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F56BEB">
      <w:pPr>
        <w:pStyle w:val="NAME"/>
        <w:rPr>
          <w:rtl/>
        </w:rPr>
      </w:pPr>
      <w:bookmarkStart w:id="0" w:name="_Toc349122061"/>
      <w:bookmarkStart w:id="1" w:name="_Toc349136480"/>
      <w:bookmarkStart w:id="2" w:name="_Toc352831083"/>
      <w:bookmarkStart w:id="3" w:name="_Toc354324568"/>
      <w:bookmarkStart w:id="4" w:name="_Toc354661923"/>
      <w:r w:rsidRPr="0023213F">
        <w:rPr>
          <w:rFonts w:hint="eastAsia"/>
          <w:rtl/>
        </w:rPr>
        <w:t>משרד</w:t>
      </w:r>
      <w:r w:rsidRPr="0023213F">
        <w:rPr>
          <w:rtl/>
        </w:rPr>
        <w:t xml:space="preserve"> </w:t>
      </w:r>
      <w:r w:rsidRPr="0023213F">
        <w:rPr>
          <w:rFonts w:hint="eastAsia"/>
          <w:rtl/>
        </w:rPr>
        <w:t>ראש</w:t>
      </w:r>
      <w:r w:rsidRPr="0023213F">
        <w:rPr>
          <w:rtl/>
        </w:rPr>
        <w:t xml:space="preserve"> </w:t>
      </w:r>
      <w:r w:rsidRPr="0023213F">
        <w:rPr>
          <w:rFonts w:hint="eastAsia"/>
          <w:rtl/>
        </w:rPr>
        <w:t>הממשלה</w:t>
      </w:r>
    </w:p>
    <w:p w:rsidR="000217C4" w:rsidRPr="00C20745" w:rsidP="00C20745">
      <w:pPr>
        <w:pStyle w:val="name-sub"/>
      </w:pPr>
      <w:r w:rsidRPr="0023213F">
        <w:rPr>
          <w:rFonts w:hint="eastAsia"/>
          <w:rtl/>
        </w:rPr>
        <w:t>התקשוב</w:t>
      </w:r>
      <w:r w:rsidRPr="0023213F">
        <w:rPr>
          <w:rtl/>
        </w:rPr>
        <w:t xml:space="preserve"> </w:t>
      </w:r>
      <w:r w:rsidRPr="0023213F">
        <w:rPr>
          <w:rFonts w:hint="eastAsia"/>
          <w:rtl/>
        </w:rPr>
        <w:t>הממשלתי</w:t>
      </w:r>
    </w:p>
    <w:p w:rsidR="00E077B7" w:rsidRPr="0010599F" w:rsidP="0010599F">
      <w:pPr>
        <w:spacing w:line="240" w:lineRule="exact"/>
        <w:ind w:right="2268"/>
        <w:jc w:val="both"/>
        <w:rPr>
          <w:rFonts w:ascii="Tahoma" w:hAnsi="Tahoma" w:cs="Tahoma"/>
          <w:sz w:val="17"/>
          <w:szCs w:val="17"/>
          <w:rtl/>
        </w:rPr>
      </w:pPr>
    </w:p>
    <w:p w:rsidR="006C5F46" w:rsidRPr="00E077B7" w:rsidP="00E077B7">
      <w:pPr>
        <w:pStyle w:val="NAME"/>
        <w:rPr>
          <w:rtl/>
        </w:rPr>
        <w:sectPr w:rsidSect="00C21335">
          <w:headerReference w:type="even" r:id="rId6"/>
          <w:headerReference w:type="default" r:id="rId7"/>
          <w:pgSz w:w="11906" w:h="16838" w:code="9"/>
          <w:pgMar w:top="3119" w:right="1701" w:bottom="3119" w:left="1701" w:header="1559" w:footer="709" w:gutter="0"/>
          <w:pgNumType w:start="169"/>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E7492C">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6C5F46" w:rsidRPr="003D09D3" w:rsidP="0023213F">
      <w:pPr>
        <w:pStyle w:val="KOT4T"/>
        <w:rPr>
          <w:rtl/>
        </w:rPr>
      </w:pPr>
      <w:r w:rsidRPr="00B12E08">
        <w:rPr>
          <w:rFonts w:hint="eastAsia"/>
          <w:rtl/>
        </w:rPr>
        <w:t>רקע</w:t>
      </w:r>
      <w:r w:rsidRPr="00B12E08">
        <w:rPr>
          <w:rtl/>
        </w:rPr>
        <w:t xml:space="preserve"> </w:t>
      </w:r>
      <w:r w:rsidRPr="00B12E08">
        <w:rPr>
          <w:rFonts w:hint="eastAsia"/>
          <w:rtl/>
        </w:rPr>
        <w:t>כללי</w:t>
      </w:r>
      <w:r w:rsidRPr="00B12E08">
        <w:rPr>
          <w:rtl/>
        </w:rPr>
        <w:t xml:space="preserve"> </w:t>
      </w:r>
    </w:p>
    <w:p w:rsidR="0023213F" w:rsidP="0023213F">
      <w:pPr>
        <w:pStyle w:val="takzir-text"/>
        <w:bidi/>
      </w:pPr>
      <w:r w:rsidRPr="00374976">
        <w:rPr>
          <w:rFonts w:hint="cs"/>
          <w:rtl/>
        </w:rPr>
        <w:t xml:space="preserve">משלהי המאה </w:t>
      </w:r>
      <w:r>
        <w:rPr>
          <w:rFonts w:hint="cs"/>
          <w:rtl/>
        </w:rPr>
        <w:t>העשרים</w:t>
      </w:r>
      <w:r w:rsidRPr="00374976">
        <w:rPr>
          <w:rtl/>
        </w:rPr>
        <w:t xml:space="preserve"> </w:t>
      </w:r>
      <w:r>
        <w:rPr>
          <w:rFonts w:hint="cs"/>
          <w:rtl/>
        </w:rPr>
        <w:t>פועלת</w:t>
      </w:r>
      <w:r w:rsidRPr="00374976">
        <w:rPr>
          <w:rStyle w:val="FootnoteReference0"/>
          <w:rtl/>
        </w:rPr>
        <w:t xml:space="preserve"> </w:t>
      </w:r>
      <w:r w:rsidRPr="00374976">
        <w:rPr>
          <w:rFonts w:hint="cs"/>
          <w:rtl/>
        </w:rPr>
        <w:t>מדינת</w:t>
      </w:r>
      <w:r w:rsidRPr="00374976">
        <w:rPr>
          <w:rtl/>
        </w:rPr>
        <w:t xml:space="preserve"> ישראל </w:t>
      </w:r>
      <w:r w:rsidRPr="00374976">
        <w:rPr>
          <w:rFonts w:hint="cs"/>
          <w:rtl/>
        </w:rPr>
        <w:t>לשילוב</w:t>
      </w:r>
      <w:r w:rsidRPr="00374976">
        <w:rPr>
          <w:rtl/>
        </w:rPr>
        <w:t xml:space="preserve"> </w:t>
      </w:r>
      <w:r w:rsidRPr="00374976">
        <w:rPr>
          <w:rFonts w:hint="cs"/>
          <w:rtl/>
        </w:rPr>
        <w:t>טכנולוגיות</w:t>
      </w:r>
      <w:r w:rsidRPr="00374976">
        <w:rPr>
          <w:rtl/>
        </w:rPr>
        <w:t xml:space="preserve"> </w:t>
      </w:r>
      <w:r w:rsidRPr="00374976">
        <w:rPr>
          <w:rFonts w:hint="cs"/>
          <w:rtl/>
        </w:rPr>
        <w:t>תקשוב</w:t>
      </w:r>
      <w:r>
        <w:rPr>
          <w:rStyle w:val="FootnoteReference0"/>
          <w:rtl/>
        </w:rPr>
        <w:footnoteReference w:id="2"/>
      </w:r>
      <w:r w:rsidRPr="00374976">
        <w:rPr>
          <w:rtl/>
        </w:rPr>
        <w:t xml:space="preserve"> </w:t>
      </w:r>
      <w:r>
        <w:rPr>
          <w:rFonts w:hint="cs"/>
          <w:rtl/>
        </w:rPr>
        <w:t>במשרדי הממשלה ול</w:t>
      </w:r>
      <w:r w:rsidRPr="00374976">
        <w:rPr>
          <w:rFonts w:hint="cs"/>
          <w:rtl/>
        </w:rPr>
        <w:t>שיפור</w:t>
      </w:r>
      <w:r w:rsidRPr="00374976">
        <w:rPr>
          <w:rtl/>
        </w:rPr>
        <w:t xml:space="preserve"> </w:t>
      </w:r>
      <w:r w:rsidRPr="00374976">
        <w:rPr>
          <w:rFonts w:hint="cs"/>
          <w:rtl/>
        </w:rPr>
        <w:t>השירות</w:t>
      </w:r>
      <w:r w:rsidRPr="00374976">
        <w:rPr>
          <w:rtl/>
        </w:rPr>
        <w:t xml:space="preserve"> </w:t>
      </w:r>
      <w:r w:rsidRPr="00374976">
        <w:rPr>
          <w:rFonts w:hint="cs"/>
          <w:rtl/>
        </w:rPr>
        <w:t>לציבור</w:t>
      </w:r>
      <w:r w:rsidRPr="00374976">
        <w:rPr>
          <w:rtl/>
        </w:rPr>
        <w:t xml:space="preserve"> </w:t>
      </w:r>
      <w:r w:rsidRPr="001F37EB">
        <w:rPr>
          <w:rFonts w:hint="cs"/>
          <w:rtl/>
        </w:rPr>
        <w:t>באמצעים</w:t>
      </w:r>
      <w:r w:rsidRPr="001F37EB">
        <w:rPr>
          <w:rtl/>
        </w:rPr>
        <w:t xml:space="preserve"> </w:t>
      </w:r>
      <w:r w:rsidRPr="001F37EB">
        <w:rPr>
          <w:rFonts w:hint="cs"/>
          <w:rtl/>
        </w:rPr>
        <w:t>טכנולוגיים.</w:t>
      </w:r>
      <w:r w:rsidRPr="00374976">
        <w:rPr>
          <w:rFonts w:hint="cs"/>
          <w:rtl/>
        </w:rPr>
        <w:t xml:space="preserve"> </w:t>
      </w:r>
      <w:r>
        <w:rPr>
          <w:rFonts w:hint="cs"/>
          <w:rtl/>
        </w:rPr>
        <w:t>בממשלה</w:t>
      </w:r>
      <w:r w:rsidRPr="00374976">
        <w:rPr>
          <w:rtl/>
        </w:rPr>
        <w:t xml:space="preserve"> </w:t>
      </w:r>
      <w:r w:rsidRPr="00374976">
        <w:rPr>
          <w:rFonts w:hint="cs"/>
          <w:rtl/>
        </w:rPr>
        <w:t>מנוהלים</w:t>
      </w:r>
      <w:r w:rsidRPr="00374976">
        <w:rPr>
          <w:rtl/>
        </w:rPr>
        <w:t xml:space="preserve"> מאות פרויקטים </w:t>
      </w:r>
      <w:r>
        <w:rPr>
          <w:rFonts w:hint="cs"/>
          <w:rtl/>
        </w:rPr>
        <w:t>להקמתן ולתחזוקתן של מערכות מידע ותשתיות</w:t>
      </w:r>
      <w:r w:rsidRPr="00374976">
        <w:rPr>
          <w:rtl/>
        </w:rPr>
        <w:t xml:space="preserve"> בתחום התקשוב</w:t>
      </w:r>
      <w:r>
        <w:rPr>
          <w:rFonts w:hint="cs"/>
          <w:rtl/>
        </w:rPr>
        <w:t xml:space="preserve"> בהיקף כספי של </w:t>
      </w:r>
      <w:r w:rsidRPr="00374976">
        <w:rPr>
          <w:rFonts w:hint="cs"/>
          <w:rtl/>
        </w:rPr>
        <w:t xml:space="preserve">כמה </w:t>
      </w:r>
      <w:r w:rsidRPr="00374976">
        <w:rPr>
          <w:rtl/>
        </w:rPr>
        <w:t>מיליארדי ש"ח</w:t>
      </w:r>
      <w:r w:rsidRPr="00374976">
        <w:rPr>
          <w:rFonts w:hint="cs"/>
          <w:rtl/>
        </w:rPr>
        <w:t>,</w:t>
      </w:r>
      <w:r w:rsidRPr="00374976">
        <w:rPr>
          <w:rtl/>
        </w:rPr>
        <w:t xml:space="preserve"> ומועסקים בהם אלפי עובדים. </w:t>
      </w:r>
      <w:r w:rsidRPr="00374976">
        <w:rPr>
          <w:rFonts w:hint="cs"/>
          <w:rtl/>
        </w:rPr>
        <w:t>מערכות</w:t>
      </w:r>
      <w:r w:rsidRPr="00374976">
        <w:rPr>
          <w:rtl/>
        </w:rPr>
        <w:t xml:space="preserve"> </w:t>
      </w:r>
      <w:r>
        <w:rPr>
          <w:rFonts w:hint="cs"/>
          <w:rtl/>
        </w:rPr>
        <w:t>אלו</w:t>
      </w:r>
      <w:r w:rsidRPr="00374976">
        <w:rPr>
          <w:rtl/>
        </w:rPr>
        <w:t xml:space="preserve"> משולב</w:t>
      </w:r>
      <w:r w:rsidRPr="00374976">
        <w:rPr>
          <w:rFonts w:hint="cs"/>
          <w:rtl/>
        </w:rPr>
        <w:t>ות</w:t>
      </w:r>
      <w:r w:rsidRPr="00374976">
        <w:rPr>
          <w:rtl/>
        </w:rPr>
        <w:t xml:space="preserve"> בכל תהליכי ה</w:t>
      </w:r>
      <w:r w:rsidRPr="00374976">
        <w:rPr>
          <w:rFonts w:hint="cs"/>
          <w:rtl/>
        </w:rPr>
        <w:t>עבודה</w:t>
      </w:r>
      <w:r w:rsidRPr="00374976">
        <w:rPr>
          <w:rtl/>
        </w:rPr>
        <w:t xml:space="preserve"> </w:t>
      </w:r>
      <w:r w:rsidRPr="00374976">
        <w:rPr>
          <w:rFonts w:hint="cs"/>
          <w:rtl/>
        </w:rPr>
        <w:t>של</w:t>
      </w:r>
      <w:r w:rsidRPr="00374976">
        <w:rPr>
          <w:rtl/>
        </w:rPr>
        <w:t xml:space="preserve"> </w:t>
      </w:r>
      <w:r>
        <w:rPr>
          <w:sz w:val="24"/>
          <w:rtl/>
        </w:rPr>
        <w:t>משרדי</w:t>
      </w:r>
      <w:r>
        <w:rPr>
          <w:rFonts w:hint="cs"/>
          <w:sz w:val="24"/>
          <w:rtl/>
        </w:rPr>
        <w:t xml:space="preserve"> הממשלה וביחידות הסמך </w:t>
      </w:r>
      <w:r w:rsidRPr="00374976">
        <w:rPr>
          <w:rFonts w:hint="cs"/>
          <w:rtl/>
        </w:rPr>
        <w:t>ו</w:t>
      </w:r>
      <w:r w:rsidRPr="00374976">
        <w:rPr>
          <w:rtl/>
        </w:rPr>
        <w:t>מסייע</w:t>
      </w:r>
      <w:r w:rsidRPr="00374976">
        <w:rPr>
          <w:rFonts w:hint="cs"/>
          <w:rtl/>
        </w:rPr>
        <w:t>ות</w:t>
      </w:r>
      <w:r w:rsidRPr="00374976">
        <w:rPr>
          <w:rtl/>
        </w:rPr>
        <w:t xml:space="preserve"> </w:t>
      </w:r>
      <w:r w:rsidRPr="00374976">
        <w:rPr>
          <w:rFonts w:hint="cs"/>
          <w:rtl/>
        </w:rPr>
        <w:t>להם</w:t>
      </w:r>
      <w:r w:rsidRPr="00374976">
        <w:rPr>
          <w:rtl/>
        </w:rPr>
        <w:t xml:space="preserve"> </w:t>
      </w:r>
      <w:r w:rsidRPr="00374976">
        <w:rPr>
          <w:rFonts w:hint="cs"/>
          <w:rtl/>
        </w:rPr>
        <w:t>רבות</w:t>
      </w:r>
      <w:r w:rsidRPr="00374976">
        <w:rPr>
          <w:rtl/>
        </w:rPr>
        <w:t xml:space="preserve"> </w:t>
      </w:r>
      <w:r w:rsidRPr="00374976">
        <w:rPr>
          <w:rFonts w:hint="cs"/>
          <w:rtl/>
        </w:rPr>
        <w:t>בייעול</w:t>
      </w:r>
      <w:r w:rsidRPr="00374976">
        <w:rPr>
          <w:rtl/>
        </w:rPr>
        <w:t xml:space="preserve"> </w:t>
      </w:r>
      <w:r w:rsidRPr="00374976">
        <w:rPr>
          <w:rFonts w:hint="cs"/>
          <w:rtl/>
        </w:rPr>
        <w:t>עבודתם</w:t>
      </w:r>
      <w:r>
        <w:rPr>
          <w:rFonts w:hint="cs"/>
          <w:rtl/>
        </w:rPr>
        <w:t xml:space="preserve"> וב</w:t>
      </w:r>
      <w:r w:rsidRPr="00374976">
        <w:rPr>
          <w:rFonts w:hint="cs"/>
          <w:rtl/>
        </w:rPr>
        <w:t>קידום</w:t>
      </w:r>
      <w:r w:rsidRPr="00374976">
        <w:rPr>
          <w:rtl/>
        </w:rPr>
        <w:t xml:space="preserve"> </w:t>
      </w:r>
      <w:r w:rsidRPr="00374976">
        <w:rPr>
          <w:rFonts w:hint="cs"/>
          <w:rtl/>
        </w:rPr>
        <w:t>מטרותיהם</w:t>
      </w:r>
      <w:r w:rsidRPr="00374976">
        <w:rPr>
          <w:rtl/>
        </w:rPr>
        <w:t>.</w:t>
      </w:r>
    </w:p>
    <w:p w:rsidR="0023213F" w:rsidRPr="005F7C53" w:rsidP="0023213F">
      <w:pPr>
        <w:pStyle w:val="takzir-text"/>
        <w:bidi/>
        <w:rPr>
          <w:rtl/>
        </w:rPr>
      </w:pPr>
      <w:r w:rsidRPr="00374976">
        <w:rPr>
          <w:rFonts w:hint="cs"/>
          <w:rtl/>
        </w:rPr>
        <w:t>עד</w:t>
      </w:r>
      <w:r w:rsidRPr="00374976">
        <w:rPr>
          <w:rtl/>
        </w:rPr>
        <w:t xml:space="preserve"> מרץ 2011 </w:t>
      </w:r>
      <w:r>
        <w:rPr>
          <w:rFonts w:hint="cs"/>
          <w:rtl/>
        </w:rPr>
        <w:t xml:space="preserve">רוכזה </w:t>
      </w:r>
      <w:r w:rsidRPr="00374976">
        <w:rPr>
          <w:rFonts w:hint="cs"/>
          <w:rtl/>
        </w:rPr>
        <w:t>הפעילות</w:t>
      </w:r>
      <w:r w:rsidRPr="00374976">
        <w:rPr>
          <w:rtl/>
        </w:rPr>
        <w:t xml:space="preserve"> </w:t>
      </w:r>
      <w:r w:rsidRPr="00374976">
        <w:rPr>
          <w:rFonts w:hint="cs"/>
          <w:rtl/>
        </w:rPr>
        <w:t xml:space="preserve">בנושא התקשוב הממשלתי </w:t>
      </w:r>
      <w:r>
        <w:rPr>
          <w:rFonts w:hint="cs"/>
          <w:rtl/>
        </w:rPr>
        <w:t>ב</w:t>
      </w:r>
      <w:r w:rsidRPr="00374976">
        <w:rPr>
          <w:rtl/>
        </w:rPr>
        <w:t>"ו</w:t>
      </w:r>
      <w:r>
        <w:rPr>
          <w:rFonts w:hint="cs"/>
          <w:rtl/>
        </w:rPr>
        <w:t>ו</w:t>
      </w:r>
      <w:r w:rsidRPr="00374976">
        <w:rPr>
          <w:rtl/>
        </w:rPr>
        <w:t>עד</w:t>
      </w:r>
      <w:r w:rsidRPr="00374976">
        <w:rPr>
          <w:rFonts w:hint="cs"/>
          <w:rtl/>
        </w:rPr>
        <w:t>ה</w:t>
      </w:r>
      <w:r w:rsidRPr="00374976">
        <w:rPr>
          <w:rtl/>
        </w:rPr>
        <w:t xml:space="preserve"> </w:t>
      </w:r>
      <w:r w:rsidRPr="00374976">
        <w:rPr>
          <w:rFonts w:hint="cs"/>
          <w:rtl/>
        </w:rPr>
        <w:t>מרכזית</w:t>
      </w:r>
      <w:r w:rsidRPr="00374976">
        <w:rPr>
          <w:rtl/>
        </w:rPr>
        <w:t xml:space="preserve"> לענייני </w:t>
      </w:r>
      <w:r w:rsidRPr="00374976">
        <w:rPr>
          <w:rFonts w:hint="cs"/>
          <w:rtl/>
        </w:rPr>
        <w:t>תקשוב</w:t>
      </w:r>
      <w:r w:rsidRPr="00374976">
        <w:rPr>
          <w:rtl/>
        </w:rPr>
        <w:t>"</w:t>
      </w:r>
      <w:r w:rsidRPr="00374976">
        <w:rPr>
          <w:rFonts w:hint="cs"/>
          <w:rtl/>
        </w:rPr>
        <w:t xml:space="preserve"> </w:t>
      </w:r>
      <w:r w:rsidRPr="001F37EB">
        <w:rPr>
          <w:rFonts w:hint="cs"/>
          <w:rtl/>
        </w:rPr>
        <w:t>באגף החשב הכללי שבמשרד האוצר</w:t>
      </w:r>
      <w:r>
        <w:rPr>
          <w:rFonts w:hint="cs"/>
          <w:rtl/>
        </w:rPr>
        <w:t xml:space="preserve"> </w:t>
      </w:r>
      <w:r w:rsidRPr="00374976">
        <w:rPr>
          <w:rFonts w:hint="cs"/>
          <w:rtl/>
        </w:rPr>
        <w:t xml:space="preserve">(להלן - </w:t>
      </w:r>
      <w:r w:rsidRPr="00374976">
        <w:rPr>
          <w:rFonts w:hint="cs"/>
          <w:rtl/>
        </w:rPr>
        <w:t>החשכ"ל</w:t>
      </w:r>
      <w:r>
        <w:rPr>
          <w:rFonts w:hint="cs"/>
          <w:rtl/>
        </w:rPr>
        <w:t xml:space="preserve"> או </w:t>
      </w:r>
      <w:r>
        <w:rPr>
          <w:rFonts w:hint="cs"/>
          <w:rtl/>
        </w:rPr>
        <w:t>החשכ"לית</w:t>
      </w:r>
      <w:r w:rsidRPr="00374976">
        <w:rPr>
          <w:rFonts w:hint="cs"/>
          <w:rtl/>
        </w:rPr>
        <w:t>)</w:t>
      </w:r>
      <w:r w:rsidRPr="001F37EB">
        <w:rPr>
          <w:rFonts w:hint="cs"/>
          <w:rtl/>
        </w:rPr>
        <w:t>.</w:t>
      </w:r>
      <w:r>
        <w:rPr>
          <w:rFonts w:hint="cs"/>
          <w:rtl/>
        </w:rPr>
        <w:t xml:space="preserve"> </w:t>
      </w:r>
      <w:r w:rsidRPr="001F37EB">
        <w:rPr>
          <w:rFonts w:hint="cs"/>
          <w:rtl/>
        </w:rPr>
        <w:t>במ</w:t>
      </w:r>
      <w:r w:rsidRPr="00374976">
        <w:rPr>
          <w:rFonts w:hint="cs"/>
          <w:rtl/>
        </w:rPr>
        <w:t>רץ 2011 התקבלה החלטת ממשלה</w:t>
      </w:r>
      <w:r>
        <w:rPr>
          <w:rFonts w:hint="cs"/>
          <w:rtl/>
        </w:rPr>
        <w:t xml:space="preserve"> 3058</w:t>
      </w:r>
      <w:r>
        <w:rPr>
          <w:rStyle w:val="FootnoteReference0"/>
          <w:rtl/>
        </w:rPr>
        <w:footnoteReference w:id="3"/>
      </w:r>
      <w:r>
        <w:rPr>
          <w:rFonts w:hint="cs"/>
          <w:rtl/>
        </w:rPr>
        <w:t xml:space="preserve"> </w:t>
      </w:r>
      <w:r w:rsidRPr="00374976">
        <w:rPr>
          <w:rFonts w:hint="cs"/>
          <w:rtl/>
        </w:rPr>
        <w:t>להקמת "מטה התקשוב הממשלתי" (להלן - מטה התקשוב) במשרד האוצר</w:t>
      </w:r>
      <w:r w:rsidRPr="00374976">
        <w:rPr>
          <w:sz w:val="24"/>
          <w:rtl/>
        </w:rPr>
        <w:t>.</w:t>
      </w:r>
    </w:p>
    <w:p w:rsidR="0023213F" w:rsidP="0023213F">
      <w:pPr>
        <w:pStyle w:val="takzir-text"/>
        <w:bidi/>
      </w:pPr>
      <w:r w:rsidRPr="00D0641A">
        <w:rPr>
          <w:rFonts w:hint="cs"/>
          <w:rtl/>
        </w:rPr>
        <w:t xml:space="preserve">בהחלטת ממשלה מדצמבר 2013 נקבע שבמטרה לקדם צמיחה כלכלית, להגדיל את הרווחה החברתית ולצמצם פערים חברתיים באמצעות טכנולוגיות מידע ותקשורת, תגובש מדיניות לאומית לשימוש בטכנולוגיות מידע ותקשורת ויישומה (להלן </w:t>
      </w:r>
      <w:r>
        <w:rPr>
          <w:rFonts w:hint="cs"/>
          <w:rtl/>
        </w:rPr>
        <w:t>-</w:t>
      </w:r>
      <w:r w:rsidRPr="00D0641A">
        <w:rPr>
          <w:rFonts w:hint="cs"/>
          <w:rtl/>
        </w:rPr>
        <w:t xml:space="preserve"> המיזם הלאומי ישראל דיגיטלית). כמו כן </w:t>
      </w:r>
      <w:r>
        <w:rPr>
          <w:rFonts w:hint="cs"/>
          <w:rtl/>
        </w:rPr>
        <w:t>נ</w:t>
      </w:r>
      <w:r w:rsidRPr="00D0641A">
        <w:rPr>
          <w:rFonts w:hint="cs"/>
          <w:rtl/>
        </w:rPr>
        <w:t>קבע</w:t>
      </w:r>
      <w:r>
        <w:rPr>
          <w:rFonts w:hint="cs"/>
          <w:rtl/>
        </w:rPr>
        <w:t xml:space="preserve"> ב</w:t>
      </w:r>
      <w:r w:rsidRPr="00D0641A">
        <w:rPr>
          <w:rFonts w:hint="cs"/>
          <w:rtl/>
        </w:rPr>
        <w:t xml:space="preserve">החלטה כי במשרד </w:t>
      </w:r>
      <w:r w:rsidRPr="00374976">
        <w:rPr>
          <w:rFonts w:hint="cs"/>
          <w:rtl/>
        </w:rPr>
        <w:t xml:space="preserve">ראש הממשלה (להלן - משרד </w:t>
      </w:r>
      <w:r w:rsidRPr="00374976">
        <w:rPr>
          <w:rFonts w:hint="cs"/>
          <w:rtl/>
        </w:rPr>
        <w:t>רה</w:t>
      </w:r>
      <w:r w:rsidRPr="00374976">
        <w:rPr>
          <w:rtl/>
        </w:rPr>
        <w:t>"</w:t>
      </w:r>
      <w:r w:rsidRPr="00374976">
        <w:rPr>
          <w:rFonts w:hint="cs"/>
          <w:rtl/>
        </w:rPr>
        <w:t>ם</w:t>
      </w:r>
      <w:r>
        <w:rPr>
          <w:rFonts w:hint="cs"/>
          <w:rtl/>
        </w:rPr>
        <w:t>)</w:t>
      </w:r>
      <w:r w:rsidRPr="00D0641A">
        <w:rPr>
          <w:rFonts w:hint="cs"/>
          <w:rtl/>
        </w:rPr>
        <w:t xml:space="preserve"> יוקם מטה תיאום למיזם הלאומי ישראל דיגיטלית (להלן - מטה ישראל דיגיטלית) שיתאם </w:t>
      </w:r>
      <w:r w:rsidRPr="00D0641A">
        <w:rPr>
          <w:rFonts w:hint="cs"/>
          <w:rtl/>
        </w:rPr>
        <w:t>ויתכלל</w:t>
      </w:r>
      <w:r w:rsidRPr="00D0641A">
        <w:rPr>
          <w:rFonts w:hint="cs"/>
          <w:rtl/>
        </w:rPr>
        <w:t xml:space="preserve"> את פע</w:t>
      </w:r>
      <w:r>
        <w:rPr>
          <w:rFonts w:hint="cs"/>
          <w:rtl/>
        </w:rPr>
        <w:t>ו</w:t>
      </w:r>
      <w:r w:rsidRPr="00D0641A">
        <w:rPr>
          <w:rFonts w:hint="cs"/>
          <w:rtl/>
        </w:rPr>
        <w:t>לות המיזם.</w:t>
      </w:r>
    </w:p>
    <w:p w:rsidR="0023213F" w:rsidP="0023213F">
      <w:pPr>
        <w:pStyle w:val="takzir-text"/>
        <w:bidi/>
      </w:pPr>
      <w:r w:rsidRPr="00374976">
        <w:rPr>
          <w:rFonts w:hint="cs"/>
          <w:rtl/>
        </w:rPr>
        <w:t>באוקטובר</w:t>
      </w:r>
      <w:r w:rsidRPr="00374976">
        <w:rPr>
          <w:rtl/>
        </w:rPr>
        <w:t xml:space="preserve"> 2014 </w:t>
      </w:r>
      <w:r w:rsidRPr="00374976">
        <w:rPr>
          <w:rFonts w:hint="cs"/>
          <w:rtl/>
        </w:rPr>
        <w:t>התקבלו</w:t>
      </w:r>
      <w:r w:rsidRPr="00374976">
        <w:rPr>
          <w:rtl/>
        </w:rPr>
        <w:t xml:space="preserve"> </w:t>
      </w:r>
      <w:r>
        <w:rPr>
          <w:rFonts w:hint="cs"/>
          <w:rtl/>
        </w:rPr>
        <w:t>שלוש</w:t>
      </w:r>
      <w:r w:rsidRPr="00374976">
        <w:rPr>
          <w:rtl/>
        </w:rPr>
        <w:t xml:space="preserve"> </w:t>
      </w:r>
      <w:r w:rsidRPr="00374976">
        <w:rPr>
          <w:rFonts w:hint="cs"/>
          <w:rtl/>
        </w:rPr>
        <w:t>החלטות</w:t>
      </w:r>
      <w:r w:rsidRPr="00374976">
        <w:rPr>
          <w:rtl/>
        </w:rPr>
        <w:t xml:space="preserve"> </w:t>
      </w:r>
      <w:r w:rsidRPr="00374976">
        <w:rPr>
          <w:rFonts w:hint="cs"/>
          <w:rtl/>
        </w:rPr>
        <w:t>ממשלה</w:t>
      </w:r>
      <w:r w:rsidRPr="00374976">
        <w:rPr>
          <w:rtl/>
        </w:rPr>
        <w:t xml:space="preserve"> </w:t>
      </w:r>
      <w:r w:rsidRPr="00374976">
        <w:rPr>
          <w:rFonts w:hint="cs"/>
          <w:rtl/>
        </w:rPr>
        <w:t>בנושא התקשוב הממשלתי:</w:t>
      </w:r>
      <w:r w:rsidRPr="00374976">
        <w:rPr>
          <w:rtl/>
        </w:rPr>
        <w:t xml:space="preserve"> בהחלטת ממשלה 2097 הורחבו </w:t>
      </w:r>
      <w:r w:rsidRPr="00374976">
        <w:rPr>
          <w:rFonts w:hint="cs"/>
          <w:rtl/>
        </w:rPr>
        <w:t>תחומי פעילותו של מטה</w:t>
      </w:r>
      <w:r>
        <w:rPr>
          <w:rFonts w:hint="cs"/>
          <w:rtl/>
        </w:rPr>
        <w:t xml:space="preserve"> התקשוב;</w:t>
      </w:r>
      <w:r w:rsidRPr="00374976">
        <w:rPr>
          <w:rtl/>
        </w:rPr>
        <w:t xml:space="preserve"> בהחלטת ממשלה 2099 שונה </w:t>
      </w:r>
      <w:r>
        <w:rPr>
          <w:rFonts w:hint="cs"/>
          <w:rtl/>
        </w:rPr>
        <w:t xml:space="preserve">שמו </w:t>
      </w:r>
      <w:r w:rsidRPr="00374976">
        <w:rPr>
          <w:rtl/>
        </w:rPr>
        <w:t>ל"רשות התקשוב הממשלתי"</w:t>
      </w:r>
      <w:r w:rsidRPr="00374976">
        <w:rPr>
          <w:rFonts w:hint="cs"/>
          <w:rtl/>
        </w:rPr>
        <w:t xml:space="preserve"> </w:t>
      </w:r>
      <w:r w:rsidRPr="00374976">
        <w:rPr>
          <w:rtl/>
        </w:rPr>
        <w:t xml:space="preserve">(להלן - </w:t>
      </w:r>
      <w:r w:rsidRPr="00374976">
        <w:rPr>
          <w:rFonts w:hint="cs"/>
          <w:rtl/>
        </w:rPr>
        <w:t>רשות</w:t>
      </w:r>
      <w:r w:rsidRPr="00374976">
        <w:rPr>
          <w:rtl/>
        </w:rPr>
        <w:t xml:space="preserve"> </w:t>
      </w:r>
      <w:r w:rsidRPr="00374976">
        <w:rPr>
          <w:rFonts w:hint="cs"/>
          <w:rtl/>
        </w:rPr>
        <w:t>התקשוב</w:t>
      </w:r>
      <w:r w:rsidRPr="00374976">
        <w:rPr>
          <w:rtl/>
        </w:rPr>
        <w:t>)</w:t>
      </w:r>
      <w:r w:rsidRPr="00374976">
        <w:rPr>
          <w:rFonts w:hint="cs"/>
          <w:rtl/>
        </w:rPr>
        <w:t xml:space="preserve"> והיא </w:t>
      </w:r>
      <w:r w:rsidRPr="00374976">
        <w:rPr>
          <w:rtl/>
        </w:rPr>
        <w:t xml:space="preserve">הועברה ממשרד האוצר למשרד </w:t>
      </w:r>
      <w:r w:rsidRPr="00374976">
        <w:rPr>
          <w:rFonts w:hint="cs"/>
          <w:rtl/>
        </w:rPr>
        <w:t>רה</w:t>
      </w:r>
      <w:r w:rsidRPr="00374976">
        <w:rPr>
          <w:rtl/>
        </w:rPr>
        <w:t>"</w:t>
      </w:r>
      <w:r w:rsidRPr="00374976">
        <w:rPr>
          <w:rFonts w:hint="cs"/>
          <w:rtl/>
        </w:rPr>
        <w:t>ם</w:t>
      </w:r>
      <w:r w:rsidRPr="00374976">
        <w:rPr>
          <w:rtl/>
        </w:rPr>
        <w:t>.</w:t>
      </w:r>
      <w:r>
        <w:rPr>
          <w:rFonts w:hint="cs"/>
          <w:rtl/>
        </w:rPr>
        <w:t xml:space="preserve"> </w:t>
      </w:r>
      <w:r w:rsidRPr="003D7356">
        <w:rPr>
          <w:rFonts w:hint="cs"/>
          <w:rtl/>
        </w:rPr>
        <w:t>זאת בשל הזיקה למטרות וליעדי</w:t>
      </w:r>
      <w:r>
        <w:rPr>
          <w:rFonts w:hint="cs"/>
          <w:rtl/>
        </w:rPr>
        <w:t>ם של</w:t>
      </w:r>
      <w:r w:rsidRPr="003D7356">
        <w:rPr>
          <w:rFonts w:hint="cs"/>
          <w:rtl/>
        </w:rPr>
        <w:t xml:space="preserve"> משרד </w:t>
      </w:r>
      <w:r w:rsidRPr="003D7356">
        <w:rPr>
          <w:rFonts w:hint="cs"/>
          <w:rtl/>
        </w:rPr>
        <w:t>רה</w:t>
      </w:r>
      <w:r w:rsidRPr="003D7356">
        <w:rPr>
          <w:rtl/>
        </w:rPr>
        <w:t>"</w:t>
      </w:r>
      <w:r w:rsidRPr="003D7356">
        <w:rPr>
          <w:rFonts w:hint="cs"/>
          <w:rtl/>
        </w:rPr>
        <w:t>ם</w:t>
      </w:r>
      <w:r w:rsidRPr="003D7356">
        <w:rPr>
          <w:rFonts w:hint="cs"/>
          <w:rtl/>
        </w:rPr>
        <w:t xml:space="preserve"> ובהם יצירת סינרגיה בין </w:t>
      </w:r>
      <w:r>
        <w:rPr>
          <w:rFonts w:hint="cs"/>
          <w:rtl/>
        </w:rPr>
        <w:t xml:space="preserve">רשות </w:t>
      </w:r>
      <w:r w:rsidRPr="003D7356">
        <w:rPr>
          <w:rFonts w:hint="cs"/>
          <w:rtl/>
        </w:rPr>
        <w:t xml:space="preserve">התקשוב לגופים טכנולוגיים אחרים שפעלו אז במשרד </w:t>
      </w:r>
      <w:r>
        <w:rPr>
          <w:rFonts w:hint="cs"/>
          <w:rtl/>
        </w:rPr>
        <w:t xml:space="preserve">זה </w:t>
      </w:r>
      <w:r w:rsidRPr="003D7356">
        <w:rPr>
          <w:rFonts w:hint="cs"/>
          <w:rtl/>
        </w:rPr>
        <w:t>כמו מטה ישראל דיגיטלית.</w:t>
      </w:r>
      <w:r>
        <w:rPr>
          <w:rFonts w:hint="cs"/>
          <w:rtl/>
        </w:rPr>
        <w:t xml:space="preserve"> </w:t>
      </w:r>
      <w:r w:rsidRPr="0002668E">
        <w:rPr>
          <w:rFonts w:hint="cs"/>
          <w:rtl/>
        </w:rPr>
        <w:t>בהחלטת</w:t>
      </w:r>
      <w:r w:rsidRPr="0002668E">
        <w:rPr>
          <w:rtl/>
        </w:rPr>
        <w:t xml:space="preserve"> </w:t>
      </w:r>
      <w:r w:rsidRPr="0002668E">
        <w:rPr>
          <w:rFonts w:hint="cs"/>
          <w:rtl/>
        </w:rPr>
        <w:t>ממשלה</w:t>
      </w:r>
      <w:r w:rsidRPr="0002668E">
        <w:rPr>
          <w:rtl/>
        </w:rPr>
        <w:t xml:space="preserve"> 2100 </w:t>
      </w:r>
      <w:r w:rsidRPr="0002668E">
        <w:rPr>
          <w:rFonts w:hint="cs"/>
          <w:rtl/>
        </w:rPr>
        <w:t>הוחלט</w:t>
      </w:r>
      <w:r w:rsidRPr="0002668E">
        <w:rPr>
          <w:rtl/>
        </w:rPr>
        <w:t xml:space="preserve"> להקים </w:t>
      </w:r>
      <w:r w:rsidRPr="0002668E">
        <w:rPr>
          <w:rFonts w:hint="cs"/>
          <w:b/>
          <w:rtl/>
        </w:rPr>
        <w:t>ועדת</w:t>
      </w:r>
      <w:r w:rsidRPr="0002668E">
        <w:rPr>
          <w:b/>
          <w:rtl/>
        </w:rPr>
        <w:t xml:space="preserve"> </w:t>
      </w:r>
      <w:r w:rsidRPr="0002668E">
        <w:rPr>
          <w:rFonts w:hint="cs"/>
          <w:b/>
          <w:rtl/>
        </w:rPr>
        <w:t>שרים</w:t>
      </w:r>
      <w:r w:rsidRPr="0002668E">
        <w:rPr>
          <w:b/>
          <w:rtl/>
        </w:rPr>
        <w:t xml:space="preserve"> </w:t>
      </w:r>
      <w:r w:rsidRPr="0002668E">
        <w:rPr>
          <w:rFonts w:hint="cs"/>
          <w:b/>
          <w:rtl/>
        </w:rPr>
        <w:t>לתקשוב</w:t>
      </w:r>
      <w:r w:rsidRPr="0002668E">
        <w:rPr>
          <w:b/>
          <w:rtl/>
        </w:rPr>
        <w:t xml:space="preserve">, </w:t>
      </w:r>
      <w:r w:rsidRPr="0002668E">
        <w:rPr>
          <w:rFonts w:hint="cs"/>
          <w:b/>
          <w:rtl/>
        </w:rPr>
        <w:t>שיפור</w:t>
      </w:r>
      <w:r w:rsidRPr="0002668E">
        <w:rPr>
          <w:b/>
          <w:rtl/>
        </w:rPr>
        <w:t xml:space="preserve"> </w:t>
      </w:r>
      <w:r w:rsidRPr="0002668E">
        <w:rPr>
          <w:rFonts w:hint="cs"/>
          <w:b/>
          <w:rtl/>
        </w:rPr>
        <w:t>השירות</w:t>
      </w:r>
      <w:r w:rsidRPr="0002668E">
        <w:rPr>
          <w:b/>
          <w:rtl/>
        </w:rPr>
        <w:t xml:space="preserve"> </w:t>
      </w:r>
      <w:r w:rsidRPr="0002668E">
        <w:rPr>
          <w:rFonts w:hint="cs"/>
          <w:b/>
          <w:rtl/>
        </w:rPr>
        <w:t>הממשלתי</w:t>
      </w:r>
      <w:r w:rsidRPr="0002668E">
        <w:rPr>
          <w:b/>
          <w:rtl/>
        </w:rPr>
        <w:t xml:space="preserve"> </w:t>
      </w:r>
      <w:r w:rsidRPr="0002668E">
        <w:rPr>
          <w:rFonts w:hint="cs"/>
          <w:b/>
          <w:rtl/>
        </w:rPr>
        <w:t>לציבור</w:t>
      </w:r>
      <w:r w:rsidRPr="0002668E">
        <w:rPr>
          <w:b/>
          <w:rtl/>
        </w:rPr>
        <w:t xml:space="preserve"> </w:t>
      </w:r>
      <w:r w:rsidRPr="0002668E">
        <w:rPr>
          <w:rFonts w:hint="cs"/>
          <w:b/>
          <w:rtl/>
        </w:rPr>
        <w:t>וממשל</w:t>
      </w:r>
      <w:r w:rsidRPr="0002668E">
        <w:rPr>
          <w:b/>
          <w:rtl/>
        </w:rPr>
        <w:t xml:space="preserve"> </w:t>
      </w:r>
      <w:r w:rsidRPr="0002668E">
        <w:rPr>
          <w:rFonts w:hint="cs"/>
          <w:b/>
          <w:rtl/>
        </w:rPr>
        <w:t>פתוח</w:t>
      </w:r>
      <w:r w:rsidRPr="0002668E">
        <w:rPr>
          <w:rStyle w:val="Heading7Char"/>
          <w:rFonts w:hint="cs"/>
          <w:sz w:val="24"/>
          <w:rtl/>
        </w:rPr>
        <w:t xml:space="preserve"> </w:t>
      </w:r>
      <w:r w:rsidRPr="0002668E">
        <w:rPr>
          <w:rFonts w:hint="cs"/>
          <w:rtl/>
        </w:rPr>
        <w:t>(להלן - ועדת השרים לתקשוב)</w:t>
      </w:r>
      <w:r>
        <w:rPr>
          <w:rFonts w:hint="cs"/>
          <w:rtl/>
        </w:rPr>
        <w:t>. ב</w:t>
      </w:r>
      <w:r w:rsidRPr="00D0641A">
        <w:rPr>
          <w:rFonts w:hint="cs"/>
          <w:rtl/>
        </w:rPr>
        <w:t>מאי</w:t>
      </w:r>
      <w:r w:rsidRPr="00D0641A">
        <w:rPr>
          <w:rtl/>
        </w:rPr>
        <w:t xml:space="preserve"> 2015</w:t>
      </w:r>
      <w:r w:rsidRPr="00D0641A">
        <w:rPr>
          <w:rFonts w:hint="cs"/>
          <w:rtl/>
        </w:rPr>
        <w:t xml:space="preserve"> </w:t>
      </w:r>
      <w:r>
        <w:rPr>
          <w:rFonts w:hint="cs"/>
          <w:rtl/>
        </w:rPr>
        <w:t xml:space="preserve">החליטה הממשלה להעביר את </w:t>
      </w:r>
      <w:r w:rsidRPr="00D0641A">
        <w:rPr>
          <w:rtl/>
        </w:rPr>
        <w:t xml:space="preserve">מטה ישראל דיגיטלית </w:t>
      </w:r>
      <w:r w:rsidRPr="00D0641A">
        <w:rPr>
          <w:rFonts w:hint="cs"/>
          <w:rtl/>
        </w:rPr>
        <w:t>ממשרד</w:t>
      </w:r>
      <w:r w:rsidRPr="00D0641A">
        <w:rPr>
          <w:rtl/>
        </w:rPr>
        <w:t xml:space="preserve"> </w:t>
      </w:r>
      <w:r w:rsidRPr="00D0641A">
        <w:rPr>
          <w:rFonts w:hint="cs"/>
          <w:rtl/>
        </w:rPr>
        <w:t>רה</w:t>
      </w:r>
      <w:r w:rsidRPr="00D0641A">
        <w:rPr>
          <w:rtl/>
        </w:rPr>
        <w:t>"</w:t>
      </w:r>
      <w:r w:rsidRPr="00D0641A">
        <w:rPr>
          <w:rFonts w:hint="cs"/>
          <w:rtl/>
        </w:rPr>
        <w:t>ם</w:t>
      </w:r>
      <w:r w:rsidRPr="00D0641A">
        <w:rPr>
          <w:rtl/>
        </w:rPr>
        <w:t xml:space="preserve"> למשרד לשוויון חברתי</w:t>
      </w:r>
      <w:r>
        <w:rPr>
          <w:rFonts w:hint="cs"/>
          <w:rtl/>
        </w:rPr>
        <w:t>.</w:t>
      </w:r>
    </w:p>
    <w:p w:rsidR="0023213F" w:rsidP="0023213F">
      <w:pPr>
        <w:pStyle w:val="takzir-text"/>
        <w:bidi/>
      </w:pPr>
      <w:r w:rsidRPr="00374976">
        <w:rPr>
          <w:rFonts w:hint="cs"/>
          <w:sz w:val="24"/>
          <w:rtl/>
        </w:rPr>
        <w:t>בהחלטת</w:t>
      </w:r>
      <w:r w:rsidRPr="00374976">
        <w:rPr>
          <w:sz w:val="24"/>
          <w:rtl/>
        </w:rPr>
        <w:t xml:space="preserve"> </w:t>
      </w:r>
      <w:r w:rsidRPr="00374976">
        <w:rPr>
          <w:rFonts w:hint="cs"/>
          <w:sz w:val="24"/>
          <w:rtl/>
        </w:rPr>
        <w:t>ממשלה</w:t>
      </w:r>
      <w:r w:rsidRPr="00374976">
        <w:rPr>
          <w:sz w:val="24"/>
          <w:rtl/>
        </w:rPr>
        <w:t xml:space="preserve"> 2097 </w:t>
      </w:r>
      <w:r w:rsidRPr="00374976">
        <w:rPr>
          <w:rFonts w:hint="cs"/>
          <w:sz w:val="24"/>
          <w:rtl/>
        </w:rPr>
        <w:t>נקבע</w:t>
      </w:r>
      <w:r w:rsidRPr="00374976">
        <w:rPr>
          <w:sz w:val="24"/>
          <w:rtl/>
        </w:rPr>
        <w:t xml:space="preserve"> </w:t>
      </w:r>
      <w:r w:rsidRPr="00374976">
        <w:rPr>
          <w:rFonts w:hint="cs"/>
          <w:sz w:val="24"/>
          <w:rtl/>
        </w:rPr>
        <w:t>כי</w:t>
      </w:r>
      <w:r w:rsidRPr="00374976">
        <w:rPr>
          <w:sz w:val="24"/>
          <w:rtl/>
        </w:rPr>
        <w:t xml:space="preserve"> </w:t>
      </w:r>
      <w:r w:rsidRPr="00374976">
        <w:rPr>
          <w:rFonts w:hint="cs"/>
          <w:sz w:val="24"/>
          <w:rtl/>
        </w:rPr>
        <w:t>רשות</w:t>
      </w:r>
      <w:r w:rsidRPr="00374976">
        <w:rPr>
          <w:sz w:val="24"/>
          <w:rtl/>
        </w:rPr>
        <w:t xml:space="preserve"> התקשוב </w:t>
      </w:r>
      <w:r w:rsidRPr="00374976">
        <w:rPr>
          <w:rFonts w:hint="cs"/>
          <w:sz w:val="24"/>
          <w:rtl/>
        </w:rPr>
        <w:t>תשמש</w:t>
      </w:r>
      <w:r w:rsidRPr="00374976">
        <w:rPr>
          <w:sz w:val="24"/>
          <w:rtl/>
        </w:rPr>
        <w:t xml:space="preserve"> </w:t>
      </w:r>
      <w:r w:rsidRPr="00374976">
        <w:rPr>
          <w:rFonts w:hint="cs"/>
          <w:sz w:val="24"/>
          <w:rtl/>
        </w:rPr>
        <w:t>מרכז</w:t>
      </w:r>
      <w:r w:rsidRPr="00374976">
        <w:rPr>
          <w:sz w:val="24"/>
          <w:rtl/>
        </w:rPr>
        <w:t xml:space="preserve"> </w:t>
      </w:r>
      <w:r w:rsidRPr="00374976">
        <w:rPr>
          <w:rFonts w:hint="cs"/>
          <w:sz w:val="24"/>
          <w:rtl/>
        </w:rPr>
        <w:t>ידע</w:t>
      </w:r>
      <w:r w:rsidRPr="00374976">
        <w:rPr>
          <w:sz w:val="24"/>
          <w:rtl/>
        </w:rPr>
        <w:t xml:space="preserve"> </w:t>
      </w:r>
      <w:r w:rsidRPr="00374976">
        <w:rPr>
          <w:rFonts w:hint="cs"/>
          <w:sz w:val="24"/>
          <w:rtl/>
        </w:rPr>
        <w:t>ויועץ</w:t>
      </w:r>
      <w:r w:rsidRPr="00374976">
        <w:rPr>
          <w:sz w:val="24"/>
          <w:rtl/>
        </w:rPr>
        <w:t xml:space="preserve"> </w:t>
      </w:r>
      <w:r w:rsidRPr="00374976">
        <w:rPr>
          <w:rFonts w:hint="cs"/>
          <w:sz w:val="24"/>
          <w:rtl/>
        </w:rPr>
        <w:t>מקצועי</w:t>
      </w:r>
      <w:r w:rsidRPr="00374976">
        <w:rPr>
          <w:sz w:val="24"/>
          <w:rtl/>
        </w:rPr>
        <w:t xml:space="preserve"> לממשלה בתחום התקשוב. </w:t>
      </w:r>
      <w:r w:rsidRPr="00374976">
        <w:rPr>
          <w:rFonts w:hint="cs"/>
          <w:sz w:val="24"/>
          <w:rtl/>
        </w:rPr>
        <w:t>המשימות</w:t>
      </w:r>
      <w:r w:rsidRPr="00374976">
        <w:rPr>
          <w:sz w:val="24"/>
          <w:rtl/>
        </w:rPr>
        <w:t xml:space="preserve"> שהוטלו </w:t>
      </w:r>
      <w:r w:rsidRPr="00374976">
        <w:rPr>
          <w:rFonts w:hint="cs"/>
          <w:sz w:val="24"/>
          <w:rtl/>
        </w:rPr>
        <w:t>על</w:t>
      </w:r>
      <w:r w:rsidRPr="00374976">
        <w:rPr>
          <w:sz w:val="24"/>
          <w:rtl/>
        </w:rPr>
        <w:t xml:space="preserve"> ה</w:t>
      </w:r>
      <w:r>
        <w:rPr>
          <w:rFonts w:hint="cs"/>
          <w:sz w:val="24"/>
          <w:rtl/>
        </w:rPr>
        <w:t>רשות</w:t>
      </w:r>
      <w:r w:rsidRPr="00374976">
        <w:rPr>
          <w:sz w:val="24"/>
          <w:rtl/>
        </w:rPr>
        <w:t xml:space="preserve"> </w:t>
      </w:r>
      <w:r w:rsidRPr="00374976">
        <w:rPr>
          <w:rFonts w:hint="cs"/>
          <w:sz w:val="24"/>
          <w:rtl/>
        </w:rPr>
        <w:t>הן</w:t>
      </w:r>
      <w:r w:rsidRPr="00374976">
        <w:rPr>
          <w:sz w:val="24"/>
          <w:rtl/>
        </w:rPr>
        <w:t xml:space="preserve">: לפעול לייעול מערך התקשוב </w:t>
      </w:r>
      <w:r>
        <w:rPr>
          <w:sz w:val="24"/>
          <w:rtl/>
        </w:rPr>
        <w:t xml:space="preserve">ולקידום חדשנות טכנולוגית </w:t>
      </w:r>
      <w:r>
        <w:rPr>
          <w:rFonts w:hint="cs"/>
          <w:rtl/>
        </w:rPr>
        <w:t>במשרדים</w:t>
      </w:r>
      <w:r w:rsidRPr="00374976">
        <w:rPr>
          <w:sz w:val="24"/>
          <w:rtl/>
        </w:rPr>
        <w:t xml:space="preserve">; להעמיד טכנולוגיות מתקדמות לשיפור השירות הממשלתי לציבור; להפחית את הנטל הבירוקרטי ולקדם מדיניות </w:t>
      </w:r>
      <w:r w:rsidRPr="00374976">
        <w:rPr>
          <w:rFonts w:hint="cs"/>
          <w:sz w:val="24"/>
          <w:rtl/>
        </w:rPr>
        <w:t>של</w:t>
      </w:r>
      <w:r w:rsidRPr="00374976">
        <w:rPr>
          <w:sz w:val="24"/>
          <w:rtl/>
        </w:rPr>
        <w:t xml:space="preserve"> "</w:t>
      </w:r>
      <w:r w:rsidRPr="00374976">
        <w:rPr>
          <w:rFonts w:hint="cs"/>
          <w:sz w:val="24"/>
          <w:rtl/>
        </w:rPr>
        <w:t>ממשל</w:t>
      </w:r>
      <w:r w:rsidRPr="00374976">
        <w:rPr>
          <w:sz w:val="24"/>
          <w:rtl/>
        </w:rPr>
        <w:t xml:space="preserve"> </w:t>
      </w:r>
      <w:r w:rsidRPr="00374976">
        <w:rPr>
          <w:rFonts w:hint="cs"/>
          <w:sz w:val="24"/>
          <w:rtl/>
        </w:rPr>
        <w:t>פתוח</w:t>
      </w:r>
      <w:r w:rsidRPr="00374976">
        <w:rPr>
          <w:sz w:val="24"/>
          <w:rtl/>
        </w:rPr>
        <w:t xml:space="preserve">". </w:t>
      </w:r>
      <w:r>
        <w:rPr>
          <w:rFonts w:hint="cs"/>
          <w:sz w:val="24"/>
          <w:rtl/>
        </w:rPr>
        <w:t xml:space="preserve">במועד סיום הביקורת בספטמבר 2016, הוחלו סמכויותיה של רשות התקשוב על 73 משרדי ממשלה, יחידות משרדיות ויחידות סמך </w:t>
      </w:r>
      <w:r>
        <w:rPr>
          <w:rFonts w:hint="cs"/>
          <w:rtl/>
        </w:rPr>
        <w:t>(להלן - המשרדים)</w:t>
      </w:r>
      <w:r>
        <w:rPr>
          <w:rStyle w:val="FootnoteReference0"/>
          <w:sz w:val="24"/>
          <w:rtl/>
        </w:rPr>
        <w:footnoteReference w:id="4"/>
      </w:r>
      <w:r>
        <w:rPr>
          <w:rFonts w:hint="cs"/>
          <w:sz w:val="24"/>
          <w:rtl/>
        </w:rPr>
        <w:t xml:space="preserve">. </w:t>
      </w:r>
      <w:r w:rsidRPr="00374976">
        <w:rPr>
          <w:sz w:val="24"/>
          <w:rtl/>
        </w:rPr>
        <w:t xml:space="preserve">ברשות התקשוב </w:t>
      </w:r>
      <w:r w:rsidRPr="00374976">
        <w:rPr>
          <w:rFonts w:hint="cs"/>
          <w:sz w:val="24"/>
          <w:rtl/>
        </w:rPr>
        <w:t>הועסקו</w:t>
      </w:r>
      <w:r w:rsidRPr="00374976">
        <w:rPr>
          <w:sz w:val="24"/>
          <w:rtl/>
        </w:rPr>
        <w:t xml:space="preserve"> באוגוסט 2016 349 </w:t>
      </w:r>
      <w:r w:rsidRPr="00374976">
        <w:rPr>
          <w:rFonts w:hint="cs"/>
          <w:sz w:val="24"/>
          <w:rtl/>
        </w:rPr>
        <w:t>עובדים</w:t>
      </w:r>
      <w:r w:rsidRPr="00374976">
        <w:rPr>
          <w:sz w:val="24"/>
          <w:rtl/>
        </w:rPr>
        <w:t>: 95% מ</w:t>
      </w:r>
      <w:r w:rsidRPr="00374976">
        <w:rPr>
          <w:rFonts w:hint="cs"/>
          <w:sz w:val="24"/>
          <w:rtl/>
        </w:rPr>
        <w:t>הם</w:t>
      </w:r>
      <w:r w:rsidRPr="00374976">
        <w:rPr>
          <w:sz w:val="24"/>
          <w:rtl/>
        </w:rPr>
        <w:t xml:space="preserve"> </w:t>
      </w:r>
      <w:r w:rsidRPr="00374976">
        <w:rPr>
          <w:rFonts w:hint="cs"/>
          <w:sz w:val="24"/>
          <w:rtl/>
        </w:rPr>
        <w:t>עובדים</w:t>
      </w:r>
      <w:r w:rsidRPr="00374976">
        <w:rPr>
          <w:sz w:val="24"/>
          <w:rtl/>
        </w:rPr>
        <w:t xml:space="preserve"> </w:t>
      </w:r>
      <w:r w:rsidRPr="00374976">
        <w:rPr>
          <w:rFonts w:hint="cs"/>
          <w:sz w:val="24"/>
          <w:rtl/>
        </w:rPr>
        <w:t>חיצוניים</w:t>
      </w:r>
      <w:r w:rsidRPr="00374976">
        <w:rPr>
          <w:sz w:val="24"/>
          <w:rtl/>
        </w:rPr>
        <w:t xml:space="preserve"> </w:t>
      </w:r>
      <w:r w:rsidRPr="00374976">
        <w:rPr>
          <w:rFonts w:hint="cs"/>
          <w:sz w:val="24"/>
          <w:rtl/>
        </w:rPr>
        <w:t>ויתרם</w:t>
      </w:r>
      <w:r w:rsidRPr="00374976">
        <w:rPr>
          <w:sz w:val="24"/>
          <w:rtl/>
        </w:rPr>
        <w:t xml:space="preserve"> </w:t>
      </w:r>
      <w:r w:rsidRPr="00374976">
        <w:rPr>
          <w:rFonts w:hint="cs"/>
          <w:sz w:val="24"/>
          <w:rtl/>
        </w:rPr>
        <w:t>עובדי</w:t>
      </w:r>
      <w:r w:rsidRPr="00374976">
        <w:rPr>
          <w:sz w:val="24"/>
          <w:rtl/>
        </w:rPr>
        <w:t xml:space="preserve"> </w:t>
      </w:r>
      <w:r w:rsidRPr="00374976">
        <w:rPr>
          <w:rFonts w:hint="cs"/>
          <w:sz w:val="24"/>
          <w:rtl/>
        </w:rPr>
        <w:t>מדינה</w:t>
      </w:r>
      <w:r w:rsidRPr="00374976">
        <w:rPr>
          <w:sz w:val="24"/>
          <w:rtl/>
        </w:rPr>
        <w:t xml:space="preserve"> וסטודנטים. התקציב </w:t>
      </w:r>
      <w:r w:rsidRPr="00374976">
        <w:rPr>
          <w:rFonts w:hint="cs"/>
          <w:sz w:val="24"/>
          <w:rtl/>
        </w:rPr>
        <w:t>השנתי</w:t>
      </w:r>
      <w:r w:rsidRPr="00374976">
        <w:rPr>
          <w:sz w:val="24"/>
          <w:rtl/>
        </w:rPr>
        <w:t xml:space="preserve"> של הרשות </w:t>
      </w:r>
      <w:r w:rsidRPr="00374976">
        <w:rPr>
          <w:rFonts w:hint="cs"/>
          <w:sz w:val="24"/>
          <w:rtl/>
        </w:rPr>
        <w:t>בשנים</w:t>
      </w:r>
      <w:r>
        <w:rPr>
          <w:rFonts w:hint="cs"/>
          <w:sz w:val="24"/>
          <w:rtl/>
        </w:rPr>
        <w:t xml:space="preserve"> 2016-2014 </w:t>
      </w:r>
      <w:r w:rsidRPr="00374976">
        <w:rPr>
          <w:rFonts w:hint="cs"/>
          <w:sz w:val="24"/>
          <w:rtl/>
        </w:rPr>
        <w:t>היה</w:t>
      </w:r>
      <w:r w:rsidRPr="00374976">
        <w:rPr>
          <w:sz w:val="24"/>
          <w:rtl/>
        </w:rPr>
        <w:t xml:space="preserve"> </w:t>
      </w:r>
      <w:r w:rsidRPr="00374976">
        <w:rPr>
          <w:rFonts w:hint="cs"/>
          <w:sz w:val="24"/>
          <w:rtl/>
        </w:rPr>
        <w:t>כ</w:t>
      </w:r>
      <w:r w:rsidRPr="00374976">
        <w:rPr>
          <w:sz w:val="24"/>
          <w:rtl/>
        </w:rPr>
        <w:t xml:space="preserve">-135 מיליון ש"ח, </w:t>
      </w:r>
      <w:r w:rsidRPr="00374976">
        <w:rPr>
          <w:rFonts w:hint="cs"/>
          <w:sz w:val="24"/>
          <w:rtl/>
        </w:rPr>
        <w:t>כ</w:t>
      </w:r>
      <w:r w:rsidRPr="00374976">
        <w:rPr>
          <w:sz w:val="24"/>
          <w:rtl/>
        </w:rPr>
        <w:t xml:space="preserve">-150 </w:t>
      </w:r>
      <w:r w:rsidRPr="00374976">
        <w:rPr>
          <w:rFonts w:hint="cs"/>
          <w:sz w:val="24"/>
          <w:rtl/>
        </w:rPr>
        <w:t>מיליון</w:t>
      </w:r>
      <w:r w:rsidRPr="00374976">
        <w:rPr>
          <w:sz w:val="24"/>
          <w:rtl/>
        </w:rPr>
        <w:t xml:space="preserve"> ש"ח </w:t>
      </w:r>
      <w:r w:rsidRPr="00374976">
        <w:rPr>
          <w:rFonts w:hint="cs"/>
          <w:sz w:val="24"/>
          <w:rtl/>
        </w:rPr>
        <w:t>וכ</w:t>
      </w:r>
      <w:r w:rsidRPr="00374976">
        <w:rPr>
          <w:sz w:val="24"/>
          <w:rtl/>
        </w:rPr>
        <w:t xml:space="preserve">-190 מיליון </w:t>
      </w:r>
      <w:r w:rsidRPr="00374976">
        <w:rPr>
          <w:rFonts w:hint="cs"/>
          <w:sz w:val="24"/>
          <w:rtl/>
        </w:rPr>
        <w:t>ש</w:t>
      </w:r>
      <w:r w:rsidRPr="00374976">
        <w:rPr>
          <w:sz w:val="24"/>
          <w:rtl/>
        </w:rPr>
        <w:t xml:space="preserve">"ח </w:t>
      </w:r>
      <w:r w:rsidRPr="00374976">
        <w:rPr>
          <w:rFonts w:hint="cs"/>
          <w:sz w:val="24"/>
          <w:rtl/>
        </w:rPr>
        <w:t>בהתאמה</w:t>
      </w:r>
      <w:r w:rsidRPr="00374976">
        <w:rPr>
          <w:sz w:val="24"/>
          <w:rtl/>
        </w:rPr>
        <w:t>.</w:t>
      </w:r>
      <w:r w:rsidRPr="00374976">
        <w:rPr>
          <w:rFonts w:hint="cs"/>
          <w:rtl/>
        </w:rPr>
        <w:t xml:space="preserve"> </w:t>
      </w:r>
    </w:p>
    <w:p w:rsidR="0054264F" w:rsidRPr="0023213F" w:rsidP="0054264F">
      <w:pPr>
        <w:pStyle w:val="takzir"/>
        <w:rPr>
          <w:rFonts w:ascii="Tahoma" w:hAnsi="Tahoma" w:cs="Tahoma"/>
          <w:noProof w:val="0"/>
          <w:sz w:val="28"/>
          <w:rtl/>
        </w:rPr>
      </w:pPr>
    </w:p>
    <w:p w:rsidR="0023213F" w:rsidRPr="003D09D3" w:rsidP="0023213F">
      <w:pPr>
        <w:pStyle w:val="KOT4T"/>
        <w:rPr>
          <w:rtl/>
        </w:rPr>
      </w:pPr>
      <w:r w:rsidRPr="00B12E08">
        <w:rPr>
          <w:rFonts w:hint="eastAsia"/>
          <w:rtl/>
        </w:rPr>
        <w:t>פעולות</w:t>
      </w:r>
      <w:r w:rsidRPr="00B12E08">
        <w:rPr>
          <w:rtl/>
        </w:rPr>
        <w:t xml:space="preserve"> </w:t>
      </w:r>
      <w:r w:rsidRPr="00B12E08">
        <w:rPr>
          <w:rFonts w:hint="eastAsia"/>
          <w:rtl/>
        </w:rPr>
        <w:t>הביקורת</w:t>
      </w:r>
    </w:p>
    <w:p w:rsidR="0023213F" w:rsidP="0023213F">
      <w:pPr>
        <w:pStyle w:val="takzir-text"/>
        <w:bidi/>
      </w:pPr>
      <w:r w:rsidRPr="0023213F">
        <w:rPr>
          <w:rFonts w:hint="cs"/>
          <w:rtl/>
        </w:rPr>
        <w:t>בחודשים</w:t>
      </w:r>
      <w:r w:rsidRPr="00374976">
        <w:rPr>
          <w:rFonts w:hint="cs"/>
          <w:rtl/>
        </w:rPr>
        <w:t xml:space="preserve"> פברואר-ספטמבר 2016 בדק משרד מבקר המדינה את מידת קידום המשימות שהוגדרו בתחום התקשוב הממשלתי </w:t>
      </w:r>
      <w:r>
        <w:rPr>
          <w:rFonts w:hint="cs"/>
          <w:rtl/>
        </w:rPr>
        <w:t>ב</w:t>
      </w:r>
      <w:r w:rsidRPr="00374976">
        <w:rPr>
          <w:rFonts w:hint="cs"/>
          <w:rtl/>
        </w:rPr>
        <w:t xml:space="preserve">שנים האחרונות. </w:t>
      </w:r>
      <w:r>
        <w:rPr>
          <w:rFonts w:hint="cs"/>
          <w:rtl/>
        </w:rPr>
        <w:t>הנושאים ש</w:t>
      </w:r>
      <w:r w:rsidRPr="00374976">
        <w:rPr>
          <w:rFonts w:hint="cs"/>
          <w:rtl/>
        </w:rPr>
        <w:t xml:space="preserve">נבדקו בעיקר: </w:t>
      </w:r>
      <w:r>
        <w:rPr>
          <w:rFonts w:hint="cs"/>
          <w:rtl/>
        </w:rPr>
        <w:t>אי-התכנסות</w:t>
      </w:r>
      <w:r w:rsidRPr="00374976">
        <w:rPr>
          <w:rFonts w:hint="cs"/>
          <w:rtl/>
        </w:rPr>
        <w:t xml:space="preserve"> ועדת </w:t>
      </w:r>
      <w:r>
        <w:rPr>
          <w:rFonts w:hint="cs"/>
          <w:rtl/>
        </w:rPr>
        <w:t>ה</w:t>
      </w:r>
      <w:r w:rsidRPr="00374976">
        <w:rPr>
          <w:rFonts w:hint="cs"/>
          <w:rtl/>
        </w:rPr>
        <w:t>שרים לתקשוב; גיבוש מדיניות הממשל</w:t>
      </w:r>
      <w:r>
        <w:rPr>
          <w:rFonts w:hint="cs"/>
          <w:rtl/>
        </w:rPr>
        <w:t>ה</w:t>
      </w:r>
      <w:r w:rsidRPr="00374976">
        <w:rPr>
          <w:rFonts w:hint="cs"/>
          <w:rtl/>
        </w:rPr>
        <w:t xml:space="preserve"> בתחום התקשוב</w:t>
      </w:r>
      <w:r>
        <w:rPr>
          <w:rFonts w:hint="cs"/>
          <w:rtl/>
        </w:rPr>
        <w:t xml:space="preserve"> ואישורה</w:t>
      </w:r>
      <w:r w:rsidRPr="00374976">
        <w:rPr>
          <w:rFonts w:hint="cs"/>
          <w:rtl/>
        </w:rPr>
        <w:t>; פיצול</w:t>
      </w:r>
      <w:r w:rsidRPr="00374976">
        <w:rPr>
          <w:rtl/>
        </w:rPr>
        <w:t xml:space="preserve"> </w:t>
      </w:r>
      <w:r w:rsidRPr="00374976">
        <w:rPr>
          <w:rFonts w:hint="cs"/>
          <w:rtl/>
        </w:rPr>
        <w:t xml:space="preserve">הטיפול בנושא התקשוב </w:t>
      </w:r>
      <w:r>
        <w:rPr>
          <w:rFonts w:hint="cs"/>
          <w:rtl/>
        </w:rPr>
        <w:t xml:space="preserve">הממשלתי </w:t>
      </w:r>
      <w:r w:rsidRPr="00374976">
        <w:rPr>
          <w:rFonts w:hint="cs"/>
          <w:rtl/>
        </w:rPr>
        <w:t xml:space="preserve">בין </w:t>
      </w:r>
      <w:r>
        <w:rPr>
          <w:rFonts w:hint="cs"/>
          <w:rtl/>
        </w:rPr>
        <w:t xml:space="preserve">משרד </w:t>
      </w:r>
      <w:r>
        <w:rPr>
          <w:rFonts w:hint="cs"/>
          <w:rtl/>
        </w:rPr>
        <w:t>רה"ם</w:t>
      </w:r>
      <w:r>
        <w:rPr>
          <w:rFonts w:hint="cs"/>
          <w:rtl/>
        </w:rPr>
        <w:t xml:space="preserve"> ובין המשרד לשוויון חברתי</w:t>
      </w:r>
      <w:r w:rsidRPr="00374976">
        <w:rPr>
          <w:rFonts w:hint="cs"/>
          <w:rtl/>
        </w:rPr>
        <w:t>; גיבוש</w:t>
      </w:r>
      <w:r w:rsidRPr="00374976">
        <w:t xml:space="preserve"> </w:t>
      </w:r>
      <w:r w:rsidRPr="00374976">
        <w:rPr>
          <w:rFonts w:hint="cs"/>
          <w:rtl/>
        </w:rPr>
        <w:t xml:space="preserve">מתודולוגיה לניהול </w:t>
      </w:r>
      <w:r w:rsidRPr="00374976">
        <w:rPr>
          <w:rFonts w:hint="eastAsia"/>
          <w:rtl/>
        </w:rPr>
        <w:t>פרויקטים</w:t>
      </w:r>
      <w:r w:rsidRPr="00374976">
        <w:rPr>
          <w:rFonts w:hint="cs"/>
          <w:rtl/>
        </w:rPr>
        <w:t>; הליווי וה</w:t>
      </w:r>
      <w:r>
        <w:rPr>
          <w:rFonts w:hint="cs"/>
          <w:rtl/>
        </w:rPr>
        <w:t>פיקוח</w:t>
      </w:r>
      <w:r w:rsidRPr="00374976">
        <w:rPr>
          <w:rFonts w:hint="cs"/>
          <w:rtl/>
        </w:rPr>
        <w:t xml:space="preserve"> של רשות התקשוב </w:t>
      </w:r>
      <w:r>
        <w:rPr>
          <w:rFonts w:hint="cs"/>
          <w:rtl/>
        </w:rPr>
        <w:t>ע</w:t>
      </w:r>
      <w:r w:rsidRPr="00374976">
        <w:rPr>
          <w:rFonts w:hint="cs"/>
          <w:rtl/>
        </w:rPr>
        <w:t xml:space="preserve">ל פרויקטים מרכזיים בתחום התקשוב; ניהול סיכונים בתחום התקשוב; בקרה על תכניות העבודה השנתיות של המשרדים בתחום התקשוב; ניהול פרויקטים ברשות התקשוב; הטיפול של </w:t>
      </w:r>
      <w:r>
        <w:rPr>
          <w:rFonts w:hint="cs"/>
          <w:rtl/>
        </w:rPr>
        <w:t>רשות התקשוב</w:t>
      </w:r>
      <w:r w:rsidRPr="00374976">
        <w:rPr>
          <w:rFonts w:hint="cs"/>
          <w:rtl/>
        </w:rPr>
        <w:t xml:space="preserve"> בהרחבת השירותים המקוונים</w:t>
      </w:r>
      <w:r>
        <w:rPr>
          <w:rFonts w:hint="cs"/>
          <w:rtl/>
        </w:rPr>
        <w:t xml:space="preserve"> ו</w:t>
      </w:r>
      <w:r w:rsidRPr="00374976">
        <w:rPr>
          <w:rFonts w:hint="cs"/>
          <w:rtl/>
        </w:rPr>
        <w:t xml:space="preserve">ייזום פרויקטים רוחביים וניהולם. הבדיקה נעשתה במשרד </w:t>
      </w:r>
      <w:r w:rsidRPr="00374976">
        <w:rPr>
          <w:rFonts w:hint="cs"/>
          <w:rtl/>
        </w:rPr>
        <w:t>רה</w:t>
      </w:r>
      <w:r w:rsidRPr="00374976">
        <w:rPr>
          <w:rtl/>
        </w:rPr>
        <w:t>"</w:t>
      </w:r>
      <w:r w:rsidRPr="00374976">
        <w:rPr>
          <w:rFonts w:hint="cs"/>
          <w:rtl/>
        </w:rPr>
        <w:t>ם</w:t>
      </w:r>
      <w:r w:rsidRPr="00374976">
        <w:rPr>
          <w:rFonts w:hint="cs"/>
          <w:rtl/>
        </w:rPr>
        <w:t xml:space="preserve"> - ברשות התקשוב. בדיקות השלמה נעשו במשרד האוצר - </w:t>
      </w:r>
      <w:r w:rsidRPr="00374976">
        <w:rPr>
          <w:rFonts w:hint="cs"/>
          <w:rtl/>
        </w:rPr>
        <w:t>במינהל</w:t>
      </w:r>
      <w:r w:rsidRPr="00374976">
        <w:rPr>
          <w:rFonts w:hint="cs"/>
          <w:rtl/>
        </w:rPr>
        <w:t xml:space="preserve"> הרכש</w:t>
      </w:r>
      <w:r>
        <w:rPr>
          <w:rFonts w:hint="cs"/>
          <w:rtl/>
        </w:rPr>
        <w:t xml:space="preserve"> הממשלתי </w:t>
      </w:r>
      <w:r w:rsidRPr="00374976">
        <w:rPr>
          <w:rFonts w:hint="cs"/>
          <w:rtl/>
        </w:rPr>
        <w:t xml:space="preserve">שבאגף </w:t>
      </w:r>
      <w:r>
        <w:rPr>
          <w:rFonts w:hint="cs"/>
          <w:rtl/>
        </w:rPr>
        <w:t>החשכ"ל</w:t>
      </w:r>
      <w:r w:rsidRPr="00374976">
        <w:rPr>
          <w:rFonts w:hint="cs"/>
          <w:rtl/>
        </w:rPr>
        <w:t xml:space="preserve">; במשרד המשפטים - בנציבות לשוויון לאנשים עם מוגבלויות; במשרד לשוויון חברתי - במטה ישראל דיגיטלית; במשרד </w:t>
      </w:r>
      <w:r w:rsidRPr="00374976">
        <w:rPr>
          <w:rFonts w:hint="cs"/>
          <w:rtl/>
        </w:rPr>
        <w:t>רה"ם</w:t>
      </w:r>
      <w:r w:rsidRPr="00374976">
        <w:rPr>
          <w:rFonts w:hint="cs"/>
          <w:rtl/>
        </w:rPr>
        <w:t xml:space="preserve"> - ביחידת הממונה על היישומים הביומטריים</w:t>
      </w:r>
      <w:r>
        <w:rPr>
          <w:rFonts w:hint="cs"/>
          <w:rtl/>
        </w:rPr>
        <w:t xml:space="preserve">, באגף ממשל וחברה ובמזכירות הממשלה; </w:t>
      </w:r>
      <w:r w:rsidRPr="00374976">
        <w:rPr>
          <w:rFonts w:hint="cs"/>
          <w:rtl/>
        </w:rPr>
        <w:t>וכן באגפי מערכות מידע ב</w:t>
      </w:r>
      <w:r>
        <w:rPr>
          <w:rFonts w:hint="cs"/>
          <w:rtl/>
        </w:rPr>
        <w:t>כמה</w:t>
      </w:r>
      <w:r w:rsidRPr="00374976">
        <w:rPr>
          <w:rFonts w:hint="cs"/>
          <w:rtl/>
        </w:rPr>
        <w:t xml:space="preserve"> משרדי</w:t>
      </w:r>
      <w:r>
        <w:rPr>
          <w:rFonts w:hint="cs"/>
          <w:rtl/>
        </w:rPr>
        <w:t>ם</w:t>
      </w:r>
      <w:r w:rsidRPr="00374976">
        <w:rPr>
          <w:rFonts w:hint="cs"/>
          <w:rtl/>
        </w:rPr>
        <w:t xml:space="preserve">. </w:t>
      </w:r>
      <w:r>
        <w:rPr>
          <w:rFonts w:hint="cs"/>
          <w:rtl/>
        </w:rPr>
        <w:t>חלק מהממצאים עודכנו לדצמבר 2016.</w:t>
      </w:r>
    </w:p>
    <w:p w:rsidR="0023213F" w:rsidRPr="0023213F" w:rsidP="0023213F">
      <w:pPr>
        <w:pStyle w:val="takzir"/>
        <w:rPr>
          <w:rFonts w:ascii="Tahoma" w:hAnsi="Tahoma" w:cs="Tahoma"/>
          <w:b w:val="0"/>
          <w:bCs w:val="0"/>
          <w:noProof w:val="0"/>
          <w:sz w:val="28"/>
          <w:rtl/>
        </w:rPr>
      </w:pPr>
    </w:p>
    <w:p w:rsidR="00384065" w:rsidRPr="00132FFC" w:rsidP="00E7492C">
      <w:pPr>
        <w:pStyle w:val="KOT4T"/>
        <w:rPr>
          <w:rtl/>
        </w:rPr>
      </w:pPr>
      <w:r w:rsidRPr="00132FFC">
        <w:rPr>
          <w:rtl/>
        </w:rPr>
        <w:t>הליקויים העיקריים</w:t>
      </w:r>
    </w:p>
    <w:p w:rsidR="0023213F" w:rsidRPr="0023213F" w:rsidP="0023213F">
      <w:pPr>
        <w:pStyle w:val="KOT5T"/>
      </w:pPr>
      <w:r w:rsidRPr="0023213F">
        <w:rPr>
          <w:rFonts w:hint="cs"/>
          <w:rtl/>
        </w:rPr>
        <w:t>אי-</w:t>
      </w:r>
      <w:r w:rsidRPr="0023213F">
        <w:rPr>
          <w:rFonts w:hint="eastAsia"/>
          <w:rtl/>
        </w:rPr>
        <w:t>ה</w:t>
      </w:r>
      <w:r w:rsidRPr="0023213F">
        <w:rPr>
          <w:rFonts w:hint="cs"/>
          <w:rtl/>
        </w:rPr>
        <w:t>התכנסות</w:t>
      </w:r>
      <w:r w:rsidRPr="0023213F">
        <w:rPr>
          <w:rtl/>
        </w:rPr>
        <w:t xml:space="preserve"> </w:t>
      </w:r>
      <w:r w:rsidRPr="0023213F">
        <w:rPr>
          <w:rFonts w:hint="eastAsia"/>
          <w:rtl/>
        </w:rPr>
        <w:t>ועדת</w:t>
      </w:r>
      <w:r w:rsidRPr="0023213F">
        <w:rPr>
          <w:rtl/>
        </w:rPr>
        <w:t xml:space="preserve"> </w:t>
      </w:r>
      <w:r w:rsidRPr="0023213F">
        <w:rPr>
          <w:rFonts w:hint="cs"/>
          <w:rtl/>
        </w:rPr>
        <w:t>ה</w:t>
      </w:r>
      <w:r w:rsidRPr="0023213F">
        <w:rPr>
          <w:rFonts w:hint="eastAsia"/>
          <w:rtl/>
        </w:rPr>
        <w:t>שרים</w:t>
      </w:r>
      <w:r w:rsidRPr="0023213F">
        <w:rPr>
          <w:rtl/>
        </w:rPr>
        <w:t xml:space="preserve"> </w:t>
      </w:r>
      <w:r w:rsidRPr="0023213F">
        <w:rPr>
          <w:rFonts w:hint="eastAsia"/>
          <w:rtl/>
        </w:rPr>
        <w:t>לתקשוב</w:t>
      </w:r>
    </w:p>
    <w:p w:rsidR="0023213F" w:rsidRPr="003D7356" w:rsidP="0023213F">
      <w:pPr>
        <w:pStyle w:val="takzir-text"/>
        <w:bidi/>
      </w:pPr>
      <w:r>
        <w:rPr>
          <w:rFonts w:hint="cs"/>
          <w:rtl/>
        </w:rPr>
        <w:t xml:space="preserve">באוקטובר 2014 החליטה הממשלה להקים את ועדת השרים לתקשוב, אך </w:t>
      </w:r>
      <w:r w:rsidRPr="003D7356">
        <w:rPr>
          <w:rFonts w:hint="cs"/>
          <w:rtl/>
        </w:rPr>
        <w:t>עד מועד</w:t>
      </w:r>
      <w:r w:rsidRPr="003D7356">
        <w:rPr>
          <w:rtl/>
        </w:rPr>
        <w:t xml:space="preserve"> </w:t>
      </w:r>
      <w:r w:rsidRPr="003D7356">
        <w:rPr>
          <w:rFonts w:hint="cs"/>
          <w:rtl/>
        </w:rPr>
        <w:t>סיום</w:t>
      </w:r>
      <w:r w:rsidRPr="003D7356">
        <w:rPr>
          <w:rtl/>
        </w:rPr>
        <w:t xml:space="preserve"> </w:t>
      </w:r>
      <w:r w:rsidRPr="003D7356">
        <w:rPr>
          <w:rFonts w:hint="cs"/>
          <w:rtl/>
        </w:rPr>
        <w:t>הביקורת</w:t>
      </w:r>
      <w:r w:rsidRPr="003D7356">
        <w:rPr>
          <w:rtl/>
        </w:rPr>
        <w:t xml:space="preserve"> </w:t>
      </w:r>
      <w:r w:rsidRPr="003D7356">
        <w:rPr>
          <w:rFonts w:hint="cs"/>
          <w:rtl/>
        </w:rPr>
        <w:t>ב</w:t>
      </w:r>
      <w:r>
        <w:rPr>
          <w:rFonts w:hint="cs"/>
          <w:rtl/>
        </w:rPr>
        <w:t>ספטמבר</w:t>
      </w:r>
      <w:r w:rsidRPr="003D7356">
        <w:rPr>
          <w:rtl/>
        </w:rPr>
        <w:t xml:space="preserve"> 2016 </w:t>
      </w:r>
      <w:r w:rsidRPr="003D7356">
        <w:rPr>
          <w:rFonts w:hint="cs"/>
          <w:rtl/>
        </w:rPr>
        <w:t>עדיין לא</w:t>
      </w:r>
      <w:r w:rsidRPr="003D7356">
        <w:rPr>
          <w:rtl/>
        </w:rPr>
        <w:t xml:space="preserve"> </w:t>
      </w:r>
      <w:r w:rsidRPr="003D7356">
        <w:rPr>
          <w:rFonts w:hint="cs"/>
          <w:rtl/>
        </w:rPr>
        <w:t>התכנסה</w:t>
      </w:r>
      <w:r w:rsidRPr="003D7356">
        <w:rPr>
          <w:rtl/>
        </w:rPr>
        <w:t xml:space="preserve"> </w:t>
      </w:r>
      <w:r w:rsidRPr="003D7356">
        <w:rPr>
          <w:rFonts w:hint="cs"/>
          <w:rtl/>
        </w:rPr>
        <w:t>ועדת</w:t>
      </w:r>
      <w:r w:rsidRPr="003D7356">
        <w:rPr>
          <w:rtl/>
        </w:rPr>
        <w:t xml:space="preserve"> </w:t>
      </w:r>
      <w:r w:rsidRPr="003D7356">
        <w:rPr>
          <w:rFonts w:hint="cs"/>
          <w:rtl/>
        </w:rPr>
        <w:t>השרים</w:t>
      </w:r>
      <w:r w:rsidRPr="003D7356">
        <w:rPr>
          <w:rtl/>
        </w:rPr>
        <w:t xml:space="preserve"> </w:t>
      </w:r>
      <w:r>
        <w:rPr>
          <w:rFonts w:hint="cs"/>
          <w:rtl/>
        </w:rPr>
        <w:t>שהוטל עליה</w:t>
      </w:r>
      <w:r w:rsidRPr="003D7356">
        <w:rPr>
          <w:rFonts w:hint="cs"/>
          <w:rtl/>
        </w:rPr>
        <w:t xml:space="preserve"> לגבש את</w:t>
      </w:r>
      <w:r w:rsidRPr="003D7356">
        <w:rPr>
          <w:rtl/>
        </w:rPr>
        <w:t xml:space="preserve"> </w:t>
      </w:r>
      <w:r w:rsidRPr="003D7356">
        <w:rPr>
          <w:rFonts w:hint="cs"/>
          <w:rtl/>
        </w:rPr>
        <w:t>המדיניות</w:t>
      </w:r>
      <w:r w:rsidRPr="003D7356">
        <w:rPr>
          <w:rtl/>
        </w:rPr>
        <w:t xml:space="preserve"> </w:t>
      </w:r>
      <w:r w:rsidRPr="003D7356">
        <w:rPr>
          <w:rFonts w:hint="cs"/>
          <w:rtl/>
        </w:rPr>
        <w:t>בתחום</w:t>
      </w:r>
      <w:r w:rsidRPr="003D7356">
        <w:rPr>
          <w:rtl/>
        </w:rPr>
        <w:t xml:space="preserve"> </w:t>
      </w:r>
      <w:r w:rsidRPr="003D7356">
        <w:rPr>
          <w:rFonts w:hint="cs"/>
          <w:rtl/>
        </w:rPr>
        <w:t>התקשוב</w:t>
      </w:r>
      <w:r w:rsidRPr="003D7356">
        <w:rPr>
          <w:rtl/>
        </w:rPr>
        <w:t xml:space="preserve"> </w:t>
      </w:r>
      <w:r w:rsidRPr="003D7356">
        <w:rPr>
          <w:rFonts w:hint="cs"/>
          <w:rtl/>
        </w:rPr>
        <w:t>ולהחליט אם לאשר את תוצרי עבודתם של צוותים</w:t>
      </w:r>
      <w:r w:rsidRPr="003D7356">
        <w:rPr>
          <w:rtl/>
        </w:rPr>
        <w:t xml:space="preserve"> </w:t>
      </w:r>
      <w:r w:rsidRPr="003D7356">
        <w:rPr>
          <w:rFonts w:hint="cs"/>
          <w:rtl/>
        </w:rPr>
        <w:t>בין</w:t>
      </w:r>
      <w:r w:rsidRPr="003D7356">
        <w:rPr>
          <w:rtl/>
        </w:rPr>
        <w:t>-משרדי</w:t>
      </w:r>
      <w:r w:rsidRPr="003D7356">
        <w:rPr>
          <w:rFonts w:hint="cs"/>
          <w:rtl/>
        </w:rPr>
        <w:t>ים</w:t>
      </w:r>
      <w:r w:rsidRPr="003D7356">
        <w:rPr>
          <w:rtl/>
        </w:rPr>
        <w:t xml:space="preserve"> </w:t>
      </w:r>
      <w:r>
        <w:rPr>
          <w:rFonts w:hint="cs"/>
          <w:rtl/>
        </w:rPr>
        <w:t xml:space="preserve">שגיבשו תכניות </w:t>
      </w:r>
      <w:r w:rsidRPr="003D7356">
        <w:rPr>
          <w:rFonts w:hint="cs"/>
          <w:rtl/>
        </w:rPr>
        <w:t>בנושאים</w:t>
      </w:r>
      <w:r w:rsidRPr="003D7356">
        <w:rPr>
          <w:rtl/>
        </w:rPr>
        <w:t xml:space="preserve"> </w:t>
      </w:r>
      <w:r w:rsidRPr="003D7356">
        <w:rPr>
          <w:rFonts w:hint="cs"/>
          <w:rtl/>
        </w:rPr>
        <w:t>המשפיעים</w:t>
      </w:r>
      <w:r w:rsidRPr="003D7356">
        <w:rPr>
          <w:rtl/>
        </w:rPr>
        <w:t xml:space="preserve"> </w:t>
      </w:r>
      <w:r w:rsidRPr="003D7356">
        <w:rPr>
          <w:rFonts w:hint="cs"/>
          <w:rtl/>
        </w:rPr>
        <w:t>על</w:t>
      </w:r>
      <w:r w:rsidRPr="003D7356">
        <w:rPr>
          <w:rtl/>
        </w:rPr>
        <w:t xml:space="preserve"> </w:t>
      </w:r>
      <w:r w:rsidRPr="003D7356">
        <w:rPr>
          <w:rFonts w:hint="cs"/>
          <w:rtl/>
        </w:rPr>
        <w:t>תחום</w:t>
      </w:r>
      <w:r w:rsidRPr="003D7356">
        <w:rPr>
          <w:rtl/>
        </w:rPr>
        <w:t xml:space="preserve"> </w:t>
      </w:r>
      <w:r w:rsidRPr="003D7356">
        <w:rPr>
          <w:rFonts w:hint="cs"/>
          <w:rtl/>
        </w:rPr>
        <w:t>התקשוב</w:t>
      </w:r>
      <w:r w:rsidRPr="003D7356">
        <w:rPr>
          <w:rtl/>
        </w:rPr>
        <w:t xml:space="preserve">. </w:t>
      </w:r>
    </w:p>
    <w:p w:rsidR="0023213F" w:rsidRPr="0023213F" w:rsidP="0023213F">
      <w:pPr>
        <w:pStyle w:val="takzir"/>
        <w:rPr>
          <w:rFonts w:ascii="Tahoma" w:hAnsi="Tahoma" w:cs="Tahoma"/>
          <w:b w:val="0"/>
          <w:bCs w:val="0"/>
          <w:noProof w:val="0"/>
          <w:sz w:val="28"/>
          <w:rtl/>
        </w:rPr>
      </w:pPr>
    </w:p>
    <w:p w:rsidR="0023213F" w:rsidRPr="0023213F" w:rsidP="0023213F">
      <w:pPr>
        <w:pStyle w:val="KOT5T"/>
      </w:pPr>
      <w:r w:rsidRPr="0023213F">
        <w:rPr>
          <w:rFonts w:hint="cs"/>
          <w:rtl/>
        </w:rPr>
        <w:t xml:space="preserve">גיבוש </w:t>
      </w:r>
      <w:r w:rsidRPr="0023213F">
        <w:rPr>
          <w:rtl/>
        </w:rPr>
        <w:t xml:space="preserve">מדיניות </w:t>
      </w:r>
      <w:r w:rsidRPr="0023213F">
        <w:rPr>
          <w:rFonts w:hint="cs"/>
          <w:rtl/>
        </w:rPr>
        <w:t>ה</w:t>
      </w:r>
      <w:r w:rsidRPr="0023213F">
        <w:rPr>
          <w:rtl/>
        </w:rPr>
        <w:t>ממשל</w:t>
      </w:r>
      <w:r w:rsidRPr="0023213F">
        <w:rPr>
          <w:rFonts w:hint="cs"/>
          <w:rtl/>
        </w:rPr>
        <w:t>ה</w:t>
      </w:r>
      <w:r w:rsidRPr="0023213F">
        <w:rPr>
          <w:rtl/>
        </w:rPr>
        <w:t xml:space="preserve"> בתחום התקשוב</w:t>
      </w:r>
      <w:r w:rsidRPr="0023213F">
        <w:rPr>
          <w:rFonts w:hint="cs"/>
          <w:rtl/>
        </w:rPr>
        <w:t xml:space="preserve"> ואישורה</w:t>
      </w:r>
    </w:p>
    <w:p w:rsidR="0023213F" w:rsidP="0023213F">
      <w:pPr>
        <w:pStyle w:val="takzir-text"/>
        <w:bidi/>
        <w:rPr>
          <w:rtl/>
        </w:rPr>
      </w:pPr>
      <w:r>
        <w:rPr>
          <w:rFonts w:hint="cs"/>
          <w:rtl/>
        </w:rPr>
        <w:t>כבר</w:t>
      </w:r>
      <w:r w:rsidRPr="00D23882">
        <w:rPr>
          <w:rFonts w:hint="cs"/>
          <w:rtl/>
        </w:rPr>
        <w:t xml:space="preserve"> </w:t>
      </w:r>
      <w:r w:rsidRPr="00952089">
        <w:rPr>
          <w:rtl/>
        </w:rPr>
        <w:t xml:space="preserve">בשנת 2009 </w:t>
      </w:r>
      <w:r>
        <w:rPr>
          <w:rFonts w:hint="cs"/>
          <w:rtl/>
        </w:rPr>
        <w:t xml:space="preserve">קבע </w:t>
      </w:r>
      <w:r>
        <w:rPr>
          <w:rFonts w:hint="cs"/>
          <w:rtl/>
        </w:rPr>
        <w:t>החשכ"ל</w:t>
      </w:r>
      <w:r>
        <w:rPr>
          <w:rFonts w:hint="cs"/>
          <w:rtl/>
        </w:rPr>
        <w:t xml:space="preserve"> </w:t>
      </w:r>
      <w:r w:rsidRPr="00952089">
        <w:rPr>
          <w:rFonts w:hint="cs"/>
          <w:rtl/>
        </w:rPr>
        <w:t>כי</w:t>
      </w:r>
      <w:r w:rsidRPr="00952089">
        <w:rPr>
          <w:rtl/>
        </w:rPr>
        <w:t xml:space="preserve"> יש לגבש מדיניות לאסטרטגיית התקשוב בממשלה, </w:t>
      </w:r>
      <w:r>
        <w:rPr>
          <w:rFonts w:hint="cs"/>
          <w:rtl/>
        </w:rPr>
        <w:t xml:space="preserve">ובשנת 2011 החליטה גם הממשלה על כך. ואולם </w:t>
      </w:r>
      <w:r>
        <w:rPr>
          <w:rtl/>
        </w:rPr>
        <w:t>-</w:t>
      </w:r>
      <w:r>
        <w:rPr>
          <w:rFonts w:hint="cs"/>
          <w:rtl/>
        </w:rPr>
        <w:t xml:space="preserve"> </w:t>
      </w:r>
      <w:r w:rsidRPr="00952089">
        <w:rPr>
          <w:rFonts w:hint="cs"/>
          <w:rtl/>
        </w:rPr>
        <w:t>עד</w:t>
      </w:r>
      <w:r w:rsidRPr="00952089">
        <w:rPr>
          <w:rtl/>
        </w:rPr>
        <w:t xml:space="preserve"> </w:t>
      </w:r>
      <w:r w:rsidRPr="00952089">
        <w:rPr>
          <w:rFonts w:hint="cs"/>
          <w:rtl/>
        </w:rPr>
        <w:t>ספטמבר</w:t>
      </w:r>
      <w:r w:rsidRPr="00952089">
        <w:rPr>
          <w:rtl/>
        </w:rPr>
        <w:t xml:space="preserve"> 2016 </w:t>
      </w:r>
      <w:r w:rsidRPr="00952089">
        <w:rPr>
          <w:rFonts w:hint="cs"/>
          <w:rtl/>
        </w:rPr>
        <w:t>טרם</w:t>
      </w:r>
      <w:r w:rsidRPr="00952089">
        <w:rPr>
          <w:rtl/>
        </w:rPr>
        <w:t xml:space="preserve"> </w:t>
      </w:r>
      <w:r w:rsidRPr="00952089">
        <w:rPr>
          <w:rFonts w:hint="cs"/>
          <w:rtl/>
        </w:rPr>
        <w:t>אישרה הממשלה</w:t>
      </w:r>
      <w:r w:rsidRPr="00952089">
        <w:rPr>
          <w:rtl/>
        </w:rPr>
        <w:t xml:space="preserve"> מדיניות</w:t>
      </w:r>
      <w:r w:rsidRPr="00952089">
        <w:rPr>
          <w:rFonts w:hint="cs"/>
          <w:rtl/>
        </w:rPr>
        <w:t xml:space="preserve"> ממשלתית</w:t>
      </w:r>
      <w:r w:rsidRPr="00952089">
        <w:rPr>
          <w:rtl/>
        </w:rPr>
        <w:t xml:space="preserve"> בתחום התקשוב. </w:t>
      </w:r>
    </w:p>
    <w:p w:rsidR="0023213F" w:rsidRPr="0023213F" w:rsidP="0023213F">
      <w:pPr>
        <w:pStyle w:val="takzir"/>
        <w:rPr>
          <w:rFonts w:ascii="Tahoma" w:hAnsi="Tahoma" w:cs="Tahoma"/>
          <w:b w:val="0"/>
          <w:bCs w:val="0"/>
          <w:noProof w:val="0"/>
          <w:sz w:val="28"/>
          <w:rtl/>
        </w:rPr>
      </w:pPr>
    </w:p>
    <w:p w:rsidR="0023213F" w:rsidRPr="0023213F" w:rsidP="0023213F">
      <w:pPr>
        <w:pStyle w:val="KOT5T"/>
      </w:pPr>
      <w:r w:rsidRPr="0023213F">
        <w:rPr>
          <w:rFonts w:hint="cs"/>
          <w:rtl/>
        </w:rPr>
        <w:t xml:space="preserve">פיצול הטיפול בנושא התקשוב הממשלתי </w:t>
      </w:r>
      <w:r w:rsidR="00CC7580">
        <w:br/>
      </w:r>
      <w:r w:rsidRPr="0023213F">
        <w:rPr>
          <w:rFonts w:hint="cs"/>
          <w:rtl/>
        </w:rPr>
        <w:t xml:space="preserve">בין משרד </w:t>
      </w:r>
      <w:r w:rsidRPr="0023213F">
        <w:rPr>
          <w:rFonts w:hint="cs"/>
          <w:rtl/>
        </w:rPr>
        <w:t>רה"ם</w:t>
      </w:r>
      <w:r w:rsidRPr="0023213F">
        <w:rPr>
          <w:rFonts w:hint="cs"/>
          <w:rtl/>
        </w:rPr>
        <w:t xml:space="preserve"> ובין המשרד לשוויון חברתי</w:t>
      </w:r>
      <w:r w:rsidRPr="00AD52D7">
        <w:rPr>
          <w:rFonts w:hint="cs"/>
          <w:rtl/>
        </w:rPr>
        <w:t xml:space="preserve"> </w:t>
      </w:r>
    </w:p>
    <w:p w:rsidR="0023213F" w:rsidRPr="001F1C6A" w:rsidP="0023213F">
      <w:pPr>
        <w:pStyle w:val="takzir-text"/>
        <w:bidi/>
      </w:pPr>
      <w:r w:rsidRPr="0075710F">
        <w:rPr>
          <w:rFonts w:hint="cs"/>
          <w:rtl/>
        </w:rPr>
        <w:t>החלטת</w:t>
      </w:r>
      <w:r w:rsidRPr="0075710F">
        <w:rPr>
          <w:rtl/>
        </w:rPr>
        <w:t xml:space="preserve"> </w:t>
      </w:r>
      <w:r w:rsidRPr="0075710F">
        <w:rPr>
          <w:rFonts w:hint="cs"/>
          <w:rtl/>
        </w:rPr>
        <w:t>ממשלה</w:t>
      </w:r>
      <w:r w:rsidRPr="0075710F">
        <w:rPr>
          <w:rtl/>
        </w:rPr>
        <w:t xml:space="preserve"> </w:t>
      </w:r>
      <w:r w:rsidRPr="0075710F">
        <w:rPr>
          <w:rFonts w:hint="cs"/>
          <w:rtl/>
        </w:rPr>
        <w:t xml:space="preserve">36 </w:t>
      </w:r>
      <w:r w:rsidRPr="00374976">
        <w:rPr>
          <w:rFonts w:hint="cs"/>
          <w:rtl/>
        </w:rPr>
        <w:t>ממאי</w:t>
      </w:r>
      <w:r w:rsidRPr="00374976">
        <w:rPr>
          <w:rtl/>
        </w:rPr>
        <w:t xml:space="preserve"> 2015</w:t>
      </w:r>
      <w:r>
        <w:rPr>
          <w:rFonts w:hint="cs"/>
          <w:rtl/>
        </w:rPr>
        <w:t xml:space="preserve"> על העברת </w:t>
      </w:r>
      <w:r w:rsidRPr="0075710F">
        <w:rPr>
          <w:rFonts w:hint="cs"/>
          <w:rtl/>
        </w:rPr>
        <w:t>מטה ישראל דיגיטלית</w:t>
      </w:r>
      <w:r w:rsidRPr="0075710F">
        <w:rPr>
          <w:rtl/>
        </w:rPr>
        <w:t xml:space="preserve"> </w:t>
      </w:r>
      <w:r w:rsidRPr="0075710F">
        <w:rPr>
          <w:rFonts w:hint="cs"/>
          <w:rtl/>
        </w:rPr>
        <w:t>ממשרד</w:t>
      </w:r>
      <w:r w:rsidRPr="0075710F">
        <w:rPr>
          <w:rtl/>
        </w:rPr>
        <w:t xml:space="preserve"> </w:t>
      </w:r>
      <w:r w:rsidRPr="0075710F">
        <w:rPr>
          <w:rFonts w:hint="cs"/>
          <w:rtl/>
        </w:rPr>
        <w:t>רה</w:t>
      </w:r>
      <w:r w:rsidRPr="0075710F">
        <w:rPr>
          <w:rtl/>
        </w:rPr>
        <w:t>"</w:t>
      </w:r>
      <w:r w:rsidRPr="0075710F">
        <w:rPr>
          <w:rFonts w:hint="cs"/>
          <w:rtl/>
        </w:rPr>
        <w:t>ם</w:t>
      </w:r>
      <w:r w:rsidRPr="0075710F">
        <w:rPr>
          <w:rtl/>
        </w:rPr>
        <w:t xml:space="preserve"> למשרד לשוויון חברתי</w:t>
      </w:r>
      <w:r w:rsidRPr="001F1C6A">
        <w:rPr>
          <w:rFonts w:hint="cs"/>
          <w:rtl/>
        </w:rPr>
        <w:t xml:space="preserve"> אינה</w:t>
      </w:r>
      <w:r w:rsidRPr="001F1C6A">
        <w:rPr>
          <w:rtl/>
        </w:rPr>
        <w:t xml:space="preserve"> עולה בקנה אחד עם </w:t>
      </w:r>
      <w:r w:rsidRPr="001F1C6A">
        <w:rPr>
          <w:rFonts w:hint="cs"/>
          <w:rtl/>
        </w:rPr>
        <w:t>דברי</w:t>
      </w:r>
      <w:r w:rsidRPr="001F1C6A">
        <w:rPr>
          <w:rtl/>
        </w:rPr>
        <w:t xml:space="preserve"> </w:t>
      </w:r>
      <w:r w:rsidRPr="001F1C6A">
        <w:rPr>
          <w:rFonts w:hint="cs"/>
          <w:rtl/>
        </w:rPr>
        <w:t>ההסבר</w:t>
      </w:r>
      <w:r w:rsidRPr="001F1C6A">
        <w:rPr>
          <w:rtl/>
        </w:rPr>
        <w:t xml:space="preserve"> </w:t>
      </w:r>
      <w:r w:rsidRPr="001F1C6A">
        <w:rPr>
          <w:rFonts w:hint="cs"/>
          <w:rtl/>
        </w:rPr>
        <w:t>להחלטת</w:t>
      </w:r>
      <w:r w:rsidRPr="001F1C6A">
        <w:rPr>
          <w:rtl/>
        </w:rPr>
        <w:t xml:space="preserve"> </w:t>
      </w:r>
      <w:r w:rsidRPr="001F1C6A">
        <w:rPr>
          <w:rFonts w:hint="cs"/>
          <w:rtl/>
        </w:rPr>
        <w:t>ה</w:t>
      </w:r>
      <w:r w:rsidRPr="001F1C6A">
        <w:rPr>
          <w:rtl/>
        </w:rPr>
        <w:t xml:space="preserve">ממשלה 2099 </w:t>
      </w:r>
      <w:r w:rsidRPr="00D30EF7">
        <w:rPr>
          <w:rFonts w:hint="cs"/>
          <w:rtl/>
        </w:rPr>
        <w:t>שהתקבלה</w:t>
      </w:r>
      <w:r>
        <w:rPr>
          <w:rFonts w:hint="cs"/>
          <w:rtl/>
        </w:rPr>
        <w:t xml:space="preserve"> </w:t>
      </w:r>
      <w:r w:rsidRPr="00D30EF7">
        <w:rPr>
          <w:rtl/>
        </w:rPr>
        <w:t xml:space="preserve">רק כחצי שנה קודם </w:t>
      </w:r>
      <w:r w:rsidRPr="00D30EF7">
        <w:rPr>
          <w:rFonts w:hint="cs"/>
          <w:rtl/>
        </w:rPr>
        <w:t>לכן</w:t>
      </w:r>
      <w:r>
        <w:rPr>
          <w:rFonts w:hint="cs"/>
          <w:rtl/>
        </w:rPr>
        <w:t xml:space="preserve">. לפי דברי ההסבר </w:t>
      </w:r>
      <w:r w:rsidRPr="00D30EF7">
        <w:rPr>
          <w:rFonts w:hint="cs"/>
          <w:rtl/>
        </w:rPr>
        <w:t>רשות</w:t>
      </w:r>
      <w:r w:rsidRPr="00D30EF7">
        <w:rPr>
          <w:rtl/>
        </w:rPr>
        <w:t xml:space="preserve"> התקשוב </w:t>
      </w:r>
      <w:r w:rsidRPr="00D30EF7">
        <w:rPr>
          <w:rFonts w:hint="cs"/>
          <w:rtl/>
        </w:rPr>
        <w:t>תעבור</w:t>
      </w:r>
      <w:r w:rsidRPr="00D30EF7">
        <w:rPr>
          <w:rtl/>
        </w:rPr>
        <w:t xml:space="preserve"> למשרד </w:t>
      </w:r>
      <w:r w:rsidRPr="00D30EF7">
        <w:rPr>
          <w:rFonts w:hint="cs"/>
          <w:rtl/>
        </w:rPr>
        <w:t>רה</w:t>
      </w:r>
      <w:r w:rsidRPr="00D30EF7">
        <w:rPr>
          <w:rtl/>
        </w:rPr>
        <w:t>"</w:t>
      </w:r>
      <w:r w:rsidRPr="00D30EF7">
        <w:rPr>
          <w:rFonts w:hint="cs"/>
          <w:rtl/>
        </w:rPr>
        <w:t>ם</w:t>
      </w:r>
      <w:r w:rsidRPr="00D30EF7">
        <w:rPr>
          <w:rtl/>
        </w:rPr>
        <w:t xml:space="preserve"> </w:t>
      </w:r>
      <w:r w:rsidRPr="00D30EF7">
        <w:rPr>
          <w:rFonts w:hint="cs"/>
          <w:rtl/>
        </w:rPr>
        <w:t>בשל</w:t>
      </w:r>
      <w:r w:rsidRPr="00D30EF7">
        <w:rPr>
          <w:rtl/>
        </w:rPr>
        <w:t xml:space="preserve"> הזיקה ליעדיו ובהם </w:t>
      </w:r>
      <w:r w:rsidRPr="00D30EF7">
        <w:rPr>
          <w:rFonts w:hint="cs"/>
          <w:rtl/>
        </w:rPr>
        <w:t>יצירת</w:t>
      </w:r>
      <w:r w:rsidRPr="00D30EF7">
        <w:rPr>
          <w:rtl/>
        </w:rPr>
        <w:t xml:space="preserve"> </w:t>
      </w:r>
      <w:r w:rsidRPr="00D30EF7">
        <w:rPr>
          <w:rFonts w:hint="cs"/>
          <w:rtl/>
        </w:rPr>
        <w:t>סינרגיה</w:t>
      </w:r>
      <w:r w:rsidRPr="00D30EF7">
        <w:rPr>
          <w:rtl/>
        </w:rPr>
        <w:t xml:space="preserve"> </w:t>
      </w:r>
      <w:r w:rsidRPr="00D30EF7">
        <w:rPr>
          <w:rFonts w:hint="cs"/>
          <w:rtl/>
        </w:rPr>
        <w:t>בין</w:t>
      </w:r>
      <w:r w:rsidRPr="00D30EF7">
        <w:rPr>
          <w:rtl/>
        </w:rPr>
        <w:t xml:space="preserve"> </w:t>
      </w:r>
      <w:r w:rsidRPr="00D30EF7">
        <w:rPr>
          <w:rFonts w:hint="cs"/>
          <w:rtl/>
        </w:rPr>
        <w:t>רשות</w:t>
      </w:r>
      <w:r w:rsidRPr="00D30EF7">
        <w:rPr>
          <w:rtl/>
        </w:rPr>
        <w:t xml:space="preserve"> </w:t>
      </w:r>
      <w:r w:rsidRPr="00D30EF7">
        <w:rPr>
          <w:rFonts w:hint="cs"/>
          <w:rtl/>
        </w:rPr>
        <w:t>התקשוב</w:t>
      </w:r>
      <w:r w:rsidRPr="00D30EF7">
        <w:rPr>
          <w:rtl/>
        </w:rPr>
        <w:t xml:space="preserve"> </w:t>
      </w:r>
      <w:r w:rsidRPr="00D30EF7">
        <w:rPr>
          <w:rFonts w:hint="cs"/>
          <w:rtl/>
        </w:rPr>
        <w:t>לגופים</w:t>
      </w:r>
      <w:r w:rsidRPr="00D30EF7">
        <w:rPr>
          <w:rtl/>
        </w:rPr>
        <w:t xml:space="preserve"> </w:t>
      </w:r>
      <w:r w:rsidRPr="00D30EF7">
        <w:rPr>
          <w:rFonts w:hint="cs"/>
          <w:rtl/>
        </w:rPr>
        <w:t>טכנולוגיים</w:t>
      </w:r>
      <w:r w:rsidRPr="00D30EF7">
        <w:rPr>
          <w:rtl/>
        </w:rPr>
        <w:t xml:space="preserve"> </w:t>
      </w:r>
      <w:r w:rsidRPr="00D30EF7">
        <w:rPr>
          <w:rFonts w:hint="cs"/>
          <w:rtl/>
        </w:rPr>
        <w:t>אחרים</w:t>
      </w:r>
      <w:r w:rsidRPr="00D30EF7">
        <w:rPr>
          <w:rtl/>
        </w:rPr>
        <w:t xml:space="preserve"> </w:t>
      </w:r>
      <w:r w:rsidRPr="00D30EF7">
        <w:rPr>
          <w:rFonts w:hint="cs"/>
          <w:rtl/>
        </w:rPr>
        <w:t>ובהם</w:t>
      </w:r>
      <w:r w:rsidRPr="00D30EF7">
        <w:rPr>
          <w:rtl/>
        </w:rPr>
        <w:t xml:space="preserve"> </w:t>
      </w:r>
      <w:r w:rsidRPr="00D30EF7">
        <w:rPr>
          <w:rFonts w:hint="cs"/>
          <w:rtl/>
        </w:rPr>
        <w:t>מטה</w:t>
      </w:r>
      <w:r w:rsidRPr="00D30EF7">
        <w:rPr>
          <w:rtl/>
        </w:rPr>
        <w:t xml:space="preserve"> </w:t>
      </w:r>
      <w:r w:rsidRPr="00D30EF7">
        <w:rPr>
          <w:rFonts w:hint="cs"/>
          <w:rtl/>
        </w:rPr>
        <w:t>ישראל</w:t>
      </w:r>
      <w:r w:rsidRPr="00D30EF7">
        <w:rPr>
          <w:rtl/>
        </w:rPr>
        <w:t xml:space="preserve"> </w:t>
      </w:r>
      <w:r w:rsidRPr="00D30EF7">
        <w:rPr>
          <w:rFonts w:hint="cs"/>
          <w:rtl/>
        </w:rPr>
        <w:t>דיגיטלית</w:t>
      </w:r>
      <w:r w:rsidRPr="00D30EF7">
        <w:rPr>
          <w:rtl/>
        </w:rPr>
        <w:t>.</w:t>
      </w:r>
      <w:r w:rsidRPr="001F1C6A">
        <w:rPr>
          <w:rFonts w:hint="cs"/>
          <w:rtl/>
        </w:rPr>
        <w:t xml:space="preserve"> </w:t>
      </w:r>
    </w:p>
    <w:p w:rsidR="0023213F" w:rsidRPr="00EB5BB8" w:rsidP="0023213F">
      <w:pPr>
        <w:pStyle w:val="takzir-text"/>
        <w:bidi/>
      </w:pPr>
      <w:r w:rsidRPr="00EB5BB8">
        <w:rPr>
          <w:rFonts w:hint="cs"/>
          <w:rtl/>
        </w:rPr>
        <w:t>במצב</w:t>
      </w:r>
      <w:r w:rsidRPr="00EB5BB8">
        <w:rPr>
          <w:rtl/>
        </w:rPr>
        <w:t xml:space="preserve"> שנוצר קיימות בממשלה שתי יחידות </w:t>
      </w:r>
      <w:r w:rsidRPr="00EB5BB8">
        <w:rPr>
          <w:rFonts w:hint="cs"/>
          <w:rtl/>
        </w:rPr>
        <w:t>העוסקות בקידום התקשוב הממשלתי</w:t>
      </w:r>
      <w:r>
        <w:rPr>
          <w:rFonts w:hint="cs"/>
          <w:rtl/>
        </w:rPr>
        <w:t>,</w:t>
      </w:r>
      <w:r w:rsidRPr="00EB5BB8">
        <w:rPr>
          <w:rFonts w:hint="cs"/>
          <w:rtl/>
        </w:rPr>
        <w:t xml:space="preserve"> </w:t>
      </w:r>
      <w:r>
        <w:rPr>
          <w:rFonts w:hint="cs"/>
          <w:rtl/>
        </w:rPr>
        <w:t>ו</w:t>
      </w:r>
      <w:r>
        <w:rPr>
          <w:rtl/>
        </w:rPr>
        <w:t>ה</w:t>
      </w:r>
      <w:r>
        <w:rPr>
          <w:rFonts w:hint="cs"/>
          <w:rtl/>
        </w:rPr>
        <w:t xml:space="preserve">ן </w:t>
      </w:r>
      <w:r>
        <w:rPr>
          <w:rtl/>
        </w:rPr>
        <w:t>פועלות</w:t>
      </w:r>
      <w:r w:rsidRPr="00EB5BB8">
        <w:rPr>
          <w:rtl/>
        </w:rPr>
        <w:t xml:space="preserve"> בשני משרדים שונים </w:t>
      </w:r>
      <w:r w:rsidRPr="00EB5BB8">
        <w:rPr>
          <w:rFonts w:hint="cs"/>
          <w:rtl/>
        </w:rPr>
        <w:t xml:space="preserve">שהם בעלי זיקות שונות </w:t>
      </w:r>
      <w:r w:rsidRPr="00EB5BB8">
        <w:rPr>
          <w:rtl/>
        </w:rPr>
        <w:t xml:space="preserve">- רשות התקשוב </w:t>
      </w:r>
      <w:r w:rsidRPr="00EB5BB8">
        <w:rPr>
          <w:rFonts w:hint="cs"/>
          <w:rtl/>
        </w:rPr>
        <w:t>במשרד</w:t>
      </w:r>
      <w:r w:rsidRPr="00EB5BB8">
        <w:rPr>
          <w:rtl/>
        </w:rPr>
        <w:t xml:space="preserve"> </w:t>
      </w:r>
      <w:r w:rsidRPr="00EB5BB8">
        <w:rPr>
          <w:rFonts w:hint="cs"/>
          <w:rtl/>
        </w:rPr>
        <w:t>רה</w:t>
      </w:r>
      <w:r w:rsidRPr="00EB5BB8">
        <w:rPr>
          <w:rtl/>
        </w:rPr>
        <w:t>"ם</w:t>
      </w:r>
      <w:r w:rsidRPr="00EB5BB8">
        <w:rPr>
          <w:rtl/>
        </w:rPr>
        <w:t xml:space="preserve"> </w:t>
      </w:r>
      <w:r w:rsidRPr="00EB5BB8">
        <w:rPr>
          <w:rFonts w:hint="cs"/>
          <w:rtl/>
        </w:rPr>
        <w:t>ומטה ישראל דיגיטלית</w:t>
      </w:r>
      <w:r w:rsidRPr="00EB5BB8">
        <w:rPr>
          <w:rtl/>
        </w:rPr>
        <w:t xml:space="preserve"> </w:t>
      </w:r>
      <w:r w:rsidRPr="00EB5BB8">
        <w:rPr>
          <w:rFonts w:hint="cs"/>
          <w:rtl/>
        </w:rPr>
        <w:t>במשרד</w:t>
      </w:r>
      <w:r w:rsidRPr="00EB5BB8">
        <w:rPr>
          <w:rtl/>
        </w:rPr>
        <w:t xml:space="preserve"> לשוויון חברתי</w:t>
      </w:r>
      <w:r w:rsidRPr="00EB5BB8">
        <w:rPr>
          <w:rFonts w:hint="cs"/>
          <w:rtl/>
        </w:rPr>
        <w:t xml:space="preserve">. </w:t>
      </w:r>
    </w:p>
    <w:p w:rsidR="0023213F" w:rsidRPr="00F97B7A" w:rsidP="00BD4A39">
      <w:pPr>
        <w:pStyle w:val="takzir-text"/>
        <w:bidi/>
        <w:rPr>
          <w:rtl/>
        </w:rPr>
      </w:pPr>
      <w:r w:rsidRPr="0002668E">
        <w:rPr>
          <w:rFonts w:hint="cs"/>
          <w:rtl/>
        </w:rPr>
        <w:t>עד</w:t>
      </w:r>
      <w:r w:rsidRPr="0002668E">
        <w:rPr>
          <w:rtl/>
        </w:rPr>
        <w:t xml:space="preserve"> מועד סיום הביקורת, ספטמבר 2016, </w:t>
      </w:r>
      <w:r>
        <w:rPr>
          <w:rFonts w:hint="cs"/>
          <w:rtl/>
        </w:rPr>
        <w:t>כמעט שלוש שנים</w:t>
      </w:r>
      <w:r w:rsidRPr="0002668E">
        <w:rPr>
          <w:rtl/>
        </w:rPr>
        <w:t xml:space="preserve"> </w:t>
      </w:r>
      <w:r w:rsidRPr="0002668E">
        <w:rPr>
          <w:rFonts w:hint="cs"/>
          <w:rtl/>
        </w:rPr>
        <w:t>לאחר</w:t>
      </w:r>
      <w:r w:rsidRPr="0002668E">
        <w:rPr>
          <w:rtl/>
        </w:rPr>
        <w:t xml:space="preserve"> </w:t>
      </w:r>
      <w:r w:rsidRPr="0002668E">
        <w:rPr>
          <w:rFonts w:hint="cs"/>
          <w:rtl/>
        </w:rPr>
        <w:t>מועד</w:t>
      </w:r>
      <w:r w:rsidRPr="0002668E">
        <w:rPr>
          <w:rtl/>
        </w:rPr>
        <w:t xml:space="preserve"> </w:t>
      </w:r>
      <w:r>
        <w:rPr>
          <w:rFonts w:hint="cs"/>
          <w:rtl/>
        </w:rPr>
        <w:t>החלטת הממשלה מדצמ</w:t>
      </w:r>
      <w:r w:rsidR="00BD4A39">
        <w:rPr>
          <w:rFonts w:hint="cs"/>
          <w:rtl/>
        </w:rPr>
        <w:t>ב</w:t>
      </w:r>
      <w:r>
        <w:rPr>
          <w:rFonts w:hint="cs"/>
          <w:rtl/>
        </w:rPr>
        <w:t xml:space="preserve">ר 2013, </w:t>
      </w:r>
      <w:r w:rsidRPr="0002668E">
        <w:rPr>
          <w:rFonts w:hint="cs"/>
          <w:rtl/>
        </w:rPr>
        <w:t>מטה</w:t>
      </w:r>
      <w:r w:rsidRPr="0002668E">
        <w:rPr>
          <w:rtl/>
        </w:rPr>
        <w:t xml:space="preserve"> </w:t>
      </w:r>
      <w:r w:rsidRPr="0002668E">
        <w:rPr>
          <w:rFonts w:hint="cs"/>
          <w:rtl/>
        </w:rPr>
        <w:t>ישראל</w:t>
      </w:r>
      <w:r w:rsidRPr="0002668E">
        <w:rPr>
          <w:rtl/>
        </w:rPr>
        <w:t xml:space="preserve"> </w:t>
      </w:r>
      <w:r w:rsidRPr="0002668E">
        <w:rPr>
          <w:rFonts w:hint="cs"/>
          <w:rtl/>
        </w:rPr>
        <w:t>דיגיטלית</w:t>
      </w:r>
      <w:r w:rsidRPr="0002668E">
        <w:rPr>
          <w:rtl/>
        </w:rPr>
        <w:t xml:space="preserve"> </w:t>
      </w:r>
      <w:r w:rsidRPr="0002668E">
        <w:rPr>
          <w:rFonts w:hint="cs"/>
          <w:rtl/>
        </w:rPr>
        <w:t>טרם</w:t>
      </w:r>
      <w:r w:rsidRPr="0002668E">
        <w:rPr>
          <w:rtl/>
        </w:rPr>
        <w:t xml:space="preserve"> </w:t>
      </w:r>
      <w:r w:rsidRPr="0002668E">
        <w:rPr>
          <w:rFonts w:hint="cs"/>
          <w:rtl/>
        </w:rPr>
        <w:t>השלים</w:t>
      </w:r>
      <w:r w:rsidRPr="0002668E">
        <w:rPr>
          <w:rtl/>
        </w:rPr>
        <w:t xml:space="preserve"> </w:t>
      </w:r>
      <w:r w:rsidRPr="0002668E">
        <w:rPr>
          <w:rFonts w:hint="cs"/>
          <w:rtl/>
        </w:rPr>
        <w:t>את</w:t>
      </w:r>
      <w:r w:rsidRPr="0002668E">
        <w:rPr>
          <w:rtl/>
        </w:rPr>
        <w:t xml:space="preserve"> </w:t>
      </w:r>
      <w:r w:rsidRPr="0002668E">
        <w:rPr>
          <w:rFonts w:hint="cs"/>
          <w:rtl/>
        </w:rPr>
        <w:t>גיבוש</w:t>
      </w:r>
      <w:r w:rsidRPr="0002668E">
        <w:rPr>
          <w:rtl/>
        </w:rPr>
        <w:t xml:space="preserve"> </w:t>
      </w:r>
      <w:r w:rsidRPr="0002668E">
        <w:rPr>
          <w:rFonts w:hint="cs"/>
          <w:rtl/>
        </w:rPr>
        <w:t>התכנית</w:t>
      </w:r>
      <w:r w:rsidRPr="0002668E">
        <w:rPr>
          <w:rtl/>
        </w:rPr>
        <w:t xml:space="preserve"> הדיגיטלית </w:t>
      </w:r>
      <w:r>
        <w:rPr>
          <w:rFonts w:hint="cs"/>
          <w:rtl/>
        </w:rPr>
        <w:t xml:space="preserve">הלאומית, </w:t>
      </w:r>
      <w:r w:rsidRPr="0002668E">
        <w:rPr>
          <w:rFonts w:hint="cs"/>
          <w:rtl/>
        </w:rPr>
        <w:t>וממילא</w:t>
      </w:r>
      <w:r w:rsidRPr="0002668E">
        <w:rPr>
          <w:rtl/>
        </w:rPr>
        <w:t xml:space="preserve"> היא טרם הובאה לאישור הממשלה. </w:t>
      </w:r>
    </w:p>
    <w:p w:rsidR="0023213F" w:rsidRPr="0023213F" w:rsidP="0023213F">
      <w:pPr>
        <w:pStyle w:val="takzir"/>
        <w:rPr>
          <w:rFonts w:ascii="Tahoma" w:hAnsi="Tahoma" w:cs="Tahoma"/>
          <w:b w:val="0"/>
          <w:bCs w:val="0"/>
          <w:noProof w:val="0"/>
          <w:sz w:val="28"/>
          <w:rtl/>
        </w:rPr>
      </w:pPr>
    </w:p>
    <w:p w:rsidR="0023213F" w:rsidRPr="0023213F" w:rsidP="0023213F">
      <w:pPr>
        <w:pStyle w:val="KOT5T"/>
      </w:pPr>
      <w:r w:rsidRPr="0023213F">
        <w:rPr>
          <w:rFonts w:hint="cs"/>
          <w:rtl/>
        </w:rPr>
        <w:t>גיבוש מתודולוגיה לניהול פרויקטים</w:t>
      </w:r>
    </w:p>
    <w:p w:rsidR="0023213F" w:rsidRPr="003F78FC" w:rsidP="0023213F">
      <w:pPr>
        <w:pStyle w:val="takzir-text"/>
        <w:bidi/>
      </w:pPr>
      <w:r w:rsidRPr="0023213F">
        <w:rPr>
          <w:rFonts w:hint="cs"/>
          <w:rtl/>
        </w:rPr>
        <w:t>באוקטובר</w:t>
      </w:r>
      <w:r w:rsidRPr="003F78FC">
        <w:rPr>
          <w:rFonts w:hint="cs"/>
          <w:rtl/>
        </w:rPr>
        <w:t xml:space="preserve"> 2014 ה</w:t>
      </w:r>
      <w:r>
        <w:rPr>
          <w:rFonts w:hint="cs"/>
          <w:rtl/>
        </w:rPr>
        <w:t xml:space="preserve">טילה </w:t>
      </w:r>
      <w:r w:rsidRPr="003F78FC">
        <w:rPr>
          <w:rFonts w:hint="cs"/>
          <w:rtl/>
        </w:rPr>
        <w:t xml:space="preserve">הממשלה </w:t>
      </w:r>
      <w:r>
        <w:rPr>
          <w:rFonts w:hint="cs"/>
          <w:rtl/>
        </w:rPr>
        <w:t xml:space="preserve">על </w:t>
      </w:r>
      <w:r w:rsidRPr="003F78FC">
        <w:rPr>
          <w:rFonts w:hint="cs"/>
          <w:rtl/>
        </w:rPr>
        <w:t xml:space="preserve">רשות </w:t>
      </w:r>
      <w:r>
        <w:rPr>
          <w:rFonts w:hint="cs"/>
          <w:rtl/>
        </w:rPr>
        <w:t>התקשוב ל</w:t>
      </w:r>
      <w:r w:rsidRPr="003F78FC">
        <w:rPr>
          <w:rFonts w:hint="cs"/>
          <w:rtl/>
        </w:rPr>
        <w:t>גבש מתודולוגיה חדשה לניהול מחזור החיים של מערכות מידע ולניהול יעיל של פרויקטים במקום נוהל מפת"ח</w:t>
      </w:r>
      <w:r>
        <w:rPr>
          <w:rStyle w:val="FootnoteReference0"/>
          <w:rtl/>
        </w:rPr>
        <w:footnoteReference w:id="5"/>
      </w:r>
      <w:r w:rsidRPr="003F78FC">
        <w:rPr>
          <w:rFonts w:hint="cs"/>
          <w:rtl/>
        </w:rPr>
        <w:t xml:space="preserve">. </w:t>
      </w:r>
      <w:r>
        <w:rPr>
          <w:rFonts w:hint="cs"/>
          <w:rtl/>
        </w:rPr>
        <w:t>מאחר ש</w:t>
      </w:r>
      <w:r w:rsidRPr="003F78FC">
        <w:rPr>
          <w:rFonts w:hint="cs"/>
          <w:rtl/>
        </w:rPr>
        <w:t xml:space="preserve">גיבוש מתודולוגיה חדשה </w:t>
      </w:r>
      <w:r>
        <w:rPr>
          <w:rFonts w:hint="cs"/>
          <w:rtl/>
        </w:rPr>
        <w:t xml:space="preserve">הוא </w:t>
      </w:r>
      <w:r w:rsidRPr="00213E6C">
        <w:rPr>
          <w:rFonts w:hint="cs"/>
          <w:sz w:val="24"/>
          <w:rtl/>
        </w:rPr>
        <w:t xml:space="preserve">תהליך ממושך </w:t>
      </w:r>
      <w:r>
        <w:rPr>
          <w:rFonts w:hint="cs"/>
          <w:sz w:val="24"/>
          <w:rtl/>
        </w:rPr>
        <w:t>ו</w:t>
      </w:r>
      <w:r w:rsidRPr="00213E6C">
        <w:rPr>
          <w:rFonts w:hint="cs"/>
          <w:sz w:val="24"/>
          <w:rtl/>
        </w:rPr>
        <w:t>הדרגתי שיארך מספר</w:t>
      </w:r>
      <w:r>
        <w:rPr>
          <w:rFonts w:hint="cs"/>
          <w:sz w:val="24"/>
          <w:rtl/>
        </w:rPr>
        <w:t xml:space="preserve"> שנים,</w:t>
      </w:r>
      <w:r w:rsidRPr="00213E6C">
        <w:rPr>
          <w:rFonts w:hint="cs"/>
          <w:sz w:val="24"/>
          <w:rtl/>
        </w:rPr>
        <w:t xml:space="preserve"> קבעה</w:t>
      </w:r>
      <w:r w:rsidRPr="003F78FC">
        <w:rPr>
          <w:rFonts w:hint="cs"/>
          <w:rtl/>
        </w:rPr>
        <w:t xml:space="preserve"> הרשות </w:t>
      </w:r>
      <w:r w:rsidRPr="00213E6C">
        <w:rPr>
          <w:rFonts w:hint="cs"/>
          <w:sz w:val="24"/>
          <w:rtl/>
        </w:rPr>
        <w:t xml:space="preserve">כי על המשרדים </w:t>
      </w:r>
      <w:r w:rsidRPr="0002668E">
        <w:rPr>
          <w:rFonts w:hint="cs"/>
          <w:sz w:val="24"/>
          <w:rtl/>
        </w:rPr>
        <w:t>לשלוח ל</w:t>
      </w:r>
      <w:r>
        <w:rPr>
          <w:rFonts w:hint="cs"/>
          <w:sz w:val="24"/>
          <w:rtl/>
        </w:rPr>
        <w:t>ה</w:t>
      </w:r>
      <w:r w:rsidRPr="0002668E">
        <w:rPr>
          <w:rFonts w:hint="cs"/>
          <w:sz w:val="24"/>
          <w:rtl/>
        </w:rPr>
        <w:t xml:space="preserve"> הצהרה </w:t>
      </w:r>
      <w:r>
        <w:rPr>
          <w:rFonts w:hint="cs"/>
          <w:sz w:val="24"/>
          <w:rtl/>
        </w:rPr>
        <w:t>בנוגע ל</w:t>
      </w:r>
      <w:r w:rsidRPr="0002668E">
        <w:rPr>
          <w:rFonts w:hint="cs"/>
          <w:sz w:val="24"/>
          <w:rtl/>
        </w:rPr>
        <w:t>מתודולוגיה המחייבת את המשרד בכל אחד מהתהליכים העיקריים</w:t>
      </w:r>
      <w:r>
        <w:rPr>
          <w:rFonts w:hint="cs"/>
          <w:sz w:val="24"/>
          <w:rtl/>
        </w:rPr>
        <w:t xml:space="preserve"> -</w:t>
      </w:r>
      <w:r w:rsidRPr="00213E6C">
        <w:rPr>
          <w:rFonts w:hint="cs"/>
          <w:sz w:val="24"/>
          <w:rtl/>
        </w:rPr>
        <w:t xml:space="preserve"> ואם לא יתקבל מהם דיווח יהיה המשרד כפוף לנוהל מפת"ח.</w:t>
      </w:r>
      <w:r>
        <w:rPr>
          <w:rFonts w:hint="cs"/>
          <w:rtl/>
        </w:rPr>
        <w:t xml:space="preserve"> </w:t>
      </w:r>
      <w:r w:rsidRPr="00D965AA">
        <w:rPr>
          <w:rFonts w:hint="cs"/>
          <w:sz w:val="24"/>
          <w:rtl/>
        </w:rPr>
        <w:t>ואולם</w:t>
      </w:r>
      <w:r>
        <w:rPr>
          <w:rFonts w:hint="cs"/>
          <w:sz w:val="24"/>
          <w:rtl/>
        </w:rPr>
        <w:t>,</w:t>
      </w:r>
      <w:r w:rsidRPr="00D965AA">
        <w:rPr>
          <w:rFonts w:hint="cs"/>
          <w:sz w:val="24"/>
          <w:rtl/>
        </w:rPr>
        <w:t xml:space="preserve"> עד </w:t>
      </w:r>
      <w:r w:rsidRPr="00D965AA">
        <w:rPr>
          <w:rFonts w:hint="cs"/>
          <w:rtl/>
        </w:rPr>
        <w:t xml:space="preserve">ספטמבר 2016 </w:t>
      </w:r>
      <w:r w:rsidRPr="00D965AA">
        <w:rPr>
          <w:rtl/>
        </w:rPr>
        <w:t xml:space="preserve">לא </w:t>
      </w:r>
      <w:r w:rsidRPr="00D965AA">
        <w:rPr>
          <w:rFonts w:hint="cs"/>
          <w:rtl/>
        </w:rPr>
        <w:t>דרשה</w:t>
      </w:r>
      <w:r w:rsidRPr="00D965AA">
        <w:rPr>
          <w:rtl/>
        </w:rPr>
        <w:t xml:space="preserve"> </w:t>
      </w:r>
      <w:r w:rsidRPr="00D965AA">
        <w:rPr>
          <w:rFonts w:hint="cs"/>
          <w:rtl/>
        </w:rPr>
        <w:t>ה</w:t>
      </w:r>
      <w:r w:rsidRPr="00D965AA">
        <w:rPr>
          <w:rtl/>
        </w:rPr>
        <w:t xml:space="preserve">רשות </w:t>
      </w:r>
      <w:r w:rsidRPr="00D965AA">
        <w:rPr>
          <w:rFonts w:hint="cs"/>
          <w:rtl/>
        </w:rPr>
        <w:t xml:space="preserve">מהמשרדים שהצהירו כי פעלו לפי מתודולוגיה פנים-משרדית את מסמכי המתודולוגיה, </w:t>
      </w:r>
      <w:r>
        <w:rPr>
          <w:rFonts w:hint="cs"/>
          <w:rtl/>
        </w:rPr>
        <w:t xml:space="preserve">וזאת </w:t>
      </w:r>
      <w:r w:rsidRPr="00D965AA">
        <w:rPr>
          <w:rFonts w:hint="cs"/>
          <w:rtl/>
        </w:rPr>
        <w:t xml:space="preserve">כדי לבחון אם המתודולוגיה שלפיה פעלו כוללת לפחות את נושאי החובה שהוגדרו בהנחיות הרשות, ואף לא וידאה שהמשרדים </w:t>
      </w:r>
      <w:r w:rsidRPr="00D965AA">
        <w:rPr>
          <w:rFonts w:hint="cs"/>
          <w:rtl/>
        </w:rPr>
        <w:t xml:space="preserve">שלא הצהירו על המתודולוגיה שהם עובדים לפיה אכן פועלים לפי נוהל מפת"ח </w:t>
      </w:r>
      <w:r>
        <w:rPr>
          <w:rFonts w:hint="cs"/>
          <w:rtl/>
        </w:rPr>
        <w:t xml:space="preserve">כפי </w:t>
      </w:r>
      <w:r w:rsidRPr="00D965AA">
        <w:rPr>
          <w:rFonts w:hint="cs"/>
          <w:rtl/>
        </w:rPr>
        <w:t>ש</w:t>
      </w:r>
      <w:r>
        <w:rPr>
          <w:rFonts w:hint="cs"/>
          <w:rtl/>
        </w:rPr>
        <w:t>נ</w:t>
      </w:r>
      <w:r w:rsidRPr="00D965AA">
        <w:rPr>
          <w:rFonts w:hint="cs"/>
          <w:rtl/>
        </w:rPr>
        <w:t>קבע</w:t>
      </w:r>
      <w:r>
        <w:rPr>
          <w:rFonts w:hint="cs"/>
          <w:rtl/>
        </w:rPr>
        <w:t>.</w:t>
      </w:r>
    </w:p>
    <w:p w:rsidR="0023213F" w:rsidRPr="00E0333A" w:rsidP="0023213F">
      <w:pPr>
        <w:pStyle w:val="takzir-text"/>
        <w:bidi/>
        <w:rPr>
          <w:rtl/>
        </w:rPr>
      </w:pPr>
      <w:r>
        <w:rPr>
          <w:rFonts w:hint="cs"/>
          <w:rtl/>
        </w:rPr>
        <w:t xml:space="preserve">החלטת ממשלה 2097 מאוקטובר 2014 </w:t>
      </w:r>
      <w:r w:rsidRPr="004C770C">
        <w:rPr>
          <w:rFonts w:hint="cs"/>
          <w:sz w:val="24"/>
          <w:rtl/>
        </w:rPr>
        <w:t>הטילה</w:t>
      </w:r>
      <w:r w:rsidRPr="00846A74">
        <w:rPr>
          <w:rFonts w:hint="cs"/>
          <w:sz w:val="24"/>
          <w:rtl/>
        </w:rPr>
        <w:t xml:space="preserve"> על הממונה על התקשוב הממשלתי לפרסם הנחיות מקצועיות מחייבות בתחומי סמכותו למנהלי האגפים של מערכות המידע במשרדים</w:t>
      </w:r>
      <w:r>
        <w:rPr>
          <w:rFonts w:hint="cs"/>
          <w:sz w:val="24"/>
          <w:rtl/>
        </w:rPr>
        <w:t>.</w:t>
      </w:r>
      <w:r w:rsidRPr="009C6E81">
        <w:rPr>
          <w:rFonts w:hint="cs"/>
          <w:rtl/>
        </w:rPr>
        <w:t xml:space="preserve"> עד </w:t>
      </w:r>
      <w:r>
        <w:rPr>
          <w:rFonts w:hint="cs"/>
          <w:rtl/>
        </w:rPr>
        <w:t>אמצע דצמ</w:t>
      </w:r>
      <w:r w:rsidRPr="009C6E81">
        <w:rPr>
          <w:rFonts w:hint="cs"/>
          <w:rtl/>
        </w:rPr>
        <w:t>בר 2016</w:t>
      </w:r>
      <w:r>
        <w:rPr>
          <w:rFonts w:hint="cs"/>
          <w:rtl/>
        </w:rPr>
        <w:t xml:space="preserve"> </w:t>
      </w:r>
      <w:r w:rsidRPr="009C6E81">
        <w:rPr>
          <w:rtl/>
        </w:rPr>
        <w:t>פרסמה</w:t>
      </w:r>
      <w:r>
        <w:rPr>
          <w:rFonts w:hint="cs"/>
          <w:rtl/>
        </w:rPr>
        <w:t xml:space="preserve"> רשות</w:t>
      </w:r>
      <w:r w:rsidRPr="009C6E81">
        <w:rPr>
          <w:rFonts w:hint="cs"/>
          <w:rtl/>
        </w:rPr>
        <w:t xml:space="preserve"> </w:t>
      </w:r>
      <w:r>
        <w:rPr>
          <w:rFonts w:hint="cs"/>
          <w:rtl/>
        </w:rPr>
        <w:t xml:space="preserve">התקשוב </w:t>
      </w:r>
      <w:r w:rsidRPr="009C6E81">
        <w:rPr>
          <w:rtl/>
        </w:rPr>
        <w:t xml:space="preserve">רק </w:t>
      </w:r>
      <w:r>
        <w:rPr>
          <w:rFonts w:hint="cs"/>
          <w:rtl/>
        </w:rPr>
        <w:t>כשליש</w:t>
      </w:r>
      <w:r w:rsidRPr="009C6E81">
        <w:rPr>
          <w:rtl/>
        </w:rPr>
        <w:t xml:space="preserve"> </w:t>
      </w:r>
      <w:r>
        <w:rPr>
          <w:rFonts w:hint="cs"/>
          <w:rtl/>
        </w:rPr>
        <w:t>מ</w:t>
      </w:r>
      <w:r w:rsidRPr="009C6E81">
        <w:rPr>
          <w:rtl/>
        </w:rPr>
        <w:t xml:space="preserve">ההנחיות המתוכננות, </w:t>
      </w:r>
      <w:r w:rsidRPr="009C6E81">
        <w:rPr>
          <w:rFonts w:hint="cs"/>
          <w:rtl/>
        </w:rPr>
        <w:t>ו</w:t>
      </w:r>
      <w:r w:rsidRPr="009C6E81">
        <w:rPr>
          <w:rtl/>
        </w:rPr>
        <w:t>אף</w:t>
      </w:r>
      <w:r w:rsidRPr="009C6E81">
        <w:rPr>
          <w:rFonts w:hint="cs"/>
          <w:rtl/>
        </w:rPr>
        <w:t xml:space="preserve"> אלו</w:t>
      </w:r>
      <w:r w:rsidRPr="009C6E81">
        <w:rPr>
          <w:rtl/>
        </w:rPr>
        <w:t xml:space="preserve"> לא מקיפות את נושאי החובה שהיא עצמה קבעה שמתודולוגיה סדורה צריכה לכלול</w:t>
      </w:r>
      <w:r w:rsidRPr="009C6E81">
        <w:rPr>
          <w:rFonts w:hint="cs"/>
          <w:rtl/>
        </w:rPr>
        <w:t>.</w:t>
      </w:r>
      <w:r>
        <w:rPr>
          <w:rFonts w:hint="cs"/>
          <w:rtl/>
        </w:rPr>
        <w:t xml:space="preserve"> </w:t>
      </w:r>
    </w:p>
    <w:p w:rsidR="0023213F" w:rsidRPr="00AC6DC8" w:rsidP="0023213F">
      <w:pPr>
        <w:pStyle w:val="takzir-text"/>
        <w:bidi/>
        <w:rPr>
          <w:rtl/>
        </w:rPr>
      </w:pPr>
      <w:r w:rsidRPr="003202F7">
        <w:rPr>
          <w:rFonts w:ascii="Arial" w:hAnsi="Arial"/>
          <w:rtl/>
        </w:rPr>
        <w:t>רק</w:t>
      </w:r>
      <w:r w:rsidRPr="003202F7">
        <w:rPr>
          <w:rtl/>
        </w:rPr>
        <w:t xml:space="preserve"> </w:t>
      </w:r>
      <w:r w:rsidRPr="003202F7">
        <w:rPr>
          <w:rFonts w:ascii="Arial" w:hAnsi="Arial"/>
          <w:rtl/>
        </w:rPr>
        <w:t>שבעה</w:t>
      </w:r>
      <w:r w:rsidRPr="003202F7">
        <w:rPr>
          <w:rtl/>
        </w:rPr>
        <w:t xml:space="preserve"> (</w:t>
      </w:r>
      <w:r w:rsidRPr="003202F7">
        <w:rPr>
          <w:rFonts w:ascii="Arial" w:hAnsi="Arial"/>
          <w:rtl/>
        </w:rPr>
        <w:t>כ</w:t>
      </w:r>
      <w:r w:rsidRPr="003202F7">
        <w:rPr>
          <w:rtl/>
        </w:rPr>
        <w:t xml:space="preserve">-10%) </w:t>
      </w:r>
      <w:r w:rsidRPr="003202F7">
        <w:rPr>
          <w:rFonts w:ascii="Arial" w:hAnsi="Arial"/>
          <w:rtl/>
        </w:rPr>
        <w:t>מ</w:t>
      </w:r>
      <w:r w:rsidRPr="003202F7">
        <w:rPr>
          <w:rtl/>
        </w:rPr>
        <w:t>-7</w:t>
      </w:r>
      <w:r>
        <w:rPr>
          <w:rFonts w:hint="cs"/>
          <w:rtl/>
        </w:rPr>
        <w:t>3</w:t>
      </w:r>
      <w:r w:rsidRPr="003202F7">
        <w:rPr>
          <w:rtl/>
        </w:rPr>
        <w:t xml:space="preserve"> </w:t>
      </w:r>
      <w:r w:rsidRPr="003202F7">
        <w:rPr>
          <w:rFonts w:ascii="Arial" w:hAnsi="Arial"/>
          <w:rtl/>
        </w:rPr>
        <w:t>המשרדים</w:t>
      </w:r>
      <w:r w:rsidRPr="003202F7">
        <w:rPr>
          <w:rtl/>
        </w:rPr>
        <w:t xml:space="preserve"> </w:t>
      </w:r>
      <w:r w:rsidRPr="003202F7">
        <w:rPr>
          <w:rFonts w:ascii="Arial" w:hAnsi="Arial"/>
          <w:rtl/>
        </w:rPr>
        <w:t>דיווחו</w:t>
      </w:r>
      <w:r w:rsidRPr="003202F7">
        <w:rPr>
          <w:rtl/>
        </w:rPr>
        <w:t xml:space="preserve"> </w:t>
      </w:r>
      <w:r w:rsidRPr="003202F7">
        <w:rPr>
          <w:rFonts w:ascii="Arial" w:hAnsi="Arial" w:hint="cs"/>
          <w:rtl/>
        </w:rPr>
        <w:t xml:space="preserve">לרשות התקשוב </w:t>
      </w:r>
      <w:r w:rsidRPr="003202F7">
        <w:rPr>
          <w:rFonts w:ascii="Arial" w:hAnsi="Arial"/>
          <w:rtl/>
        </w:rPr>
        <w:t>שהם</w:t>
      </w:r>
      <w:r w:rsidRPr="003202F7">
        <w:rPr>
          <w:rtl/>
        </w:rPr>
        <w:t xml:space="preserve"> </w:t>
      </w:r>
      <w:r w:rsidRPr="003202F7">
        <w:rPr>
          <w:rFonts w:ascii="Arial" w:hAnsi="Arial" w:hint="cs"/>
          <w:rtl/>
        </w:rPr>
        <w:t>פועלים</w:t>
      </w:r>
      <w:r w:rsidRPr="003202F7">
        <w:rPr>
          <w:rtl/>
        </w:rPr>
        <w:t xml:space="preserve"> </w:t>
      </w:r>
      <w:r w:rsidRPr="003202F7">
        <w:rPr>
          <w:rFonts w:ascii="Arial" w:hAnsi="Arial"/>
          <w:rtl/>
        </w:rPr>
        <w:t>על</w:t>
      </w:r>
      <w:r w:rsidRPr="003202F7">
        <w:rPr>
          <w:rtl/>
        </w:rPr>
        <w:t xml:space="preserve"> </w:t>
      </w:r>
      <w:r w:rsidRPr="003202F7">
        <w:rPr>
          <w:rFonts w:ascii="Arial" w:hAnsi="Arial"/>
          <w:rtl/>
        </w:rPr>
        <w:t>פי</w:t>
      </w:r>
      <w:r w:rsidRPr="003202F7">
        <w:rPr>
          <w:rtl/>
        </w:rPr>
        <w:t xml:space="preserve"> </w:t>
      </w:r>
      <w:r w:rsidRPr="003202F7">
        <w:rPr>
          <w:rFonts w:ascii="Arial" w:hAnsi="Arial" w:hint="cs"/>
          <w:rtl/>
        </w:rPr>
        <w:t>הנחיותיה</w:t>
      </w:r>
      <w:r w:rsidRPr="003202F7">
        <w:rPr>
          <w:rtl/>
        </w:rPr>
        <w:t xml:space="preserve"> </w:t>
      </w:r>
      <w:r w:rsidRPr="003202F7">
        <w:rPr>
          <w:rFonts w:ascii="Arial" w:hAnsi="Arial"/>
          <w:rtl/>
        </w:rPr>
        <w:t>בנושא</w:t>
      </w:r>
      <w:r w:rsidRPr="003202F7">
        <w:rPr>
          <w:rtl/>
        </w:rPr>
        <w:t xml:space="preserve"> </w:t>
      </w:r>
      <w:r w:rsidRPr="003202F7">
        <w:rPr>
          <w:rFonts w:ascii="Arial" w:hAnsi="Arial"/>
          <w:rtl/>
        </w:rPr>
        <w:t>מחזור</w:t>
      </w:r>
      <w:r w:rsidRPr="003202F7">
        <w:rPr>
          <w:rtl/>
        </w:rPr>
        <w:t xml:space="preserve"> </w:t>
      </w:r>
      <w:r w:rsidRPr="003202F7">
        <w:rPr>
          <w:rFonts w:ascii="Arial" w:hAnsi="Arial"/>
          <w:rtl/>
        </w:rPr>
        <w:t>חיי</w:t>
      </w:r>
      <w:r w:rsidRPr="003202F7">
        <w:rPr>
          <w:rtl/>
        </w:rPr>
        <w:t xml:space="preserve"> </w:t>
      </w:r>
      <w:r w:rsidRPr="003202F7">
        <w:rPr>
          <w:rFonts w:ascii="Arial" w:hAnsi="Arial"/>
          <w:rtl/>
        </w:rPr>
        <w:t>מערכת</w:t>
      </w:r>
      <w:r>
        <w:rPr>
          <w:rFonts w:ascii="Arial" w:hAnsi="Arial" w:hint="cs"/>
          <w:rtl/>
        </w:rPr>
        <w:t xml:space="preserve"> המידע</w:t>
      </w:r>
      <w:r w:rsidRPr="003202F7">
        <w:rPr>
          <w:rtl/>
        </w:rPr>
        <w:t xml:space="preserve">, </w:t>
      </w:r>
      <w:r w:rsidRPr="003202F7">
        <w:rPr>
          <w:rFonts w:ascii="Arial" w:hAnsi="Arial" w:hint="cs"/>
          <w:rtl/>
        </w:rPr>
        <w:t xml:space="preserve">אך </w:t>
      </w:r>
      <w:r w:rsidRPr="003202F7">
        <w:rPr>
          <w:rFonts w:ascii="Arial" w:hAnsi="Arial"/>
          <w:rtl/>
        </w:rPr>
        <w:t>הרשות</w:t>
      </w:r>
      <w:r w:rsidRPr="003202F7">
        <w:rPr>
          <w:rtl/>
        </w:rPr>
        <w:t xml:space="preserve"> </w:t>
      </w:r>
      <w:r w:rsidRPr="003202F7">
        <w:rPr>
          <w:rFonts w:ascii="Arial" w:hAnsi="Arial"/>
          <w:rtl/>
        </w:rPr>
        <w:t>לא</w:t>
      </w:r>
      <w:r w:rsidRPr="003202F7">
        <w:rPr>
          <w:rtl/>
        </w:rPr>
        <w:t xml:space="preserve"> </w:t>
      </w:r>
      <w:r w:rsidRPr="003202F7">
        <w:rPr>
          <w:rFonts w:ascii="Arial" w:hAnsi="Arial"/>
          <w:rtl/>
        </w:rPr>
        <w:t>ביצעה</w:t>
      </w:r>
      <w:r w:rsidRPr="003202F7">
        <w:rPr>
          <w:rtl/>
        </w:rPr>
        <w:t xml:space="preserve"> </w:t>
      </w:r>
      <w:r w:rsidRPr="003202F7">
        <w:rPr>
          <w:rFonts w:ascii="Arial" w:hAnsi="Arial"/>
          <w:rtl/>
        </w:rPr>
        <w:t>בקרה</w:t>
      </w:r>
      <w:r w:rsidRPr="003202F7">
        <w:rPr>
          <w:rtl/>
        </w:rPr>
        <w:t xml:space="preserve"> </w:t>
      </w:r>
      <w:r w:rsidRPr="003202F7">
        <w:rPr>
          <w:rFonts w:ascii="Arial" w:hAnsi="Arial"/>
          <w:rtl/>
        </w:rPr>
        <w:t>על</w:t>
      </w:r>
      <w:r w:rsidRPr="003202F7">
        <w:rPr>
          <w:rtl/>
        </w:rPr>
        <w:t xml:space="preserve"> </w:t>
      </w:r>
      <w:r w:rsidRPr="003202F7">
        <w:rPr>
          <w:rFonts w:ascii="Arial" w:hAnsi="Arial" w:hint="cs"/>
          <w:rtl/>
        </w:rPr>
        <w:t>ה</w:t>
      </w:r>
      <w:r w:rsidRPr="003202F7">
        <w:rPr>
          <w:rFonts w:ascii="Arial" w:hAnsi="Arial"/>
          <w:rtl/>
        </w:rPr>
        <w:t>אופן</w:t>
      </w:r>
      <w:r w:rsidRPr="003202F7">
        <w:rPr>
          <w:rtl/>
        </w:rPr>
        <w:t xml:space="preserve"> </w:t>
      </w:r>
      <w:r w:rsidRPr="003202F7">
        <w:rPr>
          <w:rFonts w:ascii="Arial" w:hAnsi="Arial" w:hint="cs"/>
          <w:rtl/>
        </w:rPr>
        <w:t>שבו יושמו</w:t>
      </w:r>
      <w:r w:rsidRPr="003202F7">
        <w:rPr>
          <w:rtl/>
        </w:rPr>
        <w:t xml:space="preserve"> </w:t>
      </w:r>
      <w:r w:rsidRPr="003202F7">
        <w:rPr>
          <w:rFonts w:ascii="Arial" w:hAnsi="Arial"/>
          <w:rtl/>
        </w:rPr>
        <w:t>הנחיותיה</w:t>
      </w:r>
      <w:r w:rsidRPr="003202F7">
        <w:rPr>
          <w:rtl/>
        </w:rPr>
        <w:t>. </w:t>
      </w:r>
      <w:r w:rsidRPr="003202F7">
        <w:rPr>
          <w:rFonts w:ascii="Arial" w:hAnsi="Arial"/>
          <w:rtl/>
        </w:rPr>
        <w:t>כ</w:t>
      </w:r>
      <w:r w:rsidRPr="003202F7">
        <w:rPr>
          <w:rtl/>
        </w:rPr>
        <w:t>-11 (</w:t>
      </w:r>
      <w:r w:rsidRPr="003202F7">
        <w:rPr>
          <w:rFonts w:ascii="Arial" w:hAnsi="Arial"/>
          <w:rtl/>
        </w:rPr>
        <w:t>כ</w:t>
      </w:r>
      <w:r w:rsidRPr="003202F7">
        <w:rPr>
          <w:rtl/>
        </w:rPr>
        <w:t>-1</w:t>
      </w:r>
      <w:r>
        <w:rPr>
          <w:rFonts w:hint="cs"/>
          <w:rtl/>
        </w:rPr>
        <w:t>5</w:t>
      </w:r>
      <w:r w:rsidRPr="003202F7">
        <w:rPr>
          <w:rtl/>
        </w:rPr>
        <w:t>%)</w:t>
      </w:r>
      <w:r w:rsidRPr="003202F7">
        <w:rPr>
          <w:rFonts w:ascii="Arial" w:hAnsi="Arial" w:hint="cs"/>
          <w:rtl/>
        </w:rPr>
        <w:t xml:space="preserve"> מה</w:t>
      </w:r>
      <w:r w:rsidRPr="003202F7">
        <w:rPr>
          <w:rFonts w:ascii="Arial" w:hAnsi="Arial"/>
          <w:rtl/>
        </w:rPr>
        <w:t>משרדים</w:t>
      </w:r>
      <w:r w:rsidRPr="003202F7">
        <w:rPr>
          <w:rtl/>
        </w:rPr>
        <w:t xml:space="preserve"> </w:t>
      </w:r>
      <w:r w:rsidRPr="003202F7">
        <w:rPr>
          <w:rFonts w:ascii="Arial" w:hAnsi="Arial"/>
          <w:rtl/>
        </w:rPr>
        <w:t>ד</w:t>
      </w:r>
      <w:r w:rsidRPr="003202F7">
        <w:rPr>
          <w:rFonts w:ascii="Arial" w:hAnsi="Arial" w:hint="cs"/>
          <w:rtl/>
        </w:rPr>
        <w:t>י</w:t>
      </w:r>
      <w:r w:rsidRPr="003202F7">
        <w:rPr>
          <w:rFonts w:ascii="Arial" w:hAnsi="Arial"/>
          <w:rtl/>
        </w:rPr>
        <w:t>ווחו</w:t>
      </w:r>
      <w:r w:rsidRPr="003202F7">
        <w:rPr>
          <w:rtl/>
        </w:rPr>
        <w:t xml:space="preserve"> </w:t>
      </w:r>
      <w:r w:rsidRPr="003202F7">
        <w:rPr>
          <w:rFonts w:ascii="Arial" w:hAnsi="Arial"/>
          <w:rtl/>
        </w:rPr>
        <w:t>ש</w:t>
      </w:r>
      <w:r w:rsidRPr="003202F7">
        <w:rPr>
          <w:rFonts w:ascii="Arial" w:hAnsi="Arial" w:hint="cs"/>
          <w:rtl/>
        </w:rPr>
        <w:t xml:space="preserve">הם </w:t>
      </w:r>
      <w:r w:rsidRPr="003202F7">
        <w:rPr>
          <w:rFonts w:ascii="Arial" w:hAnsi="Arial"/>
          <w:rtl/>
        </w:rPr>
        <w:t>טרם</w:t>
      </w:r>
      <w:r w:rsidRPr="003202F7">
        <w:rPr>
          <w:rtl/>
        </w:rPr>
        <w:t xml:space="preserve"> </w:t>
      </w:r>
      <w:r w:rsidRPr="003202F7">
        <w:rPr>
          <w:rFonts w:ascii="Arial" w:hAnsi="Arial"/>
          <w:rtl/>
        </w:rPr>
        <w:t>התחילו</w:t>
      </w:r>
      <w:r w:rsidRPr="003202F7">
        <w:rPr>
          <w:rtl/>
        </w:rPr>
        <w:t xml:space="preserve"> </w:t>
      </w:r>
      <w:r w:rsidRPr="003202F7">
        <w:rPr>
          <w:rFonts w:ascii="Arial" w:hAnsi="Arial" w:hint="cs"/>
          <w:rtl/>
        </w:rPr>
        <w:t>לפעול</w:t>
      </w:r>
      <w:r w:rsidRPr="003202F7">
        <w:rPr>
          <w:rtl/>
        </w:rPr>
        <w:t xml:space="preserve"> </w:t>
      </w:r>
      <w:r w:rsidRPr="003202F7">
        <w:rPr>
          <w:rFonts w:ascii="Arial" w:hAnsi="Arial"/>
          <w:rtl/>
        </w:rPr>
        <w:t>על</w:t>
      </w:r>
      <w:r w:rsidRPr="003202F7">
        <w:rPr>
          <w:rtl/>
        </w:rPr>
        <w:t xml:space="preserve"> </w:t>
      </w:r>
      <w:r w:rsidRPr="003202F7">
        <w:rPr>
          <w:rFonts w:ascii="Arial" w:hAnsi="Arial"/>
          <w:rtl/>
        </w:rPr>
        <w:t>פי</w:t>
      </w:r>
      <w:r w:rsidRPr="003202F7">
        <w:rPr>
          <w:rtl/>
        </w:rPr>
        <w:t xml:space="preserve"> </w:t>
      </w:r>
      <w:r w:rsidRPr="003202F7">
        <w:rPr>
          <w:rFonts w:ascii="Arial" w:hAnsi="Arial"/>
          <w:rtl/>
        </w:rPr>
        <w:t>הנחיות</w:t>
      </w:r>
      <w:r w:rsidRPr="003202F7">
        <w:rPr>
          <w:rtl/>
        </w:rPr>
        <w:t xml:space="preserve"> </w:t>
      </w:r>
      <w:r w:rsidRPr="003202F7">
        <w:rPr>
          <w:rFonts w:ascii="Arial" w:hAnsi="Arial"/>
          <w:rtl/>
        </w:rPr>
        <w:t>אלו</w:t>
      </w:r>
      <w:r>
        <w:rPr>
          <w:rFonts w:hint="cs"/>
          <w:rtl/>
        </w:rPr>
        <w:t>.</w:t>
      </w:r>
      <w:r w:rsidRPr="003202F7">
        <w:rPr>
          <w:rtl/>
        </w:rPr>
        <w:t xml:space="preserve"> </w:t>
      </w:r>
      <w:r w:rsidRPr="003202F7">
        <w:rPr>
          <w:rFonts w:ascii="Arial" w:hAnsi="Arial"/>
          <w:rtl/>
        </w:rPr>
        <w:t>רוב</w:t>
      </w:r>
      <w:r w:rsidRPr="003202F7">
        <w:rPr>
          <w:rtl/>
        </w:rPr>
        <w:t xml:space="preserve"> </w:t>
      </w:r>
      <w:r w:rsidRPr="003202F7">
        <w:rPr>
          <w:rFonts w:ascii="Arial" w:hAnsi="Arial"/>
          <w:rtl/>
        </w:rPr>
        <w:t>המשרדים</w:t>
      </w:r>
      <w:r w:rsidRPr="003202F7">
        <w:rPr>
          <w:rtl/>
        </w:rPr>
        <w:t xml:space="preserve"> (</w:t>
      </w:r>
      <w:r>
        <w:rPr>
          <w:rFonts w:hint="cs"/>
          <w:rtl/>
        </w:rPr>
        <w:t>כ-75%</w:t>
      </w:r>
      <w:r w:rsidRPr="003202F7">
        <w:rPr>
          <w:rFonts w:hint="cs"/>
          <w:rtl/>
        </w:rPr>
        <w:t xml:space="preserve"> מהם</w:t>
      </w:r>
      <w:r w:rsidRPr="003202F7">
        <w:rPr>
          <w:rtl/>
        </w:rPr>
        <w:t xml:space="preserve">) </w:t>
      </w:r>
      <w:r w:rsidRPr="003202F7">
        <w:rPr>
          <w:rFonts w:ascii="Arial" w:hAnsi="Arial"/>
          <w:rtl/>
        </w:rPr>
        <w:t>לא</w:t>
      </w:r>
      <w:r w:rsidRPr="003202F7">
        <w:rPr>
          <w:rtl/>
        </w:rPr>
        <w:t xml:space="preserve"> </w:t>
      </w:r>
      <w:r w:rsidRPr="003202F7">
        <w:rPr>
          <w:rFonts w:ascii="Arial" w:hAnsi="Arial"/>
          <w:rtl/>
        </w:rPr>
        <w:t>דיווחו</w:t>
      </w:r>
      <w:r w:rsidRPr="003202F7">
        <w:rPr>
          <w:rtl/>
        </w:rPr>
        <w:t xml:space="preserve"> </w:t>
      </w:r>
      <w:r w:rsidRPr="003202F7">
        <w:rPr>
          <w:rFonts w:ascii="Arial" w:hAnsi="Arial"/>
          <w:rtl/>
        </w:rPr>
        <w:t>לרשות</w:t>
      </w:r>
      <w:r w:rsidRPr="003202F7">
        <w:rPr>
          <w:rtl/>
        </w:rPr>
        <w:t xml:space="preserve"> </w:t>
      </w:r>
      <w:r w:rsidRPr="003202F7">
        <w:rPr>
          <w:rFonts w:ascii="Arial" w:hAnsi="Arial"/>
          <w:rtl/>
        </w:rPr>
        <w:t>כלל</w:t>
      </w:r>
      <w:r>
        <w:rPr>
          <w:rFonts w:ascii="Arial" w:hAnsi="Arial" w:hint="cs"/>
          <w:rtl/>
        </w:rPr>
        <w:t>,</w:t>
      </w:r>
      <w:r w:rsidRPr="003202F7">
        <w:rPr>
          <w:rFonts w:ascii="Arial" w:hAnsi="Arial" w:hint="cs"/>
          <w:rtl/>
        </w:rPr>
        <w:t xml:space="preserve"> </w:t>
      </w:r>
      <w:r w:rsidRPr="003202F7">
        <w:rPr>
          <w:rFonts w:ascii="Arial" w:hAnsi="Arial"/>
          <w:rtl/>
        </w:rPr>
        <w:t>והרשות</w:t>
      </w:r>
      <w:r w:rsidRPr="003202F7">
        <w:rPr>
          <w:rtl/>
        </w:rPr>
        <w:t xml:space="preserve"> </w:t>
      </w:r>
      <w:r w:rsidRPr="003202F7">
        <w:rPr>
          <w:rFonts w:ascii="Arial" w:hAnsi="Arial"/>
          <w:rtl/>
        </w:rPr>
        <w:t>אף</w:t>
      </w:r>
      <w:r w:rsidRPr="003202F7">
        <w:rPr>
          <w:rtl/>
        </w:rPr>
        <w:t xml:space="preserve"> </w:t>
      </w:r>
      <w:r w:rsidRPr="003202F7">
        <w:rPr>
          <w:rFonts w:ascii="Arial" w:hAnsi="Arial"/>
          <w:rtl/>
        </w:rPr>
        <w:t>לא</w:t>
      </w:r>
      <w:r w:rsidRPr="003202F7">
        <w:rPr>
          <w:rtl/>
        </w:rPr>
        <w:t xml:space="preserve"> </w:t>
      </w:r>
      <w:r w:rsidRPr="003202F7">
        <w:rPr>
          <w:rFonts w:ascii="Arial" w:hAnsi="Arial"/>
          <w:rtl/>
        </w:rPr>
        <w:t>דרשה</w:t>
      </w:r>
      <w:r w:rsidRPr="003202F7">
        <w:rPr>
          <w:rtl/>
        </w:rPr>
        <w:t xml:space="preserve"> </w:t>
      </w:r>
      <w:r w:rsidRPr="003202F7">
        <w:rPr>
          <w:rFonts w:ascii="Arial" w:hAnsi="Arial"/>
          <w:rtl/>
        </w:rPr>
        <w:t>זאת</w:t>
      </w:r>
      <w:r w:rsidRPr="003202F7">
        <w:rPr>
          <w:rtl/>
        </w:rPr>
        <w:t xml:space="preserve"> </w:t>
      </w:r>
      <w:r w:rsidRPr="003202F7">
        <w:rPr>
          <w:rFonts w:ascii="Arial" w:hAnsi="Arial"/>
          <w:rtl/>
        </w:rPr>
        <w:t>מהם</w:t>
      </w:r>
      <w:r w:rsidRPr="003202F7">
        <w:rPr>
          <w:rtl/>
        </w:rPr>
        <w:t>.</w:t>
      </w:r>
    </w:p>
    <w:p w:rsidR="0023213F" w:rsidRPr="0023213F" w:rsidP="0023213F">
      <w:pPr>
        <w:pStyle w:val="takzir"/>
        <w:rPr>
          <w:rFonts w:ascii="Tahoma" w:hAnsi="Tahoma" w:cs="Tahoma"/>
          <w:b w:val="0"/>
          <w:bCs w:val="0"/>
          <w:noProof w:val="0"/>
          <w:sz w:val="28"/>
          <w:rtl/>
        </w:rPr>
      </w:pPr>
    </w:p>
    <w:p w:rsidR="0023213F" w:rsidRPr="0023213F" w:rsidP="0023213F">
      <w:pPr>
        <w:pStyle w:val="KOT5T"/>
      </w:pPr>
      <w:r w:rsidRPr="0023213F">
        <w:rPr>
          <w:rFonts w:hint="cs"/>
          <w:rtl/>
        </w:rPr>
        <w:t xml:space="preserve">הליווי והפיקוח של רשות התקשוב </w:t>
      </w:r>
      <w:r w:rsidR="00CC7580">
        <w:rPr>
          <w:rtl/>
        </w:rPr>
        <w:br/>
      </w:r>
      <w:r w:rsidRPr="0023213F">
        <w:rPr>
          <w:rFonts w:hint="cs"/>
          <w:rtl/>
        </w:rPr>
        <w:t>על פרויקטים מרכזיים בתחום התקשוב</w:t>
      </w:r>
    </w:p>
    <w:p w:rsidR="0023213F" w:rsidRPr="00F51DF0" w:rsidP="0023213F">
      <w:pPr>
        <w:pStyle w:val="takzir-text"/>
        <w:bidi/>
      </w:pPr>
      <w:r w:rsidRPr="00F51DF0">
        <w:rPr>
          <w:rFonts w:hint="cs"/>
          <w:rtl/>
        </w:rPr>
        <w:t xml:space="preserve">בהחלטת הממשלה מאוקטובר 2014 נקבע כי רשות התקשוב אחראית לליווי ובקרה של פרויקטים </w:t>
      </w:r>
      <w:r w:rsidRPr="00F51DF0">
        <w:rPr>
          <w:rFonts w:hint="cs"/>
          <w:color w:val="000000"/>
          <w:rtl/>
        </w:rPr>
        <w:t>"</w:t>
      </w:r>
      <w:r w:rsidRPr="00F51DF0">
        <w:rPr>
          <w:color w:val="000000"/>
          <w:rtl/>
        </w:rPr>
        <w:t>משמעותיים</w:t>
      </w:r>
      <w:r w:rsidRPr="00F51DF0">
        <w:rPr>
          <w:rFonts w:hint="cs"/>
          <w:color w:val="000000"/>
          <w:rtl/>
        </w:rPr>
        <w:t>" (מרכזיים) בתחום התקשוב</w:t>
      </w:r>
      <w:r>
        <w:rPr>
          <w:rFonts w:hint="cs"/>
          <w:rtl/>
        </w:rPr>
        <w:t>, אך</w:t>
      </w:r>
      <w:r w:rsidRPr="00F51DF0">
        <w:rPr>
          <w:rFonts w:hint="cs"/>
          <w:rtl/>
        </w:rPr>
        <w:t xml:space="preserve"> רק </w:t>
      </w:r>
      <w:r w:rsidRPr="002D7D5A">
        <w:rPr>
          <w:rFonts w:hint="cs"/>
          <w:rtl/>
        </w:rPr>
        <w:t>ביוני 2016</w:t>
      </w:r>
      <w:r>
        <w:rPr>
          <w:rFonts w:hint="cs"/>
          <w:rtl/>
        </w:rPr>
        <w:t xml:space="preserve"> </w:t>
      </w:r>
      <w:r w:rsidRPr="002D7D5A">
        <w:rPr>
          <w:rFonts w:hint="cs"/>
          <w:rtl/>
        </w:rPr>
        <w:t xml:space="preserve">בחרה </w:t>
      </w:r>
      <w:r w:rsidRPr="00330D8D">
        <w:rPr>
          <w:rFonts w:hint="cs"/>
          <w:rtl/>
        </w:rPr>
        <w:t xml:space="preserve">הרשות בשמונה פרויקטים מרכזיים שאחריהם </w:t>
      </w:r>
      <w:r>
        <w:rPr>
          <w:rFonts w:hint="cs"/>
          <w:rtl/>
        </w:rPr>
        <w:t>ת</w:t>
      </w:r>
      <w:r w:rsidRPr="00330D8D">
        <w:rPr>
          <w:rFonts w:hint="cs"/>
          <w:rtl/>
        </w:rPr>
        <w:t xml:space="preserve">בצע מעקב. </w:t>
      </w:r>
    </w:p>
    <w:p w:rsidR="0023213F" w:rsidRPr="00D41A17" w:rsidP="0023213F">
      <w:pPr>
        <w:pStyle w:val="takzir-text"/>
        <w:bidi/>
        <w:rPr>
          <w:rtl/>
        </w:rPr>
      </w:pPr>
      <w:r w:rsidRPr="00C66839">
        <w:rPr>
          <w:rFonts w:hint="cs"/>
          <w:rtl/>
        </w:rPr>
        <w:t xml:space="preserve">אף </w:t>
      </w:r>
      <w:r w:rsidRPr="00C66839">
        <w:rPr>
          <w:rtl/>
        </w:rPr>
        <w:t xml:space="preserve">שהחלטת ממשלה </w:t>
      </w:r>
      <w:r>
        <w:rPr>
          <w:rFonts w:hint="cs"/>
          <w:rtl/>
        </w:rPr>
        <w:t xml:space="preserve">מדצמבר </w:t>
      </w:r>
      <w:r w:rsidRPr="00C66839">
        <w:rPr>
          <w:rtl/>
        </w:rPr>
        <w:t xml:space="preserve">2013 </w:t>
      </w:r>
      <w:r>
        <w:rPr>
          <w:rFonts w:hint="cs"/>
          <w:rtl/>
        </w:rPr>
        <w:t xml:space="preserve">קבעה </w:t>
      </w:r>
      <w:r w:rsidRPr="00C66839">
        <w:rPr>
          <w:rFonts w:hint="cs"/>
          <w:rtl/>
        </w:rPr>
        <w:t>שעל</w:t>
      </w:r>
      <w:r w:rsidRPr="00C66839">
        <w:rPr>
          <w:rtl/>
        </w:rPr>
        <w:t xml:space="preserve"> </w:t>
      </w:r>
      <w:r w:rsidRPr="00C66839">
        <w:rPr>
          <w:rFonts w:hint="cs"/>
          <w:rtl/>
        </w:rPr>
        <w:t>החשכ</w:t>
      </w:r>
      <w:r w:rsidRPr="00C66839">
        <w:rPr>
          <w:rtl/>
        </w:rPr>
        <w:t>"לית</w:t>
      </w:r>
      <w:r w:rsidRPr="00C66839">
        <w:rPr>
          <w:rtl/>
        </w:rPr>
        <w:t xml:space="preserve"> בשיתוף הממונה על התקשוב הממשלתי לבחון את התאמת</w:t>
      </w:r>
      <w:r>
        <w:rPr>
          <w:rFonts w:hint="cs"/>
          <w:rtl/>
        </w:rPr>
        <w:t>ה של</w:t>
      </w:r>
      <w:r w:rsidRPr="00C66839">
        <w:rPr>
          <w:rtl/>
        </w:rPr>
        <w:t xml:space="preserve"> מדיניות הרכש הממשלתי </w:t>
      </w:r>
      <w:r w:rsidRPr="00C66839">
        <w:rPr>
          <w:rFonts w:hint="cs"/>
          <w:rtl/>
        </w:rPr>
        <w:t>בנושא</w:t>
      </w:r>
      <w:r w:rsidRPr="00C66839">
        <w:rPr>
          <w:rtl/>
        </w:rPr>
        <w:t xml:space="preserve"> תקשוב </w:t>
      </w:r>
      <w:r w:rsidRPr="00C66839">
        <w:rPr>
          <w:rFonts w:hint="cs"/>
          <w:rtl/>
        </w:rPr>
        <w:t>ולגבש</w:t>
      </w:r>
      <w:r w:rsidRPr="00C66839">
        <w:rPr>
          <w:rtl/>
        </w:rPr>
        <w:t xml:space="preserve"> </w:t>
      </w:r>
      <w:r w:rsidRPr="00C66839">
        <w:rPr>
          <w:rFonts w:hint="cs"/>
          <w:rtl/>
        </w:rPr>
        <w:t>פתרונות</w:t>
      </w:r>
      <w:r w:rsidRPr="00C66839">
        <w:rPr>
          <w:rtl/>
        </w:rPr>
        <w:t xml:space="preserve">, </w:t>
      </w:r>
      <w:r w:rsidRPr="0002668E">
        <w:rPr>
          <w:rFonts w:hint="cs"/>
          <w:rtl/>
        </w:rPr>
        <w:t xml:space="preserve">הצוות לבחינת הנושא הוקם כשנה וחצי ממועד החלטת הממשלה, ועד דצמבר </w:t>
      </w:r>
      <w:r w:rsidRPr="0002668E">
        <w:rPr>
          <w:rtl/>
        </w:rPr>
        <w:t xml:space="preserve">2016 </w:t>
      </w:r>
      <w:r w:rsidRPr="0002668E">
        <w:rPr>
          <w:rFonts w:hint="cs"/>
          <w:rtl/>
        </w:rPr>
        <w:t>טרם</w:t>
      </w:r>
      <w:r w:rsidRPr="0002668E">
        <w:rPr>
          <w:rtl/>
        </w:rPr>
        <w:t xml:space="preserve"> </w:t>
      </w:r>
      <w:r w:rsidRPr="0002668E">
        <w:rPr>
          <w:rFonts w:hint="cs"/>
          <w:rtl/>
        </w:rPr>
        <w:t xml:space="preserve">אישרה </w:t>
      </w:r>
      <w:r w:rsidRPr="0002668E">
        <w:rPr>
          <w:rFonts w:hint="cs"/>
          <w:rtl/>
        </w:rPr>
        <w:t>החשכ"לית</w:t>
      </w:r>
      <w:r w:rsidRPr="0002668E">
        <w:rPr>
          <w:rFonts w:hint="cs"/>
          <w:rtl/>
        </w:rPr>
        <w:t xml:space="preserve"> את מסקנות הצוות</w:t>
      </w:r>
      <w:r w:rsidRPr="0002668E">
        <w:rPr>
          <w:rtl/>
        </w:rPr>
        <w:t>.</w:t>
      </w:r>
      <w:r w:rsidRPr="005E585C">
        <w:rPr>
          <w:rFonts w:hint="cs"/>
          <w:b/>
          <w:bCs/>
          <w:rtl/>
        </w:rPr>
        <w:t xml:space="preserve"> </w:t>
      </w:r>
    </w:p>
    <w:p w:rsidR="0023213F" w:rsidRPr="00D41A17" w:rsidP="0023213F">
      <w:pPr>
        <w:pStyle w:val="takzir-text"/>
        <w:bidi/>
        <w:rPr>
          <w:rtl/>
        </w:rPr>
      </w:pPr>
      <w:r w:rsidRPr="00C66839">
        <w:rPr>
          <w:rFonts w:hint="cs"/>
          <w:rtl/>
        </w:rPr>
        <w:t>אף</w:t>
      </w:r>
      <w:r w:rsidRPr="00C66839">
        <w:rPr>
          <w:rtl/>
        </w:rPr>
        <w:t xml:space="preserve"> </w:t>
      </w:r>
      <w:r w:rsidRPr="00C66839">
        <w:rPr>
          <w:rFonts w:hint="cs"/>
          <w:rtl/>
        </w:rPr>
        <w:t xml:space="preserve">שכבר בשנת 2015 </w:t>
      </w:r>
      <w:r>
        <w:rPr>
          <w:rFonts w:hint="cs"/>
          <w:rtl/>
        </w:rPr>
        <w:t>קבעה רשות התקשוב כי יש לפרסם</w:t>
      </w:r>
      <w:r w:rsidRPr="00C66839">
        <w:rPr>
          <w:rFonts w:hint="cs"/>
          <w:rtl/>
        </w:rPr>
        <w:t xml:space="preserve"> מכרז להעסקת שלושה יועצים בכירים, במועד סיום הביקורת בספטמבר 2016 טרם פורסם המכרז, </w:t>
      </w:r>
      <w:r w:rsidRPr="00C66839">
        <w:rPr>
          <w:rFonts w:hint="cs"/>
          <w:sz w:val="24"/>
          <w:rtl/>
        </w:rPr>
        <w:t xml:space="preserve">כך שעדיין </w:t>
      </w:r>
      <w:r w:rsidRPr="00C66839">
        <w:rPr>
          <w:sz w:val="24"/>
          <w:rtl/>
        </w:rPr>
        <w:t>לא נבחרו יועצים</w:t>
      </w:r>
      <w:r w:rsidRPr="00C66839">
        <w:rPr>
          <w:rFonts w:hint="cs"/>
          <w:sz w:val="24"/>
          <w:rtl/>
        </w:rPr>
        <w:t xml:space="preserve"> שאמורים ללוות את הפרויקטים </w:t>
      </w:r>
      <w:r>
        <w:rPr>
          <w:rFonts w:hint="cs"/>
          <w:sz w:val="24"/>
          <w:rtl/>
        </w:rPr>
        <w:t>ש</w:t>
      </w:r>
      <w:r w:rsidRPr="00C66839">
        <w:rPr>
          <w:rFonts w:hint="cs"/>
          <w:sz w:val="24"/>
          <w:rtl/>
        </w:rPr>
        <w:t>מפותחים באגפי מערכות המידע, לתמוך בפרויקטים ולבצע בקרה בעניינם.</w:t>
      </w:r>
    </w:p>
    <w:p w:rsidR="0023213F" w:rsidRPr="00F45F7C" w:rsidP="0023213F">
      <w:pPr>
        <w:pStyle w:val="takzir-text"/>
        <w:bidi/>
        <w:rPr>
          <w:rtl/>
        </w:rPr>
      </w:pPr>
      <w:r w:rsidRPr="003F7201">
        <w:rPr>
          <w:rFonts w:hint="cs"/>
          <w:rtl/>
        </w:rPr>
        <w:t>עד</w:t>
      </w:r>
      <w:r w:rsidRPr="003F7201">
        <w:rPr>
          <w:rtl/>
        </w:rPr>
        <w:t xml:space="preserve"> מועד סיום הביקורת בספטמבר 2016 לא הי</w:t>
      </w:r>
      <w:r w:rsidRPr="003F7201">
        <w:rPr>
          <w:rFonts w:hint="cs"/>
          <w:rtl/>
        </w:rPr>
        <w:t>ו</w:t>
      </w:r>
      <w:r w:rsidRPr="003F7201">
        <w:rPr>
          <w:rtl/>
        </w:rPr>
        <w:t xml:space="preserve"> בידי רשות התקשוב </w:t>
      </w:r>
      <w:r w:rsidRPr="003F7201">
        <w:rPr>
          <w:rFonts w:hint="cs"/>
          <w:rtl/>
        </w:rPr>
        <w:t>נתונים</w:t>
      </w:r>
      <w:r w:rsidRPr="003F7201">
        <w:rPr>
          <w:rtl/>
        </w:rPr>
        <w:t xml:space="preserve"> </w:t>
      </w:r>
      <w:r w:rsidRPr="00A715CC">
        <w:rPr>
          <w:rFonts w:hint="cs"/>
          <w:rtl/>
        </w:rPr>
        <w:t>מלאים</w:t>
      </w:r>
      <w:r w:rsidRPr="003F7201">
        <w:rPr>
          <w:rFonts w:hint="cs"/>
          <w:rtl/>
        </w:rPr>
        <w:t xml:space="preserve"> בדבר</w:t>
      </w:r>
      <w:r w:rsidRPr="000C5535">
        <w:rPr>
          <w:rFonts w:hint="cs"/>
          <w:rtl/>
        </w:rPr>
        <w:t xml:space="preserve"> ה</w:t>
      </w:r>
      <w:r w:rsidRPr="000C5535">
        <w:rPr>
          <w:rtl/>
        </w:rPr>
        <w:t xml:space="preserve">משרדים </w:t>
      </w:r>
      <w:r w:rsidRPr="000C5535">
        <w:rPr>
          <w:rFonts w:hint="cs"/>
          <w:rtl/>
        </w:rPr>
        <w:t>שבהם פועלות</w:t>
      </w:r>
      <w:r w:rsidRPr="000C5535">
        <w:rPr>
          <w:rtl/>
        </w:rPr>
        <w:t xml:space="preserve"> ועדות היגוי משרדי</w:t>
      </w:r>
      <w:r w:rsidRPr="000C5535">
        <w:rPr>
          <w:rFonts w:hint="cs"/>
          <w:rtl/>
        </w:rPr>
        <w:t>ו</w:t>
      </w:r>
      <w:r w:rsidRPr="000C5535">
        <w:rPr>
          <w:rtl/>
        </w:rPr>
        <w:t xml:space="preserve">ת </w:t>
      </w:r>
      <w:r w:rsidRPr="000C5535">
        <w:rPr>
          <w:rFonts w:hint="cs"/>
          <w:rtl/>
        </w:rPr>
        <w:t>ב</w:t>
      </w:r>
      <w:r w:rsidRPr="00A715CC">
        <w:rPr>
          <w:rtl/>
        </w:rPr>
        <w:t xml:space="preserve">תחום התקשוב, </w:t>
      </w:r>
      <w:r w:rsidRPr="00E64F15">
        <w:rPr>
          <w:rFonts w:hint="cs"/>
          <w:rtl/>
        </w:rPr>
        <w:t>וממילא לא</w:t>
      </w:r>
      <w:r w:rsidRPr="00E64F15">
        <w:rPr>
          <w:rtl/>
        </w:rPr>
        <w:t xml:space="preserve"> </w:t>
      </w:r>
      <w:r w:rsidRPr="00E64F15">
        <w:rPr>
          <w:rFonts w:hint="cs"/>
          <w:rtl/>
        </w:rPr>
        <w:t>היה בהן משקיף</w:t>
      </w:r>
      <w:r w:rsidRPr="00E64F15">
        <w:rPr>
          <w:rtl/>
        </w:rPr>
        <w:t xml:space="preserve"> </w:t>
      </w:r>
      <w:r w:rsidRPr="00E64F15">
        <w:rPr>
          <w:rFonts w:hint="cs"/>
          <w:rtl/>
        </w:rPr>
        <w:t>מטעם</w:t>
      </w:r>
      <w:r w:rsidRPr="00E64F15">
        <w:rPr>
          <w:rtl/>
        </w:rPr>
        <w:t xml:space="preserve"> </w:t>
      </w:r>
      <w:r w:rsidRPr="00E64F15">
        <w:rPr>
          <w:rFonts w:hint="cs"/>
          <w:rtl/>
        </w:rPr>
        <w:t>הרשות</w:t>
      </w:r>
      <w:r w:rsidRPr="00A715CC">
        <w:rPr>
          <w:rtl/>
        </w:rPr>
        <w:t>.</w:t>
      </w:r>
      <w:r w:rsidRPr="0002668E">
        <w:rPr>
          <w:rtl/>
        </w:rPr>
        <w:t xml:space="preserve"> </w:t>
      </w:r>
    </w:p>
    <w:p w:rsidR="0023213F" w:rsidRPr="0023213F" w:rsidP="0023213F">
      <w:pPr>
        <w:pStyle w:val="takzir"/>
        <w:rPr>
          <w:rFonts w:ascii="Tahoma" w:hAnsi="Tahoma" w:cs="Tahoma"/>
          <w:b w:val="0"/>
          <w:bCs w:val="0"/>
          <w:noProof w:val="0"/>
          <w:sz w:val="28"/>
          <w:rtl/>
        </w:rPr>
      </w:pPr>
    </w:p>
    <w:p w:rsidR="0023213F" w:rsidRPr="0023213F" w:rsidP="0023213F">
      <w:pPr>
        <w:pStyle w:val="KOT5T"/>
      </w:pPr>
      <w:r w:rsidRPr="0023213F">
        <w:rPr>
          <w:rFonts w:hint="cs"/>
          <w:rtl/>
        </w:rPr>
        <w:t xml:space="preserve">ניהול סיכונים בתחום התקשוב </w:t>
      </w:r>
    </w:p>
    <w:p w:rsidR="0023213F" w:rsidRPr="00FC76BE" w:rsidP="0023213F">
      <w:pPr>
        <w:pStyle w:val="takzir-text"/>
        <w:pBdr>
          <w:bottom w:val="none" w:sz="0" w:space="0" w:color="auto"/>
        </w:pBdr>
        <w:bidi/>
      </w:pPr>
      <w:r w:rsidRPr="00FC76BE">
        <w:rPr>
          <w:rFonts w:hint="cs"/>
          <w:rtl/>
        </w:rPr>
        <w:t>בספטמבר 2016, כשנתיים לאחר החלטת הממשלה, וכשנתיים וחצי לאחר פרסום ההנחיות</w:t>
      </w:r>
      <w:r>
        <w:rPr>
          <w:rFonts w:hint="cs"/>
          <w:rtl/>
        </w:rPr>
        <w:t xml:space="preserve"> בנושא </w:t>
      </w:r>
      <w:r w:rsidRPr="00FC76BE">
        <w:rPr>
          <w:rtl/>
        </w:rPr>
        <w:t xml:space="preserve">ניהול סיכוני </w:t>
      </w:r>
      <w:r w:rsidRPr="00FC76BE">
        <w:rPr>
          <w:rFonts w:hint="cs"/>
          <w:rtl/>
        </w:rPr>
        <w:t xml:space="preserve">תקשוב, טרם הוקמה </w:t>
      </w:r>
      <w:r w:rsidRPr="00FC76BE">
        <w:rPr>
          <w:rtl/>
        </w:rPr>
        <w:t xml:space="preserve">יחידת ניהול סיכוני </w:t>
      </w:r>
      <w:r w:rsidRPr="00FC76BE">
        <w:rPr>
          <w:rFonts w:hint="cs"/>
          <w:rtl/>
        </w:rPr>
        <w:t xml:space="preserve">תקשוב ברשות התקשוב; לא מונה </w:t>
      </w:r>
      <w:r w:rsidRPr="00FC76BE">
        <w:rPr>
          <w:rtl/>
        </w:rPr>
        <w:t xml:space="preserve">מנהל סיכוני </w:t>
      </w:r>
      <w:r w:rsidRPr="00FC76BE">
        <w:rPr>
          <w:rFonts w:hint="cs"/>
          <w:rtl/>
        </w:rPr>
        <w:t>תקשוב</w:t>
      </w:r>
      <w:r w:rsidRPr="00FC76BE">
        <w:rPr>
          <w:rtl/>
        </w:rPr>
        <w:t xml:space="preserve"> ראשי</w:t>
      </w:r>
      <w:r>
        <w:rPr>
          <w:rFonts w:hint="cs"/>
          <w:rtl/>
        </w:rPr>
        <w:t>,</w:t>
      </w:r>
      <w:r w:rsidRPr="00FC76BE">
        <w:rPr>
          <w:rFonts w:hint="cs"/>
          <w:rtl/>
        </w:rPr>
        <w:t xml:space="preserve"> והרשות לא הנחתה</w:t>
      </w:r>
      <w:r w:rsidRPr="00FC76BE">
        <w:rPr>
          <w:rtl/>
        </w:rPr>
        <w:t xml:space="preserve"> את מנכ״לי המשרדים למנות אחראי לניהול סיכוני תקשוב ביחידותיהם</w:t>
      </w:r>
      <w:r w:rsidRPr="00FC76BE">
        <w:rPr>
          <w:rFonts w:hint="cs"/>
          <w:rtl/>
        </w:rPr>
        <w:t>.</w:t>
      </w:r>
    </w:p>
    <w:p w:rsidR="0023213F" w:rsidRPr="00FC76BE" w:rsidP="0023213F">
      <w:pPr>
        <w:pStyle w:val="takzir-text"/>
        <w:pBdr>
          <w:top w:val="none" w:sz="0" w:space="0" w:color="auto"/>
        </w:pBdr>
        <w:bidi/>
      </w:pPr>
      <w:r>
        <w:rPr>
          <w:rFonts w:hint="cs"/>
          <w:rtl/>
        </w:rPr>
        <w:t xml:space="preserve">עד </w:t>
      </w:r>
      <w:r w:rsidRPr="00FC76BE">
        <w:rPr>
          <w:rFonts w:hint="cs"/>
          <w:rtl/>
        </w:rPr>
        <w:t xml:space="preserve">ספטמבר 2016 </w:t>
      </w:r>
      <w:r w:rsidRPr="00FC76BE">
        <w:rPr>
          <w:rtl/>
        </w:rPr>
        <w:t xml:space="preserve">לא </w:t>
      </w:r>
      <w:r w:rsidRPr="00FC76BE">
        <w:rPr>
          <w:rFonts w:hint="cs"/>
          <w:rtl/>
        </w:rPr>
        <w:t>הטמיעה</w:t>
      </w:r>
      <w:r w:rsidRPr="00FC76BE">
        <w:rPr>
          <w:rtl/>
        </w:rPr>
        <w:t xml:space="preserve"> </w:t>
      </w:r>
      <w:r>
        <w:rPr>
          <w:rFonts w:hint="cs"/>
          <w:rtl/>
        </w:rPr>
        <w:t>רשות התקשוב</w:t>
      </w:r>
      <w:r w:rsidRPr="00FC76BE">
        <w:rPr>
          <w:rtl/>
        </w:rPr>
        <w:t xml:space="preserve"> את </w:t>
      </w:r>
      <w:r w:rsidRPr="00FC76BE">
        <w:rPr>
          <w:rFonts w:hint="cs"/>
          <w:rtl/>
        </w:rPr>
        <w:t>ה</w:t>
      </w:r>
      <w:r>
        <w:rPr>
          <w:rFonts w:hint="cs"/>
          <w:rtl/>
        </w:rPr>
        <w:t>הנחיה מאפריל 2014 בנושא</w:t>
      </w:r>
      <w:r w:rsidRPr="00FC76BE">
        <w:rPr>
          <w:rtl/>
        </w:rPr>
        <w:t xml:space="preserve"> ניהול סיכוני תקשוב </w:t>
      </w:r>
      <w:r w:rsidRPr="00FC76BE">
        <w:rPr>
          <w:rFonts w:hint="cs"/>
          <w:rtl/>
        </w:rPr>
        <w:t>בשום</w:t>
      </w:r>
      <w:r w:rsidRPr="00FC76BE">
        <w:rPr>
          <w:rtl/>
        </w:rPr>
        <w:t xml:space="preserve"> משרד</w:t>
      </w:r>
      <w:r w:rsidRPr="00FC76BE">
        <w:rPr>
          <w:rFonts w:hint="cs"/>
          <w:rtl/>
        </w:rPr>
        <w:t xml:space="preserve"> ואף </w:t>
      </w:r>
      <w:r w:rsidRPr="00FC76BE">
        <w:rPr>
          <w:rtl/>
        </w:rPr>
        <w:t>לא הכינה תכנית ליישומה</w:t>
      </w:r>
      <w:r w:rsidRPr="00FC76BE">
        <w:rPr>
          <w:rFonts w:hint="cs"/>
          <w:rtl/>
        </w:rPr>
        <w:t>; היא</w:t>
      </w:r>
      <w:r w:rsidRPr="00FC76BE">
        <w:rPr>
          <w:rtl/>
        </w:rPr>
        <w:t xml:space="preserve"> </w:t>
      </w:r>
      <w:r w:rsidRPr="00FC76BE">
        <w:rPr>
          <w:rFonts w:hint="cs"/>
          <w:rtl/>
        </w:rPr>
        <w:t>לא</w:t>
      </w:r>
      <w:r w:rsidRPr="00FC76BE">
        <w:rPr>
          <w:rtl/>
        </w:rPr>
        <w:t xml:space="preserve"> </w:t>
      </w:r>
      <w:r w:rsidRPr="00FC76BE">
        <w:rPr>
          <w:rFonts w:hint="cs"/>
          <w:rtl/>
        </w:rPr>
        <w:t>התחילה בפיקוח,</w:t>
      </w:r>
      <w:r w:rsidRPr="00FC76BE">
        <w:rPr>
          <w:rtl/>
        </w:rPr>
        <w:t xml:space="preserve"> בקרה ומעקב אחר יישום </w:t>
      </w:r>
      <w:r>
        <w:rPr>
          <w:rFonts w:hint="cs"/>
          <w:rtl/>
        </w:rPr>
        <w:t>הנחייתה</w:t>
      </w:r>
      <w:r w:rsidRPr="00FC76BE">
        <w:rPr>
          <w:rtl/>
        </w:rPr>
        <w:t xml:space="preserve"> במשרדים</w:t>
      </w:r>
      <w:r w:rsidRPr="00FC76BE">
        <w:rPr>
          <w:rFonts w:hint="cs"/>
          <w:rtl/>
        </w:rPr>
        <w:t>; ואף לא גיבשה תמונת מצב ממשלתית בעניין הסיכונים.</w:t>
      </w:r>
    </w:p>
    <w:p w:rsidR="0023213F" w:rsidRPr="0023213F" w:rsidP="0023213F">
      <w:pPr>
        <w:pStyle w:val="takzir"/>
        <w:rPr>
          <w:rFonts w:ascii="Tahoma" w:hAnsi="Tahoma" w:cs="Tahoma"/>
          <w:b w:val="0"/>
          <w:bCs w:val="0"/>
          <w:noProof w:val="0"/>
          <w:sz w:val="28"/>
          <w:rtl/>
        </w:rPr>
      </w:pPr>
    </w:p>
    <w:p w:rsidR="0023213F" w:rsidRPr="0023213F" w:rsidP="0023213F">
      <w:pPr>
        <w:pStyle w:val="KOT5T"/>
      </w:pPr>
      <w:r w:rsidRPr="0023213F">
        <w:rPr>
          <w:rFonts w:hint="cs"/>
          <w:rtl/>
        </w:rPr>
        <w:t>ניהול פרויקטים ברשות התקשוב</w:t>
      </w:r>
    </w:p>
    <w:p w:rsidR="0023213F" w:rsidP="0023213F">
      <w:pPr>
        <w:pStyle w:val="takzir-text"/>
        <w:bidi/>
        <w:rPr>
          <w:rtl/>
        </w:rPr>
      </w:pPr>
      <w:r w:rsidRPr="00374976">
        <w:rPr>
          <w:rFonts w:hint="cs"/>
          <w:rtl/>
        </w:rPr>
        <w:t>בהחלטת ממשלה 2097 מאוקטובר 2014 נקבע כי רשות התקשוב אחראית, בין היתר, להובלת ארבעה פרויקטים בתחום התקשוב: הקמת אתר אחוד</w:t>
      </w:r>
      <w:r>
        <w:rPr>
          <w:rFonts w:hint="cs"/>
          <w:rtl/>
        </w:rPr>
        <w:t>;</w:t>
      </w:r>
      <w:r w:rsidRPr="00374976">
        <w:rPr>
          <w:rFonts w:hint="cs"/>
          <w:rtl/>
        </w:rPr>
        <w:t xml:space="preserve"> הקמת רשת </w:t>
      </w:r>
      <w:r>
        <w:rPr>
          <w:rFonts w:hint="cs"/>
          <w:rtl/>
        </w:rPr>
        <w:t xml:space="preserve">תקשורת </w:t>
      </w:r>
      <w:r w:rsidRPr="00374976">
        <w:rPr>
          <w:rFonts w:hint="cs"/>
          <w:rtl/>
        </w:rPr>
        <w:t>פנים</w:t>
      </w:r>
      <w:r>
        <w:rPr>
          <w:rFonts w:hint="cs"/>
          <w:rtl/>
        </w:rPr>
        <w:t>-</w:t>
      </w:r>
      <w:r w:rsidRPr="00374976">
        <w:rPr>
          <w:rFonts w:hint="cs"/>
          <w:rtl/>
        </w:rPr>
        <w:t>ממשלתית</w:t>
      </w:r>
      <w:r>
        <w:rPr>
          <w:rFonts w:hint="cs"/>
          <w:rtl/>
        </w:rPr>
        <w:t>;</w:t>
      </w:r>
      <w:r w:rsidRPr="00374976">
        <w:rPr>
          <w:rFonts w:hint="cs"/>
          <w:rtl/>
        </w:rPr>
        <w:t xml:space="preserve"> </w:t>
      </w:r>
      <w:r w:rsidRPr="00374976">
        <w:rPr>
          <w:rtl/>
        </w:rPr>
        <w:t>העברת תשתיות התקשוב של המשרדים למודל "מחשוב ענן"</w:t>
      </w:r>
      <w:r>
        <w:rPr>
          <w:rFonts w:hint="cs"/>
          <w:rtl/>
        </w:rPr>
        <w:t>;</w:t>
      </w:r>
      <w:r w:rsidRPr="00374976">
        <w:rPr>
          <w:rFonts w:hint="cs"/>
          <w:rtl/>
        </w:rPr>
        <w:t xml:space="preserve"> ותכנית ההאצה. </w:t>
      </w:r>
      <w:r w:rsidRPr="000D0270">
        <w:rPr>
          <w:rFonts w:hint="cs"/>
          <w:rtl/>
        </w:rPr>
        <w:t>רשות התקשוב לא הכינה מסמכי ייזום לשלושה מארבעה הפרויקטים שהיא מובילה - אתר אחוד, מחשוב ענן ותכנית האצה</w:t>
      </w:r>
      <w:r>
        <w:rPr>
          <w:rFonts w:hint="cs"/>
          <w:rtl/>
        </w:rPr>
        <w:t>;</w:t>
      </w:r>
      <w:r w:rsidRPr="000D0270">
        <w:rPr>
          <w:rFonts w:hint="cs"/>
          <w:rtl/>
        </w:rPr>
        <w:t xml:space="preserve"> לא קבעה לכל פרויקט את מדדי ההצלחה שלו</w:t>
      </w:r>
      <w:r>
        <w:rPr>
          <w:rFonts w:hint="cs"/>
          <w:rtl/>
        </w:rPr>
        <w:t>;</w:t>
      </w:r>
      <w:r w:rsidRPr="000D0270">
        <w:rPr>
          <w:rFonts w:hint="cs"/>
          <w:rtl/>
        </w:rPr>
        <w:t xml:space="preserve"> לא הכינה תכניות עבודה רב-שנתיות בעבורם</w:t>
      </w:r>
      <w:r>
        <w:rPr>
          <w:rFonts w:hint="cs"/>
          <w:rtl/>
        </w:rPr>
        <w:t>;</w:t>
      </w:r>
      <w:r w:rsidRPr="000D0270">
        <w:rPr>
          <w:rFonts w:hint="cs"/>
          <w:rtl/>
        </w:rPr>
        <w:t xml:space="preserve"> ואף לא ניהלה סיכונים בעבורם. בהיעדרם של כל אלה אין הרשות יכולה לבחון </w:t>
      </w:r>
      <w:r>
        <w:rPr>
          <w:rFonts w:hint="cs"/>
          <w:rtl/>
        </w:rPr>
        <w:t>ב</w:t>
      </w:r>
      <w:r w:rsidRPr="000D0270">
        <w:rPr>
          <w:rFonts w:hint="cs"/>
          <w:rtl/>
        </w:rPr>
        <w:t xml:space="preserve">כל שנה את </w:t>
      </w:r>
      <w:r>
        <w:rPr>
          <w:rFonts w:hint="cs"/>
          <w:rtl/>
        </w:rPr>
        <w:t xml:space="preserve">מידת </w:t>
      </w:r>
      <w:r w:rsidRPr="000D0270">
        <w:rPr>
          <w:rFonts w:hint="cs"/>
          <w:rtl/>
        </w:rPr>
        <w:t>עמידתה בביצוע של כל פרויקט לעומת התכנון, לזהות פערים בעוד מועד ולפעול ל</w:t>
      </w:r>
      <w:r>
        <w:rPr>
          <w:rFonts w:hint="cs"/>
          <w:rtl/>
        </w:rPr>
        <w:t>צמצומ</w:t>
      </w:r>
      <w:r w:rsidRPr="000D0270">
        <w:rPr>
          <w:rFonts w:hint="cs"/>
          <w:rtl/>
        </w:rPr>
        <w:t xml:space="preserve">ם. </w:t>
      </w:r>
    </w:p>
    <w:p w:rsidR="0023213F" w:rsidRPr="000D0270" w:rsidP="0023213F">
      <w:pPr>
        <w:pStyle w:val="takzir-text"/>
        <w:bidi/>
      </w:pPr>
      <w:r w:rsidRPr="00A261EE">
        <w:rPr>
          <w:rFonts w:hint="cs"/>
          <w:rtl/>
        </w:rPr>
        <w:t xml:space="preserve">בניגוד להחלטת הממשלה שקבעה כי על </w:t>
      </w:r>
      <w:r>
        <w:rPr>
          <w:rFonts w:hint="cs"/>
          <w:rtl/>
        </w:rPr>
        <w:t xml:space="preserve">רשות </w:t>
      </w:r>
      <w:r w:rsidRPr="00A261EE">
        <w:rPr>
          <w:rFonts w:hint="cs"/>
          <w:rtl/>
        </w:rPr>
        <w:t xml:space="preserve">התקשוב לגבש תכניות מפורטות לשלושת הפרויקטים </w:t>
      </w:r>
      <w:r>
        <w:rPr>
          <w:rFonts w:hint="cs"/>
          <w:rtl/>
        </w:rPr>
        <w:t xml:space="preserve">האמורים </w:t>
      </w:r>
      <w:r w:rsidRPr="00A261EE">
        <w:rPr>
          <w:rFonts w:hint="cs"/>
          <w:rtl/>
        </w:rPr>
        <w:t xml:space="preserve">עד סוף יוני 2015 </w:t>
      </w:r>
      <w:r>
        <w:rPr>
          <w:rtl/>
        </w:rPr>
        <w:t>–</w:t>
      </w:r>
      <w:r w:rsidRPr="00A261EE">
        <w:rPr>
          <w:rFonts w:hint="cs"/>
          <w:rtl/>
        </w:rPr>
        <w:t xml:space="preserve"> </w:t>
      </w:r>
      <w:r>
        <w:rPr>
          <w:rFonts w:hint="cs"/>
          <w:rtl/>
        </w:rPr>
        <w:t>עד ספטמבר</w:t>
      </w:r>
      <w:r w:rsidRPr="00A261EE">
        <w:rPr>
          <w:rFonts w:hint="cs"/>
          <w:rtl/>
        </w:rPr>
        <w:t xml:space="preserve"> 2016 לא </w:t>
      </w:r>
      <w:r>
        <w:rPr>
          <w:rFonts w:hint="cs"/>
          <w:rtl/>
        </w:rPr>
        <w:t>ה</w:t>
      </w:r>
      <w:r w:rsidRPr="00A261EE">
        <w:rPr>
          <w:rFonts w:hint="cs"/>
          <w:rtl/>
        </w:rPr>
        <w:t xml:space="preserve">כינה רשות התקשוב </w:t>
      </w:r>
      <w:r>
        <w:rPr>
          <w:rFonts w:hint="cs"/>
          <w:rtl/>
        </w:rPr>
        <w:t xml:space="preserve">בעבורם </w:t>
      </w:r>
      <w:r w:rsidRPr="00A261EE">
        <w:rPr>
          <w:rFonts w:hint="cs"/>
          <w:rtl/>
        </w:rPr>
        <w:t xml:space="preserve">תכניות עבודה </w:t>
      </w:r>
      <w:r>
        <w:rPr>
          <w:rFonts w:hint="cs"/>
          <w:rtl/>
        </w:rPr>
        <w:t>מפורטות</w:t>
      </w:r>
      <w:r w:rsidRPr="00A261EE">
        <w:rPr>
          <w:rFonts w:hint="cs"/>
          <w:rtl/>
        </w:rPr>
        <w:t xml:space="preserve"> </w:t>
      </w:r>
      <w:r>
        <w:rPr>
          <w:rFonts w:hint="cs"/>
          <w:rtl/>
        </w:rPr>
        <w:t>ו</w:t>
      </w:r>
      <w:r w:rsidRPr="00A261EE">
        <w:rPr>
          <w:rFonts w:hint="cs"/>
          <w:rtl/>
        </w:rPr>
        <w:t xml:space="preserve">רב-שנתיות </w:t>
      </w:r>
      <w:r>
        <w:rPr>
          <w:rFonts w:hint="cs"/>
          <w:rtl/>
        </w:rPr>
        <w:t xml:space="preserve">ייעודיות, ואף לא תכניות שנתיות. רק בשנת 2016 הכינה הרשות </w:t>
      </w:r>
      <w:r w:rsidRPr="00C559B7">
        <w:rPr>
          <w:rFonts w:hint="cs"/>
          <w:rtl/>
        </w:rPr>
        <w:t>תכנית חצי שנתית לאתר האחוד (לתקופה</w:t>
      </w:r>
      <w:r>
        <w:rPr>
          <w:rFonts w:hint="cs"/>
          <w:rtl/>
        </w:rPr>
        <w:t xml:space="preserve"> שבין</w:t>
      </w:r>
      <w:r w:rsidRPr="00C559B7">
        <w:rPr>
          <w:rFonts w:hint="cs"/>
          <w:rtl/>
        </w:rPr>
        <w:t xml:space="preserve"> יוני 2016 - סוף ינואר 2017) ותכנית שנתית לשנת 2016 לרשת התקשורת הפנימית</w:t>
      </w:r>
      <w:r>
        <w:rPr>
          <w:rFonts w:hint="cs"/>
          <w:rtl/>
        </w:rPr>
        <w:t>.</w:t>
      </w:r>
      <w:r w:rsidRPr="00A261EE">
        <w:rPr>
          <w:rFonts w:hint="cs"/>
          <w:rtl/>
        </w:rPr>
        <w:t xml:space="preserve"> </w:t>
      </w:r>
    </w:p>
    <w:p w:rsidR="0023213F" w:rsidRPr="00476147" w:rsidP="0023213F">
      <w:pPr>
        <w:pStyle w:val="takzir-text"/>
        <w:bidi/>
        <w:rPr>
          <w:rtl/>
        </w:rPr>
      </w:pPr>
      <w:r w:rsidRPr="00D015E5">
        <w:rPr>
          <w:rFonts w:hint="cs"/>
          <w:rtl/>
        </w:rPr>
        <w:t xml:space="preserve">רשות התקשוב </w:t>
      </w:r>
      <w:r>
        <w:rPr>
          <w:rFonts w:hint="cs"/>
          <w:rtl/>
        </w:rPr>
        <w:t>ביצעה</w:t>
      </w:r>
      <w:r w:rsidRPr="0002668E">
        <w:rPr>
          <w:rFonts w:hint="cs"/>
          <w:rtl/>
        </w:rPr>
        <w:t xml:space="preserve"> </w:t>
      </w:r>
      <w:r>
        <w:rPr>
          <w:rFonts w:hint="cs"/>
          <w:rtl/>
        </w:rPr>
        <w:t xml:space="preserve">אומדן </w:t>
      </w:r>
      <w:r w:rsidRPr="0002668E">
        <w:rPr>
          <w:rFonts w:hint="cs"/>
          <w:rtl/>
        </w:rPr>
        <w:t xml:space="preserve">עלויות חלקי לפרויקט אתר אחוד ולתכנית ההאצה; </w:t>
      </w:r>
      <w:r>
        <w:rPr>
          <w:rFonts w:hint="cs"/>
          <w:rtl/>
        </w:rPr>
        <w:t>היא</w:t>
      </w:r>
      <w:r w:rsidRPr="00A62BE9">
        <w:rPr>
          <w:rFonts w:hint="cs"/>
          <w:rtl/>
        </w:rPr>
        <w:t xml:space="preserve"> </w:t>
      </w:r>
      <w:r>
        <w:rPr>
          <w:rFonts w:hint="cs"/>
          <w:rtl/>
        </w:rPr>
        <w:t xml:space="preserve">גם </w:t>
      </w:r>
      <w:r w:rsidRPr="00A62BE9">
        <w:rPr>
          <w:rFonts w:hint="cs"/>
          <w:rtl/>
        </w:rPr>
        <w:t xml:space="preserve">לא </w:t>
      </w:r>
      <w:r>
        <w:rPr>
          <w:rFonts w:hint="cs"/>
          <w:rtl/>
        </w:rPr>
        <w:t>ביצעה</w:t>
      </w:r>
      <w:r w:rsidRPr="00A62BE9">
        <w:rPr>
          <w:rFonts w:hint="cs"/>
          <w:rtl/>
        </w:rPr>
        <w:t xml:space="preserve"> בקר</w:t>
      </w:r>
      <w:r>
        <w:rPr>
          <w:rFonts w:hint="cs"/>
          <w:rtl/>
        </w:rPr>
        <w:t>ה</w:t>
      </w:r>
      <w:r w:rsidRPr="00A62BE9">
        <w:rPr>
          <w:rFonts w:hint="cs"/>
          <w:rtl/>
        </w:rPr>
        <w:t xml:space="preserve"> </w:t>
      </w:r>
      <w:r>
        <w:rPr>
          <w:rFonts w:hint="cs"/>
          <w:rtl/>
        </w:rPr>
        <w:t>על ה</w:t>
      </w:r>
      <w:r w:rsidRPr="00A62BE9">
        <w:rPr>
          <w:rFonts w:hint="cs"/>
          <w:rtl/>
        </w:rPr>
        <w:t xml:space="preserve">עלויות </w:t>
      </w:r>
      <w:r w:rsidRPr="006F72F2">
        <w:rPr>
          <w:rFonts w:hint="cs"/>
          <w:rtl/>
        </w:rPr>
        <w:t>בפועל לעומת עלויות התכנון</w:t>
      </w:r>
      <w:r>
        <w:rPr>
          <w:rFonts w:hint="cs"/>
          <w:b/>
          <w:bCs/>
          <w:rtl/>
        </w:rPr>
        <w:t xml:space="preserve"> </w:t>
      </w:r>
      <w:r>
        <w:rPr>
          <w:rFonts w:hint="cs"/>
          <w:rtl/>
        </w:rPr>
        <w:t>בפרויקט</w:t>
      </w:r>
      <w:r w:rsidRPr="00A62BE9">
        <w:rPr>
          <w:rFonts w:hint="cs"/>
          <w:rtl/>
        </w:rPr>
        <w:t xml:space="preserve"> הענן הממשלתי</w:t>
      </w:r>
      <w:r>
        <w:rPr>
          <w:rFonts w:hint="cs"/>
          <w:rtl/>
        </w:rPr>
        <w:t xml:space="preserve"> </w:t>
      </w:r>
      <w:r w:rsidRPr="00A62BE9">
        <w:rPr>
          <w:rFonts w:hint="cs"/>
          <w:rtl/>
        </w:rPr>
        <w:t>ו</w:t>
      </w:r>
      <w:r>
        <w:rPr>
          <w:rFonts w:hint="cs"/>
          <w:rtl/>
        </w:rPr>
        <w:t>ב</w:t>
      </w:r>
      <w:r w:rsidRPr="00A62BE9">
        <w:rPr>
          <w:rFonts w:hint="cs"/>
          <w:rtl/>
        </w:rPr>
        <w:t>תכנית ההאצה.</w:t>
      </w:r>
      <w:r>
        <w:rPr>
          <w:rFonts w:hint="cs"/>
          <w:rtl/>
        </w:rPr>
        <w:t xml:space="preserve"> </w:t>
      </w:r>
    </w:p>
    <w:p w:rsidR="0023213F" w:rsidRPr="0093735E" w:rsidP="0023213F">
      <w:pPr>
        <w:pStyle w:val="takzir-text"/>
        <w:bidi/>
        <w:rPr>
          <w:rtl/>
        </w:rPr>
      </w:pPr>
      <w:r w:rsidRPr="0023213F">
        <w:rPr>
          <w:rFonts w:hint="cs"/>
          <w:rtl/>
        </w:rPr>
        <w:t>יותר</w:t>
      </w:r>
      <w:r w:rsidRPr="0093735E">
        <w:rPr>
          <w:rFonts w:eastAsia="Times New Roman" w:hint="cs"/>
          <w:rtl/>
          <w:lang w:eastAsia="he-IL"/>
        </w:rPr>
        <w:t xml:space="preserve"> מ-40% </w:t>
      </w:r>
      <w:r w:rsidRPr="0093735E">
        <w:rPr>
          <w:rFonts w:hint="cs"/>
          <w:rtl/>
        </w:rPr>
        <w:t>מכלל אתרי האינטרנט של המשרדים לא עברו להתארח</w:t>
      </w:r>
      <w:r>
        <w:rPr>
          <w:rStyle w:val="FootnoteReference0"/>
          <w:rtl/>
        </w:rPr>
        <w:footnoteReference w:id="6"/>
      </w:r>
      <w:r w:rsidRPr="0093735E">
        <w:rPr>
          <w:rFonts w:hint="cs"/>
          <w:rtl/>
        </w:rPr>
        <w:t xml:space="preserve"> בחוות השרתים הממשלתית כנדרש בהחלטת הממשלה</w:t>
      </w:r>
      <w:r>
        <w:rPr>
          <w:rFonts w:hint="cs"/>
          <w:rtl/>
        </w:rPr>
        <w:t xml:space="preserve"> מאוקטובר 2014</w:t>
      </w:r>
      <w:r w:rsidRPr="0093735E">
        <w:rPr>
          <w:rFonts w:eastAsia="Times New Roman" w:hint="cs"/>
          <w:rtl/>
          <w:lang w:eastAsia="he-IL"/>
        </w:rPr>
        <w:t xml:space="preserve">, והאחראים על אתרים אלו אף לא פנו לוועדת החריגים בבקשה </w:t>
      </w:r>
      <w:r w:rsidRPr="0093735E">
        <w:rPr>
          <w:rFonts w:eastAsia="Times New Roman" w:hint="cs"/>
          <w:rtl/>
          <w:lang w:eastAsia="he-IL"/>
        </w:rPr>
        <w:t>להחריגם</w:t>
      </w:r>
      <w:r w:rsidRPr="0093735E">
        <w:rPr>
          <w:rFonts w:eastAsia="Times New Roman" w:hint="cs"/>
          <w:rtl/>
          <w:lang w:eastAsia="he-IL"/>
        </w:rPr>
        <w:t xml:space="preserve"> מהמעבר. </w:t>
      </w:r>
    </w:p>
    <w:p w:rsidR="0023213F" w:rsidRPr="0023213F" w:rsidP="0023213F">
      <w:pPr>
        <w:pStyle w:val="takzir"/>
        <w:rPr>
          <w:rFonts w:ascii="Tahoma" w:hAnsi="Tahoma" w:cs="Tahoma"/>
          <w:b w:val="0"/>
          <w:bCs w:val="0"/>
          <w:noProof w:val="0"/>
          <w:sz w:val="28"/>
          <w:rtl/>
        </w:rPr>
      </w:pPr>
    </w:p>
    <w:p w:rsidR="0023213F" w:rsidRPr="0023213F" w:rsidP="0023213F">
      <w:pPr>
        <w:pStyle w:val="KOT5T"/>
      </w:pPr>
      <w:r w:rsidRPr="0023213F">
        <w:rPr>
          <w:rFonts w:hint="cs"/>
          <w:rtl/>
        </w:rPr>
        <w:t xml:space="preserve">הטיפול של רשות התקשוב </w:t>
      </w:r>
      <w:r>
        <w:br/>
      </w:r>
      <w:r w:rsidRPr="0023213F">
        <w:rPr>
          <w:rFonts w:hint="cs"/>
          <w:rtl/>
        </w:rPr>
        <w:t>בהרחבת השירותים המקוונים</w:t>
      </w:r>
    </w:p>
    <w:p w:rsidR="0023213F" w:rsidP="0023213F">
      <w:pPr>
        <w:pStyle w:val="takzir-text"/>
        <w:bidi/>
      </w:pPr>
      <w:r w:rsidRPr="00516344">
        <w:rPr>
          <w:rFonts w:hint="cs"/>
          <w:rtl/>
        </w:rPr>
        <w:t>בספטמבר 2016 עדיין לא ה</w:t>
      </w:r>
      <w:r>
        <w:rPr>
          <w:rFonts w:hint="cs"/>
          <w:rtl/>
        </w:rPr>
        <w:t>י</w:t>
      </w:r>
      <w:r w:rsidRPr="00516344">
        <w:rPr>
          <w:rFonts w:hint="cs"/>
          <w:rtl/>
        </w:rPr>
        <w:t xml:space="preserve">ה בידי רשות התקשוב </w:t>
      </w:r>
      <w:r>
        <w:rPr>
          <w:rFonts w:hint="cs"/>
          <w:rtl/>
        </w:rPr>
        <w:t>מיפוי</w:t>
      </w:r>
      <w:r w:rsidRPr="00516344">
        <w:rPr>
          <w:rFonts w:hint="cs"/>
          <w:rtl/>
        </w:rPr>
        <w:t xml:space="preserve"> שירותים עדכני הכולל</w:t>
      </w:r>
      <w:r>
        <w:rPr>
          <w:rFonts w:hint="cs"/>
          <w:rtl/>
        </w:rPr>
        <w:t xml:space="preserve"> </w:t>
      </w:r>
      <w:r w:rsidRPr="00516344">
        <w:rPr>
          <w:rFonts w:hint="cs"/>
          <w:rtl/>
        </w:rPr>
        <w:t xml:space="preserve">מידע חיוני על כל השירותים </w:t>
      </w:r>
      <w:r>
        <w:rPr>
          <w:rFonts w:hint="cs"/>
          <w:rtl/>
        </w:rPr>
        <w:t xml:space="preserve">הממשלתיים, </w:t>
      </w:r>
      <w:r w:rsidRPr="00516344">
        <w:rPr>
          <w:rFonts w:hint="cs"/>
          <w:rtl/>
        </w:rPr>
        <w:t xml:space="preserve">והיא לא גיבשה תכנית מפורטת </w:t>
      </w:r>
      <w:r w:rsidRPr="00516344">
        <w:rPr>
          <w:rFonts w:hint="cs"/>
          <w:rtl/>
        </w:rPr>
        <w:t xml:space="preserve">לדיגיטציה של </w:t>
      </w:r>
      <w:r>
        <w:rPr>
          <w:rFonts w:hint="cs"/>
          <w:rtl/>
        </w:rPr>
        <w:t>ה</w:t>
      </w:r>
      <w:r w:rsidRPr="00516344">
        <w:rPr>
          <w:rFonts w:hint="cs"/>
          <w:rtl/>
        </w:rPr>
        <w:t xml:space="preserve">שירותים </w:t>
      </w:r>
      <w:r>
        <w:rPr>
          <w:rFonts w:hint="cs"/>
          <w:rtl/>
        </w:rPr>
        <w:t>השימושיים ביותר.</w:t>
      </w:r>
      <w:r w:rsidRPr="00516344">
        <w:rPr>
          <w:rFonts w:hint="cs"/>
          <w:rtl/>
        </w:rPr>
        <w:t xml:space="preserve"> </w:t>
      </w:r>
      <w:r>
        <w:rPr>
          <w:rFonts w:hint="cs"/>
          <w:rtl/>
        </w:rPr>
        <w:t xml:space="preserve">זאת - על </w:t>
      </w:r>
      <w:r w:rsidRPr="00516344">
        <w:rPr>
          <w:rFonts w:hint="cs"/>
          <w:rtl/>
        </w:rPr>
        <w:t xml:space="preserve">אף </w:t>
      </w:r>
      <w:r>
        <w:rPr>
          <w:rFonts w:hint="cs"/>
          <w:rtl/>
        </w:rPr>
        <w:t>שהיה</w:t>
      </w:r>
      <w:r w:rsidRPr="00516344">
        <w:rPr>
          <w:rFonts w:hint="cs"/>
          <w:rtl/>
        </w:rPr>
        <w:t xml:space="preserve"> עליה להציג</w:t>
      </w:r>
      <w:r>
        <w:rPr>
          <w:rFonts w:hint="cs"/>
          <w:rtl/>
        </w:rPr>
        <w:t xml:space="preserve">ה </w:t>
      </w:r>
      <w:r w:rsidRPr="005330A5">
        <w:rPr>
          <w:rFonts w:hint="cs"/>
          <w:rtl/>
        </w:rPr>
        <w:t xml:space="preserve">לפני ועדת ההיגוי של ישראל דיגיטלית עד סוף שנת 2015. </w:t>
      </w:r>
    </w:p>
    <w:p w:rsidR="0023213F" w:rsidRPr="005443F2" w:rsidP="0023213F">
      <w:pPr>
        <w:pStyle w:val="takzir-text"/>
        <w:bidi/>
      </w:pPr>
      <w:r w:rsidRPr="005443F2">
        <w:rPr>
          <w:rFonts w:hint="cs"/>
          <w:rtl/>
        </w:rPr>
        <w:t>ב</w:t>
      </w:r>
      <w:r w:rsidRPr="005443F2">
        <w:rPr>
          <w:rtl/>
        </w:rPr>
        <w:t>שנת 2015</w:t>
      </w:r>
      <w:r>
        <w:rPr>
          <w:rFonts w:hint="cs"/>
          <w:rtl/>
        </w:rPr>
        <w:t xml:space="preserve"> </w:t>
      </w:r>
      <w:r w:rsidRPr="005443F2">
        <w:rPr>
          <w:rFonts w:hint="cs"/>
          <w:rtl/>
        </w:rPr>
        <w:t>פרסמה</w:t>
      </w:r>
      <w:r>
        <w:rPr>
          <w:rFonts w:hint="cs"/>
          <w:rtl/>
        </w:rPr>
        <w:t xml:space="preserve"> </w:t>
      </w:r>
      <w:r w:rsidRPr="005443F2">
        <w:rPr>
          <w:rFonts w:hint="cs"/>
          <w:rtl/>
        </w:rPr>
        <w:t>הרשות</w:t>
      </w:r>
      <w:r>
        <w:rPr>
          <w:rFonts w:hint="cs"/>
          <w:rtl/>
        </w:rPr>
        <w:t xml:space="preserve"> </w:t>
      </w:r>
      <w:r w:rsidRPr="005443F2">
        <w:rPr>
          <w:rFonts w:hint="cs"/>
          <w:rtl/>
        </w:rPr>
        <w:t xml:space="preserve">דוח </w:t>
      </w:r>
      <w:r w:rsidRPr="000C5535">
        <w:rPr>
          <w:rFonts w:hint="cs"/>
          <w:rtl/>
        </w:rPr>
        <w:t>שעסק</w:t>
      </w:r>
      <w:r>
        <w:rPr>
          <w:rtl/>
        </w:rPr>
        <w:t xml:space="preserve"> </w:t>
      </w:r>
      <w:r w:rsidRPr="005443F2">
        <w:rPr>
          <w:rFonts w:hint="cs"/>
          <w:rtl/>
        </w:rPr>
        <w:t xml:space="preserve">בין היתר, </w:t>
      </w:r>
      <w:r>
        <w:rPr>
          <w:rFonts w:hint="cs"/>
          <w:rtl/>
        </w:rPr>
        <w:t>בבחינת</w:t>
      </w:r>
      <w:r w:rsidRPr="005443F2">
        <w:rPr>
          <w:rFonts w:hint="cs"/>
          <w:rtl/>
        </w:rPr>
        <w:t xml:space="preserve"> מצב השירותים </w:t>
      </w:r>
      <w:r w:rsidRPr="00BD4A39">
        <w:rPr>
          <w:rFonts w:hint="cs"/>
          <w:spacing w:val="-2"/>
          <w:rtl/>
        </w:rPr>
        <w:t>הממשלתיים המקוונים</w:t>
      </w:r>
      <w:r>
        <w:rPr>
          <w:rStyle w:val="FootnoteReference0"/>
          <w:spacing w:val="-2"/>
          <w:rtl/>
        </w:rPr>
        <w:footnoteReference w:id="7"/>
      </w:r>
      <w:r w:rsidRPr="00BD4A39">
        <w:rPr>
          <w:rFonts w:hint="cs"/>
          <w:spacing w:val="-2"/>
          <w:rtl/>
        </w:rPr>
        <w:t>. מהדוח עולה כי איכות השירותים המקוונים שניתנים לציבור</w:t>
      </w:r>
      <w:r w:rsidRPr="005443F2">
        <w:rPr>
          <w:rFonts w:hint="cs"/>
          <w:rtl/>
        </w:rPr>
        <w:t xml:space="preserve"> והיקפם בינוניים בלבד.</w:t>
      </w:r>
    </w:p>
    <w:p w:rsidR="0023213F" w:rsidRPr="005443F2" w:rsidP="0023213F">
      <w:pPr>
        <w:pStyle w:val="takzir-text"/>
        <w:bidi/>
        <w:rPr>
          <w:rtl/>
        </w:rPr>
      </w:pPr>
      <w:r>
        <w:rPr>
          <w:rFonts w:hint="cs"/>
          <w:rtl/>
        </w:rPr>
        <w:t xml:space="preserve">עד </w:t>
      </w:r>
      <w:r w:rsidRPr="005443F2">
        <w:rPr>
          <w:rFonts w:hint="cs"/>
          <w:rtl/>
        </w:rPr>
        <w:t>ספטמבר 2016 עדיין לא אישרה הממשלה</w:t>
      </w:r>
      <w:r>
        <w:rPr>
          <w:rFonts w:hint="cs"/>
          <w:rtl/>
        </w:rPr>
        <w:t xml:space="preserve"> את</w:t>
      </w:r>
      <w:r w:rsidRPr="005443F2">
        <w:rPr>
          <w:rFonts w:hint="cs"/>
          <w:rtl/>
        </w:rPr>
        <w:t xml:space="preserve"> </w:t>
      </w:r>
      <w:r>
        <w:rPr>
          <w:rFonts w:hint="cs"/>
          <w:rtl/>
        </w:rPr>
        <w:t>ה</w:t>
      </w:r>
      <w:r w:rsidRPr="005443F2">
        <w:rPr>
          <w:rFonts w:hint="cs"/>
          <w:rtl/>
        </w:rPr>
        <w:t xml:space="preserve">מדיניות </w:t>
      </w:r>
      <w:r>
        <w:rPr>
          <w:rFonts w:hint="cs"/>
          <w:rtl/>
        </w:rPr>
        <w:t>של "</w:t>
      </w:r>
      <w:r w:rsidRPr="005443F2">
        <w:rPr>
          <w:rFonts w:hint="cs"/>
          <w:rtl/>
        </w:rPr>
        <w:t>הזדהות בטוחה</w:t>
      </w:r>
      <w:r>
        <w:rPr>
          <w:rFonts w:hint="cs"/>
          <w:rtl/>
        </w:rPr>
        <w:t>"</w:t>
      </w:r>
      <w:r>
        <w:rPr>
          <w:rStyle w:val="FootnoteReference0"/>
          <w:rtl/>
        </w:rPr>
        <w:footnoteReference w:id="8"/>
      </w:r>
      <w:r w:rsidRPr="005443F2">
        <w:rPr>
          <w:rFonts w:hint="cs"/>
          <w:rtl/>
        </w:rPr>
        <w:t>, ו</w:t>
      </w:r>
      <w:r>
        <w:rPr>
          <w:rFonts w:hint="cs"/>
          <w:rtl/>
        </w:rPr>
        <w:t>בשל</w:t>
      </w:r>
      <w:r w:rsidRPr="005443F2">
        <w:rPr>
          <w:rFonts w:hint="cs"/>
          <w:rtl/>
        </w:rPr>
        <w:t xml:space="preserve"> כך נבצר מיחידת ממשל זמין</w:t>
      </w:r>
      <w:r>
        <w:rPr>
          <w:rStyle w:val="FootnoteReference0"/>
          <w:rtl/>
        </w:rPr>
        <w:footnoteReference w:id="9"/>
      </w:r>
      <w:r w:rsidRPr="005443F2">
        <w:rPr>
          <w:rFonts w:hint="cs"/>
          <w:rtl/>
        </w:rPr>
        <w:t xml:space="preserve"> </w:t>
      </w:r>
      <w:r>
        <w:rPr>
          <w:rFonts w:hint="cs"/>
          <w:rtl/>
        </w:rPr>
        <w:t xml:space="preserve">ברשות התקשוב </w:t>
      </w:r>
      <w:r w:rsidRPr="005443F2">
        <w:rPr>
          <w:rFonts w:hint="cs"/>
          <w:rtl/>
        </w:rPr>
        <w:t xml:space="preserve">להקים את תשתית ההזדהות ולפתח שירותים הדורשים הזדהות. </w:t>
      </w:r>
    </w:p>
    <w:p w:rsidR="0023213F" w:rsidRPr="0023213F" w:rsidP="0023213F">
      <w:pPr>
        <w:pStyle w:val="takzir"/>
        <w:rPr>
          <w:rFonts w:ascii="Tahoma" w:hAnsi="Tahoma" w:cs="Tahoma"/>
          <w:b w:val="0"/>
          <w:bCs w:val="0"/>
          <w:noProof w:val="0"/>
          <w:sz w:val="28"/>
          <w:rtl/>
        </w:rPr>
      </w:pPr>
    </w:p>
    <w:p w:rsidR="0023213F" w:rsidRPr="0023213F" w:rsidP="0023213F">
      <w:pPr>
        <w:pStyle w:val="KOT5T"/>
      </w:pPr>
      <w:r w:rsidRPr="0023213F">
        <w:rPr>
          <w:rFonts w:hint="cs"/>
          <w:rtl/>
        </w:rPr>
        <w:t>ייזום פרויקטים רוחביים וניהולם</w:t>
      </w:r>
    </w:p>
    <w:p w:rsidR="0023213F" w:rsidRPr="003232E6" w:rsidP="0023213F">
      <w:pPr>
        <w:pStyle w:val="takzir-text"/>
        <w:bidi/>
      </w:pPr>
      <w:r>
        <w:rPr>
          <w:rFonts w:hint="cs"/>
          <w:rtl/>
        </w:rPr>
        <w:t xml:space="preserve">מאז הקמת מטה התקשוב במרץ </w:t>
      </w:r>
      <w:r w:rsidRPr="000C5535">
        <w:rPr>
          <w:rFonts w:hint="cs"/>
          <w:rtl/>
        </w:rPr>
        <w:t xml:space="preserve">2011 ועד ספטמבר 2016 לא הוקמו </w:t>
      </w:r>
      <w:r w:rsidRPr="000C5535">
        <w:rPr>
          <w:rFonts w:hint="cs"/>
          <w:rtl/>
        </w:rPr>
        <w:t>פרויקטי</w:t>
      </w:r>
      <w:r>
        <w:rPr>
          <w:rFonts w:hint="cs"/>
          <w:rtl/>
        </w:rPr>
        <w:t xml:space="preserve"> מחשוב</w:t>
      </w:r>
      <w:r w:rsidRPr="003232E6">
        <w:rPr>
          <w:rFonts w:hint="cs"/>
          <w:rtl/>
        </w:rPr>
        <w:t xml:space="preserve"> רוחביים ממשלתיים, </w:t>
      </w:r>
      <w:r>
        <w:rPr>
          <w:rFonts w:hint="cs"/>
          <w:rtl/>
        </w:rPr>
        <w:t>כנדרש</w:t>
      </w:r>
      <w:r w:rsidRPr="003232E6">
        <w:rPr>
          <w:rFonts w:hint="cs"/>
          <w:rtl/>
        </w:rPr>
        <w:t xml:space="preserve"> </w:t>
      </w:r>
      <w:r>
        <w:rPr>
          <w:rFonts w:hint="cs"/>
          <w:rtl/>
        </w:rPr>
        <w:t>ב</w:t>
      </w:r>
      <w:r w:rsidRPr="003232E6">
        <w:rPr>
          <w:rFonts w:hint="cs"/>
          <w:rtl/>
        </w:rPr>
        <w:t>החלטות ממשלה</w:t>
      </w:r>
      <w:r>
        <w:rPr>
          <w:rFonts w:hint="cs"/>
          <w:rtl/>
        </w:rPr>
        <w:t xml:space="preserve"> שהתקבלו בשנים 2011 ו-2014</w:t>
      </w:r>
      <w:r w:rsidRPr="003232E6">
        <w:rPr>
          <w:rFonts w:hint="cs"/>
          <w:rtl/>
        </w:rPr>
        <w:t>.</w:t>
      </w:r>
    </w:p>
    <w:p w:rsidR="00C65C4E" w:rsidRPr="0023213F" w:rsidP="00C65C4E">
      <w:pPr>
        <w:pStyle w:val="takzir"/>
        <w:rPr>
          <w:rFonts w:ascii="Tahoma" w:hAnsi="Tahoma" w:cs="Tahoma"/>
          <w:noProof w:val="0"/>
          <w:sz w:val="28"/>
          <w:rtl/>
        </w:rPr>
      </w:pPr>
    </w:p>
    <w:p w:rsidR="00384065" w:rsidRPr="00132FFC" w:rsidP="00E7492C">
      <w:pPr>
        <w:pStyle w:val="KOT4T"/>
        <w:rPr>
          <w:rtl/>
        </w:rPr>
      </w:pPr>
      <w:r w:rsidRPr="00132FFC">
        <w:rPr>
          <w:rtl/>
        </w:rPr>
        <w:t>ההמלצות העיקריות</w:t>
      </w:r>
    </w:p>
    <w:p w:rsidR="0023213F" w:rsidRPr="000C4B40" w:rsidP="0023213F">
      <w:pPr>
        <w:pStyle w:val="takzir-text"/>
        <w:pBdr>
          <w:bottom w:val="none" w:sz="0" w:space="0" w:color="auto"/>
        </w:pBdr>
        <w:bidi/>
        <w:rPr>
          <w:rtl/>
        </w:rPr>
      </w:pPr>
      <w:r w:rsidRPr="000C4B40">
        <w:rPr>
          <w:rFonts w:hint="cs"/>
          <w:rtl/>
        </w:rPr>
        <w:t xml:space="preserve">ראוי כי ועדת השרים לתקשוב תכונס לאלתר, תגבש </w:t>
      </w:r>
      <w:r>
        <w:rPr>
          <w:rFonts w:hint="cs"/>
          <w:rtl/>
        </w:rPr>
        <w:t xml:space="preserve">ותאשר </w:t>
      </w:r>
      <w:r w:rsidRPr="000C4B40">
        <w:rPr>
          <w:rFonts w:hint="cs"/>
          <w:rtl/>
        </w:rPr>
        <w:t>מדיניות בתחום התקשוב, תפקח על השלמת תוצרי עבודתם של הצוותים הבין-משרדיים ות</w:t>
      </w:r>
      <w:r>
        <w:rPr>
          <w:rFonts w:hint="cs"/>
          <w:rtl/>
        </w:rPr>
        <w:t>חליט</w:t>
      </w:r>
      <w:r w:rsidRPr="000C4B40">
        <w:rPr>
          <w:rFonts w:hint="cs"/>
          <w:rtl/>
        </w:rPr>
        <w:t xml:space="preserve"> אם לאשרם. </w:t>
      </w:r>
    </w:p>
    <w:p w:rsidR="0023213F" w:rsidRPr="00DF07C2" w:rsidP="0023213F">
      <w:pPr>
        <w:pStyle w:val="takzir-text"/>
        <w:pBdr>
          <w:bottom w:val="none" w:sz="0" w:space="0" w:color="auto"/>
        </w:pBdr>
        <w:bidi/>
      </w:pPr>
      <w:r w:rsidRPr="00DF07C2">
        <w:rPr>
          <w:rFonts w:hint="cs"/>
          <w:rtl/>
        </w:rPr>
        <w:t>על</w:t>
      </w:r>
      <w:r w:rsidRPr="00DF07C2">
        <w:rPr>
          <w:rtl/>
        </w:rPr>
        <w:t xml:space="preserve"> הממשלה לקבוע </w:t>
      </w:r>
      <w:r>
        <w:rPr>
          <w:rFonts w:hint="cs"/>
          <w:rtl/>
        </w:rPr>
        <w:t>כלים ו</w:t>
      </w:r>
      <w:r w:rsidRPr="00DF07C2">
        <w:rPr>
          <w:rtl/>
        </w:rPr>
        <w:t xml:space="preserve">מנגנוני אכיפה שיאפשרו </w:t>
      </w:r>
      <w:r w:rsidRPr="00DF07C2">
        <w:rPr>
          <w:rFonts w:hint="cs"/>
          <w:rtl/>
        </w:rPr>
        <w:t>לרשות</w:t>
      </w:r>
      <w:r w:rsidRPr="00DF07C2">
        <w:rPr>
          <w:rtl/>
        </w:rPr>
        <w:t xml:space="preserve"> </w:t>
      </w:r>
      <w:r w:rsidRPr="00DF07C2">
        <w:rPr>
          <w:rFonts w:hint="cs"/>
          <w:rtl/>
        </w:rPr>
        <w:t>התקשוב</w:t>
      </w:r>
      <w:r w:rsidRPr="00DF07C2">
        <w:rPr>
          <w:rtl/>
        </w:rPr>
        <w:t xml:space="preserve"> </w:t>
      </w:r>
      <w:r w:rsidRPr="00DF07C2">
        <w:rPr>
          <w:rFonts w:hint="cs"/>
          <w:rtl/>
        </w:rPr>
        <w:t>להתמודד</w:t>
      </w:r>
      <w:r w:rsidRPr="00DF07C2">
        <w:rPr>
          <w:rtl/>
        </w:rPr>
        <w:t xml:space="preserve"> </w:t>
      </w:r>
      <w:r w:rsidRPr="00DF07C2">
        <w:rPr>
          <w:rFonts w:hint="cs"/>
          <w:rtl/>
        </w:rPr>
        <w:t>עם</w:t>
      </w:r>
      <w:r w:rsidRPr="00DF07C2">
        <w:rPr>
          <w:rtl/>
        </w:rPr>
        <w:t xml:space="preserve"> </w:t>
      </w:r>
      <w:r w:rsidRPr="00DF07C2">
        <w:rPr>
          <w:rFonts w:hint="cs"/>
          <w:rtl/>
        </w:rPr>
        <w:t>משרדים</w:t>
      </w:r>
      <w:r w:rsidRPr="00DF07C2">
        <w:rPr>
          <w:rtl/>
        </w:rPr>
        <w:t xml:space="preserve"> </w:t>
      </w:r>
      <w:r w:rsidRPr="00DF07C2">
        <w:rPr>
          <w:rFonts w:hint="cs"/>
          <w:rtl/>
        </w:rPr>
        <w:t>שאינם</w:t>
      </w:r>
      <w:r w:rsidRPr="00DF07C2">
        <w:rPr>
          <w:rtl/>
        </w:rPr>
        <w:t xml:space="preserve"> </w:t>
      </w:r>
      <w:r w:rsidRPr="00DF07C2">
        <w:rPr>
          <w:rFonts w:hint="cs"/>
          <w:rtl/>
        </w:rPr>
        <w:t>פועלים</w:t>
      </w:r>
      <w:r w:rsidRPr="00DF07C2">
        <w:rPr>
          <w:rtl/>
        </w:rPr>
        <w:t xml:space="preserve"> </w:t>
      </w:r>
      <w:r w:rsidRPr="00DF07C2">
        <w:rPr>
          <w:rFonts w:hint="cs"/>
          <w:rtl/>
        </w:rPr>
        <w:t>לפי</w:t>
      </w:r>
      <w:r w:rsidRPr="00DF07C2">
        <w:rPr>
          <w:rtl/>
        </w:rPr>
        <w:t xml:space="preserve"> </w:t>
      </w:r>
      <w:r w:rsidRPr="00DF07C2">
        <w:rPr>
          <w:rFonts w:hint="cs"/>
          <w:rtl/>
        </w:rPr>
        <w:t>הנחיות</w:t>
      </w:r>
      <w:r w:rsidRPr="00DF07C2">
        <w:rPr>
          <w:rtl/>
        </w:rPr>
        <w:t xml:space="preserve"> </w:t>
      </w:r>
      <w:r w:rsidRPr="00DF07C2">
        <w:rPr>
          <w:rFonts w:hint="cs"/>
          <w:rtl/>
        </w:rPr>
        <w:t>רשות</w:t>
      </w:r>
      <w:r w:rsidRPr="00DF07C2">
        <w:rPr>
          <w:rtl/>
        </w:rPr>
        <w:t xml:space="preserve"> </w:t>
      </w:r>
      <w:r w:rsidRPr="00DF07C2">
        <w:rPr>
          <w:rFonts w:hint="cs"/>
          <w:rtl/>
        </w:rPr>
        <w:t>התקשוב</w:t>
      </w:r>
      <w:r w:rsidRPr="00DF07C2">
        <w:rPr>
          <w:rtl/>
        </w:rPr>
        <w:t>.</w:t>
      </w:r>
    </w:p>
    <w:p w:rsidR="0023213F" w:rsidRPr="005E06AF" w:rsidP="0023213F">
      <w:pPr>
        <w:pStyle w:val="takzir-text"/>
        <w:pBdr>
          <w:bottom w:val="none" w:sz="0" w:space="0" w:color="auto"/>
        </w:pBdr>
        <w:bidi/>
        <w:rPr>
          <w:rtl/>
        </w:rPr>
      </w:pPr>
      <w:r>
        <w:rPr>
          <w:rFonts w:hint="cs"/>
          <w:rtl/>
        </w:rPr>
        <w:t>על רשות התקשוב לבחון</w:t>
      </w:r>
      <w:r w:rsidRPr="000F3B17">
        <w:rPr>
          <w:rFonts w:hint="cs"/>
          <w:rtl/>
        </w:rPr>
        <w:t xml:space="preserve"> בחינה פרטנית של המתודולוגיות שנבחרו בכל משרד</w:t>
      </w:r>
      <w:r>
        <w:rPr>
          <w:rFonts w:hint="cs"/>
          <w:rtl/>
        </w:rPr>
        <w:t>,</w:t>
      </w:r>
      <w:r w:rsidRPr="000F3B17">
        <w:rPr>
          <w:rFonts w:hint="cs"/>
          <w:rtl/>
        </w:rPr>
        <w:t xml:space="preserve"> כדי לוודא שהן מספקות לפחות דרכים הולמות לטיפול בנושאי החובה שהגדירה.</w:t>
      </w:r>
    </w:p>
    <w:p w:rsidR="0023213F" w:rsidRPr="007901BC" w:rsidP="0023213F">
      <w:pPr>
        <w:pStyle w:val="takzir-text"/>
        <w:pBdr>
          <w:bottom w:val="none" w:sz="0" w:space="0" w:color="auto"/>
        </w:pBdr>
        <w:bidi/>
        <w:rPr>
          <w:rtl/>
        </w:rPr>
      </w:pPr>
      <w:r w:rsidRPr="007901BC">
        <w:rPr>
          <w:rtl/>
        </w:rPr>
        <w:t xml:space="preserve">על רשות </w:t>
      </w:r>
      <w:r>
        <w:rPr>
          <w:rFonts w:hint="cs"/>
          <w:rtl/>
        </w:rPr>
        <w:t xml:space="preserve">התקשוב </w:t>
      </w:r>
      <w:r w:rsidRPr="007901BC">
        <w:rPr>
          <w:rtl/>
        </w:rPr>
        <w:t xml:space="preserve">לנהל תהליך מובנה לבחירת פרויקטים מרכזיים, </w:t>
      </w:r>
      <w:r w:rsidRPr="007901BC">
        <w:rPr>
          <w:rFonts w:hint="cs"/>
          <w:rtl/>
        </w:rPr>
        <w:t xml:space="preserve">וכן עליה </w:t>
      </w:r>
      <w:r w:rsidRPr="007901BC">
        <w:rPr>
          <w:rtl/>
        </w:rPr>
        <w:t>לקבוע מדדים בעבור כל קריטריון</w:t>
      </w:r>
      <w:r w:rsidRPr="007901BC">
        <w:rPr>
          <w:rFonts w:hint="cs"/>
          <w:rtl/>
        </w:rPr>
        <w:t>,</w:t>
      </w:r>
      <w:r w:rsidRPr="007901BC">
        <w:rPr>
          <w:rtl/>
        </w:rPr>
        <w:t xml:space="preserve"> כמו ההיקף הכספי המינימלי של </w:t>
      </w:r>
      <w:r w:rsidRPr="007901BC">
        <w:rPr>
          <w:rFonts w:hint="cs"/>
          <w:rtl/>
        </w:rPr>
        <w:t xml:space="preserve">כל </w:t>
      </w:r>
      <w:r w:rsidRPr="007901BC">
        <w:rPr>
          <w:rtl/>
        </w:rPr>
        <w:t>פרויקט שי</w:t>
      </w:r>
      <w:r w:rsidRPr="007901BC">
        <w:rPr>
          <w:rFonts w:hint="cs"/>
          <w:rtl/>
        </w:rPr>
        <w:t>י</w:t>
      </w:r>
      <w:r w:rsidRPr="007901BC">
        <w:rPr>
          <w:rtl/>
        </w:rPr>
        <w:t>בדק</w:t>
      </w:r>
      <w:r w:rsidRPr="007901BC">
        <w:rPr>
          <w:rFonts w:hint="cs"/>
          <w:rtl/>
        </w:rPr>
        <w:t>,</w:t>
      </w:r>
      <w:r w:rsidRPr="007901BC">
        <w:rPr>
          <w:rtl/>
        </w:rPr>
        <w:t xml:space="preserve"> מידת הסיכונים </w:t>
      </w:r>
      <w:r w:rsidRPr="007901BC">
        <w:rPr>
          <w:rFonts w:hint="cs"/>
          <w:rtl/>
        </w:rPr>
        <w:t xml:space="preserve">הכרוכים </w:t>
      </w:r>
      <w:r w:rsidRPr="007901BC">
        <w:rPr>
          <w:rtl/>
        </w:rPr>
        <w:t>בביצוע</w:t>
      </w:r>
      <w:r w:rsidRPr="007901BC">
        <w:rPr>
          <w:rFonts w:hint="cs"/>
          <w:rtl/>
        </w:rPr>
        <w:t>ו,</w:t>
      </w:r>
      <w:r w:rsidRPr="007901BC">
        <w:rPr>
          <w:rtl/>
        </w:rPr>
        <w:t xml:space="preserve"> </w:t>
      </w:r>
      <w:r w:rsidRPr="007901BC">
        <w:rPr>
          <w:rFonts w:hint="cs"/>
          <w:rtl/>
        </w:rPr>
        <w:t>וה</w:t>
      </w:r>
      <w:r w:rsidRPr="007901BC">
        <w:rPr>
          <w:rtl/>
        </w:rPr>
        <w:t xml:space="preserve">סטטוס </w:t>
      </w:r>
      <w:r w:rsidRPr="007901BC">
        <w:rPr>
          <w:rFonts w:hint="cs"/>
          <w:rtl/>
        </w:rPr>
        <w:t>שלו</w:t>
      </w:r>
      <w:r w:rsidRPr="007901BC">
        <w:rPr>
          <w:rtl/>
        </w:rPr>
        <w:t xml:space="preserve"> (כדי שניתן יהיה ליישם את ההמלצות). כמו כן על הרשות לתעד את תהליך קבלת ההחלטות </w:t>
      </w:r>
      <w:r w:rsidRPr="007901BC">
        <w:rPr>
          <w:rFonts w:hint="cs"/>
          <w:rtl/>
        </w:rPr>
        <w:t>ובכלל זה לתעד את</w:t>
      </w:r>
      <w:r w:rsidRPr="007901BC">
        <w:rPr>
          <w:rtl/>
        </w:rPr>
        <w:t xml:space="preserve"> שיקוליו של ראש הרשות, כדי </w:t>
      </w:r>
      <w:r w:rsidRPr="007901BC">
        <w:rPr>
          <w:rFonts w:hint="cs"/>
          <w:rtl/>
        </w:rPr>
        <w:t xml:space="preserve">להבטיח </w:t>
      </w:r>
      <w:r w:rsidRPr="007901BC">
        <w:rPr>
          <w:rtl/>
        </w:rPr>
        <w:t>שהמשאבים של הרשות יושקעו בפרויקטים הראויים ביותר לליווי.</w:t>
      </w:r>
      <w:r w:rsidRPr="007901BC">
        <w:rPr>
          <w:b/>
          <w:bCs/>
          <w:sz w:val="24"/>
          <w:rtl/>
        </w:rPr>
        <w:t xml:space="preserve"> </w:t>
      </w:r>
    </w:p>
    <w:p w:rsidR="0023213F" w:rsidRPr="00F45F7C" w:rsidP="0023213F">
      <w:pPr>
        <w:pStyle w:val="takzir-text"/>
        <w:pBdr>
          <w:bottom w:val="none" w:sz="0" w:space="0" w:color="auto"/>
        </w:pBdr>
        <w:bidi/>
        <w:rPr>
          <w:rtl/>
        </w:rPr>
      </w:pPr>
      <w:r w:rsidRPr="0002668E">
        <w:rPr>
          <w:rFonts w:hint="cs"/>
          <w:rtl/>
        </w:rPr>
        <w:t>על</w:t>
      </w:r>
      <w:r w:rsidRPr="0002668E">
        <w:rPr>
          <w:rtl/>
        </w:rPr>
        <w:t xml:space="preserve"> </w:t>
      </w:r>
      <w:r w:rsidRPr="0002668E">
        <w:rPr>
          <w:rFonts w:hint="cs"/>
          <w:rtl/>
        </w:rPr>
        <w:t>רשות</w:t>
      </w:r>
      <w:r w:rsidRPr="0002668E">
        <w:rPr>
          <w:rtl/>
        </w:rPr>
        <w:t xml:space="preserve"> </w:t>
      </w:r>
      <w:r w:rsidRPr="0002668E">
        <w:rPr>
          <w:rFonts w:hint="cs"/>
          <w:rtl/>
        </w:rPr>
        <w:t>התקשוב</w:t>
      </w:r>
      <w:r w:rsidRPr="0002668E">
        <w:rPr>
          <w:rtl/>
        </w:rPr>
        <w:t xml:space="preserve"> </w:t>
      </w:r>
      <w:r w:rsidRPr="0002668E">
        <w:rPr>
          <w:rFonts w:hint="cs"/>
          <w:rtl/>
        </w:rPr>
        <w:t>ללוות</w:t>
      </w:r>
      <w:r w:rsidRPr="0002668E">
        <w:rPr>
          <w:rtl/>
        </w:rPr>
        <w:t xml:space="preserve"> </w:t>
      </w:r>
      <w:r w:rsidRPr="0002668E">
        <w:rPr>
          <w:rFonts w:hint="cs"/>
          <w:rtl/>
        </w:rPr>
        <w:t>ולבקר</w:t>
      </w:r>
      <w:r w:rsidRPr="0002668E">
        <w:rPr>
          <w:rtl/>
        </w:rPr>
        <w:t xml:space="preserve"> </w:t>
      </w:r>
      <w:r w:rsidRPr="0002668E">
        <w:rPr>
          <w:rFonts w:hint="cs"/>
          <w:rtl/>
        </w:rPr>
        <w:t>בהתמדה</w:t>
      </w:r>
      <w:r w:rsidRPr="0002668E">
        <w:rPr>
          <w:rtl/>
        </w:rPr>
        <w:t xml:space="preserve"> </w:t>
      </w:r>
      <w:r w:rsidRPr="0002668E">
        <w:rPr>
          <w:rFonts w:hint="cs"/>
          <w:rtl/>
        </w:rPr>
        <w:t>את</w:t>
      </w:r>
      <w:r w:rsidRPr="0002668E">
        <w:rPr>
          <w:rtl/>
        </w:rPr>
        <w:t xml:space="preserve"> </w:t>
      </w:r>
      <w:r w:rsidRPr="0002668E">
        <w:rPr>
          <w:rFonts w:hint="cs"/>
          <w:rtl/>
        </w:rPr>
        <w:t>הפרויקטים</w:t>
      </w:r>
      <w:r w:rsidRPr="0002668E">
        <w:rPr>
          <w:rtl/>
        </w:rPr>
        <w:t xml:space="preserve"> </w:t>
      </w:r>
      <w:r w:rsidRPr="0002668E">
        <w:rPr>
          <w:rFonts w:hint="cs"/>
          <w:rtl/>
        </w:rPr>
        <w:t>המרכזיים</w:t>
      </w:r>
      <w:r w:rsidRPr="0002668E">
        <w:rPr>
          <w:rtl/>
        </w:rPr>
        <w:t xml:space="preserve"> </w:t>
      </w:r>
      <w:r w:rsidRPr="0002668E">
        <w:rPr>
          <w:rFonts w:hint="cs"/>
          <w:rtl/>
        </w:rPr>
        <w:t>שהגדירה</w:t>
      </w:r>
      <w:r w:rsidRPr="0002668E">
        <w:rPr>
          <w:rtl/>
        </w:rPr>
        <w:t xml:space="preserve">, </w:t>
      </w:r>
      <w:r w:rsidRPr="0002668E">
        <w:rPr>
          <w:rFonts w:hint="cs"/>
          <w:rtl/>
        </w:rPr>
        <w:t>ולא</w:t>
      </w:r>
      <w:r w:rsidRPr="0002668E">
        <w:rPr>
          <w:rtl/>
        </w:rPr>
        <w:t xml:space="preserve"> </w:t>
      </w:r>
      <w:r w:rsidRPr="0002668E">
        <w:rPr>
          <w:rFonts w:hint="cs"/>
          <w:rtl/>
        </w:rPr>
        <w:t>להסתפק</w:t>
      </w:r>
      <w:r w:rsidRPr="0002668E">
        <w:rPr>
          <w:rtl/>
        </w:rPr>
        <w:t xml:space="preserve"> </w:t>
      </w:r>
      <w:r w:rsidRPr="0002668E">
        <w:rPr>
          <w:rFonts w:hint="cs"/>
          <w:rtl/>
        </w:rPr>
        <w:t>בדיוני</w:t>
      </w:r>
      <w:r w:rsidRPr="0002668E">
        <w:rPr>
          <w:rtl/>
        </w:rPr>
        <w:t xml:space="preserve"> </w:t>
      </w:r>
      <w:r w:rsidRPr="0002668E">
        <w:rPr>
          <w:rFonts w:hint="cs"/>
          <w:rtl/>
        </w:rPr>
        <w:t>סטטוס</w:t>
      </w:r>
      <w:r w:rsidRPr="0002668E">
        <w:rPr>
          <w:rtl/>
        </w:rPr>
        <w:t xml:space="preserve">. </w:t>
      </w:r>
      <w:r w:rsidRPr="0002668E">
        <w:rPr>
          <w:rFonts w:hint="cs"/>
          <w:rtl/>
        </w:rPr>
        <w:t>זאת</w:t>
      </w:r>
      <w:r w:rsidRPr="0002668E">
        <w:rPr>
          <w:rtl/>
        </w:rPr>
        <w:t xml:space="preserve"> </w:t>
      </w:r>
      <w:r w:rsidRPr="0002668E">
        <w:rPr>
          <w:rFonts w:hint="cs"/>
          <w:rtl/>
        </w:rPr>
        <w:t>בשל</w:t>
      </w:r>
      <w:r w:rsidRPr="0002668E">
        <w:rPr>
          <w:rtl/>
        </w:rPr>
        <w:t xml:space="preserve"> </w:t>
      </w:r>
      <w:r w:rsidRPr="0002668E">
        <w:rPr>
          <w:rFonts w:hint="cs"/>
          <w:rtl/>
        </w:rPr>
        <w:t>העובדה</w:t>
      </w:r>
      <w:r w:rsidRPr="0002668E">
        <w:rPr>
          <w:rtl/>
        </w:rPr>
        <w:t xml:space="preserve"> </w:t>
      </w:r>
      <w:r w:rsidRPr="0002668E">
        <w:rPr>
          <w:rFonts w:hint="cs"/>
          <w:rtl/>
        </w:rPr>
        <w:t>שהם</w:t>
      </w:r>
      <w:r w:rsidRPr="0002668E">
        <w:rPr>
          <w:rtl/>
        </w:rPr>
        <w:t xml:space="preserve"> </w:t>
      </w:r>
      <w:r w:rsidRPr="0002668E">
        <w:rPr>
          <w:rFonts w:hint="cs"/>
          <w:rtl/>
        </w:rPr>
        <w:t>פרויקטים</w:t>
      </w:r>
      <w:r w:rsidRPr="0002668E">
        <w:rPr>
          <w:rtl/>
        </w:rPr>
        <w:t xml:space="preserve"> </w:t>
      </w:r>
      <w:r w:rsidRPr="0002668E">
        <w:rPr>
          <w:rFonts w:hint="cs"/>
          <w:rtl/>
        </w:rPr>
        <w:t>מורכבים</w:t>
      </w:r>
      <w:r w:rsidRPr="0002668E">
        <w:rPr>
          <w:rtl/>
        </w:rPr>
        <w:t xml:space="preserve"> </w:t>
      </w:r>
      <w:r w:rsidRPr="0002668E">
        <w:rPr>
          <w:rFonts w:hint="cs"/>
          <w:rtl/>
        </w:rPr>
        <w:t>בהיקף</w:t>
      </w:r>
      <w:r w:rsidRPr="0002668E">
        <w:rPr>
          <w:rtl/>
        </w:rPr>
        <w:t xml:space="preserve"> </w:t>
      </w:r>
      <w:r w:rsidRPr="0002668E">
        <w:rPr>
          <w:rFonts w:hint="cs"/>
          <w:rtl/>
        </w:rPr>
        <w:t>של</w:t>
      </w:r>
      <w:r w:rsidRPr="0002668E">
        <w:rPr>
          <w:rtl/>
        </w:rPr>
        <w:t xml:space="preserve"> </w:t>
      </w:r>
      <w:r w:rsidRPr="0002668E">
        <w:rPr>
          <w:rFonts w:hint="cs"/>
          <w:rtl/>
        </w:rPr>
        <w:t>מאות</w:t>
      </w:r>
      <w:r w:rsidRPr="0002668E">
        <w:rPr>
          <w:rtl/>
        </w:rPr>
        <w:t xml:space="preserve"> </w:t>
      </w:r>
      <w:r w:rsidRPr="0002668E">
        <w:rPr>
          <w:rFonts w:hint="cs"/>
          <w:rtl/>
        </w:rPr>
        <w:t>מיליוני</w:t>
      </w:r>
      <w:r w:rsidRPr="0002668E">
        <w:rPr>
          <w:rtl/>
        </w:rPr>
        <w:t xml:space="preserve"> </w:t>
      </w:r>
      <w:r w:rsidRPr="0002668E">
        <w:rPr>
          <w:rFonts w:hint="cs"/>
          <w:rtl/>
        </w:rPr>
        <w:t>ש</w:t>
      </w:r>
      <w:r w:rsidRPr="0002668E">
        <w:rPr>
          <w:rtl/>
        </w:rPr>
        <w:t xml:space="preserve">"ח, </w:t>
      </w:r>
      <w:r w:rsidRPr="0002668E">
        <w:rPr>
          <w:rFonts w:hint="cs"/>
          <w:rtl/>
        </w:rPr>
        <w:t>וחלקם</w:t>
      </w:r>
      <w:r w:rsidRPr="0002668E">
        <w:rPr>
          <w:rtl/>
        </w:rPr>
        <w:t xml:space="preserve"> </w:t>
      </w:r>
      <w:r w:rsidRPr="0002668E">
        <w:rPr>
          <w:rFonts w:hint="cs"/>
          <w:rtl/>
        </w:rPr>
        <w:t>אף</w:t>
      </w:r>
      <w:r w:rsidRPr="0002668E">
        <w:rPr>
          <w:rtl/>
        </w:rPr>
        <w:t xml:space="preserve"> </w:t>
      </w:r>
      <w:r w:rsidRPr="0002668E">
        <w:rPr>
          <w:rFonts w:hint="cs"/>
          <w:rtl/>
        </w:rPr>
        <w:t>נמצא</w:t>
      </w:r>
      <w:r w:rsidRPr="0002668E">
        <w:rPr>
          <w:rtl/>
        </w:rPr>
        <w:t xml:space="preserve"> </w:t>
      </w:r>
      <w:r w:rsidRPr="0002668E">
        <w:rPr>
          <w:rFonts w:hint="cs"/>
          <w:rtl/>
        </w:rPr>
        <w:t>בסיכון</w:t>
      </w:r>
      <w:r w:rsidRPr="0002668E">
        <w:rPr>
          <w:rtl/>
        </w:rPr>
        <w:t xml:space="preserve"> </w:t>
      </w:r>
      <w:r w:rsidRPr="0002668E">
        <w:rPr>
          <w:rFonts w:hint="cs"/>
          <w:rtl/>
        </w:rPr>
        <w:t>או</w:t>
      </w:r>
      <w:r w:rsidRPr="0002668E">
        <w:rPr>
          <w:rtl/>
        </w:rPr>
        <w:t xml:space="preserve"> </w:t>
      </w:r>
      <w:r w:rsidRPr="0002668E">
        <w:rPr>
          <w:rFonts w:hint="cs"/>
          <w:rtl/>
        </w:rPr>
        <w:t>שלא</w:t>
      </w:r>
      <w:r w:rsidRPr="0002668E">
        <w:rPr>
          <w:rtl/>
        </w:rPr>
        <w:t xml:space="preserve"> </w:t>
      </w:r>
      <w:r w:rsidRPr="0002668E">
        <w:rPr>
          <w:rFonts w:hint="cs"/>
          <w:rtl/>
        </w:rPr>
        <w:t>עמד</w:t>
      </w:r>
      <w:r w:rsidRPr="0002668E">
        <w:rPr>
          <w:rtl/>
        </w:rPr>
        <w:t xml:space="preserve"> </w:t>
      </w:r>
      <w:r w:rsidRPr="0002668E">
        <w:rPr>
          <w:rFonts w:hint="cs"/>
          <w:rtl/>
        </w:rPr>
        <w:t>בתכולות</w:t>
      </w:r>
      <w:r w:rsidRPr="0002668E">
        <w:rPr>
          <w:rtl/>
        </w:rPr>
        <w:t xml:space="preserve">, </w:t>
      </w:r>
      <w:r w:rsidRPr="0002668E">
        <w:rPr>
          <w:rFonts w:hint="cs"/>
          <w:rtl/>
        </w:rPr>
        <w:t>בזמנים</w:t>
      </w:r>
      <w:r w:rsidRPr="0002668E">
        <w:rPr>
          <w:rtl/>
        </w:rPr>
        <w:t xml:space="preserve"> </w:t>
      </w:r>
      <w:r w:rsidRPr="0002668E">
        <w:rPr>
          <w:rFonts w:hint="cs"/>
          <w:rtl/>
        </w:rPr>
        <w:t>ובתקציב</w:t>
      </w:r>
      <w:r w:rsidRPr="0002668E">
        <w:rPr>
          <w:rtl/>
        </w:rPr>
        <w:t xml:space="preserve"> </w:t>
      </w:r>
      <w:r w:rsidRPr="0002668E">
        <w:rPr>
          <w:rFonts w:hint="cs"/>
          <w:rtl/>
        </w:rPr>
        <w:t>שתוכננו</w:t>
      </w:r>
      <w:r w:rsidRPr="0002668E">
        <w:rPr>
          <w:rtl/>
        </w:rPr>
        <w:t xml:space="preserve"> </w:t>
      </w:r>
      <w:r w:rsidRPr="0002668E">
        <w:rPr>
          <w:rFonts w:hint="cs"/>
          <w:rtl/>
        </w:rPr>
        <w:t>להם</w:t>
      </w:r>
      <w:r w:rsidRPr="0002668E">
        <w:rPr>
          <w:rtl/>
        </w:rPr>
        <w:t>.</w:t>
      </w:r>
    </w:p>
    <w:p w:rsidR="0023213F" w:rsidRPr="000C4B40" w:rsidP="0023213F">
      <w:pPr>
        <w:pStyle w:val="takzir-text"/>
        <w:pBdr>
          <w:bottom w:val="none" w:sz="0" w:space="0" w:color="auto"/>
        </w:pBdr>
        <w:bidi/>
        <w:rPr>
          <w:rtl/>
        </w:rPr>
      </w:pPr>
      <w:r w:rsidRPr="00AA422D">
        <w:rPr>
          <w:rFonts w:hint="cs"/>
          <w:rtl/>
        </w:rPr>
        <w:t>על</w:t>
      </w:r>
      <w:r w:rsidRPr="00AA422D">
        <w:rPr>
          <w:rtl/>
        </w:rPr>
        <w:t xml:space="preserve"> רשות התקשוב לפרסם</w:t>
      </w:r>
      <w:r w:rsidRPr="00AA422D">
        <w:rPr>
          <w:rFonts w:hint="cs"/>
          <w:rtl/>
        </w:rPr>
        <w:t xml:space="preserve"> </w:t>
      </w:r>
      <w:r w:rsidRPr="00C73201">
        <w:rPr>
          <w:rtl/>
        </w:rPr>
        <w:t>ה</w:t>
      </w:r>
      <w:r w:rsidRPr="00C73201">
        <w:rPr>
          <w:rFonts w:hint="cs"/>
          <w:rtl/>
        </w:rPr>
        <w:t>וראה מחייבת</w:t>
      </w:r>
      <w:r>
        <w:rPr>
          <w:rFonts w:hint="cs"/>
          <w:rtl/>
        </w:rPr>
        <w:t xml:space="preserve"> </w:t>
      </w:r>
      <w:r w:rsidRPr="00AA422D">
        <w:rPr>
          <w:rtl/>
        </w:rPr>
        <w:t>ש</w:t>
      </w:r>
      <w:r>
        <w:rPr>
          <w:rFonts w:hint="cs"/>
          <w:rtl/>
        </w:rPr>
        <w:t>גם</w:t>
      </w:r>
      <w:r w:rsidRPr="00AA422D">
        <w:rPr>
          <w:rtl/>
        </w:rPr>
        <w:t xml:space="preserve"> </w:t>
      </w:r>
      <w:r w:rsidRPr="00AA422D">
        <w:rPr>
          <w:rFonts w:hint="cs"/>
          <w:rtl/>
        </w:rPr>
        <w:t>פרויקטים</w:t>
      </w:r>
      <w:r w:rsidRPr="00AA422D">
        <w:rPr>
          <w:rtl/>
        </w:rPr>
        <w:t xml:space="preserve"> </w:t>
      </w:r>
      <w:r w:rsidRPr="00AA422D">
        <w:rPr>
          <w:rFonts w:hint="cs"/>
          <w:rtl/>
        </w:rPr>
        <w:t>של</w:t>
      </w:r>
      <w:r w:rsidRPr="00AA422D">
        <w:rPr>
          <w:rtl/>
        </w:rPr>
        <w:t xml:space="preserve"> מחשוב </w:t>
      </w:r>
      <w:r w:rsidRPr="00AA422D">
        <w:rPr>
          <w:rFonts w:hint="cs"/>
          <w:rtl/>
        </w:rPr>
        <w:t>בהיקפים</w:t>
      </w:r>
      <w:r w:rsidRPr="00AA422D">
        <w:rPr>
          <w:rtl/>
        </w:rPr>
        <w:t xml:space="preserve"> כספיים גדולים שמפותחים במשרדים </w:t>
      </w:r>
      <w:r>
        <w:rPr>
          <w:rFonts w:hint="cs"/>
          <w:rtl/>
        </w:rPr>
        <w:t>בידי כוח אדם תקני או חיצוני, ולא רק במיקור חוץ</w:t>
      </w:r>
      <w:r>
        <w:rPr>
          <w:rStyle w:val="FootnoteReference0"/>
          <w:rtl/>
        </w:rPr>
        <w:footnoteReference w:id="10"/>
      </w:r>
      <w:r>
        <w:rPr>
          <w:rFonts w:hint="cs"/>
          <w:rtl/>
        </w:rPr>
        <w:t xml:space="preserve"> -</w:t>
      </w:r>
      <w:r w:rsidRPr="00AA422D">
        <w:rPr>
          <w:rtl/>
        </w:rPr>
        <w:t xml:space="preserve"> יובאו </w:t>
      </w:r>
      <w:r w:rsidRPr="00AA422D">
        <w:rPr>
          <w:rFonts w:hint="cs"/>
          <w:rtl/>
        </w:rPr>
        <w:t>ל</w:t>
      </w:r>
      <w:r w:rsidRPr="00AA422D">
        <w:rPr>
          <w:rtl/>
        </w:rPr>
        <w:t>פני</w:t>
      </w:r>
      <w:r w:rsidRPr="00AA422D">
        <w:rPr>
          <w:rFonts w:hint="cs"/>
          <w:rtl/>
        </w:rPr>
        <w:t>ה</w:t>
      </w:r>
      <w:r w:rsidRPr="00AA422D">
        <w:rPr>
          <w:rtl/>
        </w:rPr>
        <w:t xml:space="preserve"> </w:t>
      </w:r>
      <w:r w:rsidRPr="00AA422D">
        <w:rPr>
          <w:rFonts w:hint="cs"/>
          <w:rtl/>
        </w:rPr>
        <w:t>לפני</w:t>
      </w:r>
      <w:r w:rsidRPr="00AA422D">
        <w:rPr>
          <w:rtl/>
        </w:rPr>
        <w:t xml:space="preserve"> </w:t>
      </w:r>
      <w:r>
        <w:rPr>
          <w:rFonts w:hint="cs"/>
          <w:rtl/>
        </w:rPr>
        <w:t>ה</w:t>
      </w:r>
      <w:r w:rsidRPr="00AA422D">
        <w:rPr>
          <w:rtl/>
        </w:rPr>
        <w:t>תחלתם</w:t>
      </w:r>
      <w:r>
        <w:rPr>
          <w:rFonts w:hint="cs"/>
          <w:rtl/>
        </w:rPr>
        <w:t>,</w:t>
      </w:r>
      <w:r w:rsidRPr="00AA422D">
        <w:rPr>
          <w:rtl/>
        </w:rPr>
        <w:t xml:space="preserve"> </w:t>
      </w:r>
      <w:r>
        <w:rPr>
          <w:rFonts w:hint="cs"/>
          <w:rtl/>
        </w:rPr>
        <w:t>ו</w:t>
      </w:r>
      <w:r w:rsidRPr="00AA422D">
        <w:rPr>
          <w:rFonts w:hint="cs"/>
          <w:rtl/>
        </w:rPr>
        <w:t>קבלת</w:t>
      </w:r>
      <w:r w:rsidRPr="00AA422D">
        <w:rPr>
          <w:rtl/>
        </w:rPr>
        <w:t xml:space="preserve"> חוות דעת</w:t>
      </w:r>
      <w:r w:rsidRPr="00AA422D">
        <w:rPr>
          <w:rFonts w:hint="cs"/>
          <w:rtl/>
        </w:rPr>
        <w:t>ה</w:t>
      </w:r>
      <w:r w:rsidRPr="00AA422D">
        <w:rPr>
          <w:rtl/>
        </w:rPr>
        <w:t xml:space="preserve"> המקצועית תהיה תנאי </w:t>
      </w:r>
      <w:r>
        <w:rPr>
          <w:rFonts w:hint="cs"/>
          <w:rtl/>
        </w:rPr>
        <w:t>להתנעתם</w:t>
      </w:r>
      <w:r w:rsidRPr="00AA422D">
        <w:rPr>
          <w:rtl/>
        </w:rPr>
        <w:t>.</w:t>
      </w:r>
      <w:r>
        <w:rPr>
          <w:rFonts w:hint="cs"/>
          <w:rtl/>
        </w:rPr>
        <w:t xml:space="preserve"> </w:t>
      </w:r>
    </w:p>
    <w:p w:rsidR="0023213F" w:rsidRPr="00F45F7C" w:rsidP="0023213F">
      <w:pPr>
        <w:pStyle w:val="takzir-text"/>
        <w:pBdr>
          <w:bottom w:val="none" w:sz="0" w:space="0" w:color="auto"/>
        </w:pBdr>
        <w:bidi/>
        <w:rPr>
          <w:rtl/>
        </w:rPr>
      </w:pPr>
      <w:r>
        <w:rPr>
          <w:rFonts w:hint="cs"/>
          <w:rtl/>
        </w:rPr>
        <w:t xml:space="preserve">על </w:t>
      </w:r>
      <w:r w:rsidRPr="00C66839">
        <w:rPr>
          <w:rFonts w:hint="cs"/>
          <w:rtl/>
        </w:rPr>
        <w:t>רשות התקשוב</w:t>
      </w:r>
      <w:r w:rsidRPr="0002668E">
        <w:rPr>
          <w:rtl/>
        </w:rPr>
        <w:t xml:space="preserve"> </w:t>
      </w:r>
      <w:r>
        <w:rPr>
          <w:rFonts w:hint="cs"/>
          <w:rtl/>
        </w:rPr>
        <w:t>ל</w:t>
      </w:r>
      <w:r w:rsidRPr="0002668E">
        <w:rPr>
          <w:rFonts w:hint="cs"/>
          <w:rtl/>
        </w:rPr>
        <w:t>בח</w:t>
      </w:r>
      <w:r>
        <w:rPr>
          <w:rFonts w:hint="cs"/>
          <w:rtl/>
        </w:rPr>
        <w:t>ו</w:t>
      </w:r>
      <w:r w:rsidRPr="0002668E">
        <w:rPr>
          <w:rFonts w:hint="cs"/>
          <w:rtl/>
        </w:rPr>
        <w:t>ן</w:t>
      </w:r>
      <w:r w:rsidRPr="0002668E">
        <w:rPr>
          <w:rtl/>
        </w:rPr>
        <w:t xml:space="preserve"> את הצורך ליזום שינוי בהחלטת הממשלה שיחייב את המשרדים להקים ועדות היגוי משרדיות בתחום התקשוב</w:t>
      </w:r>
      <w:r>
        <w:rPr>
          <w:rFonts w:hint="cs"/>
          <w:rtl/>
        </w:rPr>
        <w:t xml:space="preserve">, </w:t>
      </w:r>
      <w:r w:rsidRPr="0002668E">
        <w:rPr>
          <w:rtl/>
        </w:rPr>
        <w:t xml:space="preserve">ולא </w:t>
      </w:r>
      <w:r>
        <w:rPr>
          <w:rFonts w:hint="cs"/>
          <w:rtl/>
        </w:rPr>
        <w:t>ת</w:t>
      </w:r>
      <w:r w:rsidRPr="0002668E">
        <w:rPr>
          <w:rFonts w:hint="cs"/>
          <w:rtl/>
        </w:rPr>
        <w:t>שאיר</w:t>
      </w:r>
      <w:r w:rsidRPr="0002668E">
        <w:rPr>
          <w:rtl/>
        </w:rPr>
        <w:t xml:space="preserve"> </w:t>
      </w:r>
      <w:r>
        <w:rPr>
          <w:rFonts w:hint="cs"/>
          <w:rtl/>
        </w:rPr>
        <w:t xml:space="preserve">למשרדים </w:t>
      </w:r>
      <w:r w:rsidRPr="0002668E">
        <w:rPr>
          <w:rtl/>
        </w:rPr>
        <w:t xml:space="preserve">את ההחלטה </w:t>
      </w:r>
      <w:r w:rsidRPr="00095A27">
        <w:rPr>
          <w:rFonts w:hint="cs"/>
          <w:rtl/>
        </w:rPr>
        <w:t>אם להקים ועדה כזאת</w:t>
      </w:r>
      <w:r w:rsidRPr="0002668E">
        <w:rPr>
          <w:rtl/>
        </w:rPr>
        <w:t xml:space="preserve">. כמו כן ראוי שרשות התקשוב תמנה משקיף מטעמה </w:t>
      </w:r>
      <w:r>
        <w:rPr>
          <w:rFonts w:hint="cs"/>
          <w:rtl/>
        </w:rPr>
        <w:t>ב</w:t>
      </w:r>
      <w:r w:rsidRPr="0002668E">
        <w:rPr>
          <w:rtl/>
        </w:rPr>
        <w:t xml:space="preserve">וועדות </w:t>
      </w:r>
      <w:r>
        <w:rPr>
          <w:rFonts w:hint="cs"/>
          <w:rtl/>
        </w:rPr>
        <w:t xml:space="preserve">היגוי שעוסקות בפרויקטים מורכבים </w:t>
      </w:r>
      <w:r w:rsidRPr="0002668E">
        <w:rPr>
          <w:rtl/>
        </w:rPr>
        <w:t>בהיקפים כספיים ג</w:t>
      </w:r>
      <w:r>
        <w:rPr>
          <w:rFonts w:hint="cs"/>
          <w:rtl/>
        </w:rPr>
        <w:t>דול</w:t>
      </w:r>
      <w:r w:rsidRPr="0002668E">
        <w:rPr>
          <w:rtl/>
        </w:rPr>
        <w:t xml:space="preserve">ים. </w:t>
      </w:r>
    </w:p>
    <w:p w:rsidR="0023213F" w:rsidRPr="000C4B40" w:rsidP="0023213F">
      <w:pPr>
        <w:pStyle w:val="takzir-text"/>
        <w:pBdr>
          <w:bottom w:val="none" w:sz="0" w:space="0" w:color="auto"/>
        </w:pBdr>
        <w:bidi/>
        <w:rPr>
          <w:rtl/>
        </w:rPr>
      </w:pPr>
      <w:r>
        <w:rPr>
          <w:rFonts w:hint="cs"/>
          <w:rtl/>
        </w:rPr>
        <w:t>ע</w:t>
      </w:r>
      <w:r w:rsidRPr="000C4B40">
        <w:rPr>
          <w:rFonts w:hint="cs"/>
          <w:rtl/>
        </w:rPr>
        <w:t>ל</w:t>
      </w:r>
      <w:r>
        <w:rPr>
          <w:rFonts w:hint="cs"/>
          <w:rtl/>
        </w:rPr>
        <w:t xml:space="preserve"> רשות התקשוב</w:t>
      </w:r>
      <w:r w:rsidRPr="000C4B40">
        <w:rPr>
          <w:rFonts w:hint="cs"/>
          <w:rtl/>
        </w:rPr>
        <w:t xml:space="preserve"> להקים את היחידה לניהול סיכוני תקשוב, לאכוף על ה</w:t>
      </w:r>
      <w:r>
        <w:rPr>
          <w:rFonts w:hint="cs"/>
          <w:rtl/>
        </w:rPr>
        <w:t>משרדים לטפל בנושא על פי הנחייתה</w:t>
      </w:r>
      <w:r w:rsidRPr="000C4B40">
        <w:rPr>
          <w:rFonts w:hint="cs"/>
          <w:rtl/>
        </w:rPr>
        <w:t xml:space="preserve"> ולגבש תמונת מצב ממשלתית בעניין הסיכונים. </w:t>
      </w:r>
    </w:p>
    <w:p w:rsidR="0023213F" w:rsidRPr="002603B0" w:rsidP="0023213F">
      <w:pPr>
        <w:pStyle w:val="takzir-text"/>
        <w:pBdr>
          <w:bottom w:val="none" w:sz="0" w:space="0" w:color="auto"/>
        </w:pBdr>
        <w:bidi/>
        <w:rPr>
          <w:rtl/>
        </w:rPr>
      </w:pPr>
      <w:r w:rsidRPr="002603B0">
        <w:rPr>
          <w:rFonts w:hint="cs"/>
          <w:rtl/>
        </w:rPr>
        <w:t xml:space="preserve">על רשות התקשוב לפעול בהתאם לנוהל הייזום </w:t>
      </w:r>
      <w:r>
        <w:rPr>
          <w:rFonts w:hint="cs"/>
          <w:rtl/>
        </w:rPr>
        <w:t>ש</w:t>
      </w:r>
      <w:r w:rsidRPr="002603B0">
        <w:rPr>
          <w:rFonts w:hint="cs"/>
          <w:rtl/>
        </w:rPr>
        <w:t xml:space="preserve">כתבה ולהגדיר לכל פרויקט מטרות, מדדי הצלחה רב-שנתיים, הערכת לוחות זמנים כוללת, הערכת עלויות כוללת וניהול סיכונים שישקפו את העמידה ביעדי הפרויקט. </w:t>
      </w:r>
    </w:p>
    <w:p w:rsidR="0023213F" w:rsidRPr="002217F6" w:rsidP="0023213F">
      <w:pPr>
        <w:pStyle w:val="takzir-text"/>
        <w:pBdr>
          <w:bottom w:val="none" w:sz="0" w:space="0" w:color="auto"/>
        </w:pBdr>
        <w:bidi/>
        <w:rPr>
          <w:rtl/>
        </w:rPr>
      </w:pPr>
      <w:r w:rsidRPr="005C6EA6">
        <w:rPr>
          <w:rFonts w:hint="cs"/>
          <w:rtl/>
        </w:rPr>
        <w:t>על רשות התקשוב לגבש תכנית עבודה</w:t>
      </w:r>
      <w:r w:rsidRPr="00F5062A">
        <w:rPr>
          <w:rFonts w:hint="cs"/>
          <w:rtl/>
        </w:rPr>
        <w:t xml:space="preserve"> </w:t>
      </w:r>
      <w:r>
        <w:rPr>
          <w:rFonts w:hint="cs"/>
          <w:rtl/>
        </w:rPr>
        <w:t xml:space="preserve">רב-שנתית </w:t>
      </w:r>
      <w:r w:rsidRPr="00F5062A">
        <w:rPr>
          <w:rFonts w:hint="cs"/>
          <w:rtl/>
        </w:rPr>
        <w:t xml:space="preserve">מפורטת בעבור כל פרויקט ולבצע בקרה על מידת התקדמותו </w:t>
      </w:r>
      <w:r>
        <w:rPr>
          <w:rFonts w:hint="cs"/>
          <w:rtl/>
        </w:rPr>
        <w:t>ב</w:t>
      </w:r>
      <w:r w:rsidRPr="00F5062A">
        <w:rPr>
          <w:rFonts w:hint="cs"/>
          <w:rtl/>
        </w:rPr>
        <w:t xml:space="preserve">יחס לתכנון; כמו כן </w:t>
      </w:r>
      <w:r w:rsidRPr="0002668E">
        <w:rPr>
          <w:rFonts w:hint="cs"/>
          <w:rtl/>
        </w:rPr>
        <w:t>עליה לכלול בהערכת העלויות של כל פרויקט</w:t>
      </w:r>
      <w:r>
        <w:rPr>
          <w:rFonts w:hint="cs"/>
          <w:rtl/>
        </w:rPr>
        <w:t xml:space="preserve"> </w:t>
      </w:r>
      <w:r w:rsidRPr="0002668E">
        <w:rPr>
          <w:rFonts w:hint="cs"/>
          <w:rtl/>
        </w:rPr>
        <w:t>את כל מרכיבי העלויות בשלב הפיתוח ובשלב התחזוקה</w:t>
      </w:r>
      <w:r w:rsidRPr="0002668E">
        <w:rPr>
          <w:rtl/>
        </w:rPr>
        <w:t xml:space="preserve"> </w:t>
      </w:r>
      <w:r w:rsidRPr="0002668E">
        <w:rPr>
          <w:rFonts w:hint="cs"/>
          <w:rtl/>
        </w:rPr>
        <w:t>במשך</w:t>
      </w:r>
      <w:r w:rsidRPr="0002668E">
        <w:rPr>
          <w:rtl/>
        </w:rPr>
        <w:t xml:space="preserve"> </w:t>
      </w:r>
      <w:r w:rsidRPr="0002668E">
        <w:rPr>
          <w:rFonts w:hint="cs"/>
          <w:rtl/>
        </w:rPr>
        <w:t>חמש</w:t>
      </w:r>
      <w:r w:rsidRPr="0002668E">
        <w:rPr>
          <w:rtl/>
        </w:rPr>
        <w:t xml:space="preserve"> </w:t>
      </w:r>
      <w:r w:rsidRPr="0002668E">
        <w:rPr>
          <w:rFonts w:hint="cs"/>
          <w:rtl/>
        </w:rPr>
        <w:t>שנים</w:t>
      </w:r>
      <w:r>
        <w:rPr>
          <w:rFonts w:hint="cs"/>
          <w:rtl/>
        </w:rPr>
        <w:t xml:space="preserve"> ו</w:t>
      </w:r>
      <w:r w:rsidRPr="00DB16FE">
        <w:rPr>
          <w:rFonts w:hint="cs"/>
          <w:rtl/>
        </w:rPr>
        <w:t>לרכז נתונים על העלויות בפועל</w:t>
      </w:r>
      <w:r w:rsidRPr="001C4359">
        <w:rPr>
          <w:rFonts w:hint="cs"/>
          <w:rtl/>
        </w:rPr>
        <w:t>.</w:t>
      </w:r>
    </w:p>
    <w:p w:rsidR="0023213F" w:rsidRPr="001C4359" w:rsidP="0023213F">
      <w:pPr>
        <w:pStyle w:val="takzir-text"/>
        <w:pBdr>
          <w:bottom w:val="none" w:sz="0" w:space="0" w:color="auto"/>
        </w:pBdr>
        <w:bidi/>
        <w:rPr>
          <w:rtl/>
        </w:rPr>
      </w:pPr>
      <w:r w:rsidRPr="001C4359">
        <w:rPr>
          <w:rFonts w:hint="cs"/>
          <w:rtl/>
          <w:lang w:eastAsia="he-IL"/>
        </w:rPr>
        <w:t xml:space="preserve">על רשות התקשוב לכנס את ועדת החריגים </w:t>
      </w:r>
      <w:r w:rsidRPr="00095A27">
        <w:rPr>
          <w:rFonts w:hint="cs"/>
          <w:rtl/>
          <w:lang w:eastAsia="he-IL"/>
        </w:rPr>
        <w:t>ולהפעיל לאלתר את המנגנון שנקבע בהחלטת הממשלה - להנחות את הממונה על התקציבים במשרד האוצר להפחית את תקציבי המשרדים שיסרבו להעביר את אתריהם לחווה הממשלתית.</w:t>
      </w:r>
    </w:p>
    <w:p w:rsidR="0023213F" w:rsidRPr="00F94C42" w:rsidP="0023213F">
      <w:pPr>
        <w:pStyle w:val="takzir-text"/>
        <w:pBdr>
          <w:top w:val="none" w:sz="0" w:space="0" w:color="auto"/>
        </w:pBdr>
        <w:bidi/>
        <w:rPr>
          <w:rtl/>
        </w:rPr>
      </w:pPr>
      <w:r w:rsidRPr="00F94C42">
        <w:rPr>
          <w:rFonts w:hint="cs"/>
          <w:rtl/>
        </w:rPr>
        <w:t xml:space="preserve">על רשות התקשוב לסיים את </w:t>
      </w:r>
      <w:r>
        <w:rPr>
          <w:rFonts w:hint="cs"/>
          <w:rtl/>
        </w:rPr>
        <w:t>ה</w:t>
      </w:r>
      <w:r w:rsidRPr="00F94C42">
        <w:rPr>
          <w:rFonts w:hint="cs"/>
          <w:rtl/>
        </w:rPr>
        <w:t xml:space="preserve">מיפוי </w:t>
      </w:r>
      <w:r>
        <w:rPr>
          <w:rFonts w:hint="cs"/>
          <w:rtl/>
        </w:rPr>
        <w:t xml:space="preserve">של </w:t>
      </w:r>
      <w:r w:rsidRPr="00F94C42">
        <w:rPr>
          <w:rFonts w:hint="cs"/>
          <w:rtl/>
        </w:rPr>
        <w:t xml:space="preserve">כלל השירותים הממשלתיים, </w:t>
      </w:r>
      <w:r>
        <w:rPr>
          <w:rFonts w:hint="cs"/>
          <w:rtl/>
        </w:rPr>
        <w:t xml:space="preserve">ולהנחות את המשרדים </w:t>
      </w:r>
      <w:r w:rsidRPr="00F94C42">
        <w:rPr>
          <w:rFonts w:hint="cs"/>
          <w:rtl/>
        </w:rPr>
        <w:t>בנוגע לחובה לעדכ</w:t>
      </w:r>
      <w:r>
        <w:rPr>
          <w:rFonts w:hint="cs"/>
          <w:rtl/>
        </w:rPr>
        <w:t>ן אותה</w:t>
      </w:r>
      <w:r w:rsidRPr="00F94C42">
        <w:rPr>
          <w:rFonts w:hint="cs"/>
          <w:rtl/>
        </w:rPr>
        <w:t xml:space="preserve"> בכל שירות ממשלתי חדש</w:t>
      </w:r>
      <w:r>
        <w:rPr>
          <w:rFonts w:hint="cs"/>
          <w:rtl/>
        </w:rPr>
        <w:t xml:space="preserve"> שהמשרד מ</w:t>
      </w:r>
      <w:r w:rsidRPr="00F94C42">
        <w:rPr>
          <w:rFonts w:hint="cs"/>
          <w:rtl/>
        </w:rPr>
        <w:t xml:space="preserve">ספק </w:t>
      </w:r>
      <w:r>
        <w:rPr>
          <w:rFonts w:hint="cs"/>
          <w:rtl/>
        </w:rPr>
        <w:t>וב</w:t>
      </w:r>
      <w:r w:rsidRPr="00F94C42">
        <w:rPr>
          <w:rFonts w:hint="cs"/>
          <w:rtl/>
        </w:rPr>
        <w:t>מידע הנדרש על כל שירות.</w:t>
      </w:r>
      <w:r>
        <w:rPr>
          <w:rFonts w:hint="cs"/>
          <w:rtl/>
        </w:rPr>
        <w:t xml:space="preserve"> זאת </w:t>
      </w:r>
      <w:r>
        <w:rPr>
          <w:rtl/>
        </w:rPr>
        <w:t>–</w:t>
      </w:r>
      <w:r w:rsidRPr="00F94C42">
        <w:rPr>
          <w:rFonts w:hint="cs"/>
          <w:rtl/>
        </w:rPr>
        <w:t xml:space="preserve"> </w:t>
      </w:r>
      <w:r>
        <w:rPr>
          <w:rFonts w:hint="cs"/>
          <w:rtl/>
        </w:rPr>
        <w:t>כדי ש</w:t>
      </w:r>
      <w:r w:rsidRPr="00F94C42">
        <w:rPr>
          <w:rFonts w:hint="cs"/>
          <w:rtl/>
        </w:rPr>
        <w:t xml:space="preserve">המיפוי </w:t>
      </w:r>
      <w:r w:rsidRPr="00F94C42">
        <w:rPr>
          <w:rFonts w:hint="cs"/>
          <w:rtl/>
        </w:rPr>
        <w:t>י</w:t>
      </w:r>
      <w:r>
        <w:rPr>
          <w:rFonts w:hint="cs"/>
          <w:rtl/>
        </w:rPr>
        <w:t>שאר</w:t>
      </w:r>
      <w:r>
        <w:rPr>
          <w:rFonts w:hint="cs"/>
          <w:rtl/>
        </w:rPr>
        <w:t xml:space="preserve"> </w:t>
      </w:r>
      <w:r w:rsidRPr="00F94C42">
        <w:rPr>
          <w:rFonts w:hint="cs"/>
          <w:rtl/>
        </w:rPr>
        <w:t>עדכני</w:t>
      </w:r>
      <w:r>
        <w:rPr>
          <w:rFonts w:hint="cs"/>
          <w:rtl/>
        </w:rPr>
        <w:t xml:space="preserve"> לאורך זמן.</w:t>
      </w:r>
    </w:p>
    <w:p w:rsidR="00A90478" w:rsidRPr="00492C38" w:rsidP="009B0AF0">
      <w:pPr>
        <w:pStyle w:val="takzir"/>
        <w:rPr>
          <w:rFonts w:ascii="Tahoma" w:hAnsi="Tahoma" w:cs="Tahoma"/>
          <w:noProof w:val="0"/>
          <w:sz w:val="28"/>
          <w:rtl/>
        </w:rPr>
      </w:pPr>
    </w:p>
    <w:p w:rsidR="0023213F">
      <w:pPr>
        <w:bidi w:val="0"/>
        <w:rPr>
          <w:rFonts w:ascii="Tahoma" w:eastAsia="Times New Roman" w:hAnsi="Tahoma" w:cs="Tahoma"/>
          <w:color w:val="6B2757"/>
          <w:sz w:val="36"/>
          <w:szCs w:val="36"/>
          <w:rtl/>
        </w:rPr>
      </w:pPr>
      <w:r>
        <w:rPr>
          <w:rtl/>
        </w:rPr>
        <w:br w:type="page"/>
      </w:r>
    </w:p>
    <w:p w:rsidR="00384065" w:rsidRPr="00132FFC" w:rsidP="00E7492C">
      <w:pPr>
        <w:pStyle w:val="KOT4S"/>
        <w:rPr>
          <w:rtl/>
        </w:rPr>
      </w:pPr>
      <w:r w:rsidRPr="00132FFC">
        <w:rPr>
          <w:rtl/>
        </w:rPr>
        <w:t>סיכום</w:t>
      </w:r>
    </w:p>
    <w:p w:rsidR="0023213F" w:rsidRPr="0023213F" w:rsidP="0023213F">
      <w:pPr>
        <w:pStyle w:val="takzir-text"/>
        <w:bidi/>
        <w:rPr>
          <w:rtl/>
        </w:rPr>
      </w:pPr>
      <w:r w:rsidRPr="0023213F">
        <w:rPr>
          <w:rFonts w:hint="cs"/>
          <w:rtl/>
        </w:rPr>
        <w:t>בשנת 2009 החלה מדינת</w:t>
      </w:r>
      <w:r w:rsidRPr="0023213F">
        <w:rPr>
          <w:rtl/>
        </w:rPr>
        <w:t xml:space="preserve"> ישראל </w:t>
      </w:r>
      <w:r w:rsidRPr="0023213F">
        <w:rPr>
          <w:rFonts w:hint="cs"/>
          <w:rtl/>
        </w:rPr>
        <w:t>ל</w:t>
      </w:r>
      <w:r w:rsidRPr="0023213F">
        <w:rPr>
          <w:rtl/>
        </w:rPr>
        <w:t>פ</w:t>
      </w:r>
      <w:r w:rsidRPr="0023213F">
        <w:rPr>
          <w:rFonts w:hint="cs"/>
          <w:rtl/>
        </w:rPr>
        <w:t>עול לשילוב</w:t>
      </w:r>
      <w:r w:rsidRPr="0023213F">
        <w:rPr>
          <w:rtl/>
        </w:rPr>
        <w:t xml:space="preserve"> </w:t>
      </w:r>
      <w:r w:rsidRPr="0023213F">
        <w:rPr>
          <w:rFonts w:hint="cs"/>
          <w:rtl/>
        </w:rPr>
        <w:t>טכנולוגיות</w:t>
      </w:r>
      <w:r w:rsidRPr="0023213F">
        <w:rPr>
          <w:rtl/>
        </w:rPr>
        <w:t xml:space="preserve"> </w:t>
      </w:r>
      <w:r w:rsidRPr="0023213F">
        <w:rPr>
          <w:rFonts w:hint="cs"/>
          <w:rtl/>
        </w:rPr>
        <w:t>תקשוב</w:t>
      </w:r>
      <w:r w:rsidRPr="0023213F">
        <w:rPr>
          <w:rtl/>
        </w:rPr>
        <w:t xml:space="preserve"> </w:t>
      </w:r>
      <w:r w:rsidRPr="0023213F">
        <w:rPr>
          <w:rFonts w:hint="cs"/>
          <w:rtl/>
        </w:rPr>
        <w:t>במשרדי הממשלה</w:t>
      </w:r>
      <w:r w:rsidRPr="0023213F">
        <w:rPr>
          <w:rFonts w:hint="cs"/>
          <w:rtl/>
        </w:rPr>
        <w:t xml:space="preserve"> </w:t>
      </w:r>
      <w:r w:rsidRPr="0023213F">
        <w:rPr>
          <w:rFonts w:hint="cs"/>
          <w:rtl/>
        </w:rPr>
        <w:t>ולשיפור</w:t>
      </w:r>
      <w:r w:rsidRPr="0023213F">
        <w:rPr>
          <w:rtl/>
        </w:rPr>
        <w:t xml:space="preserve"> </w:t>
      </w:r>
      <w:r w:rsidRPr="0023213F">
        <w:rPr>
          <w:rFonts w:hint="cs"/>
          <w:rtl/>
        </w:rPr>
        <w:t>השירות</w:t>
      </w:r>
      <w:r w:rsidRPr="0023213F">
        <w:rPr>
          <w:rtl/>
        </w:rPr>
        <w:t xml:space="preserve"> </w:t>
      </w:r>
      <w:r w:rsidRPr="0023213F">
        <w:rPr>
          <w:rFonts w:hint="cs"/>
          <w:rtl/>
        </w:rPr>
        <w:t>לציבור</w:t>
      </w:r>
      <w:r w:rsidRPr="0023213F">
        <w:rPr>
          <w:rtl/>
        </w:rPr>
        <w:t xml:space="preserve"> </w:t>
      </w:r>
      <w:r w:rsidRPr="0023213F">
        <w:rPr>
          <w:rFonts w:hint="cs"/>
          <w:rtl/>
        </w:rPr>
        <w:t>באמצעים</w:t>
      </w:r>
      <w:r w:rsidRPr="0023213F">
        <w:rPr>
          <w:rtl/>
        </w:rPr>
        <w:t xml:space="preserve"> </w:t>
      </w:r>
      <w:r w:rsidRPr="0023213F">
        <w:rPr>
          <w:rFonts w:hint="cs"/>
          <w:rtl/>
        </w:rPr>
        <w:t>טכנולוגיים. בשנת</w:t>
      </w:r>
      <w:r w:rsidRPr="0023213F">
        <w:rPr>
          <w:rtl/>
        </w:rPr>
        <w:t xml:space="preserve"> 2011 </w:t>
      </w:r>
      <w:r w:rsidRPr="0023213F">
        <w:rPr>
          <w:rFonts w:hint="cs"/>
          <w:rtl/>
        </w:rPr>
        <w:t xml:space="preserve">הוקם מטה התקשוב הממשלתי במשרד האוצר כדי לקדם, לייעל ולשפר את מערך התקשוב הממשלתי ואת רמת השירות לאזרח. באוקטובר 2014 החליטה הממשלה להעביר את מטה התקשוב לאחריותו של משרד </w:t>
      </w:r>
      <w:r w:rsidRPr="0023213F">
        <w:rPr>
          <w:rFonts w:hint="cs"/>
          <w:rtl/>
        </w:rPr>
        <w:t>רה</w:t>
      </w:r>
      <w:r w:rsidRPr="0023213F">
        <w:rPr>
          <w:rtl/>
        </w:rPr>
        <w:t>"</w:t>
      </w:r>
      <w:r w:rsidRPr="0023213F">
        <w:rPr>
          <w:rFonts w:hint="cs"/>
          <w:rtl/>
        </w:rPr>
        <w:t>ם</w:t>
      </w:r>
      <w:r w:rsidRPr="0023213F">
        <w:rPr>
          <w:rFonts w:hint="cs"/>
          <w:rtl/>
        </w:rPr>
        <w:t xml:space="preserve">, שמו שונה ל"רשות התקשוב הממשלתי" ותחומי פעילותו הורחבו. </w:t>
      </w:r>
    </w:p>
    <w:p w:rsidR="0023213F" w:rsidRPr="0023213F" w:rsidP="0023213F">
      <w:pPr>
        <w:pStyle w:val="takzir-text"/>
        <w:bidi/>
      </w:pPr>
      <w:r w:rsidRPr="0023213F">
        <w:rPr>
          <w:rFonts w:hint="cs"/>
          <w:rtl/>
        </w:rPr>
        <w:t xml:space="preserve">מאז הקמת רשות התקשוב בתחילת 2015 ומינויו של ראש רשות התקשוב הממשלתי במאי 2015, יש התקדמות ניכרת בעשייה בתחום התקשוב הממשלתי בתחומים רבים. הדבר בא לידי ביטוי, בין היתר, בנושאים אלה: פרסום תכנית אסטרטגית של רשות התקשוב לשנים 2018-2016; הקמת האתר האחוד שיארח אתרי אינטרנט של משרדי ממשלה במתכונת אחידה כדי </w:t>
      </w:r>
      <w:r w:rsidRPr="0023213F">
        <w:rPr>
          <w:rFonts w:hint="cs"/>
          <w:rtl/>
        </w:rPr>
        <w:t>להנגיש</w:t>
      </w:r>
      <w:r w:rsidRPr="0023213F">
        <w:rPr>
          <w:rFonts w:hint="cs"/>
          <w:rtl/>
        </w:rPr>
        <w:t xml:space="preserve"> </w:t>
      </w:r>
      <w:r w:rsidRPr="0023213F">
        <w:rPr>
          <w:color w:val="000000"/>
          <w:rtl/>
        </w:rPr>
        <w:t xml:space="preserve">את המידע הממשלתי לציבור </w:t>
      </w:r>
      <w:r w:rsidRPr="0023213F">
        <w:rPr>
          <w:rFonts w:hint="cs"/>
          <w:color w:val="000000"/>
          <w:rtl/>
        </w:rPr>
        <w:t xml:space="preserve">באופן נוח ופשוט; </w:t>
      </w:r>
      <w:r w:rsidRPr="0023213F">
        <w:rPr>
          <w:rFonts w:hint="cs"/>
          <w:rtl/>
        </w:rPr>
        <w:t xml:space="preserve">גיבוש מדיניות בנושא </w:t>
      </w:r>
      <w:r w:rsidRPr="0023213F">
        <w:rPr>
          <w:rFonts w:hint="cs"/>
          <w:rtl/>
        </w:rPr>
        <w:t>הנגשת</w:t>
      </w:r>
      <w:r w:rsidRPr="0023213F">
        <w:rPr>
          <w:rFonts w:hint="cs"/>
          <w:rtl/>
        </w:rPr>
        <w:t xml:space="preserve"> מאגרי מידע ממשלתיים; גיבוש מדיניות בנושא העברת מידע בין גופים ציבוריים; הקמת רשת </w:t>
      </w:r>
      <w:r w:rsidRPr="0023213F">
        <w:rPr>
          <w:rFonts w:hint="cs"/>
          <w:color w:val="000000"/>
          <w:rtl/>
        </w:rPr>
        <w:t xml:space="preserve">תקשורת </w:t>
      </w:r>
      <w:r w:rsidRPr="0023213F">
        <w:rPr>
          <w:color w:val="000000"/>
          <w:rtl/>
        </w:rPr>
        <w:t>פנים</w:t>
      </w:r>
      <w:r w:rsidRPr="0023213F">
        <w:rPr>
          <w:rFonts w:hint="cs"/>
          <w:color w:val="000000"/>
          <w:rtl/>
        </w:rPr>
        <w:t>-</w:t>
      </w:r>
      <w:r w:rsidRPr="0023213F">
        <w:rPr>
          <w:color w:val="000000"/>
          <w:rtl/>
        </w:rPr>
        <w:t xml:space="preserve">ממשלתית </w:t>
      </w:r>
      <w:r w:rsidRPr="0023213F">
        <w:rPr>
          <w:rFonts w:hint="cs"/>
          <w:color w:val="000000"/>
          <w:rtl/>
        </w:rPr>
        <w:t xml:space="preserve">שתאפשר </w:t>
      </w:r>
      <w:r w:rsidRPr="0023213F">
        <w:rPr>
          <w:rFonts w:hint="cs"/>
          <w:rtl/>
        </w:rPr>
        <w:t>חיבור בין המשרדים.</w:t>
      </w:r>
    </w:p>
    <w:p w:rsidR="0023213F" w:rsidRPr="0023213F" w:rsidP="0023213F">
      <w:pPr>
        <w:pStyle w:val="takzir-text"/>
        <w:bidi/>
        <w:rPr>
          <w:rtl/>
        </w:rPr>
      </w:pPr>
      <w:r w:rsidRPr="0023213F">
        <w:rPr>
          <w:rFonts w:hint="cs"/>
          <w:rtl/>
        </w:rPr>
        <w:t>עם זאת יש לתת את הדעת על כך שבידי רשות התקשוב אין עדיין תמונה מערכתית</w:t>
      </w:r>
      <w:r w:rsidRPr="0023213F">
        <w:rPr>
          <w:rtl/>
        </w:rPr>
        <w:t xml:space="preserve"> </w:t>
      </w:r>
      <w:r w:rsidRPr="0023213F">
        <w:rPr>
          <w:rFonts w:hint="cs"/>
          <w:rtl/>
        </w:rPr>
        <w:t>מקיפה</w:t>
      </w:r>
      <w:r w:rsidRPr="0023213F">
        <w:rPr>
          <w:rtl/>
        </w:rPr>
        <w:t xml:space="preserve"> </w:t>
      </w:r>
      <w:r w:rsidRPr="0023213F">
        <w:rPr>
          <w:rFonts w:hint="cs"/>
          <w:rtl/>
        </w:rPr>
        <w:t>על מצבם של כל הפרויקטים בנושא התקשוב בממשלה; אין לה תמונת מצב על הסיכונים בתחום התקשוב בממשלה ש</w:t>
      </w:r>
      <w:r w:rsidRPr="0023213F">
        <w:rPr>
          <w:rtl/>
        </w:rPr>
        <w:t xml:space="preserve">התממשותם עלולה </w:t>
      </w:r>
      <w:r w:rsidRPr="0023213F">
        <w:rPr>
          <w:rFonts w:hint="cs"/>
          <w:rtl/>
        </w:rPr>
        <w:t xml:space="preserve">לגרום </w:t>
      </w:r>
      <w:r w:rsidRPr="0023213F">
        <w:rPr>
          <w:rtl/>
        </w:rPr>
        <w:t xml:space="preserve">נזקים </w:t>
      </w:r>
      <w:r w:rsidRPr="0023213F">
        <w:rPr>
          <w:rFonts w:hint="cs"/>
          <w:rtl/>
        </w:rPr>
        <w:t>ו</w:t>
      </w:r>
      <w:r w:rsidRPr="0023213F">
        <w:rPr>
          <w:rtl/>
        </w:rPr>
        <w:t>ל</w:t>
      </w:r>
      <w:r w:rsidRPr="0023213F">
        <w:rPr>
          <w:rFonts w:hint="cs"/>
          <w:rtl/>
        </w:rPr>
        <w:t>פגוע</w:t>
      </w:r>
      <w:r w:rsidRPr="0023213F">
        <w:rPr>
          <w:rtl/>
        </w:rPr>
        <w:t xml:space="preserve"> ביעדי </w:t>
      </w:r>
      <w:r w:rsidRPr="0023213F">
        <w:rPr>
          <w:rFonts w:hint="cs"/>
          <w:rtl/>
        </w:rPr>
        <w:t>המשרדים ו</w:t>
      </w:r>
      <w:r w:rsidRPr="0023213F">
        <w:rPr>
          <w:rtl/>
        </w:rPr>
        <w:t>באיכות השירות הניתן לאזרחי המדינה</w:t>
      </w:r>
      <w:r w:rsidRPr="0023213F">
        <w:rPr>
          <w:rFonts w:hint="cs"/>
          <w:rtl/>
        </w:rPr>
        <w:t xml:space="preserve">; הרשות מעורבת באופן חלקי בלבד בפיקוח על פרויקטים מרכזיים ועל הפעילות של יחידות המחשוב בממשלה; הרשות טרם גיבשה מתודולוגיה מלאה לניהול מחזור החיים של מערכות מידע ולניהול יעיל של פרויקטים; מרבית השירותים הממשלתיים הניתנים לאזרח אינם מקוונים מקצה לקצה, והוא עדיין נדרש להגיע למשרדים הממשלתיים כדי לקבל את השירות. </w:t>
      </w:r>
    </w:p>
    <w:p w:rsidR="0023213F" w:rsidRPr="0023213F" w:rsidP="0023213F">
      <w:pPr>
        <w:pStyle w:val="takzir-text"/>
        <w:bidi/>
        <w:rPr>
          <w:rtl/>
        </w:rPr>
      </w:pPr>
      <w:r w:rsidRPr="0023213F">
        <w:rPr>
          <w:rFonts w:hint="cs"/>
          <w:rtl/>
        </w:rPr>
        <w:t xml:space="preserve">כדי לשפר את המצב ולתקן את הליקויים - על הממשלה לפעול לכינוסה של ועדת השרים לתקשוב שהחליטה על הקמתה, כדי שתגבש מדיניות תקשוב ממשלתית; </w:t>
      </w:r>
      <w:r w:rsidRPr="0023213F">
        <w:rPr>
          <w:sz w:val="24"/>
          <w:rtl/>
        </w:rPr>
        <w:t xml:space="preserve">עליה לבחון את </w:t>
      </w:r>
      <w:r w:rsidRPr="0023213F">
        <w:rPr>
          <w:rFonts w:hint="cs"/>
          <w:sz w:val="24"/>
          <w:rtl/>
        </w:rPr>
        <w:t>המבנה התפקודי הקיים</w:t>
      </w:r>
      <w:r w:rsidRPr="0023213F">
        <w:rPr>
          <w:sz w:val="24"/>
          <w:rtl/>
        </w:rPr>
        <w:t xml:space="preserve">, ולפיו העיסוק בתחומים האמורים </w:t>
      </w:r>
      <w:r w:rsidRPr="0023213F">
        <w:rPr>
          <w:rFonts w:hint="cs"/>
          <w:rtl/>
        </w:rPr>
        <w:t xml:space="preserve">מפוצל בין </w:t>
      </w:r>
      <w:r w:rsidRPr="0023213F">
        <w:rPr>
          <w:rFonts w:hint="eastAsia"/>
          <w:rtl/>
        </w:rPr>
        <w:t>משרד</w:t>
      </w:r>
      <w:r w:rsidRPr="0023213F">
        <w:rPr>
          <w:rtl/>
        </w:rPr>
        <w:t xml:space="preserve"> </w:t>
      </w:r>
      <w:r w:rsidRPr="0023213F">
        <w:rPr>
          <w:rFonts w:hint="eastAsia"/>
          <w:rtl/>
        </w:rPr>
        <w:t>רה</w:t>
      </w:r>
      <w:r w:rsidRPr="0023213F">
        <w:rPr>
          <w:rtl/>
        </w:rPr>
        <w:t>"ם</w:t>
      </w:r>
      <w:r w:rsidRPr="0023213F">
        <w:rPr>
          <w:rtl/>
        </w:rPr>
        <w:t xml:space="preserve"> </w:t>
      </w:r>
      <w:r w:rsidRPr="0023213F">
        <w:rPr>
          <w:rFonts w:hint="cs"/>
          <w:rtl/>
        </w:rPr>
        <w:t>ו</w:t>
      </w:r>
      <w:r w:rsidRPr="0023213F">
        <w:rPr>
          <w:rtl/>
        </w:rPr>
        <w:t>בין המשרד לשוויון חברתי</w:t>
      </w:r>
      <w:r w:rsidRPr="0023213F">
        <w:rPr>
          <w:rFonts w:hint="cs"/>
          <w:rtl/>
        </w:rPr>
        <w:t>; עליה לקבוע מנגנוני אכיפה וכלים שיאפשרו לרשות התקשוב להתמודד עם משרדים שאינם פועלים בהתאם להחלטות הממשלה ולפי הנחיותיה.</w:t>
      </w:r>
    </w:p>
    <w:p w:rsidR="0023213F" w:rsidRPr="0023213F" w:rsidP="0023213F">
      <w:pPr>
        <w:pStyle w:val="takzir-text"/>
        <w:bidi/>
        <w:rPr>
          <w:rtl/>
        </w:rPr>
      </w:pPr>
      <w:r w:rsidRPr="0023213F">
        <w:rPr>
          <w:rFonts w:hint="cs"/>
          <w:rtl/>
        </w:rPr>
        <w:t>על</w:t>
      </w:r>
      <w:r w:rsidRPr="0023213F">
        <w:rPr>
          <w:rtl/>
        </w:rPr>
        <w:t xml:space="preserve"> </w:t>
      </w:r>
      <w:r w:rsidRPr="0023213F">
        <w:rPr>
          <w:rFonts w:hint="cs"/>
          <w:rtl/>
        </w:rPr>
        <w:t>רשות התקשוב</w:t>
      </w:r>
      <w:r w:rsidRPr="0023213F">
        <w:rPr>
          <w:rtl/>
        </w:rPr>
        <w:t xml:space="preserve"> </w:t>
      </w:r>
      <w:r w:rsidRPr="0023213F">
        <w:rPr>
          <w:rFonts w:hint="cs"/>
          <w:rtl/>
        </w:rPr>
        <w:t>להכין תכניות עבודה רב-שנתיות מפורטות לפרויקטים שהיא מנהלת; להגדיל את מעורבותה בפעילות של אגפי התקשוב במשרדי ממשלה ובפיקוח עליהם; לקדם את השיתוף בידע מקצועי בין המשרדים וכן להרחיב ולשפר את השירותים המקוונים לציבור, כדי לקדם את היעדים של שיפור השירות הממשלתי לציבור והפחתת הנטל הבירוקרטי.</w:t>
      </w:r>
    </w:p>
    <w:p w:rsidR="00F1368B" w:rsidRPr="0010599F" w:rsidP="001630DA">
      <w:pPr>
        <w:pStyle w:val="running-text"/>
        <w:bidi/>
        <w:rPr>
          <w:rtl/>
        </w:rPr>
      </w:pPr>
    </w:p>
    <w:p w:rsidR="00327FBF" w:rsidRPr="0010599F" w:rsidP="0010599F">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7A0DDF" w:rsidRPr="00704582" w:rsidP="001630DA">
      <w:pPr>
        <w:pStyle w:val="KOT4"/>
        <w:rPr>
          <w:rtl/>
        </w:rPr>
      </w:pPr>
      <w:bookmarkEnd w:id="0"/>
      <w:bookmarkEnd w:id="1"/>
      <w:bookmarkEnd w:id="2"/>
      <w:bookmarkEnd w:id="3"/>
      <w:bookmarkEnd w:id="4"/>
      <w:r w:rsidRPr="00704582">
        <w:rPr>
          <w:rFonts w:hint="eastAsia"/>
          <w:rtl/>
        </w:rPr>
        <w:t>מבוא</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מסוף</w:t>
      </w:r>
      <w:r w:rsidRPr="001630DA">
        <w:rPr>
          <w:rFonts w:ascii="Tahoma" w:hAnsi="Tahoma" w:cs="Tahoma"/>
          <w:sz w:val="17"/>
          <w:szCs w:val="17"/>
          <w:rtl/>
        </w:rPr>
        <w:t xml:space="preserve"> המאה </w:t>
      </w:r>
      <w:r w:rsidRPr="001630DA">
        <w:rPr>
          <w:rFonts w:ascii="Tahoma" w:hAnsi="Tahoma" w:cs="Tahoma" w:hint="cs"/>
          <w:sz w:val="17"/>
          <w:szCs w:val="17"/>
          <w:rtl/>
        </w:rPr>
        <w:t>העשרים</w:t>
      </w:r>
      <w:r w:rsidRPr="001630DA">
        <w:rPr>
          <w:rFonts w:ascii="Tahoma" w:hAnsi="Tahoma" w:cs="Tahoma"/>
          <w:sz w:val="17"/>
          <w:szCs w:val="17"/>
          <w:rtl/>
        </w:rPr>
        <w:t xml:space="preserve"> </w:t>
      </w:r>
      <w:r w:rsidRPr="001630DA">
        <w:rPr>
          <w:rFonts w:ascii="Tahoma" w:hAnsi="Tahoma" w:cs="Tahoma" w:hint="cs"/>
          <w:sz w:val="17"/>
          <w:szCs w:val="17"/>
          <w:rtl/>
        </w:rPr>
        <w:t>פועלת</w:t>
      </w:r>
      <w:r w:rsidRPr="001630DA">
        <w:rPr>
          <w:rStyle w:val="FootnoteReference0"/>
          <w:rFonts w:ascii="Tahoma" w:hAnsi="Tahoma" w:cs="Tahoma"/>
          <w:sz w:val="17"/>
          <w:szCs w:val="17"/>
          <w:rtl/>
        </w:rPr>
        <w:t xml:space="preserve"> </w:t>
      </w:r>
      <w:r w:rsidRPr="001630DA">
        <w:rPr>
          <w:rFonts w:ascii="Tahoma" w:hAnsi="Tahoma" w:cs="Tahoma" w:hint="cs"/>
          <w:sz w:val="17"/>
          <w:szCs w:val="17"/>
          <w:rtl/>
        </w:rPr>
        <w:t>מדינת</w:t>
      </w:r>
      <w:r w:rsidRPr="001630DA">
        <w:rPr>
          <w:rFonts w:ascii="Tahoma" w:hAnsi="Tahoma" w:cs="Tahoma"/>
          <w:sz w:val="17"/>
          <w:szCs w:val="17"/>
          <w:rtl/>
        </w:rPr>
        <w:t xml:space="preserve"> ישראל </w:t>
      </w:r>
      <w:r w:rsidRPr="001630DA">
        <w:rPr>
          <w:rFonts w:ascii="Tahoma" w:hAnsi="Tahoma" w:cs="Tahoma" w:hint="cs"/>
          <w:sz w:val="17"/>
          <w:szCs w:val="17"/>
          <w:rtl/>
        </w:rPr>
        <w:t>לשילוב</w:t>
      </w:r>
      <w:r w:rsidRPr="001630DA">
        <w:rPr>
          <w:rFonts w:ascii="Tahoma" w:hAnsi="Tahoma" w:cs="Tahoma"/>
          <w:sz w:val="17"/>
          <w:szCs w:val="17"/>
          <w:rtl/>
        </w:rPr>
        <w:t xml:space="preserve"> </w:t>
      </w:r>
      <w:r w:rsidRPr="001630DA">
        <w:rPr>
          <w:rFonts w:ascii="Tahoma" w:hAnsi="Tahoma" w:cs="Tahoma" w:hint="cs"/>
          <w:sz w:val="17"/>
          <w:szCs w:val="17"/>
          <w:rtl/>
        </w:rPr>
        <w:t>טכנולוגיות</w:t>
      </w:r>
      <w:r w:rsidRPr="001630DA">
        <w:rPr>
          <w:rFonts w:ascii="Tahoma" w:hAnsi="Tahoma" w:cs="Tahoma"/>
          <w:sz w:val="17"/>
          <w:szCs w:val="17"/>
          <w:rtl/>
        </w:rPr>
        <w:t xml:space="preserve"> </w:t>
      </w:r>
      <w:r w:rsidRPr="001630DA">
        <w:rPr>
          <w:rFonts w:ascii="Tahoma" w:hAnsi="Tahoma" w:cs="Tahoma" w:hint="cs"/>
          <w:sz w:val="17"/>
          <w:szCs w:val="17"/>
          <w:rtl/>
        </w:rPr>
        <w:t>תקשוב</w:t>
      </w:r>
      <w:r>
        <w:rPr>
          <w:rStyle w:val="FootnoteReference0"/>
          <w:rFonts w:ascii="Tahoma" w:hAnsi="Tahoma" w:cs="Tahoma"/>
          <w:sz w:val="17"/>
          <w:szCs w:val="17"/>
          <w:rtl/>
        </w:rPr>
        <w:footnoteReference w:id="11"/>
      </w:r>
      <w:r w:rsidRPr="001630DA">
        <w:rPr>
          <w:rFonts w:ascii="Tahoma" w:hAnsi="Tahoma" w:cs="Tahoma"/>
          <w:sz w:val="17"/>
          <w:szCs w:val="17"/>
          <w:rtl/>
        </w:rPr>
        <w:t xml:space="preserve"> </w:t>
      </w:r>
      <w:r w:rsidRPr="001630DA">
        <w:rPr>
          <w:rFonts w:ascii="Tahoma" w:hAnsi="Tahoma" w:cs="Tahoma" w:hint="cs"/>
          <w:sz w:val="17"/>
          <w:szCs w:val="17"/>
          <w:rtl/>
        </w:rPr>
        <w:t>במשרדי הממשלה</w:t>
      </w:r>
      <w:r w:rsidRPr="001630DA">
        <w:rPr>
          <w:rFonts w:ascii="Tahoma" w:hAnsi="Tahoma" w:cs="Tahoma" w:hint="cs"/>
          <w:sz w:val="17"/>
          <w:szCs w:val="17"/>
          <w:rtl/>
        </w:rPr>
        <w:t xml:space="preserve"> </w:t>
      </w:r>
      <w:r w:rsidRPr="001630DA">
        <w:rPr>
          <w:rFonts w:ascii="Tahoma" w:hAnsi="Tahoma" w:cs="Tahoma" w:hint="cs"/>
          <w:sz w:val="17"/>
          <w:szCs w:val="17"/>
          <w:rtl/>
        </w:rPr>
        <w:t>ושיפור</w:t>
      </w:r>
      <w:r w:rsidRPr="001630DA">
        <w:rPr>
          <w:rFonts w:ascii="Tahoma" w:hAnsi="Tahoma" w:cs="Tahoma"/>
          <w:sz w:val="17"/>
          <w:szCs w:val="17"/>
          <w:rtl/>
        </w:rPr>
        <w:t xml:space="preserve"> </w:t>
      </w:r>
      <w:r w:rsidRPr="001630DA">
        <w:rPr>
          <w:rFonts w:ascii="Tahoma" w:hAnsi="Tahoma" w:cs="Tahoma" w:hint="cs"/>
          <w:sz w:val="17"/>
          <w:szCs w:val="17"/>
          <w:rtl/>
        </w:rPr>
        <w:t>השירות</w:t>
      </w:r>
      <w:r w:rsidRPr="001630DA">
        <w:rPr>
          <w:rFonts w:ascii="Tahoma" w:hAnsi="Tahoma" w:cs="Tahoma"/>
          <w:sz w:val="17"/>
          <w:szCs w:val="17"/>
          <w:rtl/>
        </w:rPr>
        <w:t xml:space="preserve"> </w:t>
      </w:r>
      <w:r w:rsidRPr="001630DA">
        <w:rPr>
          <w:rFonts w:ascii="Tahoma" w:hAnsi="Tahoma" w:cs="Tahoma" w:hint="cs"/>
          <w:sz w:val="17"/>
          <w:szCs w:val="17"/>
          <w:rtl/>
        </w:rPr>
        <w:t>לציבור</w:t>
      </w:r>
      <w:r w:rsidRPr="001630DA">
        <w:rPr>
          <w:rFonts w:ascii="Tahoma" w:hAnsi="Tahoma" w:cs="Tahoma"/>
          <w:sz w:val="17"/>
          <w:szCs w:val="17"/>
          <w:rtl/>
        </w:rPr>
        <w:t xml:space="preserve"> </w:t>
      </w:r>
      <w:r w:rsidRPr="001630DA">
        <w:rPr>
          <w:rFonts w:ascii="Tahoma" w:hAnsi="Tahoma" w:cs="Tahoma" w:hint="cs"/>
          <w:sz w:val="17"/>
          <w:szCs w:val="17"/>
          <w:rtl/>
        </w:rPr>
        <w:t>באמצעים</w:t>
      </w:r>
      <w:r w:rsidRPr="001630DA">
        <w:rPr>
          <w:rFonts w:ascii="Tahoma" w:hAnsi="Tahoma" w:cs="Tahoma"/>
          <w:sz w:val="17"/>
          <w:szCs w:val="17"/>
          <w:rtl/>
        </w:rPr>
        <w:t xml:space="preserve"> </w:t>
      </w:r>
      <w:r w:rsidRPr="001630DA">
        <w:rPr>
          <w:rFonts w:ascii="Tahoma" w:hAnsi="Tahoma" w:cs="Tahoma" w:hint="cs"/>
          <w:sz w:val="17"/>
          <w:szCs w:val="17"/>
          <w:rtl/>
        </w:rPr>
        <w:t>טכנולוגיים. בממשלה</w:t>
      </w:r>
      <w:r w:rsidRPr="001630DA">
        <w:rPr>
          <w:rFonts w:ascii="Tahoma" w:hAnsi="Tahoma" w:cs="Tahoma"/>
          <w:sz w:val="17"/>
          <w:szCs w:val="17"/>
          <w:rtl/>
        </w:rPr>
        <w:t xml:space="preserve"> </w:t>
      </w:r>
      <w:r w:rsidRPr="001630DA">
        <w:rPr>
          <w:rFonts w:ascii="Tahoma" w:hAnsi="Tahoma" w:cs="Tahoma" w:hint="cs"/>
          <w:sz w:val="17"/>
          <w:szCs w:val="17"/>
          <w:rtl/>
        </w:rPr>
        <w:t>מנוהלים</w:t>
      </w:r>
      <w:r w:rsidRPr="001630DA">
        <w:rPr>
          <w:rFonts w:ascii="Tahoma" w:hAnsi="Tahoma" w:cs="Tahoma"/>
          <w:sz w:val="17"/>
          <w:szCs w:val="17"/>
          <w:rtl/>
        </w:rPr>
        <w:t xml:space="preserve"> מאות פרויקטים להקמת</w:t>
      </w:r>
      <w:r w:rsidRPr="001630DA">
        <w:rPr>
          <w:rFonts w:ascii="Tahoma" w:hAnsi="Tahoma" w:cs="Tahoma" w:hint="cs"/>
          <w:sz w:val="17"/>
          <w:szCs w:val="17"/>
          <w:rtl/>
        </w:rPr>
        <w:t xml:space="preserve">ן </w:t>
      </w:r>
      <w:r w:rsidRPr="001630DA">
        <w:rPr>
          <w:rFonts w:ascii="Tahoma" w:hAnsi="Tahoma" w:cs="Tahoma"/>
          <w:sz w:val="17"/>
          <w:szCs w:val="17"/>
          <w:rtl/>
        </w:rPr>
        <w:t>ולתחזוקתן</w:t>
      </w:r>
      <w:r w:rsidRPr="001630DA">
        <w:rPr>
          <w:rFonts w:ascii="Tahoma" w:hAnsi="Tahoma" w:cs="Tahoma" w:hint="cs"/>
          <w:sz w:val="17"/>
          <w:szCs w:val="17"/>
          <w:rtl/>
        </w:rPr>
        <w:t xml:space="preserve"> של</w:t>
      </w:r>
      <w:r w:rsidRPr="001630DA">
        <w:rPr>
          <w:rFonts w:ascii="Tahoma" w:hAnsi="Tahoma" w:cs="Tahoma"/>
          <w:sz w:val="17"/>
          <w:szCs w:val="17"/>
          <w:rtl/>
        </w:rPr>
        <w:t xml:space="preserve"> מערכות מידע ותשתיות בתחום התקשוב בהיקף כספי של כמה מיליארדי ש"ח, ומועסקים בהם אלפי עובדים. </w:t>
      </w:r>
      <w:r w:rsidRPr="001630DA">
        <w:rPr>
          <w:rFonts w:ascii="Tahoma" w:hAnsi="Tahoma" w:cs="Tahoma" w:hint="cs"/>
          <w:sz w:val="17"/>
          <w:szCs w:val="17"/>
          <w:rtl/>
        </w:rPr>
        <w:t>מערכות</w:t>
      </w:r>
      <w:r w:rsidRPr="001630DA">
        <w:rPr>
          <w:rFonts w:ascii="Tahoma" w:hAnsi="Tahoma" w:cs="Tahoma"/>
          <w:sz w:val="17"/>
          <w:szCs w:val="17"/>
          <w:rtl/>
        </w:rPr>
        <w:t xml:space="preserve"> </w:t>
      </w:r>
      <w:r w:rsidRPr="001630DA">
        <w:rPr>
          <w:rFonts w:ascii="Tahoma" w:hAnsi="Tahoma" w:cs="Tahoma" w:hint="cs"/>
          <w:sz w:val="17"/>
          <w:szCs w:val="17"/>
          <w:rtl/>
        </w:rPr>
        <w:t>אלו</w:t>
      </w:r>
      <w:r w:rsidRPr="001630DA">
        <w:rPr>
          <w:rFonts w:ascii="Tahoma" w:hAnsi="Tahoma" w:cs="Tahoma"/>
          <w:sz w:val="17"/>
          <w:szCs w:val="17"/>
          <w:rtl/>
        </w:rPr>
        <w:t xml:space="preserve"> משולב</w:t>
      </w:r>
      <w:r w:rsidRPr="001630DA">
        <w:rPr>
          <w:rFonts w:ascii="Tahoma" w:hAnsi="Tahoma" w:cs="Tahoma" w:hint="cs"/>
          <w:sz w:val="17"/>
          <w:szCs w:val="17"/>
          <w:rtl/>
        </w:rPr>
        <w:t>ות</w:t>
      </w:r>
      <w:r w:rsidRPr="001630DA">
        <w:rPr>
          <w:rFonts w:ascii="Tahoma" w:hAnsi="Tahoma" w:cs="Tahoma"/>
          <w:sz w:val="17"/>
          <w:szCs w:val="17"/>
          <w:rtl/>
        </w:rPr>
        <w:t xml:space="preserve"> בכל תהליכי ה</w:t>
      </w:r>
      <w:r w:rsidRPr="001630DA">
        <w:rPr>
          <w:rFonts w:ascii="Tahoma" w:hAnsi="Tahoma" w:cs="Tahoma" w:hint="cs"/>
          <w:sz w:val="17"/>
          <w:szCs w:val="17"/>
          <w:rtl/>
        </w:rPr>
        <w:t>עבודה</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w:t>
      </w:r>
      <w:r w:rsidRPr="001630DA">
        <w:rPr>
          <w:rFonts w:ascii="Tahoma" w:hAnsi="Tahoma" w:cs="Tahoma" w:hint="cs"/>
          <w:sz w:val="17"/>
          <w:szCs w:val="17"/>
          <w:rtl/>
        </w:rPr>
        <w:t>המשרדים</w:t>
      </w:r>
      <w:r w:rsidRPr="001630DA">
        <w:rPr>
          <w:rFonts w:ascii="Tahoma" w:hAnsi="Tahoma" w:cs="Tahoma"/>
          <w:sz w:val="17"/>
          <w:szCs w:val="17"/>
          <w:rtl/>
        </w:rPr>
        <w:t xml:space="preserve"> </w:t>
      </w:r>
      <w:r w:rsidRPr="001630DA">
        <w:rPr>
          <w:rFonts w:ascii="Tahoma" w:hAnsi="Tahoma" w:cs="Tahoma" w:hint="cs"/>
          <w:sz w:val="17"/>
          <w:szCs w:val="17"/>
          <w:rtl/>
        </w:rPr>
        <w:t>ו</w:t>
      </w:r>
      <w:r w:rsidRPr="001630DA">
        <w:rPr>
          <w:rFonts w:ascii="Tahoma" w:hAnsi="Tahoma" w:cs="Tahoma"/>
          <w:sz w:val="17"/>
          <w:szCs w:val="17"/>
          <w:rtl/>
        </w:rPr>
        <w:t>מסייע</w:t>
      </w:r>
      <w:r w:rsidRPr="001630DA">
        <w:rPr>
          <w:rFonts w:ascii="Tahoma" w:hAnsi="Tahoma" w:cs="Tahoma" w:hint="cs"/>
          <w:sz w:val="17"/>
          <w:szCs w:val="17"/>
          <w:rtl/>
        </w:rPr>
        <w:t>ות</w:t>
      </w:r>
      <w:r w:rsidRPr="001630DA">
        <w:rPr>
          <w:rFonts w:ascii="Tahoma" w:hAnsi="Tahoma" w:cs="Tahoma"/>
          <w:sz w:val="17"/>
          <w:szCs w:val="17"/>
          <w:rtl/>
        </w:rPr>
        <w:t xml:space="preserve"> </w:t>
      </w:r>
      <w:r w:rsidRPr="001630DA">
        <w:rPr>
          <w:rFonts w:ascii="Tahoma" w:hAnsi="Tahoma" w:cs="Tahoma" w:hint="cs"/>
          <w:sz w:val="17"/>
          <w:szCs w:val="17"/>
          <w:rtl/>
        </w:rPr>
        <w:t>להם</w:t>
      </w:r>
      <w:r w:rsidRPr="001630DA">
        <w:rPr>
          <w:rFonts w:ascii="Tahoma" w:hAnsi="Tahoma" w:cs="Tahoma"/>
          <w:sz w:val="17"/>
          <w:szCs w:val="17"/>
          <w:rtl/>
        </w:rPr>
        <w:t xml:space="preserve"> </w:t>
      </w:r>
      <w:r w:rsidRPr="001630DA">
        <w:rPr>
          <w:rFonts w:ascii="Tahoma" w:hAnsi="Tahoma" w:cs="Tahoma" w:hint="cs"/>
          <w:sz w:val="17"/>
          <w:szCs w:val="17"/>
          <w:rtl/>
        </w:rPr>
        <w:t>רבות</w:t>
      </w:r>
      <w:r w:rsidRPr="001630DA">
        <w:rPr>
          <w:rFonts w:ascii="Tahoma" w:hAnsi="Tahoma" w:cs="Tahoma"/>
          <w:sz w:val="17"/>
          <w:szCs w:val="17"/>
          <w:rtl/>
        </w:rPr>
        <w:t xml:space="preserve"> </w:t>
      </w:r>
      <w:r w:rsidRPr="001630DA">
        <w:rPr>
          <w:rFonts w:ascii="Tahoma" w:hAnsi="Tahoma" w:cs="Tahoma" w:hint="cs"/>
          <w:sz w:val="17"/>
          <w:szCs w:val="17"/>
          <w:rtl/>
        </w:rPr>
        <w:t>בייעול</w:t>
      </w:r>
      <w:r w:rsidRPr="001630DA">
        <w:rPr>
          <w:rFonts w:ascii="Tahoma" w:hAnsi="Tahoma" w:cs="Tahoma"/>
          <w:sz w:val="17"/>
          <w:szCs w:val="17"/>
          <w:rtl/>
        </w:rPr>
        <w:t xml:space="preserve"> </w:t>
      </w:r>
      <w:r w:rsidRPr="001630DA">
        <w:rPr>
          <w:rFonts w:ascii="Tahoma" w:hAnsi="Tahoma" w:cs="Tahoma" w:hint="cs"/>
          <w:sz w:val="17"/>
          <w:szCs w:val="17"/>
          <w:rtl/>
        </w:rPr>
        <w:t>עבודתם</w:t>
      </w:r>
      <w:r w:rsidRPr="001630DA">
        <w:rPr>
          <w:rFonts w:ascii="Tahoma" w:hAnsi="Tahoma" w:cs="Tahoma"/>
          <w:sz w:val="17"/>
          <w:szCs w:val="17"/>
          <w:rtl/>
        </w:rPr>
        <w:t xml:space="preserve"> </w:t>
      </w:r>
      <w:r w:rsidRPr="001630DA">
        <w:rPr>
          <w:rFonts w:ascii="Tahoma" w:hAnsi="Tahoma" w:cs="Tahoma" w:hint="cs"/>
          <w:sz w:val="17"/>
          <w:szCs w:val="17"/>
          <w:rtl/>
        </w:rPr>
        <w:t>ובקידום</w:t>
      </w:r>
      <w:r w:rsidRPr="001630DA">
        <w:rPr>
          <w:rFonts w:ascii="Tahoma" w:hAnsi="Tahoma" w:cs="Tahoma"/>
          <w:sz w:val="17"/>
          <w:szCs w:val="17"/>
          <w:rtl/>
        </w:rPr>
        <w:t xml:space="preserve"> </w:t>
      </w:r>
      <w:r w:rsidRPr="001630DA">
        <w:rPr>
          <w:rFonts w:ascii="Tahoma" w:hAnsi="Tahoma" w:cs="Tahoma" w:hint="cs"/>
          <w:sz w:val="17"/>
          <w:szCs w:val="17"/>
          <w:rtl/>
        </w:rPr>
        <w:t>מטרותיהם</w:t>
      </w:r>
      <w:r w:rsidRPr="001630DA">
        <w:rPr>
          <w:rFonts w:ascii="Tahoma" w:hAnsi="Tahoma" w:cs="Tahoma"/>
          <w:sz w:val="17"/>
          <w:szCs w:val="17"/>
          <w:rtl/>
        </w:rPr>
        <w:t>.</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עד</w:t>
      </w:r>
      <w:r w:rsidRPr="001630DA">
        <w:rPr>
          <w:rFonts w:ascii="Tahoma" w:hAnsi="Tahoma" w:cs="Tahoma"/>
          <w:sz w:val="17"/>
          <w:szCs w:val="17"/>
          <w:rtl/>
        </w:rPr>
        <w:t xml:space="preserve"> מרץ 2011 </w:t>
      </w:r>
      <w:r w:rsidRPr="001630DA">
        <w:rPr>
          <w:rFonts w:ascii="Tahoma" w:hAnsi="Tahoma" w:cs="Tahoma" w:hint="cs"/>
          <w:sz w:val="17"/>
          <w:szCs w:val="17"/>
          <w:rtl/>
        </w:rPr>
        <w:t>טופל נושא התקשוב הממשלתי באמצעות</w:t>
      </w:r>
      <w:r w:rsidRPr="001630DA">
        <w:rPr>
          <w:rFonts w:ascii="Tahoma" w:hAnsi="Tahoma" w:cs="Tahoma"/>
          <w:sz w:val="17"/>
          <w:szCs w:val="17"/>
          <w:rtl/>
        </w:rPr>
        <w:t xml:space="preserve"> "ועד</w:t>
      </w:r>
      <w:r w:rsidRPr="001630DA">
        <w:rPr>
          <w:rFonts w:ascii="Tahoma" w:hAnsi="Tahoma" w:cs="Tahoma" w:hint="cs"/>
          <w:sz w:val="17"/>
          <w:szCs w:val="17"/>
          <w:rtl/>
        </w:rPr>
        <w:t>ה</w:t>
      </w:r>
      <w:r w:rsidRPr="001630DA">
        <w:rPr>
          <w:rFonts w:ascii="Tahoma" w:hAnsi="Tahoma" w:cs="Tahoma"/>
          <w:sz w:val="17"/>
          <w:szCs w:val="17"/>
          <w:rtl/>
        </w:rPr>
        <w:t xml:space="preserve"> </w:t>
      </w:r>
      <w:r w:rsidRPr="001630DA">
        <w:rPr>
          <w:rFonts w:ascii="Tahoma" w:hAnsi="Tahoma" w:cs="Tahoma" w:hint="cs"/>
          <w:sz w:val="17"/>
          <w:szCs w:val="17"/>
          <w:rtl/>
        </w:rPr>
        <w:t>מרכזית</w:t>
      </w:r>
      <w:r w:rsidRPr="001630DA">
        <w:rPr>
          <w:rFonts w:ascii="Tahoma" w:hAnsi="Tahoma" w:cs="Tahoma"/>
          <w:sz w:val="17"/>
          <w:szCs w:val="17"/>
          <w:rtl/>
        </w:rPr>
        <w:t xml:space="preserve"> לענייני </w:t>
      </w:r>
      <w:r w:rsidRPr="001630DA">
        <w:rPr>
          <w:rFonts w:ascii="Tahoma" w:hAnsi="Tahoma" w:cs="Tahoma" w:hint="cs"/>
          <w:sz w:val="17"/>
          <w:szCs w:val="17"/>
          <w:rtl/>
        </w:rPr>
        <w:t>תקשוב</w:t>
      </w:r>
      <w:r w:rsidRPr="001630DA">
        <w:rPr>
          <w:rFonts w:ascii="Tahoma" w:hAnsi="Tahoma" w:cs="Tahoma"/>
          <w:sz w:val="17"/>
          <w:szCs w:val="17"/>
          <w:rtl/>
        </w:rPr>
        <w:t>"</w:t>
      </w:r>
      <w:r w:rsidRPr="001630DA">
        <w:rPr>
          <w:rFonts w:ascii="Tahoma" w:hAnsi="Tahoma" w:cs="Tahoma" w:hint="cs"/>
          <w:sz w:val="17"/>
          <w:szCs w:val="17"/>
          <w:rtl/>
        </w:rPr>
        <w:t xml:space="preserve"> באגף החשב הכללי שבמשרד האוצר (להלן - </w:t>
      </w:r>
      <w:r w:rsidRPr="001630DA">
        <w:rPr>
          <w:rFonts w:ascii="Tahoma" w:hAnsi="Tahoma" w:cs="Tahoma" w:hint="cs"/>
          <w:sz w:val="17"/>
          <w:szCs w:val="17"/>
          <w:rtl/>
        </w:rPr>
        <w:t>החשכ"ל</w:t>
      </w:r>
      <w:r w:rsidRPr="001630DA">
        <w:rPr>
          <w:rFonts w:ascii="Tahoma" w:hAnsi="Tahoma" w:cs="Tahoma" w:hint="cs"/>
          <w:sz w:val="17"/>
          <w:szCs w:val="17"/>
          <w:rtl/>
        </w:rPr>
        <w:t>). במרץ 2011 התקבלה החלטת ממשלה 3058 להקמת מטה התקשוב במשרד האוצר, כדי</w:t>
      </w:r>
      <w:r w:rsidRPr="001630DA">
        <w:rPr>
          <w:rFonts w:ascii="Tahoma" w:hAnsi="Tahoma" w:cs="Tahoma"/>
          <w:sz w:val="17"/>
          <w:szCs w:val="17"/>
          <w:rtl/>
        </w:rPr>
        <w:t xml:space="preserve"> </w:t>
      </w:r>
      <w:r w:rsidRPr="001630DA">
        <w:rPr>
          <w:rFonts w:ascii="Tahoma" w:hAnsi="Tahoma" w:cs="Tahoma" w:hint="cs"/>
          <w:sz w:val="17"/>
          <w:szCs w:val="17"/>
          <w:rtl/>
        </w:rPr>
        <w:t>לקדם</w:t>
      </w:r>
      <w:r w:rsidRPr="001630DA">
        <w:rPr>
          <w:rFonts w:ascii="Tahoma" w:hAnsi="Tahoma" w:cs="Tahoma"/>
          <w:sz w:val="17"/>
          <w:szCs w:val="17"/>
          <w:rtl/>
        </w:rPr>
        <w:t xml:space="preserve"> </w:t>
      </w:r>
      <w:r w:rsidRPr="001630DA">
        <w:rPr>
          <w:rFonts w:ascii="Tahoma" w:hAnsi="Tahoma" w:cs="Tahoma" w:hint="cs"/>
          <w:sz w:val="17"/>
          <w:szCs w:val="17"/>
          <w:rtl/>
        </w:rPr>
        <w:t>ולייעל</w:t>
      </w:r>
      <w:r w:rsidRPr="001630DA">
        <w:rPr>
          <w:rFonts w:ascii="Tahoma" w:hAnsi="Tahoma" w:cs="Tahoma"/>
          <w:sz w:val="17"/>
          <w:szCs w:val="17"/>
          <w:rtl/>
        </w:rPr>
        <w:t xml:space="preserve"> </w:t>
      </w:r>
      <w:r w:rsidRPr="001630DA">
        <w:rPr>
          <w:rFonts w:ascii="Tahoma" w:hAnsi="Tahoma" w:cs="Tahoma" w:hint="cs"/>
          <w:sz w:val="17"/>
          <w:szCs w:val="17"/>
          <w:rtl/>
        </w:rPr>
        <w:t>את</w:t>
      </w:r>
      <w:r w:rsidRPr="001630DA">
        <w:rPr>
          <w:rFonts w:ascii="Tahoma" w:hAnsi="Tahoma" w:cs="Tahoma"/>
          <w:sz w:val="17"/>
          <w:szCs w:val="17"/>
          <w:rtl/>
        </w:rPr>
        <w:t xml:space="preserve"> </w:t>
      </w:r>
      <w:r w:rsidRPr="001630DA">
        <w:rPr>
          <w:rFonts w:ascii="Tahoma" w:hAnsi="Tahoma" w:cs="Tahoma" w:hint="cs"/>
          <w:sz w:val="17"/>
          <w:szCs w:val="17"/>
          <w:rtl/>
        </w:rPr>
        <w:t>מערך</w:t>
      </w:r>
      <w:r w:rsidRPr="001630DA">
        <w:rPr>
          <w:rFonts w:ascii="Tahoma" w:hAnsi="Tahoma" w:cs="Tahoma"/>
          <w:sz w:val="17"/>
          <w:szCs w:val="17"/>
          <w:rtl/>
        </w:rPr>
        <w:t xml:space="preserve"> </w:t>
      </w:r>
      <w:r w:rsidRPr="001630DA">
        <w:rPr>
          <w:rFonts w:ascii="Tahoma" w:hAnsi="Tahoma" w:cs="Tahoma" w:hint="cs"/>
          <w:sz w:val="17"/>
          <w:szCs w:val="17"/>
          <w:rtl/>
        </w:rPr>
        <w:t>התקשוב</w:t>
      </w:r>
      <w:r w:rsidRPr="001630DA">
        <w:rPr>
          <w:rFonts w:ascii="Tahoma" w:hAnsi="Tahoma" w:cs="Tahoma"/>
          <w:sz w:val="17"/>
          <w:szCs w:val="17"/>
          <w:rtl/>
        </w:rPr>
        <w:t xml:space="preserve"> </w:t>
      </w:r>
      <w:r w:rsidRPr="001630DA">
        <w:rPr>
          <w:rFonts w:ascii="Tahoma" w:hAnsi="Tahoma" w:cs="Tahoma" w:hint="cs"/>
          <w:sz w:val="17"/>
          <w:szCs w:val="17"/>
          <w:rtl/>
        </w:rPr>
        <w:t>הממשלתי</w:t>
      </w:r>
      <w:r w:rsidRPr="001630DA">
        <w:rPr>
          <w:rFonts w:ascii="Tahoma" w:hAnsi="Tahoma" w:cs="Tahoma"/>
          <w:sz w:val="17"/>
          <w:szCs w:val="17"/>
          <w:rtl/>
        </w:rPr>
        <w:t xml:space="preserve"> </w:t>
      </w:r>
      <w:r w:rsidRPr="001630DA">
        <w:rPr>
          <w:rFonts w:ascii="Tahoma" w:hAnsi="Tahoma" w:cs="Tahoma" w:hint="cs"/>
          <w:sz w:val="17"/>
          <w:szCs w:val="17"/>
          <w:rtl/>
        </w:rPr>
        <w:t>ואת</w:t>
      </w:r>
      <w:r w:rsidRPr="001630DA">
        <w:rPr>
          <w:rFonts w:ascii="Tahoma" w:hAnsi="Tahoma" w:cs="Tahoma"/>
          <w:sz w:val="17"/>
          <w:szCs w:val="17"/>
          <w:rtl/>
        </w:rPr>
        <w:t xml:space="preserve"> </w:t>
      </w:r>
      <w:r w:rsidRPr="001630DA">
        <w:rPr>
          <w:rFonts w:ascii="Tahoma" w:hAnsi="Tahoma" w:cs="Tahoma" w:hint="cs"/>
          <w:sz w:val="17"/>
          <w:szCs w:val="17"/>
          <w:rtl/>
        </w:rPr>
        <w:t>שיתוף</w:t>
      </w:r>
      <w:r w:rsidRPr="001630DA">
        <w:rPr>
          <w:rFonts w:ascii="Tahoma" w:hAnsi="Tahoma" w:cs="Tahoma"/>
          <w:sz w:val="17"/>
          <w:szCs w:val="17"/>
          <w:rtl/>
        </w:rPr>
        <w:t xml:space="preserve"> </w:t>
      </w:r>
      <w:r w:rsidRPr="001630DA">
        <w:rPr>
          <w:rFonts w:ascii="Tahoma" w:hAnsi="Tahoma" w:cs="Tahoma" w:hint="cs"/>
          <w:sz w:val="17"/>
          <w:szCs w:val="17"/>
          <w:rtl/>
        </w:rPr>
        <w:t>הפעולה</w:t>
      </w:r>
      <w:r w:rsidRPr="001630DA">
        <w:rPr>
          <w:rFonts w:ascii="Tahoma" w:hAnsi="Tahoma" w:cs="Tahoma"/>
          <w:sz w:val="17"/>
          <w:szCs w:val="17"/>
          <w:rtl/>
        </w:rPr>
        <w:t xml:space="preserve"> </w:t>
      </w:r>
      <w:r w:rsidRPr="001630DA">
        <w:rPr>
          <w:rFonts w:ascii="Tahoma" w:hAnsi="Tahoma" w:cs="Tahoma" w:hint="cs"/>
          <w:sz w:val="17"/>
          <w:szCs w:val="17"/>
          <w:rtl/>
        </w:rPr>
        <w:t>בין</w:t>
      </w:r>
      <w:r w:rsidRPr="001630DA">
        <w:rPr>
          <w:rFonts w:ascii="Tahoma" w:hAnsi="Tahoma" w:cs="Tahoma"/>
          <w:sz w:val="17"/>
          <w:szCs w:val="17"/>
          <w:rtl/>
        </w:rPr>
        <w:t xml:space="preserve"> </w:t>
      </w:r>
      <w:r w:rsidRPr="001630DA">
        <w:rPr>
          <w:rFonts w:ascii="Tahoma" w:hAnsi="Tahoma" w:cs="Tahoma" w:hint="cs"/>
          <w:sz w:val="17"/>
          <w:szCs w:val="17"/>
          <w:rtl/>
        </w:rPr>
        <w:t>המגזר</w:t>
      </w:r>
      <w:r w:rsidRPr="001630DA">
        <w:rPr>
          <w:rFonts w:ascii="Tahoma" w:hAnsi="Tahoma" w:cs="Tahoma"/>
          <w:sz w:val="17"/>
          <w:szCs w:val="17"/>
          <w:rtl/>
        </w:rPr>
        <w:t xml:space="preserve"> </w:t>
      </w:r>
      <w:r w:rsidRPr="001630DA">
        <w:rPr>
          <w:rFonts w:ascii="Tahoma" w:hAnsi="Tahoma" w:cs="Tahoma" w:hint="cs"/>
          <w:sz w:val="17"/>
          <w:szCs w:val="17"/>
          <w:rtl/>
        </w:rPr>
        <w:t>הממשלתי</w:t>
      </w:r>
      <w:r w:rsidRPr="001630DA">
        <w:rPr>
          <w:rFonts w:ascii="Tahoma" w:hAnsi="Tahoma" w:cs="Tahoma"/>
          <w:sz w:val="17"/>
          <w:szCs w:val="17"/>
          <w:rtl/>
        </w:rPr>
        <w:t xml:space="preserve"> </w:t>
      </w:r>
      <w:r w:rsidRPr="001630DA">
        <w:rPr>
          <w:rFonts w:ascii="Tahoma" w:hAnsi="Tahoma" w:cs="Tahoma" w:hint="cs"/>
          <w:sz w:val="17"/>
          <w:szCs w:val="17"/>
          <w:rtl/>
        </w:rPr>
        <w:t>לגופים</w:t>
      </w:r>
      <w:r w:rsidRPr="001630DA">
        <w:rPr>
          <w:rFonts w:ascii="Tahoma" w:hAnsi="Tahoma" w:cs="Tahoma"/>
          <w:sz w:val="17"/>
          <w:szCs w:val="17"/>
          <w:rtl/>
        </w:rPr>
        <w:t xml:space="preserve"> </w:t>
      </w:r>
      <w:r w:rsidRPr="001630DA">
        <w:rPr>
          <w:rFonts w:ascii="Tahoma" w:hAnsi="Tahoma" w:cs="Tahoma" w:hint="cs"/>
          <w:sz w:val="17"/>
          <w:szCs w:val="17"/>
          <w:rtl/>
        </w:rPr>
        <w:t>ציבוריים</w:t>
      </w:r>
      <w:r w:rsidRPr="001630DA">
        <w:rPr>
          <w:rFonts w:ascii="Tahoma" w:hAnsi="Tahoma" w:cs="Tahoma"/>
          <w:sz w:val="17"/>
          <w:szCs w:val="17"/>
          <w:rtl/>
        </w:rPr>
        <w:t xml:space="preserve"> </w:t>
      </w:r>
      <w:r w:rsidRPr="001630DA">
        <w:rPr>
          <w:rFonts w:ascii="Tahoma" w:hAnsi="Tahoma" w:cs="Tahoma" w:hint="cs"/>
          <w:sz w:val="17"/>
          <w:szCs w:val="17"/>
          <w:rtl/>
        </w:rPr>
        <w:t>נוספים</w:t>
      </w:r>
      <w:r w:rsidRPr="001630DA">
        <w:rPr>
          <w:rFonts w:ascii="Tahoma" w:hAnsi="Tahoma" w:cs="Tahoma"/>
          <w:sz w:val="17"/>
          <w:szCs w:val="17"/>
          <w:rtl/>
        </w:rPr>
        <w:t xml:space="preserve"> </w:t>
      </w:r>
      <w:r w:rsidRPr="001630DA">
        <w:rPr>
          <w:rFonts w:ascii="Tahoma" w:hAnsi="Tahoma" w:cs="Tahoma" w:hint="cs"/>
          <w:sz w:val="17"/>
          <w:szCs w:val="17"/>
          <w:rtl/>
        </w:rPr>
        <w:t>בתחומי</w:t>
      </w:r>
      <w:r w:rsidRPr="001630DA">
        <w:rPr>
          <w:rFonts w:ascii="Tahoma" w:hAnsi="Tahoma" w:cs="Tahoma"/>
          <w:sz w:val="17"/>
          <w:szCs w:val="17"/>
          <w:rtl/>
        </w:rPr>
        <w:t xml:space="preserve"> </w:t>
      </w:r>
      <w:r w:rsidRPr="001630DA">
        <w:rPr>
          <w:rFonts w:ascii="Tahoma" w:hAnsi="Tahoma" w:cs="Tahoma" w:hint="cs"/>
          <w:sz w:val="17"/>
          <w:szCs w:val="17"/>
          <w:rtl/>
        </w:rPr>
        <w:t>המחשוב</w:t>
      </w:r>
      <w:r w:rsidRPr="001630DA">
        <w:rPr>
          <w:rFonts w:ascii="Tahoma" w:hAnsi="Tahoma" w:cs="Tahoma"/>
          <w:sz w:val="17"/>
          <w:szCs w:val="17"/>
          <w:rtl/>
        </w:rPr>
        <w:t xml:space="preserve">, </w:t>
      </w:r>
      <w:r w:rsidRPr="001630DA">
        <w:rPr>
          <w:rFonts w:ascii="Tahoma" w:hAnsi="Tahoma" w:cs="Tahoma" w:hint="cs"/>
          <w:sz w:val="17"/>
          <w:szCs w:val="17"/>
          <w:rtl/>
        </w:rPr>
        <w:t>ולשפר</w:t>
      </w:r>
      <w:r w:rsidRPr="001630DA">
        <w:rPr>
          <w:rFonts w:ascii="Tahoma" w:hAnsi="Tahoma" w:cs="Tahoma"/>
          <w:sz w:val="17"/>
          <w:szCs w:val="17"/>
          <w:rtl/>
        </w:rPr>
        <w:t xml:space="preserve"> </w:t>
      </w:r>
      <w:r w:rsidRPr="001630DA">
        <w:rPr>
          <w:rFonts w:ascii="Tahoma" w:hAnsi="Tahoma" w:cs="Tahoma" w:hint="cs"/>
          <w:sz w:val="17"/>
          <w:szCs w:val="17"/>
          <w:rtl/>
        </w:rPr>
        <w:t>את</w:t>
      </w:r>
      <w:r w:rsidRPr="001630DA">
        <w:rPr>
          <w:rFonts w:ascii="Tahoma" w:hAnsi="Tahoma" w:cs="Tahoma"/>
          <w:sz w:val="17"/>
          <w:szCs w:val="17"/>
          <w:rtl/>
        </w:rPr>
        <w:t xml:space="preserve"> </w:t>
      </w:r>
      <w:r w:rsidRPr="001630DA">
        <w:rPr>
          <w:rFonts w:ascii="Tahoma" w:hAnsi="Tahoma" w:cs="Tahoma" w:hint="cs"/>
          <w:sz w:val="17"/>
          <w:szCs w:val="17"/>
          <w:rtl/>
        </w:rPr>
        <w:t>רמת השירות</w:t>
      </w:r>
      <w:r w:rsidRPr="001630DA">
        <w:rPr>
          <w:rFonts w:ascii="Tahoma" w:hAnsi="Tahoma" w:cs="Tahoma"/>
          <w:sz w:val="17"/>
          <w:szCs w:val="17"/>
          <w:rtl/>
        </w:rPr>
        <w:t xml:space="preserve"> </w:t>
      </w:r>
      <w:r w:rsidRPr="001630DA">
        <w:rPr>
          <w:rFonts w:ascii="Tahoma" w:hAnsi="Tahoma" w:cs="Tahoma" w:hint="cs"/>
          <w:sz w:val="17"/>
          <w:szCs w:val="17"/>
          <w:rtl/>
        </w:rPr>
        <w:t>לאזרח</w:t>
      </w:r>
      <w:r w:rsidRPr="001630DA">
        <w:rPr>
          <w:rFonts w:ascii="Tahoma" w:hAnsi="Tahoma" w:cs="Tahoma"/>
          <w:sz w:val="17"/>
          <w:szCs w:val="17"/>
          <w:rtl/>
        </w:rPr>
        <w:t>.</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באוקטובר</w:t>
      </w:r>
      <w:r w:rsidRPr="001630DA">
        <w:rPr>
          <w:rFonts w:ascii="Tahoma" w:hAnsi="Tahoma" w:cs="Tahoma"/>
          <w:sz w:val="17"/>
          <w:szCs w:val="17"/>
          <w:rtl/>
        </w:rPr>
        <w:t xml:space="preserve"> 2014 </w:t>
      </w:r>
      <w:r w:rsidRPr="001630DA">
        <w:rPr>
          <w:rFonts w:ascii="Tahoma" w:hAnsi="Tahoma" w:cs="Tahoma" w:hint="cs"/>
          <w:sz w:val="17"/>
          <w:szCs w:val="17"/>
          <w:rtl/>
        </w:rPr>
        <w:t xml:space="preserve">התקבלה </w:t>
      </w:r>
      <w:r w:rsidRPr="001630DA">
        <w:rPr>
          <w:rFonts w:ascii="Tahoma" w:hAnsi="Tahoma" w:cs="Tahoma"/>
          <w:sz w:val="17"/>
          <w:szCs w:val="17"/>
          <w:rtl/>
        </w:rPr>
        <w:t xml:space="preserve">החלטת ממשלה 2097 </w:t>
      </w:r>
      <w:r w:rsidRPr="001630DA">
        <w:rPr>
          <w:rFonts w:ascii="Tahoma" w:hAnsi="Tahoma" w:cs="Tahoma" w:hint="cs"/>
          <w:sz w:val="17"/>
          <w:szCs w:val="17"/>
          <w:rtl/>
        </w:rPr>
        <w:t xml:space="preserve">לפיה </w:t>
      </w:r>
      <w:r w:rsidRPr="001630DA">
        <w:rPr>
          <w:rFonts w:ascii="Tahoma" w:hAnsi="Tahoma" w:cs="Tahoma"/>
          <w:sz w:val="17"/>
          <w:szCs w:val="17"/>
          <w:rtl/>
        </w:rPr>
        <w:t xml:space="preserve">הורחבו </w:t>
      </w:r>
      <w:r w:rsidRPr="001630DA">
        <w:rPr>
          <w:rFonts w:ascii="Tahoma" w:hAnsi="Tahoma" w:cs="Tahoma" w:hint="cs"/>
          <w:sz w:val="17"/>
          <w:szCs w:val="17"/>
          <w:rtl/>
        </w:rPr>
        <w:t>תחומי פעילותו של מטה התקשוב</w:t>
      </w:r>
      <w:r w:rsidRPr="001630DA">
        <w:rPr>
          <w:rFonts w:ascii="Tahoma" w:hAnsi="Tahoma" w:cs="Tahoma"/>
          <w:sz w:val="17"/>
          <w:szCs w:val="17"/>
          <w:rtl/>
        </w:rPr>
        <w:t xml:space="preserve">, ובהחלטת ממשלה 2099 </w:t>
      </w:r>
      <w:r w:rsidRPr="001630DA">
        <w:rPr>
          <w:rFonts w:ascii="Tahoma" w:hAnsi="Tahoma" w:cs="Tahoma" w:hint="cs"/>
          <w:sz w:val="17"/>
          <w:szCs w:val="17"/>
          <w:rtl/>
        </w:rPr>
        <w:t xml:space="preserve">מאותו חודש </w:t>
      </w:r>
      <w:r w:rsidRPr="001630DA">
        <w:rPr>
          <w:rFonts w:ascii="Tahoma" w:hAnsi="Tahoma" w:cs="Tahoma"/>
          <w:sz w:val="17"/>
          <w:szCs w:val="17"/>
          <w:rtl/>
        </w:rPr>
        <w:t xml:space="preserve">שונה </w:t>
      </w:r>
      <w:r w:rsidRPr="001630DA">
        <w:rPr>
          <w:rFonts w:ascii="Tahoma" w:hAnsi="Tahoma" w:cs="Tahoma" w:hint="cs"/>
          <w:sz w:val="17"/>
          <w:szCs w:val="17"/>
          <w:rtl/>
        </w:rPr>
        <w:t>שמו</w:t>
      </w:r>
      <w:r w:rsidRPr="001630DA">
        <w:rPr>
          <w:rFonts w:ascii="Tahoma" w:hAnsi="Tahoma" w:cs="Tahoma"/>
          <w:sz w:val="17"/>
          <w:szCs w:val="17"/>
          <w:rtl/>
        </w:rPr>
        <w:t xml:space="preserve"> ל"רשות התקשוב הממשלתי"</w:t>
      </w:r>
      <w:r w:rsidRPr="001630DA">
        <w:rPr>
          <w:rFonts w:ascii="Tahoma" w:hAnsi="Tahoma" w:cs="Tahoma" w:hint="cs"/>
          <w:sz w:val="17"/>
          <w:szCs w:val="17"/>
          <w:rtl/>
        </w:rPr>
        <w:t xml:space="preserve">, והיא </w:t>
      </w:r>
      <w:r w:rsidRPr="001630DA">
        <w:rPr>
          <w:rFonts w:ascii="Tahoma" w:hAnsi="Tahoma" w:cs="Tahoma"/>
          <w:sz w:val="17"/>
          <w:szCs w:val="17"/>
          <w:rtl/>
        </w:rPr>
        <w:t xml:space="preserve">הועברה ממשרד האוצר למשרד </w:t>
      </w:r>
      <w:r w:rsidRPr="001630DA">
        <w:rPr>
          <w:rFonts w:ascii="Tahoma" w:hAnsi="Tahoma" w:cs="Tahoma" w:hint="cs"/>
          <w:sz w:val="17"/>
          <w:szCs w:val="17"/>
          <w:rtl/>
        </w:rPr>
        <w:t xml:space="preserve">ראש הממשלה (להלן - </w:t>
      </w:r>
      <w:r w:rsidRPr="001630DA">
        <w:rPr>
          <w:rFonts w:ascii="Tahoma" w:hAnsi="Tahoma" w:cs="Tahoma" w:hint="cs"/>
          <w:sz w:val="17"/>
          <w:szCs w:val="17"/>
          <w:rtl/>
        </w:rPr>
        <w:t>רה"ם</w:t>
      </w:r>
      <w:r w:rsidRPr="001630DA">
        <w:rPr>
          <w:rFonts w:ascii="Tahoma" w:hAnsi="Tahoma" w:cs="Tahoma" w:hint="cs"/>
          <w:sz w:val="17"/>
          <w:szCs w:val="17"/>
          <w:rtl/>
        </w:rPr>
        <w:t>)</w:t>
      </w:r>
      <w:r w:rsidRPr="001630DA">
        <w:rPr>
          <w:rFonts w:ascii="Tahoma" w:hAnsi="Tahoma" w:cs="Tahoma"/>
          <w:sz w:val="17"/>
          <w:szCs w:val="17"/>
          <w:rtl/>
        </w:rPr>
        <w:t>.</w:t>
      </w:r>
      <w:r w:rsidRPr="001630DA">
        <w:rPr>
          <w:rFonts w:ascii="Tahoma" w:hAnsi="Tahoma" w:cs="Tahoma" w:hint="cs"/>
          <w:sz w:val="17"/>
          <w:szCs w:val="17"/>
          <w:rtl/>
        </w:rPr>
        <w:t xml:space="preserve">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בהחלטת</w:t>
      </w:r>
      <w:r w:rsidRPr="001630DA">
        <w:rPr>
          <w:rFonts w:ascii="Tahoma" w:hAnsi="Tahoma" w:cs="Tahoma"/>
          <w:sz w:val="17"/>
          <w:szCs w:val="17"/>
          <w:rtl/>
        </w:rPr>
        <w:t xml:space="preserve"> </w:t>
      </w:r>
      <w:r w:rsidRPr="001630DA">
        <w:rPr>
          <w:rFonts w:ascii="Tahoma" w:hAnsi="Tahoma" w:cs="Tahoma" w:hint="cs"/>
          <w:sz w:val="17"/>
          <w:szCs w:val="17"/>
          <w:rtl/>
        </w:rPr>
        <w:t>ממשלה</w:t>
      </w:r>
      <w:r w:rsidRPr="001630DA">
        <w:rPr>
          <w:rFonts w:ascii="Tahoma" w:hAnsi="Tahoma" w:cs="Tahoma"/>
          <w:sz w:val="17"/>
          <w:szCs w:val="17"/>
          <w:rtl/>
        </w:rPr>
        <w:t xml:space="preserve"> 2097 </w:t>
      </w:r>
      <w:r w:rsidRPr="001630DA">
        <w:rPr>
          <w:rFonts w:ascii="Tahoma" w:hAnsi="Tahoma" w:cs="Tahoma" w:hint="cs"/>
          <w:sz w:val="17"/>
          <w:szCs w:val="17"/>
          <w:rtl/>
        </w:rPr>
        <w:t>נקבע</w:t>
      </w:r>
      <w:r w:rsidRPr="001630DA">
        <w:rPr>
          <w:rFonts w:ascii="Tahoma" w:hAnsi="Tahoma" w:cs="Tahoma"/>
          <w:sz w:val="17"/>
          <w:szCs w:val="17"/>
          <w:rtl/>
        </w:rPr>
        <w:t xml:space="preserve"> </w:t>
      </w:r>
      <w:r w:rsidRPr="001630DA">
        <w:rPr>
          <w:rFonts w:ascii="Tahoma" w:hAnsi="Tahoma" w:cs="Tahoma" w:hint="cs"/>
          <w:sz w:val="17"/>
          <w:szCs w:val="17"/>
          <w:rtl/>
        </w:rPr>
        <w:t>כי</w:t>
      </w:r>
      <w:r w:rsidRPr="001630DA">
        <w:rPr>
          <w:rFonts w:ascii="Tahoma" w:hAnsi="Tahoma" w:cs="Tahoma"/>
          <w:sz w:val="17"/>
          <w:szCs w:val="17"/>
          <w:rtl/>
        </w:rPr>
        <w:t xml:space="preserve"> </w:t>
      </w:r>
      <w:r w:rsidRPr="001630DA">
        <w:rPr>
          <w:rFonts w:ascii="Tahoma" w:hAnsi="Tahoma" w:cs="Tahoma" w:hint="cs"/>
          <w:sz w:val="17"/>
          <w:szCs w:val="17"/>
          <w:rtl/>
        </w:rPr>
        <w:t>רשות</w:t>
      </w:r>
      <w:r w:rsidRPr="001630DA">
        <w:rPr>
          <w:rFonts w:ascii="Tahoma" w:hAnsi="Tahoma" w:cs="Tahoma"/>
          <w:sz w:val="17"/>
          <w:szCs w:val="17"/>
          <w:rtl/>
        </w:rPr>
        <w:t xml:space="preserve"> התקשוב </w:t>
      </w:r>
      <w:r w:rsidRPr="001630DA">
        <w:rPr>
          <w:rFonts w:ascii="Tahoma" w:hAnsi="Tahoma" w:cs="Tahoma" w:hint="cs"/>
          <w:sz w:val="17"/>
          <w:szCs w:val="17"/>
          <w:rtl/>
        </w:rPr>
        <w:t>תשמש</w:t>
      </w:r>
      <w:r w:rsidRPr="001630DA">
        <w:rPr>
          <w:rFonts w:ascii="Tahoma" w:hAnsi="Tahoma" w:cs="Tahoma"/>
          <w:sz w:val="17"/>
          <w:szCs w:val="17"/>
          <w:rtl/>
        </w:rPr>
        <w:t xml:space="preserve"> </w:t>
      </w:r>
      <w:r w:rsidRPr="001630DA">
        <w:rPr>
          <w:rFonts w:ascii="Tahoma" w:hAnsi="Tahoma" w:cs="Tahoma" w:hint="cs"/>
          <w:sz w:val="17"/>
          <w:szCs w:val="17"/>
          <w:rtl/>
        </w:rPr>
        <w:t>מרכז</w:t>
      </w:r>
      <w:r w:rsidRPr="001630DA">
        <w:rPr>
          <w:rFonts w:ascii="Tahoma" w:hAnsi="Tahoma" w:cs="Tahoma"/>
          <w:sz w:val="17"/>
          <w:szCs w:val="17"/>
          <w:rtl/>
        </w:rPr>
        <w:t xml:space="preserve"> </w:t>
      </w:r>
      <w:r w:rsidRPr="001630DA">
        <w:rPr>
          <w:rFonts w:ascii="Tahoma" w:hAnsi="Tahoma" w:cs="Tahoma" w:hint="cs"/>
          <w:sz w:val="17"/>
          <w:szCs w:val="17"/>
          <w:rtl/>
        </w:rPr>
        <w:t>ידע</w:t>
      </w:r>
      <w:r w:rsidRPr="001630DA">
        <w:rPr>
          <w:rFonts w:ascii="Tahoma" w:hAnsi="Tahoma" w:cs="Tahoma"/>
          <w:sz w:val="17"/>
          <w:szCs w:val="17"/>
          <w:rtl/>
        </w:rPr>
        <w:t xml:space="preserve"> </w:t>
      </w:r>
      <w:r w:rsidRPr="001630DA">
        <w:rPr>
          <w:rFonts w:ascii="Tahoma" w:hAnsi="Tahoma" w:cs="Tahoma" w:hint="cs"/>
          <w:sz w:val="17"/>
          <w:szCs w:val="17"/>
          <w:rtl/>
        </w:rPr>
        <w:t>ויועץ</w:t>
      </w:r>
      <w:r w:rsidRPr="001630DA">
        <w:rPr>
          <w:rFonts w:ascii="Tahoma" w:hAnsi="Tahoma" w:cs="Tahoma"/>
          <w:sz w:val="17"/>
          <w:szCs w:val="17"/>
          <w:rtl/>
        </w:rPr>
        <w:t xml:space="preserve"> </w:t>
      </w:r>
      <w:r w:rsidRPr="001630DA">
        <w:rPr>
          <w:rFonts w:ascii="Tahoma" w:hAnsi="Tahoma" w:cs="Tahoma" w:hint="cs"/>
          <w:sz w:val="17"/>
          <w:szCs w:val="17"/>
          <w:rtl/>
        </w:rPr>
        <w:t>מקצועי</w:t>
      </w:r>
      <w:r w:rsidRPr="001630DA">
        <w:rPr>
          <w:rFonts w:ascii="Tahoma" w:hAnsi="Tahoma" w:cs="Tahoma"/>
          <w:sz w:val="17"/>
          <w:szCs w:val="17"/>
          <w:rtl/>
        </w:rPr>
        <w:t xml:space="preserve"> לממשלה בתחום התקשוב. </w:t>
      </w:r>
      <w:r w:rsidRPr="001630DA">
        <w:rPr>
          <w:rFonts w:ascii="Tahoma" w:hAnsi="Tahoma" w:cs="Tahoma" w:hint="cs"/>
          <w:sz w:val="17"/>
          <w:szCs w:val="17"/>
          <w:rtl/>
        </w:rPr>
        <w:t>המשימות</w:t>
      </w:r>
      <w:r w:rsidRPr="001630DA">
        <w:rPr>
          <w:rFonts w:ascii="Tahoma" w:hAnsi="Tahoma" w:cs="Tahoma"/>
          <w:sz w:val="17"/>
          <w:szCs w:val="17"/>
          <w:rtl/>
        </w:rPr>
        <w:t xml:space="preserve"> שהוטלו </w:t>
      </w:r>
      <w:r w:rsidRPr="001630DA">
        <w:rPr>
          <w:rFonts w:ascii="Tahoma" w:hAnsi="Tahoma" w:cs="Tahoma" w:hint="cs"/>
          <w:sz w:val="17"/>
          <w:szCs w:val="17"/>
          <w:rtl/>
        </w:rPr>
        <w:t>על</w:t>
      </w:r>
      <w:r w:rsidRPr="001630DA">
        <w:rPr>
          <w:rFonts w:ascii="Tahoma" w:hAnsi="Tahoma" w:cs="Tahoma"/>
          <w:sz w:val="17"/>
          <w:szCs w:val="17"/>
          <w:rtl/>
        </w:rPr>
        <w:t xml:space="preserve"> ה</w:t>
      </w:r>
      <w:r w:rsidRPr="001630DA">
        <w:rPr>
          <w:rFonts w:ascii="Tahoma" w:hAnsi="Tahoma" w:cs="Tahoma" w:hint="cs"/>
          <w:sz w:val="17"/>
          <w:szCs w:val="17"/>
          <w:rtl/>
        </w:rPr>
        <w:t>רשות</w:t>
      </w:r>
      <w:r w:rsidRPr="001630DA">
        <w:rPr>
          <w:rFonts w:ascii="Tahoma" w:hAnsi="Tahoma" w:cs="Tahoma"/>
          <w:sz w:val="17"/>
          <w:szCs w:val="17"/>
          <w:rtl/>
        </w:rPr>
        <w:t xml:space="preserve"> </w:t>
      </w:r>
      <w:r w:rsidRPr="001630DA">
        <w:rPr>
          <w:rFonts w:ascii="Tahoma" w:hAnsi="Tahoma" w:cs="Tahoma" w:hint="cs"/>
          <w:sz w:val="17"/>
          <w:szCs w:val="17"/>
          <w:rtl/>
        </w:rPr>
        <w:t>הן</w:t>
      </w:r>
      <w:r w:rsidRPr="001630DA">
        <w:rPr>
          <w:rFonts w:ascii="Tahoma" w:hAnsi="Tahoma" w:cs="Tahoma"/>
          <w:sz w:val="17"/>
          <w:szCs w:val="17"/>
          <w:rtl/>
        </w:rPr>
        <w:t xml:space="preserve">: לפעול לייעול מערך התקשוב ולקידום חדשנות טכנולוגית במשרדי הממשלה ויחידותיהם; להעמיד טכנולוגיות מתקדמות לשיפור השירות הממשלתי לציבור; להפחית את הנטל הבירוקרטי ולקדם מדיניות </w:t>
      </w:r>
      <w:r w:rsidRPr="001630DA">
        <w:rPr>
          <w:rFonts w:ascii="Tahoma" w:hAnsi="Tahoma" w:cs="Tahoma" w:hint="cs"/>
          <w:sz w:val="17"/>
          <w:szCs w:val="17"/>
          <w:rtl/>
        </w:rPr>
        <w:t>של</w:t>
      </w:r>
      <w:r w:rsidRPr="001630DA">
        <w:rPr>
          <w:rFonts w:ascii="Tahoma" w:hAnsi="Tahoma" w:cs="Tahoma"/>
          <w:sz w:val="17"/>
          <w:szCs w:val="17"/>
          <w:rtl/>
        </w:rPr>
        <w:t xml:space="preserve"> "</w:t>
      </w:r>
      <w:r w:rsidRPr="001630DA">
        <w:rPr>
          <w:rFonts w:ascii="Tahoma" w:hAnsi="Tahoma" w:cs="Tahoma" w:hint="cs"/>
          <w:sz w:val="17"/>
          <w:szCs w:val="17"/>
          <w:rtl/>
        </w:rPr>
        <w:t>ממשל</w:t>
      </w:r>
      <w:r w:rsidRPr="001630DA">
        <w:rPr>
          <w:rFonts w:ascii="Tahoma" w:hAnsi="Tahoma" w:cs="Tahoma"/>
          <w:sz w:val="17"/>
          <w:szCs w:val="17"/>
          <w:rtl/>
        </w:rPr>
        <w:t xml:space="preserve"> </w:t>
      </w:r>
      <w:r w:rsidRPr="001630DA">
        <w:rPr>
          <w:rFonts w:ascii="Tahoma" w:hAnsi="Tahoma" w:cs="Tahoma" w:hint="cs"/>
          <w:sz w:val="17"/>
          <w:szCs w:val="17"/>
          <w:rtl/>
        </w:rPr>
        <w:t>פתוח</w:t>
      </w:r>
      <w:r w:rsidRPr="001630DA">
        <w:rPr>
          <w:rFonts w:ascii="Tahoma" w:hAnsi="Tahoma" w:cs="Tahoma"/>
          <w:sz w:val="17"/>
          <w:szCs w:val="17"/>
          <w:rtl/>
        </w:rPr>
        <w:t xml:space="preserve">". </w:t>
      </w:r>
      <w:r w:rsidRPr="001630DA">
        <w:rPr>
          <w:rFonts w:ascii="Tahoma" w:hAnsi="Tahoma" w:cs="Tahoma" w:hint="cs"/>
          <w:sz w:val="17"/>
          <w:szCs w:val="17"/>
          <w:rtl/>
        </w:rPr>
        <w:t>מתחילת</w:t>
      </w:r>
      <w:r w:rsidRPr="001630DA">
        <w:rPr>
          <w:rFonts w:ascii="Tahoma" w:hAnsi="Tahoma" w:cs="Tahoma"/>
          <w:sz w:val="17"/>
          <w:szCs w:val="17"/>
          <w:rtl/>
        </w:rPr>
        <w:t xml:space="preserve"> </w:t>
      </w:r>
      <w:r w:rsidRPr="001630DA">
        <w:rPr>
          <w:rFonts w:ascii="Tahoma" w:hAnsi="Tahoma" w:cs="Tahoma" w:hint="cs"/>
          <w:sz w:val="17"/>
          <w:szCs w:val="17"/>
          <w:rtl/>
        </w:rPr>
        <w:t>שנת</w:t>
      </w:r>
      <w:r w:rsidRPr="001630DA">
        <w:rPr>
          <w:rFonts w:ascii="Tahoma" w:hAnsi="Tahoma" w:cs="Tahoma"/>
          <w:sz w:val="17"/>
          <w:szCs w:val="17"/>
          <w:rtl/>
        </w:rPr>
        <w:t xml:space="preserve"> 2015</w:t>
      </w:r>
      <w:r w:rsidRPr="001630DA">
        <w:rPr>
          <w:rFonts w:ascii="Tahoma" w:hAnsi="Tahoma" w:cs="Tahoma" w:hint="cs"/>
          <w:sz w:val="17"/>
          <w:szCs w:val="17"/>
          <w:rtl/>
        </w:rPr>
        <w:t>,</w:t>
      </w:r>
      <w:r w:rsidRPr="001630DA">
        <w:rPr>
          <w:rFonts w:ascii="Tahoma" w:hAnsi="Tahoma" w:cs="Tahoma"/>
          <w:sz w:val="17"/>
          <w:szCs w:val="17"/>
          <w:rtl/>
        </w:rPr>
        <w:t xml:space="preserve"> </w:t>
      </w:r>
      <w:r w:rsidRPr="001630DA">
        <w:rPr>
          <w:rFonts w:ascii="Tahoma" w:hAnsi="Tahoma" w:cs="Tahoma" w:hint="cs"/>
          <w:sz w:val="17"/>
          <w:szCs w:val="17"/>
          <w:rtl/>
        </w:rPr>
        <w:t>במועד</w:t>
      </w:r>
      <w:r w:rsidRPr="001630DA">
        <w:rPr>
          <w:rFonts w:ascii="Tahoma" w:hAnsi="Tahoma" w:cs="Tahoma"/>
          <w:sz w:val="17"/>
          <w:szCs w:val="17"/>
          <w:rtl/>
        </w:rPr>
        <w:t xml:space="preserve"> </w:t>
      </w:r>
      <w:r w:rsidRPr="001630DA">
        <w:rPr>
          <w:rFonts w:ascii="Tahoma" w:hAnsi="Tahoma" w:cs="Tahoma" w:hint="cs"/>
          <w:sz w:val="17"/>
          <w:szCs w:val="17"/>
          <w:rtl/>
        </w:rPr>
        <w:t>כניסתן</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w:t>
      </w:r>
      <w:r w:rsidRPr="001630DA">
        <w:rPr>
          <w:rFonts w:ascii="Tahoma" w:hAnsi="Tahoma" w:cs="Tahoma" w:hint="cs"/>
          <w:sz w:val="17"/>
          <w:szCs w:val="17"/>
          <w:rtl/>
        </w:rPr>
        <w:t>החלטות</w:t>
      </w:r>
      <w:r w:rsidRPr="001630DA">
        <w:rPr>
          <w:rFonts w:ascii="Tahoma" w:hAnsi="Tahoma" w:cs="Tahoma"/>
          <w:sz w:val="17"/>
          <w:szCs w:val="17"/>
          <w:rtl/>
        </w:rPr>
        <w:t xml:space="preserve"> </w:t>
      </w:r>
      <w:r w:rsidRPr="001630DA">
        <w:rPr>
          <w:rFonts w:ascii="Tahoma" w:hAnsi="Tahoma" w:cs="Tahoma" w:hint="cs"/>
          <w:sz w:val="17"/>
          <w:szCs w:val="17"/>
          <w:rtl/>
        </w:rPr>
        <w:t>הממשלה</w:t>
      </w:r>
      <w:r w:rsidRPr="001630DA">
        <w:rPr>
          <w:rFonts w:ascii="Tahoma" w:hAnsi="Tahoma" w:cs="Tahoma"/>
          <w:sz w:val="17"/>
          <w:szCs w:val="17"/>
          <w:rtl/>
        </w:rPr>
        <w:t xml:space="preserve"> </w:t>
      </w:r>
      <w:r w:rsidRPr="001630DA">
        <w:rPr>
          <w:rFonts w:ascii="Tahoma" w:hAnsi="Tahoma" w:cs="Tahoma" w:hint="cs"/>
          <w:sz w:val="17"/>
          <w:szCs w:val="17"/>
          <w:rtl/>
        </w:rPr>
        <w:t>מאוקטובר</w:t>
      </w:r>
      <w:r w:rsidRPr="001630DA">
        <w:rPr>
          <w:rFonts w:ascii="Tahoma" w:hAnsi="Tahoma" w:cs="Tahoma"/>
          <w:sz w:val="17"/>
          <w:szCs w:val="17"/>
          <w:rtl/>
        </w:rPr>
        <w:t xml:space="preserve"> 2014</w:t>
      </w:r>
      <w:r w:rsidRPr="001630DA">
        <w:rPr>
          <w:rFonts w:ascii="Tahoma" w:hAnsi="Tahoma" w:cs="Tahoma" w:hint="cs"/>
          <w:sz w:val="17"/>
          <w:szCs w:val="17"/>
          <w:rtl/>
        </w:rPr>
        <w:t xml:space="preserve"> לתוקף</w:t>
      </w:r>
      <w:r w:rsidRPr="001630DA">
        <w:rPr>
          <w:rFonts w:ascii="Tahoma" w:hAnsi="Tahoma" w:cs="Tahoma"/>
          <w:sz w:val="17"/>
          <w:szCs w:val="17"/>
          <w:rtl/>
        </w:rPr>
        <w:t xml:space="preserve">, </w:t>
      </w:r>
      <w:r w:rsidRPr="001630DA">
        <w:rPr>
          <w:rFonts w:ascii="Tahoma" w:hAnsi="Tahoma" w:cs="Tahoma" w:hint="cs"/>
          <w:sz w:val="17"/>
          <w:szCs w:val="17"/>
          <w:rtl/>
        </w:rPr>
        <w:t>וביתר</w:t>
      </w:r>
      <w:r w:rsidRPr="001630DA">
        <w:rPr>
          <w:rFonts w:ascii="Tahoma" w:hAnsi="Tahoma" w:cs="Tahoma"/>
          <w:sz w:val="17"/>
          <w:szCs w:val="17"/>
          <w:rtl/>
        </w:rPr>
        <w:t xml:space="preserve"> </w:t>
      </w:r>
      <w:r w:rsidRPr="001630DA">
        <w:rPr>
          <w:rFonts w:ascii="Tahoma" w:hAnsi="Tahoma" w:cs="Tahoma" w:hint="cs"/>
          <w:sz w:val="17"/>
          <w:szCs w:val="17"/>
          <w:rtl/>
        </w:rPr>
        <w:t>שאת</w:t>
      </w:r>
      <w:r w:rsidRPr="001630DA">
        <w:rPr>
          <w:rFonts w:ascii="Tahoma" w:hAnsi="Tahoma" w:cs="Tahoma"/>
          <w:sz w:val="17"/>
          <w:szCs w:val="17"/>
          <w:rtl/>
        </w:rPr>
        <w:t xml:space="preserve"> </w:t>
      </w:r>
      <w:r w:rsidRPr="001630DA">
        <w:rPr>
          <w:rFonts w:ascii="Tahoma" w:hAnsi="Tahoma" w:cs="Tahoma" w:hint="cs"/>
          <w:sz w:val="17"/>
          <w:szCs w:val="17"/>
          <w:rtl/>
        </w:rPr>
        <w:t>עם</w:t>
      </w:r>
      <w:r w:rsidRPr="001630DA">
        <w:rPr>
          <w:rFonts w:ascii="Tahoma" w:hAnsi="Tahoma" w:cs="Tahoma"/>
          <w:sz w:val="17"/>
          <w:szCs w:val="17"/>
          <w:rtl/>
        </w:rPr>
        <w:t xml:space="preserve"> </w:t>
      </w:r>
      <w:r w:rsidRPr="001630DA">
        <w:rPr>
          <w:rFonts w:ascii="Tahoma" w:hAnsi="Tahoma" w:cs="Tahoma" w:hint="cs"/>
          <w:sz w:val="17"/>
          <w:szCs w:val="17"/>
          <w:rtl/>
        </w:rPr>
        <w:t>מינוי</w:t>
      </w:r>
      <w:r w:rsidRPr="001630DA">
        <w:rPr>
          <w:rFonts w:ascii="Tahoma" w:hAnsi="Tahoma" w:cs="Tahoma"/>
          <w:sz w:val="17"/>
          <w:szCs w:val="17"/>
          <w:rtl/>
        </w:rPr>
        <w:t xml:space="preserve"> </w:t>
      </w:r>
      <w:r w:rsidRPr="001630DA">
        <w:rPr>
          <w:rFonts w:ascii="Tahoma" w:hAnsi="Tahoma" w:cs="Tahoma" w:hint="cs"/>
          <w:sz w:val="17"/>
          <w:szCs w:val="17"/>
          <w:rtl/>
        </w:rPr>
        <w:t>ראש</w:t>
      </w:r>
      <w:r w:rsidRPr="001630DA">
        <w:rPr>
          <w:rFonts w:ascii="Tahoma" w:hAnsi="Tahoma" w:cs="Tahoma"/>
          <w:sz w:val="17"/>
          <w:szCs w:val="17"/>
          <w:rtl/>
        </w:rPr>
        <w:t xml:space="preserve"> </w:t>
      </w:r>
      <w:r w:rsidRPr="001630DA">
        <w:rPr>
          <w:rFonts w:ascii="Tahoma" w:hAnsi="Tahoma" w:cs="Tahoma" w:hint="cs"/>
          <w:sz w:val="17"/>
          <w:szCs w:val="17"/>
          <w:rtl/>
        </w:rPr>
        <w:t>רשות</w:t>
      </w:r>
      <w:r w:rsidRPr="001630DA">
        <w:rPr>
          <w:rFonts w:ascii="Tahoma" w:hAnsi="Tahoma" w:cs="Tahoma"/>
          <w:sz w:val="17"/>
          <w:szCs w:val="17"/>
          <w:rtl/>
        </w:rPr>
        <w:t xml:space="preserve"> </w:t>
      </w:r>
      <w:r w:rsidRPr="001630DA">
        <w:rPr>
          <w:rFonts w:ascii="Tahoma" w:hAnsi="Tahoma" w:cs="Tahoma" w:hint="cs"/>
          <w:sz w:val="17"/>
          <w:szCs w:val="17"/>
          <w:rtl/>
        </w:rPr>
        <w:t>התקשוב</w:t>
      </w:r>
      <w:r w:rsidRPr="001630DA">
        <w:rPr>
          <w:rFonts w:ascii="Tahoma" w:hAnsi="Tahoma" w:cs="Tahoma"/>
          <w:sz w:val="17"/>
          <w:szCs w:val="17"/>
          <w:rtl/>
        </w:rPr>
        <w:t xml:space="preserve"> </w:t>
      </w:r>
      <w:r w:rsidRPr="001630DA">
        <w:rPr>
          <w:rFonts w:ascii="Tahoma" w:hAnsi="Tahoma" w:cs="Tahoma" w:hint="cs"/>
          <w:sz w:val="17"/>
          <w:szCs w:val="17"/>
          <w:rtl/>
        </w:rPr>
        <w:t>הממשלתי</w:t>
      </w:r>
      <w:r w:rsidRPr="001630DA">
        <w:rPr>
          <w:rFonts w:ascii="Tahoma" w:hAnsi="Tahoma" w:cs="Tahoma"/>
          <w:sz w:val="17"/>
          <w:szCs w:val="17"/>
          <w:rtl/>
        </w:rPr>
        <w:t xml:space="preserve"> </w:t>
      </w:r>
      <w:r w:rsidRPr="001630DA">
        <w:rPr>
          <w:rFonts w:ascii="Tahoma" w:hAnsi="Tahoma" w:cs="Tahoma" w:hint="cs"/>
          <w:sz w:val="17"/>
          <w:szCs w:val="17"/>
          <w:rtl/>
        </w:rPr>
        <w:t>במאי</w:t>
      </w:r>
      <w:r w:rsidRPr="001630DA">
        <w:rPr>
          <w:rFonts w:ascii="Tahoma" w:hAnsi="Tahoma" w:cs="Tahoma"/>
          <w:sz w:val="17"/>
          <w:szCs w:val="17"/>
          <w:rtl/>
        </w:rPr>
        <w:t xml:space="preserve"> 2015, </w:t>
      </w:r>
      <w:r w:rsidRPr="001630DA">
        <w:rPr>
          <w:rFonts w:ascii="Tahoma" w:hAnsi="Tahoma" w:cs="Tahoma" w:hint="cs"/>
          <w:sz w:val="17"/>
          <w:szCs w:val="17"/>
          <w:rtl/>
        </w:rPr>
        <w:t>ניכר</w:t>
      </w:r>
      <w:r w:rsidRPr="001630DA">
        <w:rPr>
          <w:rFonts w:ascii="Tahoma" w:hAnsi="Tahoma" w:cs="Tahoma"/>
          <w:sz w:val="17"/>
          <w:szCs w:val="17"/>
          <w:rtl/>
        </w:rPr>
        <w:t xml:space="preserve"> </w:t>
      </w:r>
      <w:r w:rsidRPr="001630DA">
        <w:rPr>
          <w:rFonts w:ascii="Tahoma" w:hAnsi="Tahoma" w:cs="Tahoma" w:hint="cs"/>
          <w:sz w:val="17"/>
          <w:szCs w:val="17"/>
          <w:rtl/>
        </w:rPr>
        <w:t>כי</w:t>
      </w:r>
      <w:r w:rsidRPr="001630DA">
        <w:rPr>
          <w:rFonts w:ascii="Tahoma" w:hAnsi="Tahoma" w:cs="Tahoma"/>
          <w:sz w:val="17"/>
          <w:szCs w:val="17"/>
          <w:rtl/>
        </w:rPr>
        <w:t xml:space="preserve"> </w:t>
      </w:r>
      <w:r w:rsidRPr="001630DA">
        <w:rPr>
          <w:rFonts w:ascii="Tahoma" w:hAnsi="Tahoma" w:cs="Tahoma" w:hint="cs"/>
          <w:sz w:val="17"/>
          <w:szCs w:val="17"/>
          <w:rtl/>
        </w:rPr>
        <w:t>העשייה</w:t>
      </w:r>
      <w:r w:rsidRPr="001630DA">
        <w:rPr>
          <w:rFonts w:ascii="Tahoma" w:hAnsi="Tahoma" w:cs="Tahoma"/>
          <w:sz w:val="17"/>
          <w:szCs w:val="17"/>
          <w:rtl/>
        </w:rPr>
        <w:t xml:space="preserve"> </w:t>
      </w:r>
      <w:r w:rsidRPr="001630DA">
        <w:rPr>
          <w:rFonts w:ascii="Tahoma" w:hAnsi="Tahoma" w:cs="Tahoma" w:hint="cs"/>
          <w:sz w:val="17"/>
          <w:szCs w:val="17"/>
          <w:rtl/>
        </w:rPr>
        <w:t>בתחום</w:t>
      </w:r>
      <w:r w:rsidRPr="001630DA">
        <w:rPr>
          <w:rFonts w:ascii="Tahoma" w:hAnsi="Tahoma" w:cs="Tahoma"/>
          <w:sz w:val="17"/>
          <w:szCs w:val="17"/>
          <w:rtl/>
        </w:rPr>
        <w:t xml:space="preserve"> </w:t>
      </w:r>
      <w:r w:rsidRPr="001630DA">
        <w:rPr>
          <w:rFonts w:ascii="Tahoma" w:hAnsi="Tahoma" w:cs="Tahoma" w:hint="cs"/>
          <w:sz w:val="17"/>
          <w:szCs w:val="17"/>
          <w:rtl/>
        </w:rPr>
        <w:t>התקשוב</w:t>
      </w:r>
      <w:r w:rsidRPr="001630DA">
        <w:rPr>
          <w:rFonts w:ascii="Tahoma" w:hAnsi="Tahoma" w:cs="Tahoma"/>
          <w:sz w:val="17"/>
          <w:szCs w:val="17"/>
          <w:rtl/>
        </w:rPr>
        <w:t xml:space="preserve"> </w:t>
      </w:r>
      <w:r w:rsidRPr="001630DA">
        <w:rPr>
          <w:rFonts w:ascii="Tahoma" w:hAnsi="Tahoma" w:cs="Tahoma" w:hint="cs"/>
          <w:sz w:val="17"/>
          <w:szCs w:val="17"/>
          <w:rtl/>
        </w:rPr>
        <w:t>הממשלתי</w:t>
      </w:r>
      <w:r w:rsidRPr="001630DA">
        <w:rPr>
          <w:rFonts w:ascii="Tahoma" w:hAnsi="Tahoma" w:cs="Tahoma"/>
          <w:sz w:val="17"/>
          <w:szCs w:val="17"/>
          <w:rtl/>
        </w:rPr>
        <w:t xml:space="preserve"> </w:t>
      </w:r>
      <w:r w:rsidRPr="001630DA">
        <w:rPr>
          <w:rFonts w:ascii="Tahoma" w:hAnsi="Tahoma" w:cs="Tahoma" w:hint="cs"/>
          <w:sz w:val="17"/>
          <w:szCs w:val="17"/>
          <w:rtl/>
        </w:rPr>
        <w:t>מתקדמת</w:t>
      </w:r>
      <w:r w:rsidRPr="001630DA">
        <w:rPr>
          <w:rFonts w:ascii="Tahoma" w:hAnsi="Tahoma" w:cs="Tahoma"/>
          <w:sz w:val="17"/>
          <w:szCs w:val="17"/>
          <w:rtl/>
        </w:rPr>
        <w:t xml:space="preserve"> </w:t>
      </w:r>
      <w:r w:rsidRPr="001630DA">
        <w:rPr>
          <w:rFonts w:ascii="Tahoma" w:hAnsi="Tahoma" w:cs="Tahoma" w:hint="cs"/>
          <w:sz w:val="17"/>
          <w:szCs w:val="17"/>
          <w:rtl/>
        </w:rPr>
        <w:t>בתחומים</w:t>
      </w:r>
      <w:r w:rsidRPr="001630DA">
        <w:rPr>
          <w:rFonts w:ascii="Tahoma" w:hAnsi="Tahoma" w:cs="Tahoma"/>
          <w:sz w:val="17"/>
          <w:szCs w:val="17"/>
          <w:rtl/>
        </w:rPr>
        <w:t xml:space="preserve"> </w:t>
      </w:r>
      <w:r w:rsidRPr="001630DA">
        <w:rPr>
          <w:rFonts w:ascii="Tahoma" w:hAnsi="Tahoma" w:cs="Tahoma" w:hint="cs"/>
          <w:sz w:val="17"/>
          <w:szCs w:val="17"/>
          <w:rtl/>
        </w:rPr>
        <w:t>רבים.</w:t>
      </w:r>
      <w:r w:rsidRPr="001630DA">
        <w:rPr>
          <w:rFonts w:ascii="Tahoma" w:hAnsi="Tahoma" w:cs="Tahoma"/>
          <w:sz w:val="17"/>
          <w:szCs w:val="17"/>
          <w:rtl/>
        </w:rPr>
        <w:t xml:space="preserve"> </w:t>
      </w:r>
      <w:r w:rsidRPr="001630DA">
        <w:rPr>
          <w:rFonts w:ascii="Tahoma" w:hAnsi="Tahoma" w:cs="Tahoma" w:hint="cs"/>
          <w:sz w:val="17"/>
          <w:szCs w:val="17"/>
          <w:rtl/>
        </w:rPr>
        <w:t xml:space="preserve">באוגוסט 2016 הועסקו </w:t>
      </w:r>
      <w:r w:rsidRPr="001630DA">
        <w:rPr>
          <w:rFonts w:ascii="Tahoma" w:hAnsi="Tahoma" w:cs="Tahoma"/>
          <w:sz w:val="17"/>
          <w:szCs w:val="17"/>
          <w:rtl/>
        </w:rPr>
        <w:t xml:space="preserve">ברשות התקשוב 349 </w:t>
      </w:r>
      <w:r w:rsidRPr="001630DA">
        <w:rPr>
          <w:rFonts w:ascii="Tahoma" w:hAnsi="Tahoma" w:cs="Tahoma" w:hint="cs"/>
          <w:sz w:val="17"/>
          <w:szCs w:val="17"/>
          <w:rtl/>
        </w:rPr>
        <w:t>עובדים</w:t>
      </w:r>
      <w:r w:rsidRPr="001630DA">
        <w:rPr>
          <w:rFonts w:ascii="Tahoma" w:hAnsi="Tahoma" w:cs="Tahoma"/>
          <w:sz w:val="17"/>
          <w:szCs w:val="17"/>
          <w:rtl/>
        </w:rPr>
        <w:t>: 95% מ</w:t>
      </w:r>
      <w:r w:rsidRPr="001630DA">
        <w:rPr>
          <w:rFonts w:ascii="Tahoma" w:hAnsi="Tahoma" w:cs="Tahoma" w:hint="cs"/>
          <w:sz w:val="17"/>
          <w:szCs w:val="17"/>
          <w:rtl/>
        </w:rPr>
        <w:t>הם</w:t>
      </w:r>
      <w:r w:rsidRPr="001630DA">
        <w:rPr>
          <w:rFonts w:ascii="Tahoma" w:hAnsi="Tahoma" w:cs="Tahoma"/>
          <w:sz w:val="17"/>
          <w:szCs w:val="17"/>
          <w:rtl/>
        </w:rPr>
        <w:t xml:space="preserve"> </w:t>
      </w:r>
      <w:r w:rsidRPr="001630DA">
        <w:rPr>
          <w:rFonts w:ascii="Tahoma" w:hAnsi="Tahoma" w:cs="Tahoma" w:hint="cs"/>
          <w:sz w:val="17"/>
          <w:szCs w:val="17"/>
          <w:rtl/>
        </w:rPr>
        <w:t>עובדים</w:t>
      </w:r>
      <w:r w:rsidRPr="001630DA">
        <w:rPr>
          <w:rFonts w:ascii="Tahoma" w:hAnsi="Tahoma" w:cs="Tahoma"/>
          <w:sz w:val="17"/>
          <w:szCs w:val="17"/>
          <w:rtl/>
        </w:rPr>
        <w:t xml:space="preserve"> </w:t>
      </w:r>
      <w:r w:rsidRPr="001630DA">
        <w:rPr>
          <w:rFonts w:ascii="Tahoma" w:hAnsi="Tahoma" w:cs="Tahoma" w:hint="cs"/>
          <w:sz w:val="17"/>
          <w:szCs w:val="17"/>
          <w:rtl/>
        </w:rPr>
        <w:t>חיצוניים</w:t>
      </w:r>
      <w:r w:rsidRPr="001630DA">
        <w:rPr>
          <w:rFonts w:ascii="Tahoma" w:hAnsi="Tahoma" w:cs="Tahoma"/>
          <w:sz w:val="17"/>
          <w:szCs w:val="17"/>
          <w:rtl/>
        </w:rPr>
        <w:t xml:space="preserve"> </w:t>
      </w:r>
      <w:r w:rsidRPr="001630DA">
        <w:rPr>
          <w:rFonts w:ascii="Tahoma" w:hAnsi="Tahoma" w:cs="Tahoma" w:hint="cs"/>
          <w:sz w:val="17"/>
          <w:szCs w:val="17"/>
          <w:rtl/>
        </w:rPr>
        <w:t>ויתרם</w:t>
      </w:r>
      <w:r w:rsidRPr="001630DA">
        <w:rPr>
          <w:rFonts w:ascii="Tahoma" w:hAnsi="Tahoma" w:cs="Tahoma"/>
          <w:sz w:val="17"/>
          <w:szCs w:val="17"/>
          <w:rtl/>
        </w:rPr>
        <w:t xml:space="preserve"> </w:t>
      </w:r>
      <w:r w:rsidRPr="001630DA">
        <w:rPr>
          <w:rFonts w:ascii="Tahoma" w:hAnsi="Tahoma" w:cs="Tahoma" w:hint="cs"/>
          <w:sz w:val="17"/>
          <w:szCs w:val="17"/>
          <w:rtl/>
        </w:rPr>
        <w:t>עובדי</w:t>
      </w:r>
      <w:r w:rsidRPr="001630DA">
        <w:rPr>
          <w:rFonts w:ascii="Tahoma" w:hAnsi="Tahoma" w:cs="Tahoma"/>
          <w:sz w:val="17"/>
          <w:szCs w:val="17"/>
          <w:rtl/>
        </w:rPr>
        <w:t xml:space="preserve"> </w:t>
      </w:r>
      <w:r w:rsidRPr="001630DA">
        <w:rPr>
          <w:rFonts w:ascii="Tahoma" w:hAnsi="Tahoma" w:cs="Tahoma" w:hint="cs"/>
          <w:sz w:val="17"/>
          <w:szCs w:val="17"/>
          <w:rtl/>
        </w:rPr>
        <w:t>מדינה</w:t>
      </w:r>
      <w:r w:rsidRPr="001630DA">
        <w:rPr>
          <w:rFonts w:ascii="Tahoma" w:hAnsi="Tahoma" w:cs="Tahoma"/>
          <w:sz w:val="17"/>
          <w:szCs w:val="17"/>
          <w:rtl/>
        </w:rPr>
        <w:t xml:space="preserve"> וסטודנטים. התקציב </w:t>
      </w:r>
      <w:r w:rsidRPr="001630DA">
        <w:rPr>
          <w:rFonts w:ascii="Tahoma" w:hAnsi="Tahoma" w:cs="Tahoma" w:hint="cs"/>
          <w:sz w:val="17"/>
          <w:szCs w:val="17"/>
          <w:rtl/>
        </w:rPr>
        <w:t>השנתי</w:t>
      </w:r>
      <w:r w:rsidRPr="001630DA">
        <w:rPr>
          <w:rFonts w:ascii="Tahoma" w:hAnsi="Tahoma" w:cs="Tahoma"/>
          <w:sz w:val="17"/>
          <w:szCs w:val="17"/>
          <w:rtl/>
        </w:rPr>
        <w:t xml:space="preserve"> של הרשות </w:t>
      </w:r>
      <w:r w:rsidRPr="001630DA">
        <w:rPr>
          <w:rFonts w:ascii="Tahoma" w:hAnsi="Tahoma" w:cs="Tahoma" w:hint="cs"/>
          <w:sz w:val="17"/>
          <w:szCs w:val="17"/>
          <w:rtl/>
        </w:rPr>
        <w:t xml:space="preserve">בשנים </w:t>
      </w:r>
      <w:r w:rsidRPr="001630DA">
        <w:rPr>
          <w:rFonts w:ascii="Tahoma" w:hAnsi="Tahoma" w:cs="Tahoma"/>
          <w:sz w:val="17"/>
          <w:szCs w:val="17"/>
          <w:rtl/>
        </w:rPr>
        <w:t>201</w:t>
      </w:r>
      <w:r w:rsidRPr="001630DA">
        <w:rPr>
          <w:rFonts w:ascii="Tahoma" w:hAnsi="Tahoma" w:cs="Tahoma" w:hint="cs"/>
          <w:sz w:val="17"/>
          <w:szCs w:val="17"/>
          <w:rtl/>
        </w:rPr>
        <w:t>6-</w:t>
      </w:r>
      <w:r w:rsidRPr="001630DA">
        <w:rPr>
          <w:rFonts w:ascii="Tahoma" w:hAnsi="Tahoma" w:cs="Tahoma"/>
          <w:sz w:val="17"/>
          <w:szCs w:val="17"/>
          <w:rtl/>
        </w:rPr>
        <w:t>201</w:t>
      </w:r>
      <w:r w:rsidRPr="001630DA">
        <w:rPr>
          <w:rFonts w:ascii="Tahoma" w:hAnsi="Tahoma" w:cs="Tahoma" w:hint="cs"/>
          <w:sz w:val="17"/>
          <w:szCs w:val="17"/>
          <w:rtl/>
        </w:rPr>
        <w:t>4</w:t>
      </w:r>
      <w:r w:rsidRPr="001630DA">
        <w:rPr>
          <w:rFonts w:ascii="Tahoma" w:hAnsi="Tahoma" w:cs="Tahoma"/>
          <w:sz w:val="17"/>
          <w:szCs w:val="17"/>
          <w:rtl/>
        </w:rPr>
        <w:t xml:space="preserve"> </w:t>
      </w:r>
      <w:r w:rsidRPr="001630DA">
        <w:rPr>
          <w:rFonts w:ascii="Tahoma" w:hAnsi="Tahoma" w:cs="Tahoma" w:hint="cs"/>
          <w:sz w:val="17"/>
          <w:szCs w:val="17"/>
          <w:rtl/>
        </w:rPr>
        <w:t>היה</w:t>
      </w:r>
      <w:r w:rsidRPr="001630DA">
        <w:rPr>
          <w:rFonts w:ascii="Tahoma" w:hAnsi="Tahoma" w:cs="Tahoma"/>
          <w:sz w:val="17"/>
          <w:szCs w:val="17"/>
          <w:rtl/>
        </w:rPr>
        <w:t xml:space="preserve"> </w:t>
      </w:r>
      <w:r w:rsidRPr="001630DA">
        <w:rPr>
          <w:rFonts w:ascii="Tahoma" w:hAnsi="Tahoma" w:cs="Tahoma" w:hint="cs"/>
          <w:sz w:val="17"/>
          <w:szCs w:val="17"/>
          <w:rtl/>
        </w:rPr>
        <w:t>כ</w:t>
      </w:r>
      <w:r w:rsidRPr="001630DA">
        <w:rPr>
          <w:rFonts w:ascii="Tahoma" w:hAnsi="Tahoma" w:cs="Tahoma"/>
          <w:sz w:val="17"/>
          <w:szCs w:val="17"/>
          <w:rtl/>
        </w:rPr>
        <w:t xml:space="preserve">-135 מיליון ש"ח, </w:t>
      </w:r>
      <w:r w:rsidRPr="001630DA">
        <w:rPr>
          <w:rFonts w:ascii="Tahoma" w:hAnsi="Tahoma" w:cs="Tahoma" w:hint="cs"/>
          <w:sz w:val="17"/>
          <w:szCs w:val="17"/>
          <w:rtl/>
        </w:rPr>
        <w:t>כ</w:t>
      </w:r>
      <w:r w:rsidRPr="001630DA">
        <w:rPr>
          <w:rFonts w:ascii="Tahoma" w:hAnsi="Tahoma" w:cs="Tahoma"/>
          <w:sz w:val="17"/>
          <w:szCs w:val="17"/>
          <w:rtl/>
        </w:rPr>
        <w:t xml:space="preserve">-150 </w:t>
      </w:r>
      <w:r w:rsidRPr="001630DA">
        <w:rPr>
          <w:rFonts w:ascii="Tahoma" w:hAnsi="Tahoma" w:cs="Tahoma" w:hint="cs"/>
          <w:sz w:val="17"/>
          <w:szCs w:val="17"/>
          <w:rtl/>
        </w:rPr>
        <w:t>מיליון</w:t>
      </w:r>
      <w:r w:rsidRPr="001630DA">
        <w:rPr>
          <w:rFonts w:ascii="Tahoma" w:hAnsi="Tahoma" w:cs="Tahoma"/>
          <w:sz w:val="17"/>
          <w:szCs w:val="17"/>
          <w:rtl/>
        </w:rPr>
        <w:t xml:space="preserve"> ש"ח </w:t>
      </w:r>
      <w:r w:rsidRPr="001630DA">
        <w:rPr>
          <w:rFonts w:ascii="Tahoma" w:hAnsi="Tahoma" w:cs="Tahoma" w:hint="cs"/>
          <w:sz w:val="17"/>
          <w:szCs w:val="17"/>
          <w:rtl/>
        </w:rPr>
        <w:t>וכ</w:t>
      </w:r>
      <w:r w:rsidRPr="001630DA">
        <w:rPr>
          <w:rFonts w:ascii="Tahoma" w:hAnsi="Tahoma" w:cs="Tahoma"/>
          <w:sz w:val="17"/>
          <w:szCs w:val="17"/>
          <w:rtl/>
        </w:rPr>
        <w:t xml:space="preserve">-190 מיליון </w:t>
      </w:r>
      <w:r w:rsidRPr="001630DA">
        <w:rPr>
          <w:rFonts w:ascii="Tahoma" w:hAnsi="Tahoma" w:cs="Tahoma" w:hint="cs"/>
          <w:sz w:val="17"/>
          <w:szCs w:val="17"/>
          <w:rtl/>
        </w:rPr>
        <w:t>ש</w:t>
      </w:r>
      <w:r w:rsidRPr="001630DA">
        <w:rPr>
          <w:rFonts w:ascii="Tahoma" w:hAnsi="Tahoma" w:cs="Tahoma"/>
          <w:sz w:val="17"/>
          <w:szCs w:val="17"/>
          <w:rtl/>
        </w:rPr>
        <w:t xml:space="preserve">"ח </w:t>
      </w:r>
      <w:r w:rsidRPr="001630DA">
        <w:rPr>
          <w:rFonts w:ascii="Tahoma" w:hAnsi="Tahoma" w:cs="Tahoma" w:hint="cs"/>
          <w:sz w:val="17"/>
          <w:szCs w:val="17"/>
          <w:rtl/>
        </w:rPr>
        <w:t>בהתאמה</w:t>
      </w:r>
      <w:r w:rsidRPr="001630DA">
        <w:rPr>
          <w:rFonts w:ascii="Tahoma" w:hAnsi="Tahoma" w:cs="Tahoma"/>
          <w:sz w:val="17"/>
          <w:szCs w:val="17"/>
          <w:rtl/>
        </w:rPr>
        <w:t>.</w:t>
      </w:r>
    </w:p>
    <w:p w:rsidR="007A0DDF" w:rsidP="001630DA">
      <w:pPr>
        <w:spacing w:line="240" w:lineRule="exact"/>
        <w:ind w:right="2268"/>
        <w:jc w:val="both"/>
        <w:rPr>
          <w:rFonts w:ascii="Tahoma" w:hAnsi="Tahoma" w:cs="Tahoma"/>
          <w:sz w:val="17"/>
          <w:szCs w:val="17"/>
        </w:rPr>
      </w:pPr>
    </w:p>
    <w:p w:rsidR="00802645" w:rsidRPr="001630DA" w:rsidP="001630DA">
      <w:pPr>
        <w:spacing w:line="240" w:lineRule="exact"/>
        <w:ind w:right="2268"/>
        <w:jc w:val="both"/>
        <w:rPr>
          <w:rFonts w:ascii="Tahoma" w:hAnsi="Tahoma" w:cs="Tahoma"/>
          <w:sz w:val="17"/>
          <w:szCs w:val="17"/>
          <w:rtl/>
        </w:rPr>
      </w:pPr>
    </w:p>
    <w:p w:rsidR="007A0DDF" w:rsidRPr="00374976" w:rsidP="001630DA">
      <w:pPr>
        <w:pStyle w:val="KOT4"/>
      </w:pPr>
      <w:r w:rsidRPr="00374976">
        <w:rPr>
          <w:rFonts w:hint="cs"/>
          <w:rtl/>
        </w:rPr>
        <w:t xml:space="preserve">פעולות הביקורת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בחודשים פברואר-ספטמבר 2016 בדק משרד מבקר המדינה את מידת קידום המשימות שהוגדרו בתחום התקשוב הממשלתי בשנים האחרונות. נבדקו בעיקר: אי-</w:t>
      </w:r>
      <w:r w:rsidRPr="001630DA">
        <w:rPr>
          <w:rFonts w:ascii="Tahoma" w:hAnsi="Tahoma" w:cs="Tahoma"/>
          <w:sz w:val="17"/>
          <w:szCs w:val="17"/>
          <w:rtl/>
        </w:rPr>
        <w:t>ה</w:t>
      </w:r>
      <w:r w:rsidRPr="001630DA">
        <w:rPr>
          <w:rFonts w:ascii="Tahoma" w:hAnsi="Tahoma" w:cs="Tahoma" w:hint="cs"/>
          <w:sz w:val="17"/>
          <w:szCs w:val="17"/>
          <w:rtl/>
        </w:rPr>
        <w:t>תכנסות ועדת השרים לתקשוב; גיבוש מדיניות הממשלה בתחום התקשוב ואישורה; פיצול</w:t>
      </w:r>
      <w:r w:rsidRPr="001630DA">
        <w:rPr>
          <w:rFonts w:ascii="Tahoma" w:hAnsi="Tahoma" w:cs="Tahoma"/>
          <w:sz w:val="17"/>
          <w:szCs w:val="17"/>
          <w:rtl/>
        </w:rPr>
        <w:t xml:space="preserve"> </w:t>
      </w:r>
      <w:r w:rsidRPr="001630DA">
        <w:rPr>
          <w:rFonts w:ascii="Tahoma" w:hAnsi="Tahoma" w:cs="Tahoma" w:hint="cs"/>
          <w:sz w:val="17"/>
          <w:szCs w:val="17"/>
          <w:rtl/>
        </w:rPr>
        <w:t xml:space="preserve">הטיפול בנושא התקשוב בין </w:t>
      </w:r>
      <w:r w:rsidRPr="001630DA">
        <w:rPr>
          <w:rFonts w:ascii="Tahoma" w:hAnsi="Tahoma" w:cs="Tahoma" w:hint="eastAsia"/>
          <w:sz w:val="17"/>
          <w:szCs w:val="17"/>
          <w:rtl/>
        </w:rPr>
        <w:t>משרד</w:t>
      </w:r>
      <w:r w:rsidRPr="001630DA">
        <w:rPr>
          <w:rFonts w:ascii="Tahoma" w:hAnsi="Tahoma" w:cs="Tahoma"/>
          <w:sz w:val="17"/>
          <w:szCs w:val="17"/>
          <w:rtl/>
        </w:rPr>
        <w:t xml:space="preserve"> </w:t>
      </w:r>
      <w:r w:rsidRPr="001630DA">
        <w:rPr>
          <w:rFonts w:ascii="Tahoma" w:hAnsi="Tahoma" w:cs="Tahoma" w:hint="eastAsia"/>
          <w:sz w:val="17"/>
          <w:szCs w:val="17"/>
          <w:rtl/>
        </w:rPr>
        <w:t>רה</w:t>
      </w:r>
      <w:r w:rsidRPr="001630DA">
        <w:rPr>
          <w:rFonts w:ascii="Tahoma" w:hAnsi="Tahoma" w:cs="Tahoma"/>
          <w:sz w:val="17"/>
          <w:szCs w:val="17"/>
          <w:rtl/>
        </w:rPr>
        <w:t>"ם</w:t>
      </w:r>
      <w:r w:rsidRPr="001630DA">
        <w:rPr>
          <w:rFonts w:ascii="Tahoma" w:hAnsi="Tahoma" w:cs="Tahoma"/>
          <w:sz w:val="17"/>
          <w:szCs w:val="17"/>
          <w:rtl/>
        </w:rPr>
        <w:t xml:space="preserve"> </w:t>
      </w:r>
      <w:r w:rsidRPr="001630DA">
        <w:rPr>
          <w:rFonts w:ascii="Tahoma" w:hAnsi="Tahoma" w:cs="Tahoma" w:hint="cs"/>
          <w:sz w:val="17"/>
          <w:szCs w:val="17"/>
          <w:rtl/>
        </w:rPr>
        <w:t>ו</w:t>
      </w:r>
      <w:r w:rsidRPr="001630DA">
        <w:rPr>
          <w:rFonts w:ascii="Tahoma" w:hAnsi="Tahoma" w:cs="Tahoma"/>
          <w:sz w:val="17"/>
          <w:szCs w:val="17"/>
          <w:rtl/>
        </w:rPr>
        <w:t>בין המשרד לשוויון חברתי</w:t>
      </w:r>
      <w:r w:rsidRPr="001630DA">
        <w:rPr>
          <w:rFonts w:ascii="Tahoma" w:hAnsi="Tahoma" w:cs="Tahoma" w:hint="cs"/>
          <w:sz w:val="17"/>
          <w:szCs w:val="17"/>
          <w:rtl/>
        </w:rPr>
        <w:t>; גיבוש</w:t>
      </w:r>
      <w:r w:rsidRPr="001630DA">
        <w:rPr>
          <w:rFonts w:ascii="Tahoma" w:hAnsi="Tahoma" w:cs="Tahoma"/>
          <w:sz w:val="17"/>
          <w:szCs w:val="17"/>
          <w:rtl/>
        </w:rPr>
        <w:t xml:space="preserve"> </w:t>
      </w:r>
      <w:r w:rsidRPr="001630DA">
        <w:rPr>
          <w:rFonts w:ascii="Tahoma" w:hAnsi="Tahoma" w:cs="Tahoma" w:hint="cs"/>
          <w:sz w:val="17"/>
          <w:szCs w:val="17"/>
          <w:rtl/>
        </w:rPr>
        <w:t xml:space="preserve">מתודולוגיה לניהול </w:t>
      </w:r>
      <w:r w:rsidRPr="001630DA">
        <w:rPr>
          <w:rFonts w:ascii="Tahoma" w:hAnsi="Tahoma" w:cs="Tahoma" w:hint="eastAsia"/>
          <w:sz w:val="17"/>
          <w:szCs w:val="17"/>
          <w:rtl/>
        </w:rPr>
        <w:t>פרויקטים</w:t>
      </w:r>
      <w:r w:rsidRPr="001630DA">
        <w:rPr>
          <w:rFonts w:ascii="Tahoma" w:hAnsi="Tahoma" w:cs="Tahoma" w:hint="cs"/>
          <w:sz w:val="17"/>
          <w:szCs w:val="17"/>
          <w:rtl/>
        </w:rPr>
        <w:t xml:space="preserve">; הליווי והפיקוח של רשות התקשוב על </w:t>
      </w:r>
      <w:r w:rsidRPr="001630DA">
        <w:rPr>
          <w:rFonts w:ascii="Tahoma" w:hAnsi="Tahoma" w:cs="Tahoma" w:hint="cs"/>
          <w:sz w:val="17"/>
          <w:szCs w:val="17"/>
          <w:rtl/>
        </w:rPr>
        <w:t xml:space="preserve">פרויקטים מרכזיים בתחום התקשוב; ניהול סיכונים בתחום התקשוב; בקרה על תכניות העבודה השנתיות של המשרדים בתחום התקשוב; ניהול פרויקטים ברשות התקשוב; הטיפול של רשות התקשוב בהרחבת השירותים המקוונים וייזום פרויקטים רוחביים וניהולם. הבדיקה נעשתה במשרד </w:t>
      </w:r>
      <w:r w:rsidRPr="001630DA">
        <w:rPr>
          <w:rFonts w:ascii="Tahoma" w:hAnsi="Tahoma" w:cs="Tahoma" w:hint="cs"/>
          <w:sz w:val="17"/>
          <w:szCs w:val="17"/>
          <w:rtl/>
        </w:rPr>
        <w:t>רה</w:t>
      </w:r>
      <w:r w:rsidRPr="001630DA">
        <w:rPr>
          <w:rFonts w:ascii="Tahoma" w:hAnsi="Tahoma" w:cs="Tahoma"/>
          <w:sz w:val="17"/>
          <w:szCs w:val="17"/>
          <w:rtl/>
        </w:rPr>
        <w:t>"</w:t>
      </w:r>
      <w:r w:rsidRPr="001630DA">
        <w:rPr>
          <w:rFonts w:ascii="Tahoma" w:hAnsi="Tahoma" w:cs="Tahoma" w:hint="cs"/>
          <w:sz w:val="17"/>
          <w:szCs w:val="17"/>
          <w:rtl/>
        </w:rPr>
        <w:t>ם</w:t>
      </w:r>
      <w:r w:rsidRPr="001630DA">
        <w:rPr>
          <w:rFonts w:ascii="Tahoma" w:hAnsi="Tahoma" w:cs="Tahoma" w:hint="cs"/>
          <w:sz w:val="17"/>
          <w:szCs w:val="17"/>
          <w:rtl/>
        </w:rPr>
        <w:t xml:space="preserve"> - ברשות התקשוב. בדיקות השלמה נעשו במשרד האוצר - </w:t>
      </w:r>
      <w:r w:rsidRPr="001630DA">
        <w:rPr>
          <w:rFonts w:ascii="Tahoma" w:hAnsi="Tahoma" w:cs="Tahoma" w:hint="cs"/>
          <w:sz w:val="17"/>
          <w:szCs w:val="17"/>
          <w:rtl/>
        </w:rPr>
        <w:t>במינהל</w:t>
      </w:r>
      <w:r w:rsidRPr="001630DA">
        <w:rPr>
          <w:rFonts w:ascii="Tahoma" w:hAnsi="Tahoma" w:cs="Tahoma" w:hint="cs"/>
          <w:sz w:val="17"/>
          <w:szCs w:val="17"/>
          <w:rtl/>
        </w:rPr>
        <w:t xml:space="preserve"> הרכש שבאגף </w:t>
      </w:r>
      <w:r w:rsidRPr="001630DA">
        <w:rPr>
          <w:rFonts w:ascii="Tahoma" w:hAnsi="Tahoma" w:cs="Tahoma" w:hint="cs"/>
          <w:sz w:val="17"/>
          <w:szCs w:val="17"/>
          <w:rtl/>
        </w:rPr>
        <w:t>החשכ"ל</w:t>
      </w:r>
      <w:r w:rsidRPr="001630DA">
        <w:rPr>
          <w:rFonts w:ascii="Tahoma" w:hAnsi="Tahoma" w:cs="Tahoma" w:hint="cs"/>
          <w:sz w:val="17"/>
          <w:szCs w:val="17"/>
          <w:rtl/>
        </w:rPr>
        <w:t xml:space="preserve"> (להלן - </w:t>
      </w:r>
      <w:r w:rsidRPr="001630DA">
        <w:rPr>
          <w:rFonts w:ascii="Tahoma" w:hAnsi="Tahoma" w:cs="Tahoma" w:hint="cs"/>
          <w:sz w:val="17"/>
          <w:szCs w:val="17"/>
          <w:rtl/>
        </w:rPr>
        <w:t>מינהל</w:t>
      </w:r>
      <w:r w:rsidRPr="001630DA">
        <w:rPr>
          <w:rFonts w:ascii="Tahoma" w:hAnsi="Tahoma" w:cs="Tahoma" w:hint="cs"/>
          <w:sz w:val="17"/>
          <w:szCs w:val="17"/>
          <w:rtl/>
        </w:rPr>
        <w:t xml:space="preserve"> הרכש); במשרד המשפטים - בנציבות לשוויון לאנשים עם מוגבלויות; במשרד לשוויון חברתי - במטה ישראל דיגיטלית; במשרד </w:t>
      </w:r>
      <w:r w:rsidRPr="001630DA">
        <w:rPr>
          <w:rFonts w:ascii="Tahoma" w:hAnsi="Tahoma" w:cs="Tahoma" w:hint="cs"/>
          <w:sz w:val="17"/>
          <w:szCs w:val="17"/>
          <w:rtl/>
        </w:rPr>
        <w:t>רה"ם</w:t>
      </w:r>
      <w:r w:rsidRPr="001630DA">
        <w:rPr>
          <w:rFonts w:ascii="Tahoma" w:hAnsi="Tahoma" w:cs="Tahoma" w:hint="cs"/>
          <w:sz w:val="17"/>
          <w:szCs w:val="17"/>
          <w:rtl/>
        </w:rPr>
        <w:t xml:space="preserve"> - ביחידת הממונה על היישומים הביומטריים, באגף ממשל וחברה ובמזכירות הממשלה; וכן באגפי מערכות מידע בכמה משרדים. חלק מהממצאים עודכנו לדצמבר 2016.</w:t>
      </w:r>
    </w:p>
    <w:p w:rsidR="007A0DDF" w:rsidP="001630DA">
      <w:pPr>
        <w:spacing w:line="240" w:lineRule="exact"/>
        <w:ind w:right="2268"/>
        <w:jc w:val="both"/>
        <w:rPr>
          <w:rFonts w:ascii="Tahoma" w:hAnsi="Tahoma" w:cs="Tahoma"/>
          <w:sz w:val="17"/>
          <w:szCs w:val="17"/>
        </w:rPr>
      </w:pPr>
    </w:p>
    <w:p w:rsidR="00802645" w:rsidRPr="001630DA" w:rsidP="001630DA">
      <w:pPr>
        <w:spacing w:line="240" w:lineRule="exact"/>
        <w:ind w:right="2268"/>
        <w:jc w:val="both"/>
        <w:rPr>
          <w:rFonts w:ascii="Tahoma" w:hAnsi="Tahoma" w:cs="Tahoma"/>
          <w:sz w:val="17"/>
          <w:szCs w:val="17"/>
          <w:rtl/>
        </w:rPr>
      </w:pPr>
    </w:p>
    <w:p w:rsidR="007A0DDF" w:rsidRPr="00374976" w:rsidP="001630DA">
      <w:pPr>
        <w:pStyle w:val="KOT4"/>
        <w:rPr>
          <w:rtl/>
        </w:rPr>
      </w:pPr>
      <w:r w:rsidRPr="00374976">
        <w:rPr>
          <w:rFonts w:hint="cs"/>
          <w:rtl/>
        </w:rPr>
        <w:t xml:space="preserve">התפתחות תחום התקשוב הממשלתי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פיתוח פרויקטים רוחביים בממשלה בתחום התקשוב החל בשנות ה-90 ב</w:t>
      </w:r>
      <w:r w:rsidRPr="001630DA">
        <w:rPr>
          <w:rFonts w:ascii="Tahoma" w:hAnsi="Tahoma" w:cs="Tahoma"/>
          <w:sz w:val="17"/>
          <w:szCs w:val="17"/>
          <w:rtl/>
        </w:rPr>
        <w:t xml:space="preserve">אגף </w:t>
      </w:r>
      <w:r w:rsidRPr="001630DA">
        <w:rPr>
          <w:rFonts w:ascii="Tahoma" w:hAnsi="Tahoma" w:cs="Tahoma" w:hint="cs"/>
          <w:sz w:val="17"/>
          <w:szCs w:val="17"/>
          <w:rtl/>
        </w:rPr>
        <w:t>החשכ</w:t>
      </w:r>
      <w:r w:rsidRPr="001630DA">
        <w:rPr>
          <w:rFonts w:ascii="Tahoma" w:hAnsi="Tahoma" w:cs="Tahoma"/>
          <w:sz w:val="17"/>
          <w:szCs w:val="17"/>
          <w:rtl/>
        </w:rPr>
        <w:t>"ל</w:t>
      </w:r>
      <w:r w:rsidRPr="001630DA">
        <w:rPr>
          <w:rFonts w:ascii="Tahoma" w:hAnsi="Tahoma" w:cs="Tahoma" w:hint="cs"/>
          <w:sz w:val="17"/>
          <w:szCs w:val="17"/>
          <w:rtl/>
        </w:rPr>
        <w:t>. הפרויקט הרוחבי הראשון היה פרויקט</w:t>
      </w:r>
      <w:r w:rsidRPr="001630DA">
        <w:rPr>
          <w:rFonts w:ascii="Tahoma" w:hAnsi="Tahoma" w:cs="Tahoma"/>
          <w:sz w:val="17"/>
          <w:szCs w:val="17"/>
          <w:rtl/>
        </w:rPr>
        <w:t xml:space="preserve"> </w:t>
      </w:r>
      <w:r w:rsidRPr="00BD4A39">
        <w:rPr>
          <w:rFonts w:ascii="Tahoma" w:hAnsi="Tahoma" w:cs="Tahoma" w:hint="cs"/>
          <w:spacing w:val="-2"/>
          <w:sz w:val="17"/>
          <w:szCs w:val="17"/>
          <w:rtl/>
        </w:rPr>
        <w:t>תהיל</w:t>
      </w:r>
      <w:r w:rsidRPr="00BD4A39">
        <w:rPr>
          <w:rFonts w:ascii="Tahoma" w:hAnsi="Tahoma" w:cs="Tahoma"/>
          <w:spacing w:val="-2"/>
          <w:sz w:val="17"/>
          <w:szCs w:val="17"/>
          <w:rtl/>
        </w:rPr>
        <w:t>"ה</w:t>
      </w:r>
      <w:r>
        <w:rPr>
          <w:rStyle w:val="FootnoteReference0"/>
          <w:rFonts w:ascii="Tahoma" w:hAnsi="Tahoma" w:cs="Tahoma"/>
          <w:spacing w:val="-2"/>
          <w:sz w:val="17"/>
          <w:szCs w:val="17"/>
          <w:rtl/>
        </w:rPr>
        <w:footnoteReference w:id="12"/>
      </w:r>
      <w:r w:rsidRPr="00BD4A39">
        <w:rPr>
          <w:rFonts w:ascii="Tahoma" w:hAnsi="Tahoma" w:cs="Tahoma"/>
          <w:spacing w:val="-2"/>
          <w:sz w:val="17"/>
          <w:szCs w:val="17"/>
          <w:rtl/>
        </w:rPr>
        <w:t xml:space="preserve"> </w:t>
      </w:r>
      <w:r w:rsidRPr="00BD4A39">
        <w:rPr>
          <w:rFonts w:ascii="Tahoma" w:hAnsi="Tahoma" w:cs="Tahoma" w:hint="cs"/>
          <w:spacing w:val="-2"/>
          <w:sz w:val="17"/>
          <w:szCs w:val="17"/>
          <w:rtl/>
        </w:rPr>
        <w:t>שאפשר את חיבור</w:t>
      </w:r>
      <w:r w:rsidRPr="00BD4A39">
        <w:rPr>
          <w:rFonts w:ascii="Tahoma" w:hAnsi="Tahoma" w:cs="Tahoma"/>
          <w:spacing w:val="-2"/>
          <w:sz w:val="17"/>
          <w:szCs w:val="17"/>
          <w:rtl/>
        </w:rPr>
        <w:t xml:space="preserve"> </w:t>
      </w:r>
      <w:r w:rsidRPr="00BD4A39">
        <w:rPr>
          <w:rFonts w:ascii="Tahoma" w:hAnsi="Tahoma" w:cs="Tahoma" w:hint="cs"/>
          <w:spacing w:val="-2"/>
          <w:sz w:val="17"/>
          <w:szCs w:val="17"/>
          <w:rtl/>
        </w:rPr>
        <w:t>משרדי</w:t>
      </w:r>
      <w:r w:rsidRPr="00BD4A39">
        <w:rPr>
          <w:rFonts w:ascii="Tahoma" w:hAnsi="Tahoma" w:cs="Tahoma"/>
          <w:spacing w:val="-2"/>
          <w:sz w:val="17"/>
          <w:szCs w:val="17"/>
          <w:rtl/>
        </w:rPr>
        <w:t xml:space="preserve"> </w:t>
      </w:r>
      <w:r w:rsidRPr="001630DA">
        <w:rPr>
          <w:rFonts w:ascii="Tahoma" w:hAnsi="Tahoma" w:cs="Tahoma" w:hint="cs"/>
          <w:sz w:val="17"/>
          <w:szCs w:val="17"/>
          <w:rtl/>
        </w:rPr>
        <w:t>הממשלה</w:t>
      </w:r>
      <w:r w:rsidRPr="001630DA">
        <w:rPr>
          <w:rFonts w:ascii="Tahoma" w:hAnsi="Tahoma" w:cs="Tahoma"/>
          <w:sz w:val="17"/>
          <w:szCs w:val="17"/>
          <w:rtl/>
        </w:rPr>
        <w:t xml:space="preserve"> </w:t>
      </w:r>
      <w:r w:rsidRPr="001630DA">
        <w:rPr>
          <w:rFonts w:ascii="Tahoma" w:hAnsi="Tahoma" w:cs="Tahoma" w:hint="cs"/>
          <w:sz w:val="17"/>
          <w:szCs w:val="17"/>
          <w:rtl/>
        </w:rPr>
        <w:t>לאינטרנט בתשתית מאובטחת. ב</w:t>
      </w:r>
      <w:r w:rsidRPr="001630DA">
        <w:rPr>
          <w:rFonts w:ascii="Tahoma" w:hAnsi="Tahoma" w:cs="Tahoma"/>
          <w:sz w:val="17"/>
          <w:szCs w:val="17"/>
          <w:rtl/>
        </w:rPr>
        <w:t xml:space="preserve">-1999 </w:t>
      </w:r>
      <w:r w:rsidRPr="001630DA">
        <w:rPr>
          <w:rFonts w:ascii="Tahoma" w:hAnsi="Tahoma" w:cs="Tahoma" w:hint="cs"/>
          <w:sz w:val="17"/>
          <w:szCs w:val="17"/>
          <w:rtl/>
        </w:rPr>
        <w:t>התחילו להתבצע</w:t>
      </w:r>
      <w:r w:rsidRPr="001630DA">
        <w:rPr>
          <w:rFonts w:ascii="Tahoma" w:hAnsi="Tahoma" w:cs="Tahoma"/>
          <w:sz w:val="17"/>
          <w:szCs w:val="17"/>
          <w:rtl/>
        </w:rPr>
        <w:t xml:space="preserve"> </w:t>
      </w:r>
      <w:r w:rsidRPr="001630DA">
        <w:rPr>
          <w:rFonts w:ascii="Tahoma" w:hAnsi="Tahoma" w:cs="Tahoma" w:hint="cs"/>
          <w:sz w:val="17"/>
          <w:szCs w:val="17"/>
          <w:rtl/>
        </w:rPr>
        <w:t>תת</w:t>
      </w:r>
      <w:r w:rsidRPr="001630DA">
        <w:rPr>
          <w:rFonts w:ascii="Tahoma" w:hAnsi="Tahoma" w:cs="Tahoma"/>
          <w:sz w:val="17"/>
          <w:szCs w:val="17"/>
          <w:rtl/>
        </w:rPr>
        <w:t>-פרויקט</w:t>
      </w:r>
      <w:r w:rsidRPr="001630DA">
        <w:rPr>
          <w:rFonts w:ascii="Tahoma" w:hAnsi="Tahoma" w:cs="Tahoma" w:hint="cs"/>
          <w:sz w:val="17"/>
          <w:szCs w:val="17"/>
          <w:rtl/>
        </w:rPr>
        <w:t>ים</w:t>
      </w:r>
      <w:r w:rsidRPr="001630DA">
        <w:rPr>
          <w:rFonts w:ascii="Tahoma" w:hAnsi="Tahoma" w:cs="Tahoma"/>
          <w:sz w:val="17"/>
          <w:szCs w:val="17"/>
          <w:rtl/>
        </w:rPr>
        <w:t xml:space="preserve"> נוספים במסגרת </w:t>
      </w:r>
      <w:r w:rsidRPr="001630DA">
        <w:rPr>
          <w:rFonts w:ascii="Tahoma" w:hAnsi="Tahoma" w:cs="Tahoma" w:hint="cs"/>
          <w:sz w:val="17"/>
          <w:szCs w:val="17"/>
          <w:rtl/>
        </w:rPr>
        <w:t>"</w:t>
      </w:r>
      <w:r w:rsidRPr="001630DA">
        <w:rPr>
          <w:rFonts w:ascii="Tahoma" w:hAnsi="Tahoma" w:cs="Tahoma"/>
          <w:sz w:val="17"/>
          <w:szCs w:val="17"/>
          <w:rtl/>
        </w:rPr>
        <w:t>ממשל זמין"</w:t>
      </w:r>
      <w:r w:rsidRPr="001630DA">
        <w:rPr>
          <w:rFonts w:ascii="Tahoma" w:hAnsi="Tahoma" w:cs="Tahoma" w:hint="cs"/>
          <w:sz w:val="17"/>
          <w:szCs w:val="17"/>
          <w:rtl/>
        </w:rPr>
        <w:t xml:space="preserve"> שמטרתם </w:t>
      </w:r>
      <w:r w:rsidRPr="001630DA">
        <w:rPr>
          <w:rFonts w:ascii="Tahoma" w:hAnsi="Tahoma" w:cs="Tahoma"/>
          <w:sz w:val="17"/>
          <w:szCs w:val="17"/>
          <w:rtl/>
        </w:rPr>
        <w:t xml:space="preserve">לייעל את השירות הציבורי ולשפר את השירותים לאזרח באמצעות </w:t>
      </w:r>
      <w:r w:rsidRPr="001630DA">
        <w:rPr>
          <w:rFonts w:ascii="Tahoma" w:hAnsi="Tahoma" w:cs="Tahoma" w:hint="cs"/>
          <w:sz w:val="17"/>
          <w:szCs w:val="17"/>
          <w:rtl/>
        </w:rPr>
        <w:t xml:space="preserve">פיתוח </w:t>
      </w:r>
      <w:r w:rsidRPr="001630DA">
        <w:rPr>
          <w:rFonts w:ascii="Tahoma" w:hAnsi="Tahoma" w:cs="Tahoma"/>
          <w:sz w:val="17"/>
          <w:szCs w:val="17"/>
          <w:rtl/>
        </w:rPr>
        <w:t xml:space="preserve">יישומים רוחביים </w:t>
      </w:r>
      <w:r w:rsidRPr="001630DA">
        <w:rPr>
          <w:rFonts w:ascii="Tahoma" w:hAnsi="Tahoma" w:cs="Tahoma" w:hint="cs"/>
          <w:sz w:val="17"/>
          <w:szCs w:val="17"/>
          <w:rtl/>
        </w:rPr>
        <w:t>להנגשת</w:t>
      </w:r>
      <w:r w:rsidRPr="001630DA">
        <w:rPr>
          <w:rFonts w:ascii="Tahoma" w:hAnsi="Tahoma" w:cs="Tahoma"/>
          <w:sz w:val="17"/>
          <w:szCs w:val="17"/>
          <w:rtl/>
        </w:rPr>
        <w:t xml:space="preserve"> המידע הממשלתי, התשלומים והטפסים הממשלתיים</w:t>
      </w:r>
      <w:r w:rsidRPr="001630DA">
        <w:rPr>
          <w:rFonts w:ascii="Tahoma" w:hAnsi="Tahoma" w:cs="Tahoma" w:hint="cs"/>
          <w:sz w:val="17"/>
          <w:szCs w:val="17"/>
          <w:rtl/>
        </w:rPr>
        <w:t>.</w:t>
      </w:r>
      <w:r w:rsidRPr="001630DA">
        <w:rPr>
          <w:rStyle w:val="FootnoteReference0"/>
          <w:rFonts w:ascii="Tahoma" w:hAnsi="Tahoma" w:cs="Tahoma"/>
          <w:sz w:val="17"/>
          <w:szCs w:val="17"/>
          <w:rtl/>
        </w:rPr>
        <w:t xml:space="preserve">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החל בשנת 2009 התקבלו החלטות בנוגע להקמת גופים שונים לניהול התקשוב הממשלתי ולקידום יעדים ממשלתיים באמצעות טכנולוגיות מידע ותקשורת. להלן פרטים:</w:t>
      </w:r>
    </w:p>
    <w:p w:rsidR="007A0DDF" w:rsidRPr="001630DA" w:rsidP="00802645">
      <w:pPr>
        <w:pStyle w:val="ListParagraph"/>
        <w:numPr>
          <w:ilvl w:val="0"/>
          <w:numId w:val="22"/>
        </w:numPr>
        <w:autoSpaceDE/>
        <w:autoSpaceDN/>
        <w:adjustRightInd/>
        <w:spacing w:line="240" w:lineRule="exact"/>
        <w:ind w:left="340" w:right="2268" w:hanging="340"/>
        <w:rPr>
          <w:sz w:val="17"/>
          <w:szCs w:val="17"/>
          <w:rtl/>
        </w:rPr>
      </w:pPr>
      <w:r w:rsidRPr="001630DA">
        <w:rPr>
          <w:rStyle w:val="Heading7Char"/>
          <w:rFonts w:ascii="Tahoma" w:hAnsi="Tahoma" w:cs="Tahoma"/>
          <w:sz w:val="17"/>
          <w:szCs w:val="17"/>
          <w:rtl/>
        </w:rPr>
        <w:t>ועד</w:t>
      </w:r>
      <w:r w:rsidRPr="001630DA">
        <w:rPr>
          <w:rStyle w:val="Heading7Char"/>
          <w:rFonts w:ascii="Tahoma" w:hAnsi="Tahoma" w:cs="Tahoma" w:hint="cs"/>
          <w:sz w:val="17"/>
          <w:szCs w:val="17"/>
          <w:rtl/>
        </w:rPr>
        <w:t>ה</w:t>
      </w:r>
      <w:r w:rsidRPr="001630DA">
        <w:rPr>
          <w:rStyle w:val="Heading7Char"/>
          <w:rFonts w:ascii="Tahoma" w:hAnsi="Tahoma" w:cs="Tahoma"/>
          <w:sz w:val="17"/>
          <w:szCs w:val="17"/>
          <w:rtl/>
        </w:rPr>
        <w:t xml:space="preserve"> </w:t>
      </w:r>
      <w:r w:rsidRPr="001630DA">
        <w:rPr>
          <w:rStyle w:val="Heading7Char"/>
          <w:rFonts w:ascii="Tahoma" w:hAnsi="Tahoma" w:cs="Tahoma" w:hint="cs"/>
          <w:sz w:val="17"/>
          <w:szCs w:val="17"/>
          <w:rtl/>
        </w:rPr>
        <w:t>מרכזית</w:t>
      </w:r>
      <w:r w:rsidRPr="001630DA">
        <w:rPr>
          <w:rStyle w:val="Heading7Char"/>
          <w:rFonts w:ascii="Tahoma" w:hAnsi="Tahoma" w:cs="Tahoma"/>
          <w:sz w:val="17"/>
          <w:szCs w:val="17"/>
          <w:rtl/>
        </w:rPr>
        <w:t xml:space="preserve"> לענייני </w:t>
      </w:r>
      <w:r w:rsidRPr="001630DA">
        <w:rPr>
          <w:rStyle w:val="Heading7Char"/>
          <w:rFonts w:ascii="Tahoma" w:hAnsi="Tahoma" w:cs="Tahoma" w:hint="cs"/>
          <w:sz w:val="17"/>
          <w:szCs w:val="17"/>
          <w:rtl/>
        </w:rPr>
        <w:t>תקשוב:</w:t>
      </w:r>
      <w:r w:rsidRPr="001630DA">
        <w:rPr>
          <w:rFonts w:hint="cs"/>
          <w:sz w:val="17"/>
          <w:szCs w:val="17"/>
          <w:rtl/>
        </w:rPr>
        <w:t xml:space="preserve"> במרץ 2009 מינה</w:t>
      </w:r>
      <w:r w:rsidRPr="001630DA">
        <w:rPr>
          <w:sz w:val="17"/>
          <w:szCs w:val="17"/>
          <w:rtl/>
        </w:rPr>
        <w:t xml:space="preserve"> </w:t>
      </w:r>
      <w:r w:rsidRPr="001630DA">
        <w:rPr>
          <w:rFonts w:hint="cs"/>
          <w:sz w:val="17"/>
          <w:szCs w:val="17"/>
          <w:rtl/>
        </w:rPr>
        <w:t>החשכ"ל</w:t>
      </w:r>
      <w:r w:rsidRPr="001630DA">
        <w:rPr>
          <w:sz w:val="17"/>
          <w:szCs w:val="17"/>
          <w:rtl/>
        </w:rPr>
        <w:t xml:space="preserve"> </w:t>
      </w:r>
      <w:r w:rsidRPr="001630DA">
        <w:rPr>
          <w:rFonts w:hint="cs"/>
          <w:sz w:val="17"/>
          <w:szCs w:val="17"/>
          <w:rtl/>
        </w:rPr>
        <w:t>דאז</w:t>
      </w:r>
      <w:r>
        <w:rPr>
          <w:rStyle w:val="FootnoteReference0"/>
          <w:sz w:val="17"/>
          <w:szCs w:val="17"/>
          <w:rtl/>
        </w:rPr>
        <w:footnoteReference w:id="13"/>
      </w:r>
      <w:r w:rsidRPr="001630DA">
        <w:rPr>
          <w:rFonts w:hint="cs"/>
          <w:sz w:val="17"/>
          <w:szCs w:val="17"/>
          <w:rtl/>
        </w:rPr>
        <w:t xml:space="preserve"> את הו</w:t>
      </w:r>
      <w:r w:rsidRPr="001630DA">
        <w:rPr>
          <w:sz w:val="17"/>
          <w:szCs w:val="17"/>
          <w:rtl/>
        </w:rPr>
        <w:t>ועד</w:t>
      </w:r>
      <w:r w:rsidRPr="001630DA">
        <w:rPr>
          <w:rFonts w:hint="cs"/>
          <w:sz w:val="17"/>
          <w:szCs w:val="17"/>
          <w:rtl/>
        </w:rPr>
        <w:t>ה, והיא</w:t>
      </w:r>
      <w:r w:rsidRPr="001630DA">
        <w:rPr>
          <w:sz w:val="17"/>
          <w:szCs w:val="17"/>
          <w:rtl/>
        </w:rPr>
        <w:t xml:space="preserve"> </w:t>
      </w:r>
      <w:r w:rsidRPr="001630DA">
        <w:rPr>
          <w:rFonts w:hint="cs"/>
          <w:sz w:val="17"/>
          <w:szCs w:val="17"/>
          <w:rtl/>
        </w:rPr>
        <w:t xml:space="preserve">פעלה עד </w:t>
      </w:r>
      <w:r w:rsidRPr="001630DA">
        <w:rPr>
          <w:sz w:val="17"/>
          <w:szCs w:val="17"/>
          <w:rtl/>
        </w:rPr>
        <w:t>מרץ 2011</w:t>
      </w:r>
      <w:r w:rsidRPr="001630DA">
        <w:rPr>
          <w:rFonts w:hint="cs"/>
          <w:sz w:val="17"/>
          <w:szCs w:val="17"/>
          <w:rtl/>
        </w:rPr>
        <w:t>. תפקידי הוועדה הוגדרו</w:t>
      </w:r>
      <w:r w:rsidRPr="001630DA">
        <w:rPr>
          <w:sz w:val="17"/>
          <w:szCs w:val="17"/>
          <w:rtl/>
        </w:rPr>
        <w:t xml:space="preserve"> </w:t>
      </w:r>
      <w:r w:rsidRPr="001630DA">
        <w:rPr>
          <w:rFonts w:hint="cs"/>
          <w:sz w:val="17"/>
          <w:szCs w:val="17"/>
          <w:rtl/>
        </w:rPr>
        <w:t>בתקנון</w:t>
      </w:r>
      <w:r w:rsidRPr="001630DA">
        <w:rPr>
          <w:sz w:val="17"/>
          <w:szCs w:val="17"/>
          <w:rtl/>
        </w:rPr>
        <w:t xml:space="preserve"> </w:t>
      </w:r>
      <w:r w:rsidRPr="001630DA">
        <w:rPr>
          <w:rFonts w:hint="cs"/>
          <w:sz w:val="17"/>
          <w:szCs w:val="17"/>
          <w:rtl/>
        </w:rPr>
        <w:t>כספים</w:t>
      </w:r>
      <w:r w:rsidRPr="001630DA">
        <w:rPr>
          <w:sz w:val="17"/>
          <w:szCs w:val="17"/>
          <w:rtl/>
        </w:rPr>
        <w:t xml:space="preserve"> </w:t>
      </w:r>
      <w:r w:rsidRPr="001630DA">
        <w:rPr>
          <w:rFonts w:hint="cs"/>
          <w:sz w:val="17"/>
          <w:szCs w:val="17"/>
          <w:rtl/>
        </w:rPr>
        <w:t>ומשק</w:t>
      </w:r>
      <w:r w:rsidRPr="001630DA">
        <w:rPr>
          <w:sz w:val="17"/>
          <w:szCs w:val="17"/>
          <w:rtl/>
        </w:rPr>
        <w:t xml:space="preserve"> (להלן - </w:t>
      </w:r>
      <w:r w:rsidRPr="001630DA">
        <w:rPr>
          <w:rFonts w:hint="cs"/>
          <w:sz w:val="17"/>
          <w:szCs w:val="17"/>
          <w:rtl/>
        </w:rPr>
        <w:t>הוראות</w:t>
      </w:r>
      <w:r w:rsidRPr="001630DA">
        <w:rPr>
          <w:sz w:val="17"/>
          <w:szCs w:val="17"/>
          <w:rtl/>
        </w:rPr>
        <w:t xml:space="preserve"> </w:t>
      </w:r>
      <w:r w:rsidRPr="001630DA">
        <w:rPr>
          <w:rFonts w:hint="cs"/>
          <w:sz w:val="17"/>
          <w:szCs w:val="17"/>
          <w:rtl/>
        </w:rPr>
        <w:t>תכ</w:t>
      </w:r>
      <w:r w:rsidRPr="001630DA">
        <w:rPr>
          <w:sz w:val="17"/>
          <w:szCs w:val="17"/>
          <w:rtl/>
        </w:rPr>
        <w:t>"ם</w:t>
      </w:r>
      <w:r>
        <w:rPr>
          <w:rStyle w:val="FootnoteReference0"/>
          <w:sz w:val="17"/>
          <w:szCs w:val="17"/>
          <w:rtl/>
        </w:rPr>
        <w:footnoteReference w:id="14"/>
      </w:r>
      <w:r w:rsidRPr="001630DA">
        <w:rPr>
          <w:sz w:val="17"/>
          <w:szCs w:val="17"/>
          <w:rtl/>
        </w:rPr>
        <w:t>)</w:t>
      </w:r>
      <w:r w:rsidRPr="001630DA">
        <w:rPr>
          <w:rFonts w:hint="cs"/>
          <w:sz w:val="17"/>
          <w:szCs w:val="17"/>
          <w:rtl/>
        </w:rPr>
        <w:t xml:space="preserve"> כלהלן: </w:t>
      </w:r>
    </w:p>
    <w:p w:rsidR="007A0DDF" w:rsidRPr="001630DA" w:rsidP="00802645">
      <w:pPr>
        <w:spacing w:line="240" w:lineRule="exact"/>
        <w:ind w:left="340" w:right="2268"/>
        <w:jc w:val="both"/>
        <w:rPr>
          <w:rFonts w:ascii="Tahoma" w:hAnsi="Tahoma" w:cs="Tahoma"/>
          <w:sz w:val="17"/>
          <w:szCs w:val="17"/>
          <w:rtl/>
        </w:rPr>
      </w:pPr>
      <w:r w:rsidRPr="001630DA">
        <w:rPr>
          <w:rFonts w:ascii="Tahoma" w:hAnsi="Tahoma" w:cs="Tahoma" w:hint="cs"/>
          <w:sz w:val="17"/>
          <w:szCs w:val="17"/>
          <w:rtl/>
        </w:rPr>
        <w:t>ברמה הממשלתית: הוועדה הוסמכה לקבוע מדיניות לאסטרטגיית התקשוב במשרדי הממשלה, לספק הנחיות למשרדים בהתאם למדיניותה וליזום נושאי מחשוב רוחביים</w:t>
      </w:r>
      <w:r>
        <w:rPr>
          <w:rStyle w:val="FootnoteReference0"/>
          <w:rFonts w:ascii="Tahoma" w:hAnsi="Tahoma" w:cs="Tahoma"/>
          <w:sz w:val="17"/>
          <w:szCs w:val="17"/>
          <w:rtl/>
        </w:rPr>
        <w:footnoteReference w:id="15"/>
      </w:r>
      <w:r w:rsidRPr="001630DA">
        <w:rPr>
          <w:rFonts w:ascii="Tahoma" w:hAnsi="Tahoma" w:cs="Tahoma" w:hint="cs"/>
          <w:sz w:val="17"/>
          <w:szCs w:val="17"/>
          <w:rtl/>
        </w:rPr>
        <w:t xml:space="preserve">. במסגרת זו הוקמה למשל מערכת רוחבית כוללת במשרדי </w:t>
      </w:r>
      <w:r w:rsidRPr="00BD4A39">
        <w:rPr>
          <w:rFonts w:ascii="Tahoma" w:hAnsi="Tahoma" w:cs="Tahoma" w:hint="cs"/>
          <w:spacing w:val="-2"/>
          <w:sz w:val="17"/>
          <w:szCs w:val="17"/>
          <w:rtl/>
        </w:rPr>
        <w:t xml:space="preserve">הממשלה (להלן - </w:t>
      </w:r>
      <w:r w:rsidRPr="00BD4A39">
        <w:rPr>
          <w:rFonts w:ascii="Tahoma" w:hAnsi="Tahoma" w:cs="Tahoma" w:hint="cs"/>
          <w:spacing w:val="-2"/>
          <w:sz w:val="17"/>
          <w:szCs w:val="17"/>
          <w:rtl/>
        </w:rPr>
        <w:t>מרכב"ה</w:t>
      </w:r>
      <w:r>
        <w:rPr>
          <w:rStyle w:val="FootnoteReference0"/>
          <w:rFonts w:ascii="Tahoma" w:hAnsi="Tahoma" w:cs="Tahoma"/>
          <w:spacing w:val="-2"/>
          <w:sz w:val="17"/>
          <w:szCs w:val="17"/>
          <w:rtl/>
        </w:rPr>
        <w:footnoteReference w:id="16"/>
      </w:r>
      <w:r w:rsidRPr="00BD4A39">
        <w:rPr>
          <w:rFonts w:ascii="Tahoma" w:hAnsi="Tahoma" w:cs="Tahoma" w:hint="cs"/>
          <w:spacing w:val="-2"/>
          <w:sz w:val="17"/>
          <w:szCs w:val="17"/>
          <w:rtl/>
        </w:rPr>
        <w:t>) לניהול רכש, כוח אדם ומשאבים לוגיסטיים. ברמה</w:t>
      </w:r>
      <w:r w:rsidRPr="001630DA">
        <w:rPr>
          <w:rFonts w:ascii="Tahoma" w:hAnsi="Tahoma" w:cs="Tahoma" w:hint="cs"/>
          <w:sz w:val="17"/>
          <w:szCs w:val="17"/>
          <w:rtl/>
        </w:rPr>
        <w:t xml:space="preserve"> המשרדית: הוועדה הוסמכה לדון בבקשות של המשרדים לצאת למכרז רחב היקף בנושא המחשוב, ולטפל בבקשות של המשרדים להמלצה לפטור ממכרז בתחום התקשוב בהיקף כספי שנקבע בתקנות. </w:t>
      </w:r>
    </w:p>
    <w:p w:rsidR="007A0DDF" w:rsidRPr="001630DA" w:rsidP="00802645">
      <w:pPr>
        <w:spacing w:line="240" w:lineRule="exact"/>
        <w:ind w:left="340" w:right="2268"/>
        <w:jc w:val="both"/>
        <w:rPr>
          <w:rFonts w:ascii="Tahoma" w:hAnsi="Tahoma" w:cs="Tahoma"/>
          <w:sz w:val="17"/>
          <w:szCs w:val="17"/>
          <w:rtl/>
        </w:rPr>
      </w:pPr>
      <w:r w:rsidRPr="001630DA">
        <w:rPr>
          <w:rFonts w:ascii="Tahoma" w:hAnsi="Tahoma" w:cs="Tahoma" w:hint="cs"/>
          <w:sz w:val="17"/>
          <w:szCs w:val="17"/>
          <w:rtl/>
        </w:rPr>
        <w:t>בדיוני הוועדה המרכזית לענייני תקשוב הוכר הצורך בפעילות ממשלתית רוחבית בתחום התקשוב, וסגן</w:t>
      </w:r>
      <w:r w:rsidRPr="001630DA">
        <w:rPr>
          <w:rFonts w:ascii="Tahoma" w:hAnsi="Tahoma" w:cs="Tahoma"/>
          <w:sz w:val="17"/>
          <w:szCs w:val="17"/>
          <w:rtl/>
        </w:rPr>
        <w:t xml:space="preserve"> </w:t>
      </w:r>
      <w:r w:rsidRPr="001630DA">
        <w:rPr>
          <w:rFonts w:ascii="Tahoma" w:hAnsi="Tahoma" w:cs="Tahoma" w:hint="cs"/>
          <w:sz w:val="17"/>
          <w:szCs w:val="17"/>
          <w:rtl/>
        </w:rPr>
        <w:t>החשכ"ל</w:t>
      </w:r>
      <w:r w:rsidRPr="001630DA">
        <w:rPr>
          <w:rFonts w:ascii="Tahoma" w:hAnsi="Tahoma" w:cs="Tahoma" w:hint="cs"/>
          <w:sz w:val="17"/>
          <w:szCs w:val="17"/>
          <w:rtl/>
        </w:rPr>
        <w:t xml:space="preserve"> דאז הקים ועדה של מנהלי אגפי מערכות מידע בין-משרדית (להלן - ועדת </w:t>
      </w:r>
      <w:r w:rsidRPr="001630DA">
        <w:rPr>
          <w:rFonts w:ascii="Tahoma" w:hAnsi="Tahoma" w:cs="Tahoma" w:hint="cs"/>
          <w:sz w:val="17"/>
          <w:szCs w:val="17"/>
          <w:rtl/>
        </w:rPr>
        <w:t>המנמ"רים</w:t>
      </w:r>
      <w:r>
        <w:rPr>
          <w:rStyle w:val="FootnoteReference0"/>
          <w:rFonts w:ascii="Tahoma" w:hAnsi="Tahoma" w:cs="Tahoma"/>
          <w:sz w:val="17"/>
          <w:szCs w:val="17"/>
          <w:rtl/>
        </w:rPr>
        <w:footnoteReference w:id="17"/>
      </w:r>
      <w:r w:rsidRPr="001630DA">
        <w:rPr>
          <w:rFonts w:ascii="Tahoma" w:hAnsi="Tahoma" w:cs="Tahoma" w:hint="cs"/>
          <w:sz w:val="17"/>
          <w:szCs w:val="17"/>
          <w:rtl/>
        </w:rPr>
        <w:t>), כדי לבחון את ההצלחה והכישלון של פרויקטים גדולים לפיתוח תוכנה בממשלה. ועדת</w:t>
      </w:r>
      <w:r w:rsidRPr="001630DA">
        <w:rPr>
          <w:rFonts w:ascii="Tahoma" w:hAnsi="Tahoma" w:cs="Tahoma"/>
          <w:sz w:val="17"/>
          <w:szCs w:val="17"/>
          <w:rtl/>
        </w:rPr>
        <w:t xml:space="preserve"> </w:t>
      </w:r>
      <w:r w:rsidRPr="001630DA">
        <w:rPr>
          <w:rFonts w:ascii="Tahoma" w:hAnsi="Tahoma" w:cs="Tahoma" w:hint="cs"/>
          <w:sz w:val="17"/>
          <w:szCs w:val="17"/>
          <w:rtl/>
        </w:rPr>
        <w:t>המנמ</w:t>
      </w:r>
      <w:r w:rsidRPr="001630DA">
        <w:rPr>
          <w:rFonts w:ascii="Tahoma" w:hAnsi="Tahoma" w:cs="Tahoma"/>
          <w:sz w:val="17"/>
          <w:szCs w:val="17"/>
          <w:rtl/>
        </w:rPr>
        <w:t>"רים</w:t>
      </w:r>
      <w:r w:rsidRPr="001630DA">
        <w:rPr>
          <w:rFonts w:ascii="Tahoma" w:hAnsi="Tahoma" w:cs="Tahoma" w:hint="cs"/>
          <w:sz w:val="17"/>
          <w:szCs w:val="17"/>
          <w:rtl/>
        </w:rPr>
        <w:t xml:space="preserve"> סקרה הן מגמות עולמיות והן צרכים מקומיים ייחודיים וגיבשה המלצות שפורסמו במרץ 2010. בין היתר, המליצה הוועדה להקים גוף שירכז את נושא התקשוב הממשלתי. בעקבות המלצות ועדת </w:t>
      </w:r>
      <w:r w:rsidRPr="001630DA">
        <w:rPr>
          <w:rFonts w:ascii="Tahoma" w:hAnsi="Tahoma" w:cs="Tahoma" w:hint="cs"/>
          <w:sz w:val="17"/>
          <w:szCs w:val="17"/>
          <w:rtl/>
        </w:rPr>
        <w:t>המנמ"רים</w:t>
      </w:r>
      <w:r w:rsidRPr="001630DA">
        <w:rPr>
          <w:rFonts w:ascii="Tahoma" w:hAnsi="Tahoma" w:cs="Tahoma"/>
          <w:sz w:val="17"/>
          <w:szCs w:val="17"/>
          <w:rtl/>
        </w:rPr>
        <w:t xml:space="preserve"> מינה </w:t>
      </w:r>
      <w:r w:rsidRPr="001630DA">
        <w:rPr>
          <w:rFonts w:ascii="Tahoma" w:hAnsi="Tahoma" w:cs="Tahoma" w:hint="cs"/>
          <w:sz w:val="17"/>
          <w:szCs w:val="17"/>
          <w:rtl/>
        </w:rPr>
        <w:t>במרץ</w:t>
      </w:r>
      <w:r w:rsidRPr="001630DA">
        <w:rPr>
          <w:rFonts w:ascii="Tahoma" w:hAnsi="Tahoma" w:cs="Tahoma"/>
          <w:sz w:val="17"/>
          <w:szCs w:val="17"/>
          <w:rtl/>
        </w:rPr>
        <w:t xml:space="preserve"> 2010 </w:t>
      </w:r>
      <w:r w:rsidRPr="001630DA">
        <w:rPr>
          <w:rFonts w:ascii="Tahoma" w:hAnsi="Tahoma" w:cs="Tahoma" w:hint="cs"/>
          <w:sz w:val="17"/>
          <w:szCs w:val="17"/>
          <w:rtl/>
        </w:rPr>
        <w:t>שר</w:t>
      </w:r>
      <w:r w:rsidRPr="001630DA">
        <w:rPr>
          <w:rFonts w:ascii="Tahoma" w:hAnsi="Tahoma" w:cs="Tahoma"/>
          <w:sz w:val="17"/>
          <w:szCs w:val="17"/>
          <w:rtl/>
        </w:rPr>
        <w:t xml:space="preserve"> </w:t>
      </w:r>
      <w:r w:rsidRPr="001630DA">
        <w:rPr>
          <w:rFonts w:ascii="Tahoma" w:hAnsi="Tahoma" w:cs="Tahoma" w:hint="cs"/>
          <w:sz w:val="17"/>
          <w:szCs w:val="17"/>
          <w:rtl/>
        </w:rPr>
        <w:t>האוצר</w:t>
      </w:r>
      <w:r w:rsidRPr="001630DA">
        <w:rPr>
          <w:rFonts w:ascii="Tahoma" w:hAnsi="Tahoma" w:cs="Tahoma"/>
          <w:sz w:val="17"/>
          <w:szCs w:val="17"/>
          <w:rtl/>
        </w:rPr>
        <w:t xml:space="preserve"> </w:t>
      </w:r>
      <w:r w:rsidRPr="001630DA">
        <w:rPr>
          <w:rFonts w:ascii="Tahoma" w:hAnsi="Tahoma" w:cs="Tahoma" w:hint="cs"/>
          <w:sz w:val="17"/>
          <w:szCs w:val="17"/>
          <w:rtl/>
        </w:rPr>
        <w:t>דאז צוות</w:t>
      </w:r>
      <w:r w:rsidRPr="001630DA">
        <w:rPr>
          <w:rFonts w:ascii="Tahoma" w:hAnsi="Tahoma" w:cs="Tahoma"/>
          <w:sz w:val="17"/>
          <w:szCs w:val="17"/>
          <w:rtl/>
        </w:rPr>
        <w:t xml:space="preserve"> </w:t>
      </w:r>
      <w:r w:rsidRPr="001630DA">
        <w:rPr>
          <w:rFonts w:ascii="Tahoma" w:hAnsi="Tahoma" w:cs="Tahoma" w:hint="cs"/>
          <w:sz w:val="17"/>
          <w:szCs w:val="17"/>
          <w:rtl/>
        </w:rPr>
        <w:t>בין</w:t>
      </w:r>
      <w:r w:rsidRPr="001630DA">
        <w:rPr>
          <w:rFonts w:ascii="Tahoma" w:hAnsi="Tahoma" w:cs="Tahoma"/>
          <w:sz w:val="17"/>
          <w:szCs w:val="17"/>
          <w:rtl/>
        </w:rPr>
        <w:t>-</w:t>
      </w:r>
      <w:r w:rsidRPr="001630DA">
        <w:rPr>
          <w:rFonts w:ascii="Tahoma" w:hAnsi="Tahoma" w:cs="Tahoma" w:hint="cs"/>
          <w:sz w:val="17"/>
          <w:szCs w:val="17"/>
          <w:rtl/>
        </w:rPr>
        <w:t>משרדי</w:t>
      </w:r>
      <w:r w:rsidRPr="001630DA">
        <w:rPr>
          <w:rFonts w:ascii="Tahoma" w:hAnsi="Tahoma" w:cs="Tahoma"/>
          <w:sz w:val="17"/>
          <w:szCs w:val="17"/>
          <w:rtl/>
        </w:rPr>
        <w:t xml:space="preserve"> </w:t>
      </w:r>
      <w:r w:rsidRPr="001630DA">
        <w:rPr>
          <w:rFonts w:ascii="Tahoma" w:hAnsi="Tahoma" w:cs="Tahoma" w:hint="cs"/>
          <w:sz w:val="17"/>
          <w:szCs w:val="17"/>
          <w:rtl/>
        </w:rPr>
        <w:t xml:space="preserve">לבחינת הקמתו של מערך תקשוב ממשלתי מרכזי שיגבש את מבנה הגוף האמור, הרכבו וסמכויותיו. </w:t>
      </w:r>
    </w:p>
    <w:p w:rsidR="007A0DDF" w:rsidRPr="001630DA" w:rsidP="00802645">
      <w:pPr>
        <w:pStyle w:val="ListParagraph"/>
        <w:numPr>
          <w:ilvl w:val="0"/>
          <w:numId w:val="22"/>
        </w:numPr>
        <w:autoSpaceDE/>
        <w:autoSpaceDN/>
        <w:adjustRightInd/>
        <w:spacing w:line="240" w:lineRule="exact"/>
        <w:ind w:left="340" w:right="2268" w:hanging="340"/>
        <w:rPr>
          <w:sz w:val="17"/>
          <w:szCs w:val="17"/>
          <w:rtl/>
        </w:rPr>
      </w:pPr>
      <w:r w:rsidRPr="001630DA">
        <w:rPr>
          <w:rStyle w:val="Heading7Char"/>
          <w:rFonts w:ascii="Tahoma" w:hAnsi="Tahoma" w:cs="Tahoma" w:hint="cs"/>
          <w:sz w:val="17"/>
          <w:szCs w:val="17"/>
          <w:rtl/>
        </w:rPr>
        <w:t>מטה</w:t>
      </w:r>
      <w:r w:rsidRPr="001630DA">
        <w:rPr>
          <w:rStyle w:val="Heading7Char"/>
          <w:rFonts w:ascii="Tahoma" w:hAnsi="Tahoma" w:cs="Tahoma"/>
          <w:sz w:val="17"/>
          <w:szCs w:val="17"/>
          <w:rtl/>
        </w:rPr>
        <w:t xml:space="preserve"> </w:t>
      </w:r>
      <w:r w:rsidRPr="001630DA">
        <w:rPr>
          <w:rStyle w:val="Heading7Char"/>
          <w:rFonts w:ascii="Tahoma" w:hAnsi="Tahoma" w:cs="Tahoma" w:hint="cs"/>
          <w:sz w:val="17"/>
          <w:szCs w:val="17"/>
          <w:rtl/>
        </w:rPr>
        <w:t>התקשוב</w:t>
      </w:r>
      <w:r w:rsidRPr="001630DA">
        <w:rPr>
          <w:rFonts w:hint="cs"/>
          <w:sz w:val="17"/>
          <w:szCs w:val="17"/>
          <w:rtl/>
        </w:rPr>
        <w:t xml:space="preserve">: בדצמבר 2010 פרסם הצוות הבין-משרדי האמור את המלצותיו, ובעקבותיהן התקבלה במרץ 2011 החלטת ממשלה 3058 בנושא הקמת מטה התקשוב במשרד האוצר. מטרות מטה התקשוב שהוגדרו בהחלטת הממשלה הן: קידום תכנית תקשוב אסטרטגית לממשלה; הנחלת ארכיטקטורה וסטנדרטים אחידים ליחידות התקשוב בממשלה; קידום השיתוף במאגרי מידע וידע מקצועי בין גופי הממשלה; פיתוח המשאב האנושי המקצועי בתחום התקשוב; ייזום פרויקטים רוחביים למחשוב בממשלה וניהולם; הקמת מערך דיווח ותפעולו והגברת השקיפות בפעילות התקשוב הממשלתית. עוד נקבע בהחלטת הממשלה כי כלל משרדי הממשלה יהיו כפופים להוראותיו המקצועיות של מנהל מטה התקשוב ויהיו חייבים להיוועץ עמו בכל הקשור לתכניות העבודה בתחום התקשוב ולתקציב המחשוב המשרדי. </w:t>
      </w:r>
      <w:r w:rsidRPr="001630DA">
        <w:rPr>
          <w:rFonts w:hint="cs"/>
          <w:sz w:val="17"/>
          <w:szCs w:val="17"/>
          <w:rtl/>
        </w:rPr>
        <w:t>ראשת</w:t>
      </w:r>
      <w:r w:rsidRPr="001630DA">
        <w:rPr>
          <w:rFonts w:hint="cs"/>
          <w:sz w:val="17"/>
          <w:szCs w:val="17"/>
          <w:rtl/>
        </w:rPr>
        <w:t xml:space="preserve"> מטה התקשוב מונתה במרץ 2012, והיא כיהנה בתפקיד זה עד התפטרותה בספטמבר 2013. לאחר מכן מונה ממלא מקום שכיהן בתפקידו עד מאי 2015. </w:t>
      </w:r>
    </w:p>
    <w:p w:rsidR="007A0DDF" w:rsidRPr="001630DA" w:rsidP="00802645">
      <w:pPr>
        <w:pStyle w:val="ListParagraph"/>
        <w:numPr>
          <w:ilvl w:val="0"/>
          <w:numId w:val="22"/>
        </w:numPr>
        <w:autoSpaceDE/>
        <w:autoSpaceDN/>
        <w:adjustRightInd/>
        <w:spacing w:line="240" w:lineRule="exact"/>
        <w:ind w:left="340" w:right="2268" w:hanging="340"/>
        <w:rPr>
          <w:sz w:val="17"/>
          <w:szCs w:val="17"/>
          <w:rtl/>
        </w:rPr>
      </w:pPr>
      <w:r w:rsidRPr="001630DA">
        <w:rPr>
          <w:rStyle w:val="Heading7Char"/>
          <w:rFonts w:ascii="Tahoma" w:hAnsi="Tahoma" w:cs="Tahoma" w:hint="cs"/>
          <w:sz w:val="17"/>
          <w:szCs w:val="17"/>
          <w:rtl/>
        </w:rPr>
        <w:t>ישראל</w:t>
      </w:r>
      <w:r w:rsidRPr="001630DA">
        <w:rPr>
          <w:rStyle w:val="Heading7Char"/>
          <w:rFonts w:ascii="Tahoma" w:hAnsi="Tahoma" w:cs="Tahoma"/>
          <w:sz w:val="17"/>
          <w:szCs w:val="17"/>
          <w:rtl/>
        </w:rPr>
        <w:t xml:space="preserve"> </w:t>
      </w:r>
      <w:r w:rsidRPr="001630DA">
        <w:rPr>
          <w:rStyle w:val="Heading7Char"/>
          <w:rFonts w:ascii="Tahoma" w:hAnsi="Tahoma" w:cs="Tahoma" w:hint="cs"/>
          <w:sz w:val="17"/>
          <w:szCs w:val="17"/>
          <w:rtl/>
        </w:rPr>
        <w:t>דיגיטלית</w:t>
      </w:r>
      <w:r w:rsidRPr="001630DA">
        <w:rPr>
          <w:rFonts w:hint="cs"/>
          <w:sz w:val="17"/>
          <w:szCs w:val="17"/>
          <w:rtl/>
        </w:rPr>
        <w:t xml:space="preserve">: בדצמבר 2013 התקבלה החלטת ממשלה 1046 ובה נקבע כי תגובש מדיניות לאומית לשימוש בטכנולוגיות מידע ותקשורת ויישומה </w:t>
      </w:r>
      <w:r w:rsidRPr="001630DA">
        <w:rPr>
          <w:sz w:val="17"/>
          <w:szCs w:val="17"/>
          <w:rtl/>
        </w:rPr>
        <w:t xml:space="preserve">(להלן - </w:t>
      </w:r>
      <w:r w:rsidRPr="001630DA">
        <w:rPr>
          <w:rFonts w:hint="cs"/>
          <w:sz w:val="17"/>
          <w:szCs w:val="17"/>
          <w:rtl/>
        </w:rPr>
        <w:t>המיזם</w:t>
      </w:r>
      <w:r w:rsidRPr="001630DA">
        <w:rPr>
          <w:sz w:val="17"/>
          <w:szCs w:val="17"/>
          <w:rtl/>
        </w:rPr>
        <w:t xml:space="preserve"> </w:t>
      </w:r>
      <w:r w:rsidRPr="001630DA">
        <w:rPr>
          <w:rFonts w:hint="cs"/>
          <w:sz w:val="17"/>
          <w:szCs w:val="17"/>
          <w:rtl/>
        </w:rPr>
        <w:t>הלאומי</w:t>
      </w:r>
      <w:r w:rsidRPr="001630DA">
        <w:rPr>
          <w:sz w:val="17"/>
          <w:szCs w:val="17"/>
          <w:rtl/>
        </w:rPr>
        <w:t xml:space="preserve"> ישראל </w:t>
      </w:r>
      <w:r w:rsidRPr="001630DA">
        <w:rPr>
          <w:rFonts w:hint="cs"/>
          <w:sz w:val="17"/>
          <w:szCs w:val="17"/>
          <w:rtl/>
        </w:rPr>
        <w:t>דיגיטלית</w:t>
      </w:r>
      <w:r w:rsidRPr="001630DA">
        <w:rPr>
          <w:sz w:val="17"/>
          <w:szCs w:val="17"/>
          <w:rtl/>
        </w:rPr>
        <w:t>).</w:t>
      </w:r>
      <w:r w:rsidRPr="001630DA">
        <w:rPr>
          <w:rFonts w:hint="cs"/>
          <w:sz w:val="17"/>
          <w:szCs w:val="17"/>
          <w:rtl/>
        </w:rPr>
        <w:t xml:space="preserve"> זאת במטרה לקדם צמיחה כלכלית, להגדיל את הרווחה החברתית ולצמצם פערים חברתיים באמצעות טכנולוגיות מידע ותקשורת. יעדי המיזם העיקריים הם: פיתוח חדשנות ואספקת שירותים ציבוריים חדשניים, הטמעת כלים טכנולוגיים בעסקים קטנים ובינוניים ועידוד מסחר מקוון, שיתוף מידע וידע ממשלתי ושימוש באמצעים מקוונים לשיפור וייעול השירות הניתן לאזרח וצמצום הבירוקרטיה. </w:t>
      </w:r>
    </w:p>
    <w:p w:rsidR="007A0DDF" w:rsidRPr="001630DA" w:rsidP="00802645">
      <w:pPr>
        <w:spacing w:line="240" w:lineRule="exact"/>
        <w:ind w:left="340" w:right="2268"/>
        <w:jc w:val="both"/>
        <w:rPr>
          <w:rFonts w:ascii="Tahoma" w:hAnsi="Tahoma" w:cs="Tahoma"/>
          <w:sz w:val="17"/>
          <w:szCs w:val="17"/>
          <w:rtl/>
        </w:rPr>
      </w:pPr>
      <w:r w:rsidRPr="001630DA">
        <w:rPr>
          <w:rFonts w:ascii="Tahoma" w:hAnsi="Tahoma" w:cs="Tahoma" w:hint="cs"/>
          <w:sz w:val="17"/>
          <w:szCs w:val="17"/>
          <w:rtl/>
        </w:rPr>
        <w:t>עוד נקבע בהחלטה</w:t>
      </w:r>
      <w:r w:rsidRPr="001630DA">
        <w:rPr>
          <w:rFonts w:ascii="Tahoma" w:hAnsi="Tahoma" w:cs="Tahoma"/>
          <w:sz w:val="17"/>
          <w:szCs w:val="17"/>
          <w:rtl/>
        </w:rPr>
        <w:t xml:space="preserve"> </w:t>
      </w:r>
      <w:r w:rsidRPr="001630DA">
        <w:rPr>
          <w:rFonts w:ascii="Tahoma" w:hAnsi="Tahoma" w:cs="Tahoma" w:hint="cs"/>
          <w:sz w:val="17"/>
          <w:szCs w:val="17"/>
          <w:rtl/>
        </w:rPr>
        <w:t xml:space="preserve">1046 כי תוקם ועדת היגוי בין-משרדית למיזם הלאומי ישראל דיגיטלית בראשות מנכ"ל משרד </w:t>
      </w:r>
      <w:r w:rsidRPr="001630DA">
        <w:rPr>
          <w:rFonts w:ascii="Tahoma" w:hAnsi="Tahoma" w:cs="Tahoma" w:hint="cs"/>
          <w:sz w:val="17"/>
          <w:szCs w:val="17"/>
          <w:rtl/>
        </w:rPr>
        <w:t>רה"ם</w:t>
      </w:r>
      <w:r w:rsidRPr="001630DA">
        <w:rPr>
          <w:rFonts w:ascii="Tahoma" w:hAnsi="Tahoma" w:cs="Tahoma" w:hint="cs"/>
          <w:sz w:val="17"/>
          <w:szCs w:val="17"/>
          <w:rtl/>
        </w:rPr>
        <w:t xml:space="preserve"> וישתתפו בה בעלי תפקידים בממשלה ובהם המנכ"לים של 11 משרדים ממשלתיים, החשבת הכללית במשרד האוצר (להלן - </w:t>
      </w:r>
      <w:r w:rsidRPr="001630DA">
        <w:rPr>
          <w:rFonts w:ascii="Tahoma" w:hAnsi="Tahoma" w:cs="Tahoma" w:hint="cs"/>
          <w:sz w:val="17"/>
          <w:szCs w:val="17"/>
          <w:rtl/>
        </w:rPr>
        <w:t>החשכ"לית</w:t>
      </w:r>
      <w:r w:rsidRPr="001630DA">
        <w:rPr>
          <w:rFonts w:ascii="Tahoma" w:hAnsi="Tahoma" w:cs="Tahoma" w:hint="cs"/>
          <w:sz w:val="17"/>
          <w:szCs w:val="17"/>
          <w:rtl/>
        </w:rPr>
        <w:t xml:space="preserve">) והממונה על התקשוב הממשלתי (להלן - ועדת ההיגוי של ישראל דיגיטלית). הוועדה תתווה מדיניות דיגיטלית לאומית, תאשר תכנית עבודה רב-שנתית ותדווח באופן עיתי </w:t>
      </w:r>
      <w:r w:rsidRPr="001630DA">
        <w:rPr>
          <w:rFonts w:ascii="Tahoma" w:hAnsi="Tahoma" w:cs="Tahoma" w:hint="cs"/>
          <w:sz w:val="17"/>
          <w:szCs w:val="17"/>
          <w:rtl/>
        </w:rPr>
        <w:t>לרה"ם</w:t>
      </w:r>
      <w:r w:rsidRPr="001630DA">
        <w:rPr>
          <w:rFonts w:ascii="Tahoma" w:hAnsi="Tahoma" w:cs="Tahoma" w:hint="cs"/>
          <w:sz w:val="17"/>
          <w:szCs w:val="17"/>
          <w:rtl/>
        </w:rPr>
        <w:t xml:space="preserve"> על התקדמות המיזם. </w:t>
      </w:r>
    </w:p>
    <w:p w:rsidR="007A0DDF" w:rsidRPr="001630DA" w:rsidP="00802645">
      <w:pPr>
        <w:spacing w:line="240" w:lineRule="exact"/>
        <w:ind w:left="340" w:right="2268"/>
        <w:jc w:val="both"/>
        <w:rPr>
          <w:rFonts w:ascii="Tahoma" w:hAnsi="Tahoma" w:cs="Tahoma"/>
          <w:sz w:val="17"/>
          <w:szCs w:val="17"/>
          <w:rtl/>
        </w:rPr>
      </w:pPr>
      <w:r w:rsidRPr="001630DA">
        <w:rPr>
          <w:rFonts w:ascii="Tahoma" w:hAnsi="Tahoma" w:cs="Tahoma" w:hint="cs"/>
          <w:sz w:val="17"/>
          <w:szCs w:val="17"/>
          <w:rtl/>
        </w:rPr>
        <w:t xml:space="preserve">כמו כן קבעה ההחלטה כי במשרד </w:t>
      </w:r>
      <w:r w:rsidRPr="001630DA">
        <w:rPr>
          <w:rFonts w:ascii="Tahoma" w:hAnsi="Tahoma" w:cs="Tahoma" w:hint="cs"/>
          <w:sz w:val="17"/>
          <w:szCs w:val="17"/>
          <w:rtl/>
        </w:rPr>
        <w:t>רה"ם</w:t>
      </w:r>
      <w:r w:rsidRPr="001630DA">
        <w:rPr>
          <w:rFonts w:ascii="Tahoma" w:hAnsi="Tahoma" w:cs="Tahoma" w:hint="cs"/>
          <w:sz w:val="17"/>
          <w:szCs w:val="17"/>
          <w:rtl/>
        </w:rPr>
        <w:t xml:space="preserve"> יוקם מטה תיאום למיזם הלאומי ישראל דיגיטלית (להלן - מטה ישראל דיגיטלית) שיתאם </w:t>
      </w:r>
      <w:r w:rsidRPr="001630DA">
        <w:rPr>
          <w:rFonts w:ascii="Tahoma" w:hAnsi="Tahoma" w:cs="Tahoma" w:hint="cs"/>
          <w:sz w:val="17"/>
          <w:szCs w:val="17"/>
          <w:rtl/>
        </w:rPr>
        <w:t>ויתכלל</w:t>
      </w:r>
      <w:r w:rsidRPr="001630DA">
        <w:rPr>
          <w:rFonts w:ascii="Tahoma" w:hAnsi="Tahoma" w:cs="Tahoma" w:hint="cs"/>
          <w:sz w:val="17"/>
          <w:szCs w:val="17"/>
          <w:rtl/>
        </w:rPr>
        <w:t xml:space="preserve"> את פעילות המיזם. תפקידיו הם, בין היתר: גיבוש תכנית דיגיטלית לאומית בשיתוף מטה </w:t>
      </w:r>
      <w:r w:rsidRPr="001630DA">
        <w:rPr>
          <w:rFonts w:ascii="Tahoma" w:hAnsi="Tahoma" w:cs="Tahoma" w:hint="cs"/>
          <w:sz w:val="17"/>
          <w:szCs w:val="17"/>
          <w:rtl/>
        </w:rPr>
        <w:t>התקשוב וגורמים אחרים, ריכוז עבודת המטה המקצועית של ועדת ההיגוי וליווי היישום הרוחבי בממשלה. בהחלטת</w:t>
      </w:r>
      <w:r w:rsidRPr="001630DA">
        <w:rPr>
          <w:rFonts w:ascii="Tahoma" w:hAnsi="Tahoma" w:cs="Tahoma"/>
          <w:sz w:val="17"/>
          <w:szCs w:val="17"/>
          <w:rtl/>
        </w:rPr>
        <w:t xml:space="preserve"> </w:t>
      </w:r>
      <w:r w:rsidRPr="001630DA">
        <w:rPr>
          <w:rFonts w:ascii="Tahoma" w:hAnsi="Tahoma" w:cs="Tahoma" w:hint="cs"/>
          <w:sz w:val="17"/>
          <w:szCs w:val="17"/>
          <w:rtl/>
        </w:rPr>
        <w:t>ממשלה</w:t>
      </w:r>
      <w:r w:rsidRPr="001630DA">
        <w:rPr>
          <w:rFonts w:ascii="Tahoma" w:hAnsi="Tahoma" w:cs="Tahoma"/>
          <w:sz w:val="17"/>
          <w:szCs w:val="17"/>
          <w:rtl/>
        </w:rPr>
        <w:t xml:space="preserve"> 36 </w:t>
      </w:r>
      <w:r w:rsidRPr="001630DA">
        <w:rPr>
          <w:rFonts w:ascii="Tahoma" w:hAnsi="Tahoma" w:cs="Tahoma" w:hint="cs"/>
          <w:sz w:val="17"/>
          <w:szCs w:val="17"/>
          <w:rtl/>
        </w:rPr>
        <w:t>ממאי</w:t>
      </w:r>
      <w:r w:rsidRPr="001630DA">
        <w:rPr>
          <w:rFonts w:ascii="Tahoma" w:hAnsi="Tahoma" w:cs="Tahoma"/>
          <w:sz w:val="17"/>
          <w:szCs w:val="17"/>
          <w:rtl/>
        </w:rPr>
        <w:t xml:space="preserve"> 2015</w:t>
      </w:r>
      <w:r w:rsidRPr="001630DA">
        <w:rPr>
          <w:rFonts w:ascii="Tahoma" w:hAnsi="Tahoma" w:cs="Tahoma" w:hint="cs"/>
          <w:sz w:val="17"/>
          <w:szCs w:val="17"/>
          <w:rtl/>
        </w:rPr>
        <w:t xml:space="preserve"> הועבר</w:t>
      </w:r>
      <w:r w:rsidRPr="001630DA">
        <w:rPr>
          <w:rFonts w:ascii="Tahoma" w:hAnsi="Tahoma" w:cs="Tahoma"/>
          <w:sz w:val="17"/>
          <w:szCs w:val="17"/>
          <w:rtl/>
        </w:rPr>
        <w:t xml:space="preserve"> מטה ישראל דיגיטלית </w:t>
      </w:r>
      <w:r w:rsidRPr="001630DA">
        <w:rPr>
          <w:rFonts w:ascii="Tahoma" w:hAnsi="Tahoma" w:cs="Tahoma" w:hint="cs"/>
          <w:sz w:val="17"/>
          <w:szCs w:val="17"/>
          <w:rtl/>
        </w:rPr>
        <w:t>ממשרד</w:t>
      </w:r>
      <w:r w:rsidRPr="001630DA">
        <w:rPr>
          <w:rFonts w:ascii="Tahoma" w:hAnsi="Tahoma" w:cs="Tahoma"/>
          <w:sz w:val="17"/>
          <w:szCs w:val="17"/>
          <w:rtl/>
        </w:rPr>
        <w:t xml:space="preserve"> </w:t>
      </w:r>
      <w:r w:rsidRPr="001630DA">
        <w:rPr>
          <w:rFonts w:ascii="Tahoma" w:hAnsi="Tahoma" w:cs="Tahoma" w:hint="cs"/>
          <w:sz w:val="17"/>
          <w:szCs w:val="17"/>
          <w:rtl/>
        </w:rPr>
        <w:t>רה</w:t>
      </w:r>
      <w:r w:rsidRPr="001630DA">
        <w:rPr>
          <w:rFonts w:ascii="Tahoma" w:hAnsi="Tahoma" w:cs="Tahoma"/>
          <w:sz w:val="17"/>
          <w:szCs w:val="17"/>
          <w:rtl/>
        </w:rPr>
        <w:t>"</w:t>
      </w:r>
      <w:r w:rsidRPr="001630DA">
        <w:rPr>
          <w:rFonts w:ascii="Tahoma" w:hAnsi="Tahoma" w:cs="Tahoma" w:hint="cs"/>
          <w:sz w:val="17"/>
          <w:szCs w:val="17"/>
          <w:rtl/>
        </w:rPr>
        <w:t>ם</w:t>
      </w:r>
      <w:r w:rsidRPr="001630DA">
        <w:rPr>
          <w:rFonts w:ascii="Tahoma" w:hAnsi="Tahoma" w:cs="Tahoma"/>
          <w:sz w:val="17"/>
          <w:szCs w:val="17"/>
          <w:rtl/>
        </w:rPr>
        <w:t xml:space="preserve"> למשרד לשוויון חברתי.</w:t>
      </w:r>
      <w:r w:rsidRPr="001630DA">
        <w:rPr>
          <w:rFonts w:ascii="Tahoma" w:hAnsi="Tahoma" w:cs="Tahoma" w:hint="cs"/>
          <w:sz w:val="17"/>
          <w:szCs w:val="17"/>
          <w:rtl/>
        </w:rPr>
        <w:t xml:space="preserve"> בהחלטת ממשלה 151 מיוני 2015 הוטל על המטה לגבש תכניות לתהליכים דיגיטליים בין-משרדיים ולהוביל את יישומן. למטה הוקצו שישה תקנים, ותקציבו בשנים 2016-2014 היה 10 מיליון ש"ח, 134 מיליון ש"ח ו-228 מיליון ש"ח, בהתאמה. </w:t>
      </w:r>
    </w:p>
    <w:p w:rsidR="007A0DDF" w:rsidRPr="001630DA" w:rsidP="00802645">
      <w:pPr>
        <w:pStyle w:val="ListParagraph"/>
        <w:numPr>
          <w:ilvl w:val="0"/>
          <w:numId w:val="22"/>
        </w:numPr>
        <w:autoSpaceDE/>
        <w:autoSpaceDN/>
        <w:adjustRightInd/>
        <w:spacing w:line="240" w:lineRule="exact"/>
        <w:ind w:left="340" w:right="2268" w:hanging="340"/>
        <w:rPr>
          <w:sz w:val="17"/>
          <w:szCs w:val="17"/>
        </w:rPr>
      </w:pPr>
      <w:r w:rsidRPr="001630DA">
        <w:rPr>
          <w:rStyle w:val="Heading7Char"/>
          <w:rFonts w:ascii="Tahoma" w:hAnsi="Tahoma" w:cs="Tahoma" w:hint="cs"/>
          <w:sz w:val="17"/>
          <w:szCs w:val="17"/>
          <w:rtl/>
        </w:rPr>
        <w:t>רשות התקשוב</w:t>
      </w:r>
      <w:r w:rsidRPr="001630DA">
        <w:rPr>
          <w:rFonts w:hint="cs"/>
          <w:sz w:val="17"/>
          <w:szCs w:val="17"/>
          <w:rtl/>
        </w:rPr>
        <w:t xml:space="preserve">: באוקטובר 2014 התקבלו בממשלה שלוש החלטות בנושא התקשוב הממשלתי תוך כדי ביטולה של החלטת ממשלה 3058. בהחלטת ממשלה 2097 הורחבו תחומי פעילות של התקשוב הממשלתי; ובהחלטת ממשלה 2099 הוחלט לשנות את שם מטה התקשוב לרשות התקשוב ולהעביר אותה ממשרד האוצר למשרד </w:t>
      </w:r>
      <w:r w:rsidRPr="001630DA">
        <w:rPr>
          <w:rFonts w:hint="cs"/>
          <w:sz w:val="17"/>
          <w:szCs w:val="17"/>
          <w:rtl/>
        </w:rPr>
        <w:t>רה</w:t>
      </w:r>
      <w:r w:rsidRPr="001630DA">
        <w:rPr>
          <w:sz w:val="17"/>
          <w:szCs w:val="17"/>
          <w:rtl/>
        </w:rPr>
        <w:t>"</w:t>
      </w:r>
      <w:r w:rsidRPr="001630DA">
        <w:rPr>
          <w:rFonts w:hint="cs"/>
          <w:sz w:val="17"/>
          <w:szCs w:val="17"/>
          <w:rtl/>
        </w:rPr>
        <w:t>ם</w:t>
      </w:r>
      <w:r w:rsidRPr="001630DA">
        <w:rPr>
          <w:rFonts w:hint="cs"/>
          <w:sz w:val="17"/>
          <w:szCs w:val="17"/>
          <w:rtl/>
        </w:rPr>
        <w:t>; שתי החלטות אלו נכנסו לתוקף בתחילת ינואר 2015. במועד סיום הביקורת, ספטמבר 2016, חלו סמכויותיה של רשות התקשוב על 73 משרדי ממשלה, יחידות משרדיות ויחידות סמך (להלן - המשרדים)</w:t>
      </w:r>
      <w:r w:rsidRPr="001630DA">
        <w:rPr>
          <w:sz w:val="17"/>
          <w:szCs w:val="17"/>
          <w:rtl/>
        </w:rPr>
        <w:t xml:space="preserve">, </w:t>
      </w:r>
      <w:r w:rsidRPr="001630DA">
        <w:rPr>
          <w:rFonts w:hint="cs"/>
          <w:sz w:val="17"/>
          <w:szCs w:val="17"/>
          <w:rtl/>
        </w:rPr>
        <w:t>מתוכם</w:t>
      </w:r>
      <w:r w:rsidRPr="001630DA">
        <w:rPr>
          <w:sz w:val="17"/>
          <w:szCs w:val="17"/>
          <w:rtl/>
        </w:rPr>
        <w:t xml:space="preserve"> 25 </w:t>
      </w:r>
      <w:r w:rsidRPr="001630DA">
        <w:rPr>
          <w:rFonts w:hint="cs"/>
          <w:sz w:val="17"/>
          <w:szCs w:val="17"/>
          <w:rtl/>
        </w:rPr>
        <w:t>בתי</w:t>
      </w:r>
      <w:r w:rsidRPr="001630DA">
        <w:rPr>
          <w:sz w:val="17"/>
          <w:szCs w:val="17"/>
          <w:rtl/>
        </w:rPr>
        <w:t xml:space="preserve"> </w:t>
      </w:r>
      <w:r w:rsidRPr="001630DA">
        <w:rPr>
          <w:rFonts w:hint="cs"/>
          <w:sz w:val="17"/>
          <w:szCs w:val="17"/>
          <w:rtl/>
        </w:rPr>
        <w:t>חולים</w:t>
      </w:r>
      <w:r w:rsidRPr="001630DA">
        <w:rPr>
          <w:sz w:val="17"/>
          <w:szCs w:val="17"/>
          <w:rtl/>
        </w:rPr>
        <w:t xml:space="preserve"> </w:t>
      </w:r>
      <w:r w:rsidRPr="001630DA">
        <w:rPr>
          <w:rFonts w:hint="cs"/>
          <w:sz w:val="17"/>
          <w:szCs w:val="17"/>
          <w:rtl/>
        </w:rPr>
        <w:t>ממשלתיים</w:t>
      </w:r>
      <w:r w:rsidRPr="001630DA">
        <w:rPr>
          <w:sz w:val="17"/>
          <w:szCs w:val="17"/>
          <w:rtl/>
        </w:rPr>
        <w:t>.</w:t>
      </w:r>
      <w:r w:rsidRPr="001630DA">
        <w:rPr>
          <w:rFonts w:hint="cs"/>
          <w:sz w:val="17"/>
          <w:szCs w:val="17"/>
          <w:rtl/>
        </w:rPr>
        <w:t xml:space="preserve"> בהחלטת</w:t>
      </w:r>
      <w:r w:rsidRPr="001630DA">
        <w:rPr>
          <w:sz w:val="17"/>
          <w:szCs w:val="17"/>
          <w:rtl/>
        </w:rPr>
        <w:t xml:space="preserve"> </w:t>
      </w:r>
      <w:r w:rsidRPr="001630DA">
        <w:rPr>
          <w:rFonts w:hint="cs"/>
          <w:sz w:val="17"/>
          <w:szCs w:val="17"/>
          <w:rtl/>
        </w:rPr>
        <w:t>ממשלה</w:t>
      </w:r>
      <w:r w:rsidRPr="001630DA">
        <w:rPr>
          <w:sz w:val="17"/>
          <w:szCs w:val="17"/>
          <w:rtl/>
        </w:rPr>
        <w:t xml:space="preserve"> 2100 </w:t>
      </w:r>
      <w:r w:rsidRPr="001630DA">
        <w:rPr>
          <w:rFonts w:hint="cs"/>
          <w:sz w:val="17"/>
          <w:szCs w:val="17"/>
          <w:rtl/>
        </w:rPr>
        <w:t>הוחלט</w:t>
      </w:r>
      <w:r w:rsidRPr="001630DA">
        <w:rPr>
          <w:sz w:val="17"/>
          <w:szCs w:val="17"/>
          <w:rtl/>
        </w:rPr>
        <w:t xml:space="preserve"> להקים </w:t>
      </w:r>
      <w:r w:rsidRPr="001630DA">
        <w:rPr>
          <w:rFonts w:hint="cs"/>
          <w:b/>
          <w:sz w:val="17"/>
          <w:szCs w:val="17"/>
          <w:rtl/>
        </w:rPr>
        <w:t>ועדת</w:t>
      </w:r>
      <w:r w:rsidRPr="001630DA">
        <w:rPr>
          <w:b/>
          <w:sz w:val="17"/>
          <w:szCs w:val="17"/>
          <w:rtl/>
        </w:rPr>
        <w:t xml:space="preserve"> </w:t>
      </w:r>
      <w:r w:rsidRPr="001630DA">
        <w:rPr>
          <w:rFonts w:hint="cs"/>
          <w:b/>
          <w:sz w:val="17"/>
          <w:szCs w:val="17"/>
          <w:rtl/>
        </w:rPr>
        <w:t>שרים</w:t>
      </w:r>
      <w:r w:rsidRPr="001630DA">
        <w:rPr>
          <w:b/>
          <w:sz w:val="17"/>
          <w:szCs w:val="17"/>
          <w:rtl/>
        </w:rPr>
        <w:t xml:space="preserve"> </w:t>
      </w:r>
      <w:r w:rsidRPr="001630DA">
        <w:rPr>
          <w:rFonts w:hint="cs"/>
          <w:b/>
          <w:sz w:val="17"/>
          <w:szCs w:val="17"/>
          <w:rtl/>
        </w:rPr>
        <w:t>לתקשוב</w:t>
      </w:r>
      <w:r w:rsidRPr="001630DA">
        <w:rPr>
          <w:b/>
          <w:sz w:val="17"/>
          <w:szCs w:val="17"/>
          <w:rtl/>
        </w:rPr>
        <w:t xml:space="preserve">, </w:t>
      </w:r>
      <w:r w:rsidRPr="001630DA">
        <w:rPr>
          <w:rFonts w:hint="cs"/>
          <w:b/>
          <w:sz w:val="17"/>
          <w:szCs w:val="17"/>
          <w:rtl/>
        </w:rPr>
        <w:t>שיפור</w:t>
      </w:r>
      <w:r w:rsidRPr="001630DA">
        <w:rPr>
          <w:b/>
          <w:sz w:val="17"/>
          <w:szCs w:val="17"/>
          <w:rtl/>
        </w:rPr>
        <w:t xml:space="preserve"> </w:t>
      </w:r>
      <w:r w:rsidRPr="001630DA">
        <w:rPr>
          <w:rFonts w:hint="cs"/>
          <w:b/>
          <w:sz w:val="17"/>
          <w:szCs w:val="17"/>
          <w:rtl/>
        </w:rPr>
        <w:t>השירות</w:t>
      </w:r>
      <w:r w:rsidRPr="001630DA">
        <w:rPr>
          <w:b/>
          <w:sz w:val="17"/>
          <w:szCs w:val="17"/>
          <w:rtl/>
        </w:rPr>
        <w:t xml:space="preserve"> </w:t>
      </w:r>
      <w:r w:rsidRPr="001630DA">
        <w:rPr>
          <w:rFonts w:hint="cs"/>
          <w:b/>
          <w:sz w:val="17"/>
          <w:szCs w:val="17"/>
          <w:rtl/>
        </w:rPr>
        <w:t>הממשלתי</w:t>
      </w:r>
      <w:r w:rsidRPr="001630DA">
        <w:rPr>
          <w:b/>
          <w:sz w:val="17"/>
          <w:szCs w:val="17"/>
          <w:rtl/>
        </w:rPr>
        <w:t xml:space="preserve"> </w:t>
      </w:r>
      <w:r w:rsidRPr="001630DA">
        <w:rPr>
          <w:rFonts w:hint="cs"/>
          <w:b/>
          <w:sz w:val="17"/>
          <w:szCs w:val="17"/>
          <w:rtl/>
        </w:rPr>
        <w:t>לציבור</w:t>
      </w:r>
      <w:r w:rsidRPr="001630DA">
        <w:rPr>
          <w:b/>
          <w:sz w:val="17"/>
          <w:szCs w:val="17"/>
          <w:rtl/>
        </w:rPr>
        <w:t xml:space="preserve"> </w:t>
      </w:r>
      <w:r w:rsidRPr="001630DA">
        <w:rPr>
          <w:rFonts w:hint="cs"/>
          <w:b/>
          <w:sz w:val="17"/>
          <w:szCs w:val="17"/>
          <w:rtl/>
        </w:rPr>
        <w:t>וממשל</w:t>
      </w:r>
      <w:r w:rsidRPr="001630DA">
        <w:rPr>
          <w:b/>
          <w:sz w:val="17"/>
          <w:szCs w:val="17"/>
          <w:rtl/>
        </w:rPr>
        <w:t xml:space="preserve"> </w:t>
      </w:r>
      <w:r w:rsidRPr="001630DA">
        <w:rPr>
          <w:rFonts w:hint="cs"/>
          <w:b/>
          <w:sz w:val="17"/>
          <w:szCs w:val="17"/>
          <w:rtl/>
        </w:rPr>
        <w:t>פתוח</w:t>
      </w:r>
      <w:r w:rsidRPr="001630DA">
        <w:rPr>
          <w:rStyle w:val="Heading7Char"/>
          <w:rFonts w:ascii="Tahoma" w:hAnsi="Tahoma" w:cs="Tahoma" w:hint="cs"/>
          <w:sz w:val="17"/>
          <w:szCs w:val="17"/>
          <w:rtl/>
        </w:rPr>
        <w:t xml:space="preserve"> </w:t>
      </w:r>
      <w:r w:rsidRPr="001630DA">
        <w:rPr>
          <w:rFonts w:hint="cs"/>
          <w:sz w:val="17"/>
          <w:szCs w:val="17"/>
          <w:rtl/>
        </w:rPr>
        <w:t xml:space="preserve">(להלן - ועדת השרים לתקשוב). </w:t>
      </w:r>
    </w:p>
    <w:p w:rsidR="007A0DDF" w:rsidRPr="001630DA" w:rsidP="00802645">
      <w:pPr>
        <w:spacing w:line="240" w:lineRule="exact"/>
        <w:ind w:left="340" w:right="2268"/>
        <w:jc w:val="both"/>
        <w:rPr>
          <w:rFonts w:ascii="Tahoma" w:hAnsi="Tahoma" w:cs="Tahoma"/>
          <w:sz w:val="17"/>
          <w:szCs w:val="17"/>
          <w:rtl/>
        </w:rPr>
      </w:pPr>
      <w:r w:rsidRPr="001630DA">
        <w:rPr>
          <w:rFonts w:ascii="Tahoma" w:hAnsi="Tahoma" w:cs="Tahoma" w:hint="cs"/>
          <w:sz w:val="17"/>
          <w:szCs w:val="17"/>
          <w:rtl/>
        </w:rPr>
        <w:t xml:space="preserve">ראש רשות התקשוב מונה במאי 2015. ברשות התקשוב יש שלוש </w:t>
      </w:r>
      <w:r w:rsidRPr="001630DA">
        <w:rPr>
          <w:rFonts w:ascii="Tahoma" w:hAnsi="Tahoma" w:cs="Tahoma"/>
          <w:sz w:val="17"/>
          <w:szCs w:val="17"/>
          <w:rtl/>
        </w:rPr>
        <w:t xml:space="preserve">חטיבות: </w:t>
      </w:r>
      <w:r w:rsidRPr="001630DA">
        <w:rPr>
          <w:rFonts w:ascii="Tahoma" w:hAnsi="Tahoma" w:cs="Tahoma" w:hint="cs"/>
          <w:sz w:val="17"/>
          <w:szCs w:val="17"/>
          <w:rtl/>
        </w:rPr>
        <w:t xml:space="preserve">חטיבת </w:t>
      </w:r>
      <w:r w:rsidRPr="001630DA">
        <w:rPr>
          <w:rFonts w:ascii="Tahoma" w:hAnsi="Tahoma" w:cs="Tahoma"/>
          <w:sz w:val="17"/>
          <w:szCs w:val="17"/>
          <w:rtl/>
        </w:rPr>
        <w:t>תכנון ואסטרטגיה</w:t>
      </w:r>
      <w:r w:rsidRPr="001630DA">
        <w:rPr>
          <w:rFonts w:ascii="Tahoma" w:hAnsi="Tahoma" w:cs="Tahoma" w:hint="cs"/>
          <w:sz w:val="17"/>
          <w:szCs w:val="17"/>
          <w:rtl/>
        </w:rPr>
        <w:t>,</w:t>
      </w:r>
      <w:r w:rsidRPr="001630DA">
        <w:rPr>
          <w:rFonts w:ascii="Tahoma" w:hAnsi="Tahoma" w:cs="Tahoma"/>
          <w:sz w:val="17"/>
          <w:szCs w:val="17"/>
          <w:rtl/>
        </w:rPr>
        <w:t xml:space="preserve"> </w:t>
      </w:r>
      <w:r w:rsidRPr="001630DA">
        <w:rPr>
          <w:rFonts w:ascii="Tahoma" w:hAnsi="Tahoma" w:cs="Tahoma" w:hint="cs"/>
          <w:sz w:val="17"/>
          <w:szCs w:val="17"/>
          <w:rtl/>
        </w:rPr>
        <w:t xml:space="preserve">חטיבת </w:t>
      </w:r>
      <w:r w:rsidRPr="001630DA">
        <w:rPr>
          <w:rFonts w:ascii="Tahoma" w:hAnsi="Tahoma" w:cs="Tahoma"/>
          <w:sz w:val="17"/>
          <w:szCs w:val="17"/>
          <w:rtl/>
        </w:rPr>
        <w:t>משילות</w:t>
      </w:r>
      <w:r w:rsidRPr="001630DA">
        <w:rPr>
          <w:rFonts w:ascii="Tahoma" w:hAnsi="Tahoma" w:cs="Tahoma" w:hint="cs"/>
          <w:sz w:val="17"/>
          <w:szCs w:val="17"/>
          <w:rtl/>
        </w:rPr>
        <w:t>,</w:t>
      </w:r>
      <w:r w:rsidRPr="001630DA">
        <w:rPr>
          <w:rFonts w:ascii="Tahoma" w:hAnsi="Tahoma" w:cs="Tahoma"/>
          <w:sz w:val="17"/>
          <w:szCs w:val="17"/>
          <w:rtl/>
        </w:rPr>
        <w:t xml:space="preserve"> בקרה ושקיפות</w:t>
      </w:r>
      <w:r w:rsidRPr="001630DA">
        <w:rPr>
          <w:rFonts w:ascii="Tahoma" w:hAnsi="Tahoma" w:cs="Tahoma" w:hint="cs"/>
          <w:sz w:val="17"/>
          <w:szCs w:val="17"/>
          <w:rtl/>
        </w:rPr>
        <w:t xml:space="preserve"> וחטיבת </w:t>
      </w:r>
      <w:r w:rsidRPr="001630DA">
        <w:rPr>
          <w:rFonts w:ascii="Tahoma" w:hAnsi="Tahoma" w:cs="Tahoma"/>
          <w:sz w:val="17"/>
          <w:szCs w:val="17"/>
          <w:rtl/>
        </w:rPr>
        <w:t>תפעול וביצוע</w:t>
      </w:r>
      <w:r w:rsidRPr="001630DA">
        <w:rPr>
          <w:rFonts w:ascii="Tahoma" w:hAnsi="Tahoma" w:cs="Tahoma" w:hint="cs"/>
          <w:sz w:val="17"/>
          <w:szCs w:val="17"/>
          <w:rtl/>
        </w:rPr>
        <w:t>; שתי יחידות: הי</w:t>
      </w:r>
      <w:r w:rsidRPr="001630DA">
        <w:rPr>
          <w:rFonts w:ascii="Tahoma" w:hAnsi="Tahoma" w:cs="Tahoma"/>
          <w:sz w:val="17"/>
          <w:szCs w:val="17"/>
          <w:rtl/>
        </w:rPr>
        <w:t>חיד</w:t>
      </w:r>
      <w:r w:rsidRPr="001630DA">
        <w:rPr>
          <w:rFonts w:ascii="Tahoma" w:hAnsi="Tahoma" w:cs="Tahoma" w:hint="cs"/>
          <w:sz w:val="17"/>
          <w:szCs w:val="17"/>
          <w:rtl/>
        </w:rPr>
        <w:t>ה להגנה בסייבר (</w:t>
      </w:r>
      <w:r w:rsidRPr="001630DA">
        <w:rPr>
          <w:rFonts w:ascii="Tahoma" w:hAnsi="Tahoma" w:cs="Tahoma"/>
          <w:sz w:val="17"/>
          <w:szCs w:val="17"/>
          <w:rtl/>
        </w:rPr>
        <w:t>יה"ב</w:t>
      </w:r>
      <w:r w:rsidRPr="001630DA">
        <w:rPr>
          <w:rFonts w:ascii="Tahoma" w:hAnsi="Tahoma" w:cs="Tahoma" w:hint="cs"/>
          <w:sz w:val="17"/>
          <w:szCs w:val="17"/>
          <w:rtl/>
        </w:rPr>
        <w:t>) ו</w:t>
      </w:r>
      <w:r w:rsidRPr="001630DA">
        <w:rPr>
          <w:rFonts w:ascii="Tahoma" w:hAnsi="Tahoma" w:cs="Tahoma"/>
          <w:sz w:val="17"/>
          <w:szCs w:val="17"/>
          <w:rtl/>
        </w:rPr>
        <w:t>היח</w:t>
      </w:r>
      <w:r w:rsidRPr="001630DA">
        <w:rPr>
          <w:rFonts w:ascii="Tahoma" w:hAnsi="Tahoma" w:cs="Tahoma" w:hint="cs"/>
          <w:sz w:val="17"/>
          <w:szCs w:val="17"/>
          <w:rtl/>
        </w:rPr>
        <w:t>ידה</w:t>
      </w:r>
      <w:r w:rsidRPr="001630DA">
        <w:rPr>
          <w:rFonts w:ascii="Tahoma" w:hAnsi="Tahoma" w:cs="Tahoma"/>
          <w:sz w:val="17"/>
          <w:szCs w:val="17"/>
          <w:rtl/>
        </w:rPr>
        <w:t xml:space="preserve"> לשיפור השירות </w:t>
      </w:r>
      <w:r w:rsidRPr="001630DA">
        <w:rPr>
          <w:rFonts w:ascii="Tahoma" w:hAnsi="Tahoma" w:cs="Tahoma" w:hint="cs"/>
          <w:sz w:val="17"/>
          <w:szCs w:val="17"/>
          <w:rtl/>
        </w:rPr>
        <w:t xml:space="preserve">וכן </w:t>
      </w:r>
      <w:r w:rsidRPr="001630DA">
        <w:rPr>
          <w:rFonts w:ascii="Tahoma" w:hAnsi="Tahoma" w:cs="Tahoma"/>
          <w:sz w:val="17"/>
          <w:szCs w:val="17"/>
          <w:rtl/>
        </w:rPr>
        <w:t xml:space="preserve">אגף בכיר </w:t>
      </w:r>
      <w:r w:rsidRPr="001630DA">
        <w:rPr>
          <w:rFonts w:ascii="Tahoma" w:hAnsi="Tahoma" w:cs="Tahoma" w:hint="cs"/>
          <w:sz w:val="17"/>
          <w:szCs w:val="17"/>
          <w:rtl/>
        </w:rPr>
        <w:t xml:space="preserve">ממשל זמין (ממ"ז). כמו כן יש בה שלושה </w:t>
      </w:r>
      <w:r w:rsidRPr="001630DA">
        <w:rPr>
          <w:rFonts w:ascii="Tahoma" w:hAnsi="Tahoma" w:cs="Tahoma"/>
          <w:sz w:val="17"/>
          <w:szCs w:val="17"/>
          <w:rtl/>
        </w:rPr>
        <w:t>תחומים: הון אנושי, פרויקטים מיוחדים</w:t>
      </w:r>
      <w:r w:rsidRPr="001630DA">
        <w:rPr>
          <w:rFonts w:ascii="Tahoma" w:hAnsi="Tahoma" w:cs="Tahoma" w:hint="cs"/>
          <w:sz w:val="17"/>
          <w:szCs w:val="17"/>
          <w:rtl/>
        </w:rPr>
        <w:t xml:space="preserve"> ו</w:t>
      </w:r>
      <w:r w:rsidRPr="001630DA">
        <w:rPr>
          <w:rFonts w:ascii="Tahoma" w:hAnsi="Tahoma" w:cs="Tahoma"/>
          <w:sz w:val="17"/>
          <w:szCs w:val="17"/>
          <w:rtl/>
        </w:rPr>
        <w:t xml:space="preserve">הקמה (מטה </w:t>
      </w:r>
      <w:r w:rsidRPr="001630DA">
        <w:rPr>
          <w:rFonts w:ascii="Tahoma" w:hAnsi="Tahoma" w:cs="Tahoma"/>
          <w:sz w:val="17"/>
          <w:szCs w:val="17"/>
          <w:rtl/>
        </w:rPr>
        <w:t>ומ</w:t>
      </w:r>
      <w:r w:rsidRPr="001630DA">
        <w:rPr>
          <w:rFonts w:ascii="Tahoma" w:hAnsi="Tahoma" w:cs="Tahoma" w:hint="cs"/>
          <w:sz w:val="17"/>
          <w:szCs w:val="17"/>
          <w:rtl/>
        </w:rPr>
        <w:t>י</w:t>
      </w:r>
      <w:r w:rsidRPr="001630DA">
        <w:rPr>
          <w:rFonts w:ascii="Tahoma" w:hAnsi="Tahoma" w:cs="Tahoma"/>
          <w:sz w:val="17"/>
          <w:szCs w:val="17"/>
          <w:rtl/>
        </w:rPr>
        <w:t>נהל</w:t>
      </w:r>
      <w:r w:rsidRPr="001630DA">
        <w:rPr>
          <w:rFonts w:ascii="Tahoma" w:hAnsi="Tahoma" w:cs="Tahoma"/>
          <w:sz w:val="17"/>
          <w:szCs w:val="17"/>
          <w:rtl/>
        </w:rPr>
        <w:t>)</w:t>
      </w:r>
      <w:r w:rsidRPr="001630DA">
        <w:rPr>
          <w:rFonts w:ascii="Tahoma" w:hAnsi="Tahoma" w:cs="Tahoma" w:hint="cs"/>
          <w:sz w:val="17"/>
          <w:szCs w:val="17"/>
          <w:rtl/>
        </w:rPr>
        <w:t xml:space="preserve"> והוגדר גם </w:t>
      </w:r>
      <w:r w:rsidRPr="001630DA">
        <w:rPr>
          <w:rFonts w:ascii="Tahoma" w:hAnsi="Tahoma" w:cs="Tahoma"/>
          <w:sz w:val="17"/>
          <w:szCs w:val="17"/>
          <w:rtl/>
        </w:rPr>
        <w:t>מנהל מערכות התקשורת הממשלתיות</w:t>
      </w:r>
      <w:r w:rsidRPr="001630DA">
        <w:rPr>
          <w:rFonts w:ascii="Tahoma" w:hAnsi="Tahoma" w:cs="Tahoma" w:hint="cs"/>
          <w:sz w:val="17"/>
          <w:szCs w:val="17"/>
          <w:rtl/>
        </w:rPr>
        <w:t xml:space="preserve">. להלן פירוט חלק מהיחידות האמורות ותפקידיהן: </w:t>
      </w:r>
    </w:p>
    <w:p w:rsidR="007A0DDF" w:rsidRPr="00802645" w:rsidP="001630DA">
      <w:pPr>
        <w:pStyle w:val="ListParagraph"/>
        <w:numPr>
          <w:ilvl w:val="1"/>
          <w:numId w:val="10"/>
        </w:numPr>
        <w:autoSpaceDE/>
        <w:autoSpaceDN/>
        <w:adjustRightInd/>
        <w:spacing w:line="240" w:lineRule="exact"/>
        <w:ind w:right="2268"/>
        <w:rPr>
          <w:sz w:val="17"/>
          <w:szCs w:val="17"/>
        </w:rPr>
      </w:pPr>
      <w:r w:rsidRPr="00802645">
        <w:rPr>
          <w:rStyle w:val="Heading7Char"/>
          <w:rFonts w:ascii="Tahoma" w:hAnsi="Tahoma" w:cs="Tahoma" w:hint="cs"/>
          <w:sz w:val="17"/>
          <w:szCs w:val="17"/>
          <w:rtl/>
        </w:rPr>
        <w:t>חטיבת</w:t>
      </w:r>
      <w:r w:rsidRPr="00802645">
        <w:rPr>
          <w:rStyle w:val="Heading7Char"/>
          <w:rFonts w:ascii="Tahoma" w:hAnsi="Tahoma" w:cs="Tahoma"/>
          <w:sz w:val="17"/>
          <w:szCs w:val="17"/>
          <w:rtl/>
        </w:rPr>
        <w:t xml:space="preserve"> </w:t>
      </w:r>
      <w:r w:rsidRPr="00802645">
        <w:rPr>
          <w:rStyle w:val="Heading7Char"/>
          <w:rFonts w:ascii="Tahoma" w:hAnsi="Tahoma" w:cs="Tahoma" w:hint="cs"/>
          <w:sz w:val="17"/>
          <w:szCs w:val="17"/>
          <w:rtl/>
        </w:rPr>
        <w:t>משילות, בקרה</w:t>
      </w:r>
      <w:r w:rsidRPr="00802645">
        <w:rPr>
          <w:rStyle w:val="Heading7Char"/>
          <w:rFonts w:ascii="Tahoma" w:hAnsi="Tahoma" w:cs="Tahoma"/>
          <w:sz w:val="17"/>
          <w:szCs w:val="17"/>
          <w:rtl/>
        </w:rPr>
        <w:t xml:space="preserve"> </w:t>
      </w:r>
      <w:r w:rsidRPr="00802645">
        <w:rPr>
          <w:rStyle w:val="Heading7Char"/>
          <w:rFonts w:ascii="Tahoma" w:hAnsi="Tahoma" w:cs="Tahoma" w:hint="cs"/>
          <w:sz w:val="17"/>
          <w:szCs w:val="17"/>
          <w:rtl/>
        </w:rPr>
        <w:t>ושקיפות</w:t>
      </w:r>
      <w:r w:rsidRPr="001630DA">
        <w:rPr>
          <w:rFonts w:hint="cs"/>
          <w:sz w:val="17"/>
          <w:szCs w:val="17"/>
          <w:rtl/>
        </w:rPr>
        <w:t xml:space="preserve"> (להלן - חטיבת המשילות): יחידה זו אחראית לקביעת סטנדרטים בתחומי טכנולוגיות המידע ולסיוע בהטמעתם </w:t>
      </w:r>
      <w:r w:rsidRPr="00BD4A39">
        <w:rPr>
          <w:rFonts w:hint="cs"/>
          <w:spacing w:val="-2"/>
          <w:sz w:val="17"/>
          <w:szCs w:val="17"/>
          <w:rtl/>
        </w:rPr>
        <w:t>באגפי מערכות המידע במשרדים</w:t>
      </w:r>
      <w:r>
        <w:rPr>
          <w:rStyle w:val="FootnoteReference0"/>
          <w:spacing w:val="-2"/>
          <w:sz w:val="17"/>
          <w:szCs w:val="17"/>
          <w:rtl/>
        </w:rPr>
        <w:footnoteReference w:id="18"/>
      </w:r>
      <w:r w:rsidRPr="00BD4A39">
        <w:rPr>
          <w:rFonts w:hint="cs"/>
          <w:spacing w:val="-2"/>
          <w:sz w:val="17"/>
          <w:szCs w:val="17"/>
          <w:rtl/>
        </w:rPr>
        <w:t>, לגיבוש מתודולוגיה לניהול מחזור החיים</w:t>
      </w:r>
      <w:r w:rsidRPr="001630DA">
        <w:rPr>
          <w:rFonts w:hint="cs"/>
          <w:sz w:val="17"/>
          <w:szCs w:val="17"/>
          <w:rtl/>
        </w:rPr>
        <w:t xml:space="preserve"> של מערכות מידע ולניהול יעיל של פרויקטים, תשתיות ותהליכים בתחום התקשוב ולהעמדת כלים מתקדמים ויישומם באגפי מערכות המידע, לריכוז מידע על אודות פעילות התקשוב במשרדים ולקידום השיתוף בידע מקצועי בין אגפי מערכות המידע. </w:t>
      </w:r>
      <w:r w:rsidRPr="001630DA">
        <w:rPr>
          <w:sz w:val="17"/>
          <w:szCs w:val="17"/>
          <w:rtl/>
        </w:rPr>
        <w:t xml:space="preserve">ביחידה מועסקים </w:t>
      </w:r>
      <w:r w:rsidRPr="001630DA">
        <w:rPr>
          <w:rFonts w:hint="cs"/>
          <w:sz w:val="17"/>
          <w:szCs w:val="17"/>
          <w:rtl/>
        </w:rPr>
        <w:t xml:space="preserve">חמישה עובדים. </w:t>
      </w:r>
    </w:p>
    <w:p w:rsidR="007A0DDF" w:rsidRPr="001630DA" w:rsidP="001630DA">
      <w:pPr>
        <w:pStyle w:val="ListParagraph"/>
        <w:numPr>
          <w:ilvl w:val="1"/>
          <w:numId w:val="10"/>
        </w:numPr>
        <w:autoSpaceDE/>
        <w:autoSpaceDN/>
        <w:adjustRightInd/>
        <w:spacing w:line="240" w:lineRule="exact"/>
        <w:ind w:right="2268"/>
        <w:rPr>
          <w:sz w:val="17"/>
          <w:szCs w:val="17"/>
        </w:rPr>
      </w:pPr>
      <w:r w:rsidRPr="00802645">
        <w:rPr>
          <w:rStyle w:val="Heading7Char"/>
          <w:rFonts w:ascii="Tahoma" w:hAnsi="Tahoma" w:cs="Tahoma" w:hint="cs"/>
          <w:sz w:val="17"/>
          <w:szCs w:val="17"/>
          <w:rtl/>
        </w:rPr>
        <w:t>היחידה</w:t>
      </w:r>
      <w:r w:rsidRPr="00802645">
        <w:rPr>
          <w:rStyle w:val="Heading7Char"/>
          <w:rFonts w:ascii="Tahoma" w:hAnsi="Tahoma" w:cs="Tahoma"/>
          <w:sz w:val="17"/>
          <w:szCs w:val="17"/>
          <w:rtl/>
        </w:rPr>
        <w:t xml:space="preserve"> </w:t>
      </w:r>
      <w:r w:rsidRPr="00802645">
        <w:rPr>
          <w:rStyle w:val="Heading7Char"/>
          <w:rFonts w:ascii="Tahoma" w:hAnsi="Tahoma" w:cs="Tahoma" w:hint="cs"/>
          <w:sz w:val="17"/>
          <w:szCs w:val="17"/>
          <w:rtl/>
        </w:rPr>
        <w:t>לשיפור</w:t>
      </w:r>
      <w:r w:rsidRPr="00802645">
        <w:rPr>
          <w:rStyle w:val="Heading7Char"/>
          <w:rFonts w:ascii="Tahoma" w:hAnsi="Tahoma" w:cs="Tahoma"/>
          <w:sz w:val="17"/>
          <w:szCs w:val="17"/>
          <w:rtl/>
        </w:rPr>
        <w:t xml:space="preserve"> </w:t>
      </w:r>
      <w:r w:rsidRPr="00802645">
        <w:rPr>
          <w:rStyle w:val="Heading7Char"/>
          <w:rFonts w:ascii="Tahoma" w:hAnsi="Tahoma" w:cs="Tahoma" w:hint="cs"/>
          <w:sz w:val="17"/>
          <w:szCs w:val="17"/>
          <w:rtl/>
        </w:rPr>
        <w:t>השירות:</w:t>
      </w:r>
      <w:r w:rsidRPr="001630DA">
        <w:rPr>
          <w:rFonts w:hint="cs"/>
          <w:sz w:val="17"/>
          <w:szCs w:val="17"/>
          <w:rtl/>
        </w:rPr>
        <w:t xml:space="preserve"> יחידה זו משמשת מרכז ידע וייעוץ מקצועי בתחום שירות הלקוחות, פועלת להעלאת איכות השירות לציבור ומובילה את תפיסת השירות של "הלקוח במרכז". ביחידה מועסקים תשעה עובדים.</w:t>
      </w:r>
    </w:p>
    <w:p w:rsidR="007A0DDF" w:rsidRPr="001630DA" w:rsidP="001630DA">
      <w:pPr>
        <w:pStyle w:val="ListParagraph"/>
        <w:numPr>
          <w:ilvl w:val="1"/>
          <w:numId w:val="10"/>
        </w:numPr>
        <w:autoSpaceDE/>
        <w:autoSpaceDN/>
        <w:adjustRightInd/>
        <w:spacing w:line="240" w:lineRule="exact"/>
        <w:ind w:right="2268"/>
        <w:rPr>
          <w:sz w:val="17"/>
          <w:szCs w:val="17"/>
        </w:rPr>
      </w:pPr>
      <w:r w:rsidRPr="00802645">
        <w:rPr>
          <w:rStyle w:val="Heading7Char"/>
          <w:rFonts w:ascii="Tahoma" w:hAnsi="Tahoma" w:cs="Tahoma" w:hint="cs"/>
          <w:sz w:val="17"/>
          <w:szCs w:val="17"/>
          <w:rtl/>
        </w:rPr>
        <w:t>אגף בכיר</w:t>
      </w:r>
      <w:r w:rsidRPr="00802645">
        <w:rPr>
          <w:rStyle w:val="Heading7Char"/>
          <w:rFonts w:ascii="Tahoma" w:hAnsi="Tahoma" w:cs="Tahoma"/>
          <w:sz w:val="17"/>
          <w:szCs w:val="17"/>
          <w:rtl/>
        </w:rPr>
        <w:t xml:space="preserve"> </w:t>
      </w:r>
      <w:r w:rsidRPr="00802645">
        <w:rPr>
          <w:rStyle w:val="Heading7Char"/>
          <w:rFonts w:ascii="Tahoma" w:hAnsi="Tahoma" w:cs="Tahoma" w:hint="cs"/>
          <w:sz w:val="17"/>
          <w:szCs w:val="17"/>
          <w:rtl/>
        </w:rPr>
        <w:t>ממשל</w:t>
      </w:r>
      <w:r w:rsidRPr="00802645">
        <w:rPr>
          <w:rStyle w:val="Heading7Char"/>
          <w:rFonts w:ascii="Tahoma" w:hAnsi="Tahoma" w:cs="Tahoma"/>
          <w:sz w:val="17"/>
          <w:szCs w:val="17"/>
          <w:rtl/>
        </w:rPr>
        <w:t xml:space="preserve"> </w:t>
      </w:r>
      <w:r w:rsidRPr="00802645">
        <w:rPr>
          <w:rStyle w:val="Heading7Char"/>
          <w:rFonts w:ascii="Tahoma" w:hAnsi="Tahoma" w:cs="Tahoma" w:hint="cs"/>
          <w:sz w:val="17"/>
          <w:szCs w:val="17"/>
          <w:rtl/>
        </w:rPr>
        <w:t>זמין:</w:t>
      </w:r>
      <w:r w:rsidRPr="001630DA">
        <w:rPr>
          <w:rFonts w:hint="cs"/>
          <w:sz w:val="17"/>
          <w:szCs w:val="17"/>
          <w:rtl/>
        </w:rPr>
        <w:t xml:space="preserve"> היחידה אחראית לייזום</w:t>
      </w:r>
      <w:r w:rsidRPr="001630DA">
        <w:rPr>
          <w:sz w:val="17"/>
          <w:szCs w:val="17"/>
          <w:rtl/>
        </w:rPr>
        <w:t>,</w:t>
      </w:r>
      <w:r w:rsidRPr="001630DA">
        <w:rPr>
          <w:rFonts w:hint="cs"/>
          <w:sz w:val="17"/>
          <w:szCs w:val="17"/>
          <w:rtl/>
        </w:rPr>
        <w:t xml:space="preserve"> פיתוח ותפעול של יישומים מרכזיים וייעודיים </w:t>
      </w:r>
      <w:r w:rsidRPr="001630DA">
        <w:rPr>
          <w:rFonts w:hint="cs"/>
          <w:sz w:val="17"/>
          <w:szCs w:val="17"/>
          <w:rtl/>
        </w:rPr>
        <w:t>להנגשת</w:t>
      </w:r>
      <w:r w:rsidRPr="001630DA">
        <w:rPr>
          <w:rFonts w:hint="cs"/>
          <w:sz w:val="17"/>
          <w:szCs w:val="17"/>
          <w:rtl/>
        </w:rPr>
        <w:t xml:space="preserve"> המידע והשירותים הממשלתיים לציבור והפעלתם. ב</w:t>
      </w:r>
      <w:r w:rsidRPr="001630DA">
        <w:rPr>
          <w:sz w:val="17"/>
          <w:szCs w:val="17"/>
          <w:rtl/>
        </w:rPr>
        <w:t>יחידה מועסקים</w:t>
      </w:r>
      <w:r w:rsidRPr="001630DA">
        <w:rPr>
          <w:rFonts w:hint="cs"/>
          <w:sz w:val="17"/>
          <w:szCs w:val="17"/>
          <w:rtl/>
        </w:rPr>
        <w:t xml:space="preserve"> כ-</w:t>
      </w:r>
      <w:r w:rsidRPr="001630DA">
        <w:rPr>
          <w:sz w:val="17"/>
          <w:szCs w:val="17"/>
          <w:rtl/>
        </w:rPr>
        <w:t>330 </w:t>
      </w:r>
      <w:r w:rsidRPr="001630DA">
        <w:rPr>
          <w:rFonts w:hint="cs"/>
          <w:sz w:val="17"/>
          <w:szCs w:val="17"/>
          <w:rtl/>
        </w:rPr>
        <w:t>עובדים - כ-95% מכלל המועסקים ברשות התקשוב.</w:t>
      </w:r>
      <w:r w:rsidRPr="001630DA">
        <w:rPr>
          <w:rFonts w:hint="cs"/>
          <w:color w:val="FF0000"/>
          <w:sz w:val="17"/>
          <w:szCs w:val="17"/>
          <w:rtl/>
        </w:rPr>
        <w:t xml:space="preserve"> </w:t>
      </w:r>
    </w:p>
    <w:p w:rsidR="007A0DDF" w:rsidRPr="00374976" w:rsidP="001630DA">
      <w:pPr>
        <w:pStyle w:val="KOT4"/>
        <w:rPr>
          <w:rtl/>
        </w:rPr>
      </w:pPr>
      <w:r>
        <w:rPr>
          <w:rFonts w:hint="cs"/>
          <w:rtl/>
        </w:rPr>
        <w:t>אי-</w:t>
      </w:r>
      <w:r w:rsidRPr="00374976">
        <w:rPr>
          <w:rFonts w:hint="eastAsia"/>
          <w:rtl/>
        </w:rPr>
        <w:t>ה</w:t>
      </w:r>
      <w:r>
        <w:rPr>
          <w:rFonts w:hint="cs"/>
          <w:rtl/>
        </w:rPr>
        <w:t>תכנסות</w:t>
      </w:r>
      <w:r w:rsidRPr="00374976">
        <w:rPr>
          <w:rtl/>
        </w:rPr>
        <w:t xml:space="preserve"> </w:t>
      </w:r>
      <w:r w:rsidRPr="00374976">
        <w:rPr>
          <w:rFonts w:hint="eastAsia"/>
          <w:rtl/>
        </w:rPr>
        <w:t>ועדת</w:t>
      </w:r>
      <w:r w:rsidRPr="00374976">
        <w:rPr>
          <w:rtl/>
        </w:rPr>
        <w:t xml:space="preserve"> </w:t>
      </w:r>
      <w:r w:rsidRPr="00374976">
        <w:rPr>
          <w:rFonts w:hint="eastAsia"/>
          <w:rtl/>
        </w:rPr>
        <w:t>שרים</w:t>
      </w:r>
      <w:r w:rsidRPr="00374976">
        <w:rPr>
          <w:rtl/>
        </w:rPr>
        <w:t xml:space="preserve"> </w:t>
      </w:r>
      <w:r w:rsidRPr="00374976">
        <w:rPr>
          <w:rFonts w:hint="eastAsia"/>
          <w:rtl/>
        </w:rPr>
        <w:t>לתקשוב</w:t>
      </w:r>
      <w:r w:rsidRPr="00374976">
        <w:rPr>
          <w:rFonts w:hint="cs"/>
          <w:rtl/>
        </w:rPr>
        <w:t xml:space="preserve">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על פי חוק יסוד: הממשלה, רשאית הממשלה למנות ועדות שרים קבועות, זמניות או לעניינים מסוימים; מונתה ועדה, רשאית הממשלה לפעול באמצעותה. ועדות השרים </w:t>
      </w:r>
      <w:r w:rsidRPr="00BD4A39">
        <w:rPr>
          <w:rFonts w:ascii="Tahoma" w:hAnsi="Tahoma" w:cs="Tahoma" w:hint="cs"/>
          <w:spacing w:val="-4"/>
          <w:sz w:val="17"/>
          <w:szCs w:val="17"/>
          <w:rtl/>
        </w:rPr>
        <w:t>פועלות כזרועה הארוכה של הממשלה</w:t>
      </w:r>
      <w:r>
        <w:rPr>
          <w:rStyle w:val="FootnoteReference0"/>
          <w:rFonts w:ascii="Tahoma" w:hAnsi="Tahoma" w:cs="Tahoma"/>
          <w:spacing w:val="-4"/>
          <w:sz w:val="17"/>
          <w:szCs w:val="17"/>
          <w:rtl/>
        </w:rPr>
        <w:footnoteReference w:id="19"/>
      </w:r>
      <w:r w:rsidRPr="00BD4A39">
        <w:rPr>
          <w:rFonts w:ascii="Tahoma" w:hAnsi="Tahoma" w:cs="Tahoma" w:hint="cs"/>
          <w:spacing w:val="-4"/>
          <w:sz w:val="17"/>
          <w:szCs w:val="17"/>
          <w:rtl/>
        </w:rPr>
        <w:t>. ככלל, החלטותיהן של ועדות השרים מובאות</w:t>
      </w:r>
      <w:r w:rsidRPr="001630DA">
        <w:rPr>
          <w:rFonts w:ascii="Tahoma" w:hAnsi="Tahoma" w:cs="Tahoma" w:hint="cs"/>
          <w:sz w:val="17"/>
          <w:szCs w:val="17"/>
          <w:rtl/>
        </w:rPr>
        <w:t xml:space="preserve"> לידיעת חברי הממשלה, והחלטה אשר אין עליה עוררין מקבלת תוקף של החלטת ממשלה</w:t>
      </w:r>
      <w:r w:rsidRPr="001630DA">
        <w:rPr>
          <w:rFonts w:ascii="Tahoma" w:hAnsi="Tahoma" w:cs="Tahoma" w:hint="cs"/>
          <w:sz w:val="17"/>
          <w:szCs w:val="17"/>
          <w:rtl/>
        </w:rPr>
        <w:t xml:space="preserve"> </w:t>
      </w:r>
      <w:r w:rsidRPr="001630DA">
        <w:rPr>
          <w:rFonts w:ascii="Tahoma" w:hAnsi="Tahoma" w:cs="Tahoma" w:hint="cs"/>
          <w:sz w:val="17"/>
          <w:szCs w:val="17"/>
          <w:rtl/>
        </w:rPr>
        <w:t>בתום שבועיים ממועד ההפצה לשרים</w:t>
      </w:r>
      <w:r>
        <w:rPr>
          <w:rStyle w:val="FootnoteReference0"/>
          <w:rFonts w:ascii="Tahoma" w:hAnsi="Tahoma" w:cs="Tahoma"/>
          <w:sz w:val="17"/>
          <w:szCs w:val="17"/>
          <w:rtl/>
        </w:rPr>
        <w:footnoteReference w:id="20"/>
      </w:r>
      <w:r w:rsidRPr="001630DA">
        <w:rPr>
          <w:rFonts w:ascii="Tahoma" w:hAnsi="Tahoma" w:cs="Tahoma" w:hint="cs"/>
          <w:sz w:val="17"/>
          <w:szCs w:val="17"/>
          <w:rtl/>
        </w:rPr>
        <w:t xml:space="preserve">. </w:t>
      </w:r>
    </w:p>
    <w:p w:rsidR="007A0DDF" w:rsidRPr="001630DA" w:rsidP="00802645">
      <w:pPr>
        <w:spacing w:after="240" w:line="240" w:lineRule="exact"/>
        <w:ind w:right="2268"/>
        <w:jc w:val="both"/>
        <w:rPr>
          <w:rFonts w:ascii="Tahoma" w:hAnsi="Tahoma" w:cs="Tahoma"/>
          <w:sz w:val="17"/>
          <w:szCs w:val="17"/>
          <w:rtl/>
        </w:rPr>
      </w:pPr>
      <w:r w:rsidRPr="001630DA">
        <w:rPr>
          <w:rFonts w:ascii="Tahoma" w:hAnsi="Tahoma" w:cs="Tahoma" w:hint="cs"/>
          <w:sz w:val="17"/>
          <w:szCs w:val="17"/>
          <w:rtl/>
        </w:rPr>
        <w:t>בהחלטת</w:t>
      </w:r>
      <w:r w:rsidRPr="001630DA">
        <w:rPr>
          <w:rFonts w:ascii="Tahoma" w:hAnsi="Tahoma" w:cs="Tahoma"/>
          <w:sz w:val="17"/>
          <w:szCs w:val="17"/>
          <w:rtl/>
        </w:rPr>
        <w:t xml:space="preserve"> </w:t>
      </w:r>
      <w:r w:rsidRPr="001630DA">
        <w:rPr>
          <w:rFonts w:ascii="Tahoma" w:hAnsi="Tahoma" w:cs="Tahoma" w:hint="cs"/>
          <w:sz w:val="17"/>
          <w:szCs w:val="17"/>
          <w:rtl/>
        </w:rPr>
        <w:t>ממשלה</w:t>
      </w:r>
      <w:r w:rsidRPr="001630DA">
        <w:rPr>
          <w:rFonts w:ascii="Tahoma" w:hAnsi="Tahoma" w:cs="Tahoma"/>
          <w:sz w:val="17"/>
          <w:szCs w:val="17"/>
          <w:rtl/>
        </w:rPr>
        <w:t xml:space="preserve"> 2100 מאוקטובר 2014 </w:t>
      </w:r>
      <w:r w:rsidRPr="001630DA">
        <w:rPr>
          <w:rFonts w:ascii="Tahoma" w:hAnsi="Tahoma" w:cs="Tahoma" w:hint="cs"/>
          <w:sz w:val="17"/>
          <w:szCs w:val="17"/>
          <w:rtl/>
        </w:rPr>
        <w:t>הוחלט</w:t>
      </w:r>
      <w:r w:rsidRPr="001630DA">
        <w:rPr>
          <w:rFonts w:ascii="Tahoma" w:hAnsi="Tahoma" w:cs="Tahoma"/>
          <w:sz w:val="17"/>
          <w:szCs w:val="17"/>
          <w:rtl/>
        </w:rPr>
        <w:t xml:space="preserve"> להקים </w:t>
      </w:r>
      <w:r w:rsidRPr="001630DA">
        <w:rPr>
          <w:rFonts w:ascii="Tahoma" w:hAnsi="Tahoma" w:cs="Tahoma" w:hint="cs"/>
          <w:b/>
          <w:sz w:val="17"/>
          <w:szCs w:val="17"/>
          <w:rtl/>
        </w:rPr>
        <w:t xml:space="preserve">את </w:t>
      </w:r>
      <w:r w:rsidRPr="001630DA">
        <w:rPr>
          <w:rFonts w:ascii="Tahoma" w:hAnsi="Tahoma" w:cs="Tahoma" w:hint="cs"/>
          <w:sz w:val="17"/>
          <w:szCs w:val="17"/>
          <w:rtl/>
        </w:rPr>
        <w:t xml:space="preserve">ועדת השרים לתקשוב, </w:t>
      </w:r>
      <w:r w:rsidRPr="001630DA">
        <w:rPr>
          <w:rFonts w:ascii="Tahoma" w:hAnsi="Tahoma" w:cs="Tahoma"/>
          <w:sz w:val="17"/>
          <w:szCs w:val="17"/>
          <w:rtl/>
        </w:rPr>
        <w:t xml:space="preserve">ונקבע כי </w:t>
      </w:r>
      <w:r w:rsidRPr="001630DA">
        <w:rPr>
          <w:rFonts w:ascii="Tahoma" w:hAnsi="Tahoma" w:cs="Tahoma" w:hint="cs"/>
          <w:sz w:val="17"/>
          <w:szCs w:val="17"/>
          <w:rtl/>
        </w:rPr>
        <w:t>היא</w:t>
      </w:r>
      <w:r w:rsidRPr="001630DA">
        <w:rPr>
          <w:rFonts w:ascii="Tahoma" w:hAnsi="Tahoma" w:cs="Tahoma"/>
          <w:sz w:val="17"/>
          <w:szCs w:val="17"/>
          <w:rtl/>
        </w:rPr>
        <w:t xml:space="preserve"> תגבש מדיניות בתחום התקשוב, שיפור השירות הממשלתי לציבור וממשל פתוח ותעסוק, בין היתר, בנושאים </w:t>
      </w:r>
      <w:r w:rsidRPr="001630DA">
        <w:rPr>
          <w:rFonts w:ascii="Tahoma" w:hAnsi="Tahoma" w:cs="Tahoma" w:hint="cs"/>
          <w:sz w:val="17"/>
          <w:szCs w:val="17"/>
          <w:rtl/>
        </w:rPr>
        <w:t>האלה</w:t>
      </w:r>
      <w:r w:rsidRPr="001630DA">
        <w:rPr>
          <w:rFonts w:ascii="Tahoma" w:hAnsi="Tahoma" w:cs="Tahoma"/>
          <w:sz w:val="17"/>
          <w:szCs w:val="17"/>
          <w:rtl/>
        </w:rPr>
        <w:t>:</w:t>
      </w:r>
      <w:r w:rsidRPr="001630DA">
        <w:rPr>
          <w:rFonts w:ascii="Tahoma" w:hAnsi="Tahoma" w:cs="Tahoma" w:hint="cs"/>
          <w:sz w:val="17"/>
          <w:szCs w:val="17"/>
          <w:rtl/>
        </w:rPr>
        <w:t xml:space="preserve"> </w:t>
      </w:r>
      <w:r w:rsidRPr="001630DA">
        <w:rPr>
          <w:rFonts w:ascii="Tahoma" w:hAnsi="Tahoma" w:cs="Tahoma"/>
          <w:sz w:val="17"/>
          <w:szCs w:val="17"/>
          <w:rtl/>
        </w:rPr>
        <w:t xml:space="preserve">תשתיות טכנולוגיות רוחביות לייעול עבודת הממשלה; </w:t>
      </w:r>
      <w:r w:rsidRPr="001630DA">
        <w:rPr>
          <w:rFonts w:ascii="Tahoma" w:hAnsi="Tahoma" w:cs="Tahoma" w:hint="cs"/>
          <w:sz w:val="17"/>
          <w:szCs w:val="17"/>
          <w:rtl/>
        </w:rPr>
        <w:t>הנגשת</w:t>
      </w:r>
      <w:r w:rsidRPr="001630DA">
        <w:rPr>
          <w:rFonts w:ascii="Tahoma" w:hAnsi="Tahoma" w:cs="Tahoma"/>
          <w:sz w:val="17"/>
          <w:szCs w:val="17"/>
          <w:rtl/>
        </w:rPr>
        <w:t xml:space="preserve"> מידע ומאגרי מידע לציבור; </w:t>
      </w:r>
      <w:r w:rsidRPr="001630DA">
        <w:rPr>
          <w:rFonts w:ascii="Tahoma" w:hAnsi="Tahoma" w:cs="Tahoma" w:hint="cs"/>
          <w:sz w:val="17"/>
          <w:szCs w:val="17"/>
          <w:rtl/>
        </w:rPr>
        <w:t>הנגשת</w:t>
      </w:r>
      <w:r w:rsidRPr="001630DA">
        <w:rPr>
          <w:rFonts w:ascii="Tahoma" w:hAnsi="Tahoma" w:cs="Tahoma"/>
          <w:sz w:val="17"/>
          <w:szCs w:val="17"/>
          <w:rtl/>
        </w:rPr>
        <w:t xml:space="preserve"> שירותים ממשלתיים לציבור; רמת השירות </w:t>
      </w:r>
      <w:r w:rsidRPr="001630DA">
        <w:rPr>
          <w:rFonts w:ascii="Tahoma" w:hAnsi="Tahoma" w:cs="Tahoma" w:hint="cs"/>
          <w:sz w:val="17"/>
          <w:szCs w:val="17"/>
          <w:rtl/>
        </w:rPr>
        <w:t>במשרדים</w:t>
      </w:r>
      <w:r w:rsidRPr="001630DA">
        <w:rPr>
          <w:rFonts w:ascii="Tahoma" w:hAnsi="Tahoma" w:cs="Tahoma"/>
          <w:sz w:val="17"/>
          <w:szCs w:val="17"/>
          <w:rtl/>
        </w:rPr>
        <w:t xml:space="preserve">; </w:t>
      </w:r>
      <w:r w:rsidRPr="001630DA">
        <w:rPr>
          <w:rFonts w:ascii="Tahoma" w:hAnsi="Tahoma" w:cs="Tahoma" w:hint="cs"/>
          <w:sz w:val="17"/>
          <w:szCs w:val="17"/>
          <w:rtl/>
        </w:rPr>
        <w:t>העברת</w:t>
      </w:r>
      <w:r w:rsidRPr="001630DA">
        <w:rPr>
          <w:rFonts w:ascii="Tahoma" w:hAnsi="Tahoma" w:cs="Tahoma"/>
          <w:sz w:val="17"/>
          <w:szCs w:val="17"/>
          <w:rtl/>
        </w:rPr>
        <w:t xml:space="preserve"> </w:t>
      </w:r>
      <w:r w:rsidRPr="001630DA">
        <w:rPr>
          <w:rFonts w:ascii="Tahoma" w:hAnsi="Tahoma" w:cs="Tahoma" w:hint="cs"/>
          <w:sz w:val="17"/>
          <w:szCs w:val="17"/>
          <w:rtl/>
        </w:rPr>
        <w:t>מידע</w:t>
      </w:r>
      <w:r w:rsidRPr="001630DA">
        <w:rPr>
          <w:rFonts w:ascii="Tahoma" w:hAnsi="Tahoma" w:cs="Tahoma"/>
          <w:sz w:val="17"/>
          <w:szCs w:val="17"/>
          <w:rtl/>
        </w:rPr>
        <w:t xml:space="preserve"> </w:t>
      </w:r>
      <w:r w:rsidRPr="001630DA">
        <w:rPr>
          <w:rFonts w:ascii="Tahoma" w:hAnsi="Tahoma" w:cs="Tahoma" w:hint="cs"/>
          <w:sz w:val="17"/>
          <w:szCs w:val="17"/>
          <w:rtl/>
        </w:rPr>
        <w:t>בין</w:t>
      </w:r>
      <w:r w:rsidRPr="001630DA">
        <w:rPr>
          <w:rFonts w:ascii="Tahoma" w:hAnsi="Tahoma" w:cs="Tahoma"/>
          <w:sz w:val="17"/>
          <w:szCs w:val="17"/>
          <w:rtl/>
        </w:rPr>
        <w:t xml:space="preserve"> </w:t>
      </w:r>
      <w:r w:rsidRPr="001630DA">
        <w:rPr>
          <w:rFonts w:ascii="Tahoma" w:hAnsi="Tahoma" w:cs="Tahoma" w:hint="cs"/>
          <w:sz w:val="17"/>
          <w:szCs w:val="17"/>
          <w:rtl/>
        </w:rPr>
        <w:t>גופים</w:t>
      </w:r>
      <w:r w:rsidRPr="001630DA">
        <w:rPr>
          <w:rFonts w:ascii="Tahoma" w:hAnsi="Tahoma" w:cs="Tahoma"/>
          <w:sz w:val="17"/>
          <w:szCs w:val="17"/>
          <w:rtl/>
        </w:rPr>
        <w:t xml:space="preserve"> </w:t>
      </w:r>
      <w:r w:rsidRPr="001630DA">
        <w:rPr>
          <w:rFonts w:ascii="Tahoma" w:hAnsi="Tahoma" w:cs="Tahoma" w:hint="cs"/>
          <w:sz w:val="17"/>
          <w:szCs w:val="17"/>
          <w:rtl/>
        </w:rPr>
        <w:t>ציבוריים</w:t>
      </w:r>
      <w:r w:rsidRPr="001630DA">
        <w:rPr>
          <w:rFonts w:ascii="Tahoma" w:hAnsi="Tahoma" w:cs="Tahoma"/>
          <w:sz w:val="17"/>
          <w:szCs w:val="17"/>
          <w:rtl/>
        </w:rPr>
        <w:t xml:space="preserve">; </w:t>
      </w:r>
      <w:r w:rsidRPr="001630DA">
        <w:rPr>
          <w:rFonts w:ascii="Tahoma" w:hAnsi="Tahoma" w:cs="Tahoma" w:hint="cs"/>
          <w:sz w:val="17"/>
          <w:szCs w:val="17"/>
          <w:rtl/>
        </w:rPr>
        <w:t>קידום</w:t>
      </w:r>
      <w:r w:rsidRPr="001630DA">
        <w:rPr>
          <w:rFonts w:ascii="Tahoma" w:hAnsi="Tahoma" w:cs="Tahoma"/>
          <w:sz w:val="17"/>
          <w:szCs w:val="17"/>
          <w:rtl/>
        </w:rPr>
        <w:t xml:space="preserve"> </w:t>
      </w:r>
      <w:r w:rsidRPr="001630DA">
        <w:rPr>
          <w:rFonts w:ascii="Tahoma" w:hAnsi="Tahoma" w:cs="Tahoma" w:hint="cs"/>
          <w:sz w:val="17"/>
          <w:szCs w:val="17"/>
          <w:rtl/>
        </w:rPr>
        <w:t>עקרונות</w:t>
      </w:r>
      <w:r w:rsidRPr="001630DA">
        <w:rPr>
          <w:rFonts w:ascii="Tahoma" w:hAnsi="Tahoma" w:cs="Tahoma"/>
          <w:sz w:val="17"/>
          <w:szCs w:val="17"/>
          <w:rtl/>
        </w:rPr>
        <w:t xml:space="preserve"> </w:t>
      </w:r>
      <w:r w:rsidRPr="001630DA">
        <w:rPr>
          <w:rFonts w:ascii="Tahoma" w:hAnsi="Tahoma" w:cs="Tahoma" w:hint="cs"/>
          <w:sz w:val="17"/>
          <w:szCs w:val="17"/>
          <w:rtl/>
        </w:rPr>
        <w:t>ממשל</w:t>
      </w:r>
      <w:r w:rsidRPr="001630DA">
        <w:rPr>
          <w:rFonts w:ascii="Tahoma" w:hAnsi="Tahoma" w:cs="Tahoma"/>
          <w:sz w:val="17"/>
          <w:szCs w:val="17"/>
          <w:rtl/>
        </w:rPr>
        <w:t xml:space="preserve"> </w:t>
      </w:r>
      <w:r w:rsidRPr="001630DA">
        <w:rPr>
          <w:rFonts w:ascii="Tahoma" w:hAnsi="Tahoma" w:cs="Tahoma" w:hint="cs"/>
          <w:sz w:val="17"/>
          <w:szCs w:val="17"/>
          <w:rtl/>
        </w:rPr>
        <w:t>פתוח</w:t>
      </w:r>
      <w:r w:rsidRPr="001630DA">
        <w:rPr>
          <w:rFonts w:ascii="Tahoma" w:hAnsi="Tahoma" w:cs="Tahoma"/>
          <w:sz w:val="17"/>
          <w:szCs w:val="17"/>
          <w:rtl/>
        </w:rPr>
        <w:t xml:space="preserve">; </w:t>
      </w:r>
      <w:r w:rsidRPr="001630DA">
        <w:rPr>
          <w:rFonts w:ascii="Tahoma" w:hAnsi="Tahoma" w:cs="Tahoma" w:hint="cs"/>
          <w:sz w:val="17"/>
          <w:szCs w:val="17"/>
          <w:rtl/>
        </w:rPr>
        <w:t>סטנדרטים</w:t>
      </w:r>
      <w:r w:rsidRPr="001630DA">
        <w:rPr>
          <w:rFonts w:ascii="Tahoma" w:hAnsi="Tahoma" w:cs="Tahoma"/>
          <w:sz w:val="17"/>
          <w:szCs w:val="17"/>
          <w:rtl/>
        </w:rPr>
        <w:t xml:space="preserve"> </w:t>
      </w:r>
      <w:r w:rsidRPr="001630DA">
        <w:rPr>
          <w:rFonts w:ascii="Tahoma" w:hAnsi="Tahoma" w:cs="Tahoma" w:hint="cs"/>
          <w:sz w:val="17"/>
          <w:szCs w:val="17"/>
          <w:rtl/>
        </w:rPr>
        <w:t>מחייבים</w:t>
      </w:r>
      <w:r w:rsidRPr="001630DA">
        <w:rPr>
          <w:rFonts w:ascii="Tahoma" w:hAnsi="Tahoma" w:cs="Tahoma"/>
          <w:sz w:val="17"/>
          <w:szCs w:val="17"/>
          <w:rtl/>
        </w:rPr>
        <w:t xml:space="preserve"> </w:t>
      </w:r>
      <w:r w:rsidRPr="001630DA">
        <w:rPr>
          <w:rFonts w:ascii="Tahoma" w:hAnsi="Tahoma" w:cs="Tahoma" w:hint="cs"/>
          <w:sz w:val="17"/>
          <w:szCs w:val="17"/>
          <w:rtl/>
        </w:rPr>
        <w:t>למשרדים</w:t>
      </w:r>
      <w:r w:rsidRPr="001630DA">
        <w:rPr>
          <w:rFonts w:ascii="Tahoma" w:hAnsi="Tahoma" w:cs="Tahoma"/>
          <w:sz w:val="17"/>
          <w:szCs w:val="17"/>
          <w:rtl/>
        </w:rPr>
        <w:t xml:space="preserve"> </w:t>
      </w:r>
      <w:r w:rsidRPr="001630DA">
        <w:rPr>
          <w:rFonts w:ascii="Tahoma" w:hAnsi="Tahoma" w:cs="Tahoma" w:hint="cs"/>
          <w:sz w:val="17"/>
          <w:szCs w:val="17"/>
          <w:rtl/>
        </w:rPr>
        <w:t>בתחומי</w:t>
      </w:r>
      <w:r w:rsidRPr="001630DA">
        <w:rPr>
          <w:rFonts w:ascii="Tahoma" w:hAnsi="Tahoma" w:cs="Tahoma"/>
          <w:sz w:val="17"/>
          <w:szCs w:val="17"/>
          <w:rtl/>
        </w:rPr>
        <w:t xml:space="preserve"> </w:t>
      </w:r>
      <w:r w:rsidRPr="001630DA">
        <w:rPr>
          <w:rFonts w:ascii="Tahoma" w:hAnsi="Tahoma" w:cs="Tahoma" w:hint="cs"/>
          <w:sz w:val="17"/>
          <w:szCs w:val="17"/>
          <w:rtl/>
        </w:rPr>
        <w:t>תקשוב</w:t>
      </w:r>
      <w:r w:rsidRPr="001630DA">
        <w:rPr>
          <w:rFonts w:ascii="Tahoma" w:hAnsi="Tahoma" w:cs="Tahoma"/>
          <w:sz w:val="17"/>
          <w:szCs w:val="17"/>
          <w:rtl/>
        </w:rPr>
        <w:t xml:space="preserve">, </w:t>
      </w:r>
      <w:r w:rsidRPr="001630DA">
        <w:rPr>
          <w:rFonts w:ascii="Tahoma" w:hAnsi="Tahoma" w:cs="Tahoma" w:hint="cs"/>
          <w:sz w:val="17"/>
          <w:szCs w:val="17"/>
          <w:rtl/>
        </w:rPr>
        <w:t>שיפור</w:t>
      </w:r>
      <w:r w:rsidRPr="001630DA">
        <w:rPr>
          <w:rFonts w:ascii="Tahoma" w:hAnsi="Tahoma" w:cs="Tahoma"/>
          <w:sz w:val="17"/>
          <w:szCs w:val="17"/>
          <w:rtl/>
        </w:rPr>
        <w:t xml:space="preserve"> </w:t>
      </w:r>
      <w:r w:rsidRPr="001630DA">
        <w:rPr>
          <w:rFonts w:ascii="Tahoma" w:hAnsi="Tahoma" w:cs="Tahoma" w:hint="cs"/>
          <w:sz w:val="17"/>
          <w:szCs w:val="17"/>
          <w:rtl/>
        </w:rPr>
        <w:t>השירות</w:t>
      </w:r>
      <w:r w:rsidRPr="001630DA">
        <w:rPr>
          <w:rFonts w:ascii="Tahoma" w:hAnsi="Tahoma" w:cs="Tahoma"/>
          <w:sz w:val="17"/>
          <w:szCs w:val="17"/>
          <w:rtl/>
        </w:rPr>
        <w:t xml:space="preserve"> </w:t>
      </w:r>
      <w:r w:rsidRPr="001630DA">
        <w:rPr>
          <w:rFonts w:ascii="Tahoma" w:hAnsi="Tahoma" w:cs="Tahoma" w:hint="cs"/>
          <w:sz w:val="17"/>
          <w:szCs w:val="17"/>
          <w:rtl/>
        </w:rPr>
        <w:t>הממשלתי</w:t>
      </w:r>
      <w:r w:rsidRPr="001630DA">
        <w:rPr>
          <w:rFonts w:ascii="Tahoma" w:hAnsi="Tahoma" w:cs="Tahoma"/>
          <w:sz w:val="17"/>
          <w:szCs w:val="17"/>
          <w:rtl/>
        </w:rPr>
        <w:t xml:space="preserve"> </w:t>
      </w:r>
      <w:r w:rsidRPr="001630DA">
        <w:rPr>
          <w:rFonts w:ascii="Tahoma" w:hAnsi="Tahoma" w:cs="Tahoma" w:hint="cs"/>
          <w:sz w:val="17"/>
          <w:szCs w:val="17"/>
          <w:rtl/>
        </w:rPr>
        <w:t>לציבור</w:t>
      </w:r>
      <w:r w:rsidRPr="001630DA">
        <w:rPr>
          <w:rFonts w:ascii="Tahoma" w:hAnsi="Tahoma" w:cs="Tahoma"/>
          <w:sz w:val="17"/>
          <w:szCs w:val="17"/>
          <w:rtl/>
        </w:rPr>
        <w:t xml:space="preserve"> </w:t>
      </w:r>
      <w:r w:rsidRPr="001630DA">
        <w:rPr>
          <w:rFonts w:ascii="Tahoma" w:hAnsi="Tahoma" w:cs="Tahoma" w:hint="cs"/>
          <w:sz w:val="17"/>
          <w:szCs w:val="17"/>
          <w:rtl/>
        </w:rPr>
        <w:t>וממשל</w:t>
      </w:r>
      <w:r w:rsidRPr="001630DA">
        <w:rPr>
          <w:rFonts w:ascii="Tahoma" w:hAnsi="Tahoma" w:cs="Tahoma"/>
          <w:sz w:val="17"/>
          <w:szCs w:val="17"/>
          <w:rtl/>
        </w:rPr>
        <w:t xml:space="preserve"> </w:t>
      </w:r>
      <w:r w:rsidRPr="001630DA">
        <w:rPr>
          <w:rFonts w:ascii="Tahoma" w:hAnsi="Tahoma" w:cs="Tahoma" w:hint="cs"/>
          <w:sz w:val="17"/>
          <w:szCs w:val="17"/>
          <w:rtl/>
        </w:rPr>
        <w:t xml:space="preserve">פתוח. יו"ר הוועדה אמור להיות ראש הממשלה. נוסף על כך, על פי החלטת ממשלה 2097 מאוקטובר 2014, הוטל על הוועדה לאשר את תוצרי עבודתם של צוותים בין-משרדיים לקידום מטלות רוחביות המשפיעות על תחום התקשוב הממשלתי. </w:t>
      </w:r>
    </w:p>
    <w:p w:rsidR="007A0DDF" w:rsidRPr="00802645" w:rsidP="00802645">
      <w:pPr>
        <w:pStyle w:val="RESHET"/>
        <w:rPr>
          <w:rtl/>
        </w:rPr>
      </w:pPr>
      <w:r w:rsidRPr="00802645">
        <w:rPr>
          <w:rFonts w:hint="cs"/>
          <w:rtl/>
        </w:rPr>
        <w:t>משרד מבקר המדינה מעיר כי מאוקטובר 2014, מועד ההחלטה על הקמת ועדת השרים, ועד מועד</w:t>
      </w:r>
      <w:r w:rsidRPr="00802645">
        <w:rPr>
          <w:rtl/>
        </w:rPr>
        <w:t xml:space="preserve"> </w:t>
      </w:r>
      <w:r w:rsidRPr="00802645">
        <w:rPr>
          <w:rFonts w:hint="cs"/>
          <w:rtl/>
        </w:rPr>
        <w:t>סיום</w:t>
      </w:r>
      <w:r w:rsidRPr="00802645">
        <w:rPr>
          <w:rtl/>
        </w:rPr>
        <w:t xml:space="preserve"> </w:t>
      </w:r>
      <w:r w:rsidRPr="00802645">
        <w:rPr>
          <w:rFonts w:hint="cs"/>
          <w:rtl/>
        </w:rPr>
        <w:t>הביקורת</w:t>
      </w:r>
      <w:r w:rsidRPr="00802645">
        <w:rPr>
          <w:rtl/>
        </w:rPr>
        <w:t xml:space="preserve"> </w:t>
      </w:r>
      <w:r w:rsidRPr="00802645">
        <w:rPr>
          <w:rFonts w:hint="cs"/>
          <w:rtl/>
        </w:rPr>
        <w:t>בספטמבר</w:t>
      </w:r>
      <w:r w:rsidRPr="00802645">
        <w:rPr>
          <w:rtl/>
        </w:rPr>
        <w:t xml:space="preserve"> 2016, </w:t>
      </w:r>
      <w:r w:rsidRPr="00802645">
        <w:rPr>
          <w:rFonts w:hint="cs"/>
          <w:rtl/>
        </w:rPr>
        <w:t>עדיין לא</w:t>
      </w:r>
      <w:r w:rsidRPr="00802645">
        <w:rPr>
          <w:rtl/>
        </w:rPr>
        <w:t xml:space="preserve"> </w:t>
      </w:r>
      <w:r w:rsidRPr="00802645">
        <w:rPr>
          <w:rFonts w:hint="cs"/>
          <w:rtl/>
        </w:rPr>
        <w:t>התכנסה</w:t>
      </w:r>
      <w:r w:rsidRPr="00802645">
        <w:rPr>
          <w:rtl/>
        </w:rPr>
        <w:t xml:space="preserve"> </w:t>
      </w:r>
      <w:r w:rsidRPr="00802645">
        <w:rPr>
          <w:rFonts w:hint="cs"/>
          <w:rtl/>
        </w:rPr>
        <w:t>ועדת</w:t>
      </w:r>
      <w:r w:rsidRPr="00802645">
        <w:rPr>
          <w:rtl/>
        </w:rPr>
        <w:t xml:space="preserve"> </w:t>
      </w:r>
      <w:r w:rsidRPr="00802645">
        <w:rPr>
          <w:rFonts w:hint="cs"/>
          <w:rtl/>
        </w:rPr>
        <w:t>השרים</w:t>
      </w:r>
      <w:r w:rsidRPr="00802645">
        <w:rPr>
          <w:rtl/>
        </w:rPr>
        <w:t xml:space="preserve"> </w:t>
      </w:r>
      <w:r w:rsidRPr="00802645">
        <w:rPr>
          <w:rFonts w:hint="cs"/>
          <w:rtl/>
        </w:rPr>
        <w:t>לתקשוב</w:t>
      </w:r>
      <w:r w:rsidRPr="00802645">
        <w:rPr>
          <w:rtl/>
        </w:rPr>
        <w:t xml:space="preserve"> </w:t>
      </w:r>
      <w:r w:rsidRPr="00802645">
        <w:rPr>
          <w:rFonts w:hint="cs"/>
          <w:rtl/>
        </w:rPr>
        <w:t>שהיה עליה לגבש את</w:t>
      </w:r>
      <w:r w:rsidRPr="00802645">
        <w:rPr>
          <w:rtl/>
        </w:rPr>
        <w:t xml:space="preserve"> </w:t>
      </w:r>
      <w:r w:rsidRPr="00802645">
        <w:rPr>
          <w:rFonts w:hint="cs"/>
          <w:rtl/>
        </w:rPr>
        <w:t>המדיניות</w:t>
      </w:r>
      <w:r w:rsidRPr="00802645">
        <w:rPr>
          <w:rtl/>
        </w:rPr>
        <w:t xml:space="preserve"> </w:t>
      </w:r>
      <w:r w:rsidRPr="00802645">
        <w:rPr>
          <w:rFonts w:hint="cs"/>
          <w:rtl/>
        </w:rPr>
        <w:t>בתחום</w:t>
      </w:r>
      <w:r w:rsidRPr="00802645">
        <w:rPr>
          <w:rtl/>
        </w:rPr>
        <w:t xml:space="preserve"> </w:t>
      </w:r>
      <w:r w:rsidRPr="00802645">
        <w:rPr>
          <w:rFonts w:hint="cs"/>
          <w:rtl/>
        </w:rPr>
        <w:t>התקשוב</w:t>
      </w:r>
      <w:r w:rsidRPr="00802645">
        <w:rPr>
          <w:rtl/>
        </w:rPr>
        <w:t xml:space="preserve"> </w:t>
      </w:r>
      <w:r w:rsidRPr="00802645">
        <w:rPr>
          <w:rFonts w:hint="cs"/>
          <w:rtl/>
        </w:rPr>
        <w:t>ולהחליט אם לאשר את תוצרי עבודתם של צוותים</w:t>
      </w:r>
      <w:r w:rsidRPr="00802645">
        <w:rPr>
          <w:rtl/>
        </w:rPr>
        <w:t xml:space="preserve"> </w:t>
      </w:r>
      <w:r w:rsidRPr="00802645">
        <w:rPr>
          <w:rFonts w:hint="cs"/>
          <w:rtl/>
        </w:rPr>
        <w:t>בין</w:t>
      </w:r>
      <w:r w:rsidRPr="00802645">
        <w:rPr>
          <w:rtl/>
        </w:rPr>
        <w:t>-משרדי</w:t>
      </w:r>
      <w:r w:rsidRPr="00802645">
        <w:rPr>
          <w:rFonts w:hint="cs"/>
          <w:rtl/>
        </w:rPr>
        <w:t>ים</w:t>
      </w:r>
      <w:r w:rsidRPr="00802645">
        <w:rPr>
          <w:rtl/>
        </w:rPr>
        <w:t xml:space="preserve"> </w:t>
      </w:r>
      <w:r w:rsidRPr="00802645">
        <w:rPr>
          <w:rFonts w:hint="cs"/>
          <w:rtl/>
        </w:rPr>
        <w:t>שיגבשו תכניות בנושאים</w:t>
      </w:r>
      <w:r w:rsidRPr="00802645">
        <w:rPr>
          <w:rtl/>
        </w:rPr>
        <w:t xml:space="preserve"> </w:t>
      </w:r>
      <w:r w:rsidRPr="00802645">
        <w:rPr>
          <w:rFonts w:hint="cs"/>
          <w:rtl/>
        </w:rPr>
        <w:t>המשפיעים</w:t>
      </w:r>
      <w:r w:rsidRPr="00802645">
        <w:rPr>
          <w:rtl/>
        </w:rPr>
        <w:t xml:space="preserve"> </w:t>
      </w:r>
      <w:r w:rsidRPr="00802645">
        <w:rPr>
          <w:rFonts w:hint="cs"/>
          <w:rtl/>
        </w:rPr>
        <w:t>על</w:t>
      </w:r>
      <w:r w:rsidRPr="00802645">
        <w:rPr>
          <w:rtl/>
        </w:rPr>
        <w:t xml:space="preserve"> </w:t>
      </w:r>
      <w:r w:rsidRPr="00802645">
        <w:rPr>
          <w:rFonts w:hint="cs"/>
          <w:rtl/>
        </w:rPr>
        <w:t>תחום</w:t>
      </w:r>
      <w:r w:rsidRPr="00802645">
        <w:rPr>
          <w:rtl/>
        </w:rPr>
        <w:t xml:space="preserve"> </w:t>
      </w:r>
      <w:r w:rsidRPr="00802645">
        <w:rPr>
          <w:rFonts w:hint="cs"/>
          <w:rtl/>
        </w:rPr>
        <w:t>התקשוב</w:t>
      </w:r>
      <w:r w:rsidRPr="00802645">
        <w:rPr>
          <w:rtl/>
        </w:rPr>
        <w:t>.</w:t>
      </w:r>
      <w:r w:rsidRPr="00BD4A39" w:rsidR="00BD4A39">
        <w:rPr>
          <w:noProof/>
          <w:rtl/>
        </w:rPr>
        <w:t xml:space="preserve"> </w:t>
      </w:r>
      <w:r w:rsidRPr="0012789B" w:rsidR="00BD4A39">
        <w:rPr>
          <w:noProof/>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D4A39" w:rsidRPr="00373C5D" w:rsidP="00BD4A3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8746634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0918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D4A39" w:rsidRPr="00881D99" w:rsidP="00BD4A39">
                            <w:pPr>
                              <w:spacing w:after="0" w:line="240" w:lineRule="auto"/>
                              <w:rPr>
                                <w:color w:val="0B5294"/>
                                <w:spacing w:val="-4"/>
                                <w:sz w:val="24"/>
                                <w:szCs w:val="24"/>
                                <w:rtl/>
                                <w:cs/>
                              </w:rPr>
                            </w:pPr>
                            <w:r w:rsidRPr="00BD4A39">
                              <w:rPr>
                                <w:rFonts w:cs="Tahoma" w:hint="eastAsia"/>
                                <w:color w:val="0B5294"/>
                                <w:spacing w:val="-4"/>
                                <w:sz w:val="24"/>
                                <w:szCs w:val="24"/>
                                <w:rtl/>
                              </w:rPr>
                              <w:t>מאוקטובר</w:t>
                            </w:r>
                            <w:r w:rsidRPr="00BD4A39">
                              <w:rPr>
                                <w:rFonts w:cs="Tahoma"/>
                                <w:color w:val="0B5294"/>
                                <w:spacing w:val="-4"/>
                                <w:sz w:val="24"/>
                                <w:szCs w:val="24"/>
                                <w:rtl/>
                              </w:rPr>
                              <w:t xml:space="preserve"> 2014, </w:t>
                            </w:r>
                            <w:r w:rsidRPr="00BD4A39">
                              <w:rPr>
                                <w:rFonts w:cs="Tahoma" w:hint="eastAsia"/>
                                <w:color w:val="0B5294"/>
                                <w:spacing w:val="-4"/>
                                <w:sz w:val="24"/>
                                <w:szCs w:val="24"/>
                                <w:rtl/>
                              </w:rPr>
                              <w:t>מועד</w:t>
                            </w:r>
                            <w:r w:rsidRPr="00BD4A39">
                              <w:rPr>
                                <w:rFonts w:cs="Tahoma"/>
                                <w:color w:val="0B5294"/>
                                <w:spacing w:val="-4"/>
                                <w:sz w:val="24"/>
                                <w:szCs w:val="24"/>
                                <w:rtl/>
                              </w:rPr>
                              <w:t xml:space="preserve"> </w:t>
                            </w:r>
                            <w:r w:rsidRPr="00BD4A39">
                              <w:rPr>
                                <w:rFonts w:cs="Tahoma" w:hint="eastAsia"/>
                                <w:color w:val="0B5294"/>
                                <w:spacing w:val="-4"/>
                                <w:sz w:val="24"/>
                                <w:szCs w:val="24"/>
                                <w:rtl/>
                              </w:rPr>
                              <w:t>ההחלטה</w:t>
                            </w:r>
                            <w:r w:rsidRPr="00BD4A39">
                              <w:rPr>
                                <w:rFonts w:cs="Tahoma"/>
                                <w:color w:val="0B5294"/>
                                <w:spacing w:val="-4"/>
                                <w:sz w:val="24"/>
                                <w:szCs w:val="24"/>
                                <w:rtl/>
                              </w:rPr>
                              <w:t xml:space="preserve"> </w:t>
                            </w:r>
                            <w:r w:rsidRPr="00BD4A39">
                              <w:rPr>
                                <w:rFonts w:cs="Tahoma" w:hint="eastAsia"/>
                                <w:color w:val="0B5294"/>
                                <w:spacing w:val="-4"/>
                                <w:sz w:val="24"/>
                                <w:szCs w:val="24"/>
                                <w:rtl/>
                              </w:rPr>
                              <w:t>על</w:t>
                            </w:r>
                            <w:r w:rsidRPr="00BD4A39">
                              <w:rPr>
                                <w:rFonts w:cs="Tahoma"/>
                                <w:color w:val="0B5294"/>
                                <w:spacing w:val="-4"/>
                                <w:sz w:val="24"/>
                                <w:szCs w:val="24"/>
                                <w:rtl/>
                              </w:rPr>
                              <w:t xml:space="preserve"> </w:t>
                            </w:r>
                            <w:r w:rsidRPr="00BD4A39">
                              <w:rPr>
                                <w:rFonts w:cs="Tahoma" w:hint="eastAsia"/>
                                <w:color w:val="0B5294"/>
                                <w:spacing w:val="-4"/>
                                <w:sz w:val="24"/>
                                <w:szCs w:val="24"/>
                                <w:rtl/>
                              </w:rPr>
                              <w:t>הקמת</w:t>
                            </w:r>
                            <w:r w:rsidRPr="00BD4A39">
                              <w:rPr>
                                <w:rFonts w:cs="Tahoma"/>
                                <w:color w:val="0B5294"/>
                                <w:spacing w:val="-4"/>
                                <w:sz w:val="24"/>
                                <w:szCs w:val="24"/>
                                <w:rtl/>
                              </w:rPr>
                              <w:t xml:space="preserve"> </w:t>
                            </w:r>
                            <w:r w:rsidRPr="00BD4A39">
                              <w:rPr>
                                <w:rFonts w:cs="Tahoma" w:hint="eastAsia"/>
                                <w:color w:val="0B5294"/>
                                <w:spacing w:val="-4"/>
                                <w:sz w:val="24"/>
                                <w:szCs w:val="24"/>
                                <w:rtl/>
                              </w:rPr>
                              <w:t>ועדת</w:t>
                            </w:r>
                            <w:r w:rsidRPr="00BD4A39">
                              <w:rPr>
                                <w:rFonts w:cs="Tahoma"/>
                                <w:color w:val="0B5294"/>
                                <w:spacing w:val="-4"/>
                                <w:sz w:val="24"/>
                                <w:szCs w:val="24"/>
                                <w:rtl/>
                              </w:rPr>
                              <w:t xml:space="preserve"> </w:t>
                            </w:r>
                            <w:r w:rsidRPr="00BD4A39">
                              <w:rPr>
                                <w:rFonts w:cs="Tahoma" w:hint="eastAsia"/>
                                <w:color w:val="0B5294"/>
                                <w:spacing w:val="-4"/>
                                <w:sz w:val="24"/>
                                <w:szCs w:val="24"/>
                                <w:rtl/>
                              </w:rPr>
                              <w:t>השרים</w:t>
                            </w:r>
                            <w:r>
                              <w:rPr>
                                <w:rFonts w:cs="Tahoma" w:hint="cs"/>
                                <w:color w:val="0B5294"/>
                                <w:spacing w:val="-4"/>
                                <w:sz w:val="24"/>
                                <w:szCs w:val="24"/>
                                <w:rtl/>
                              </w:rPr>
                              <w:t xml:space="preserve"> לתקשוב</w:t>
                            </w:r>
                            <w:r w:rsidRPr="00BD4A39">
                              <w:rPr>
                                <w:rFonts w:cs="Tahoma"/>
                                <w:color w:val="0B5294"/>
                                <w:spacing w:val="-4"/>
                                <w:sz w:val="24"/>
                                <w:szCs w:val="24"/>
                                <w:rtl/>
                              </w:rPr>
                              <w:t xml:space="preserve">, </w:t>
                            </w:r>
                            <w:r w:rsidRPr="00BD4A39">
                              <w:rPr>
                                <w:rFonts w:cs="Tahoma" w:hint="eastAsia"/>
                                <w:color w:val="0B5294"/>
                                <w:spacing w:val="-4"/>
                                <w:sz w:val="24"/>
                                <w:szCs w:val="24"/>
                                <w:rtl/>
                              </w:rPr>
                              <w:t>ועד</w:t>
                            </w:r>
                            <w:r w:rsidRPr="00BD4A39">
                              <w:rPr>
                                <w:rFonts w:cs="Tahoma"/>
                                <w:color w:val="0B5294"/>
                                <w:spacing w:val="-4"/>
                                <w:sz w:val="24"/>
                                <w:szCs w:val="24"/>
                                <w:rtl/>
                              </w:rPr>
                              <w:t xml:space="preserve"> </w:t>
                            </w:r>
                            <w:r w:rsidRPr="00BD4A39">
                              <w:rPr>
                                <w:rFonts w:cs="Tahoma" w:hint="eastAsia"/>
                                <w:color w:val="0B5294"/>
                                <w:spacing w:val="-4"/>
                                <w:sz w:val="24"/>
                                <w:szCs w:val="24"/>
                                <w:rtl/>
                              </w:rPr>
                              <w:t>ספטמבר</w:t>
                            </w:r>
                            <w:r w:rsidRPr="00BD4A39">
                              <w:rPr>
                                <w:rFonts w:cs="Tahoma"/>
                                <w:color w:val="0B5294"/>
                                <w:spacing w:val="-4"/>
                                <w:sz w:val="24"/>
                                <w:szCs w:val="24"/>
                                <w:rtl/>
                              </w:rPr>
                              <w:t xml:space="preserve"> 2016</w:t>
                            </w:r>
                            <w:r w:rsidR="002043A1">
                              <w:rPr>
                                <w:rFonts w:cs="Tahoma" w:hint="cs"/>
                                <w:color w:val="0B5294"/>
                                <w:spacing w:val="-4"/>
                                <w:sz w:val="24"/>
                                <w:szCs w:val="24"/>
                                <w:rtl/>
                              </w:rPr>
                              <w:t>,</w:t>
                            </w:r>
                            <w:r>
                              <w:rPr>
                                <w:rFonts w:cs="Tahoma" w:hint="cs"/>
                                <w:color w:val="0B5294"/>
                                <w:spacing w:val="-4"/>
                                <w:sz w:val="24"/>
                                <w:szCs w:val="24"/>
                                <w:rtl/>
                              </w:rPr>
                              <w:t xml:space="preserve"> היא</w:t>
                            </w:r>
                            <w:r w:rsidRPr="00BD4A39">
                              <w:rPr>
                                <w:rFonts w:cs="Tahoma"/>
                                <w:color w:val="0B5294"/>
                                <w:spacing w:val="-4"/>
                                <w:sz w:val="24"/>
                                <w:szCs w:val="24"/>
                                <w:rtl/>
                              </w:rPr>
                              <w:t xml:space="preserve"> </w:t>
                            </w:r>
                            <w:r w:rsidRPr="00BD4A39">
                              <w:rPr>
                                <w:rFonts w:cs="Tahoma" w:hint="eastAsia"/>
                                <w:color w:val="0B5294"/>
                                <w:spacing w:val="-4"/>
                                <w:sz w:val="24"/>
                                <w:szCs w:val="24"/>
                                <w:rtl/>
                              </w:rPr>
                              <w:t>עדיין</w:t>
                            </w:r>
                            <w:r w:rsidRPr="00BD4A39">
                              <w:rPr>
                                <w:rFonts w:cs="Tahoma"/>
                                <w:color w:val="0B5294"/>
                                <w:spacing w:val="-4"/>
                                <w:sz w:val="24"/>
                                <w:szCs w:val="24"/>
                                <w:rtl/>
                              </w:rPr>
                              <w:t xml:space="preserve"> </w:t>
                            </w:r>
                            <w:r w:rsidRPr="00BD4A39">
                              <w:rPr>
                                <w:rFonts w:cs="Tahoma" w:hint="eastAsia"/>
                                <w:color w:val="0B5294"/>
                                <w:spacing w:val="-4"/>
                                <w:sz w:val="24"/>
                                <w:szCs w:val="24"/>
                                <w:rtl/>
                              </w:rPr>
                              <w:t>לא</w:t>
                            </w:r>
                            <w:r w:rsidRPr="00BD4A39">
                              <w:rPr>
                                <w:rFonts w:cs="Tahoma"/>
                                <w:color w:val="0B5294"/>
                                <w:spacing w:val="-4"/>
                                <w:sz w:val="24"/>
                                <w:szCs w:val="24"/>
                                <w:rtl/>
                              </w:rPr>
                              <w:t xml:space="preserve"> </w:t>
                            </w:r>
                            <w:r w:rsidRPr="00BD4A39">
                              <w:rPr>
                                <w:rFonts w:cs="Tahoma" w:hint="eastAsia"/>
                                <w:color w:val="0B5294"/>
                                <w:spacing w:val="-4"/>
                                <w:sz w:val="24"/>
                                <w:szCs w:val="24"/>
                                <w:rtl/>
                              </w:rPr>
                              <w:t>התכנסה</w:t>
                            </w:r>
                          </w:p>
                          <w:p w:rsidR="00BD4A39" w:rsidRPr="00373C5D" w:rsidP="00BD4A3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925785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9171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BD4A39" w:rsidRPr="00373C5D" w:rsidP="00BD4A39">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1003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D4A39" w:rsidRPr="00881D99" w:rsidP="00BD4A39">
                      <w:pPr>
                        <w:spacing w:after="0" w:line="240" w:lineRule="auto"/>
                        <w:rPr>
                          <w:color w:val="0B5294"/>
                          <w:spacing w:val="-4"/>
                          <w:sz w:val="24"/>
                          <w:szCs w:val="24"/>
                          <w:rtl/>
                          <w:cs/>
                        </w:rPr>
                      </w:pPr>
                      <w:r w:rsidRPr="00BD4A39">
                        <w:rPr>
                          <w:rFonts w:cs="Tahoma" w:hint="eastAsia"/>
                          <w:color w:val="0B5294"/>
                          <w:spacing w:val="-4"/>
                          <w:sz w:val="24"/>
                          <w:szCs w:val="24"/>
                          <w:rtl/>
                        </w:rPr>
                        <w:t>מאוקטובר</w:t>
                      </w:r>
                      <w:r w:rsidRPr="00BD4A39">
                        <w:rPr>
                          <w:rFonts w:cs="Tahoma"/>
                          <w:color w:val="0B5294"/>
                          <w:spacing w:val="-4"/>
                          <w:sz w:val="24"/>
                          <w:szCs w:val="24"/>
                          <w:rtl/>
                        </w:rPr>
                        <w:t xml:space="preserve"> 2014, </w:t>
                      </w:r>
                      <w:r w:rsidRPr="00BD4A39">
                        <w:rPr>
                          <w:rFonts w:cs="Tahoma" w:hint="eastAsia"/>
                          <w:color w:val="0B5294"/>
                          <w:spacing w:val="-4"/>
                          <w:sz w:val="24"/>
                          <w:szCs w:val="24"/>
                          <w:rtl/>
                        </w:rPr>
                        <w:t>מועד</w:t>
                      </w:r>
                      <w:r w:rsidRPr="00BD4A39">
                        <w:rPr>
                          <w:rFonts w:cs="Tahoma"/>
                          <w:color w:val="0B5294"/>
                          <w:spacing w:val="-4"/>
                          <w:sz w:val="24"/>
                          <w:szCs w:val="24"/>
                          <w:rtl/>
                        </w:rPr>
                        <w:t xml:space="preserve"> </w:t>
                      </w:r>
                      <w:r w:rsidRPr="00BD4A39">
                        <w:rPr>
                          <w:rFonts w:cs="Tahoma" w:hint="eastAsia"/>
                          <w:color w:val="0B5294"/>
                          <w:spacing w:val="-4"/>
                          <w:sz w:val="24"/>
                          <w:szCs w:val="24"/>
                          <w:rtl/>
                        </w:rPr>
                        <w:t>ההחלטה</w:t>
                      </w:r>
                      <w:r w:rsidRPr="00BD4A39">
                        <w:rPr>
                          <w:rFonts w:cs="Tahoma"/>
                          <w:color w:val="0B5294"/>
                          <w:spacing w:val="-4"/>
                          <w:sz w:val="24"/>
                          <w:szCs w:val="24"/>
                          <w:rtl/>
                        </w:rPr>
                        <w:t xml:space="preserve"> </w:t>
                      </w:r>
                      <w:r w:rsidRPr="00BD4A39">
                        <w:rPr>
                          <w:rFonts w:cs="Tahoma" w:hint="eastAsia"/>
                          <w:color w:val="0B5294"/>
                          <w:spacing w:val="-4"/>
                          <w:sz w:val="24"/>
                          <w:szCs w:val="24"/>
                          <w:rtl/>
                        </w:rPr>
                        <w:t>על</w:t>
                      </w:r>
                      <w:r w:rsidRPr="00BD4A39">
                        <w:rPr>
                          <w:rFonts w:cs="Tahoma"/>
                          <w:color w:val="0B5294"/>
                          <w:spacing w:val="-4"/>
                          <w:sz w:val="24"/>
                          <w:szCs w:val="24"/>
                          <w:rtl/>
                        </w:rPr>
                        <w:t xml:space="preserve"> </w:t>
                      </w:r>
                      <w:r w:rsidRPr="00BD4A39">
                        <w:rPr>
                          <w:rFonts w:cs="Tahoma" w:hint="eastAsia"/>
                          <w:color w:val="0B5294"/>
                          <w:spacing w:val="-4"/>
                          <w:sz w:val="24"/>
                          <w:szCs w:val="24"/>
                          <w:rtl/>
                        </w:rPr>
                        <w:t>הקמת</w:t>
                      </w:r>
                      <w:r w:rsidRPr="00BD4A39">
                        <w:rPr>
                          <w:rFonts w:cs="Tahoma"/>
                          <w:color w:val="0B5294"/>
                          <w:spacing w:val="-4"/>
                          <w:sz w:val="24"/>
                          <w:szCs w:val="24"/>
                          <w:rtl/>
                        </w:rPr>
                        <w:t xml:space="preserve"> </w:t>
                      </w:r>
                      <w:r w:rsidRPr="00BD4A39">
                        <w:rPr>
                          <w:rFonts w:cs="Tahoma" w:hint="eastAsia"/>
                          <w:color w:val="0B5294"/>
                          <w:spacing w:val="-4"/>
                          <w:sz w:val="24"/>
                          <w:szCs w:val="24"/>
                          <w:rtl/>
                        </w:rPr>
                        <w:t>ועדת</w:t>
                      </w:r>
                      <w:r w:rsidRPr="00BD4A39">
                        <w:rPr>
                          <w:rFonts w:cs="Tahoma"/>
                          <w:color w:val="0B5294"/>
                          <w:spacing w:val="-4"/>
                          <w:sz w:val="24"/>
                          <w:szCs w:val="24"/>
                          <w:rtl/>
                        </w:rPr>
                        <w:t xml:space="preserve"> </w:t>
                      </w:r>
                      <w:r w:rsidRPr="00BD4A39">
                        <w:rPr>
                          <w:rFonts w:cs="Tahoma" w:hint="eastAsia"/>
                          <w:color w:val="0B5294"/>
                          <w:spacing w:val="-4"/>
                          <w:sz w:val="24"/>
                          <w:szCs w:val="24"/>
                          <w:rtl/>
                        </w:rPr>
                        <w:t>השרים</w:t>
                      </w:r>
                      <w:r>
                        <w:rPr>
                          <w:rFonts w:cs="Tahoma" w:hint="cs"/>
                          <w:color w:val="0B5294"/>
                          <w:spacing w:val="-4"/>
                          <w:sz w:val="24"/>
                          <w:szCs w:val="24"/>
                          <w:rtl/>
                        </w:rPr>
                        <w:t xml:space="preserve"> לתקשוב</w:t>
                      </w:r>
                      <w:r w:rsidRPr="00BD4A39">
                        <w:rPr>
                          <w:rFonts w:cs="Tahoma"/>
                          <w:color w:val="0B5294"/>
                          <w:spacing w:val="-4"/>
                          <w:sz w:val="24"/>
                          <w:szCs w:val="24"/>
                          <w:rtl/>
                        </w:rPr>
                        <w:t xml:space="preserve">, </w:t>
                      </w:r>
                      <w:r w:rsidRPr="00BD4A39">
                        <w:rPr>
                          <w:rFonts w:cs="Tahoma" w:hint="eastAsia"/>
                          <w:color w:val="0B5294"/>
                          <w:spacing w:val="-4"/>
                          <w:sz w:val="24"/>
                          <w:szCs w:val="24"/>
                          <w:rtl/>
                        </w:rPr>
                        <w:t>ועד</w:t>
                      </w:r>
                      <w:r w:rsidRPr="00BD4A39">
                        <w:rPr>
                          <w:rFonts w:cs="Tahoma"/>
                          <w:color w:val="0B5294"/>
                          <w:spacing w:val="-4"/>
                          <w:sz w:val="24"/>
                          <w:szCs w:val="24"/>
                          <w:rtl/>
                        </w:rPr>
                        <w:t xml:space="preserve"> </w:t>
                      </w:r>
                      <w:r w:rsidRPr="00BD4A39">
                        <w:rPr>
                          <w:rFonts w:cs="Tahoma" w:hint="eastAsia"/>
                          <w:color w:val="0B5294"/>
                          <w:spacing w:val="-4"/>
                          <w:sz w:val="24"/>
                          <w:szCs w:val="24"/>
                          <w:rtl/>
                        </w:rPr>
                        <w:t>ספטמבר</w:t>
                      </w:r>
                      <w:r w:rsidRPr="00BD4A39">
                        <w:rPr>
                          <w:rFonts w:cs="Tahoma"/>
                          <w:color w:val="0B5294"/>
                          <w:spacing w:val="-4"/>
                          <w:sz w:val="24"/>
                          <w:szCs w:val="24"/>
                          <w:rtl/>
                        </w:rPr>
                        <w:t xml:space="preserve"> 2016</w:t>
                      </w:r>
                      <w:r w:rsidR="002043A1">
                        <w:rPr>
                          <w:rFonts w:cs="Tahoma" w:hint="cs"/>
                          <w:color w:val="0B5294"/>
                          <w:spacing w:val="-4"/>
                          <w:sz w:val="24"/>
                          <w:szCs w:val="24"/>
                          <w:rtl/>
                        </w:rPr>
                        <w:t>,</w:t>
                      </w:r>
                      <w:r>
                        <w:rPr>
                          <w:rFonts w:cs="Tahoma" w:hint="cs"/>
                          <w:color w:val="0B5294"/>
                          <w:spacing w:val="-4"/>
                          <w:sz w:val="24"/>
                          <w:szCs w:val="24"/>
                          <w:rtl/>
                        </w:rPr>
                        <w:t xml:space="preserve"> היא</w:t>
                      </w:r>
                      <w:r w:rsidRPr="00BD4A39">
                        <w:rPr>
                          <w:rFonts w:cs="Tahoma"/>
                          <w:color w:val="0B5294"/>
                          <w:spacing w:val="-4"/>
                          <w:sz w:val="24"/>
                          <w:szCs w:val="24"/>
                          <w:rtl/>
                        </w:rPr>
                        <w:t xml:space="preserve"> </w:t>
                      </w:r>
                      <w:r w:rsidRPr="00BD4A39">
                        <w:rPr>
                          <w:rFonts w:cs="Tahoma" w:hint="eastAsia"/>
                          <w:color w:val="0B5294"/>
                          <w:spacing w:val="-4"/>
                          <w:sz w:val="24"/>
                          <w:szCs w:val="24"/>
                          <w:rtl/>
                        </w:rPr>
                        <w:t>עדיין</w:t>
                      </w:r>
                      <w:r w:rsidRPr="00BD4A39">
                        <w:rPr>
                          <w:rFonts w:cs="Tahoma"/>
                          <w:color w:val="0B5294"/>
                          <w:spacing w:val="-4"/>
                          <w:sz w:val="24"/>
                          <w:szCs w:val="24"/>
                          <w:rtl/>
                        </w:rPr>
                        <w:t xml:space="preserve"> </w:t>
                      </w:r>
                      <w:r w:rsidRPr="00BD4A39">
                        <w:rPr>
                          <w:rFonts w:cs="Tahoma" w:hint="eastAsia"/>
                          <w:color w:val="0B5294"/>
                          <w:spacing w:val="-4"/>
                          <w:sz w:val="24"/>
                          <w:szCs w:val="24"/>
                          <w:rtl/>
                        </w:rPr>
                        <w:t>לא</w:t>
                      </w:r>
                      <w:r w:rsidRPr="00BD4A39">
                        <w:rPr>
                          <w:rFonts w:cs="Tahoma"/>
                          <w:color w:val="0B5294"/>
                          <w:spacing w:val="-4"/>
                          <w:sz w:val="24"/>
                          <w:szCs w:val="24"/>
                          <w:rtl/>
                        </w:rPr>
                        <w:t xml:space="preserve"> </w:t>
                      </w:r>
                      <w:r w:rsidRPr="00BD4A39">
                        <w:rPr>
                          <w:rFonts w:cs="Tahoma" w:hint="eastAsia"/>
                          <w:color w:val="0B5294"/>
                          <w:spacing w:val="-4"/>
                          <w:sz w:val="24"/>
                          <w:szCs w:val="24"/>
                          <w:rtl/>
                        </w:rPr>
                        <w:t>התכנסה</w:t>
                      </w:r>
                    </w:p>
                    <w:p w:rsidR="00BD4A39" w:rsidRPr="00373C5D" w:rsidP="00BD4A39">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480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802645" w:rsidP="00802645">
      <w:pPr>
        <w:pStyle w:val="RESHET"/>
        <w:rPr>
          <w:rtl/>
        </w:rPr>
      </w:pPr>
      <w:r w:rsidRPr="00802645">
        <w:rPr>
          <w:rFonts w:hint="cs"/>
          <w:rtl/>
        </w:rPr>
        <w:t xml:space="preserve">להלן דוגמאות למטלות שנכללו בהחלטת ממשלה 2097, שלא נדונו ולא אושרו על ידי ועדת השרים כנדרש בהחלטת הממשלה: </w:t>
      </w:r>
    </w:p>
    <w:p w:rsidR="007A0DDF" w:rsidRPr="001630DA" w:rsidP="00802645">
      <w:pPr>
        <w:pStyle w:val="ListParagraph"/>
        <w:numPr>
          <w:ilvl w:val="0"/>
          <w:numId w:val="6"/>
        </w:numPr>
        <w:autoSpaceDE/>
        <w:autoSpaceDN/>
        <w:adjustRightInd/>
        <w:spacing w:before="180" w:line="240" w:lineRule="exact"/>
        <w:ind w:right="2268"/>
        <w:rPr>
          <w:sz w:val="17"/>
          <w:szCs w:val="17"/>
        </w:rPr>
      </w:pPr>
      <w:r w:rsidRPr="001630DA">
        <w:rPr>
          <w:rFonts w:hint="cs"/>
          <w:sz w:val="17"/>
          <w:szCs w:val="17"/>
          <w:rtl/>
        </w:rPr>
        <w:t xml:space="preserve">הקמת ועדה בין-משרדית לגיבוש המלצות בנוגע לסטנדרטים מחייבים למשרדים לגבי אופן אספקת שירותים לציבור, וכן לגיבוש המלצות בנוגע לצעדים ליישום סטנדרטים אלה (לרבות שינויי חקיקה, אם יתעורר הצורך בכך). הסטנדרטים והצעדים ליישומם יובאו לאישור ועדת השרים לתקשוב עד סוף הרבעון הראשון של שנת 2015. </w:t>
      </w:r>
    </w:p>
    <w:p w:rsidR="007A0DDF" w:rsidRPr="001630DA" w:rsidP="00802645">
      <w:pPr>
        <w:spacing w:after="240" w:line="240" w:lineRule="exact"/>
        <w:ind w:left="340" w:right="2268"/>
        <w:jc w:val="both"/>
        <w:rPr>
          <w:rFonts w:ascii="Tahoma" w:hAnsi="Tahoma" w:cs="Tahoma"/>
          <w:sz w:val="17"/>
          <w:szCs w:val="17"/>
          <w:rtl/>
        </w:rPr>
      </w:pPr>
      <w:r w:rsidRPr="001630DA">
        <w:rPr>
          <w:rFonts w:ascii="Tahoma" w:hAnsi="Tahoma" w:cs="Tahoma" w:hint="cs"/>
          <w:sz w:val="17"/>
          <w:szCs w:val="17"/>
          <w:rtl/>
        </w:rPr>
        <w:t>בתשובת</w:t>
      </w:r>
      <w:r w:rsidRPr="001630DA">
        <w:rPr>
          <w:rFonts w:ascii="Tahoma" w:hAnsi="Tahoma" w:cs="Tahoma"/>
          <w:sz w:val="17"/>
          <w:szCs w:val="17"/>
          <w:rtl/>
        </w:rPr>
        <w:t xml:space="preserve"> רשות התקשוב מנובמבר 2016 (להלן </w:t>
      </w:r>
      <w:r w:rsidRPr="001630DA">
        <w:rPr>
          <w:rFonts w:ascii="Tahoma" w:hAnsi="Tahoma" w:cs="Tahoma" w:hint="cs"/>
          <w:sz w:val="17"/>
          <w:szCs w:val="17"/>
          <w:rtl/>
        </w:rPr>
        <w:t>- תשובת רשות התקשוב) ציינה הרשות כי דוח מסכם בנוגע לקביעת סטנדרטים לאופן אספקת שירותים לציבור פורסם ביוני 2016 באתר רשות התקשוב, והופץ למשרדים כדי שייערכו ליישומו. עוד מסרה כי אם יהיה בכך צורך - היא תביא את הנושא לדיון בממשלה.</w:t>
      </w:r>
    </w:p>
    <w:p w:rsidR="007A0DDF" w:rsidRPr="001630DA" w:rsidP="00802645">
      <w:pPr>
        <w:pStyle w:val="RESHET"/>
        <w:ind w:left="567"/>
        <w:rPr>
          <w:rtl/>
        </w:rPr>
      </w:pPr>
      <w:r w:rsidRPr="001630DA">
        <w:rPr>
          <w:rFonts w:hint="cs"/>
          <w:rtl/>
        </w:rPr>
        <w:t>משרד</w:t>
      </w:r>
      <w:r w:rsidRPr="001630DA">
        <w:rPr>
          <w:rtl/>
        </w:rPr>
        <w:t xml:space="preserve"> מבקר המדינה מעיר לרשות התקשוב כי </w:t>
      </w:r>
      <w:r w:rsidRPr="001630DA">
        <w:rPr>
          <w:rFonts w:hint="cs"/>
          <w:rtl/>
        </w:rPr>
        <w:t>על</w:t>
      </w:r>
      <w:r w:rsidRPr="001630DA">
        <w:rPr>
          <w:rtl/>
        </w:rPr>
        <w:t xml:space="preserve"> </w:t>
      </w:r>
      <w:r w:rsidRPr="001630DA">
        <w:rPr>
          <w:rFonts w:hint="cs"/>
          <w:rtl/>
        </w:rPr>
        <w:t>פי החלטת</w:t>
      </w:r>
      <w:r w:rsidRPr="001630DA">
        <w:rPr>
          <w:rtl/>
        </w:rPr>
        <w:t xml:space="preserve"> ממשלה 2097</w:t>
      </w:r>
      <w:r w:rsidRPr="001630DA">
        <w:rPr>
          <w:rFonts w:hint="cs"/>
          <w:rtl/>
        </w:rPr>
        <w:t>, הייתה</w:t>
      </w:r>
      <w:r w:rsidRPr="001630DA">
        <w:rPr>
          <w:rtl/>
        </w:rPr>
        <w:t xml:space="preserve"> </w:t>
      </w:r>
      <w:r w:rsidRPr="001630DA">
        <w:rPr>
          <w:rFonts w:hint="cs"/>
          <w:rtl/>
        </w:rPr>
        <w:t>ועדת</w:t>
      </w:r>
      <w:r w:rsidRPr="001630DA">
        <w:rPr>
          <w:rtl/>
        </w:rPr>
        <w:t xml:space="preserve"> </w:t>
      </w:r>
      <w:r w:rsidRPr="001630DA">
        <w:rPr>
          <w:rFonts w:hint="cs"/>
          <w:rtl/>
        </w:rPr>
        <w:t>השרים</w:t>
      </w:r>
      <w:r w:rsidRPr="001630DA">
        <w:rPr>
          <w:rtl/>
        </w:rPr>
        <w:t xml:space="preserve"> </w:t>
      </w:r>
      <w:r w:rsidRPr="001630DA">
        <w:rPr>
          <w:rFonts w:hint="cs"/>
          <w:rtl/>
        </w:rPr>
        <w:t>אמורה</w:t>
      </w:r>
      <w:r w:rsidRPr="001630DA">
        <w:rPr>
          <w:rtl/>
        </w:rPr>
        <w:t xml:space="preserve"> </w:t>
      </w:r>
      <w:r w:rsidRPr="001630DA">
        <w:rPr>
          <w:rFonts w:hint="cs"/>
          <w:rtl/>
        </w:rPr>
        <w:t>לאשר</w:t>
      </w:r>
      <w:r w:rsidRPr="001630DA">
        <w:rPr>
          <w:rtl/>
        </w:rPr>
        <w:t xml:space="preserve"> </w:t>
      </w:r>
      <w:r w:rsidRPr="001630DA">
        <w:rPr>
          <w:rFonts w:hint="cs"/>
          <w:rtl/>
        </w:rPr>
        <w:t>את</w:t>
      </w:r>
      <w:r w:rsidRPr="001630DA">
        <w:rPr>
          <w:rtl/>
        </w:rPr>
        <w:t xml:space="preserve"> </w:t>
      </w:r>
      <w:r w:rsidRPr="001630DA">
        <w:rPr>
          <w:rFonts w:hint="cs"/>
          <w:rtl/>
        </w:rPr>
        <w:t>תוצרי</w:t>
      </w:r>
      <w:r w:rsidRPr="001630DA">
        <w:rPr>
          <w:rtl/>
        </w:rPr>
        <w:t xml:space="preserve"> הצוות הבי</w:t>
      </w:r>
      <w:r w:rsidRPr="001630DA">
        <w:rPr>
          <w:rFonts w:hint="cs"/>
          <w:rtl/>
        </w:rPr>
        <w:t>ן-</w:t>
      </w:r>
      <w:r w:rsidRPr="001630DA">
        <w:rPr>
          <w:rtl/>
        </w:rPr>
        <w:t xml:space="preserve">משרדי, </w:t>
      </w:r>
      <w:r w:rsidRPr="001630DA">
        <w:rPr>
          <w:rFonts w:hint="cs"/>
          <w:rtl/>
        </w:rPr>
        <w:t>ו</w:t>
      </w:r>
      <w:r w:rsidRPr="001630DA">
        <w:rPr>
          <w:rtl/>
        </w:rPr>
        <w:t xml:space="preserve">הדבר </w:t>
      </w:r>
      <w:r w:rsidRPr="001630DA">
        <w:rPr>
          <w:rFonts w:hint="cs"/>
          <w:rtl/>
        </w:rPr>
        <w:t>אפוא אינו</w:t>
      </w:r>
      <w:r w:rsidRPr="001630DA">
        <w:rPr>
          <w:rtl/>
        </w:rPr>
        <w:t xml:space="preserve"> </w:t>
      </w:r>
      <w:r w:rsidRPr="001630DA">
        <w:rPr>
          <w:rFonts w:hint="cs"/>
          <w:rtl/>
        </w:rPr>
        <w:t>נתון</w:t>
      </w:r>
      <w:r w:rsidRPr="001630DA">
        <w:rPr>
          <w:rtl/>
        </w:rPr>
        <w:t xml:space="preserve"> </w:t>
      </w:r>
      <w:r w:rsidRPr="001630DA">
        <w:rPr>
          <w:rFonts w:hint="cs"/>
          <w:rtl/>
        </w:rPr>
        <w:t>לשיקול דעתה של</w:t>
      </w:r>
      <w:r w:rsidRPr="001630DA">
        <w:rPr>
          <w:rtl/>
        </w:rPr>
        <w:t xml:space="preserve"> </w:t>
      </w:r>
      <w:r w:rsidRPr="001630DA">
        <w:rPr>
          <w:rFonts w:hint="cs"/>
          <w:rtl/>
        </w:rPr>
        <w:t>רשות התקשוב</w:t>
      </w:r>
      <w:r w:rsidRPr="001630DA">
        <w:rPr>
          <w:rtl/>
        </w:rPr>
        <w:t xml:space="preserve">. </w:t>
      </w:r>
    </w:p>
    <w:p w:rsidR="007A0DDF" w:rsidRPr="001630DA" w:rsidP="00802645">
      <w:pPr>
        <w:pStyle w:val="ListParagraph"/>
        <w:numPr>
          <w:ilvl w:val="0"/>
          <w:numId w:val="6"/>
        </w:numPr>
        <w:autoSpaceDE/>
        <w:autoSpaceDN/>
        <w:adjustRightInd/>
        <w:spacing w:before="180" w:line="240" w:lineRule="exact"/>
        <w:ind w:right="2268"/>
        <w:rPr>
          <w:sz w:val="17"/>
          <w:szCs w:val="17"/>
        </w:rPr>
      </w:pPr>
      <w:r w:rsidRPr="001630DA">
        <w:rPr>
          <w:rFonts w:hint="cs"/>
          <w:sz w:val="17"/>
          <w:szCs w:val="17"/>
          <w:rtl/>
        </w:rPr>
        <w:t>על רשות התקשוב</w:t>
      </w:r>
      <w:r>
        <w:rPr>
          <w:rStyle w:val="FootnoteReference0"/>
          <w:sz w:val="17"/>
          <w:szCs w:val="17"/>
          <w:rtl/>
        </w:rPr>
        <w:footnoteReference w:id="21"/>
      </w:r>
      <w:r w:rsidRPr="001630DA">
        <w:rPr>
          <w:rFonts w:hint="cs"/>
          <w:sz w:val="17"/>
          <w:szCs w:val="17"/>
          <w:rtl/>
        </w:rPr>
        <w:t xml:space="preserve">, בתיאום עם ראש המטה </w:t>
      </w:r>
      <w:r w:rsidRPr="001630DA">
        <w:rPr>
          <w:rFonts w:hint="cs"/>
          <w:sz w:val="17"/>
          <w:szCs w:val="17"/>
          <w:rtl/>
        </w:rPr>
        <w:t>הקיברנטי</w:t>
      </w:r>
      <w:r w:rsidRPr="001630DA">
        <w:rPr>
          <w:rFonts w:hint="cs"/>
          <w:sz w:val="17"/>
          <w:szCs w:val="17"/>
          <w:rtl/>
        </w:rPr>
        <w:t xml:space="preserve"> הלאומי</w:t>
      </w:r>
      <w:r>
        <w:rPr>
          <w:rStyle w:val="FootnoteReference0"/>
          <w:sz w:val="17"/>
          <w:szCs w:val="17"/>
          <w:rtl/>
        </w:rPr>
        <w:footnoteReference w:id="22"/>
      </w:r>
      <w:r w:rsidRPr="001630DA">
        <w:rPr>
          <w:rFonts w:hint="cs"/>
          <w:sz w:val="17"/>
          <w:szCs w:val="17"/>
          <w:rtl/>
        </w:rPr>
        <w:t xml:space="preserve"> ובהתייעצות עם ראש </w:t>
      </w:r>
      <w:r w:rsidRPr="001630DA">
        <w:rPr>
          <w:rFonts w:hint="cs"/>
          <w:sz w:val="17"/>
          <w:szCs w:val="17"/>
          <w:rtl/>
        </w:rPr>
        <w:t>רמו"ט</w:t>
      </w:r>
      <w:r>
        <w:rPr>
          <w:rStyle w:val="FootnoteReference0"/>
          <w:sz w:val="17"/>
          <w:szCs w:val="17"/>
          <w:rtl/>
        </w:rPr>
        <w:footnoteReference w:id="23"/>
      </w:r>
      <w:r w:rsidRPr="001630DA">
        <w:rPr>
          <w:rFonts w:hint="cs"/>
          <w:sz w:val="17"/>
          <w:szCs w:val="17"/>
          <w:rtl/>
        </w:rPr>
        <w:t xml:space="preserve"> </w:t>
      </w:r>
      <w:r w:rsidRPr="001630DA">
        <w:rPr>
          <w:rFonts w:hint="cs"/>
          <w:sz w:val="17"/>
          <w:szCs w:val="17"/>
          <w:rtl/>
        </w:rPr>
        <w:t>והמנמ"רים</w:t>
      </w:r>
      <w:r w:rsidRPr="001630DA">
        <w:rPr>
          <w:rFonts w:hint="cs"/>
          <w:sz w:val="17"/>
          <w:szCs w:val="17"/>
          <w:rtl/>
        </w:rPr>
        <w:t xml:space="preserve"> במשרדים, להכין תכנית למעבר למודל "מחשוב ענן"</w:t>
      </w:r>
      <w:r>
        <w:rPr>
          <w:rStyle w:val="FootnoteReference0"/>
          <w:sz w:val="17"/>
          <w:szCs w:val="17"/>
          <w:rtl/>
        </w:rPr>
        <w:footnoteReference w:id="24"/>
      </w:r>
      <w:r w:rsidRPr="001630DA">
        <w:rPr>
          <w:rFonts w:hint="cs"/>
          <w:sz w:val="17"/>
          <w:szCs w:val="17"/>
          <w:rtl/>
        </w:rPr>
        <w:t xml:space="preserve"> ולהציגה לפני ועדת השרים לתקשוב עד סוף הרבעון הראשון של שנת 2015. נמצא כי במועד סיום הביקורת בספטמבר 2016, תכננה רשות התקשוב לפרסם מכרז לתכנון הקמתו של הענן הממשלתי, ותכנית הקמת הענן תוגש לאישור הממשלה רק לאחר השלמת התכנון. </w:t>
      </w:r>
    </w:p>
    <w:p w:rsidR="007A0DDF" w:rsidRPr="001630DA" w:rsidP="00802645">
      <w:pPr>
        <w:spacing w:line="240" w:lineRule="exact"/>
        <w:ind w:left="340" w:right="2268"/>
        <w:jc w:val="both"/>
        <w:rPr>
          <w:rFonts w:ascii="Tahoma" w:hAnsi="Tahoma" w:cs="Tahoma"/>
          <w:sz w:val="17"/>
          <w:szCs w:val="17"/>
          <w:rtl/>
        </w:rPr>
      </w:pPr>
      <w:r w:rsidRPr="001630DA">
        <w:rPr>
          <w:rFonts w:ascii="Tahoma" w:hAnsi="Tahoma" w:cs="Tahoma" w:hint="cs"/>
          <w:sz w:val="17"/>
          <w:szCs w:val="17"/>
          <w:rtl/>
        </w:rPr>
        <w:t xml:space="preserve">בתשובתה ציינה רשות התקשוב כי המכרז שפרסמה במהלך שנת 2016 נכשל מאחר שלא הוגשו הצעות. עוד מסרה כי היא בוחנת אפשרויות נוספות לביצוע התקשרות לתכנון הקמתו של הענן, והתהליך צפוי להימשך כשנה, ורק לאחריו תגיש תכנית מפורטת לאישור הממשלה. </w:t>
      </w:r>
    </w:p>
    <w:p w:rsidR="007A0DDF" w:rsidRPr="001630DA" w:rsidP="001630DA">
      <w:pPr>
        <w:pStyle w:val="ListParagraph"/>
        <w:numPr>
          <w:ilvl w:val="0"/>
          <w:numId w:val="6"/>
        </w:numPr>
        <w:autoSpaceDE/>
        <w:autoSpaceDN/>
        <w:adjustRightInd/>
        <w:spacing w:line="240" w:lineRule="exact"/>
        <w:ind w:right="2268"/>
        <w:rPr>
          <w:sz w:val="17"/>
          <w:szCs w:val="17"/>
        </w:rPr>
      </w:pPr>
      <w:r w:rsidRPr="001630DA">
        <w:rPr>
          <w:rFonts w:hint="cs"/>
          <w:sz w:val="17"/>
          <w:szCs w:val="17"/>
          <w:rtl/>
        </w:rPr>
        <w:t xml:space="preserve">על רשות התקשוב להכין תכנית מפורטת להקמת רשת תקשורת פנים-ממשלתית שתאפשר מתן שירותי תקשוב רוחביים, ולהציגה לפני ועדת השרים לתקשוב עד סוף הרבעון הראשון של שנת 2015. במרץ 2016 הושלם התהליך של הקמת רשת תקשורת פנים-ממשלתית והועברו אליה שירותי ממשל זמין בלבד, אך במועד סיום הביקורת בספטמבר 2016 עדיין לא הוכנה תכנית עבודה כוללנית לחיבור יתר המשרדים לרשת. </w:t>
      </w:r>
    </w:p>
    <w:p w:rsidR="007A0DDF" w:rsidRPr="001630DA" w:rsidP="00802645">
      <w:pPr>
        <w:spacing w:line="240" w:lineRule="exact"/>
        <w:ind w:left="340" w:right="2268"/>
        <w:jc w:val="both"/>
        <w:rPr>
          <w:rFonts w:ascii="Tahoma" w:hAnsi="Tahoma" w:cs="Tahoma"/>
          <w:sz w:val="17"/>
          <w:szCs w:val="17"/>
          <w:rtl/>
        </w:rPr>
      </w:pPr>
      <w:r w:rsidRPr="001630DA">
        <w:rPr>
          <w:rFonts w:ascii="Tahoma" w:hAnsi="Tahoma" w:cs="Tahoma" w:hint="cs"/>
          <w:sz w:val="17"/>
          <w:szCs w:val="17"/>
          <w:rtl/>
        </w:rPr>
        <w:t>בתשובתה ציינה רשות התקשוב כי מתקיים פיילוט ברשת התקשורת הפנים-ממשלתית ובו משתתפים ארבעה משרדים. עם השלמת הפיילוט יופקו הלקחים ותיבחן הבאתה של תכנית מפורטת לאישור</w:t>
      </w:r>
      <w:r w:rsidRPr="001630DA">
        <w:rPr>
          <w:rFonts w:ascii="Tahoma" w:hAnsi="Tahoma" w:cs="Tahoma"/>
          <w:sz w:val="17"/>
          <w:szCs w:val="17"/>
          <w:rtl/>
        </w:rPr>
        <w:t xml:space="preserve"> </w:t>
      </w:r>
      <w:r w:rsidRPr="001630DA">
        <w:rPr>
          <w:rFonts w:ascii="Tahoma" w:hAnsi="Tahoma" w:cs="Tahoma" w:hint="cs"/>
          <w:sz w:val="17"/>
          <w:szCs w:val="17"/>
          <w:rtl/>
        </w:rPr>
        <w:t>הממשלה.</w:t>
      </w:r>
    </w:p>
    <w:p w:rsidR="007A0DDF" w:rsidRPr="001630DA" w:rsidP="001630DA">
      <w:pPr>
        <w:pStyle w:val="ListParagraph"/>
        <w:numPr>
          <w:ilvl w:val="0"/>
          <w:numId w:val="6"/>
        </w:numPr>
        <w:autoSpaceDE/>
        <w:autoSpaceDN/>
        <w:adjustRightInd/>
        <w:spacing w:line="240" w:lineRule="exact"/>
        <w:ind w:right="2268"/>
        <w:rPr>
          <w:sz w:val="17"/>
          <w:szCs w:val="17"/>
        </w:rPr>
      </w:pPr>
      <w:r w:rsidRPr="001630DA">
        <w:rPr>
          <w:rFonts w:hint="cs"/>
          <w:sz w:val="17"/>
          <w:szCs w:val="17"/>
          <w:rtl/>
        </w:rPr>
        <w:t>בהחלטה נקבע גם שיוקם</w:t>
      </w:r>
      <w:r w:rsidRPr="001630DA">
        <w:rPr>
          <w:sz w:val="17"/>
          <w:szCs w:val="17"/>
          <w:rtl/>
        </w:rPr>
        <w:t xml:space="preserve"> צוות בין-משרדי </w:t>
      </w:r>
      <w:r w:rsidRPr="001630DA">
        <w:rPr>
          <w:rFonts w:hint="cs"/>
          <w:sz w:val="17"/>
          <w:szCs w:val="17"/>
          <w:rtl/>
        </w:rPr>
        <w:t xml:space="preserve">בראשותו של ראש רשות התקשוב, שתפקידו לקבוע </w:t>
      </w:r>
      <w:r w:rsidRPr="001630DA">
        <w:rPr>
          <w:sz w:val="17"/>
          <w:szCs w:val="17"/>
          <w:rtl/>
        </w:rPr>
        <w:t xml:space="preserve">מדיניות </w:t>
      </w:r>
      <w:r w:rsidRPr="001630DA">
        <w:rPr>
          <w:rFonts w:hint="cs"/>
          <w:sz w:val="17"/>
          <w:szCs w:val="17"/>
          <w:rtl/>
        </w:rPr>
        <w:t>בנוגע</w:t>
      </w:r>
      <w:r w:rsidRPr="001630DA">
        <w:rPr>
          <w:sz w:val="17"/>
          <w:szCs w:val="17"/>
          <w:rtl/>
        </w:rPr>
        <w:t xml:space="preserve"> </w:t>
      </w:r>
      <w:r w:rsidRPr="001630DA">
        <w:rPr>
          <w:rFonts w:hint="cs"/>
          <w:sz w:val="17"/>
          <w:szCs w:val="17"/>
          <w:rtl/>
        </w:rPr>
        <w:t>להנגשת</w:t>
      </w:r>
      <w:r w:rsidRPr="001630DA">
        <w:rPr>
          <w:sz w:val="17"/>
          <w:szCs w:val="17"/>
          <w:rtl/>
        </w:rPr>
        <w:t xml:space="preserve"> מידע ומאגרי</w:t>
      </w:r>
      <w:r w:rsidRPr="001630DA">
        <w:rPr>
          <w:rFonts w:hint="cs"/>
          <w:sz w:val="17"/>
          <w:szCs w:val="17"/>
          <w:rtl/>
        </w:rPr>
        <w:t xml:space="preserve"> מידע לציבור, הן בהיבט הטכנולוגי והן בהיבט המשפטי, והוא יבחן גם את נושא הפגיעה בפרטיות בעקבות </w:t>
      </w:r>
      <w:r w:rsidRPr="001630DA">
        <w:rPr>
          <w:rFonts w:hint="cs"/>
          <w:sz w:val="17"/>
          <w:szCs w:val="17"/>
          <w:rtl/>
        </w:rPr>
        <w:t>הנגשת</w:t>
      </w:r>
      <w:r w:rsidRPr="001630DA">
        <w:rPr>
          <w:rFonts w:hint="cs"/>
          <w:sz w:val="17"/>
          <w:szCs w:val="17"/>
          <w:rtl/>
        </w:rPr>
        <w:t xml:space="preserve"> מידע לציבור. הצוות נדרש להביא לאישורה של ועדת השרים עד סוף הרבעון הראשון של שנת 2015, את המלצותיו בנוגע למדיניות שיש לקבוע בתחום ולעשרת המאגרים שיונגשו בשנת 2015. כמו כן, נדרש הצוות להביא לאישור הוועדה את רשימת המאגרים שיונגשו בשנים 2016 ו-2017 לא יאוחר מסוף הרבעון הראשון בכל שנה.</w:t>
      </w:r>
    </w:p>
    <w:p w:rsidR="007A0DDF" w:rsidRPr="001630DA" w:rsidP="001630DA">
      <w:pPr>
        <w:spacing w:line="240" w:lineRule="exact"/>
        <w:ind w:left="340" w:right="2268"/>
        <w:jc w:val="both"/>
        <w:rPr>
          <w:rFonts w:ascii="Tahoma" w:hAnsi="Tahoma" w:cs="Tahoma"/>
          <w:sz w:val="17"/>
          <w:szCs w:val="17"/>
          <w:rtl/>
        </w:rPr>
      </w:pPr>
      <w:r w:rsidRPr="001630DA">
        <w:rPr>
          <w:rFonts w:ascii="Tahoma" w:hAnsi="Tahoma" w:cs="Tahoma" w:hint="cs"/>
          <w:sz w:val="17"/>
          <w:szCs w:val="17"/>
          <w:rtl/>
        </w:rPr>
        <w:t xml:space="preserve">בסוף אוגוסט 2016, יותר משנה לאחר המועד שנקבע, התקבלה החלטת ממשלה על אישור עיקרי ההמלצות שנכללו בדוח הצוות הבין-משרדי, ובכלל זה אומצו המלצות הצוות בנוגע למדיניות </w:t>
      </w:r>
      <w:r w:rsidRPr="001630DA">
        <w:rPr>
          <w:rFonts w:ascii="Tahoma" w:hAnsi="Tahoma" w:cs="Tahoma" w:hint="cs"/>
          <w:sz w:val="17"/>
          <w:szCs w:val="17"/>
          <w:rtl/>
        </w:rPr>
        <w:t>להנגשת</w:t>
      </w:r>
      <w:r w:rsidRPr="001630DA">
        <w:rPr>
          <w:rFonts w:ascii="Tahoma" w:hAnsi="Tahoma" w:cs="Tahoma" w:hint="cs"/>
          <w:sz w:val="17"/>
          <w:szCs w:val="17"/>
          <w:rtl/>
        </w:rPr>
        <w:t xml:space="preserve"> מאגרי מידע ואופן יישומה. </w:t>
      </w:r>
    </w:p>
    <w:p w:rsidR="007A0DDF" w:rsidRPr="001630DA" w:rsidP="00802645">
      <w:pPr>
        <w:pStyle w:val="ListParagraph"/>
        <w:numPr>
          <w:ilvl w:val="0"/>
          <w:numId w:val="6"/>
        </w:numPr>
        <w:autoSpaceDE/>
        <w:autoSpaceDN/>
        <w:adjustRightInd/>
        <w:spacing w:after="240" w:line="240" w:lineRule="exact"/>
        <w:ind w:right="2268"/>
        <w:rPr>
          <w:sz w:val="17"/>
          <w:szCs w:val="17"/>
        </w:rPr>
      </w:pPr>
      <w:r w:rsidRPr="001630DA">
        <w:rPr>
          <w:rFonts w:hint="cs"/>
          <w:sz w:val="17"/>
          <w:szCs w:val="17"/>
          <w:rtl/>
        </w:rPr>
        <w:t xml:space="preserve">תוקם ועדה בין-משרדית בראשות ראש רשות התקשוב, לגיבוש המלצות לשיפור העברת המידע בין המשרדים ולבחינת דרכים להקלת הנטל הבירוקרטי ולייעול השירות הניתן לאזרח, תוך התחשבות במידת הפגיעה בפרטיות הכרוכה בהעברת מידע. ההמלצות יוצגו לפני ועדת השרים לתקשוב עד סוף הרבעון השני של שנת 2015. בסוף אוגוסט 2016, יותר משנה לאחר המועד שנקבע, התקבלה החלטת ממשלה 1933, ולפיה אושרו עיקרי ההמלצות שבדוח הצוות הבין-משרדי, ואומצה המדיניות שגיבש הצוות. </w:t>
      </w:r>
    </w:p>
    <w:p w:rsidR="007A0DDF" w:rsidRPr="001630DA" w:rsidP="00802645">
      <w:pPr>
        <w:pStyle w:val="RESHET"/>
        <w:rPr>
          <w:rtl/>
        </w:rPr>
      </w:pPr>
      <w:r w:rsidRPr="001630DA">
        <w:rPr>
          <w:rFonts w:hint="cs"/>
          <w:rtl/>
        </w:rPr>
        <w:t xml:space="preserve">יצוין כי מאחר שוועדת השרים לא התכנסה, הוגשו המלצות הצוותים לאישור מליאת הממשלה, וזאת רק באוגוסט 2016. </w:t>
      </w:r>
    </w:p>
    <w:p w:rsidR="007A0DDF" w:rsidRPr="001630DA" w:rsidP="00802645">
      <w:pPr>
        <w:pStyle w:val="RESHET"/>
        <w:rPr>
          <w:rtl/>
        </w:rPr>
      </w:pPr>
      <w:r w:rsidRPr="001630DA">
        <w:rPr>
          <w:rFonts w:hint="cs"/>
          <w:rtl/>
        </w:rPr>
        <w:t xml:space="preserve">משרד מבקר המדינה מעיר כי הקמת ועדת השרים נועדה לאפשר דיון מעמיק ומקצועי בנושאים ייעודיים ולשמש כלי זמין לממשלה למעקב אחר אופן יישום החלטותיה בנושאים אלו. לכן ראוי כי ועדת השרים לתקשוב תכונס לאלתר, תגבש ותאשר מדיניות בתחום התקשוב, תפקח על השלמת תוצרי עבודתם של הצוותים הבין-משרדיים ותחליט אם לאשרם. </w:t>
      </w:r>
    </w:p>
    <w:p w:rsidR="007A0DDF" w:rsidRPr="001630DA" w:rsidP="00802645">
      <w:pPr>
        <w:spacing w:before="180" w:line="240" w:lineRule="exact"/>
        <w:ind w:right="2268"/>
        <w:jc w:val="both"/>
        <w:rPr>
          <w:rFonts w:ascii="Tahoma" w:hAnsi="Tahoma" w:cs="Tahoma"/>
          <w:sz w:val="17"/>
          <w:szCs w:val="17"/>
          <w:rtl/>
        </w:rPr>
      </w:pPr>
      <w:r w:rsidRPr="001630DA">
        <w:rPr>
          <w:rFonts w:ascii="Tahoma" w:hAnsi="Tahoma" w:cs="Tahoma" w:hint="cs"/>
          <w:sz w:val="17"/>
          <w:szCs w:val="17"/>
          <w:rtl/>
        </w:rPr>
        <w:t>בתשובתה מסרה רשות התקשוב</w:t>
      </w:r>
      <w:r w:rsidRPr="001630DA">
        <w:rPr>
          <w:rFonts w:ascii="Tahoma" w:hAnsi="Tahoma" w:cs="Tahoma" w:hint="cs"/>
          <w:sz w:val="17"/>
          <w:szCs w:val="17"/>
          <w:rtl/>
        </w:rPr>
        <w:t xml:space="preserve"> </w:t>
      </w:r>
      <w:r w:rsidRPr="001630DA">
        <w:rPr>
          <w:rFonts w:ascii="Tahoma" w:hAnsi="Tahoma" w:cs="Tahoma" w:hint="cs"/>
          <w:sz w:val="17"/>
          <w:szCs w:val="17"/>
          <w:rtl/>
        </w:rPr>
        <w:t xml:space="preserve">כי העובדה שוועדת השרים לא התכנסה לא פגעה בהשגת יעדיה משום שהממשלה הפנתה קשב רב לסוגיות המדיניות שעל סדר יומה של הרשות לאחר שהושלמה עבודת המטה המקצועית. עוד מסרה הרשות כי ארבעה נושאים הובאו לדיון בממשלה ושני נושאים נוספים עתידים להידון בממשלה עם השלמתה של עבודת המטה וגיבוש הצעה למדיניות ממשלתית סדורה.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מזכירות הממשלה מסרה למשרד מבקר המדינה ביוני 2016 כי ועדת השרים הוקמה באוקטובר 2014 בעת כהונת הממשלה ה-33, אך כחודשיים לאחר מכן, בדצמבר 2014, הוחלט על פיזור הכנסת והקדמת הבחירות. הממשלה ה-34 לא החליטה על הקמה מחודשת של ועדת השרים האמורה, ולפיכך, לדעת מזכירות הממשלה פג תוקף ההחלטה על הקמתה של ועדת השרים עם תום כהונת הממשלה ה-33. </w:t>
      </w:r>
    </w:p>
    <w:p w:rsidR="007A0DDF" w:rsidRPr="001630DA" w:rsidP="00802645">
      <w:pPr>
        <w:spacing w:after="240" w:line="240" w:lineRule="exact"/>
        <w:ind w:right="2268"/>
        <w:jc w:val="both"/>
        <w:rPr>
          <w:rFonts w:ascii="Tahoma" w:hAnsi="Tahoma" w:cs="Tahoma"/>
          <w:sz w:val="17"/>
          <w:szCs w:val="17"/>
          <w:rtl/>
        </w:rPr>
      </w:pPr>
      <w:r w:rsidRPr="00CC7580">
        <w:rPr>
          <w:rFonts w:ascii="Tahoma" w:hAnsi="Tahoma" w:cs="Tahoma" w:hint="cs"/>
          <w:spacing w:val="-2"/>
          <w:sz w:val="17"/>
          <w:szCs w:val="17"/>
          <w:rtl/>
        </w:rPr>
        <w:t>בהנחיית היועץ המשפטי לממשלה בנושא "רציפות הממשלה"</w:t>
      </w:r>
      <w:r>
        <w:rPr>
          <w:rStyle w:val="FootnoteReference0"/>
          <w:rFonts w:ascii="Tahoma" w:hAnsi="Tahoma" w:cs="Tahoma"/>
          <w:spacing w:val="-2"/>
          <w:sz w:val="17"/>
          <w:szCs w:val="17"/>
          <w:rtl/>
        </w:rPr>
        <w:footnoteReference w:id="25"/>
      </w:r>
      <w:r w:rsidRPr="00CC7580">
        <w:rPr>
          <w:rFonts w:ascii="Tahoma" w:hAnsi="Tahoma" w:cs="Tahoma" w:hint="cs"/>
          <w:spacing w:val="-2"/>
          <w:sz w:val="17"/>
          <w:szCs w:val="17"/>
          <w:rtl/>
        </w:rPr>
        <w:t xml:space="preserve"> נידונו סוגיות משפטיות</w:t>
      </w:r>
      <w:r w:rsidRPr="001630DA">
        <w:rPr>
          <w:rFonts w:ascii="Tahoma" w:hAnsi="Tahoma" w:cs="Tahoma" w:hint="cs"/>
          <w:sz w:val="17"/>
          <w:szCs w:val="17"/>
          <w:rtl/>
        </w:rPr>
        <w:t xml:space="preserve"> הנוגעות למעבר מכהונתה של ממשלה אחת לכינונה ולכהונתה של ממשלה חדשה. לפי עקרון רציפות הממשלה, פעולה משפטית שביצעה ממשלה קודמת אינה מתבטלת מאליה עם כינונה של ממשלה חדשה, ועקרון הרציפות חל גם על החלטות ממשלה על הקמת ועדות שרים. אשר להרכב ועדות השרים - נקבע כי אם בעת מינוי השרים המכהנים כחברי הוועדה צוין תפקידם בלבד, המינוי אינו מתבטל עם כינונה של הממשלה החדשה. </w:t>
      </w:r>
    </w:p>
    <w:p w:rsidR="007A0DDF" w:rsidRPr="001630DA" w:rsidP="00802645">
      <w:pPr>
        <w:pStyle w:val="RESHET"/>
      </w:pPr>
      <w:r w:rsidRPr="001630DA">
        <w:rPr>
          <w:rFonts w:hint="cs"/>
          <w:rtl/>
        </w:rPr>
        <w:t xml:space="preserve">משרד מבקר המדינה מעיר למזכירות הממשלה כי הטענה שלפיה פג תוקף ההחלטה להקים ועדת השרים עם תום כהונת הממשלה ה-33 - אינה עולה בקנה אחד עם הנחיית היועץ המשפטי לממשלה בנושא "רציפות הממשלה". לפי הנחייתו ועדת השרים לתקשוב שרירה וקיימת כל עוד לא התקבלה החלטה אחרת על ידי הממשלה ה-34. מכל מקום, בוודאי שאין בפיזור הכנסת בסוף 2014 כדי לבטל את הצורך המהותי שעמד ביסוד החלטת הממשלה למנות את ועדת השרים ולקדם קבלת החלטות בנושאים שונים ומילוי המשימות שנקבעו בתחום חשוב זה. משרד מבקר המדינה מייחס חשיבות לעבודת שרים ייעודית בתחום זה, בין היתר, בשל הביזור של הטיפול במשימות הממשלתיות בתחום התקשוב בין שני משרדי ממשלה: משרד </w:t>
      </w:r>
      <w:r w:rsidRPr="001630DA">
        <w:rPr>
          <w:rFonts w:hint="cs"/>
          <w:rtl/>
        </w:rPr>
        <w:t>רה"ם</w:t>
      </w:r>
      <w:r w:rsidRPr="001630DA">
        <w:rPr>
          <w:rFonts w:hint="cs"/>
          <w:rtl/>
        </w:rPr>
        <w:t xml:space="preserve"> והמשרד לשוויון חברתי</w:t>
      </w:r>
      <w:r w:rsidRPr="001630DA">
        <w:rPr>
          <w:rtl/>
        </w:rPr>
        <w:t>.</w:t>
      </w:r>
    </w:p>
    <w:p w:rsidR="007A0DDF" w:rsidP="001630DA">
      <w:pPr>
        <w:spacing w:line="240" w:lineRule="exact"/>
        <w:ind w:right="2268"/>
        <w:jc w:val="both"/>
        <w:rPr>
          <w:rFonts w:ascii="Tahoma" w:hAnsi="Tahoma" w:cs="Tahoma"/>
          <w:b/>
          <w:bCs/>
          <w:sz w:val="17"/>
          <w:szCs w:val="17"/>
        </w:rPr>
      </w:pPr>
    </w:p>
    <w:p w:rsidR="00802645" w:rsidRPr="001630DA" w:rsidP="001630DA">
      <w:pPr>
        <w:spacing w:line="240" w:lineRule="exact"/>
        <w:ind w:right="2268"/>
        <w:jc w:val="both"/>
        <w:rPr>
          <w:rFonts w:ascii="Tahoma" w:hAnsi="Tahoma" w:cs="Tahoma"/>
          <w:b/>
          <w:bCs/>
          <w:sz w:val="17"/>
          <w:szCs w:val="17"/>
          <w:rtl/>
        </w:rPr>
      </w:pPr>
    </w:p>
    <w:p w:rsidR="007A0DDF" w:rsidP="001630DA">
      <w:pPr>
        <w:pStyle w:val="KOT4"/>
        <w:rPr>
          <w:rtl/>
        </w:rPr>
      </w:pPr>
      <w:r w:rsidRPr="00374976">
        <w:rPr>
          <w:rFonts w:hint="cs"/>
          <w:rtl/>
        </w:rPr>
        <w:t xml:space="preserve">גיבוש </w:t>
      </w:r>
      <w:r w:rsidRPr="00374976">
        <w:rPr>
          <w:rtl/>
        </w:rPr>
        <w:t xml:space="preserve">מדיניות </w:t>
      </w:r>
      <w:r w:rsidRPr="00374976">
        <w:rPr>
          <w:rFonts w:hint="cs"/>
          <w:rtl/>
        </w:rPr>
        <w:t>ה</w:t>
      </w:r>
      <w:r w:rsidRPr="00374976">
        <w:rPr>
          <w:rtl/>
        </w:rPr>
        <w:t>ממשל</w:t>
      </w:r>
      <w:r>
        <w:rPr>
          <w:rFonts w:hint="cs"/>
          <w:rtl/>
        </w:rPr>
        <w:t>ה</w:t>
      </w:r>
      <w:r w:rsidRPr="00374976">
        <w:rPr>
          <w:rtl/>
        </w:rPr>
        <w:t xml:space="preserve"> בתחום התקשוב</w:t>
      </w:r>
      <w:r>
        <w:rPr>
          <w:rFonts w:hint="cs"/>
          <w:rtl/>
        </w:rPr>
        <w:t xml:space="preserve"> ואישורה</w:t>
      </w:r>
    </w:p>
    <w:p w:rsidR="007A0DDF" w:rsidRPr="001630DA" w:rsidP="00802645">
      <w:pPr>
        <w:spacing w:line="240" w:lineRule="exact"/>
        <w:ind w:right="2268"/>
        <w:jc w:val="both"/>
        <w:rPr>
          <w:rFonts w:ascii="Tahoma" w:hAnsi="Tahoma" w:cs="Tahoma"/>
          <w:sz w:val="17"/>
          <w:szCs w:val="17"/>
          <w:rtl/>
        </w:rPr>
      </w:pPr>
      <w:r w:rsidRPr="001630DA">
        <w:rPr>
          <w:rFonts w:ascii="Tahoma" w:hAnsi="Tahoma" w:cs="Tahoma" w:hint="cs"/>
          <w:sz w:val="17"/>
          <w:szCs w:val="17"/>
          <w:rtl/>
        </w:rPr>
        <w:t>כאמור, ממרץ 2009 - אוקטובר 2014 הטילה הממשלה על מספר גופים, שחלקם חדלו להתקיים</w:t>
      </w:r>
      <w:r w:rsidRPr="001630DA" w:rsidR="00802645">
        <w:rPr>
          <w:rFonts w:ascii="Tahoma" w:hAnsi="Tahoma" w:cs="Tahoma" w:hint="cs"/>
          <w:sz w:val="17"/>
          <w:szCs w:val="17"/>
          <w:rtl/>
        </w:rPr>
        <w:t xml:space="preserve"> </w:t>
      </w:r>
      <w:r w:rsidRPr="001630DA">
        <w:rPr>
          <w:rFonts w:ascii="Tahoma" w:hAnsi="Tahoma" w:cs="Tahoma" w:hint="cs"/>
          <w:sz w:val="17"/>
          <w:szCs w:val="17"/>
          <w:rtl/>
        </w:rPr>
        <w:t xml:space="preserve">בינתיים, את האחריות לגיבוש מדיניות לאסטרטגיית התקשוב לממשלה. להלן פרטים על גופים אלו: </w:t>
      </w:r>
    </w:p>
    <w:p w:rsidR="007A0DDF" w:rsidRPr="001630DA" w:rsidP="00802645">
      <w:pPr>
        <w:pStyle w:val="ListParagraph"/>
        <w:numPr>
          <w:ilvl w:val="6"/>
          <w:numId w:val="12"/>
        </w:numPr>
        <w:autoSpaceDE/>
        <w:autoSpaceDN/>
        <w:adjustRightInd/>
        <w:spacing w:line="240" w:lineRule="exact"/>
        <w:ind w:left="340" w:right="2268"/>
        <w:rPr>
          <w:sz w:val="17"/>
          <w:szCs w:val="17"/>
          <w:rtl/>
        </w:rPr>
      </w:pPr>
      <w:r w:rsidRPr="00802645">
        <w:rPr>
          <w:rStyle w:val="Heading7Char"/>
          <w:rFonts w:ascii="Tahoma" w:hAnsi="Tahoma" w:cs="Tahoma" w:hint="cs"/>
          <w:sz w:val="17"/>
          <w:szCs w:val="17"/>
          <w:rtl/>
        </w:rPr>
        <w:t>הו</w:t>
      </w:r>
      <w:r w:rsidRPr="00802645">
        <w:rPr>
          <w:rStyle w:val="Heading7Char"/>
          <w:rFonts w:ascii="Tahoma" w:hAnsi="Tahoma" w:cs="Tahoma"/>
          <w:sz w:val="17"/>
          <w:szCs w:val="17"/>
          <w:rtl/>
        </w:rPr>
        <w:t>ועד</w:t>
      </w:r>
      <w:r w:rsidRPr="00802645">
        <w:rPr>
          <w:rStyle w:val="Heading7Char"/>
          <w:rFonts w:ascii="Tahoma" w:hAnsi="Tahoma" w:cs="Tahoma" w:hint="eastAsia"/>
          <w:sz w:val="17"/>
          <w:szCs w:val="17"/>
          <w:rtl/>
        </w:rPr>
        <w:t>ה</w:t>
      </w:r>
      <w:r w:rsidRPr="00802645">
        <w:rPr>
          <w:rStyle w:val="Heading7Char"/>
          <w:rFonts w:ascii="Tahoma" w:hAnsi="Tahoma" w:cs="Tahoma"/>
          <w:sz w:val="17"/>
          <w:szCs w:val="17"/>
          <w:rtl/>
        </w:rPr>
        <w:t xml:space="preserve"> </w:t>
      </w:r>
      <w:r w:rsidRPr="00802645">
        <w:rPr>
          <w:rStyle w:val="Heading7Char"/>
          <w:rFonts w:ascii="Tahoma" w:hAnsi="Tahoma" w:cs="Tahoma" w:hint="cs"/>
          <w:sz w:val="17"/>
          <w:szCs w:val="17"/>
          <w:rtl/>
        </w:rPr>
        <w:t>ה</w:t>
      </w:r>
      <w:r w:rsidRPr="00802645">
        <w:rPr>
          <w:rStyle w:val="Heading7Char"/>
          <w:rFonts w:ascii="Tahoma" w:hAnsi="Tahoma" w:cs="Tahoma" w:hint="eastAsia"/>
          <w:sz w:val="17"/>
          <w:szCs w:val="17"/>
          <w:rtl/>
        </w:rPr>
        <w:t>מרכזית</w:t>
      </w:r>
      <w:r w:rsidRPr="00802645">
        <w:rPr>
          <w:rStyle w:val="Heading7Char"/>
          <w:rFonts w:ascii="Tahoma" w:hAnsi="Tahoma" w:cs="Tahoma"/>
          <w:sz w:val="17"/>
          <w:szCs w:val="17"/>
          <w:rtl/>
        </w:rPr>
        <w:t xml:space="preserve"> לענייני </w:t>
      </w:r>
      <w:r w:rsidRPr="00802645">
        <w:rPr>
          <w:rStyle w:val="Heading7Char"/>
          <w:rFonts w:ascii="Tahoma" w:hAnsi="Tahoma" w:cs="Tahoma" w:hint="eastAsia"/>
          <w:sz w:val="17"/>
          <w:szCs w:val="17"/>
          <w:rtl/>
        </w:rPr>
        <w:t>תקשוב</w:t>
      </w:r>
      <w:r w:rsidRPr="00802645">
        <w:rPr>
          <w:rStyle w:val="Heading7Char"/>
          <w:rFonts w:ascii="Tahoma" w:hAnsi="Tahoma" w:cs="Tahoma"/>
          <w:sz w:val="17"/>
          <w:szCs w:val="17"/>
          <w:rtl/>
        </w:rPr>
        <w:t xml:space="preserve"> </w:t>
      </w:r>
      <w:r w:rsidRPr="00802645">
        <w:rPr>
          <w:rStyle w:val="Heading7Char"/>
          <w:rFonts w:ascii="Tahoma" w:hAnsi="Tahoma" w:cs="Tahoma" w:hint="cs"/>
          <w:sz w:val="17"/>
          <w:szCs w:val="17"/>
          <w:rtl/>
        </w:rPr>
        <w:t>במשרד</w:t>
      </w:r>
      <w:r w:rsidRPr="00802645">
        <w:rPr>
          <w:rStyle w:val="Heading7Char"/>
          <w:rFonts w:ascii="Tahoma" w:hAnsi="Tahoma" w:cs="Tahoma"/>
          <w:sz w:val="17"/>
          <w:szCs w:val="17"/>
          <w:rtl/>
        </w:rPr>
        <w:t xml:space="preserve"> </w:t>
      </w:r>
      <w:r w:rsidRPr="00802645">
        <w:rPr>
          <w:rStyle w:val="Heading7Char"/>
          <w:rFonts w:ascii="Tahoma" w:hAnsi="Tahoma" w:cs="Tahoma" w:hint="cs"/>
          <w:sz w:val="17"/>
          <w:szCs w:val="17"/>
          <w:rtl/>
        </w:rPr>
        <w:t>האוצר</w:t>
      </w:r>
      <w:r w:rsidRPr="001630DA">
        <w:rPr>
          <w:rStyle w:val="Heading6Char"/>
          <w:rFonts w:ascii="Tahoma" w:hAnsi="Tahoma" w:cs="Tahoma"/>
          <w:sz w:val="17"/>
          <w:szCs w:val="17"/>
          <w:rtl/>
        </w:rPr>
        <w:t xml:space="preserve"> </w:t>
      </w:r>
      <w:r w:rsidRPr="001630DA">
        <w:rPr>
          <w:sz w:val="17"/>
          <w:szCs w:val="17"/>
          <w:rtl/>
        </w:rPr>
        <w:t>(</w:t>
      </w:r>
      <w:r w:rsidRPr="001630DA">
        <w:rPr>
          <w:rFonts w:hint="eastAsia"/>
          <w:sz w:val="17"/>
          <w:szCs w:val="17"/>
          <w:rtl/>
        </w:rPr>
        <w:t>מרץ</w:t>
      </w:r>
      <w:r w:rsidRPr="001630DA">
        <w:rPr>
          <w:sz w:val="17"/>
          <w:szCs w:val="17"/>
          <w:rtl/>
        </w:rPr>
        <w:t xml:space="preserve"> 2009 - מרץ 2011) </w:t>
      </w:r>
      <w:r w:rsidRPr="001630DA">
        <w:rPr>
          <w:rStyle w:val="Heading6Char"/>
          <w:rFonts w:ascii="Tahoma" w:hAnsi="Tahoma" w:cs="Tahoma"/>
          <w:sz w:val="17"/>
          <w:szCs w:val="17"/>
          <w:rtl/>
        </w:rPr>
        <w:t>-</w:t>
      </w:r>
      <w:r w:rsidRPr="001630DA">
        <w:rPr>
          <w:rFonts w:hint="cs"/>
          <w:sz w:val="17"/>
          <w:szCs w:val="17"/>
          <w:rtl/>
        </w:rPr>
        <w:t xml:space="preserve"> במרץ 2009 מינה</w:t>
      </w:r>
      <w:r w:rsidRPr="001630DA">
        <w:rPr>
          <w:sz w:val="17"/>
          <w:szCs w:val="17"/>
          <w:rtl/>
        </w:rPr>
        <w:t xml:space="preserve"> </w:t>
      </w:r>
      <w:r w:rsidRPr="001630DA">
        <w:rPr>
          <w:rFonts w:hint="cs"/>
          <w:sz w:val="17"/>
          <w:szCs w:val="17"/>
          <w:rtl/>
        </w:rPr>
        <w:t>החשכ"ל</w:t>
      </w:r>
      <w:r w:rsidRPr="001630DA">
        <w:rPr>
          <w:sz w:val="17"/>
          <w:szCs w:val="17"/>
          <w:rtl/>
        </w:rPr>
        <w:t xml:space="preserve"> </w:t>
      </w:r>
      <w:r w:rsidRPr="001630DA">
        <w:rPr>
          <w:rFonts w:hint="cs"/>
          <w:sz w:val="17"/>
          <w:szCs w:val="17"/>
          <w:rtl/>
        </w:rPr>
        <w:t>דאז את הו</w:t>
      </w:r>
      <w:r w:rsidRPr="001630DA">
        <w:rPr>
          <w:sz w:val="17"/>
          <w:szCs w:val="17"/>
          <w:rtl/>
        </w:rPr>
        <w:t>ועד</w:t>
      </w:r>
      <w:r w:rsidRPr="001630DA">
        <w:rPr>
          <w:rFonts w:hint="cs"/>
          <w:sz w:val="17"/>
          <w:szCs w:val="17"/>
          <w:rtl/>
        </w:rPr>
        <w:t>ה, והיא</w:t>
      </w:r>
      <w:r w:rsidRPr="001630DA">
        <w:rPr>
          <w:sz w:val="17"/>
          <w:szCs w:val="17"/>
          <w:rtl/>
        </w:rPr>
        <w:t xml:space="preserve"> </w:t>
      </w:r>
      <w:r w:rsidRPr="001630DA">
        <w:rPr>
          <w:rFonts w:hint="cs"/>
          <w:sz w:val="17"/>
          <w:szCs w:val="17"/>
          <w:rtl/>
        </w:rPr>
        <w:t>הוסמכה,</w:t>
      </w:r>
      <w:r w:rsidRPr="001630DA">
        <w:rPr>
          <w:sz w:val="17"/>
          <w:szCs w:val="17"/>
          <w:rtl/>
        </w:rPr>
        <w:t xml:space="preserve"> </w:t>
      </w:r>
      <w:r w:rsidRPr="001630DA">
        <w:rPr>
          <w:rFonts w:hint="cs"/>
          <w:sz w:val="17"/>
          <w:szCs w:val="17"/>
          <w:rtl/>
        </w:rPr>
        <w:t>בין</w:t>
      </w:r>
      <w:r w:rsidRPr="001630DA">
        <w:rPr>
          <w:sz w:val="17"/>
          <w:szCs w:val="17"/>
          <w:rtl/>
        </w:rPr>
        <w:t xml:space="preserve"> היתר</w:t>
      </w:r>
      <w:r w:rsidRPr="001630DA">
        <w:rPr>
          <w:rFonts w:hint="cs"/>
          <w:sz w:val="17"/>
          <w:szCs w:val="17"/>
          <w:rtl/>
        </w:rPr>
        <w:t>,</w:t>
      </w:r>
      <w:r w:rsidRPr="001630DA">
        <w:rPr>
          <w:sz w:val="17"/>
          <w:szCs w:val="17"/>
          <w:rtl/>
        </w:rPr>
        <w:t xml:space="preserve"> </w:t>
      </w:r>
      <w:r w:rsidRPr="001630DA">
        <w:rPr>
          <w:rFonts w:hint="cs"/>
          <w:sz w:val="17"/>
          <w:szCs w:val="17"/>
          <w:rtl/>
        </w:rPr>
        <w:t>לקבוע</w:t>
      </w:r>
      <w:r w:rsidRPr="001630DA">
        <w:rPr>
          <w:sz w:val="17"/>
          <w:szCs w:val="17"/>
          <w:rtl/>
        </w:rPr>
        <w:t xml:space="preserve"> </w:t>
      </w:r>
      <w:r w:rsidRPr="001630DA">
        <w:rPr>
          <w:rFonts w:hint="cs"/>
          <w:sz w:val="17"/>
          <w:szCs w:val="17"/>
          <w:rtl/>
        </w:rPr>
        <w:t>מדיניות</w:t>
      </w:r>
      <w:r w:rsidRPr="001630DA">
        <w:rPr>
          <w:sz w:val="17"/>
          <w:szCs w:val="17"/>
          <w:rtl/>
        </w:rPr>
        <w:t xml:space="preserve"> </w:t>
      </w:r>
      <w:r w:rsidRPr="001630DA">
        <w:rPr>
          <w:rFonts w:hint="cs"/>
          <w:sz w:val="17"/>
          <w:szCs w:val="17"/>
          <w:rtl/>
        </w:rPr>
        <w:t>לאסטרטגיית</w:t>
      </w:r>
      <w:r w:rsidRPr="001630DA">
        <w:rPr>
          <w:sz w:val="17"/>
          <w:szCs w:val="17"/>
          <w:rtl/>
        </w:rPr>
        <w:t xml:space="preserve"> </w:t>
      </w:r>
      <w:r w:rsidRPr="001630DA">
        <w:rPr>
          <w:rFonts w:hint="cs"/>
          <w:sz w:val="17"/>
          <w:szCs w:val="17"/>
          <w:rtl/>
        </w:rPr>
        <w:t>התקשוב</w:t>
      </w:r>
      <w:r w:rsidRPr="001630DA">
        <w:rPr>
          <w:sz w:val="17"/>
          <w:szCs w:val="17"/>
          <w:rtl/>
        </w:rPr>
        <w:t xml:space="preserve"> </w:t>
      </w:r>
      <w:r w:rsidRPr="001630DA">
        <w:rPr>
          <w:rFonts w:hint="cs"/>
          <w:sz w:val="17"/>
          <w:szCs w:val="17"/>
          <w:rtl/>
        </w:rPr>
        <w:t>במשרדי</w:t>
      </w:r>
      <w:r w:rsidRPr="001630DA">
        <w:rPr>
          <w:sz w:val="17"/>
          <w:szCs w:val="17"/>
          <w:rtl/>
        </w:rPr>
        <w:t xml:space="preserve"> </w:t>
      </w:r>
      <w:r w:rsidRPr="001630DA">
        <w:rPr>
          <w:rFonts w:hint="cs"/>
          <w:sz w:val="17"/>
          <w:szCs w:val="17"/>
          <w:rtl/>
        </w:rPr>
        <w:t>הממשלה</w:t>
      </w:r>
      <w:r w:rsidRPr="001630DA">
        <w:rPr>
          <w:sz w:val="17"/>
          <w:szCs w:val="17"/>
          <w:rtl/>
        </w:rPr>
        <w:t xml:space="preserve">. </w:t>
      </w:r>
      <w:r w:rsidRPr="001630DA">
        <w:rPr>
          <w:rFonts w:hint="cs"/>
          <w:sz w:val="17"/>
          <w:szCs w:val="17"/>
          <w:rtl/>
        </w:rPr>
        <w:t>עד</w:t>
      </w:r>
      <w:r w:rsidRPr="001630DA">
        <w:rPr>
          <w:sz w:val="17"/>
          <w:szCs w:val="17"/>
          <w:rtl/>
        </w:rPr>
        <w:t xml:space="preserve"> </w:t>
      </w:r>
      <w:r w:rsidRPr="001630DA">
        <w:rPr>
          <w:rFonts w:hint="cs"/>
          <w:sz w:val="17"/>
          <w:szCs w:val="17"/>
          <w:rtl/>
        </w:rPr>
        <w:t>מועד</w:t>
      </w:r>
      <w:r w:rsidRPr="001630DA">
        <w:rPr>
          <w:sz w:val="17"/>
          <w:szCs w:val="17"/>
          <w:rtl/>
        </w:rPr>
        <w:t xml:space="preserve"> </w:t>
      </w:r>
      <w:r w:rsidRPr="001630DA">
        <w:rPr>
          <w:rFonts w:hint="cs"/>
          <w:sz w:val="17"/>
          <w:szCs w:val="17"/>
          <w:rtl/>
        </w:rPr>
        <w:t>הקמת</w:t>
      </w:r>
      <w:r w:rsidRPr="001630DA">
        <w:rPr>
          <w:sz w:val="17"/>
          <w:szCs w:val="17"/>
          <w:rtl/>
        </w:rPr>
        <w:t xml:space="preserve"> </w:t>
      </w:r>
      <w:r w:rsidRPr="001630DA">
        <w:rPr>
          <w:rFonts w:hint="cs"/>
          <w:sz w:val="17"/>
          <w:szCs w:val="17"/>
          <w:rtl/>
        </w:rPr>
        <w:t>מטה</w:t>
      </w:r>
      <w:r w:rsidRPr="001630DA">
        <w:rPr>
          <w:sz w:val="17"/>
          <w:szCs w:val="17"/>
          <w:rtl/>
        </w:rPr>
        <w:t xml:space="preserve"> </w:t>
      </w:r>
      <w:r w:rsidRPr="001630DA">
        <w:rPr>
          <w:rFonts w:hint="cs"/>
          <w:sz w:val="17"/>
          <w:szCs w:val="17"/>
          <w:rtl/>
        </w:rPr>
        <w:t>התקשוב</w:t>
      </w:r>
      <w:r w:rsidRPr="001630DA">
        <w:rPr>
          <w:sz w:val="17"/>
          <w:szCs w:val="17"/>
          <w:rtl/>
        </w:rPr>
        <w:t xml:space="preserve">, </w:t>
      </w:r>
      <w:r w:rsidRPr="001630DA">
        <w:rPr>
          <w:rFonts w:hint="cs"/>
          <w:sz w:val="17"/>
          <w:szCs w:val="17"/>
          <w:rtl/>
        </w:rPr>
        <w:t>במרץ</w:t>
      </w:r>
      <w:r w:rsidRPr="001630DA">
        <w:rPr>
          <w:sz w:val="17"/>
          <w:szCs w:val="17"/>
          <w:rtl/>
        </w:rPr>
        <w:t xml:space="preserve"> 2011, </w:t>
      </w:r>
      <w:r w:rsidRPr="001630DA">
        <w:rPr>
          <w:rFonts w:hint="cs"/>
          <w:sz w:val="17"/>
          <w:szCs w:val="17"/>
          <w:rtl/>
        </w:rPr>
        <w:t>לא</w:t>
      </w:r>
      <w:r w:rsidRPr="001630DA">
        <w:rPr>
          <w:sz w:val="17"/>
          <w:szCs w:val="17"/>
          <w:rtl/>
        </w:rPr>
        <w:t xml:space="preserve"> </w:t>
      </w:r>
      <w:r w:rsidRPr="001630DA">
        <w:rPr>
          <w:rFonts w:hint="cs"/>
          <w:sz w:val="17"/>
          <w:szCs w:val="17"/>
          <w:rtl/>
        </w:rPr>
        <w:t>נקבעה מדיניות.</w:t>
      </w:r>
    </w:p>
    <w:p w:rsidR="007A0DDF" w:rsidRPr="001630DA" w:rsidP="001630DA">
      <w:pPr>
        <w:pStyle w:val="ListParagraph"/>
        <w:numPr>
          <w:ilvl w:val="0"/>
          <w:numId w:val="12"/>
        </w:numPr>
        <w:autoSpaceDE/>
        <w:autoSpaceDN/>
        <w:adjustRightInd/>
        <w:spacing w:line="240" w:lineRule="exact"/>
        <w:ind w:right="2268"/>
        <w:rPr>
          <w:sz w:val="17"/>
          <w:szCs w:val="17"/>
          <w:rtl/>
        </w:rPr>
      </w:pPr>
      <w:r w:rsidRPr="00802645">
        <w:rPr>
          <w:rStyle w:val="Heading7Char"/>
          <w:rFonts w:ascii="Tahoma" w:hAnsi="Tahoma" w:cs="Tahoma" w:hint="cs"/>
          <w:sz w:val="17"/>
          <w:szCs w:val="17"/>
          <w:rtl/>
        </w:rPr>
        <w:t>מטה</w:t>
      </w:r>
      <w:r w:rsidRPr="00802645">
        <w:rPr>
          <w:rStyle w:val="Heading7Char"/>
          <w:rFonts w:ascii="Tahoma" w:hAnsi="Tahoma" w:cs="Tahoma"/>
          <w:sz w:val="17"/>
          <w:szCs w:val="17"/>
          <w:rtl/>
        </w:rPr>
        <w:t xml:space="preserve"> התקשוב במשרד האוצר</w:t>
      </w:r>
      <w:r w:rsidRPr="001630DA">
        <w:rPr>
          <w:rStyle w:val="Heading6Char"/>
          <w:rFonts w:ascii="Tahoma" w:hAnsi="Tahoma" w:cs="Tahoma"/>
          <w:sz w:val="17"/>
          <w:szCs w:val="17"/>
          <w:rtl/>
        </w:rPr>
        <w:t xml:space="preserve"> </w:t>
      </w:r>
      <w:r w:rsidRPr="001630DA">
        <w:rPr>
          <w:sz w:val="17"/>
          <w:szCs w:val="17"/>
          <w:rtl/>
        </w:rPr>
        <w:t>(מרץ 2011 - אוקטובר 2014)</w:t>
      </w:r>
      <w:r w:rsidRPr="001630DA">
        <w:rPr>
          <w:rStyle w:val="Heading6Char"/>
          <w:rFonts w:ascii="Tahoma" w:hAnsi="Tahoma" w:cs="Tahoma"/>
          <w:sz w:val="17"/>
          <w:szCs w:val="17"/>
          <w:rtl/>
        </w:rPr>
        <w:t xml:space="preserve"> - </w:t>
      </w:r>
      <w:r w:rsidRPr="001630DA">
        <w:rPr>
          <w:rFonts w:hint="cs"/>
          <w:sz w:val="17"/>
          <w:szCs w:val="17"/>
          <w:rtl/>
        </w:rPr>
        <w:t>בהחלטת</w:t>
      </w:r>
      <w:r w:rsidRPr="001630DA">
        <w:rPr>
          <w:sz w:val="17"/>
          <w:szCs w:val="17"/>
          <w:rtl/>
        </w:rPr>
        <w:t xml:space="preserve"> ממשלה 3058 </w:t>
      </w:r>
      <w:r w:rsidRPr="001630DA">
        <w:rPr>
          <w:rFonts w:hint="cs"/>
          <w:sz w:val="17"/>
          <w:szCs w:val="17"/>
          <w:rtl/>
        </w:rPr>
        <w:t>ממרץ</w:t>
      </w:r>
      <w:r w:rsidRPr="001630DA">
        <w:rPr>
          <w:sz w:val="17"/>
          <w:szCs w:val="17"/>
          <w:rtl/>
        </w:rPr>
        <w:t xml:space="preserve"> 2011 </w:t>
      </w:r>
      <w:r w:rsidRPr="001630DA">
        <w:rPr>
          <w:rFonts w:hint="cs"/>
          <w:sz w:val="17"/>
          <w:szCs w:val="17"/>
          <w:rtl/>
        </w:rPr>
        <w:t>הוטל</w:t>
      </w:r>
      <w:r w:rsidRPr="001630DA">
        <w:rPr>
          <w:sz w:val="17"/>
          <w:szCs w:val="17"/>
          <w:rtl/>
        </w:rPr>
        <w:t xml:space="preserve"> </w:t>
      </w:r>
      <w:r w:rsidRPr="001630DA">
        <w:rPr>
          <w:rFonts w:hint="cs"/>
          <w:sz w:val="17"/>
          <w:szCs w:val="17"/>
          <w:rtl/>
        </w:rPr>
        <w:t>על</w:t>
      </w:r>
      <w:r w:rsidRPr="001630DA">
        <w:rPr>
          <w:sz w:val="17"/>
          <w:szCs w:val="17"/>
          <w:rtl/>
        </w:rPr>
        <w:t xml:space="preserve"> </w:t>
      </w:r>
      <w:r w:rsidRPr="001630DA">
        <w:rPr>
          <w:rFonts w:hint="cs"/>
          <w:sz w:val="17"/>
          <w:szCs w:val="17"/>
          <w:rtl/>
        </w:rPr>
        <w:t>המטה</w:t>
      </w:r>
      <w:r w:rsidRPr="001630DA">
        <w:rPr>
          <w:sz w:val="17"/>
          <w:szCs w:val="17"/>
          <w:rtl/>
        </w:rPr>
        <w:t xml:space="preserve"> </w:t>
      </w:r>
      <w:r w:rsidRPr="001630DA">
        <w:rPr>
          <w:rFonts w:hint="cs"/>
          <w:sz w:val="17"/>
          <w:szCs w:val="17"/>
          <w:rtl/>
        </w:rPr>
        <w:t>לקדם</w:t>
      </w:r>
      <w:r w:rsidRPr="001630DA">
        <w:rPr>
          <w:sz w:val="17"/>
          <w:szCs w:val="17"/>
          <w:rtl/>
        </w:rPr>
        <w:t>, ב</w:t>
      </w:r>
      <w:r w:rsidRPr="001630DA">
        <w:rPr>
          <w:rFonts w:hint="cs"/>
          <w:sz w:val="17"/>
          <w:szCs w:val="17"/>
          <w:rtl/>
        </w:rPr>
        <w:t>י</w:t>
      </w:r>
      <w:r w:rsidRPr="001630DA">
        <w:rPr>
          <w:sz w:val="17"/>
          <w:szCs w:val="17"/>
          <w:rtl/>
        </w:rPr>
        <w:t xml:space="preserve">ן היתר, </w:t>
      </w:r>
      <w:r w:rsidRPr="001630DA">
        <w:rPr>
          <w:rFonts w:hint="cs"/>
          <w:sz w:val="17"/>
          <w:szCs w:val="17"/>
          <w:rtl/>
        </w:rPr>
        <w:t>תכנית</w:t>
      </w:r>
      <w:r w:rsidRPr="001630DA">
        <w:rPr>
          <w:sz w:val="17"/>
          <w:szCs w:val="17"/>
          <w:rtl/>
        </w:rPr>
        <w:t xml:space="preserve"> </w:t>
      </w:r>
      <w:r w:rsidRPr="001630DA">
        <w:rPr>
          <w:rFonts w:hint="cs"/>
          <w:sz w:val="17"/>
          <w:szCs w:val="17"/>
          <w:rtl/>
        </w:rPr>
        <w:t>תקשוב</w:t>
      </w:r>
      <w:r w:rsidRPr="001630DA">
        <w:rPr>
          <w:sz w:val="17"/>
          <w:szCs w:val="17"/>
          <w:rtl/>
        </w:rPr>
        <w:t xml:space="preserve"> </w:t>
      </w:r>
      <w:r w:rsidRPr="001630DA">
        <w:rPr>
          <w:rFonts w:hint="cs"/>
          <w:sz w:val="17"/>
          <w:szCs w:val="17"/>
          <w:rtl/>
        </w:rPr>
        <w:t>אסטרטגית</w:t>
      </w:r>
      <w:r w:rsidRPr="001630DA">
        <w:rPr>
          <w:sz w:val="17"/>
          <w:szCs w:val="17"/>
          <w:rtl/>
        </w:rPr>
        <w:t xml:space="preserve"> </w:t>
      </w:r>
      <w:r w:rsidRPr="001630DA">
        <w:rPr>
          <w:rFonts w:hint="cs"/>
          <w:sz w:val="17"/>
          <w:szCs w:val="17"/>
          <w:rtl/>
        </w:rPr>
        <w:t>לממשלה</w:t>
      </w:r>
      <w:r w:rsidRPr="001630DA">
        <w:rPr>
          <w:sz w:val="17"/>
          <w:szCs w:val="17"/>
          <w:rtl/>
        </w:rPr>
        <w:t xml:space="preserve"> </w:t>
      </w:r>
      <w:r w:rsidRPr="001630DA">
        <w:rPr>
          <w:rFonts w:hint="cs"/>
          <w:sz w:val="17"/>
          <w:szCs w:val="17"/>
          <w:rtl/>
        </w:rPr>
        <w:t>ותכנית</w:t>
      </w:r>
      <w:r w:rsidRPr="001630DA">
        <w:rPr>
          <w:sz w:val="17"/>
          <w:szCs w:val="17"/>
          <w:rtl/>
        </w:rPr>
        <w:t xml:space="preserve"> </w:t>
      </w:r>
      <w:r w:rsidRPr="001630DA">
        <w:rPr>
          <w:rFonts w:hint="cs"/>
          <w:sz w:val="17"/>
          <w:szCs w:val="17"/>
          <w:rtl/>
        </w:rPr>
        <w:t>עבודה</w:t>
      </w:r>
      <w:r w:rsidRPr="001630DA">
        <w:rPr>
          <w:sz w:val="17"/>
          <w:szCs w:val="17"/>
          <w:rtl/>
        </w:rPr>
        <w:t xml:space="preserve"> </w:t>
      </w:r>
      <w:r w:rsidRPr="001630DA">
        <w:rPr>
          <w:rFonts w:hint="cs"/>
          <w:sz w:val="17"/>
          <w:szCs w:val="17"/>
          <w:rtl/>
        </w:rPr>
        <w:t>רב</w:t>
      </w:r>
      <w:r w:rsidRPr="001630DA">
        <w:rPr>
          <w:sz w:val="17"/>
          <w:szCs w:val="17"/>
          <w:rtl/>
        </w:rPr>
        <w:t xml:space="preserve">-שנתית </w:t>
      </w:r>
      <w:r w:rsidRPr="001630DA">
        <w:rPr>
          <w:rFonts w:hint="cs"/>
          <w:sz w:val="17"/>
          <w:szCs w:val="17"/>
          <w:rtl/>
        </w:rPr>
        <w:t>למימושה</w:t>
      </w:r>
      <w:r w:rsidRPr="001630DA">
        <w:rPr>
          <w:sz w:val="17"/>
          <w:szCs w:val="17"/>
          <w:rtl/>
        </w:rPr>
        <w:t xml:space="preserve">, </w:t>
      </w:r>
      <w:r w:rsidRPr="001630DA">
        <w:rPr>
          <w:rFonts w:hint="cs"/>
          <w:sz w:val="17"/>
          <w:szCs w:val="17"/>
          <w:rtl/>
        </w:rPr>
        <w:t>ולהגיש</w:t>
      </w:r>
      <w:r w:rsidRPr="001630DA">
        <w:rPr>
          <w:sz w:val="17"/>
          <w:szCs w:val="17"/>
          <w:rtl/>
        </w:rPr>
        <w:t xml:space="preserve"> </w:t>
      </w:r>
      <w:r w:rsidRPr="001630DA">
        <w:rPr>
          <w:rFonts w:hint="cs"/>
          <w:sz w:val="17"/>
          <w:szCs w:val="17"/>
          <w:rtl/>
        </w:rPr>
        <w:t>אותן</w:t>
      </w:r>
      <w:r w:rsidRPr="001630DA">
        <w:rPr>
          <w:sz w:val="17"/>
          <w:szCs w:val="17"/>
          <w:rtl/>
        </w:rPr>
        <w:t xml:space="preserve"> </w:t>
      </w:r>
      <w:r w:rsidRPr="001630DA">
        <w:rPr>
          <w:rFonts w:hint="cs"/>
          <w:sz w:val="17"/>
          <w:szCs w:val="17"/>
          <w:rtl/>
        </w:rPr>
        <w:t>לאישור</w:t>
      </w:r>
      <w:r w:rsidRPr="001630DA">
        <w:rPr>
          <w:sz w:val="17"/>
          <w:szCs w:val="17"/>
          <w:rtl/>
        </w:rPr>
        <w:t xml:space="preserve"> הממשלה </w:t>
      </w:r>
      <w:r w:rsidRPr="001630DA">
        <w:rPr>
          <w:rFonts w:hint="cs"/>
          <w:sz w:val="17"/>
          <w:szCs w:val="17"/>
          <w:rtl/>
        </w:rPr>
        <w:t>לאחר</w:t>
      </w:r>
      <w:r w:rsidRPr="001630DA">
        <w:rPr>
          <w:sz w:val="17"/>
          <w:szCs w:val="17"/>
          <w:rtl/>
        </w:rPr>
        <w:t xml:space="preserve"> </w:t>
      </w:r>
      <w:r w:rsidRPr="001630DA">
        <w:rPr>
          <w:rFonts w:hint="cs"/>
          <w:sz w:val="17"/>
          <w:szCs w:val="17"/>
          <w:rtl/>
        </w:rPr>
        <w:t>קבלת</w:t>
      </w:r>
      <w:r w:rsidRPr="001630DA">
        <w:rPr>
          <w:sz w:val="17"/>
          <w:szCs w:val="17"/>
          <w:rtl/>
        </w:rPr>
        <w:t xml:space="preserve"> אישור</w:t>
      </w:r>
      <w:r w:rsidRPr="001630DA">
        <w:rPr>
          <w:rFonts w:hint="cs"/>
          <w:sz w:val="17"/>
          <w:szCs w:val="17"/>
          <w:rtl/>
        </w:rPr>
        <w:t>ו</w:t>
      </w:r>
      <w:r w:rsidRPr="001630DA">
        <w:rPr>
          <w:sz w:val="17"/>
          <w:szCs w:val="17"/>
          <w:rtl/>
        </w:rPr>
        <w:t xml:space="preserve"> </w:t>
      </w:r>
      <w:r w:rsidRPr="001630DA">
        <w:rPr>
          <w:rFonts w:hint="cs"/>
          <w:sz w:val="17"/>
          <w:szCs w:val="17"/>
          <w:rtl/>
        </w:rPr>
        <w:t>של</w:t>
      </w:r>
      <w:r w:rsidRPr="001630DA">
        <w:rPr>
          <w:sz w:val="17"/>
          <w:szCs w:val="17"/>
          <w:rtl/>
        </w:rPr>
        <w:t xml:space="preserve"> שר האוצר לתכניות. עד </w:t>
      </w:r>
      <w:r w:rsidRPr="001630DA">
        <w:rPr>
          <w:rFonts w:hint="cs"/>
          <w:sz w:val="17"/>
          <w:szCs w:val="17"/>
          <w:rtl/>
        </w:rPr>
        <w:t>אוקטובר</w:t>
      </w:r>
      <w:r w:rsidRPr="001630DA">
        <w:rPr>
          <w:sz w:val="17"/>
          <w:szCs w:val="17"/>
          <w:rtl/>
        </w:rPr>
        <w:t xml:space="preserve"> 2014, </w:t>
      </w:r>
      <w:r w:rsidRPr="001630DA">
        <w:rPr>
          <w:rFonts w:hint="cs"/>
          <w:sz w:val="17"/>
          <w:szCs w:val="17"/>
          <w:rtl/>
        </w:rPr>
        <w:t>מועד</w:t>
      </w:r>
      <w:r w:rsidRPr="001630DA">
        <w:rPr>
          <w:sz w:val="17"/>
          <w:szCs w:val="17"/>
          <w:rtl/>
        </w:rPr>
        <w:t xml:space="preserve"> </w:t>
      </w:r>
      <w:r w:rsidRPr="001630DA">
        <w:rPr>
          <w:rFonts w:hint="cs"/>
          <w:sz w:val="17"/>
          <w:szCs w:val="17"/>
          <w:rtl/>
        </w:rPr>
        <w:t>ביטול</w:t>
      </w:r>
      <w:r w:rsidRPr="001630DA">
        <w:rPr>
          <w:sz w:val="17"/>
          <w:szCs w:val="17"/>
          <w:rtl/>
        </w:rPr>
        <w:t xml:space="preserve"> החלטת ממשלה </w:t>
      </w:r>
      <w:r w:rsidRPr="001630DA">
        <w:rPr>
          <w:rFonts w:hint="cs"/>
          <w:sz w:val="17"/>
          <w:szCs w:val="17"/>
          <w:rtl/>
        </w:rPr>
        <w:t>זו</w:t>
      </w:r>
      <w:r w:rsidRPr="001630DA">
        <w:rPr>
          <w:sz w:val="17"/>
          <w:szCs w:val="17"/>
          <w:rtl/>
        </w:rPr>
        <w:t xml:space="preserve"> </w:t>
      </w:r>
      <w:r w:rsidRPr="001630DA">
        <w:rPr>
          <w:rFonts w:hint="cs"/>
          <w:sz w:val="17"/>
          <w:szCs w:val="17"/>
          <w:rtl/>
        </w:rPr>
        <w:t>והעברת</w:t>
      </w:r>
      <w:r w:rsidRPr="001630DA">
        <w:rPr>
          <w:sz w:val="17"/>
          <w:szCs w:val="17"/>
          <w:rtl/>
        </w:rPr>
        <w:t xml:space="preserve"> </w:t>
      </w:r>
      <w:r w:rsidRPr="001630DA">
        <w:rPr>
          <w:rFonts w:hint="cs"/>
          <w:sz w:val="17"/>
          <w:szCs w:val="17"/>
          <w:rtl/>
        </w:rPr>
        <w:t>תחום</w:t>
      </w:r>
      <w:r w:rsidRPr="001630DA">
        <w:rPr>
          <w:sz w:val="17"/>
          <w:szCs w:val="17"/>
          <w:rtl/>
        </w:rPr>
        <w:t xml:space="preserve"> התקשוב הממשלתי למשרד </w:t>
      </w:r>
      <w:r w:rsidRPr="001630DA">
        <w:rPr>
          <w:rFonts w:hint="cs"/>
          <w:sz w:val="17"/>
          <w:szCs w:val="17"/>
          <w:rtl/>
        </w:rPr>
        <w:t>רה</w:t>
      </w:r>
      <w:r w:rsidRPr="001630DA">
        <w:rPr>
          <w:sz w:val="17"/>
          <w:szCs w:val="17"/>
          <w:rtl/>
        </w:rPr>
        <w:t>"ם</w:t>
      </w:r>
      <w:r w:rsidRPr="001630DA">
        <w:rPr>
          <w:rFonts w:hint="cs"/>
          <w:sz w:val="17"/>
          <w:szCs w:val="17"/>
          <w:rtl/>
        </w:rPr>
        <w:t xml:space="preserve"> לא</w:t>
      </w:r>
      <w:r w:rsidRPr="001630DA">
        <w:rPr>
          <w:sz w:val="17"/>
          <w:szCs w:val="17"/>
          <w:rtl/>
        </w:rPr>
        <w:t xml:space="preserve"> </w:t>
      </w:r>
      <w:r w:rsidRPr="001630DA">
        <w:rPr>
          <w:rFonts w:hint="cs"/>
          <w:sz w:val="17"/>
          <w:szCs w:val="17"/>
          <w:rtl/>
        </w:rPr>
        <w:t>גובשה התכנית</w:t>
      </w:r>
      <w:r w:rsidRPr="001630DA">
        <w:rPr>
          <w:sz w:val="17"/>
          <w:szCs w:val="17"/>
          <w:rtl/>
        </w:rPr>
        <w:t xml:space="preserve">. </w:t>
      </w:r>
    </w:p>
    <w:p w:rsidR="007A0DDF" w:rsidRPr="001630DA" w:rsidP="00802645">
      <w:pPr>
        <w:pStyle w:val="ListParagraph"/>
        <w:numPr>
          <w:ilvl w:val="0"/>
          <w:numId w:val="12"/>
        </w:numPr>
        <w:autoSpaceDE/>
        <w:autoSpaceDN/>
        <w:adjustRightInd/>
        <w:spacing w:after="240" w:line="240" w:lineRule="exact"/>
        <w:ind w:right="2268"/>
        <w:rPr>
          <w:sz w:val="17"/>
          <w:szCs w:val="17"/>
          <w:rtl/>
        </w:rPr>
      </w:pPr>
      <w:r w:rsidRPr="00802645">
        <w:rPr>
          <w:rStyle w:val="Heading7Char"/>
          <w:rFonts w:ascii="Tahoma" w:hAnsi="Tahoma" w:cs="Tahoma" w:hint="cs"/>
          <w:sz w:val="17"/>
          <w:szCs w:val="17"/>
          <w:rtl/>
        </w:rPr>
        <w:t>ועדת שרים לתקשוב</w:t>
      </w:r>
      <w:r w:rsidRPr="001630DA">
        <w:rPr>
          <w:rStyle w:val="Heading6Char"/>
          <w:rFonts w:ascii="Tahoma" w:hAnsi="Tahoma" w:cs="Tahoma" w:hint="cs"/>
          <w:sz w:val="17"/>
          <w:szCs w:val="17"/>
          <w:rtl/>
        </w:rPr>
        <w:t xml:space="preserve"> </w:t>
      </w:r>
      <w:r w:rsidRPr="001630DA">
        <w:rPr>
          <w:sz w:val="17"/>
          <w:szCs w:val="17"/>
          <w:rtl/>
        </w:rPr>
        <w:t xml:space="preserve">(אוקטובר 2014 - </w:t>
      </w:r>
      <w:r w:rsidRPr="001630DA">
        <w:rPr>
          <w:rFonts w:hint="cs"/>
          <w:sz w:val="17"/>
          <w:szCs w:val="17"/>
          <w:rtl/>
        </w:rPr>
        <w:t>מועד סיום הביקורת</w:t>
      </w:r>
      <w:r w:rsidRPr="001630DA">
        <w:rPr>
          <w:sz w:val="17"/>
          <w:szCs w:val="17"/>
          <w:rtl/>
        </w:rPr>
        <w:t>)</w:t>
      </w:r>
      <w:r w:rsidRPr="001630DA">
        <w:rPr>
          <w:rStyle w:val="Heading6Char"/>
          <w:rFonts w:ascii="Tahoma" w:hAnsi="Tahoma" w:cs="Tahoma" w:hint="cs"/>
          <w:sz w:val="17"/>
          <w:szCs w:val="17"/>
          <w:rtl/>
        </w:rPr>
        <w:t xml:space="preserve"> -</w:t>
      </w:r>
      <w:r w:rsidRPr="001630DA">
        <w:rPr>
          <w:rStyle w:val="Heading6Char"/>
          <w:rFonts w:ascii="Tahoma" w:hAnsi="Tahoma" w:cs="Tahoma"/>
          <w:sz w:val="17"/>
          <w:szCs w:val="17"/>
          <w:rtl/>
        </w:rPr>
        <w:t xml:space="preserve"> </w:t>
      </w:r>
      <w:r w:rsidRPr="001630DA">
        <w:rPr>
          <w:rFonts w:hint="cs"/>
          <w:sz w:val="17"/>
          <w:szCs w:val="17"/>
          <w:rtl/>
        </w:rPr>
        <w:t>בהחלטת</w:t>
      </w:r>
      <w:r w:rsidRPr="001630DA">
        <w:rPr>
          <w:sz w:val="17"/>
          <w:szCs w:val="17"/>
          <w:rtl/>
        </w:rPr>
        <w:t xml:space="preserve"> ממשלה 2100 מאוקטובר 2014 </w:t>
      </w:r>
      <w:r w:rsidRPr="001630DA">
        <w:rPr>
          <w:rFonts w:hint="cs"/>
          <w:sz w:val="17"/>
          <w:szCs w:val="17"/>
          <w:rtl/>
        </w:rPr>
        <w:t>הוחלט</w:t>
      </w:r>
      <w:r w:rsidRPr="001630DA">
        <w:rPr>
          <w:sz w:val="17"/>
          <w:szCs w:val="17"/>
          <w:rtl/>
        </w:rPr>
        <w:t xml:space="preserve"> להקים </w:t>
      </w:r>
      <w:r w:rsidRPr="001630DA">
        <w:rPr>
          <w:rFonts w:hint="cs"/>
          <w:sz w:val="17"/>
          <w:szCs w:val="17"/>
          <w:rtl/>
        </w:rPr>
        <w:t>את</w:t>
      </w:r>
      <w:r w:rsidRPr="001630DA">
        <w:rPr>
          <w:sz w:val="17"/>
          <w:szCs w:val="17"/>
          <w:rtl/>
        </w:rPr>
        <w:t xml:space="preserve"> הוועדה</w:t>
      </w:r>
      <w:r w:rsidRPr="001630DA">
        <w:rPr>
          <w:rFonts w:hint="cs"/>
          <w:sz w:val="17"/>
          <w:szCs w:val="17"/>
          <w:rtl/>
        </w:rPr>
        <w:t>,</w:t>
      </w:r>
      <w:r w:rsidRPr="001630DA">
        <w:rPr>
          <w:sz w:val="17"/>
          <w:szCs w:val="17"/>
          <w:rtl/>
        </w:rPr>
        <w:t xml:space="preserve"> ונקבע כי </w:t>
      </w:r>
      <w:r w:rsidRPr="001630DA">
        <w:rPr>
          <w:rFonts w:hint="cs"/>
          <w:sz w:val="17"/>
          <w:szCs w:val="17"/>
          <w:rtl/>
        </w:rPr>
        <w:t>היא</w:t>
      </w:r>
      <w:r w:rsidRPr="001630DA">
        <w:rPr>
          <w:sz w:val="17"/>
          <w:szCs w:val="17"/>
          <w:rtl/>
        </w:rPr>
        <w:t xml:space="preserve"> תגבש מדיניות בתחום התקשוב, שיפור השירות הממשלתי לציבור וממשל פתוח בהשתתפות</w:t>
      </w:r>
      <w:r w:rsidRPr="001630DA">
        <w:rPr>
          <w:rFonts w:hint="cs"/>
          <w:sz w:val="17"/>
          <w:szCs w:val="17"/>
          <w:rtl/>
        </w:rPr>
        <w:t>ם ה</w:t>
      </w:r>
      <w:r w:rsidRPr="001630DA">
        <w:rPr>
          <w:sz w:val="17"/>
          <w:szCs w:val="17"/>
          <w:rtl/>
        </w:rPr>
        <w:t xml:space="preserve">קבועה של בכירים בממשלה. </w:t>
      </w:r>
      <w:r w:rsidRPr="001630DA">
        <w:rPr>
          <w:rFonts w:hint="cs"/>
          <w:sz w:val="17"/>
          <w:szCs w:val="17"/>
          <w:rtl/>
        </w:rPr>
        <w:t xml:space="preserve">כאמור, </w:t>
      </w:r>
      <w:r w:rsidRPr="001630DA">
        <w:rPr>
          <w:sz w:val="17"/>
          <w:szCs w:val="17"/>
          <w:rtl/>
        </w:rPr>
        <w:t xml:space="preserve">עד מועד סיום הביקורת </w:t>
      </w:r>
      <w:r w:rsidRPr="001630DA">
        <w:rPr>
          <w:rFonts w:hint="cs"/>
          <w:sz w:val="17"/>
          <w:szCs w:val="17"/>
          <w:rtl/>
        </w:rPr>
        <w:t>ב</w:t>
      </w:r>
      <w:r w:rsidRPr="001630DA">
        <w:rPr>
          <w:sz w:val="17"/>
          <w:szCs w:val="17"/>
          <w:rtl/>
        </w:rPr>
        <w:t>ספטמבר 2016 לא התכ</w:t>
      </w:r>
      <w:r w:rsidRPr="001630DA">
        <w:rPr>
          <w:rFonts w:hint="cs"/>
          <w:sz w:val="17"/>
          <w:szCs w:val="17"/>
          <w:rtl/>
        </w:rPr>
        <w:t>נסה</w:t>
      </w:r>
      <w:r w:rsidRPr="001630DA">
        <w:rPr>
          <w:sz w:val="17"/>
          <w:szCs w:val="17"/>
          <w:rtl/>
        </w:rPr>
        <w:t xml:space="preserve"> הוועדה</w:t>
      </w:r>
      <w:r w:rsidRPr="001630DA">
        <w:rPr>
          <w:rFonts w:hint="cs"/>
          <w:sz w:val="17"/>
          <w:szCs w:val="17"/>
          <w:rtl/>
        </w:rPr>
        <w:t>.</w:t>
      </w:r>
    </w:p>
    <w:p w:rsidR="007A0DDF" w:rsidRPr="001630DA" w:rsidP="00802645">
      <w:pPr>
        <w:pStyle w:val="RESHET"/>
        <w:rPr>
          <w:rtl/>
        </w:rPr>
      </w:pPr>
      <w:r w:rsidRPr="001630DA">
        <w:rPr>
          <w:rFonts w:hint="cs"/>
          <w:rtl/>
        </w:rPr>
        <w:t>הביקורת</w:t>
      </w:r>
      <w:r w:rsidRPr="001630DA">
        <w:rPr>
          <w:rtl/>
        </w:rPr>
        <w:t xml:space="preserve"> </w:t>
      </w:r>
      <w:r w:rsidRPr="001630DA">
        <w:rPr>
          <w:rFonts w:hint="cs"/>
          <w:rtl/>
        </w:rPr>
        <w:t>העלתה</w:t>
      </w:r>
      <w:r w:rsidRPr="001630DA">
        <w:rPr>
          <w:rtl/>
        </w:rPr>
        <w:t xml:space="preserve"> </w:t>
      </w:r>
      <w:r w:rsidRPr="001630DA">
        <w:rPr>
          <w:rFonts w:hint="cs"/>
          <w:rtl/>
        </w:rPr>
        <w:t>כי למרות קביעת</w:t>
      </w:r>
      <w:r w:rsidRPr="001630DA">
        <w:rPr>
          <w:rtl/>
        </w:rPr>
        <w:t xml:space="preserve"> </w:t>
      </w:r>
      <w:r w:rsidRPr="001630DA">
        <w:rPr>
          <w:rFonts w:hint="cs"/>
          <w:rtl/>
        </w:rPr>
        <w:t>החשכ</w:t>
      </w:r>
      <w:r w:rsidRPr="001630DA">
        <w:rPr>
          <w:rtl/>
        </w:rPr>
        <w:t>"ל</w:t>
      </w:r>
      <w:r w:rsidRPr="001630DA">
        <w:rPr>
          <w:rtl/>
        </w:rPr>
        <w:t xml:space="preserve"> </w:t>
      </w:r>
      <w:r w:rsidRPr="001630DA">
        <w:rPr>
          <w:rFonts w:hint="cs"/>
          <w:rtl/>
        </w:rPr>
        <w:t>מ</w:t>
      </w:r>
      <w:r w:rsidRPr="001630DA">
        <w:rPr>
          <w:rtl/>
        </w:rPr>
        <w:t>שנת</w:t>
      </w:r>
      <w:r w:rsidRPr="001630DA">
        <w:rPr>
          <w:rFonts w:hint="cs"/>
          <w:rtl/>
        </w:rPr>
        <w:t xml:space="preserve"> </w:t>
      </w:r>
      <w:r w:rsidRPr="001630DA">
        <w:rPr>
          <w:rtl/>
        </w:rPr>
        <w:t>2009</w:t>
      </w:r>
      <w:r w:rsidRPr="001630DA">
        <w:rPr>
          <w:rFonts w:hint="cs"/>
          <w:rtl/>
        </w:rPr>
        <w:t xml:space="preserve"> והחלטת הממשלה משנת</w:t>
      </w:r>
      <w:r w:rsidRPr="001630DA">
        <w:rPr>
          <w:rtl/>
        </w:rPr>
        <w:t xml:space="preserve"> 2011</w:t>
      </w:r>
      <w:r w:rsidRPr="001630DA">
        <w:rPr>
          <w:rFonts w:hint="cs"/>
          <w:rtl/>
        </w:rPr>
        <w:t xml:space="preserve"> בנוגע לצורך ל</w:t>
      </w:r>
      <w:r w:rsidRPr="001630DA">
        <w:rPr>
          <w:rtl/>
        </w:rPr>
        <w:t>גבש מדיניות לאסטרטגיית התקשוב בממשלה</w:t>
      </w:r>
      <w:r w:rsidRPr="001630DA">
        <w:rPr>
          <w:rFonts w:hint="cs"/>
          <w:rtl/>
        </w:rPr>
        <w:t xml:space="preserve"> - עד</w:t>
      </w:r>
      <w:r w:rsidRPr="001630DA">
        <w:rPr>
          <w:rtl/>
        </w:rPr>
        <w:t xml:space="preserve"> </w:t>
      </w:r>
      <w:r w:rsidRPr="001630DA">
        <w:rPr>
          <w:rFonts w:hint="cs"/>
          <w:rtl/>
        </w:rPr>
        <w:t>מועד</w:t>
      </w:r>
      <w:r w:rsidRPr="001630DA">
        <w:rPr>
          <w:rtl/>
        </w:rPr>
        <w:t xml:space="preserve"> </w:t>
      </w:r>
      <w:r w:rsidRPr="001630DA">
        <w:rPr>
          <w:rFonts w:hint="cs"/>
          <w:rtl/>
        </w:rPr>
        <w:t>סיום</w:t>
      </w:r>
      <w:r w:rsidRPr="001630DA">
        <w:rPr>
          <w:rtl/>
        </w:rPr>
        <w:t xml:space="preserve"> </w:t>
      </w:r>
      <w:r w:rsidRPr="001630DA">
        <w:rPr>
          <w:rFonts w:hint="cs"/>
          <w:rtl/>
        </w:rPr>
        <w:t>הביקורת</w:t>
      </w:r>
      <w:r w:rsidRPr="001630DA">
        <w:rPr>
          <w:rtl/>
        </w:rPr>
        <w:t xml:space="preserve"> ב</w:t>
      </w:r>
      <w:r w:rsidRPr="001630DA">
        <w:rPr>
          <w:rFonts w:hint="cs"/>
          <w:rtl/>
        </w:rPr>
        <w:t>ספטמבר</w:t>
      </w:r>
      <w:r w:rsidRPr="001630DA">
        <w:rPr>
          <w:rtl/>
        </w:rPr>
        <w:t xml:space="preserve"> 2016 </w:t>
      </w:r>
      <w:r w:rsidRPr="001630DA">
        <w:rPr>
          <w:rFonts w:hint="cs"/>
          <w:rtl/>
        </w:rPr>
        <w:t>טרם</w:t>
      </w:r>
      <w:r w:rsidRPr="001630DA">
        <w:rPr>
          <w:rtl/>
        </w:rPr>
        <w:t xml:space="preserve"> </w:t>
      </w:r>
      <w:r w:rsidRPr="001630DA">
        <w:rPr>
          <w:rFonts w:hint="cs"/>
          <w:rtl/>
        </w:rPr>
        <w:t>אישרה הממשלה</w:t>
      </w:r>
      <w:r w:rsidRPr="001630DA">
        <w:rPr>
          <w:rtl/>
        </w:rPr>
        <w:t xml:space="preserve"> מדיניות</w:t>
      </w:r>
      <w:r w:rsidRPr="001630DA">
        <w:rPr>
          <w:rFonts w:hint="cs"/>
          <w:rtl/>
        </w:rPr>
        <w:t xml:space="preserve"> ממשלתית</w:t>
      </w:r>
      <w:r w:rsidRPr="001630DA">
        <w:rPr>
          <w:rtl/>
        </w:rPr>
        <w:t xml:space="preserve"> בתחום התקשוב. </w:t>
      </w:r>
      <w:r w:rsidRPr="0012789B" w:rsidR="00BD4A39">
        <w:rPr>
          <w:noProof/>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D4A39" w:rsidRPr="00373C5D" w:rsidP="00BD4A3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3942165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37806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D4A39" w:rsidRPr="00881D99" w:rsidP="00BD4A39">
                            <w:pPr>
                              <w:spacing w:after="0" w:line="240" w:lineRule="auto"/>
                              <w:rPr>
                                <w:color w:val="0B5294"/>
                                <w:spacing w:val="-4"/>
                                <w:sz w:val="24"/>
                                <w:szCs w:val="24"/>
                                <w:rtl/>
                                <w:cs/>
                              </w:rPr>
                            </w:pPr>
                            <w:r>
                              <w:rPr>
                                <w:rFonts w:cs="Tahoma" w:hint="cs"/>
                                <w:color w:val="0B5294"/>
                                <w:spacing w:val="-4"/>
                                <w:sz w:val="24"/>
                                <w:szCs w:val="24"/>
                                <w:rtl/>
                              </w:rPr>
                              <w:t xml:space="preserve">למרות </w:t>
                            </w:r>
                            <w:r w:rsidRPr="00BD4A39">
                              <w:rPr>
                                <w:rFonts w:cs="Tahoma" w:hint="eastAsia"/>
                                <w:color w:val="0B5294"/>
                                <w:spacing w:val="-4"/>
                                <w:sz w:val="24"/>
                                <w:szCs w:val="24"/>
                                <w:rtl/>
                              </w:rPr>
                              <w:t>החלטת</w:t>
                            </w:r>
                            <w:r w:rsidRPr="00BD4A39">
                              <w:rPr>
                                <w:rFonts w:cs="Tahoma"/>
                                <w:color w:val="0B5294"/>
                                <w:spacing w:val="-4"/>
                                <w:sz w:val="24"/>
                                <w:szCs w:val="24"/>
                                <w:rtl/>
                              </w:rPr>
                              <w:t xml:space="preserve"> </w:t>
                            </w:r>
                            <w:r w:rsidRPr="00BD4A39">
                              <w:rPr>
                                <w:rFonts w:cs="Tahoma" w:hint="eastAsia"/>
                                <w:color w:val="0B5294"/>
                                <w:spacing w:val="-4"/>
                                <w:sz w:val="24"/>
                                <w:szCs w:val="24"/>
                                <w:rtl/>
                              </w:rPr>
                              <w:t>הממשלה</w:t>
                            </w:r>
                            <w:r w:rsidRPr="00BD4A39">
                              <w:rPr>
                                <w:rFonts w:cs="Tahoma"/>
                                <w:color w:val="0B5294"/>
                                <w:spacing w:val="-4"/>
                                <w:sz w:val="24"/>
                                <w:szCs w:val="24"/>
                                <w:rtl/>
                              </w:rPr>
                              <w:t xml:space="preserve"> </w:t>
                            </w:r>
                            <w:r w:rsidRPr="00BD4A39">
                              <w:rPr>
                                <w:rFonts w:cs="Tahoma" w:hint="eastAsia"/>
                                <w:color w:val="0B5294"/>
                                <w:spacing w:val="-4"/>
                                <w:sz w:val="24"/>
                                <w:szCs w:val="24"/>
                                <w:rtl/>
                              </w:rPr>
                              <w:t>משנת</w:t>
                            </w:r>
                            <w:r w:rsidRPr="00BD4A39">
                              <w:rPr>
                                <w:rFonts w:cs="Tahoma"/>
                                <w:color w:val="0B5294"/>
                                <w:spacing w:val="-4"/>
                                <w:sz w:val="24"/>
                                <w:szCs w:val="24"/>
                                <w:rtl/>
                              </w:rPr>
                              <w:t xml:space="preserve"> 2011 </w:t>
                            </w:r>
                            <w:r w:rsidRPr="00BD4A39">
                              <w:rPr>
                                <w:rFonts w:cs="Tahoma" w:hint="eastAsia"/>
                                <w:color w:val="0B5294"/>
                                <w:spacing w:val="-4"/>
                                <w:sz w:val="24"/>
                                <w:szCs w:val="24"/>
                                <w:rtl/>
                              </w:rPr>
                              <w:t>בנוגע</w:t>
                            </w:r>
                            <w:r w:rsidRPr="00BD4A39">
                              <w:rPr>
                                <w:rFonts w:cs="Tahoma"/>
                                <w:color w:val="0B5294"/>
                                <w:spacing w:val="-4"/>
                                <w:sz w:val="24"/>
                                <w:szCs w:val="24"/>
                                <w:rtl/>
                              </w:rPr>
                              <w:t xml:space="preserve"> </w:t>
                            </w:r>
                            <w:r w:rsidRPr="00BD4A39">
                              <w:rPr>
                                <w:rFonts w:cs="Tahoma" w:hint="eastAsia"/>
                                <w:color w:val="0B5294"/>
                                <w:spacing w:val="-4"/>
                                <w:sz w:val="24"/>
                                <w:szCs w:val="24"/>
                                <w:rtl/>
                              </w:rPr>
                              <w:t>לצורך</w:t>
                            </w:r>
                            <w:r w:rsidRPr="00BD4A39">
                              <w:rPr>
                                <w:rFonts w:cs="Tahoma"/>
                                <w:color w:val="0B5294"/>
                                <w:spacing w:val="-4"/>
                                <w:sz w:val="24"/>
                                <w:szCs w:val="24"/>
                                <w:rtl/>
                              </w:rPr>
                              <w:t xml:space="preserve"> </w:t>
                            </w:r>
                            <w:r w:rsidRPr="00BD4A39">
                              <w:rPr>
                                <w:rFonts w:cs="Tahoma" w:hint="eastAsia"/>
                                <w:color w:val="0B5294"/>
                                <w:spacing w:val="-4"/>
                                <w:sz w:val="24"/>
                                <w:szCs w:val="24"/>
                                <w:rtl/>
                              </w:rPr>
                              <w:t>לגבש</w:t>
                            </w:r>
                            <w:r w:rsidRPr="00BD4A39">
                              <w:rPr>
                                <w:rFonts w:cs="Tahoma"/>
                                <w:color w:val="0B5294"/>
                                <w:spacing w:val="-4"/>
                                <w:sz w:val="24"/>
                                <w:szCs w:val="24"/>
                                <w:rtl/>
                              </w:rPr>
                              <w:t xml:space="preserve"> </w:t>
                            </w:r>
                            <w:r w:rsidRPr="00BD4A39">
                              <w:rPr>
                                <w:rFonts w:cs="Tahoma" w:hint="eastAsia"/>
                                <w:color w:val="0B5294"/>
                                <w:spacing w:val="-4"/>
                                <w:sz w:val="24"/>
                                <w:szCs w:val="24"/>
                                <w:rtl/>
                              </w:rPr>
                              <w:t>מדיניות</w:t>
                            </w:r>
                            <w:r w:rsidRPr="00BD4A39">
                              <w:rPr>
                                <w:rFonts w:cs="Tahoma"/>
                                <w:color w:val="0B5294"/>
                                <w:spacing w:val="-4"/>
                                <w:sz w:val="24"/>
                                <w:szCs w:val="24"/>
                                <w:rtl/>
                              </w:rPr>
                              <w:t xml:space="preserve"> </w:t>
                            </w:r>
                            <w:r w:rsidRPr="00BD4A39">
                              <w:rPr>
                                <w:rFonts w:cs="Tahoma" w:hint="eastAsia"/>
                                <w:color w:val="0B5294"/>
                                <w:spacing w:val="-4"/>
                                <w:sz w:val="24"/>
                                <w:szCs w:val="24"/>
                                <w:rtl/>
                              </w:rPr>
                              <w:t>לאסטרטגיית</w:t>
                            </w:r>
                            <w:r w:rsidRPr="00BD4A39">
                              <w:rPr>
                                <w:rFonts w:cs="Tahoma"/>
                                <w:color w:val="0B5294"/>
                                <w:spacing w:val="-4"/>
                                <w:sz w:val="24"/>
                                <w:szCs w:val="24"/>
                                <w:rtl/>
                              </w:rPr>
                              <w:t xml:space="preserve"> </w:t>
                            </w:r>
                            <w:r w:rsidRPr="00BD4A39">
                              <w:rPr>
                                <w:rFonts w:cs="Tahoma" w:hint="eastAsia"/>
                                <w:color w:val="0B5294"/>
                                <w:spacing w:val="-4"/>
                                <w:sz w:val="24"/>
                                <w:szCs w:val="24"/>
                                <w:rtl/>
                              </w:rPr>
                              <w:t>התקשוב</w:t>
                            </w:r>
                            <w:r w:rsidRPr="00BD4A39">
                              <w:rPr>
                                <w:rFonts w:cs="Tahoma"/>
                                <w:color w:val="0B5294"/>
                                <w:spacing w:val="-4"/>
                                <w:sz w:val="24"/>
                                <w:szCs w:val="24"/>
                                <w:rtl/>
                              </w:rPr>
                              <w:t xml:space="preserve"> </w:t>
                            </w:r>
                            <w:r w:rsidRPr="00BD4A39">
                              <w:rPr>
                                <w:rFonts w:cs="Tahoma" w:hint="eastAsia"/>
                                <w:color w:val="0B5294"/>
                                <w:spacing w:val="-4"/>
                                <w:sz w:val="24"/>
                                <w:szCs w:val="24"/>
                                <w:rtl/>
                              </w:rPr>
                              <w:t>בממשלה</w:t>
                            </w:r>
                            <w:r w:rsidRPr="00BD4A39">
                              <w:rPr>
                                <w:rFonts w:cs="Tahoma"/>
                                <w:color w:val="0B5294"/>
                                <w:spacing w:val="-4"/>
                                <w:sz w:val="24"/>
                                <w:szCs w:val="24"/>
                                <w:rtl/>
                              </w:rPr>
                              <w:t xml:space="preserve"> - </w:t>
                            </w:r>
                            <w:r w:rsidRPr="00BD4A39">
                              <w:rPr>
                                <w:rFonts w:cs="Tahoma" w:hint="eastAsia"/>
                                <w:color w:val="0B5294"/>
                                <w:spacing w:val="-4"/>
                                <w:sz w:val="24"/>
                                <w:szCs w:val="24"/>
                                <w:rtl/>
                              </w:rPr>
                              <w:t>עד</w:t>
                            </w:r>
                            <w:r w:rsidRPr="00BD4A39">
                              <w:rPr>
                                <w:rFonts w:cs="Tahoma"/>
                                <w:color w:val="0B5294"/>
                                <w:spacing w:val="-4"/>
                                <w:sz w:val="24"/>
                                <w:szCs w:val="24"/>
                                <w:rtl/>
                              </w:rPr>
                              <w:t xml:space="preserve"> </w:t>
                            </w:r>
                            <w:r w:rsidRPr="00BD4A39">
                              <w:rPr>
                                <w:rFonts w:cs="Tahoma" w:hint="eastAsia"/>
                                <w:color w:val="0B5294"/>
                                <w:spacing w:val="-4"/>
                                <w:sz w:val="24"/>
                                <w:szCs w:val="24"/>
                                <w:rtl/>
                              </w:rPr>
                              <w:t>מועד</w:t>
                            </w:r>
                            <w:r w:rsidRPr="00BD4A39">
                              <w:rPr>
                                <w:rFonts w:cs="Tahoma"/>
                                <w:color w:val="0B5294"/>
                                <w:spacing w:val="-4"/>
                                <w:sz w:val="24"/>
                                <w:szCs w:val="24"/>
                                <w:rtl/>
                              </w:rPr>
                              <w:t xml:space="preserve"> </w:t>
                            </w:r>
                            <w:r w:rsidRPr="00BD4A39">
                              <w:rPr>
                                <w:rFonts w:cs="Tahoma" w:hint="eastAsia"/>
                                <w:color w:val="0B5294"/>
                                <w:spacing w:val="-4"/>
                                <w:sz w:val="24"/>
                                <w:szCs w:val="24"/>
                                <w:rtl/>
                              </w:rPr>
                              <w:t>סיום</w:t>
                            </w:r>
                            <w:r w:rsidRPr="00BD4A39">
                              <w:rPr>
                                <w:rFonts w:cs="Tahoma"/>
                                <w:color w:val="0B5294"/>
                                <w:spacing w:val="-4"/>
                                <w:sz w:val="24"/>
                                <w:szCs w:val="24"/>
                                <w:rtl/>
                              </w:rPr>
                              <w:t xml:space="preserve"> </w:t>
                            </w:r>
                            <w:r w:rsidRPr="00BD4A39">
                              <w:rPr>
                                <w:rFonts w:cs="Tahoma" w:hint="eastAsia"/>
                                <w:color w:val="0B5294"/>
                                <w:spacing w:val="-4"/>
                                <w:sz w:val="24"/>
                                <w:szCs w:val="24"/>
                                <w:rtl/>
                              </w:rPr>
                              <w:t>הביקורת</w:t>
                            </w:r>
                            <w:r w:rsidRPr="00BD4A39">
                              <w:rPr>
                                <w:rFonts w:cs="Tahoma"/>
                                <w:color w:val="0B5294"/>
                                <w:spacing w:val="-4"/>
                                <w:sz w:val="24"/>
                                <w:szCs w:val="24"/>
                                <w:rtl/>
                              </w:rPr>
                              <w:t xml:space="preserve"> </w:t>
                            </w:r>
                            <w:r w:rsidRPr="00BD4A39">
                              <w:rPr>
                                <w:rFonts w:cs="Tahoma" w:hint="eastAsia"/>
                                <w:color w:val="0B5294"/>
                                <w:spacing w:val="-4"/>
                                <w:sz w:val="24"/>
                                <w:szCs w:val="24"/>
                                <w:rtl/>
                              </w:rPr>
                              <w:t>בספטמבר</w:t>
                            </w:r>
                            <w:r w:rsidRPr="00BD4A39">
                              <w:rPr>
                                <w:rFonts w:cs="Tahoma"/>
                                <w:color w:val="0B5294"/>
                                <w:spacing w:val="-4"/>
                                <w:sz w:val="24"/>
                                <w:szCs w:val="24"/>
                                <w:rtl/>
                              </w:rPr>
                              <w:t xml:space="preserve"> 2016 </w:t>
                            </w:r>
                            <w:r w:rsidRPr="00BD4A39">
                              <w:rPr>
                                <w:rFonts w:cs="Tahoma" w:hint="eastAsia"/>
                                <w:color w:val="0B5294"/>
                                <w:spacing w:val="-4"/>
                                <w:sz w:val="24"/>
                                <w:szCs w:val="24"/>
                                <w:rtl/>
                              </w:rPr>
                              <w:t>טרם</w:t>
                            </w:r>
                            <w:r w:rsidRPr="00BD4A39">
                              <w:rPr>
                                <w:rFonts w:cs="Tahoma"/>
                                <w:color w:val="0B5294"/>
                                <w:spacing w:val="-4"/>
                                <w:sz w:val="24"/>
                                <w:szCs w:val="24"/>
                                <w:rtl/>
                              </w:rPr>
                              <w:t xml:space="preserve"> </w:t>
                            </w:r>
                            <w:r w:rsidRPr="00BD4A39">
                              <w:rPr>
                                <w:rFonts w:cs="Tahoma" w:hint="eastAsia"/>
                                <w:color w:val="0B5294"/>
                                <w:spacing w:val="-4"/>
                                <w:sz w:val="24"/>
                                <w:szCs w:val="24"/>
                                <w:rtl/>
                              </w:rPr>
                              <w:t>אישרה</w:t>
                            </w:r>
                            <w:r w:rsidRPr="00BD4A39">
                              <w:rPr>
                                <w:rFonts w:cs="Tahoma"/>
                                <w:color w:val="0B5294"/>
                                <w:spacing w:val="-4"/>
                                <w:sz w:val="24"/>
                                <w:szCs w:val="24"/>
                                <w:rtl/>
                              </w:rPr>
                              <w:t xml:space="preserve"> </w:t>
                            </w:r>
                            <w:r w:rsidRPr="00BD4A39">
                              <w:rPr>
                                <w:rFonts w:cs="Tahoma" w:hint="eastAsia"/>
                                <w:color w:val="0B5294"/>
                                <w:spacing w:val="-4"/>
                                <w:sz w:val="24"/>
                                <w:szCs w:val="24"/>
                                <w:rtl/>
                              </w:rPr>
                              <w:t>הממשלה</w:t>
                            </w:r>
                            <w:r w:rsidRPr="00BD4A39">
                              <w:rPr>
                                <w:rFonts w:cs="Tahoma"/>
                                <w:color w:val="0B5294"/>
                                <w:spacing w:val="-4"/>
                                <w:sz w:val="24"/>
                                <w:szCs w:val="24"/>
                                <w:rtl/>
                              </w:rPr>
                              <w:t xml:space="preserve"> </w:t>
                            </w:r>
                            <w:r w:rsidRPr="00BD4A39">
                              <w:rPr>
                                <w:rFonts w:cs="Tahoma" w:hint="eastAsia"/>
                                <w:color w:val="0B5294"/>
                                <w:spacing w:val="-4"/>
                                <w:sz w:val="24"/>
                                <w:szCs w:val="24"/>
                                <w:rtl/>
                              </w:rPr>
                              <w:t>מדיניות</w:t>
                            </w:r>
                            <w:r w:rsidRPr="00BD4A39">
                              <w:rPr>
                                <w:rFonts w:cs="Tahoma"/>
                                <w:color w:val="0B5294"/>
                                <w:spacing w:val="-4"/>
                                <w:sz w:val="24"/>
                                <w:szCs w:val="24"/>
                                <w:rtl/>
                              </w:rPr>
                              <w:t xml:space="preserve"> </w:t>
                            </w:r>
                            <w:r w:rsidRPr="00BD4A39">
                              <w:rPr>
                                <w:rFonts w:cs="Tahoma" w:hint="eastAsia"/>
                                <w:color w:val="0B5294"/>
                                <w:spacing w:val="-4"/>
                                <w:sz w:val="24"/>
                                <w:szCs w:val="24"/>
                                <w:rtl/>
                              </w:rPr>
                              <w:t>ממשלתית</w:t>
                            </w:r>
                            <w:r w:rsidRPr="00BD4A39">
                              <w:rPr>
                                <w:rFonts w:cs="Tahoma"/>
                                <w:color w:val="0B5294"/>
                                <w:spacing w:val="-4"/>
                                <w:sz w:val="24"/>
                                <w:szCs w:val="24"/>
                                <w:rtl/>
                              </w:rPr>
                              <w:t xml:space="preserve"> </w:t>
                            </w:r>
                            <w:r w:rsidRPr="00BD4A39">
                              <w:rPr>
                                <w:rFonts w:cs="Tahoma" w:hint="eastAsia"/>
                                <w:color w:val="0B5294"/>
                                <w:spacing w:val="-4"/>
                                <w:sz w:val="24"/>
                                <w:szCs w:val="24"/>
                                <w:rtl/>
                              </w:rPr>
                              <w:t>בתחום</w:t>
                            </w:r>
                            <w:r w:rsidRPr="00BD4A39">
                              <w:rPr>
                                <w:rFonts w:cs="Tahoma"/>
                                <w:color w:val="0B5294"/>
                                <w:spacing w:val="-4"/>
                                <w:sz w:val="24"/>
                                <w:szCs w:val="24"/>
                                <w:rtl/>
                              </w:rPr>
                              <w:t xml:space="preserve"> </w:t>
                            </w:r>
                            <w:r w:rsidRPr="00BD4A39">
                              <w:rPr>
                                <w:rFonts w:cs="Tahoma" w:hint="eastAsia"/>
                                <w:color w:val="0B5294"/>
                                <w:spacing w:val="-4"/>
                                <w:sz w:val="24"/>
                                <w:szCs w:val="24"/>
                                <w:rtl/>
                              </w:rPr>
                              <w:t>התקשוב</w:t>
                            </w:r>
                          </w:p>
                          <w:p w:rsidR="00BD4A39" w:rsidRPr="00373C5D" w:rsidP="00BD4A3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8188829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4037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BD4A39" w:rsidRPr="00373C5D" w:rsidP="00BD4A39">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3018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D4A39" w:rsidRPr="00881D99" w:rsidP="00BD4A39">
                      <w:pPr>
                        <w:spacing w:after="0" w:line="240" w:lineRule="auto"/>
                        <w:rPr>
                          <w:color w:val="0B5294"/>
                          <w:spacing w:val="-4"/>
                          <w:sz w:val="24"/>
                          <w:szCs w:val="24"/>
                          <w:rtl/>
                          <w:cs/>
                        </w:rPr>
                      </w:pPr>
                      <w:r>
                        <w:rPr>
                          <w:rFonts w:cs="Tahoma" w:hint="cs"/>
                          <w:color w:val="0B5294"/>
                          <w:spacing w:val="-4"/>
                          <w:sz w:val="24"/>
                          <w:szCs w:val="24"/>
                          <w:rtl/>
                        </w:rPr>
                        <w:t xml:space="preserve">למרות </w:t>
                      </w:r>
                      <w:r w:rsidRPr="00BD4A39">
                        <w:rPr>
                          <w:rFonts w:cs="Tahoma" w:hint="eastAsia"/>
                          <w:color w:val="0B5294"/>
                          <w:spacing w:val="-4"/>
                          <w:sz w:val="24"/>
                          <w:szCs w:val="24"/>
                          <w:rtl/>
                        </w:rPr>
                        <w:t>החלטת</w:t>
                      </w:r>
                      <w:r w:rsidRPr="00BD4A39">
                        <w:rPr>
                          <w:rFonts w:cs="Tahoma"/>
                          <w:color w:val="0B5294"/>
                          <w:spacing w:val="-4"/>
                          <w:sz w:val="24"/>
                          <w:szCs w:val="24"/>
                          <w:rtl/>
                        </w:rPr>
                        <w:t xml:space="preserve"> </w:t>
                      </w:r>
                      <w:r w:rsidRPr="00BD4A39">
                        <w:rPr>
                          <w:rFonts w:cs="Tahoma" w:hint="eastAsia"/>
                          <w:color w:val="0B5294"/>
                          <w:spacing w:val="-4"/>
                          <w:sz w:val="24"/>
                          <w:szCs w:val="24"/>
                          <w:rtl/>
                        </w:rPr>
                        <w:t>הממשלה</w:t>
                      </w:r>
                      <w:r w:rsidRPr="00BD4A39">
                        <w:rPr>
                          <w:rFonts w:cs="Tahoma"/>
                          <w:color w:val="0B5294"/>
                          <w:spacing w:val="-4"/>
                          <w:sz w:val="24"/>
                          <w:szCs w:val="24"/>
                          <w:rtl/>
                        </w:rPr>
                        <w:t xml:space="preserve"> </w:t>
                      </w:r>
                      <w:r w:rsidRPr="00BD4A39">
                        <w:rPr>
                          <w:rFonts w:cs="Tahoma" w:hint="eastAsia"/>
                          <w:color w:val="0B5294"/>
                          <w:spacing w:val="-4"/>
                          <w:sz w:val="24"/>
                          <w:szCs w:val="24"/>
                          <w:rtl/>
                        </w:rPr>
                        <w:t>משנת</w:t>
                      </w:r>
                      <w:r w:rsidRPr="00BD4A39">
                        <w:rPr>
                          <w:rFonts w:cs="Tahoma"/>
                          <w:color w:val="0B5294"/>
                          <w:spacing w:val="-4"/>
                          <w:sz w:val="24"/>
                          <w:szCs w:val="24"/>
                          <w:rtl/>
                        </w:rPr>
                        <w:t xml:space="preserve"> 2011 </w:t>
                      </w:r>
                      <w:r w:rsidRPr="00BD4A39">
                        <w:rPr>
                          <w:rFonts w:cs="Tahoma" w:hint="eastAsia"/>
                          <w:color w:val="0B5294"/>
                          <w:spacing w:val="-4"/>
                          <w:sz w:val="24"/>
                          <w:szCs w:val="24"/>
                          <w:rtl/>
                        </w:rPr>
                        <w:t>בנוגע</w:t>
                      </w:r>
                      <w:r w:rsidRPr="00BD4A39">
                        <w:rPr>
                          <w:rFonts w:cs="Tahoma"/>
                          <w:color w:val="0B5294"/>
                          <w:spacing w:val="-4"/>
                          <w:sz w:val="24"/>
                          <w:szCs w:val="24"/>
                          <w:rtl/>
                        </w:rPr>
                        <w:t xml:space="preserve"> </w:t>
                      </w:r>
                      <w:r w:rsidRPr="00BD4A39">
                        <w:rPr>
                          <w:rFonts w:cs="Tahoma" w:hint="eastAsia"/>
                          <w:color w:val="0B5294"/>
                          <w:spacing w:val="-4"/>
                          <w:sz w:val="24"/>
                          <w:szCs w:val="24"/>
                          <w:rtl/>
                        </w:rPr>
                        <w:t>לצורך</w:t>
                      </w:r>
                      <w:r w:rsidRPr="00BD4A39">
                        <w:rPr>
                          <w:rFonts w:cs="Tahoma"/>
                          <w:color w:val="0B5294"/>
                          <w:spacing w:val="-4"/>
                          <w:sz w:val="24"/>
                          <w:szCs w:val="24"/>
                          <w:rtl/>
                        </w:rPr>
                        <w:t xml:space="preserve"> </w:t>
                      </w:r>
                      <w:r w:rsidRPr="00BD4A39">
                        <w:rPr>
                          <w:rFonts w:cs="Tahoma" w:hint="eastAsia"/>
                          <w:color w:val="0B5294"/>
                          <w:spacing w:val="-4"/>
                          <w:sz w:val="24"/>
                          <w:szCs w:val="24"/>
                          <w:rtl/>
                        </w:rPr>
                        <w:t>לגבש</w:t>
                      </w:r>
                      <w:r w:rsidRPr="00BD4A39">
                        <w:rPr>
                          <w:rFonts w:cs="Tahoma"/>
                          <w:color w:val="0B5294"/>
                          <w:spacing w:val="-4"/>
                          <w:sz w:val="24"/>
                          <w:szCs w:val="24"/>
                          <w:rtl/>
                        </w:rPr>
                        <w:t xml:space="preserve"> </w:t>
                      </w:r>
                      <w:r w:rsidRPr="00BD4A39">
                        <w:rPr>
                          <w:rFonts w:cs="Tahoma" w:hint="eastAsia"/>
                          <w:color w:val="0B5294"/>
                          <w:spacing w:val="-4"/>
                          <w:sz w:val="24"/>
                          <w:szCs w:val="24"/>
                          <w:rtl/>
                        </w:rPr>
                        <w:t>מדיניות</w:t>
                      </w:r>
                      <w:r w:rsidRPr="00BD4A39">
                        <w:rPr>
                          <w:rFonts w:cs="Tahoma"/>
                          <w:color w:val="0B5294"/>
                          <w:spacing w:val="-4"/>
                          <w:sz w:val="24"/>
                          <w:szCs w:val="24"/>
                          <w:rtl/>
                        </w:rPr>
                        <w:t xml:space="preserve"> </w:t>
                      </w:r>
                      <w:r w:rsidRPr="00BD4A39">
                        <w:rPr>
                          <w:rFonts w:cs="Tahoma" w:hint="eastAsia"/>
                          <w:color w:val="0B5294"/>
                          <w:spacing w:val="-4"/>
                          <w:sz w:val="24"/>
                          <w:szCs w:val="24"/>
                          <w:rtl/>
                        </w:rPr>
                        <w:t>לאסטרטגיית</w:t>
                      </w:r>
                      <w:r w:rsidRPr="00BD4A39">
                        <w:rPr>
                          <w:rFonts w:cs="Tahoma"/>
                          <w:color w:val="0B5294"/>
                          <w:spacing w:val="-4"/>
                          <w:sz w:val="24"/>
                          <w:szCs w:val="24"/>
                          <w:rtl/>
                        </w:rPr>
                        <w:t xml:space="preserve"> </w:t>
                      </w:r>
                      <w:r w:rsidRPr="00BD4A39">
                        <w:rPr>
                          <w:rFonts w:cs="Tahoma" w:hint="eastAsia"/>
                          <w:color w:val="0B5294"/>
                          <w:spacing w:val="-4"/>
                          <w:sz w:val="24"/>
                          <w:szCs w:val="24"/>
                          <w:rtl/>
                        </w:rPr>
                        <w:t>התקשוב</w:t>
                      </w:r>
                      <w:r w:rsidRPr="00BD4A39">
                        <w:rPr>
                          <w:rFonts w:cs="Tahoma"/>
                          <w:color w:val="0B5294"/>
                          <w:spacing w:val="-4"/>
                          <w:sz w:val="24"/>
                          <w:szCs w:val="24"/>
                          <w:rtl/>
                        </w:rPr>
                        <w:t xml:space="preserve"> </w:t>
                      </w:r>
                      <w:r w:rsidRPr="00BD4A39">
                        <w:rPr>
                          <w:rFonts w:cs="Tahoma" w:hint="eastAsia"/>
                          <w:color w:val="0B5294"/>
                          <w:spacing w:val="-4"/>
                          <w:sz w:val="24"/>
                          <w:szCs w:val="24"/>
                          <w:rtl/>
                        </w:rPr>
                        <w:t>בממשלה</w:t>
                      </w:r>
                      <w:r w:rsidRPr="00BD4A39">
                        <w:rPr>
                          <w:rFonts w:cs="Tahoma"/>
                          <w:color w:val="0B5294"/>
                          <w:spacing w:val="-4"/>
                          <w:sz w:val="24"/>
                          <w:szCs w:val="24"/>
                          <w:rtl/>
                        </w:rPr>
                        <w:t xml:space="preserve"> - </w:t>
                      </w:r>
                      <w:r w:rsidRPr="00BD4A39">
                        <w:rPr>
                          <w:rFonts w:cs="Tahoma" w:hint="eastAsia"/>
                          <w:color w:val="0B5294"/>
                          <w:spacing w:val="-4"/>
                          <w:sz w:val="24"/>
                          <w:szCs w:val="24"/>
                          <w:rtl/>
                        </w:rPr>
                        <w:t>עד</w:t>
                      </w:r>
                      <w:r w:rsidRPr="00BD4A39">
                        <w:rPr>
                          <w:rFonts w:cs="Tahoma"/>
                          <w:color w:val="0B5294"/>
                          <w:spacing w:val="-4"/>
                          <w:sz w:val="24"/>
                          <w:szCs w:val="24"/>
                          <w:rtl/>
                        </w:rPr>
                        <w:t xml:space="preserve"> </w:t>
                      </w:r>
                      <w:r w:rsidRPr="00BD4A39">
                        <w:rPr>
                          <w:rFonts w:cs="Tahoma" w:hint="eastAsia"/>
                          <w:color w:val="0B5294"/>
                          <w:spacing w:val="-4"/>
                          <w:sz w:val="24"/>
                          <w:szCs w:val="24"/>
                          <w:rtl/>
                        </w:rPr>
                        <w:t>מועד</w:t>
                      </w:r>
                      <w:r w:rsidRPr="00BD4A39">
                        <w:rPr>
                          <w:rFonts w:cs="Tahoma"/>
                          <w:color w:val="0B5294"/>
                          <w:spacing w:val="-4"/>
                          <w:sz w:val="24"/>
                          <w:szCs w:val="24"/>
                          <w:rtl/>
                        </w:rPr>
                        <w:t xml:space="preserve"> </w:t>
                      </w:r>
                      <w:r w:rsidRPr="00BD4A39">
                        <w:rPr>
                          <w:rFonts w:cs="Tahoma" w:hint="eastAsia"/>
                          <w:color w:val="0B5294"/>
                          <w:spacing w:val="-4"/>
                          <w:sz w:val="24"/>
                          <w:szCs w:val="24"/>
                          <w:rtl/>
                        </w:rPr>
                        <w:t>סיום</w:t>
                      </w:r>
                      <w:r w:rsidRPr="00BD4A39">
                        <w:rPr>
                          <w:rFonts w:cs="Tahoma"/>
                          <w:color w:val="0B5294"/>
                          <w:spacing w:val="-4"/>
                          <w:sz w:val="24"/>
                          <w:szCs w:val="24"/>
                          <w:rtl/>
                        </w:rPr>
                        <w:t xml:space="preserve"> </w:t>
                      </w:r>
                      <w:r w:rsidRPr="00BD4A39">
                        <w:rPr>
                          <w:rFonts w:cs="Tahoma" w:hint="eastAsia"/>
                          <w:color w:val="0B5294"/>
                          <w:spacing w:val="-4"/>
                          <w:sz w:val="24"/>
                          <w:szCs w:val="24"/>
                          <w:rtl/>
                        </w:rPr>
                        <w:t>הביקורת</w:t>
                      </w:r>
                      <w:r w:rsidRPr="00BD4A39">
                        <w:rPr>
                          <w:rFonts w:cs="Tahoma"/>
                          <w:color w:val="0B5294"/>
                          <w:spacing w:val="-4"/>
                          <w:sz w:val="24"/>
                          <w:szCs w:val="24"/>
                          <w:rtl/>
                        </w:rPr>
                        <w:t xml:space="preserve"> </w:t>
                      </w:r>
                      <w:r w:rsidRPr="00BD4A39">
                        <w:rPr>
                          <w:rFonts w:cs="Tahoma" w:hint="eastAsia"/>
                          <w:color w:val="0B5294"/>
                          <w:spacing w:val="-4"/>
                          <w:sz w:val="24"/>
                          <w:szCs w:val="24"/>
                          <w:rtl/>
                        </w:rPr>
                        <w:t>בספטמבר</w:t>
                      </w:r>
                      <w:r w:rsidRPr="00BD4A39">
                        <w:rPr>
                          <w:rFonts w:cs="Tahoma"/>
                          <w:color w:val="0B5294"/>
                          <w:spacing w:val="-4"/>
                          <w:sz w:val="24"/>
                          <w:szCs w:val="24"/>
                          <w:rtl/>
                        </w:rPr>
                        <w:t xml:space="preserve"> 2016 </w:t>
                      </w:r>
                      <w:r w:rsidRPr="00BD4A39">
                        <w:rPr>
                          <w:rFonts w:cs="Tahoma" w:hint="eastAsia"/>
                          <w:color w:val="0B5294"/>
                          <w:spacing w:val="-4"/>
                          <w:sz w:val="24"/>
                          <w:szCs w:val="24"/>
                          <w:rtl/>
                        </w:rPr>
                        <w:t>טרם</w:t>
                      </w:r>
                      <w:r w:rsidRPr="00BD4A39">
                        <w:rPr>
                          <w:rFonts w:cs="Tahoma"/>
                          <w:color w:val="0B5294"/>
                          <w:spacing w:val="-4"/>
                          <w:sz w:val="24"/>
                          <w:szCs w:val="24"/>
                          <w:rtl/>
                        </w:rPr>
                        <w:t xml:space="preserve"> </w:t>
                      </w:r>
                      <w:r w:rsidRPr="00BD4A39">
                        <w:rPr>
                          <w:rFonts w:cs="Tahoma" w:hint="eastAsia"/>
                          <w:color w:val="0B5294"/>
                          <w:spacing w:val="-4"/>
                          <w:sz w:val="24"/>
                          <w:szCs w:val="24"/>
                          <w:rtl/>
                        </w:rPr>
                        <w:t>אישרה</w:t>
                      </w:r>
                      <w:r w:rsidRPr="00BD4A39">
                        <w:rPr>
                          <w:rFonts w:cs="Tahoma"/>
                          <w:color w:val="0B5294"/>
                          <w:spacing w:val="-4"/>
                          <w:sz w:val="24"/>
                          <w:szCs w:val="24"/>
                          <w:rtl/>
                        </w:rPr>
                        <w:t xml:space="preserve"> </w:t>
                      </w:r>
                      <w:r w:rsidRPr="00BD4A39">
                        <w:rPr>
                          <w:rFonts w:cs="Tahoma" w:hint="eastAsia"/>
                          <w:color w:val="0B5294"/>
                          <w:spacing w:val="-4"/>
                          <w:sz w:val="24"/>
                          <w:szCs w:val="24"/>
                          <w:rtl/>
                        </w:rPr>
                        <w:t>הממשלה</w:t>
                      </w:r>
                      <w:r w:rsidRPr="00BD4A39">
                        <w:rPr>
                          <w:rFonts w:cs="Tahoma"/>
                          <w:color w:val="0B5294"/>
                          <w:spacing w:val="-4"/>
                          <w:sz w:val="24"/>
                          <w:szCs w:val="24"/>
                          <w:rtl/>
                        </w:rPr>
                        <w:t xml:space="preserve"> </w:t>
                      </w:r>
                      <w:r w:rsidRPr="00BD4A39">
                        <w:rPr>
                          <w:rFonts w:cs="Tahoma" w:hint="eastAsia"/>
                          <w:color w:val="0B5294"/>
                          <w:spacing w:val="-4"/>
                          <w:sz w:val="24"/>
                          <w:szCs w:val="24"/>
                          <w:rtl/>
                        </w:rPr>
                        <w:t>מדיניות</w:t>
                      </w:r>
                      <w:r w:rsidRPr="00BD4A39">
                        <w:rPr>
                          <w:rFonts w:cs="Tahoma"/>
                          <w:color w:val="0B5294"/>
                          <w:spacing w:val="-4"/>
                          <w:sz w:val="24"/>
                          <w:szCs w:val="24"/>
                          <w:rtl/>
                        </w:rPr>
                        <w:t xml:space="preserve"> </w:t>
                      </w:r>
                      <w:r w:rsidRPr="00BD4A39">
                        <w:rPr>
                          <w:rFonts w:cs="Tahoma" w:hint="eastAsia"/>
                          <w:color w:val="0B5294"/>
                          <w:spacing w:val="-4"/>
                          <w:sz w:val="24"/>
                          <w:szCs w:val="24"/>
                          <w:rtl/>
                        </w:rPr>
                        <w:t>ממשלתית</w:t>
                      </w:r>
                      <w:r w:rsidRPr="00BD4A39">
                        <w:rPr>
                          <w:rFonts w:cs="Tahoma"/>
                          <w:color w:val="0B5294"/>
                          <w:spacing w:val="-4"/>
                          <w:sz w:val="24"/>
                          <w:szCs w:val="24"/>
                          <w:rtl/>
                        </w:rPr>
                        <w:t xml:space="preserve"> </w:t>
                      </w:r>
                      <w:r w:rsidRPr="00BD4A39">
                        <w:rPr>
                          <w:rFonts w:cs="Tahoma" w:hint="eastAsia"/>
                          <w:color w:val="0B5294"/>
                          <w:spacing w:val="-4"/>
                          <w:sz w:val="24"/>
                          <w:szCs w:val="24"/>
                          <w:rtl/>
                        </w:rPr>
                        <w:t>בתחום</w:t>
                      </w:r>
                      <w:r w:rsidRPr="00BD4A39">
                        <w:rPr>
                          <w:rFonts w:cs="Tahoma"/>
                          <w:color w:val="0B5294"/>
                          <w:spacing w:val="-4"/>
                          <w:sz w:val="24"/>
                          <w:szCs w:val="24"/>
                          <w:rtl/>
                        </w:rPr>
                        <w:t xml:space="preserve"> </w:t>
                      </w:r>
                      <w:r w:rsidRPr="00BD4A39">
                        <w:rPr>
                          <w:rFonts w:cs="Tahoma" w:hint="eastAsia"/>
                          <w:color w:val="0B5294"/>
                          <w:spacing w:val="-4"/>
                          <w:sz w:val="24"/>
                          <w:szCs w:val="24"/>
                          <w:rtl/>
                        </w:rPr>
                        <w:t>התקשוב</w:t>
                      </w:r>
                    </w:p>
                    <w:p w:rsidR="00BD4A39" w:rsidRPr="00373C5D" w:rsidP="00BD4A39">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749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802645">
      <w:pPr>
        <w:spacing w:before="180" w:line="240" w:lineRule="exact"/>
        <w:ind w:right="2268"/>
        <w:jc w:val="both"/>
        <w:rPr>
          <w:rFonts w:ascii="Tahoma" w:hAnsi="Tahoma" w:cs="Tahoma"/>
          <w:b/>
          <w:bCs/>
          <w:sz w:val="17"/>
          <w:szCs w:val="17"/>
          <w:rtl/>
        </w:rPr>
      </w:pPr>
      <w:r w:rsidRPr="001630DA">
        <w:rPr>
          <w:rFonts w:ascii="Tahoma" w:hAnsi="Tahoma" w:cs="Tahoma" w:hint="cs"/>
          <w:sz w:val="17"/>
          <w:szCs w:val="17"/>
          <w:rtl/>
        </w:rPr>
        <w:t>בתשובתה</w:t>
      </w:r>
      <w:r w:rsidRPr="001630DA">
        <w:rPr>
          <w:rFonts w:ascii="Tahoma" w:hAnsi="Tahoma" w:cs="Tahoma"/>
          <w:sz w:val="17"/>
          <w:szCs w:val="17"/>
          <w:rtl/>
        </w:rPr>
        <w:t xml:space="preserve"> מסרה רשות התקשוב כי </w:t>
      </w:r>
      <w:r w:rsidRPr="001630DA">
        <w:rPr>
          <w:rFonts w:ascii="Tahoma" w:hAnsi="Tahoma" w:cs="Tahoma" w:hint="cs"/>
          <w:sz w:val="17"/>
          <w:szCs w:val="17"/>
          <w:rtl/>
        </w:rPr>
        <w:t>תפקידה של ועדת שרים לקבל החלטות מדיניות המבוססות על עבודת מטה המוצגת לה, לאחר שגופי המטה והגורמים המקצועיים עסקו בה לעומק עד כדי הבשלתה למדיניות סדורה. הרשות פועלת</w:t>
      </w:r>
      <w:r w:rsidRPr="001630DA">
        <w:rPr>
          <w:rFonts w:ascii="Tahoma" w:hAnsi="Tahoma" w:cs="Tahoma"/>
          <w:sz w:val="17"/>
          <w:szCs w:val="17"/>
          <w:rtl/>
        </w:rPr>
        <w:t xml:space="preserve"> כיחידת מטה העוסקת הן בגיבוש </w:t>
      </w:r>
      <w:r w:rsidRPr="001630DA">
        <w:rPr>
          <w:rFonts w:ascii="Tahoma" w:hAnsi="Tahoma" w:cs="Tahoma" w:hint="cs"/>
          <w:sz w:val="17"/>
          <w:szCs w:val="17"/>
          <w:rtl/>
        </w:rPr>
        <w:t>ה</w:t>
      </w:r>
      <w:r w:rsidRPr="001630DA">
        <w:rPr>
          <w:rFonts w:ascii="Tahoma" w:hAnsi="Tahoma" w:cs="Tahoma"/>
          <w:sz w:val="17"/>
          <w:szCs w:val="17"/>
          <w:rtl/>
        </w:rPr>
        <w:t xml:space="preserve">מדיניות </w:t>
      </w:r>
      <w:r w:rsidRPr="001630DA">
        <w:rPr>
          <w:rFonts w:ascii="Tahoma" w:hAnsi="Tahoma" w:cs="Tahoma" w:hint="cs"/>
          <w:sz w:val="17"/>
          <w:szCs w:val="17"/>
          <w:rtl/>
        </w:rPr>
        <w:t>(בהתאם ל</w:t>
      </w:r>
      <w:r w:rsidRPr="001630DA">
        <w:rPr>
          <w:rFonts w:ascii="Tahoma" w:hAnsi="Tahoma" w:cs="Tahoma"/>
          <w:sz w:val="17"/>
          <w:szCs w:val="17"/>
          <w:rtl/>
        </w:rPr>
        <w:t xml:space="preserve">מכלול הערכים, היעדים האסטרטגיים </w:t>
      </w:r>
      <w:r w:rsidRPr="001630DA">
        <w:rPr>
          <w:rFonts w:ascii="Tahoma" w:hAnsi="Tahoma" w:cs="Tahoma" w:hint="cs"/>
          <w:sz w:val="17"/>
          <w:szCs w:val="17"/>
          <w:rtl/>
        </w:rPr>
        <w:t>וה</w:t>
      </w:r>
      <w:r w:rsidRPr="001630DA">
        <w:rPr>
          <w:rFonts w:ascii="Tahoma" w:hAnsi="Tahoma" w:cs="Tahoma"/>
          <w:sz w:val="17"/>
          <w:szCs w:val="17"/>
          <w:rtl/>
        </w:rPr>
        <w:t>חזו</w:t>
      </w:r>
      <w:r w:rsidRPr="001630DA">
        <w:rPr>
          <w:rFonts w:ascii="Tahoma" w:hAnsi="Tahoma" w:cs="Tahoma" w:hint="cs"/>
          <w:sz w:val="17"/>
          <w:szCs w:val="17"/>
          <w:rtl/>
        </w:rPr>
        <w:t>ן</w:t>
      </w:r>
      <w:r w:rsidRPr="001630DA">
        <w:rPr>
          <w:rFonts w:ascii="Tahoma" w:hAnsi="Tahoma" w:cs="Tahoma"/>
          <w:sz w:val="17"/>
          <w:szCs w:val="17"/>
          <w:rtl/>
        </w:rPr>
        <w:t xml:space="preserve"> של רשות התקשוב), הן במימושה</w:t>
      </w:r>
      <w:r w:rsidRPr="001630DA">
        <w:rPr>
          <w:rFonts w:ascii="Tahoma" w:hAnsi="Tahoma" w:cs="Tahoma" w:hint="cs"/>
          <w:sz w:val="17"/>
          <w:szCs w:val="17"/>
          <w:rtl/>
        </w:rPr>
        <w:t xml:space="preserve"> </w:t>
      </w:r>
      <w:r w:rsidRPr="001630DA">
        <w:rPr>
          <w:rFonts w:ascii="Tahoma" w:hAnsi="Tahoma" w:cs="Tahoma"/>
          <w:sz w:val="17"/>
          <w:szCs w:val="17"/>
          <w:rtl/>
        </w:rPr>
        <w:t>(באמצעות יחידות הביצוע הכלולות בה)</w:t>
      </w:r>
      <w:r w:rsidRPr="001630DA">
        <w:rPr>
          <w:rFonts w:ascii="Tahoma" w:hAnsi="Tahoma" w:cs="Tahoma" w:hint="cs"/>
          <w:sz w:val="17"/>
          <w:szCs w:val="17"/>
          <w:rtl/>
        </w:rPr>
        <w:t xml:space="preserve"> והן במעקב ובבקרה אחר מימושה באגפי מערכות המידע במשרדים</w:t>
      </w:r>
      <w:r w:rsidRPr="001630DA">
        <w:rPr>
          <w:rFonts w:ascii="Tahoma" w:hAnsi="Tahoma" w:cs="Tahoma"/>
          <w:sz w:val="17"/>
          <w:szCs w:val="17"/>
          <w:rtl/>
        </w:rPr>
        <w:t xml:space="preserve">. </w:t>
      </w:r>
    </w:p>
    <w:p w:rsidR="007A0DDF" w:rsidRPr="001630DA" w:rsidP="00802645">
      <w:pPr>
        <w:spacing w:after="240" w:line="240" w:lineRule="exact"/>
        <w:ind w:right="2268"/>
        <w:jc w:val="both"/>
        <w:rPr>
          <w:rFonts w:ascii="Tahoma" w:hAnsi="Tahoma" w:cs="Tahoma"/>
          <w:sz w:val="17"/>
          <w:szCs w:val="17"/>
          <w:rtl/>
        </w:rPr>
      </w:pPr>
      <w:r w:rsidRPr="001630DA">
        <w:rPr>
          <w:rFonts w:ascii="Tahoma" w:hAnsi="Tahoma" w:cs="Tahoma" w:hint="cs"/>
          <w:sz w:val="17"/>
          <w:szCs w:val="17"/>
          <w:rtl/>
        </w:rPr>
        <w:t xml:space="preserve">במאי 2016 הציגה רשות התקשוב לפני הממשלה את עיקרי התכנית האסטרטגית שלה </w:t>
      </w:r>
      <w:r w:rsidRPr="001630DA">
        <w:rPr>
          <w:rFonts w:ascii="Tahoma" w:hAnsi="Tahoma" w:cs="Tahoma"/>
          <w:sz w:val="17"/>
          <w:szCs w:val="17"/>
          <w:rtl/>
        </w:rPr>
        <w:t>לשנים</w:t>
      </w:r>
      <w:r w:rsidRPr="001630DA">
        <w:rPr>
          <w:rFonts w:ascii="Tahoma" w:hAnsi="Tahoma" w:cs="Tahoma" w:hint="cs"/>
          <w:sz w:val="17"/>
          <w:szCs w:val="17"/>
          <w:rtl/>
        </w:rPr>
        <w:t xml:space="preserve"> 2018-2016 (להלן - התכנית האסטרטגית). ביולי 2016 הציגה הרשות את כל התכנית לפני ה</w:t>
      </w:r>
      <w:r w:rsidRPr="001630DA">
        <w:rPr>
          <w:rFonts w:ascii="Tahoma" w:hAnsi="Tahoma" w:cs="Tahoma"/>
          <w:sz w:val="17"/>
          <w:szCs w:val="17"/>
          <w:rtl/>
        </w:rPr>
        <w:t xml:space="preserve">משנה למנכ"ל משרד </w:t>
      </w:r>
      <w:r w:rsidRPr="001630DA">
        <w:rPr>
          <w:rFonts w:ascii="Tahoma" w:hAnsi="Tahoma" w:cs="Tahoma" w:hint="cs"/>
          <w:sz w:val="17"/>
          <w:szCs w:val="17"/>
          <w:rtl/>
        </w:rPr>
        <w:t>רה"ם</w:t>
      </w:r>
      <w:r w:rsidRPr="001630DA">
        <w:rPr>
          <w:rFonts w:ascii="Tahoma" w:hAnsi="Tahoma" w:cs="Tahoma" w:hint="cs"/>
          <w:sz w:val="17"/>
          <w:szCs w:val="17"/>
          <w:rtl/>
        </w:rPr>
        <w:t xml:space="preserve"> ובספטמבר 2016 פרסמה אותה באינטרנט. מטרת התכנית להגדיר את החזון, הייעוד, הערכים, היעדים העיקריים והמשימות שתקדם ותבצע הרשות בשנים אלו. התכנית האסטרטגית נגזרה מהחלטת ממשלה 2097 ומתפקידי הרשות כפי שנקבעו בה. יצוין כי חלק מהנושאים שפורטו בתכנית היו צריכים להיכלל במדיניות שתגבש ועדת השרים לתקשוב, כגון שיפור השירות לאזרח באמצעים טכנולוגיים וקביעת סטנדרטים לאספקת השירותים ולגיבוש אמנת שירות. </w:t>
      </w:r>
    </w:p>
    <w:p w:rsidR="007A0DDF" w:rsidRPr="001630DA" w:rsidP="00802645">
      <w:pPr>
        <w:pStyle w:val="RESHET"/>
        <w:rPr>
          <w:rtl/>
        </w:rPr>
      </w:pPr>
      <w:r w:rsidRPr="001630DA">
        <w:rPr>
          <w:rFonts w:hint="cs"/>
          <w:rtl/>
        </w:rPr>
        <w:t>הביקורת מצאה כי</w:t>
      </w:r>
      <w:r w:rsidRPr="001630DA">
        <w:rPr>
          <w:rtl/>
        </w:rPr>
        <w:t xml:space="preserve"> </w:t>
      </w:r>
      <w:r w:rsidRPr="001630DA">
        <w:rPr>
          <w:rFonts w:hint="cs"/>
          <w:rtl/>
        </w:rPr>
        <w:t>התכנית</w:t>
      </w:r>
      <w:r w:rsidRPr="001630DA">
        <w:rPr>
          <w:rtl/>
        </w:rPr>
        <w:t xml:space="preserve"> </w:t>
      </w:r>
      <w:r w:rsidRPr="001630DA">
        <w:rPr>
          <w:rFonts w:hint="cs"/>
          <w:rtl/>
        </w:rPr>
        <w:t>האסטרטגית</w:t>
      </w:r>
      <w:r w:rsidRPr="001630DA">
        <w:rPr>
          <w:rtl/>
        </w:rPr>
        <w:t xml:space="preserve"> </w:t>
      </w:r>
      <w:r w:rsidRPr="001630DA">
        <w:rPr>
          <w:rFonts w:hint="cs"/>
          <w:rtl/>
        </w:rPr>
        <w:t>המלאה של</w:t>
      </w:r>
      <w:r w:rsidRPr="001630DA">
        <w:rPr>
          <w:rtl/>
        </w:rPr>
        <w:t xml:space="preserve"> </w:t>
      </w:r>
      <w:r w:rsidRPr="001630DA">
        <w:rPr>
          <w:rFonts w:hint="cs"/>
          <w:rtl/>
        </w:rPr>
        <w:t>רשות התקשוב</w:t>
      </w:r>
      <w:r w:rsidRPr="001630DA">
        <w:rPr>
          <w:rtl/>
        </w:rPr>
        <w:t xml:space="preserve"> </w:t>
      </w:r>
      <w:r w:rsidRPr="001630DA">
        <w:rPr>
          <w:rFonts w:hint="cs"/>
          <w:rtl/>
        </w:rPr>
        <w:t>לא</w:t>
      </w:r>
      <w:r w:rsidRPr="001630DA">
        <w:rPr>
          <w:rtl/>
        </w:rPr>
        <w:t xml:space="preserve"> </w:t>
      </w:r>
      <w:r w:rsidRPr="001630DA">
        <w:rPr>
          <w:rFonts w:hint="cs"/>
          <w:rtl/>
        </w:rPr>
        <w:t>הוגשה</w:t>
      </w:r>
      <w:r w:rsidRPr="001630DA">
        <w:rPr>
          <w:rtl/>
        </w:rPr>
        <w:t xml:space="preserve"> </w:t>
      </w:r>
      <w:r w:rsidRPr="001630DA">
        <w:rPr>
          <w:rFonts w:hint="cs"/>
          <w:rtl/>
        </w:rPr>
        <w:t>לאישור</w:t>
      </w:r>
      <w:r w:rsidRPr="001630DA">
        <w:rPr>
          <w:rtl/>
        </w:rPr>
        <w:t xml:space="preserve"> </w:t>
      </w:r>
      <w:r w:rsidRPr="001630DA">
        <w:rPr>
          <w:rFonts w:hint="cs"/>
          <w:rtl/>
        </w:rPr>
        <w:t>ועדת השרים</w:t>
      </w:r>
      <w:r w:rsidRPr="001630DA">
        <w:rPr>
          <w:rtl/>
        </w:rPr>
        <w:t>.</w:t>
      </w:r>
      <w:r w:rsidRPr="001630DA">
        <w:rPr>
          <w:rFonts w:hint="cs"/>
          <w:rtl/>
        </w:rPr>
        <w:t xml:space="preserve"> משרד מבקר המדינה מעיר כי הצגת התכנית לפני המשנה למנכ"ל משרד </w:t>
      </w:r>
      <w:r w:rsidRPr="001630DA">
        <w:rPr>
          <w:rFonts w:hint="cs"/>
          <w:rtl/>
        </w:rPr>
        <w:t>רה"ם</w:t>
      </w:r>
      <w:r w:rsidRPr="001630DA">
        <w:rPr>
          <w:rFonts w:hint="cs"/>
          <w:rtl/>
        </w:rPr>
        <w:t xml:space="preserve"> אינה משמשת תחליף להגשת התכנית לוועדת השרים כנדרש.</w:t>
      </w:r>
    </w:p>
    <w:p w:rsidR="007A0DDF" w:rsidRPr="001630DA" w:rsidP="00802645">
      <w:pPr>
        <w:pStyle w:val="RESHET"/>
        <w:rPr>
          <w:rtl/>
        </w:rPr>
      </w:pPr>
      <w:r w:rsidRPr="001630DA">
        <w:rPr>
          <w:rFonts w:hint="cs"/>
          <w:rtl/>
        </w:rPr>
        <w:t>עוד הועלה, כי בגיבוש התכנית לא שיתפה רשות התקשוב את כל בעלי</w:t>
      </w:r>
      <w:r w:rsidRPr="001630DA">
        <w:rPr>
          <w:rtl/>
        </w:rPr>
        <w:t xml:space="preserve"> </w:t>
      </w:r>
      <w:r w:rsidRPr="001630DA">
        <w:rPr>
          <w:rFonts w:hint="cs"/>
          <w:rtl/>
        </w:rPr>
        <w:t>ה</w:t>
      </w:r>
      <w:r w:rsidRPr="001630DA">
        <w:rPr>
          <w:rtl/>
        </w:rPr>
        <w:t xml:space="preserve">תפקידים </w:t>
      </w:r>
      <w:r w:rsidRPr="001630DA">
        <w:rPr>
          <w:rFonts w:hint="cs"/>
          <w:rtl/>
        </w:rPr>
        <w:t>שנקבעו</w:t>
      </w:r>
      <w:r w:rsidRPr="001630DA">
        <w:rPr>
          <w:rtl/>
        </w:rPr>
        <w:t xml:space="preserve"> </w:t>
      </w:r>
      <w:r w:rsidRPr="001630DA">
        <w:rPr>
          <w:rFonts w:hint="cs"/>
          <w:rtl/>
        </w:rPr>
        <w:t>בהחלטת</w:t>
      </w:r>
      <w:r w:rsidRPr="001630DA">
        <w:rPr>
          <w:rtl/>
        </w:rPr>
        <w:t xml:space="preserve"> </w:t>
      </w:r>
      <w:r w:rsidRPr="001630DA">
        <w:rPr>
          <w:rFonts w:hint="cs"/>
          <w:rtl/>
        </w:rPr>
        <w:t>ממשלה</w:t>
      </w:r>
      <w:r w:rsidRPr="001630DA">
        <w:rPr>
          <w:rtl/>
        </w:rPr>
        <w:t xml:space="preserve"> 2100</w:t>
      </w:r>
      <w:r w:rsidRPr="001630DA">
        <w:rPr>
          <w:rFonts w:hint="cs"/>
          <w:rtl/>
        </w:rPr>
        <w:t xml:space="preserve"> ובהם:</w:t>
      </w:r>
      <w:r w:rsidRPr="001630DA">
        <w:rPr>
          <w:rtl/>
        </w:rPr>
        <w:t xml:space="preserve"> </w:t>
      </w:r>
      <w:r w:rsidRPr="001630DA">
        <w:rPr>
          <w:rFonts w:hint="cs"/>
          <w:rtl/>
        </w:rPr>
        <w:t>ראש</w:t>
      </w:r>
      <w:r w:rsidRPr="001630DA">
        <w:rPr>
          <w:rtl/>
        </w:rPr>
        <w:t xml:space="preserve"> המטה </w:t>
      </w:r>
      <w:r w:rsidRPr="001630DA">
        <w:rPr>
          <w:rFonts w:hint="cs"/>
          <w:rtl/>
        </w:rPr>
        <w:t>הקיברנטי</w:t>
      </w:r>
      <w:r w:rsidRPr="001630DA">
        <w:rPr>
          <w:rtl/>
        </w:rPr>
        <w:t xml:space="preserve"> הלאומי, הממונה על היישומים הביומטריים, ראש היחידה הממשלתית לחופש המידע במשרד המשפטים, ראש </w:t>
      </w:r>
      <w:r w:rsidRPr="001630DA">
        <w:rPr>
          <w:rFonts w:hint="cs"/>
          <w:rtl/>
        </w:rPr>
        <w:t>רמו</w:t>
      </w:r>
      <w:r w:rsidRPr="001630DA">
        <w:rPr>
          <w:rtl/>
        </w:rPr>
        <w:t>"ט</w:t>
      </w:r>
      <w:r w:rsidRPr="001630DA">
        <w:rPr>
          <w:rtl/>
        </w:rPr>
        <w:t xml:space="preserve"> וראש המועצה הלאומית לכלכלה</w:t>
      </w:r>
      <w:r w:rsidRPr="001630DA">
        <w:rPr>
          <w:rFonts w:hint="cs"/>
          <w:rtl/>
        </w:rPr>
        <w:t xml:space="preserve"> במשרד </w:t>
      </w:r>
      <w:r w:rsidRPr="001630DA">
        <w:rPr>
          <w:rFonts w:hint="cs"/>
          <w:rtl/>
        </w:rPr>
        <w:t>רה"ם</w:t>
      </w:r>
      <w:r w:rsidRPr="001630DA">
        <w:rPr>
          <w:rtl/>
        </w:rPr>
        <w:t xml:space="preserve">. </w:t>
      </w:r>
      <w:r w:rsidRPr="001630DA">
        <w:rPr>
          <w:rFonts w:hint="cs"/>
          <w:rtl/>
        </w:rPr>
        <w:t>הדבר</w:t>
      </w:r>
      <w:r w:rsidRPr="001630DA">
        <w:rPr>
          <w:rtl/>
        </w:rPr>
        <w:t xml:space="preserve"> נדרש נוכח </w:t>
      </w:r>
      <w:r w:rsidRPr="001630DA">
        <w:rPr>
          <w:rFonts w:hint="cs"/>
          <w:rtl/>
        </w:rPr>
        <w:t>הנושאים</w:t>
      </w:r>
      <w:r w:rsidRPr="001630DA">
        <w:rPr>
          <w:rtl/>
        </w:rPr>
        <w:t xml:space="preserve"> </w:t>
      </w:r>
      <w:r w:rsidRPr="001630DA">
        <w:rPr>
          <w:rFonts w:hint="cs"/>
          <w:rtl/>
        </w:rPr>
        <w:t>הרוחביים</w:t>
      </w:r>
      <w:r w:rsidRPr="001630DA">
        <w:rPr>
          <w:rtl/>
        </w:rPr>
        <w:t xml:space="preserve"> </w:t>
      </w:r>
      <w:r w:rsidRPr="001630DA">
        <w:rPr>
          <w:rFonts w:hint="cs"/>
          <w:rtl/>
        </w:rPr>
        <w:t>המפורטים</w:t>
      </w:r>
      <w:r w:rsidRPr="001630DA">
        <w:rPr>
          <w:rtl/>
        </w:rPr>
        <w:t xml:space="preserve"> </w:t>
      </w:r>
      <w:r w:rsidRPr="001630DA">
        <w:rPr>
          <w:rFonts w:hint="cs"/>
          <w:rtl/>
        </w:rPr>
        <w:t>בתכנית</w:t>
      </w:r>
      <w:r w:rsidRPr="001630DA">
        <w:rPr>
          <w:rtl/>
        </w:rPr>
        <w:t xml:space="preserve"> </w:t>
      </w:r>
      <w:r w:rsidRPr="001630DA">
        <w:rPr>
          <w:rFonts w:hint="cs"/>
          <w:rtl/>
        </w:rPr>
        <w:t>המשפיעים</w:t>
      </w:r>
      <w:r w:rsidRPr="001630DA">
        <w:rPr>
          <w:rtl/>
        </w:rPr>
        <w:t xml:space="preserve"> </w:t>
      </w:r>
      <w:r w:rsidRPr="001630DA">
        <w:rPr>
          <w:rFonts w:hint="cs"/>
          <w:rtl/>
        </w:rPr>
        <w:t>על</w:t>
      </w:r>
      <w:r w:rsidRPr="001630DA">
        <w:rPr>
          <w:rtl/>
        </w:rPr>
        <w:t xml:space="preserve"> </w:t>
      </w:r>
      <w:r w:rsidRPr="001630DA">
        <w:rPr>
          <w:rFonts w:hint="cs"/>
          <w:rtl/>
        </w:rPr>
        <w:t>כלל</w:t>
      </w:r>
      <w:r w:rsidRPr="001630DA">
        <w:rPr>
          <w:rtl/>
        </w:rPr>
        <w:t xml:space="preserve"> </w:t>
      </w:r>
      <w:r w:rsidRPr="001630DA">
        <w:rPr>
          <w:rFonts w:hint="cs"/>
          <w:rtl/>
        </w:rPr>
        <w:t>המשרדים</w:t>
      </w:r>
      <w:r w:rsidRPr="001630DA">
        <w:rPr>
          <w:rtl/>
        </w:rPr>
        <w:t xml:space="preserve">. </w:t>
      </w:r>
    </w:p>
    <w:p w:rsidR="007A0DDF" w:rsidRPr="001630DA" w:rsidP="00802645">
      <w:pPr>
        <w:spacing w:before="180" w:after="240" w:line="240" w:lineRule="exact"/>
        <w:ind w:right="2268"/>
        <w:jc w:val="both"/>
        <w:rPr>
          <w:rFonts w:ascii="Tahoma" w:hAnsi="Tahoma" w:cs="Tahoma"/>
          <w:sz w:val="17"/>
          <w:szCs w:val="17"/>
          <w:rtl/>
        </w:rPr>
      </w:pPr>
      <w:r w:rsidRPr="001630DA">
        <w:rPr>
          <w:rFonts w:ascii="Tahoma" w:hAnsi="Tahoma" w:cs="Tahoma" w:hint="cs"/>
          <w:sz w:val="17"/>
          <w:szCs w:val="17"/>
          <w:rtl/>
        </w:rPr>
        <w:t>בתשובתה מסרה רשות התקשוב כי התכנית האסטרטגית הוצגה לפני ה</w:t>
      </w:r>
      <w:r w:rsidRPr="001630DA">
        <w:rPr>
          <w:rFonts w:ascii="Tahoma" w:hAnsi="Tahoma" w:cs="Tahoma"/>
          <w:sz w:val="17"/>
          <w:szCs w:val="17"/>
          <w:rtl/>
        </w:rPr>
        <w:t xml:space="preserve">משנה למנכ"ל משרד </w:t>
      </w:r>
      <w:r w:rsidRPr="001630DA">
        <w:rPr>
          <w:rFonts w:ascii="Tahoma" w:hAnsi="Tahoma" w:cs="Tahoma" w:hint="cs"/>
          <w:sz w:val="17"/>
          <w:szCs w:val="17"/>
          <w:rtl/>
        </w:rPr>
        <w:t>רה</w:t>
      </w:r>
      <w:r w:rsidRPr="001630DA">
        <w:rPr>
          <w:rFonts w:ascii="Tahoma" w:hAnsi="Tahoma" w:cs="Tahoma"/>
          <w:sz w:val="17"/>
          <w:szCs w:val="17"/>
          <w:rtl/>
        </w:rPr>
        <w:t>"</w:t>
      </w:r>
      <w:r w:rsidRPr="001630DA">
        <w:rPr>
          <w:rFonts w:ascii="Tahoma" w:hAnsi="Tahoma" w:cs="Tahoma" w:hint="cs"/>
          <w:sz w:val="17"/>
          <w:szCs w:val="17"/>
          <w:rtl/>
        </w:rPr>
        <w:t>ם</w:t>
      </w:r>
      <w:r w:rsidRPr="001630DA">
        <w:rPr>
          <w:rFonts w:ascii="Tahoma" w:hAnsi="Tahoma" w:cs="Tahoma" w:hint="cs"/>
          <w:sz w:val="17"/>
          <w:szCs w:val="17"/>
          <w:rtl/>
        </w:rPr>
        <w:t xml:space="preserve"> ואושרה על ידו בפגישת עבודה שהתקיימה בינו ובין ראש רשות התקשוב ביולי </w:t>
      </w:r>
      <w:r w:rsidRPr="001630DA">
        <w:rPr>
          <w:rFonts w:ascii="Tahoma" w:hAnsi="Tahoma" w:cs="Tahoma"/>
          <w:sz w:val="17"/>
          <w:szCs w:val="17"/>
          <w:rtl/>
        </w:rPr>
        <w:t>2016</w:t>
      </w:r>
      <w:r w:rsidRPr="001630DA">
        <w:rPr>
          <w:rFonts w:ascii="Tahoma" w:hAnsi="Tahoma" w:cs="Tahoma" w:hint="cs"/>
          <w:sz w:val="17"/>
          <w:szCs w:val="17"/>
          <w:rtl/>
        </w:rPr>
        <w:t xml:space="preserve">, ואולם פגישה זו </w:t>
      </w:r>
      <w:r w:rsidRPr="001630DA">
        <w:rPr>
          <w:rFonts w:ascii="Tahoma" w:hAnsi="Tahoma" w:cs="Tahoma"/>
          <w:sz w:val="17"/>
          <w:szCs w:val="17"/>
          <w:rtl/>
        </w:rPr>
        <w:t xml:space="preserve">לא תועדה ולכן אין </w:t>
      </w:r>
      <w:r w:rsidRPr="001630DA">
        <w:rPr>
          <w:rFonts w:ascii="Tahoma" w:hAnsi="Tahoma" w:cs="Tahoma" w:hint="cs"/>
          <w:sz w:val="17"/>
          <w:szCs w:val="17"/>
          <w:rtl/>
        </w:rPr>
        <w:t xml:space="preserve">לה </w:t>
      </w:r>
      <w:r w:rsidRPr="001630DA">
        <w:rPr>
          <w:rFonts w:ascii="Tahoma" w:hAnsi="Tahoma" w:cs="Tahoma"/>
          <w:sz w:val="17"/>
          <w:szCs w:val="17"/>
          <w:rtl/>
        </w:rPr>
        <w:t>אסמכת</w:t>
      </w:r>
      <w:r w:rsidRPr="001630DA">
        <w:rPr>
          <w:rFonts w:ascii="Tahoma" w:hAnsi="Tahoma" w:cs="Tahoma" w:hint="cs"/>
          <w:sz w:val="17"/>
          <w:szCs w:val="17"/>
          <w:rtl/>
        </w:rPr>
        <w:t>ה</w:t>
      </w:r>
      <w:r w:rsidRPr="001630DA">
        <w:rPr>
          <w:rFonts w:ascii="Tahoma" w:hAnsi="Tahoma" w:cs="Tahoma"/>
          <w:sz w:val="17"/>
          <w:szCs w:val="17"/>
          <w:rtl/>
        </w:rPr>
        <w:t xml:space="preserve"> </w:t>
      </w:r>
      <w:r w:rsidRPr="001630DA">
        <w:rPr>
          <w:rFonts w:ascii="Tahoma" w:hAnsi="Tahoma" w:cs="Tahoma" w:hint="cs"/>
          <w:sz w:val="17"/>
          <w:szCs w:val="17"/>
          <w:rtl/>
        </w:rPr>
        <w:t>רשמית</w:t>
      </w:r>
      <w:r w:rsidRPr="001630DA">
        <w:rPr>
          <w:rFonts w:ascii="Tahoma" w:hAnsi="Tahoma" w:cs="Tahoma"/>
          <w:sz w:val="17"/>
          <w:szCs w:val="17"/>
          <w:rtl/>
        </w:rPr>
        <w:t>.</w:t>
      </w:r>
    </w:p>
    <w:p w:rsidR="007A0DDF" w:rsidRPr="001630DA" w:rsidP="00802645">
      <w:pPr>
        <w:pStyle w:val="RESHET"/>
        <w:rPr>
          <w:rtl/>
        </w:rPr>
      </w:pPr>
      <w:r w:rsidRPr="001630DA">
        <w:rPr>
          <w:rtl/>
        </w:rPr>
        <w:t>משרד מבקר המדינה</w:t>
      </w:r>
      <w:r w:rsidRPr="001630DA">
        <w:rPr>
          <w:rFonts w:hint="cs"/>
          <w:rtl/>
        </w:rPr>
        <w:t xml:space="preserve"> </w:t>
      </w:r>
      <w:r w:rsidRPr="001630DA">
        <w:rPr>
          <w:rtl/>
        </w:rPr>
        <w:t xml:space="preserve">מעיר כי </w:t>
      </w:r>
      <w:r w:rsidRPr="001630DA">
        <w:rPr>
          <w:rFonts w:hint="cs"/>
          <w:rtl/>
        </w:rPr>
        <w:t xml:space="preserve">גם אם אישר המשנה למנכ"ל </w:t>
      </w:r>
      <w:r w:rsidRPr="001630DA">
        <w:rPr>
          <w:rtl/>
        </w:rPr>
        <w:t xml:space="preserve">משרד </w:t>
      </w:r>
      <w:r w:rsidRPr="001630DA">
        <w:rPr>
          <w:rtl/>
        </w:rPr>
        <w:t>רה"ם</w:t>
      </w:r>
      <w:r w:rsidRPr="001630DA">
        <w:rPr>
          <w:rtl/>
        </w:rPr>
        <w:t xml:space="preserve"> את התכנית</w:t>
      </w:r>
      <w:r w:rsidRPr="001630DA">
        <w:rPr>
          <w:rFonts w:hint="cs"/>
          <w:rtl/>
        </w:rPr>
        <w:t>, אין הוא מייתר את הצורך באישורה של</w:t>
      </w:r>
      <w:r w:rsidRPr="001630DA">
        <w:rPr>
          <w:rtl/>
        </w:rPr>
        <w:t xml:space="preserve"> </w:t>
      </w:r>
      <w:r w:rsidRPr="001630DA">
        <w:rPr>
          <w:rFonts w:hint="cs"/>
          <w:rtl/>
        </w:rPr>
        <w:t>ועדת</w:t>
      </w:r>
      <w:r w:rsidRPr="001630DA">
        <w:rPr>
          <w:rtl/>
        </w:rPr>
        <w:t xml:space="preserve"> </w:t>
      </w:r>
      <w:r w:rsidRPr="001630DA">
        <w:rPr>
          <w:rFonts w:hint="cs"/>
          <w:rtl/>
        </w:rPr>
        <w:t>השרים</w:t>
      </w:r>
      <w:r w:rsidRPr="001630DA">
        <w:rPr>
          <w:rtl/>
        </w:rPr>
        <w:t xml:space="preserve"> </w:t>
      </w:r>
      <w:r w:rsidRPr="001630DA">
        <w:rPr>
          <w:rFonts w:hint="cs"/>
          <w:rtl/>
        </w:rPr>
        <w:t>או</w:t>
      </w:r>
      <w:r w:rsidRPr="001630DA">
        <w:rPr>
          <w:rtl/>
        </w:rPr>
        <w:t xml:space="preserve"> </w:t>
      </w:r>
      <w:r w:rsidRPr="001630DA">
        <w:rPr>
          <w:rFonts w:hint="cs"/>
          <w:rtl/>
        </w:rPr>
        <w:t>הממשלה, מאחר שבתכנית נדרשת השתתפות פעילה של משרדים אחרים.</w:t>
      </w:r>
    </w:p>
    <w:p w:rsidR="007A0DDF" w:rsidP="001630DA">
      <w:pPr>
        <w:pStyle w:val="KOT4"/>
        <w:rPr>
          <w:rtl/>
        </w:rPr>
      </w:pPr>
      <w:r w:rsidRPr="00374976">
        <w:rPr>
          <w:rFonts w:hint="cs"/>
          <w:rtl/>
        </w:rPr>
        <w:t xml:space="preserve">פיצול הטיפול בנושא התקשוב הממשלתי בין </w:t>
      </w:r>
      <w:r w:rsidRPr="00686C57">
        <w:rPr>
          <w:rFonts w:hint="cs"/>
          <w:rtl/>
        </w:rPr>
        <w:t xml:space="preserve">משרד </w:t>
      </w:r>
      <w:r w:rsidRPr="00686C57">
        <w:rPr>
          <w:rFonts w:hint="cs"/>
          <w:rtl/>
        </w:rPr>
        <w:t>רה"ם</w:t>
      </w:r>
      <w:r w:rsidRPr="00686C57">
        <w:rPr>
          <w:rFonts w:hint="cs"/>
          <w:rtl/>
        </w:rPr>
        <w:t xml:space="preserve"> </w:t>
      </w:r>
      <w:r>
        <w:rPr>
          <w:rFonts w:hint="cs"/>
          <w:rtl/>
        </w:rPr>
        <w:t>ו</w:t>
      </w:r>
      <w:r w:rsidRPr="00686C57">
        <w:rPr>
          <w:rFonts w:hint="cs"/>
          <w:rtl/>
        </w:rPr>
        <w:t>בין המשרד לשוויון חברתי</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כאמור</w:t>
      </w:r>
      <w:r w:rsidRPr="001630DA">
        <w:rPr>
          <w:rFonts w:ascii="Tahoma" w:hAnsi="Tahoma" w:cs="Tahoma"/>
          <w:sz w:val="17"/>
          <w:szCs w:val="17"/>
          <w:rtl/>
        </w:rPr>
        <w:t xml:space="preserve">, בהחלטת ממשלה 1046 מדצמבר 2013 הוגדר המיזם הלאומי ישראל דיגיטלית כגיבוש מדיניות לאומית לשימוש בטכנולוגיות מידע ותקשורת ויישומה, כשאחד משלושת יעדיו העיקריים הוא שיתוף מידע וידע ממשלתי ושימוש באמצעים מקוונים לשיפור וייעול השירות הניתן לאזרח וצמצום בירוקרטיה. </w:t>
      </w:r>
      <w:r w:rsidRPr="001630DA">
        <w:rPr>
          <w:rFonts w:ascii="Tahoma" w:hAnsi="Tahoma" w:cs="Tahoma" w:hint="cs"/>
          <w:sz w:val="17"/>
          <w:szCs w:val="17"/>
          <w:rtl/>
        </w:rPr>
        <w:t>כמו</w:t>
      </w:r>
      <w:r w:rsidRPr="001630DA">
        <w:rPr>
          <w:rFonts w:ascii="Tahoma" w:hAnsi="Tahoma" w:cs="Tahoma"/>
          <w:sz w:val="17"/>
          <w:szCs w:val="17"/>
          <w:rtl/>
        </w:rPr>
        <w:t xml:space="preserve"> כן קבעה ההחלטה כי במשרד </w:t>
      </w:r>
      <w:r w:rsidRPr="001630DA">
        <w:rPr>
          <w:rFonts w:ascii="Tahoma" w:hAnsi="Tahoma" w:cs="Tahoma" w:hint="cs"/>
          <w:sz w:val="17"/>
          <w:szCs w:val="17"/>
          <w:rtl/>
        </w:rPr>
        <w:t>רה</w:t>
      </w:r>
      <w:r w:rsidRPr="001630DA">
        <w:rPr>
          <w:rFonts w:ascii="Tahoma" w:hAnsi="Tahoma" w:cs="Tahoma"/>
          <w:sz w:val="17"/>
          <w:szCs w:val="17"/>
          <w:rtl/>
        </w:rPr>
        <w:t>"</w:t>
      </w:r>
      <w:r w:rsidRPr="001630DA">
        <w:rPr>
          <w:rFonts w:ascii="Tahoma" w:hAnsi="Tahoma" w:cs="Tahoma" w:hint="cs"/>
          <w:sz w:val="17"/>
          <w:szCs w:val="17"/>
          <w:rtl/>
        </w:rPr>
        <w:t>ם</w:t>
      </w:r>
      <w:r w:rsidRPr="001630DA">
        <w:rPr>
          <w:rFonts w:ascii="Tahoma" w:hAnsi="Tahoma" w:cs="Tahoma"/>
          <w:sz w:val="17"/>
          <w:szCs w:val="17"/>
          <w:rtl/>
        </w:rPr>
        <w:t xml:space="preserve"> יוקם מטה ישראל דיגיטלית, שיתאם </w:t>
      </w:r>
      <w:r w:rsidRPr="001630DA">
        <w:rPr>
          <w:rFonts w:ascii="Tahoma" w:hAnsi="Tahoma" w:cs="Tahoma" w:hint="cs"/>
          <w:sz w:val="17"/>
          <w:szCs w:val="17"/>
          <w:rtl/>
        </w:rPr>
        <w:t>ויתכלל</w:t>
      </w:r>
      <w:r w:rsidRPr="001630DA">
        <w:rPr>
          <w:rFonts w:ascii="Tahoma" w:hAnsi="Tahoma" w:cs="Tahoma"/>
          <w:sz w:val="17"/>
          <w:szCs w:val="17"/>
          <w:rtl/>
        </w:rPr>
        <w:t xml:space="preserve"> את פעילות המיזם.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בהחלטת ממשלה 2099 מאוקטובר 2014 הועברה רשות התקשוב ממשרד האוצר למשרד </w:t>
      </w:r>
      <w:r w:rsidRPr="001630DA">
        <w:rPr>
          <w:rFonts w:ascii="Tahoma" w:hAnsi="Tahoma" w:cs="Tahoma" w:hint="cs"/>
          <w:sz w:val="17"/>
          <w:szCs w:val="17"/>
          <w:rtl/>
        </w:rPr>
        <w:t>רה</w:t>
      </w:r>
      <w:r w:rsidRPr="001630DA">
        <w:rPr>
          <w:rFonts w:ascii="Tahoma" w:hAnsi="Tahoma" w:cs="Tahoma"/>
          <w:sz w:val="17"/>
          <w:szCs w:val="17"/>
          <w:rtl/>
        </w:rPr>
        <w:t>"</w:t>
      </w:r>
      <w:r w:rsidRPr="001630DA">
        <w:rPr>
          <w:rFonts w:ascii="Tahoma" w:hAnsi="Tahoma" w:cs="Tahoma" w:hint="cs"/>
          <w:sz w:val="17"/>
          <w:szCs w:val="17"/>
          <w:rtl/>
        </w:rPr>
        <w:t>ם</w:t>
      </w:r>
      <w:r w:rsidRPr="001630DA">
        <w:rPr>
          <w:rFonts w:ascii="Tahoma" w:hAnsi="Tahoma" w:cs="Tahoma" w:hint="cs"/>
          <w:sz w:val="17"/>
          <w:szCs w:val="17"/>
          <w:rtl/>
        </w:rPr>
        <w:t xml:space="preserve">, זאת בשל הזיקה למטרות ויעדי משרד </w:t>
      </w:r>
      <w:r w:rsidRPr="001630DA">
        <w:rPr>
          <w:rFonts w:ascii="Tahoma" w:hAnsi="Tahoma" w:cs="Tahoma" w:hint="cs"/>
          <w:sz w:val="17"/>
          <w:szCs w:val="17"/>
          <w:rtl/>
        </w:rPr>
        <w:t>רה</w:t>
      </w:r>
      <w:r w:rsidRPr="001630DA">
        <w:rPr>
          <w:rFonts w:ascii="Tahoma" w:hAnsi="Tahoma" w:cs="Tahoma"/>
          <w:sz w:val="17"/>
          <w:szCs w:val="17"/>
          <w:rtl/>
        </w:rPr>
        <w:t>"</w:t>
      </w:r>
      <w:r w:rsidRPr="001630DA">
        <w:rPr>
          <w:rFonts w:ascii="Tahoma" w:hAnsi="Tahoma" w:cs="Tahoma" w:hint="cs"/>
          <w:sz w:val="17"/>
          <w:szCs w:val="17"/>
          <w:rtl/>
        </w:rPr>
        <w:t>ם</w:t>
      </w:r>
      <w:r w:rsidRPr="001630DA">
        <w:rPr>
          <w:rFonts w:ascii="Tahoma" w:hAnsi="Tahoma" w:cs="Tahoma" w:hint="cs"/>
          <w:sz w:val="17"/>
          <w:szCs w:val="17"/>
          <w:rtl/>
        </w:rPr>
        <w:t xml:space="preserve">, התמחות המשרד בקידום רפורמות חוצות משרדים והטמעתן ולשם יצירת סינרגיה בין התקשוב הממשלתי לגופים טכנולוגיים אחרים שפעלו במשרד ובכללם: המטה </w:t>
      </w:r>
      <w:r w:rsidRPr="001630DA">
        <w:rPr>
          <w:rFonts w:ascii="Tahoma" w:hAnsi="Tahoma" w:cs="Tahoma" w:hint="cs"/>
          <w:sz w:val="17"/>
          <w:szCs w:val="17"/>
          <w:rtl/>
        </w:rPr>
        <w:t>הקיברנטי</w:t>
      </w:r>
      <w:r w:rsidRPr="001630DA">
        <w:rPr>
          <w:rFonts w:ascii="Tahoma" w:hAnsi="Tahoma" w:cs="Tahoma" w:hint="cs"/>
          <w:sz w:val="17"/>
          <w:szCs w:val="17"/>
          <w:rtl/>
        </w:rPr>
        <w:t xml:space="preserve"> הלאומי, הממונה על היישומים הביומטריים</w:t>
      </w:r>
      <w:r w:rsidRPr="001630DA">
        <w:rPr>
          <w:rFonts w:ascii="Tahoma" w:hAnsi="Tahoma" w:cs="Tahoma"/>
          <w:sz w:val="17"/>
          <w:szCs w:val="17"/>
          <w:rtl/>
        </w:rPr>
        <w:t xml:space="preserve"> וישראל דיגיטלית.</w:t>
      </w:r>
      <w:r w:rsidRPr="001630DA">
        <w:rPr>
          <w:rFonts w:ascii="Tahoma" w:hAnsi="Tahoma" w:cs="Tahoma" w:hint="cs"/>
          <w:sz w:val="17"/>
          <w:szCs w:val="17"/>
          <w:rtl/>
        </w:rPr>
        <w:t xml:space="preserve"> </w:t>
      </w:r>
    </w:p>
    <w:p w:rsidR="007A0DDF" w:rsidRPr="001630DA" w:rsidP="00802645">
      <w:pPr>
        <w:spacing w:after="240" w:line="240" w:lineRule="exact"/>
        <w:ind w:right="2268"/>
        <w:jc w:val="both"/>
        <w:rPr>
          <w:rFonts w:ascii="Tahoma" w:hAnsi="Tahoma" w:cs="Tahoma"/>
          <w:sz w:val="17"/>
          <w:szCs w:val="17"/>
        </w:rPr>
      </w:pPr>
      <w:r w:rsidRPr="001630DA">
        <w:rPr>
          <w:rFonts w:ascii="Tahoma" w:hAnsi="Tahoma" w:cs="Tahoma" w:hint="cs"/>
          <w:sz w:val="17"/>
          <w:szCs w:val="17"/>
          <w:rtl/>
        </w:rPr>
        <w:t>כאמור</w:t>
      </w:r>
      <w:r w:rsidRPr="001630DA">
        <w:rPr>
          <w:rFonts w:ascii="Tahoma" w:hAnsi="Tahoma" w:cs="Tahoma"/>
          <w:sz w:val="17"/>
          <w:szCs w:val="17"/>
          <w:rtl/>
        </w:rPr>
        <w:t xml:space="preserve">, </w:t>
      </w:r>
      <w:r w:rsidRPr="001630DA">
        <w:rPr>
          <w:rFonts w:ascii="Tahoma" w:hAnsi="Tahoma" w:cs="Tahoma" w:hint="cs"/>
          <w:sz w:val="17"/>
          <w:szCs w:val="17"/>
          <w:rtl/>
        </w:rPr>
        <w:t>בהחלטת</w:t>
      </w:r>
      <w:r w:rsidRPr="001630DA">
        <w:rPr>
          <w:rFonts w:ascii="Tahoma" w:hAnsi="Tahoma" w:cs="Tahoma"/>
          <w:sz w:val="17"/>
          <w:szCs w:val="17"/>
          <w:rtl/>
        </w:rPr>
        <w:t xml:space="preserve"> </w:t>
      </w:r>
      <w:r w:rsidRPr="001630DA">
        <w:rPr>
          <w:rFonts w:ascii="Tahoma" w:hAnsi="Tahoma" w:cs="Tahoma" w:hint="cs"/>
          <w:sz w:val="17"/>
          <w:szCs w:val="17"/>
          <w:rtl/>
        </w:rPr>
        <w:t>ממשלה</w:t>
      </w:r>
      <w:r w:rsidRPr="001630DA">
        <w:rPr>
          <w:rFonts w:ascii="Tahoma" w:hAnsi="Tahoma" w:cs="Tahoma"/>
          <w:sz w:val="17"/>
          <w:szCs w:val="17"/>
          <w:rtl/>
        </w:rPr>
        <w:t xml:space="preserve"> 36 </w:t>
      </w:r>
      <w:r w:rsidRPr="001630DA">
        <w:rPr>
          <w:rFonts w:ascii="Tahoma" w:hAnsi="Tahoma" w:cs="Tahoma" w:hint="cs"/>
          <w:sz w:val="17"/>
          <w:szCs w:val="17"/>
          <w:rtl/>
        </w:rPr>
        <w:t>ממאי</w:t>
      </w:r>
      <w:r w:rsidRPr="001630DA">
        <w:rPr>
          <w:rFonts w:ascii="Tahoma" w:hAnsi="Tahoma" w:cs="Tahoma"/>
          <w:sz w:val="17"/>
          <w:szCs w:val="17"/>
          <w:rtl/>
        </w:rPr>
        <w:t xml:space="preserve"> 2015 הועבר מטה ישראל דיגיטלית </w:t>
      </w:r>
      <w:r w:rsidRPr="001630DA">
        <w:rPr>
          <w:rFonts w:ascii="Tahoma" w:hAnsi="Tahoma" w:cs="Tahoma" w:hint="cs"/>
          <w:sz w:val="17"/>
          <w:szCs w:val="17"/>
          <w:rtl/>
        </w:rPr>
        <w:t>ממשרד</w:t>
      </w:r>
      <w:r w:rsidRPr="001630DA">
        <w:rPr>
          <w:rFonts w:ascii="Tahoma" w:hAnsi="Tahoma" w:cs="Tahoma"/>
          <w:sz w:val="17"/>
          <w:szCs w:val="17"/>
          <w:rtl/>
        </w:rPr>
        <w:t xml:space="preserve"> </w:t>
      </w:r>
      <w:r w:rsidRPr="001630DA">
        <w:rPr>
          <w:rFonts w:ascii="Tahoma" w:hAnsi="Tahoma" w:cs="Tahoma" w:hint="cs"/>
          <w:sz w:val="17"/>
          <w:szCs w:val="17"/>
          <w:rtl/>
        </w:rPr>
        <w:t>רה</w:t>
      </w:r>
      <w:r w:rsidRPr="001630DA">
        <w:rPr>
          <w:rFonts w:ascii="Tahoma" w:hAnsi="Tahoma" w:cs="Tahoma"/>
          <w:sz w:val="17"/>
          <w:szCs w:val="17"/>
          <w:rtl/>
        </w:rPr>
        <w:t>"</w:t>
      </w:r>
      <w:r w:rsidRPr="001630DA">
        <w:rPr>
          <w:rFonts w:ascii="Tahoma" w:hAnsi="Tahoma" w:cs="Tahoma" w:hint="cs"/>
          <w:sz w:val="17"/>
          <w:szCs w:val="17"/>
          <w:rtl/>
        </w:rPr>
        <w:t>ם</w:t>
      </w:r>
      <w:r w:rsidRPr="001630DA">
        <w:rPr>
          <w:rFonts w:ascii="Tahoma" w:hAnsi="Tahoma" w:cs="Tahoma"/>
          <w:sz w:val="17"/>
          <w:szCs w:val="17"/>
          <w:rtl/>
        </w:rPr>
        <w:t xml:space="preserve"> למשרד לשוויון חברתי. </w:t>
      </w:r>
      <w:r w:rsidRPr="001630DA">
        <w:rPr>
          <w:rFonts w:ascii="Tahoma" w:hAnsi="Tahoma" w:cs="Tahoma" w:hint="cs"/>
          <w:sz w:val="17"/>
          <w:szCs w:val="17"/>
          <w:rtl/>
        </w:rPr>
        <w:t>בעקבות</w:t>
      </w:r>
      <w:r w:rsidRPr="001630DA">
        <w:rPr>
          <w:rFonts w:ascii="Tahoma" w:hAnsi="Tahoma" w:cs="Tahoma"/>
          <w:sz w:val="17"/>
          <w:szCs w:val="17"/>
          <w:rtl/>
        </w:rPr>
        <w:t xml:space="preserve"> ההחלטה נוצר מצב שבו קיימות שתי יחידות ממשלתיות </w:t>
      </w:r>
      <w:r w:rsidRPr="001630DA">
        <w:rPr>
          <w:rFonts w:ascii="Tahoma" w:hAnsi="Tahoma" w:cs="Tahoma" w:hint="cs"/>
          <w:sz w:val="17"/>
          <w:szCs w:val="17"/>
          <w:rtl/>
        </w:rPr>
        <w:t>שעוסקות</w:t>
      </w:r>
      <w:r w:rsidRPr="001630DA">
        <w:rPr>
          <w:rFonts w:ascii="Tahoma" w:hAnsi="Tahoma" w:cs="Tahoma"/>
          <w:sz w:val="17"/>
          <w:szCs w:val="17"/>
          <w:rtl/>
        </w:rPr>
        <w:t xml:space="preserve"> </w:t>
      </w:r>
      <w:r w:rsidRPr="001630DA">
        <w:rPr>
          <w:rFonts w:ascii="Tahoma" w:hAnsi="Tahoma" w:cs="Tahoma" w:hint="cs"/>
          <w:sz w:val="17"/>
          <w:szCs w:val="17"/>
          <w:rtl/>
        </w:rPr>
        <w:t>בקידום</w:t>
      </w:r>
      <w:r w:rsidRPr="001630DA">
        <w:rPr>
          <w:rFonts w:ascii="Tahoma" w:hAnsi="Tahoma" w:cs="Tahoma"/>
          <w:sz w:val="17"/>
          <w:szCs w:val="17"/>
          <w:rtl/>
        </w:rPr>
        <w:t xml:space="preserve"> </w:t>
      </w:r>
      <w:r w:rsidRPr="001630DA">
        <w:rPr>
          <w:rFonts w:ascii="Tahoma" w:hAnsi="Tahoma" w:cs="Tahoma" w:hint="cs"/>
          <w:sz w:val="17"/>
          <w:szCs w:val="17"/>
          <w:rtl/>
        </w:rPr>
        <w:t>התקשוב</w:t>
      </w:r>
      <w:r w:rsidRPr="001630DA">
        <w:rPr>
          <w:rFonts w:ascii="Tahoma" w:hAnsi="Tahoma" w:cs="Tahoma"/>
          <w:sz w:val="17"/>
          <w:szCs w:val="17"/>
          <w:rtl/>
        </w:rPr>
        <w:t xml:space="preserve"> </w:t>
      </w:r>
      <w:r w:rsidRPr="001630DA">
        <w:rPr>
          <w:rFonts w:ascii="Tahoma" w:hAnsi="Tahoma" w:cs="Tahoma" w:hint="cs"/>
          <w:sz w:val="17"/>
          <w:szCs w:val="17"/>
          <w:rtl/>
        </w:rPr>
        <w:t>הממשלתי</w:t>
      </w:r>
      <w:r w:rsidRPr="001630DA">
        <w:rPr>
          <w:rFonts w:ascii="Tahoma" w:hAnsi="Tahoma" w:cs="Tahoma"/>
          <w:sz w:val="17"/>
          <w:szCs w:val="17"/>
          <w:rtl/>
        </w:rPr>
        <w:t xml:space="preserve"> </w:t>
      </w:r>
      <w:r w:rsidRPr="001630DA">
        <w:rPr>
          <w:rFonts w:ascii="Tahoma" w:hAnsi="Tahoma" w:cs="Tahoma" w:hint="cs"/>
          <w:sz w:val="17"/>
          <w:szCs w:val="17"/>
          <w:rtl/>
        </w:rPr>
        <w:t>ו</w:t>
      </w:r>
      <w:r w:rsidRPr="001630DA">
        <w:rPr>
          <w:rFonts w:ascii="Tahoma" w:hAnsi="Tahoma" w:cs="Tahoma"/>
          <w:sz w:val="17"/>
          <w:szCs w:val="17"/>
          <w:rtl/>
        </w:rPr>
        <w:t xml:space="preserve">פועלות בשני משרדים שונים </w:t>
      </w:r>
      <w:r w:rsidRPr="001630DA">
        <w:rPr>
          <w:rFonts w:ascii="Tahoma" w:hAnsi="Tahoma" w:cs="Tahoma" w:hint="cs"/>
          <w:sz w:val="17"/>
          <w:szCs w:val="17"/>
          <w:rtl/>
        </w:rPr>
        <w:t>שהם</w:t>
      </w:r>
      <w:r w:rsidRPr="001630DA">
        <w:rPr>
          <w:rFonts w:ascii="Tahoma" w:hAnsi="Tahoma" w:cs="Tahoma"/>
          <w:sz w:val="17"/>
          <w:szCs w:val="17"/>
          <w:rtl/>
        </w:rPr>
        <w:t xml:space="preserve"> בעלי </w:t>
      </w:r>
      <w:r w:rsidRPr="001630DA">
        <w:rPr>
          <w:rFonts w:ascii="Tahoma" w:hAnsi="Tahoma" w:cs="Tahoma" w:hint="cs"/>
          <w:sz w:val="17"/>
          <w:szCs w:val="17"/>
          <w:rtl/>
        </w:rPr>
        <w:t>ז</w:t>
      </w:r>
      <w:r w:rsidRPr="001630DA">
        <w:rPr>
          <w:rFonts w:ascii="Tahoma" w:hAnsi="Tahoma" w:cs="Tahoma"/>
          <w:sz w:val="17"/>
          <w:szCs w:val="17"/>
          <w:rtl/>
        </w:rPr>
        <w:t xml:space="preserve">יקות שונות - רשות התקשוב </w:t>
      </w:r>
      <w:r w:rsidRPr="001630DA">
        <w:rPr>
          <w:rFonts w:ascii="Tahoma" w:hAnsi="Tahoma" w:cs="Tahoma" w:hint="cs"/>
          <w:sz w:val="17"/>
          <w:szCs w:val="17"/>
          <w:rtl/>
        </w:rPr>
        <w:t>במשרד</w:t>
      </w:r>
      <w:r w:rsidRPr="001630DA">
        <w:rPr>
          <w:rFonts w:ascii="Tahoma" w:hAnsi="Tahoma" w:cs="Tahoma"/>
          <w:sz w:val="17"/>
          <w:szCs w:val="17"/>
          <w:rtl/>
        </w:rPr>
        <w:t xml:space="preserve"> </w:t>
      </w:r>
      <w:r w:rsidRPr="001630DA">
        <w:rPr>
          <w:rFonts w:ascii="Tahoma" w:hAnsi="Tahoma" w:cs="Tahoma" w:hint="cs"/>
          <w:sz w:val="17"/>
          <w:szCs w:val="17"/>
          <w:rtl/>
        </w:rPr>
        <w:t>רה</w:t>
      </w:r>
      <w:r w:rsidRPr="001630DA">
        <w:rPr>
          <w:rFonts w:ascii="Tahoma" w:hAnsi="Tahoma" w:cs="Tahoma"/>
          <w:sz w:val="17"/>
          <w:szCs w:val="17"/>
          <w:rtl/>
        </w:rPr>
        <w:t>"ם</w:t>
      </w:r>
      <w:r w:rsidRPr="001630DA">
        <w:rPr>
          <w:rFonts w:ascii="Tahoma" w:hAnsi="Tahoma" w:cs="Tahoma"/>
          <w:sz w:val="17"/>
          <w:szCs w:val="17"/>
          <w:rtl/>
        </w:rPr>
        <w:t xml:space="preserve"> </w:t>
      </w:r>
      <w:r w:rsidRPr="001630DA">
        <w:rPr>
          <w:rFonts w:ascii="Tahoma" w:hAnsi="Tahoma" w:cs="Tahoma" w:hint="cs"/>
          <w:sz w:val="17"/>
          <w:szCs w:val="17"/>
          <w:rtl/>
        </w:rPr>
        <w:t>ומטה</w:t>
      </w:r>
      <w:r w:rsidRPr="001630DA">
        <w:rPr>
          <w:rFonts w:ascii="Tahoma" w:hAnsi="Tahoma" w:cs="Tahoma"/>
          <w:sz w:val="17"/>
          <w:szCs w:val="17"/>
          <w:rtl/>
        </w:rPr>
        <w:t xml:space="preserve"> </w:t>
      </w:r>
      <w:r w:rsidRPr="001630DA">
        <w:rPr>
          <w:rFonts w:ascii="Tahoma" w:hAnsi="Tahoma" w:cs="Tahoma" w:hint="cs"/>
          <w:sz w:val="17"/>
          <w:szCs w:val="17"/>
          <w:rtl/>
        </w:rPr>
        <w:t>ישראל</w:t>
      </w:r>
      <w:r w:rsidRPr="001630DA">
        <w:rPr>
          <w:rFonts w:ascii="Tahoma" w:hAnsi="Tahoma" w:cs="Tahoma"/>
          <w:sz w:val="17"/>
          <w:szCs w:val="17"/>
          <w:rtl/>
        </w:rPr>
        <w:t xml:space="preserve"> </w:t>
      </w:r>
      <w:r w:rsidRPr="001630DA">
        <w:rPr>
          <w:rFonts w:ascii="Tahoma" w:hAnsi="Tahoma" w:cs="Tahoma" w:hint="cs"/>
          <w:sz w:val="17"/>
          <w:szCs w:val="17"/>
          <w:rtl/>
        </w:rPr>
        <w:t>דיגיטלית</w:t>
      </w:r>
      <w:r w:rsidRPr="001630DA">
        <w:rPr>
          <w:rFonts w:ascii="Tahoma" w:hAnsi="Tahoma" w:cs="Tahoma"/>
          <w:sz w:val="17"/>
          <w:szCs w:val="17"/>
          <w:rtl/>
        </w:rPr>
        <w:t xml:space="preserve"> </w:t>
      </w:r>
      <w:r w:rsidRPr="001630DA">
        <w:rPr>
          <w:rFonts w:ascii="Tahoma" w:hAnsi="Tahoma" w:cs="Tahoma" w:hint="cs"/>
          <w:sz w:val="17"/>
          <w:szCs w:val="17"/>
          <w:rtl/>
        </w:rPr>
        <w:t>במשרד</w:t>
      </w:r>
      <w:r w:rsidRPr="001630DA">
        <w:rPr>
          <w:rFonts w:ascii="Tahoma" w:hAnsi="Tahoma" w:cs="Tahoma"/>
          <w:sz w:val="17"/>
          <w:szCs w:val="17"/>
          <w:rtl/>
        </w:rPr>
        <w:t xml:space="preserve"> לשוויון חברתי.</w:t>
      </w:r>
      <w:r w:rsidRPr="00BD4A39" w:rsidR="00BD4A39">
        <w:rPr>
          <w:rFonts w:cs="Tahoma"/>
          <w:noProof/>
          <w:sz w:val="17"/>
          <w:szCs w:val="17"/>
          <w:rtl/>
        </w:rPr>
        <w:t xml:space="preserve"> </w:t>
      </w:r>
      <w:r w:rsidRPr="0012789B" w:rsidR="00BD4A39">
        <w:rPr>
          <w:rFonts w:cs="Tahoma"/>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D4A39" w:rsidRPr="00373C5D" w:rsidP="00BD4A3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127178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4990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D4A39" w:rsidRPr="00881D99" w:rsidP="00BD4A39">
                            <w:pPr>
                              <w:spacing w:after="0" w:line="240" w:lineRule="auto"/>
                              <w:rPr>
                                <w:color w:val="0B5294"/>
                                <w:spacing w:val="-4"/>
                                <w:sz w:val="24"/>
                                <w:szCs w:val="24"/>
                                <w:rtl/>
                                <w:cs/>
                              </w:rPr>
                            </w:pPr>
                            <w:r w:rsidRPr="00BD4A39">
                              <w:rPr>
                                <w:rFonts w:cs="Tahoma" w:hint="eastAsia"/>
                                <w:color w:val="0B5294"/>
                                <w:spacing w:val="-4"/>
                                <w:sz w:val="24"/>
                                <w:szCs w:val="24"/>
                                <w:rtl/>
                              </w:rPr>
                              <w:t>קיימות</w:t>
                            </w:r>
                            <w:r w:rsidRPr="00BD4A39">
                              <w:rPr>
                                <w:rFonts w:cs="Tahoma"/>
                                <w:color w:val="0B5294"/>
                                <w:spacing w:val="-4"/>
                                <w:sz w:val="24"/>
                                <w:szCs w:val="24"/>
                                <w:rtl/>
                              </w:rPr>
                              <w:t xml:space="preserve"> </w:t>
                            </w:r>
                            <w:r w:rsidRPr="00BD4A39">
                              <w:rPr>
                                <w:rFonts w:cs="Tahoma" w:hint="eastAsia"/>
                                <w:color w:val="0B5294"/>
                                <w:spacing w:val="-4"/>
                                <w:sz w:val="24"/>
                                <w:szCs w:val="24"/>
                                <w:rtl/>
                              </w:rPr>
                              <w:t>שתי</w:t>
                            </w:r>
                            <w:r w:rsidRPr="00BD4A39">
                              <w:rPr>
                                <w:rFonts w:cs="Tahoma"/>
                                <w:color w:val="0B5294"/>
                                <w:spacing w:val="-4"/>
                                <w:sz w:val="24"/>
                                <w:szCs w:val="24"/>
                                <w:rtl/>
                              </w:rPr>
                              <w:t xml:space="preserve"> </w:t>
                            </w:r>
                            <w:r w:rsidRPr="00BD4A39">
                              <w:rPr>
                                <w:rFonts w:cs="Tahoma" w:hint="eastAsia"/>
                                <w:color w:val="0B5294"/>
                                <w:spacing w:val="-4"/>
                                <w:sz w:val="24"/>
                                <w:szCs w:val="24"/>
                                <w:rtl/>
                              </w:rPr>
                              <w:t>יחידות</w:t>
                            </w:r>
                            <w:r w:rsidRPr="00BD4A39">
                              <w:rPr>
                                <w:rFonts w:cs="Tahoma"/>
                                <w:color w:val="0B5294"/>
                                <w:spacing w:val="-4"/>
                                <w:sz w:val="24"/>
                                <w:szCs w:val="24"/>
                                <w:rtl/>
                              </w:rPr>
                              <w:t xml:space="preserve"> </w:t>
                            </w:r>
                            <w:r w:rsidRPr="00BD4A39">
                              <w:rPr>
                                <w:rFonts w:cs="Tahoma" w:hint="eastAsia"/>
                                <w:color w:val="0B5294"/>
                                <w:spacing w:val="-4"/>
                                <w:sz w:val="24"/>
                                <w:szCs w:val="24"/>
                                <w:rtl/>
                              </w:rPr>
                              <w:t>ממשלתיות</w:t>
                            </w:r>
                            <w:r w:rsidRPr="00BD4A39">
                              <w:rPr>
                                <w:rFonts w:cs="Tahoma"/>
                                <w:color w:val="0B5294"/>
                                <w:spacing w:val="-4"/>
                                <w:sz w:val="24"/>
                                <w:szCs w:val="24"/>
                                <w:rtl/>
                              </w:rPr>
                              <w:t xml:space="preserve"> </w:t>
                            </w:r>
                            <w:r w:rsidRPr="00BD4A39">
                              <w:rPr>
                                <w:rFonts w:cs="Tahoma" w:hint="eastAsia"/>
                                <w:color w:val="0B5294"/>
                                <w:spacing w:val="-4"/>
                                <w:sz w:val="24"/>
                                <w:szCs w:val="24"/>
                                <w:rtl/>
                              </w:rPr>
                              <w:t>שעוסקות</w:t>
                            </w:r>
                            <w:r w:rsidRPr="00BD4A39">
                              <w:rPr>
                                <w:rFonts w:cs="Tahoma"/>
                                <w:color w:val="0B5294"/>
                                <w:spacing w:val="-4"/>
                                <w:sz w:val="24"/>
                                <w:szCs w:val="24"/>
                                <w:rtl/>
                              </w:rPr>
                              <w:t xml:space="preserve"> </w:t>
                            </w:r>
                            <w:r w:rsidRPr="00BD4A39">
                              <w:rPr>
                                <w:rFonts w:cs="Tahoma" w:hint="eastAsia"/>
                                <w:color w:val="0B5294"/>
                                <w:spacing w:val="-4"/>
                                <w:sz w:val="24"/>
                                <w:szCs w:val="24"/>
                                <w:rtl/>
                              </w:rPr>
                              <w:t>בקידום</w:t>
                            </w:r>
                            <w:r w:rsidRPr="00BD4A39">
                              <w:rPr>
                                <w:rFonts w:cs="Tahoma"/>
                                <w:color w:val="0B5294"/>
                                <w:spacing w:val="-4"/>
                                <w:sz w:val="24"/>
                                <w:szCs w:val="24"/>
                                <w:rtl/>
                              </w:rPr>
                              <w:t xml:space="preserve"> </w:t>
                            </w:r>
                            <w:r w:rsidRPr="00BD4A39">
                              <w:rPr>
                                <w:rFonts w:cs="Tahoma" w:hint="eastAsia"/>
                                <w:color w:val="0B5294"/>
                                <w:spacing w:val="-4"/>
                                <w:sz w:val="24"/>
                                <w:szCs w:val="24"/>
                                <w:rtl/>
                              </w:rPr>
                              <w:t>התקשוב</w:t>
                            </w:r>
                            <w:r w:rsidRPr="00BD4A39">
                              <w:rPr>
                                <w:rFonts w:cs="Tahoma"/>
                                <w:color w:val="0B5294"/>
                                <w:spacing w:val="-4"/>
                                <w:sz w:val="24"/>
                                <w:szCs w:val="24"/>
                                <w:rtl/>
                              </w:rPr>
                              <w:t xml:space="preserve"> </w:t>
                            </w:r>
                            <w:r w:rsidRPr="00BD4A39">
                              <w:rPr>
                                <w:rFonts w:cs="Tahoma" w:hint="eastAsia"/>
                                <w:color w:val="0B5294"/>
                                <w:spacing w:val="-4"/>
                                <w:sz w:val="24"/>
                                <w:szCs w:val="24"/>
                                <w:rtl/>
                              </w:rPr>
                              <w:t>הממשלתי</w:t>
                            </w:r>
                            <w:r w:rsidRPr="00BD4A39">
                              <w:rPr>
                                <w:rFonts w:cs="Tahoma"/>
                                <w:color w:val="0B5294"/>
                                <w:spacing w:val="-4"/>
                                <w:sz w:val="24"/>
                                <w:szCs w:val="24"/>
                                <w:rtl/>
                              </w:rPr>
                              <w:t xml:space="preserve"> </w:t>
                            </w:r>
                            <w:r w:rsidRPr="00BD4A39">
                              <w:rPr>
                                <w:rFonts w:cs="Tahoma" w:hint="eastAsia"/>
                                <w:color w:val="0B5294"/>
                                <w:spacing w:val="-4"/>
                                <w:sz w:val="24"/>
                                <w:szCs w:val="24"/>
                                <w:rtl/>
                              </w:rPr>
                              <w:t>ופועלות</w:t>
                            </w:r>
                            <w:r w:rsidRPr="00BD4A39">
                              <w:rPr>
                                <w:rFonts w:cs="Tahoma"/>
                                <w:color w:val="0B5294"/>
                                <w:spacing w:val="-4"/>
                                <w:sz w:val="24"/>
                                <w:szCs w:val="24"/>
                                <w:rtl/>
                              </w:rPr>
                              <w:t xml:space="preserve"> </w:t>
                            </w:r>
                            <w:r w:rsidRPr="00BD4A39">
                              <w:rPr>
                                <w:rFonts w:cs="Tahoma" w:hint="eastAsia"/>
                                <w:color w:val="0B5294"/>
                                <w:spacing w:val="-4"/>
                                <w:sz w:val="24"/>
                                <w:szCs w:val="24"/>
                                <w:rtl/>
                              </w:rPr>
                              <w:t>בשני</w:t>
                            </w:r>
                            <w:r w:rsidRPr="00BD4A39">
                              <w:rPr>
                                <w:rFonts w:cs="Tahoma"/>
                                <w:color w:val="0B5294"/>
                                <w:spacing w:val="-4"/>
                                <w:sz w:val="24"/>
                                <w:szCs w:val="24"/>
                                <w:rtl/>
                              </w:rPr>
                              <w:t xml:space="preserve"> </w:t>
                            </w:r>
                            <w:r w:rsidRPr="00BD4A39">
                              <w:rPr>
                                <w:rFonts w:cs="Tahoma" w:hint="eastAsia"/>
                                <w:color w:val="0B5294"/>
                                <w:spacing w:val="-4"/>
                                <w:sz w:val="24"/>
                                <w:szCs w:val="24"/>
                                <w:rtl/>
                              </w:rPr>
                              <w:t>משרדים</w:t>
                            </w:r>
                            <w:r w:rsidRPr="00BD4A39">
                              <w:rPr>
                                <w:rFonts w:cs="Tahoma"/>
                                <w:color w:val="0B5294"/>
                                <w:spacing w:val="-4"/>
                                <w:sz w:val="24"/>
                                <w:szCs w:val="24"/>
                                <w:rtl/>
                              </w:rPr>
                              <w:t xml:space="preserve"> </w:t>
                            </w:r>
                            <w:r w:rsidRPr="00BD4A39">
                              <w:rPr>
                                <w:rFonts w:cs="Tahoma" w:hint="eastAsia"/>
                                <w:color w:val="0B5294"/>
                                <w:spacing w:val="-4"/>
                                <w:sz w:val="24"/>
                                <w:szCs w:val="24"/>
                                <w:rtl/>
                              </w:rPr>
                              <w:t>שונים</w:t>
                            </w:r>
                            <w:r w:rsidRPr="00BD4A39">
                              <w:rPr>
                                <w:rFonts w:cs="Tahoma"/>
                                <w:color w:val="0B5294"/>
                                <w:spacing w:val="-4"/>
                                <w:sz w:val="24"/>
                                <w:szCs w:val="24"/>
                                <w:rtl/>
                              </w:rPr>
                              <w:t xml:space="preserve"> </w:t>
                            </w:r>
                            <w:r w:rsidRPr="00BD4A39">
                              <w:rPr>
                                <w:rFonts w:cs="Tahoma" w:hint="eastAsia"/>
                                <w:color w:val="0B5294"/>
                                <w:spacing w:val="-4"/>
                                <w:sz w:val="24"/>
                                <w:szCs w:val="24"/>
                                <w:rtl/>
                              </w:rPr>
                              <w:t>שהם</w:t>
                            </w:r>
                            <w:r w:rsidRPr="00BD4A39">
                              <w:rPr>
                                <w:rFonts w:cs="Tahoma"/>
                                <w:color w:val="0B5294"/>
                                <w:spacing w:val="-4"/>
                                <w:sz w:val="24"/>
                                <w:szCs w:val="24"/>
                                <w:rtl/>
                              </w:rPr>
                              <w:t xml:space="preserve"> </w:t>
                            </w:r>
                            <w:r w:rsidRPr="00BD4A39">
                              <w:rPr>
                                <w:rFonts w:cs="Tahoma" w:hint="eastAsia"/>
                                <w:color w:val="0B5294"/>
                                <w:spacing w:val="-4"/>
                                <w:sz w:val="24"/>
                                <w:szCs w:val="24"/>
                                <w:rtl/>
                              </w:rPr>
                              <w:t>בעלי</w:t>
                            </w:r>
                            <w:r w:rsidRPr="00BD4A39">
                              <w:rPr>
                                <w:rFonts w:cs="Tahoma"/>
                                <w:color w:val="0B5294"/>
                                <w:spacing w:val="-4"/>
                                <w:sz w:val="24"/>
                                <w:szCs w:val="24"/>
                                <w:rtl/>
                              </w:rPr>
                              <w:t xml:space="preserve"> </w:t>
                            </w:r>
                            <w:r w:rsidRPr="00BD4A39">
                              <w:rPr>
                                <w:rFonts w:cs="Tahoma" w:hint="eastAsia"/>
                                <w:color w:val="0B5294"/>
                                <w:spacing w:val="-4"/>
                                <w:sz w:val="24"/>
                                <w:szCs w:val="24"/>
                                <w:rtl/>
                              </w:rPr>
                              <w:t>זיקות</w:t>
                            </w:r>
                            <w:r w:rsidRPr="00BD4A39">
                              <w:rPr>
                                <w:rFonts w:cs="Tahoma"/>
                                <w:color w:val="0B5294"/>
                                <w:spacing w:val="-4"/>
                                <w:sz w:val="24"/>
                                <w:szCs w:val="24"/>
                                <w:rtl/>
                              </w:rPr>
                              <w:t xml:space="preserve"> </w:t>
                            </w:r>
                            <w:r w:rsidRPr="00BD4A39">
                              <w:rPr>
                                <w:rFonts w:cs="Tahoma" w:hint="eastAsia"/>
                                <w:color w:val="0B5294"/>
                                <w:spacing w:val="-4"/>
                                <w:sz w:val="24"/>
                                <w:szCs w:val="24"/>
                                <w:rtl/>
                              </w:rPr>
                              <w:t>שונות</w:t>
                            </w:r>
                            <w:r w:rsidRPr="00BD4A39">
                              <w:rPr>
                                <w:rFonts w:cs="Tahoma"/>
                                <w:color w:val="0B5294"/>
                                <w:spacing w:val="-4"/>
                                <w:sz w:val="24"/>
                                <w:szCs w:val="24"/>
                                <w:rtl/>
                              </w:rPr>
                              <w:t xml:space="preserve"> - </w:t>
                            </w:r>
                            <w:r w:rsidRPr="00BD4A39">
                              <w:rPr>
                                <w:rFonts w:cs="Tahoma" w:hint="eastAsia"/>
                                <w:color w:val="0B5294"/>
                                <w:spacing w:val="-4"/>
                                <w:sz w:val="24"/>
                                <w:szCs w:val="24"/>
                                <w:rtl/>
                              </w:rPr>
                              <w:t>רשות</w:t>
                            </w:r>
                            <w:r w:rsidRPr="00BD4A39">
                              <w:rPr>
                                <w:rFonts w:cs="Tahoma"/>
                                <w:color w:val="0B5294"/>
                                <w:spacing w:val="-4"/>
                                <w:sz w:val="24"/>
                                <w:szCs w:val="24"/>
                                <w:rtl/>
                              </w:rPr>
                              <w:t xml:space="preserve"> </w:t>
                            </w:r>
                            <w:r w:rsidRPr="00BD4A39">
                              <w:rPr>
                                <w:rFonts w:cs="Tahoma" w:hint="eastAsia"/>
                                <w:color w:val="0B5294"/>
                                <w:spacing w:val="-4"/>
                                <w:sz w:val="24"/>
                                <w:szCs w:val="24"/>
                                <w:rtl/>
                              </w:rPr>
                              <w:t>התקשוב</w:t>
                            </w:r>
                            <w:r w:rsidRPr="00BD4A39">
                              <w:rPr>
                                <w:rFonts w:cs="Tahoma"/>
                                <w:color w:val="0B5294"/>
                                <w:spacing w:val="-4"/>
                                <w:sz w:val="24"/>
                                <w:szCs w:val="24"/>
                                <w:rtl/>
                              </w:rPr>
                              <w:t xml:space="preserve"> </w:t>
                            </w:r>
                            <w:r w:rsidRPr="00BD4A39">
                              <w:rPr>
                                <w:rFonts w:cs="Tahoma" w:hint="eastAsia"/>
                                <w:color w:val="0B5294"/>
                                <w:spacing w:val="-4"/>
                                <w:sz w:val="24"/>
                                <w:szCs w:val="24"/>
                                <w:rtl/>
                              </w:rPr>
                              <w:t>במשרד</w:t>
                            </w:r>
                            <w:r w:rsidRPr="00BD4A39">
                              <w:rPr>
                                <w:rFonts w:cs="Tahoma"/>
                                <w:color w:val="0B5294"/>
                                <w:spacing w:val="-4"/>
                                <w:sz w:val="24"/>
                                <w:szCs w:val="24"/>
                                <w:rtl/>
                              </w:rPr>
                              <w:t xml:space="preserve"> </w:t>
                            </w:r>
                            <w:r w:rsidRPr="00BD4A39">
                              <w:rPr>
                                <w:rFonts w:cs="Tahoma" w:hint="eastAsia"/>
                                <w:color w:val="0B5294"/>
                                <w:spacing w:val="-4"/>
                                <w:sz w:val="24"/>
                                <w:szCs w:val="24"/>
                                <w:rtl/>
                              </w:rPr>
                              <w:t>רה</w:t>
                            </w:r>
                            <w:r w:rsidRPr="00BD4A39">
                              <w:rPr>
                                <w:rFonts w:cs="Tahoma"/>
                                <w:color w:val="0B5294"/>
                                <w:spacing w:val="-4"/>
                                <w:sz w:val="24"/>
                                <w:szCs w:val="24"/>
                                <w:rtl/>
                              </w:rPr>
                              <w:t>"</w:t>
                            </w:r>
                            <w:r w:rsidRPr="00BD4A39">
                              <w:rPr>
                                <w:rFonts w:cs="Tahoma" w:hint="eastAsia"/>
                                <w:color w:val="0B5294"/>
                                <w:spacing w:val="-4"/>
                                <w:sz w:val="24"/>
                                <w:szCs w:val="24"/>
                                <w:rtl/>
                              </w:rPr>
                              <w:t>ם</w:t>
                            </w:r>
                            <w:r w:rsidRPr="00BD4A39">
                              <w:rPr>
                                <w:rFonts w:cs="Tahoma"/>
                                <w:color w:val="0B5294"/>
                                <w:spacing w:val="-4"/>
                                <w:sz w:val="24"/>
                                <w:szCs w:val="24"/>
                                <w:rtl/>
                              </w:rPr>
                              <w:t xml:space="preserve"> </w:t>
                            </w:r>
                            <w:r w:rsidRPr="00BD4A39">
                              <w:rPr>
                                <w:rFonts w:cs="Tahoma" w:hint="eastAsia"/>
                                <w:color w:val="0B5294"/>
                                <w:spacing w:val="-4"/>
                                <w:sz w:val="24"/>
                                <w:szCs w:val="24"/>
                                <w:rtl/>
                              </w:rPr>
                              <w:t>ומטה</w:t>
                            </w:r>
                            <w:r w:rsidRPr="00BD4A39">
                              <w:rPr>
                                <w:rFonts w:cs="Tahoma"/>
                                <w:color w:val="0B5294"/>
                                <w:spacing w:val="-4"/>
                                <w:sz w:val="24"/>
                                <w:szCs w:val="24"/>
                                <w:rtl/>
                              </w:rPr>
                              <w:t xml:space="preserve"> </w:t>
                            </w:r>
                            <w:r w:rsidRPr="00BD4A39">
                              <w:rPr>
                                <w:rFonts w:cs="Tahoma" w:hint="eastAsia"/>
                                <w:color w:val="0B5294"/>
                                <w:spacing w:val="-4"/>
                                <w:sz w:val="24"/>
                                <w:szCs w:val="24"/>
                                <w:rtl/>
                              </w:rPr>
                              <w:t>ישראל</w:t>
                            </w:r>
                            <w:r w:rsidRPr="00BD4A39">
                              <w:rPr>
                                <w:rFonts w:cs="Tahoma"/>
                                <w:color w:val="0B5294"/>
                                <w:spacing w:val="-4"/>
                                <w:sz w:val="24"/>
                                <w:szCs w:val="24"/>
                                <w:rtl/>
                              </w:rPr>
                              <w:t xml:space="preserve"> </w:t>
                            </w:r>
                            <w:r w:rsidRPr="00BD4A39">
                              <w:rPr>
                                <w:rFonts w:cs="Tahoma" w:hint="eastAsia"/>
                                <w:color w:val="0B5294"/>
                                <w:spacing w:val="-4"/>
                                <w:sz w:val="24"/>
                                <w:szCs w:val="24"/>
                                <w:rtl/>
                              </w:rPr>
                              <w:t>דיגיטלית</w:t>
                            </w:r>
                            <w:r w:rsidRPr="00BD4A39">
                              <w:rPr>
                                <w:rFonts w:cs="Tahoma"/>
                                <w:color w:val="0B5294"/>
                                <w:spacing w:val="-4"/>
                                <w:sz w:val="24"/>
                                <w:szCs w:val="24"/>
                                <w:rtl/>
                              </w:rPr>
                              <w:t xml:space="preserve"> </w:t>
                            </w:r>
                            <w:r w:rsidRPr="00BD4A39">
                              <w:rPr>
                                <w:rFonts w:cs="Tahoma" w:hint="eastAsia"/>
                                <w:color w:val="0B5294"/>
                                <w:spacing w:val="-4"/>
                                <w:sz w:val="24"/>
                                <w:szCs w:val="24"/>
                                <w:rtl/>
                              </w:rPr>
                              <w:t>במשרד</w:t>
                            </w:r>
                            <w:r w:rsidRPr="00BD4A39">
                              <w:rPr>
                                <w:rFonts w:cs="Tahoma"/>
                                <w:color w:val="0B5294"/>
                                <w:spacing w:val="-4"/>
                                <w:sz w:val="24"/>
                                <w:szCs w:val="24"/>
                                <w:rtl/>
                              </w:rPr>
                              <w:t xml:space="preserve"> </w:t>
                            </w:r>
                            <w:r w:rsidRPr="00BD4A39">
                              <w:rPr>
                                <w:rFonts w:cs="Tahoma" w:hint="eastAsia"/>
                                <w:color w:val="0B5294"/>
                                <w:spacing w:val="-4"/>
                                <w:sz w:val="24"/>
                                <w:szCs w:val="24"/>
                                <w:rtl/>
                              </w:rPr>
                              <w:t>לשוויון</w:t>
                            </w:r>
                            <w:r w:rsidRPr="00BD4A39">
                              <w:rPr>
                                <w:rFonts w:cs="Tahoma"/>
                                <w:color w:val="0B5294"/>
                                <w:spacing w:val="-4"/>
                                <w:sz w:val="24"/>
                                <w:szCs w:val="24"/>
                                <w:rtl/>
                              </w:rPr>
                              <w:t xml:space="preserve"> </w:t>
                            </w:r>
                            <w:r w:rsidRPr="00BD4A39">
                              <w:rPr>
                                <w:rFonts w:cs="Tahoma" w:hint="eastAsia"/>
                                <w:color w:val="0B5294"/>
                                <w:spacing w:val="-4"/>
                                <w:sz w:val="24"/>
                                <w:szCs w:val="24"/>
                                <w:rtl/>
                              </w:rPr>
                              <w:t>חברתי</w:t>
                            </w:r>
                          </w:p>
                          <w:p w:rsidR="00BD4A39" w:rsidRPr="00373C5D" w:rsidP="00BD4A3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961827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4324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BD4A39" w:rsidRPr="00373C5D" w:rsidP="00BD4A39">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4228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D4A39" w:rsidRPr="00881D99" w:rsidP="00BD4A39">
                      <w:pPr>
                        <w:spacing w:after="0" w:line="240" w:lineRule="auto"/>
                        <w:rPr>
                          <w:color w:val="0B5294"/>
                          <w:spacing w:val="-4"/>
                          <w:sz w:val="24"/>
                          <w:szCs w:val="24"/>
                          <w:rtl/>
                          <w:cs/>
                        </w:rPr>
                      </w:pPr>
                      <w:r w:rsidRPr="00BD4A39">
                        <w:rPr>
                          <w:rFonts w:cs="Tahoma" w:hint="eastAsia"/>
                          <w:color w:val="0B5294"/>
                          <w:spacing w:val="-4"/>
                          <w:sz w:val="24"/>
                          <w:szCs w:val="24"/>
                          <w:rtl/>
                        </w:rPr>
                        <w:t>קיימות</w:t>
                      </w:r>
                      <w:r w:rsidRPr="00BD4A39">
                        <w:rPr>
                          <w:rFonts w:cs="Tahoma"/>
                          <w:color w:val="0B5294"/>
                          <w:spacing w:val="-4"/>
                          <w:sz w:val="24"/>
                          <w:szCs w:val="24"/>
                          <w:rtl/>
                        </w:rPr>
                        <w:t xml:space="preserve"> </w:t>
                      </w:r>
                      <w:r w:rsidRPr="00BD4A39">
                        <w:rPr>
                          <w:rFonts w:cs="Tahoma" w:hint="eastAsia"/>
                          <w:color w:val="0B5294"/>
                          <w:spacing w:val="-4"/>
                          <w:sz w:val="24"/>
                          <w:szCs w:val="24"/>
                          <w:rtl/>
                        </w:rPr>
                        <w:t>שתי</w:t>
                      </w:r>
                      <w:r w:rsidRPr="00BD4A39">
                        <w:rPr>
                          <w:rFonts w:cs="Tahoma"/>
                          <w:color w:val="0B5294"/>
                          <w:spacing w:val="-4"/>
                          <w:sz w:val="24"/>
                          <w:szCs w:val="24"/>
                          <w:rtl/>
                        </w:rPr>
                        <w:t xml:space="preserve"> </w:t>
                      </w:r>
                      <w:r w:rsidRPr="00BD4A39">
                        <w:rPr>
                          <w:rFonts w:cs="Tahoma" w:hint="eastAsia"/>
                          <w:color w:val="0B5294"/>
                          <w:spacing w:val="-4"/>
                          <w:sz w:val="24"/>
                          <w:szCs w:val="24"/>
                          <w:rtl/>
                        </w:rPr>
                        <w:t>יחידות</w:t>
                      </w:r>
                      <w:r w:rsidRPr="00BD4A39">
                        <w:rPr>
                          <w:rFonts w:cs="Tahoma"/>
                          <w:color w:val="0B5294"/>
                          <w:spacing w:val="-4"/>
                          <w:sz w:val="24"/>
                          <w:szCs w:val="24"/>
                          <w:rtl/>
                        </w:rPr>
                        <w:t xml:space="preserve"> </w:t>
                      </w:r>
                      <w:r w:rsidRPr="00BD4A39">
                        <w:rPr>
                          <w:rFonts w:cs="Tahoma" w:hint="eastAsia"/>
                          <w:color w:val="0B5294"/>
                          <w:spacing w:val="-4"/>
                          <w:sz w:val="24"/>
                          <w:szCs w:val="24"/>
                          <w:rtl/>
                        </w:rPr>
                        <w:t>ממשלתיות</w:t>
                      </w:r>
                      <w:r w:rsidRPr="00BD4A39">
                        <w:rPr>
                          <w:rFonts w:cs="Tahoma"/>
                          <w:color w:val="0B5294"/>
                          <w:spacing w:val="-4"/>
                          <w:sz w:val="24"/>
                          <w:szCs w:val="24"/>
                          <w:rtl/>
                        </w:rPr>
                        <w:t xml:space="preserve"> </w:t>
                      </w:r>
                      <w:r w:rsidRPr="00BD4A39">
                        <w:rPr>
                          <w:rFonts w:cs="Tahoma" w:hint="eastAsia"/>
                          <w:color w:val="0B5294"/>
                          <w:spacing w:val="-4"/>
                          <w:sz w:val="24"/>
                          <w:szCs w:val="24"/>
                          <w:rtl/>
                        </w:rPr>
                        <w:t>שעוסקות</w:t>
                      </w:r>
                      <w:r w:rsidRPr="00BD4A39">
                        <w:rPr>
                          <w:rFonts w:cs="Tahoma"/>
                          <w:color w:val="0B5294"/>
                          <w:spacing w:val="-4"/>
                          <w:sz w:val="24"/>
                          <w:szCs w:val="24"/>
                          <w:rtl/>
                        </w:rPr>
                        <w:t xml:space="preserve"> </w:t>
                      </w:r>
                      <w:r w:rsidRPr="00BD4A39">
                        <w:rPr>
                          <w:rFonts w:cs="Tahoma" w:hint="eastAsia"/>
                          <w:color w:val="0B5294"/>
                          <w:spacing w:val="-4"/>
                          <w:sz w:val="24"/>
                          <w:szCs w:val="24"/>
                          <w:rtl/>
                        </w:rPr>
                        <w:t>בקידום</w:t>
                      </w:r>
                      <w:r w:rsidRPr="00BD4A39">
                        <w:rPr>
                          <w:rFonts w:cs="Tahoma"/>
                          <w:color w:val="0B5294"/>
                          <w:spacing w:val="-4"/>
                          <w:sz w:val="24"/>
                          <w:szCs w:val="24"/>
                          <w:rtl/>
                        </w:rPr>
                        <w:t xml:space="preserve"> </w:t>
                      </w:r>
                      <w:r w:rsidRPr="00BD4A39">
                        <w:rPr>
                          <w:rFonts w:cs="Tahoma" w:hint="eastAsia"/>
                          <w:color w:val="0B5294"/>
                          <w:spacing w:val="-4"/>
                          <w:sz w:val="24"/>
                          <w:szCs w:val="24"/>
                          <w:rtl/>
                        </w:rPr>
                        <w:t>התקשוב</w:t>
                      </w:r>
                      <w:r w:rsidRPr="00BD4A39">
                        <w:rPr>
                          <w:rFonts w:cs="Tahoma"/>
                          <w:color w:val="0B5294"/>
                          <w:spacing w:val="-4"/>
                          <w:sz w:val="24"/>
                          <w:szCs w:val="24"/>
                          <w:rtl/>
                        </w:rPr>
                        <w:t xml:space="preserve"> </w:t>
                      </w:r>
                      <w:r w:rsidRPr="00BD4A39">
                        <w:rPr>
                          <w:rFonts w:cs="Tahoma" w:hint="eastAsia"/>
                          <w:color w:val="0B5294"/>
                          <w:spacing w:val="-4"/>
                          <w:sz w:val="24"/>
                          <w:szCs w:val="24"/>
                          <w:rtl/>
                        </w:rPr>
                        <w:t>הממשלתי</w:t>
                      </w:r>
                      <w:r w:rsidRPr="00BD4A39">
                        <w:rPr>
                          <w:rFonts w:cs="Tahoma"/>
                          <w:color w:val="0B5294"/>
                          <w:spacing w:val="-4"/>
                          <w:sz w:val="24"/>
                          <w:szCs w:val="24"/>
                          <w:rtl/>
                        </w:rPr>
                        <w:t xml:space="preserve"> </w:t>
                      </w:r>
                      <w:r w:rsidRPr="00BD4A39">
                        <w:rPr>
                          <w:rFonts w:cs="Tahoma" w:hint="eastAsia"/>
                          <w:color w:val="0B5294"/>
                          <w:spacing w:val="-4"/>
                          <w:sz w:val="24"/>
                          <w:szCs w:val="24"/>
                          <w:rtl/>
                        </w:rPr>
                        <w:t>ופועלות</w:t>
                      </w:r>
                      <w:r w:rsidRPr="00BD4A39">
                        <w:rPr>
                          <w:rFonts w:cs="Tahoma"/>
                          <w:color w:val="0B5294"/>
                          <w:spacing w:val="-4"/>
                          <w:sz w:val="24"/>
                          <w:szCs w:val="24"/>
                          <w:rtl/>
                        </w:rPr>
                        <w:t xml:space="preserve"> </w:t>
                      </w:r>
                      <w:r w:rsidRPr="00BD4A39">
                        <w:rPr>
                          <w:rFonts w:cs="Tahoma" w:hint="eastAsia"/>
                          <w:color w:val="0B5294"/>
                          <w:spacing w:val="-4"/>
                          <w:sz w:val="24"/>
                          <w:szCs w:val="24"/>
                          <w:rtl/>
                        </w:rPr>
                        <w:t>בשני</w:t>
                      </w:r>
                      <w:r w:rsidRPr="00BD4A39">
                        <w:rPr>
                          <w:rFonts w:cs="Tahoma"/>
                          <w:color w:val="0B5294"/>
                          <w:spacing w:val="-4"/>
                          <w:sz w:val="24"/>
                          <w:szCs w:val="24"/>
                          <w:rtl/>
                        </w:rPr>
                        <w:t xml:space="preserve"> </w:t>
                      </w:r>
                      <w:r w:rsidRPr="00BD4A39">
                        <w:rPr>
                          <w:rFonts w:cs="Tahoma" w:hint="eastAsia"/>
                          <w:color w:val="0B5294"/>
                          <w:spacing w:val="-4"/>
                          <w:sz w:val="24"/>
                          <w:szCs w:val="24"/>
                          <w:rtl/>
                        </w:rPr>
                        <w:t>משרדים</w:t>
                      </w:r>
                      <w:r w:rsidRPr="00BD4A39">
                        <w:rPr>
                          <w:rFonts w:cs="Tahoma"/>
                          <w:color w:val="0B5294"/>
                          <w:spacing w:val="-4"/>
                          <w:sz w:val="24"/>
                          <w:szCs w:val="24"/>
                          <w:rtl/>
                        </w:rPr>
                        <w:t xml:space="preserve"> </w:t>
                      </w:r>
                      <w:r w:rsidRPr="00BD4A39">
                        <w:rPr>
                          <w:rFonts w:cs="Tahoma" w:hint="eastAsia"/>
                          <w:color w:val="0B5294"/>
                          <w:spacing w:val="-4"/>
                          <w:sz w:val="24"/>
                          <w:szCs w:val="24"/>
                          <w:rtl/>
                        </w:rPr>
                        <w:t>שונים</w:t>
                      </w:r>
                      <w:r w:rsidRPr="00BD4A39">
                        <w:rPr>
                          <w:rFonts w:cs="Tahoma"/>
                          <w:color w:val="0B5294"/>
                          <w:spacing w:val="-4"/>
                          <w:sz w:val="24"/>
                          <w:szCs w:val="24"/>
                          <w:rtl/>
                        </w:rPr>
                        <w:t xml:space="preserve"> </w:t>
                      </w:r>
                      <w:r w:rsidRPr="00BD4A39">
                        <w:rPr>
                          <w:rFonts w:cs="Tahoma" w:hint="eastAsia"/>
                          <w:color w:val="0B5294"/>
                          <w:spacing w:val="-4"/>
                          <w:sz w:val="24"/>
                          <w:szCs w:val="24"/>
                          <w:rtl/>
                        </w:rPr>
                        <w:t>שהם</w:t>
                      </w:r>
                      <w:r w:rsidRPr="00BD4A39">
                        <w:rPr>
                          <w:rFonts w:cs="Tahoma"/>
                          <w:color w:val="0B5294"/>
                          <w:spacing w:val="-4"/>
                          <w:sz w:val="24"/>
                          <w:szCs w:val="24"/>
                          <w:rtl/>
                        </w:rPr>
                        <w:t xml:space="preserve"> </w:t>
                      </w:r>
                      <w:r w:rsidRPr="00BD4A39">
                        <w:rPr>
                          <w:rFonts w:cs="Tahoma" w:hint="eastAsia"/>
                          <w:color w:val="0B5294"/>
                          <w:spacing w:val="-4"/>
                          <w:sz w:val="24"/>
                          <w:szCs w:val="24"/>
                          <w:rtl/>
                        </w:rPr>
                        <w:t>בעלי</w:t>
                      </w:r>
                      <w:r w:rsidRPr="00BD4A39">
                        <w:rPr>
                          <w:rFonts w:cs="Tahoma"/>
                          <w:color w:val="0B5294"/>
                          <w:spacing w:val="-4"/>
                          <w:sz w:val="24"/>
                          <w:szCs w:val="24"/>
                          <w:rtl/>
                        </w:rPr>
                        <w:t xml:space="preserve"> </w:t>
                      </w:r>
                      <w:r w:rsidRPr="00BD4A39">
                        <w:rPr>
                          <w:rFonts w:cs="Tahoma" w:hint="eastAsia"/>
                          <w:color w:val="0B5294"/>
                          <w:spacing w:val="-4"/>
                          <w:sz w:val="24"/>
                          <w:szCs w:val="24"/>
                          <w:rtl/>
                        </w:rPr>
                        <w:t>זיקות</w:t>
                      </w:r>
                      <w:r w:rsidRPr="00BD4A39">
                        <w:rPr>
                          <w:rFonts w:cs="Tahoma"/>
                          <w:color w:val="0B5294"/>
                          <w:spacing w:val="-4"/>
                          <w:sz w:val="24"/>
                          <w:szCs w:val="24"/>
                          <w:rtl/>
                        </w:rPr>
                        <w:t xml:space="preserve"> </w:t>
                      </w:r>
                      <w:r w:rsidRPr="00BD4A39">
                        <w:rPr>
                          <w:rFonts w:cs="Tahoma" w:hint="eastAsia"/>
                          <w:color w:val="0B5294"/>
                          <w:spacing w:val="-4"/>
                          <w:sz w:val="24"/>
                          <w:szCs w:val="24"/>
                          <w:rtl/>
                        </w:rPr>
                        <w:t>שונות</w:t>
                      </w:r>
                      <w:r w:rsidRPr="00BD4A39">
                        <w:rPr>
                          <w:rFonts w:cs="Tahoma"/>
                          <w:color w:val="0B5294"/>
                          <w:spacing w:val="-4"/>
                          <w:sz w:val="24"/>
                          <w:szCs w:val="24"/>
                          <w:rtl/>
                        </w:rPr>
                        <w:t xml:space="preserve"> - </w:t>
                      </w:r>
                      <w:r w:rsidRPr="00BD4A39">
                        <w:rPr>
                          <w:rFonts w:cs="Tahoma" w:hint="eastAsia"/>
                          <w:color w:val="0B5294"/>
                          <w:spacing w:val="-4"/>
                          <w:sz w:val="24"/>
                          <w:szCs w:val="24"/>
                          <w:rtl/>
                        </w:rPr>
                        <w:t>רשות</w:t>
                      </w:r>
                      <w:r w:rsidRPr="00BD4A39">
                        <w:rPr>
                          <w:rFonts w:cs="Tahoma"/>
                          <w:color w:val="0B5294"/>
                          <w:spacing w:val="-4"/>
                          <w:sz w:val="24"/>
                          <w:szCs w:val="24"/>
                          <w:rtl/>
                        </w:rPr>
                        <w:t xml:space="preserve"> </w:t>
                      </w:r>
                      <w:r w:rsidRPr="00BD4A39">
                        <w:rPr>
                          <w:rFonts w:cs="Tahoma" w:hint="eastAsia"/>
                          <w:color w:val="0B5294"/>
                          <w:spacing w:val="-4"/>
                          <w:sz w:val="24"/>
                          <w:szCs w:val="24"/>
                          <w:rtl/>
                        </w:rPr>
                        <w:t>התקשוב</w:t>
                      </w:r>
                      <w:r w:rsidRPr="00BD4A39">
                        <w:rPr>
                          <w:rFonts w:cs="Tahoma"/>
                          <w:color w:val="0B5294"/>
                          <w:spacing w:val="-4"/>
                          <w:sz w:val="24"/>
                          <w:szCs w:val="24"/>
                          <w:rtl/>
                        </w:rPr>
                        <w:t xml:space="preserve"> </w:t>
                      </w:r>
                      <w:r w:rsidRPr="00BD4A39">
                        <w:rPr>
                          <w:rFonts w:cs="Tahoma" w:hint="eastAsia"/>
                          <w:color w:val="0B5294"/>
                          <w:spacing w:val="-4"/>
                          <w:sz w:val="24"/>
                          <w:szCs w:val="24"/>
                          <w:rtl/>
                        </w:rPr>
                        <w:t>במשרד</w:t>
                      </w:r>
                      <w:r w:rsidRPr="00BD4A39">
                        <w:rPr>
                          <w:rFonts w:cs="Tahoma"/>
                          <w:color w:val="0B5294"/>
                          <w:spacing w:val="-4"/>
                          <w:sz w:val="24"/>
                          <w:szCs w:val="24"/>
                          <w:rtl/>
                        </w:rPr>
                        <w:t xml:space="preserve"> </w:t>
                      </w:r>
                      <w:r w:rsidRPr="00BD4A39">
                        <w:rPr>
                          <w:rFonts w:cs="Tahoma" w:hint="eastAsia"/>
                          <w:color w:val="0B5294"/>
                          <w:spacing w:val="-4"/>
                          <w:sz w:val="24"/>
                          <w:szCs w:val="24"/>
                          <w:rtl/>
                        </w:rPr>
                        <w:t>רה</w:t>
                      </w:r>
                      <w:r w:rsidRPr="00BD4A39">
                        <w:rPr>
                          <w:rFonts w:cs="Tahoma"/>
                          <w:color w:val="0B5294"/>
                          <w:spacing w:val="-4"/>
                          <w:sz w:val="24"/>
                          <w:szCs w:val="24"/>
                          <w:rtl/>
                        </w:rPr>
                        <w:t>"</w:t>
                      </w:r>
                      <w:r w:rsidRPr="00BD4A39">
                        <w:rPr>
                          <w:rFonts w:cs="Tahoma" w:hint="eastAsia"/>
                          <w:color w:val="0B5294"/>
                          <w:spacing w:val="-4"/>
                          <w:sz w:val="24"/>
                          <w:szCs w:val="24"/>
                          <w:rtl/>
                        </w:rPr>
                        <w:t>ם</w:t>
                      </w:r>
                      <w:r w:rsidRPr="00BD4A39">
                        <w:rPr>
                          <w:rFonts w:cs="Tahoma"/>
                          <w:color w:val="0B5294"/>
                          <w:spacing w:val="-4"/>
                          <w:sz w:val="24"/>
                          <w:szCs w:val="24"/>
                          <w:rtl/>
                        </w:rPr>
                        <w:t xml:space="preserve"> </w:t>
                      </w:r>
                      <w:r w:rsidRPr="00BD4A39">
                        <w:rPr>
                          <w:rFonts w:cs="Tahoma" w:hint="eastAsia"/>
                          <w:color w:val="0B5294"/>
                          <w:spacing w:val="-4"/>
                          <w:sz w:val="24"/>
                          <w:szCs w:val="24"/>
                          <w:rtl/>
                        </w:rPr>
                        <w:t>ומטה</w:t>
                      </w:r>
                      <w:r w:rsidRPr="00BD4A39">
                        <w:rPr>
                          <w:rFonts w:cs="Tahoma"/>
                          <w:color w:val="0B5294"/>
                          <w:spacing w:val="-4"/>
                          <w:sz w:val="24"/>
                          <w:szCs w:val="24"/>
                          <w:rtl/>
                        </w:rPr>
                        <w:t xml:space="preserve"> </w:t>
                      </w:r>
                      <w:r w:rsidRPr="00BD4A39">
                        <w:rPr>
                          <w:rFonts w:cs="Tahoma" w:hint="eastAsia"/>
                          <w:color w:val="0B5294"/>
                          <w:spacing w:val="-4"/>
                          <w:sz w:val="24"/>
                          <w:szCs w:val="24"/>
                          <w:rtl/>
                        </w:rPr>
                        <w:t>ישראל</w:t>
                      </w:r>
                      <w:r w:rsidRPr="00BD4A39">
                        <w:rPr>
                          <w:rFonts w:cs="Tahoma"/>
                          <w:color w:val="0B5294"/>
                          <w:spacing w:val="-4"/>
                          <w:sz w:val="24"/>
                          <w:szCs w:val="24"/>
                          <w:rtl/>
                        </w:rPr>
                        <w:t xml:space="preserve"> </w:t>
                      </w:r>
                      <w:r w:rsidRPr="00BD4A39">
                        <w:rPr>
                          <w:rFonts w:cs="Tahoma" w:hint="eastAsia"/>
                          <w:color w:val="0B5294"/>
                          <w:spacing w:val="-4"/>
                          <w:sz w:val="24"/>
                          <w:szCs w:val="24"/>
                          <w:rtl/>
                        </w:rPr>
                        <w:t>דיגיטלית</w:t>
                      </w:r>
                      <w:r w:rsidRPr="00BD4A39">
                        <w:rPr>
                          <w:rFonts w:cs="Tahoma"/>
                          <w:color w:val="0B5294"/>
                          <w:spacing w:val="-4"/>
                          <w:sz w:val="24"/>
                          <w:szCs w:val="24"/>
                          <w:rtl/>
                        </w:rPr>
                        <w:t xml:space="preserve"> </w:t>
                      </w:r>
                      <w:r w:rsidRPr="00BD4A39">
                        <w:rPr>
                          <w:rFonts w:cs="Tahoma" w:hint="eastAsia"/>
                          <w:color w:val="0B5294"/>
                          <w:spacing w:val="-4"/>
                          <w:sz w:val="24"/>
                          <w:szCs w:val="24"/>
                          <w:rtl/>
                        </w:rPr>
                        <w:t>במשרד</w:t>
                      </w:r>
                      <w:r w:rsidRPr="00BD4A39">
                        <w:rPr>
                          <w:rFonts w:cs="Tahoma"/>
                          <w:color w:val="0B5294"/>
                          <w:spacing w:val="-4"/>
                          <w:sz w:val="24"/>
                          <w:szCs w:val="24"/>
                          <w:rtl/>
                        </w:rPr>
                        <w:t xml:space="preserve"> </w:t>
                      </w:r>
                      <w:r w:rsidRPr="00BD4A39">
                        <w:rPr>
                          <w:rFonts w:cs="Tahoma" w:hint="eastAsia"/>
                          <w:color w:val="0B5294"/>
                          <w:spacing w:val="-4"/>
                          <w:sz w:val="24"/>
                          <w:szCs w:val="24"/>
                          <w:rtl/>
                        </w:rPr>
                        <w:t>לשוויון</w:t>
                      </w:r>
                      <w:r w:rsidRPr="00BD4A39">
                        <w:rPr>
                          <w:rFonts w:cs="Tahoma"/>
                          <w:color w:val="0B5294"/>
                          <w:spacing w:val="-4"/>
                          <w:sz w:val="24"/>
                          <w:szCs w:val="24"/>
                          <w:rtl/>
                        </w:rPr>
                        <w:t xml:space="preserve"> </w:t>
                      </w:r>
                      <w:r w:rsidRPr="00BD4A39">
                        <w:rPr>
                          <w:rFonts w:cs="Tahoma" w:hint="eastAsia"/>
                          <w:color w:val="0B5294"/>
                          <w:spacing w:val="-4"/>
                          <w:sz w:val="24"/>
                          <w:szCs w:val="24"/>
                          <w:rtl/>
                        </w:rPr>
                        <w:t>חברתי</w:t>
                      </w:r>
                    </w:p>
                    <w:p w:rsidR="00BD4A39" w:rsidRPr="00373C5D" w:rsidP="00BD4A39">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1975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802645">
      <w:pPr>
        <w:pStyle w:val="RESHET"/>
        <w:rPr>
          <w:rtl/>
        </w:rPr>
      </w:pPr>
      <w:r w:rsidRPr="001630DA">
        <w:rPr>
          <w:rFonts w:hint="cs"/>
          <w:rtl/>
        </w:rPr>
        <w:t>הביקורת</w:t>
      </w:r>
      <w:r w:rsidRPr="001630DA">
        <w:rPr>
          <w:rtl/>
        </w:rPr>
        <w:t xml:space="preserve"> העלתה כי </w:t>
      </w:r>
      <w:r w:rsidRPr="001630DA">
        <w:rPr>
          <w:rFonts w:hint="cs"/>
          <w:rtl/>
        </w:rPr>
        <w:t>ב</w:t>
      </w:r>
      <w:r w:rsidRPr="001630DA">
        <w:rPr>
          <w:rtl/>
        </w:rPr>
        <w:t xml:space="preserve">דברי </w:t>
      </w:r>
      <w:r w:rsidRPr="001630DA">
        <w:rPr>
          <w:rFonts w:hint="cs"/>
          <w:rtl/>
        </w:rPr>
        <w:t>ה</w:t>
      </w:r>
      <w:r w:rsidRPr="001630DA">
        <w:rPr>
          <w:rtl/>
        </w:rPr>
        <w:t xml:space="preserve">הסבר להחלטת </w:t>
      </w:r>
      <w:r w:rsidRPr="001630DA">
        <w:rPr>
          <w:rFonts w:hint="cs"/>
          <w:rtl/>
        </w:rPr>
        <w:t>הממשלה</w:t>
      </w:r>
      <w:r w:rsidRPr="001630DA">
        <w:rPr>
          <w:rtl/>
        </w:rPr>
        <w:t xml:space="preserve"> 36 לא צורפו הסיבות להחלטה </w:t>
      </w:r>
      <w:r w:rsidRPr="001630DA">
        <w:rPr>
          <w:rFonts w:hint="cs"/>
          <w:rtl/>
        </w:rPr>
        <w:t>להעביר</w:t>
      </w:r>
      <w:r w:rsidRPr="001630DA">
        <w:rPr>
          <w:rtl/>
        </w:rPr>
        <w:t xml:space="preserve"> </w:t>
      </w:r>
      <w:r w:rsidRPr="001630DA">
        <w:rPr>
          <w:rFonts w:hint="cs"/>
          <w:rtl/>
        </w:rPr>
        <w:t>את</w:t>
      </w:r>
      <w:r w:rsidRPr="001630DA">
        <w:rPr>
          <w:rtl/>
        </w:rPr>
        <w:t xml:space="preserve"> </w:t>
      </w:r>
      <w:r w:rsidRPr="001630DA">
        <w:rPr>
          <w:rFonts w:hint="cs"/>
          <w:rtl/>
        </w:rPr>
        <w:t>מטה</w:t>
      </w:r>
      <w:r w:rsidRPr="001630DA">
        <w:rPr>
          <w:rtl/>
        </w:rPr>
        <w:t xml:space="preserve"> </w:t>
      </w:r>
      <w:r w:rsidRPr="001630DA">
        <w:rPr>
          <w:rFonts w:hint="cs"/>
          <w:rtl/>
        </w:rPr>
        <w:t>ישראל</w:t>
      </w:r>
      <w:r w:rsidRPr="001630DA">
        <w:rPr>
          <w:rtl/>
        </w:rPr>
        <w:t xml:space="preserve"> </w:t>
      </w:r>
      <w:r w:rsidRPr="001630DA">
        <w:rPr>
          <w:rFonts w:hint="cs"/>
          <w:rtl/>
        </w:rPr>
        <w:t>דיגיטלית</w:t>
      </w:r>
      <w:r w:rsidRPr="001630DA">
        <w:rPr>
          <w:rtl/>
        </w:rPr>
        <w:t xml:space="preserve"> </w:t>
      </w:r>
      <w:r w:rsidRPr="001630DA">
        <w:rPr>
          <w:rFonts w:hint="cs"/>
          <w:rtl/>
        </w:rPr>
        <w:t>ממשרד</w:t>
      </w:r>
      <w:r w:rsidRPr="001630DA">
        <w:rPr>
          <w:rtl/>
        </w:rPr>
        <w:t xml:space="preserve"> </w:t>
      </w:r>
      <w:r w:rsidRPr="001630DA">
        <w:rPr>
          <w:rFonts w:hint="cs"/>
          <w:rtl/>
        </w:rPr>
        <w:t>רה</w:t>
      </w:r>
      <w:r w:rsidRPr="001630DA">
        <w:rPr>
          <w:rtl/>
        </w:rPr>
        <w:t>"</w:t>
      </w:r>
      <w:r w:rsidRPr="001630DA">
        <w:rPr>
          <w:rFonts w:hint="cs"/>
          <w:rtl/>
        </w:rPr>
        <w:t>ם</w:t>
      </w:r>
      <w:r w:rsidRPr="001630DA">
        <w:rPr>
          <w:rtl/>
        </w:rPr>
        <w:t xml:space="preserve"> למשרד לשוויון חברתי, </w:t>
      </w:r>
      <w:r w:rsidRPr="001630DA">
        <w:rPr>
          <w:rFonts w:hint="cs"/>
          <w:rtl/>
        </w:rPr>
        <w:t>כל</w:t>
      </w:r>
      <w:r w:rsidRPr="001630DA">
        <w:rPr>
          <w:rtl/>
        </w:rPr>
        <w:t xml:space="preserve"> </w:t>
      </w:r>
      <w:r w:rsidRPr="001630DA">
        <w:rPr>
          <w:rFonts w:hint="cs"/>
          <w:rtl/>
        </w:rPr>
        <w:t>זאת</w:t>
      </w:r>
      <w:r w:rsidRPr="001630DA">
        <w:rPr>
          <w:rtl/>
        </w:rPr>
        <w:t xml:space="preserve"> </w:t>
      </w:r>
      <w:r w:rsidRPr="001630DA">
        <w:rPr>
          <w:rFonts w:hint="cs"/>
          <w:rtl/>
        </w:rPr>
        <w:t>בניגוד</w:t>
      </w:r>
      <w:r w:rsidRPr="001630DA">
        <w:rPr>
          <w:rtl/>
        </w:rPr>
        <w:t xml:space="preserve"> </w:t>
      </w:r>
      <w:r w:rsidRPr="001630DA">
        <w:rPr>
          <w:rFonts w:hint="cs"/>
          <w:rtl/>
        </w:rPr>
        <w:t>לתקנון</w:t>
      </w:r>
      <w:r w:rsidRPr="001630DA">
        <w:rPr>
          <w:rtl/>
        </w:rPr>
        <w:t xml:space="preserve"> הממשלה </w:t>
      </w:r>
      <w:r w:rsidRPr="001630DA">
        <w:rPr>
          <w:rFonts w:hint="cs"/>
          <w:rtl/>
        </w:rPr>
        <w:t>ה</w:t>
      </w:r>
      <w:r w:rsidRPr="001630DA">
        <w:rPr>
          <w:rtl/>
        </w:rPr>
        <w:t xml:space="preserve">קובע כי כל הצעה לסדר היום תכלול דברי הסבר להצעת ההחלטה, ובכלל זה רקע כללי </w:t>
      </w:r>
      <w:r w:rsidRPr="001630DA">
        <w:rPr>
          <w:rFonts w:hint="cs"/>
          <w:rtl/>
        </w:rPr>
        <w:t>ו</w:t>
      </w:r>
      <w:r w:rsidRPr="001630DA">
        <w:rPr>
          <w:rtl/>
        </w:rPr>
        <w:t>בו "יובהר הצורך בקבלת הצעת ההחלטה, המניעים והסיבות שהביאו ליזמה".</w:t>
      </w:r>
    </w:p>
    <w:p w:rsidR="007A0DDF" w:rsidRPr="001630DA" w:rsidP="00802645">
      <w:pPr>
        <w:pStyle w:val="RESHET"/>
        <w:rPr>
          <w:rtl/>
        </w:rPr>
      </w:pPr>
      <w:r w:rsidRPr="001630DA">
        <w:rPr>
          <w:rFonts w:hint="cs"/>
          <w:rtl/>
        </w:rPr>
        <w:t>משרד</w:t>
      </w:r>
      <w:r w:rsidRPr="001630DA">
        <w:rPr>
          <w:rtl/>
        </w:rPr>
        <w:t xml:space="preserve"> מבקר המדינה מעיר כי </w:t>
      </w:r>
      <w:r w:rsidRPr="001630DA">
        <w:rPr>
          <w:rFonts w:hint="cs"/>
          <w:rtl/>
        </w:rPr>
        <w:t>החלטת</w:t>
      </w:r>
      <w:r w:rsidRPr="001630DA">
        <w:rPr>
          <w:rtl/>
        </w:rPr>
        <w:t xml:space="preserve"> </w:t>
      </w:r>
      <w:r w:rsidRPr="001630DA">
        <w:rPr>
          <w:rFonts w:hint="cs"/>
          <w:rtl/>
        </w:rPr>
        <w:t>הממשלה</w:t>
      </w:r>
      <w:r w:rsidRPr="001630DA">
        <w:rPr>
          <w:rtl/>
        </w:rPr>
        <w:t xml:space="preserve"> </w:t>
      </w:r>
      <w:r w:rsidRPr="001630DA">
        <w:rPr>
          <w:rFonts w:hint="cs"/>
          <w:rtl/>
        </w:rPr>
        <w:t>על</w:t>
      </w:r>
      <w:r w:rsidRPr="001630DA">
        <w:rPr>
          <w:rtl/>
        </w:rPr>
        <w:t xml:space="preserve"> </w:t>
      </w:r>
      <w:r w:rsidRPr="001630DA">
        <w:rPr>
          <w:rFonts w:hint="cs"/>
          <w:rtl/>
        </w:rPr>
        <w:t>העברת</w:t>
      </w:r>
      <w:r w:rsidRPr="001630DA">
        <w:rPr>
          <w:rtl/>
        </w:rPr>
        <w:t xml:space="preserve"> </w:t>
      </w:r>
      <w:r w:rsidRPr="001630DA">
        <w:rPr>
          <w:rFonts w:hint="cs"/>
          <w:rtl/>
        </w:rPr>
        <w:t>מטה</w:t>
      </w:r>
      <w:r w:rsidRPr="001630DA">
        <w:rPr>
          <w:rtl/>
        </w:rPr>
        <w:t xml:space="preserve"> </w:t>
      </w:r>
      <w:r w:rsidRPr="001630DA">
        <w:rPr>
          <w:rFonts w:hint="cs"/>
          <w:rtl/>
        </w:rPr>
        <w:t>ישראל</w:t>
      </w:r>
      <w:r w:rsidRPr="001630DA">
        <w:rPr>
          <w:rtl/>
        </w:rPr>
        <w:t xml:space="preserve"> </w:t>
      </w:r>
      <w:r w:rsidRPr="001630DA">
        <w:rPr>
          <w:rFonts w:hint="cs"/>
          <w:rtl/>
        </w:rPr>
        <w:t>דיגיטלית</w:t>
      </w:r>
      <w:r w:rsidRPr="001630DA">
        <w:rPr>
          <w:rtl/>
        </w:rPr>
        <w:t xml:space="preserve"> </w:t>
      </w:r>
      <w:r w:rsidRPr="001630DA">
        <w:rPr>
          <w:rFonts w:hint="cs"/>
          <w:rtl/>
        </w:rPr>
        <w:t>ממשרד</w:t>
      </w:r>
      <w:r w:rsidRPr="001630DA">
        <w:rPr>
          <w:rtl/>
        </w:rPr>
        <w:t xml:space="preserve"> </w:t>
      </w:r>
      <w:r w:rsidRPr="001630DA">
        <w:rPr>
          <w:rFonts w:hint="cs"/>
          <w:rtl/>
        </w:rPr>
        <w:t>רה</w:t>
      </w:r>
      <w:r w:rsidRPr="001630DA">
        <w:rPr>
          <w:rtl/>
        </w:rPr>
        <w:t>"</w:t>
      </w:r>
      <w:r w:rsidRPr="001630DA">
        <w:rPr>
          <w:rFonts w:hint="cs"/>
          <w:rtl/>
        </w:rPr>
        <w:t>ם</w:t>
      </w:r>
      <w:r w:rsidRPr="001630DA">
        <w:rPr>
          <w:rtl/>
        </w:rPr>
        <w:t xml:space="preserve"> </w:t>
      </w:r>
      <w:r w:rsidRPr="001630DA">
        <w:rPr>
          <w:rFonts w:hint="cs"/>
          <w:rtl/>
        </w:rPr>
        <w:t>למשרד</w:t>
      </w:r>
      <w:r w:rsidRPr="001630DA">
        <w:rPr>
          <w:rtl/>
        </w:rPr>
        <w:t xml:space="preserve"> לשוויון חברתי אינה עולה בקנה אחד עם </w:t>
      </w:r>
      <w:r w:rsidRPr="001630DA">
        <w:rPr>
          <w:rFonts w:hint="cs"/>
          <w:rtl/>
        </w:rPr>
        <w:t>דברי</w:t>
      </w:r>
      <w:r w:rsidRPr="001630DA">
        <w:rPr>
          <w:rtl/>
        </w:rPr>
        <w:t xml:space="preserve"> </w:t>
      </w:r>
      <w:r w:rsidRPr="001630DA">
        <w:rPr>
          <w:rFonts w:hint="cs"/>
          <w:rtl/>
        </w:rPr>
        <w:t>ההסבר</w:t>
      </w:r>
      <w:r w:rsidRPr="001630DA">
        <w:rPr>
          <w:rtl/>
        </w:rPr>
        <w:t xml:space="preserve"> </w:t>
      </w:r>
      <w:r w:rsidRPr="001630DA">
        <w:rPr>
          <w:rFonts w:hint="cs"/>
          <w:rtl/>
        </w:rPr>
        <w:t>להחלטת</w:t>
      </w:r>
      <w:r w:rsidRPr="001630DA">
        <w:rPr>
          <w:rtl/>
        </w:rPr>
        <w:t xml:space="preserve"> </w:t>
      </w:r>
      <w:r w:rsidRPr="001630DA">
        <w:rPr>
          <w:rFonts w:hint="cs"/>
          <w:rtl/>
        </w:rPr>
        <w:t>ה</w:t>
      </w:r>
      <w:r w:rsidRPr="001630DA">
        <w:rPr>
          <w:rtl/>
        </w:rPr>
        <w:t xml:space="preserve">ממשלה 2099 </w:t>
      </w:r>
      <w:r w:rsidRPr="001630DA">
        <w:rPr>
          <w:rFonts w:hint="cs"/>
          <w:rtl/>
        </w:rPr>
        <w:t>שהתקבלה</w:t>
      </w:r>
      <w:r w:rsidRPr="001630DA">
        <w:rPr>
          <w:rtl/>
        </w:rPr>
        <w:t xml:space="preserve"> רק כחצי שנה קודם </w:t>
      </w:r>
      <w:r w:rsidRPr="001630DA">
        <w:rPr>
          <w:rFonts w:hint="cs"/>
          <w:rtl/>
        </w:rPr>
        <w:t>לכן</w:t>
      </w:r>
      <w:r w:rsidRPr="001630DA">
        <w:rPr>
          <w:rtl/>
        </w:rPr>
        <w:t xml:space="preserve">. בדברי ההסבר נאמר כי </w:t>
      </w:r>
      <w:r w:rsidRPr="001630DA">
        <w:rPr>
          <w:rFonts w:hint="cs"/>
          <w:rtl/>
        </w:rPr>
        <w:t>רשות</w:t>
      </w:r>
      <w:r w:rsidRPr="001630DA">
        <w:rPr>
          <w:rtl/>
        </w:rPr>
        <w:t xml:space="preserve"> התקשוב </w:t>
      </w:r>
      <w:r w:rsidRPr="001630DA">
        <w:rPr>
          <w:rFonts w:hint="cs"/>
          <w:rtl/>
        </w:rPr>
        <w:t>תעבור</w:t>
      </w:r>
      <w:r w:rsidRPr="001630DA">
        <w:rPr>
          <w:rtl/>
        </w:rPr>
        <w:t xml:space="preserve"> למשרד </w:t>
      </w:r>
      <w:r w:rsidRPr="001630DA">
        <w:rPr>
          <w:rFonts w:hint="cs"/>
          <w:rtl/>
        </w:rPr>
        <w:t>רה</w:t>
      </w:r>
      <w:r w:rsidRPr="001630DA">
        <w:rPr>
          <w:rtl/>
        </w:rPr>
        <w:t>"</w:t>
      </w:r>
      <w:r w:rsidRPr="001630DA">
        <w:rPr>
          <w:rFonts w:hint="cs"/>
          <w:rtl/>
        </w:rPr>
        <w:t>ם</w:t>
      </w:r>
      <w:r w:rsidRPr="001630DA">
        <w:rPr>
          <w:rtl/>
        </w:rPr>
        <w:t xml:space="preserve"> </w:t>
      </w:r>
      <w:r w:rsidRPr="001630DA">
        <w:rPr>
          <w:rFonts w:hint="cs"/>
          <w:rtl/>
        </w:rPr>
        <w:t>בשל</w:t>
      </w:r>
      <w:r w:rsidRPr="001630DA">
        <w:rPr>
          <w:rtl/>
        </w:rPr>
        <w:t xml:space="preserve"> הזיקה למטרות וליעדים של משרד </w:t>
      </w:r>
      <w:r w:rsidRPr="001630DA">
        <w:rPr>
          <w:rFonts w:hint="cs"/>
          <w:rtl/>
        </w:rPr>
        <w:t>רה</w:t>
      </w:r>
      <w:r w:rsidRPr="001630DA">
        <w:rPr>
          <w:rtl/>
        </w:rPr>
        <w:t>"</w:t>
      </w:r>
      <w:r w:rsidRPr="001630DA">
        <w:rPr>
          <w:rFonts w:hint="cs"/>
          <w:rtl/>
        </w:rPr>
        <w:t>ם</w:t>
      </w:r>
      <w:r w:rsidRPr="001630DA">
        <w:rPr>
          <w:rtl/>
        </w:rPr>
        <w:t xml:space="preserve"> ובהם יצירת סינרגיה בין </w:t>
      </w:r>
      <w:r w:rsidRPr="001630DA">
        <w:rPr>
          <w:rFonts w:hint="cs"/>
          <w:rtl/>
        </w:rPr>
        <w:t>רשות</w:t>
      </w:r>
      <w:r w:rsidRPr="001630DA">
        <w:rPr>
          <w:rtl/>
        </w:rPr>
        <w:t xml:space="preserve"> </w:t>
      </w:r>
      <w:r w:rsidRPr="001630DA">
        <w:rPr>
          <w:rFonts w:hint="cs"/>
          <w:rtl/>
        </w:rPr>
        <w:t>התקשוב</w:t>
      </w:r>
      <w:r w:rsidRPr="001630DA">
        <w:rPr>
          <w:rtl/>
        </w:rPr>
        <w:t xml:space="preserve"> </w:t>
      </w:r>
      <w:r w:rsidRPr="001630DA">
        <w:rPr>
          <w:rFonts w:hint="cs"/>
          <w:rtl/>
        </w:rPr>
        <w:t>לגופים</w:t>
      </w:r>
      <w:r w:rsidRPr="001630DA">
        <w:rPr>
          <w:rtl/>
        </w:rPr>
        <w:t xml:space="preserve"> </w:t>
      </w:r>
      <w:r w:rsidRPr="001630DA">
        <w:rPr>
          <w:rFonts w:hint="cs"/>
          <w:rtl/>
        </w:rPr>
        <w:t>טכנולוגיים</w:t>
      </w:r>
      <w:r w:rsidRPr="001630DA">
        <w:rPr>
          <w:rtl/>
        </w:rPr>
        <w:t xml:space="preserve"> </w:t>
      </w:r>
      <w:r w:rsidRPr="001630DA">
        <w:rPr>
          <w:rFonts w:hint="cs"/>
          <w:rtl/>
        </w:rPr>
        <w:t>אחרים</w:t>
      </w:r>
      <w:r w:rsidRPr="001630DA">
        <w:rPr>
          <w:rtl/>
        </w:rPr>
        <w:t xml:space="preserve"> </w:t>
      </w:r>
      <w:r w:rsidRPr="001630DA">
        <w:rPr>
          <w:rFonts w:hint="cs"/>
          <w:rtl/>
        </w:rPr>
        <w:t>שפעלו</w:t>
      </w:r>
      <w:r w:rsidRPr="001630DA">
        <w:rPr>
          <w:rtl/>
        </w:rPr>
        <w:t xml:space="preserve"> </w:t>
      </w:r>
      <w:r w:rsidRPr="001630DA">
        <w:rPr>
          <w:rFonts w:hint="cs"/>
          <w:rtl/>
        </w:rPr>
        <w:t>אז</w:t>
      </w:r>
      <w:r w:rsidRPr="001630DA">
        <w:rPr>
          <w:rtl/>
        </w:rPr>
        <w:t xml:space="preserve"> </w:t>
      </w:r>
      <w:r w:rsidRPr="001630DA">
        <w:rPr>
          <w:rFonts w:hint="cs"/>
          <w:rtl/>
        </w:rPr>
        <w:t>במשרד</w:t>
      </w:r>
      <w:r w:rsidRPr="001630DA">
        <w:rPr>
          <w:rtl/>
        </w:rPr>
        <w:t xml:space="preserve"> </w:t>
      </w:r>
      <w:r w:rsidRPr="001630DA">
        <w:rPr>
          <w:rFonts w:hint="cs"/>
          <w:rtl/>
        </w:rPr>
        <w:t>זה</w:t>
      </w:r>
      <w:r w:rsidRPr="001630DA">
        <w:rPr>
          <w:rtl/>
        </w:rPr>
        <w:t xml:space="preserve"> </w:t>
      </w:r>
      <w:r w:rsidRPr="001630DA">
        <w:rPr>
          <w:rFonts w:hint="cs"/>
          <w:rtl/>
        </w:rPr>
        <w:t>כמו</w:t>
      </w:r>
      <w:r w:rsidRPr="001630DA">
        <w:rPr>
          <w:rtl/>
        </w:rPr>
        <w:t xml:space="preserve"> </w:t>
      </w:r>
      <w:r w:rsidRPr="001630DA">
        <w:rPr>
          <w:rFonts w:hint="cs"/>
          <w:rtl/>
        </w:rPr>
        <w:t>מטה</w:t>
      </w:r>
      <w:r w:rsidRPr="001630DA">
        <w:rPr>
          <w:rtl/>
        </w:rPr>
        <w:t xml:space="preserve"> </w:t>
      </w:r>
      <w:r w:rsidRPr="001630DA">
        <w:rPr>
          <w:rFonts w:hint="cs"/>
          <w:rtl/>
        </w:rPr>
        <w:t>ישראל</w:t>
      </w:r>
      <w:r w:rsidRPr="001630DA">
        <w:rPr>
          <w:rtl/>
        </w:rPr>
        <w:t xml:space="preserve"> </w:t>
      </w:r>
      <w:r w:rsidRPr="001630DA">
        <w:rPr>
          <w:rFonts w:hint="cs"/>
          <w:rtl/>
        </w:rPr>
        <w:t>דיגיטלית</w:t>
      </w:r>
      <w:r w:rsidRPr="001630DA">
        <w:rPr>
          <w:rtl/>
        </w:rPr>
        <w:t xml:space="preserve">. </w:t>
      </w:r>
    </w:p>
    <w:p w:rsidR="007A0DDF" w:rsidRPr="001630DA" w:rsidP="00802645">
      <w:pPr>
        <w:pStyle w:val="RESHET"/>
        <w:rPr>
          <w:rtl/>
        </w:rPr>
      </w:pPr>
      <w:r w:rsidRPr="001630DA">
        <w:rPr>
          <w:rtl/>
        </w:rPr>
        <w:t xml:space="preserve">העברת האחריות של מטה ישראל דיגיטלית ממשרד </w:t>
      </w:r>
      <w:r w:rsidRPr="001630DA">
        <w:rPr>
          <w:rtl/>
        </w:rPr>
        <w:t>רה"ם</w:t>
      </w:r>
      <w:r w:rsidRPr="001630DA">
        <w:rPr>
          <w:rtl/>
        </w:rPr>
        <w:t xml:space="preserve"> למשרד לשוויון חברתי </w:t>
      </w:r>
      <w:r w:rsidRPr="001630DA">
        <w:rPr>
          <w:rFonts w:hint="cs"/>
          <w:rtl/>
        </w:rPr>
        <w:t>גרם</w:t>
      </w:r>
      <w:r w:rsidRPr="001630DA">
        <w:rPr>
          <w:rtl/>
        </w:rPr>
        <w:t xml:space="preserve"> </w:t>
      </w:r>
      <w:r w:rsidRPr="001630DA">
        <w:rPr>
          <w:rFonts w:hint="cs"/>
          <w:rtl/>
        </w:rPr>
        <w:t>ל</w:t>
      </w:r>
      <w:r w:rsidRPr="001630DA">
        <w:rPr>
          <w:rtl/>
        </w:rPr>
        <w:t xml:space="preserve">ניתוק מיזם </w:t>
      </w:r>
      <w:r w:rsidRPr="001630DA">
        <w:rPr>
          <w:rFonts w:hint="cs"/>
          <w:rtl/>
        </w:rPr>
        <w:t>ישראל</w:t>
      </w:r>
      <w:r w:rsidRPr="001630DA">
        <w:rPr>
          <w:rtl/>
        </w:rPr>
        <w:t xml:space="preserve"> דיגיטלית מגורמי ה</w:t>
      </w:r>
      <w:r w:rsidRPr="001630DA">
        <w:rPr>
          <w:rFonts w:hint="cs"/>
          <w:rtl/>
        </w:rPr>
        <w:t>תק</w:t>
      </w:r>
      <w:r w:rsidRPr="001630DA">
        <w:rPr>
          <w:rtl/>
        </w:rPr>
        <w:t xml:space="preserve">שוב האחרים במשרד </w:t>
      </w:r>
      <w:r w:rsidRPr="001630DA">
        <w:rPr>
          <w:rtl/>
        </w:rPr>
        <w:t>רה"ם</w:t>
      </w:r>
      <w:r w:rsidRPr="001630DA">
        <w:rPr>
          <w:rtl/>
        </w:rPr>
        <w:t xml:space="preserve">. פיצול </w:t>
      </w:r>
      <w:r w:rsidRPr="001630DA">
        <w:rPr>
          <w:rFonts w:hint="cs"/>
          <w:rtl/>
        </w:rPr>
        <w:t>האחריות</w:t>
      </w:r>
      <w:r w:rsidRPr="001630DA">
        <w:rPr>
          <w:rtl/>
        </w:rPr>
        <w:t xml:space="preserve"> בין שני </w:t>
      </w:r>
      <w:r w:rsidRPr="001630DA">
        <w:rPr>
          <w:rFonts w:hint="cs"/>
          <w:rtl/>
        </w:rPr>
        <w:t>ה</w:t>
      </w:r>
      <w:r w:rsidRPr="001630DA">
        <w:rPr>
          <w:rtl/>
        </w:rPr>
        <w:t xml:space="preserve">משרדים גורם לבניית שתי תכניות עבודה </w:t>
      </w:r>
      <w:r w:rsidRPr="001630DA">
        <w:rPr>
          <w:rFonts w:hint="cs"/>
          <w:rtl/>
        </w:rPr>
        <w:t>נפרדות</w:t>
      </w:r>
      <w:r w:rsidRPr="001630DA">
        <w:rPr>
          <w:rtl/>
        </w:rPr>
        <w:t xml:space="preserve"> </w:t>
      </w:r>
      <w:r w:rsidRPr="001630DA">
        <w:rPr>
          <w:rFonts w:hint="cs"/>
          <w:rtl/>
        </w:rPr>
        <w:t>ו</w:t>
      </w:r>
      <w:r w:rsidRPr="001630DA">
        <w:rPr>
          <w:rtl/>
        </w:rPr>
        <w:t xml:space="preserve">להגדלת התשומות הנדרשות ליישום כל תכנית, </w:t>
      </w:r>
      <w:r w:rsidRPr="001630DA">
        <w:rPr>
          <w:rFonts w:hint="cs"/>
          <w:rtl/>
        </w:rPr>
        <w:t>וכן</w:t>
      </w:r>
      <w:r w:rsidRPr="001630DA">
        <w:rPr>
          <w:rtl/>
        </w:rPr>
        <w:t xml:space="preserve"> </w:t>
      </w:r>
      <w:r w:rsidRPr="001630DA">
        <w:rPr>
          <w:rFonts w:hint="cs"/>
          <w:rtl/>
        </w:rPr>
        <w:t>מגביר</w:t>
      </w:r>
      <w:r w:rsidRPr="001630DA">
        <w:rPr>
          <w:rtl/>
        </w:rPr>
        <w:t xml:space="preserve"> </w:t>
      </w:r>
      <w:r w:rsidRPr="001630DA">
        <w:rPr>
          <w:rFonts w:hint="cs"/>
          <w:rtl/>
        </w:rPr>
        <w:t>את</w:t>
      </w:r>
      <w:r w:rsidRPr="001630DA">
        <w:rPr>
          <w:rtl/>
        </w:rPr>
        <w:t xml:space="preserve"> הקושי בגיבוש תכנית דיגיטלית לאומית.</w:t>
      </w:r>
    </w:p>
    <w:p w:rsidR="007A0DDF" w:rsidRPr="001630DA" w:rsidP="00802645">
      <w:pPr>
        <w:spacing w:before="180" w:line="240" w:lineRule="exact"/>
        <w:ind w:right="2268"/>
        <w:jc w:val="both"/>
        <w:rPr>
          <w:rFonts w:ascii="Tahoma" w:hAnsi="Tahoma" w:cs="Tahoma"/>
          <w:sz w:val="17"/>
          <w:szCs w:val="17"/>
          <w:rtl/>
        </w:rPr>
      </w:pPr>
      <w:r w:rsidRPr="001630DA">
        <w:rPr>
          <w:rFonts w:ascii="Tahoma" w:hAnsi="Tahoma" w:cs="Tahoma" w:hint="cs"/>
          <w:sz w:val="17"/>
          <w:szCs w:val="17"/>
          <w:rtl/>
        </w:rPr>
        <w:t>כך</w:t>
      </w:r>
      <w:r w:rsidRPr="001630DA">
        <w:rPr>
          <w:rFonts w:ascii="Tahoma" w:hAnsi="Tahoma" w:cs="Tahoma"/>
          <w:sz w:val="17"/>
          <w:szCs w:val="17"/>
          <w:rtl/>
        </w:rPr>
        <w:t xml:space="preserve"> </w:t>
      </w:r>
      <w:r w:rsidRPr="001630DA">
        <w:rPr>
          <w:rFonts w:ascii="Tahoma" w:hAnsi="Tahoma" w:cs="Tahoma" w:hint="cs"/>
          <w:sz w:val="17"/>
          <w:szCs w:val="17"/>
          <w:rtl/>
        </w:rPr>
        <w:t>לדוגמה</w:t>
      </w:r>
      <w:r w:rsidRPr="001630DA">
        <w:rPr>
          <w:rFonts w:ascii="Tahoma" w:hAnsi="Tahoma" w:cs="Tahoma"/>
          <w:sz w:val="17"/>
          <w:szCs w:val="17"/>
          <w:rtl/>
        </w:rPr>
        <w:t xml:space="preserve">, </w:t>
      </w:r>
      <w:r w:rsidRPr="001630DA">
        <w:rPr>
          <w:rFonts w:ascii="Tahoma" w:hAnsi="Tahoma" w:cs="Tahoma" w:hint="cs"/>
          <w:sz w:val="17"/>
          <w:szCs w:val="17"/>
          <w:rtl/>
        </w:rPr>
        <w:t>בארבע</w:t>
      </w:r>
      <w:r w:rsidRPr="001630DA">
        <w:rPr>
          <w:rFonts w:ascii="Tahoma" w:hAnsi="Tahoma" w:cs="Tahoma"/>
          <w:sz w:val="17"/>
          <w:szCs w:val="17"/>
          <w:rtl/>
        </w:rPr>
        <w:t xml:space="preserve"> החלטות ממשלה </w:t>
      </w:r>
      <w:r w:rsidRPr="001630DA">
        <w:rPr>
          <w:rFonts w:ascii="Tahoma" w:hAnsi="Tahoma" w:cs="Tahoma" w:hint="cs"/>
          <w:sz w:val="17"/>
          <w:szCs w:val="17"/>
          <w:rtl/>
        </w:rPr>
        <w:t>נקבעו</w:t>
      </w:r>
      <w:r w:rsidRPr="001630DA">
        <w:rPr>
          <w:rFonts w:ascii="Tahoma" w:hAnsi="Tahoma" w:cs="Tahoma"/>
          <w:sz w:val="17"/>
          <w:szCs w:val="17"/>
          <w:rtl/>
        </w:rPr>
        <w:t xml:space="preserve"> </w:t>
      </w:r>
      <w:r w:rsidRPr="001630DA">
        <w:rPr>
          <w:rFonts w:ascii="Tahoma" w:hAnsi="Tahoma" w:cs="Tahoma" w:hint="cs"/>
          <w:sz w:val="17"/>
          <w:szCs w:val="17"/>
          <w:rtl/>
        </w:rPr>
        <w:t>לשתי</w:t>
      </w:r>
      <w:r w:rsidRPr="001630DA">
        <w:rPr>
          <w:rFonts w:ascii="Tahoma" w:hAnsi="Tahoma" w:cs="Tahoma"/>
          <w:sz w:val="17"/>
          <w:szCs w:val="17"/>
          <w:rtl/>
        </w:rPr>
        <w:t xml:space="preserve"> היחידות </w:t>
      </w:r>
      <w:r w:rsidRPr="001630DA">
        <w:rPr>
          <w:rFonts w:ascii="Tahoma" w:hAnsi="Tahoma" w:cs="Tahoma" w:hint="cs"/>
          <w:sz w:val="17"/>
          <w:szCs w:val="17"/>
          <w:rtl/>
        </w:rPr>
        <w:t>יעדים</w:t>
      </w:r>
      <w:r w:rsidRPr="001630DA">
        <w:rPr>
          <w:rFonts w:ascii="Tahoma" w:hAnsi="Tahoma" w:cs="Tahoma"/>
          <w:sz w:val="17"/>
          <w:szCs w:val="17"/>
          <w:rtl/>
        </w:rPr>
        <w:t xml:space="preserve"> </w:t>
      </w:r>
      <w:r w:rsidRPr="001630DA">
        <w:rPr>
          <w:rFonts w:ascii="Tahoma" w:hAnsi="Tahoma" w:cs="Tahoma" w:hint="cs"/>
          <w:sz w:val="17"/>
          <w:szCs w:val="17"/>
          <w:rtl/>
        </w:rPr>
        <w:t>ו</w:t>
      </w:r>
      <w:r w:rsidRPr="001630DA">
        <w:rPr>
          <w:rFonts w:ascii="Tahoma" w:hAnsi="Tahoma" w:cs="Tahoma"/>
          <w:sz w:val="17"/>
          <w:szCs w:val="17"/>
          <w:rtl/>
        </w:rPr>
        <w:t xml:space="preserve">פעולות </w:t>
      </w:r>
      <w:r w:rsidRPr="001630DA">
        <w:rPr>
          <w:rFonts w:ascii="Tahoma" w:hAnsi="Tahoma" w:cs="Tahoma" w:hint="cs"/>
          <w:sz w:val="17"/>
          <w:szCs w:val="17"/>
          <w:rtl/>
        </w:rPr>
        <w:t>משותפים</w:t>
      </w:r>
      <w:r w:rsidRPr="001630DA">
        <w:rPr>
          <w:rFonts w:ascii="Tahoma" w:hAnsi="Tahoma" w:cs="Tahoma"/>
          <w:sz w:val="17"/>
          <w:szCs w:val="17"/>
          <w:rtl/>
        </w:rPr>
        <w:t xml:space="preserve"> </w:t>
      </w:r>
      <w:r w:rsidRPr="001630DA">
        <w:rPr>
          <w:rFonts w:ascii="Tahoma" w:hAnsi="Tahoma" w:cs="Tahoma" w:hint="cs"/>
          <w:sz w:val="17"/>
          <w:szCs w:val="17"/>
          <w:rtl/>
        </w:rPr>
        <w:t>בנושאי</w:t>
      </w:r>
      <w:r w:rsidRPr="001630DA">
        <w:rPr>
          <w:rFonts w:ascii="Tahoma" w:hAnsi="Tahoma" w:cs="Tahoma"/>
          <w:sz w:val="17"/>
          <w:szCs w:val="17"/>
          <w:rtl/>
        </w:rPr>
        <w:t xml:space="preserve"> </w:t>
      </w:r>
      <w:r w:rsidRPr="001630DA">
        <w:rPr>
          <w:rFonts w:ascii="Tahoma" w:hAnsi="Tahoma" w:cs="Tahoma" w:hint="cs"/>
          <w:sz w:val="17"/>
          <w:szCs w:val="17"/>
          <w:rtl/>
        </w:rPr>
        <w:t>תקשוב</w:t>
      </w:r>
      <w:r w:rsidRPr="001630DA">
        <w:rPr>
          <w:rFonts w:ascii="Tahoma" w:hAnsi="Tahoma" w:cs="Tahoma"/>
          <w:sz w:val="17"/>
          <w:szCs w:val="17"/>
          <w:rtl/>
        </w:rPr>
        <w:t xml:space="preserve"> </w:t>
      </w:r>
      <w:r w:rsidRPr="001630DA">
        <w:rPr>
          <w:rFonts w:ascii="Tahoma" w:hAnsi="Tahoma" w:cs="Tahoma" w:hint="cs"/>
          <w:sz w:val="17"/>
          <w:szCs w:val="17"/>
          <w:rtl/>
        </w:rPr>
        <w:t>שבהם</w:t>
      </w:r>
      <w:r w:rsidRPr="001630DA">
        <w:rPr>
          <w:rFonts w:ascii="Tahoma" w:hAnsi="Tahoma" w:cs="Tahoma"/>
          <w:sz w:val="17"/>
          <w:szCs w:val="17"/>
          <w:rtl/>
        </w:rPr>
        <w:t xml:space="preserve"> </w:t>
      </w:r>
      <w:r w:rsidRPr="001630DA">
        <w:rPr>
          <w:rFonts w:ascii="Tahoma" w:hAnsi="Tahoma" w:cs="Tahoma" w:hint="cs"/>
          <w:sz w:val="17"/>
          <w:szCs w:val="17"/>
          <w:rtl/>
        </w:rPr>
        <w:t>נדרשת</w:t>
      </w:r>
      <w:r w:rsidRPr="001630DA">
        <w:rPr>
          <w:rFonts w:ascii="Tahoma" w:hAnsi="Tahoma" w:cs="Tahoma"/>
          <w:sz w:val="17"/>
          <w:szCs w:val="17"/>
          <w:rtl/>
        </w:rPr>
        <w:t xml:space="preserve"> </w:t>
      </w:r>
      <w:r w:rsidRPr="001630DA">
        <w:rPr>
          <w:rFonts w:ascii="Tahoma" w:hAnsi="Tahoma" w:cs="Tahoma" w:hint="cs"/>
          <w:sz w:val="17"/>
          <w:szCs w:val="17"/>
          <w:rtl/>
        </w:rPr>
        <w:t>סינרגיה</w:t>
      </w:r>
      <w:r w:rsidRPr="001630DA">
        <w:rPr>
          <w:rFonts w:ascii="Tahoma" w:hAnsi="Tahoma" w:cs="Tahoma"/>
          <w:sz w:val="17"/>
          <w:szCs w:val="17"/>
          <w:rtl/>
        </w:rPr>
        <w:t xml:space="preserve"> </w:t>
      </w:r>
      <w:r w:rsidRPr="001630DA">
        <w:rPr>
          <w:rFonts w:ascii="Tahoma" w:hAnsi="Tahoma" w:cs="Tahoma" w:hint="cs"/>
          <w:sz w:val="17"/>
          <w:szCs w:val="17"/>
          <w:rtl/>
        </w:rPr>
        <w:t>ביניהם</w:t>
      </w:r>
      <w:r w:rsidRPr="001630DA">
        <w:rPr>
          <w:rFonts w:ascii="Tahoma" w:hAnsi="Tahoma" w:cs="Tahoma"/>
          <w:sz w:val="17"/>
          <w:szCs w:val="17"/>
          <w:rtl/>
        </w:rPr>
        <w:t xml:space="preserve"> </w:t>
      </w:r>
      <w:r w:rsidRPr="001630DA">
        <w:rPr>
          <w:rFonts w:ascii="Tahoma" w:hAnsi="Tahoma" w:cs="Tahoma" w:hint="cs"/>
          <w:sz w:val="17"/>
          <w:szCs w:val="17"/>
          <w:rtl/>
        </w:rPr>
        <w:t>לצורך</w:t>
      </w:r>
      <w:r w:rsidRPr="001630DA">
        <w:rPr>
          <w:rFonts w:ascii="Tahoma" w:hAnsi="Tahoma" w:cs="Tahoma"/>
          <w:sz w:val="17"/>
          <w:szCs w:val="17"/>
          <w:rtl/>
        </w:rPr>
        <w:t xml:space="preserve"> </w:t>
      </w:r>
      <w:r w:rsidRPr="001630DA">
        <w:rPr>
          <w:rFonts w:ascii="Tahoma" w:hAnsi="Tahoma" w:cs="Tahoma" w:hint="cs"/>
          <w:sz w:val="17"/>
          <w:szCs w:val="17"/>
          <w:rtl/>
        </w:rPr>
        <w:t>השלמתם</w:t>
      </w:r>
      <w:r w:rsidRPr="001630DA">
        <w:rPr>
          <w:rFonts w:ascii="Tahoma" w:hAnsi="Tahoma" w:cs="Tahoma"/>
          <w:sz w:val="17"/>
          <w:szCs w:val="17"/>
          <w:rtl/>
        </w:rPr>
        <w:t xml:space="preserve">, לדוגמה: </w:t>
      </w:r>
      <w:r w:rsidRPr="001630DA">
        <w:rPr>
          <w:rFonts w:ascii="Tahoma" w:hAnsi="Tahoma" w:cs="Tahoma" w:hint="cs"/>
          <w:sz w:val="17"/>
          <w:szCs w:val="17"/>
          <w:rtl/>
        </w:rPr>
        <w:t>הפיכת</w:t>
      </w:r>
      <w:r w:rsidRPr="001630DA">
        <w:rPr>
          <w:rFonts w:ascii="Tahoma" w:hAnsi="Tahoma" w:cs="Tahoma"/>
          <w:sz w:val="17"/>
          <w:szCs w:val="17"/>
          <w:rtl/>
        </w:rPr>
        <w:t xml:space="preserve"> השירותים הממשלתיים השימוש</w:t>
      </w:r>
      <w:r w:rsidRPr="001630DA">
        <w:rPr>
          <w:rFonts w:ascii="Tahoma" w:hAnsi="Tahoma" w:cs="Tahoma" w:hint="cs"/>
          <w:sz w:val="17"/>
          <w:szCs w:val="17"/>
          <w:rtl/>
        </w:rPr>
        <w:t>יים</w:t>
      </w:r>
      <w:r w:rsidRPr="001630DA">
        <w:rPr>
          <w:rFonts w:ascii="Tahoma" w:hAnsi="Tahoma" w:cs="Tahoma"/>
          <w:sz w:val="17"/>
          <w:szCs w:val="17"/>
          <w:rtl/>
        </w:rPr>
        <w:t xml:space="preserve"> ביותר לציבור לדיגיטליים. </w:t>
      </w:r>
      <w:r w:rsidRPr="001630DA">
        <w:rPr>
          <w:rFonts w:ascii="Tahoma" w:hAnsi="Tahoma" w:cs="Tahoma" w:hint="cs"/>
          <w:sz w:val="17"/>
          <w:szCs w:val="17"/>
          <w:rtl/>
        </w:rPr>
        <w:t>על</w:t>
      </w:r>
      <w:r w:rsidRPr="001630DA">
        <w:rPr>
          <w:rFonts w:ascii="Tahoma" w:hAnsi="Tahoma" w:cs="Tahoma"/>
          <w:sz w:val="17"/>
          <w:szCs w:val="17"/>
          <w:rtl/>
        </w:rPr>
        <w:t xml:space="preserve"> </w:t>
      </w:r>
      <w:r w:rsidRPr="001630DA">
        <w:rPr>
          <w:rFonts w:ascii="Tahoma" w:hAnsi="Tahoma" w:cs="Tahoma" w:hint="cs"/>
          <w:sz w:val="17"/>
          <w:szCs w:val="17"/>
          <w:rtl/>
        </w:rPr>
        <w:t xml:space="preserve">רשות </w:t>
      </w:r>
      <w:r w:rsidRPr="001630DA">
        <w:rPr>
          <w:rFonts w:ascii="Tahoma" w:hAnsi="Tahoma" w:cs="Tahoma" w:hint="cs"/>
          <w:sz w:val="17"/>
          <w:szCs w:val="17"/>
          <w:rtl/>
        </w:rPr>
        <w:t>התקשוב</w:t>
      </w:r>
      <w:r w:rsidRPr="001630DA">
        <w:rPr>
          <w:rFonts w:ascii="Tahoma" w:hAnsi="Tahoma" w:cs="Tahoma"/>
          <w:sz w:val="17"/>
          <w:szCs w:val="17"/>
          <w:rtl/>
        </w:rPr>
        <w:t xml:space="preserve"> </w:t>
      </w:r>
      <w:r w:rsidRPr="001630DA">
        <w:rPr>
          <w:rFonts w:ascii="Tahoma" w:hAnsi="Tahoma" w:cs="Tahoma" w:hint="cs"/>
          <w:sz w:val="17"/>
          <w:szCs w:val="17"/>
          <w:rtl/>
        </w:rPr>
        <w:t>הוטל</w:t>
      </w:r>
      <w:r w:rsidRPr="001630DA">
        <w:rPr>
          <w:rFonts w:ascii="Tahoma" w:hAnsi="Tahoma" w:cs="Tahoma"/>
          <w:sz w:val="17"/>
          <w:szCs w:val="17"/>
          <w:rtl/>
        </w:rPr>
        <w:t xml:space="preserve"> </w:t>
      </w:r>
      <w:r w:rsidRPr="001630DA">
        <w:rPr>
          <w:rFonts w:ascii="Tahoma" w:hAnsi="Tahoma" w:cs="Tahoma" w:hint="cs"/>
          <w:sz w:val="17"/>
          <w:szCs w:val="17"/>
          <w:rtl/>
        </w:rPr>
        <w:t>למפות</w:t>
      </w:r>
      <w:r w:rsidRPr="001630DA">
        <w:rPr>
          <w:rFonts w:ascii="Tahoma" w:hAnsi="Tahoma" w:cs="Tahoma"/>
          <w:sz w:val="17"/>
          <w:szCs w:val="17"/>
          <w:rtl/>
        </w:rPr>
        <w:t xml:space="preserve"> </w:t>
      </w:r>
      <w:r w:rsidRPr="001630DA">
        <w:rPr>
          <w:rFonts w:ascii="Tahoma" w:hAnsi="Tahoma" w:cs="Tahoma" w:hint="cs"/>
          <w:sz w:val="17"/>
          <w:szCs w:val="17"/>
          <w:rtl/>
        </w:rPr>
        <w:t>את</w:t>
      </w:r>
      <w:r w:rsidRPr="001630DA">
        <w:rPr>
          <w:rFonts w:ascii="Tahoma" w:hAnsi="Tahoma" w:cs="Tahoma"/>
          <w:sz w:val="17"/>
          <w:szCs w:val="17"/>
          <w:rtl/>
        </w:rPr>
        <w:t xml:space="preserve"> כלל השירותים הממשלתיים ו</w:t>
      </w:r>
      <w:r w:rsidRPr="001630DA">
        <w:rPr>
          <w:rFonts w:ascii="Tahoma" w:hAnsi="Tahoma" w:cs="Tahoma" w:hint="cs"/>
          <w:sz w:val="17"/>
          <w:szCs w:val="17"/>
          <w:rtl/>
        </w:rPr>
        <w:t>לדרגם</w:t>
      </w:r>
      <w:r w:rsidRPr="001630DA">
        <w:rPr>
          <w:rFonts w:ascii="Tahoma" w:hAnsi="Tahoma" w:cs="Tahoma"/>
          <w:sz w:val="17"/>
          <w:szCs w:val="17"/>
          <w:rtl/>
        </w:rPr>
        <w:t xml:space="preserve"> לפי מידת השימוש בהם ולפי קריטריונים נוספים שייקבעו בתיאום עם ראש מטה ישראל דיגיטלית, ולגבש </w:t>
      </w:r>
      <w:r w:rsidRPr="001630DA">
        <w:rPr>
          <w:rFonts w:ascii="Tahoma" w:hAnsi="Tahoma" w:cs="Tahoma" w:hint="cs"/>
          <w:sz w:val="17"/>
          <w:szCs w:val="17"/>
          <w:rtl/>
        </w:rPr>
        <w:t>לפיהם</w:t>
      </w:r>
      <w:r w:rsidRPr="001630DA">
        <w:rPr>
          <w:rFonts w:ascii="Tahoma" w:hAnsi="Tahoma" w:cs="Tahoma"/>
          <w:sz w:val="17"/>
          <w:szCs w:val="17"/>
          <w:rtl/>
        </w:rPr>
        <w:t xml:space="preserve"> תכנית מפורטות לדיגיטציה של השירותים השימושיים ביותר שתוצג לוועדת ההיגוי הדיגיטלית עד סוף שנת 2015.</w:t>
      </w:r>
    </w:p>
    <w:p w:rsidR="007A0DDF" w:rsidRPr="001630DA" w:rsidP="00802645">
      <w:pPr>
        <w:spacing w:after="240" w:line="240" w:lineRule="exact"/>
        <w:ind w:right="2268"/>
        <w:jc w:val="both"/>
        <w:rPr>
          <w:rFonts w:ascii="Tahoma" w:hAnsi="Tahoma" w:cs="Tahoma"/>
          <w:sz w:val="17"/>
          <w:szCs w:val="17"/>
          <w:rtl/>
        </w:rPr>
      </w:pPr>
      <w:r w:rsidRPr="001630DA">
        <w:rPr>
          <w:rFonts w:ascii="Tahoma" w:hAnsi="Tahoma" w:cs="Tahoma" w:hint="cs"/>
          <w:sz w:val="17"/>
          <w:szCs w:val="17"/>
          <w:rtl/>
        </w:rPr>
        <w:t>בתשובת</w:t>
      </w:r>
      <w:r w:rsidRPr="001630DA">
        <w:rPr>
          <w:rFonts w:ascii="Tahoma" w:hAnsi="Tahoma" w:cs="Tahoma"/>
          <w:sz w:val="17"/>
          <w:szCs w:val="17"/>
          <w:rtl/>
        </w:rPr>
        <w:t xml:space="preserve"> ישראל דיגיטלית נמסר כי עצם העברת המטה ממשרד </w:t>
      </w:r>
      <w:r w:rsidRPr="001630DA">
        <w:rPr>
          <w:rFonts w:ascii="Tahoma" w:hAnsi="Tahoma" w:cs="Tahoma" w:hint="cs"/>
          <w:sz w:val="17"/>
          <w:szCs w:val="17"/>
          <w:rtl/>
        </w:rPr>
        <w:t>רה</w:t>
      </w:r>
      <w:r w:rsidRPr="001630DA">
        <w:rPr>
          <w:rFonts w:ascii="Tahoma" w:hAnsi="Tahoma" w:cs="Tahoma"/>
          <w:sz w:val="17"/>
          <w:szCs w:val="17"/>
          <w:rtl/>
        </w:rPr>
        <w:t>"ם</w:t>
      </w:r>
      <w:r w:rsidRPr="001630DA">
        <w:rPr>
          <w:rFonts w:ascii="Tahoma" w:hAnsi="Tahoma" w:cs="Tahoma"/>
          <w:sz w:val="17"/>
          <w:szCs w:val="17"/>
          <w:rtl/>
        </w:rPr>
        <w:t xml:space="preserve"> למשרד לשוויון חברתי לא פגע בסינרגיה שבין הגופים, ואלו פועלים בשיתוף פעולה מלא להשלמת משימותיהם. </w:t>
      </w:r>
      <w:r w:rsidRPr="001630DA">
        <w:rPr>
          <w:rFonts w:ascii="Tahoma" w:hAnsi="Tahoma" w:cs="Tahoma" w:hint="cs"/>
          <w:sz w:val="17"/>
          <w:szCs w:val="17"/>
          <w:rtl/>
        </w:rPr>
        <w:t>בתשובתה</w:t>
      </w:r>
      <w:r w:rsidRPr="001630DA">
        <w:rPr>
          <w:rFonts w:ascii="Tahoma" w:hAnsi="Tahoma" w:cs="Tahoma"/>
          <w:sz w:val="17"/>
          <w:szCs w:val="17"/>
          <w:rtl/>
        </w:rPr>
        <w:t xml:space="preserve"> מסרה רשות התקשוב כי </w:t>
      </w:r>
      <w:r w:rsidRPr="001630DA">
        <w:rPr>
          <w:rFonts w:ascii="Tahoma" w:hAnsi="Tahoma" w:cs="Tahoma" w:hint="cs"/>
          <w:sz w:val="17"/>
          <w:szCs w:val="17"/>
          <w:rtl/>
        </w:rPr>
        <w:t>עצם</w:t>
      </w:r>
      <w:r w:rsidRPr="001630DA">
        <w:rPr>
          <w:rFonts w:ascii="Tahoma" w:hAnsi="Tahoma" w:cs="Tahoma"/>
          <w:sz w:val="17"/>
          <w:szCs w:val="17"/>
          <w:rtl/>
        </w:rPr>
        <w:t xml:space="preserve"> </w:t>
      </w:r>
      <w:r w:rsidRPr="001630DA">
        <w:rPr>
          <w:rFonts w:ascii="Tahoma" w:hAnsi="Tahoma" w:cs="Tahoma" w:hint="cs"/>
          <w:sz w:val="17"/>
          <w:szCs w:val="17"/>
          <w:rtl/>
        </w:rPr>
        <w:t>הפיצול</w:t>
      </w:r>
      <w:r w:rsidRPr="001630DA">
        <w:rPr>
          <w:rFonts w:ascii="Tahoma" w:hAnsi="Tahoma" w:cs="Tahoma"/>
          <w:sz w:val="17"/>
          <w:szCs w:val="17"/>
          <w:rtl/>
        </w:rPr>
        <w:t xml:space="preserve"> </w:t>
      </w:r>
      <w:r w:rsidRPr="001630DA">
        <w:rPr>
          <w:rFonts w:ascii="Tahoma" w:hAnsi="Tahoma" w:cs="Tahoma" w:hint="cs"/>
          <w:sz w:val="17"/>
          <w:szCs w:val="17"/>
          <w:rtl/>
        </w:rPr>
        <w:t>אינו</w:t>
      </w:r>
      <w:r w:rsidRPr="001630DA">
        <w:rPr>
          <w:rFonts w:ascii="Tahoma" w:hAnsi="Tahoma" w:cs="Tahoma"/>
          <w:sz w:val="17"/>
          <w:szCs w:val="17"/>
          <w:rtl/>
        </w:rPr>
        <w:t xml:space="preserve"> </w:t>
      </w:r>
      <w:r w:rsidRPr="001630DA">
        <w:rPr>
          <w:rFonts w:ascii="Tahoma" w:hAnsi="Tahoma" w:cs="Tahoma" w:hint="cs"/>
          <w:sz w:val="17"/>
          <w:szCs w:val="17"/>
          <w:rtl/>
        </w:rPr>
        <w:t>פוגע</w:t>
      </w:r>
      <w:r w:rsidRPr="001630DA">
        <w:rPr>
          <w:rFonts w:ascii="Tahoma" w:hAnsi="Tahoma" w:cs="Tahoma"/>
          <w:sz w:val="17"/>
          <w:szCs w:val="17"/>
          <w:rtl/>
        </w:rPr>
        <w:t xml:space="preserve"> </w:t>
      </w:r>
      <w:r w:rsidRPr="001630DA">
        <w:rPr>
          <w:rFonts w:ascii="Tahoma" w:hAnsi="Tahoma" w:cs="Tahoma" w:hint="cs"/>
          <w:sz w:val="17"/>
          <w:szCs w:val="17"/>
          <w:rtl/>
        </w:rPr>
        <w:t>בתהליכי</w:t>
      </w:r>
      <w:r w:rsidRPr="001630DA">
        <w:rPr>
          <w:rFonts w:ascii="Tahoma" w:hAnsi="Tahoma" w:cs="Tahoma"/>
          <w:sz w:val="17"/>
          <w:szCs w:val="17"/>
          <w:rtl/>
        </w:rPr>
        <w:t xml:space="preserve"> </w:t>
      </w:r>
      <w:r w:rsidRPr="001630DA">
        <w:rPr>
          <w:rFonts w:ascii="Tahoma" w:hAnsi="Tahoma" w:cs="Tahoma" w:hint="cs"/>
          <w:sz w:val="17"/>
          <w:szCs w:val="17"/>
          <w:rtl/>
        </w:rPr>
        <w:t>העבודה</w:t>
      </w:r>
      <w:r w:rsidRPr="001630DA">
        <w:rPr>
          <w:rFonts w:ascii="Tahoma" w:hAnsi="Tahoma" w:cs="Tahoma"/>
          <w:sz w:val="17"/>
          <w:szCs w:val="17"/>
          <w:rtl/>
        </w:rPr>
        <w:t xml:space="preserve"> </w:t>
      </w:r>
      <w:r w:rsidRPr="001630DA">
        <w:rPr>
          <w:rFonts w:ascii="Tahoma" w:hAnsi="Tahoma" w:cs="Tahoma" w:hint="cs"/>
          <w:sz w:val="17"/>
          <w:szCs w:val="17"/>
          <w:rtl/>
        </w:rPr>
        <w:t>המשותפים</w:t>
      </w:r>
      <w:r w:rsidRPr="001630DA">
        <w:rPr>
          <w:rFonts w:ascii="Tahoma" w:hAnsi="Tahoma" w:cs="Tahoma"/>
          <w:sz w:val="17"/>
          <w:szCs w:val="17"/>
          <w:rtl/>
        </w:rPr>
        <w:t xml:space="preserve"> </w:t>
      </w:r>
      <w:r w:rsidRPr="001630DA">
        <w:rPr>
          <w:rFonts w:ascii="Tahoma" w:hAnsi="Tahoma" w:cs="Tahoma" w:hint="cs"/>
          <w:sz w:val="17"/>
          <w:szCs w:val="17"/>
          <w:rtl/>
        </w:rPr>
        <w:t>וביכולת</w:t>
      </w:r>
      <w:r w:rsidRPr="001630DA">
        <w:rPr>
          <w:rFonts w:ascii="Tahoma" w:hAnsi="Tahoma" w:cs="Tahoma"/>
          <w:sz w:val="17"/>
          <w:szCs w:val="17"/>
          <w:rtl/>
        </w:rPr>
        <w:t xml:space="preserve"> </w:t>
      </w:r>
      <w:r w:rsidRPr="001630DA">
        <w:rPr>
          <w:rFonts w:ascii="Tahoma" w:hAnsi="Tahoma" w:cs="Tahoma" w:hint="cs"/>
          <w:sz w:val="17"/>
          <w:szCs w:val="17"/>
          <w:rtl/>
        </w:rPr>
        <w:t>התיאום</w:t>
      </w:r>
      <w:r w:rsidRPr="001630DA">
        <w:rPr>
          <w:rFonts w:ascii="Tahoma" w:hAnsi="Tahoma" w:cs="Tahoma"/>
          <w:sz w:val="17"/>
          <w:szCs w:val="17"/>
          <w:rtl/>
        </w:rPr>
        <w:t xml:space="preserve"> </w:t>
      </w:r>
      <w:r w:rsidRPr="001630DA">
        <w:rPr>
          <w:rFonts w:ascii="Tahoma" w:hAnsi="Tahoma" w:cs="Tahoma" w:hint="cs"/>
          <w:sz w:val="17"/>
          <w:szCs w:val="17"/>
          <w:rtl/>
        </w:rPr>
        <w:t>והביצוע</w:t>
      </w:r>
      <w:r w:rsidRPr="001630DA">
        <w:rPr>
          <w:rFonts w:ascii="Tahoma" w:hAnsi="Tahoma" w:cs="Tahoma"/>
          <w:sz w:val="17"/>
          <w:szCs w:val="17"/>
          <w:rtl/>
        </w:rPr>
        <w:t xml:space="preserve"> </w:t>
      </w:r>
      <w:r w:rsidRPr="001630DA">
        <w:rPr>
          <w:rFonts w:ascii="Tahoma" w:hAnsi="Tahoma" w:cs="Tahoma" w:hint="cs"/>
          <w:sz w:val="17"/>
          <w:szCs w:val="17"/>
          <w:rtl/>
        </w:rPr>
        <w:t>שבין</w:t>
      </w:r>
      <w:r w:rsidRPr="001630DA">
        <w:rPr>
          <w:rFonts w:ascii="Tahoma" w:hAnsi="Tahoma" w:cs="Tahoma"/>
          <w:sz w:val="17"/>
          <w:szCs w:val="17"/>
          <w:rtl/>
        </w:rPr>
        <w:t xml:space="preserve"> </w:t>
      </w:r>
      <w:r w:rsidRPr="001630DA">
        <w:rPr>
          <w:rFonts w:ascii="Tahoma" w:hAnsi="Tahoma" w:cs="Tahoma" w:hint="cs"/>
          <w:sz w:val="17"/>
          <w:szCs w:val="17"/>
          <w:rtl/>
        </w:rPr>
        <w:t>שני</w:t>
      </w:r>
      <w:r w:rsidRPr="001630DA">
        <w:rPr>
          <w:rFonts w:ascii="Tahoma" w:hAnsi="Tahoma" w:cs="Tahoma"/>
          <w:sz w:val="17"/>
          <w:szCs w:val="17"/>
          <w:rtl/>
        </w:rPr>
        <w:t xml:space="preserve"> </w:t>
      </w:r>
      <w:r w:rsidRPr="001630DA">
        <w:rPr>
          <w:rFonts w:ascii="Tahoma" w:hAnsi="Tahoma" w:cs="Tahoma" w:hint="cs"/>
          <w:sz w:val="17"/>
          <w:szCs w:val="17"/>
          <w:rtl/>
        </w:rPr>
        <w:t>הגופים</w:t>
      </w:r>
      <w:r w:rsidRPr="001630DA">
        <w:rPr>
          <w:rFonts w:ascii="Tahoma" w:hAnsi="Tahoma" w:cs="Tahoma"/>
          <w:sz w:val="17"/>
          <w:szCs w:val="17"/>
          <w:rtl/>
        </w:rPr>
        <w:t xml:space="preserve"> </w:t>
      </w:r>
      <w:r w:rsidRPr="001630DA">
        <w:rPr>
          <w:rFonts w:ascii="Tahoma" w:hAnsi="Tahoma" w:cs="Tahoma" w:hint="cs"/>
          <w:sz w:val="17"/>
          <w:szCs w:val="17"/>
          <w:rtl/>
        </w:rPr>
        <w:t>למעט</w:t>
      </w:r>
      <w:r w:rsidRPr="001630DA">
        <w:rPr>
          <w:rFonts w:ascii="Tahoma" w:hAnsi="Tahoma" w:cs="Tahoma"/>
          <w:sz w:val="17"/>
          <w:szCs w:val="17"/>
          <w:rtl/>
        </w:rPr>
        <w:t xml:space="preserve"> </w:t>
      </w:r>
      <w:r w:rsidRPr="001630DA">
        <w:rPr>
          <w:rFonts w:ascii="Tahoma" w:hAnsi="Tahoma" w:cs="Tahoma" w:hint="cs"/>
          <w:sz w:val="17"/>
          <w:szCs w:val="17"/>
          <w:rtl/>
        </w:rPr>
        <w:t>היבטים</w:t>
      </w:r>
      <w:r w:rsidRPr="001630DA">
        <w:rPr>
          <w:rFonts w:ascii="Tahoma" w:hAnsi="Tahoma" w:cs="Tahoma"/>
          <w:sz w:val="17"/>
          <w:szCs w:val="17"/>
          <w:rtl/>
        </w:rPr>
        <w:t xml:space="preserve"> </w:t>
      </w:r>
      <w:r w:rsidRPr="001630DA">
        <w:rPr>
          <w:rFonts w:ascii="Tahoma" w:hAnsi="Tahoma" w:cs="Tahoma" w:hint="cs"/>
          <w:sz w:val="17"/>
          <w:szCs w:val="17"/>
          <w:rtl/>
        </w:rPr>
        <w:t>טכניים</w:t>
      </w:r>
      <w:r w:rsidRPr="001630DA">
        <w:rPr>
          <w:rFonts w:ascii="Tahoma" w:hAnsi="Tahoma" w:cs="Tahoma"/>
          <w:sz w:val="17"/>
          <w:szCs w:val="17"/>
          <w:rtl/>
        </w:rPr>
        <w:t xml:space="preserve">. </w:t>
      </w:r>
      <w:r w:rsidRPr="001630DA">
        <w:rPr>
          <w:rFonts w:ascii="Tahoma" w:hAnsi="Tahoma" w:cs="Tahoma" w:hint="cs"/>
          <w:sz w:val="17"/>
          <w:szCs w:val="17"/>
          <w:rtl/>
        </w:rPr>
        <w:t>בהתאם</w:t>
      </w:r>
      <w:r w:rsidRPr="001630DA">
        <w:rPr>
          <w:rFonts w:ascii="Tahoma" w:hAnsi="Tahoma" w:cs="Tahoma"/>
          <w:sz w:val="17"/>
          <w:szCs w:val="17"/>
          <w:rtl/>
        </w:rPr>
        <w:t xml:space="preserve"> </w:t>
      </w:r>
      <w:r w:rsidRPr="001630DA">
        <w:rPr>
          <w:rFonts w:ascii="Tahoma" w:hAnsi="Tahoma" w:cs="Tahoma" w:hint="cs"/>
          <w:sz w:val="17"/>
          <w:szCs w:val="17"/>
          <w:rtl/>
        </w:rPr>
        <w:t>להחלטות</w:t>
      </w:r>
      <w:r w:rsidRPr="001630DA">
        <w:rPr>
          <w:rFonts w:ascii="Tahoma" w:hAnsi="Tahoma" w:cs="Tahoma"/>
          <w:sz w:val="17"/>
          <w:szCs w:val="17"/>
          <w:rtl/>
        </w:rPr>
        <w:t xml:space="preserve"> </w:t>
      </w:r>
      <w:r w:rsidRPr="001630DA">
        <w:rPr>
          <w:rFonts w:ascii="Tahoma" w:hAnsi="Tahoma" w:cs="Tahoma" w:hint="cs"/>
          <w:sz w:val="17"/>
          <w:szCs w:val="17"/>
          <w:rtl/>
        </w:rPr>
        <w:t>הממשלה</w:t>
      </w:r>
      <w:r w:rsidRPr="001630DA">
        <w:rPr>
          <w:rFonts w:ascii="Tahoma" w:hAnsi="Tahoma" w:cs="Tahoma"/>
          <w:sz w:val="17"/>
          <w:szCs w:val="17"/>
          <w:rtl/>
        </w:rPr>
        <w:t xml:space="preserve"> </w:t>
      </w:r>
      <w:r w:rsidRPr="001630DA">
        <w:rPr>
          <w:rFonts w:ascii="Tahoma" w:hAnsi="Tahoma" w:cs="Tahoma" w:hint="cs"/>
          <w:sz w:val="17"/>
          <w:szCs w:val="17"/>
          <w:rtl/>
        </w:rPr>
        <w:t>פועלים</w:t>
      </w:r>
      <w:r w:rsidRPr="001630DA">
        <w:rPr>
          <w:rFonts w:ascii="Tahoma" w:hAnsi="Tahoma" w:cs="Tahoma"/>
          <w:sz w:val="17"/>
          <w:szCs w:val="17"/>
          <w:rtl/>
        </w:rPr>
        <w:t xml:space="preserve"> </w:t>
      </w:r>
      <w:r w:rsidRPr="001630DA">
        <w:rPr>
          <w:rFonts w:ascii="Tahoma" w:hAnsi="Tahoma" w:cs="Tahoma" w:hint="cs"/>
          <w:sz w:val="17"/>
          <w:szCs w:val="17"/>
          <w:rtl/>
        </w:rPr>
        <w:t>שני</w:t>
      </w:r>
      <w:r w:rsidRPr="001630DA">
        <w:rPr>
          <w:rFonts w:ascii="Tahoma" w:hAnsi="Tahoma" w:cs="Tahoma"/>
          <w:sz w:val="17"/>
          <w:szCs w:val="17"/>
          <w:rtl/>
        </w:rPr>
        <w:t xml:space="preserve"> </w:t>
      </w:r>
      <w:r w:rsidRPr="001630DA">
        <w:rPr>
          <w:rFonts w:ascii="Tahoma" w:hAnsi="Tahoma" w:cs="Tahoma" w:hint="cs"/>
          <w:sz w:val="17"/>
          <w:szCs w:val="17"/>
          <w:rtl/>
        </w:rPr>
        <w:t>הגופים</w:t>
      </w:r>
      <w:r w:rsidRPr="001630DA">
        <w:rPr>
          <w:rFonts w:ascii="Tahoma" w:hAnsi="Tahoma" w:cs="Tahoma"/>
          <w:sz w:val="17"/>
          <w:szCs w:val="17"/>
          <w:rtl/>
        </w:rPr>
        <w:t xml:space="preserve"> </w:t>
      </w:r>
      <w:r w:rsidRPr="001630DA">
        <w:rPr>
          <w:rFonts w:ascii="Tahoma" w:hAnsi="Tahoma" w:cs="Tahoma" w:hint="cs"/>
          <w:sz w:val="17"/>
          <w:szCs w:val="17"/>
          <w:rtl/>
        </w:rPr>
        <w:t>בשיתוף</w:t>
      </w:r>
      <w:r w:rsidRPr="001630DA">
        <w:rPr>
          <w:rFonts w:ascii="Tahoma" w:hAnsi="Tahoma" w:cs="Tahoma"/>
          <w:sz w:val="17"/>
          <w:szCs w:val="17"/>
          <w:rtl/>
        </w:rPr>
        <w:t xml:space="preserve"> </w:t>
      </w:r>
      <w:r w:rsidRPr="001630DA">
        <w:rPr>
          <w:rFonts w:ascii="Tahoma" w:hAnsi="Tahoma" w:cs="Tahoma" w:hint="cs"/>
          <w:sz w:val="17"/>
          <w:szCs w:val="17"/>
          <w:rtl/>
        </w:rPr>
        <w:t>פעולה</w:t>
      </w:r>
      <w:r w:rsidRPr="001630DA">
        <w:rPr>
          <w:rFonts w:ascii="Tahoma" w:hAnsi="Tahoma" w:cs="Tahoma"/>
          <w:sz w:val="17"/>
          <w:szCs w:val="17"/>
          <w:rtl/>
        </w:rPr>
        <w:t xml:space="preserve"> </w:t>
      </w:r>
      <w:r w:rsidRPr="001630DA">
        <w:rPr>
          <w:rFonts w:ascii="Tahoma" w:hAnsi="Tahoma" w:cs="Tahoma" w:hint="cs"/>
          <w:sz w:val="17"/>
          <w:szCs w:val="17"/>
          <w:rtl/>
        </w:rPr>
        <w:t>ובסנכרון</w:t>
      </w:r>
      <w:r w:rsidRPr="001630DA">
        <w:rPr>
          <w:rFonts w:ascii="Tahoma" w:hAnsi="Tahoma" w:cs="Tahoma"/>
          <w:sz w:val="17"/>
          <w:szCs w:val="17"/>
          <w:rtl/>
        </w:rPr>
        <w:t xml:space="preserve"> </w:t>
      </w:r>
      <w:r w:rsidRPr="001630DA">
        <w:rPr>
          <w:rFonts w:ascii="Tahoma" w:hAnsi="Tahoma" w:cs="Tahoma" w:hint="cs"/>
          <w:sz w:val="17"/>
          <w:szCs w:val="17"/>
          <w:rtl/>
        </w:rPr>
        <w:t>מלא</w:t>
      </w:r>
      <w:r w:rsidRPr="001630DA">
        <w:rPr>
          <w:rFonts w:ascii="Tahoma" w:hAnsi="Tahoma" w:cs="Tahoma"/>
          <w:sz w:val="17"/>
          <w:szCs w:val="17"/>
          <w:rtl/>
        </w:rPr>
        <w:t xml:space="preserve">, </w:t>
      </w:r>
      <w:r w:rsidRPr="001630DA">
        <w:rPr>
          <w:rFonts w:ascii="Tahoma" w:hAnsi="Tahoma" w:cs="Tahoma" w:hint="cs"/>
          <w:sz w:val="17"/>
          <w:szCs w:val="17"/>
          <w:rtl/>
        </w:rPr>
        <w:t>בין</w:t>
      </w:r>
      <w:r w:rsidRPr="001630DA">
        <w:rPr>
          <w:rFonts w:ascii="Tahoma" w:hAnsi="Tahoma" w:cs="Tahoma"/>
          <w:sz w:val="17"/>
          <w:szCs w:val="17"/>
          <w:rtl/>
        </w:rPr>
        <w:t xml:space="preserve"> </w:t>
      </w:r>
      <w:r w:rsidRPr="001630DA">
        <w:rPr>
          <w:rFonts w:ascii="Tahoma" w:hAnsi="Tahoma" w:cs="Tahoma" w:hint="cs"/>
          <w:sz w:val="17"/>
          <w:szCs w:val="17"/>
          <w:rtl/>
        </w:rPr>
        <w:t>היתר</w:t>
      </w:r>
      <w:r w:rsidRPr="001630DA">
        <w:rPr>
          <w:rFonts w:ascii="Tahoma" w:hAnsi="Tahoma" w:cs="Tahoma"/>
          <w:sz w:val="17"/>
          <w:szCs w:val="17"/>
          <w:rtl/>
        </w:rPr>
        <w:t xml:space="preserve">, </w:t>
      </w:r>
      <w:r w:rsidRPr="001630DA">
        <w:rPr>
          <w:rFonts w:ascii="Tahoma" w:hAnsi="Tahoma" w:cs="Tahoma" w:hint="cs"/>
          <w:sz w:val="17"/>
          <w:szCs w:val="17"/>
          <w:rtl/>
        </w:rPr>
        <w:t>בהיבטים</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w:t>
      </w:r>
      <w:r w:rsidRPr="001630DA">
        <w:rPr>
          <w:rFonts w:ascii="Tahoma" w:hAnsi="Tahoma" w:cs="Tahoma" w:hint="cs"/>
          <w:sz w:val="17"/>
          <w:szCs w:val="17"/>
          <w:rtl/>
        </w:rPr>
        <w:t>תיאום</w:t>
      </w:r>
      <w:r w:rsidRPr="001630DA">
        <w:rPr>
          <w:rFonts w:ascii="Tahoma" w:hAnsi="Tahoma" w:cs="Tahoma"/>
          <w:sz w:val="17"/>
          <w:szCs w:val="17"/>
          <w:rtl/>
        </w:rPr>
        <w:t xml:space="preserve"> </w:t>
      </w:r>
      <w:r w:rsidRPr="001630DA">
        <w:rPr>
          <w:rFonts w:ascii="Tahoma" w:hAnsi="Tahoma" w:cs="Tahoma" w:hint="cs"/>
          <w:sz w:val="17"/>
          <w:szCs w:val="17"/>
          <w:rtl/>
        </w:rPr>
        <w:t>תכניות</w:t>
      </w:r>
      <w:r w:rsidRPr="001630DA">
        <w:rPr>
          <w:rFonts w:ascii="Tahoma" w:hAnsi="Tahoma" w:cs="Tahoma"/>
          <w:sz w:val="17"/>
          <w:szCs w:val="17"/>
          <w:rtl/>
        </w:rPr>
        <w:t xml:space="preserve"> </w:t>
      </w:r>
      <w:r w:rsidRPr="001630DA">
        <w:rPr>
          <w:rFonts w:ascii="Tahoma" w:hAnsi="Tahoma" w:cs="Tahoma" w:hint="cs"/>
          <w:sz w:val="17"/>
          <w:szCs w:val="17"/>
          <w:rtl/>
        </w:rPr>
        <w:t>עבודה</w:t>
      </w:r>
      <w:r w:rsidRPr="001630DA">
        <w:rPr>
          <w:rFonts w:ascii="Tahoma" w:hAnsi="Tahoma" w:cs="Tahoma"/>
          <w:sz w:val="17"/>
          <w:szCs w:val="17"/>
          <w:rtl/>
        </w:rPr>
        <w:t xml:space="preserve"> </w:t>
      </w:r>
      <w:r w:rsidRPr="001630DA">
        <w:rPr>
          <w:rFonts w:ascii="Tahoma" w:hAnsi="Tahoma" w:cs="Tahoma" w:hint="cs"/>
          <w:sz w:val="17"/>
          <w:szCs w:val="17"/>
          <w:rtl/>
        </w:rPr>
        <w:t>שנתיות</w:t>
      </w:r>
      <w:r w:rsidRPr="001630DA">
        <w:rPr>
          <w:rFonts w:ascii="Tahoma" w:hAnsi="Tahoma" w:cs="Tahoma"/>
          <w:sz w:val="17"/>
          <w:szCs w:val="17"/>
          <w:rtl/>
        </w:rPr>
        <w:t xml:space="preserve">, </w:t>
      </w:r>
      <w:r w:rsidRPr="001630DA">
        <w:rPr>
          <w:rFonts w:ascii="Tahoma" w:hAnsi="Tahoma" w:cs="Tahoma" w:hint="cs"/>
          <w:sz w:val="17"/>
          <w:szCs w:val="17"/>
          <w:rtl/>
        </w:rPr>
        <w:t>פגישות</w:t>
      </w:r>
      <w:r w:rsidRPr="001630DA">
        <w:rPr>
          <w:rFonts w:ascii="Tahoma" w:hAnsi="Tahoma" w:cs="Tahoma"/>
          <w:sz w:val="17"/>
          <w:szCs w:val="17"/>
          <w:rtl/>
        </w:rPr>
        <w:t xml:space="preserve"> </w:t>
      </w:r>
      <w:r w:rsidRPr="001630DA">
        <w:rPr>
          <w:rFonts w:ascii="Tahoma" w:hAnsi="Tahoma" w:cs="Tahoma" w:hint="cs"/>
          <w:sz w:val="17"/>
          <w:szCs w:val="17"/>
          <w:rtl/>
        </w:rPr>
        <w:t>תקופתיות</w:t>
      </w:r>
      <w:r w:rsidRPr="001630DA">
        <w:rPr>
          <w:rFonts w:ascii="Tahoma" w:hAnsi="Tahoma" w:cs="Tahoma"/>
          <w:sz w:val="17"/>
          <w:szCs w:val="17"/>
          <w:rtl/>
        </w:rPr>
        <w:t xml:space="preserve"> </w:t>
      </w:r>
      <w:r w:rsidRPr="001630DA">
        <w:rPr>
          <w:rFonts w:ascii="Tahoma" w:hAnsi="Tahoma" w:cs="Tahoma" w:hint="cs"/>
          <w:sz w:val="17"/>
          <w:szCs w:val="17"/>
          <w:rtl/>
        </w:rPr>
        <w:t>לתיאום</w:t>
      </w:r>
      <w:r w:rsidRPr="001630DA">
        <w:rPr>
          <w:rFonts w:ascii="Tahoma" w:hAnsi="Tahoma" w:cs="Tahoma"/>
          <w:sz w:val="17"/>
          <w:szCs w:val="17"/>
          <w:rtl/>
        </w:rPr>
        <w:t xml:space="preserve"> </w:t>
      </w:r>
      <w:r w:rsidRPr="001630DA">
        <w:rPr>
          <w:rFonts w:ascii="Tahoma" w:hAnsi="Tahoma" w:cs="Tahoma" w:hint="cs"/>
          <w:sz w:val="17"/>
          <w:szCs w:val="17"/>
          <w:rtl/>
        </w:rPr>
        <w:t>הפעולה</w:t>
      </w:r>
      <w:r w:rsidRPr="001630DA">
        <w:rPr>
          <w:rFonts w:ascii="Tahoma" w:hAnsi="Tahoma" w:cs="Tahoma"/>
          <w:sz w:val="17"/>
          <w:szCs w:val="17"/>
          <w:rtl/>
        </w:rPr>
        <w:t xml:space="preserve"> </w:t>
      </w:r>
      <w:r w:rsidRPr="001630DA">
        <w:rPr>
          <w:rFonts w:ascii="Tahoma" w:hAnsi="Tahoma" w:cs="Tahoma" w:hint="cs"/>
          <w:sz w:val="17"/>
          <w:szCs w:val="17"/>
          <w:rtl/>
        </w:rPr>
        <w:t>המשותפת</w:t>
      </w:r>
      <w:r w:rsidRPr="001630DA">
        <w:rPr>
          <w:rFonts w:ascii="Tahoma" w:hAnsi="Tahoma" w:cs="Tahoma"/>
          <w:sz w:val="17"/>
          <w:szCs w:val="17"/>
          <w:rtl/>
        </w:rPr>
        <w:t xml:space="preserve">, </w:t>
      </w:r>
      <w:r w:rsidRPr="001630DA">
        <w:rPr>
          <w:rFonts w:ascii="Tahoma" w:hAnsi="Tahoma" w:cs="Tahoma" w:hint="cs"/>
          <w:sz w:val="17"/>
          <w:szCs w:val="17"/>
          <w:rtl/>
        </w:rPr>
        <w:t>פיתוח</w:t>
      </w:r>
      <w:r w:rsidRPr="001630DA">
        <w:rPr>
          <w:rFonts w:ascii="Tahoma" w:hAnsi="Tahoma" w:cs="Tahoma"/>
          <w:sz w:val="17"/>
          <w:szCs w:val="17"/>
          <w:rtl/>
        </w:rPr>
        <w:t xml:space="preserve"> </w:t>
      </w:r>
      <w:r w:rsidRPr="001630DA">
        <w:rPr>
          <w:rFonts w:ascii="Tahoma" w:hAnsi="Tahoma" w:cs="Tahoma" w:hint="cs"/>
          <w:sz w:val="17"/>
          <w:szCs w:val="17"/>
          <w:rtl/>
        </w:rPr>
        <w:t>והפעלת</w:t>
      </w:r>
      <w:r w:rsidRPr="001630DA">
        <w:rPr>
          <w:rFonts w:ascii="Tahoma" w:hAnsi="Tahoma" w:cs="Tahoma"/>
          <w:sz w:val="17"/>
          <w:szCs w:val="17"/>
          <w:rtl/>
        </w:rPr>
        <w:t xml:space="preserve"> </w:t>
      </w:r>
      <w:r w:rsidRPr="001630DA">
        <w:rPr>
          <w:rFonts w:ascii="Tahoma" w:hAnsi="Tahoma" w:cs="Tahoma" w:hint="cs"/>
          <w:sz w:val="17"/>
          <w:szCs w:val="17"/>
          <w:rtl/>
        </w:rPr>
        <w:t>התכנית</w:t>
      </w:r>
      <w:r w:rsidRPr="001630DA">
        <w:rPr>
          <w:rFonts w:ascii="Tahoma" w:hAnsi="Tahoma" w:cs="Tahoma"/>
          <w:sz w:val="17"/>
          <w:szCs w:val="17"/>
          <w:rtl/>
        </w:rPr>
        <w:t xml:space="preserve"> "מובילים </w:t>
      </w:r>
      <w:r w:rsidRPr="001630DA">
        <w:rPr>
          <w:rFonts w:ascii="Tahoma" w:hAnsi="Tahoma" w:cs="Tahoma" w:hint="cs"/>
          <w:sz w:val="17"/>
          <w:szCs w:val="17"/>
          <w:rtl/>
        </w:rPr>
        <w:t>דיגיטלית</w:t>
      </w:r>
      <w:r w:rsidRPr="001630DA">
        <w:rPr>
          <w:rFonts w:ascii="Tahoma" w:hAnsi="Tahoma" w:cs="Tahoma"/>
          <w:sz w:val="17"/>
          <w:szCs w:val="17"/>
          <w:rtl/>
        </w:rPr>
        <w:t xml:space="preserve">" </w:t>
      </w:r>
      <w:r w:rsidRPr="001630DA">
        <w:rPr>
          <w:rFonts w:ascii="Tahoma" w:hAnsi="Tahoma" w:cs="Tahoma" w:hint="cs"/>
          <w:sz w:val="17"/>
          <w:szCs w:val="17"/>
          <w:rtl/>
        </w:rPr>
        <w:t>ו</w:t>
      </w:r>
      <w:r w:rsidRPr="001630DA">
        <w:rPr>
          <w:rFonts w:ascii="Tahoma" w:eastAsia="Times New Roman" w:hAnsi="Tahoma" w:cs="Tahoma" w:hint="eastAsia"/>
          <w:color w:val="000000" w:themeColor="text1"/>
          <w:sz w:val="17"/>
          <w:szCs w:val="17"/>
          <w:rtl/>
          <w:lang w:eastAsia="he-IL"/>
        </w:rPr>
        <w:t>ייצוג</w:t>
      </w:r>
      <w:r w:rsidRPr="001630DA">
        <w:rPr>
          <w:rFonts w:ascii="Tahoma" w:eastAsia="Times New Roman" w:hAnsi="Tahoma" w:cs="Tahoma"/>
          <w:color w:val="000000" w:themeColor="text1"/>
          <w:sz w:val="17"/>
          <w:szCs w:val="17"/>
          <w:rtl/>
          <w:lang w:eastAsia="he-IL"/>
        </w:rPr>
        <w:t xml:space="preserve"> </w:t>
      </w:r>
      <w:r w:rsidRPr="001630DA">
        <w:rPr>
          <w:rFonts w:ascii="Tahoma" w:eastAsia="Times New Roman" w:hAnsi="Tahoma" w:cs="Tahoma" w:hint="eastAsia"/>
          <w:color w:val="000000" w:themeColor="text1"/>
          <w:sz w:val="17"/>
          <w:szCs w:val="17"/>
          <w:rtl/>
          <w:lang w:eastAsia="he-IL"/>
        </w:rPr>
        <w:t>ישראל</w:t>
      </w:r>
      <w:r w:rsidRPr="001630DA">
        <w:rPr>
          <w:rFonts w:ascii="Tahoma" w:eastAsia="Times New Roman" w:hAnsi="Tahoma" w:cs="Tahoma"/>
          <w:color w:val="000000" w:themeColor="text1"/>
          <w:sz w:val="17"/>
          <w:szCs w:val="17"/>
          <w:rtl/>
          <w:lang w:eastAsia="he-IL"/>
        </w:rPr>
        <w:t xml:space="preserve"> </w:t>
      </w:r>
      <w:r w:rsidRPr="001630DA">
        <w:rPr>
          <w:rFonts w:ascii="Tahoma" w:eastAsia="Times New Roman" w:hAnsi="Tahoma" w:cs="Tahoma" w:hint="eastAsia"/>
          <w:color w:val="000000" w:themeColor="text1"/>
          <w:sz w:val="17"/>
          <w:szCs w:val="17"/>
          <w:rtl/>
          <w:lang w:eastAsia="he-IL"/>
        </w:rPr>
        <w:t>בפורומים</w:t>
      </w:r>
      <w:r w:rsidRPr="001630DA">
        <w:rPr>
          <w:rFonts w:ascii="Tahoma" w:eastAsia="Times New Roman" w:hAnsi="Tahoma" w:cs="Tahoma"/>
          <w:color w:val="000000" w:themeColor="text1"/>
          <w:sz w:val="17"/>
          <w:szCs w:val="17"/>
          <w:rtl/>
          <w:lang w:eastAsia="he-IL"/>
        </w:rPr>
        <w:t xml:space="preserve"> </w:t>
      </w:r>
      <w:r w:rsidRPr="001630DA">
        <w:rPr>
          <w:rFonts w:ascii="Tahoma" w:eastAsia="Times New Roman" w:hAnsi="Tahoma" w:cs="Tahoma" w:hint="eastAsia"/>
          <w:color w:val="000000" w:themeColor="text1"/>
          <w:sz w:val="17"/>
          <w:szCs w:val="17"/>
          <w:rtl/>
          <w:lang w:eastAsia="he-IL"/>
        </w:rPr>
        <w:t>בין</w:t>
      </w:r>
      <w:r w:rsidRPr="001630DA">
        <w:rPr>
          <w:rFonts w:ascii="Tahoma" w:eastAsia="Times New Roman" w:hAnsi="Tahoma" w:cs="Tahoma"/>
          <w:color w:val="000000" w:themeColor="text1"/>
          <w:sz w:val="17"/>
          <w:szCs w:val="17"/>
          <w:rtl/>
          <w:lang w:eastAsia="he-IL"/>
        </w:rPr>
        <w:t xml:space="preserve">-לאומיים </w:t>
      </w:r>
      <w:r w:rsidRPr="001630DA">
        <w:rPr>
          <w:rFonts w:ascii="Tahoma" w:eastAsia="Times New Roman" w:hAnsi="Tahoma" w:cs="Tahoma" w:hint="eastAsia"/>
          <w:color w:val="000000" w:themeColor="text1"/>
          <w:sz w:val="17"/>
          <w:szCs w:val="17"/>
          <w:rtl/>
          <w:lang w:eastAsia="he-IL"/>
        </w:rPr>
        <w:t>בתחום</w:t>
      </w:r>
      <w:r w:rsidRPr="001630DA">
        <w:rPr>
          <w:rFonts w:ascii="Tahoma" w:eastAsia="Times New Roman" w:hAnsi="Tahoma" w:cs="Tahoma"/>
          <w:color w:val="000000" w:themeColor="text1"/>
          <w:sz w:val="17"/>
          <w:szCs w:val="17"/>
          <w:rtl/>
          <w:lang w:eastAsia="he-IL"/>
        </w:rPr>
        <w:t xml:space="preserve"> </w:t>
      </w:r>
      <w:r w:rsidRPr="001630DA">
        <w:rPr>
          <w:rFonts w:ascii="Tahoma" w:eastAsia="Times New Roman" w:hAnsi="Tahoma" w:cs="Tahoma" w:hint="eastAsia"/>
          <w:color w:val="000000" w:themeColor="text1"/>
          <w:sz w:val="17"/>
          <w:szCs w:val="17"/>
          <w:rtl/>
          <w:lang w:eastAsia="he-IL"/>
        </w:rPr>
        <w:t>התקשוב</w:t>
      </w:r>
      <w:r w:rsidRPr="001630DA">
        <w:rPr>
          <w:rFonts w:ascii="Tahoma" w:eastAsia="Times New Roman" w:hAnsi="Tahoma" w:cs="Tahoma"/>
          <w:color w:val="000000" w:themeColor="text1"/>
          <w:sz w:val="17"/>
          <w:szCs w:val="17"/>
          <w:rtl/>
          <w:lang w:eastAsia="he-IL"/>
        </w:rPr>
        <w:t xml:space="preserve"> </w:t>
      </w:r>
      <w:r w:rsidRPr="001630DA">
        <w:rPr>
          <w:rFonts w:ascii="Tahoma" w:eastAsia="Times New Roman" w:hAnsi="Tahoma" w:cs="Tahoma" w:hint="eastAsia"/>
          <w:color w:val="000000" w:themeColor="text1"/>
          <w:sz w:val="17"/>
          <w:szCs w:val="17"/>
          <w:rtl/>
          <w:lang w:eastAsia="he-IL"/>
        </w:rPr>
        <w:t>והחדשנות</w:t>
      </w:r>
      <w:r w:rsidRPr="001630DA">
        <w:rPr>
          <w:rFonts w:ascii="Tahoma" w:eastAsia="Times New Roman" w:hAnsi="Tahoma" w:cs="Tahoma"/>
          <w:color w:val="000000" w:themeColor="text1"/>
          <w:sz w:val="17"/>
          <w:szCs w:val="17"/>
          <w:rtl/>
          <w:lang w:eastAsia="he-IL"/>
        </w:rPr>
        <w:t>.</w:t>
      </w:r>
    </w:p>
    <w:p w:rsidR="007A0DDF" w:rsidRPr="001630DA" w:rsidP="00802645">
      <w:pPr>
        <w:pStyle w:val="RESHET"/>
        <w:rPr>
          <w:rtl/>
        </w:rPr>
      </w:pPr>
      <w:r w:rsidRPr="001630DA">
        <w:rPr>
          <w:rFonts w:hint="cs"/>
          <w:rtl/>
        </w:rPr>
        <w:t xml:space="preserve">מן הראוי שמשרד </w:t>
      </w:r>
      <w:r w:rsidRPr="001630DA">
        <w:rPr>
          <w:rFonts w:hint="cs"/>
          <w:rtl/>
        </w:rPr>
        <w:t>רה"ם</w:t>
      </w:r>
      <w:r w:rsidRPr="001630DA">
        <w:rPr>
          <w:rFonts w:hint="cs"/>
          <w:rtl/>
        </w:rPr>
        <w:t xml:space="preserve"> יבצע מעקב אחר תפקודו של המבנה הארגוני הקיים ויבחן אם יש צורך לחזור ולרכז את הפעילות בתחום התקשוב הממשלתי במשרד </w:t>
      </w:r>
      <w:r w:rsidRPr="001630DA">
        <w:rPr>
          <w:rFonts w:hint="cs"/>
          <w:rtl/>
        </w:rPr>
        <w:t>רה"ם</w:t>
      </w:r>
      <w:r w:rsidRPr="001630DA">
        <w:rPr>
          <w:rFonts w:hint="cs"/>
          <w:rtl/>
        </w:rPr>
        <w:t xml:space="preserve">, בהתאם לרעיון המסדר שעמד בבסיסה של החלטת ממשלה 2099. </w:t>
      </w:r>
    </w:p>
    <w:p w:rsidR="007A0DDF" w:rsidRPr="001630DA" w:rsidP="001630DA">
      <w:pPr>
        <w:spacing w:line="240" w:lineRule="exact"/>
        <w:ind w:right="2268"/>
        <w:jc w:val="both"/>
        <w:rPr>
          <w:rFonts w:ascii="Tahoma" w:hAnsi="Tahoma" w:cs="Tahoma"/>
          <w:b/>
          <w:bCs/>
          <w:sz w:val="17"/>
          <w:szCs w:val="17"/>
          <w:highlight w:val="yellow"/>
          <w:rtl/>
        </w:rPr>
      </w:pPr>
    </w:p>
    <w:p w:rsidR="007A0DDF" w:rsidP="001630DA">
      <w:pPr>
        <w:pStyle w:val="KOT5"/>
        <w:rPr>
          <w:rtl/>
        </w:rPr>
      </w:pPr>
      <w:r>
        <w:rPr>
          <w:rFonts w:hint="cs"/>
          <w:rtl/>
        </w:rPr>
        <w:t>גיבוש התכנית הדיגיטלית הלאומית</w:t>
      </w:r>
    </w:p>
    <w:p w:rsidR="007A0DDF" w:rsidRPr="001630DA" w:rsidP="00103F95">
      <w:pPr>
        <w:spacing w:after="240" w:line="240" w:lineRule="exact"/>
        <w:ind w:right="2268"/>
        <w:jc w:val="both"/>
        <w:rPr>
          <w:rFonts w:ascii="Tahoma" w:hAnsi="Tahoma" w:cs="Tahoma"/>
          <w:sz w:val="17"/>
          <w:szCs w:val="17"/>
          <w:rtl/>
        </w:rPr>
      </w:pPr>
      <w:r w:rsidRPr="001630DA">
        <w:rPr>
          <w:rFonts w:ascii="Tahoma" w:hAnsi="Tahoma" w:cs="Tahoma" w:hint="cs"/>
          <w:sz w:val="17"/>
          <w:szCs w:val="17"/>
          <w:rtl/>
        </w:rPr>
        <w:t xml:space="preserve">כאמור, בהחלטת ממשלה 1046 מדצמבר 2013 הוטל על מטה ישראל דיגיטלית לגבש תכנית דיגיטלית לאומית בשיתוף מטה התקשוב וגורמים אחרים. </w:t>
      </w:r>
      <w:r w:rsidRPr="001630DA">
        <w:rPr>
          <w:rFonts w:ascii="Tahoma" w:hAnsi="Tahoma" w:cs="Tahoma" w:hint="eastAsia"/>
          <w:sz w:val="17"/>
          <w:szCs w:val="17"/>
          <w:rtl/>
        </w:rPr>
        <w:t>החלטת</w:t>
      </w:r>
      <w:r w:rsidRPr="001630DA">
        <w:rPr>
          <w:rFonts w:ascii="Tahoma" w:hAnsi="Tahoma" w:cs="Tahoma"/>
          <w:sz w:val="17"/>
          <w:szCs w:val="17"/>
          <w:rtl/>
        </w:rPr>
        <w:t xml:space="preserve"> </w:t>
      </w:r>
      <w:r w:rsidRPr="001630DA">
        <w:rPr>
          <w:rFonts w:ascii="Tahoma" w:hAnsi="Tahoma" w:cs="Tahoma" w:hint="eastAsia"/>
          <w:sz w:val="17"/>
          <w:szCs w:val="17"/>
          <w:rtl/>
        </w:rPr>
        <w:t>ממשלה</w:t>
      </w:r>
      <w:r w:rsidRPr="001630DA">
        <w:rPr>
          <w:rFonts w:ascii="Tahoma" w:hAnsi="Tahoma" w:cs="Tahoma"/>
          <w:sz w:val="17"/>
          <w:szCs w:val="17"/>
          <w:rtl/>
        </w:rPr>
        <w:t xml:space="preserve"> 151 </w:t>
      </w:r>
      <w:r w:rsidRPr="001630DA">
        <w:rPr>
          <w:rFonts w:ascii="Tahoma" w:hAnsi="Tahoma" w:cs="Tahoma" w:hint="eastAsia"/>
          <w:sz w:val="17"/>
          <w:szCs w:val="17"/>
          <w:rtl/>
        </w:rPr>
        <w:t>מיוני</w:t>
      </w:r>
      <w:r w:rsidRPr="001630DA">
        <w:rPr>
          <w:rFonts w:ascii="Tahoma" w:hAnsi="Tahoma" w:cs="Tahoma"/>
          <w:sz w:val="17"/>
          <w:szCs w:val="17"/>
          <w:rtl/>
        </w:rPr>
        <w:t xml:space="preserve"> 2015 </w:t>
      </w:r>
      <w:r w:rsidRPr="001630DA">
        <w:rPr>
          <w:rFonts w:ascii="Tahoma" w:hAnsi="Tahoma" w:cs="Tahoma" w:hint="eastAsia"/>
          <w:sz w:val="17"/>
          <w:szCs w:val="17"/>
          <w:rtl/>
        </w:rPr>
        <w:t>הטילה</w:t>
      </w:r>
      <w:r w:rsidRPr="001630DA">
        <w:rPr>
          <w:rFonts w:ascii="Tahoma" w:hAnsi="Tahoma" w:cs="Tahoma"/>
          <w:sz w:val="17"/>
          <w:szCs w:val="17"/>
          <w:rtl/>
        </w:rPr>
        <w:t xml:space="preserve"> </w:t>
      </w:r>
      <w:r w:rsidRPr="001630DA">
        <w:rPr>
          <w:rFonts w:ascii="Tahoma" w:hAnsi="Tahoma" w:cs="Tahoma" w:hint="eastAsia"/>
          <w:sz w:val="17"/>
          <w:szCs w:val="17"/>
          <w:rtl/>
        </w:rPr>
        <w:t>על</w:t>
      </w:r>
      <w:r w:rsidRPr="001630DA">
        <w:rPr>
          <w:rFonts w:ascii="Tahoma" w:hAnsi="Tahoma" w:cs="Tahoma"/>
          <w:sz w:val="17"/>
          <w:szCs w:val="17"/>
          <w:rtl/>
        </w:rPr>
        <w:t xml:space="preserve"> </w:t>
      </w:r>
      <w:r w:rsidRPr="001630DA">
        <w:rPr>
          <w:rFonts w:ascii="Tahoma" w:hAnsi="Tahoma" w:cs="Tahoma" w:hint="eastAsia"/>
          <w:sz w:val="17"/>
          <w:szCs w:val="17"/>
          <w:rtl/>
        </w:rPr>
        <w:t>השרה</w:t>
      </w:r>
      <w:r w:rsidRPr="001630DA">
        <w:rPr>
          <w:rFonts w:ascii="Tahoma" w:hAnsi="Tahoma" w:cs="Tahoma"/>
          <w:sz w:val="17"/>
          <w:szCs w:val="17"/>
          <w:rtl/>
        </w:rPr>
        <w:t xml:space="preserve"> הממונה על מטה ישראל דיגיטלית להביא לאישור הממשלה את התכנית הדיגיטלית הלאומית הרב-שנתית בתוך ארבעה חודשים ממועד ההחלטה האמורה. </w:t>
      </w:r>
    </w:p>
    <w:p w:rsidR="007A0DDF" w:rsidRPr="001630DA" w:rsidP="00103F95">
      <w:pPr>
        <w:pStyle w:val="RESHET"/>
        <w:rPr>
          <w:rtl/>
        </w:rPr>
      </w:pPr>
      <w:r w:rsidRPr="001630DA">
        <w:rPr>
          <w:rFonts w:hint="eastAsia"/>
          <w:rtl/>
        </w:rPr>
        <w:t>עד</w:t>
      </w:r>
      <w:r w:rsidRPr="001630DA">
        <w:rPr>
          <w:rtl/>
        </w:rPr>
        <w:t xml:space="preserve"> מועד סיום הביקורת </w:t>
      </w:r>
      <w:r w:rsidRPr="001630DA">
        <w:rPr>
          <w:rFonts w:hint="cs"/>
          <w:rtl/>
        </w:rPr>
        <w:t>ב</w:t>
      </w:r>
      <w:r w:rsidRPr="001630DA">
        <w:rPr>
          <w:rtl/>
        </w:rPr>
        <w:t>ספטמבר 2016</w:t>
      </w:r>
      <w:r w:rsidRPr="001630DA">
        <w:rPr>
          <w:rFonts w:hint="cs"/>
          <w:rtl/>
        </w:rPr>
        <w:t xml:space="preserve"> -</w:t>
      </w:r>
      <w:r w:rsidRPr="001630DA">
        <w:rPr>
          <w:rtl/>
        </w:rPr>
        <w:t xml:space="preserve"> </w:t>
      </w:r>
      <w:r w:rsidRPr="001630DA">
        <w:rPr>
          <w:rFonts w:hint="cs"/>
          <w:rtl/>
        </w:rPr>
        <w:t>כמעט שלוש שנים לאחר מועד החלטת הממשלה - מטה ישראל דיגיטלית</w:t>
      </w:r>
      <w:r w:rsidRPr="001630DA">
        <w:rPr>
          <w:rtl/>
        </w:rPr>
        <w:t xml:space="preserve"> </w:t>
      </w:r>
      <w:r w:rsidRPr="001630DA">
        <w:rPr>
          <w:rFonts w:hint="eastAsia"/>
          <w:rtl/>
        </w:rPr>
        <w:t>טרם</w:t>
      </w:r>
      <w:r w:rsidRPr="001630DA">
        <w:rPr>
          <w:rtl/>
        </w:rPr>
        <w:t xml:space="preserve"> </w:t>
      </w:r>
      <w:r w:rsidRPr="001630DA">
        <w:rPr>
          <w:rFonts w:hint="eastAsia"/>
          <w:rtl/>
        </w:rPr>
        <w:t>השלי</w:t>
      </w:r>
      <w:r w:rsidRPr="001630DA">
        <w:rPr>
          <w:rFonts w:hint="cs"/>
          <w:rtl/>
        </w:rPr>
        <w:t>ם</w:t>
      </w:r>
      <w:r w:rsidRPr="001630DA">
        <w:rPr>
          <w:rtl/>
        </w:rPr>
        <w:t xml:space="preserve"> </w:t>
      </w:r>
      <w:r w:rsidRPr="001630DA">
        <w:rPr>
          <w:rFonts w:hint="eastAsia"/>
          <w:rtl/>
        </w:rPr>
        <w:t>את</w:t>
      </w:r>
      <w:r w:rsidRPr="001630DA">
        <w:rPr>
          <w:rtl/>
        </w:rPr>
        <w:t xml:space="preserve"> </w:t>
      </w:r>
      <w:r w:rsidRPr="001630DA">
        <w:rPr>
          <w:rFonts w:hint="eastAsia"/>
          <w:rtl/>
        </w:rPr>
        <w:t>גיבוש</w:t>
      </w:r>
      <w:r w:rsidRPr="001630DA">
        <w:rPr>
          <w:rtl/>
        </w:rPr>
        <w:t xml:space="preserve"> </w:t>
      </w:r>
      <w:r w:rsidRPr="001630DA">
        <w:rPr>
          <w:rFonts w:hint="eastAsia"/>
          <w:rtl/>
        </w:rPr>
        <w:t>התכנית</w:t>
      </w:r>
      <w:r w:rsidRPr="001630DA">
        <w:rPr>
          <w:rtl/>
        </w:rPr>
        <w:t xml:space="preserve"> הדיגיטלית</w:t>
      </w:r>
      <w:r w:rsidRPr="001630DA">
        <w:rPr>
          <w:rFonts w:hint="cs"/>
          <w:rtl/>
        </w:rPr>
        <w:t xml:space="preserve"> וממילא היא טרם הובאה לאישור הממשלה. </w:t>
      </w:r>
      <w:r w:rsidRPr="0012789B" w:rsidR="00BD4A39">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D4A39" w:rsidRPr="00373C5D" w:rsidP="00BD4A3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15503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1134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D4A39" w:rsidRPr="00881D99" w:rsidP="00BD4A39">
                            <w:pPr>
                              <w:spacing w:after="0" w:line="240" w:lineRule="auto"/>
                              <w:rPr>
                                <w:color w:val="0B5294"/>
                                <w:spacing w:val="-4"/>
                                <w:sz w:val="24"/>
                                <w:szCs w:val="24"/>
                                <w:rtl/>
                                <w:cs/>
                              </w:rPr>
                            </w:pPr>
                            <w:r>
                              <w:rPr>
                                <w:rFonts w:cs="Tahoma" w:hint="cs"/>
                                <w:color w:val="0B5294"/>
                                <w:spacing w:val="-4"/>
                                <w:sz w:val="24"/>
                                <w:szCs w:val="24"/>
                                <w:rtl/>
                              </w:rPr>
                              <w:t>כ</w:t>
                            </w:r>
                            <w:r w:rsidRPr="00BD4A39">
                              <w:rPr>
                                <w:rFonts w:cs="Tahoma" w:hint="eastAsia"/>
                                <w:color w:val="0B5294"/>
                                <w:spacing w:val="-4"/>
                                <w:sz w:val="24"/>
                                <w:szCs w:val="24"/>
                                <w:rtl/>
                              </w:rPr>
                              <w:t>שלוש</w:t>
                            </w:r>
                            <w:r w:rsidRPr="00BD4A39">
                              <w:rPr>
                                <w:rFonts w:cs="Tahoma"/>
                                <w:color w:val="0B5294"/>
                                <w:spacing w:val="-4"/>
                                <w:sz w:val="24"/>
                                <w:szCs w:val="24"/>
                                <w:rtl/>
                              </w:rPr>
                              <w:t xml:space="preserve"> </w:t>
                            </w:r>
                            <w:r w:rsidRPr="00BD4A39">
                              <w:rPr>
                                <w:rFonts w:cs="Tahoma" w:hint="eastAsia"/>
                                <w:color w:val="0B5294"/>
                                <w:spacing w:val="-4"/>
                                <w:sz w:val="24"/>
                                <w:szCs w:val="24"/>
                                <w:rtl/>
                              </w:rPr>
                              <w:t>שנים</w:t>
                            </w:r>
                            <w:r w:rsidRPr="00BD4A39">
                              <w:rPr>
                                <w:rFonts w:cs="Tahoma"/>
                                <w:color w:val="0B5294"/>
                                <w:spacing w:val="-4"/>
                                <w:sz w:val="24"/>
                                <w:szCs w:val="24"/>
                                <w:rtl/>
                              </w:rPr>
                              <w:t xml:space="preserve"> </w:t>
                            </w:r>
                            <w:r w:rsidRPr="00BD4A39">
                              <w:rPr>
                                <w:rFonts w:cs="Tahoma" w:hint="eastAsia"/>
                                <w:color w:val="0B5294"/>
                                <w:spacing w:val="-4"/>
                                <w:sz w:val="24"/>
                                <w:szCs w:val="24"/>
                                <w:rtl/>
                              </w:rPr>
                              <w:t>לאחר</w:t>
                            </w:r>
                            <w:r w:rsidRPr="00BD4A39">
                              <w:rPr>
                                <w:rFonts w:cs="Tahoma"/>
                                <w:color w:val="0B5294"/>
                                <w:spacing w:val="-4"/>
                                <w:sz w:val="24"/>
                                <w:szCs w:val="24"/>
                                <w:rtl/>
                              </w:rPr>
                              <w:t xml:space="preserve"> </w:t>
                            </w:r>
                            <w:r w:rsidRPr="00BD4A39">
                              <w:rPr>
                                <w:rFonts w:cs="Tahoma" w:hint="eastAsia"/>
                                <w:color w:val="0B5294"/>
                                <w:spacing w:val="-4"/>
                                <w:sz w:val="24"/>
                                <w:szCs w:val="24"/>
                                <w:rtl/>
                              </w:rPr>
                              <w:t>מועד</w:t>
                            </w:r>
                            <w:r w:rsidRPr="00BD4A39">
                              <w:rPr>
                                <w:rFonts w:cs="Tahoma"/>
                                <w:color w:val="0B5294"/>
                                <w:spacing w:val="-4"/>
                                <w:sz w:val="24"/>
                                <w:szCs w:val="24"/>
                                <w:rtl/>
                              </w:rPr>
                              <w:t xml:space="preserve"> </w:t>
                            </w:r>
                            <w:r w:rsidRPr="00BD4A39">
                              <w:rPr>
                                <w:rFonts w:cs="Tahoma" w:hint="eastAsia"/>
                                <w:color w:val="0B5294"/>
                                <w:spacing w:val="-4"/>
                                <w:sz w:val="24"/>
                                <w:szCs w:val="24"/>
                                <w:rtl/>
                              </w:rPr>
                              <w:t>החלטת</w:t>
                            </w:r>
                            <w:r w:rsidRPr="00BD4A39">
                              <w:rPr>
                                <w:rFonts w:cs="Tahoma"/>
                                <w:color w:val="0B5294"/>
                                <w:spacing w:val="-4"/>
                                <w:sz w:val="24"/>
                                <w:szCs w:val="24"/>
                                <w:rtl/>
                              </w:rPr>
                              <w:t xml:space="preserve"> </w:t>
                            </w:r>
                            <w:r w:rsidRPr="00BD4A39">
                              <w:rPr>
                                <w:rFonts w:cs="Tahoma" w:hint="eastAsia"/>
                                <w:color w:val="0B5294"/>
                                <w:spacing w:val="-4"/>
                                <w:sz w:val="24"/>
                                <w:szCs w:val="24"/>
                                <w:rtl/>
                              </w:rPr>
                              <w:t>הממשלה</w:t>
                            </w:r>
                            <w:r w:rsidRPr="00BD4A39">
                              <w:rPr>
                                <w:rFonts w:cs="Tahoma"/>
                                <w:color w:val="0B5294"/>
                                <w:spacing w:val="-4"/>
                                <w:sz w:val="24"/>
                                <w:szCs w:val="24"/>
                                <w:rtl/>
                              </w:rPr>
                              <w:t xml:space="preserve"> - </w:t>
                            </w:r>
                            <w:r w:rsidRPr="00BD4A39">
                              <w:rPr>
                                <w:rFonts w:cs="Tahoma" w:hint="eastAsia"/>
                                <w:color w:val="0B5294"/>
                                <w:spacing w:val="-4"/>
                                <w:sz w:val="24"/>
                                <w:szCs w:val="24"/>
                                <w:rtl/>
                              </w:rPr>
                              <w:t>מטה</w:t>
                            </w:r>
                            <w:r w:rsidRPr="00BD4A39">
                              <w:rPr>
                                <w:rFonts w:cs="Tahoma"/>
                                <w:color w:val="0B5294"/>
                                <w:spacing w:val="-4"/>
                                <w:sz w:val="24"/>
                                <w:szCs w:val="24"/>
                                <w:rtl/>
                              </w:rPr>
                              <w:t xml:space="preserve"> </w:t>
                            </w:r>
                            <w:r w:rsidRPr="00BD4A39">
                              <w:rPr>
                                <w:rFonts w:cs="Tahoma" w:hint="eastAsia"/>
                                <w:color w:val="0B5294"/>
                                <w:spacing w:val="-4"/>
                                <w:sz w:val="24"/>
                                <w:szCs w:val="24"/>
                                <w:rtl/>
                              </w:rPr>
                              <w:t>ישראל</w:t>
                            </w:r>
                            <w:r w:rsidRPr="00BD4A39">
                              <w:rPr>
                                <w:rFonts w:cs="Tahoma"/>
                                <w:color w:val="0B5294"/>
                                <w:spacing w:val="-4"/>
                                <w:sz w:val="24"/>
                                <w:szCs w:val="24"/>
                                <w:rtl/>
                              </w:rPr>
                              <w:t xml:space="preserve"> </w:t>
                            </w:r>
                            <w:r w:rsidRPr="00BD4A39">
                              <w:rPr>
                                <w:rFonts w:cs="Tahoma" w:hint="eastAsia"/>
                                <w:color w:val="0B5294"/>
                                <w:spacing w:val="-4"/>
                                <w:sz w:val="24"/>
                                <w:szCs w:val="24"/>
                                <w:rtl/>
                              </w:rPr>
                              <w:t>דיגיטלית</w:t>
                            </w:r>
                            <w:r w:rsidRPr="00BD4A39">
                              <w:rPr>
                                <w:rFonts w:cs="Tahoma"/>
                                <w:color w:val="0B5294"/>
                                <w:spacing w:val="-4"/>
                                <w:sz w:val="24"/>
                                <w:szCs w:val="24"/>
                                <w:rtl/>
                              </w:rPr>
                              <w:t xml:space="preserve"> </w:t>
                            </w:r>
                            <w:r w:rsidRPr="00BD4A39">
                              <w:rPr>
                                <w:rFonts w:cs="Tahoma" w:hint="eastAsia"/>
                                <w:color w:val="0B5294"/>
                                <w:spacing w:val="-4"/>
                                <w:sz w:val="24"/>
                                <w:szCs w:val="24"/>
                                <w:rtl/>
                              </w:rPr>
                              <w:t>טרם</w:t>
                            </w:r>
                            <w:r w:rsidRPr="00BD4A39">
                              <w:rPr>
                                <w:rFonts w:cs="Tahoma"/>
                                <w:color w:val="0B5294"/>
                                <w:spacing w:val="-4"/>
                                <w:sz w:val="24"/>
                                <w:szCs w:val="24"/>
                                <w:rtl/>
                              </w:rPr>
                              <w:t xml:space="preserve"> </w:t>
                            </w:r>
                            <w:r w:rsidRPr="00BD4A39">
                              <w:rPr>
                                <w:rFonts w:cs="Tahoma" w:hint="eastAsia"/>
                                <w:color w:val="0B5294"/>
                                <w:spacing w:val="-4"/>
                                <w:sz w:val="24"/>
                                <w:szCs w:val="24"/>
                                <w:rtl/>
                              </w:rPr>
                              <w:t>השלים</w:t>
                            </w:r>
                            <w:r w:rsidRPr="00BD4A39">
                              <w:rPr>
                                <w:rFonts w:cs="Tahoma"/>
                                <w:color w:val="0B5294"/>
                                <w:spacing w:val="-4"/>
                                <w:sz w:val="24"/>
                                <w:szCs w:val="24"/>
                                <w:rtl/>
                              </w:rPr>
                              <w:t xml:space="preserve"> </w:t>
                            </w:r>
                            <w:r w:rsidRPr="00BD4A39">
                              <w:rPr>
                                <w:rFonts w:cs="Tahoma" w:hint="eastAsia"/>
                                <w:color w:val="0B5294"/>
                                <w:spacing w:val="-4"/>
                                <w:sz w:val="24"/>
                                <w:szCs w:val="24"/>
                                <w:rtl/>
                              </w:rPr>
                              <w:t>את</w:t>
                            </w:r>
                            <w:r w:rsidRPr="00BD4A39">
                              <w:rPr>
                                <w:rFonts w:cs="Tahoma"/>
                                <w:color w:val="0B5294"/>
                                <w:spacing w:val="-4"/>
                                <w:sz w:val="24"/>
                                <w:szCs w:val="24"/>
                                <w:rtl/>
                              </w:rPr>
                              <w:t xml:space="preserve"> </w:t>
                            </w:r>
                            <w:r w:rsidRPr="00BD4A39">
                              <w:rPr>
                                <w:rFonts w:cs="Tahoma" w:hint="eastAsia"/>
                                <w:color w:val="0B5294"/>
                                <w:spacing w:val="-4"/>
                                <w:sz w:val="24"/>
                                <w:szCs w:val="24"/>
                                <w:rtl/>
                              </w:rPr>
                              <w:t>גיבוש</w:t>
                            </w:r>
                            <w:r w:rsidRPr="00BD4A39">
                              <w:rPr>
                                <w:rFonts w:cs="Tahoma"/>
                                <w:color w:val="0B5294"/>
                                <w:spacing w:val="-4"/>
                                <w:sz w:val="24"/>
                                <w:szCs w:val="24"/>
                                <w:rtl/>
                              </w:rPr>
                              <w:t xml:space="preserve"> </w:t>
                            </w:r>
                            <w:r w:rsidRPr="00BD4A39">
                              <w:rPr>
                                <w:rFonts w:cs="Tahoma" w:hint="eastAsia"/>
                                <w:color w:val="0B5294"/>
                                <w:spacing w:val="-4"/>
                                <w:sz w:val="24"/>
                                <w:szCs w:val="24"/>
                                <w:rtl/>
                              </w:rPr>
                              <w:t>התכנית</w:t>
                            </w:r>
                            <w:r w:rsidRPr="00BD4A39">
                              <w:rPr>
                                <w:rFonts w:cs="Tahoma"/>
                                <w:color w:val="0B5294"/>
                                <w:spacing w:val="-4"/>
                                <w:sz w:val="24"/>
                                <w:szCs w:val="24"/>
                                <w:rtl/>
                              </w:rPr>
                              <w:t xml:space="preserve"> </w:t>
                            </w:r>
                            <w:r w:rsidRPr="00BD4A39">
                              <w:rPr>
                                <w:rFonts w:cs="Tahoma" w:hint="eastAsia"/>
                                <w:color w:val="0B5294"/>
                                <w:spacing w:val="-4"/>
                                <w:sz w:val="24"/>
                                <w:szCs w:val="24"/>
                                <w:rtl/>
                              </w:rPr>
                              <w:t>הדיגיטלית</w:t>
                            </w:r>
                            <w:r w:rsidRPr="00BD4A39">
                              <w:rPr>
                                <w:rFonts w:cs="Tahoma"/>
                                <w:color w:val="0B5294"/>
                                <w:spacing w:val="-4"/>
                                <w:sz w:val="24"/>
                                <w:szCs w:val="24"/>
                                <w:rtl/>
                              </w:rPr>
                              <w:t xml:space="preserve"> </w:t>
                            </w:r>
                            <w:r w:rsidRPr="00BD4A39">
                              <w:rPr>
                                <w:rFonts w:cs="Tahoma" w:hint="eastAsia"/>
                                <w:color w:val="0B5294"/>
                                <w:spacing w:val="-4"/>
                                <w:sz w:val="24"/>
                                <w:szCs w:val="24"/>
                                <w:rtl/>
                              </w:rPr>
                              <w:t>וממילא</w:t>
                            </w:r>
                            <w:r w:rsidRPr="00BD4A39">
                              <w:rPr>
                                <w:rFonts w:cs="Tahoma"/>
                                <w:color w:val="0B5294"/>
                                <w:spacing w:val="-4"/>
                                <w:sz w:val="24"/>
                                <w:szCs w:val="24"/>
                                <w:rtl/>
                              </w:rPr>
                              <w:t xml:space="preserve"> </w:t>
                            </w:r>
                            <w:r w:rsidRPr="00BD4A39">
                              <w:rPr>
                                <w:rFonts w:cs="Tahoma" w:hint="eastAsia"/>
                                <w:color w:val="0B5294"/>
                                <w:spacing w:val="-4"/>
                                <w:sz w:val="24"/>
                                <w:szCs w:val="24"/>
                                <w:rtl/>
                              </w:rPr>
                              <w:t>היא</w:t>
                            </w:r>
                            <w:r w:rsidRPr="00BD4A39">
                              <w:rPr>
                                <w:rFonts w:cs="Tahoma"/>
                                <w:color w:val="0B5294"/>
                                <w:spacing w:val="-4"/>
                                <w:sz w:val="24"/>
                                <w:szCs w:val="24"/>
                                <w:rtl/>
                              </w:rPr>
                              <w:t xml:space="preserve"> </w:t>
                            </w:r>
                            <w:r w:rsidRPr="00BD4A39">
                              <w:rPr>
                                <w:rFonts w:cs="Tahoma" w:hint="eastAsia"/>
                                <w:color w:val="0B5294"/>
                                <w:spacing w:val="-4"/>
                                <w:sz w:val="24"/>
                                <w:szCs w:val="24"/>
                                <w:rtl/>
                              </w:rPr>
                              <w:t>טרם</w:t>
                            </w:r>
                            <w:r w:rsidRPr="00BD4A39">
                              <w:rPr>
                                <w:rFonts w:cs="Tahoma"/>
                                <w:color w:val="0B5294"/>
                                <w:spacing w:val="-4"/>
                                <w:sz w:val="24"/>
                                <w:szCs w:val="24"/>
                                <w:rtl/>
                              </w:rPr>
                              <w:t xml:space="preserve"> </w:t>
                            </w:r>
                            <w:r w:rsidRPr="00BD4A39">
                              <w:rPr>
                                <w:rFonts w:cs="Tahoma" w:hint="eastAsia"/>
                                <w:color w:val="0B5294"/>
                                <w:spacing w:val="-4"/>
                                <w:sz w:val="24"/>
                                <w:szCs w:val="24"/>
                                <w:rtl/>
                              </w:rPr>
                              <w:t>הובאה</w:t>
                            </w:r>
                            <w:r w:rsidRPr="00BD4A39">
                              <w:rPr>
                                <w:rFonts w:cs="Tahoma"/>
                                <w:color w:val="0B5294"/>
                                <w:spacing w:val="-4"/>
                                <w:sz w:val="24"/>
                                <w:szCs w:val="24"/>
                                <w:rtl/>
                              </w:rPr>
                              <w:t xml:space="preserve"> </w:t>
                            </w:r>
                            <w:r w:rsidRPr="00BD4A39">
                              <w:rPr>
                                <w:rFonts w:cs="Tahoma" w:hint="eastAsia"/>
                                <w:color w:val="0B5294"/>
                                <w:spacing w:val="-4"/>
                                <w:sz w:val="24"/>
                                <w:szCs w:val="24"/>
                                <w:rtl/>
                              </w:rPr>
                              <w:t>לאישור</w:t>
                            </w:r>
                            <w:r w:rsidRPr="00BD4A39">
                              <w:rPr>
                                <w:rFonts w:cs="Tahoma"/>
                                <w:color w:val="0B5294"/>
                                <w:spacing w:val="-4"/>
                                <w:sz w:val="24"/>
                                <w:szCs w:val="24"/>
                                <w:rtl/>
                              </w:rPr>
                              <w:t xml:space="preserve"> </w:t>
                            </w:r>
                            <w:r w:rsidRPr="00BD4A39">
                              <w:rPr>
                                <w:rFonts w:cs="Tahoma" w:hint="eastAsia"/>
                                <w:color w:val="0B5294"/>
                                <w:spacing w:val="-4"/>
                                <w:sz w:val="24"/>
                                <w:szCs w:val="24"/>
                                <w:rtl/>
                              </w:rPr>
                              <w:t>הממשלה</w:t>
                            </w:r>
                          </w:p>
                          <w:p w:rsidR="00BD4A39" w:rsidRPr="00373C5D" w:rsidP="00BD4A3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2125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1471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BD4A39" w:rsidRPr="00373C5D" w:rsidP="00BD4A39">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3506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D4A39" w:rsidRPr="00881D99" w:rsidP="00BD4A39">
                      <w:pPr>
                        <w:spacing w:after="0" w:line="240" w:lineRule="auto"/>
                        <w:rPr>
                          <w:color w:val="0B5294"/>
                          <w:spacing w:val="-4"/>
                          <w:sz w:val="24"/>
                          <w:szCs w:val="24"/>
                          <w:rtl/>
                          <w:cs/>
                        </w:rPr>
                      </w:pPr>
                      <w:r>
                        <w:rPr>
                          <w:rFonts w:cs="Tahoma" w:hint="cs"/>
                          <w:color w:val="0B5294"/>
                          <w:spacing w:val="-4"/>
                          <w:sz w:val="24"/>
                          <w:szCs w:val="24"/>
                          <w:rtl/>
                        </w:rPr>
                        <w:t>כ</w:t>
                      </w:r>
                      <w:r w:rsidRPr="00BD4A39">
                        <w:rPr>
                          <w:rFonts w:cs="Tahoma" w:hint="eastAsia"/>
                          <w:color w:val="0B5294"/>
                          <w:spacing w:val="-4"/>
                          <w:sz w:val="24"/>
                          <w:szCs w:val="24"/>
                          <w:rtl/>
                        </w:rPr>
                        <w:t>שלוש</w:t>
                      </w:r>
                      <w:r w:rsidRPr="00BD4A39">
                        <w:rPr>
                          <w:rFonts w:cs="Tahoma"/>
                          <w:color w:val="0B5294"/>
                          <w:spacing w:val="-4"/>
                          <w:sz w:val="24"/>
                          <w:szCs w:val="24"/>
                          <w:rtl/>
                        </w:rPr>
                        <w:t xml:space="preserve"> </w:t>
                      </w:r>
                      <w:r w:rsidRPr="00BD4A39">
                        <w:rPr>
                          <w:rFonts w:cs="Tahoma" w:hint="eastAsia"/>
                          <w:color w:val="0B5294"/>
                          <w:spacing w:val="-4"/>
                          <w:sz w:val="24"/>
                          <w:szCs w:val="24"/>
                          <w:rtl/>
                        </w:rPr>
                        <w:t>שנים</w:t>
                      </w:r>
                      <w:r w:rsidRPr="00BD4A39">
                        <w:rPr>
                          <w:rFonts w:cs="Tahoma"/>
                          <w:color w:val="0B5294"/>
                          <w:spacing w:val="-4"/>
                          <w:sz w:val="24"/>
                          <w:szCs w:val="24"/>
                          <w:rtl/>
                        </w:rPr>
                        <w:t xml:space="preserve"> </w:t>
                      </w:r>
                      <w:r w:rsidRPr="00BD4A39">
                        <w:rPr>
                          <w:rFonts w:cs="Tahoma" w:hint="eastAsia"/>
                          <w:color w:val="0B5294"/>
                          <w:spacing w:val="-4"/>
                          <w:sz w:val="24"/>
                          <w:szCs w:val="24"/>
                          <w:rtl/>
                        </w:rPr>
                        <w:t>לאחר</w:t>
                      </w:r>
                      <w:r w:rsidRPr="00BD4A39">
                        <w:rPr>
                          <w:rFonts w:cs="Tahoma"/>
                          <w:color w:val="0B5294"/>
                          <w:spacing w:val="-4"/>
                          <w:sz w:val="24"/>
                          <w:szCs w:val="24"/>
                          <w:rtl/>
                        </w:rPr>
                        <w:t xml:space="preserve"> </w:t>
                      </w:r>
                      <w:r w:rsidRPr="00BD4A39">
                        <w:rPr>
                          <w:rFonts w:cs="Tahoma" w:hint="eastAsia"/>
                          <w:color w:val="0B5294"/>
                          <w:spacing w:val="-4"/>
                          <w:sz w:val="24"/>
                          <w:szCs w:val="24"/>
                          <w:rtl/>
                        </w:rPr>
                        <w:t>מועד</w:t>
                      </w:r>
                      <w:r w:rsidRPr="00BD4A39">
                        <w:rPr>
                          <w:rFonts w:cs="Tahoma"/>
                          <w:color w:val="0B5294"/>
                          <w:spacing w:val="-4"/>
                          <w:sz w:val="24"/>
                          <w:szCs w:val="24"/>
                          <w:rtl/>
                        </w:rPr>
                        <w:t xml:space="preserve"> </w:t>
                      </w:r>
                      <w:r w:rsidRPr="00BD4A39">
                        <w:rPr>
                          <w:rFonts w:cs="Tahoma" w:hint="eastAsia"/>
                          <w:color w:val="0B5294"/>
                          <w:spacing w:val="-4"/>
                          <w:sz w:val="24"/>
                          <w:szCs w:val="24"/>
                          <w:rtl/>
                        </w:rPr>
                        <w:t>החלטת</w:t>
                      </w:r>
                      <w:r w:rsidRPr="00BD4A39">
                        <w:rPr>
                          <w:rFonts w:cs="Tahoma"/>
                          <w:color w:val="0B5294"/>
                          <w:spacing w:val="-4"/>
                          <w:sz w:val="24"/>
                          <w:szCs w:val="24"/>
                          <w:rtl/>
                        </w:rPr>
                        <w:t xml:space="preserve"> </w:t>
                      </w:r>
                      <w:r w:rsidRPr="00BD4A39">
                        <w:rPr>
                          <w:rFonts w:cs="Tahoma" w:hint="eastAsia"/>
                          <w:color w:val="0B5294"/>
                          <w:spacing w:val="-4"/>
                          <w:sz w:val="24"/>
                          <w:szCs w:val="24"/>
                          <w:rtl/>
                        </w:rPr>
                        <w:t>הממשלה</w:t>
                      </w:r>
                      <w:r w:rsidRPr="00BD4A39">
                        <w:rPr>
                          <w:rFonts w:cs="Tahoma"/>
                          <w:color w:val="0B5294"/>
                          <w:spacing w:val="-4"/>
                          <w:sz w:val="24"/>
                          <w:szCs w:val="24"/>
                          <w:rtl/>
                        </w:rPr>
                        <w:t xml:space="preserve"> - </w:t>
                      </w:r>
                      <w:r w:rsidRPr="00BD4A39">
                        <w:rPr>
                          <w:rFonts w:cs="Tahoma" w:hint="eastAsia"/>
                          <w:color w:val="0B5294"/>
                          <w:spacing w:val="-4"/>
                          <w:sz w:val="24"/>
                          <w:szCs w:val="24"/>
                          <w:rtl/>
                        </w:rPr>
                        <w:t>מטה</w:t>
                      </w:r>
                      <w:r w:rsidRPr="00BD4A39">
                        <w:rPr>
                          <w:rFonts w:cs="Tahoma"/>
                          <w:color w:val="0B5294"/>
                          <w:spacing w:val="-4"/>
                          <w:sz w:val="24"/>
                          <w:szCs w:val="24"/>
                          <w:rtl/>
                        </w:rPr>
                        <w:t xml:space="preserve"> </w:t>
                      </w:r>
                      <w:r w:rsidRPr="00BD4A39">
                        <w:rPr>
                          <w:rFonts w:cs="Tahoma" w:hint="eastAsia"/>
                          <w:color w:val="0B5294"/>
                          <w:spacing w:val="-4"/>
                          <w:sz w:val="24"/>
                          <w:szCs w:val="24"/>
                          <w:rtl/>
                        </w:rPr>
                        <w:t>ישראל</w:t>
                      </w:r>
                      <w:r w:rsidRPr="00BD4A39">
                        <w:rPr>
                          <w:rFonts w:cs="Tahoma"/>
                          <w:color w:val="0B5294"/>
                          <w:spacing w:val="-4"/>
                          <w:sz w:val="24"/>
                          <w:szCs w:val="24"/>
                          <w:rtl/>
                        </w:rPr>
                        <w:t xml:space="preserve"> </w:t>
                      </w:r>
                      <w:r w:rsidRPr="00BD4A39">
                        <w:rPr>
                          <w:rFonts w:cs="Tahoma" w:hint="eastAsia"/>
                          <w:color w:val="0B5294"/>
                          <w:spacing w:val="-4"/>
                          <w:sz w:val="24"/>
                          <w:szCs w:val="24"/>
                          <w:rtl/>
                        </w:rPr>
                        <w:t>דיגיטלית</w:t>
                      </w:r>
                      <w:r w:rsidRPr="00BD4A39">
                        <w:rPr>
                          <w:rFonts w:cs="Tahoma"/>
                          <w:color w:val="0B5294"/>
                          <w:spacing w:val="-4"/>
                          <w:sz w:val="24"/>
                          <w:szCs w:val="24"/>
                          <w:rtl/>
                        </w:rPr>
                        <w:t xml:space="preserve"> </w:t>
                      </w:r>
                      <w:r w:rsidRPr="00BD4A39">
                        <w:rPr>
                          <w:rFonts w:cs="Tahoma" w:hint="eastAsia"/>
                          <w:color w:val="0B5294"/>
                          <w:spacing w:val="-4"/>
                          <w:sz w:val="24"/>
                          <w:szCs w:val="24"/>
                          <w:rtl/>
                        </w:rPr>
                        <w:t>טרם</w:t>
                      </w:r>
                      <w:r w:rsidRPr="00BD4A39">
                        <w:rPr>
                          <w:rFonts w:cs="Tahoma"/>
                          <w:color w:val="0B5294"/>
                          <w:spacing w:val="-4"/>
                          <w:sz w:val="24"/>
                          <w:szCs w:val="24"/>
                          <w:rtl/>
                        </w:rPr>
                        <w:t xml:space="preserve"> </w:t>
                      </w:r>
                      <w:r w:rsidRPr="00BD4A39">
                        <w:rPr>
                          <w:rFonts w:cs="Tahoma" w:hint="eastAsia"/>
                          <w:color w:val="0B5294"/>
                          <w:spacing w:val="-4"/>
                          <w:sz w:val="24"/>
                          <w:szCs w:val="24"/>
                          <w:rtl/>
                        </w:rPr>
                        <w:t>השלים</w:t>
                      </w:r>
                      <w:r w:rsidRPr="00BD4A39">
                        <w:rPr>
                          <w:rFonts w:cs="Tahoma"/>
                          <w:color w:val="0B5294"/>
                          <w:spacing w:val="-4"/>
                          <w:sz w:val="24"/>
                          <w:szCs w:val="24"/>
                          <w:rtl/>
                        </w:rPr>
                        <w:t xml:space="preserve"> </w:t>
                      </w:r>
                      <w:r w:rsidRPr="00BD4A39">
                        <w:rPr>
                          <w:rFonts w:cs="Tahoma" w:hint="eastAsia"/>
                          <w:color w:val="0B5294"/>
                          <w:spacing w:val="-4"/>
                          <w:sz w:val="24"/>
                          <w:szCs w:val="24"/>
                          <w:rtl/>
                        </w:rPr>
                        <w:t>את</w:t>
                      </w:r>
                      <w:r w:rsidRPr="00BD4A39">
                        <w:rPr>
                          <w:rFonts w:cs="Tahoma"/>
                          <w:color w:val="0B5294"/>
                          <w:spacing w:val="-4"/>
                          <w:sz w:val="24"/>
                          <w:szCs w:val="24"/>
                          <w:rtl/>
                        </w:rPr>
                        <w:t xml:space="preserve"> </w:t>
                      </w:r>
                      <w:r w:rsidRPr="00BD4A39">
                        <w:rPr>
                          <w:rFonts w:cs="Tahoma" w:hint="eastAsia"/>
                          <w:color w:val="0B5294"/>
                          <w:spacing w:val="-4"/>
                          <w:sz w:val="24"/>
                          <w:szCs w:val="24"/>
                          <w:rtl/>
                        </w:rPr>
                        <w:t>גיבוש</w:t>
                      </w:r>
                      <w:r w:rsidRPr="00BD4A39">
                        <w:rPr>
                          <w:rFonts w:cs="Tahoma"/>
                          <w:color w:val="0B5294"/>
                          <w:spacing w:val="-4"/>
                          <w:sz w:val="24"/>
                          <w:szCs w:val="24"/>
                          <w:rtl/>
                        </w:rPr>
                        <w:t xml:space="preserve"> </w:t>
                      </w:r>
                      <w:r w:rsidRPr="00BD4A39">
                        <w:rPr>
                          <w:rFonts w:cs="Tahoma" w:hint="eastAsia"/>
                          <w:color w:val="0B5294"/>
                          <w:spacing w:val="-4"/>
                          <w:sz w:val="24"/>
                          <w:szCs w:val="24"/>
                          <w:rtl/>
                        </w:rPr>
                        <w:t>התכנית</w:t>
                      </w:r>
                      <w:r w:rsidRPr="00BD4A39">
                        <w:rPr>
                          <w:rFonts w:cs="Tahoma"/>
                          <w:color w:val="0B5294"/>
                          <w:spacing w:val="-4"/>
                          <w:sz w:val="24"/>
                          <w:szCs w:val="24"/>
                          <w:rtl/>
                        </w:rPr>
                        <w:t xml:space="preserve"> </w:t>
                      </w:r>
                      <w:r w:rsidRPr="00BD4A39">
                        <w:rPr>
                          <w:rFonts w:cs="Tahoma" w:hint="eastAsia"/>
                          <w:color w:val="0B5294"/>
                          <w:spacing w:val="-4"/>
                          <w:sz w:val="24"/>
                          <w:szCs w:val="24"/>
                          <w:rtl/>
                        </w:rPr>
                        <w:t>הדיגיטלית</w:t>
                      </w:r>
                      <w:r w:rsidRPr="00BD4A39">
                        <w:rPr>
                          <w:rFonts w:cs="Tahoma"/>
                          <w:color w:val="0B5294"/>
                          <w:spacing w:val="-4"/>
                          <w:sz w:val="24"/>
                          <w:szCs w:val="24"/>
                          <w:rtl/>
                        </w:rPr>
                        <w:t xml:space="preserve"> </w:t>
                      </w:r>
                      <w:r w:rsidRPr="00BD4A39">
                        <w:rPr>
                          <w:rFonts w:cs="Tahoma" w:hint="eastAsia"/>
                          <w:color w:val="0B5294"/>
                          <w:spacing w:val="-4"/>
                          <w:sz w:val="24"/>
                          <w:szCs w:val="24"/>
                          <w:rtl/>
                        </w:rPr>
                        <w:t>וממילא</w:t>
                      </w:r>
                      <w:r w:rsidRPr="00BD4A39">
                        <w:rPr>
                          <w:rFonts w:cs="Tahoma"/>
                          <w:color w:val="0B5294"/>
                          <w:spacing w:val="-4"/>
                          <w:sz w:val="24"/>
                          <w:szCs w:val="24"/>
                          <w:rtl/>
                        </w:rPr>
                        <w:t xml:space="preserve"> </w:t>
                      </w:r>
                      <w:r w:rsidRPr="00BD4A39">
                        <w:rPr>
                          <w:rFonts w:cs="Tahoma" w:hint="eastAsia"/>
                          <w:color w:val="0B5294"/>
                          <w:spacing w:val="-4"/>
                          <w:sz w:val="24"/>
                          <w:szCs w:val="24"/>
                          <w:rtl/>
                        </w:rPr>
                        <w:t>היא</w:t>
                      </w:r>
                      <w:r w:rsidRPr="00BD4A39">
                        <w:rPr>
                          <w:rFonts w:cs="Tahoma"/>
                          <w:color w:val="0B5294"/>
                          <w:spacing w:val="-4"/>
                          <w:sz w:val="24"/>
                          <w:szCs w:val="24"/>
                          <w:rtl/>
                        </w:rPr>
                        <w:t xml:space="preserve"> </w:t>
                      </w:r>
                      <w:r w:rsidRPr="00BD4A39">
                        <w:rPr>
                          <w:rFonts w:cs="Tahoma" w:hint="eastAsia"/>
                          <w:color w:val="0B5294"/>
                          <w:spacing w:val="-4"/>
                          <w:sz w:val="24"/>
                          <w:szCs w:val="24"/>
                          <w:rtl/>
                        </w:rPr>
                        <w:t>טרם</w:t>
                      </w:r>
                      <w:r w:rsidRPr="00BD4A39">
                        <w:rPr>
                          <w:rFonts w:cs="Tahoma"/>
                          <w:color w:val="0B5294"/>
                          <w:spacing w:val="-4"/>
                          <w:sz w:val="24"/>
                          <w:szCs w:val="24"/>
                          <w:rtl/>
                        </w:rPr>
                        <w:t xml:space="preserve"> </w:t>
                      </w:r>
                      <w:r w:rsidRPr="00BD4A39">
                        <w:rPr>
                          <w:rFonts w:cs="Tahoma" w:hint="eastAsia"/>
                          <w:color w:val="0B5294"/>
                          <w:spacing w:val="-4"/>
                          <w:sz w:val="24"/>
                          <w:szCs w:val="24"/>
                          <w:rtl/>
                        </w:rPr>
                        <w:t>הובאה</w:t>
                      </w:r>
                      <w:r w:rsidRPr="00BD4A39">
                        <w:rPr>
                          <w:rFonts w:cs="Tahoma"/>
                          <w:color w:val="0B5294"/>
                          <w:spacing w:val="-4"/>
                          <w:sz w:val="24"/>
                          <w:szCs w:val="24"/>
                          <w:rtl/>
                        </w:rPr>
                        <w:t xml:space="preserve"> </w:t>
                      </w:r>
                      <w:r w:rsidRPr="00BD4A39">
                        <w:rPr>
                          <w:rFonts w:cs="Tahoma" w:hint="eastAsia"/>
                          <w:color w:val="0B5294"/>
                          <w:spacing w:val="-4"/>
                          <w:sz w:val="24"/>
                          <w:szCs w:val="24"/>
                          <w:rtl/>
                        </w:rPr>
                        <w:t>לאישור</w:t>
                      </w:r>
                      <w:r w:rsidRPr="00BD4A39">
                        <w:rPr>
                          <w:rFonts w:cs="Tahoma"/>
                          <w:color w:val="0B5294"/>
                          <w:spacing w:val="-4"/>
                          <w:sz w:val="24"/>
                          <w:szCs w:val="24"/>
                          <w:rtl/>
                        </w:rPr>
                        <w:t xml:space="preserve"> </w:t>
                      </w:r>
                      <w:r w:rsidRPr="00BD4A39">
                        <w:rPr>
                          <w:rFonts w:cs="Tahoma" w:hint="eastAsia"/>
                          <w:color w:val="0B5294"/>
                          <w:spacing w:val="-4"/>
                          <w:sz w:val="24"/>
                          <w:szCs w:val="24"/>
                          <w:rtl/>
                        </w:rPr>
                        <w:t>הממשלה</w:t>
                      </w:r>
                    </w:p>
                    <w:p w:rsidR="00BD4A39" w:rsidRPr="00373C5D" w:rsidP="00BD4A39">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4367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103F95">
      <w:pPr>
        <w:spacing w:before="180" w:line="240" w:lineRule="exact"/>
        <w:ind w:right="2268"/>
        <w:jc w:val="both"/>
        <w:rPr>
          <w:rFonts w:ascii="Tahoma" w:hAnsi="Tahoma" w:cs="Tahoma"/>
          <w:sz w:val="17"/>
          <w:szCs w:val="17"/>
          <w:rtl/>
        </w:rPr>
      </w:pPr>
      <w:r w:rsidRPr="001630DA">
        <w:rPr>
          <w:rFonts w:ascii="Tahoma" w:hAnsi="Tahoma" w:cs="Tahoma" w:hint="cs"/>
          <w:sz w:val="17"/>
          <w:szCs w:val="17"/>
          <w:rtl/>
        </w:rPr>
        <w:t xml:space="preserve">בתשובתו מסר מטה ישראל דיגיטלית כי תהליך גיבוש התכנית הדיגיטלית כלל מחקר השוואתי בין-לאומי בסיועה של חברת ייעוץ, כתיבת התכנית ותהליך היוועצות מקיף, הן בתוך הממשלה והן עם 70 נציגים מהמגזר הפרטי והמגזר השלישי. תהליך גיבוש המדיניות נמצא לקראת סיום והתכנית תובא לאישור הממשלה עד סוף שנת 2016. </w:t>
      </w:r>
    </w:p>
    <w:p w:rsidR="007A0DDF" w:rsidRPr="001630DA" w:rsidP="001630DA">
      <w:pPr>
        <w:spacing w:line="240" w:lineRule="exact"/>
        <w:ind w:right="2268"/>
        <w:jc w:val="both"/>
        <w:rPr>
          <w:rFonts w:ascii="Tahoma" w:hAnsi="Tahoma" w:cs="Tahoma"/>
          <w:sz w:val="17"/>
          <w:szCs w:val="17"/>
          <w:rtl/>
        </w:rPr>
      </w:pPr>
    </w:p>
    <w:p w:rsidR="007A0DDF" w:rsidRPr="00374976" w:rsidP="001630DA">
      <w:pPr>
        <w:pStyle w:val="KOT4"/>
        <w:rPr>
          <w:rtl/>
        </w:rPr>
      </w:pPr>
      <w:r w:rsidRPr="00374976">
        <w:rPr>
          <w:rFonts w:hint="cs"/>
          <w:rtl/>
        </w:rPr>
        <w:t>גיבוש מתודולוגיה לניהול מחזור החיים של מערכות מידע ולניהול יעיל של פרויקטים</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הממשלה מנהלת </w:t>
      </w:r>
      <w:r w:rsidRPr="001630DA">
        <w:rPr>
          <w:rFonts w:ascii="Tahoma" w:hAnsi="Tahoma" w:cs="Tahoma"/>
          <w:sz w:val="17"/>
          <w:szCs w:val="17"/>
          <w:rtl/>
        </w:rPr>
        <w:t xml:space="preserve">מאות פרויקטים </w:t>
      </w:r>
      <w:r w:rsidRPr="001630DA">
        <w:rPr>
          <w:rFonts w:ascii="Tahoma" w:hAnsi="Tahoma" w:cs="Tahoma" w:hint="cs"/>
          <w:sz w:val="17"/>
          <w:szCs w:val="17"/>
          <w:rtl/>
        </w:rPr>
        <w:t>להקמת מערכות מידע ולתחזוקתן, והם נמצאים ב</w:t>
      </w:r>
      <w:r w:rsidRPr="001630DA">
        <w:rPr>
          <w:rFonts w:ascii="Tahoma" w:hAnsi="Tahoma" w:cs="Tahoma"/>
          <w:sz w:val="17"/>
          <w:szCs w:val="17"/>
          <w:rtl/>
        </w:rPr>
        <w:t>שלבי</w:t>
      </w:r>
      <w:r w:rsidRPr="001630DA">
        <w:rPr>
          <w:rFonts w:ascii="Tahoma" w:hAnsi="Tahoma" w:cs="Tahoma" w:hint="cs"/>
          <w:sz w:val="17"/>
          <w:szCs w:val="17"/>
          <w:rtl/>
        </w:rPr>
        <w:t xml:space="preserve">ם שונים של </w:t>
      </w:r>
      <w:r w:rsidRPr="001630DA">
        <w:rPr>
          <w:rFonts w:ascii="Tahoma" w:hAnsi="Tahoma" w:cs="Tahoma"/>
          <w:sz w:val="17"/>
          <w:szCs w:val="17"/>
          <w:rtl/>
        </w:rPr>
        <w:t>מחזור ה</w:t>
      </w:r>
      <w:r w:rsidRPr="001630DA">
        <w:rPr>
          <w:rFonts w:ascii="Tahoma" w:hAnsi="Tahoma" w:cs="Tahoma" w:hint="cs"/>
          <w:sz w:val="17"/>
          <w:szCs w:val="17"/>
          <w:rtl/>
        </w:rPr>
        <w:t>חיים</w:t>
      </w:r>
      <w:r>
        <w:rPr>
          <w:rStyle w:val="FootnoteReference0"/>
          <w:rFonts w:ascii="Tahoma" w:hAnsi="Tahoma" w:cs="Tahoma"/>
          <w:sz w:val="17"/>
          <w:szCs w:val="17"/>
          <w:rtl/>
        </w:rPr>
        <w:footnoteReference w:id="26"/>
      </w:r>
      <w:r w:rsidRPr="001630DA">
        <w:rPr>
          <w:rFonts w:ascii="Tahoma" w:hAnsi="Tahoma" w:cs="Tahoma"/>
          <w:sz w:val="17"/>
          <w:szCs w:val="17"/>
          <w:rtl/>
        </w:rPr>
        <w:t xml:space="preserve">. </w:t>
      </w:r>
      <w:r w:rsidRPr="001630DA">
        <w:rPr>
          <w:rFonts w:ascii="Tahoma" w:hAnsi="Tahoma" w:cs="Tahoma" w:hint="cs"/>
          <w:sz w:val="17"/>
          <w:szCs w:val="17"/>
          <w:rtl/>
        </w:rPr>
        <w:t xml:space="preserve">היקפם הכספי של פרויקטים אלו מסתכם בכמה </w:t>
      </w:r>
      <w:r w:rsidRPr="001630DA">
        <w:rPr>
          <w:rFonts w:ascii="Tahoma" w:hAnsi="Tahoma" w:cs="Tahoma"/>
          <w:sz w:val="17"/>
          <w:szCs w:val="17"/>
          <w:rtl/>
        </w:rPr>
        <w:t>מיליארדי ש"ח ומועסקים בהם אלפי עובדים.</w:t>
      </w:r>
      <w:r w:rsidRPr="001630DA">
        <w:rPr>
          <w:rFonts w:ascii="Tahoma" w:hAnsi="Tahoma" w:cs="Tahoma" w:hint="cs"/>
          <w:sz w:val="17"/>
          <w:szCs w:val="17"/>
          <w:rtl/>
        </w:rPr>
        <w:t xml:space="preserve">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מתודולוגיות לפיתוח ולתחזוקה של מערכות מידע עוסקות במגוון רחב של שיטות וכלים בתחום של ניהול פרויקטים והנדסת תוכנה. הם כוללים, בין היתר, את הנושאים הבאים: ניהול מחזור החיים של מערכות מידע, ניהול ובקרה של </w:t>
      </w:r>
      <w:r w:rsidRPr="001630DA">
        <w:rPr>
          <w:rFonts w:ascii="Tahoma" w:hAnsi="Tahoma" w:cs="Tahoma"/>
          <w:sz w:val="17"/>
          <w:szCs w:val="17"/>
          <w:rtl/>
        </w:rPr>
        <w:t>תכניות עבודה</w:t>
      </w:r>
      <w:r w:rsidRPr="001630DA">
        <w:rPr>
          <w:rFonts w:ascii="Tahoma" w:hAnsi="Tahoma" w:cs="Tahoma" w:hint="cs"/>
          <w:sz w:val="17"/>
          <w:szCs w:val="17"/>
          <w:rtl/>
        </w:rPr>
        <w:t xml:space="preserve"> ועלויות המערכת, </w:t>
      </w:r>
      <w:r w:rsidRPr="001630DA">
        <w:rPr>
          <w:rFonts w:ascii="Tahoma" w:hAnsi="Tahoma" w:cs="Tahoma"/>
          <w:sz w:val="17"/>
          <w:szCs w:val="17"/>
          <w:rtl/>
        </w:rPr>
        <w:t>ניהול סיכונים</w:t>
      </w:r>
      <w:r w:rsidRPr="001630DA">
        <w:rPr>
          <w:rFonts w:ascii="Tahoma" w:hAnsi="Tahoma" w:cs="Tahoma" w:hint="cs"/>
          <w:sz w:val="17"/>
          <w:szCs w:val="17"/>
          <w:rtl/>
        </w:rPr>
        <w:t xml:space="preserve">, מדדים וניהול מכרזים </w:t>
      </w:r>
      <w:r w:rsidRPr="001630DA">
        <w:rPr>
          <w:rFonts w:ascii="Tahoma" w:hAnsi="Tahoma" w:cs="Tahoma"/>
          <w:sz w:val="17"/>
          <w:szCs w:val="17"/>
          <w:rtl/>
        </w:rPr>
        <w:t>ו</w:t>
      </w:r>
      <w:r w:rsidRPr="001630DA">
        <w:rPr>
          <w:rFonts w:ascii="Tahoma" w:hAnsi="Tahoma" w:cs="Tahoma" w:hint="cs"/>
          <w:sz w:val="17"/>
          <w:szCs w:val="17"/>
          <w:rtl/>
        </w:rPr>
        <w:t>חוזים</w:t>
      </w:r>
      <w:r w:rsidRPr="001630DA">
        <w:rPr>
          <w:rFonts w:ascii="Tahoma" w:hAnsi="Tahoma" w:cs="Tahoma"/>
          <w:sz w:val="17"/>
          <w:szCs w:val="17"/>
          <w:rtl/>
        </w:rPr>
        <w:t>.</w:t>
      </w:r>
      <w:r w:rsidRPr="001630DA">
        <w:rPr>
          <w:rFonts w:ascii="Tahoma" w:hAnsi="Tahoma" w:cs="Tahoma" w:hint="cs"/>
          <w:sz w:val="17"/>
          <w:szCs w:val="17"/>
          <w:rtl/>
        </w:rPr>
        <w:t xml:space="preserve">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אחת המתודולוגיות היא נוהל</w:t>
      </w:r>
      <w:r w:rsidRPr="001630DA">
        <w:rPr>
          <w:rFonts w:ascii="Tahoma" w:hAnsi="Tahoma" w:cs="Tahoma"/>
          <w:sz w:val="17"/>
          <w:szCs w:val="17"/>
          <w:rtl/>
        </w:rPr>
        <w:t xml:space="preserve"> </w:t>
      </w:r>
      <w:r w:rsidRPr="001630DA">
        <w:rPr>
          <w:rFonts w:ascii="Tahoma" w:hAnsi="Tahoma" w:cs="Tahoma" w:hint="cs"/>
          <w:sz w:val="17"/>
          <w:szCs w:val="17"/>
          <w:rtl/>
        </w:rPr>
        <w:t>מפת</w:t>
      </w:r>
      <w:r w:rsidRPr="001630DA">
        <w:rPr>
          <w:rFonts w:ascii="Tahoma" w:hAnsi="Tahoma" w:cs="Tahoma"/>
          <w:sz w:val="17"/>
          <w:szCs w:val="17"/>
          <w:rtl/>
        </w:rPr>
        <w:t xml:space="preserve">"ח </w:t>
      </w:r>
      <w:r w:rsidRPr="001630DA">
        <w:rPr>
          <w:rFonts w:ascii="Tahoma" w:hAnsi="Tahoma" w:cs="Tahoma" w:hint="cs"/>
          <w:sz w:val="17"/>
          <w:szCs w:val="17"/>
          <w:rtl/>
        </w:rPr>
        <w:t>-</w:t>
      </w:r>
      <w:r w:rsidRPr="001630DA">
        <w:rPr>
          <w:rFonts w:ascii="Tahoma" w:hAnsi="Tahoma" w:cs="Tahoma"/>
          <w:sz w:val="17"/>
          <w:szCs w:val="17"/>
          <w:rtl/>
        </w:rPr>
        <w:t xml:space="preserve"> נוהל </w:t>
      </w:r>
      <w:r w:rsidRPr="001630DA">
        <w:rPr>
          <w:rFonts w:ascii="Tahoma" w:hAnsi="Tahoma" w:cs="Tahoma" w:hint="cs"/>
          <w:sz w:val="17"/>
          <w:szCs w:val="17"/>
          <w:rtl/>
        </w:rPr>
        <w:t xml:space="preserve">מסגרת </w:t>
      </w:r>
      <w:r w:rsidRPr="001630DA">
        <w:rPr>
          <w:rFonts w:ascii="Tahoma" w:hAnsi="Tahoma" w:cs="Tahoma"/>
          <w:sz w:val="17"/>
          <w:szCs w:val="17"/>
          <w:rtl/>
        </w:rPr>
        <w:t>לטיפול כולל בתחום המחשוב בארגון</w:t>
      </w:r>
      <w:r w:rsidRPr="001630DA">
        <w:rPr>
          <w:rFonts w:ascii="Tahoma" w:hAnsi="Tahoma" w:cs="Tahoma" w:hint="cs"/>
          <w:sz w:val="17"/>
          <w:szCs w:val="17"/>
          <w:rtl/>
        </w:rPr>
        <w:t>,</w:t>
      </w:r>
      <w:r w:rsidRPr="001630DA">
        <w:rPr>
          <w:rFonts w:ascii="Tahoma" w:hAnsi="Tahoma" w:cs="Tahoma"/>
          <w:sz w:val="17"/>
          <w:szCs w:val="17"/>
          <w:rtl/>
        </w:rPr>
        <w:t xml:space="preserve"> הן במישור של מערכת המידע הבודדת והן במישור </w:t>
      </w:r>
      <w:r w:rsidRPr="001630DA">
        <w:rPr>
          <w:rFonts w:ascii="Tahoma" w:hAnsi="Tahoma" w:cs="Tahoma" w:hint="cs"/>
          <w:sz w:val="17"/>
          <w:szCs w:val="17"/>
          <w:rtl/>
        </w:rPr>
        <w:t xml:space="preserve">של </w:t>
      </w:r>
      <w:r w:rsidRPr="001630DA">
        <w:rPr>
          <w:rFonts w:ascii="Tahoma" w:hAnsi="Tahoma" w:cs="Tahoma"/>
          <w:sz w:val="17"/>
          <w:szCs w:val="17"/>
          <w:rtl/>
        </w:rPr>
        <w:t xml:space="preserve">הארגון. </w:t>
      </w:r>
      <w:r w:rsidRPr="001630DA">
        <w:rPr>
          <w:rFonts w:ascii="Tahoma" w:hAnsi="Tahoma" w:cs="Tahoma" w:hint="cs"/>
          <w:sz w:val="17"/>
          <w:szCs w:val="17"/>
          <w:rtl/>
        </w:rPr>
        <w:t>נוהל</w:t>
      </w:r>
      <w:r w:rsidRPr="001630DA">
        <w:rPr>
          <w:rFonts w:ascii="Tahoma" w:hAnsi="Tahoma" w:cs="Tahoma"/>
          <w:sz w:val="17"/>
          <w:szCs w:val="17"/>
          <w:rtl/>
        </w:rPr>
        <w:t xml:space="preserve"> מפת"ח </w:t>
      </w:r>
      <w:r w:rsidRPr="001630DA">
        <w:rPr>
          <w:rFonts w:ascii="Tahoma" w:hAnsi="Tahoma" w:cs="Tahoma" w:hint="cs"/>
          <w:sz w:val="17"/>
          <w:szCs w:val="17"/>
          <w:rtl/>
        </w:rPr>
        <w:t>נקבע</w:t>
      </w:r>
      <w:r w:rsidRPr="001630DA">
        <w:rPr>
          <w:rFonts w:ascii="Tahoma" w:hAnsi="Tahoma" w:cs="Tahoma"/>
          <w:sz w:val="17"/>
          <w:szCs w:val="17"/>
          <w:rtl/>
        </w:rPr>
        <w:t xml:space="preserve"> </w:t>
      </w:r>
      <w:r w:rsidRPr="001630DA">
        <w:rPr>
          <w:rFonts w:ascii="Tahoma" w:hAnsi="Tahoma" w:cs="Tahoma" w:hint="cs"/>
          <w:sz w:val="17"/>
          <w:szCs w:val="17"/>
          <w:rtl/>
        </w:rPr>
        <w:t>בהחלטה</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w:t>
      </w:r>
      <w:r w:rsidRPr="001630DA">
        <w:rPr>
          <w:rFonts w:ascii="Tahoma" w:hAnsi="Tahoma" w:cs="Tahoma" w:hint="cs"/>
          <w:sz w:val="17"/>
          <w:szCs w:val="17"/>
          <w:rtl/>
        </w:rPr>
        <w:t>ועדת</w:t>
      </w:r>
      <w:r w:rsidRPr="001630DA">
        <w:rPr>
          <w:rFonts w:ascii="Tahoma" w:hAnsi="Tahoma" w:cs="Tahoma"/>
          <w:sz w:val="17"/>
          <w:szCs w:val="17"/>
          <w:rtl/>
        </w:rPr>
        <w:t xml:space="preserve"> </w:t>
      </w:r>
      <w:r w:rsidRPr="001630DA">
        <w:rPr>
          <w:rFonts w:ascii="Tahoma" w:hAnsi="Tahoma" w:cs="Tahoma" w:hint="cs"/>
          <w:sz w:val="17"/>
          <w:szCs w:val="17"/>
          <w:rtl/>
        </w:rPr>
        <w:t>השרים</w:t>
      </w:r>
      <w:r w:rsidRPr="001630DA">
        <w:rPr>
          <w:rFonts w:ascii="Tahoma" w:hAnsi="Tahoma" w:cs="Tahoma"/>
          <w:sz w:val="17"/>
          <w:szCs w:val="17"/>
          <w:rtl/>
        </w:rPr>
        <w:t xml:space="preserve"> </w:t>
      </w:r>
      <w:r w:rsidRPr="001630DA">
        <w:rPr>
          <w:rFonts w:ascii="Tahoma" w:hAnsi="Tahoma" w:cs="Tahoma" w:hint="cs"/>
          <w:sz w:val="17"/>
          <w:szCs w:val="17"/>
          <w:rtl/>
        </w:rPr>
        <w:t>לענייני</w:t>
      </w:r>
      <w:r w:rsidRPr="001630DA">
        <w:rPr>
          <w:rFonts w:ascii="Tahoma" w:hAnsi="Tahoma" w:cs="Tahoma"/>
          <w:sz w:val="17"/>
          <w:szCs w:val="17"/>
          <w:rtl/>
        </w:rPr>
        <w:t xml:space="preserve"> </w:t>
      </w:r>
      <w:r w:rsidRPr="001630DA">
        <w:rPr>
          <w:rFonts w:ascii="Tahoma" w:hAnsi="Tahoma" w:cs="Tahoma" w:hint="cs"/>
          <w:sz w:val="17"/>
          <w:szCs w:val="17"/>
          <w:rtl/>
        </w:rPr>
        <w:t>כלכלה</w:t>
      </w:r>
      <w:r w:rsidRPr="001630DA">
        <w:rPr>
          <w:rFonts w:ascii="Tahoma" w:hAnsi="Tahoma" w:cs="Tahoma"/>
          <w:sz w:val="17"/>
          <w:szCs w:val="17"/>
          <w:rtl/>
        </w:rPr>
        <w:t xml:space="preserve"> </w:t>
      </w:r>
      <w:r w:rsidRPr="001630DA">
        <w:rPr>
          <w:rFonts w:ascii="Tahoma" w:hAnsi="Tahoma" w:cs="Tahoma" w:hint="cs"/>
          <w:sz w:val="17"/>
          <w:szCs w:val="17"/>
          <w:rtl/>
        </w:rPr>
        <w:t>מאוקטובר</w:t>
      </w:r>
      <w:r w:rsidRPr="001630DA">
        <w:rPr>
          <w:rFonts w:ascii="Tahoma" w:hAnsi="Tahoma" w:cs="Tahoma"/>
          <w:sz w:val="17"/>
          <w:szCs w:val="17"/>
          <w:rtl/>
        </w:rPr>
        <w:t xml:space="preserve"> 1991 </w:t>
      </w:r>
      <w:r w:rsidRPr="001630DA">
        <w:rPr>
          <w:rFonts w:ascii="Tahoma" w:hAnsi="Tahoma" w:cs="Tahoma" w:hint="cs"/>
          <w:sz w:val="17"/>
          <w:szCs w:val="17"/>
          <w:rtl/>
        </w:rPr>
        <w:t>כנוהל</w:t>
      </w:r>
      <w:r w:rsidRPr="001630DA">
        <w:rPr>
          <w:rFonts w:ascii="Tahoma" w:hAnsi="Tahoma" w:cs="Tahoma"/>
          <w:sz w:val="17"/>
          <w:szCs w:val="17"/>
          <w:rtl/>
        </w:rPr>
        <w:t xml:space="preserve"> </w:t>
      </w:r>
      <w:r w:rsidRPr="001630DA">
        <w:rPr>
          <w:rFonts w:ascii="Tahoma" w:hAnsi="Tahoma" w:cs="Tahoma" w:hint="cs"/>
          <w:sz w:val="17"/>
          <w:szCs w:val="17"/>
          <w:rtl/>
        </w:rPr>
        <w:t>מחייב</w:t>
      </w:r>
      <w:r w:rsidRPr="001630DA">
        <w:rPr>
          <w:rFonts w:ascii="Tahoma" w:hAnsi="Tahoma" w:cs="Tahoma"/>
          <w:sz w:val="17"/>
          <w:szCs w:val="17"/>
          <w:rtl/>
        </w:rPr>
        <w:t xml:space="preserve"> לפיתוח ולתחזוקה של כל מערכות המידע הממשלתיות</w:t>
      </w:r>
      <w:r w:rsidRPr="001630DA">
        <w:rPr>
          <w:rFonts w:ascii="Tahoma" w:hAnsi="Tahoma" w:cs="Tahoma" w:hint="cs"/>
          <w:sz w:val="17"/>
          <w:szCs w:val="17"/>
          <w:rtl/>
        </w:rPr>
        <w:t xml:space="preserve">. </w:t>
      </w:r>
      <w:r w:rsidRPr="001630DA">
        <w:rPr>
          <w:rFonts w:ascii="Tahoma" w:hAnsi="Tahoma" w:cs="Tahoma"/>
          <w:sz w:val="17"/>
          <w:szCs w:val="17"/>
          <w:rtl/>
        </w:rPr>
        <w:t>במישור ה</w:t>
      </w:r>
      <w:r w:rsidRPr="001630DA">
        <w:rPr>
          <w:rFonts w:ascii="Tahoma" w:hAnsi="Tahoma" w:cs="Tahoma" w:hint="cs"/>
          <w:sz w:val="17"/>
          <w:szCs w:val="17"/>
          <w:rtl/>
        </w:rPr>
        <w:t>מערכתי</w:t>
      </w:r>
      <w:r w:rsidRPr="001630DA">
        <w:rPr>
          <w:rFonts w:ascii="Tahoma" w:hAnsi="Tahoma" w:cs="Tahoma"/>
          <w:sz w:val="17"/>
          <w:szCs w:val="17"/>
          <w:rtl/>
        </w:rPr>
        <w:t xml:space="preserve"> - </w:t>
      </w:r>
      <w:r w:rsidRPr="001630DA">
        <w:rPr>
          <w:rFonts w:ascii="Tahoma" w:hAnsi="Tahoma" w:cs="Tahoma" w:hint="cs"/>
          <w:sz w:val="17"/>
          <w:szCs w:val="17"/>
          <w:rtl/>
        </w:rPr>
        <w:t>הנוהל</w:t>
      </w:r>
      <w:r w:rsidRPr="001630DA">
        <w:rPr>
          <w:rFonts w:ascii="Tahoma" w:hAnsi="Tahoma" w:cs="Tahoma"/>
          <w:sz w:val="17"/>
          <w:szCs w:val="17"/>
          <w:rtl/>
        </w:rPr>
        <w:t xml:space="preserve"> </w:t>
      </w:r>
      <w:r w:rsidRPr="001630DA">
        <w:rPr>
          <w:rFonts w:ascii="Tahoma" w:hAnsi="Tahoma" w:cs="Tahoma" w:hint="cs"/>
          <w:sz w:val="17"/>
          <w:szCs w:val="17"/>
          <w:rtl/>
        </w:rPr>
        <w:t>מגדיר</w:t>
      </w:r>
      <w:r w:rsidRPr="001630DA">
        <w:rPr>
          <w:rFonts w:ascii="Tahoma" w:hAnsi="Tahoma" w:cs="Tahoma"/>
          <w:sz w:val="17"/>
          <w:szCs w:val="17"/>
          <w:rtl/>
        </w:rPr>
        <w:t xml:space="preserve"> </w:t>
      </w:r>
      <w:r w:rsidRPr="001630DA">
        <w:rPr>
          <w:rFonts w:ascii="Tahoma" w:hAnsi="Tahoma" w:cs="Tahoma" w:hint="cs"/>
          <w:sz w:val="17"/>
          <w:szCs w:val="17"/>
          <w:rtl/>
        </w:rPr>
        <w:t>כיצד</w:t>
      </w:r>
      <w:r w:rsidRPr="001630DA">
        <w:rPr>
          <w:rFonts w:ascii="Tahoma" w:hAnsi="Tahoma" w:cs="Tahoma"/>
          <w:sz w:val="17"/>
          <w:szCs w:val="17"/>
          <w:rtl/>
        </w:rPr>
        <w:t xml:space="preserve"> </w:t>
      </w:r>
      <w:r w:rsidRPr="001630DA">
        <w:rPr>
          <w:rFonts w:ascii="Tahoma" w:hAnsi="Tahoma" w:cs="Tahoma" w:hint="cs"/>
          <w:sz w:val="17"/>
          <w:szCs w:val="17"/>
          <w:rtl/>
        </w:rPr>
        <w:t>לנהל</w:t>
      </w:r>
      <w:r w:rsidRPr="001630DA">
        <w:rPr>
          <w:rFonts w:ascii="Tahoma" w:hAnsi="Tahoma" w:cs="Tahoma"/>
          <w:sz w:val="17"/>
          <w:szCs w:val="17"/>
          <w:rtl/>
        </w:rPr>
        <w:t xml:space="preserve">, </w:t>
      </w:r>
      <w:r w:rsidRPr="001630DA">
        <w:rPr>
          <w:rFonts w:ascii="Tahoma" w:hAnsi="Tahoma" w:cs="Tahoma" w:hint="cs"/>
          <w:sz w:val="17"/>
          <w:szCs w:val="17"/>
          <w:rtl/>
        </w:rPr>
        <w:t>לפתח</w:t>
      </w:r>
      <w:r w:rsidRPr="001630DA">
        <w:rPr>
          <w:rFonts w:ascii="Tahoma" w:hAnsi="Tahoma" w:cs="Tahoma"/>
          <w:sz w:val="17"/>
          <w:szCs w:val="17"/>
          <w:rtl/>
        </w:rPr>
        <w:t xml:space="preserve">, </w:t>
      </w:r>
      <w:r w:rsidRPr="001630DA">
        <w:rPr>
          <w:rFonts w:ascii="Tahoma" w:hAnsi="Tahoma" w:cs="Tahoma" w:hint="cs"/>
          <w:sz w:val="17"/>
          <w:szCs w:val="17"/>
          <w:rtl/>
        </w:rPr>
        <w:t>לתחזק</w:t>
      </w:r>
      <w:r w:rsidRPr="001630DA">
        <w:rPr>
          <w:rFonts w:ascii="Tahoma" w:hAnsi="Tahoma" w:cs="Tahoma"/>
          <w:sz w:val="17"/>
          <w:szCs w:val="17"/>
          <w:rtl/>
        </w:rPr>
        <w:t xml:space="preserve"> </w:t>
      </w:r>
      <w:r w:rsidRPr="001630DA">
        <w:rPr>
          <w:rFonts w:ascii="Tahoma" w:hAnsi="Tahoma" w:cs="Tahoma" w:hint="cs"/>
          <w:sz w:val="17"/>
          <w:szCs w:val="17"/>
          <w:rtl/>
        </w:rPr>
        <w:t>ולתפעל</w:t>
      </w:r>
      <w:r w:rsidRPr="001630DA">
        <w:rPr>
          <w:rFonts w:ascii="Tahoma" w:hAnsi="Tahoma" w:cs="Tahoma"/>
          <w:sz w:val="17"/>
          <w:szCs w:val="17"/>
          <w:rtl/>
        </w:rPr>
        <w:t xml:space="preserve"> </w:t>
      </w:r>
      <w:r w:rsidRPr="001630DA">
        <w:rPr>
          <w:rFonts w:ascii="Tahoma" w:hAnsi="Tahoma" w:cs="Tahoma" w:hint="cs"/>
          <w:sz w:val="17"/>
          <w:szCs w:val="17"/>
          <w:rtl/>
        </w:rPr>
        <w:t>מערכת</w:t>
      </w:r>
      <w:r w:rsidRPr="001630DA">
        <w:rPr>
          <w:rFonts w:ascii="Tahoma" w:hAnsi="Tahoma" w:cs="Tahoma"/>
          <w:sz w:val="17"/>
          <w:szCs w:val="17"/>
          <w:rtl/>
        </w:rPr>
        <w:t xml:space="preserve"> </w:t>
      </w:r>
      <w:r w:rsidRPr="001630DA">
        <w:rPr>
          <w:rFonts w:ascii="Tahoma" w:hAnsi="Tahoma" w:cs="Tahoma" w:hint="cs"/>
          <w:sz w:val="17"/>
          <w:szCs w:val="17"/>
          <w:rtl/>
        </w:rPr>
        <w:t>ממוחשבת</w:t>
      </w:r>
      <w:r w:rsidRPr="001630DA">
        <w:rPr>
          <w:rFonts w:ascii="Tahoma" w:hAnsi="Tahoma" w:cs="Tahoma"/>
          <w:sz w:val="17"/>
          <w:szCs w:val="17"/>
          <w:rtl/>
        </w:rPr>
        <w:t xml:space="preserve"> </w:t>
      </w:r>
      <w:r w:rsidRPr="001630DA">
        <w:rPr>
          <w:rFonts w:ascii="Tahoma" w:hAnsi="Tahoma" w:cs="Tahoma" w:hint="cs"/>
          <w:sz w:val="17"/>
          <w:szCs w:val="17"/>
          <w:rtl/>
        </w:rPr>
        <w:t>בכל</w:t>
      </w:r>
      <w:r w:rsidRPr="001630DA">
        <w:rPr>
          <w:rFonts w:ascii="Tahoma" w:hAnsi="Tahoma" w:cs="Tahoma"/>
          <w:sz w:val="17"/>
          <w:szCs w:val="17"/>
          <w:rtl/>
        </w:rPr>
        <w:t xml:space="preserve"> </w:t>
      </w:r>
      <w:r w:rsidRPr="001630DA">
        <w:rPr>
          <w:rFonts w:ascii="Tahoma" w:hAnsi="Tahoma" w:cs="Tahoma" w:hint="cs"/>
          <w:sz w:val="17"/>
          <w:szCs w:val="17"/>
          <w:rtl/>
        </w:rPr>
        <w:t>היקף</w:t>
      </w:r>
      <w:r w:rsidRPr="001630DA">
        <w:rPr>
          <w:rFonts w:ascii="Tahoma" w:hAnsi="Tahoma" w:cs="Tahoma"/>
          <w:sz w:val="17"/>
          <w:szCs w:val="17"/>
          <w:rtl/>
        </w:rPr>
        <w:t xml:space="preserve"> </w:t>
      </w:r>
      <w:r w:rsidRPr="001630DA">
        <w:rPr>
          <w:rFonts w:ascii="Tahoma" w:hAnsi="Tahoma" w:cs="Tahoma" w:hint="cs"/>
          <w:sz w:val="17"/>
          <w:szCs w:val="17"/>
          <w:rtl/>
        </w:rPr>
        <w:t>ומכל</w:t>
      </w:r>
      <w:r w:rsidRPr="001630DA">
        <w:rPr>
          <w:rFonts w:ascii="Tahoma" w:hAnsi="Tahoma" w:cs="Tahoma"/>
          <w:sz w:val="17"/>
          <w:szCs w:val="17"/>
          <w:rtl/>
        </w:rPr>
        <w:t xml:space="preserve"> </w:t>
      </w:r>
      <w:r w:rsidRPr="001630DA">
        <w:rPr>
          <w:rFonts w:ascii="Tahoma" w:hAnsi="Tahoma" w:cs="Tahoma" w:hint="cs"/>
          <w:sz w:val="17"/>
          <w:szCs w:val="17"/>
          <w:rtl/>
        </w:rPr>
        <w:t>סוג</w:t>
      </w:r>
      <w:r w:rsidRPr="001630DA">
        <w:rPr>
          <w:rFonts w:ascii="Tahoma" w:hAnsi="Tahoma" w:cs="Tahoma"/>
          <w:sz w:val="17"/>
          <w:szCs w:val="17"/>
          <w:rtl/>
        </w:rPr>
        <w:t xml:space="preserve">. </w:t>
      </w:r>
      <w:r w:rsidRPr="001630DA">
        <w:rPr>
          <w:rFonts w:ascii="Tahoma" w:hAnsi="Tahoma" w:cs="Tahoma" w:hint="cs"/>
          <w:sz w:val="17"/>
          <w:szCs w:val="17"/>
          <w:rtl/>
        </w:rPr>
        <w:t>במישור</w:t>
      </w:r>
      <w:r w:rsidRPr="001630DA">
        <w:rPr>
          <w:rFonts w:ascii="Tahoma" w:hAnsi="Tahoma" w:cs="Tahoma"/>
          <w:sz w:val="17"/>
          <w:szCs w:val="17"/>
          <w:rtl/>
        </w:rPr>
        <w:t xml:space="preserve"> </w:t>
      </w:r>
      <w:r w:rsidRPr="001630DA">
        <w:rPr>
          <w:rFonts w:ascii="Tahoma" w:hAnsi="Tahoma" w:cs="Tahoma" w:hint="cs"/>
          <w:sz w:val="17"/>
          <w:szCs w:val="17"/>
          <w:rtl/>
        </w:rPr>
        <w:t>הארגון</w:t>
      </w:r>
      <w:r w:rsidRPr="001630DA">
        <w:rPr>
          <w:rFonts w:ascii="Tahoma" w:hAnsi="Tahoma" w:cs="Tahoma"/>
          <w:sz w:val="17"/>
          <w:szCs w:val="17"/>
          <w:rtl/>
        </w:rPr>
        <w:t xml:space="preserve"> - </w:t>
      </w:r>
      <w:r w:rsidRPr="001630DA">
        <w:rPr>
          <w:rFonts w:ascii="Tahoma" w:hAnsi="Tahoma" w:cs="Tahoma" w:hint="cs"/>
          <w:sz w:val="17"/>
          <w:szCs w:val="17"/>
          <w:rtl/>
        </w:rPr>
        <w:t>הנוהל</w:t>
      </w:r>
      <w:r w:rsidRPr="001630DA">
        <w:rPr>
          <w:rFonts w:ascii="Tahoma" w:hAnsi="Tahoma" w:cs="Tahoma"/>
          <w:sz w:val="17"/>
          <w:szCs w:val="17"/>
          <w:rtl/>
        </w:rPr>
        <w:t xml:space="preserve"> </w:t>
      </w:r>
      <w:r w:rsidRPr="001630DA">
        <w:rPr>
          <w:rFonts w:ascii="Tahoma" w:hAnsi="Tahoma" w:cs="Tahoma" w:hint="cs"/>
          <w:sz w:val="17"/>
          <w:szCs w:val="17"/>
          <w:rtl/>
        </w:rPr>
        <w:t>כולל</w:t>
      </w:r>
      <w:r w:rsidRPr="001630DA">
        <w:rPr>
          <w:rFonts w:ascii="Tahoma" w:hAnsi="Tahoma" w:cs="Tahoma"/>
          <w:sz w:val="17"/>
          <w:szCs w:val="17"/>
          <w:rtl/>
        </w:rPr>
        <w:t xml:space="preserve"> </w:t>
      </w:r>
      <w:r w:rsidRPr="001630DA">
        <w:rPr>
          <w:rFonts w:ascii="Tahoma" w:hAnsi="Tahoma" w:cs="Tahoma" w:hint="cs"/>
          <w:sz w:val="17"/>
          <w:szCs w:val="17"/>
          <w:rtl/>
        </w:rPr>
        <w:t>מגוון</w:t>
      </w:r>
      <w:r w:rsidRPr="001630DA">
        <w:rPr>
          <w:rFonts w:ascii="Tahoma" w:hAnsi="Tahoma" w:cs="Tahoma"/>
          <w:sz w:val="17"/>
          <w:szCs w:val="17"/>
          <w:rtl/>
        </w:rPr>
        <w:t xml:space="preserve"> </w:t>
      </w:r>
      <w:r w:rsidRPr="001630DA">
        <w:rPr>
          <w:rFonts w:ascii="Tahoma" w:hAnsi="Tahoma" w:cs="Tahoma" w:hint="cs"/>
          <w:sz w:val="17"/>
          <w:szCs w:val="17"/>
          <w:rtl/>
        </w:rPr>
        <w:t>שיטות</w:t>
      </w:r>
      <w:r w:rsidRPr="001630DA">
        <w:rPr>
          <w:rFonts w:ascii="Tahoma" w:hAnsi="Tahoma" w:cs="Tahoma"/>
          <w:sz w:val="17"/>
          <w:szCs w:val="17"/>
          <w:rtl/>
        </w:rPr>
        <w:t xml:space="preserve"> </w:t>
      </w:r>
      <w:r w:rsidRPr="001630DA">
        <w:rPr>
          <w:rFonts w:ascii="Tahoma" w:hAnsi="Tahoma" w:cs="Tahoma" w:hint="cs"/>
          <w:sz w:val="17"/>
          <w:szCs w:val="17"/>
          <w:rtl/>
        </w:rPr>
        <w:t>וכלים</w:t>
      </w:r>
      <w:r w:rsidRPr="001630DA">
        <w:rPr>
          <w:rFonts w:ascii="Tahoma" w:hAnsi="Tahoma" w:cs="Tahoma"/>
          <w:sz w:val="17"/>
          <w:szCs w:val="17"/>
          <w:rtl/>
        </w:rPr>
        <w:t xml:space="preserve"> </w:t>
      </w:r>
      <w:r w:rsidRPr="001630DA">
        <w:rPr>
          <w:rFonts w:ascii="Tahoma" w:hAnsi="Tahoma" w:cs="Tahoma" w:hint="cs"/>
          <w:sz w:val="17"/>
          <w:szCs w:val="17"/>
          <w:rtl/>
        </w:rPr>
        <w:t>המיועדים</w:t>
      </w:r>
      <w:r w:rsidRPr="001630DA">
        <w:rPr>
          <w:rFonts w:ascii="Tahoma" w:hAnsi="Tahoma" w:cs="Tahoma"/>
          <w:sz w:val="17"/>
          <w:szCs w:val="17"/>
          <w:rtl/>
        </w:rPr>
        <w:t xml:space="preserve"> </w:t>
      </w:r>
      <w:r w:rsidRPr="001630DA">
        <w:rPr>
          <w:rFonts w:ascii="Tahoma" w:hAnsi="Tahoma" w:cs="Tahoma" w:hint="cs"/>
          <w:sz w:val="17"/>
          <w:szCs w:val="17"/>
          <w:rtl/>
        </w:rPr>
        <w:t>לדרג</w:t>
      </w:r>
      <w:r w:rsidRPr="001630DA">
        <w:rPr>
          <w:rFonts w:ascii="Tahoma" w:hAnsi="Tahoma" w:cs="Tahoma"/>
          <w:sz w:val="17"/>
          <w:szCs w:val="17"/>
          <w:rtl/>
        </w:rPr>
        <w:t xml:space="preserve"> </w:t>
      </w:r>
      <w:r w:rsidRPr="001630DA">
        <w:rPr>
          <w:rFonts w:ascii="Tahoma" w:hAnsi="Tahoma" w:cs="Tahoma" w:hint="cs"/>
          <w:sz w:val="17"/>
          <w:szCs w:val="17"/>
          <w:rtl/>
        </w:rPr>
        <w:t>הניהולי</w:t>
      </w:r>
      <w:r w:rsidRPr="001630DA">
        <w:rPr>
          <w:rFonts w:ascii="Tahoma" w:hAnsi="Tahoma" w:cs="Tahoma"/>
          <w:sz w:val="17"/>
          <w:szCs w:val="17"/>
          <w:rtl/>
        </w:rPr>
        <w:t xml:space="preserve">, </w:t>
      </w:r>
      <w:r w:rsidRPr="001630DA">
        <w:rPr>
          <w:rFonts w:ascii="Tahoma" w:hAnsi="Tahoma" w:cs="Tahoma" w:hint="cs"/>
          <w:sz w:val="17"/>
          <w:szCs w:val="17"/>
          <w:rtl/>
        </w:rPr>
        <w:t>החל</w:t>
      </w:r>
      <w:r w:rsidRPr="001630DA">
        <w:rPr>
          <w:rFonts w:ascii="Tahoma" w:hAnsi="Tahoma" w:cs="Tahoma"/>
          <w:sz w:val="17"/>
          <w:szCs w:val="17"/>
          <w:rtl/>
        </w:rPr>
        <w:t xml:space="preserve"> </w:t>
      </w:r>
      <w:r w:rsidRPr="001630DA">
        <w:rPr>
          <w:rFonts w:ascii="Tahoma" w:hAnsi="Tahoma" w:cs="Tahoma" w:hint="cs"/>
          <w:sz w:val="17"/>
          <w:szCs w:val="17"/>
          <w:rtl/>
        </w:rPr>
        <w:t>בשלב</w:t>
      </w:r>
      <w:r w:rsidRPr="001630DA">
        <w:rPr>
          <w:rFonts w:ascii="Tahoma" w:hAnsi="Tahoma" w:cs="Tahoma"/>
          <w:sz w:val="17"/>
          <w:szCs w:val="17"/>
          <w:rtl/>
        </w:rPr>
        <w:t xml:space="preserve"> </w:t>
      </w:r>
      <w:r w:rsidRPr="001630DA">
        <w:rPr>
          <w:rFonts w:ascii="Tahoma" w:hAnsi="Tahoma" w:cs="Tahoma" w:hint="cs"/>
          <w:sz w:val="17"/>
          <w:szCs w:val="17"/>
          <w:rtl/>
        </w:rPr>
        <w:t>הכנתה</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w:t>
      </w:r>
      <w:r w:rsidRPr="001630DA">
        <w:rPr>
          <w:rFonts w:ascii="Tahoma" w:hAnsi="Tahoma" w:cs="Tahoma" w:hint="cs"/>
          <w:sz w:val="17"/>
          <w:szCs w:val="17"/>
          <w:rtl/>
        </w:rPr>
        <w:t>תכנית</w:t>
      </w:r>
      <w:r w:rsidRPr="001630DA">
        <w:rPr>
          <w:rFonts w:ascii="Tahoma" w:hAnsi="Tahoma" w:cs="Tahoma"/>
          <w:sz w:val="17"/>
          <w:szCs w:val="17"/>
          <w:rtl/>
        </w:rPr>
        <w:t xml:space="preserve"> </w:t>
      </w:r>
      <w:r w:rsidRPr="001630DA">
        <w:rPr>
          <w:rFonts w:ascii="Tahoma" w:hAnsi="Tahoma" w:cs="Tahoma" w:hint="cs"/>
          <w:sz w:val="17"/>
          <w:szCs w:val="17"/>
          <w:rtl/>
        </w:rPr>
        <w:t>עבודה</w:t>
      </w:r>
      <w:r w:rsidRPr="001630DA">
        <w:rPr>
          <w:rFonts w:ascii="Tahoma" w:hAnsi="Tahoma" w:cs="Tahoma"/>
          <w:sz w:val="17"/>
          <w:szCs w:val="17"/>
          <w:rtl/>
        </w:rPr>
        <w:t xml:space="preserve"> </w:t>
      </w:r>
      <w:r w:rsidRPr="001630DA">
        <w:rPr>
          <w:rFonts w:ascii="Tahoma" w:hAnsi="Tahoma" w:cs="Tahoma" w:hint="cs"/>
          <w:sz w:val="17"/>
          <w:szCs w:val="17"/>
          <w:rtl/>
        </w:rPr>
        <w:t>שנתית</w:t>
      </w:r>
      <w:r w:rsidRPr="001630DA">
        <w:rPr>
          <w:rFonts w:ascii="Tahoma" w:hAnsi="Tahoma" w:cs="Tahoma"/>
          <w:sz w:val="17"/>
          <w:szCs w:val="17"/>
          <w:rtl/>
        </w:rPr>
        <w:t xml:space="preserve">, </w:t>
      </w:r>
      <w:r w:rsidRPr="001630DA">
        <w:rPr>
          <w:rFonts w:ascii="Tahoma" w:hAnsi="Tahoma" w:cs="Tahoma" w:hint="cs"/>
          <w:sz w:val="17"/>
          <w:szCs w:val="17"/>
          <w:rtl/>
        </w:rPr>
        <w:t>דרך</w:t>
      </w:r>
      <w:r w:rsidRPr="001630DA">
        <w:rPr>
          <w:rFonts w:ascii="Tahoma" w:hAnsi="Tahoma" w:cs="Tahoma"/>
          <w:sz w:val="17"/>
          <w:szCs w:val="17"/>
          <w:rtl/>
        </w:rPr>
        <w:t xml:space="preserve"> </w:t>
      </w:r>
      <w:r w:rsidRPr="001630DA">
        <w:rPr>
          <w:rFonts w:ascii="Tahoma" w:hAnsi="Tahoma" w:cs="Tahoma" w:hint="cs"/>
          <w:sz w:val="17"/>
          <w:szCs w:val="17"/>
          <w:rtl/>
        </w:rPr>
        <w:t>שלב</w:t>
      </w:r>
      <w:r w:rsidRPr="001630DA">
        <w:rPr>
          <w:rFonts w:ascii="Tahoma" w:hAnsi="Tahoma" w:cs="Tahoma"/>
          <w:sz w:val="17"/>
          <w:szCs w:val="17"/>
          <w:rtl/>
        </w:rPr>
        <w:t xml:space="preserve"> </w:t>
      </w:r>
      <w:r w:rsidRPr="001630DA">
        <w:rPr>
          <w:rFonts w:ascii="Tahoma" w:hAnsi="Tahoma" w:cs="Tahoma" w:hint="cs"/>
          <w:sz w:val="17"/>
          <w:szCs w:val="17"/>
          <w:rtl/>
        </w:rPr>
        <w:t>המעקב</w:t>
      </w:r>
      <w:r w:rsidRPr="001630DA">
        <w:rPr>
          <w:rFonts w:ascii="Tahoma" w:hAnsi="Tahoma" w:cs="Tahoma"/>
          <w:sz w:val="17"/>
          <w:szCs w:val="17"/>
          <w:rtl/>
        </w:rPr>
        <w:t xml:space="preserve"> </w:t>
      </w:r>
      <w:r w:rsidRPr="001630DA">
        <w:rPr>
          <w:rFonts w:ascii="Tahoma" w:hAnsi="Tahoma" w:cs="Tahoma" w:hint="cs"/>
          <w:sz w:val="17"/>
          <w:szCs w:val="17"/>
          <w:rtl/>
        </w:rPr>
        <w:t>אחר</w:t>
      </w:r>
      <w:r w:rsidRPr="001630DA">
        <w:rPr>
          <w:rFonts w:ascii="Tahoma" w:hAnsi="Tahoma" w:cs="Tahoma"/>
          <w:sz w:val="17"/>
          <w:szCs w:val="17"/>
          <w:rtl/>
        </w:rPr>
        <w:t xml:space="preserve"> </w:t>
      </w:r>
      <w:r w:rsidRPr="001630DA">
        <w:rPr>
          <w:rFonts w:ascii="Tahoma" w:hAnsi="Tahoma" w:cs="Tahoma" w:hint="cs"/>
          <w:sz w:val="17"/>
          <w:szCs w:val="17"/>
          <w:rtl/>
        </w:rPr>
        <w:t>הפיתוח</w:t>
      </w:r>
      <w:r w:rsidRPr="001630DA">
        <w:rPr>
          <w:rFonts w:ascii="Tahoma" w:hAnsi="Tahoma" w:cs="Tahoma"/>
          <w:sz w:val="17"/>
          <w:szCs w:val="17"/>
          <w:rtl/>
        </w:rPr>
        <w:t xml:space="preserve"> </w:t>
      </w:r>
      <w:r w:rsidRPr="001630DA">
        <w:rPr>
          <w:rFonts w:ascii="Tahoma" w:hAnsi="Tahoma" w:cs="Tahoma" w:hint="cs"/>
          <w:sz w:val="17"/>
          <w:szCs w:val="17"/>
          <w:rtl/>
        </w:rPr>
        <w:t>והתחזוקה</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w:t>
      </w:r>
      <w:r w:rsidRPr="001630DA">
        <w:rPr>
          <w:rFonts w:ascii="Tahoma" w:hAnsi="Tahoma" w:cs="Tahoma" w:hint="cs"/>
          <w:sz w:val="17"/>
          <w:szCs w:val="17"/>
          <w:rtl/>
        </w:rPr>
        <w:t>המערכות</w:t>
      </w:r>
      <w:r w:rsidRPr="001630DA">
        <w:rPr>
          <w:rFonts w:ascii="Tahoma" w:hAnsi="Tahoma" w:cs="Tahoma"/>
          <w:sz w:val="17"/>
          <w:szCs w:val="17"/>
          <w:rtl/>
        </w:rPr>
        <w:t xml:space="preserve"> </w:t>
      </w:r>
      <w:r w:rsidRPr="001630DA">
        <w:rPr>
          <w:rFonts w:ascii="Tahoma" w:hAnsi="Tahoma" w:cs="Tahoma" w:hint="cs"/>
          <w:sz w:val="17"/>
          <w:szCs w:val="17"/>
          <w:rtl/>
        </w:rPr>
        <w:t>בארגון</w:t>
      </w:r>
      <w:r w:rsidRPr="001630DA">
        <w:rPr>
          <w:rFonts w:ascii="Tahoma" w:hAnsi="Tahoma" w:cs="Tahoma"/>
          <w:sz w:val="17"/>
          <w:szCs w:val="17"/>
          <w:rtl/>
        </w:rPr>
        <w:t xml:space="preserve"> </w:t>
      </w:r>
      <w:r w:rsidRPr="001630DA">
        <w:rPr>
          <w:rFonts w:ascii="Tahoma" w:hAnsi="Tahoma" w:cs="Tahoma" w:hint="cs"/>
          <w:sz w:val="17"/>
          <w:szCs w:val="17"/>
          <w:rtl/>
        </w:rPr>
        <w:t>וכלה</w:t>
      </w:r>
      <w:r w:rsidRPr="001630DA">
        <w:rPr>
          <w:rFonts w:ascii="Tahoma" w:hAnsi="Tahoma" w:cs="Tahoma"/>
          <w:sz w:val="17"/>
          <w:szCs w:val="17"/>
          <w:rtl/>
        </w:rPr>
        <w:t xml:space="preserve"> </w:t>
      </w:r>
      <w:r w:rsidRPr="001630DA">
        <w:rPr>
          <w:rFonts w:ascii="Tahoma" w:hAnsi="Tahoma" w:cs="Tahoma" w:hint="cs"/>
          <w:sz w:val="17"/>
          <w:szCs w:val="17"/>
          <w:rtl/>
        </w:rPr>
        <w:t>בשלב</w:t>
      </w:r>
      <w:r w:rsidRPr="001630DA">
        <w:rPr>
          <w:rFonts w:ascii="Tahoma" w:hAnsi="Tahoma" w:cs="Tahoma"/>
          <w:sz w:val="17"/>
          <w:szCs w:val="17"/>
          <w:rtl/>
        </w:rPr>
        <w:t xml:space="preserve"> </w:t>
      </w:r>
      <w:r w:rsidRPr="001630DA">
        <w:rPr>
          <w:rFonts w:ascii="Tahoma" w:hAnsi="Tahoma" w:cs="Tahoma" w:hint="cs"/>
          <w:sz w:val="17"/>
          <w:szCs w:val="17"/>
          <w:rtl/>
        </w:rPr>
        <w:t>ניהול</w:t>
      </w:r>
      <w:r w:rsidRPr="001630DA">
        <w:rPr>
          <w:rFonts w:ascii="Tahoma" w:hAnsi="Tahoma" w:cs="Tahoma"/>
          <w:sz w:val="17"/>
          <w:szCs w:val="17"/>
          <w:rtl/>
        </w:rPr>
        <w:t xml:space="preserve"> </w:t>
      </w:r>
      <w:r w:rsidRPr="001630DA">
        <w:rPr>
          <w:rFonts w:ascii="Tahoma" w:hAnsi="Tahoma" w:cs="Tahoma" w:hint="cs"/>
          <w:sz w:val="17"/>
          <w:szCs w:val="17"/>
          <w:rtl/>
        </w:rPr>
        <w:t>הדרישות</w:t>
      </w:r>
      <w:r w:rsidRPr="001630DA">
        <w:rPr>
          <w:rFonts w:ascii="Tahoma" w:hAnsi="Tahoma" w:cs="Tahoma"/>
          <w:sz w:val="17"/>
          <w:szCs w:val="17"/>
          <w:rtl/>
        </w:rPr>
        <w:t xml:space="preserve"> </w:t>
      </w:r>
      <w:r w:rsidRPr="001630DA">
        <w:rPr>
          <w:rFonts w:ascii="Tahoma" w:hAnsi="Tahoma" w:cs="Tahoma" w:hint="cs"/>
          <w:sz w:val="17"/>
          <w:szCs w:val="17"/>
          <w:rtl/>
        </w:rPr>
        <w:t>והתכנון</w:t>
      </w:r>
      <w:r w:rsidRPr="001630DA">
        <w:rPr>
          <w:rFonts w:ascii="Tahoma" w:hAnsi="Tahoma" w:cs="Tahoma"/>
          <w:sz w:val="17"/>
          <w:szCs w:val="17"/>
          <w:rtl/>
        </w:rPr>
        <w:t xml:space="preserve"> </w:t>
      </w:r>
      <w:r w:rsidRPr="001630DA">
        <w:rPr>
          <w:rFonts w:ascii="Tahoma" w:hAnsi="Tahoma" w:cs="Tahoma" w:hint="cs"/>
          <w:sz w:val="17"/>
          <w:szCs w:val="17"/>
          <w:rtl/>
        </w:rPr>
        <w:t>האסטרטגי</w:t>
      </w:r>
      <w:r w:rsidRPr="001630DA">
        <w:rPr>
          <w:rFonts w:ascii="Tahoma" w:hAnsi="Tahoma" w:cs="Tahoma"/>
          <w:sz w:val="17"/>
          <w:szCs w:val="17"/>
          <w:rtl/>
        </w:rPr>
        <w:t xml:space="preserve">.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בהחלטת הממשלה 2097 מאוקטובר 2014 בוטלה</w:t>
      </w:r>
      <w:r w:rsidRPr="001630DA">
        <w:rPr>
          <w:rFonts w:ascii="Tahoma" w:hAnsi="Tahoma" w:cs="Tahoma"/>
          <w:sz w:val="17"/>
          <w:szCs w:val="17"/>
          <w:rtl/>
        </w:rPr>
        <w:t xml:space="preserve"> </w:t>
      </w:r>
      <w:r w:rsidRPr="001630DA">
        <w:rPr>
          <w:rFonts w:ascii="Tahoma" w:hAnsi="Tahoma" w:cs="Tahoma" w:hint="cs"/>
          <w:sz w:val="17"/>
          <w:szCs w:val="17"/>
          <w:rtl/>
        </w:rPr>
        <w:t>ההחלטה</w:t>
      </w:r>
      <w:r w:rsidRPr="001630DA">
        <w:rPr>
          <w:rFonts w:ascii="Tahoma" w:hAnsi="Tahoma" w:cs="Tahoma"/>
          <w:sz w:val="17"/>
          <w:szCs w:val="17"/>
          <w:rtl/>
        </w:rPr>
        <w:t xml:space="preserve"> </w:t>
      </w:r>
      <w:r w:rsidRPr="001630DA">
        <w:rPr>
          <w:rFonts w:ascii="Tahoma" w:hAnsi="Tahoma" w:cs="Tahoma" w:hint="cs"/>
          <w:sz w:val="17"/>
          <w:szCs w:val="17"/>
          <w:rtl/>
        </w:rPr>
        <w:t>משנת 1991 בנוגע</w:t>
      </w:r>
      <w:r w:rsidRPr="001630DA">
        <w:rPr>
          <w:rFonts w:ascii="Tahoma" w:hAnsi="Tahoma" w:cs="Tahoma"/>
          <w:sz w:val="17"/>
          <w:szCs w:val="17"/>
          <w:rtl/>
        </w:rPr>
        <w:t xml:space="preserve"> </w:t>
      </w:r>
      <w:r w:rsidRPr="001630DA">
        <w:rPr>
          <w:rFonts w:ascii="Tahoma" w:hAnsi="Tahoma" w:cs="Tahoma" w:hint="cs"/>
          <w:sz w:val="17"/>
          <w:szCs w:val="17"/>
          <w:rtl/>
        </w:rPr>
        <w:t>לנוהל</w:t>
      </w:r>
      <w:r w:rsidRPr="001630DA">
        <w:rPr>
          <w:rFonts w:ascii="Tahoma" w:hAnsi="Tahoma" w:cs="Tahoma"/>
          <w:sz w:val="17"/>
          <w:szCs w:val="17"/>
          <w:rtl/>
        </w:rPr>
        <w:t xml:space="preserve"> </w:t>
      </w:r>
      <w:r w:rsidRPr="001630DA">
        <w:rPr>
          <w:rFonts w:ascii="Tahoma" w:hAnsi="Tahoma" w:cs="Tahoma" w:hint="cs"/>
          <w:sz w:val="17"/>
          <w:szCs w:val="17"/>
          <w:rtl/>
        </w:rPr>
        <w:t>אחיד</w:t>
      </w:r>
      <w:r w:rsidRPr="001630DA">
        <w:rPr>
          <w:rFonts w:ascii="Tahoma" w:hAnsi="Tahoma" w:cs="Tahoma"/>
          <w:sz w:val="17"/>
          <w:szCs w:val="17"/>
          <w:rtl/>
        </w:rPr>
        <w:t xml:space="preserve"> </w:t>
      </w:r>
      <w:r w:rsidRPr="001630DA">
        <w:rPr>
          <w:rFonts w:ascii="Tahoma" w:hAnsi="Tahoma" w:cs="Tahoma" w:hint="cs"/>
          <w:sz w:val="17"/>
          <w:szCs w:val="17"/>
          <w:rtl/>
        </w:rPr>
        <w:t>לפיתוח</w:t>
      </w:r>
      <w:r w:rsidRPr="001630DA">
        <w:rPr>
          <w:rFonts w:ascii="Tahoma" w:hAnsi="Tahoma" w:cs="Tahoma"/>
          <w:sz w:val="17"/>
          <w:szCs w:val="17"/>
          <w:rtl/>
        </w:rPr>
        <w:t xml:space="preserve"> </w:t>
      </w:r>
      <w:r w:rsidRPr="001630DA">
        <w:rPr>
          <w:rFonts w:ascii="Tahoma" w:hAnsi="Tahoma" w:cs="Tahoma" w:hint="cs"/>
          <w:sz w:val="17"/>
          <w:szCs w:val="17"/>
          <w:rtl/>
        </w:rPr>
        <w:t>ולתחזוקה</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w:t>
      </w:r>
      <w:r w:rsidRPr="001630DA">
        <w:rPr>
          <w:rFonts w:ascii="Tahoma" w:hAnsi="Tahoma" w:cs="Tahoma" w:hint="cs"/>
          <w:sz w:val="17"/>
          <w:szCs w:val="17"/>
          <w:rtl/>
        </w:rPr>
        <w:t>מערכות</w:t>
      </w:r>
      <w:r w:rsidRPr="001630DA">
        <w:rPr>
          <w:rFonts w:ascii="Tahoma" w:hAnsi="Tahoma" w:cs="Tahoma"/>
          <w:sz w:val="17"/>
          <w:szCs w:val="17"/>
          <w:rtl/>
        </w:rPr>
        <w:t xml:space="preserve"> </w:t>
      </w:r>
      <w:r w:rsidRPr="001630DA">
        <w:rPr>
          <w:rFonts w:ascii="Tahoma" w:hAnsi="Tahoma" w:cs="Tahoma" w:hint="cs"/>
          <w:sz w:val="17"/>
          <w:szCs w:val="17"/>
          <w:rtl/>
        </w:rPr>
        <w:t>מידע</w:t>
      </w:r>
      <w:r w:rsidRPr="001630DA">
        <w:rPr>
          <w:rFonts w:ascii="Tahoma" w:hAnsi="Tahoma" w:cs="Tahoma"/>
          <w:sz w:val="17"/>
          <w:szCs w:val="17"/>
          <w:rtl/>
        </w:rPr>
        <w:t xml:space="preserve"> </w:t>
      </w:r>
      <w:r w:rsidRPr="001630DA">
        <w:rPr>
          <w:rFonts w:ascii="Tahoma" w:hAnsi="Tahoma" w:cs="Tahoma" w:hint="cs"/>
          <w:sz w:val="17"/>
          <w:szCs w:val="17"/>
          <w:rtl/>
        </w:rPr>
        <w:t>בממשלה</w:t>
      </w:r>
      <w:r w:rsidRPr="001630DA">
        <w:rPr>
          <w:rFonts w:ascii="Tahoma" w:hAnsi="Tahoma" w:cs="Tahoma"/>
          <w:sz w:val="17"/>
          <w:szCs w:val="17"/>
          <w:rtl/>
        </w:rPr>
        <w:t xml:space="preserve"> (נוהל </w:t>
      </w:r>
      <w:r w:rsidRPr="001630DA">
        <w:rPr>
          <w:rFonts w:ascii="Tahoma" w:hAnsi="Tahoma" w:cs="Tahoma" w:hint="cs"/>
          <w:sz w:val="17"/>
          <w:szCs w:val="17"/>
          <w:rtl/>
        </w:rPr>
        <w:t>מפת</w:t>
      </w:r>
      <w:r w:rsidRPr="001630DA">
        <w:rPr>
          <w:rFonts w:ascii="Tahoma" w:hAnsi="Tahoma" w:cs="Tahoma"/>
          <w:sz w:val="17"/>
          <w:szCs w:val="17"/>
          <w:rtl/>
        </w:rPr>
        <w:t>"ח)</w:t>
      </w:r>
      <w:r w:rsidRPr="001630DA">
        <w:rPr>
          <w:rFonts w:ascii="Tahoma" w:hAnsi="Tahoma" w:cs="Tahoma" w:hint="cs"/>
          <w:sz w:val="17"/>
          <w:szCs w:val="17"/>
          <w:rtl/>
        </w:rPr>
        <w:t>. בהחלטה החדשה נקבע גם כי אחד מתפקידיה של רשות התקשוב יהיה "גיבוש מתודולוגיה לניהול מחזור החיים של מערכות מידע ולניהול יעיל של פרויקטים, תשתיות ותהליכים בתחום התקשוב והעמדת כלים מתקדמים ליישומה באגפי מערכות המידע". עוד נקבע בהחלטה</w:t>
      </w:r>
      <w:r w:rsidRPr="001630DA">
        <w:rPr>
          <w:rFonts w:ascii="Tahoma" w:hAnsi="Tahoma" w:cs="Tahoma"/>
          <w:sz w:val="17"/>
          <w:szCs w:val="17"/>
          <w:rtl/>
        </w:rPr>
        <w:t xml:space="preserve"> </w:t>
      </w:r>
      <w:r w:rsidRPr="001630DA">
        <w:rPr>
          <w:rFonts w:ascii="Tahoma" w:hAnsi="Tahoma" w:cs="Tahoma" w:hint="cs"/>
          <w:sz w:val="17"/>
          <w:szCs w:val="17"/>
          <w:rtl/>
        </w:rPr>
        <w:t xml:space="preserve">כי על הממונה על התקשוב הממשלתי לפרסם הנחיות מקצועיות מחייבות בתחומי סמכותו למנהלי האגפים של מערכות המידע במשרדים. זאת - בתיאום עם הרגולטורים הרלוונטיים לעניין ולאחר היוועצות עם </w:t>
      </w:r>
      <w:r w:rsidRPr="001630DA">
        <w:rPr>
          <w:rFonts w:ascii="Tahoma" w:hAnsi="Tahoma" w:cs="Tahoma" w:hint="cs"/>
          <w:sz w:val="17"/>
          <w:szCs w:val="17"/>
          <w:rtl/>
        </w:rPr>
        <w:t>המנמ"רים</w:t>
      </w:r>
      <w:r w:rsidRPr="001630DA">
        <w:rPr>
          <w:rFonts w:ascii="Tahoma" w:hAnsi="Tahoma" w:cs="Tahoma" w:hint="cs"/>
          <w:sz w:val="17"/>
          <w:szCs w:val="17"/>
          <w:rtl/>
        </w:rPr>
        <w:t xml:space="preserve"> אם יהיה בכך צורך.</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בינואר 2015 פרסמה רשות התקשוב הנחיה בשם: "</w:t>
      </w:r>
      <w:r w:rsidRPr="001630DA">
        <w:rPr>
          <w:rFonts w:ascii="Tahoma" w:hAnsi="Tahoma" w:cs="Tahoma" w:hint="eastAsia"/>
          <w:sz w:val="17"/>
          <w:szCs w:val="17"/>
          <w:rtl/>
        </w:rPr>
        <w:t>יישום</w:t>
      </w:r>
      <w:r w:rsidRPr="001630DA">
        <w:rPr>
          <w:rFonts w:ascii="Tahoma" w:hAnsi="Tahoma" w:cs="Tahoma"/>
          <w:sz w:val="17"/>
          <w:szCs w:val="17"/>
          <w:rtl/>
        </w:rPr>
        <w:t xml:space="preserve"> </w:t>
      </w:r>
      <w:r w:rsidRPr="001630DA">
        <w:rPr>
          <w:rFonts w:ascii="Tahoma" w:hAnsi="Tahoma" w:cs="Tahoma" w:hint="eastAsia"/>
          <w:sz w:val="17"/>
          <w:szCs w:val="17"/>
          <w:rtl/>
        </w:rPr>
        <w:t>מתודולוגית</w:t>
      </w:r>
      <w:r w:rsidRPr="001630DA">
        <w:rPr>
          <w:rFonts w:ascii="Tahoma" w:hAnsi="Tahoma" w:cs="Tahoma"/>
          <w:sz w:val="17"/>
          <w:szCs w:val="17"/>
          <w:rtl/>
        </w:rPr>
        <w:t xml:space="preserve"> </w:t>
      </w:r>
      <w:r w:rsidRPr="001630DA">
        <w:rPr>
          <w:rFonts w:ascii="Tahoma" w:hAnsi="Tahoma" w:cs="Tahoma" w:hint="eastAsia"/>
          <w:sz w:val="17"/>
          <w:szCs w:val="17"/>
          <w:rtl/>
        </w:rPr>
        <w:t>ניהול</w:t>
      </w:r>
      <w:r w:rsidRPr="001630DA">
        <w:rPr>
          <w:rFonts w:ascii="Tahoma" w:hAnsi="Tahoma" w:cs="Tahoma"/>
          <w:sz w:val="17"/>
          <w:szCs w:val="17"/>
          <w:rtl/>
        </w:rPr>
        <w:t xml:space="preserve"> </w:t>
      </w:r>
      <w:r w:rsidRPr="001630DA">
        <w:rPr>
          <w:rFonts w:ascii="Tahoma" w:hAnsi="Tahoma" w:cs="Tahoma" w:hint="eastAsia"/>
          <w:sz w:val="17"/>
          <w:szCs w:val="17"/>
          <w:rtl/>
        </w:rPr>
        <w:t>מחזור</w:t>
      </w:r>
      <w:r w:rsidRPr="001630DA">
        <w:rPr>
          <w:rFonts w:ascii="Tahoma" w:hAnsi="Tahoma" w:cs="Tahoma"/>
          <w:sz w:val="17"/>
          <w:szCs w:val="17"/>
          <w:rtl/>
        </w:rPr>
        <w:t xml:space="preserve"> </w:t>
      </w:r>
      <w:r w:rsidRPr="001630DA">
        <w:rPr>
          <w:rFonts w:ascii="Tahoma" w:hAnsi="Tahoma" w:cs="Tahoma" w:hint="eastAsia"/>
          <w:sz w:val="17"/>
          <w:szCs w:val="17"/>
          <w:rtl/>
        </w:rPr>
        <w:t>חיי</w:t>
      </w:r>
      <w:r w:rsidRPr="001630DA">
        <w:rPr>
          <w:rFonts w:ascii="Tahoma" w:hAnsi="Tahoma" w:cs="Tahoma"/>
          <w:sz w:val="17"/>
          <w:szCs w:val="17"/>
          <w:rtl/>
        </w:rPr>
        <w:t xml:space="preserve"> </w:t>
      </w:r>
      <w:r w:rsidRPr="001630DA">
        <w:rPr>
          <w:rFonts w:ascii="Tahoma" w:hAnsi="Tahoma" w:cs="Tahoma" w:hint="eastAsia"/>
          <w:sz w:val="17"/>
          <w:szCs w:val="17"/>
          <w:rtl/>
        </w:rPr>
        <w:t>מערכת</w:t>
      </w:r>
      <w:r w:rsidRPr="001630DA">
        <w:rPr>
          <w:rFonts w:ascii="Tahoma" w:hAnsi="Tahoma" w:cs="Tahoma"/>
          <w:sz w:val="17"/>
          <w:szCs w:val="17"/>
          <w:rtl/>
        </w:rPr>
        <w:t xml:space="preserve"> </w:t>
      </w:r>
      <w:r w:rsidRPr="001630DA">
        <w:rPr>
          <w:rFonts w:ascii="Tahoma" w:hAnsi="Tahoma" w:cs="Tahoma" w:hint="eastAsia"/>
          <w:sz w:val="17"/>
          <w:szCs w:val="17"/>
          <w:rtl/>
        </w:rPr>
        <w:t>מידע</w:t>
      </w:r>
      <w:r w:rsidRPr="001630DA">
        <w:rPr>
          <w:rFonts w:ascii="Tahoma" w:hAnsi="Tahoma" w:cs="Tahoma" w:hint="cs"/>
          <w:sz w:val="17"/>
          <w:szCs w:val="17"/>
          <w:rtl/>
        </w:rPr>
        <w:t xml:space="preserve">". בהנחיה נאמר כי </w:t>
      </w:r>
      <w:r w:rsidRPr="001630DA">
        <w:rPr>
          <w:rFonts w:ascii="Tahoma" w:hAnsi="Tahoma" w:cs="Tahoma" w:hint="eastAsia"/>
          <w:sz w:val="17"/>
          <w:szCs w:val="17"/>
          <w:rtl/>
        </w:rPr>
        <w:t>השילוב</w:t>
      </w:r>
      <w:r w:rsidRPr="001630DA">
        <w:rPr>
          <w:rFonts w:ascii="Tahoma" w:hAnsi="Tahoma" w:cs="Tahoma" w:hint="cs"/>
          <w:sz w:val="17"/>
          <w:szCs w:val="17"/>
          <w:rtl/>
        </w:rPr>
        <w:t xml:space="preserve"> של ביטול ההחלטה על נוהל מפת"ח וגיבוש מתודולוגיה חדשה והטמעתה שהוא תהליך הדרגתי ממושך שיארך מספר שנים, יצר "</w:t>
      </w:r>
      <w:r w:rsidRPr="001630DA">
        <w:rPr>
          <w:rFonts w:ascii="Tahoma" w:hAnsi="Tahoma" w:cs="Tahoma" w:hint="eastAsia"/>
          <w:sz w:val="17"/>
          <w:szCs w:val="17"/>
          <w:rtl/>
        </w:rPr>
        <w:t>ח</w:t>
      </w:r>
      <w:r w:rsidRPr="001630DA">
        <w:rPr>
          <w:rFonts w:ascii="Tahoma" w:hAnsi="Tahoma" w:cs="Tahoma" w:hint="cs"/>
          <w:sz w:val="17"/>
          <w:szCs w:val="17"/>
          <w:rtl/>
        </w:rPr>
        <w:t>ו</w:t>
      </w:r>
      <w:r w:rsidRPr="001630DA">
        <w:rPr>
          <w:rFonts w:ascii="Tahoma" w:hAnsi="Tahoma" w:cs="Tahoma" w:hint="eastAsia"/>
          <w:sz w:val="17"/>
          <w:szCs w:val="17"/>
          <w:rtl/>
        </w:rPr>
        <w:t>סר</w:t>
      </w:r>
      <w:r w:rsidRPr="001630DA">
        <w:rPr>
          <w:rFonts w:ascii="Tahoma" w:hAnsi="Tahoma" w:cs="Tahoma" w:hint="cs"/>
          <w:sz w:val="17"/>
          <w:szCs w:val="17"/>
          <w:rtl/>
        </w:rPr>
        <w:t xml:space="preserve"> </w:t>
      </w:r>
      <w:r w:rsidRPr="001630DA">
        <w:rPr>
          <w:rFonts w:ascii="Tahoma" w:hAnsi="Tahoma" w:cs="Tahoma"/>
          <w:sz w:val="17"/>
          <w:szCs w:val="17"/>
          <w:rtl/>
        </w:rPr>
        <w:t>(</w:t>
      </w:r>
      <w:r w:rsidRPr="001630DA">
        <w:rPr>
          <w:rFonts w:ascii="Tahoma" w:hAnsi="Tahoma" w:cs="Tahoma" w:hint="cs"/>
          <w:sz w:val="17"/>
          <w:szCs w:val="17"/>
          <w:rtl/>
        </w:rPr>
        <w:t>'</w:t>
      </w:r>
      <w:r w:rsidRPr="001630DA">
        <w:rPr>
          <w:rFonts w:ascii="Tahoma" w:hAnsi="Tahoma" w:cs="Tahoma" w:hint="eastAsia"/>
          <w:sz w:val="17"/>
          <w:szCs w:val="17"/>
          <w:rtl/>
        </w:rPr>
        <w:t>לאקונה</w:t>
      </w:r>
      <w:r w:rsidRPr="001630DA">
        <w:rPr>
          <w:rFonts w:ascii="Tahoma" w:hAnsi="Tahoma" w:cs="Tahoma" w:hint="cs"/>
          <w:sz w:val="17"/>
          <w:szCs w:val="17"/>
          <w:rtl/>
        </w:rPr>
        <w:t>'</w:t>
      </w:r>
      <w:r w:rsidRPr="001630DA">
        <w:rPr>
          <w:rFonts w:ascii="Tahoma" w:hAnsi="Tahoma" w:cs="Tahoma"/>
          <w:sz w:val="17"/>
          <w:szCs w:val="17"/>
          <w:rtl/>
        </w:rPr>
        <w:t xml:space="preserve">) </w:t>
      </w:r>
      <w:r w:rsidRPr="001630DA">
        <w:rPr>
          <w:rFonts w:ascii="Tahoma" w:hAnsi="Tahoma" w:cs="Tahoma" w:hint="eastAsia"/>
          <w:sz w:val="17"/>
          <w:szCs w:val="17"/>
          <w:rtl/>
        </w:rPr>
        <w:t>בהגדרת</w:t>
      </w:r>
      <w:r w:rsidRPr="001630DA">
        <w:rPr>
          <w:rFonts w:ascii="Tahoma" w:hAnsi="Tahoma" w:cs="Tahoma"/>
          <w:sz w:val="17"/>
          <w:szCs w:val="17"/>
          <w:rtl/>
        </w:rPr>
        <w:t xml:space="preserve"> </w:t>
      </w:r>
      <w:r w:rsidRPr="001630DA">
        <w:rPr>
          <w:rFonts w:ascii="Tahoma" w:hAnsi="Tahoma" w:cs="Tahoma" w:hint="eastAsia"/>
          <w:sz w:val="17"/>
          <w:szCs w:val="17"/>
          <w:rtl/>
        </w:rPr>
        <w:t>המתודולוגיה</w:t>
      </w:r>
      <w:r w:rsidRPr="001630DA">
        <w:rPr>
          <w:rFonts w:ascii="Tahoma" w:hAnsi="Tahoma" w:cs="Tahoma"/>
          <w:sz w:val="17"/>
          <w:szCs w:val="17"/>
          <w:rtl/>
        </w:rPr>
        <w:t xml:space="preserve"> </w:t>
      </w:r>
      <w:r w:rsidRPr="001630DA">
        <w:rPr>
          <w:rFonts w:ascii="Tahoma" w:hAnsi="Tahoma" w:cs="Tahoma" w:hint="eastAsia"/>
          <w:sz w:val="17"/>
          <w:szCs w:val="17"/>
          <w:rtl/>
        </w:rPr>
        <w:t>המחייבת</w:t>
      </w:r>
      <w:r w:rsidRPr="001630DA">
        <w:rPr>
          <w:rFonts w:ascii="Tahoma" w:hAnsi="Tahoma" w:cs="Tahoma"/>
          <w:sz w:val="17"/>
          <w:szCs w:val="17"/>
          <w:rtl/>
        </w:rPr>
        <w:t xml:space="preserve"> </w:t>
      </w:r>
      <w:r w:rsidRPr="001630DA">
        <w:rPr>
          <w:rFonts w:ascii="Tahoma" w:hAnsi="Tahoma" w:cs="Tahoma" w:hint="eastAsia"/>
          <w:sz w:val="17"/>
          <w:szCs w:val="17"/>
          <w:rtl/>
        </w:rPr>
        <w:t>את</w:t>
      </w:r>
      <w:r w:rsidRPr="001630DA">
        <w:rPr>
          <w:rFonts w:ascii="Tahoma" w:hAnsi="Tahoma" w:cs="Tahoma"/>
          <w:sz w:val="17"/>
          <w:szCs w:val="17"/>
          <w:rtl/>
        </w:rPr>
        <w:t xml:space="preserve"> </w:t>
      </w:r>
      <w:r w:rsidRPr="001630DA">
        <w:rPr>
          <w:rFonts w:ascii="Tahoma" w:hAnsi="Tahoma" w:cs="Tahoma" w:hint="eastAsia"/>
          <w:sz w:val="17"/>
          <w:szCs w:val="17"/>
          <w:rtl/>
        </w:rPr>
        <w:t>משרדי</w:t>
      </w:r>
      <w:r w:rsidRPr="001630DA">
        <w:rPr>
          <w:rFonts w:ascii="Tahoma" w:hAnsi="Tahoma" w:cs="Tahoma"/>
          <w:sz w:val="17"/>
          <w:szCs w:val="17"/>
          <w:rtl/>
        </w:rPr>
        <w:t xml:space="preserve"> </w:t>
      </w:r>
      <w:r w:rsidRPr="001630DA">
        <w:rPr>
          <w:rFonts w:ascii="Tahoma" w:hAnsi="Tahoma" w:cs="Tahoma" w:hint="eastAsia"/>
          <w:sz w:val="17"/>
          <w:szCs w:val="17"/>
          <w:rtl/>
        </w:rPr>
        <w:t>הממשלה</w:t>
      </w:r>
      <w:r w:rsidRPr="001630DA">
        <w:rPr>
          <w:rFonts w:ascii="Tahoma" w:hAnsi="Tahoma" w:cs="Tahoma"/>
          <w:sz w:val="17"/>
          <w:szCs w:val="17"/>
          <w:rtl/>
        </w:rPr>
        <w:t xml:space="preserve">, </w:t>
      </w:r>
      <w:r w:rsidRPr="001630DA">
        <w:rPr>
          <w:rFonts w:ascii="Tahoma" w:hAnsi="Tahoma" w:cs="Tahoma" w:hint="eastAsia"/>
          <w:sz w:val="17"/>
          <w:szCs w:val="17"/>
          <w:rtl/>
        </w:rPr>
        <w:t>במשך</w:t>
      </w:r>
      <w:r w:rsidRPr="001630DA">
        <w:rPr>
          <w:rFonts w:ascii="Tahoma" w:hAnsi="Tahoma" w:cs="Tahoma"/>
          <w:sz w:val="17"/>
          <w:szCs w:val="17"/>
          <w:rtl/>
        </w:rPr>
        <w:t xml:space="preserve"> </w:t>
      </w:r>
      <w:r w:rsidRPr="001630DA">
        <w:rPr>
          <w:rFonts w:ascii="Tahoma" w:hAnsi="Tahoma" w:cs="Tahoma" w:hint="eastAsia"/>
          <w:sz w:val="17"/>
          <w:szCs w:val="17"/>
          <w:rtl/>
        </w:rPr>
        <w:t>התקופה</w:t>
      </w:r>
      <w:r w:rsidRPr="001630DA">
        <w:rPr>
          <w:rFonts w:ascii="Tahoma" w:hAnsi="Tahoma" w:cs="Tahoma"/>
          <w:sz w:val="17"/>
          <w:szCs w:val="17"/>
          <w:rtl/>
        </w:rPr>
        <w:t xml:space="preserve"> </w:t>
      </w:r>
      <w:r w:rsidRPr="001630DA">
        <w:rPr>
          <w:rFonts w:ascii="Tahoma" w:hAnsi="Tahoma" w:cs="Tahoma" w:hint="eastAsia"/>
          <w:sz w:val="17"/>
          <w:szCs w:val="17"/>
          <w:rtl/>
        </w:rPr>
        <w:t>שעד</w:t>
      </w:r>
      <w:r w:rsidRPr="001630DA">
        <w:rPr>
          <w:rFonts w:ascii="Tahoma" w:hAnsi="Tahoma" w:cs="Tahoma"/>
          <w:sz w:val="17"/>
          <w:szCs w:val="17"/>
          <w:rtl/>
        </w:rPr>
        <w:t xml:space="preserve"> </w:t>
      </w:r>
      <w:r w:rsidRPr="001630DA">
        <w:rPr>
          <w:rFonts w:ascii="Tahoma" w:hAnsi="Tahoma" w:cs="Tahoma" w:hint="eastAsia"/>
          <w:sz w:val="17"/>
          <w:szCs w:val="17"/>
          <w:rtl/>
        </w:rPr>
        <w:t>הגדרת</w:t>
      </w:r>
      <w:r w:rsidRPr="001630DA">
        <w:rPr>
          <w:rFonts w:ascii="Tahoma" w:hAnsi="Tahoma" w:cs="Tahoma"/>
          <w:sz w:val="17"/>
          <w:szCs w:val="17"/>
          <w:rtl/>
        </w:rPr>
        <w:t xml:space="preserve"> </w:t>
      </w:r>
      <w:r w:rsidRPr="001630DA">
        <w:rPr>
          <w:rFonts w:ascii="Tahoma" w:hAnsi="Tahoma" w:cs="Tahoma" w:hint="eastAsia"/>
          <w:sz w:val="17"/>
          <w:szCs w:val="17"/>
          <w:rtl/>
        </w:rPr>
        <w:t>המתודולוגיה</w:t>
      </w:r>
      <w:r w:rsidRPr="001630DA">
        <w:rPr>
          <w:rFonts w:ascii="Tahoma" w:hAnsi="Tahoma" w:cs="Tahoma"/>
          <w:sz w:val="17"/>
          <w:szCs w:val="17"/>
          <w:rtl/>
        </w:rPr>
        <w:t xml:space="preserve"> </w:t>
      </w:r>
      <w:r w:rsidRPr="001630DA">
        <w:rPr>
          <w:rFonts w:ascii="Tahoma" w:hAnsi="Tahoma" w:cs="Tahoma" w:hint="eastAsia"/>
          <w:sz w:val="17"/>
          <w:szCs w:val="17"/>
          <w:rtl/>
        </w:rPr>
        <w:t>החדשה</w:t>
      </w:r>
      <w:r w:rsidRPr="001630DA">
        <w:rPr>
          <w:rFonts w:ascii="Tahoma" w:hAnsi="Tahoma" w:cs="Tahoma"/>
          <w:sz w:val="17"/>
          <w:szCs w:val="17"/>
          <w:rtl/>
        </w:rPr>
        <w:t xml:space="preserve"> </w:t>
      </w:r>
      <w:r w:rsidRPr="001630DA">
        <w:rPr>
          <w:rFonts w:ascii="Tahoma" w:hAnsi="Tahoma" w:cs="Tahoma" w:hint="eastAsia"/>
          <w:sz w:val="17"/>
          <w:szCs w:val="17"/>
          <w:rtl/>
        </w:rPr>
        <w:t>ויישומה</w:t>
      </w:r>
      <w:r w:rsidRPr="001630DA">
        <w:rPr>
          <w:rFonts w:ascii="Tahoma" w:hAnsi="Tahoma" w:cs="Tahoma"/>
          <w:sz w:val="17"/>
          <w:szCs w:val="17"/>
          <w:rtl/>
        </w:rPr>
        <w:t xml:space="preserve"> </w:t>
      </w:r>
      <w:r w:rsidRPr="001630DA">
        <w:rPr>
          <w:rFonts w:ascii="Tahoma" w:hAnsi="Tahoma" w:cs="Tahoma" w:hint="eastAsia"/>
          <w:sz w:val="17"/>
          <w:szCs w:val="17"/>
          <w:rtl/>
        </w:rPr>
        <w:t>במשרדי</w:t>
      </w:r>
      <w:r w:rsidRPr="001630DA">
        <w:rPr>
          <w:rFonts w:ascii="Tahoma" w:hAnsi="Tahoma" w:cs="Tahoma"/>
          <w:sz w:val="17"/>
          <w:szCs w:val="17"/>
          <w:rtl/>
        </w:rPr>
        <w:t xml:space="preserve"> </w:t>
      </w:r>
      <w:r w:rsidRPr="001630DA">
        <w:rPr>
          <w:rFonts w:ascii="Tahoma" w:hAnsi="Tahoma" w:cs="Tahoma" w:hint="eastAsia"/>
          <w:sz w:val="17"/>
          <w:szCs w:val="17"/>
          <w:rtl/>
        </w:rPr>
        <w:t>הממשלה</w:t>
      </w:r>
      <w:r w:rsidRPr="001630DA">
        <w:rPr>
          <w:rFonts w:ascii="Tahoma" w:hAnsi="Tahoma" w:cs="Tahoma"/>
          <w:sz w:val="17"/>
          <w:szCs w:val="17"/>
          <w:rtl/>
        </w:rPr>
        <w:t xml:space="preserve">". </w:t>
      </w:r>
      <w:r w:rsidRPr="001630DA">
        <w:rPr>
          <w:rFonts w:ascii="Tahoma" w:hAnsi="Tahoma" w:cs="Tahoma" w:hint="cs"/>
          <w:sz w:val="17"/>
          <w:szCs w:val="17"/>
          <w:rtl/>
        </w:rPr>
        <w:t>ב</w:t>
      </w:r>
      <w:r w:rsidRPr="001630DA">
        <w:rPr>
          <w:rFonts w:ascii="Tahoma" w:hAnsi="Tahoma" w:cs="Tahoma" w:hint="eastAsia"/>
          <w:sz w:val="17"/>
          <w:szCs w:val="17"/>
          <w:rtl/>
        </w:rPr>
        <w:t>עקב</w:t>
      </w:r>
      <w:r w:rsidRPr="001630DA">
        <w:rPr>
          <w:rFonts w:ascii="Tahoma" w:hAnsi="Tahoma" w:cs="Tahoma" w:hint="cs"/>
          <w:sz w:val="17"/>
          <w:szCs w:val="17"/>
          <w:rtl/>
        </w:rPr>
        <w:t>ות זה</w:t>
      </w:r>
      <w:r w:rsidRPr="001630DA">
        <w:rPr>
          <w:rFonts w:ascii="Tahoma" w:hAnsi="Tahoma" w:cs="Tahoma"/>
          <w:sz w:val="17"/>
          <w:szCs w:val="17"/>
          <w:rtl/>
        </w:rPr>
        <w:t xml:space="preserve"> </w:t>
      </w:r>
      <w:r w:rsidRPr="001630DA">
        <w:rPr>
          <w:rFonts w:ascii="Tahoma" w:hAnsi="Tahoma" w:cs="Tahoma" w:hint="cs"/>
          <w:sz w:val="17"/>
          <w:szCs w:val="17"/>
          <w:rtl/>
        </w:rPr>
        <w:t xml:space="preserve">הגדירה ההנחיה מהי מתודולוגיה סדורה (ראו להלן) וקבעה כי על המשרדים לשלוח אל מנהל חטיבת המשילות בתוך שבועיים ממועד פרסום ההנחיה, הצהרה בנוגע למתודולוגיה המחייבת את המשרד בכל אחד מהתהליכים העיקריים. אם לא יתקבל מהם דיווח יהיה המשרד כפוף לנוהל מפת"ח עד קביעת מתודולוגיה ממשלתית חדשה. </w:t>
      </w:r>
    </w:p>
    <w:p w:rsidR="007A0DDF" w:rsidRPr="001630DA" w:rsidP="001630DA">
      <w:pPr>
        <w:spacing w:line="240" w:lineRule="exact"/>
        <w:ind w:right="2268"/>
        <w:jc w:val="both"/>
        <w:rPr>
          <w:rFonts w:ascii="Tahoma" w:hAnsi="Tahoma" w:cs="Tahoma"/>
          <w:sz w:val="17"/>
          <w:szCs w:val="17"/>
        </w:rPr>
      </w:pPr>
      <w:r w:rsidRPr="001630DA">
        <w:rPr>
          <w:rFonts w:ascii="Tahoma" w:hAnsi="Tahoma" w:cs="Tahoma" w:hint="cs"/>
          <w:sz w:val="17"/>
          <w:szCs w:val="17"/>
          <w:rtl/>
        </w:rPr>
        <w:t xml:space="preserve">בהנחיה הוגדר כי מתודולוגיה סדורה היא מתודולוגיה מוכרת או מתודולוגיה שפותחה על ידי המשרד, בתנאי שהיא נדרשת ומכילה פתרונות לנושאי החובה שהוגדרו בהנחיה ובהם: בהיבט הניהולי - תכנון ומעקב ביצוע, צומתי החלטה ונקודות בקרה בשלבי הפרויקט, ניהול סיכונים; בהיבט הלקוח - אישור שקיבל את התכולה שרצה; בהיבט הכלכלי - בקרת תיחום לתכולה ועמידה בתקציב; בהיבט הטכנולוגי - תיעוד, איכות ובקרת תוצרים ונתונים. כמו כן הוגדר בהנחיה כי מתודולוגיה מוכרת היא אחת מן המתודולוגיות הבאות המקובלות בישראל ובעולם בתחום הניהול של מחזור חיי מערכת מידע: מפת"ח, </w:t>
      </w:r>
      <w:r w:rsidRPr="001630DA">
        <w:rPr>
          <w:rFonts w:ascii="Tahoma" w:hAnsi="Tahoma" w:cs="Tahoma"/>
          <w:sz w:val="17"/>
          <w:szCs w:val="17"/>
        </w:rPr>
        <w:t>PMI</w:t>
      </w:r>
      <w:r w:rsidRPr="001630DA">
        <w:rPr>
          <w:rFonts w:ascii="Tahoma" w:hAnsi="Tahoma" w:cs="Tahoma" w:hint="cs"/>
          <w:sz w:val="17"/>
          <w:szCs w:val="17"/>
        </w:rPr>
        <w:t xml:space="preserve">, </w:t>
      </w:r>
      <w:r w:rsidRPr="001630DA">
        <w:rPr>
          <w:rFonts w:ascii="Tahoma" w:hAnsi="Tahoma" w:cs="Tahoma"/>
          <w:sz w:val="17"/>
          <w:szCs w:val="17"/>
        </w:rPr>
        <w:t>ITIL</w:t>
      </w:r>
      <w:r w:rsidRPr="001630DA">
        <w:rPr>
          <w:rFonts w:ascii="Tahoma" w:hAnsi="Tahoma" w:cs="Tahoma" w:hint="cs"/>
          <w:sz w:val="17"/>
          <w:szCs w:val="17"/>
        </w:rPr>
        <w:t xml:space="preserve">, </w:t>
      </w:r>
      <w:r w:rsidRPr="001630DA">
        <w:rPr>
          <w:rFonts w:ascii="Tahoma" w:hAnsi="Tahoma" w:cs="Tahoma"/>
          <w:sz w:val="17"/>
          <w:szCs w:val="17"/>
        </w:rPr>
        <w:t>COBIT</w:t>
      </w:r>
      <w:r w:rsidRPr="001630DA">
        <w:rPr>
          <w:rFonts w:ascii="Tahoma" w:hAnsi="Tahoma" w:cs="Tahoma" w:hint="cs"/>
          <w:sz w:val="17"/>
          <w:szCs w:val="17"/>
        </w:rPr>
        <w:t xml:space="preserve">, </w:t>
      </w:r>
      <w:r w:rsidRPr="001630DA">
        <w:rPr>
          <w:rFonts w:ascii="Tahoma" w:hAnsi="Tahoma" w:cs="Tahoma"/>
          <w:sz w:val="17"/>
          <w:szCs w:val="17"/>
        </w:rPr>
        <w:t>OODPM</w:t>
      </w:r>
      <w:r w:rsidRPr="001630DA">
        <w:rPr>
          <w:rFonts w:ascii="Tahoma" w:hAnsi="Tahoma" w:cs="Tahoma" w:hint="cs"/>
          <w:sz w:val="17"/>
          <w:szCs w:val="17"/>
          <w:rtl/>
        </w:rPr>
        <w:t xml:space="preserve"> (שילוב), </w:t>
      </w:r>
      <w:r w:rsidRPr="001630DA">
        <w:rPr>
          <w:rFonts w:ascii="Tahoma" w:hAnsi="Tahoma" w:cs="Tahoma"/>
          <w:sz w:val="17"/>
          <w:szCs w:val="17"/>
        </w:rPr>
        <w:t>MOF</w:t>
      </w:r>
      <w:r w:rsidRPr="001630DA">
        <w:rPr>
          <w:rFonts w:ascii="Tahoma" w:hAnsi="Tahoma" w:cs="Tahoma" w:hint="cs"/>
          <w:sz w:val="17"/>
          <w:szCs w:val="17"/>
          <w:rtl/>
        </w:rPr>
        <w:t xml:space="preserve">.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בפברואר 2015 עודכנה ההנחיה בטבלה שכוללת את הדיווחים שהתקבלו מהמשרדים, ולפיהם הצהירו כמחציתם שהם עובדים במתודולוגיה פנים-משרדית סדורה או בנוהל מפת"ח, וכמחציתם לא הצהירו לפי איזו מתודולוגיה הם עובדים, כך שהרשות קבעה בעבורם שהמתודולוגיה המחייבת אותם היא נוהל מפת"ח.</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באפריל 2015 פרסמה רשות התקשוב הנחיה בשם "מסגרת מתודולוגית תקשוב ממשלתית/הנחיות רשות התקשוב" (להלן - מסגרת מתודולוגית תקשוב ממשלתית) ובה קבעה כי פרסום ההנחיות והטמעתן ייתמכו באמצעות מנגנוני פיקוח ובקרה שמטרתם לוודא את עמידת היחידות מונחות רשות התקשוב בהנחיות הרשות, ואת השגת יעדי ההנחיות למערכי התקשוב והגנת הסייבר הממשלתיים. </w:t>
      </w:r>
    </w:p>
    <w:p w:rsidR="007A0DDF" w:rsidRPr="001630DA" w:rsidP="00103F95">
      <w:pPr>
        <w:spacing w:after="240" w:line="240" w:lineRule="exact"/>
        <w:ind w:right="2268"/>
        <w:jc w:val="both"/>
        <w:rPr>
          <w:rFonts w:ascii="Tahoma" w:hAnsi="Tahoma" w:cs="Tahoma"/>
          <w:sz w:val="17"/>
          <w:szCs w:val="17"/>
        </w:rPr>
      </w:pPr>
      <w:r w:rsidRPr="001630DA">
        <w:rPr>
          <w:rFonts w:ascii="Tahoma" w:hAnsi="Tahoma" w:cs="Tahoma" w:hint="cs"/>
          <w:sz w:val="17"/>
          <w:szCs w:val="17"/>
          <w:rtl/>
        </w:rPr>
        <w:t>במתודולוגית תקשוב ממשלתית</w:t>
      </w:r>
      <w:r w:rsidRPr="001630DA">
        <w:rPr>
          <w:rFonts w:ascii="Tahoma" w:hAnsi="Tahoma" w:cs="Tahoma" w:hint="cs"/>
          <w:sz w:val="17"/>
          <w:szCs w:val="17"/>
          <w:rtl/>
        </w:rPr>
        <w:t xml:space="preserve"> </w:t>
      </w:r>
      <w:r w:rsidRPr="001630DA">
        <w:rPr>
          <w:rFonts w:ascii="Tahoma" w:hAnsi="Tahoma" w:cs="Tahoma" w:hint="cs"/>
          <w:sz w:val="17"/>
          <w:szCs w:val="17"/>
          <w:rtl/>
        </w:rPr>
        <w:t xml:space="preserve">נכתב גם כי ההנחיות יעסקו בכל תחומי התוכן שבאחריותה ובסמכותה של רשות התקשוב ויכילו את הנושאים הבאים: תכניות עבודה, ניהול סיכונים, מחזור חיי מערכת מידע, ניהול ידע, כלי ניהול, טכנולוגיות, רכש ותקשוב, אבטחת מידע וסייבר, פיתוח ההון האנושי, </w:t>
      </w:r>
      <w:r w:rsidRPr="001630DA">
        <w:rPr>
          <w:rFonts w:ascii="Tahoma" w:hAnsi="Tahoma" w:cs="Tahoma"/>
          <w:sz w:val="17"/>
          <w:szCs w:val="17"/>
          <w:rtl/>
        </w:rPr>
        <w:t>אספקת</w:t>
      </w:r>
      <w:r w:rsidRPr="001630DA">
        <w:rPr>
          <w:rFonts w:ascii="Tahoma" w:hAnsi="Tahoma" w:cs="Tahoma" w:hint="cs"/>
          <w:sz w:val="17"/>
          <w:szCs w:val="17"/>
          <w:rtl/>
        </w:rPr>
        <w:t xml:space="preserve"> שירותים לציבור וניהול מסמכים. כל נושא בהנחיות עשוי לכלול כמה מסמכים שכולם ביחד מגדירים את המסגרת המתודולוגית.</w:t>
      </w:r>
    </w:p>
    <w:p w:rsidR="007A0DDF" w:rsidRPr="001630DA" w:rsidP="00103F95">
      <w:pPr>
        <w:pStyle w:val="RESHET"/>
        <w:rPr>
          <w:rtl/>
        </w:rPr>
      </w:pPr>
      <w:r w:rsidRPr="001630DA">
        <w:rPr>
          <w:rFonts w:hint="cs"/>
          <w:rtl/>
        </w:rPr>
        <w:t>הביקורת</w:t>
      </w:r>
      <w:r w:rsidRPr="001630DA">
        <w:rPr>
          <w:rtl/>
        </w:rPr>
        <w:t xml:space="preserve"> העלתה כי </w:t>
      </w:r>
      <w:r w:rsidRPr="001630DA">
        <w:rPr>
          <w:rFonts w:hint="cs"/>
          <w:rtl/>
        </w:rPr>
        <w:t xml:space="preserve">במועד סיום הביקורת בספטמבר 2016, עדיין </w:t>
      </w:r>
      <w:r w:rsidRPr="001630DA">
        <w:rPr>
          <w:rtl/>
        </w:rPr>
        <w:t xml:space="preserve">לא </w:t>
      </w:r>
      <w:r w:rsidRPr="001630DA">
        <w:rPr>
          <w:rFonts w:hint="cs"/>
          <w:rtl/>
        </w:rPr>
        <w:t>דרשה</w:t>
      </w:r>
      <w:r w:rsidRPr="001630DA">
        <w:rPr>
          <w:rtl/>
        </w:rPr>
        <w:t xml:space="preserve"> רשות התקשוב</w:t>
      </w:r>
      <w:r w:rsidRPr="001630DA">
        <w:rPr>
          <w:rFonts w:hint="cs"/>
          <w:rtl/>
        </w:rPr>
        <w:t xml:space="preserve"> מהמשרדים שהצהירו כי פעלו לפי מתודולוגיה פנים-משרדית את מסמכי המתודולוגיה, כדי לבחון אם המתודולוגיה שלפיה פעלו כוללת לפחות את נושאי החובה שהוגדרו בהנחיות הרשות. זאת ועוד, הרשות אף לא וידאה שהמשרדים שלא הצהירו על המתודולוגיה שהם עובדים לפיה פועלים לפי נוהל מפת"ח כפי שקבעה בעבורם בהנחיה. </w:t>
      </w:r>
    </w:p>
    <w:p w:rsidR="007A0DDF" w:rsidRPr="001630DA" w:rsidP="00103F95">
      <w:pPr>
        <w:pStyle w:val="RESHET"/>
        <w:rPr>
          <w:rtl/>
        </w:rPr>
      </w:pPr>
      <w:r w:rsidRPr="001630DA">
        <w:rPr>
          <w:rFonts w:hint="cs"/>
          <w:rtl/>
        </w:rPr>
        <w:t>אימוץ מתודולוגיה לניהול פרויקטים בתחום התקשוב שעלותם מסתכמת לעתים בעשרות או במאות מיליוני ש"ח, הוא הליך משמעותי שעשויות להיות לו השפעות מרחיקות לכת. משרד</w:t>
      </w:r>
      <w:r w:rsidRPr="001630DA">
        <w:rPr>
          <w:rtl/>
        </w:rPr>
        <w:t xml:space="preserve"> </w:t>
      </w:r>
      <w:r w:rsidRPr="001630DA">
        <w:rPr>
          <w:rFonts w:hint="cs"/>
          <w:rtl/>
        </w:rPr>
        <w:t>מבקר</w:t>
      </w:r>
      <w:r w:rsidRPr="001630DA">
        <w:rPr>
          <w:rtl/>
        </w:rPr>
        <w:t xml:space="preserve"> </w:t>
      </w:r>
      <w:r w:rsidRPr="001630DA">
        <w:rPr>
          <w:rFonts w:hint="cs"/>
          <w:rtl/>
        </w:rPr>
        <w:t>המדינה</w:t>
      </w:r>
      <w:r w:rsidRPr="001630DA">
        <w:rPr>
          <w:rtl/>
        </w:rPr>
        <w:t xml:space="preserve"> </w:t>
      </w:r>
      <w:r w:rsidRPr="001630DA">
        <w:rPr>
          <w:rFonts w:hint="cs"/>
          <w:rtl/>
        </w:rPr>
        <w:t>מעיר לרשות התקשוב כי בשל המצב שנוצר - היעדר מתודולוגיית</w:t>
      </w:r>
      <w:r w:rsidRPr="001630DA">
        <w:rPr>
          <w:rtl/>
        </w:rPr>
        <w:t xml:space="preserve"> </w:t>
      </w:r>
      <w:r w:rsidRPr="001630DA">
        <w:rPr>
          <w:rFonts w:hint="cs"/>
          <w:rtl/>
        </w:rPr>
        <w:t>פיתוח אחידה המחייבת</w:t>
      </w:r>
      <w:r w:rsidRPr="001630DA">
        <w:rPr>
          <w:rtl/>
        </w:rPr>
        <w:t xml:space="preserve"> </w:t>
      </w:r>
      <w:r w:rsidRPr="001630DA">
        <w:rPr>
          <w:rFonts w:hint="cs"/>
          <w:rtl/>
        </w:rPr>
        <w:t>את</w:t>
      </w:r>
      <w:r w:rsidRPr="001630DA">
        <w:rPr>
          <w:rtl/>
        </w:rPr>
        <w:t xml:space="preserve"> </w:t>
      </w:r>
      <w:r w:rsidRPr="001630DA">
        <w:rPr>
          <w:rFonts w:hint="cs"/>
          <w:rtl/>
        </w:rPr>
        <w:t>המשרדים - נדרשת בחינה פרטנית של המתודולוגיות שנבחרו בכל משרד, כדי לוודא שהן מספקות לפחות דרכים הולמות לטיפול בנושאי החובה שהגדירה.</w:t>
      </w:r>
      <w:r w:rsidRPr="00BD4A39" w:rsidR="00BD4A39">
        <w:rPr>
          <w:noProof/>
          <w:rtl/>
        </w:rPr>
        <w:t xml:space="preserve"> </w:t>
      </w:r>
      <w:r w:rsidRPr="0012789B" w:rsidR="00BD4A39">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D4A39" w:rsidRPr="00373C5D" w:rsidP="00BD4A3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2810630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2195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D4A39" w:rsidRPr="00881D99" w:rsidP="00BD4A39">
                            <w:pPr>
                              <w:spacing w:after="0" w:line="240" w:lineRule="auto"/>
                              <w:rPr>
                                <w:color w:val="0B5294"/>
                                <w:spacing w:val="-4"/>
                                <w:sz w:val="24"/>
                                <w:szCs w:val="24"/>
                                <w:rtl/>
                                <w:cs/>
                              </w:rPr>
                            </w:pPr>
                            <w:r w:rsidRPr="00BD4A39">
                              <w:rPr>
                                <w:rFonts w:cs="Tahoma" w:hint="eastAsia"/>
                                <w:color w:val="0B5294"/>
                                <w:spacing w:val="-4"/>
                                <w:sz w:val="24"/>
                                <w:szCs w:val="24"/>
                                <w:rtl/>
                              </w:rPr>
                              <w:t>בשל</w:t>
                            </w:r>
                            <w:r w:rsidRPr="00BD4A39">
                              <w:rPr>
                                <w:rFonts w:cs="Tahoma"/>
                                <w:color w:val="0B5294"/>
                                <w:spacing w:val="-4"/>
                                <w:sz w:val="24"/>
                                <w:szCs w:val="24"/>
                                <w:rtl/>
                              </w:rPr>
                              <w:t xml:space="preserve"> </w:t>
                            </w:r>
                            <w:r w:rsidRPr="00BD4A39">
                              <w:rPr>
                                <w:rFonts w:cs="Tahoma" w:hint="eastAsia"/>
                                <w:color w:val="0B5294"/>
                                <w:spacing w:val="-4"/>
                                <w:sz w:val="24"/>
                                <w:szCs w:val="24"/>
                                <w:rtl/>
                              </w:rPr>
                              <w:t>היעדר</w:t>
                            </w:r>
                            <w:r w:rsidRPr="00BD4A39">
                              <w:rPr>
                                <w:rFonts w:cs="Tahoma"/>
                                <w:color w:val="0B5294"/>
                                <w:spacing w:val="-4"/>
                                <w:sz w:val="24"/>
                                <w:szCs w:val="24"/>
                                <w:rtl/>
                              </w:rPr>
                              <w:t xml:space="preserve"> </w:t>
                            </w:r>
                            <w:r w:rsidRPr="00BD4A39">
                              <w:rPr>
                                <w:rFonts w:cs="Tahoma" w:hint="eastAsia"/>
                                <w:color w:val="0B5294"/>
                                <w:spacing w:val="-4"/>
                                <w:sz w:val="24"/>
                                <w:szCs w:val="24"/>
                                <w:rtl/>
                              </w:rPr>
                              <w:t>מתודולוגיית</w:t>
                            </w:r>
                            <w:r w:rsidRPr="00BD4A39">
                              <w:rPr>
                                <w:rFonts w:cs="Tahoma"/>
                                <w:color w:val="0B5294"/>
                                <w:spacing w:val="-4"/>
                                <w:sz w:val="24"/>
                                <w:szCs w:val="24"/>
                                <w:rtl/>
                              </w:rPr>
                              <w:t xml:space="preserve"> </w:t>
                            </w:r>
                            <w:r w:rsidRPr="00BD4A39">
                              <w:rPr>
                                <w:rFonts w:cs="Tahoma" w:hint="eastAsia"/>
                                <w:color w:val="0B5294"/>
                                <w:spacing w:val="-4"/>
                                <w:sz w:val="24"/>
                                <w:szCs w:val="24"/>
                                <w:rtl/>
                              </w:rPr>
                              <w:t>פיתוח</w:t>
                            </w:r>
                            <w:r w:rsidRPr="00BD4A39">
                              <w:rPr>
                                <w:rFonts w:cs="Tahoma"/>
                                <w:color w:val="0B5294"/>
                                <w:spacing w:val="-4"/>
                                <w:sz w:val="24"/>
                                <w:szCs w:val="24"/>
                                <w:rtl/>
                              </w:rPr>
                              <w:t xml:space="preserve"> </w:t>
                            </w:r>
                            <w:r w:rsidRPr="00BD4A39">
                              <w:rPr>
                                <w:rFonts w:cs="Tahoma" w:hint="eastAsia"/>
                                <w:color w:val="0B5294"/>
                                <w:spacing w:val="-4"/>
                                <w:sz w:val="24"/>
                                <w:szCs w:val="24"/>
                                <w:rtl/>
                              </w:rPr>
                              <w:t>אחידה</w:t>
                            </w:r>
                            <w:r w:rsidRPr="00BD4A39">
                              <w:rPr>
                                <w:rFonts w:cs="Tahoma"/>
                                <w:color w:val="0B5294"/>
                                <w:spacing w:val="-4"/>
                                <w:sz w:val="24"/>
                                <w:szCs w:val="24"/>
                                <w:rtl/>
                              </w:rPr>
                              <w:t xml:space="preserve"> </w:t>
                            </w:r>
                            <w:r w:rsidRPr="00BD4A39">
                              <w:rPr>
                                <w:rFonts w:cs="Tahoma" w:hint="eastAsia"/>
                                <w:color w:val="0B5294"/>
                                <w:spacing w:val="-4"/>
                                <w:sz w:val="24"/>
                                <w:szCs w:val="24"/>
                                <w:rtl/>
                              </w:rPr>
                              <w:t>המחייבת</w:t>
                            </w:r>
                            <w:r w:rsidRPr="00BD4A39">
                              <w:rPr>
                                <w:rFonts w:cs="Tahoma"/>
                                <w:color w:val="0B5294"/>
                                <w:spacing w:val="-4"/>
                                <w:sz w:val="24"/>
                                <w:szCs w:val="24"/>
                                <w:rtl/>
                              </w:rPr>
                              <w:t xml:space="preserve"> </w:t>
                            </w:r>
                            <w:r w:rsidRPr="00BD4A39">
                              <w:rPr>
                                <w:rFonts w:cs="Tahoma" w:hint="eastAsia"/>
                                <w:color w:val="0B5294"/>
                                <w:spacing w:val="-4"/>
                                <w:sz w:val="24"/>
                                <w:szCs w:val="24"/>
                                <w:rtl/>
                              </w:rPr>
                              <w:t>את</w:t>
                            </w:r>
                            <w:r w:rsidRPr="00BD4A39">
                              <w:rPr>
                                <w:rFonts w:cs="Tahoma"/>
                                <w:color w:val="0B5294"/>
                                <w:spacing w:val="-4"/>
                                <w:sz w:val="24"/>
                                <w:szCs w:val="24"/>
                                <w:rtl/>
                              </w:rPr>
                              <w:t xml:space="preserve"> </w:t>
                            </w:r>
                            <w:r w:rsidRPr="00BD4A39">
                              <w:rPr>
                                <w:rFonts w:cs="Tahoma" w:hint="eastAsia"/>
                                <w:color w:val="0B5294"/>
                                <w:spacing w:val="-4"/>
                                <w:sz w:val="24"/>
                                <w:szCs w:val="24"/>
                                <w:rtl/>
                              </w:rPr>
                              <w:t>המשרדים</w:t>
                            </w:r>
                            <w:r w:rsidRPr="00BD4A39">
                              <w:rPr>
                                <w:rFonts w:cs="Tahoma"/>
                                <w:color w:val="0B5294"/>
                                <w:spacing w:val="-4"/>
                                <w:sz w:val="24"/>
                                <w:szCs w:val="24"/>
                                <w:rtl/>
                              </w:rPr>
                              <w:t xml:space="preserve"> - </w:t>
                            </w:r>
                            <w:r w:rsidRPr="00BD4A39">
                              <w:rPr>
                                <w:rFonts w:cs="Tahoma" w:hint="eastAsia"/>
                                <w:color w:val="0B5294"/>
                                <w:spacing w:val="-4"/>
                                <w:sz w:val="24"/>
                                <w:szCs w:val="24"/>
                                <w:rtl/>
                              </w:rPr>
                              <w:t>נדרשת</w:t>
                            </w:r>
                            <w:r w:rsidRPr="00BD4A39">
                              <w:rPr>
                                <w:rFonts w:cs="Tahoma"/>
                                <w:color w:val="0B5294"/>
                                <w:spacing w:val="-4"/>
                                <w:sz w:val="24"/>
                                <w:szCs w:val="24"/>
                                <w:rtl/>
                              </w:rPr>
                              <w:t xml:space="preserve"> </w:t>
                            </w:r>
                            <w:r w:rsidRPr="00BD4A39">
                              <w:rPr>
                                <w:rFonts w:cs="Tahoma" w:hint="eastAsia"/>
                                <w:color w:val="0B5294"/>
                                <w:spacing w:val="-4"/>
                                <w:sz w:val="24"/>
                                <w:szCs w:val="24"/>
                                <w:rtl/>
                              </w:rPr>
                              <w:t>בחינה</w:t>
                            </w:r>
                            <w:r w:rsidRPr="00BD4A39">
                              <w:rPr>
                                <w:rFonts w:cs="Tahoma"/>
                                <w:color w:val="0B5294"/>
                                <w:spacing w:val="-4"/>
                                <w:sz w:val="24"/>
                                <w:szCs w:val="24"/>
                                <w:rtl/>
                              </w:rPr>
                              <w:t xml:space="preserve"> </w:t>
                            </w:r>
                            <w:r w:rsidRPr="00BD4A39">
                              <w:rPr>
                                <w:rFonts w:cs="Tahoma" w:hint="eastAsia"/>
                                <w:color w:val="0B5294"/>
                                <w:spacing w:val="-4"/>
                                <w:sz w:val="24"/>
                                <w:szCs w:val="24"/>
                                <w:rtl/>
                              </w:rPr>
                              <w:t>פרטנית</w:t>
                            </w:r>
                            <w:r w:rsidRPr="00BD4A39">
                              <w:rPr>
                                <w:rFonts w:cs="Tahoma"/>
                                <w:color w:val="0B5294"/>
                                <w:spacing w:val="-4"/>
                                <w:sz w:val="24"/>
                                <w:szCs w:val="24"/>
                                <w:rtl/>
                              </w:rPr>
                              <w:t xml:space="preserve"> </w:t>
                            </w:r>
                            <w:r w:rsidRPr="00BD4A39">
                              <w:rPr>
                                <w:rFonts w:cs="Tahoma" w:hint="eastAsia"/>
                                <w:color w:val="0B5294"/>
                                <w:spacing w:val="-4"/>
                                <w:sz w:val="24"/>
                                <w:szCs w:val="24"/>
                                <w:rtl/>
                              </w:rPr>
                              <w:t>של</w:t>
                            </w:r>
                            <w:r w:rsidRPr="00BD4A39">
                              <w:rPr>
                                <w:rFonts w:cs="Tahoma"/>
                                <w:color w:val="0B5294"/>
                                <w:spacing w:val="-4"/>
                                <w:sz w:val="24"/>
                                <w:szCs w:val="24"/>
                                <w:rtl/>
                              </w:rPr>
                              <w:t xml:space="preserve"> </w:t>
                            </w:r>
                            <w:r w:rsidRPr="00BD4A39">
                              <w:rPr>
                                <w:rFonts w:cs="Tahoma" w:hint="eastAsia"/>
                                <w:color w:val="0B5294"/>
                                <w:spacing w:val="-4"/>
                                <w:sz w:val="24"/>
                                <w:szCs w:val="24"/>
                                <w:rtl/>
                              </w:rPr>
                              <w:t>המתודולוגיות</w:t>
                            </w:r>
                            <w:r w:rsidRPr="00BD4A39">
                              <w:rPr>
                                <w:rFonts w:cs="Tahoma"/>
                                <w:color w:val="0B5294"/>
                                <w:spacing w:val="-4"/>
                                <w:sz w:val="24"/>
                                <w:szCs w:val="24"/>
                                <w:rtl/>
                              </w:rPr>
                              <w:t xml:space="preserve"> </w:t>
                            </w:r>
                            <w:r w:rsidRPr="00BD4A39">
                              <w:rPr>
                                <w:rFonts w:cs="Tahoma" w:hint="eastAsia"/>
                                <w:color w:val="0B5294"/>
                                <w:spacing w:val="-4"/>
                                <w:sz w:val="24"/>
                                <w:szCs w:val="24"/>
                                <w:rtl/>
                              </w:rPr>
                              <w:t>שנבחרו</w:t>
                            </w:r>
                            <w:r w:rsidRPr="00BD4A39">
                              <w:rPr>
                                <w:rFonts w:cs="Tahoma"/>
                                <w:color w:val="0B5294"/>
                                <w:spacing w:val="-4"/>
                                <w:sz w:val="24"/>
                                <w:szCs w:val="24"/>
                                <w:rtl/>
                              </w:rPr>
                              <w:t xml:space="preserve"> </w:t>
                            </w:r>
                            <w:r w:rsidRPr="00BD4A39">
                              <w:rPr>
                                <w:rFonts w:cs="Tahoma" w:hint="eastAsia"/>
                                <w:color w:val="0B5294"/>
                                <w:spacing w:val="-4"/>
                                <w:sz w:val="24"/>
                                <w:szCs w:val="24"/>
                                <w:rtl/>
                              </w:rPr>
                              <w:t>בכל</w:t>
                            </w:r>
                            <w:r w:rsidRPr="00BD4A39">
                              <w:rPr>
                                <w:rFonts w:cs="Tahoma"/>
                                <w:color w:val="0B5294"/>
                                <w:spacing w:val="-4"/>
                                <w:sz w:val="24"/>
                                <w:szCs w:val="24"/>
                                <w:rtl/>
                              </w:rPr>
                              <w:t xml:space="preserve"> </w:t>
                            </w:r>
                            <w:r w:rsidRPr="00BD4A39">
                              <w:rPr>
                                <w:rFonts w:cs="Tahoma" w:hint="eastAsia"/>
                                <w:color w:val="0B5294"/>
                                <w:spacing w:val="-4"/>
                                <w:sz w:val="24"/>
                                <w:szCs w:val="24"/>
                                <w:rtl/>
                              </w:rPr>
                              <w:t>משרד</w:t>
                            </w:r>
                            <w:r w:rsidRPr="00BD4A39">
                              <w:rPr>
                                <w:rFonts w:cs="Tahoma"/>
                                <w:color w:val="0B5294"/>
                                <w:spacing w:val="-4"/>
                                <w:sz w:val="24"/>
                                <w:szCs w:val="24"/>
                                <w:rtl/>
                              </w:rPr>
                              <w:t xml:space="preserve">, </w:t>
                            </w:r>
                            <w:r w:rsidRPr="00BD4A39">
                              <w:rPr>
                                <w:rFonts w:cs="Tahoma" w:hint="eastAsia"/>
                                <w:color w:val="0B5294"/>
                                <w:spacing w:val="-4"/>
                                <w:sz w:val="24"/>
                                <w:szCs w:val="24"/>
                                <w:rtl/>
                              </w:rPr>
                              <w:t>כדי</w:t>
                            </w:r>
                            <w:r w:rsidRPr="00BD4A39">
                              <w:rPr>
                                <w:rFonts w:cs="Tahoma"/>
                                <w:color w:val="0B5294"/>
                                <w:spacing w:val="-4"/>
                                <w:sz w:val="24"/>
                                <w:szCs w:val="24"/>
                                <w:rtl/>
                              </w:rPr>
                              <w:t xml:space="preserve"> </w:t>
                            </w:r>
                            <w:r w:rsidRPr="00BD4A39">
                              <w:rPr>
                                <w:rFonts w:cs="Tahoma" w:hint="eastAsia"/>
                                <w:color w:val="0B5294"/>
                                <w:spacing w:val="-4"/>
                                <w:sz w:val="24"/>
                                <w:szCs w:val="24"/>
                                <w:rtl/>
                              </w:rPr>
                              <w:t>לוודא</w:t>
                            </w:r>
                            <w:r w:rsidRPr="00BD4A39">
                              <w:rPr>
                                <w:rFonts w:cs="Tahoma"/>
                                <w:color w:val="0B5294"/>
                                <w:spacing w:val="-4"/>
                                <w:sz w:val="24"/>
                                <w:szCs w:val="24"/>
                                <w:rtl/>
                              </w:rPr>
                              <w:t xml:space="preserve"> </w:t>
                            </w:r>
                            <w:r w:rsidRPr="00BD4A39">
                              <w:rPr>
                                <w:rFonts w:cs="Tahoma" w:hint="eastAsia"/>
                                <w:color w:val="0B5294"/>
                                <w:spacing w:val="-4"/>
                                <w:sz w:val="24"/>
                                <w:szCs w:val="24"/>
                                <w:rtl/>
                              </w:rPr>
                              <w:t>שהן</w:t>
                            </w:r>
                            <w:r w:rsidRPr="00BD4A39">
                              <w:rPr>
                                <w:rFonts w:cs="Tahoma"/>
                                <w:color w:val="0B5294"/>
                                <w:spacing w:val="-4"/>
                                <w:sz w:val="24"/>
                                <w:szCs w:val="24"/>
                                <w:rtl/>
                              </w:rPr>
                              <w:t xml:space="preserve"> </w:t>
                            </w:r>
                            <w:r w:rsidRPr="00BD4A39">
                              <w:rPr>
                                <w:rFonts w:cs="Tahoma" w:hint="eastAsia"/>
                                <w:color w:val="0B5294"/>
                                <w:spacing w:val="-4"/>
                                <w:sz w:val="24"/>
                                <w:szCs w:val="24"/>
                                <w:rtl/>
                              </w:rPr>
                              <w:t>מספקות</w:t>
                            </w:r>
                            <w:r w:rsidRPr="00BD4A39">
                              <w:rPr>
                                <w:rFonts w:cs="Tahoma"/>
                                <w:color w:val="0B5294"/>
                                <w:spacing w:val="-4"/>
                                <w:sz w:val="24"/>
                                <w:szCs w:val="24"/>
                                <w:rtl/>
                              </w:rPr>
                              <w:t xml:space="preserve"> </w:t>
                            </w:r>
                            <w:r w:rsidRPr="00BD4A39">
                              <w:rPr>
                                <w:rFonts w:cs="Tahoma" w:hint="eastAsia"/>
                                <w:color w:val="0B5294"/>
                                <w:spacing w:val="-4"/>
                                <w:sz w:val="24"/>
                                <w:szCs w:val="24"/>
                                <w:rtl/>
                              </w:rPr>
                              <w:t>לפחות</w:t>
                            </w:r>
                            <w:r w:rsidRPr="00BD4A39">
                              <w:rPr>
                                <w:rFonts w:cs="Tahoma"/>
                                <w:color w:val="0B5294"/>
                                <w:spacing w:val="-4"/>
                                <w:sz w:val="24"/>
                                <w:szCs w:val="24"/>
                                <w:rtl/>
                              </w:rPr>
                              <w:t xml:space="preserve"> </w:t>
                            </w:r>
                            <w:r w:rsidRPr="00BD4A39">
                              <w:rPr>
                                <w:rFonts w:cs="Tahoma" w:hint="eastAsia"/>
                                <w:color w:val="0B5294"/>
                                <w:spacing w:val="-4"/>
                                <w:sz w:val="24"/>
                                <w:szCs w:val="24"/>
                                <w:rtl/>
                              </w:rPr>
                              <w:t>דרכים</w:t>
                            </w:r>
                            <w:r w:rsidRPr="00BD4A39">
                              <w:rPr>
                                <w:rFonts w:cs="Tahoma"/>
                                <w:color w:val="0B5294"/>
                                <w:spacing w:val="-4"/>
                                <w:sz w:val="24"/>
                                <w:szCs w:val="24"/>
                                <w:rtl/>
                              </w:rPr>
                              <w:t xml:space="preserve"> </w:t>
                            </w:r>
                            <w:r w:rsidRPr="00BD4A39">
                              <w:rPr>
                                <w:rFonts w:cs="Tahoma" w:hint="eastAsia"/>
                                <w:color w:val="0B5294"/>
                                <w:spacing w:val="-4"/>
                                <w:sz w:val="24"/>
                                <w:szCs w:val="24"/>
                                <w:rtl/>
                              </w:rPr>
                              <w:t>הולמות</w:t>
                            </w:r>
                            <w:r w:rsidRPr="00BD4A39">
                              <w:rPr>
                                <w:rFonts w:cs="Tahoma"/>
                                <w:color w:val="0B5294"/>
                                <w:spacing w:val="-4"/>
                                <w:sz w:val="24"/>
                                <w:szCs w:val="24"/>
                                <w:rtl/>
                              </w:rPr>
                              <w:t xml:space="preserve"> </w:t>
                            </w:r>
                            <w:r w:rsidRPr="00BD4A39">
                              <w:rPr>
                                <w:rFonts w:cs="Tahoma" w:hint="eastAsia"/>
                                <w:color w:val="0B5294"/>
                                <w:spacing w:val="-4"/>
                                <w:sz w:val="24"/>
                                <w:szCs w:val="24"/>
                                <w:rtl/>
                              </w:rPr>
                              <w:t>לטיפול</w:t>
                            </w:r>
                            <w:r w:rsidRPr="00BD4A39">
                              <w:rPr>
                                <w:rFonts w:cs="Tahoma"/>
                                <w:color w:val="0B5294"/>
                                <w:spacing w:val="-4"/>
                                <w:sz w:val="24"/>
                                <w:szCs w:val="24"/>
                                <w:rtl/>
                              </w:rPr>
                              <w:t xml:space="preserve"> </w:t>
                            </w:r>
                            <w:r w:rsidRPr="00BD4A39">
                              <w:rPr>
                                <w:rFonts w:cs="Tahoma" w:hint="eastAsia"/>
                                <w:color w:val="0B5294"/>
                                <w:spacing w:val="-4"/>
                                <w:sz w:val="24"/>
                                <w:szCs w:val="24"/>
                                <w:rtl/>
                              </w:rPr>
                              <w:t>בנושאי</w:t>
                            </w:r>
                            <w:r w:rsidRPr="00BD4A39">
                              <w:rPr>
                                <w:rFonts w:cs="Tahoma"/>
                                <w:color w:val="0B5294"/>
                                <w:spacing w:val="-4"/>
                                <w:sz w:val="24"/>
                                <w:szCs w:val="24"/>
                                <w:rtl/>
                              </w:rPr>
                              <w:t xml:space="preserve"> </w:t>
                            </w:r>
                            <w:r w:rsidRPr="00BD4A39">
                              <w:rPr>
                                <w:rFonts w:cs="Tahoma" w:hint="eastAsia"/>
                                <w:color w:val="0B5294"/>
                                <w:spacing w:val="-4"/>
                                <w:sz w:val="24"/>
                                <w:szCs w:val="24"/>
                                <w:rtl/>
                              </w:rPr>
                              <w:t>החובה</w:t>
                            </w:r>
                            <w:r w:rsidRPr="00BD4A39">
                              <w:rPr>
                                <w:rFonts w:cs="Tahoma"/>
                                <w:color w:val="0B5294"/>
                                <w:spacing w:val="-4"/>
                                <w:sz w:val="24"/>
                                <w:szCs w:val="24"/>
                                <w:rtl/>
                              </w:rPr>
                              <w:t xml:space="preserve"> </w:t>
                            </w:r>
                            <w:r w:rsidRPr="00BD4A39">
                              <w:rPr>
                                <w:rFonts w:cs="Tahoma" w:hint="eastAsia"/>
                                <w:color w:val="0B5294"/>
                                <w:spacing w:val="-4"/>
                                <w:sz w:val="24"/>
                                <w:szCs w:val="24"/>
                                <w:rtl/>
                              </w:rPr>
                              <w:t>שהגדירה</w:t>
                            </w:r>
                            <w:r w:rsidR="002043A1">
                              <w:rPr>
                                <w:rFonts w:cs="Tahoma" w:hint="cs"/>
                                <w:color w:val="0B5294"/>
                                <w:spacing w:val="-4"/>
                                <w:sz w:val="24"/>
                                <w:szCs w:val="24"/>
                                <w:rtl/>
                              </w:rPr>
                              <w:t xml:space="preserve"> </w:t>
                            </w:r>
                            <w:r w:rsidRPr="002043A1" w:rsidR="002043A1">
                              <w:rPr>
                                <w:rFonts w:cs="Tahoma" w:hint="eastAsia"/>
                                <w:color w:val="0B5294"/>
                                <w:spacing w:val="-4"/>
                                <w:sz w:val="24"/>
                                <w:szCs w:val="24"/>
                                <w:rtl/>
                              </w:rPr>
                              <w:t>רשות</w:t>
                            </w:r>
                            <w:r w:rsidRPr="002043A1" w:rsidR="002043A1">
                              <w:rPr>
                                <w:rFonts w:cs="Tahoma"/>
                                <w:color w:val="0B5294"/>
                                <w:spacing w:val="-4"/>
                                <w:sz w:val="24"/>
                                <w:szCs w:val="24"/>
                                <w:rtl/>
                              </w:rPr>
                              <w:t xml:space="preserve"> </w:t>
                            </w:r>
                            <w:r w:rsidRPr="002043A1" w:rsidR="002043A1">
                              <w:rPr>
                                <w:rFonts w:cs="Tahoma" w:hint="eastAsia"/>
                                <w:color w:val="0B5294"/>
                                <w:spacing w:val="-4"/>
                                <w:sz w:val="24"/>
                                <w:szCs w:val="24"/>
                                <w:rtl/>
                              </w:rPr>
                              <w:t>התקשוב</w:t>
                            </w:r>
                          </w:p>
                          <w:p w:rsidR="00BD4A39" w:rsidRPr="00373C5D" w:rsidP="00BD4A3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025125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6313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BD4A39" w:rsidRPr="00373C5D" w:rsidP="00BD4A39">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2541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D4A39" w:rsidRPr="00881D99" w:rsidP="00BD4A39">
                      <w:pPr>
                        <w:spacing w:after="0" w:line="240" w:lineRule="auto"/>
                        <w:rPr>
                          <w:color w:val="0B5294"/>
                          <w:spacing w:val="-4"/>
                          <w:sz w:val="24"/>
                          <w:szCs w:val="24"/>
                          <w:rtl/>
                          <w:cs/>
                        </w:rPr>
                      </w:pPr>
                      <w:r w:rsidRPr="00BD4A39">
                        <w:rPr>
                          <w:rFonts w:cs="Tahoma" w:hint="eastAsia"/>
                          <w:color w:val="0B5294"/>
                          <w:spacing w:val="-4"/>
                          <w:sz w:val="24"/>
                          <w:szCs w:val="24"/>
                          <w:rtl/>
                        </w:rPr>
                        <w:t>בשל</w:t>
                      </w:r>
                      <w:r w:rsidRPr="00BD4A39">
                        <w:rPr>
                          <w:rFonts w:cs="Tahoma"/>
                          <w:color w:val="0B5294"/>
                          <w:spacing w:val="-4"/>
                          <w:sz w:val="24"/>
                          <w:szCs w:val="24"/>
                          <w:rtl/>
                        </w:rPr>
                        <w:t xml:space="preserve"> </w:t>
                      </w:r>
                      <w:r w:rsidRPr="00BD4A39">
                        <w:rPr>
                          <w:rFonts w:cs="Tahoma" w:hint="eastAsia"/>
                          <w:color w:val="0B5294"/>
                          <w:spacing w:val="-4"/>
                          <w:sz w:val="24"/>
                          <w:szCs w:val="24"/>
                          <w:rtl/>
                        </w:rPr>
                        <w:t>היעדר</w:t>
                      </w:r>
                      <w:r w:rsidRPr="00BD4A39">
                        <w:rPr>
                          <w:rFonts w:cs="Tahoma"/>
                          <w:color w:val="0B5294"/>
                          <w:spacing w:val="-4"/>
                          <w:sz w:val="24"/>
                          <w:szCs w:val="24"/>
                          <w:rtl/>
                        </w:rPr>
                        <w:t xml:space="preserve"> </w:t>
                      </w:r>
                      <w:r w:rsidRPr="00BD4A39">
                        <w:rPr>
                          <w:rFonts w:cs="Tahoma" w:hint="eastAsia"/>
                          <w:color w:val="0B5294"/>
                          <w:spacing w:val="-4"/>
                          <w:sz w:val="24"/>
                          <w:szCs w:val="24"/>
                          <w:rtl/>
                        </w:rPr>
                        <w:t>מתודולוגיית</w:t>
                      </w:r>
                      <w:r w:rsidRPr="00BD4A39">
                        <w:rPr>
                          <w:rFonts w:cs="Tahoma"/>
                          <w:color w:val="0B5294"/>
                          <w:spacing w:val="-4"/>
                          <w:sz w:val="24"/>
                          <w:szCs w:val="24"/>
                          <w:rtl/>
                        </w:rPr>
                        <w:t xml:space="preserve"> </w:t>
                      </w:r>
                      <w:r w:rsidRPr="00BD4A39">
                        <w:rPr>
                          <w:rFonts w:cs="Tahoma" w:hint="eastAsia"/>
                          <w:color w:val="0B5294"/>
                          <w:spacing w:val="-4"/>
                          <w:sz w:val="24"/>
                          <w:szCs w:val="24"/>
                          <w:rtl/>
                        </w:rPr>
                        <w:t>פיתוח</w:t>
                      </w:r>
                      <w:r w:rsidRPr="00BD4A39">
                        <w:rPr>
                          <w:rFonts w:cs="Tahoma"/>
                          <w:color w:val="0B5294"/>
                          <w:spacing w:val="-4"/>
                          <w:sz w:val="24"/>
                          <w:szCs w:val="24"/>
                          <w:rtl/>
                        </w:rPr>
                        <w:t xml:space="preserve"> </w:t>
                      </w:r>
                      <w:r w:rsidRPr="00BD4A39">
                        <w:rPr>
                          <w:rFonts w:cs="Tahoma" w:hint="eastAsia"/>
                          <w:color w:val="0B5294"/>
                          <w:spacing w:val="-4"/>
                          <w:sz w:val="24"/>
                          <w:szCs w:val="24"/>
                          <w:rtl/>
                        </w:rPr>
                        <w:t>אחידה</w:t>
                      </w:r>
                      <w:r w:rsidRPr="00BD4A39">
                        <w:rPr>
                          <w:rFonts w:cs="Tahoma"/>
                          <w:color w:val="0B5294"/>
                          <w:spacing w:val="-4"/>
                          <w:sz w:val="24"/>
                          <w:szCs w:val="24"/>
                          <w:rtl/>
                        </w:rPr>
                        <w:t xml:space="preserve"> </w:t>
                      </w:r>
                      <w:r w:rsidRPr="00BD4A39">
                        <w:rPr>
                          <w:rFonts w:cs="Tahoma" w:hint="eastAsia"/>
                          <w:color w:val="0B5294"/>
                          <w:spacing w:val="-4"/>
                          <w:sz w:val="24"/>
                          <w:szCs w:val="24"/>
                          <w:rtl/>
                        </w:rPr>
                        <w:t>המחייבת</w:t>
                      </w:r>
                      <w:r w:rsidRPr="00BD4A39">
                        <w:rPr>
                          <w:rFonts w:cs="Tahoma"/>
                          <w:color w:val="0B5294"/>
                          <w:spacing w:val="-4"/>
                          <w:sz w:val="24"/>
                          <w:szCs w:val="24"/>
                          <w:rtl/>
                        </w:rPr>
                        <w:t xml:space="preserve"> </w:t>
                      </w:r>
                      <w:r w:rsidRPr="00BD4A39">
                        <w:rPr>
                          <w:rFonts w:cs="Tahoma" w:hint="eastAsia"/>
                          <w:color w:val="0B5294"/>
                          <w:spacing w:val="-4"/>
                          <w:sz w:val="24"/>
                          <w:szCs w:val="24"/>
                          <w:rtl/>
                        </w:rPr>
                        <w:t>את</w:t>
                      </w:r>
                      <w:r w:rsidRPr="00BD4A39">
                        <w:rPr>
                          <w:rFonts w:cs="Tahoma"/>
                          <w:color w:val="0B5294"/>
                          <w:spacing w:val="-4"/>
                          <w:sz w:val="24"/>
                          <w:szCs w:val="24"/>
                          <w:rtl/>
                        </w:rPr>
                        <w:t xml:space="preserve"> </w:t>
                      </w:r>
                      <w:r w:rsidRPr="00BD4A39">
                        <w:rPr>
                          <w:rFonts w:cs="Tahoma" w:hint="eastAsia"/>
                          <w:color w:val="0B5294"/>
                          <w:spacing w:val="-4"/>
                          <w:sz w:val="24"/>
                          <w:szCs w:val="24"/>
                          <w:rtl/>
                        </w:rPr>
                        <w:t>המשרדים</w:t>
                      </w:r>
                      <w:r w:rsidRPr="00BD4A39">
                        <w:rPr>
                          <w:rFonts w:cs="Tahoma"/>
                          <w:color w:val="0B5294"/>
                          <w:spacing w:val="-4"/>
                          <w:sz w:val="24"/>
                          <w:szCs w:val="24"/>
                          <w:rtl/>
                        </w:rPr>
                        <w:t xml:space="preserve"> - </w:t>
                      </w:r>
                      <w:r w:rsidRPr="00BD4A39">
                        <w:rPr>
                          <w:rFonts w:cs="Tahoma" w:hint="eastAsia"/>
                          <w:color w:val="0B5294"/>
                          <w:spacing w:val="-4"/>
                          <w:sz w:val="24"/>
                          <w:szCs w:val="24"/>
                          <w:rtl/>
                        </w:rPr>
                        <w:t>נדרשת</w:t>
                      </w:r>
                      <w:r w:rsidRPr="00BD4A39">
                        <w:rPr>
                          <w:rFonts w:cs="Tahoma"/>
                          <w:color w:val="0B5294"/>
                          <w:spacing w:val="-4"/>
                          <w:sz w:val="24"/>
                          <w:szCs w:val="24"/>
                          <w:rtl/>
                        </w:rPr>
                        <w:t xml:space="preserve"> </w:t>
                      </w:r>
                      <w:r w:rsidRPr="00BD4A39">
                        <w:rPr>
                          <w:rFonts w:cs="Tahoma" w:hint="eastAsia"/>
                          <w:color w:val="0B5294"/>
                          <w:spacing w:val="-4"/>
                          <w:sz w:val="24"/>
                          <w:szCs w:val="24"/>
                          <w:rtl/>
                        </w:rPr>
                        <w:t>בחינה</w:t>
                      </w:r>
                      <w:r w:rsidRPr="00BD4A39">
                        <w:rPr>
                          <w:rFonts w:cs="Tahoma"/>
                          <w:color w:val="0B5294"/>
                          <w:spacing w:val="-4"/>
                          <w:sz w:val="24"/>
                          <w:szCs w:val="24"/>
                          <w:rtl/>
                        </w:rPr>
                        <w:t xml:space="preserve"> </w:t>
                      </w:r>
                      <w:r w:rsidRPr="00BD4A39">
                        <w:rPr>
                          <w:rFonts w:cs="Tahoma" w:hint="eastAsia"/>
                          <w:color w:val="0B5294"/>
                          <w:spacing w:val="-4"/>
                          <w:sz w:val="24"/>
                          <w:szCs w:val="24"/>
                          <w:rtl/>
                        </w:rPr>
                        <w:t>פרטנית</w:t>
                      </w:r>
                      <w:r w:rsidRPr="00BD4A39">
                        <w:rPr>
                          <w:rFonts w:cs="Tahoma"/>
                          <w:color w:val="0B5294"/>
                          <w:spacing w:val="-4"/>
                          <w:sz w:val="24"/>
                          <w:szCs w:val="24"/>
                          <w:rtl/>
                        </w:rPr>
                        <w:t xml:space="preserve"> </w:t>
                      </w:r>
                      <w:r w:rsidRPr="00BD4A39">
                        <w:rPr>
                          <w:rFonts w:cs="Tahoma" w:hint="eastAsia"/>
                          <w:color w:val="0B5294"/>
                          <w:spacing w:val="-4"/>
                          <w:sz w:val="24"/>
                          <w:szCs w:val="24"/>
                          <w:rtl/>
                        </w:rPr>
                        <w:t>של</w:t>
                      </w:r>
                      <w:r w:rsidRPr="00BD4A39">
                        <w:rPr>
                          <w:rFonts w:cs="Tahoma"/>
                          <w:color w:val="0B5294"/>
                          <w:spacing w:val="-4"/>
                          <w:sz w:val="24"/>
                          <w:szCs w:val="24"/>
                          <w:rtl/>
                        </w:rPr>
                        <w:t xml:space="preserve"> </w:t>
                      </w:r>
                      <w:r w:rsidRPr="00BD4A39">
                        <w:rPr>
                          <w:rFonts w:cs="Tahoma" w:hint="eastAsia"/>
                          <w:color w:val="0B5294"/>
                          <w:spacing w:val="-4"/>
                          <w:sz w:val="24"/>
                          <w:szCs w:val="24"/>
                          <w:rtl/>
                        </w:rPr>
                        <w:t>המתודולוגיות</w:t>
                      </w:r>
                      <w:r w:rsidRPr="00BD4A39">
                        <w:rPr>
                          <w:rFonts w:cs="Tahoma"/>
                          <w:color w:val="0B5294"/>
                          <w:spacing w:val="-4"/>
                          <w:sz w:val="24"/>
                          <w:szCs w:val="24"/>
                          <w:rtl/>
                        </w:rPr>
                        <w:t xml:space="preserve"> </w:t>
                      </w:r>
                      <w:r w:rsidRPr="00BD4A39">
                        <w:rPr>
                          <w:rFonts w:cs="Tahoma" w:hint="eastAsia"/>
                          <w:color w:val="0B5294"/>
                          <w:spacing w:val="-4"/>
                          <w:sz w:val="24"/>
                          <w:szCs w:val="24"/>
                          <w:rtl/>
                        </w:rPr>
                        <w:t>שנבחרו</w:t>
                      </w:r>
                      <w:r w:rsidRPr="00BD4A39">
                        <w:rPr>
                          <w:rFonts w:cs="Tahoma"/>
                          <w:color w:val="0B5294"/>
                          <w:spacing w:val="-4"/>
                          <w:sz w:val="24"/>
                          <w:szCs w:val="24"/>
                          <w:rtl/>
                        </w:rPr>
                        <w:t xml:space="preserve"> </w:t>
                      </w:r>
                      <w:r w:rsidRPr="00BD4A39">
                        <w:rPr>
                          <w:rFonts w:cs="Tahoma" w:hint="eastAsia"/>
                          <w:color w:val="0B5294"/>
                          <w:spacing w:val="-4"/>
                          <w:sz w:val="24"/>
                          <w:szCs w:val="24"/>
                          <w:rtl/>
                        </w:rPr>
                        <w:t>בכל</w:t>
                      </w:r>
                      <w:r w:rsidRPr="00BD4A39">
                        <w:rPr>
                          <w:rFonts w:cs="Tahoma"/>
                          <w:color w:val="0B5294"/>
                          <w:spacing w:val="-4"/>
                          <w:sz w:val="24"/>
                          <w:szCs w:val="24"/>
                          <w:rtl/>
                        </w:rPr>
                        <w:t xml:space="preserve"> </w:t>
                      </w:r>
                      <w:r w:rsidRPr="00BD4A39">
                        <w:rPr>
                          <w:rFonts w:cs="Tahoma" w:hint="eastAsia"/>
                          <w:color w:val="0B5294"/>
                          <w:spacing w:val="-4"/>
                          <w:sz w:val="24"/>
                          <w:szCs w:val="24"/>
                          <w:rtl/>
                        </w:rPr>
                        <w:t>משרד</w:t>
                      </w:r>
                      <w:r w:rsidRPr="00BD4A39">
                        <w:rPr>
                          <w:rFonts w:cs="Tahoma"/>
                          <w:color w:val="0B5294"/>
                          <w:spacing w:val="-4"/>
                          <w:sz w:val="24"/>
                          <w:szCs w:val="24"/>
                          <w:rtl/>
                        </w:rPr>
                        <w:t xml:space="preserve">, </w:t>
                      </w:r>
                      <w:r w:rsidRPr="00BD4A39">
                        <w:rPr>
                          <w:rFonts w:cs="Tahoma" w:hint="eastAsia"/>
                          <w:color w:val="0B5294"/>
                          <w:spacing w:val="-4"/>
                          <w:sz w:val="24"/>
                          <w:szCs w:val="24"/>
                          <w:rtl/>
                        </w:rPr>
                        <w:t>כדי</w:t>
                      </w:r>
                      <w:r w:rsidRPr="00BD4A39">
                        <w:rPr>
                          <w:rFonts w:cs="Tahoma"/>
                          <w:color w:val="0B5294"/>
                          <w:spacing w:val="-4"/>
                          <w:sz w:val="24"/>
                          <w:szCs w:val="24"/>
                          <w:rtl/>
                        </w:rPr>
                        <w:t xml:space="preserve"> </w:t>
                      </w:r>
                      <w:r w:rsidRPr="00BD4A39">
                        <w:rPr>
                          <w:rFonts w:cs="Tahoma" w:hint="eastAsia"/>
                          <w:color w:val="0B5294"/>
                          <w:spacing w:val="-4"/>
                          <w:sz w:val="24"/>
                          <w:szCs w:val="24"/>
                          <w:rtl/>
                        </w:rPr>
                        <w:t>לוודא</w:t>
                      </w:r>
                      <w:r w:rsidRPr="00BD4A39">
                        <w:rPr>
                          <w:rFonts w:cs="Tahoma"/>
                          <w:color w:val="0B5294"/>
                          <w:spacing w:val="-4"/>
                          <w:sz w:val="24"/>
                          <w:szCs w:val="24"/>
                          <w:rtl/>
                        </w:rPr>
                        <w:t xml:space="preserve"> </w:t>
                      </w:r>
                      <w:r w:rsidRPr="00BD4A39">
                        <w:rPr>
                          <w:rFonts w:cs="Tahoma" w:hint="eastAsia"/>
                          <w:color w:val="0B5294"/>
                          <w:spacing w:val="-4"/>
                          <w:sz w:val="24"/>
                          <w:szCs w:val="24"/>
                          <w:rtl/>
                        </w:rPr>
                        <w:t>שהן</w:t>
                      </w:r>
                      <w:r w:rsidRPr="00BD4A39">
                        <w:rPr>
                          <w:rFonts w:cs="Tahoma"/>
                          <w:color w:val="0B5294"/>
                          <w:spacing w:val="-4"/>
                          <w:sz w:val="24"/>
                          <w:szCs w:val="24"/>
                          <w:rtl/>
                        </w:rPr>
                        <w:t xml:space="preserve"> </w:t>
                      </w:r>
                      <w:r w:rsidRPr="00BD4A39">
                        <w:rPr>
                          <w:rFonts w:cs="Tahoma" w:hint="eastAsia"/>
                          <w:color w:val="0B5294"/>
                          <w:spacing w:val="-4"/>
                          <w:sz w:val="24"/>
                          <w:szCs w:val="24"/>
                          <w:rtl/>
                        </w:rPr>
                        <w:t>מספקות</w:t>
                      </w:r>
                      <w:r w:rsidRPr="00BD4A39">
                        <w:rPr>
                          <w:rFonts w:cs="Tahoma"/>
                          <w:color w:val="0B5294"/>
                          <w:spacing w:val="-4"/>
                          <w:sz w:val="24"/>
                          <w:szCs w:val="24"/>
                          <w:rtl/>
                        </w:rPr>
                        <w:t xml:space="preserve"> </w:t>
                      </w:r>
                      <w:r w:rsidRPr="00BD4A39">
                        <w:rPr>
                          <w:rFonts w:cs="Tahoma" w:hint="eastAsia"/>
                          <w:color w:val="0B5294"/>
                          <w:spacing w:val="-4"/>
                          <w:sz w:val="24"/>
                          <w:szCs w:val="24"/>
                          <w:rtl/>
                        </w:rPr>
                        <w:t>לפחות</w:t>
                      </w:r>
                      <w:r w:rsidRPr="00BD4A39">
                        <w:rPr>
                          <w:rFonts w:cs="Tahoma"/>
                          <w:color w:val="0B5294"/>
                          <w:spacing w:val="-4"/>
                          <w:sz w:val="24"/>
                          <w:szCs w:val="24"/>
                          <w:rtl/>
                        </w:rPr>
                        <w:t xml:space="preserve"> </w:t>
                      </w:r>
                      <w:r w:rsidRPr="00BD4A39">
                        <w:rPr>
                          <w:rFonts w:cs="Tahoma" w:hint="eastAsia"/>
                          <w:color w:val="0B5294"/>
                          <w:spacing w:val="-4"/>
                          <w:sz w:val="24"/>
                          <w:szCs w:val="24"/>
                          <w:rtl/>
                        </w:rPr>
                        <w:t>דרכים</w:t>
                      </w:r>
                      <w:r w:rsidRPr="00BD4A39">
                        <w:rPr>
                          <w:rFonts w:cs="Tahoma"/>
                          <w:color w:val="0B5294"/>
                          <w:spacing w:val="-4"/>
                          <w:sz w:val="24"/>
                          <w:szCs w:val="24"/>
                          <w:rtl/>
                        </w:rPr>
                        <w:t xml:space="preserve"> </w:t>
                      </w:r>
                      <w:r w:rsidRPr="00BD4A39">
                        <w:rPr>
                          <w:rFonts w:cs="Tahoma" w:hint="eastAsia"/>
                          <w:color w:val="0B5294"/>
                          <w:spacing w:val="-4"/>
                          <w:sz w:val="24"/>
                          <w:szCs w:val="24"/>
                          <w:rtl/>
                        </w:rPr>
                        <w:t>הולמות</w:t>
                      </w:r>
                      <w:r w:rsidRPr="00BD4A39">
                        <w:rPr>
                          <w:rFonts w:cs="Tahoma"/>
                          <w:color w:val="0B5294"/>
                          <w:spacing w:val="-4"/>
                          <w:sz w:val="24"/>
                          <w:szCs w:val="24"/>
                          <w:rtl/>
                        </w:rPr>
                        <w:t xml:space="preserve"> </w:t>
                      </w:r>
                      <w:r w:rsidRPr="00BD4A39">
                        <w:rPr>
                          <w:rFonts w:cs="Tahoma" w:hint="eastAsia"/>
                          <w:color w:val="0B5294"/>
                          <w:spacing w:val="-4"/>
                          <w:sz w:val="24"/>
                          <w:szCs w:val="24"/>
                          <w:rtl/>
                        </w:rPr>
                        <w:t>לטיפול</w:t>
                      </w:r>
                      <w:r w:rsidRPr="00BD4A39">
                        <w:rPr>
                          <w:rFonts w:cs="Tahoma"/>
                          <w:color w:val="0B5294"/>
                          <w:spacing w:val="-4"/>
                          <w:sz w:val="24"/>
                          <w:szCs w:val="24"/>
                          <w:rtl/>
                        </w:rPr>
                        <w:t xml:space="preserve"> </w:t>
                      </w:r>
                      <w:r w:rsidRPr="00BD4A39">
                        <w:rPr>
                          <w:rFonts w:cs="Tahoma" w:hint="eastAsia"/>
                          <w:color w:val="0B5294"/>
                          <w:spacing w:val="-4"/>
                          <w:sz w:val="24"/>
                          <w:szCs w:val="24"/>
                          <w:rtl/>
                        </w:rPr>
                        <w:t>בנושאי</w:t>
                      </w:r>
                      <w:r w:rsidRPr="00BD4A39">
                        <w:rPr>
                          <w:rFonts w:cs="Tahoma"/>
                          <w:color w:val="0B5294"/>
                          <w:spacing w:val="-4"/>
                          <w:sz w:val="24"/>
                          <w:szCs w:val="24"/>
                          <w:rtl/>
                        </w:rPr>
                        <w:t xml:space="preserve"> </w:t>
                      </w:r>
                      <w:r w:rsidRPr="00BD4A39">
                        <w:rPr>
                          <w:rFonts w:cs="Tahoma" w:hint="eastAsia"/>
                          <w:color w:val="0B5294"/>
                          <w:spacing w:val="-4"/>
                          <w:sz w:val="24"/>
                          <w:szCs w:val="24"/>
                          <w:rtl/>
                        </w:rPr>
                        <w:t>החובה</w:t>
                      </w:r>
                      <w:r w:rsidRPr="00BD4A39">
                        <w:rPr>
                          <w:rFonts w:cs="Tahoma"/>
                          <w:color w:val="0B5294"/>
                          <w:spacing w:val="-4"/>
                          <w:sz w:val="24"/>
                          <w:szCs w:val="24"/>
                          <w:rtl/>
                        </w:rPr>
                        <w:t xml:space="preserve"> </w:t>
                      </w:r>
                      <w:r w:rsidRPr="00BD4A39">
                        <w:rPr>
                          <w:rFonts w:cs="Tahoma" w:hint="eastAsia"/>
                          <w:color w:val="0B5294"/>
                          <w:spacing w:val="-4"/>
                          <w:sz w:val="24"/>
                          <w:szCs w:val="24"/>
                          <w:rtl/>
                        </w:rPr>
                        <w:t>שהגדירה</w:t>
                      </w:r>
                      <w:r w:rsidR="002043A1">
                        <w:rPr>
                          <w:rFonts w:cs="Tahoma" w:hint="cs"/>
                          <w:color w:val="0B5294"/>
                          <w:spacing w:val="-4"/>
                          <w:sz w:val="24"/>
                          <w:szCs w:val="24"/>
                          <w:rtl/>
                        </w:rPr>
                        <w:t xml:space="preserve"> </w:t>
                      </w:r>
                      <w:r w:rsidRPr="002043A1" w:rsidR="002043A1">
                        <w:rPr>
                          <w:rFonts w:cs="Tahoma" w:hint="eastAsia"/>
                          <w:color w:val="0B5294"/>
                          <w:spacing w:val="-4"/>
                          <w:sz w:val="24"/>
                          <w:szCs w:val="24"/>
                          <w:rtl/>
                        </w:rPr>
                        <w:t>רשות</w:t>
                      </w:r>
                      <w:r w:rsidRPr="002043A1" w:rsidR="002043A1">
                        <w:rPr>
                          <w:rFonts w:cs="Tahoma"/>
                          <w:color w:val="0B5294"/>
                          <w:spacing w:val="-4"/>
                          <w:sz w:val="24"/>
                          <w:szCs w:val="24"/>
                          <w:rtl/>
                        </w:rPr>
                        <w:t xml:space="preserve"> </w:t>
                      </w:r>
                      <w:r w:rsidRPr="002043A1" w:rsidR="002043A1">
                        <w:rPr>
                          <w:rFonts w:cs="Tahoma" w:hint="eastAsia"/>
                          <w:color w:val="0B5294"/>
                          <w:spacing w:val="-4"/>
                          <w:sz w:val="24"/>
                          <w:szCs w:val="24"/>
                          <w:rtl/>
                        </w:rPr>
                        <w:t>התקשוב</w:t>
                      </w:r>
                    </w:p>
                    <w:p w:rsidR="00BD4A39" w:rsidRPr="00373C5D" w:rsidP="00BD4A39">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8369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103F95">
      <w:pPr>
        <w:spacing w:before="180" w:after="240" w:line="240" w:lineRule="exact"/>
        <w:ind w:right="2268"/>
        <w:jc w:val="both"/>
        <w:rPr>
          <w:rFonts w:ascii="Tahoma" w:hAnsi="Tahoma" w:cs="Tahoma"/>
          <w:sz w:val="17"/>
          <w:szCs w:val="17"/>
          <w:rtl/>
        </w:rPr>
      </w:pPr>
      <w:r w:rsidRPr="001630DA">
        <w:rPr>
          <w:rFonts w:ascii="Tahoma" w:hAnsi="Tahoma" w:cs="Tahoma" w:hint="cs"/>
          <w:sz w:val="17"/>
          <w:szCs w:val="17"/>
          <w:rtl/>
        </w:rPr>
        <w:t xml:space="preserve">בתשובתה מסרה רשות התקשוב כי בהתאם לשיקול דעתה המקצועי ולסדרי העדיפויות והמשאבים העומדים לרשותה הוחלט כי במהלך שנת 2015 תפעל לפרסום ההנחיה הנ"ל, אך לא תשקיע משאבים נוספים באיסוף אקטיבי של מידע </w:t>
      </w:r>
      <w:r w:rsidRPr="001630DA">
        <w:rPr>
          <w:rFonts w:ascii="Tahoma" w:hAnsi="Tahoma" w:cs="Tahoma" w:hint="cs"/>
          <w:sz w:val="17"/>
          <w:szCs w:val="17"/>
          <w:rtl/>
        </w:rPr>
        <w:t xml:space="preserve">מהמשרדים או בבקרה על יישומן של ההנחיות ועל מימוש המתודולוגיה שהוצהרה. עוד מסרה רשות התקשוב כי בתפקידים שנקבעו לה בהחלטת הממשלה 2097, לא נכלל באופן מפורש הסעיף של ביצוע בקרה אחר יישום הנחיותיה, לעומת ליווי ובקרה של </w:t>
      </w:r>
      <w:r w:rsidRPr="001630DA">
        <w:rPr>
          <w:rFonts w:ascii="Tahoma" w:hAnsi="Tahoma" w:cs="Tahoma" w:hint="cs"/>
          <w:sz w:val="17"/>
          <w:szCs w:val="17"/>
          <w:rtl/>
        </w:rPr>
        <w:t>פרויקטי</w:t>
      </w:r>
      <w:r w:rsidRPr="001630DA">
        <w:rPr>
          <w:rFonts w:ascii="Tahoma" w:hAnsi="Tahoma" w:cs="Tahoma" w:hint="cs"/>
          <w:sz w:val="17"/>
          <w:szCs w:val="17"/>
          <w:rtl/>
        </w:rPr>
        <w:t xml:space="preserve"> תקשוב משרדיים משמעותיים, למשל. לפיכך מתבצעת הבקרה אחר יישום הנחיות הרשות כחלק מפעולות נוספות ומשלימות שהרשות לוקחת על עצמה מעבר לתפקידים המוגדרים בהחלטת הממשלה. </w:t>
      </w:r>
    </w:p>
    <w:p w:rsidR="007A0DDF" w:rsidRPr="001630DA" w:rsidP="00103F95">
      <w:pPr>
        <w:pStyle w:val="RESHET"/>
        <w:rPr>
          <w:rtl/>
        </w:rPr>
      </w:pPr>
      <w:r w:rsidRPr="001630DA">
        <w:rPr>
          <w:rtl/>
        </w:rPr>
        <w:t>משרד מבקר המדינה</w:t>
      </w:r>
      <w:r w:rsidRPr="001630DA">
        <w:rPr>
          <w:rFonts w:hint="cs"/>
          <w:rtl/>
        </w:rPr>
        <w:t xml:space="preserve"> מעיר</w:t>
      </w:r>
      <w:r w:rsidRPr="001630DA">
        <w:rPr>
          <w:rtl/>
        </w:rPr>
        <w:t xml:space="preserve"> כי </w:t>
      </w:r>
      <w:r w:rsidRPr="001630DA">
        <w:rPr>
          <w:rFonts w:hint="cs"/>
          <w:rtl/>
        </w:rPr>
        <w:t>בהנחיית</w:t>
      </w:r>
      <w:r w:rsidRPr="001630DA">
        <w:rPr>
          <w:rtl/>
        </w:rPr>
        <w:t xml:space="preserve"> </w:t>
      </w:r>
      <w:r w:rsidRPr="001630DA">
        <w:rPr>
          <w:rFonts w:hint="cs"/>
          <w:rtl/>
        </w:rPr>
        <w:t>ה</w:t>
      </w:r>
      <w:r w:rsidRPr="001630DA">
        <w:rPr>
          <w:rtl/>
        </w:rPr>
        <w:t xml:space="preserve">רשות </w:t>
      </w:r>
      <w:r w:rsidRPr="001630DA">
        <w:rPr>
          <w:rFonts w:hint="cs"/>
          <w:rtl/>
        </w:rPr>
        <w:t>נ</w:t>
      </w:r>
      <w:r w:rsidRPr="001630DA">
        <w:rPr>
          <w:rtl/>
        </w:rPr>
        <w:t xml:space="preserve">קבע כי </w:t>
      </w:r>
      <w:r w:rsidRPr="001630DA">
        <w:rPr>
          <w:rFonts w:hint="cs"/>
          <w:rtl/>
        </w:rPr>
        <w:t>תבוצע</w:t>
      </w:r>
      <w:r w:rsidRPr="001630DA">
        <w:rPr>
          <w:rtl/>
        </w:rPr>
        <w:t xml:space="preserve"> </w:t>
      </w:r>
      <w:r w:rsidRPr="001630DA">
        <w:rPr>
          <w:rFonts w:hint="cs"/>
          <w:rtl/>
        </w:rPr>
        <w:t>בקרה</w:t>
      </w:r>
      <w:r w:rsidRPr="001630DA">
        <w:rPr>
          <w:rtl/>
        </w:rPr>
        <w:t xml:space="preserve"> </w:t>
      </w:r>
      <w:r w:rsidRPr="001630DA">
        <w:rPr>
          <w:rFonts w:hint="cs"/>
          <w:rtl/>
        </w:rPr>
        <w:t>אחר</w:t>
      </w:r>
      <w:r w:rsidRPr="001630DA">
        <w:rPr>
          <w:rtl/>
        </w:rPr>
        <w:t xml:space="preserve"> </w:t>
      </w:r>
      <w:r w:rsidRPr="001630DA">
        <w:rPr>
          <w:rFonts w:hint="cs"/>
          <w:rtl/>
        </w:rPr>
        <w:t>פרסום</w:t>
      </w:r>
      <w:r w:rsidRPr="001630DA">
        <w:rPr>
          <w:rtl/>
        </w:rPr>
        <w:t xml:space="preserve"> </w:t>
      </w:r>
      <w:r w:rsidRPr="001630DA">
        <w:rPr>
          <w:rFonts w:hint="cs"/>
          <w:rtl/>
        </w:rPr>
        <w:t>ההנחיות</w:t>
      </w:r>
      <w:r w:rsidRPr="001630DA">
        <w:rPr>
          <w:rtl/>
        </w:rPr>
        <w:t xml:space="preserve"> </w:t>
      </w:r>
      <w:r w:rsidRPr="001630DA">
        <w:rPr>
          <w:rFonts w:hint="cs"/>
          <w:rtl/>
        </w:rPr>
        <w:t>והטמעתן</w:t>
      </w:r>
      <w:r w:rsidRPr="001630DA">
        <w:rPr>
          <w:rtl/>
        </w:rPr>
        <w:t xml:space="preserve">, </w:t>
      </w:r>
      <w:r w:rsidRPr="001630DA">
        <w:rPr>
          <w:rFonts w:hint="cs"/>
          <w:rtl/>
        </w:rPr>
        <w:t>באמצעות</w:t>
      </w:r>
      <w:r w:rsidRPr="001630DA">
        <w:rPr>
          <w:rtl/>
        </w:rPr>
        <w:t xml:space="preserve"> </w:t>
      </w:r>
      <w:r w:rsidRPr="001630DA">
        <w:rPr>
          <w:rFonts w:hint="cs"/>
          <w:rtl/>
        </w:rPr>
        <w:t>מנגנוני</w:t>
      </w:r>
      <w:r w:rsidRPr="001630DA">
        <w:rPr>
          <w:rtl/>
        </w:rPr>
        <w:t xml:space="preserve"> </w:t>
      </w:r>
      <w:r w:rsidRPr="001630DA">
        <w:rPr>
          <w:rFonts w:hint="cs"/>
          <w:rtl/>
        </w:rPr>
        <w:t>בקרה</w:t>
      </w:r>
      <w:r w:rsidRPr="001630DA">
        <w:rPr>
          <w:rtl/>
        </w:rPr>
        <w:t xml:space="preserve">, ולכן </w:t>
      </w:r>
      <w:r w:rsidRPr="001630DA">
        <w:rPr>
          <w:rFonts w:hint="cs"/>
          <w:rtl/>
        </w:rPr>
        <w:t>ראוי</w:t>
      </w:r>
      <w:r w:rsidRPr="001630DA">
        <w:rPr>
          <w:rtl/>
        </w:rPr>
        <w:t xml:space="preserve"> </w:t>
      </w:r>
      <w:r w:rsidRPr="001630DA">
        <w:rPr>
          <w:rFonts w:hint="cs"/>
          <w:rtl/>
        </w:rPr>
        <w:t>ש</w:t>
      </w:r>
      <w:r w:rsidRPr="001630DA">
        <w:rPr>
          <w:rtl/>
        </w:rPr>
        <w:t xml:space="preserve">הרשות </w:t>
      </w:r>
      <w:r w:rsidRPr="001630DA">
        <w:rPr>
          <w:rFonts w:hint="cs"/>
          <w:rtl/>
        </w:rPr>
        <w:t>תבצע</w:t>
      </w:r>
      <w:r w:rsidRPr="001630DA">
        <w:rPr>
          <w:rtl/>
        </w:rPr>
        <w:t xml:space="preserve"> </w:t>
      </w:r>
      <w:r w:rsidRPr="001630DA">
        <w:rPr>
          <w:rFonts w:hint="cs"/>
          <w:rtl/>
        </w:rPr>
        <w:t>בקרה</w:t>
      </w:r>
      <w:r w:rsidRPr="001630DA">
        <w:rPr>
          <w:rtl/>
        </w:rPr>
        <w:t xml:space="preserve"> </w:t>
      </w:r>
      <w:r w:rsidRPr="001630DA">
        <w:rPr>
          <w:rFonts w:hint="cs"/>
          <w:rtl/>
        </w:rPr>
        <w:t>כאמור</w:t>
      </w:r>
      <w:r w:rsidRPr="001630DA">
        <w:rPr>
          <w:rtl/>
        </w:rPr>
        <w:t xml:space="preserve"> בכפוף לאילוצים תקציביים</w:t>
      </w:r>
      <w:r w:rsidRPr="001630DA">
        <w:rPr>
          <w:rFonts w:hint="cs"/>
          <w:rtl/>
        </w:rPr>
        <w:t xml:space="preserve"> ולסדרי העדיפויות</w:t>
      </w:r>
      <w:r w:rsidRPr="001630DA">
        <w:rPr>
          <w:rtl/>
        </w:rPr>
        <w:t xml:space="preserve">, </w:t>
      </w:r>
      <w:r w:rsidRPr="001630DA">
        <w:rPr>
          <w:rFonts w:hint="cs"/>
          <w:rtl/>
        </w:rPr>
        <w:t>ולא</w:t>
      </w:r>
      <w:r w:rsidRPr="001630DA">
        <w:rPr>
          <w:rtl/>
        </w:rPr>
        <w:t xml:space="preserve"> </w:t>
      </w:r>
      <w:r w:rsidRPr="001630DA">
        <w:rPr>
          <w:rFonts w:hint="cs"/>
          <w:rtl/>
        </w:rPr>
        <w:t>תסתפק</w:t>
      </w:r>
      <w:r w:rsidRPr="001630DA">
        <w:rPr>
          <w:rtl/>
        </w:rPr>
        <w:t xml:space="preserve"> </w:t>
      </w:r>
      <w:r w:rsidRPr="001630DA">
        <w:rPr>
          <w:rFonts w:hint="cs"/>
          <w:rtl/>
        </w:rPr>
        <w:t>בקבלת</w:t>
      </w:r>
      <w:r w:rsidRPr="001630DA">
        <w:rPr>
          <w:rtl/>
        </w:rPr>
        <w:t xml:space="preserve"> </w:t>
      </w:r>
      <w:r w:rsidRPr="001630DA">
        <w:rPr>
          <w:rFonts w:hint="cs"/>
          <w:rtl/>
        </w:rPr>
        <w:t>הצהרת</w:t>
      </w:r>
      <w:r w:rsidRPr="001630DA">
        <w:rPr>
          <w:rtl/>
        </w:rPr>
        <w:t xml:space="preserve"> </w:t>
      </w:r>
      <w:r w:rsidRPr="001630DA">
        <w:rPr>
          <w:rFonts w:hint="cs"/>
          <w:rtl/>
        </w:rPr>
        <w:t>המשרדים</w:t>
      </w:r>
      <w:r w:rsidRPr="001630DA">
        <w:rPr>
          <w:rtl/>
        </w:rPr>
        <w:t xml:space="preserve">, </w:t>
      </w:r>
      <w:r w:rsidRPr="001630DA">
        <w:rPr>
          <w:rFonts w:hint="cs"/>
          <w:rtl/>
        </w:rPr>
        <w:t>שהיא</w:t>
      </w:r>
      <w:r w:rsidRPr="001630DA">
        <w:rPr>
          <w:rtl/>
        </w:rPr>
        <w:t xml:space="preserve"> </w:t>
      </w:r>
      <w:r w:rsidRPr="001630DA">
        <w:rPr>
          <w:rFonts w:hint="cs"/>
          <w:rtl/>
        </w:rPr>
        <w:t>פעולה</w:t>
      </w:r>
      <w:r w:rsidRPr="001630DA">
        <w:rPr>
          <w:rtl/>
        </w:rPr>
        <w:t xml:space="preserve"> </w:t>
      </w:r>
      <w:r w:rsidRPr="001630DA">
        <w:rPr>
          <w:rFonts w:hint="cs"/>
          <w:rtl/>
        </w:rPr>
        <w:t>טכנית</w:t>
      </w:r>
      <w:r w:rsidRPr="001630DA">
        <w:rPr>
          <w:rtl/>
        </w:rPr>
        <w:t xml:space="preserve"> </w:t>
      </w:r>
      <w:r w:rsidRPr="001630DA">
        <w:rPr>
          <w:rFonts w:hint="cs"/>
          <w:rtl/>
        </w:rPr>
        <w:t>בלבד</w:t>
      </w:r>
      <w:r w:rsidRPr="001630DA">
        <w:rPr>
          <w:rtl/>
        </w:rPr>
        <w:t>.</w:t>
      </w:r>
    </w:p>
    <w:p w:rsidR="007A0DDF" w:rsidRPr="001630DA" w:rsidP="001630DA">
      <w:pPr>
        <w:spacing w:line="240" w:lineRule="exact"/>
        <w:ind w:right="2268"/>
        <w:jc w:val="both"/>
        <w:rPr>
          <w:rFonts w:ascii="Tahoma" w:hAnsi="Tahoma" w:cs="Tahoma"/>
          <w:sz w:val="17"/>
          <w:szCs w:val="17"/>
          <w:rtl/>
        </w:rPr>
      </w:pPr>
    </w:p>
    <w:p w:rsidR="007A0DDF" w:rsidRPr="002257C6" w:rsidP="001630DA">
      <w:pPr>
        <w:pStyle w:val="KOT5"/>
        <w:rPr>
          <w:rtl/>
        </w:rPr>
      </w:pPr>
      <w:r>
        <w:rPr>
          <w:rFonts w:hint="cs"/>
          <w:rtl/>
        </w:rPr>
        <w:t>פרסום הנחיות הרשות</w:t>
      </w:r>
    </w:p>
    <w:p w:rsidR="007A0DDF" w:rsidRPr="001630DA" w:rsidP="00103F95">
      <w:pPr>
        <w:spacing w:after="240" w:line="240" w:lineRule="exact"/>
        <w:ind w:right="2268"/>
        <w:jc w:val="both"/>
        <w:rPr>
          <w:rFonts w:ascii="Tahoma" w:hAnsi="Tahoma" w:cs="Tahoma"/>
          <w:sz w:val="17"/>
          <w:szCs w:val="17"/>
          <w:rtl/>
        </w:rPr>
      </w:pPr>
      <w:r w:rsidRPr="001630DA">
        <w:rPr>
          <w:rFonts w:ascii="Tahoma" w:hAnsi="Tahoma" w:cs="Tahoma" w:hint="cs"/>
          <w:sz w:val="17"/>
          <w:szCs w:val="17"/>
          <w:rtl/>
        </w:rPr>
        <w:t>ביולי</w:t>
      </w:r>
      <w:r w:rsidRPr="001630DA">
        <w:rPr>
          <w:rFonts w:ascii="Tahoma" w:hAnsi="Tahoma" w:cs="Tahoma"/>
          <w:sz w:val="17"/>
          <w:szCs w:val="17"/>
          <w:rtl/>
        </w:rPr>
        <w:t xml:space="preserve"> 2016 </w:t>
      </w:r>
      <w:r w:rsidRPr="001630DA">
        <w:rPr>
          <w:rFonts w:ascii="Tahoma" w:hAnsi="Tahoma" w:cs="Tahoma" w:hint="cs"/>
          <w:sz w:val="17"/>
          <w:szCs w:val="17"/>
          <w:rtl/>
        </w:rPr>
        <w:t xml:space="preserve">העבירה </w:t>
      </w:r>
      <w:r w:rsidRPr="001630DA">
        <w:rPr>
          <w:rFonts w:ascii="Tahoma" w:hAnsi="Tahoma" w:cs="Tahoma"/>
          <w:sz w:val="17"/>
          <w:szCs w:val="17"/>
          <w:rtl/>
        </w:rPr>
        <w:t xml:space="preserve">רשות התקשוב למשרד מבקר המדינה </w:t>
      </w:r>
      <w:r w:rsidRPr="001630DA">
        <w:rPr>
          <w:rFonts w:ascii="Tahoma" w:hAnsi="Tahoma" w:cs="Tahoma" w:hint="cs"/>
          <w:sz w:val="17"/>
          <w:szCs w:val="17"/>
          <w:rtl/>
        </w:rPr>
        <w:t>תכנית עבודה בנושא ההנחיות,</w:t>
      </w:r>
      <w:r w:rsidRPr="001630DA">
        <w:rPr>
          <w:rFonts w:ascii="Tahoma" w:hAnsi="Tahoma" w:cs="Tahoma"/>
          <w:sz w:val="17"/>
          <w:szCs w:val="17"/>
          <w:rtl/>
        </w:rPr>
        <w:t xml:space="preserve"> </w:t>
      </w:r>
      <w:r w:rsidRPr="001630DA">
        <w:rPr>
          <w:rFonts w:ascii="Tahoma" w:hAnsi="Tahoma" w:cs="Tahoma" w:hint="cs"/>
          <w:sz w:val="17"/>
          <w:szCs w:val="17"/>
          <w:rtl/>
        </w:rPr>
        <w:t>ובה</w:t>
      </w:r>
      <w:r w:rsidRPr="001630DA">
        <w:rPr>
          <w:rFonts w:ascii="Tahoma" w:hAnsi="Tahoma" w:cs="Tahoma"/>
          <w:sz w:val="17"/>
          <w:szCs w:val="17"/>
          <w:rtl/>
        </w:rPr>
        <w:t xml:space="preserve"> </w:t>
      </w:r>
      <w:r w:rsidRPr="001630DA">
        <w:rPr>
          <w:rFonts w:ascii="Tahoma" w:hAnsi="Tahoma" w:cs="Tahoma" w:hint="cs"/>
          <w:sz w:val="17"/>
          <w:szCs w:val="17"/>
          <w:rtl/>
        </w:rPr>
        <w:t>רשימה</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78 </w:t>
      </w:r>
      <w:r w:rsidRPr="001630DA">
        <w:rPr>
          <w:rFonts w:ascii="Tahoma" w:hAnsi="Tahoma" w:cs="Tahoma" w:hint="cs"/>
          <w:sz w:val="17"/>
          <w:szCs w:val="17"/>
          <w:rtl/>
        </w:rPr>
        <w:t>הנחיות</w:t>
      </w:r>
      <w:r w:rsidRPr="001630DA">
        <w:rPr>
          <w:rFonts w:ascii="Tahoma" w:hAnsi="Tahoma" w:cs="Tahoma"/>
          <w:sz w:val="17"/>
          <w:szCs w:val="17"/>
          <w:rtl/>
        </w:rPr>
        <w:t xml:space="preserve"> </w:t>
      </w:r>
      <w:r w:rsidRPr="001630DA">
        <w:rPr>
          <w:rFonts w:ascii="Tahoma" w:hAnsi="Tahoma" w:cs="Tahoma" w:hint="cs"/>
          <w:sz w:val="17"/>
          <w:szCs w:val="17"/>
          <w:rtl/>
        </w:rPr>
        <w:t>שהרשות תכננה לפרסם, 60 מתוכן תכננה לפרסם עד סוף שנת 2016. ההנחיות שברשימה חולקו לפי תחומי</w:t>
      </w:r>
      <w:r w:rsidRPr="001630DA">
        <w:rPr>
          <w:rFonts w:ascii="Tahoma" w:hAnsi="Tahoma" w:cs="Tahoma"/>
          <w:sz w:val="17"/>
          <w:szCs w:val="17"/>
          <w:rtl/>
        </w:rPr>
        <w:t xml:space="preserve"> הפעילות </w:t>
      </w:r>
      <w:r w:rsidRPr="001630DA">
        <w:rPr>
          <w:rFonts w:ascii="Tahoma" w:hAnsi="Tahoma" w:cs="Tahoma" w:hint="cs"/>
          <w:sz w:val="17"/>
          <w:szCs w:val="17"/>
          <w:rtl/>
        </w:rPr>
        <w:t>שהוגדרו ב</w:t>
      </w:r>
      <w:r w:rsidRPr="001630DA">
        <w:rPr>
          <w:rFonts w:ascii="Tahoma" w:hAnsi="Tahoma" w:cs="Tahoma"/>
          <w:sz w:val="17"/>
          <w:szCs w:val="17"/>
          <w:rtl/>
        </w:rPr>
        <w:t>מסגרת מתודולוגי</w:t>
      </w:r>
      <w:r w:rsidRPr="001630DA">
        <w:rPr>
          <w:rFonts w:ascii="Tahoma" w:hAnsi="Tahoma" w:cs="Tahoma" w:hint="cs"/>
          <w:sz w:val="17"/>
          <w:szCs w:val="17"/>
          <w:rtl/>
        </w:rPr>
        <w:t>י</w:t>
      </w:r>
      <w:r w:rsidRPr="001630DA">
        <w:rPr>
          <w:rFonts w:ascii="Tahoma" w:hAnsi="Tahoma" w:cs="Tahoma"/>
          <w:sz w:val="17"/>
          <w:szCs w:val="17"/>
          <w:rtl/>
        </w:rPr>
        <w:t>ת תקשוב ממשלתית</w:t>
      </w:r>
      <w:r w:rsidRPr="001630DA">
        <w:rPr>
          <w:rFonts w:ascii="Tahoma" w:hAnsi="Tahoma" w:cs="Tahoma" w:hint="cs"/>
          <w:sz w:val="17"/>
          <w:szCs w:val="17"/>
          <w:rtl/>
        </w:rPr>
        <w:t>, לפי מועד הפצתן המתוכנן ולפי הסטטוס שלהן. בכל</w:t>
      </w:r>
      <w:r w:rsidRPr="001630DA">
        <w:rPr>
          <w:rFonts w:ascii="Tahoma" w:hAnsi="Tahoma" w:cs="Tahoma"/>
          <w:sz w:val="17"/>
          <w:szCs w:val="17"/>
          <w:rtl/>
        </w:rPr>
        <w:t xml:space="preserve"> </w:t>
      </w:r>
      <w:r w:rsidRPr="001630DA">
        <w:rPr>
          <w:rFonts w:ascii="Tahoma" w:hAnsi="Tahoma" w:cs="Tahoma" w:hint="cs"/>
          <w:sz w:val="17"/>
          <w:szCs w:val="17"/>
          <w:rtl/>
        </w:rPr>
        <w:t>הנחיה</w:t>
      </w:r>
      <w:r w:rsidRPr="001630DA">
        <w:rPr>
          <w:rFonts w:ascii="Tahoma" w:hAnsi="Tahoma" w:cs="Tahoma"/>
          <w:sz w:val="17"/>
          <w:szCs w:val="17"/>
          <w:rtl/>
        </w:rPr>
        <w:t xml:space="preserve"> </w:t>
      </w:r>
      <w:r w:rsidRPr="001630DA">
        <w:rPr>
          <w:rFonts w:ascii="Tahoma" w:hAnsi="Tahoma" w:cs="Tahoma" w:hint="cs"/>
          <w:sz w:val="17"/>
          <w:szCs w:val="17"/>
          <w:rtl/>
        </w:rPr>
        <w:t>צוין</w:t>
      </w:r>
      <w:r w:rsidRPr="001630DA">
        <w:rPr>
          <w:rFonts w:ascii="Tahoma" w:hAnsi="Tahoma" w:cs="Tahoma"/>
          <w:sz w:val="17"/>
          <w:szCs w:val="17"/>
          <w:rtl/>
        </w:rPr>
        <w:t xml:space="preserve"> </w:t>
      </w:r>
      <w:r w:rsidRPr="001630DA">
        <w:rPr>
          <w:rFonts w:ascii="Tahoma" w:hAnsi="Tahoma" w:cs="Tahoma" w:hint="cs"/>
          <w:sz w:val="17"/>
          <w:szCs w:val="17"/>
          <w:rtl/>
        </w:rPr>
        <w:t>אם</w:t>
      </w:r>
      <w:r w:rsidRPr="001630DA">
        <w:rPr>
          <w:rFonts w:ascii="Tahoma" w:hAnsi="Tahoma" w:cs="Tahoma"/>
          <w:sz w:val="17"/>
          <w:szCs w:val="17"/>
          <w:rtl/>
        </w:rPr>
        <w:t xml:space="preserve"> </w:t>
      </w:r>
      <w:r w:rsidRPr="001630DA">
        <w:rPr>
          <w:rFonts w:ascii="Tahoma" w:hAnsi="Tahoma" w:cs="Tahoma" w:hint="cs"/>
          <w:sz w:val="17"/>
          <w:szCs w:val="17"/>
          <w:rtl/>
        </w:rPr>
        <w:t>היא</w:t>
      </w:r>
      <w:r w:rsidRPr="001630DA">
        <w:rPr>
          <w:rFonts w:ascii="Tahoma" w:hAnsi="Tahoma" w:cs="Tahoma"/>
          <w:sz w:val="17"/>
          <w:szCs w:val="17"/>
          <w:rtl/>
        </w:rPr>
        <w:t xml:space="preserve"> </w:t>
      </w:r>
      <w:r w:rsidRPr="001630DA">
        <w:rPr>
          <w:rFonts w:ascii="Tahoma" w:hAnsi="Tahoma" w:cs="Tahoma" w:hint="cs"/>
          <w:sz w:val="17"/>
          <w:szCs w:val="17"/>
          <w:rtl/>
        </w:rPr>
        <w:t>פורסמה, אם היא בתוקף</w:t>
      </w:r>
      <w:r w:rsidRPr="001630DA">
        <w:rPr>
          <w:rFonts w:ascii="Tahoma" w:hAnsi="Tahoma" w:cs="Tahoma"/>
          <w:sz w:val="17"/>
          <w:szCs w:val="17"/>
          <w:rtl/>
        </w:rPr>
        <w:t xml:space="preserve"> </w:t>
      </w:r>
      <w:r w:rsidRPr="001630DA">
        <w:rPr>
          <w:rFonts w:ascii="Tahoma" w:hAnsi="Tahoma" w:cs="Tahoma" w:hint="cs"/>
          <w:sz w:val="17"/>
          <w:szCs w:val="17"/>
          <w:rtl/>
        </w:rPr>
        <w:t>או</w:t>
      </w:r>
      <w:r w:rsidRPr="001630DA">
        <w:rPr>
          <w:rFonts w:ascii="Tahoma" w:hAnsi="Tahoma" w:cs="Tahoma"/>
          <w:sz w:val="17"/>
          <w:szCs w:val="17"/>
          <w:rtl/>
        </w:rPr>
        <w:t xml:space="preserve"> </w:t>
      </w:r>
      <w:r w:rsidRPr="001630DA">
        <w:rPr>
          <w:rFonts w:ascii="Tahoma" w:hAnsi="Tahoma" w:cs="Tahoma" w:hint="cs"/>
          <w:sz w:val="17"/>
          <w:szCs w:val="17"/>
          <w:rtl/>
        </w:rPr>
        <w:t>שהסטטוס שלה הוא אחד מאלה: טיוטה</w:t>
      </w:r>
      <w:r w:rsidRPr="001630DA">
        <w:rPr>
          <w:rFonts w:ascii="Tahoma" w:hAnsi="Tahoma" w:cs="Tahoma"/>
          <w:sz w:val="17"/>
          <w:szCs w:val="17"/>
          <w:rtl/>
        </w:rPr>
        <w:t xml:space="preserve">, </w:t>
      </w:r>
      <w:r w:rsidRPr="001630DA">
        <w:rPr>
          <w:rFonts w:ascii="Tahoma" w:hAnsi="Tahoma" w:cs="Tahoma" w:hint="cs"/>
          <w:sz w:val="17"/>
          <w:szCs w:val="17"/>
          <w:rtl/>
        </w:rPr>
        <w:t>בתכנון</w:t>
      </w:r>
      <w:r w:rsidRPr="001630DA">
        <w:rPr>
          <w:rFonts w:ascii="Tahoma" w:hAnsi="Tahoma" w:cs="Tahoma"/>
          <w:sz w:val="17"/>
          <w:szCs w:val="17"/>
          <w:rtl/>
        </w:rPr>
        <w:t xml:space="preserve">, </w:t>
      </w:r>
      <w:r w:rsidRPr="001630DA">
        <w:rPr>
          <w:rFonts w:ascii="Tahoma" w:hAnsi="Tahoma" w:cs="Tahoma" w:hint="cs"/>
          <w:sz w:val="17"/>
          <w:szCs w:val="17"/>
          <w:rtl/>
        </w:rPr>
        <w:t>באישור או נדרש</w:t>
      </w:r>
      <w:r w:rsidRPr="001630DA">
        <w:rPr>
          <w:rFonts w:ascii="Tahoma" w:hAnsi="Tahoma" w:cs="Tahoma"/>
          <w:sz w:val="17"/>
          <w:szCs w:val="17"/>
          <w:rtl/>
        </w:rPr>
        <w:t xml:space="preserve"> </w:t>
      </w:r>
      <w:r w:rsidRPr="001630DA">
        <w:rPr>
          <w:rFonts w:ascii="Tahoma" w:hAnsi="Tahoma" w:cs="Tahoma" w:hint="cs"/>
          <w:sz w:val="17"/>
          <w:szCs w:val="17"/>
          <w:rtl/>
        </w:rPr>
        <w:t>אישורה</w:t>
      </w:r>
      <w:r w:rsidRPr="001630DA">
        <w:rPr>
          <w:rFonts w:ascii="Tahoma" w:hAnsi="Tahoma" w:cs="Tahoma"/>
          <w:sz w:val="17"/>
          <w:szCs w:val="17"/>
          <w:rtl/>
        </w:rPr>
        <w:t xml:space="preserve"> </w:t>
      </w:r>
      <w:r w:rsidRPr="001630DA">
        <w:rPr>
          <w:rFonts w:ascii="Tahoma" w:hAnsi="Tahoma" w:cs="Tahoma" w:hint="cs"/>
          <w:sz w:val="17"/>
          <w:szCs w:val="17"/>
          <w:rtl/>
        </w:rPr>
        <w:t xml:space="preserve">מחדש. לגבי 18 מההנחיות לא צוין מועד ההפצה. </w:t>
      </w:r>
    </w:p>
    <w:p w:rsidR="007A0DDF" w:rsidRPr="001630DA" w:rsidP="00103F95">
      <w:pPr>
        <w:pStyle w:val="RESHET"/>
        <w:rPr>
          <w:rtl/>
        </w:rPr>
      </w:pPr>
      <w:r w:rsidRPr="001630DA">
        <w:rPr>
          <w:rFonts w:hint="cs"/>
          <w:rtl/>
        </w:rPr>
        <w:t>הביקורת</w:t>
      </w:r>
      <w:r w:rsidRPr="001630DA">
        <w:rPr>
          <w:rtl/>
        </w:rPr>
        <w:t xml:space="preserve"> העלתה כי </w:t>
      </w:r>
      <w:r w:rsidRPr="001630DA">
        <w:rPr>
          <w:rFonts w:hint="cs"/>
          <w:rtl/>
        </w:rPr>
        <w:t xml:space="preserve">על פי תכנית העבודה בנושא ההנחיות - </w:t>
      </w:r>
      <w:r w:rsidRPr="001630DA">
        <w:rPr>
          <w:rtl/>
        </w:rPr>
        <w:t xml:space="preserve">משנת 2014 ועד מועד סיום הביקורת </w:t>
      </w:r>
      <w:r w:rsidRPr="001630DA">
        <w:rPr>
          <w:rFonts w:hint="cs"/>
          <w:rtl/>
        </w:rPr>
        <w:t>בספטמבר</w:t>
      </w:r>
      <w:r w:rsidRPr="001630DA">
        <w:rPr>
          <w:rtl/>
        </w:rPr>
        <w:t xml:space="preserve"> 2016</w:t>
      </w:r>
      <w:r w:rsidRPr="001630DA">
        <w:rPr>
          <w:rFonts w:hint="cs"/>
          <w:rtl/>
        </w:rPr>
        <w:t xml:space="preserve"> -</w:t>
      </w:r>
      <w:r w:rsidRPr="001630DA">
        <w:rPr>
          <w:rtl/>
        </w:rPr>
        <w:t xml:space="preserve"> </w:t>
      </w:r>
      <w:r w:rsidRPr="001630DA">
        <w:rPr>
          <w:rFonts w:hint="cs"/>
          <w:rtl/>
        </w:rPr>
        <w:t>פרסמה</w:t>
      </w:r>
      <w:r w:rsidRPr="001630DA">
        <w:rPr>
          <w:rtl/>
        </w:rPr>
        <w:t xml:space="preserve"> </w:t>
      </w:r>
      <w:r w:rsidRPr="001630DA">
        <w:rPr>
          <w:rFonts w:hint="cs"/>
          <w:rtl/>
        </w:rPr>
        <w:t>רשות</w:t>
      </w:r>
      <w:r w:rsidRPr="001630DA">
        <w:rPr>
          <w:rtl/>
        </w:rPr>
        <w:t xml:space="preserve"> </w:t>
      </w:r>
      <w:r w:rsidRPr="001630DA">
        <w:rPr>
          <w:rFonts w:hint="cs"/>
          <w:rtl/>
        </w:rPr>
        <w:t>התקשוב</w:t>
      </w:r>
      <w:r w:rsidRPr="001630DA">
        <w:rPr>
          <w:rtl/>
        </w:rPr>
        <w:t xml:space="preserve"> </w:t>
      </w:r>
      <w:r w:rsidRPr="001630DA">
        <w:rPr>
          <w:rFonts w:hint="cs"/>
          <w:rtl/>
        </w:rPr>
        <w:t>רק</w:t>
      </w:r>
      <w:r w:rsidRPr="001630DA">
        <w:rPr>
          <w:rtl/>
        </w:rPr>
        <w:t xml:space="preserve"> 22 </w:t>
      </w:r>
      <w:r w:rsidR="00103F95">
        <w:br/>
      </w:r>
      <w:r w:rsidRPr="001630DA">
        <w:rPr>
          <w:rtl/>
        </w:rPr>
        <w:t xml:space="preserve">(כ-28%) </w:t>
      </w:r>
      <w:r w:rsidRPr="001630DA">
        <w:rPr>
          <w:rFonts w:hint="cs"/>
          <w:rtl/>
        </w:rPr>
        <w:t>מ-</w:t>
      </w:r>
      <w:r w:rsidRPr="001630DA">
        <w:rPr>
          <w:rtl/>
        </w:rPr>
        <w:t xml:space="preserve">78 </w:t>
      </w:r>
      <w:r w:rsidRPr="001630DA">
        <w:rPr>
          <w:rFonts w:hint="cs"/>
          <w:rtl/>
        </w:rPr>
        <w:t>ההנחיות</w:t>
      </w:r>
      <w:r w:rsidRPr="001630DA">
        <w:rPr>
          <w:rtl/>
        </w:rPr>
        <w:t xml:space="preserve"> שתכננה לפרסם</w:t>
      </w:r>
      <w:r w:rsidRPr="001630DA">
        <w:rPr>
          <w:rFonts w:hint="cs"/>
          <w:rtl/>
        </w:rPr>
        <w:t>: שש</w:t>
      </w:r>
      <w:r w:rsidRPr="001630DA">
        <w:rPr>
          <w:rtl/>
        </w:rPr>
        <w:t xml:space="preserve"> </w:t>
      </w:r>
      <w:r w:rsidRPr="001630DA">
        <w:rPr>
          <w:rFonts w:hint="cs"/>
          <w:rtl/>
        </w:rPr>
        <w:t>פורסמו</w:t>
      </w:r>
      <w:r w:rsidRPr="001630DA">
        <w:rPr>
          <w:rtl/>
        </w:rPr>
        <w:t xml:space="preserve"> </w:t>
      </w:r>
      <w:r w:rsidRPr="001630DA">
        <w:rPr>
          <w:rFonts w:hint="cs"/>
          <w:rtl/>
        </w:rPr>
        <w:t>בשנת</w:t>
      </w:r>
      <w:r w:rsidRPr="001630DA">
        <w:rPr>
          <w:rtl/>
        </w:rPr>
        <w:t xml:space="preserve"> 2014</w:t>
      </w:r>
      <w:r w:rsidRPr="001630DA">
        <w:rPr>
          <w:rFonts w:hint="cs"/>
          <w:rtl/>
        </w:rPr>
        <w:t>, 11 בשנת 2015 וחמש עד ספטמבר 2016.</w:t>
      </w:r>
    </w:p>
    <w:p w:rsidR="007A0DDF" w:rsidRPr="001630DA" w:rsidP="00103F95">
      <w:pPr>
        <w:spacing w:before="180" w:after="240" w:line="240" w:lineRule="exact"/>
        <w:ind w:right="2268"/>
        <w:jc w:val="both"/>
        <w:rPr>
          <w:rFonts w:ascii="Tahoma" w:hAnsi="Tahoma" w:cs="Tahoma"/>
          <w:sz w:val="17"/>
          <w:szCs w:val="17"/>
          <w:highlight w:val="yellow"/>
          <w:rtl/>
        </w:rPr>
      </w:pPr>
      <w:r w:rsidRPr="001630DA">
        <w:rPr>
          <w:rFonts w:ascii="Tahoma" w:hAnsi="Tahoma" w:cs="Tahoma"/>
          <w:sz w:val="17"/>
          <w:szCs w:val="17"/>
          <w:rtl/>
        </w:rPr>
        <w:t xml:space="preserve">רשות התקשוב </w:t>
      </w:r>
      <w:r w:rsidRPr="001630DA">
        <w:rPr>
          <w:rFonts w:ascii="Tahoma" w:hAnsi="Tahoma" w:cs="Tahoma" w:hint="cs"/>
          <w:sz w:val="17"/>
          <w:szCs w:val="17"/>
          <w:rtl/>
        </w:rPr>
        <w:t xml:space="preserve">השיבה </w:t>
      </w:r>
      <w:r w:rsidRPr="001630DA">
        <w:rPr>
          <w:rFonts w:ascii="Tahoma" w:hAnsi="Tahoma" w:cs="Tahoma"/>
          <w:sz w:val="17"/>
          <w:szCs w:val="17"/>
          <w:rtl/>
        </w:rPr>
        <w:t>כי</w:t>
      </w:r>
      <w:r w:rsidRPr="001630DA">
        <w:rPr>
          <w:rFonts w:ascii="Tahoma" w:hAnsi="Tahoma" w:cs="Tahoma" w:hint="cs"/>
          <w:sz w:val="17"/>
          <w:szCs w:val="17"/>
          <w:rtl/>
        </w:rPr>
        <w:t xml:space="preserve"> עד אמצע דצמבר 2016 פרסמה חמש הנחיות נוספות, והיא</w:t>
      </w:r>
      <w:r w:rsidRPr="001630DA">
        <w:rPr>
          <w:rFonts w:ascii="Tahoma" w:hAnsi="Tahoma" w:cs="Tahoma"/>
          <w:sz w:val="17"/>
          <w:szCs w:val="17"/>
          <w:rtl/>
        </w:rPr>
        <w:t xml:space="preserve"> עושה מאמץ לעמוד ביעד השנתי שנקבע על ידי פרסום </w:t>
      </w:r>
      <w:r w:rsidRPr="001630DA">
        <w:rPr>
          <w:rFonts w:ascii="Tahoma" w:hAnsi="Tahoma" w:cs="Tahoma" w:hint="cs"/>
          <w:sz w:val="17"/>
          <w:szCs w:val="17"/>
          <w:rtl/>
        </w:rPr>
        <w:t>ארבע</w:t>
      </w:r>
      <w:r w:rsidRPr="001630DA">
        <w:rPr>
          <w:rFonts w:ascii="Tahoma" w:hAnsi="Tahoma" w:cs="Tahoma"/>
          <w:sz w:val="17"/>
          <w:szCs w:val="17"/>
          <w:rtl/>
        </w:rPr>
        <w:t xml:space="preserve"> הנחיות נוספות </w:t>
      </w:r>
      <w:r w:rsidRPr="001630DA">
        <w:rPr>
          <w:rFonts w:ascii="Tahoma" w:hAnsi="Tahoma" w:cs="Tahoma" w:hint="cs"/>
          <w:sz w:val="17"/>
          <w:szCs w:val="17"/>
          <w:rtl/>
        </w:rPr>
        <w:t>ש</w:t>
      </w:r>
      <w:r w:rsidRPr="001630DA">
        <w:rPr>
          <w:rFonts w:ascii="Tahoma" w:hAnsi="Tahoma" w:cs="Tahoma"/>
          <w:sz w:val="17"/>
          <w:szCs w:val="17"/>
          <w:rtl/>
        </w:rPr>
        <w:t xml:space="preserve">נמצאות </w:t>
      </w:r>
      <w:r w:rsidRPr="001630DA">
        <w:rPr>
          <w:rFonts w:ascii="Tahoma" w:eastAsia="Times New Roman" w:hAnsi="Tahoma" w:cs="Tahoma" w:hint="eastAsia"/>
          <w:color w:val="000000" w:themeColor="text1"/>
          <w:sz w:val="17"/>
          <w:szCs w:val="17"/>
          <w:rtl/>
          <w:lang w:eastAsia="he-IL"/>
        </w:rPr>
        <w:t>בשלבים</w:t>
      </w:r>
      <w:r w:rsidRPr="001630DA">
        <w:rPr>
          <w:rFonts w:ascii="Tahoma" w:hAnsi="Tahoma" w:cs="Tahoma"/>
          <w:sz w:val="17"/>
          <w:szCs w:val="17"/>
          <w:rtl/>
        </w:rPr>
        <w:t xml:space="preserve"> שונים של השלמות ואישורים. עוד מסרה כי </w:t>
      </w:r>
      <w:r w:rsidRPr="001630DA">
        <w:rPr>
          <w:rFonts w:ascii="Tahoma" w:hAnsi="Tahoma" w:cs="Tahoma" w:hint="cs"/>
          <w:sz w:val="17"/>
          <w:szCs w:val="17"/>
          <w:rtl/>
        </w:rPr>
        <w:t>היא</w:t>
      </w:r>
      <w:r w:rsidRPr="001630DA">
        <w:rPr>
          <w:rFonts w:ascii="Tahoma" w:hAnsi="Tahoma" w:cs="Tahoma"/>
          <w:sz w:val="17"/>
          <w:szCs w:val="17"/>
          <w:rtl/>
        </w:rPr>
        <w:t xml:space="preserve"> </w:t>
      </w:r>
      <w:r w:rsidRPr="001630DA">
        <w:rPr>
          <w:rFonts w:ascii="Tahoma" w:hAnsi="Tahoma" w:cs="Tahoma" w:hint="cs"/>
          <w:sz w:val="17"/>
          <w:szCs w:val="17"/>
          <w:rtl/>
        </w:rPr>
        <w:t xml:space="preserve">מפרסמת הנחיות באופן הדרגתי, בהתאם להערכות המקצועיות שלה ולהיכרותה עם מערך התקשוב הממשלתי בכללו, לקיבולת העבודה שלה וליכולתה לבצע מעקב ובקרה אפקטיביים אחר ההנחיות המתפרסמות באופן שלא </w:t>
      </w:r>
      <w:r w:rsidRPr="001630DA">
        <w:rPr>
          <w:rFonts w:ascii="Tahoma" w:eastAsia="Times New Roman" w:hAnsi="Tahoma" w:cs="Tahoma" w:hint="cs"/>
          <w:color w:val="000000" w:themeColor="text1"/>
          <w:sz w:val="17"/>
          <w:szCs w:val="17"/>
          <w:rtl/>
          <w:lang w:eastAsia="he-IL"/>
        </w:rPr>
        <w:t>יהפכו</w:t>
      </w:r>
      <w:r w:rsidRPr="001630DA">
        <w:rPr>
          <w:rFonts w:ascii="Tahoma" w:hAnsi="Tahoma" w:cs="Tahoma" w:hint="cs"/>
          <w:sz w:val="17"/>
          <w:szCs w:val="17"/>
          <w:rtl/>
        </w:rPr>
        <w:t xml:space="preserve"> לאות מתה. </w:t>
      </w:r>
    </w:p>
    <w:p w:rsidR="007A0DDF" w:rsidRPr="001630DA" w:rsidP="00103F95">
      <w:pPr>
        <w:pStyle w:val="RESHET"/>
        <w:rPr>
          <w:rtl/>
        </w:rPr>
      </w:pPr>
      <w:r w:rsidRPr="001630DA">
        <w:rPr>
          <w:rFonts w:hint="cs"/>
          <w:rtl/>
        </w:rPr>
        <w:t xml:space="preserve">על אף שהממשלה החליטה באוקטובר 2014 שרשות התקשוב תגבש מתודולוגיה לניהול מחזור החיים של מערכות מידע ולניהול יעיל של פרויקטים, תשתיות ותהליכים בתחום התקשוב - עד אמצע דצמבר 2016 </w:t>
      </w:r>
      <w:r w:rsidRPr="001630DA">
        <w:rPr>
          <w:rtl/>
        </w:rPr>
        <w:t>פרסמה</w:t>
      </w:r>
      <w:r w:rsidRPr="001630DA">
        <w:rPr>
          <w:rFonts w:hint="cs"/>
          <w:rtl/>
        </w:rPr>
        <w:t xml:space="preserve"> הרשות רק כשליש</w:t>
      </w:r>
      <w:r w:rsidRPr="001630DA">
        <w:rPr>
          <w:rtl/>
        </w:rPr>
        <w:t xml:space="preserve"> </w:t>
      </w:r>
      <w:r w:rsidRPr="001630DA">
        <w:rPr>
          <w:rFonts w:hint="cs"/>
          <w:rtl/>
        </w:rPr>
        <w:t>מ</w:t>
      </w:r>
      <w:r w:rsidRPr="001630DA">
        <w:rPr>
          <w:rtl/>
        </w:rPr>
        <w:t>ההנחיות המתוכננות</w:t>
      </w:r>
      <w:r w:rsidRPr="001630DA">
        <w:rPr>
          <w:rFonts w:hint="cs"/>
          <w:rtl/>
        </w:rPr>
        <w:t>. כמו כן, ההנחיות שפרסמה אינן</w:t>
      </w:r>
      <w:r w:rsidRPr="001630DA">
        <w:rPr>
          <w:rtl/>
        </w:rPr>
        <w:t xml:space="preserve"> מקיפות את נושאי החובה ש</w:t>
      </w:r>
      <w:r w:rsidRPr="001630DA">
        <w:rPr>
          <w:rFonts w:hint="cs"/>
          <w:rtl/>
        </w:rPr>
        <w:t>צריכים להיכלל ב</w:t>
      </w:r>
      <w:r w:rsidRPr="001630DA">
        <w:rPr>
          <w:rtl/>
        </w:rPr>
        <w:t xml:space="preserve">מתודולוגיה סדורה </w:t>
      </w:r>
      <w:r w:rsidRPr="001630DA">
        <w:rPr>
          <w:rFonts w:hint="cs"/>
          <w:rtl/>
        </w:rPr>
        <w:t xml:space="preserve">כפי </w:t>
      </w:r>
      <w:r w:rsidRPr="001630DA">
        <w:rPr>
          <w:rtl/>
        </w:rPr>
        <w:t>שהיא</w:t>
      </w:r>
      <w:r w:rsidRPr="001630DA">
        <w:rPr>
          <w:rFonts w:hint="cs"/>
          <w:rtl/>
        </w:rPr>
        <w:t xml:space="preserve"> </w:t>
      </w:r>
      <w:r w:rsidRPr="001630DA">
        <w:rPr>
          <w:rtl/>
        </w:rPr>
        <w:t>עצמה קבעה</w:t>
      </w:r>
      <w:r w:rsidRPr="001630DA">
        <w:rPr>
          <w:rFonts w:hint="cs"/>
          <w:rtl/>
        </w:rPr>
        <w:t xml:space="preserve">. </w:t>
      </w:r>
      <w:r w:rsidRPr="001630DA">
        <w:rPr>
          <w:rtl/>
        </w:rPr>
        <w:t>למשל</w:t>
      </w:r>
      <w:r w:rsidRPr="001630DA">
        <w:rPr>
          <w:rFonts w:hint="cs"/>
          <w:rtl/>
        </w:rPr>
        <w:t>, בהנחיות לא נכללו נושאים אלו</w:t>
      </w:r>
      <w:r w:rsidRPr="001630DA">
        <w:rPr>
          <w:rtl/>
        </w:rPr>
        <w:t xml:space="preserve">: תכנון ומעקב ביצוע, </w:t>
      </w:r>
      <w:r w:rsidRPr="001630DA">
        <w:rPr>
          <w:rFonts w:hint="cs"/>
          <w:rtl/>
        </w:rPr>
        <w:t>בקרת</w:t>
      </w:r>
      <w:r w:rsidRPr="001630DA">
        <w:rPr>
          <w:rtl/>
        </w:rPr>
        <w:t xml:space="preserve"> </w:t>
      </w:r>
      <w:r w:rsidRPr="001630DA">
        <w:rPr>
          <w:rFonts w:hint="cs"/>
          <w:rtl/>
        </w:rPr>
        <w:t>תיחום</w:t>
      </w:r>
      <w:r w:rsidRPr="001630DA">
        <w:rPr>
          <w:rtl/>
        </w:rPr>
        <w:t xml:space="preserve"> </w:t>
      </w:r>
      <w:r w:rsidRPr="001630DA">
        <w:rPr>
          <w:rFonts w:hint="cs"/>
          <w:rtl/>
        </w:rPr>
        <w:t>לתכולה,</w:t>
      </w:r>
      <w:r w:rsidRPr="001630DA">
        <w:rPr>
          <w:rtl/>
        </w:rPr>
        <w:t xml:space="preserve"> </w:t>
      </w:r>
      <w:r w:rsidRPr="001630DA">
        <w:rPr>
          <w:rFonts w:hint="cs"/>
          <w:rtl/>
        </w:rPr>
        <w:t>עמידה</w:t>
      </w:r>
      <w:r w:rsidRPr="001630DA">
        <w:rPr>
          <w:rtl/>
        </w:rPr>
        <w:t xml:space="preserve"> </w:t>
      </w:r>
      <w:r w:rsidRPr="001630DA">
        <w:rPr>
          <w:rFonts w:hint="cs"/>
          <w:rtl/>
        </w:rPr>
        <w:t>בתקציב</w:t>
      </w:r>
      <w:r w:rsidRPr="001630DA">
        <w:rPr>
          <w:rtl/>
        </w:rPr>
        <w:t xml:space="preserve"> </w:t>
      </w:r>
      <w:r w:rsidRPr="001630DA">
        <w:rPr>
          <w:rFonts w:hint="cs"/>
          <w:rtl/>
        </w:rPr>
        <w:t>ואיכות</w:t>
      </w:r>
      <w:r w:rsidRPr="001630DA">
        <w:rPr>
          <w:rtl/>
        </w:rPr>
        <w:t xml:space="preserve"> </w:t>
      </w:r>
      <w:r w:rsidRPr="001630DA">
        <w:rPr>
          <w:rFonts w:hint="cs"/>
          <w:rtl/>
        </w:rPr>
        <w:t>ובקרת</w:t>
      </w:r>
      <w:r w:rsidRPr="001630DA">
        <w:rPr>
          <w:rtl/>
        </w:rPr>
        <w:t xml:space="preserve"> </w:t>
      </w:r>
      <w:r w:rsidRPr="001630DA">
        <w:rPr>
          <w:rFonts w:hint="cs"/>
          <w:rtl/>
        </w:rPr>
        <w:t>תוצרים</w:t>
      </w:r>
      <w:r w:rsidRPr="001630DA">
        <w:rPr>
          <w:rtl/>
        </w:rPr>
        <w:t xml:space="preserve"> </w:t>
      </w:r>
      <w:r w:rsidRPr="001630DA">
        <w:rPr>
          <w:rFonts w:hint="cs"/>
          <w:rtl/>
        </w:rPr>
        <w:t xml:space="preserve">ונתונים. </w:t>
      </w:r>
      <w:r w:rsidRPr="0012789B" w:rsidR="00BD4A39">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D4A39" w:rsidRPr="00373C5D" w:rsidP="00BD4A3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348619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840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D4A39" w:rsidRPr="00881D99" w:rsidP="00BD4A39">
                            <w:pPr>
                              <w:spacing w:after="0" w:line="240" w:lineRule="auto"/>
                              <w:rPr>
                                <w:color w:val="0B5294"/>
                                <w:spacing w:val="-4"/>
                                <w:sz w:val="24"/>
                                <w:szCs w:val="24"/>
                                <w:rtl/>
                                <w:cs/>
                              </w:rPr>
                            </w:pPr>
                            <w:r w:rsidRPr="00BD4A39">
                              <w:rPr>
                                <w:rFonts w:cs="Tahoma" w:hint="eastAsia"/>
                                <w:color w:val="0B5294"/>
                                <w:spacing w:val="-4"/>
                                <w:sz w:val="24"/>
                                <w:szCs w:val="24"/>
                                <w:rtl/>
                              </w:rPr>
                              <w:t>על</w:t>
                            </w:r>
                            <w:r w:rsidRPr="00BD4A39">
                              <w:rPr>
                                <w:rFonts w:cs="Tahoma"/>
                                <w:color w:val="0B5294"/>
                                <w:spacing w:val="-4"/>
                                <w:sz w:val="24"/>
                                <w:szCs w:val="24"/>
                                <w:rtl/>
                              </w:rPr>
                              <w:t xml:space="preserve"> </w:t>
                            </w:r>
                            <w:r w:rsidRPr="00BD4A39">
                              <w:rPr>
                                <w:rFonts w:cs="Tahoma" w:hint="eastAsia"/>
                                <w:color w:val="0B5294"/>
                                <w:spacing w:val="-4"/>
                                <w:sz w:val="24"/>
                                <w:szCs w:val="24"/>
                                <w:rtl/>
                              </w:rPr>
                              <w:t>אף</w:t>
                            </w:r>
                            <w:r w:rsidRPr="00BD4A39">
                              <w:rPr>
                                <w:rFonts w:cs="Tahoma"/>
                                <w:color w:val="0B5294"/>
                                <w:spacing w:val="-4"/>
                                <w:sz w:val="24"/>
                                <w:szCs w:val="24"/>
                                <w:rtl/>
                              </w:rPr>
                              <w:t xml:space="preserve"> </w:t>
                            </w:r>
                            <w:r w:rsidRPr="00BD4A39">
                              <w:rPr>
                                <w:rFonts w:cs="Tahoma" w:hint="eastAsia"/>
                                <w:color w:val="0B5294"/>
                                <w:spacing w:val="-4"/>
                                <w:sz w:val="24"/>
                                <w:szCs w:val="24"/>
                                <w:rtl/>
                              </w:rPr>
                              <w:t>שהממשלה</w:t>
                            </w:r>
                            <w:r w:rsidRPr="00BD4A39">
                              <w:rPr>
                                <w:rFonts w:cs="Tahoma"/>
                                <w:color w:val="0B5294"/>
                                <w:spacing w:val="-4"/>
                                <w:sz w:val="24"/>
                                <w:szCs w:val="24"/>
                                <w:rtl/>
                              </w:rPr>
                              <w:t xml:space="preserve"> </w:t>
                            </w:r>
                            <w:r w:rsidRPr="00BD4A39">
                              <w:rPr>
                                <w:rFonts w:cs="Tahoma" w:hint="eastAsia"/>
                                <w:color w:val="0B5294"/>
                                <w:spacing w:val="-4"/>
                                <w:sz w:val="24"/>
                                <w:szCs w:val="24"/>
                                <w:rtl/>
                              </w:rPr>
                              <w:t>החליטה</w:t>
                            </w:r>
                            <w:r w:rsidRPr="00BD4A39">
                              <w:rPr>
                                <w:rFonts w:cs="Tahoma"/>
                                <w:color w:val="0B5294"/>
                                <w:spacing w:val="-4"/>
                                <w:sz w:val="24"/>
                                <w:szCs w:val="24"/>
                                <w:rtl/>
                              </w:rPr>
                              <w:t xml:space="preserve"> </w:t>
                            </w:r>
                            <w:r w:rsidRPr="00BD4A39">
                              <w:rPr>
                                <w:rFonts w:cs="Tahoma" w:hint="eastAsia"/>
                                <w:color w:val="0B5294"/>
                                <w:spacing w:val="-4"/>
                                <w:sz w:val="24"/>
                                <w:szCs w:val="24"/>
                                <w:rtl/>
                              </w:rPr>
                              <w:t>באוקטובר</w:t>
                            </w:r>
                            <w:r w:rsidRPr="00BD4A39">
                              <w:rPr>
                                <w:rFonts w:cs="Tahoma"/>
                                <w:color w:val="0B5294"/>
                                <w:spacing w:val="-4"/>
                                <w:sz w:val="24"/>
                                <w:szCs w:val="24"/>
                                <w:rtl/>
                              </w:rPr>
                              <w:t xml:space="preserve"> 2014 </w:t>
                            </w:r>
                            <w:r w:rsidRPr="00BD4A39">
                              <w:rPr>
                                <w:rFonts w:cs="Tahoma" w:hint="eastAsia"/>
                                <w:color w:val="0B5294"/>
                                <w:spacing w:val="-4"/>
                                <w:sz w:val="24"/>
                                <w:szCs w:val="24"/>
                                <w:rtl/>
                              </w:rPr>
                              <w:t>שרשות</w:t>
                            </w:r>
                            <w:r w:rsidRPr="00BD4A39">
                              <w:rPr>
                                <w:rFonts w:cs="Tahoma"/>
                                <w:color w:val="0B5294"/>
                                <w:spacing w:val="-4"/>
                                <w:sz w:val="24"/>
                                <w:szCs w:val="24"/>
                                <w:rtl/>
                              </w:rPr>
                              <w:t xml:space="preserve"> </w:t>
                            </w:r>
                            <w:r w:rsidRPr="00BD4A39">
                              <w:rPr>
                                <w:rFonts w:cs="Tahoma" w:hint="eastAsia"/>
                                <w:color w:val="0B5294"/>
                                <w:spacing w:val="-4"/>
                                <w:sz w:val="24"/>
                                <w:szCs w:val="24"/>
                                <w:rtl/>
                              </w:rPr>
                              <w:t>התקשוב</w:t>
                            </w:r>
                            <w:r w:rsidRPr="00BD4A39">
                              <w:rPr>
                                <w:rFonts w:cs="Tahoma"/>
                                <w:color w:val="0B5294"/>
                                <w:spacing w:val="-4"/>
                                <w:sz w:val="24"/>
                                <w:szCs w:val="24"/>
                                <w:rtl/>
                              </w:rPr>
                              <w:t xml:space="preserve"> </w:t>
                            </w:r>
                            <w:r w:rsidRPr="00BD4A39">
                              <w:rPr>
                                <w:rFonts w:cs="Tahoma" w:hint="eastAsia"/>
                                <w:color w:val="0B5294"/>
                                <w:spacing w:val="-4"/>
                                <w:sz w:val="24"/>
                                <w:szCs w:val="24"/>
                                <w:rtl/>
                              </w:rPr>
                              <w:t>תגבש</w:t>
                            </w:r>
                            <w:r w:rsidRPr="00BD4A39">
                              <w:rPr>
                                <w:rFonts w:cs="Tahoma"/>
                                <w:color w:val="0B5294"/>
                                <w:spacing w:val="-4"/>
                                <w:sz w:val="24"/>
                                <w:szCs w:val="24"/>
                                <w:rtl/>
                              </w:rPr>
                              <w:t xml:space="preserve"> </w:t>
                            </w:r>
                            <w:r w:rsidRPr="00BD4A39">
                              <w:rPr>
                                <w:rFonts w:cs="Tahoma" w:hint="eastAsia"/>
                                <w:color w:val="0B5294"/>
                                <w:spacing w:val="-4"/>
                                <w:sz w:val="24"/>
                                <w:szCs w:val="24"/>
                                <w:rtl/>
                              </w:rPr>
                              <w:t>מתודולוגיה</w:t>
                            </w:r>
                            <w:r w:rsidRPr="00BD4A39">
                              <w:rPr>
                                <w:rFonts w:cs="Tahoma"/>
                                <w:color w:val="0B5294"/>
                                <w:spacing w:val="-4"/>
                                <w:sz w:val="24"/>
                                <w:szCs w:val="24"/>
                                <w:rtl/>
                              </w:rPr>
                              <w:t xml:space="preserve"> </w:t>
                            </w:r>
                            <w:r w:rsidRPr="00BD4A39">
                              <w:rPr>
                                <w:rFonts w:cs="Tahoma" w:hint="eastAsia"/>
                                <w:color w:val="0B5294"/>
                                <w:spacing w:val="-4"/>
                                <w:sz w:val="24"/>
                                <w:szCs w:val="24"/>
                                <w:rtl/>
                              </w:rPr>
                              <w:t>לניהול</w:t>
                            </w:r>
                            <w:r w:rsidRPr="00BD4A39">
                              <w:rPr>
                                <w:rFonts w:cs="Tahoma"/>
                                <w:color w:val="0B5294"/>
                                <w:spacing w:val="-4"/>
                                <w:sz w:val="24"/>
                                <w:szCs w:val="24"/>
                                <w:rtl/>
                              </w:rPr>
                              <w:t xml:space="preserve"> </w:t>
                            </w:r>
                            <w:r w:rsidRPr="00BD4A39">
                              <w:rPr>
                                <w:rFonts w:cs="Tahoma" w:hint="eastAsia"/>
                                <w:color w:val="0B5294"/>
                                <w:spacing w:val="-4"/>
                                <w:sz w:val="24"/>
                                <w:szCs w:val="24"/>
                                <w:rtl/>
                              </w:rPr>
                              <w:t>מחזור</w:t>
                            </w:r>
                            <w:r w:rsidRPr="00BD4A39">
                              <w:rPr>
                                <w:rFonts w:cs="Tahoma"/>
                                <w:color w:val="0B5294"/>
                                <w:spacing w:val="-4"/>
                                <w:sz w:val="24"/>
                                <w:szCs w:val="24"/>
                                <w:rtl/>
                              </w:rPr>
                              <w:t xml:space="preserve"> </w:t>
                            </w:r>
                            <w:r w:rsidRPr="00BD4A39">
                              <w:rPr>
                                <w:rFonts w:cs="Tahoma" w:hint="eastAsia"/>
                                <w:color w:val="0B5294"/>
                                <w:spacing w:val="-4"/>
                                <w:sz w:val="24"/>
                                <w:szCs w:val="24"/>
                                <w:rtl/>
                              </w:rPr>
                              <w:t>החיים</w:t>
                            </w:r>
                            <w:r w:rsidRPr="00BD4A39">
                              <w:rPr>
                                <w:rFonts w:cs="Tahoma"/>
                                <w:color w:val="0B5294"/>
                                <w:spacing w:val="-4"/>
                                <w:sz w:val="24"/>
                                <w:szCs w:val="24"/>
                                <w:rtl/>
                              </w:rPr>
                              <w:t xml:space="preserve"> </w:t>
                            </w:r>
                            <w:r w:rsidRPr="00BD4A39">
                              <w:rPr>
                                <w:rFonts w:cs="Tahoma" w:hint="eastAsia"/>
                                <w:color w:val="0B5294"/>
                                <w:spacing w:val="-4"/>
                                <w:sz w:val="24"/>
                                <w:szCs w:val="24"/>
                                <w:rtl/>
                              </w:rPr>
                              <w:t>של</w:t>
                            </w:r>
                            <w:r w:rsidRPr="00BD4A39">
                              <w:rPr>
                                <w:rFonts w:cs="Tahoma"/>
                                <w:color w:val="0B5294"/>
                                <w:spacing w:val="-4"/>
                                <w:sz w:val="24"/>
                                <w:szCs w:val="24"/>
                                <w:rtl/>
                              </w:rPr>
                              <w:t xml:space="preserve"> </w:t>
                            </w:r>
                            <w:r w:rsidRPr="00BD4A39">
                              <w:rPr>
                                <w:rFonts w:cs="Tahoma" w:hint="eastAsia"/>
                                <w:color w:val="0B5294"/>
                                <w:spacing w:val="-4"/>
                                <w:sz w:val="24"/>
                                <w:szCs w:val="24"/>
                                <w:rtl/>
                              </w:rPr>
                              <w:t>מערכות</w:t>
                            </w:r>
                            <w:r w:rsidRPr="00BD4A39">
                              <w:rPr>
                                <w:rFonts w:cs="Tahoma"/>
                                <w:color w:val="0B5294"/>
                                <w:spacing w:val="-4"/>
                                <w:sz w:val="24"/>
                                <w:szCs w:val="24"/>
                                <w:rtl/>
                              </w:rPr>
                              <w:t xml:space="preserve"> </w:t>
                            </w:r>
                            <w:r w:rsidRPr="00BD4A39">
                              <w:rPr>
                                <w:rFonts w:cs="Tahoma" w:hint="eastAsia"/>
                                <w:color w:val="0B5294"/>
                                <w:spacing w:val="-4"/>
                                <w:sz w:val="24"/>
                                <w:szCs w:val="24"/>
                                <w:rtl/>
                              </w:rPr>
                              <w:t>מידע</w:t>
                            </w:r>
                            <w:r w:rsidRPr="00BD4A39">
                              <w:rPr>
                                <w:rFonts w:cs="Tahoma"/>
                                <w:color w:val="0B5294"/>
                                <w:spacing w:val="-4"/>
                                <w:sz w:val="24"/>
                                <w:szCs w:val="24"/>
                                <w:rtl/>
                              </w:rPr>
                              <w:t xml:space="preserve"> </w:t>
                            </w:r>
                            <w:r w:rsidRPr="00BD4A39">
                              <w:rPr>
                                <w:rFonts w:cs="Tahoma" w:hint="eastAsia"/>
                                <w:color w:val="0B5294"/>
                                <w:spacing w:val="-4"/>
                                <w:sz w:val="24"/>
                                <w:szCs w:val="24"/>
                                <w:rtl/>
                              </w:rPr>
                              <w:t>ולניהול</w:t>
                            </w:r>
                            <w:r w:rsidRPr="00BD4A39">
                              <w:rPr>
                                <w:rFonts w:cs="Tahoma"/>
                                <w:color w:val="0B5294"/>
                                <w:spacing w:val="-4"/>
                                <w:sz w:val="24"/>
                                <w:szCs w:val="24"/>
                                <w:rtl/>
                              </w:rPr>
                              <w:t xml:space="preserve"> </w:t>
                            </w:r>
                            <w:r w:rsidRPr="00BD4A39">
                              <w:rPr>
                                <w:rFonts w:cs="Tahoma" w:hint="eastAsia"/>
                                <w:color w:val="0B5294"/>
                                <w:spacing w:val="-4"/>
                                <w:sz w:val="24"/>
                                <w:szCs w:val="24"/>
                                <w:rtl/>
                              </w:rPr>
                              <w:t>יעיל</w:t>
                            </w:r>
                            <w:r w:rsidRPr="00BD4A39">
                              <w:rPr>
                                <w:rFonts w:cs="Tahoma"/>
                                <w:color w:val="0B5294"/>
                                <w:spacing w:val="-4"/>
                                <w:sz w:val="24"/>
                                <w:szCs w:val="24"/>
                                <w:rtl/>
                              </w:rPr>
                              <w:t xml:space="preserve"> </w:t>
                            </w:r>
                            <w:r w:rsidRPr="00BD4A39">
                              <w:rPr>
                                <w:rFonts w:cs="Tahoma" w:hint="eastAsia"/>
                                <w:color w:val="0B5294"/>
                                <w:spacing w:val="-4"/>
                                <w:sz w:val="24"/>
                                <w:szCs w:val="24"/>
                                <w:rtl/>
                              </w:rPr>
                              <w:t>של</w:t>
                            </w:r>
                            <w:r w:rsidRPr="00BD4A39">
                              <w:rPr>
                                <w:rFonts w:cs="Tahoma"/>
                                <w:color w:val="0B5294"/>
                                <w:spacing w:val="-4"/>
                                <w:sz w:val="24"/>
                                <w:szCs w:val="24"/>
                                <w:rtl/>
                              </w:rPr>
                              <w:t xml:space="preserve"> </w:t>
                            </w:r>
                            <w:r w:rsidRPr="00BD4A39">
                              <w:rPr>
                                <w:rFonts w:cs="Tahoma" w:hint="eastAsia"/>
                                <w:color w:val="0B5294"/>
                                <w:spacing w:val="-4"/>
                                <w:sz w:val="24"/>
                                <w:szCs w:val="24"/>
                                <w:rtl/>
                              </w:rPr>
                              <w:t>פרויקטים</w:t>
                            </w:r>
                            <w:r w:rsidR="002043A1">
                              <w:rPr>
                                <w:rFonts w:cs="Tahoma" w:hint="cs"/>
                                <w:color w:val="0B5294"/>
                                <w:spacing w:val="-4"/>
                                <w:sz w:val="24"/>
                                <w:szCs w:val="24"/>
                                <w:rtl/>
                              </w:rPr>
                              <w:t>,</w:t>
                            </w:r>
                            <w:r w:rsidRPr="00BD4A39">
                              <w:rPr>
                                <w:rFonts w:cs="Tahoma"/>
                                <w:color w:val="0B5294"/>
                                <w:spacing w:val="-4"/>
                                <w:sz w:val="24"/>
                                <w:szCs w:val="24"/>
                                <w:rtl/>
                              </w:rPr>
                              <w:t xml:space="preserve"> </w:t>
                            </w:r>
                            <w:r w:rsidRPr="00BD4A39">
                              <w:rPr>
                                <w:rFonts w:cs="Tahoma" w:hint="eastAsia"/>
                                <w:color w:val="0B5294"/>
                                <w:spacing w:val="-4"/>
                                <w:sz w:val="24"/>
                                <w:szCs w:val="24"/>
                                <w:rtl/>
                              </w:rPr>
                              <w:t>עד</w:t>
                            </w:r>
                            <w:r w:rsidRPr="00BD4A39">
                              <w:rPr>
                                <w:rFonts w:cs="Tahoma"/>
                                <w:color w:val="0B5294"/>
                                <w:spacing w:val="-4"/>
                                <w:sz w:val="24"/>
                                <w:szCs w:val="24"/>
                                <w:rtl/>
                              </w:rPr>
                              <w:t xml:space="preserve"> </w:t>
                            </w:r>
                            <w:r w:rsidRPr="00BD4A39">
                              <w:rPr>
                                <w:rFonts w:cs="Tahoma" w:hint="eastAsia"/>
                                <w:color w:val="0B5294"/>
                                <w:spacing w:val="-4"/>
                                <w:sz w:val="24"/>
                                <w:szCs w:val="24"/>
                                <w:rtl/>
                              </w:rPr>
                              <w:t>אמצע</w:t>
                            </w:r>
                            <w:r w:rsidRPr="00BD4A39">
                              <w:rPr>
                                <w:rFonts w:cs="Tahoma"/>
                                <w:color w:val="0B5294"/>
                                <w:spacing w:val="-4"/>
                                <w:sz w:val="24"/>
                                <w:szCs w:val="24"/>
                                <w:rtl/>
                              </w:rPr>
                              <w:t xml:space="preserve"> </w:t>
                            </w:r>
                            <w:r w:rsidRPr="00BD4A39">
                              <w:rPr>
                                <w:rFonts w:cs="Tahoma" w:hint="eastAsia"/>
                                <w:color w:val="0B5294"/>
                                <w:spacing w:val="-4"/>
                                <w:sz w:val="24"/>
                                <w:szCs w:val="24"/>
                                <w:rtl/>
                              </w:rPr>
                              <w:t>דצמבר</w:t>
                            </w:r>
                            <w:r w:rsidRPr="00BD4A39">
                              <w:rPr>
                                <w:rFonts w:cs="Tahoma"/>
                                <w:color w:val="0B5294"/>
                                <w:spacing w:val="-4"/>
                                <w:sz w:val="24"/>
                                <w:szCs w:val="24"/>
                                <w:rtl/>
                              </w:rPr>
                              <w:t xml:space="preserve"> 2016 </w:t>
                            </w:r>
                            <w:r w:rsidRPr="00BD4A39">
                              <w:rPr>
                                <w:rFonts w:cs="Tahoma" w:hint="eastAsia"/>
                                <w:color w:val="0B5294"/>
                                <w:spacing w:val="-4"/>
                                <w:sz w:val="24"/>
                                <w:szCs w:val="24"/>
                                <w:rtl/>
                              </w:rPr>
                              <w:t>פרסמה</w:t>
                            </w:r>
                            <w:r w:rsidRPr="00BD4A39">
                              <w:rPr>
                                <w:rFonts w:cs="Tahoma"/>
                                <w:color w:val="0B5294"/>
                                <w:spacing w:val="-4"/>
                                <w:sz w:val="24"/>
                                <w:szCs w:val="24"/>
                                <w:rtl/>
                              </w:rPr>
                              <w:t xml:space="preserve"> </w:t>
                            </w:r>
                            <w:r w:rsidRPr="00BD4A39">
                              <w:rPr>
                                <w:rFonts w:cs="Tahoma" w:hint="eastAsia"/>
                                <w:color w:val="0B5294"/>
                                <w:spacing w:val="-4"/>
                                <w:sz w:val="24"/>
                                <w:szCs w:val="24"/>
                                <w:rtl/>
                              </w:rPr>
                              <w:t>הרשות</w:t>
                            </w:r>
                            <w:r w:rsidRPr="00BD4A39">
                              <w:rPr>
                                <w:rFonts w:cs="Tahoma"/>
                                <w:color w:val="0B5294"/>
                                <w:spacing w:val="-4"/>
                                <w:sz w:val="24"/>
                                <w:szCs w:val="24"/>
                                <w:rtl/>
                              </w:rPr>
                              <w:t xml:space="preserve"> </w:t>
                            </w:r>
                            <w:r w:rsidRPr="00BD4A39">
                              <w:rPr>
                                <w:rFonts w:cs="Tahoma" w:hint="eastAsia"/>
                                <w:color w:val="0B5294"/>
                                <w:spacing w:val="-4"/>
                                <w:sz w:val="24"/>
                                <w:szCs w:val="24"/>
                                <w:rtl/>
                              </w:rPr>
                              <w:t>רק</w:t>
                            </w:r>
                            <w:r w:rsidRPr="00BD4A39">
                              <w:rPr>
                                <w:rFonts w:cs="Tahoma"/>
                                <w:color w:val="0B5294"/>
                                <w:spacing w:val="-4"/>
                                <w:sz w:val="24"/>
                                <w:szCs w:val="24"/>
                                <w:rtl/>
                              </w:rPr>
                              <w:t xml:space="preserve"> </w:t>
                            </w:r>
                            <w:r w:rsidRPr="00BD4A39">
                              <w:rPr>
                                <w:rFonts w:cs="Tahoma" w:hint="eastAsia"/>
                                <w:color w:val="0B5294"/>
                                <w:spacing w:val="-4"/>
                                <w:sz w:val="24"/>
                                <w:szCs w:val="24"/>
                                <w:rtl/>
                              </w:rPr>
                              <w:t>כשליש</w:t>
                            </w:r>
                            <w:r w:rsidRPr="00BD4A39">
                              <w:rPr>
                                <w:rFonts w:cs="Tahoma"/>
                                <w:color w:val="0B5294"/>
                                <w:spacing w:val="-4"/>
                                <w:sz w:val="24"/>
                                <w:szCs w:val="24"/>
                                <w:rtl/>
                              </w:rPr>
                              <w:t xml:space="preserve"> </w:t>
                            </w:r>
                            <w:r w:rsidRPr="00BD4A39">
                              <w:rPr>
                                <w:rFonts w:cs="Tahoma" w:hint="eastAsia"/>
                                <w:color w:val="0B5294"/>
                                <w:spacing w:val="-4"/>
                                <w:sz w:val="24"/>
                                <w:szCs w:val="24"/>
                                <w:rtl/>
                              </w:rPr>
                              <w:t>מההנחיות</w:t>
                            </w:r>
                            <w:r w:rsidRPr="00BD4A39">
                              <w:rPr>
                                <w:rFonts w:cs="Tahoma"/>
                                <w:color w:val="0B5294"/>
                                <w:spacing w:val="-4"/>
                                <w:sz w:val="24"/>
                                <w:szCs w:val="24"/>
                                <w:rtl/>
                              </w:rPr>
                              <w:t xml:space="preserve"> </w:t>
                            </w:r>
                            <w:r w:rsidRPr="00BD4A39">
                              <w:rPr>
                                <w:rFonts w:cs="Tahoma" w:hint="eastAsia"/>
                                <w:color w:val="0B5294"/>
                                <w:spacing w:val="-4"/>
                                <w:sz w:val="24"/>
                                <w:szCs w:val="24"/>
                                <w:rtl/>
                              </w:rPr>
                              <w:t>המתוכננות</w:t>
                            </w:r>
                            <w:r>
                              <w:rPr>
                                <w:rFonts w:cs="Tahoma" w:hint="cs"/>
                                <w:color w:val="0B5294"/>
                                <w:spacing w:val="-4"/>
                                <w:sz w:val="24"/>
                                <w:szCs w:val="24"/>
                                <w:rtl/>
                              </w:rPr>
                              <w:t xml:space="preserve"> ש</w:t>
                            </w:r>
                            <w:r w:rsidRPr="00BD4A39">
                              <w:rPr>
                                <w:rFonts w:cs="Tahoma" w:hint="eastAsia"/>
                                <w:color w:val="0B5294"/>
                                <w:spacing w:val="-4"/>
                                <w:sz w:val="24"/>
                                <w:szCs w:val="24"/>
                                <w:rtl/>
                              </w:rPr>
                              <w:t>אינן</w:t>
                            </w:r>
                            <w:r w:rsidRPr="00BD4A39">
                              <w:rPr>
                                <w:rFonts w:cs="Tahoma"/>
                                <w:color w:val="0B5294"/>
                                <w:spacing w:val="-4"/>
                                <w:sz w:val="24"/>
                                <w:szCs w:val="24"/>
                                <w:rtl/>
                              </w:rPr>
                              <w:t xml:space="preserve"> </w:t>
                            </w:r>
                            <w:r w:rsidRPr="00BD4A39">
                              <w:rPr>
                                <w:rFonts w:cs="Tahoma" w:hint="eastAsia"/>
                                <w:color w:val="0B5294"/>
                                <w:spacing w:val="-4"/>
                                <w:sz w:val="24"/>
                                <w:szCs w:val="24"/>
                                <w:rtl/>
                              </w:rPr>
                              <w:t>מקיפות</w:t>
                            </w:r>
                            <w:r w:rsidRPr="00BD4A39">
                              <w:rPr>
                                <w:rFonts w:cs="Tahoma"/>
                                <w:color w:val="0B5294"/>
                                <w:spacing w:val="-4"/>
                                <w:sz w:val="24"/>
                                <w:szCs w:val="24"/>
                                <w:rtl/>
                              </w:rPr>
                              <w:t xml:space="preserve"> </w:t>
                            </w:r>
                            <w:r w:rsidRPr="00BD4A39">
                              <w:rPr>
                                <w:rFonts w:cs="Tahoma" w:hint="eastAsia"/>
                                <w:color w:val="0B5294"/>
                                <w:spacing w:val="-4"/>
                                <w:sz w:val="24"/>
                                <w:szCs w:val="24"/>
                                <w:rtl/>
                              </w:rPr>
                              <w:t>את</w:t>
                            </w:r>
                            <w:r w:rsidRPr="00BD4A39">
                              <w:rPr>
                                <w:rFonts w:cs="Tahoma"/>
                                <w:color w:val="0B5294"/>
                                <w:spacing w:val="-4"/>
                                <w:sz w:val="24"/>
                                <w:szCs w:val="24"/>
                                <w:rtl/>
                              </w:rPr>
                              <w:t xml:space="preserve"> </w:t>
                            </w:r>
                            <w:r w:rsidRPr="00BD4A39">
                              <w:rPr>
                                <w:rFonts w:cs="Tahoma" w:hint="eastAsia"/>
                                <w:color w:val="0B5294"/>
                                <w:spacing w:val="-4"/>
                                <w:sz w:val="24"/>
                                <w:szCs w:val="24"/>
                                <w:rtl/>
                              </w:rPr>
                              <w:t>נושאי</w:t>
                            </w:r>
                            <w:r w:rsidRPr="00BD4A39">
                              <w:rPr>
                                <w:rFonts w:cs="Tahoma"/>
                                <w:color w:val="0B5294"/>
                                <w:spacing w:val="-4"/>
                                <w:sz w:val="24"/>
                                <w:szCs w:val="24"/>
                                <w:rtl/>
                              </w:rPr>
                              <w:t xml:space="preserve"> </w:t>
                            </w:r>
                            <w:r w:rsidRPr="00BD4A39">
                              <w:rPr>
                                <w:rFonts w:cs="Tahoma" w:hint="eastAsia"/>
                                <w:color w:val="0B5294"/>
                                <w:spacing w:val="-4"/>
                                <w:sz w:val="24"/>
                                <w:szCs w:val="24"/>
                                <w:rtl/>
                              </w:rPr>
                              <w:t>החובה</w:t>
                            </w:r>
                          </w:p>
                          <w:p w:rsidR="00BD4A39" w:rsidRPr="00373C5D" w:rsidP="00BD4A3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893410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9055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BD4A39" w:rsidRPr="00373C5D" w:rsidP="00BD4A39">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5639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D4A39" w:rsidRPr="00881D99" w:rsidP="00BD4A39">
                      <w:pPr>
                        <w:spacing w:after="0" w:line="240" w:lineRule="auto"/>
                        <w:rPr>
                          <w:color w:val="0B5294"/>
                          <w:spacing w:val="-4"/>
                          <w:sz w:val="24"/>
                          <w:szCs w:val="24"/>
                          <w:rtl/>
                          <w:cs/>
                        </w:rPr>
                      </w:pPr>
                      <w:r w:rsidRPr="00BD4A39">
                        <w:rPr>
                          <w:rFonts w:cs="Tahoma" w:hint="eastAsia"/>
                          <w:color w:val="0B5294"/>
                          <w:spacing w:val="-4"/>
                          <w:sz w:val="24"/>
                          <w:szCs w:val="24"/>
                          <w:rtl/>
                        </w:rPr>
                        <w:t>על</w:t>
                      </w:r>
                      <w:r w:rsidRPr="00BD4A39">
                        <w:rPr>
                          <w:rFonts w:cs="Tahoma"/>
                          <w:color w:val="0B5294"/>
                          <w:spacing w:val="-4"/>
                          <w:sz w:val="24"/>
                          <w:szCs w:val="24"/>
                          <w:rtl/>
                        </w:rPr>
                        <w:t xml:space="preserve"> </w:t>
                      </w:r>
                      <w:r w:rsidRPr="00BD4A39">
                        <w:rPr>
                          <w:rFonts w:cs="Tahoma" w:hint="eastAsia"/>
                          <w:color w:val="0B5294"/>
                          <w:spacing w:val="-4"/>
                          <w:sz w:val="24"/>
                          <w:szCs w:val="24"/>
                          <w:rtl/>
                        </w:rPr>
                        <w:t>אף</w:t>
                      </w:r>
                      <w:r w:rsidRPr="00BD4A39">
                        <w:rPr>
                          <w:rFonts w:cs="Tahoma"/>
                          <w:color w:val="0B5294"/>
                          <w:spacing w:val="-4"/>
                          <w:sz w:val="24"/>
                          <w:szCs w:val="24"/>
                          <w:rtl/>
                        </w:rPr>
                        <w:t xml:space="preserve"> </w:t>
                      </w:r>
                      <w:r w:rsidRPr="00BD4A39">
                        <w:rPr>
                          <w:rFonts w:cs="Tahoma" w:hint="eastAsia"/>
                          <w:color w:val="0B5294"/>
                          <w:spacing w:val="-4"/>
                          <w:sz w:val="24"/>
                          <w:szCs w:val="24"/>
                          <w:rtl/>
                        </w:rPr>
                        <w:t>שהממשלה</w:t>
                      </w:r>
                      <w:r w:rsidRPr="00BD4A39">
                        <w:rPr>
                          <w:rFonts w:cs="Tahoma"/>
                          <w:color w:val="0B5294"/>
                          <w:spacing w:val="-4"/>
                          <w:sz w:val="24"/>
                          <w:szCs w:val="24"/>
                          <w:rtl/>
                        </w:rPr>
                        <w:t xml:space="preserve"> </w:t>
                      </w:r>
                      <w:r w:rsidRPr="00BD4A39">
                        <w:rPr>
                          <w:rFonts w:cs="Tahoma" w:hint="eastAsia"/>
                          <w:color w:val="0B5294"/>
                          <w:spacing w:val="-4"/>
                          <w:sz w:val="24"/>
                          <w:szCs w:val="24"/>
                          <w:rtl/>
                        </w:rPr>
                        <w:t>החליטה</w:t>
                      </w:r>
                      <w:r w:rsidRPr="00BD4A39">
                        <w:rPr>
                          <w:rFonts w:cs="Tahoma"/>
                          <w:color w:val="0B5294"/>
                          <w:spacing w:val="-4"/>
                          <w:sz w:val="24"/>
                          <w:szCs w:val="24"/>
                          <w:rtl/>
                        </w:rPr>
                        <w:t xml:space="preserve"> </w:t>
                      </w:r>
                      <w:r w:rsidRPr="00BD4A39">
                        <w:rPr>
                          <w:rFonts w:cs="Tahoma" w:hint="eastAsia"/>
                          <w:color w:val="0B5294"/>
                          <w:spacing w:val="-4"/>
                          <w:sz w:val="24"/>
                          <w:szCs w:val="24"/>
                          <w:rtl/>
                        </w:rPr>
                        <w:t>באוקטובר</w:t>
                      </w:r>
                      <w:r w:rsidRPr="00BD4A39">
                        <w:rPr>
                          <w:rFonts w:cs="Tahoma"/>
                          <w:color w:val="0B5294"/>
                          <w:spacing w:val="-4"/>
                          <w:sz w:val="24"/>
                          <w:szCs w:val="24"/>
                          <w:rtl/>
                        </w:rPr>
                        <w:t xml:space="preserve"> 2014 </w:t>
                      </w:r>
                      <w:r w:rsidRPr="00BD4A39">
                        <w:rPr>
                          <w:rFonts w:cs="Tahoma" w:hint="eastAsia"/>
                          <w:color w:val="0B5294"/>
                          <w:spacing w:val="-4"/>
                          <w:sz w:val="24"/>
                          <w:szCs w:val="24"/>
                          <w:rtl/>
                        </w:rPr>
                        <w:t>שרשות</w:t>
                      </w:r>
                      <w:r w:rsidRPr="00BD4A39">
                        <w:rPr>
                          <w:rFonts w:cs="Tahoma"/>
                          <w:color w:val="0B5294"/>
                          <w:spacing w:val="-4"/>
                          <w:sz w:val="24"/>
                          <w:szCs w:val="24"/>
                          <w:rtl/>
                        </w:rPr>
                        <w:t xml:space="preserve"> </w:t>
                      </w:r>
                      <w:r w:rsidRPr="00BD4A39">
                        <w:rPr>
                          <w:rFonts w:cs="Tahoma" w:hint="eastAsia"/>
                          <w:color w:val="0B5294"/>
                          <w:spacing w:val="-4"/>
                          <w:sz w:val="24"/>
                          <w:szCs w:val="24"/>
                          <w:rtl/>
                        </w:rPr>
                        <w:t>התקשוב</w:t>
                      </w:r>
                      <w:r w:rsidRPr="00BD4A39">
                        <w:rPr>
                          <w:rFonts w:cs="Tahoma"/>
                          <w:color w:val="0B5294"/>
                          <w:spacing w:val="-4"/>
                          <w:sz w:val="24"/>
                          <w:szCs w:val="24"/>
                          <w:rtl/>
                        </w:rPr>
                        <w:t xml:space="preserve"> </w:t>
                      </w:r>
                      <w:r w:rsidRPr="00BD4A39">
                        <w:rPr>
                          <w:rFonts w:cs="Tahoma" w:hint="eastAsia"/>
                          <w:color w:val="0B5294"/>
                          <w:spacing w:val="-4"/>
                          <w:sz w:val="24"/>
                          <w:szCs w:val="24"/>
                          <w:rtl/>
                        </w:rPr>
                        <w:t>תגבש</w:t>
                      </w:r>
                      <w:r w:rsidRPr="00BD4A39">
                        <w:rPr>
                          <w:rFonts w:cs="Tahoma"/>
                          <w:color w:val="0B5294"/>
                          <w:spacing w:val="-4"/>
                          <w:sz w:val="24"/>
                          <w:szCs w:val="24"/>
                          <w:rtl/>
                        </w:rPr>
                        <w:t xml:space="preserve"> </w:t>
                      </w:r>
                      <w:r w:rsidRPr="00BD4A39">
                        <w:rPr>
                          <w:rFonts w:cs="Tahoma" w:hint="eastAsia"/>
                          <w:color w:val="0B5294"/>
                          <w:spacing w:val="-4"/>
                          <w:sz w:val="24"/>
                          <w:szCs w:val="24"/>
                          <w:rtl/>
                        </w:rPr>
                        <w:t>מתודולוגיה</w:t>
                      </w:r>
                      <w:r w:rsidRPr="00BD4A39">
                        <w:rPr>
                          <w:rFonts w:cs="Tahoma"/>
                          <w:color w:val="0B5294"/>
                          <w:spacing w:val="-4"/>
                          <w:sz w:val="24"/>
                          <w:szCs w:val="24"/>
                          <w:rtl/>
                        </w:rPr>
                        <w:t xml:space="preserve"> </w:t>
                      </w:r>
                      <w:r w:rsidRPr="00BD4A39">
                        <w:rPr>
                          <w:rFonts w:cs="Tahoma" w:hint="eastAsia"/>
                          <w:color w:val="0B5294"/>
                          <w:spacing w:val="-4"/>
                          <w:sz w:val="24"/>
                          <w:szCs w:val="24"/>
                          <w:rtl/>
                        </w:rPr>
                        <w:t>לניהול</w:t>
                      </w:r>
                      <w:r w:rsidRPr="00BD4A39">
                        <w:rPr>
                          <w:rFonts w:cs="Tahoma"/>
                          <w:color w:val="0B5294"/>
                          <w:spacing w:val="-4"/>
                          <w:sz w:val="24"/>
                          <w:szCs w:val="24"/>
                          <w:rtl/>
                        </w:rPr>
                        <w:t xml:space="preserve"> </w:t>
                      </w:r>
                      <w:r w:rsidRPr="00BD4A39">
                        <w:rPr>
                          <w:rFonts w:cs="Tahoma" w:hint="eastAsia"/>
                          <w:color w:val="0B5294"/>
                          <w:spacing w:val="-4"/>
                          <w:sz w:val="24"/>
                          <w:szCs w:val="24"/>
                          <w:rtl/>
                        </w:rPr>
                        <w:t>מחזור</w:t>
                      </w:r>
                      <w:r w:rsidRPr="00BD4A39">
                        <w:rPr>
                          <w:rFonts w:cs="Tahoma"/>
                          <w:color w:val="0B5294"/>
                          <w:spacing w:val="-4"/>
                          <w:sz w:val="24"/>
                          <w:szCs w:val="24"/>
                          <w:rtl/>
                        </w:rPr>
                        <w:t xml:space="preserve"> </w:t>
                      </w:r>
                      <w:r w:rsidRPr="00BD4A39">
                        <w:rPr>
                          <w:rFonts w:cs="Tahoma" w:hint="eastAsia"/>
                          <w:color w:val="0B5294"/>
                          <w:spacing w:val="-4"/>
                          <w:sz w:val="24"/>
                          <w:szCs w:val="24"/>
                          <w:rtl/>
                        </w:rPr>
                        <w:t>החיים</w:t>
                      </w:r>
                      <w:r w:rsidRPr="00BD4A39">
                        <w:rPr>
                          <w:rFonts w:cs="Tahoma"/>
                          <w:color w:val="0B5294"/>
                          <w:spacing w:val="-4"/>
                          <w:sz w:val="24"/>
                          <w:szCs w:val="24"/>
                          <w:rtl/>
                        </w:rPr>
                        <w:t xml:space="preserve"> </w:t>
                      </w:r>
                      <w:r w:rsidRPr="00BD4A39">
                        <w:rPr>
                          <w:rFonts w:cs="Tahoma" w:hint="eastAsia"/>
                          <w:color w:val="0B5294"/>
                          <w:spacing w:val="-4"/>
                          <w:sz w:val="24"/>
                          <w:szCs w:val="24"/>
                          <w:rtl/>
                        </w:rPr>
                        <w:t>של</w:t>
                      </w:r>
                      <w:r w:rsidRPr="00BD4A39">
                        <w:rPr>
                          <w:rFonts w:cs="Tahoma"/>
                          <w:color w:val="0B5294"/>
                          <w:spacing w:val="-4"/>
                          <w:sz w:val="24"/>
                          <w:szCs w:val="24"/>
                          <w:rtl/>
                        </w:rPr>
                        <w:t xml:space="preserve"> </w:t>
                      </w:r>
                      <w:r w:rsidRPr="00BD4A39">
                        <w:rPr>
                          <w:rFonts w:cs="Tahoma" w:hint="eastAsia"/>
                          <w:color w:val="0B5294"/>
                          <w:spacing w:val="-4"/>
                          <w:sz w:val="24"/>
                          <w:szCs w:val="24"/>
                          <w:rtl/>
                        </w:rPr>
                        <w:t>מערכות</w:t>
                      </w:r>
                      <w:r w:rsidRPr="00BD4A39">
                        <w:rPr>
                          <w:rFonts w:cs="Tahoma"/>
                          <w:color w:val="0B5294"/>
                          <w:spacing w:val="-4"/>
                          <w:sz w:val="24"/>
                          <w:szCs w:val="24"/>
                          <w:rtl/>
                        </w:rPr>
                        <w:t xml:space="preserve"> </w:t>
                      </w:r>
                      <w:r w:rsidRPr="00BD4A39">
                        <w:rPr>
                          <w:rFonts w:cs="Tahoma" w:hint="eastAsia"/>
                          <w:color w:val="0B5294"/>
                          <w:spacing w:val="-4"/>
                          <w:sz w:val="24"/>
                          <w:szCs w:val="24"/>
                          <w:rtl/>
                        </w:rPr>
                        <w:t>מידע</w:t>
                      </w:r>
                      <w:r w:rsidRPr="00BD4A39">
                        <w:rPr>
                          <w:rFonts w:cs="Tahoma"/>
                          <w:color w:val="0B5294"/>
                          <w:spacing w:val="-4"/>
                          <w:sz w:val="24"/>
                          <w:szCs w:val="24"/>
                          <w:rtl/>
                        </w:rPr>
                        <w:t xml:space="preserve"> </w:t>
                      </w:r>
                      <w:r w:rsidRPr="00BD4A39">
                        <w:rPr>
                          <w:rFonts w:cs="Tahoma" w:hint="eastAsia"/>
                          <w:color w:val="0B5294"/>
                          <w:spacing w:val="-4"/>
                          <w:sz w:val="24"/>
                          <w:szCs w:val="24"/>
                          <w:rtl/>
                        </w:rPr>
                        <w:t>ולניהול</w:t>
                      </w:r>
                      <w:r w:rsidRPr="00BD4A39">
                        <w:rPr>
                          <w:rFonts w:cs="Tahoma"/>
                          <w:color w:val="0B5294"/>
                          <w:spacing w:val="-4"/>
                          <w:sz w:val="24"/>
                          <w:szCs w:val="24"/>
                          <w:rtl/>
                        </w:rPr>
                        <w:t xml:space="preserve"> </w:t>
                      </w:r>
                      <w:r w:rsidRPr="00BD4A39">
                        <w:rPr>
                          <w:rFonts w:cs="Tahoma" w:hint="eastAsia"/>
                          <w:color w:val="0B5294"/>
                          <w:spacing w:val="-4"/>
                          <w:sz w:val="24"/>
                          <w:szCs w:val="24"/>
                          <w:rtl/>
                        </w:rPr>
                        <w:t>יעיל</w:t>
                      </w:r>
                      <w:r w:rsidRPr="00BD4A39">
                        <w:rPr>
                          <w:rFonts w:cs="Tahoma"/>
                          <w:color w:val="0B5294"/>
                          <w:spacing w:val="-4"/>
                          <w:sz w:val="24"/>
                          <w:szCs w:val="24"/>
                          <w:rtl/>
                        </w:rPr>
                        <w:t xml:space="preserve"> </w:t>
                      </w:r>
                      <w:r w:rsidRPr="00BD4A39">
                        <w:rPr>
                          <w:rFonts w:cs="Tahoma" w:hint="eastAsia"/>
                          <w:color w:val="0B5294"/>
                          <w:spacing w:val="-4"/>
                          <w:sz w:val="24"/>
                          <w:szCs w:val="24"/>
                          <w:rtl/>
                        </w:rPr>
                        <w:t>של</w:t>
                      </w:r>
                      <w:r w:rsidRPr="00BD4A39">
                        <w:rPr>
                          <w:rFonts w:cs="Tahoma"/>
                          <w:color w:val="0B5294"/>
                          <w:spacing w:val="-4"/>
                          <w:sz w:val="24"/>
                          <w:szCs w:val="24"/>
                          <w:rtl/>
                        </w:rPr>
                        <w:t xml:space="preserve"> </w:t>
                      </w:r>
                      <w:r w:rsidRPr="00BD4A39">
                        <w:rPr>
                          <w:rFonts w:cs="Tahoma" w:hint="eastAsia"/>
                          <w:color w:val="0B5294"/>
                          <w:spacing w:val="-4"/>
                          <w:sz w:val="24"/>
                          <w:szCs w:val="24"/>
                          <w:rtl/>
                        </w:rPr>
                        <w:t>פרויקטים</w:t>
                      </w:r>
                      <w:r w:rsidR="002043A1">
                        <w:rPr>
                          <w:rFonts w:cs="Tahoma" w:hint="cs"/>
                          <w:color w:val="0B5294"/>
                          <w:spacing w:val="-4"/>
                          <w:sz w:val="24"/>
                          <w:szCs w:val="24"/>
                          <w:rtl/>
                        </w:rPr>
                        <w:t>,</w:t>
                      </w:r>
                      <w:r w:rsidRPr="00BD4A39">
                        <w:rPr>
                          <w:rFonts w:cs="Tahoma"/>
                          <w:color w:val="0B5294"/>
                          <w:spacing w:val="-4"/>
                          <w:sz w:val="24"/>
                          <w:szCs w:val="24"/>
                          <w:rtl/>
                        </w:rPr>
                        <w:t xml:space="preserve"> </w:t>
                      </w:r>
                      <w:r w:rsidRPr="00BD4A39">
                        <w:rPr>
                          <w:rFonts w:cs="Tahoma" w:hint="eastAsia"/>
                          <w:color w:val="0B5294"/>
                          <w:spacing w:val="-4"/>
                          <w:sz w:val="24"/>
                          <w:szCs w:val="24"/>
                          <w:rtl/>
                        </w:rPr>
                        <w:t>עד</w:t>
                      </w:r>
                      <w:r w:rsidRPr="00BD4A39">
                        <w:rPr>
                          <w:rFonts w:cs="Tahoma"/>
                          <w:color w:val="0B5294"/>
                          <w:spacing w:val="-4"/>
                          <w:sz w:val="24"/>
                          <w:szCs w:val="24"/>
                          <w:rtl/>
                        </w:rPr>
                        <w:t xml:space="preserve"> </w:t>
                      </w:r>
                      <w:r w:rsidRPr="00BD4A39">
                        <w:rPr>
                          <w:rFonts w:cs="Tahoma" w:hint="eastAsia"/>
                          <w:color w:val="0B5294"/>
                          <w:spacing w:val="-4"/>
                          <w:sz w:val="24"/>
                          <w:szCs w:val="24"/>
                          <w:rtl/>
                        </w:rPr>
                        <w:t>אמצע</w:t>
                      </w:r>
                      <w:r w:rsidRPr="00BD4A39">
                        <w:rPr>
                          <w:rFonts w:cs="Tahoma"/>
                          <w:color w:val="0B5294"/>
                          <w:spacing w:val="-4"/>
                          <w:sz w:val="24"/>
                          <w:szCs w:val="24"/>
                          <w:rtl/>
                        </w:rPr>
                        <w:t xml:space="preserve"> </w:t>
                      </w:r>
                      <w:r w:rsidRPr="00BD4A39">
                        <w:rPr>
                          <w:rFonts w:cs="Tahoma" w:hint="eastAsia"/>
                          <w:color w:val="0B5294"/>
                          <w:spacing w:val="-4"/>
                          <w:sz w:val="24"/>
                          <w:szCs w:val="24"/>
                          <w:rtl/>
                        </w:rPr>
                        <w:t>דצמבר</w:t>
                      </w:r>
                      <w:r w:rsidRPr="00BD4A39">
                        <w:rPr>
                          <w:rFonts w:cs="Tahoma"/>
                          <w:color w:val="0B5294"/>
                          <w:spacing w:val="-4"/>
                          <w:sz w:val="24"/>
                          <w:szCs w:val="24"/>
                          <w:rtl/>
                        </w:rPr>
                        <w:t xml:space="preserve"> 2016 </w:t>
                      </w:r>
                      <w:r w:rsidRPr="00BD4A39">
                        <w:rPr>
                          <w:rFonts w:cs="Tahoma" w:hint="eastAsia"/>
                          <w:color w:val="0B5294"/>
                          <w:spacing w:val="-4"/>
                          <w:sz w:val="24"/>
                          <w:szCs w:val="24"/>
                          <w:rtl/>
                        </w:rPr>
                        <w:t>פרסמה</w:t>
                      </w:r>
                      <w:r w:rsidRPr="00BD4A39">
                        <w:rPr>
                          <w:rFonts w:cs="Tahoma"/>
                          <w:color w:val="0B5294"/>
                          <w:spacing w:val="-4"/>
                          <w:sz w:val="24"/>
                          <w:szCs w:val="24"/>
                          <w:rtl/>
                        </w:rPr>
                        <w:t xml:space="preserve"> </w:t>
                      </w:r>
                      <w:r w:rsidRPr="00BD4A39">
                        <w:rPr>
                          <w:rFonts w:cs="Tahoma" w:hint="eastAsia"/>
                          <w:color w:val="0B5294"/>
                          <w:spacing w:val="-4"/>
                          <w:sz w:val="24"/>
                          <w:szCs w:val="24"/>
                          <w:rtl/>
                        </w:rPr>
                        <w:t>הרשות</w:t>
                      </w:r>
                      <w:r w:rsidRPr="00BD4A39">
                        <w:rPr>
                          <w:rFonts w:cs="Tahoma"/>
                          <w:color w:val="0B5294"/>
                          <w:spacing w:val="-4"/>
                          <w:sz w:val="24"/>
                          <w:szCs w:val="24"/>
                          <w:rtl/>
                        </w:rPr>
                        <w:t xml:space="preserve"> </w:t>
                      </w:r>
                      <w:r w:rsidRPr="00BD4A39">
                        <w:rPr>
                          <w:rFonts w:cs="Tahoma" w:hint="eastAsia"/>
                          <w:color w:val="0B5294"/>
                          <w:spacing w:val="-4"/>
                          <w:sz w:val="24"/>
                          <w:szCs w:val="24"/>
                          <w:rtl/>
                        </w:rPr>
                        <w:t>רק</w:t>
                      </w:r>
                      <w:r w:rsidRPr="00BD4A39">
                        <w:rPr>
                          <w:rFonts w:cs="Tahoma"/>
                          <w:color w:val="0B5294"/>
                          <w:spacing w:val="-4"/>
                          <w:sz w:val="24"/>
                          <w:szCs w:val="24"/>
                          <w:rtl/>
                        </w:rPr>
                        <w:t xml:space="preserve"> </w:t>
                      </w:r>
                      <w:r w:rsidRPr="00BD4A39">
                        <w:rPr>
                          <w:rFonts w:cs="Tahoma" w:hint="eastAsia"/>
                          <w:color w:val="0B5294"/>
                          <w:spacing w:val="-4"/>
                          <w:sz w:val="24"/>
                          <w:szCs w:val="24"/>
                          <w:rtl/>
                        </w:rPr>
                        <w:t>כשליש</w:t>
                      </w:r>
                      <w:r w:rsidRPr="00BD4A39">
                        <w:rPr>
                          <w:rFonts w:cs="Tahoma"/>
                          <w:color w:val="0B5294"/>
                          <w:spacing w:val="-4"/>
                          <w:sz w:val="24"/>
                          <w:szCs w:val="24"/>
                          <w:rtl/>
                        </w:rPr>
                        <w:t xml:space="preserve"> </w:t>
                      </w:r>
                      <w:r w:rsidRPr="00BD4A39">
                        <w:rPr>
                          <w:rFonts w:cs="Tahoma" w:hint="eastAsia"/>
                          <w:color w:val="0B5294"/>
                          <w:spacing w:val="-4"/>
                          <w:sz w:val="24"/>
                          <w:szCs w:val="24"/>
                          <w:rtl/>
                        </w:rPr>
                        <w:t>מההנחיות</w:t>
                      </w:r>
                      <w:r w:rsidRPr="00BD4A39">
                        <w:rPr>
                          <w:rFonts w:cs="Tahoma"/>
                          <w:color w:val="0B5294"/>
                          <w:spacing w:val="-4"/>
                          <w:sz w:val="24"/>
                          <w:szCs w:val="24"/>
                          <w:rtl/>
                        </w:rPr>
                        <w:t xml:space="preserve"> </w:t>
                      </w:r>
                      <w:r w:rsidRPr="00BD4A39">
                        <w:rPr>
                          <w:rFonts w:cs="Tahoma" w:hint="eastAsia"/>
                          <w:color w:val="0B5294"/>
                          <w:spacing w:val="-4"/>
                          <w:sz w:val="24"/>
                          <w:szCs w:val="24"/>
                          <w:rtl/>
                        </w:rPr>
                        <w:t>המתוכננות</w:t>
                      </w:r>
                      <w:r>
                        <w:rPr>
                          <w:rFonts w:cs="Tahoma" w:hint="cs"/>
                          <w:color w:val="0B5294"/>
                          <w:spacing w:val="-4"/>
                          <w:sz w:val="24"/>
                          <w:szCs w:val="24"/>
                          <w:rtl/>
                        </w:rPr>
                        <w:t xml:space="preserve"> ש</w:t>
                      </w:r>
                      <w:r w:rsidRPr="00BD4A39">
                        <w:rPr>
                          <w:rFonts w:cs="Tahoma" w:hint="eastAsia"/>
                          <w:color w:val="0B5294"/>
                          <w:spacing w:val="-4"/>
                          <w:sz w:val="24"/>
                          <w:szCs w:val="24"/>
                          <w:rtl/>
                        </w:rPr>
                        <w:t>אינן</w:t>
                      </w:r>
                      <w:r w:rsidRPr="00BD4A39">
                        <w:rPr>
                          <w:rFonts w:cs="Tahoma"/>
                          <w:color w:val="0B5294"/>
                          <w:spacing w:val="-4"/>
                          <w:sz w:val="24"/>
                          <w:szCs w:val="24"/>
                          <w:rtl/>
                        </w:rPr>
                        <w:t xml:space="preserve"> </w:t>
                      </w:r>
                      <w:r w:rsidRPr="00BD4A39">
                        <w:rPr>
                          <w:rFonts w:cs="Tahoma" w:hint="eastAsia"/>
                          <w:color w:val="0B5294"/>
                          <w:spacing w:val="-4"/>
                          <w:sz w:val="24"/>
                          <w:szCs w:val="24"/>
                          <w:rtl/>
                        </w:rPr>
                        <w:t>מקיפות</w:t>
                      </w:r>
                      <w:r w:rsidRPr="00BD4A39">
                        <w:rPr>
                          <w:rFonts w:cs="Tahoma"/>
                          <w:color w:val="0B5294"/>
                          <w:spacing w:val="-4"/>
                          <w:sz w:val="24"/>
                          <w:szCs w:val="24"/>
                          <w:rtl/>
                        </w:rPr>
                        <w:t xml:space="preserve"> </w:t>
                      </w:r>
                      <w:r w:rsidRPr="00BD4A39">
                        <w:rPr>
                          <w:rFonts w:cs="Tahoma" w:hint="eastAsia"/>
                          <w:color w:val="0B5294"/>
                          <w:spacing w:val="-4"/>
                          <w:sz w:val="24"/>
                          <w:szCs w:val="24"/>
                          <w:rtl/>
                        </w:rPr>
                        <w:t>את</w:t>
                      </w:r>
                      <w:r w:rsidRPr="00BD4A39">
                        <w:rPr>
                          <w:rFonts w:cs="Tahoma"/>
                          <w:color w:val="0B5294"/>
                          <w:spacing w:val="-4"/>
                          <w:sz w:val="24"/>
                          <w:szCs w:val="24"/>
                          <w:rtl/>
                        </w:rPr>
                        <w:t xml:space="preserve"> </w:t>
                      </w:r>
                      <w:r w:rsidRPr="00BD4A39">
                        <w:rPr>
                          <w:rFonts w:cs="Tahoma" w:hint="eastAsia"/>
                          <w:color w:val="0B5294"/>
                          <w:spacing w:val="-4"/>
                          <w:sz w:val="24"/>
                          <w:szCs w:val="24"/>
                          <w:rtl/>
                        </w:rPr>
                        <w:t>נושאי</w:t>
                      </w:r>
                      <w:r w:rsidRPr="00BD4A39">
                        <w:rPr>
                          <w:rFonts w:cs="Tahoma"/>
                          <w:color w:val="0B5294"/>
                          <w:spacing w:val="-4"/>
                          <w:sz w:val="24"/>
                          <w:szCs w:val="24"/>
                          <w:rtl/>
                        </w:rPr>
                        <w:t xml:space="preserve"> </w:t>
                      </w:r>
                      <w:r w:rsidRPr="00BD4A39">
                        <w:rPr>
                          <w:rFonts w:cs="Tahoma" w:hint="eastAsia"/>
                          <w:color w:val="0B5294"/>
                          <w:spacing w:val="-4"/>
                          <w:sz w:val="24"/>
                          <w:szCs w:val="24"/>
                          <w:rtl/>
                        </w:rPr>
                        <w:t>החובה</w:t>
                      </w:r>
                    </w:p>
                    <w:p w:rsidR="00BD4A39" w:rsidRPr="00373C5D" w:rsidP="00BD4A39">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44161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103F95">
      <w:pPr>
        <w:spacing w:before="180" w:after="240" w:line="240" w:lineRule="exact"/>
        <w:ind w:right="2268"/>
        <w:jc w:val="both"/>
        <w:rPr>
          <w:rFonts w:ascii="Tahoma" w:hAnsi="Tahoma" w:cs="Tahoma"/>
          <w:sz w:val="17"/>
          <w:szCs w:val="17"/>
          <w:rtl/>
        </w:rPr>
      </w:pPr>
      <w:r w:rsidRPr="001630DA">
        <w:rPr>
          <w:rFonts w:ascii="Tahoma" w:hAnsi="Tahoma" w:cs="Tahoma" w:hint="cs"/>
          <w:sz w:val="17"/>
          <w:szCs w:val="17"/>
          <w:rtl/>
        </w:rPr>
        <w:t>לדברי</w:t>
      </w:r>
      <w:r w:rsidRPr="001630DA">
        <w:rPr>
          <w:rFonts w:ascii="Tahoma" w:hAnsi="Tahoma" w:cs="Tahoma"/>
          <w:sz w:val="17"/>
          <w:szCs w:val="17"/>
          <w:rtl/>
        </w:rPr>
        <w:t xml:space="preserve"> </w:t>
      </w:r>
      <w:r w:rsidRPr="001630DA">
        <w:rPr>
          <w:rFonts w:ascii="Tahoma" w:hAnsi="Tahoma" w:cs="Tahoma" w:hint="cs"/>
          <w:sz w:val="17"/>
          <w:szCs w:val="17"/>
          <w:rtl/>
        </w:rPr>
        <w:t>אנשי רשות התקשוב מיולי</w:t>
      </w:r>
      <w:r w:rsidRPr="001630DA">
        <w:rPr>
          <w:rFonts w:ascii="Tahoma" w:hAnsi="Tahoma" w:cs="Tahoma"/>
          <w:sz w:val="17"/>
          <w:szCs w:val="17"/>
          <w:rtl/>
        </w:rPr>
        <w:t xml:space="preserve"> 2016,</w:t>
      </w:r>
      <w:r w:rsidRPr="001630DA">
        <w:rPr>
          <w:rFonts w:ascii="Tahoma" w:hAnsi="Tahoma" w:cs="Tahoma" w:hint="cs"/>
          <w:sz w:val="17"/>
          <w:szCs w:val="17"/>
          <w:rtl/>
        </w:rPr>
        <w:t xml:space="preserve"> </w:t>
      </w:r>
      <w:r w:rsidRPr="001630DA">
        <w:rPr>
          <w:rFonts w:ascii="Tahoma" w:hAnsi="Tahoma" w:cs="Tahoma"/>
          <w:sz w:val="17"/>
          <w:szCs w:val="17"/>
          <w:rtl/>
        </w:rPr>
        <w:t xml:space="preserve">רק שבעה (כ-10%) </w:t>
      </w:r>
      <w:r w:rsidRPr="001630DA">
        <w:rPr>
          <w:rFonts w:ascii="Tahoma" w:hAnsi="Tahoma" w:cs="Tahoma" w:hint="cs"/>
          <w:sz w:val="17"/>
          <w:szCs w:val="17"/>
          <w:rtl/>
        </w:rPr>
        <w:t>מ-73</w:t>
      </w:r>
      <w:r w:rsidRPr="001630DA">
        <w:rPr>
          <w:rFonts w:ascii="Tahoma" w:hAnsi="Tahoma" w:cs="Tahoma"/>
          <w:sz w:val="17"/>
          <w:szCs w:val="17"/>
          <w:rtl/>
        </w:rPr>
        <w:t xml:space="preserve"> המשרדים דיווחו </w:t>
      </w:r>
      <w:r w:rsidRPr="001630DA">
        <w:rPr>
          <w:rFonts w:ascii="Tahoma" w:hAnsi="Tahoma" w:cs="Tahoma" w:hint="cs"/>
          <w:sz w:val="17"/>
          <w:szCs w:val="17"/>
          <w:rtl/>
        </w:rPr>
        <w:t xml:space="preserve">לה </w:t>
      </w:r>
      <w:r w:rsidRPr="001630DA">
        <w:rPr>
          <w:rFonts w:ascii="Tahoma" w:hAnsi="Tahoma" w:cs="Tahoma"/>
          <w:sz w:val="17"/>
          <w:szCs w:val="17"/>
          <w:rtl/>
        </w:rPr>
        <w:t xml:space="preserve">שהם </w:t>
      </w:r>
      <w:r w:rsidRPr="001630DA">
        <w:rPr>
          <w:rFonts w:ascii="Tahoma" w:hAnsi="Tahoma" w:cs="Tahoma" w:hint="cs"/>
          <w:sz w:val="17"/>
          <w:szCs w:val="17"/>
          <w:rtl/>
        </w:rPr>
        <w:t>פועלים</w:t>
      </w:r>
      <w:r w:rsidRPr="001630DA">
        <w:rPr>
          <w:rFonts w:ascii="Tahoma" w:hAnsi="Tahoma" w:cs="Tahoma"/>
          <w:sz w:val="17"/>
          <w:szCs w:val="17"/>
          <w:rtl/>
        </w:rPr>
        <w:t xml:space="preserve"> על פי </w:t>
      </w:r>
      <w:r w:rsidRPr="001630DA">
        <w:rPr>
          <w:rFonts w:ascii="Tahoma" w:hAnsi="Tahoma" w:cs="Tahoma" w:hint="cs"/>
          <w:sz w:val="17"/>
          <w:szCs w:val="17"/>
          <w:rtl/>
        </w:rPr>
        <w:t>הנחיותיה</w:t>
      </w:r>
      <w:r w:rsidRPr="001630DA">
        <w:rPr>
          <w:rFonts w:ascii="Tahoma" w:hAnsi="Tahoma" w:cs="Tahoma"/>
          <w:sz w:val="17"/>
          <w:szCs w:val="17"/>
          <w:rtl/>
        </w:rPr>
        <w:t xml:space="preserve"> בנושא מחזור חיי מערכת</w:t>
      </w:r>
      <w:r w:rsidRPr="001630DA">
        <w:rPr>
          <w:rFonts w:ascii="Tahoma" w:hAnsi="Tahoma" w:cs="Tahoma" w:hint="cs"/>
          <w:sz w:val="17"/>
          <w:szCs w:val="17"/>
          <w:rtl/>
        </w:rPr>
        <w:t xml:space="preserve"> המידע</w:t>
      </w:r>
      <w:r w:rsidRPr="001630DA">
        <w:rPr>
          <w:rFonts w:ascii="Tahoma" w:hAnsi="Tahoma" w:cs="Tahoma"/>
          <w:sz w:val="17"/>
          <w:szCs w:val="17"/>
          <w:rtl/>
        </w:rPr>
        <w:t xml:space="preserve">, </w:t>
      </w:r>
      <w:r w:rsidRPr="001630DA">
        <w:rPr>
          <w:rFonts w:ascii="Tahoma" w:hAnsi="Tahoma" w:cs="Tahoma" w:hint="cs"/>
          <w:sz w:val="17"/>
          <w:szCs w:val="17"/>
          <w:rtl/>
        </w:rPr>
        <w:t xml:space="preserve">אך </w:t>
      </w:r>
      <w:r w:rsidRPr="001630DA">
        <w:rPr>
          <w:rFonts w:ascii="Tahoma" w:hAnsi="Tahoma" w:cs="Tahoma"/>
          <w:sz w:val="17"/>
          <w:szCs w:val="17"/>
          <w:rtl/>
        </w:rPr>
        <w:t xml:space="preserve">הרשות לא ביצעה בקרה על </w:t>
      </w:r>
      <w:r w:rsidRPr="001630DA">
        <w:rPr>
          <w:rFonts w:ascii="Tahoma" w:hAnsi="Tahoma" w:cs="Tahoma" w:hint="cs"/>
          <w:sz w:val="17"/>
          <w:szCs w:val="17"/>
          <w:rtl/>
        </w:rPr>
        <w:t>ה</w:t>
      </w:r>
      <w:r w:rsidRPr="001630DA">
        <w:rPr>
          <w:rFonts w:ascii="Tahoma" w:hAnsi="Tahoma" w:cs="Tahoma"/>
          <w:sz w:val="17"/>
          <w:szCs w:val="17"/>
          <w:rtl/>
        </w:rPr>
        <w:t xml:space="preserve">אופן </w:t>
      </w:r>
      <w:r w:rsidRPr="001630DA">
        <w:rPr>
          <w:rFonts w:ascii="Tahoma" w:hAnsi="Tahoma" w:cs="Tahoma" w:hint="cs"/>
          <w:sz w:val="17"/>
          <w:szCs w:val="17"/>
          <w:rtl/>
        </w:rPr>
        <w:t>שבו יושמו</w:t>
      </w:r>
      <w:r w:rsidRPr="001630DA">
        <w:rPr>
          <w:rFonts w:ascii="Tahoma" w:hAnsi="Tahoma" w:cs="Tahoma"/>
          <w:sz w:val="17"/>
          <w:szCs w:val="17"/>
          <w:rtl/>
        </w:rPr>
        <w:t xml:space="preserve"> הנחיותיה. כ-11 (כ-1</w:t>
      </w:r>
      <w:r w:rsidRPr="001630DA">
        <w:rPr>
          <w:rFonts w:ascii="Tahoma" w:hAnsi="Tahoma" w:cs="Tahoma" w:hint="cs"/>
          <w:sz w:val="17"/>
          <w:szCs w:val="17"/>
          <w:rtl/>
        </w:rPr>
        <w:t>5</w:t>
      </w:r>
      <w:r w:rsidRPr="001630DA">
        <w:rPr>
          <w:rFonts w:ascii="Tahoma" w:hAnsi="Tahoma" w:cs="Tahoma"/>
          <w:sz w:val="17"/>
          <w:szCs w:val="17"/>
          <w:rtl/>
        </w:rPr>
        <w:t>%)</w:t>
      </w:r>
      <w:r w:rsidRPr="001630DA">
        <w:rPr>
          <w:rFonts w:ascii="Tahoma" w:hAnsi="Tahoma" w:cs="Tahoma" w:hint="cs"/>
          <w:sz w:val="17"/>
          <w:szCs w:val="17"/>
          <w:rtl/>
        </w:rPr>
        <w:t xml:space="preserve"> מה</w:t>
      </w:r>
      <w:r w:rsidRPr="001630DA">
        <w:rPr>
          <w:rFonts w:ascii="Tahoma" w:hAnsi="Tahoma" w:cs="Tahoma"/>
          <w:sz w:val="17"/>
          <w:szCs w:val="17"/>
          <w:rtl/>
        </w:rPr>
        <w:t>משרדים ד</w:t>
      </w:r>
      <w:r w:rsidRPr="001630DA">
        <w:rPr>
          <w:rFonts w:ascii="Tahoma" w:hAnsi="Tahoma" w:cs="Tahoma" w:hint="cs"/>
          <w:sz w:val="17"/>
          <w:szCs w:val="17"/>
          <w:rtl/>
        </w:rPr>
        <w:t>י</w:t>
      </w:r>
      <w:r w:rsidRPr="001630DA">
        <w:rPr>
          <w:rFonts w:ascii="Tahoma" w:hAnsi="Tahoma" w:cs="Tahoma"/>
          <w:sz w:val="17"/>
          <w:szCs w:val="17"/>
          <w:rtl/>
        </w:rPr>
        <w:t>ווחו ש</w:t>
      </w:r>
      <w:r w:rsidRPr="001630DA">
        <w:rPr>
          <w:rFonts w:ascii="Tahoma" w:hAnsi="Tahoma" w:cs="Tahoma" w:hint="cs"/>
          <w:sz w:val="17"/>
          <w:szCs w:val="17"/>
          <w:rtl/>
        </w:rPr>
        <w:t xml:space="preserve">הם </w:t>
      </w:r>
      <w:r w:rsidRPr="001630DA">
        <w:rPr>
          <w:rFonts w:ascii="Tahoma" w:hAnsi="Tahoma" w:cs="Tahoma"/>
          <w:sz w:val="17"/>
          <w:szCs w:val="17"/>
          <w:rtl/>
        </w:rPr>
        <w:t xml:space="preserve">טרם התחילו </w:t>
      </w:r>
      <w:r w:rsidRPr="001630DA">
        <w:rPr>
          <w:rFonts w:ascii="Tahoma" w:hAnsi="Tahoma" w:cs="Tahoma" w:hint="cs"/>
          <w:sz w:val="17"/>
          <w:szCs w:val="17"/>
          <w:rtl/>
        </w:rPr>
        <w:t>לפעול</w:t>
      </w:r>
      <w:r w:rsidRPr="001630DA">
        <w:rPr>
          <w:rFonts w:ascii="Tahoma" w:hAnsi="Tahoma" w:cs="Tahoma"/>
          <w:sz w:val="17"/>
          <w:szCs w:val="17"/>
          <w:rtl/>
        </w:rPr>
        <w:t xml:space="preserve"> על פי הנחיות אלו, </w:t>
      </w:r>
      <w:r w:rsidRPr="001630DA">
        <w:rPr>
          <w:rFonts w:ascii="Tahoma" w:hAnsi="Tahoma" w:cs="Tahoma" w:hint="cs"/>
          <w:sz w:val="17"/>
          <w:szCs w:val="17"/>
          <w:rtl/>
        </w:rPr>
        <w:t>ו</w:t>
      </w:r>
      <w:r w:rsidRPr="001630DA">
        <w:rPr>
          <w:rFonts w:ascii="Tahoma" w:hAnsi="Tahoma" w:cs="Tahoma"/>
          <w:sz w:val="17"/>
          <w:szCs w:val="17"/>
          <w:rtl/>
        </w:rPr>
        <w:t>רוב המשרדים (</w:t>
      </w:r>
      <w:r w:rsidRPr="001630DA">
        <w:rPr>
          <w:rFonts w:ascii="Tahoma" w:hAnsi="Tahoma" w:cs="Tahoma" w:hint="cs"/>
          <w:sz w:val="17"/>
          <w:szCs w:val="17"/>
          <w:rtl/>
        </w:rPr>
        <w:t>כ-</w:t>
      </w:r>
      <w:r w:rsidRPr="001630DA">
        <w:rPr>
          <w:rFonts w:ascii="Tahoma" w:hAnsi="Tahoma" w:cs="Tahoma"/>
          <w:sz w:val="17"/>
          <w:szCs w:val="17"/>
          <w:rtl/>
        </w:rPr>
        <w:t>7</w:t>
      </w:r>
      <w:r w:rsidRPr="001630DA">
        <w:rPr>
          <w:rFonts w:ascii="Tahoma" w:hAnsi="Tahoma" w:cs="Tahoma" w:hint="cs"/>
          <w:sz w:val="17"/>
          <w:szCs w:val="17"/>
          <w:rtl/>
        </w:rPr>
        <w:t>5</w:t>
      </w:r>
      <w:r w:rsidRPr="001630DA">
        <w:rPr>
          <w:rFonts w:ascii="Tahoma" w:hAnsi="Tahoma" w:cs="Tahoma"/>
          <w:sz w:val="17"/>
          <w:szCs w:val="17"/>
          <w:rtl/>
        </w:rPr>
        <w:t>%</w:t>
      </w:r>
      <w:r w:rsidRPr="001630DA">
        <w:rPr>
          <w:rFonts w:ascii="Tahoma" w:hAnsi="Tahoma" w:cs="Tahoma" w:hint="cs"/>
          <w:sz w:val="17"/>
          <w:szCs w:val="17"/>
          <w:rtl/>
        </w:rPr>
        <w:t xml:space="preserve">) </w:t>
      </w:r>
      <w:r w:rsidRPr="001630DA">
        <w:rPr>
          <w:rFonts w:ascii="Tahoma" w:hAnsi="Tahoma" w:cs="Tahoma"/>
          <w:sz w:val="17"/>
          <w:szCs w:val="17"/>
          <w:rtl/>
        </w:rPr>
        <w:t xml:space="preserve">לא דיווחו לרשות כלל </w:t>
      </w:r>
      <w:r w:rsidRPr="001630DA">
        <w:rPr>
          <w:rFonts w:ascii="Tahoma" w:hAnsi="Tahoma" w:cs="Tahoma" w:hint="cs"/>
          <w:sz w:val="17"/>
          <w:szCs w:val="17"/>
          <w:rtl/>
        </w:rPr>
        <w:t>אם הם פועלים ל</w:t>
      </w:r>
      <w:r w:rsidRPr="001630DA">
        <w:rPr>
          <w:rFonts w:ascii="Tahoma" w:hAnsi="Tahoma" w:cs="Tahoma"/>
          <w:sz w:val="17"/>
          <w:szCs w:val="17"/>
          <w:rtl/>
        </w:rPr>
        <w:t>יישום הנחיותיה</w:t>
      </w:r>
      <w:r w:rsidRPr="001630DA">
        <w:rPr>
          <w:rFonts w:ascii="Tahoma" w:hAnsi="Tahoma" w:cs="Tahoma" w:hint="cs"/>
          <w:sz w:val="17"/>
          <w:szCs w:val="17"/>
          <w:rtl/>
        </w:rPr>
        <w:t>,</w:t>
      </w:r>
      <w:r w:rsidRPr="001630DA">
        <w:rPr>
          <w:rFonts w:ascii="Tahoma" w:hAnsi="Tahoma" w:cs="Tahoma"/>
          <w:sz w:val="17"/>
          <w:szCs w:val="17"/>
          <w:rtl/>
        </w:rPr>
        <w:t xml:space="preserve"> והרשות אף לא דרשה זאת מהם. </w:t>
      </w:r>
    </w:p>
    <w:p w:rsidR="007A0DDF" w:rsidRPr="001630DA" w:rsidP="00103F95">
      <w:pPr>
        <w:pStyle w:val="RESHET"/>
        <w:rPr>
          <w:rtl/>
        </w:rPr>
      </w:pPr>
      <w:r w:rsidRPr="001630DA">
        <w:rPr>
          <w:rFonts w:hint="cs"/>
          <w:rtl/>
        </w:rPr>
        <w:t>משרד מבקר המדינה מעיר לרשות התקשוב כי לנוכח ההיקף המצומצם של יישום הנחיותיה בנושא מחזור חיי מערכת המידע, עליה לבחון את הסיבות לכך ולקיים תהליך של הפקת לקחים. לאחר תהליך הפקת הלקחים, עליה לבחון כיצד ראוי ללוות את מהלך יישום ההנחיות במשרדים ולפקח עליו. מאחר שהחלטת הממשלה משנת 2014 קובעת כי ההנחיות</w:t>
      </w:r>
      <w:r w:rsidRPr="001630DA">
        <w:rPr>
          <w:rtl/>
        </w:rPr>
        <w:t xml:space="preserve"> </w:t>
      </w:r>
      <w:r w:rsidRPr="001630DA">
        <w:rPr>
          <w:rFonts w:hint="cs"/>
          <w:rtl/>
        </w:rPr>
        <w:t>המקצועיות</w:t>
      </w:r>
      <w:r w:rsidRPr="001630DA">
        <w:rPr>
          <w:rtl/>
        </w:rPr>
        <w:t xml:space="preserve"> </w:t>
      </w:r>
      <w:r w:rsidRPr="001630DA">
        <w:rPr>
          <w:rFonts w:hint="cs"/>
          <w:rtl/>
        </w:rPr>
        <w:t>שמפרסמת</w:t>
      </w:r>
      <w:r w:rsidRPr="001630DA">
        <w:rPr>
          <w:rtl/>
        </w:rPr>
        <w:t xml:space="preserve"> הרשות </w:t>
      </w:r>
      <w:r w:rsidRPr="001630DA">
        <w:rPr>
          <w:rFonts w:hint="cs"/>
          <w:rtl/>
        </w:rPr>
        <w:t>בתחומי</w:t>
      </w:r>
      <w:r w:rsidRPr="001630DA">
        <w:rPr>
          <w:rtl/>
        </w:rPr>
        <w:t xml:space="preserve"> סמכות</w:t>
      </w:r>
      <w:r w:rsidRPr="001630DA">
        <w:rPr>
          <w:rFonts w:hint="cs"/>
          <w:rtl/>
        </w:rPr>
        <w:t>ה</w:t>
      </w:r>
      <w:r w:rsidRPr="001630DA">
        <w:rPr>
          <w:rtl/>
        </w:rPr>
        <w:t xml:space="preserve"> </w:t>
      </w:r>
      <w:r w:rsidRPr="001630DA">
        <w:rPr>
          <w:rFonts w:hint="cs"/>
          <w:rtl/>
        </w:rPr>
        <w:t xml:space="preserve">מחייבות את </w:t>
      </w:r>
      <w:r w:rsidRPr="001630DA">
        <w:rPr>
          <w:rFonts w:hint="cs"/>
          <w:rtl/>
        </w:rPr>
        <w:t>המנמ"רים</w:t>
      </w:r>
      <w:r w:rsidRPr="001630DA">
        <w:rPr>
          <w:rFonts w:hint="cs"/>
          <w:rtl/>
        </w:rPr>
        <w:t xml:space="preserve"> של המשרדים - ראוי שהממשלה תקבע כלים ומנגנוני אכיפה שיאפשרו לרשות להתמודד עם משרדים שאינם פועלים לפי הנחיותיה. </w:t>
      </w:r>
    </w:p>
    <w:p w:rsidR="007A0DDF" w:rsidRPr="001630DA" w:rsidP="00103F95">
      <w:pPr>
        <w:spacing w:before="180" w:after="240" w:line="240" w:lineRule="exact"/>
        <w:ind w:right="2268"/>
        <w:jc w:val="both"/>
        <w:rPr>
          <w:rFonts w:ascii="Tahoma" w:hAnsi="Tahoma" w:cs="Tahoma"/>
          <w:sz w:val="17"/>
          <w:szCs w:val="17"/>
          <w:rtl/>
        </w:rPr>
      </w:pPr>
      <w:r w:rsidRPr="001630DA">
        <w:rPr>
          <w:rFonts w:ascii="Tahoma" w:hAnsi="Tahoma" w:cs="Tahoma" w:hint="cs"/>
          <w:sz w:val="17"/>
          <w:szCs w:val="17"/>
          <w:rtl/>
        </w:rPr>
        <w:t>בתשובתה מסרה רשות התקשוב כי במסגרת התהליך של סקירת תכניות העבודה של אגפי מערכות המידע במשרדים לשנת 2017, הם הונחו לדווח בנוגע למימוש ההנחיות שפורסמו על ידה בשנת 2016. ניתוח המידע שיועבר ופרסום הממצאים בנוגע למידת יישומן של ההנחיות יתבצע בתחילת שנת 2017. בתכנית</w:t>
      </w:r>
      <w:r w:rsidRPr="001630DA">
        <w:rPr>
          <w:rFonts w:ascii="Tahoma" w:hAnsi="Tahoma" w:cs="Tahoma"/>
          <w:sz w:val="17"/>
          <w:szCs w:val="17"/>
          <w:rtl/>
        </w:rPr>
        <w:t xml:space="preserve"> </w:t>
      </w:r>
      <w:r w:rsidRPr="001630DA">
        <w:rPr>
          <w:rFonts w:ascii="Tahoma" w:hAnsi="Tahoma" w:cs="Tahoma" w:hint="cs"/>
          <w:sz w:val="17"/>
          <w:szCs w:val="17"/>
          <w:rtl/>
        </w:rPr>
        <w:t>העבודה</w:t>
      </w:r>
      <w:r w:rsidRPr="001630DA">
        <w:rPr>
          <w:rFonts w:ascii="Tahoma" w:hAnsi="Tahoma" w:cs="Tahoma"/>
          <w:sz w:val="17"/>
          <w:szCs w:val="17"/>
          <w:rtl/>
        </w:rPr>
        <w:t xml:space="preserve"> </w:t>
      </w:r>
      <w:r w:rsidRPr="001630DA">
        <w:rPr>
          <w:rFonts w:ascii="Tahoma" w:hAnsi="Tahoma" w:cs="Tahoma" w:hint="cs"/>
          <w:sz w:val="17"/>
          <w:szCs w:val="17"/>
          <w:rtl/>
        </w:rPr>
        <w:t xml:space="preserve">לשנת </w:t>
      </w:r>
      <w:r w:rsidRPr="001630DA">
        <w:rPr>
          <w:rFonts w:ascii="Tahoma" w:hAnsi="Tahoma" w:cs="Tahoma"/>
          <w:sz w:val="17"/>
          <w:szCs w:val="17"/>
          <w:rtl/>
        </w:rPr>
        <w:t xml:space="preserve">2017 </w:t>
      </w:r>
      <w:r w:rsidRPr="001630DA">
        <w:rPr>
          <w:rFonts w:ascii="Tahoma" w:hAnsi="Tahoma" w:cs="Tahoma" w:hint="cs"/>
          <w:sz w:val="17"/>
          <w:szCs w:val="17"/>
          <w:rtl/>
        </w:rPr>
        <w:t>מתכננת</w:t>
      </w:r>
      <w:r w:rsidRPr="001630DA">
        <w:rPr>
          <w:rFonts w:ascii="Tahoma" w:hAnsi="Tahoma" w:cs="Tahoma"/>
          <w:sz w:val="17"/>
          <w:szCs w:val="17"/>
          <w:rtl/>
        </w:rPr>
        <w:t xml:space="preserve"> </w:t>
      </w:r>
      <w:r w:rsidRPr="001630DA">
        <w:rPr>
          <w:rFonts w:ascii="Tahoma" w:hAnsi="Tahoma" w:cs="Tahoma" w:hint="cs"/>
          <w:sz w:val="17"/>
          <w:szCs w:val="17"/>
          <w:rtl/>
        </w:rPr>
        <w:t>הרשות</w:t>
      </w:r>
      <w:r w:rsidRPr="001630DA">
        <w:rPr>
          <w:rFonts w:ascii="Tahoma" w:hAnsi="Tahoma" w:cs="Tahoma"/>
          <w:sz w:val="17"/>
          <w:szCs w:val="17"/>
          <w:rtl/>
        </w:rPr>
        <w:t xml:space="preserve"> </w:t>
      </w:r>
      <w:r w:rsidRPr="001630DA">
        <w:rPr>
          <w:rFonts w:ascii="Tahoma" w:hAnsi="Tahoma" w:cs="Tahoma" w:hint="cs"/>
          <w:sz w:val="17"/>
          <w:szCs w:val="17"/>
          <w:rtl/>
        </w:rPr>
        <w:t>לבדוק</w:t>
      </w:r>
      <w:r w:rsidRPr="001630DA">
        <w:rPr>
          <w:rFonts w:ascii="Tahoma" w:hAnsi="Tahoma" w:cs="Tahoma"/>
          <w:sz w:val="17"/>
          <w:szCs w:val="17"/>
          <w:rtl/>
        </w:rPr>
        <w:t xml:space="preserve"> </w:t>
      </w:r>
      <w:r w:rsidRPr="001630DA">
        <w:rPr>
          <w:rFonts w:ascii="Tahoma" w:hAnsi="Tahoma" w:cs="Tahoma" w:hint="cs"/>
          <w:sz w:val="17"/>
          <w:szCs w:val="17"/>
          <w:rtl/>
        </w:rPr>
        <w:t>את אופן</w:t>
      </w:r>
      <w:r w:rsidRPr="001630DA">
        <w:rPr>
          <w:rFonts w:ascii="Tahoma" w:hAnsi="Tahoma" w:cs="Tahoma"/>
          <w:sz w:val="17"/>
          <w:szCs w:val="17"/>
          <w:rtl/>
        </w:rPr>
        <w:t xml:space="preserve"> </w:t>
      </w:r>
      <w:r w:rsidRPr="001630DA">
        <w:rPr>
          <w:rFonts w:ascii="Tahoma" w:hAnsi="Tahoma" w:cs="Tahoma" w:hint="cs"/>
          <w:sz w:val="17"/>
          <w:szCs w:val="17"/>
          <w:rtl/>
        </w:rPr>
        <w:t>יישום</w:t>
      </w:r>
      <w:r w:rsidRPr="001630DA">
        <w:rPr>
          <w:rFonts w:ascii="Tahoma" w:hAnsi="Tahoma" w:cs="Tahoma"/>
          <w:sz w:val="17"/>
          <w:szCs w:val="17"/>
          <w:rtl/>
        </w:rPr>
        <w:t xml:space="preserve"> </w:t>
      </w:r>
      <w:r w:rsidRPr="001630DA">
        <w:rPr>
          <w:rFonts w:ascii="Tahoma" w:hAnsi="Tahoma" w:cs="Tahoma" w:hint="cs"/>
          <w:sz w:val="17"/>
          <w:szCs w:val="17"/>
          <w:rtl/>
        </w:rPr>
        <w:t>ההנחיות</w:t>
      </w:r>
      <w:r w:rsidRPr="001630DA">
        <w:rPr>
          <w:rFonts w:ascii="Tahoma" w:hAnsi="Tahoma" w:cs="Tahoma"/>
          <w:sz w:val="17"/>
          <w:szCs w:val="17"/>
          <w:rtl/>
        </w:rPr>
        <w:t xml:space="preserve"> </w:t>
      </w:r>
      <w:r w:rsidRPr="001630DA">
        <w:rPr>
          <w:rFonts w:ascii="Tahoma" w:hAnsi="Tahoma" w:cs="Tahoma" w:hint="cs"/>
          <w:sz w:val="17"/>
          <w:szCs w:val="17"/>
          <w:rtl/>
        </w:rPr>
        <w:t>בעשרה משרדים</w:t>
      </w:r>
      <w:r w:rsidRPr="001630DA">
        <w:rPr>
          <w:rFonts w:ascii="Tahoma" w:hAnsi="Tahoma" w:cs="Tahoma"/>
          <w:sz w:val="17"/>
          <w:szCs w:val="17"/>
          <w:rtl/>
        </w:rPr>
        <w:t>.</w:t>
      </w:r>
      <w:r w:rsidRPr="001630DA">
        <w:rPr>
          <w:rFonts w:ascii="Tahoma" w:hAnsi="Tahoma" w:cs="Tahoma" w:hint="cs"/>
          <w:sz w:val="17"/>
          <w:szCs w:val="17"/>
          <w:rtl/>
        </w:rPr>
        <w:t xml:space="preserve"> עוד מסרה הרשות כי בכוונתה</w:t>
      </w:r>
      <w:r w:rsidRPr="001630DA">
        <w:rPr>
          <w:rFonts w:ascii="Tahoma" w:hAnsi="Tahoma" w:cs="Tahoma"/>
          <w:sz w:val="17"/>
          <w:szCs w:val="17"/>
          <w:rtl/>
        </w:rPr>
        <w:t xml:space="preserve"> ל</w:t>
      </w:r>
      <w:r w:rsidRPr="001630DA">
        <w:rPr>
          <w:rFonts w:ascii="Tahoma" w:hAnsi="Tahoma" w:cs="Tahoma" w:hint="cs"/>
          <w:sz w:val="17"/>
          <w:szCs w:val="17"/>
          <w:rtl/>
        </w:rPr>
        <w:t>התייעץ</w:t>
      </w:r>
      <w:r w:rsidRPr="001630DA">
        <w:rPr>
          <w:rFonts w:ascii="Tahoma" w:hAnsi="Tahoma" w:cs="Tahoma"/>
          <w:sz w:val="17"/>
          <w:szCs w:val="17"/>
          <w:rtl/>
        </w:rPr>
        <w:t xml:space="preserve"> </w:t>
      </w:r>
      <w:r w:rsidRPr="001630DA">
        <w:rPr>
          <w:rFonts w:ascii="Tahoma" w:hAnsi="Tahoma" w:cs="Tahoma" w:hint="cs"/>
          <w:sz w:val="17"/>
          <w:szCs w:val="17"/>
          <w:rtl/>
        </w:rPr>
        <w:t xml:space="preserve">עם </w:t>
      </w:r>
      <w:r w:rsidRPr="001630DA">
        <w:rPr>
          <w:rFonts w:ascii="Tahoma" w:hAnsi="Tahoma" w:cs="Tahoma"/>
          <w:sz w:val="17"/>
          <w:szCs w:val="17"/>
          <w:rtl/>
        </w:rPr>
        <w:t>אגף התקציבים</w:t>
      </w:r>
      <w:r w:rsidRPr="001630DA">
        <w:rPr>
          <w:rFonts w:ascii="Tahoma" w:hAnsi="Tahoma" w:cs="Tahoma" w:hint="cs"/>
          <w:sz w:val="17"/>
          <w:szCs w:val="17"/>
          <w:rtl/>
        </w:rPr>
        <w:t xml:space="preserve"> במשרד האוצר</w:t>
      </w:r>
      <w:r w:rsidRPr="001630DA">
        <w:rPr>
          <w:rFonts w:ascii="Tahoma" w:hAnsi="Tahoma" w:cs="Tahoma"/>
          <w:sz w:val="17"/>
          <w:szCs w:val="17"/>
          <w:rtl/>
        </w:rPr>
        <w:t xml:space="preserve"> כיצד ל</w:t>
      </w:r>
      <w:r w:rsidRPr="001630DA">
        <w:rPr>
          <w:rFonts w:ascii="Tahoma" w:hAnsi="Tahoma" w:cs="Tahoma" w:hint="cs"/>
          <w:sz w:val="17"/>
          <w:szCs w:val="17"/>
          <w:rtl/>
        </w:rPr>
        <w:t xml:space="preserve">הפעיל </w:t>
      </w:r>
      <w:r w:rsidRPr="001630DA">
        <w:rPr>
          <w:rFonts w:ascii="Tahoma" w:hAnsi="Tahoma" w:cs="Tahoma"/>
          <w:sz w:val="17"/>
          <w:szCs w:val="17"/>
          <w:rtl/>
        </w:rPr>
        <w:t>באופן יעיל יותר את סמכ</w:t>
      </w:r>
      <w:r w:rsidRPr="001630DA">
        <w:rPr>
          <w:rFonts w:ascii="Tahoma" w:hAnsi="Tahoma" w:cs="Tahoma" w:hint="cs"/>
          <w:sz w:val="17"/>
          <w:szCs w:val="17"/>
          <w:rtl/>
        </w:rPr>
        <w:t xml:space="preserve">ותה שנקבעה בהחלטת הממשלה 2097. בהחלטה זו נקבע </w:t>
      </w:r>
      <w:r w:rsidRPr="001630DA">
        <w:rPr>
          <w:rFonts w:ascii="Tahoma" w:hAnsi="Tahoma" w:cs="Tahoma"/>
          <w:sz w:val="17"/>
          <w:szCs w:val="17"/>
          <w:rtl/>
        </w:rPr>
        <w:t xml:space="preserve">שחובה </w:t>
      </w:r>
      <w:r w:rsidRPr="001630DA">
        <w:rPr>
          <w:rFonts w:ascii="Tahoma" w:hAnsi="Tahoma" w:cs="Tahoma" w:hint="cs"/>
          <w:sz w:val="17"/>
          <w:szCs w:val="17"/>
          <w:rtl/>
        </w:rPr>
        <w:t xml:space="preserve">על המשרדים </w:t>
      </w:r>
      <w:r w:rsidRPr="001630DA">
        <w:rPr>
          <w:rFonts w:ascii="Tahoma" w:hAnsi="Tahoma" w:cs="Tahoma"/>
          <w:sz w:val="17"/>
          <w:szCs w:val="17"/>
          <w:rtl/>
        </w:rPr>
        <w:t>להיוועץ ב</w:t>
      </w:r>
      <w:r w:rsidRPr="001630DA">
        <w:rPr>
          <w:rFonts w:ascii="Tahoma" w:hAnsi="Tahoma" w:cs="Tahoma" w:hint="cs"/>
          <w:sz w:val="17"/>
          <w:szCs w:val="17"/>
          <w:rtl/>
        </w:rPr>
        <w:t>רשות</w:t>
      </w:r>
      <w:r w:rsidRPr="001630DA">
        <w:rPr>
          <w:rFonts w:ascii="Tahoma" w:hAnsi="Tahoma" w:cs="Tahoma"/>
          <w:sz w:val="17"/>
          <w:szCs w:val="17"/>
          <w:rtl/>
        </w:rPr>
        <w:t xml:space="preserve"> ולפעול </w:t>
      </w:r>
      <w:r w:rsidRPr="001630DA">
        <w:rPr>
          <w:rFonts w:ascii="Tahoma" w:hAnsi="Tahoma" w:cs="Tahoma" w:hint="cs"/>
          <w:sz w:val="17"/>
          <w:szCs w:val="17"/>
          <w:rtl/>
        </w:rPr>
        <w:t>תוך התחשבות ב</w:t>
      </w:r>
      <w:r w:rsidRPr="001630DA">
        <w:rPr>
          <w:rFonts w:ascii="Tahoma" w:hAnsi="Tahoma" w:cs="Tahoma"/>
          <w:sz w:val="17"/>
          <w:szCs w:val="17"/>
          <w:rtl/>
        </w:rPr>
        <w:t>חוות דעת</w:t>
      </w:r>
      <w:r w:rsidRPr="001630DA">
        <w:rPr>
          <w:rFonts w:ascii="Tahoma" w:hAnsi="Tahoma" w:cs="Tahoma" w:hint="cs"/>
          <w:sz w:val="17"/>
          <w:szCs w:val="17"/>
          <w:rtl/>
        </w:rPr>
        <w:t>ה</w:t>
      </w:r>
      <w:r w:rsidRPr="001630DA">
        <w:rPr>
          <w:rFonts w:ascii="Tahoma" w:hAnsi="Tahoma" w:cs="Tahoma"/>
          <w:sz w:val="17"/>
          <w:szCs w:val="17"/>
          <w:rtl/>
        </w:rPr>
        <w:t xml:space="preserve"> לפני אישור תכנית עבודה שנתית של אגף מערכות מידע ותקצובה, אישור תוספות תקציביות משמעותיות ואישור פרויקטים ברמת מורכבות גדולה בתחום מערכות המידע. </w:t>
      </w:r>
    </w:p>
    <w:p w:rsidR="007A0DDF" w:rsidRPr="001630DA" w:rsidP="00103F95">
      <w:pPr>
        <w:pStyle w:val="RESHET"/>
        <w:rPr>
          <w:rtl/>
        </w:rPr>
      </w:pPr>
      <w:r w:rsidRPr="001630DA">
        <w:rPr>
          <w:rFonts w:hint="cs"/>
          <w:rtl/>
        </w:rPr>
        <w:t>בשל ההתקדמות האיטית בגיבוש ההנחיות בנושאים השונים לעומת התכנון, וההיקף המצומצם של יישומן - לפני שרשות התקשוב</w:t>
      </w:r>
      <w:r w:rsidRPr="001630DA">
        <w:rPr>
          <w:rtl/>
        </w:rPr>
        <w:t xml:space="preserve"> </w:t>
      </w:r>
      <w:r w:rsidRPr="001630DA">
        <w:rPr>
          <w:rFonts w:hint="cs"/>
          <w:rtl/>
        </w:rPr>
        <w:t>תשקיע בפיתוח מתודולוגיה חדשה, עליה לשקול לאמץ</w:t>
      </w:r>
      <w:r w:rsidRPr="001630DA">
        <w:rPr>
          <w:rtl/>
        </w:rPr>
        <w:t xml:space="preserve"> מתודולוגיה </w:t>
      </w:r>
      <w:r w:rsidRPr="001630DA">
        <w:rPr>
          <w:rFonts w:hint="cs"/>
          <w:rtl/>
        </w:rPr>
        <w:t>מוכרת שנדרשת לכלל נושאי החובה שהגדירה, להתאימה</w:t>
      </w:r>
      <w:r w:rsidRPr="001630DA">
        <w:rPr>
          <w:rtl/>
        </w:rPr>
        <w:t xml:space="preserve"> </w:t>
      </w:r>
      <w:r w:rsidRPr="001630DA">
        <w:rPr>
          <w:rFonts w:hint="cs"/>
          <w:rtl/>
        </w:rPr>
        <w:t>לצרכיה</w:t>
      </w:r>
      <w:r w:rsidRPr="001630DA">
        <w:rPr>
          <w:rtl/>
        </w:rPr>
        <w:t xml:space="preserve"> </w:t>
      </w:r>
      <w:r w:rsidRPr="001630DA">
        <w:rPr>
          <w:rFonts w:hint="cs"/>
          <w:rtl/>
        </w:rPr>
        <w:t>ולהתמקד</w:t>
      </w:r>
      <w:r w:rsidRPr="001630DA">
        <w:rPr>
          <w:rtl/>
        </w:rPr>
        <w:t xml:space="preserve"> </w:t>
      </w:r>
      <w:r w:rsidRPr="001630DA">
        <w:rPr>
          <w:rFonts w:hint="cs"/>
          <w:rtl/>
        </w:rPr>
        <w:t>רק</w:t>
      </w:r>
      <w:r w:rsidRPr="001630DA">
        <w:rPr>
          <w:rtl/>
        </w:rPr>
        <w:t xml:space="preserve"> </w:t>
      </w:r>
      <w:r w:rsidRPr="001630DA">
        <w:rPr>
          <w:rFonts w:hint="cs"/>
          <w:rtl/>
        </w:rPr>
        <w:t>בפיקוח</w:t>
      </w:r>
      <w:r w:rsidRPr="001630DA">
        <w:rPr>
          <w:rtl/>
        </w:rPr>
        <w:t xml:space="preserve"> </w:t>
      </w:r>
      <w:r w:rsidRPr="001630DA">
        <w:rPr>
          <w:rFonts w:hint="cs"/>
          <w:rtl/>
        </w:rPr>
        <w:t>על</w:t>
      </w:r>
      <w:r w:rsidRPr="001630DA">
        <w:rPr>
          <w:rtl/>
        </w:rPr>
        <w:t xml:space="preserve"> </w:t>
      </w:r>
      <w:r w:rsidRPr="001630DA">
        <w:rPr>
          <w:rFonts w:hint="cs"/>
          <w:rtl/>
        </w:rPr>
        <w:t>אופן</w:t>
      </w:r>
      <w:r w:rsidRPr="001630DA">
        <w:rPr>
          <w:rtl/>
        </w:rPr>
        <w:t xml:space="preserve"> </w:t>
      </w:r>
      <w:r w:rsidRPr="001630DA">
        <w:rPr>
          <w:rFonts w:hint="cs"/>
          <w:rtl/>
        </w:rPr>
        <w:t>יישומה.</w:t>
      </w:r>
      <w:r w:rsidRPr="001630DA">
        <w:rPr>
          <w:rtl/>
        </w:rPr>
        <w:t xml:space="preserve"> </w:t>
      </w:r>
      <w:r w:rsidRPr="001630DA">
        <w:rPr>
          <w:rFonts w:hint="cs"/>
          <w:rtl/>
        </w:rPr>
        <w:t xml:space="preserve">בכך עשויה הרשות לחסוך זמן וכסף, והמשרדים יוכלו להשתמש במתודולוגיה מקובלת שמתעדכנת באופן שוטף. </w:t>
      </w:r>
    </w:p>
    <w:p w:rsidR="007A0DDF" w:rsidRPr="001630DA" w:rsidP="00103F95">
      <w:pPr>
        <w:spacing w:before="180" w:line="240" w:lineRule="exact"/>
        <w:ind w:right="2268"/>
        <w:jc w:val="both"/>
        <w:rPr>
          <w:rFonts w:ascii="Tahoma" w:hAnsi="Tahoma" w:cs="Tahoma"/>
          <w:sz w:val="17"/>
          <w:szCs w:val="17"/>
          <w:rtl/>
        </w:rPr>
      </w:pPr>
      <w:r w:rsidRPr="001630DA">
        <w:rPr>
          <w:rFonts w:ascii="Tahoma" w:hAnsi="Tahoma" w:cs="Tahoma" w:hint="cs"/>
          <w:sz w:val="17"/>
          <w:szCs w:val="17"/>
          <w:rtl/>
        </w:rPr>
        <w:t>בתשובתה</w:t>
      </w:r>
      <w:r w:rsidRPr="001630DA">
        <w:rPr>
          <w:rFonts w:ascii="Tahoma" w:hAnsi="Tahoma" w:cs="Tahoma"/>
          <w:sz w:val="17"/>
          <w:szCs w:val="17"/>
          <w:rtl/>
        </w:rPr>
        <w:t xml:space="preserve"> מסרה רשות התקשוב כי </w:t>
      </w:r>
      <w:r w:rsidRPr="001630DA">
        <w:rPr>
          <w:rFonts w:ascii="Tahoma" w:hAnsi="Tahoma" w:cs="Tahoma" w:hint="cs"/>
          <w:sz w:val="17"/>
          <w:szCs w:val="17"/>
          <w:rtl/>
        </w:rPr>
        <w:t>מתודולוגיות מוכרות טעונות התאמות והשלמות כדי שניתן יהיה ליישמן בסביבה הממשלתית, ואי אפשר לאמצן כמות שהן.</w:t>
      </w:r>
      <w:r w:rsidRPr="001630DA">
        <w:rPr>
          <w:rFonts w:ascii="Tahoma" w:eastAsia="Times New Roman" w:hAnsi="Tahoma" w:cs="Tahoma" w:hint="cs"/>
          <w:color w:val="000000" w:themeColor="text1"/>
          <w:sz w:val="17"/>
          <w:szCs w:val="17"/>
          <w:rtl/>
          <w:lang w:eastAsia="he-IL"/>
        </w:rPr>
        <w:t xml:space="preserve"> </w:t>
      </w:r>
      <w:r w:rsidRPr="001630DA">
        <w:rPr>
          <w:rFonts w:ascii="Tahoma" w:hAnsi="Tahoma" w:cs="Tahoma" w:hint="cs"/>
          <w:sz w:val="17"/>
          <w:szCs w:val="17"/>
          <w:rtl/>
        </w:rPr>
        <w:t>בתהליך</w:t>
      </w:r>
      <w:r w:rsidRPr="001630DA">
        <w:rPr>
          <w:rFonts w:ascii="Tahoma" w:hAnsi="Tahoma" w:cs="Tahoma"/>
          <w:sz w:val="17"/>
          <w:szCs w:val="17"/>
          <w:rtl/>
        </w:rPr>
        <w:t xml:space="preserve"> </w:t>
      </w:r>
      <w:r w:rsidRPr="001630DA">
        <w:rPr>
          <w:rFonts w:ascii="Tahoma" w:hAnsi="Tahoma" w:cs="Tahoma" w:hint="cs"/>
          <w:sz w:val="17"/>
          <w:szCs w:val="17"/>
          <w:rtl/>
        </w:rPr>
        <w:t>גיבוש</w:t>
      </w:r>
      <w:r w:rsidRPr="001630DA">
        <w:rPr>
          <w:rFonts w:ascii="Tahoma" w:hAnsi="Tahoma" w:cs="Tahoma"/>
          <w:sz w:val="17"/>
          <w:szCs w:val="17"/>
          <w:rtl/>
        </w:rPr>
        <w:t xml:space="preserve"> </w:t>
      </w:r>
      <w:r w:rsidRPr="001630DA">
        <w:rPr>
          <w:rFonts w:ascii="Tahoma" w:hAnsi="Tahoma" w:cs="Tahoma" w:hint="cs"/>
          <w:sz w:val="17"/>
          <w:szCs w:val="17"/>
          <w:rtl/>
        </w:rPr>
        <w:t>המתודולוגיה</w:t>
      </w:r>
      <w:r w:rsidRPr="001630DA">
        <w:rPr>
          <w:rFonts w:ascii="Tahoma" w:hAnsi="Tahoma" w:cs="Tahoma"/>
          <w:sz w:val="17"/>
          <w:szCs w:val="17"/>
          <w:rtl/>
        </w:rPr>
        <w:t xml:space="preserve"> </w:t>
      </w:r>
      <w:r w:rsidRPr="001630DA">
        <w:rPr>
          <w:rFonts w:ascii="Tahoma" w:hAnsi="Tahoma" w:cs="Tahoma" w:hint="cs"/>
          <w:sz w:val="17"/>
          <w:szCs w:val="17"/>
          <w:rtl/>
        </w:rPr>
        <w:t>הממשלתית</w:t>
      </w:r>
      <w:r w:rsidRPr="001630DA">
        <w:rPr>
          <w:rFonts w:ascii="Tahoma" w:hAnsi="Tahoma" w:cs="Tahoma"/>
          <w:sz w:val="17"/>
          <w:szCs w:val="17"/>
          <w:rtl/>
        </w:rPr>
        <w:t xml:space="preserve"> </w:t>
      </w:r>
      <w:r w:rsidRPr="001630DA">
        <w:rPr>
          <w:rFonts w:ascii="Tahoma" w:hAnsi="Tahoma" w:cs="Tahoma" w:hint="cs"/>
          <w:sz w:val="17"/>
          <w:szCs w:val="17"/>
          <w:rtl/>
        </w:rPr>
        <w:t>נבחנת</w:t>
      </w:r>
      <w:r w:rsidRPr="001630DA">
        <w:rPr>
          <w:rFonts w:ascii="Tahoma" w:hAnsi="Tahoma" w:cs="Tahoma"/>
          <w:sz w:val="17"/>
          <w:szCs w:val="17"/>
          <w:rtl/>
        </w:rPr>
        <w:t xml:space="preserve"> </w:t>
      </w:r>
      <w:r w:rsidRPr="001630DA">
        <w:rPr>
          <w:rFonts w:ascii="Tahoma" w:hAnsi="Tahoma" w:cs="Tahoma" w:hint="cs"/>
          <w:sz w:val="17"/>
          <w:szCs w:val="17"/>
          <w:rtl/>
        </w:rPr>
        <w:t>האפשרות</w:t>
      </w:r>
      <w:r w:rsidRPr="001630DA">
        <w:rPr>
          <w:rFonts w:ascii="Tahoma" w:hAnsi="Tahoma" w:cs="Tahoma"/>
          <w:sz w:val="17"/>
          <w:szCs w:val="17"/>
          <w:rtl/>
        </w:rPr>
        <w:t xml:space="preserve"> </w:t>
      </w:r>
      <w:r w:rsidRPr="001630DA">
        <w:rPr>
          <w:rFonts w:ascii="Tahoma" w:hAnsi="Tahoma" w:cs="Tahoma" w:hint="cs"/>
          <w:sz w:val="17"/>
          <w:szCs w:val="17"/>
          <w:rtl/>
        </w:rPr>
        <w:t>לאמץ</w:t>
      </w:r>
      <w:r w:rsidRPr="001630DA">
        <w:rPr>
          <w:rFonts w:ascii="Tahoma" w:hAnsi="Tahoma" w:cs="Tahoma"/>
          <w:sz w:val="17"/>
          <w:szCs w:val="17"/>
          <w:rtl/>
        </w:rPr>
        <w:t xml:space="preserve"> </w:t>
      </w:r>
      <w:r w:rsidRPr="001630DA">
        <w:rPr>
          <w:rFonts w:ascii="Tahoma" w:hAnsi="Tahoma" w:cs="Tahoma" w:hint="cs"/>
          <w:sz w:val="17"/>
          <w:szCs w:val="17"/>
          <w:rtl/>
        </w:rPr>
        <w:t>חלקים</w:t>
      </w:r>
      <w:r w:rsidRPr="001630DA">
        <w:rPr>
          <w:rFonts w:ascii="Tahoma" w:hAnsi="Tahoma" w:cs="Tahoma"/>
          <w:sz w:val="17"/>
          <w:szCs w:val="17"/>
          <w:rtl/>
        </w:rPr>
        <w:t xml:space="preserve"> </w:t>
      </w:r>
      <w:r w:rsidRPr="001630DA">
        <w:rPr>
          <w:rFonts w:ascii="Tahoma" w:hAnsi="Tahoma" w:cs="Tahoma" w:hint="cs"/>
          <w:sz w:val="17"/>
          <w:szCs w:val="17"/>
          <w:rtl/>
        </w:rPr>
        <w:t>ממתודולוגיות</w:t>
      </w:r>
      <w:r w:rsidRPr="001630DA">
        <w:rPr>
          <w:rFonts w:ascii="Tahoma" w:hAnsi="Tahoma" w:cs="Tahoma"/>
          <w:sz w:val="17"/>
          <w:szCs w:val="17"/>
          <w:rtl/>
        </w:rPr>
        <w:t xml:space="preserve"> </w:t>
      </w:r>
      <w:r w:rsidRPr="001630DA">
        <w:rPr>
          <w:rFonts w:ascii="Tahoma" w:hAnsi="Tahoma" w:cs="Tahoma" w:hint="cs"/>
          <w:sz w:val="17"/>
          <w:szCs w:val="17"/>
          <w:rtl/>
        </w:rPr>
        <w:t>מוכרות</w:t>
      </w:r>
      <w:r w:rsidRPr="001630DA">
        <w:rPr>
          <w:rFonts w:ascii="Tahoma" w:hAnsi="Tahoma" w:cs="Tahoma"/>
          <w:sz w:val="17"/>
          <w:szCs w:val="17"/>
          <w:rtl/>
        </w:rPr>
        <w:t xml:space="preserve">, </w:t>
      </w:r>
      <w:r w:rsidRPr="001630DA">
        <w:rPr>
          <w:rFonts w:ascii="Tahoma" w:hAnsi="Tahoma" w:cs="Tahoma" w:hint="cs"/>
          <w:sz w:val="17"/>
          <w:szCs w:val="17"/>
          <w:rtl/>
        </w:rPr>
        <w:t>תוך</w:t>
      </w:r>
      <w:r w:rsidRPr="001630DA">
        <w:rPr>
          <w:rFonts w:ascii="Tahoma" w:hAnsi="Tahoma" w:cs="Tahoma"/>
          <w:sz w:val="17"/>
          <w:szCs w:val="17"/>
          <w:rtl/>
        </w:rPr>
        <w:t xml:space="preserve"> </w:t>
      </w:r>
      <w:r w:rsidRPr="001630DA">
        <w:rPr>
          <w:rFonts w:ascii="Tahoma" w:hAnsi="Tahoma" w:cs="Tahoma" w:hint="cs"/>
          <w:sz w:val="17"/>
          <w:szCs w:val="17"/>
          <w:rtl/>
        </w:rPr>
        <w:t>עריכת</w:t>
      </w:r>
      <w:r w:rsidRPr="001630DA">
        <w:rPr>
          <w:rFonts w:ascii="Tahoma" w:hAnsi="Tahoma" w:cs="Tahoma"/>
          <w:sz w:val="17"/>
          <w:szCs w:val="17"/>
          <w:rtl/>
        </w:rPr>
        <w:t xml:space="preserve"> </w:t>
      </w:r>
      <w:r w:rsidRPr="001630DA">
        <w:rPr>
          <w:rFonts w:ascii="Tahoma" w:hAnsi="Tahoma" w:cs="Tahoma" w:hint="cs"/>
          <w:sz w:val="17"/>
          <w:szCs w:val="17"/>
          <w:rtl/>
        </w:rPr>
        <w:t>שינויים</w:t>
      </w:r>
      <w:r w:rsidRPr="001630DA">
        <w:rPr>
          <w:rFonts w:ascii="Tahoma" w:hAnsi="Tahoma" w:cs="Tahoma"/>
          <w:sz w:val="17"/>
          <w:szCs w:val="17"/>
          <w:rtl/>
        </w:rPr>
        <w:t xml:space="preserve"> </w:t>
      </w:r>
      <w:r w:rsidRPr="001630DA">
        <w:rPr>
          <w:rFonts w:ascii="Tahoma" w:hAnsi="Tahoma" w:cs="Tahoma" w:hint="cs"/>
          <w:sz w:val="17"/>
          <w:szCs w:val="17"/>
          <w:rtl/>
        </w:rPr>
        <w:t>והתאמות</w:t>
      </w:r>
      <w:r w:rsidRPr="001630DA">
        <w:rPr>
          <w:rFonts w:ascii="Tahoma" w:hAnsi="Tahoma" w:cs="Tahoma"/>
          <w:sz w:val="17"/>
          <w:szCs w:val="17"/>
          <w:rtl/>
        </w:rPr>
        <w:t xml:space="preserve"> </w:t>
      </w:r>
      <w:r w:rsidRPr="001630DA">
        <w:rPr>
          <w:rFonts w:ascii="Tahoma" w:hAnsi="Tahoma" w:cs="Tahoma" w:hint="cs"/>
          <w:sz w:val="17"/>
          <w:szCs w:val="17"/>
          <w:rtl/>
        </w:rPr>
        <w:t>במקרים</w:t>
      </w:r>
      <w:r w:rsidRPr="001630DA">
        <w:rPr>
          <w:rFonts w:ascii="Tahoma" w:hAnsi="Tahoma" w:cs="Tahoma"/>
          <w:sz w:val="17"/>
          <w:szCs w:val="17"/>
          <w:rtl/>
        </w:rPr>
        <w:t xml:space="preserve"> </w:t>
      </w:r>
      <w:r w:rsidRPr="001630DA">
        <w:rPr>
          <w:rFonts w:ascii="Tahoma" w:hAnsi="Tahoma" w:cs="Tahoma" w:hint="cs"/>
          <w:sz w:val="17"/>
          <w:szCs w:val="17"/>
          <w:rtl/>
        </w:rPr>
        <w:t>הנדרשים</w:t>
      </w:r>
      <w:r w:rsidRPr="001630DA">
        <w:rPr>
          <w:rFonts w:ascii="Tahoma" w:hAnsi="Tahoma" w:cs="Tahoma"/>
          <w:sz w:val="17"/>
          <w:szCs w:val="17"/>
          <w:rtl/>
        </w:rPr>
        <w:t xml:space="preserve">. </w:t>
      </w:r>
    </w:p>
    <w:p w:rsidR="007A0DDF" w:rsidP="001630DA">
      <w:pPr>
        <w:spacing w:line="240" w:lineRule="exact"/>
        <w:ind w:right="2268"/>
        <w:jc w:val="both"/>
        <w:rPr>
          <w:rFonts w:ascii="Tahoma" w:hAnsi="Tahoma" w:cs="Tahoma"/>
          <w:sz w:val="17"/>
          <w:szCs w:val="17"/>
        </w:rPr>
      </w:pPr>
    </w:p>
    <w:p w:rsidR="00103F95" w:rsidRPr="001630DA" w:rsidP="001630DA">
      <w:pPr>
        <w:spacing w:line="240" w:lineRule="exact"/>
        <w:ind w:right="2268"/>
        <w:jc w:val="both"/>
        <w:rPr>
          <w:rFonts w:ascii="Tahoma" w:hAnsi="Tahoma" w:cs="Tahoma"/>
          <w:sz w:val="17"/>
          <w:szCs w:val="17"/>
          <w:rtl/>
        </w:rPr>
      </w:pPr>
    </w:p>
    <w:p w:rsidR="007A0DDF" w:rsidRPr="00374976" w:rsidP="001630DA">
      <w:pPr>
        <w:pStyle w:val="KOT4"/>
        <w:rPr>
          <w:rtl/>
        </w:rPr>
      </w:pPr>
      <w:r w:rsidRPr="00374976">
        <w:rPr>
          <w:rFonts w:hint="cs"/>
          <w:rtl/>
        </w:rPr>
        <w:t>הליווי וה</w:t>
      </w:r>
      <w:r>
        <w:rPr>
          <w:rFonts w:hint="cs"/>
          <w:rtl/>
        </w:rPr>
        <w:t>פיקוח</w:t>
      </w:r>
      <w:r w:rsidRPr="00374976">
        <w:rPr>
          <w:rFonts w:hint="cs"/>
          <w:rtl/>
        </w:rPr>
        <w:t xml:space="preserve"> </w:t>
      </w:r>
      <w:r>
        <w:rPr>
          <w:rFonts w:hint="cs"/>
          <w:rtl/>
        </w:rPr>
        <w:t xml:space="preserve">על </w:t>
      </w:r>
      <w:r>
        <w:rPr>
          <w:rFonts w:hint="cs"/>
          <w:rtl/>
        </w:rPr>
        <w:t>פרויקטי</w:t>
      </w:r>
      <w:r w:rsidRPr="00D0641A">
        <w:rPr>
          <w:rFonts w:hint="cs"/>
          <w:sz w:val="22"/>
          <w:rtl/>
        </w:rPr>
        <w:t xml:space="preserve"> תקשוב</w:t>
      </w:r>
      <w:r w:rsidRPr="00374976">
        <w:rPr>
          <w:rFonts w:hint="cs"/>
          <w:rtl/>
        </w:rPr>
        <w:t xml:space="preserve"> </w:t>
      </w:r>
      <w:r>
        <w:rPr>
          <w:rFonts w:hint="cs"/>
          <w:rtl/>
        </w:rPr>
        <w:t>ממשלתיים</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רשות התקשוב נוהגת לשלוח </w:t>
      </w:r>
      <w:r w:rsidRPr="001630DA">
        <w:rPr>
          <w:rFonts w:ascii="Tahoma" w:hAnsi="Tahoma" w:cs="Tahoma" w:hint="cs"/>
          <w:sz w:val="17"/>
          <w:szCs w:val="17"/>
          <w:rtl/>
        </w:rPr>
        <w:t>למנמ"רים</w:t>
      </w:r>
      <w:r w:rsidRPr="001630DA">
        <w:rPr>
          <w:rFonts w:ascii="Tahoma" w:hAnsi="Tahoma" w:cs="Tahoma" w:hint="cs"/>
          <w:sz w:val="17"/>
          <w:szCs w:val="17"/>
          <w:rtl/>
        </w:rPr>
        <w:t xml:space="preserve"> אגרות מידע כמה פעמים בשנה. באגרת מידע ששלחה באוקטובר 2015 פורסם תקציר של מאמר</w:t>
      </w:r>
      <w:r>
        <w:rPr>
          <w:rStyle w:val="FootnoteReference0"/>
          <w:rFonts w:ascii="Tahoma" w:hAnsi="Tahoma" w:cs="Tahoma"/>
          <w:sz w:val="17"/>
          <w:szCs w:val="17"/>
          <w:rtl/>
        </w:rPr>
        <w:footnoteReference w:id="27"/>
      </w:r>
      <w:r w:rsidRPr="001630DA">
        <w:rPr>
          <w:rFonts w:ascii="Tahoma" w:hAnsi="Tahoma" w:cs="Tahoma" w:hint="cs"/>
          <w:sz w:val="17"/>
          <w:szCs w:val="17"/>
          <w:rtl/>
        </w:rPr>
        <w:t xml:space="preserve"> שנכתב על ידי חברת ייעוץ אמריקאית ובו נבדקה רמת ההצלחה בפרויקטים בתחום התוכנה. במאמר צוין, כי בשנת 2012 הסתיימו 39% מהפרויקטים בהצלחה; 43% מהם הסתיימו בלי שיישמו את כל התכולות המתוכננות או שלא עמדו בזמן או בתקציב, ו-18% מהפרויקטים נכשלו (לא הושלמו או שלא נעשה בהם שימוש). הממצא המרכזי שהועלה במאמר הוא - שככל שהפרויקטים גדלים כן גדל אחוז הכישלונות. בפרויקטים שתקציבם מ-2.5 עד 10 מיליון ש"ח</w:t>
      </w:r>
      <w:r>
        <w:rPr>
          <w:rStyle w:val="FootnoteReference0"/>
          <w:rFonts w:ascii="Tahoma" w:hAnsi="Tahoma" w:cs="Tahoma"/>
          <w:sz w:val="17"/>
          <w:szCs w:val="17"/>
          <w:rtl/>
        </w:rPr>
        <w:footnoteReference w:id="28"/>
      </w:r>
      <w:r w:rsidRPr="001630DA">
        <w:rPr>
          <w:rFonts w:ascii="Tahoma" w:hAnsi="Tahoma" w:cs="Tahoma" w:hint="cs"/>
          <w:sz w:val="17"/>
          <w:szCs w:val="17"/>
          <w:rtl/>
        </w:rPr>
        <w:t xml:space="preserve"> - שיעור הכישלון עולה ל-66%, ובפרויקטים שתקציבם היה יותר מ-10 מיליון ש"ח - שיעור הכישלון עובר את ה-85%.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בממשלה מנוהלים פרויקטים בתחום התקשוב בהיקפים כספיים של</w:t>
      </w:r>
      <w:r w:rsidRPr="001630DA">
        <w:rPr>
          <w:rFonts w:ascii="Tahoma" w:hAnsi="Tahoma" w:cs="Tahoma"/>
          <w:sz w:val="17"/>
          <w:szCs w:val="17"/>
          <w:rtl/>
        </w:rPr>
        <w:t xml:space="preserve"> </w:t>
      </w:r>
      <w:r w:rsidRPr="001630DA">
        <w:rPr>
          <w:rFonts w:ascii="Tahoma" w:hAnsi="Tahoma" w:cs="Tahoma" w:hint="cs"/>
          <w:sz w:val="17"/>
          <w:szCs w:val="17"/>
          <w:rtl/>
        </w:rPr>
        <w:t xml:space="preserve">כמה </w:t>
      </w:r>
      <w:r w:rsidRPr="001630DA">
        <w:rPr>
          <w:rFonts w:ascii="Tahoma" w:hAnsi="Tahoma" w:cs="Tahoma" w:hint="cs"/>
          <w:sz w:val="17"/>
          <w:szCs w:val="17"/>
          <w:rtl/>
        </w:rPr>
        <w:t>מילארדי</w:t>
      </w:r>
      <w:r w:rsidRPr="001630DA">
        <w:rPr>
          <w:rFonts w:ascii="Tahoma" w:hAnsi="Tahoma" w:cs="Tahoma"/>
          <w:sz w:val="17"/>
          <w:szCs w:val="17"/>
          <w:rtl/>
        </w:rPr>
        <w:t xml:space="preserve"> שקלים. </w:t>
      </w:r>
      <w:r w:rsidRPr="001630DA">
        <w:rPr>
          <w:rFonts w:ascii="Tahoma" w:hAnsi="Tahoma" w:cs="Tahoma" w:hint="cs"/>
          <w:sz w:val="17"/>
          <w:szCs w:val="17"/>
          <w:rtl/>
        </w:rPr>
        <w:t>מתכניות</w:t>
      </w:r>
      <w:r w:rsidRPr="001630DA">
        <w:rPr>
          <w:rFonts w:ascii="Tahoma" w:hAnsi="Tahoma" w:cs="Tahoma"/>
          <w:sz w:val="17"/>
          <w:szCs w:val="17"/>
          <w:rtl/>
        </w:rPr>
        <w:t xml:space="preserve"> </w:t>
      </w:r>
      <w:r w:rsidRPr="001630DA">
        <w:rPr>
          <w:rFonts w:ascii="Tahoma" w:hAnsi="Tahoma" w:cs="Tahoma" w:hint="cs"/>
          <w:sz w:val="17"/>
          <w:szCs w:val="17"/>
          <w:rtl/>
        </w:rPr>
        <w:t>העבודה</w:t>
      </w:r>
      <w:r w:rsidRPr="001630DA">
        <w:rPr>
          <w:rFonts w:ascii="Tahoma" w:hAnsi="Tahoma" w:cs="Tahoma"/>
          <w:sz w:val="17"/>
          <w:szCs w:val="17"/>
          <w:rtl/>
        </w:rPr>
        <w:t xml:space="preserve"> של כ-40 משרדים </w:t>
      </w:r>
      <w:r w:rsidRPr="001630DA">
        <w:rPr>
          <w:rFonts w:ascii="Tahoma" w:hAnsi="Tahoma" w:cs="Tahoma" w:hint="cs"/>
          <w:sz w:val="17"/>
          <w:szCs w:val="17"/>
          <w:rtl/>
        </w:rPr>
        <w:t>לשנת</w:t>
      </w:r>
      <w:r w:rsidRPr="001630DA">
        <w:rPr>
          <w:rFonts w:ascii="Tahoma" w:hAnsi="Tahoma" w:cs="Tahoma"/>
          <w:sz w:val="17"/>
          <w:szCs w:val="17"/>
          <w:rtl/>
        </w:rPr>
        <w:t xml:space="preserve"> 2016 </w:t>
      </w:r>
      <w:r w:rsidRPr="001630DA">
        <w:rPr>
          <w:rFonts w:ascii="Tahoma" w:hAnsi="Tahoma" w:cs="Tahoma" w:hint="cs"/>
          <w:sz w:val="17"/>
          <w:szCs w:val="17"/>
          <w:rtl/>
        </w:rPr>
        <w:t>עולה</w:t>
      </w:r>
      <w:r w:rsidRPr="001630DA">
        <w:rPr>
          <w:rFonts w:ascii="Tahoma" w:hAnsi="Tahoma" w:cs="Tahoma"/>
          <w:sz w:val="17"/>
          <w:szCs w:val="17"/>
          <w:rtl/>
        </w:rPr>
        <w:t xml:space="preserve"> כי </w:t>
      </w:r>
      <w:r w:rsidRPr="001630DA">
        <w:rPr>
          <w:rFonts w:ascii="Tahoma" w:hAnsi="Tahoma" w:cs="Tahoma" w:hint="cs"/>
          <w:sz w:val="17"/>
          <w:szCs w:val="17"/>
          <w:rtl/>
        </w:rPr>
        <w:t>בשנה</w:t>
      </w:r>
      <w:r w:rsidRPr="001630DA">
        <w:rPr>
          <w:rFonts w:ascii="Tahoma" w:hAnsi="Tahoma" w:cs="Tahoma"/>
          <w:sz w:val="17"/>
          <w:szCs w:val="17"/>
          <w:rtl/>
        </w:rPr>
        <w:t xml:space="preserve"> זאת יוקמו </w:t>
      </w:r>
      <w:r w:rsidRPr="001630DA">
        <w:rPr>
          <w:rFonts w:ascii="Tahoma" w:hAnsi="Tahoma" w:cs="Tahoma" w:hint="cs"/>
          <w:sz w:val="17"/>
          <w:szCs w:val="17"/>
          <w:rtl/>
        </w:rPr>
        <w:t>כ</w:t>
      </w:r>
      <w:r w:rsidRPr="001630DA">
        <w:rPr>
          <w:rFonts w:ascii="Tahoma" w:hAnsi="Tahoma" w:cs="Tahoma"/>
          <w:sz w:val="17"/>
          <w:szCs w:val="17"/>
          <w:rtl/>
        </w:rPr>
        <w:t xml:space="preserve">-15 </w:t>
      </w:r>
      <w:r w:rsidRPr="001630DA">
        <w:rPr>
          <w:rFonts w:ascii="Tahoma" w:hAnsi="Tahoma" w:cs="Tahoma" w:hint="cs"/>
          <w:sz w:val="17"/>
          <w:szCs w:val="17"/>
          <w:rtl/>
        </w:rPr>
        <w:t>פרויקטים</w:t>
      </w:r>
      <w:r w:rsidRPr="001630DA">
        <w:rPr>
          <w:rFonts w:ascii="Tahoma" w:hAnsi="Tahoma" w:cs="Tahoma"/>
          <w:sz w:val="17"/>
          <w:szCs w:val="17"/>
          <w:rtl/>
        </w:rPr>
        <w:t xml:space="preserve"> </w:t>
      </w:r>
      <w:r w:rsidRPr="001630DA">
        <w:rPr>
          <w:rFonts w:ascii="Tahoma" w:hAnsi="Tahoma" w:cs="Tahoma" w:hint="cs"/>
          <w:sz w:val="17"/>
          <w:szCs w:val="17"/>
          <w:rtl/>
        </w:rPr>
        <w:t>חדשים בתחום</w:t>
      </w:r>
      <w:r w:rsidRPr="001630DA">
        <w:rPr>
          <w:rFonts w:ascii="Tahoma" w:hAnsi="Tahoma" w:cs="Tahoma"/>
          <w:sz w:val="17"/>
          <w:szCs w:val="17"/>
          <w:rtl/>
        </w:rPr>
        <w:t xml:space="preserve"> התקשוב </w:t>
      </w:r>
      <w:r w:rsidRPr="001630DA">
        <w:rPr>
          <w:rFonts w:ascii="Tahoma" w:hAnsi="Tahoma" w:cs="Tahoma" w:hint="cs"/>
          <w:sz w:val="17"/>
          <w:szCs w:val="17"/>
          <w:rtl/>
        </w:rPr>
        <w:t>כשהתקציב</w:t>
      </w:r>
      <w:r w:rsidRPr="001630DA">
        <w:rPr>
          <w:rFonts w:ascii="Tahoma" w:hAnsi="Tahoma" w:cs="Tahoma"/>
          <w:sz w:val="17"/>
          <w:szCs w:val="17"/>
          <w:rtl/>
        </w:rPr>
        <w:t xml:space="preserve"> </w:t>
      </w:r>
      <w:r w:rsidRPr="001630DA">
        <w:rPr>
          <w:rFonts w:ascii="Tahoma" w:hAnsi="Tahoma" w:cs="Tahoma" w:hint="cs"/>
          <w:sz w:val="17"/>
          <w:szCs w:val="17"/>
          <w:rtl/>
        </w:rPr>
        <w:t>של כל</w:t>
      </w:r>
      <w:r w:rsidRPr="001630DA">
        <w:rPr>
          <w:rFonts w:ascii="Tahoma" w:hAnsi="Tahoma" w:cs="Tahoma"/>
          <w:sz w:val="17"/>
          <w:szCs w:val="17"/>
          <w:rtl/>
        </w:rPr>
        <w:t xml:space="preserve"> </w:t>
      </w:r>
      <w:r w:rsidRPr="001630DA">
        <w:rPr>
          <w:rFonts w:ascii="Tahoma" w:hAnsi="Tahoma" w:cs="Tahoma" w:hint="cs"/>
          <w:sz w:val="17"/>
          <w:szCs w:val="17"/>
          <w:rtl/>
        </w:rPr>
        <w:t>אחד</w:t>
      </w:r>
      <w:r w:rsidRPr="001630DA">
        <w:rPr>
          <w:rFonts w:ascii="Tahoma" w:hAnsi="Tahoma" w:cs="Tahoma"/>
          <w:sz w:val="17"/>
          <w:szCs w:val="17"/>
          <w:rtl/>
        </w:rPr>
        <w:t xml:space="preserve"> </w:t>
      </w:r>
      <w:r w:rsidRPr="001630DA">
        <w:rPr>
          <w:rFonts w:ascii="Tahoma" w:hAnsi="Tahoma" w:cs="Tahoma" w:hint="cs"/>
          <w:sz w:val="17"/>
          <w:szCs w:val="17"/>
          <w:rtl/>
        </w:rPr>
        <w:t>מהם</w:t>
      </w:r>
      <w:r w:rsidRPr="001630DA">
        <w:rPr>
          <w:rFonts w:ascii="Tahoma" w:hAnsi="Tahoma" w:cs="Tahoma"/>
          <w:sz w:val="17"/>
          <w:szCs w:val="17"/>
          <w:rtl/>
        </w:rPr>
        <w:t xml:space="preserve"> </w:t>
      </w:r>
      <w:r w:rsidRPr="001630DA">
        <w:rPr>
          <w:rFonts w:ascii="Tahoma" w:hAnsi="Tahoma" w:cs="Tahoma" w:hint="cs"/>
          <w:sz w:val="17"/>
          <w:szCs w:val="17"/>
          <w:rtl/>
        </w:rPr>
        <w:t xml:space="preserve">עולה על </w:t>
      </w:r>
      <w:r w:rsidRPr="001630DA">
        <w:rPr>
          <w:rFonts w:ascii="Tahoma" w:hAnsi="Tahoma" w:cs="Tahoma"/>
          <w:sz w:val="17"/>
          <w:szCs w:val="17"/>
          <w:rtl/>
        </w:rPr>
        <w:t>2.5 מיליון ש"ח</w:t>
      </w:r>
      <w:r w:rsidRPr="001630DA">
        <w:rPr>
          <w:rFonts w:ascii="Tahoma" w:hAnsi="Tahoma" w:cs="Tahoma" w:hint="cs"/>
          <w:sz w:val="17"/>
          <w:szCs w:val="17"/>
          <w:rtl/>
        </w:rPr>
        <w:t>,</w:t>
      </w:r>
      <w:r w:rsidRPr="001630DA">
        <w:rPr>
          <w:rFonts w:ascii="Tahoma" w:hAnsi="Tahoma" w:cs="Tahoma"/>
          <w:sz w:val="17"/>
          <w:szCs w:val="17"/>
          <w:rtl/>
        </w:rPr>
        <w:t xml:space="preserve"> ותקציב</w:t>
      </w:r>
      <w:r w:rsidRPr="001630DA">
        <w:rPr>
          <w:rFonts w:ascii="Tahoma" w:hAnsi="Tahoma" w:cs="Tahoma" w:hint="cs"/>
          <w:sz w:val="17"/>
          <w:szCs w:val="17"/>
          <w:rtl/>
        </w:rPr>
        <w:t>ם</w:t>
      </w:r>
      <w:r w:rsidRPr="001630DA">
        <w:rPr>
          <w:rFonts w:ascii="Tahoma" w:hAnsi="Tahoma" w:cs="Tahoma"/>
          <w:sz w:val="17"/>
          <w:szCs w:val="17"/>
          <w:rtl/>
        </w:rPr>
        <w:t xml:space="preserve"> הכולל הוערך </w:t>
      </w:r>
      <w:r w:rsidRPr="001630DA">
        <w:rPr>
          <w:rFonts w:ascii="Tahoma" w:hAnsi="Tahoma" w:cs="Tahoma" w:hint="cs"/>
          <w:sz w:val="17"/>
          <w:szCs w:val="17"/>
          <w:rtl/>
        </w:rPr>
        <w:t>בכ-370 מיליון ש"ח</w:t>
      </w:r>
      <w:r w:rsidRPr="001630DA">
        <w:rPr>
          <w:rFonts w:ascii="Tahoma" w:hAnsi="Tahoma" w:cs="Tahoma"/>
          <w:sz w:val="17"/>
          <w:szCs w:val="17"/>
          <w:rtl/>
        </w:rPr>
        <w:t xml:space="preserve">. </w:t>
      </w:r>
    </w:p>
    <w:p w:rsidR="007A0DDF" w:rsidRPr="001630DA" w:rsidP="001630DA">
      <w:pPr>
        <w:spacing w:line="240" w:lineRule="exact"/>
        <w:ind w:right="2268"/>
        <w:jc w:val="both"/>
        <w:rPr>
          <w:rFonts w:ascii="Tahoma" w:hAnsi="Tahoma" w:cs="Tahoma"/>
          <w:b/>
          <w:bCs/>
          <w:sz w:val="17"/>
          <w:szCs w:val="17"/>
          <w:rtl/>
        </w:rPr>
      </w:pPr>
    </w:p>
    <w:p w:rsidR="007A0DDF" w:rsidP="001630DA">
      <w:pPr>
        <w:pStyle w:val="KOT5"/>
        <w:rPr>
          <w:rtl/>
        </w:rPr>
      </w:pPr>
      <w:r w:rsidRPr="00410721">
        <w:rPr>
          <w:szCs w:val="24"/>
          <w:rtl/>
        </w:rPr>
        <w:t>התאמת מדיניות הרכש הממשלתי לרכישת טכנולוגיות מידע ותקשורת מת</w:t>
      </w:r>
      <w:r w:rsidRPr="00EA110F">
        <w:rPr>
          <w:rFonts w:hint="cs"/>
          <w:szCs w:val="24"/>
          <w:rtl/>
        </w:rPr>
        <w:t>קד</w:t>
      </w:r>
      <w:r w:rsidRPr="00410721">
        <w:rPr>
          <w:rFonts w:hint="cs"/>
          <w:szCs w:val="24"/>
          <w:rtl/>
        </w:rPr>
        <w:t>מות</w:t>
      </w:r>
    </w:p>
    <w:p w:rsidR="007A0DDF" w:rsidRPr="001630DA" w:rsidP="004E5CC3">
      <w:pPr>
        <w:spacing w:after="240" w:line="240" w:lineRule="exact"/>
        <w:ind w:right="2268"/>
        <w:jc w:val="both"/>
        <w:rPr>
          <w:rFonts w:ascii="Tahoma" w:hAnsi="Tahoma" w:cs="Tahoma"/>
          <w:sz w:val="17"/>
          <w:szCs w:val="17"/>
        </w:rPr>
      </w:pPr>
      <w:r w:rsidRPr="001630DA">
        <w:rPr>
          <w:rFonts w:ascii="Tahoma" w:hAnsi="Tahoma" w:cs="Tahoma" w:hint="cs"/>
          <w:sz w:val="17"/>
          <w:szCs w:val="17"/>
          <w:rtl/>
        </w:rPr>
        <w:t>בהחלטת</w:t>
      </w:r>
      <w:r w:rsidRPr="001630DA">
        <w:rPr>
          <w:rFonts w:ascii="Tahoma" w:hAnsi="Tahoma" w:cs="Tahoma"/>
          <w:sz w:val="17"/>
          <w:szCs w:val="17"/>
          <w:rtl/>
        </w:rPr>
        <w:t xml:space="preserve"> ממשלה 1046 מדצמבר 2013 הוטל </w:t>
      </w:r>
      <w:r w:rsidRPr="001630DA">
        <w:rPr>
          <w:rFonts w:ascii="Tahoma" w:hAnsi="Tahoma" w:cs="Tahoma" w:hint="cs"/>
          <w:sz w:val="17"/>
          <w:szCs w:val="17"/>
          <w:rtl/>
        </w:rPr>
        <w:t xml:space="preserve">על </w:t>
      </w:r>
      <w:r w:rsidRPr="001630DA">
        <w:rPr>
          <w:rFonts w:ascii="Tahoma" w:hAnsi="Tahoma" w:cs="Tahoma" w:hint="cs"/>
          <w:sz w:val="17"/>
          <w:szCs w:val="17"/>
          <w:rtl/>
        </w:rPr>
        <w:t>החשכ</w:t>
      </w:r>
      <w:r w:rsidRPr="001630DA">
        <w:rPr>
          <w:rFonts w:ascii="Tahoma" w:hAnsi="Tahoma" w:cs="Tahoma"/>
          <w:sz w:val="17"/>
          <w:szCs w:val="17"/>
          <w:rtl/>
        </w:rPr>
        <w:t>"לית</w:t>
      </w:r>
      <w:r w:rsidRPr="001630DA">
        <w:rPr>
          <w:rFonts w:ascii="Tahoma" w:hAnsi="Tahoma" w:cs="Tahoma"/>
          <w:sz w:val="17"/>
          <w:szCs w:val="17"/>
          <w:rtl/>
        </w:rPr>
        <w:t xml:space="preserve"> בשיתוף הממונה על התקשוב הממשלתי</w:t>
      </w:r>
      <w:r w:rsidRPr="001630DA">
        <w:rPr>
          <w:rFonts w:ascii="Tahoma" w:hAnsi="Tahoma" w:cs="Tahoma" w:hint="cs"/>
          <w:sz w:val="17"/>
          <w:szCs w:val="17"/>
          <w:rtl/>
        </w:rPr>
        <w:t>,</w:t>
      </w:r>
      <w:r w:rsidRPr="001630DA">
        <w:rPr>
          <w:rFonts w:ascii="Tahoma" w:hAnsi="Tahoma" w:cs="Tahoma"/>
          <w:sz w:val="17"/>
          <w:szCs w:val="17"/>
          <w:rtl/>
        </w:rPr>
        <w:t xml:space="preserve"> לבחון את התאמת מדיניות הרכש הממשלתי לרכישת טכנולוגיות מידע ותקשורת מת</w:t>
      </w:r>
      <w:r w:rsidRPr="001630DA">
        <w:rPr>
          <w:rFonts w:ascii="Tahoma" w:hAnsi="Tahoma" w:cs="Tahoma" w:hint="cs"/>
          <w:sz w:val="17"/>
          <w:szCs w:val="17"/>
          <w:rtl/>
        </w:rPr>
        <w:t>קדמות</w:t>
      </w:r>
      <w:r w:rsidRPr="001630DA">
        <w:rPr>
          <w:rFonts w:ascii="Tahoma" w:hAnsi="Tahoma" w:cs="Tahoma"/>
          <w:sz w:val="17"/>
          <w:szCs w:val="17"/>
          <w:rtl/>
        </w:rPr>
        <w:t xml:space="preserve"> ולגבש פתרונות </w:t>
      </w:r>
      <w:r w:rsidRPr="001630DA">
        <w:rPr>
          <w:rFonts w:ascii="Tahoma" w:hAnsi="Tahoma" w:cs="Tahoma" w:hint="cs"/>
          <w:sz w:val="17"/>
          <w:szCs w:val="17"/>
          <w:rtl/>
        </w:rPr>
        <w:t>ה</w:t>
      </w:r>
      <w:r w:rsidRPr="001630DA">
        <w:rPr>
          <w:rFonts w:ascii="Tahoma" w:hAnsi="Tahoma" w:cs="Tahoma"/>
          <w:sz w:val="17"/>
          <w:szCs w:val="17"/>
          <w:rtl/>
        </w:rPr>
        <w:t xml:space="preserve">מותאמים למיזם ישראל דיגיטלית. </w:t>
      </w:r>
      <w:r w:rsidRPr="001630DA">
        <w:rPr>
          <w:rFonts w:ascii="Tahoma" w:hAnsi="Tahoma" w:cs="Tahoma" w:hint="cs"/>
          <w:sz w:val="17"/>
          <w:szCs w:val="17"/>
          <w:rtl/>
        </w:rPr>
        <w:t xml:space="preserve">בהתאם להחלטה האמורה מינתה </w:t>
      </w:r>
      <w:r w:rsidRPr="001630DA">
        <w:rPr>
          <w:rFonts w:ascii="Tahoma" w:hAnsi="Tahoma" w:cs="Tahoma" w:hint="cs"/>
          <w:sz w:val="17"/>
          <w:szCs w:val="17"/>
          <w:rtl/>
        </w:rPr>
        <w:t>החשכ"לית</w:t>
      </w:r>
      <w:r w:rsidRPr="001630DA">
        <w:rPr>
          <w:rFonts w:ascii="Tahoma" w:hAnsi="Tahoma" w:cs="Tahoma" w:hint="cs"/>
          <w:sz w:val="17"/>
          <w:szCs w:val="17"/>
          <w:rtl/>
        </w:rPr>
        <w:t xml:space="preserve"> צוות במאי 2015 שחברים בו, בין היתר, מנהלת </w:t>
      </w:r>
      <w:r w:rsidRPr="001630DA">
        <w:rPr>
          <w:rFonts w:ascii="Tahoma" w:hAnsi="Tahoma" w:cs="Tahoma" w:hint="cs"/>
          <w:sz w:val="17"/>
          <w:szCs w:val="17"/>
          <w:rtl/>
        </w:rPr>
        <w:t>מינהל</w:t>
      </w:r>
      <w:r w:rsidRPr="001630DA">
        <w:rPr>
          <w:rFonts w:ascii="Tahoma" w:hAnsi="Tahoma" w:cs="Tahoma" w:hint="cs"/>
          <w:sz w:val="17"/>
          <w:szCs w:val="17"/>
          <w:rtl/>
        </w:rPr>
        <w:t xml:space="preserve"> הרכש, ראש רשות התקשוב, ראש מטה ישראל </w:t>
      </w:r>
      <w:r w:rsidRPr="001630DA">
        <w:rPr>
          <w:rFonts w:ascii="Tahoma" w:hAnsi="Tahoma" w:cs="Tahoma" w:hint="cs"/>
          <w:sz w:val="17"/>
          <w:szCs w:val="17"/>
          <w:rtl/>
        </w:rPr>
        <w:t>דיגטלית</w:t>
      </w:r>
      <w:r w:rsidRPr="001630DA">
        <w:rPr>
          <w:rFonts w:ascii="Tahoma" w:hAnsi="Tahoma" w:cs="Tahoma" w:hint="cs"/>
          <w:sz w:val="17"/>
          <w:szCs w:val="17"/>
          <w:rtl/>
        </w:rPr>
        <w:t xml:space="preserve"> לשעבר ונציגים בכירים של משרד האוצר. בדיוני הצוות הועלו הקשיים הקיימים במנגנוני הרכש הממשלתיים כגון: התמשכותם</w:t>
      </w:r>
      <w:r w:rsidRPr="001630DA">
        <w:rPr>
          <w:rFonts w:ascii="Tahoma" w:hAnsi="Tahoma" w:cs="Tahoma"/>
          <w:sz w:val="17"/>
          <w:szCs w:val="17"/>
          <w:rtl/>
        </w:rPr>
        <w:t xml:space="preserve"> של תהליכי הרכש </w:t>
      </w:r>
      <w:r w:rsidRPr="001630DA">
        <w:rPr>
          <w:rFonts w:ascii="Tahoma" w:hAnsi="Tahoma" w:cs="Tahoma" w:hint="cs"/>
          <w:sz w:val="17"/>
          <w:szCs w:val="17"/>
          <w:rtl/>
        </w:rPr>
        <w:t>שאינם</w:t>
      </w:r>
      <w:r w:rsidRPr="001630DA">
        <w:rPr>
          <w:rFonts w:ascii="Tahoma" w:hAnsi="Tahoma" w:cs="Tahoma"/>
          <w:sz w:val="17"/>
          <w:szCs w:val="17"/>
          <w:rtl/>
        </w:rPr>
        <w:t xml:space="preserve"> </w:t>
      </w:r>
      <w:r w:rsidRPr="001630DA">
        <w:rPr>
          <w:rFonts w:ascii="Tahoma" w:hAnsi="Tahoma" w:cs="Tahoma" w:hint="cs"/>
          <w:sz w:val="17"/>
          <w:szCs w:val="17"/>
          <w:rtl/>
        </w:rPr>
        <w:t>תואמים</w:t>
      </w:r>
      <w:r w:rsidRPr="001630DA">
        <w:rPr>
          <w:rFonts w:ascii="Tahoma" w:hAnsi="Tahoma" w:cs="Tahoma"/>
          <w:sz w:val="17"/>
          <w:szCs w:val="17"/>
          <w:rtl/>
        </w:rPr>
        <w:t xml:space="preserve"> </w:t>
      </w:r>
      <w:r w:rsidRPr="001630DA">
        <w:rPr>
          <w:rFonts w:ascii="Tahoma" w:hAnsi="Tahoma" w:cs="Tahoma" w:hint="cs"/>
          <w:sz w:val="17"/>
          <w:szCs w:val="17"/>
          <w:rtl/>
        </w:rPr>
        <w:t>את</w:t>
      </w:r>
      <w:r w:rsidRPr="001630DA">
        <w:rPr>
          <w:rFonts w:ascii="Tahoma" w:hAnsi="Tahoma" w:cs="Tahoma"/>
          <w:sz w:val="17"/>
          <w:szCs w:val="17"/>
          <w:rtl/>
        </w:rPr>
        <w:t xml:space="preserve"> </w:t>
      </w:r>
      <w:r w:rsidRPr="001630DA">
        <w:rPr>
          <w:rFonts w:ascii="Tahoma" w:hAnsi="Tahoma" w:cs="Tahoma" w:hint="cs"/>
          <w:sz w:val="17"/>
          <w:szCs w:val="17"/>
          <w:rtl/>
        </w:rPr>
        <w:t>קצב</w:t>
      </w:r>
      <w:r w:rsidRPr="001630DA">
        <w:rPr>
          <w:rFonts w:ascii="Tahoma" w:hAnsi="Tahoma" w:cs="Tahoma"/>
          <w:sz w:val="17"/>
          <w:szCs w:val="17"/>
          <w:rtl/>
        </w:rPr>
        <w:t xml:space="preserve"> </w:t>
      </w:r>
      <w:r w:rsidRPr="001630DA">
        <w:rPr>
          <w:rFonts w:ascii="Tahoma" w:hAnsi="Tahoma" w:cs="Tahoma" w:hint="cs"/>
          <w:sz w:val="17"/>
          <w:szCs w:val="17"/>
          <w:rtl/>
        </w:rPr>
        <w:t>פיתוח</w:t>
      </w:r>
      <w:r w:rsidRPr="001630DA">
        <w:rPr>
          <w:rFonts w:ascii="Tahoma" w:hAnsi="Tahoma" w:cs="Tahoma"/>
          <w:sz w:val="17"/>
          <w:szCs w:val="17"/>
          <w:rtl/>
        </w:rPr>
        <w:t xml:space="preserve"> </w:t>
      </w:r>
      <w:r w:rsidRPr="001630DA">
        <w:rPr>
          <w:rFonts w:ascii="Tahoma" w:hAnsi="Tahoma" w:cs="Tahoma" w:hint="cs"/>
          <w:sz w:val="17"/>
          <w:szCs w:val="17"/>
          <w:rtl/>
        </w:rPr>
        <w:t>החידושים</w:t>
      </w:r>
      <w:r w:rsidRPr="001630DA">
        <w:rPr>
          <w:rFonts w:ascii="Tahoma" w:hAnsi="Tahoma" w:cs="Tahoma"/>
          <w:sz w:val="17"/>
          <w:szCs w:val="17"/>
          <w:rtl/>
        </w:rPr>
        <w:t xml:space="preserve"> </w:t>
      </w:r>
      <w:r w:rsidRPr="001630DA">
        <w:rPr>
          <w:rFonts w:ascii="Tahoma" w:hAnsi="Tahoma" w:cs="Tahoma" w:hint="cs"/>
          <w:sz w:val="17"/>
          <w:szCs w:val="17"/>
          <w:rtl/>
        </w:rPr>
        <w:t>בשוק</w:t>
      </w:r>
      <w:r w:rsidRPr="001630DA">
        <w:rPr>
          <w:rFonts w:ascii="Tahoma" w:hAnsi="Tahoma" w:cs="Tahoma"/>
          <w:sz w:val="17"/>
          <w:szCs w:val="17"/>
          <w:rtl/>
        </w:rPr>
        <w:t xml:space="preserve">; </w:t>
      </w:r>
      <w:r w:rsidRPr="001630DA">
        <w:rPr>
          <w:rFonts w:ascii="Tahoma" w:hAnsi="Tahoma" w:cs="Tahoma" w:hint="cs"/>
          <w:sz w:val="17"/>
          <w:szCs w:val="17"/>
          <w:rtl/>
        </w:rPr>
        <w:t>מחסור</w:t>
      </w:r>
      <w:r w:rsidRPr="001630DA">
        <w:rPr>
          <w:rFonts w:ascii="Tahoma" w:hAnsi="Tahoma" w:cs="Tahoma"/>
          <w:sz w:val="17"/>
          <w:szCs w:val="17"/>
          <w:rtl/>
        </w:rPr>
        <w:t xml:space="preserve"> </w:t>
      </w:r>
      <w:r w:rsidRPr="001630DA">
        <w:rPr>
          <w:rFonts w:ascii="Tahoma" w:hAnsi="Tahoma" w:cs="Tahoma" w:hint="cs"/>
          <w:sz w:val="17"/>
          <w:szCs w:val="17"/>
          <w:rtl/>
        </w:rPr>
        <w:t>במומחים</w:t>
      </w:r>
      <w:r w:rsidRPr="001630DA">
        <w:rPr>
          <w:rFonts w:ascii="Tahoma" w:hAnsi="Tahoma" w:cs="Tahoma"/>
          <w:sz w:val="17"/>
          <w:szCs w:val="17"/>
          <w:rtl/>
        </w:rPr>
        <w:t xml:space="preserve"> </w:t>
      </w:r>
      <w:r w:rsidRPr="001630DA">
        <w:rPr>
          <w:rFonts w:ascii="Tahoma" w:hAnsi="Tahoma" w:cs="Tahoma" w:hint="cs"/>
          <w:sz w:val="17"/>
          <w:szCs w:val="17"/>
          <w:rtl/>
        </w:rPr>
        <w:t>בכתיבת</w:t>
      </w:r>
      <w:r w:rsidRPr="001630DA">
        <w:rPr>
          <w:rFonts w:ascii="Tahoma" w:hAnsi="Tahoma" w:cs="Tahoma"/>
          <w:sz w:val="17"/>
          <w:szCs w:val="17"/>
          <w:rtl/>
        </w:rPr>
        <w:t xml:space="preserve"> </w:t>
      </w:r>
      <w:r w:rsidRPr="001630DA">
        <w:rPr>
          <w:rFonts w:ascii="Tahoma" w:hAnsi="Tahoma" w:cs="Tahoma" w:hint="cs"/>
          <w:sz w:val="17"/>
          <w:szCs w:val="17"/>
          <w:rtl/>
        </w:rPr>
        <w:t>מכרזים</w:t>
      </w:r>
      <w:r w:rsidRPr="001630DA">
        <w:rPr>
          <w:rFonts w:ascii="Tahoma" w:hAnsi="Tahoma" w:cs="Tahoma"/>
          <w:sz w:val="17"/>
          <w:szCs w:val="17"/>
          <w:rtl/>
        </w:rPr>
        <w:t xml:space="preserve"> </w:t>
      </w:r>
      <w:r w:rsidRPr="001630DA">
        <w:rPr>
          <w:rFonts w:ascii="Tahoma" w:hAnsi="Tahoma" w:cs="Tahoma" w:hint="cs"/>
          <w:sz w:val="17"/>
          <w:szCs w:val="17"/>
          <w:rtl/>
        </w:rPr>
        <w:t>טכנולוגיים</w:t>
      </w:r>
      <w:r w:rsidRPr="001630DA">
        <w:rPr>
          <w:rFonts w:ascii="Tahoma" w:hAnsi="Tahoma" w:cs="Tahoma"/>
          <w:sz w:val="17"/>
          <w:szCs w:val="17"/>
          <w:rtl/>
        </w:rPr>
        <w:t xml:space="preserve">; </w:t>
      </w:r>
      <w:r w:rsidRPr="001630DA">
        <w:rPr>
          <w:rFonts w:ascii="Tahoma" w:hAnsi="Tahoma" w:cs="Tahoma" w:hint="cs"/>
          <w:sz w:val="17"/>
          <w:szCs w:val="17"/>
          <w:rtl/>
        </w:rPr>
        <w:t>משרדי</w:t>
      </w:r>
      <w:r w:rsidRPr="001630DA">
        <w:rPr>
          <w:rFonts w:ascii="Tahoma" w:hAnsi="Tahoma" w:cs="Tahoma"/>
          <w:sz w:val="17"/>
          <w:szCs w:val="17"/>
          <w:rtl/>
        </w:rPr>
        <w:t xml:space="preserve"> </w:t>
      </w:r>
      <w:r w:rsidRPr="001630DA">
        <w:rPr>
          <w:rFonts w:ascii="Tahoma" w:hAnsi="Tahoma" w:cs="Tahoma" w:hint="cs"/>
          <w:sz w:val="17"/>
          <w:szCs w:val="17"/>
          <w:rtl/>
        </w:rPr>
        <w:t>הממשלה</w:t>
      </w:r>
      <w:r w:rsidRPr="001630DA">
        <w:rPr>
          <w:rFonts w:ascii="Tahoma" w:hAnsi="Tahoma" w:cs="Tahoma"/>
          <w:sz w:val="17"/>
          <w:szCs w:val="17"/>
          <w:rtl/>
        </w:rPr>
        <w:t xml:space="preserve"> </w:t>
      </w:r>
      <w:r w:rsidRPr="001630DA">
        <w:rPr>
          <w:rFonts w:ascii="Tahoma" w:hAnsi="Tahoma" w:cs="Tahoma" w:hint="cs"/>
          <w:sz w:val="17"/>
          <w:szCs w:val="17"/>
          <w:rtl/>
        </w:rPr>
        <w:t>אינם</w:t>
      </w:r>
      <w:r w:rsidRPr="001630DA">
        <w:rPr>
          <w:rFonts w:ascii="Tahoma" w:hAnsi="Tahoma" w:cs="Tahoma"/>
          <w:sz w:val="17"/>
          <w:szCs w:val="17"/>
          <w:rtl/>
        </w:rPr>
        <w:t xml:space="preserve"> </w:t>
      </w:r>
      <w:r w:rsidRPr="001630DA">
        <w:rPr>
          <w:rFonts w:ascii="Tahoma" w:hAnsi="Tahoma" w:cs="Tahoma" w:hint="cs"/>
          <w:sz w:val="17"/>
          <w:szCs w:val="17"/>
          <w:rtl/>
        </w:rPr>
        <w:t>נדרשים</w:t>
      </w:r>
      <w:r w:rsidRPr="001630DA">
        <w:rPr>
          <w:rFonts w:ascii="Tahoma" w:hAnsi="Tahoma" w:cs="Tahoma"/>
          <w:sz w:val="17"/>
          <w:szCs w:val="17"/>
          <w:rtl/>
        </w:rPr>
        <w:t xml:space="preserve"> </w:t>
      </w:r>
      <w:r w:rsidRPr="001630DA">
        <w:rPr>
          <w:rFonts w:ascii="Tahoma" w:hAnsi="Tahoma" w:cs="Tahoma" w:hint="cs"/>
          <w:sz w:val="17"/>
          <w:szCs w:val="17"/>
          <w:rtl/>
        </w:rPr>
        <w:t>להתחייב</w:t>
      </w:r>
      <w:r w:rsidRPr="001630DA">
        <w:rPr>
          <w:rFonts w:ascii="Tahoma" w:hAnsi="Tahoma" w:cs="Tahoma"/>
          <w:sz w:val="17"/>
          <w:szCs w:val="17"/>
          <w:rtl/>
        </w:rPr>
        <w:t xml:space="preserve"> </w:t>
      </w:r>
      <w:r w:rsidRPr="001630DA">
        <w:rPr>
          <w:rFonts w:ascii="Tahoma" w:hAnsi="Tahoma" w:cs="Tahoma" w:hint="cs"/>
          <w:sz w:val="17"/>
          <w:szCs w:val="17"/>
          <w:rtl/>
        </w:rPr>
        <w:t>להיקפי</w:t>
      </w:r>
      <w:r w:rsidRPr="001630DA">
        <w:rPr>
          <w:rFonts w:ascii="Tahoma" w:hAnsi="Tahoma" w:cs="Tahoma"/>
          <w:sz w:val="17"/>
          <w:szCs w:val="17"/>
          <w:rtl/>
        </w:rPr>
        <w:t xml:space="preserve"> </w:t>
      </w:r>
      <w:r w:rsidRPr="001630DA">
        <w:rPr>
          <w:rFonts w:ascii="Tahoma" w:hAnsi="Tahoma" w:cs="Tahoma" w:hint="cs"/>
          <w:sz w:val="17"/>
          <w:szCs w:val="17"/>
          <w:rtl/>
        </w:rPr>
        <w:t>רכש,</w:t>
      </w:r>
      <w:r w:rsidRPr="001630DA">
        <w:rPr>
          <w:rFonts w:ascii="Tahoma" w:hAnsi="Tahoma" w:cs="Tahoma"/>
          <w:sz w:val="17"/>
          <w:szCs w:val="17"/>
          <w:rtl/>
        </w:rPr>
        <w:t xml:space="preserve"> </w:t>
      </w:r>
      <w:r w:rsidRPr="001630DA">
        <w:rPr>
          <w:rFonts w:ascii="Tahoma" w:hAnsi="Tahoma" w:cs="Tahoma" w:hint="cs"/>
          <w:sz w:val="17"/>
          <w:szCs w:val="17"/>
          <w:rtl/>
        </w:rPr>
        <w:t>ולכן</w:t>
      </w:r>
      <w:r w:rsidRPr="001630DA">
        <w:rPr>
          <w:rFonts w:ascii="Tahoma" w:hAnsi="Tahoma" w:cs="Tahoma"/>
          <w:sz w:val="17"/>
          <w:szCs w:val="17"/>
          <w:rtl/>
        </w:rPr>
        <w:t xml:space="preserve"> </w:t>
      </w:r>
      <w:r w:rsidRPr="001630DA">
        <w:rPr>
          <w:rFonts w:ascii="Tahoma" w:hAnsi="Tahoma" w:cs="Tahoma" w:hint="cs"/>
          <w:sz w:val="17"/>
          <w:szCs w:val="17"/>
          <w:rtl/>
        </w:rPr>
        <w:t>לא</w:t>
      </w:r>
      <w:r w:rsidRPr="001630DA">
        <w:rPr>
          <w:rFonts w:ascii="Tahoma" w:hAnsi="Tahoma" w:cs="Tahoma"/>
          <w:sz w:val="17"/>
          <w:szCs w:val="17"/>
          <w:rtl/>
        </w:rPr>
        <w:t xml:space="preserve"> </w:t>
      </w:r>
      <w:r w:rsidRPr="001630DA">
        <w:rPr>
          <w:rFonts w:ascii="Tahoma" w:hAnsi="Tahoma" w:cs="Tahoma" w:hint="cs"/>
          <w:sz w:val="17"/>
          <w:szCs w:val="17"/>
          <w:rtl/>
        </w:rPr>
        <w:t>ניתן</w:t>
      </w:r>
      <w:r w:rsidRPr="001630DA">
        <w:rPr>
          <w:rFonts w:ascii="Tahoma" w:hAnsi="Tahoma" w:cs="Tahoma"/>
          <w:sz w:val="17"/>
          <w:szCs w:val="17"/>
          <w:rtl/>
        </w:rPr>
        <w:t xml:space="preserve"> </w:t>
      </w:r>
      <w:r w:rsidRPr="001630DA">
        <w:rPr>
          <w:rFonts w:ascii="Tahoma" w:hAnsi="Tahoma" w:cs="Tahoma" w:hint="cs"/>
          <w:sz w:val="17"/>
          <w:szCs w:val="17"/>
          <w:rtl/>
        </w:rPr>
        <w:t>למצות</w:t>
      </w:r>
      <w:r w:rsidRPr="001630DA">
        <w:rPr>
          <w:rFonts w:ascii="Tahoma" w:hAnsi="Tahoma" w:cs="Tahoma"/>
          <w:sz w:val="17"/>
          <w:szCs w:val="17"/>
          <w:rtl/>
        </w:rPr>
        <w:t xml:space="preserve"> </w:t>
      </w:r>
      <w:r w:rsidRPr="001630DA">
        <w:rPr>
          <w:rFonts w:ascii="Tahoma" w:hAnsi="Tahoma" w:cs="Tahoma" w:hint="cs"/>
          <w:sz w:val="17"/>
          <w:szCs w:val="17"/>
          <w:rtl/>
        </w:rPr>
        <w:t>את</w:t>
      </w:r>
      <w:r w:rsidRPr="001630DA">
        <w:rPr>
          <w:rFonts w:ascii="Tahoma" w:hAnsi="Tahoma" w:cs="Tahoma"/>
          <w:sz w:val="17"/>
          <w:szCs w:val="17"/>
          <w:rtl/>
        </w:rPr>
        <w:t xml:space="preserve"> </w:t>
      </w:r>
      <w:r w:rsidRPr="001630DA">
        <w:rPr>
          <w:rFonts w:ascii="Tahoma" w:hAnsi="Tahoma" w:cs="Tahoma" w:hint="cs"/>
          <w:sz w:val="17"/>
          <w:szCs w:val="17"/>
          <w:rtl/>
        </w:rPr>
        <w:t>ה</w:t>
      </w:r>
      <w:r w:rsidRPr="001630DA">
        <w:rPr>
          <w:rFonts w:ascii="Tahoma" w:hAnsi="Tahoma" w:cs="Tahoma"/>
          <w:sz w:val="17"/>
          <w:szCs w:val="17"/>
          <w:rtl/>
        </w:rPr>
        <w:t xml:space="preserve">יתרון </w:t>
      </w:r>
      <w:r w:rsidRPr="001630DA">
        <w:rPr>
          <w:rFonts w:ascii="Tahoma" w:hAnsi="Tahoma" w:cs="Tahoma" w:hint="cs"/>
          <w:sz w:val="17"/>
          <w:szCs w:val="17"/>
          <w:rtl/>
        </w:rPr>
        <w:t>הכמותי להשגת</w:t>
      </w:r>
      <w:r w:rsidRPr="001630DA">
        <w:rPr>
          <w:rFonts w:ascii="Tahoma" w:hAnsi="Tahoma" w:cs="Tahoma"/>
          <w:sz w:val="17"/>
          <w:szCs w:val="17"/>
          <w:rtl/>
        </w:rPr>
        <w:t xml:space="preserve"> </w:t>
      </w:r>
      <w:r w:rsidRPr="001630DA">
        <w:rPr>
          <w:rFonts w:ascii="Tahoma" w:hAnsi="Tahoma" w:cs="Tahoma" w:hint="cs"/>
          <w:sz w:val="17"/>
          <w:szCs w:val="17"/>
          <w:rtl/>
        </w:rPr>
        <w:t>עלויות</w:t>
      </w:r>
      <w:r w:rsidRPr="001630DA">
        <w:rPr>
          <w:rFonts w:ascii="Tahoma" w:hAnsi="Tahoma" w:cs="Tahoma"/>
          <w:sz w:val="17"/>
          <w:szCs w:val="17"/>
          <w:rtl/>
        </w:rPr>
        <w:t xml:space="preserve"> </w:t>
      </w:r>
      <w:r w:rsidRPr="001630DA">
        <w:rPr>
          <w:rFonts w:ascii="Tahoma" w:hAnsi="Tahoma" w:cs="Tahoma" w:hint="cs"/>
          <w:sz w:val="17"/>
          <w:szCs w:val="17"/>
          <w:rtl/>
        </w:rPr>
        <w:t>רכש</w:t>
      </w:r>
      <w:r w:rsidRPr="001630DA">
        <w:rPr>
          <w:rFonts w:ascii="Tahoma" w:hAnsi="Tahoma" w:cs="Tahoma"/>
          <w:sz w:val="17"/>
          <w:szCs w:val="17"/>
          <w:rtl/>
        </w:rPr>
        <w:t xml:space="preserve"> </w:t>
      </w:r>
      <w:r w:rsidRPr="001630DA">
        <w:rPr>
          <w:rFonts w:ascii="Tahoma" w:hAnsi="Tahoma" w:cs="Tahoma" w:hint="cs"/>
          <w:sz w:val="17"/>
          <w:szCs w:val="17"/>
          <w:rtl/>
        </w:rPr>
        <w:t>מיטביות</w:t>
      </w:r>
      <w:r w:rsidRPr="001630DA">
        <w:rPr>
          <w:rFonts w:ascii="Tahoma" w:hAnsi="Tahoma" w:cs="Tahoma"/>
          <w:sz w:val="17"/>
          <w:szCs w:val="17"/>
          <w:rtl/>
        </w:rPr>
        <w:t xml:space="preserve">; </w:t>
      </w:r>
      <w:r w:rsidRPr="001630DA">
        <w:rPr>
          <w:rFonts w:ascii="Tahoma" w:hAnsi="Tahoma" w:cs="Tahoma" w:hint="cs"/>
          <w:sz w:val="17"/>
          <w:szCs w:val="17"/>
          <w:rtl/>
        </w:rPr>
        <w:t>יש</w:t>
      </w:r>
      <w:r w:rsidRPr="001630DA">
        <w:rPr>
          <w:rFonts w:ascii="Tahoma" w:hAnsi="Tahoma" w:cs="Tahoma"/>
          <w:sz w:val="17"/>
          <w:szCs w:val="17"/>
          <w:rtl/>
        </w:rPr>
        <w:t xml:space="preserve"> </w:t>
      </w:r>
      <w:r w:rsidRPr="001630DA">
        <w:rPr>
          <w:rFonts w:ascii="Tahoma" w:hAnsi="Tahoma" w:cs="Tahoma" w:hint="cs"/>
          <w:sz w:val="17"/>
          <w:szCs w:val="17"/>
          <w:rtl/>
        </w:rPr>
        <w:t>קושי</w:t>
      </w:r>
      <w:r w:rsidRPr="001630DA">
        <w:rPr>
          <w:rFonts w:ascii="Tahoma" w:hAnsi="Tahoma" w:cs="Tahoma"/>
          <w:sz w:val="17"/>
          <w:szCs w:val="17"/>
          <w:rtl/>
        </w:rPr>
        <w:t xml:space="preserve"> </w:t>
      </w:r>
      <w:r w:rsidRPr="001630DA">
        <w:rPr>
          <w:rFonts w:ascii="Tahoma" w:hAnsi="Tahoma" w:cs="Tahoma" w:hint="cs"/>
          <w:sz w:val="17"/>
          <w:szCs w:val="17"/>
          <w:rtl/>
        </w:rPr>
        <w:t>בביצוע</w:t>
      </w:r>
      <w:r w:rsidRPr="001630DA">
        <w:rPr>
          <w:rFonts w:ascii="Tahoma" w:hAnsi="Tahoma" w:cs="Tahoma"/>
          <w:sz w:val="17"/>
          <w:szCs w:val="17"/>
          <w:rtl/>
        </w:rPr>
        <w:t xml:space="preserve"> </w:t>
      </w:r>
      <w:r w:rsidRPr="001630DA">
        <w:rPr>
          <w:rFonts w:ascii="Tahoma" w:hAnsi="Tahoma" w:cs="Tahoma" w:hint="cs"/>
          <w:sz w:val="17"/>
          <w:szCs w:val="17"/>
          <w:rtl/>
        </w:rPr>
        <w:t>התקשרויות</w:t>
      </w:r>
      <w:r w:rsidRPr="001630DA">
        <w:rPr>
          <w:rFonts w:ascii="Tahoma" w:hAnsi="Tahoma" w:cs="Tahoma"/>
          <w:sz w:val="17"/>
          <w:szCs w:val="17"/>
          <w:rtl/>
        </w:rPr>
        <w:t xml:space="preserve"> </w:t>
      </w:r>
      <w:r w:rsidRPr="001630DA">
        <w:rPr>
          <w:rFonts w:ascii="Tahoma" w:hAnsi="Tahoma" w:cs="Tahoma" w:hint="cs"/>
          <w:sz w:val="17"/>
          <w:szCs w:val="17"/>
          <w:rtl/>
        </w:rPr>
        <w:t>עם</w:t>
      </w:r>
      <w:r w:rsidRPr="001630DA">
        <w:rPr>
          <w:rFonts w:ascii="Tahoma" w:hAnsi="Tahoma" w:cs="Tahoma"/>
          <w:sz w:val="17"/>
          <w:szCs w:val="17"/>
          <w:rtl/>
        </w:rPr>
        <w:t xml:space="preserve"> </w:t>
      </w:r>
      <w:r w:rsidRPr="001630DA">
        <w:rPr>
          <w:rFonts w:ascii="Tahoma" w:hAnsi="Tahoma" w:cs="Tahoma" w:hint="cs"/>
          <w:sz w:val="17"/>
          <w:szCs w:val="17"/>
          <w:rtl/>
        </w:rPr>
        <w:t>עסקים</w:t>
      </w:r>
      <w:r w:rsidRPr="001630DA">
        <w:rPr>
          <w:rFonts w:ascii="Tahoma" w:hAnsi="Tahoma" w:cs="Tahoma"/>
          <w:sz w:val="17"/>
          <w:szCs w:val="17"/>
          <w:rtl/>
        </w:rPr>
        <w:t xml:space="preserve"> </w:t>
      </w:r>
      <w:r w:rsidRPr="001630DA">
        <w:rPr>
          <w:rFonts w:ascii="Tahoma" w:hAnsi="Tahoma" w:cs="Tahoma" w:hint="cs"/>
          <w:sz w:val="17"/>
          <w:szCs w:val="17"/>
          <w:rtl/>
        </w:rPr>
        <w:t>קטנים</w:t>
      </w:r>
      <w:r w:rsidRPr="001630DA">
        <w:rPr>
          <w:rFonts w:ascii="Tahoma" w:hAnsi="Tahoma" w:cs="Tahoma"/>
          <w:sz w:val="17"/>
          <w:szCs w:val="17"/>
          <w:rtl/>
        </w:rPr>
        <w:t xml:space="preserve"> </w:t>
      </w:r>
      <w:r w:rsidRPr="001630DA">
        <w:rPr>
          <w:rFonts w:ascii="Tahoma" w:hAnsi="Tahoma" w:cs="Tahoma" w:hint="cs"/>
          <w:sz w:val="17"/>
          <w:szCs w:val="17"/>
          <w:rtl/>
        </w:rPr>
        <w:t>ובינוניים</w:t>
      </w:r>
      <w:r w:rsidRPr="001630DA">
        <w:rPr>
          <w:rFonts w:ascii="Tahoma" w:hAnsi="Tahoma" w:cs="Tahoma"/>
          <w:sz w:val="17"/>
          <w:szCs w:val="17"/>
          <w:rtl/>
        </w:rPr>
        <w:t xml:space="preserve"> </w:t>
      </w:r>
      <w:r w:rsidRPr="001630DA">
        <w:rPr>
          <w:rFonts w:ascii="Tahoma" w:hAnsi="Tahoma" w:cs="Tahoma" w:hint="cs"/>
          <w:sz w:val="17"/>
          <w:szCs w:val="17"/>
          <w:rtl/>
        </w:rPr>
        <w:t>בשל</w:t>
      </w:r>
      <w:r w:rsidRPr="001630DA">
        <w:rPr>
          <w:rFonts w:ascii="Tahoma" w:hAnsi="Tahoma" w:cs="Tahoma"/>
          <w:sz w:val="17"/>
          <w:szCs w:val="17"/>
          <w:rtl/>
        </w:rPr>
        <w:t xml:space="preserve"> </w:t>
      </w:r>
      <w:r w:rsidRPr="001630DA">
        <w:rPr>
          <w:rFonts w:ascii="Tahoma" w:hAnsi="Tahoma" w:cs="Tahoma" w:hint="cs"/>
          <w:sz w:val="17"/>
          <w:szCs w:val="17"/>
          <w:rtl/>
        </w:rPr>
        <w:t>דרישות</w:t>
      </w:r>
      <w:r w:rsidRPr="001630DA">
        <w:rPr>
          <w:rFonts w:ascii="Tahoma" w:hAnsi="Tahoma" w:cs="Tahoma"/>
          <w:sz w:val="17"/>
          <w:szCs w:val="17"/>
          <w:rtl/>
        </w:rPr>
        <w:t xml:space="preserve"> </w:t>
      </w:r>
      <w:r w:rsidRPr="001630DA">
        <w:rPr>
          <w:rFonts w:ascii="Tahoma" w:hAnsi="Tahoma" w:cs="Tahoma" w:hint="cs"/>
          <w:sz w:val="17"/>
          <w:szCs w:val="17"/>
          <w:rtl/>
        </w:rPr>
        <w:t>מחמירות</w:t>
      </w:r>
      <w:r w:rsidRPr="001630DA">
        <w:rPr>
          <w:rFonts w:ascii="Tahoma" w:hAnsi="Tahoma" w:cs="Tahoma"/>
          <w:sz w:val="17"/>
          <w:szCs w:val="17"/>
          <w:rtl/>
        </w:rPr>
        <w:t xml:space="preserve"> </w:t>
      </w:r>
      <w:r w:rsidRPr="001630DA">
        <w:rPr>
          <w:rFonts w:ascii="Tahoma" w:hAnsi="Tahoma" w:cs="Tahoma" w:hint="cs"/>
          <w:sz w:val="17"/>
          <w:szCs w:val="17"/>
          <w:rtl/>
        </w:rPr>
        <w:t>לביטוחים</w:t>
      </w:r>
      <w:r w:rsidRPr="001630DA">
        <w:rPr>
          <w:rFonts w:ascii="Tahoma" w:hAnsi="Tahoma" w:cs="Tahoma"/>
          <w:sz w:val="17"/>
          <w:szCs w:val="17"/>
          <w:rtl/>
        </w:rPr>
        <w:t xml:space="preserve"> </w:t>
      </w:r>
      <w:r w:rsidRPr="001630DA">
        <w:rPr>
          <w:rFonts w:ascii="Tahoma" w:hAnsi="Tahoma" w:cs="Tahoma" w:hint="cs"/>
          <w:sz w:val="17"/>
          <w:szCs w:val="17"/>
          <w:rtl/>
        </w:rPr>
        <w:t>וערבויות</w:t>
      </w:r>
      <w:r w:rsidRPr="001630DA">
        <w:rPr>
          <w:rFonts w:ascii="Tahoma" w:hAnsi="Tahoma" w:cs="Tahoma"/>
          <w:sz w:val="17"/>
          <w:szCs w:val="17"/>
          <w:rtl/>
        </w:rPr>
        <w:t>. הצוות</w:t>
      </w:r>
      <w:r w:rsidRPr="001630DA">
        <w:rPr>
          <w:rFonts w:ascii="Tahoma" w:hAnsi="Tahoma" w:cs="Tahoma" w:hint="cs"/>
          <w:sz w:val="17"/>
          <w:szCs w:val="17"/>
          <w:rtl/>
        </w:rPr>
        <w:t xml:space="preserve"> הציע</w:t>
      </w:r>
      <w:r w:rsidRPr="001630DA">
        <w:rPr>
          <w:rFonts w:ascii="Tahoma" w:hAnsi="Tahoma" w:cs="Tahoma"/>
          <w:sz w:val="17"/>
          <w:szCs w:val="17"/>
          <w:rtl/>
        </w:rPr>
        <w:t xml:space="preserve"> </w:t>
      </w:r>
      <w:r w:rsidRPr="001630DA">
        <w:rPr>
          <w:rFonts w:ascii="Tahoma" w:hAnsi="Tahoma" w:cs="Tahoma" w:hint="cs"/>
          <w:sz w:val="17"/>
          <w:szCs w:val="17"/>
          <w:rtl/>
        </w:rPr>
        <w:t>פתרונות</w:t>
      </w:r>
      <w:r w:rsidRPr="001630DA">
        <w:rPr>
          <w:rFonts w:ascii="Tahoma" w:hAnsi="Tahoma" w:cs="Tahoma"/>
          <w:sz w:val="17"/>
          <w:szCs w:val="17"/>
          <w:rtl/>
        </w:rPr>
        <w:t xml:space="preserve"> </w:t>
      </w:r>
      <w:r w:rsidRPr="001630DA">
        <w:rPr>
          <w:rFonts w:ascii="Tahoma" w:hAnsi="Tahoma" w:cs="Tahoma" w:hint="cs"/>
          <w:sz w:val="17"/>
          <w:szCs w:val="17"/>
          <w:rtl/>
        </w:rPr>
        <w:t>לחלק</w:t>
      </w:r>
      <w:r w:rsidRPr="001630DA">
        <w:rPr>
          <w:rFonts w:ascii="Tahoma" w:hAnsi="Tahoma" w:cs="Tahoma"/>
          <w:sz w:val="17"/>
          <w:szCs w:val="17"/>
          <w:rtl/>
        </w:rPr>
        <w:t xml:space="preserve"> </w:t>
      </w:r>
      <w:r w:rsidRPr="001630DA">
        <w:rPr>
          <w:rFonts w:ascii="Tahoma" w:hAnsi="Tahoma" w:cs="Tahoma" w:hint="cs"/>
          <w:sz w:val="17"/>
          <w:szCs w:val="17"/>
          <w:rtl/>
        </w:rPr>
        <w:t>מהבעיות</w:t>
      </w:r>
      <w:r w:rsidRPr="001630DA">
        <w:rPr>
          <w:rFonts w:ascii="Tahoma" w:hAnsi="Tahoma" w:cs="Tahoma"/>
          <w:sz w:val="17"/>
          <w:szCs w:val="17"/>
          <w:rtl/>
        </w:rPr>
        <w:t xml:space="preserve"> </w:t>
      </w:r>
      <w:r w:rsidRPr="001630DA">
        <w:rPr>
          <w:rFonts w:ascii="Tahoma" w:hAnsi="Tahoma" w:cs="Tahoma" w:hint="cs"/>
          <w:sz w:val="17"/>
          <w:szCs w:val="17"/>
          <w:rtl/>
        </w:rPr>
        <w:t>שהועלו וסיים את עבודתו ביולי 2016.</w:t>
      </w:r>
      <w:r w:rsidRPr="001630DA">
        <w:rPr>
          <w:rFonts w:ascii="Tahoma" w:hAnsi="Tahoma" w:cs="Tahoma"/>
          <w:sz w:val="17"/>
          <w:szCs w:val="17"/>
          <w:rtl/>
        </w:rPr>
        <w:t xml:space="preserve"> </w:t>
      </w:r>
    </w:p>
    <w:p w:rsidR="007A0DDF" w:rsidRPr="001630DA" w:rsidP="004E5CC3">
      <w:pPr>
        <w:pStyle w:val="RESHET"/>
        <w:rPr>
          <w:rtl/>
        </w:rPr>
      </w:pPr>
      <w:r w:rsidRPr="001630DA">
        <w:rPr>
          <w:rFonts w:hint="cs"/>
          <w:rtl/>
        </w:rPr>
        <w:t>הביקורת</w:t>
      </w:r>
      <w:r w:rsidRPr="001630DA">
        <w:rPr>
          <w:rtl/>
        </w:rPr>
        <w:t xml:space="preserve"> העלתה, כי</w:t>
      </w:r>
      <w:r w:rsidRPr="001630DA">
        <w:rPr>
          <w:rFonts w:hint="cs"/>
          <w:rtl/>
        </w:rPr>
        <w:t xml:space="preserve"> על</w:t>
      </w:r>
      <w:r w:rsidRPr="001630DA">
        <w:rPr>
          <w:rtl/>
        </w:rPr>
        <w:t xml:space="preserve"> </w:t>
      </w:r>
      <w:r w:rsidRPr="001630DA">
        <w:rPr>
          <w:rFonts w:hint="cs"/>
          <w:rtl/>
        </w:rPr>
        <w:t xml:space="preserve">אף </w:t>
      </w:r>
      <w:r w:rsidRPr="001630DA">
        <w:rPr>
          <w:rtl/>
        </w:rPr>
        <w:t xml:space="preserve">שהחלטת הממשלה קבעה כבר ב-2013 </w:t>
      </w:r>
      <w:r w:rsidRPr="001630DA">
        <w:rPr>
          <w:rFonts w:hint="cs"/>
          <w:rtl/>
        </w:rPr>
        <w:t>שעל</w:t>
      </w:r>
      <w:r w:rsidRPr="001630DA">
        <w:rPr>
          <w:rtl/>
        </w:rPr>
        <w:t xml:space="preserve"> </w:t>
      </w:r>
      <w:r w:rsidRPr="001630DA">
        <w:rPr>
          <w:rFonts w:hint="cs"/>
          <w:rtl/>
        </w:rPr>
        <w:t>החשכ</w:t>
      </w:r>
      <w:r w:rsidRPr="001630DA">
        <w:rPr>
          <w:rtl/>
        </w:rPr>
        <w:t>"לית</w:t>
      </w:r>
      <w:r w:rsidRPr="001630DA">
        <w:rPr>
          <w:rtl/>
        </w:rPr>
        <w:t xml:space="preserve"> </w:t>
      </w:r>
      <w:r w:rsidRPr="001630DA">
        <w:rPr>
          <w:rFonts w:hint="cs"/>
          <w:rtl/>
        </w:rPr>
        <w:t>ו</w:t>
      </w:r>
      <w:r w:rsidRPr="001630DA">
        <w:rPr>
          <w:rtl/>
        </w:rPr>
        <w:t>הממונה על התקשוב הממשלתי לבחון את התאמת</w:t>
      </w:r>
      <w:r w:rsidRPr="001630DA">
        <w:rPr>
          <w:rFonts w:hint="cs"/>
          <w:rtl/>
        </w:rPr>
        <w:t>ה של</w:t>
      </w:r>
      <w:r w:rsidRPr="001630DA">
        <w:rPr>
          <w:rtl/>
        </w:rPr>
        <w:t xml:space="preserve"> מדיניות הרכש הממשלתי </w:t>
      </w:r>
      <w:r w:rsidRPr="001630DA">
        <w:rPr>
          <w:rFonts w:hint="cs"/>
          <w:rtl/>
        </w:rPr>
        <w:t>לנושא</w:t>
      </w:r>
      <w:r w:rsidRPr="001630DA">
        <w:rPr>
          <w:rtl/>
        </w:rPr>
        <w:t xml:space="preserve"> </w:t>
      </w:r>
      <w:r w:rsidRPr="001630DA">
        <w:rPr>
          <w:rFonts w:hint="cs"/>
          <w:rtl/>
        </w:rPr>
        <w:t>ה</w:t>
      </w:r>
      <w:r w:rsidRPr="001630DA">
        <w:rPr>
          <w:rtl/>
        </w:rPr>
        <w:t xml:space="preserve">תקשוב </w:t>
      </w:r>
      <w:r w:rsidRPr="001630DA">
        <w:rPr>
          <w:rFonts w:hint="cs"/>
          <w:rtl/>
        </w:rPr>
        <w:t>ולגבש</w:t>
      </w:r>
      <w:r w:rsidRPr="001630DA">
        <w:rPr>
          <w:rtl/>
        </w:rPr>
        <w:t xml:space="preserve"> </w:t>
      </w:r>
      <w:r w:rsidRPr="001630DA">
        <w:rPr>
          <w:rFonts w:hint="cs"/>
          <w:rtl/>
        </w:rPr>
        <w:t>פתרונות -</w:t>
      </w:r>
      <w:r w:rsidRPr="001630DA">
        <w:rPr>
          <w:rtl/>
        </w:rPr>
        <w:t xml:space="preserve"> </w:t>
      </w:r>
      <w:r w:rsidRPr="001630DA">
        <w:rPr>
          <w:rFonts w:hint="cs"/>
          <w:rtl/>
        </w:rPr>
        <w:t xml:space="preserve">הצוות לבחינת הנושא הוקם כשנה וחצי ממועד החלטת הממשלה, ועד דצמבר </w:t>
      </w:r>
      <w:r w:rsidRPr="001630DA">
        <w:rPr>
          <w:rtl/>
        </w:rPr>
        <w:t xml:space="preserve">2016 </w:t>
      </w:r>
      <w:r w:rsidRPr="001630DA">
        <w:rPr>
          <w:rFonts w:hint="cs"/>
          <w:rtl/>
        </w:rPr>
        <w:t>טרם</w:t>
      </w:r>
      <w:r w:rsidRPr="001630DA">
        <w:rPr>
          <w:rtl/>
        </w:rPr>
        <w:t xml:space="preserve"> </w:t>
      </w:r>
      <w:r w:rsidRPr="001630DA">
        <w:rPr>
          <w:rFonts w:hint="cs"/>
          <w:rtl/>
        </w:rPr>
        <w:t xml:space="preserve">אישרה </w:t>
      </w:r>
      <w:r w:rsidRPr="001630DA">
        <w:rPr>
          <w:rFonts w:hint="cs"/>
          <w:rtl/>
        </w:rPr>
        <w:t>החשכ"לית</w:t>
      </w:r>
      <w:r w:rsidRPr="001630DA">
        <w:rPr>
          <w:rFonts w:hint="cs"/>
          <w:rtl/>
        </w:rPr>
        <w:t xml:space="preserve"> את מסקנותיו.</w:t>
      </w:r>
    </w:p>
    <w:p w:rsidR="007A0DDF" w:rsidRPr="001630DA" w:rsidP="001630DA">
      <w:pPr>
        <w:spacing w:line="240" w:lineRule="exact"/>
        <w:ind w:right="2268"/>
        <w:jc w:val="both"/>
        <w:rPr>
          <w:rFonts w:ascii="Tahoma" w:hAnsi="Tahoma" w:cs="Tahoma"/>
          <w:sz w:val="17"/>
          <w:szCs w:val="17"/>
          <w:rtl/>
        </w:rPr>
      </w:pPr>
    </w:p>
    <w:p w:rsidR="007A0DDF" w:rsidP="001630DA">
      <w:pPr>
        <w:pStyle w:val="KOT5"/>
        <w:rPr>
          <w:rtl/>
        </w:rPr>
      </w:pPr>
      <w:r w:rsidRPr="0030079B">
        <w:rPr>
          <w:rFonts w:hint="cs"/>
          <w:rtl/>
        </w:rPr>
        <w:t>פיקוח</w:t>
      </w:r>
      <w:r w:rsidRPr="0030079B">
        <w:rPr>
          <w:rtl/>
        </w:rPr>
        <w:t xml:space="preserve"> </w:t>
      </w:r>
      <w:r w:rsidRPr="0030079B">
        <w:rPr>
          <w:rFonts w:hint="cs"/>
          <w:rtl/>
        </w:rPr>
        <w:t>על</w:t>
      </w:r>
      <w:r w:rsidRPr="0030079B">
        <w:rPr>
          <w:rtl/>
        </w:rPr>
        <w:t xml:space="preserve"> </w:t>
      </w:r>
      <w:r w:rsidRPr="0030079B">
        <w:rPr>
          <w:rFonts w:hint="cs"/>
          <w:rtl/>
        </w:rPr>
        <w:t>פרויקטים</w:t>
      </w:r>
      <w:r w:rsidRPr="0030079B">
        <w:rPr>
          <w:rtl/>
        </w:rPr>
        <w:t xml:space="preserve"> </w:t>
      </w:r>
      <w:r w:rsidRPr="0030079B">
        <w:rPr>
          <w:rFonts w:hint="cs"/>
          <w:rtl/>
        </w:rPr>
        <w:t>מרכזיים</w:t>
      </w:r>
      <w:r w:rsidRPr="0030079B">
        <w:rPr>
          <w:rtl/>
        </w:rPr>
        <w:t xml:space="preserve"> </w:t>
      </w:r>
      <w:r w:rsidRPr="0030079B">
        <w:rPr>
          <w:rFonts w:hint="cs"/>
          <w:rtl/>
        </w:rPr>
        <w:t>בתחום</w:t>
      </w:r>
      <w:r w:rsidRPr="0030079B">
        <w:rPr>
          <w:rtl/>
        </w:rPr>
        <w:t xml:space="preserve"> </w:t>
      </w:r>
      <w:r w:rsidRPr="0030079B">
        <w:rPr>
          <w:rFonts w:hint="cs"/>
          <w:rtl/>
        </w:rPr>
        <w:t>התקשוב</w:t>
      </w:r>
    </w:p>
    <w:p w:rsidR="007A0DDF" w:rsidRPr="001630DA" w:rsidP="001630DA">
      <w:pPr>
        <w:pStyle w:val="ListParagraph"/>
        <w:numPr>
          <w:ilvl w:val="0"/>
          <w:numId w:val="13"/>
        </w:numPr>
        <w:autoSpaceDE/>
        <w:autoSpaceDN/>
        <w:adjustRightInd/>
        <w:spacing w:line="240" w:lineRule="exact"/>
        <w:ind w:right="2268"/>
        <w:rPr>
          <w:sz w:val="17"/>
          <w:szCs w:val="17"/>
        </w:rPr>
      </w:pPr>
      <w:r w:rsidRPr="001630DA">
        <w:rPr>
          <w:rFonts w:hint="cs"/>
          <w:sz w:val="17"/>
          <w:szCs w:val="17"/>
          <w:rtl/>
        </w:rPr>
        <w:t xml:space="preserve">עד אוקטובר 2014 העבירו המשרדים בקשות להתקשרויות חדשות בתחום התקשוב בהיקף כספי גדול לאישור הוועדה המרכזית לענייני תקשוב. מאוקטובר 2014, עם העברת תחום התקשוב הממשלתי למשרד </w:t>
      </w:r>
      <w:r w:rsidRPr="001630DA">
        <w:rPr>
          <w:rFonts w:hint="cs"/>
          <w:sz w:val="17"/>
          <w:szCs w:val="17"/>
          <w:rtl/>
        </w:rPr>
        <w:t>רה</w:t>
      </w:r>
      <w:r w:rsidRPr="001630DA">
        <w:rPr>
          <w:sz w:val="17"/>
          <w:szCs w:val="17"/>
          <w:rtl/>
        </w:rPr>
        <w:t>"</w:t>
      </w:r>
      <w:r w:rsidRPr="001630DA">
        <w:rPr>
          <w:rFonts w:hint="cs"/>
          <w:sz w:val="17"/>
          <w:szCs w:val="17"/>
          <w:rtl/>
        </w:rPr>
        <w:t>ם</w:t>
      </w:r>
      <w:r w:rsidRPr="001630DA">
        <w:rPr>
          <w:rFonts w:hint="cs"/>
          <w:sz w:val="17"/>
          <w:szCs w:val="17"/>
          <w:rtl/>
        </w:rPr>
        <w:t xml:space="preserve">, עודכנו הוראות </w:t>
      </w:r>
      <w:r w:rsidRPr="001630DA">
        <w:rPr>
          <w:rFonts w:hint="cs"/>
          <w:sz w:val="17"/>
          <w:szCs w:val="17"/>
          <w:rtl/>
        </w:rPr>
        <w:t>תכ"ם</w:t>
      </w:r>
      <w:r w:rsidRPr="001630DA">
        <w:rPr>
          <w:rFonts w:hint="cs"/>
          <w:sz w:val="17"/>
          <w:szCs w:val="17"/>
          <w:rtl/>
        </w:rPr>
        <w:t xml:space="preserve"> ונקבע כי בכל התקשרות בנושא תקשוב ששוויה עולה על 2.5 מיליון ש"ח, יש לפנות תחילה לקבלת חוות דעת מקצועית מהממונה על התקשוב הממשלתי. חוות הדעת תוגש לוועדת המכרזים של המשרד הממשלתי, ולאחר דיון בנושא היא תחליט אם לאשר את</w:t>
      </w:r>
      <w:r w:rsidRPr="001630DA">
        <w:rPr>
          <w:sz w:val="17"/>
          <w:szCs w:val="17"/>
          <w:rtl/>
        </w:rPr>
        <w:t xml:space="preserve"> התקשרויות המשרד באמצעות מכרז או </w:t>
      </w:r>
      <w:r w:rsidRPr="001630DA">
        <w:rPr>
          <w:rFonts w:hint="cs"/>
          <w:sz w:val="17"/>
          <w:szCs w:val="17"/>
          <w:rtl/>
        </w:rPr>
        <w:t xml:space="preserve">לתת להן </w:t>
      </w:r>
      <w:r w:rsidRPr="001630DA">
        <w:rPr>
          <w:sz w:val="17"/>
          <w:szCs w:val="17"/>
          <w:rtl/>
        </w:rPr>
        <w:t>פטור ממכרז</w:t>
      </w:r>
      <w:r w:rsidRPr="001630DA">
        <w:rPr>
          <w:rFonts w:hint="cs"/>
          <w:sz w:val="17"/>
          <w:szCs w:val="17"/>
          <w:rtl/>
        </w:rPr>
        <w:t xml:space="preserve">. משרד שיגיש בקשה לפטור ממכרז עם ספק יחיד בשווי של יותר מארבעה מיליון ש"ח, יידרש לקבל אישור לכך מוועדת הפטור שבמשרד האוצר. </w:t>
      </w:r>
    </w:p>
    <w:p w:rsidR="007A0DDF" w:rsidRPr="001630DA" w:rsidP="004E5CC3">
      <w:pPr>
        <w:spacing w:after="240" w:line="240" w:lineRule="exact"/>
        <w:ind w:left="340" w:right="2268"/>
        <w:jc w:val="both"/>
        <w:rPr>
          <w:rFonts w:ascii="Tahoma" w:hAnsi="Tahoma" w:cs="Tahoma"/>
          <w:sz w:val="17"/>
          <w:szCs w:val="17"/>
          <w:rtl/>
        </w:rPr>
      </w:pPr>
      <w:r w:rsidRPr="001630DA">
        <w:rPr>
          <w:rFonts w:ascii="Tahoma" w:hAnsi="Tahoma" w:cs="Tahoma" w:hint="cs"/>
          <w:sz w:val="17"/>
          <w:szCs w:val="17"/>
          <w:rtl/>
        </w:rPr>
        <w:t>במשרדים</w:t>
      </w:r>
      <w:r w:rsidRPr="001630DA">
        <w:rPr>
          <w:rFonts w:ascii="Tahoma" w:hAnsi="Tahoma" w:cs="Tahoma"/>
          <w:sz w:val="17"/>
          <w:szCs w:val="17"/>
          <w:rtl/>
        </w:rPr>
        <w:t xml:space="preserve"> </w:t>
      </w:r>
      <w:r w:rsidRPr="001630DA">
        <w:rPr>
          <w:rFonts w:ascii="Tahoma" w:hAnsi="Tahoma" w:cs="Tahoma" w:hint="cs"/>
          <w:sz w:val="17"/>
          <w:szCs w:val="17"/>
          <w:rtl/>
        </w:rPr>
        <w:t>רבים</w:t>
      </w:r>
      <w:r w:rsidRPr="001630DA">
        <w:rPr>
          <w:rFonts w:ascii="Tahoma" w:hAnsi="Tahoma" w:cs="Tahoma"/>
          <w:sz w:val="17"/>
          <w:szCs w:val="17"/>
          <w:rtl/>
        </w:rPr>
        <w:t xml:space="preserve"> </w:t>
      </w:r>
      <w:r w:rsidRPr="001630DA">
        <w:rPr>
          <w:rFonts w:ascii="Tahoma" w:hAnsi="Tahoma" w:cs="Tahoma" w:hint="cs"/>
          <w:sz w:val="17"/>
          <w:szCs w:val="17"/>
          <w:rtl/>
        </w:rPr>
        <w:t>מפתחים</w:t>
      </w:r>
      <w:r w:rsidRPr="001630DA">
        <w:rPr>
          <w:rFonts w:ascii="Tahoma" w:hAnsi="Tahoma" w:cs="Tahoma"/>
          <w:sz w:val="17"/>
          <w:szCs w:val="17"/>
          <w:rtl/>
        </w:rPr>
        <w:t xml:space="preserve"> </w:t>
      </w:r>
      <w:r w:rsidRPr="001630DA">
        <w:rPr>
          <w:rFonts w:ascii="Tahoma" w:hAnsi="Tahoma" w:cs="Tahoma" w:hint="cs"/>
          <w:sz w:val="17"/>
          <w:szCs w:val="17"/>
          <w:rtl/>
        </w:rPr>
        <w:t>פרויקטים</w:t>
      </w:r>
      <w:r w:rsidRPr="001630DA">
        <w:rPr>
          <w:rFonts w:ascii="Tahoma" w:hAnsi="Tahoma" w:cs="Tahoma"/>
          <w:sz w:val="17"/>
          <w:szCs w:val="17"/>
          <w:rtl/>
        </w:rPr>
        <w:t xml:space="preserve"> </w:t>
      </w:r>
      <w:r w:rsidRPr="001630DA">
        <w:rPr>
          <w:rFonts w:ascii="Tahoma" w:hAnsi="Tahoma" w:cs="Tahoma" w:hint="cs"/>
          <w:sz w:val="17"/>
          <w:szCs w:val="17"/>
          <w:rtl/>
        </w:rPr>
        <w:t>בתחום</w:t>
      </w:r>
      <w:r w:rsidRPr="001630DA">
        <w:rPr>
          <w:rFonts w:ascii="Tahoma" w:hAnsi="Tahoma" w:cs="Tahoma"/>
          <w:sz w:val="17"/>
          <w:szCs w:val="17"/>
          <w:rtl/>
        </w:rPr>
        <w:t xml:space="preserve"> </w:t>
      </w:r>
      <w:r w:rsidRPr="001630DA">
        <w:rPr>
          <w:rFonts w:ascii="Tahoma" w:hAnsi="Tahoma" w:cs="Tahoma" w:hint="cs"/>
          <w:sz w:val="17"/>
          <w:szCs w:val="17"/>
          <w:rtl/>
        </w:rPr>
        <w:t>ה</w:t>
      </w:r>
      <w:r w:rsidRPr="001630DA">
        <w:rPr>
          <w:rFonts w:ascii="Tahoma" w:hAnsi="Tahoma" w:cs="Tahoma"/>
          <w:sz w:val="17"/>
          <w:szCs w:val="17"/>
          <w:rtl/>
        </w:rPr>
        <w:t xml:space="preserve">תקשוב </w:t>
      </w:r>
      <w:r w:rsidRPr="001630DA">
        <w:rPr>
          <w:rFonts w:ascii="Tahoma" w:hAnsi="Tahoma" w:cs="Tahoma" w:hint="cs"/>
          <w:sz w:val="17"/>
          <w:szCs w:val="17"/>
          <w:rtl/>
        </w:rPr>
        <w:t>בהיקפים</w:t>
      </w:r>
      <w:r w:rsidRPr="001630DA">
        <w:rPr>
          <w:rFonts w:ascii="Tahoma" w:hAnsi="Tahoma" w:cs="Tahoma"/>
          <w:sz w:val="17"/>
          <w:szCs w:val="17"/>
          <w:rtl/>
        </w:rPr>
        <w:t xml:space="preserve"> </w:t>
      </w:r>
      <w:r w:rsidRPr="001630DA">
        <w:rPr>
          <w:rFonts w:ascii="Tahoma" w:hAnsi="Tahoma" w:cs="Tahoma" w:hint="cs"/>
          <w:sz w:val="17"/>
          <w:szCs w:val="17"/>
          <w:rtl/>
        </w:rPr>
        <w:t>כספיים</w:t>
      </w:r>
      <w:r w:rsidRPr="001630DA">
        <w:rPr>
          <w:rFonts w:ascii="Tahoma" w:hAnsi="Tahoma" w:cs="Tahoma"/>
          <w:sz w:val="17"/>
          <w:szCs w:val="17"/>
          <w:rtl/>
        </w:rPr>
        <w:t xml:space="preserve"> </w:t>
      </w:r>
      <w:r w:rsidRPr="001630DA">
        <w:rPr>
          <w:rFonts w:ascii="Tahoma" w:hAnsi="Tahoma" w:cs="Tahoma" w:hint="cs"/>
          <w:sz w:val="17"/>
          <w:szCs w:val="17"/>
          <w:rtl/>
        </w:rPr>
        <w:t>גדולים</w:t>
      </w:r>
      <w:r w:rsidRPr="001630DA">
        <w:rPr>
          <w:rFonts w:ascii="Tahoma" w:hAnsi="Tahoma" w:cs="Tahoma"/>
          <w:sz w:val="17"/>
          <w:szCs w:val="17"/>
          <w:rtl/>
        </w:rPr>
        <w:t xml:space="preserve"> באמצעות </w:t>
      </w:r>
      <w:r w:rsidRPr="001630DA">
        <w:rPr>
          <w:rFonts w:ascii="Tahoma" w:hAnsi="Tahoma" w:cs="Tahoma" w:hint="cs"/>
          <w:sz w:val="17"/>
          <w:szCs w:val="17"/>
          <w:rtl/>
        </w:rPr>
        <w:t>עובדי</w:t>
      </w:r>
      <w:r w:rsidRPr="001630DA">
        <w:rPr>
          <w:rFonts w:ascii="Tahoma" w:hAnsi="Tahoma" w:cs="Tahoma"/>
          <w:sz w:val="17"/>
          <w:szCs w:val="17"/>
          <w:rtl/>
        </w:rPr>
        <w:t xml:space="preserve"> המשרד או עובדים חיצוניים שנותנים שירותים למשרד באופן שוטף. יצוין כי פרויקטים </w:t>
      </w:r>
      <w:r w:rsidRPr="001630DA">
        <w:rPr>
          <w:rFonts w:ascii="Tahoma" w:hAnsi="Tahoma" w:cs="Tahoma" w:hint="cs"/>
          <w:sz w:val="17"/>
          <w:szCs w:val="17"/>
          <w:rtl/>
        </w:rPr>
        <w:t>אלו</w:t>
      </w:r>
      <w:r w:rsidRPr="001630DA">
        <w:rPr>
          <w:rFonts w:ascii="Tahoma" w:hAnsi="Tahoma" w:cs="Tahoma"/>
          <w:sz w:val="17"/>
          <w:szCs w:val="17"/>
          <w:rtl/>
        </w:rPr>
        <w:t xml:space="preserve"> </w:t>
      </w:r>
      <w:r w:rsidRPr="001630DA">
        <w:rPr>
          <w:rFonts w:ascii="Tahoma" w:hAnsi="Tahoma" w:cs="Tahoma" w:hint="cs"/>
          <w:sz w:val="17"/>
          <w:szCs w:val="17"/>
          <w:rtl/>
        </w:rPr>
        <w:t>אינם</w:t>
      </w:r>
      <w:r w:rsidRPr="001630DA">
        <w:rPr>
          <w:rFonts w:ascii="Tahoma" w:hAnsi="Tahoma" w:cs="Tahoma"/>
          <w:sz w:val="17"/>
          <w:szCs w:val="17"/>
          <w:rtl/>
        </w:rPr>
        <w:t xml:space="preserve"> </w:t>
      </w:r>
      <w:r w:rsidRPr="001630DA">
        <w:rPr>
          <w:rFonts w:ascii="Tahoma" w:hAnsi="Tahoma" w:cs="Tahoma" w:hint="cs"/>
          <w:sz w:val="17"/>
          <w:szCs w:val="17"/>
          <w:rtl/>
        </w:rPr>
        <w:t>מועברים</w:t>
      </w:r>
      <w:r w:rsidRPr="001630DA">
        <w:rPr>
          <w:rFonts w:ascii="Tahoma" w:hAnsi="Tahoma" w:cs="Tahoma"/>
          <w:sz w:val="17"/>
          <w:szCs w:val="17"/>
          <w:rtl/>
        </w:rPr>
        <w:t xml:space="preserve"> לאישור</w:t>
      </w:r>
      <w:r w:rsidRPr="001630DA">
        <w:rPr>
          <w:rFonts w:ascii="Tahoma" w:hAnsi="Tahoma" w:cs="Tahoma" w:hint="cs"/>
          <w:sz w:val="17"/>
          <w:szCs w:val="17"/>
          <w:rtl/>
        </w:rPr>
        <w:t>ה</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ועדת המכרזים המשרדית ואף לא ל</w:t>
      </w:r>
      <w:r w:rsidRPr="001630DA">
        <w:rPr>
          <w:rFonts w:ascii="Tahoma" w:hAnsi="Tahoma" w:cs="Tahoma" w:hint="cs"/>
          <w:sz w:val="17"/>
          <w:szCs w:val="17"/>
          <w:rtl/>
        </w:rPr>
        <w:t>ממונה</w:t>
      </w:r>
      <w:r w:rsidRPr="001630DA">
        <w:rPr>
          <w:rFonts w:ascii="Tahoma" w:hAnsi="Tahoma" w:cs="Tahoma"/>
          <w:sz w:val="17"/>
          <w:szCs w:val="17"/>
          <w:rtl/>
        </w:rPr>
        <w:t xml:space="preserve"> </w:t>
      </w:r>
      <w:r w:rsidRPr="001630DA">
        <w:rPr>
          <w:rFonts w:ascii="Tahoma" w:hAnsi="Tahoma" w:cs="Tahoma" w:hint="cs"/>
          <w:sz w:val="17"/>
          <w:szCs w:val="17"/>
          <w:rtl/>
        </w:rPr>
        <w:t>על</w:t>
      </w:r>
      <w:r w:rsidRPr="001630DA">
        <w:rPr>
          <w:rFonts w:ascii="Tahoma" w:hAnsi="Tahoma" w:cs="Tahoma"/>
          <w:sz w:val="17"/>
          <w:szCs w:val="17"/>
          <w:rtl/>
        </w:rPr>
        <w:t xml:space="preserve"> </w:t>
      </w:r>
      <w:r w:rsidRPr="001630DA">
        <w:rPr>
          <w:rFonts w:ascii="Tahoma" w:hAnsi="Tahoma" w:cs="Tahoma" w:hint="cs"/>
          <w:sz w:val="17"/>
          <w:szCs w:val="17"/>
          <w:rtl/>
        </w:rPr>
        <w:t>התקשוב</w:t>
      </w:r>
      <w:r w:rsidRPr="001630DA">
        <w:rPr>
          <w:rFonts w:ascii="Tahoma" w:hAnsi="Tahoma" w:cs="Tahoma"/>
          <w:sz w:val="17"/>
          <w:szCs w:val="17"/>
          <w:rtl/>
        </w:rPr>
        <w:t xml:space="preserve"> </w:t>
      </w:r>
      <w:r w:rsidRPr="001630DA">
        <w:rPr>
          <w:rFonts w:ascii="Tahoma" w:hAnsi="Tahoma" w:cs="Tahoma" w:hint="cs"/>
          <w:sz w:val="17"/>
          <w:szCs w:val="17"/>
          <w:rtl/>
        </w:rPr>
        <w:t>הממשלתי ל</w:t>
      </w:r>
      <w:r w:rsidRPr="001630DA">
        <w:rPr>
          <w:rFonts w:ascii="Tahoma" w:hAnsi="Tahoma" w:cs="Tahoma"/>
          <w:sz w:val="17"/>
          <w:szCs w:val="17"/>
          <w:rtl/>
        </w:rPr>
        <w:t>קבלת חוות דעת</w:t>
      </w:r>
      <w:r w:rsidRPr="001630DA">
        <w:rPr>
          <w:rFonts w:ascii="Tahoma" w:hAnsi="Tahoma" w:cs="Tahoma" w:hint="cs"/>
          <w:sz w:val="17"/>
          <w:szCs w:val="17"/>
          <w:rtl/>
        </w:rPr>
        <w:t>ו</w:t>
      </w:r>
      <w:r w:rsidRPr="001630DA">
        <w:rPr>
          <w:rFonts w:ascii="Tahoma" w:hAnsi="Tahoma" w:cs="Tahoma"/>
          <w:sz w:val="17"/>
          <w:szCs w:val="17"/>
          <w:rtl/>
        </w:rPr>
        <w:t xml:space="preserve"> </w:t>
      </w:r>
      <w:r w:rsidRPr="001630DA">
        <w:rPr>
          <w:rFonts w:ascii="Tahoma" w:hAnsi="Tahoma" w:cs="Tahoma" w:hint="cs"/>
          <w:sz w:val="17"/>
          <w:szCs w:val="17"/>
          <w:rtl/>
        </w:rPr>
        <w:t>ה</w:t>
      </w:r>
      <w:r w:rsidRPr="001630DA">
        <w:rPr>
          <w:rFonts w:ascii="Tahoma" w:hAnsi="Tahoma" w:cs="Tahoma"/>
          <w:sz w:val="17"/>
          <w:szCs w:val="17"/>
          <w:rtl/>
        </w:rPr>
        <w:t xml:space="preserve">מקצועית, לדוגמה: פרויקט </w:t>
      </w:r>
      <w:r>
        <w:rPr>
          <w:rStyle w:val="FootnoteReference0"/>
          <w:rFonts w:ascii="Tahoma" w:hAnsi="Tahoma" w:cs="Tahoma"/>
          <w:sz w:val="17"/>
          <w:szCs w:val="17"/>
        </w:rPr>
        <w:footnoteReference w:id="29"/>
      </w:r>
      <w:r w:rsidRPr="001630DA">
        <w:rPr>
          <w:rFonts w:ascii="Tahoma" w:hAnsi="Tahoma" w:cs="Tahoma"/>
          <w:sz w:val="17"/>
          <w:szCs w:val="17"/>
        </w:rPr>
        <w:t>BI</w:t>
      </w:r>
      <w:r w:rsidRPr="001630DA">
        <w:rPr>
          <w:rFonts w:ascii="Tahoma" w:hAnsi="Tahoma" w:cs="Tahoma"/>
          <w:sz w:val="17"/>
          <w:szCs w:val="17"/>
          <w:rtl/>
        </w:rPr>
        <w:t xml:space="preserve"> שפותח </w:t>
      </w:r>
      <w:r w:rsidRPr="001630DA">
        <w:rPr>
          <w:rFonts w:ascii="Tahoma" w:hAnsi="Tahoma" w:cs="Tahoma" w:hint="cs"/>
          <w:sz w:val="17"/>
          <w:szCs w:val="17"/>
          <w:rtl/>
        </w:rPr>
        <w:t>בשע</w:t>
      </w:r>
      <w:r w:rsidRPr="001630DA">
        <w:rPr>
          <w:rFonts w:ascii="Tahoma" w:hAnsi="Tahoma" w:cs="Tahoma"/>
          <w:sz w:val="17"/>
          <w:szCs w:val="17"/>
          <w:rtl/>
        </w:rPr>
        <w:t>"ם</w:t>
      </w:r>
      <w:r>
        <w:rPr>
          <w:rStyle w:val="FootnoteReference0"/>
          <w:rFonts w:ascii="Tahoma" w:hAnsi="Tahoma" w:cs="Tahoma"/>
          <w:sz w:val="17"/>
          <w:szCs w:val="17"/>
          <w:rtl/>
        </w:rPr>
        <w:footnoteReference w:id="30"/>
      </w:r>
      <w:r w:rsidRPr="001630DA">
        <w:rPr>
          <w:rFonts w:ascii="Tahoma" w:hAnsi="Tahoma" w:cs="Tahoma"/>
          <w:sz w:val="17"/>
          <w:szCs w:val="17"/>
          <w:rtl/>
        </w:rPr>
        <w:t xml:space="preserve"> בעלות של כ-50 מיליון ש"ח (ראו להלן).</w:t>
      </w:r>
    </w:p>
    <w:p w:rsidR="007A0DDF" w:rsidRPr="001630DA" w:rsidP="004E5CC3">
      <w:pPr>
        <w:pStyle w:val="RESHET"/>
        <w:ind w:left="567"/>
        <w:rPr>
          <w:rtl/>
        </w:rPr>
      </w:pPr>
      <w:r w:rsidRPr="001630DA">
        <w:rPr>
          <w:rFonts w:hint="cs"/>
          <w:rtl/>
        </w:rPr>
        <w:t>משרד</w:t>
      </w:r>
      <w:r w:rsidRPr="001630DA">
        <w:rPr>
          <w:rtl/>
        </w:rPr>
        <w:t xml:space="preserve"> </w:t>
      </w:r>
      <w:r w:rsidRPr="001630DA">
        <w:rPr>
          <w:rFonts w:hint="cs"/>
          <w:rtl/>
        </w:rPr>
        <w:t>מבקר</w:t>
      </w:r>
      <w:r w:rsidRPr="001630DA">
        <w:rPr>
          <w:rtl/>
        </w:rPr>
        <w:t xml:space="preserve"> </w:t>
      </w:r>
      <w:r w:rsidRPr="001630DA">
        <w:rPr>
          <w:rFonts w:hint="cs"/>
          <w:rtl/>
        </w:rPr>
        <w:t>המדינה</w:t>
      </w:r>
      <w:r w:rsidRPr="001630DA">
        <w:rPr>
          <w:rtl/>
        </w:rPr>
        <w:t xml:space="preserve"> מעיר כי מן הראוי שרשות התקשוב</w:t>
      </w:r>
      <w:r w:rsidRPr="001630DA">
        <w:rPr>
          <w:rFonts w:hint="cs"/>
          <w:rtl/>
        </w:rPr>
        <w:t xml:space="preserve">, </w:t>
      </w:r>
      <w:r w:rsidRPr="001630DA">
        <w:rPr>
          <w:rtl/>
        </w:rPr>
        <w:t>כגו</w:t>
      </w:r>
      <w:r w:rsidRPr="001630DA">
        <w:rPr>
          <w:rFonts w:hint="cs"/>
          <w:rtl/>
        </w:rPr>
        <w:t>ף שנועד לשמש מרכז ידע ויועץ לאגפי מערכות המידע, תפרסם</w:t>
      </w:r>
      <w:r w:rsidRPr="001630DA">
        <w:rPr>
          <w:rtl/>
        </w:rPr>
        <w:t xml:space="preserve"> ה</w:t>
      </w:r>
      <w:r w:rsidRPr="001630DA">
        <w:rPr>
          <w:rFonts w:hint="cs"/>
          <w:rtl/>
        </w:rPr>
        <w:t xml:space="preserve">וראה מחייבת </w:t>
      </w:r>
      <w:r w:rsidRPr="001630DA">
        <w:rPr>
          <w:rtl/>
        </w:rPr>
        <w:t xml:space="preserve">שגם </w:t>
      </w:r>
      <w:r w:rsidRPr="001630DA">
        <w:rPr>
          <w:rFonts w:hint="cs"/>
          <w:rtl/>
        </w:rPr>
        <w:t>פרויקטים של</w:t>
      </w:r>
      <w:r w:rsidRPr="001630DA">
        <w:rPr>
          <w:rtl/>
        </w:rPr>
        <w:t xml:space="preserve"> מחשוב </w:t>
      </w:r>
      <w:r w:rsidRPr="001630DA">
        <w:rPr>
          <w:rFonts w:hint="cs"/>
          <w:rtl/>
        </w:rPr>
        <w:t xml:space="preserve">בהיקפים כספיים גדולים שמפותחים </w:t>
      </w:r>
      <w:r w:rsidRPr="00C21335">
        <w:rPr>
          <w:rFonts w:hint="cs"/>
          <w:spacing w:val="-2"/>
          <w:rtl/>
        </w:rPr>
        <w:t>במשרדים בידי כוח אדם תקני או חיצוני, ולא רק במיקור חוץ</w:t>
      </w:r>
      <w:r>
        <w:rPr>
          <w:rStyle w:val="FootnoteReference0"/>
          <w:spacing w:val="-2"/>
          <w:rtl/>
        </w:rPr>
        <w:footnoteReference w:id="31"/>
      </w:r>
      <w:r w:rsidRPr="00C21335">
        <w:rPr>
          <w:rFonts w:hint="cs"/>
          <w:spacing w:val="-2"/>
          <w:rtl/>
        </w:rPr>
        <w:t xml:space="preserve">, </w:t>
      </w:r>
      <w:r w:rsidRPr="00C21335">
        <w:rPr>
          <w:spacing w:val="-2"/>
          <w:rtl/>
        </w:rPr>
        <w:t xml:space="preserve">יובאו </w:t>
      </w:r>
      <w:r w:rsidRPr="00C21335">
        <w:rPr>
          <w:rFonts w:hint="cs"/>
          <w:spacing w:val="-2"/>
          <w:rtl/>
        </w:rPr>
        <w:t>ל</w:t>
      </w:r>
      <w:r w:rsidRPr="00C21335">
        <w:rPr>
          <w:spacing w:val="-2"/>
          <w:rtl/>
        </w:rPr>
        <w:t>פני</w:t>
      </w:r>
      <w:r w:rsidRPr="00C21335">
        <w:rPr>
          <w:rFonts w:hint="cs"/>
          <w:spacing w:val="-2"/>
          <w:rtl/>
        </w:rPr>
        <w:t>ה</w:t>
      </w:r>
      <w:r w:rsidRPr="001630DA">
        <w:rPr>
          <w:rtl/>
        </w:rPr>
        <w:t xml:space="preserve"> </w:t>
      </w:r>
      <w:r w:rsidRPr="001630DA">
        <w:rPr>
          <w:rFonts w:hint="cs"/>
          <w:rtl/>
        </w:rPr>
        <w:t>לפני</w:t>
      </w:r>
      <w:r w:rsidRPr="001630DA">
        <w:rPr>
          <w:rtl/>
        </w:rPr>
        <w:t xml:space="preserve"> </w:t>
      </w:r>
      <w:r w:rsidRPr="001630DA">
        <w:rPr>
          <w:rFonts w:hint="cs"/>
          <w:rtl/>
        </w:rPr>
        <w:t>ה</w:t>
      </w:r>
      <w:r w:rsidRPr="001630DA">
        <w:rPr>
          <w:rtl/>
        </w:rPr>
        <w:t>תחלתם</w:t>
      </w:r>
      <w:r w:rsidRPr="001630DA">
        <w:rPr>
          <w:rFonts w:hint="cs"/>
          <w:rtl/>
        </w:rPr>
        <w:t>,</w:t>
      </w:r>
      <w:r w:rsidRPr="001630DA">
        <w:rPr>
          <w:rtl/>
        </w:rPr>
        <w:t xml:space="preserve"> </w:t>
      </w:r>
      <w:r w:rsidRPr="001630DA">
        <w:rPr>
          <w:rFonts w:hint="cs"/>
          <w:rtl/>
        </w:rPr>
        <w:t xml:space="preserve">וקבלת </w:t>
      </w:r>
      <w:r w:rsidRPr="001630DA">
        <w:rPr>
          <w:rtl/>
        </w:rPr>
        <w:t>חוות דעת</w:t>
      </w:r>
      <w:r w:rsidRPr="001630DA">
        <w:rPr>
          <w:rFonts w:hint="cs"/>
          <w:rtl/>
        </w:rPr>
        <w:t>ה</w:t>
      </w:r>
      <w:r w:rsidRPr="001630DA">
        <w:rPr>
          <w:rtl/>
        </w:rPr>
        <w:t xml:space="preserve"> המקצועית תהיה תנאי </w:t>
      </w:r>
      <w:r w:rsidRPr="001630DA">
        <w:rPr>
          <w:rFonts w:hint="cs"/>
          <w:rtl/>
        </w:rPr>
        <w:t xml:space="preserve">להתנעתם. </w:t>
      </w:r>
      <w:r w:rsidRPr="0012789B" w:rsidR="003F31C8">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F31C8" w:rsidRPr="00373C5D" w:rsidP="003F31C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054392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0500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F31C8" w:rsidRPr="00881D99" w:rsidP="003F31C8">
                            <w:pPr>
                              <w:spacing w:after="0" w:line="240" w:lineRule="auto"/>
                              <w:rPr>
                                <w:color w:val="0B5294"/>
                                <w:spacing w:val="-4"/>
                                <w:sz w:val="24"/>
                                <w:szCs w:val="24"/>
                                <w:rtl/>
                                <w:cs/>
                              </w:rPr>
                            </w:pPr>
                            <w:r>
                              <w:rPr>
                                <w:rFonts w:cs="Tahoma" w:hint="cs"/>
                                <w:color w:val="0B5294"/>
                                <w:spacing w:val="-4"/>
                                <w:sz w:val="24"/>
                                <w:szCs w:val="24"/>
                                <w:rtl/>
                              </w:rPr>
                              <w:t xml:space="preserve">על </w:t>
                            </w:r>
                            <w:r w:rsidRPr="003F31C8">
                              <w:rPr>
                                <w:rFonts w:cs="Tahoma" w:hint="eastAsia"/>
                                <w:color w:val="0B5294"/>
                                <w:spacing w:val="-4"/>
                                <w:sz w:val="24"/>
                                <w:szCs w:val="24"/>
                                <w:rtl/>
                              </w:rPr>
                              <w:t>רשות</w:t>
                            </w:r>
                            <w:r w:rsidRPr="003F31C8">
                              <w:rPr>
                                <w:rFonts w:cs="Tahoma"/>
                                <w:color w:val="0B5294"/>
                                <w:spacing w:val="-4"/>
                                <w:sz w:val="24"/>
                                <w:szCs w:val="24"/>
                                <w:rtl/>
                              </w:rPr>
                              <w:t xml:space="preserve"> </w:t>
                            </w:r>
                            <w:r w:rsidRPr="003F31C8">
                              <w:rPr>
                                <w:rFonts w:cs="Tahoma" w:hint="eastAsia"/>
                                <w:color w:val="0B5294"/>
                                <w:spacing w:val="-4"/>
                                <w:sz w:val="24"/>
                                <w:szCs w:val="24"/>
                                <w:rtl/>
                              </w:rPr>
                              <w:t>התקשוב</w:t>
                            </w:r>
                            <w:r w:rsidRPr="003F31C8">
                              <w:rPr>
                                <w:rFonts w:cs="Tahoma"/>
                                <w:color w:val="0B5294"/>
                                <w:spacing w:val="-4"/>
                                <w:sz w:val="24"/>
                                <w:szCs w:val="24"/>
                                <w:rtl/>
                              </w:rPr>
                              <w:t xml:space="preserve"> </w:t>
                            </w:r>
                            <w:r>
                              <w:rPr>
                                <w:rFonts w:cs="Tahoma" w:hint="cs"/>
                                <w:color w:val="0B5294"/>
                                <w:spacing w:val="-4"/>
                                <w:sz w:val="24"/>
                                <w:szCs w:val="24"/>
                                <w:rtl/>
                              </w:rPr>
                              <w:t>ל</w:t>
                            </w:r>
                            <w:r w:rsidRPr="003F31C8">
                              <w:rPr>
                                <w:rFonts w:cs="Tahoma" w:hint="eastAsia"/>
                                <w:color w:val="0B5294"/>
                                <w:spacing w:val="-4"/>
                                <w:sz w:val="24"/>
                                <w:szCs w:val="24"/>
                                <w:rtl/>
                              </w:rPr>
                              <w:t>פרסם</w:t>
                            </w:r>
                            <w:r w:rsidRPr="003F31C8">
                              <w:rPr>
                                <w:rFonts w:cs="Tahoma"/>
                                <w:color w:val="0B5294"/>
                                <w:spacing w:val="-4"/>
                                <w:sz w:val="24"/>
                                <w:szCs w:val="24"/>
                                <w:rtl/>
                              </w:rPr>
                              <w:t xml:space="preserve"> </w:t>
                            </w:r>
                            <w:r w:rsidRPr="003F31C8">
                              <w:rPr>
                                <w:rFonts w:cs="Tahoma" w:hint="eastAsia"/>
                                <w:color w:val="0B5294"/>
                                <w:spacing w:val="-4"/>
                                <w:sz w:val="24"/>
                                <w:szCs w:val="24"/>
                                <w:rtl/>
                              </w:rPr>
                              <w:t>הוראה</w:t>
                            </w:r>
                            <w:r w:rsidRPr="003F31C8">
                              <w:rPr>
                                <w:rFonts w:cs="Tahoma"/>
                                <w:color w:val="0B5294"/>
                                <w:spacing w:val="-4"/>
                                <w:sz w:val="24"/>
                                <w:szCs w:val="24"/>
                                <w:rtl/>
                              </w:rPr>
                              <w:t xml:space="preserve"> </w:t>
                            </w:r>
                            <w:r w:rsidRPr="003F31C8">
                              <w:rPr>
                                <w:rFonts w:cs="Tahoma" w:hint="eastAsia"/>
                                <w:color w:val="0B5294"/>
                                <w:spacing w:val="-4"/>
                                <w:sz w:val="24"/>
                                <w:szCs w:val="24"/>
                                <w:rtl/>
                              </w:rPr>
                              <w:t>מחייבת</w:t>
                            </w:r>
                            <w:r w:rsidRPr="003F31C8">
                              <w:rPr>
                                <w:rFonts w:cs="Tahoma"/>
                                <w:color w:val="0B5294"/>
                                <w:spacing w:val="-4"/>
                                <w:sz w:val="24"/>
                                <w:szCs w:val="24"/>
                                <w:rtl/>
                              </w:rPr>
                              <w:t xml:space="preserve"> </w:t>
                            </w:r>
                            <w:r w:rsidRPr="003F31C8">
                              <w:rPr>
                                <w:rFonts w:cs="Tahoma" w:hint="eastAsia"/>
                                <w:color w:val="0B5294"/>
                                <w:spacing w:val="-4"/>
                                <w:sz w:val="24"/>
                                <w:szCs w:val="24"/>
                                <w:rtl/>
                              </w:rPr>
                              <w:t>שגם</w:t>
                            </w:r>
                            <w:r w:rsidRPr="003F31C8">
                              <w:rPr>
                                <w:rFonts w:cs="Tahoma"/>
                                <w:color w:val="0B5294"/>
                                <w:spacing w:val="-4"/>
                                <w:sz w:val="24"/>
                                <w:szCs w:val="24"/>
                                <w:rtl/>
                              </w:rPr>
                              <w:t xml:space="preserve"> </w:t>
                            </w:r>
                            <w:r w:rsidRPr="003F31C8">
                              <w:rPr>
                                <w:rFonts w:cs="Tahoma" w:hint="eastAsia"/>
                                <w:color w:val="0B5294"/>
                                <w:spacing w:val="-4"/>
                                <w:sz w:val="24"/>
                                <w:szCs w:val="24"/>
                                <w:rtl/>
                              </w:rPr>
                              <w:t>פרויקטים</w:t>
                            </w:r>
                            <w:r w:rsidRPr="003F31C8">
                              <w:rPr>
                                <w:rFonts w:cs="Tahoma"/>
                                <w:color w:val="0B5294"/>
                                <w:spacing w:val="-4"/>
                                <w:sz w:val="24"/>
                                <w:szCs w:val="24"/>
                                <w:rtl/>
                              </w:rPr>
                              <w:t xml:space="preserve"> </w:t>
                            </w:r>
                            <w:r w:rsidRPr="003F31C8">
                              <w:rPr>
                                <w:rFonts w:cs="Tahoma" w:hint="eastAsia"/>
                                <w:color w:val="0B5294"/>
                                <w:spacing w:val="-4"/>
                                <w:sz w:val="24"/>
                                <w:szCs w:val="24"/>
                                <w:rtl/>
                              </w:rPr>
                              <w:t>של</w:t>
                            </w:r>
                            <w:r w:rsidRPr="003F31C8">
                              <w:rPr>
                                <w:rFonts w:cs="Tahoma"/>
                                <w:color w:val="0B5294"/>
                                <w:spacing w:val="-4"/>
                                <w:sz w:val="24"/>
                                <w:szCs w:val="24"/>
                                <w:rtl/>
                              </w:rPr>
                              <w:t xml:space="preserve"> </w:t>
                            </w:r>
                            <w:r w:rsidRPr="003F31C8">
                              <w:rPr>
                                <w:rFonts w:cs="Tahoma" w:hint="eastAsia"/>
                                <w:color w:val="0B5294"/>
                                <w:spacing w:val="-4"/>
                                <w:sz w:val="24"/>
                                <w:szCs w:val="24"/>
                                <w:rtl/>
                              </w:rPr>
                              <w:t>מחשוב</w:t>
                            </w:r>
                            <w:r w:rsidRPr="003F31C8">
                              <w:rPr>
                                <w:rFonts w:cs="Tahoma"/>
                                <w:color w:val="0B5294"/>
                                <w:spacing w:val="-4"/>
                                <w:sz w:val="24"/>
                                <w:szCs w:val="24"/>
                                <w:rtl/>
                              </w:rPr>
                              <w:t xml:space="preserve"> </w:t>
                            </w:r>
                            <w:r w:rsidRPr="003F31C8">
                              <w:rPr>
                                <w:rFonts w:cs="Tahoma" w:hint="eastAsia"/>
                                <w:color w:val="0B5294"/>
                                <w:spacing w:val="-4"/>
                                <w:sz w:val="24"/>
                                <w:szCs w:val="24"/>
                                <w:rtl/>
                              </w:rPr>
                              <w:t>בהיקפים</w:t>
                            </w:r>
                            <w:r w:rsidRPr="003F31C8">
                              <w:rPr>
                                <w:rFonts w:cs="Tahoma"/>
                                <w:color w:val="0B5294"/>
                                <w:spacing w:val="-4"/>
                                <w:sz w:val="24"/>
                                <w:szCs w:val="24"/>
                                <w:rtl/>
                              </w:rPr>
                              <w:t xml:space="preserve"> </w:t>
                            </w:r>
                            <w:r w:rsidRPr="003F31C8">
                              <w:rPr>
                                <w:rFonts w:cs="Tahoma" w:hint="eastAsia"/>
                                <w:color w:val="0B5294"/>
                                <w:spacing w:val="-4"/>
                                <w:sz w:val="24"/>
                                <w:szCs w:val="24"/>
                                <w:rtl/>
                              </w:rPr>
                              <w:t>כספיים</w:t>
                            </w:r>
                            <w:r w:rsidRPr="003F31C8">
                              <w:rPr>
                                <w:rFonts w:cs="Tahoma"/>
                                <w:color w:val="0B5294"/>
                                <w:spacing w:val="-4"/>
                                <w:sz w:val="24"/>
                                <w:szCs w:val="24"/>
                                <w:rtl/>
                              </w:rPr>
                              <w:t xml:space="preserve"> </w:t>
                            </w:r>
                            <w:r w:rsidRPr="003F31C8">
                              <w:rPr>
                                <w:rFonts w:cs="Tahoma" w:hint="eastAsia"/>
                                <w:color w:val="0B5294"/>
                                <w:spacing w:val="-4"/>
                                <w:sz w:val="24"/>
                                <w:szCs w:val="24"/>
                                <w:rtl/>
                              </w:rPr>
                              <w:t>גדולים</w:t>
                            </w:r>
                            <w:r w:rsidRPr="003F31C8">
                              <w:rPr>
                                <w:rFonts w:cs="Tahoma"/>
                                <w:color w:val="0B5294"/>
                                <w:spacing w:val="-4"/>
                                <w:sz w:val="24"/>
                                <w:szCs w:val="24"/>
                                <w:rtl/>
                              </w:rPr>
                              <w:t xml:space="preserve"> </w:t>
                            </w:r>
                            <w:r w:rsidRPr="003F31C8">
                              <w:rPr>
                                <w:rFonts w:cs="Tahoma" w:hint="eastAsia"/>
                                <w:color w:val="0B5294"/>
                                <w:spacing w:val="-4"/>
                                <w:sz w:val="24"/>
                                <w:szCs w:val="24"/>
                                <w:rtl/>
                              </w:rPr>
                              <w:t>שמפותחים</w:t>
                            </w:r>
                            <w:r w:rsidRPr="003F31C8">
                              <w:rPr>
                                <w:rFonts w:cs="Tahoma"/>
                                <w:color w:val="0B5294"/>
                                <w:spacing w:val="-4"/>
                                <w:sz w:val="24"/>
                                <w:szCs w:val="24"/>
                                <w:rtl/>
                              </w:rPr>
                              <w:t xml:space="preserve"> </w:t>
                            </w:r>
                            <w:r w:rsidRPr="003F31C8">
                              <w:rPr>
                                <w:rFonts w:cs="Tahoma" w:hint="eastAsia"/>
                                <w:color w:val="0B5294"/>
                                <w:spacing w:val="-4"/>
                                <w:sz w:val="24"/>
                                <w:szCs w:val="24"/>
                                <w:rtl/>
                              </w:rPr>
                              <w:t>במשרדים</w:t>
                            </w:r>
                            <w:r w:rsidRPr="003F31C8">
                              <w:rPr>
                                <w:rFonts w:cs="Tahoma"/>
                                <w:color w:val="0B5294"/>
                                <w:spacing w:val="-4"/>
                                <w:sz w:val="24"/>
                                <w:szCs w:val="24"/>
                                <w:rtl/>
                              </w:rPr>
                              <w:t xml:space="preserve"> </w:t>
                            </w:r>
                            <w:r w:rsidRPr="003F31C8">
                              <w:rPr>
                                <w:rFonts w:cs="Tahoma" w:hint="eastAsia"/>
                                <w:color w:val="0B5294"/>
                                <w:spacing w:val="-4"/>
                                <w:sz w:val="24"/>
                                <w:szCs w:val="24"/>
                                <w:rtl/>
                              </w:rPr>
                              <w:t>בידי</w:t>
                            </w:r>
                            <w:r w:rsidRPr="003F31C8">
                              <w:rPr>
                                <w:rFonts w:cs="Tahoma"/>
                                <w:color w:val="0B5294"/>
                                <w:spacing w:val="-4"/>
                                <w:sz w:val="24"/>
                                <w:szCs w:val="24"/>
                                <w:rtl/>
                              </w:rPr>
                              <w:t xml:space="preserve"> </w:t>
                            </w:r>
                            <w:r w:rsidRPr="003F31C8">
                              <w:rPr>
                                <w:rFonts w:cs="Tahoma" w:hint="eastAsia"/>
                                <w:color w:val="0B5294"/>
                                <w:spacing w:val="-4"/>
                                <w:sz w:val="24"/>
                                <w:szCs w:val="24"/>
                                <w:rtl/>
                              </w:rPr>
                              <w:t>כוח</w:t>
                            </w:r>
                            <w:r w:rsidRPr="003F31C8">
                              <w:rPr>
                                <w:rFonts w:cs="Tahoma"/>
                                <w:color w:val="0B5294"/>
                                <w:spacing w:val="-4"/>
                                <w:sz w:val="24"/>
                                <w:szCs w:val="24"/>
                                <w:rtl/>
                              </w:rPr>
                              <w:t xml:space="preserve"> </w:t>
                            </w:r>
                            <w:r w:rsidRPr="003F31C8">
                              <w:rPr>
                                <w:rFonts w:cs="Tahoma" w:hint="eastAsia"/>
                                <w:color w:val="0B5294"/>
                                <w:spacing w:val="-4"/>
                                <w:sz w:val="24"/>
                                <w:szCs w:val="24"/>
                                <w:rtl/>
                              </w:rPr>
                              <w:t>אדם</w:t>
                            </w:r>
                            <w:r w:rsidRPr="003F31C8">
                              <w:rPr>
                                <w:rFonts w:cs="Tahoma"/>
                                <w:color w:val="0B5294"/>
                                <w:spacing w:val="-4"/>
                                <w:sz w:val="24"/>
                                <w:szCs w:val="24"/>
                                <w:rtl/>
                              </w:rPr>
                              <w:t xml:space="preserve"> </w:t>
                            </w:r>
                            <w:r w:rsidRPr="003F31C8">
                              <w:rPr>
                                <w:rFonts w:cs="Tahoma" w:hint="eastAsia"/>
                                <w:color w:val="0B5294"/>
                                <w:spacing w:val="-4"/>
                                <w:sz w:val="24"/>
                                <w:szCs w:val="24"/>
                                <w:rtl/>
                              </w:rPr>
                              <w:t>תקני</w:t>
                            </w:r>
                            <w:r w:rsidRPr="003F31C8">
                              <w:rPr>
                                <w:rFonts w:cs="Tahoma"/>
                                <w:color w:val="0B5294"/>
                                <w:spacing w:val="-4"/>
                                <w:sz w:val="24"/>
                                <w:szCs w:val="24"/>
                                <w:rtl/>
                              </w:rPr>
                              <w:t xml:space="preserve"> </w:t>
                            </w:r>
                            <w:r w:rsidRPr="003F31C8">
                              <w:rPr>
                                <w:rFonts w:cs="Tahoma" w:hint="eastAsia"/>
                                <w:color w:val="0B5294"/>
                                <w:spacing w:val="-4"/>
                                <w:sz w:val="24"/>
                                <w:szCs w:val="24"/>
                                <w:rtl/>
                              </w:rPr>
                              <w:t>או</w:t>
                            </w:r>
                            <w:r w:rsidRPr="003F31C8">
                              <w:rPr>
                                <w:rFonts w:cs="Tahoma"/>
                                <w:color w:val="0B5294"/>
                                <w:spacing w:val="-4"/>
                                <w:sz w:val="24"/>
                                <w:szCs w:val="24"/>
                                <w:rtl/>
                              </w:rPr>
                              <w:t xml:space="preserve"> </w:t>
                            </w:r>
                            <w:r w:rsidRPr="003F31C8">
                              <w:rPr>
                                <w:rFonts w:cs="Tahoma" w:hint="eastAsia"/>
                                <w:color w:val="0B5294"/>
                                <w:spacing w:val="-4"/>
                                <w:sz w:val="24"/>
                                <w:szCs w:val="24"/>
                                <w:rtl/>
                              </w:rPr>
                              <w:t>חיצוני</w:t>
                            </w:r>
                            <w:r w:rsidRPr="003F31C8">
                              <w:rPr>
                                <w:rFonts w:cs="Tahoma"/>
                                <w:color w:val="0B5294"/>
                                <w:spacing w:val="-4"/>
                                <w:sz w:val="24"/>
                                <w:szCs w:val="24"/>
                                <w:rtl/>
                              </w:rPr>
                              <w:t xml:space="preserve"> </w:t>
                            </w:r>
                            <w:r w:rsidRPr="003F31C8">
                              <w:rPr>
                                <w:rFonts w:cs="Tahoma" w:hint="eastAsia"/>
                                <w:color w:val="0B5294"/>
                                <w:spacing w:val="-4"/>
                                <w:sz w:val="24"/>
                                <w:szCs w:val="24"/>
                                <w:rtl/>
                              </w:rPr>
                              <w:t>יובאו</w:t>
                            </w:r>
                            <w:r w:rsidRPr="003F31C8">
                              <w:rPr>
                                <w:rFonts w:cs="Tahoma"/>
                                <w:color w:val="0B5294"/>
                                <w:spacing w:val="-4"/>
                                <w:sz w:val="24"/>
                                <w:szCs w:val="24"/>
                                <w:rtl/>
                              </w:rPr>
                              <w:t xml:space="preserve"> </w:t>
                            </w:r>
                            <w:r w:rsidRPr="003F31C8">
                              <w:rPr>
                                <w:rFonts w:cs="Tahoma" w:hint="eastAsia"/>
                                <w:color w:val="0B5294"/>
                                <w:spacing w:val="-4"/>
                                <w:sz w:val="24"/>
                                <w:szCs w:val="24"/>
                                <w:rtl/>
                              </w:rPr>
                              <w:t>לפניה</w:t>
                            </w:r>
                            <w:r w:rsidRPr="003F31C8">
                              <w:rPr>
                                <w:rFonts w:cs="Tahoma"/>
                                <w:color w:val="0B5294"/>
                                <w:spacing w:val="-4"/>
                                <w:sz w:val="24"/>
                                <w:szCs w:val="24"/>
                                <w:rtl/>
                              </w:rPr>
                              <w:t xml:space="preserve"> </w:t>
                            </w:r>
                            <w:r w:rsidRPr="003F31C8">
                              <w:rPr>
                                <w:rFonts w:cs="Tahoma" w:hint="eastAsia"/>
                                <w:color w:val="0B5294"/>
                                <w:spacing w:val="-4"/>
                                <w:sz w:val="24"/>
                                <w:szCs w:val="24"/>
                                <w:rtl/>
                              </w:rPr>
                              <w:t>לפני</w:t>
                            </w:r>
                            <w:r w:rsidRPr="003F31C8">
                              <w:rPr>
                                <w:rFonts w:cs="Tahoma"/>
                                <w:color w:val="0B5294"/>
                                <w:spacing w:val="-4"/>
                                <w:sz w:val="24"/>
                                <w:szCs w:val="24"/>
                                <w:rtl/>
                              </w:rPr>
                              <w:t xml:space="preserve"> </w:t>
                            </w:r>
                            <w:r w:rsidRPr="003F31C8">
                              <w:rPr>
                                <w:rFonts w:cs="Tahoma" w:hint="eastAsia"/>
                                <w:color w:val="0B5294"/>
                                <w:spacing w:val="-4"/>
                                <w:sz w:val="24"/>
                                <w:szCs w:val="24"/>
                                <w:rtl/>
                              </w:rPr>
                              <w:t>התחלתם</w:t>
                            </w:r>
                            <w:r w:rsidRPr="003F31C8">
                              <w:rPr>
                                <w:rFonts w:cs="Tahoma"/>
                                <w:color w:val="0B5294"/>
                                <w:spacing w:val="-4"/>
                                <w:sz w:val="24"/>
                                <w:szCs w:val="24"/>
                                <w:rtl/>
                              </w:rPr>
                              <w:t xml:space="preserve">, </w:t>
                            </w:r>
                            <w:r w:rsidRPr="003F31C8">
                              <w:rPr>
                                <w:rFonts w:cs="Tahoma" w:hint="eastAsia"/>
                                <w:color w:val="0B5294"/>
                                <w:spacing w:val="-4"/>
                                <w:sz w:val="24"/>
                                <w:szCs w:val="24"/>
                                <w:rtl/>
                              </w:rPr>
                              <w:t>וקבלת</w:t>
                            </w:r>
                            <w:r w:rsidRPr="003F31C8">
                              <w:rPr>
                                <w:rFonts w:cs="Tahoma"/>
                                <w:color w:val="0B5294"/>
                                <w:spacing w:val="-4"/>
                                <w:sz w:val="24"/>
                                <w:szCs w:val="24"/>
                                <w:rtl/>
                              </w:rPr>
                              <w:t xml:space="preserve"> </w:t>
                            </w:r>
                            <w:r w:rsidRPr="003F31C8">
                              <w:rPr>
                                <w:rFonts w:cs="Tahoma" w:hint="eastAsia"/>
                                <w:color w:val="0B5294"/>
                                <w:spacing w:val="-4"/>
                                <w:sz w:val="24"/>
                                <w:szCs w:val="24"/>
                                <w:rtl/>
                              </w:rPr>
                              <w:t>חוות</w:t>
                            </w:r>
                            <w:r w:rsidRPr="003F31C8">
                              <w:rPr>
                                <w:rFonts w:cs="Tahoma"/>
                                <w:color w:val="0B5294"/>
                                <w:spacing w:val="-4"/>
                                <w:sz w:val="24"/>
                                <w:szCs w:val="24"/>
                                <w:rtl/>
                              </w:rPr>
                              <w:t xml:space="preserve"> </w:t>
                            </w:r>
                            <w:r w:rsidRPr="003F31C8">
                              <w:rPr>
                                <w:rFonts w:cs="Tahoma" w:hint="eastAsia"/>
                                <w:color w:val="0B5294"/>
                                <w:spacing w:val="-4"/>
                                <w:sz w:val="24"/>
                                <w:szCs w:val="24"/>
                                <w:rtl/>
                              </w:rPr>
                              <w:t>דעתה</w:t>
                            </w:r>
                            <w:r w:rsidRPr="003F31C8">
                              <w:rPr>
                                <w:rFonts w:cs="Tahoma"/>
                                <w:color w:val="0B5294"/>
                                <w:spacing w:val="-4"/>
                                <w:sz w:val="24"/>
                                <w:szCs w:val="24"/>
                                <w:rtl/>
                              </w:rPr>
                              <w:t xml:space="preserve"> </w:t>
                            </w:r>
                            <w:r w:rsidRPr="003F31C8">
                              <w:rPr>
                                <w:rFonts w:cs="Tahoma" w:hint="eastAsia"/>
                                <w:color w:val="0B5294"/>
                                <w:spacing w:val="-4"/>
                                <w:sz w:val="24"/>
                                <w:szCs w:val="24"/>
                                <w:rtl/>
                              </w:rPr>
                              <w:t>המקצועית</w:t>
                            </w:r>
                            <w:r w:rsidRPr="003F31C8">
                              <w:rPr>
                                <w:rFonts w:cs="Tahoma"/>
                                <w:color w:val="0B5294"/>
                                <w:spacing w:val="-4"/>
                                <w:sz w:val="24"/>
                                <w:szCs w:val="24"/>
                                <w:rtl/>
                              </w:rPr>
                              <w:t xml:space="preserve"> </w:t>
                            </w:r>
                            <w:r w:rsidRPr="003F31C8">
                              <w:rPr>
                                <w:rFonts w:cs="Tahoma" w:hint="eastAsia"/>
                                <w:color w:val="0B5294"/>
                                <w:spacing w:val="-4"/>
                                <w:sz w:val="24"/>
                                <w:szCs w:val="24"/>
                                <w:rtl/>
                              </w:rPr>
                              <w:t>תהיה</w:t>
                            </w:r>
                            <w:r w:rsidRPr="003F31C8">
                              <w:rPr>
                                <w:rFonts w:cs="Tahoma"/>
                                <w:color w:val="0B5294"/>
                                <w:spacing w:val="-4"/>
                                <w:sz w:val="24"/>
                                <w:szCs w:val="24"/>
                                <w:rtl/>
                              </w:rPr>
                              <w:t xml:space="preserve"> </w:t>
                            </w:r>
                            <w:r w:rsidRPr="003F31C8">
                              <w:rPr>
                                <w:rFonts w:cs="Tahoma" w:hint="eastAsia"/>
                                <w:color w:val="0B5294"/>
                                <w:spacing w:val="-4"/>
                                <w:sz w:val="24"/>
                                <w:szCs w:val="24"/>
                                <w:rtl/>
                              </w:rPr>
                              <w:t>תנאי</w:t>
                            </w:r>
                            <w:r w:rsidRPr="003F31C8">
                              <w:rPr>
                                <w:rFonts w:cs="Tahoma"/>
                                <w:color w:val="0B5294"/>
                                <w:spacing w:val="-4"/>
                                <w:sz w:val="24"/>
                                <w:szCs w:val="24"/>
                                <w:rtl/>
                              </w:rPr>
                              <w:t xml:space="preserve"> </w:t>
                            </w:r>
                            <w:r w:rsidRPr="003F31C8">
                              <w:rPr>
                                <w:rFonts w:cs="Tahoma" w:hint="eastAsia"/>
                                <w:color w:val="0B5294"/>
                                <w:spacing w:val="-4"/>
                                <w:sz w:val="24"/>
                                <w:szCs w:val="24"/>
                                <w:rtl/>
                              </w:rPr>
                              <w:t>להתנעתם</w:t>
                            </w:r>
                          </w:p>
                          <w:p w:rsidR="003F31C8" w:rsidRPr="00373C5D" w:rsidP="003F31C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8922008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4245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3F31C8" w:rsidRPr="00373C5D" w:rsidP="003F31C8">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4726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F31C8" w:rsidRPr="00881D99" w:rsidP="003F31C8">
                      <w:pPr>
                        <w:spacing w:after="0" w:line="240" w:lineRule="auto"/>
                        <w:rPr>
                          <w:color w:val="0B5294"/>
                          <w:spacing w:val="-4"/>
                          <w:sz w:val="24"/>
                          <w:szCs w:val="24"/>
                          <w:rtl/>
                          <w:cs/>
                        </w:rPr>
                      </w:pPr>
                      <w:r>
                        <w:rPr>
                          <w:rFonts w:cs="Tahoma" w:hint="cs"/>
                          <w:color w:val="0B5294"/>
                          <w:spacing w:val="-4"/>
                          <w:sz w:val="24"/>
                          <w:szCs w:val="24"/>
                          <w:rtl/>
                        </w:rPr>
                        <w:t xml:space="preserve">על </w:t>
                      </w:r>
                      <w:r w:rsidRPr="003F31C8">
                        <w:rPr>
                          <w:rFonts w:cs="Tahoma" w:hint="eastAsia"/>
                          <w:color w:val="0B5294"/>
                          <w:spacing w:val="-4"/>
                          <w:sz w:val="24"/>
                          <w:szCs w:val="24"/>
                          <w:rtl/>
                        </w:rPr>
                        <w:t>רשות</w:t>
                      </w:r>
                      <w:r w:rsidRPr="003F31C8">
                        <w:rPr>
                          <w:rFonts w:cs="Tahoma"/>
                          <w:color w:val="0B5294"/>
                          <w:spacing w:val="-4"/>
                          <w:sz w:val="24"/>
                          <w:szCs w:val="24"/>
                          <w:rtl/>
                        </w:rPr>
                        <w:t xml:space="preserve"> </w:t>
                      </w:r>
                      <w:r w:rsidRPr="003F31C8">
                        <w:rPr>
                          <w:rFonts w:cs="Tahoma" w:hint="eastAsia"/>
                          <w:color w:val="0B5294"/>
                          <w:spacing w:val="-4"/>
                          <w:sz w:val="24"/>
                          <w:szCs w:val="24"/>
                          <w:rtl/>
                        </w:rPr>
                        <w:t>התקשוב</w:t>
                      </w:r>
                      <w:r w:rsidRPr="003F31C8">
                        <w:rPr>
                          <w:rFonts w:cs="Tahoma"/>
                          <w:color w:val="0B5294"/>
                          <w:spacing w:val="-4"/>
                          <w:sz w:val="24"/>
                          <w:szCs w:val="24"/>
                          <w:rtl/>
                        </w:rPr>
                        <w:t xml:space="preserve"> </w:t>
                      </w:r>
                      <w:r>
                        <w:rPr>
                          <w:rFonts w:cs="Tahoma" w:hint="cs"/>
                          <w:color w:val="0B5294"/>
                          <w:spacing w:val="-4"/>
                          <w:sz w:val="24"/>
                          <w:szCs w:val="24"/>
                          <w:rtl/>
                        </w:rPr>
                        <w:t>ל</w:t>
                      </w:r>
                      <w:r w:rsidRPr="003F31C8">
                        <w:rPr>
                          <w:rFonts w:cs="Tahoma" w:hint="eastAsia"/>
                          <w:color w:val="0B5294"/>
                          <w:spacing w:val="-4"/>
                          <w:sz w:val="24"/>
                          <w:szCs w:val="24"/>
                          <w:rtl/>
                        </w:rPr>
                        <w:t>פרסם</w:t>
                      </w:r>
                      <w:r w:rsidRPr="003F31C8">
                        <w:rPr>
                          <w:rFonts w:cs="Tahoma"/>
                          <w:color w:val="0B5294"/>
                          <w:spacing w:val="-4"/>
                          <w:sz w:val="24"/>
                          <w:szCs w:val="24"/>
                          <w:rtl/>
                        </w:rPr>
                        <w:t xml:space="preserve"> </w:t>
                      </w:r>
                      <w:r w:rsidRPr="003F31C8">
                        <w:rPr>
                          <w:rFonts w:cs="Tahoma" w:hint="eastAsia"/>
                          <w:color w:val="0B5294"/>
                          <w:spacing w:val="-4"/>
                          <w:sz w:val="24"/>
                          <w:szCs w:val="24"/>
                          <w:rtl/>
                        </w:rPr>
                        <w:t>הוראה</w:t>
                      </w:r>
                      <w:r w:rsidRPr="003F31C8">
                        <w:rPr>
                          <w:rFonts w:cs="Tahoma"/>
                          <w:color w:val="0B5294"/>
                          <w:spacing w:val="-4"/>
                          <w:sz w:val="24"/>
                          <w:szCs w:val="24"/>
                          <w:rtl/>
                        </w:rPr>
                        <w:t xml:space="preserve"> </w:t>
                      </w:r>
                      <w:r w:rsidRPr="003F31C8">
                        <w:rPr>
                          <w:rFonts w:cs="Tahoma" w:hint="eastAsia"/>
                          <w:color w:val="0B5294"/>
                          <w:spacing w:val="-4"/>
                          <w:sz w:val="24"/>
                          <w:szCs w:val="24"/>
                          <w:rtl/>
                        </w:rPr>
                        <w:t>מחייבת</w:t>
                      </w:r>
                      <w:r w:rsidRPr="003F31C8">
                        <w:rPr>
                          <w:rFonts w:cs="Tahoma"/>
                          <w:color w:val="0B5294"/>
                          <w:spacing w:val="-4"/>
                          <w:sz w:val="24"/>
                          <w:szCs w:val="24"/>
                          <w:rtl/>
                        </w:rPr>
                        <w:t xml:space="preserve"> </w:t>
                      </w:r>
                      <w:r w:rsidRPr="003F31C8">
                        <w:rPr>
                          <w:rFonts w:cs="Tahoma" w:hint="eastAsia"/>
                          <w:color w:val="0B5294"/>
                          <w:spacing w:val="-4"/>
                          <w:sz w:val="24"/>
                          <w:szCs w:val="24"/>
                          <w:rtl/>
                        </w:rPr>
                        <w:t>שגם</w:t>
                      </w:r>
                      <w:r w:rsidRPr="003F31C8">
                        <w:rPr>
                          <w:rFonts w:cs="Tahoma"/>
                          <w:color w:val="0B5294"/>
                          <w:spacing w:val="-4"/>
                          <w:sz w:val="24"/>
                          <w:szCs w:val="24"/>
                          <w:rtl/>
                        </w:rPr>
                        <w:t xml:space="preserve"> </w:t>
                      </w:r>
                      <w:r w:rsidRPr="003F31C8">
                        <w:rPr>
                          <w:rFonts w:cs="Tahoma" w:hint="eastAsia"/>
                          <w:color w:val="0B5294"/>
                          <w:spacing w:val="-4"/>
                          <w:sz w:val="24"/>
                          <w:szCs w:val="24"/>
                          <w:rtl/>
                        </w:rPr>
                        <w:t>פרויקטים</w:t>
                      </w:r>
                      <w:r w:rsidRPr="003F31C8">
                        <w:rPr>
                          <w:rFonts w:cs="Tahoma"/>
                          <w:color w:val="0B5294"/>
                          <w:spacing w:val="-4"/>
                          <w:sz w:val="24"/>
                          <w:szCs w:val="24"/>
                          <w:rtl/>
                        </w:rPr>
                        <w:t xml:space="preserve"> </w:t>
                      </w:r>
                      <w:r w:rsidRPr="003F31C8">
                        <w:rPr>
                          <w:rFonts w:cs="Tahoma" w:hint="eastAsia"/>
                          <w:color w:val="0B5294"/>
                          <w:spacing w:val="-4"/>
                          <w:sz w:val="24"/>
                          <w:szCs w:val="24"/>
                          <w:rtl/>
                        </w:rPr>
                        <w:t>של</w:t>
                      </w:r>
                      <w:r w:rsidRPr="003F31C8">
                        <w:rPr>
                          <w:rFonts w:cs="Tahoma"/>
                          <w:color w:val="0B5294"/>
                          <w:spacing w:val="-4"/>
                          <w:sz w:val="24"/>
                          <w:szCs w:val="24"/>
                          <w:rtl/>
                        </w:rPr>
                        <w:t xml:space="preserve"> </w:t>
                      </w:r>
                      <w:r w:rsidRPr="003F31C8">
                        <w:rPr>
                          <w:rFonts w:cs="Tahoma" w:hint="eastAsia"/>
                          <w:color w:val="0B5294"/>
                          <w:spacing w:val="-4"/>
                          <w:sz w:val="24"/>
                          <w:szCs w:val="24"/>
                          <w:rtl/>
                        </w:rPr>
                        <w:t>מחשוב</w:t>
                      </w:r>
                      <w:r w:rsidRPr="003F31C8">
                        <w:rPr>
                          <w:rFonts w:cs="Tahoma"/>
                          <w:color w:val="0B5294"/>
                          <w:spacing w:val="-4"/>
                          <w:sz w:val="24"/>
                          <w:szCs w:val="24"/>
                          <w:rtl/>
                        </w:rPr>
                        <w:t xml:space="preserve"> </w:t>
                      </w:r>
                      <w:r w:rsidRPr="003F31C8">
                        <w:rPr>
                          <w:rFonts w:cs="Tahoma" w:hint="eastAsia"/>
                          <w:color w:val="0B5294"/>
                          <w:spacing w:val="-4"/>
                          <w:sz w:val="24"/>
                          <w:szCs w:val="24"/>
                          <w:rtl/>
                        </w:rPr>
                        <w:t>בהיקפים</w:t>
                      </w:r>
                      <w:r w:rsidRPr="003F31C8">
                        <w:rPr>
                          <w:rFonts w:cs="Tahoma"/>
                          <w:color w:val="0B5294"/>
                          <w:spacing w:val="-4"/>
                          <w:sz w:val="24"/>
                          <w:szCs w:val="24"/>
                          <w:rtl/>
                        </w:rPr>
                        <w:t xml:space="preserve"> </w:t>
                      </w:r>
                      <w:r w:rsidRPr="003F31C8">
                        <w:rPr>
                          <w:rFonts w:cs="Tahoma" w:hint="eastAsia"/>
                          <w:color w:val="0B5294"/>
                          <w:spacing w:val="-4"/>
                          <w:sz w:val="24"/>
                          <w:szCs w:val="24"/>
                          <w:rtl/>
                        </w:rPr>
                        <w:t>כספיים</w:t>
                      </w:r>
                      <w:r w:rsidRPr="003F31C8">
                        <w:rPr>
                          <w:rFonts w:cs="Tahoma"/>
                          <w:color w:val="0B5294"/>
                          <w:spacing w:val="-4"/>
                          <w:sz w:val="24"/>
                          <w:szCs w:val="24"/>
                          <w:rtl/>
                        </w:rPr>
                        <w:t xml:space="preserve"> </w:t>
                      </w:r>
                      <w:r w:rsidRPr="003F31C8">
                        <w:rPr>
                          <w:rFonts w:cs="Tahoma" w:hint="eastAsia"/>
                          <w:color w:val="0B5294"/>
                          <w:spacing w:val="-4"/>
                          <w:sz w:val="24"/>
                          <w:szCs w:val="24"/>
                          <w:rtl/>
                        </w:rPr>
                        <w:t>גדולים</w:t>
                      </w:r>
                      <w:r w:rsidRPr="003F31C8">
                        <w:rPr>
                          <w:rFonts w:cs="Tahoma"/>
                          <w:color w:val="0B5294"/>
                          <w:spacing w:val="-4"/>
                          <w:sz w:val="24"/>
                          <w:szCs w:val="24"/>
                          <w:rtl/>
                        </w:rPr>
                        <w:t xml:space="preserve"> </w:t>
                      </w:r>
                      <w:r w:rsidRPr="003F31C8">
                        <w:rPr>
                          <w:rFonts w:cs="Tahoma" w:hint="eastAsia"/>
                          <w:color w:val="0B5294"/>
                          <w:spacing w:val="-4"/>
                          <w:sz w:val="24"/>
                          <w:szCs w:val="24"/>
                          <w:rtl/>
                        </w:rPr>
                        <w:t>שמפותחים</w:t>
                      </w:r>
                      <w:r w:rsidRPr="003F31C8">
                        <w:rPr>
                          <w:rFonts w:cs="Tahoma"/>
                          <w:color w:val="0B5294"/>
                          <w:spacing w:val="-4"/>
                          <w:sz w:val="24"/>
                          <w:szCs w:val="24"/>
                          <w:rtl/>
                        </w:rPr>
                        <w:t xml:space="preserve"> </w:t>
                      </w:r>
                      <w:r w:rsidRPr="003F31C8">
                        <w:rPr>
                          <w:rFonts w:cs="Tahoma" w:hint="eastAsia"/>
                          <w:color w:val="0B5294"/>
                          <w:spacing w:val="-4"/>
                          <w:sz w:val="24"/>
                          <w:szCs w:val="24"/>
                          <w:rtl/>
                        </w:rPr>
                        <w:t>במשרדים</w:t>
                      </w:r>
                      <w:r w:rsidRPr="003F31C8">
                        <w:rPr>
                          <w:rFonts w:cs="Tahoma"/>
                          <w:color w:val="0B5294"/>
                          <w:spacing w:val="-4"/>
                          <w:sz w:val="24"/>
                          <w:szCs w:val="24"/>
                          <w:rtl/>
                        </w:rPr>
                        <w:t xml:space="preserve"> </w:t>
                      </w:r>
                      <w:r w:rsidRPr="003F31C8">
                        <w:rPr>
                          <w:rFonts w:cs="Tahoma" w:hint="eastAsia"/>
                          <w:color w:val="0B5294"/>
                          <w:spacing w:val="-4"/>
                          <w:sz w:val="24"/>
                          <w:szCs w:val="24"/>
                          <w:rtl/>
                        </w:rPr>
                        <w:t>בידי</w:t>
                      </w:r>
                      <w:r w:rsidRPr="003F31C8">
                        <w:rPr>
                          <w:rFonts w:cs="Tahoma"/>
                          <w:color w:val="0B5294"/>
                          <w:spacing w:val="-4"/>
                          <w:sz w:val="24"/>
                          <w:szCs w:val="24"/>
                          <w:rtl/>
                        </w:rPr>
                        <w:t xml:space="preserve"> </w:t>
                      </w:r>
                      <w:r w:rsidRPr="003F31C8">
                        <w:rPr>
                          <w:rFonts w:cs="Tahoma" w:hint="eastAsia"/>
                          <w:color w:val="0B5294"/>
                          <w:spacing w:val="-4"/>
                          <w:sz w:val="24"/>
                          <w:szCs w:val="24"/>
                          <w:rtl/>
                        </w:rPr>
                        <w:t>כוח</w:t>
                      </w:r>
                      <w:r w:rsidRPr="003F31C8">
                        <w:rPr>
                          <w:rFonts w:cs="Tahoma"/>
                          <w:color w:val="0B5294"/>
                          <w:spacing w:val="-4"/>
                          <w:sz w:val="24"/>
                          <w:szCs w:val="24"/>
                          <w:rtl/>
                        </w:rPr>
                        <w:t xml:space="preserve"> </w:t>
                      </w:r>
                      <w:r w:rsidRPr="003F31C8">
                        <w:rPr>
                          <w:rFonts w:cs="Tahoma" w:hint="eastAsia"/>
                          <w:color w:val="0B5294"/>
                          <w:spacing w:val="-4"/>
                          <w:sz w:val="24"/>
                          <w:szCs w:val="24"/>
                          <w:rtl/>
                        </w:rPr>
                        <w:t>אדם</w:t>
                      </w:r>
                      <w:r w:rsidRPr="003F31C8">
                        <w:rPr>
                          <w:rFonts w:cs="Tahoma"/>
                          <w:color w:val="0B5294"/>
                          <w:spacing w:val="-4"/>
                          <w:sz w:val="24"/>
                          <w:szCs w:val="24"/>
                          <w:rtl/>
                        </w:rPr>
                        <w:t xml:space="preserve"> </w:t>
                      </w:r>
                      <w:r w:rsidRPr="003F31C8">
                        <w:rPr>
                          <w:rFonts w:cs="Tahoma" w:hint="eastAsia"/>
                          <w:color w:val="0B5294"/>
                          <w:spacing w:val="-4"/>
                          <w:sz w:val="24"/>
                          <w:szCs w:val="24"/>
                          <w:rtl/>
                        </w:rPr>
                        <w:t>תקני</w:t>
                      </w:r>
                      <w:r w:rsidRPr="003F31C8">
                        <w:rPr>
                          <w:rFonts w:cs="Tahoma"/>
                          <w:color w:val="0B5294"/>
                          <w:spacing w:val="-4"/>
                          <w:sz w:val="24"/>
                          <w:szCs w:val="24"/>
                          <w:rtl/>
                        </w:rPr>
                        <w:t xml:space="preserve"> </w:t>
                      </w:r>
                      <w:r w:rsidRPr="003F31C8">
                        <w:rPr>
                          <w:rFonts w:cs="Tahoma" w:hint="eastAsia"/>
                          <w:color w:val="0B5294"/>
                          <w:spacing w:val="-4"/>
                          <w:sz w:val="24"/>
                          <w:szCs w:val="24"/>
                          <w:rtl/>
                        </w:rPr>
                        <w:t>או</w:t>
                      </w:r>
                      <w:r w:rsidRPr="003F31C8">
                        <w:rPr>
                          <w:rFonts w:cs="Tahoma"/>
                          <w:color w:val="0B5294"/>
                          <w:spacing w:val="-4"/>
                          <w:sz w:val="24"/>
                          <w:szCs w:val="24"/>
                          <w:rtl/>
                        </w:rPr>
                        <w:t xml:space="preserve"> </w:t>
                      </w:r>
                      <w:r w:rsidRPr="003F31C8">
                        <w:rPr>
                          <w:rFonts w:cs="Tahoma" w:hint="eastAsia"/>
                          <w:color w:val="0B5294"/>
                          <w:spacing w:val="-4"/>
                          <w:sz w:val="24"/>
                          <w:szCs w:val="24"/>
                          <w:rtl/>
                        </w:rPr>
                        <w:t>חיצוני</w:t>
                      </w:r>
                      <w:r w:rsidRPr="003F31C8">
                        <w:rPr>
                          <w:rFonts w:cs="Tahoma"/>
                          <w:color w:val="0B5294"/>
                          <w:spacing w:val="-4"/>
                          <w:sz w:val="24"/>
                          <w:szCs w:val="24"/>
                          <w:rtl/>
                        </w:rPr>
                        <w:t xml:space="preserve"> </w:t>
                      </w:r>
                      <w:r w:rsidRPr="003F31C8">
                        <w:rPr>
                          <w:rFonts w:cs="Tahoma" w:hint="eastAsia"/>
                          <w:color w:val="0B5294"/>
                          <w:spacing w:val="-4"/>
                          <w:sz w:val="24"/>
                          <w:szCs w:val="24"/>
                          <w:rtl/>
                        </w:rPr>
                        <w:t>יובאו</w:t>
                      </w:r>
                      <w:r w:rsidRPr="003F31C8">
                        <w:rPr>
                          <w:rFonts w:cs="Tahoma"/>
                          <w:color w:val="0B5294"/>
                          <w:spacing w:val="-4"/>
                          <w:sz w:val="24"/>
                          <w:szCs w:val="24"/>
                          <w:rtl/>
                        </w:rPr>
                        <w:t xml:space="preserve"> </w:t>
                      </w:r>
                      <w:r w:rsidRPr="003F31C8">
                        <w:rPr>
                          <w:rFonts w:cs="Tahoma" w:hint="eastAsia"/>
                          <w:color w:val="0B5294"/>
                          <w:spacing w:val="-4"/>
                          <w:sz w:val="24"/>
                          <w:szCs w:val="24"/>
                          <w:rtl/>
                        </w:rPr>
                        <w:t>לפניה</w:t>
                      </w:r>
                      <w:r w:rsidRPr="003F31C8">
                        <w:rPr>
                          <w:rFonts w:cs="Tahoma"/>
                          <w:color w:val="0B5294"/>
                          <w:spacing w:val="-4"/>
                          <w:sz w:val="24"/>
                          <w:szCs w:val="24"/>
                          <w:rtl/>
                        </w:rPr>
                        <w:t xml:space="preserve"> </w:t>
                      </w:r>
                      <w:r w:rsidRPr="003F31C8">
                        <w:rPr>
                          <w:rFonts w:cs="Tahoma" w:hint="eastAsia"/>
                          <w:color w:val="0B5294"/>
                          <w:spacing w:val="-4"/>
                          <w:sz w:val="24"/>
                          <w:szCs w:val="24"/>
                          <w:rtl/>
                        </w:rPr>
                        <w:t>לפני</w:t>
                      </w:r>
                      <w:r w:rsidRPr="003F31C8">
                        <w:rPr>
                          <w:rFonts w:cs="Tahoma"/>
                          <w:color w:val="0B5294"/>
                          <w:spacing w:val="-4"/>
                          <w:sz w:val="24"/>
                          <w:szCs w:val="24"/>
                          <w:rtl/>
                        </w:rPr>
                        <w:t xml:space="preserve"> </w:t>
                      </w:r>
                      <w:r w:rsidRPr="003F31C8">
                        <w:rPr>
                          <w:rFonts w:cs="Tahoma" w:hint="eastAsia"/>
                          <w:color w:val="0B5294"/>
                          <w:spacing w:val="-4"/>
                          <w:sz w:val="24"/>
                          <w:szCs w:val="24"/>
                          <w:rtl/>
                        </w:rPr>
                        <w:t>התחלתם</w:t>
                      </w:r>
                      <w:r w:rsidRPr="003F31C8">
                        <w:rPr>
                          <w:rFonts w:cs="Tahoma"/>
                          <w:color w:val="0B5294"/>
                          <w:spacing w:val="-4"/>
                          <w:sz w:val="24"/>
                          <w:szCs w:val="24"/>
                          <w:rtl/>
                        </w:rPr>
                        <w:t xml:space="preserve">, </w:t>
                      </w:r>
                      <w:r w:rsidRPr="003F31C8">
                        <w:rPr>
                          <w:rFonts w:cs="Tahoma" w:hint="eastAsia"/>
                          <w:color w:val="0B5294"/>
                          <w:spacing w:val="-4"/>
                          <w:sz w:val="24"/>
                          <w:szCs w:val="24"/>
                          <w:rtl/>
                        </w:rPr>
                        <w:t>וקבלת</w:t>
                      </w:r>
                      <w:r w:rsidRPr="003F31C8">
                        <w:rPr>
                          <w:rFonts w:cs="Tahoma"/>
                          <w:color w:val="0B5294"/>
                          <w:spacing w:val="-4"/>
                          <w:sz w:val="24"/>
                          <w:szCs w:val="24"/>
                          <w:rtl/>
                        </w:rPr>
                        <w:t xml:space="preserve"> </w:t>
                      </w:r>
                      <w:r w:rsidRPr="003F31C8">
                        <w:rPr>
                          <w:rFonts w:cs="Tahoma" w:hint="eastAsia"/>
                          <w:color w:val="0B5294"/>
                          <w:spacing w:val="-4"/>
                          <w:sz w:val="24"/>
                          <w:szCs w:val="24"/>
                          <w:rtl/>
                        </w:rPr>
                        <w:t>חוות</w:t>
                      </w:r>
                      <w:r w:rsidRPr="003F31C8">
                        <w:rPr>
                          <w:rFonts w:cs="Tahoma"/>
                          <w:color w:val="0B5294"/>
                          <w:spacing w:val="-4"/>
                          <w:sz w:val="24"/>
                          <w:szCs w:val="24"/>
                          <w:rtl/>
                        </w:rPr>
                        <w:t xml:space="preserve"> </w:t>
                      </w:r>
                      <w:r w:rsidRPr="003F31C8">
                        <w:rPr>
                          <w:rFonts w:cs="Tahoma" w:hint="eastAsia"/>
                          <w:color w:val="0B5294"/>
                          <w:spacing w:val="-4"/>
                          <w:sz w:val="24"/>
                          <w:szCs w:val="24"/>
                          <w:rtl/>
                        </w:rPr>
                        <w:t>דעתה</w:t>
                      </w:r>
                      <w:r w:rsidRPr="003F31C8">
                        <w:rPr>
                          <w:rFonts w:cs="Tahoma"/>
                          <w:color w:val="0B5294"/>
                          <w:spacing w:val="-4"/>
                          <w:sz w:val="24"/>
                          <w:szCs w:val="24"/>
                          <w:rtl/>
                        </w:rPr>
                        <w:t xml:space="preserve"> </w:t>
                      </w:r>
                      <w:r w:rsidRPr="003F31C8">
                        <w:rPr>
                          <w:rFonts w:cs="Tahoma" w:hint="eastAsia"/>
                          <w:color w:val="0B5294"/>
                          <w:spacing w:val="-4"/>
                          <w:sz w:val="24"/>
                          <w:szCs w:val="24"/>
                          <w:rtl/>
                        </w:rPr>
                        <w:t>המקצועית</w:t>
                      </w:r>
                      <w:r w:rsidRPr="003F31C8">
                        <w:rPr>
                          <w:rFonts w:cs="Tahoma"/>
                          <w:color w:val="0B5294"/>
                          <w:spacing w:val="-4"/>
                          <w:sz w:val="24"/>
                          <w:szCs w:val="24"/>
                          <w:rtl/>
                        </w:rPr>
                        <w:t xml:space="preserve"> </w:t>
                      </w:r>
                      <w:r w:rsidRPr="003F31C8">
                        <w:rPr>
                          <w:rFonts w:cs="Tahoma" w:hint="eastAsia"/>
                          <w:color w:val="0B5294"/>
                          <w:spacing w:val="-4"/>
                          <w:sz w:val="24"/>
                          <w:szCs w:val="24"/>
                          <w:rtl/>
                        </w:rPr>
                        <w:t>תהיה</w:t>
                      </w:r>
                      <w:r w:rsidRPr="003F31C8">
                        <w:rPr>
                          <w:rFonts w:cs="Tahoma"/>
                          <w:color w:val="0B5294"/>
                          <w:spacing w:val="-4"/>
                          <w:sz w:val="24"/>
                          <w:szCs w:val="24"/>
                          <w:rtl/>
                        </w:rPr>
                        <w:t xml:space="preserve"> </w:t>
                      </w:r>
                      <w:r w:rsidRPr="003F31C8">
                        <w:rPr>
                          <w:rFonts w:cs="Tahoma" w:hint="eastAsia"/>
                          <w:color w:val="0B5294"/>
                          <w:spacing w:val="-4"/>
                          <w:sz w:val="24"/>
                          <w:szCs w:val="24"/>
                          <w:rtl/>
                        </w:rPr>
                        <w:t>תנאי</w:t>
                      </w:r>
                      <w:r w:rsidRPr="003F31C8">
                        <w:rPr>
                          <w:rFonts w:cs="Tahoma"/>
                          <w:color w:val="0B5294"/>
                          <w:spacing w:val="-4"/>
                          <w:sz w:val="24"/>
                          <w:szCs w:val="24"/>
                          <w:rtl/>
                        </w:rPr>
                        <w:t xml:space="preserve"> </w:t>
                      </w:r>
                      <w:r w:rsidRPr="003F31C8">
                        <w:rPr>
                          <w:rFonts w:cs="Tahoma" w:hint="eastAsia"/>
                          <w:color w:val="0B5294"/>
                          <w:spacing w:val="-4"/>
                          <w:sz w:val="24"/>
                          <w:szCs w:val="24"/>
                          <w:rtl/>
                        </w:rPr>
                        <w:t>להתנעתם</w:t>
                      </w:r>
                    </w:p>
                    <w:p w:rsidR="003F31C8" w:rsidRPr="00373C5D" w:rsidP="003F31C8">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6868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4E5CC3">
      <w:pPr>
        <w:spacing w:before="180" w:line="240" w:lineRule="exact"/>
        <w:ind w:left="340" w:right="2268"/>
        <w:jc w:val="both"/>
        <w:rPr>
          <w:rFonts w:ascii="Tahoma" w:hAnsi="Tahoma" w:cs="Tahoma"/>
          <w:sz w:val="17"/>
          <w:szCs w:val="17"/>
          <w:rtl/>
        </w:rPr>
      </w:pPr>
      <w:r w:rsidRPr="001630DA">
        <w:rPr>
          <w:rFonts w:ascii="Tahoma" w:hAnsi="Tahoma" w:cs="Tahoma" w:hint="cs"/>
          <w:sz w:val="17"/>
          <w:szCs w:val="17"/>
          <w:rtl/>
        </w:rPr>
        <w:t>בתשובתה</w:t>
      </w:r>
      <w:r w:rsidRPr="001630DA">
        <w:rPr>
          <w:rFonts w:ascii="Tahoma" w:hAnsi="Tahoma" w:cs="Tahoma"/>
          <w:sz w:val="17"/>
          <w:szCs w:val="17"/>
          <w:rtl/>
        </w:rPr>
        <w:t xml:space="preserve"> מסרה רשות התקשוב</w:t>
      </w:r>
      <w:r w:rsidRPr="001630DA">
        <w:rPr>
          <w:rFonts w:ascii="Tahoma" w:hAnsi="Tahoma" w:cs="Tahoma" w:hint="cs"/>
          <w:sz w:val="17"/>
          <w:szCs w:val="17"/>
          <w:rtl/>
        </w:rPr>
        <w:t>,</w:t>
      </w:r>
      <w:r w:rsidRPr="001630DA">
        <w:rPr>
          <w:rFonts w:ascii="Tahoma" w:hAnsi="Tahoma" w:cs="Tahoma"/>
          <w:sz w:val="17"/>
          <w:szCs w:val="17"/>
          <w:rtl/>
        </w:rPr>
        <w:t xml:space="preserve"> </w:t>
      </w:r>
      <w:r w:rsidRPr="001630DA">
        <w:rPr>
          <w:rFonts w:ascii="Tahoma" w:hAnsi="Tahoma" w:cs="Tahoma" w:hint="cs"/>
          <w:sz w:val="17"/>
          <w:szCs w:val="17"/>
          <w:rtl/>
        </w:rPr>
        <w:t xml:space="preserve">כי חוץ מההסדרים המפורטים לעיל (המצויים בסמכות </w:t>
      </w:r>
      <w:r w:rsidRPr="001630DA">
        <w:rPr>
          <w:rFonts w:ascii="Tahoma" w:hAnsi="Tahoma" w:cs="Tahoma" w:hint="cs"/>
          <w:sz w:val="17"/>
          <w:szCs w:val="17"/>
          <w:rtl/>
        </w:rPr>
        <w:t>החשכ"לית</w:t>
      </w:r>
      <w:r w:rsidRPr="001630DA">
        <w:rPr>
          <w:rFonts w:ascii="Tahoma" w:hAnsi="Tahoma" w:cs="Tahoma" w:hint="cs"/>
          <w:sz w:val="17"/>
          <w:szCs w:val="17"/>
          <w:rtl/>
        </w:rPr>
        <w:t xml:space="preserve">), היא תבחן את האפשרות לפרסם הנחיה שתחייב את אגפי מערכות המידע להביא לאישורה פרויקטים חדשים בהיקפים כספיים גדולים שמתבצעים באמצעות עובדי המשרד או נותני שירותים קיימים כתנאי לביצועם. </w:t>
      </w:r>
    </w:p>
    <w:p w:rsidR="007A0DDF" w:rsidRPr="001630DA" w:rsidP="001630DA">
      <w:pPr>
        <w:pStyle w:val="ListParagraph"/>
        <w:numPr>
          <w:ilvl w:val="0"/>
          <w:numId w:val="13"/>
        </w:numPr>
        <w:autoSpaceDE/>
        <w:autoSpaceDN/>
        <w:adjustRightInd/>
        <w:spacing w:line="240" w:lineRule="exact"/>
        <w:ind w:right="2268"/>
        <w:rPr>
          <w:sz w:val="17"/>
          <w:szCs w:val="17"/>
          <w:rtl/>
        </w:rPr>
      </w:pPr>
      <w:r w:rsidRPr="001630DA">
        <w:rPr>
          <w:rFonts w:hint="cs"/>
          <w:sz w:val="17"/>
          <w:szCs w:val="17"/>
          <w:rtl/>
        </w:rPr>
        <w:t xml:space="preserve">בהנחיית מטה התקשוב (כתוארו אז) בנושא "עבודת ועדת התקשוב העליונה" מיוני 2014 (להלן - הנחיית מטה התקשוב) נאמר כי כחלק מסמכויותיו של הממונה על התקשוב הממשלתי, הוא ממנה את "ועדת התקשוב העליונה" כגוף מקצועי המסייע לו לממש את אחריותו וסמכותו בתחומים רבים ובהם ליווי ופיקוח על פרויקטים ממשלתיים מרכזיים בתחום התקשוב. בהנחיה האמורה נאמר עוד כי מנהל חטיבת המשילות "יחליט, בתיאום עם הממונה על התקשוב הממשלתי </w:t>
      </w:r>
      <w:r w:rsidRPr="001630DA">
        <w:rPr>
          <w:rFonts w:hint="cs"/>
          <w:sz w:val="17"/>
          <w:szCs w:val="17"/>
          <w:rtl/>
        </w:rPr>
        <w:t>והמנמ"ר</w:t>
      </w:r>
      <w:r w:rsidRPr="001630DA">
        <w:rPr>
          <w:rFonts w:hint="cs"/>
          <w:sz w:val="17"/>
          <w:szCs w:val="17"/>
          <w:rtl/>
        </w:rPr>
        <w:t xml:space="preserve">, אלו פרויקטים של המשרד יקבלו ליווי ותמיכה מקצועית וניהולית של ועדת התקשוב העליונה. הפרויקטים המלווים ייקבעו על פי פרמטרים של סוג, גודל, רמת מורכבות, רמת סיכון, או כל פרמטר רלבנטי אחר על פי שיקול דעתו". גם בהחלטת הממשלה 2097 מאוקטובר 2014 נקבע כי בין תפקידיה של רשות התקשוב היא אחראית לליווי ובקרה של פרויקטים </w:t>
      </w:r>
      <w:r w:rsidRPr="001630DA">
        <w:rPr>
          <w:color w:val="000000"/>
          <w:sz w:val="17"/>
          <w:szCs w:val="17"/>
          <w:rtl/>
        </w:rPr>
        <w:t xml:space="preserve">"משמעותיים" (מרכזיים) </w:t>
      </w:r>
      <w:r w:rsidRPr="001630DA">
        <w:rPr>
          <w:rFonts w:hint="cs"/>
          <w:color w:val="000000"/>
          <w:sz w:val="17"/>
          <w:szCs w:val="17"/>
          <w:rtl/>
        </w:rPr>
        <w:t>בתחום</w:t>
      </w:r>
      <w:r w:rsidRPr="001630DA">
        <w:rPr>
          <w:color w:val="000000"/>
          <w:sz w:val="17"/>
          <w:szCs w:val="17"/>
          <w:rtl/>
        </w:rPr>
        <w:t xml:space="preserve"> </w:t>
      </w:r>
      <w:r w:rsidRPr="001630DA">
        <w:rPr>
          <w:rFonts w:hint="cs"/>
          <w:color w:val="000000"/>
          <w:sz w:val="17"/>
          <w:szCs w:val="17"/>
          <w:rtl/>
        </w:rPr>
        <w:t>התקשוב</w:t>
      </w:r>
      <w:r w:rsidRPr="001630DA">
        <w:rPr>
          <w:rFonts w:hint="cs"/>
          <w:sz w:val="17"/>
          <w:szCs w:val="17"/>
          <w:rtl/>
        </w:rPr>
        <w:t xml:space="preserve">. </w:t>
      </w:r>
    </w:p>
    <w:p w:rsidR="007A0DDF" w:rsidRPr="001630DA" w:rsidP="004E5CC3">
      <w:pPr>
        <w:spacing w:after="240" w:line="240" w:lineRule="exact"/>
        <w:ind w:left="340" w:right="2268"/>
        <w:jc w:val="both"/>
        <w:rPr>
          <w:rFonts w:ascii="Tahoma" w:hAnsi="Tahoma" w:cs="Tahoma"/>
          <w:sz w:val="17"/>
          <w:szCs w:val="17"/>
          <w:rtl/>
        </w:rPr>
      </w:pPr>
      <w:r w:rsidRPr="001630DA">
        <w:rPr>
          <w:rFonts w:ascii="Tahoma" w:hAnsi="Tahoma" w:cs="Tahoma" w:hint="cs"/>
          <w:sz w:val="17"/>
          <w:szCs w:val="17"/>
          <w:rtl/>
        </w:rPr>
        <w:t>בתכנית העבודה של חטיבת המשילות ברשות התקשוב לשנת 2015 נכללה משימה של "ליווי, תמיכה ובקרה בעשרה אגפי מערכות מידע במשרדים יחד עם חוות דעת ראש רשות התקשוב לתכנית העבודה". במשימה זו הוגדרה תת-משימה: פרסום מכרז לשלושה יועצים בכירים כרפרנטים מול עשרת המשרדים והפעלתם, והיא שבה ונכללה בתכנית העבודה של החטיבה לשנת 2016.</w:t>
      </w:r>
    </w:p>
    <w:p w:rsidR="007A0DDF" w:rsidRPr="001630DA" w:rsidP="004E5CC3">
      <w:pPr>
        <w:pStyle w:val="RESHET"/>
        <w:ind w:left="567"/>
        <w:rPr>
          <w:rtl/>
        </w:rPr>
      </w:pPr>
      <w:r w:rsidRPr="001630DA">
        <w:rPr>
          <w:rFonts w:hint="cs"/>
          <w:rtl/>
        </w:rPr>
        <w:t>הביקורת העלתה כי על</w:t>
      </w:r>
      <w:r w:rsidRPr="001630DA">
        <w:rPr>
          <w:rtl/>
        </w:rPr>
        <w:t xml:space="preserve"> </w:t>
      </w:r>
      <w:r w:rsidRPr="001630DA">
        <w:rPr>
          <w:rFonts w:hint="cs"/>
          <w:rtl/>
        </w:rPr>
        <w:t>אף</w:t>
      </w:r>
      <w:r w:rsidRPr="001630DA">
        <w:rPr>
          <w:rtl/>
        </w:rPr>
        <w:t xml:space="preserve"> </w:t>
      </w:r>
      <w:r w:rsidRPr="001630DA">
        <w:rPr>
          <w:rFonts w:hint="cs"/>
          <w:rtl/>
        </w:rPr>
        <w:t xml:space="preserve">שהמשימה של פרסום מכרז להעסקת שלושה יועצים בכירים נקבעה כבר בשנת 2015 - במועד סיום הביקורת בספטמבר 2016 טרם פורסם המכרז, כך שעדיין </w:t>
      </w:r>
      <w:r w:rsidRPr="001630DA">
        <w:rPr>
          <w:rtl/>
        </w:rPr>
        <w:t>לא נבחרו יועצים</w:t>
      </w:r>
      <w:r w:rsidRPr="001630DA">
        <w:rPr>
          <w:rFonts w:hint="cs"/>
          <w:rtl/>
        </w:rPr>
        <w:t xml:space="preserve"> שאמורים ללוות את הפרויקטים המפותחים באגפי מערכות המידע, לתמוך בהם ולבצע בקרה בעניינם. </w:t>
      </w:r>
    </w:p>
    <w:p w:rsidR="007A0DDF" w:rsidRPr="001630DA" w:rsidP="004E5CC3">
      <w:pPr>
        <w:spacing w:before="180" w:line="240" w:lineRule="exact"/>
        <w:ind w:left="340" w:right="2268"/>
        <w:jc w:val="both"/>
        <w:rPr>
          <w:rFonts w:ascii="Tahoma" w:hAnsi="Tahoma" w:cs="Tahoma"/>
          <w:sz w:val="17"/>
          <w:szCs w:val="17"/>
          <w:rtl/>
        </w:rPr>
      </w:pPr>
      <w:r w:rsidRPr="001630DA">
        <w:rPr>
          <w:rFonts w:ascii="Tahoma" w:hAnsi="Tahoma" w:cs="Tahoma" w:hint="cs"/>
          <w:sz w:val="17"/>
          <w:szCs w:val="17"/>
          <w:rtl/>
        </w:rPr>
        <w:t>בתשובתה</w:t>
      </w:r>
      <w:r w:rsidRPr="001630DA">
        <w:rPr>
          <w:rFonts w:ascii="Tahoma" w:hAnsi="Tahoma" w:cs="Tahoma"/>
          <w:sz w:val="17"/>
          <w:szCs w:val="17"/>
          <w:rtl/>
        </w:rPr>
        <w:t xml:space="preserve"> מסרה </w:t>
      </w:r>
      <w:r w:rsidRPr="001630DA">
        <w:rPr>
          <w:rFonts w:ascii="Tahoma" w:hAnsi="Tahoma" w:cs="Tahoma" w:hint="cs"/>
          <w:sz w:val="17"/>
          <w:szCs w:val="17"/>
          <w:rtl/>
        </w:rPr>
        <w:t>רשות</w:t>
      </w:r>
      <w:r w:rsidRPr="001630DA">
        <w:rPr>
          <w:rFonts w:ascii="Tahoma" w:hAnsi="Tahoma" w:cs="Tahoma"/>
          <w:sz w:val="17"/>
          <w:szCs w:val="17"/>
          <w:rtl/>
        </w:rPr>
        <w:t xml:space="preserve"> </w:t>
      </w:r>
      <w:r w:rsidRPr="001630DA">
        <w:rPr>
          <w:rFonts w:ascii="Tahoma" w:hAnsi="Tahoma" w:cs="Tahoma" w:hint="cs"/>
          <w:sz w:val="17"/>
          <w:szCs w:val="17"/>
          <w:rtl/>
        </w:rPr>
        <w:t>התקשוב כי</w:t>
      </w:r>
      <w:r w:rsidRPr="001630DA">
        <w:rPr>
          <w:rFonts w:ascii="Tahoma" w:hAnsi="Tahoma" w:cs="Tahoma"/>
          <w:sz w:val="17"/>
          <w:szCs w:val="17"/>
          <w:rtl/>
        </w:rPr>
        <w:t xml:space="preserve"> </w:t>
      </w:r>
      <w:r w:rsidRPr="001630DA">
        <w:rPr>
          <w:rFonts w:ascii="Tahoma" w:hAnsi="Tahoma" w:cs="Tahoma" w:hint="cs"/>
          <w:sz w:val="17"/>
          <w:szCs w:val="17"/>
          <w:rtl/>
        </w:rPr>
        <w:t>ב-2016 צפוי</w:t>
      </w:r>
      <w:r w:rsidRPr="001630DA">
        <w:rPr>
          <w:rFonts w:ascii="Tahoma" w:hAnsi="Tahoma" w:cs="Tahoma"/>
          <w:sz w:val="17"/>
          <w:szCs w:val="17"/>
          <w:rtl/>
        </w:rPr>
        <w:t xml:space="preserve"> </w:t>
      </w:r>
      <w:r w:rsidRPr="001630DA">
        <w:rPr>
          <w:rFonts w:ascii="Tahoma" w:hAnsi="Tahoma" w:cs="Tahoma" w:hint="cs"/>
          <w:sz w:val="17"/>
          <w:szCs w:val="17"/>
          <w:rtl/>
        </w:rPr>
        <w:t>להתפרסם</w:t>
      </w:r>
      <w:r w:rsidRPr="001630DA">
        <w:rPr>
          <w:rFonts w:ascii="Tahoma" w:hAnsi="Tahoma" w:cs="Tahoma"/>
          <w:sz w:val="17"/>
          <w:szCs w:val="17"/>
          <w:rtl/>
        </w:rPr>
        <w:t xml:space="preserve"> </w:t>
      </w:r>
      <w:r w:rsidRPr="001630DA">
        <w:rPr>
          <w:rFonts w:ascii="Tahoma" w:hAnsi="Tahoma" w:cs="Tahoma" w:hint="cs"/>
          <w:sz w:val="17"/>
          <w:szCs w:val="17"/>
          <w:rtl/>
        </w:rPr>
        <w:t>מכרז</w:t>
      </w:r>
      <w:r w:rsidRPr="001630DA">
        <w:rPr>
          <w:rFonts w:ascii="Tahoma" w:hAnsi="Tahoma" w:cs="Tahoma"/>
          <w:sz w:val="17"/>
          <w:szCs w:val="17"/>
          <w:rtl/>
        </w:rPr>
        <w:t xml:space="preserve"> </w:t>
      </w:r>
      <w:r w:rsidRPr="001630DA">
        <w:rPr>
          <w:rFonts w:ascii="Tahoma" w:hAnsi="Tahoma" w:cs="Tahoma" w:hint="cs"/>
          <w:sz w:val="17"/>
          <w:szCs w:val="17"/>
          <w:rtl/>
        </w:rPr>
        <w:t>להעסקת</w:t>
      </w:r>
      <w:r w:rsidRPr="001630DA">
        <w:rPr>
          <w:rFonts w:ascii="Tahoma" w:hAnsi="Tahoma" w:cs="Tahoma"/>
          <w:sz w:val="17"/>
          <w:szCs w:val="17"/>
          <w:rtl/>
        </w:rPr>
        <w:t xml:space="preserve"> </w:t>
      </w:r>
      <w:r w:rsidRPr="001630DA">
        <w:rPr>
          <w:rFonts w:ascii="Tahoma" w:hAnsi="Tahoma" w:cs="Tahoma" w:hint="cs"/>
          <w:sz w:val="17"/>
          <w:szCs w:val="17"/>
          <w:rtl/>
        </w:rPr>
        <w:t>יועצים</w:t>
      </w:r>
      <w:r w:rsidRPr="001630DA">
        <w:rPr>
          <w:rFonts w:ascii="Tahoma" w:hAnsi="Tahoma" w:cs="Tahoma"/>
          <w:sz w:val="17"/>
          <w:szCs w:val="17"/>
          <w:rtl/>
        </w:rPr>
        <w:t xml:space="preserve"> </w:t>
      </w:r>
      <w:r w:rsidRPr="001630DA">
        <w:rPr>
          <w:rFonts w:ascii="Tahoma" w:hAnsi="Tahoma" w:cs="Tahoma" w:hint="cs"/>
          <w:sz w:val="17"/>
          <w:szCs w:val="17"/>
          <w:rtl/>
        </w:rPr>
        <w:t>בכירים</w:t>
      </w:r>
      <w:r w:rsidRPr="001630DA">
        <w:rPr>
          <w:rFonts w:ascii="Tahoma" w:hAnsi="Tahoma" w:cs="Tahoma"/>
          <w:sz w:val="17"/>
          <w:szCs w:val="17"/>
          <w:rtl/>
        </w:rPr>
        <w:t xml:space="preserve"> </w:t>
      </w:r>
      <w:r w:rsidRPr="001630DA">
        <w:rPr>
          <w:rFonts w:ascii="Tahoma" w:hAnsi="Tahoma" w:cs="Tahoma" w:hint="cs"/>
          <w:sz w:val="17"/>
          <w:szCs w:val="17"/>
          <w:rtl/>
        </w:rPr>
        <w:t>לליווי</w:t>
      </w:r>
      <w:r w:rsidRPr="001630DA">
        <w:rPr>
          <w:rFonts w:ascii="Tahoma" w:hAnsi="Tahoma" w:cs="Tahoma"/>
          <w:sz w:val="17"/>
          <w:szCs w:val="17"/>
          <w:rtl/>
        </w:rPr>
        <w:t xml:space="preserve"> </w:t>
      </w:r>
      <w:r w:rsidRPr="001630DA">
        <w:rPr>
          <w:rFonts w:ascii="Tahoma" w:hAnsi="Tahoma" w:cs="Tahoma" w:hint="cs"/>
          <w:sz w:val="17"/>
          <w:szCs w:val="17"/>
          <w:rtl/>
        </w:rPr>
        <w:t>פרויקטים</w:t>
      </w:r>
      <w:r w:rsidRPr="001630DA">
        <w:rPr>
          <w:rFonts w:ascii="Tahoma" w:hAnsi="Tahoma" w:cs="Tahoma"/>
          <w:sz w:val="17"/>
          <w:szCs w:val="17"/>
          <w:rtl/>
        </w:rPr>
        <w:t xml:space="preserve"> </w:t>
      </w:r>
      <w:r w:rsidRPr="001630DA">
        <w:rPr>
          <w:rFonts w:ascii="Tahoma" w:hAnsi="Tahoma" w:cs="Tahoma" w:hint="cs"/>
          <w:sz w:val="17"/>
          <w:szCs w:val="17"/>
          <w:rtl/>
        </w:rPr>
        <w:t>מורכבים</w:t>
      </w:r>
      <w:r w:rsidRPr="001630DA">
        <w:rPr>
          <w:rFonts w:ascii="Tahoma" w:hAnsi="Tahoma" w:cs="Tahoma"/>
          <w:sz w:val="17"/>
          <w:szCs w:val="17"/>
          <w:rtl/>
        </w:rPr>
        <w:t xml:space="preserve"> </w:t>
      </w:r>
      <w:r w:rsidRPr="001630DA">
        <w:rPr>
          <w:rFonts w:ascii="Tahoma" w:hAnsi="Tahoma" w:cs="Tahoma" w:hint="cs"/>
          <w:sz w:val="17"/>
          <w:szCs w:val="17"/>
          <w:rtl/>
        </w:rPr>
        <w:t>במשרדי</w:t>
      </w:r>
      <w:r w:rsidRPr="001630DA">
        <w:rPr>
          <w:rFonts w:ascii="Tahoma" w:hAnsi="Tahoma" w:cs="Tahoma"/>
          <w:sz w:val="17"/>
          <w:szCs w:val="17"/>
          <w:rtl/>
        </w:rPr>
        <w:t xml:space="preserve"> </w:t>
      </w:r>
      <w:r w:rsidRPr="001630DA">
        <w:rPr>
          <w:rFonts w:ascii="Tahoma" w:hAnsi="Tahoma" w:cs="Tahoma" w:hint="cs"/>
          <w:sz w:val="17"/>
          <w:szCs w:val="17"/>
          <w:rtl/>
        </w:rPr>
        <w:t>הממשלה</w:t>
      </w:r>
      <w:r w:rsidRPr="001630DA">
        <w:rPr>
          <w:rFonts w:ascii="Tahoma" w:hAnsi="Tahoma" w:cs="Tahoma"/>
          <w:sz w:val="17"/>
          <w:szCs w:val="17"/>
          <w:rtl/>
        </w:rPr>
        <w:t>.</w:t>
      </w:r>
    </w:p>
    <w:p w:rsidR="007A0DDF" w:rsidRPr="001630DA" w:rsidP="004E5CC3">
      <w:pPr>
        <w:pStyle w:val="ListParagraph"/>
        <w:numPr>
          <w:ilvl w:val="0"/>
          <w:numId w:val="13"/>
        </w:numPr>
        <w:autoSpaceDE/>
        <w:autoSpaceDN/>
        <w:adjustRightInd/>
        <w:spacing w:after="240" w:line="240" w:lineRule="exact"/>
        <w:ind w:right="2268"/>
        <w:rPr>
          <w:sz w:val="17"/>
          <w:szCs w:val="17"/>
          <w:rtl/>
        </w:rPr>
      </w:pPr>
      <w:r w:rsidRPr="001630DA">
        <w:rPr>
          <w:rFonts w:hint="cs"/>
          <w:sz w:val="17"/>
          <w:szCs w:val="17"/>
          <w:rtl/>
        </w:rPr>
        <w:t>בהנחיה</w:t>
      </w:r>
      <w:r w:rsidRPr="001630DA">
        <w:rPr>
          <w:sz w:val="17"/>
          <w:szCs w:val="17"/>
          <w:rtl/>
        </w:rPr>
        <w:t xml:space="preserve"> </w:t>
      </w:r>
      <w:r w:rsidRPr="001630DA">
        <w:rPr>
          <w:rFonts w:hint="cs"/>
          <w:sz w:val="17"/>
          <w:szCs w:val="17"/>
          <w:rtl/>
        </w:rPr>
        <w:t>של רשות התקשוב מספטמבר 2015 בנושא</w:t>
      </w:r>
      <w:r w:rsidRPr="001630DA">
        <w:rPr>
          <w:sz w:val="17"/>
          <w:szCs w:val="17"/>
          <w:rtl/>
        </w:rPr>
        <w:t xml:space="preserve"> "</w:t>
      </w:r>
      <w:r w:rsidRPr="001630DA">
        <w:rPr>
          <w:rFonts w:hint="cs"/>
          <w:sz w:val="17"/>
          <w:szCs w:val="17"/>
          <w:rtl/>
        </w:rPr>
        <w:t>תכניות</w:t>
      </w:r>
      <w:r w:rsidRPr="001630DA">
        <w:rPr>
          <w:sz w:val="17"/>
          <w:szCs w:val="17"/>
          <w:rtl/>
        </w:rPr>
        <w:t xml:space="preserve"> </w:t>
      </w:r>
      <w:r w:rsidRPr="001630DA">
        <w:rPr>
          <w:rFonts w:hint="cs"/>
          <w:sz w:val="17"/>
          <w:szCs w:val="17"/>
          <w:rtl/>
        </w:rPr>
        <w:t>עבודה</w:t>
      </w:r>
      <w:r w:rsidRPr="001630DA">
        <w:rPr>
          <w:sz w:val="17"/>
          <w:szCs w:val="17"/>
          <w:rtl/>
        </w:rPr>
        <w:t xml:space="preserve"> </w:t>
      </w:r>
      <w:r w:rsidRPr="001630DA">
        <w:rPr>
          <w:rFonts w:hint="cs"/>
          <w:sz w:val="17"/>
          <w:szCs w:val="17"/>
          <w:rtl/>
        </w:rPr>
        <w:t xml:space="preserve">שנתיות </w:t>
      </w:r>
      <w:r w:rsidRPr="001630DA">
        <w:rPr>
          <w:sz w:val="17"/>
          <w:szCs w:val="17"/>
          <w:rtl/>
        </w:rPr>
        <w:t>-</w:t>
      </w:r>
      <w:r w:rsidRPr="001630DA">
        <w:rPr>
          <w:rFonts w:hint="cs"/>
          <w:sz w:val="17"/>
          <w:szCs w:val="17"/>
          <w:rtl/>
        </w:rPr>
        <w:t xml:space="preserve"> </w:t>
      </w:r>
      <w:r w:rsidRPr="001630DA">
        <w:rPr>
          <w:sz w:val="17"/>
          <w:szCs w:val="17"/>
          <w:rtl/>
        </w:rPr>
        <w:t xml:space="preserve">ממשקים </w:t>
      </w:r>
      <w:r w:rsidRPr="001630DA">
        <w:rPr>
          <w:rFonts w:hint="cs"/>
          <w:sz w:val="17"/>
          <w:szCs w:val="17"/>
          <w:rtl/>
        </w:rPr>
        <w:t>בין</w:t>
      </w:r>
      <w:r w:rsidRPr="001630DA">
        <w:rPr>
          <w:sz w:val="17"/>
          <w:szCs w:val="17"/>
          <w:rtl/>
        </w:rPr>
        <w:t xml:space="preserve"> </w:t>
      </w:r>
      <w:r w:rsidRPr="001630DA">
        <w:rPr>
          <w:rFonts w:hint="cs"/>
          <w:sz w:val="17"/>
          <w:szCs w:val="17"/>
          <w:rtl/>
        </w:rPr>
        <w:t>המשרדים</w:t>
      </w:r>
      <w:r w:rsidRPr="001630DA">
        <w:rPr>
          <w:sz w:val="17"/>
          <w:szCs w:val="17"/>
          <w:rtl/>
        </w:rPr>
        <w:t xml:space="preserve"> </w:t>
      </w:r>
      <w:r w:rsidRPr="001630DA">
        <w:rPr>
          <w:rFonts w:hint="cs"/>
          <w:sz w:val="17"/>
          <w:szCs w:val="17"/>
          <w:rtl/>
        </w:rPr>
        <w:t>לרשות</w:t>
      </w:r>
      <w:r w:rsidRPr="001630DA">
        <w:rPr>
          <w:sz w:val="17"/>
          <w:szCs w:val="17"/>
          <w:rtl/>
        </w:rPr>
        <w:t xml:space="preserve"> </w:t>
      </w:r>
      <w:r w:rsidRPr="001630DA">
        <w:rPr>
          <w:rFonts w:hint="cs"/>
          <w:sz w:val="17"/>
          <w:szCs w:val="17"/>
          <w:rtl/>
        </w:rPr>
        <w:t>התקשוב</w:t>
      </w:r>
      <w:r w:rsidRPr="001630DA">
        <w:rPr>
          <w:sz w:val="17"/>
          <w:szCs w:val="17"/>
          <w:rtl/>
        </w:rPr>
        <w:t xml:space="preserve">" </w:t>
      </w:r>
      <w:r w:rsidRPr="001630DA">
        <w:rPr>
          <w:rFonts w:hint="cs"/>
          <w:sz w:val="17"/>
          <w:szCs w:val="17"/>
          <w:rtl/>
        </w:rPr>
        <w:t>(להלן - נוהל תכניות עבודה שנתיות), הוגדרו הממשקים שבין המשרדים הממשלתיים ורשות התקשוב במסגרת התהליכים של המשרדים לגיבוש תכניות עבודה בתחום התקשוב, תגובות הרשות על תכניות העבודה, והבקרה של רשות התקשוב אחר ביצוען. אחת ממטרות התהליך הוגדרה כ-"איתור פרויקטים מורכבים ו/או בעלי סיכון גבוה, התארגנות וקביעת רמת מעורבות של רשות התקשוב". כמו כן הוגדר בהנחיה כי בכל שנה, בחודשים אוקטובר-נובמבר, תסמן רשות התקשוב את הפרויקטים שאותרו למעקב, תלווה ותבקר אותם לאורך כל השנה. יצוין כי בכל שנה מפתחים במשרדים ממשלתיים פרויקטים בעלות של מאות מיליוני ש"ח.</w:t>
      </w:r>
    </w:p>
    <w:p w:rsidR="007A0DDF" w:rsidRPr="001630DA" w:rsidP="004E5CC3">
      <w:pPr>
        <w:pStyle w:val="RESHET"/>
        <w:ind w:left="567"/>
        <w:rPr>
          <w:rtl/>
        </w:rPr>
      </w:pPr>
      <w:r w:rsidRPr="001630DA">
        <w:rPr>
          <w:rFonts w:hint="cs"/>
          <w:rtl/>
        </w:rPr>
        <w:t>רק במהלך הביקורת ביוני 2016, כשנתיים לאחר שהוצאה הנחיית</w:t>
      </w:r>
      <w:r w:rsidRPr="001630DA">
        <w:rPr>
          <w:rtl/>
        </w:rPr>
        <w:t xml:space="preserve"> </w:t>
      </w:r>
      <w:r w:rsidRPr="001630DA">
        <w:rPr>
          <w:rFonts w:hint="cs"/>
          <w:rtl/>
        </w:rPr>
        <w:t xml:space="preserve">מטה התקשוב, בחרה רשות התקשוב בשמונה פרויקטים מרכזיים לליווי ולמעקב. להלן יפורטו הפרויקטים שנבחרו: </w:t>
      </w:r>
    </w:p>
    <w:p w:rsidR="007A0DDF" w:rsidRPr="001630DA" w:rsidP="004E5CC3">
      <w:pPr>
        <w:pStyle w:val="ListParagraph"/>
        <w:numPr>
          <w:ilvl w:val="1"/>
          <w:numId w:val="14"/>
        </w:numPr>
        <w:autoSpaceDE/>
        <w:autoSpaceDN/>
        <w:adjustRightInd/>
        <w:spacing w:before="180" w:line="240" w:lineRule="exact"/>
        <w:ind w:right="2268"/>
        <w:rPr>
          <w:sz w:val="17"/>
          <w:szCs w:val="17"/>
        </w:rPr>
      </w:pPr>
      <w:r w:rsidRPr="001630DA">
        <w:rPr>
          <w:rFonts w:hint="cs"/>
          <w:sz w:val="17"/>
          <w:szCs w:val="17"/>
          <w:rtl/>
        </w:rPr>
        <w:t>פרויקט</w:t>
      </w:r>
      <w:r w:rsidRPr="001630DA">
        <w:rPr>
          <w:sz w:val="17"/>
          <w:szCs w:val="17"/>
          <w:rtl/>
        </w:rPr>
        <w:t xml:space="preserve"> "שער עולמי" להקמת מערכת סחר חוץ חדשה ברשות המסים </w:t>
      </w:r>
      <w:r w:rsidRPr="001630DA">
        <w:rPr>
          <w:rFonts w:hint="cs"/>
          <w:sz w:val="17"/>
          <w:szCs w:val="17"/>
          <w:rtl/>
        </w:rPr>
        <w:t xml:space="preserve">בישראל (להלן - רשות המסים) </w:t>
      </w:r>
      <w:r w:rsidRPr="001630DA">
        <w:rPr>
          <w:sz w:val="17"/>
          <w:szCs w:val="17"/>
          <w:rtl/>
        </w:rPr>
        <w:t>ב</w:t>
      </w:r>
      <w:r w:rsidRPr="001630DA">
        <w:rPr>
          <w:rFonts w:hint="cs"/>
          <w:sz w:val="17"/>
          <w:szCs w:val="17"/>
          <w:rtl/>
        </w:rPr>
        <w:t xml:space="preserve">עלות </w:t>
      </w:r>
      <w:r w:rsidRPr="001630DA">
        <w:rPr>
          <w:sz w:val="17"/>
          <w:szCs w:val="17"/>
          <w:rtl/>
        </w:rPr>
        <w:t>של כ-</w:t>
      </w:r>
      <w:r w:rsidRPr="001630DA">
        <w:rPr>
          <w:rFonts w:hint="cs"/>
          <w:sz w:val="17"/>
          <w:szCs w:val="17"/>
          <w:rtl/>
        </w:rPr>
        <w:t>8</w:t>
      </w:r>
      <w:r w:rsidRPr="001630DA">
        <w:rPr>
          <w:sz w:val="17"/>
          <w:szCs w:val="17"/>
          <w:rtl/>
        </w:rPr>
        <w:t>00 מיליון ש"ח</w:t>
      </w:r>
      <w:r w:rsidRPr="001630DA">
        <w:rPr>
          <w:rFonts w:hint="cs"/>
          <w:sz w:val="17"/>
          <w:szCs w:val="17"/>
          <w:rtl/>
        </w:rPr>
        <w:t xml:space="preserve"> (להלן - פרויקט שער עולמי)</w:t>
      </w:r>
      <w:r w:rsidRPr="001630DA">
        <w:rPr>
          <w:sz w:val="17"/>
          <w:szCs w:val="17"/>
          <w:rtl/>
        </w:rPr>
        <w:t xml:space="preserve">. </w:t>
      </w:r>
      <w:r w:rsidRPr="001630DA">
        <w:rPr>
          <w:rFonts w:hint="cs"/>
          <w:sz w:val="17"/>
          <w:szCs w:val="17"/>
          <w:rtl/>
        </w:rPr>
        <w:t>פיתוח הפרויקט החל בשנת 2008, אך שלא כמתוכנן, עד ספטמבר 2016 רק חלק קטן ממנו עלה לאוויר.</w:t>
      </w:r>
    </w:p>
    <w:p w:rsidR="007A0DDF" w:rsidRPr="001630DA" w:rsidP="001630DA">
      <w:pPr>
        <w:pStyle w:val="ListParagraph"/>
        <w:numPr>
          <w:ilvl w:val="1"/>
          <w:numId w:val="14"/>
        </w:numPr>
        <w:autoSpaceDE/>
        <w:autoSpaceDN/>
        <w:adjustRightInd/>
        <w:spacing w:line="240" w:lineRule="exact"/>
        <w:ind w:right="2268"/>
        <w:rPr>
          <w:sz w:val="17"/>
          <w:szCs w:val="17"/>
        </w:rPr>
      </w:pPr>
      <w:r w:rsidRPr="001630DA">
        <w:rPr>
          <w:rFonts w:hint="cs"/>
          <w:sz w:val="17"/>
          <w:szCs w:val="17"/>
          <w:rtl/>
        </w:rPr>
        <w:t>פרויקט</w:t>
      </w:r>
      <w:r w:rsidRPr="001630DA">
        <w:rPr>
          <w:sz w:val="17"/>
          <w:szCs w:val="17"/>
          <w:rtl/>
        </w:rPr>
        <w:t xml:space="preserve"> "איתן" ברשות האוכלוסין וההגירה </w:t>
      </w:r>
      <w:r w:rsidRPr="001630DA">
        <w:rPr>
          <w:rFonts w:hint="cs"/>
          <w:sz w:val="17"/>
          <w:szCs w:val="17"/>
          <w:rtl/>
        </w:rPr>
        <w:t>-</w:t>
      </w:r>
      <w:r w:rsidRPr="001630DA">
        <w:rPr>
          <w:sz w:val="17"/>
          <w:szCs w:val="17"/>
          <w:rtl/>
        </w:rPr>
        <w:t xml:space="preserve"> </w:t>
      </w:r>
      <w:r w:rsidRPr="001630DA">
        <w:rPr>
          <w:rFonts w:hint="cs"/>
          <w:sz w:val="17"/>
          <w:szCs w:val="17"/>
          <w:rtl/>
        </w:rPr>
        <w:t>עלות הפיתוח של המערכת הוערכה בכ-300 מיליון ש"ח והעלות של כל הפרויקט הכוללת את תפעול המערכת עד שנת 2035 - כמיליארד ש"ח. עד</w:t>
      </w:r>
      <w:r w:rsidRPr="001630DA">
        <w:rPr>
          <w:sz w:val="17"/>
          <w:szCs w:val="17"/>
          <w:rtl/>
        </w:rPr>
        <w:t xml:space="preserve"> </w:t>
      </w:r>
      <w:r w:rsidRPr="001630DA">
        <w:rPr>
          <w:rFonts w:hint="cs"/>
          <w:sz w:val="17"/>
          <w:szCs w:val="17"/>
          <w:rtl/>
        </w:rPr>
        <w:t>מועד</w:t>
      </w:r>
      <w:r w:rsidRPr="001630DA">
        <w:rPr>
          <w:sz w:val="17"/>
          <w:szCs w:val="17"/>
          <w:rtl/>
        </w:rPr>
        <w:t xml:space="preserve"> </w:t>
      </w:r>
      <w:r w:rsidRPr="001630DA">
        <w:rPr>
          <w:rFonts w:hint="cs"/>
          <w:sz w:val="17"/>
          <w:szCs w:val="17"/>
          <w:rtl/>
        </w:rPr>
        <w:t>סיום</w:t>
      </w:r>
      <w:r w:rsidRPr="001630DA">
        <w:rPr>
          <w:sz w:val="17"/>
          <w:szCs w:val="17"/>
          <w:rtl/>
        </w:rPr>
        <w:t xml:space="preserve"> </w:t>
      </w:r>
      <w:r w:rsidRPr="001630DA">
        <w:rPr>
          <w:rFonts w:hint="cs"/>
          <w:sz w:val="17"/>
          <w:szCs w:val="17"/>
          <w:rtl/>
        </w:rPr>
        <w:t>הביקורת</w:t>
      </w:r>
      <w:r w:rsidRPr="001630DA">
        <w:rPr>
          <w:sz w:val="17"/>
          <w:szCs w:val="17"/>
          <w:rtl/>
        </w:rPr>
        <w:t xml:space="preserve"> </w:t>
      </w:r>
      <w:r w:rsidRPr="001630DA">
        <w:rPr>
          <w:rFonts w:hint="cs"/>
          <w:sz w:val="17"/>
          <w:szCs w:val="17"/>
          <w:rtl/>
        </w:rPr>
        <w:t>טרם</w:t>
      </w:r>
      <w:r w:rsidRPr="001630DA">
        <w:rPr>
          <w:sz w:val="17"/>
          <w:szCs w:val="17"/>
          <w:rtl/>
        </w:rPr>
        <w:t xml:space="preserve"> </w:t>
      </w:r>
      <w:r w:rsidRPr="001630DA">
        <w:rPr>
          <w:rFonts w:hint="cs"/>
          <w:sz w:val="17"/>
          <w:szCs w:val="17"/>
          <w:rtl/>
        </w:rPr>
        <w:t>נבחר</w:t>
      </w:r>
      <w:r w:rsidRPr="001630DA">
        <w:rPr>
          <w:sz w:val="17"/>
          <w:szCs w:val="17"/>
          <w:rtl/>
        </w:rPr>
        <w:t xml:space="preserve"> </w:t>
      </w:r>
      <w:r w:rsidRPr="001630DA">
        <w:rPr>
          <w:rFonts w:hint="cs"/>
          <w:sz w:val="17"/>
          <w:szCs w:val="17"/>
          <w:rtl/>
        </w:rPr>
        <w:t>ספק</w:t>
      </w:r>
      <w:r w:rsidRPr="001630DA">
        <w:rPr>
          <w:sz w:val="17"/>
          <w:szCs w:val="17"/>
          <w:rtl/>
        </w:rPr>
        <w:t xml:space="preserve"> </w:t>
      </w:r>
      <w:r w:rsidRPr="001630DA">
        <w:rPr>
          <w:rFonts w:hint="cs"/>
          <w:sz w:val="17"/>
          <w:szCs w:val="17"/>
          <w:rtl/>
        </w:rPr>
        <w:t>זוכה</w:t>
      </w:r>
      <w:r w:rsidRPr="001630DA">
        <w:rPr>
          <w:sz w:val="17"/>
          <w:szCs w:val="17"/>
          <w:rtl/>
        </w:rPr>
        <w:t>.</w:t>
      </w:r>
    </w:p>
    <w:p w:rsidR="007A0DDF" w:rsidRPr="001630DA" w:rsidP="001630DA">
      <w:pPr>
        <w:pStyle w:val="ListParagraph"/>
        <w:numPr>
          <w:ilvl w:val="1"/>
          <w:numId w:val="14"/>
        </w:numPr>
        <w:autoSpaceDE/>
        <w:autoSpaceDN/>
        <w:adjustRightInd/>
        <w:spacing w:line="240" w:lineRule="exact"/>
        <w:ind w:right="2268"/>
        <w:rPr>
          <w:sz w:val="17"/>
          <w:szCs w:val="17"/>
        </w:rPr>
      </w:pPr>
      <w:r w:rsidRPr="001630DA">
        <w:rPr>
          <w:rFonts w:hint="cs"/>
          <w:sz w:val="17"/>
          <w:szCs w:val="17"/>
          <w:rtl/>
        </w:rPr>
        <w:t>פרויקט</w:t>
      </w:r>
      <w:r w:rsidRPr="001630DA">
        <w:rPr>
          <w:sz w:val="17"/>
          <w:szCs w:val="17"/>
          <w:rtl/>
        </w:rPr>
        <w:t xml:space="preserve"> להקמת "מערכת מאוחדת לניהול </w:t>
      </w:r>
      <w:r w:rsidRPr="001630DA">
        <w:rPr>
          <w:rFonts w:hint="cs"/>
          <w:sz w:val="17"/>
          <w:szCs w:val="17"/>
          <w:rtl/>
        </w:rPr>
        <w:t>כוח אדם בהוראה</w:t>
      </w:r>
      <w:r w:rsidRPr="001630DA">
        <w:rPr>
          <w:sz w:val="17"/>
          <w:szCs w:val="17"/>
          <w:rtl/>
        </w:rPr>
        <w:t xml:space="preserve"> ומערכות תומכות שכר" במשרד החינוך. </w:t>
      </w:r>
      <w:r w:rsidRPr="001630DA">
        <w:rPr>
          <w:rFonts w:hint="cs"/>
          <w:sz w:val="17"/>
          <w:szCs w:val="17"/>
          <w:rtl/>
        </w:rPr>
        <w:t>תקציב</w:t>
      </w:r>
      <w:r w:rsidRPr="001630DA">
        <w:rPr>
          <w:sz w:val="17"/>
          <w:szCs w:val="17"/>
          <w:rtl/>
        </w:rPr>
        <w:t xml:space="preserve"> הפרויקט </w:t>
      </w:r>
      <w:r w:rsidRPr="001630DA">
        <w:rPr>
          <w:rFonts w:hint="cs"/>
          <w:sz w:val="17"/>
          <w:szCs w:val="17"/>
          <w:rtl/>
        </w:rPr>
        <w:t>מוערך ב</w:t>
      </w:r>
      <w:r w:rsidRPr="001630DA">
        <w:rPr>
          <w:sz w:val="17"/>
          <w:szCs w:val="17"/>
          <w:rtl/>
        </w:rPr>
        <w:t xml:space="preserve">כ-50 מיליון ש"ח. </w:t>
      </w:r>
      <w:r w:rsidRPr="001630DA">
        <w:rPr>
          <w:rFonts w:hint="cs"/>
          <w:sz w:val="17"/>
          <w:szCs w:val="17"/>
          <w:rtl/>
        </w:rPr>
        <w:t>בספטמבר 2016 פורסם מכרז פומבי להקמת השלב הראשון של המערכת בעלות של כ-20 מיליון ש"ח.</w:t>
      </w:r>
    </w:p>
    <w:p w:rsidR="007A0DDF" w:rsidRPr="001630DA" w:rsidP="003F31C8">
      <w:pPr>
        <w:pStyle w:val="ListParagraph"/>
        <w:numPr>
          <w:ilvl w:val="1"/>
          <w:numId w:val="14"/>
        </w:numPr>
        <w:autoSpaceDE/>
        <w:autoSpaceDN/>
        <w:adjustRightInd/>
        <w:spacing w:line="240" w:lineRule="exact"/>
        <w:ind w:right="2268"/>
        <w:rPr>
          <w:sz w:val="17"/>
          <w:szCs w:val="17"/>
        </w:rPr>
      </w:pPr>
      <w:r w:rsidRPr="001630DA">
        <w:rPr>
          <w:rFonts w:hint="cs"/>
          <w:sz w:val="17"/>
          <w:szCs w:val="17"/>
          <w:rtl/>
        </w:rPr>
        <w:t>פרויקט</w:t>
      </w:r>
      <w:r w:rsidRPr="001630DA">
        <w:rPr>
          <w:sz w:val="17"/>
          <w:szCs w:val="17"/>
          <w:rtl/>
        </w:rPr>
        <w:t xml:space="preserve"> "מזור" במשרד הבריאות להקמת מערכת </w:t>
      </w:r>
      <w:r>
        <w:rPr>
          <w:rStyle w:val="FootnoteReference0"/>
          <w:sz w:val="17"/>
          <w:szCs w:val="17"/>
        </w:rPr>
        <w:footnoteReference w:id="32"/>
      </w:r>
      <w:r w:rsidRPr="001630DA">
        <w:rPr>
          <w:sz w:val="17"/>
          <w:szCs w:val="17"/>
        </w:rPr>
        <w:t>ERP</w:t>
      </w:r>
      <w:r w:rsidRPr="001630DA">
        <w:rPr>
          <w:sz w:val="17"/>
          <w:szCs w:val="17"/>
          <w:rtl/>
        </w:rPr>
        <w:t xml:space="preserve"> לבתי החולים הממשלתיים הכלליים. </w:t>
      </w:r>
      <w:r w:rsidRPr="001630DA">
        <w:rPr>
          <w:rFonts w:hint="cs"/>
          <w:sz w:val="17"/>
          <w:szCs w:val="17"/>
          <w:rtl/>
        </w:rPr>
        <w:t xml:space="preserve">תקציב </w:t>
      </w:r>
      <w:r w:rsidRPr="001630DA">
        <w:rPr>
          <w:sz w:val="17"/>
          <w:szCs w:val="17"/>
          <w:rtl/>
        </w:rPr>
        <w:t>הפרויקט</w:t>
      </w:r>
      <w:r w:rsidRPr="001630DA">
        <w:rPr>
          <w:rFonts w:hint="cs"/>
          <w:sz w:val="17"/>
          <w:szCs w:val="17"/>
          <w:rtl/>
        </w:rPr>
        <w:t xml:space="preserve"> מוערך ב</w:t>
      </w:r>
      <w:r w:rsidRPr="001630DA">
        <w:rPr>
          <w:sz w:val="17"/>
          <w:szCs w:val="17"/>
          <w:rtl/>
        </w:rPr>
        <w:t xml:space="preserve">כ-250 מיליון ש"ח. </w:t>
      </w:r>
    </w:p>
    <w:p w:rsidR="007A0DDF" w:rsidRPr="001630DA" w:rsidP="001630DA">
      <w:pPr>
        <w:pStyle w:val="ListParagraph"/>
        <w:numPr>
          <w:ilvl w:val="1"/>
          <w:numId w:val="14"/>
        </w:numPr>
        <w:autoSpaceDE/>
        <w:autoSpaceDN/>
        <w:adjustRightInd/>
        <w:spacing w:line="240" w:lineRule="exact"/>
        <w:ind w:right="2268"/>
        <w:rPr>
          <w:sz w:val="17"/>
          <w:szCs w:val="17"/>
        </w:rPr>
      </w:pPr>
      <w:r w:rsidRPr="001630DA">
        <w:rPr>
          <w:rFonts w:hint="cs"/>
          <w:sz w:val="17"/>
          <w:szCs w:val="17"/>
          <w:rtl/>
        </w:rPr>
        <w:t>פרויקט</w:t>
      </w:r>
      <w:r w:rsidRPr="001630DA">
        <w:rPr>
          <w:sz w:val="17"/>
          <w:szCs w:val="17"/>
          <w:rtl/>
        </w:rPr>
        <w:t xml:space="preserve"> "איתן" במשרד הבריאות להקמת פלטפורמה לשיתוף מידע לאומי ורצף טיפולי במערכת הבריאות. </w:t>
      </w:r>
      <w:r w:rsidRPr="001630DA">
        <w:rPr>
          <w:rFonts w:hint="cs"/>
          <w:sz w:val="17"/>
          <w:szCs w:val="17"/>
          <w:rtl/>
        </w:rPr>
        <w:t xml:space="preserve">תקציב </w:t>
      </w:r>
      <w:r w:rsidRPr="001630DA">
        <w:rPr>
          <w:sz w:val="17"/>
          <w:szCs w:val="17"/>
          <w:rtl/>
        </w:rPr>
        <w:t xml:space="preserve">הפרויקט </w:t>
      </w:r>
      <w:r w:rsidRPr="001630DA">
        <w:rPr>
          <w:rFonts w:hint="cs"/>
          <w:sz w:val="17"/>
          <w:szCs w:val="17"/>
          <w:rtl/>
        </w:rPr>
        <w:t>מוערך ב</w:t>
      </w:r>
      <w:r w:rsidRPr="001630DA">
        <w:rPr>
          <w:sz w:val="17"/>
          <w:szCs w:val="17"/>
          <w:rtl/>
        </w:rPr>
        <w:t xml:space="preserve">כ-100 מיליון ש"ח. </w:t>
      </w:r>
    </w:p>
    <w:p w:rsidR="007A0DDF" w:rsidRPr="001630DA" w:rsidP="001630DA">
      <w:pPr>
        <w:pStyle w:val="ListParagraph"/>
        <w:numPr>
          <w:ilvl w:val="1"/>
          <w:numId w:val="14"/>
        </w:numPr>
        <w:autoSpaceDE/>
        <w:autoSpaceDN/>
        <w:adjustRightInd/>
        <w:spacing w:line="240" w:lineRule="exact"/>
        <w:ind w:right="2268"/>
        <w:rPr>
          <w:sz w:val="17"/>
          <w:szCs w:val="17"/>
          <w:rtl/>
        </w:rPr>
      </w:pPr>
      <w:r w:rsidRPr="001630DA">
        <w:rPr>
          <w:rFonts w:hint="cs"/>
          <w:sz w:val="17"/>
          <w:szCs w:val="17"/>
          <w:rtl/>
        </w:rPr>
        <w:t>תכנית</w:t>
      </w:r>
      <w:r w:rsidRPr="001630DA">
        <w:rPr>
          <w:sz w:val="17"/>
          <w:szCs w:val="17"/>
          <w:rtl/>
        </w:rPr>
        <w:t xml:space="preserve"> "</w:t>
      </w:r>
      <w:r w:rsidRPr="001630DA">
        <w:rPr>
          <w:rFonts w:hint="cs"/>
          <w:sz w:val="17"/>
          <w:szCs w:val="17"/>
          <w:rtl/>
        </w:rPr>
        <w:t>רמיטק</w:t>
      </w:r>
      <w:r w:rsidRPr="001630DA">
        <w:rPr>
          <w:sz w:val="17"/>
          <w:szCs w:val="17"/>
          <w:rtl/>
        </w:rPr>
        <w:t xml:space="preserve">" ברשות למקרקעי ישראל </w:t>
      </w:r>
      <w:r w:rsidRPr="001630DA">
        <w:rPr>
          <w:rFonts w:hint="cs"/>
          <w:sz w:val="17"/>
          <w:szCs w:val="17"/>
          <w:rtl/>
        </w:rPr>
        <w:t>שהחלה בשלהי שנת 2014 ומתוכננת להימשך כחמש שנים. היא נועדה להתאמת מערכות המידע למתאר העבודה של הרשות. התכנית חולקה לשלוש תכניות משנה שתוצריהן יושגו בטווחי זמן שונים כדלקמן: תכנית משנה מערכות הליבה, תכנית משנה ערוצים ישירים ותכנית משנה מסדי נתונים ובינה עסקית. תקציב</w:t>
      </w:r>
      <w:r w:rsidRPr="001630DA">
        <w:rPr>
          <w:sz w:val="17"/>
          <w:szCs w:val="17"/>
          <w:rtl/>
        </w:rPr>
        <w:t xml:space="preserve"> ה</w:t>
      </w:r>
      <w:r w:rsidRPr="001630DA">
        <w:rPr>
          <w:rFonts w:hint="cs"/>
          <w:sz w:val="17"/>
          <w:szCs w:val="17"/>
          <w:rtl/>
        </w:rPr>
        <w:t xml:space="preserve">תכנית הוא כ-350 </w:t>
      </w:r>
      <w:r w:rsidRPr="001630DA">
        <w:rPr>
          <w:sz w:val="17"/>
          <w:szCs w:val="17"/>
          <w:rtl/>
        </w:rPr>
        <w:t xml:space="preserve">מיליון ש"ח. </w:t>
      </w:r>
    </w:p>
    <w:p w:rsidR="007A0DDF" w:rsidRPr="001630DA" w:rsidP="004E5CC3">
      <w:pPr>
        <w:pStyle w:val="ListParagraph"/>
        <w:numPr>
          <w:ilvl w:val="1"/>
          <w:numId w:val="14"/>
        </w:numPr>
        <w:autoSpaceDE/>
        <w:autoSpaceDN/>
        <w:adjustRightInd/>
        <w:spacing w:line="240" w:lineRule="exact"/>
        <w:ind w:right="2268"/>
        <w:rPr>
          <w:sz w:val="17"/>
          <w:szCs w:val="17"/>
        </w:rPr>
      </w:pPr>
      <w:r w:rsidRPr="001630DA">
        <w:rPr>
          <w:rFonts w:hint="cs"/>
          <w:sz w:val="17"/>
          <w:szCs w:val="17"/>
          <w:rtl/>
        </w:rPr>
        <w:t>שני פרויקטים</w:t>
      </w:r>
      <w:r w:rsidRPr="001630DA">
        <w:rPr>
          <w:sz w:val="17"/>
          <w:szCs w:val="17"/>
          <w:rtl/>
        </w:rPr>
        <w:t xml:space="preserve"> להגברת </w:t>
      </w:r>
      <w:r w:rsidRPr="001630DA">
        <w:rPr>
          <w:rFonts w:hint="cs"/>
          <w:sz w:val="17"/>
          <w:szCs w:val="17"/>
          <w:rtl/>
        </w:rPr>
        <w:t>האכיפה</w:t>
      </w:r>
      <w:r w:rsidRPr="001630DA">
        <w:rPr>
          <w:sz w:val="17"/>
          <w:szCs w:val="17"/>
          <w:rtl/>
        </w:rPr>
        <w:t xml:space="preserve"> </w:t>
      </w:r>
      <w:r w:rsidRPr="001630DA">
        <w:rPr>
          <w:rFonts w:hint="cs"/>
          <w:sz w:val="17"/>
          <w:szCs w:val="17"/>
          <w:rtl/>
        </w:rPr>
        <w:t>ברשות</w:t>
      </w:r>
      <w:r w:rsidRPr="001630DA">
        <w:rPr>
          <w:sz w:val="17"/>
          <w:szCs w:val="17"/>
          <w:rtl/>
        </w:rPr>
        <w:t xml:space="preserve"> </w:t>
      </w:r>
      <w:r w:rsidRPr="001630DA">
        <w:rPr>
          <w:rFonts w:hint="cs"/>
          <w:sz w:val="17"/>
          <w:szCs w:val="17"/>
          <w:rtl/>
        </w:rPr>
        <w:t>המסים</w:t>
      </w:r>
      <w:r w:rsidRPr="001630DA">
        <w:rPr>
          <w:sz w:val="17"/>
          <w:szCs w:val="17"/>
          <w:rtl/>
        </w:rPr>
        <w:t xml:space="preserve"> </w:t>
      </w:r>
      <w:r w:rsidRPr="001630DA">
        <w:rPr>
          <w:rFonts w:hint="cs"/>
          <w:sz w:val="17"/>
          <w:szCs w:val="17"/>
          <w:rtl/>
        </w:rPr>
        <w:t xml:space="preserve">בפיתוח </w:t>
      </w:r>
      <w:r w:rsidRPr="001630DA">
        <w:rPr>
          <w:rFonts w:hint="cs"/>
          <w:sz w:val="17"/>
          <w:szCs w:val="17"/>
          <w:rtl/>
        </w:rPr>
        <w:t>שע"ם</w:t>
      </w:r>
      <w:r w:rsidRPr="001630DA">
        <w:rPr>
          <w:rFonts w:hint="cs"/>
          <w:sz w:val="17"/>
          <w:szCs w:val="17"/>
          <w:rtl/>
        </w:rPr>
        <w:t xml:space="preserve">: פרויקט </w:t>
      </w:r>
      <w:r w:rsidR="004E5CC3">
        <w:rPr>
          <w:sz w:val="17"/>
          <w:szCs w:val="17"/>
        </w:rPr>
        <w:br/>
      </w:r>
      <w:r>
        <w:rPr>
          <w:rStyle w:val="FootnoteReference0"/>
          <w:sz w:val="17"/>
          <w:szCs w:val="17"/>
        </w:rPr>
        <w:footnoteReference w:id="33"/>
      </w:r>
      <w:r w:rsidRPr="001630DA">
        <w:rPr>
          <w:sz w:val="17"/>
          <w:szCs w:val="17"/>
        </w:rPr>
        <w:t>Big Data</w:t>
      </w:r>
      <w:r w:rsidRPr="001630DA">
        <w:rPr>
          <w:rFonts w:hint="cs"/>
          <w:sz w:val="17"/>
          <w:szCs w:val="17"/>
          <w:rtl/>
        </w:rPr>
        <w:t xml:space="preserve"> שלדברי רשות המסים הוא תכנון רעיוני בלבד ולא פרויקט מוחשי, ופרויקט </w:t>
      </w:r>
      <w:r w:rsidRPr="001630DA">
        <w:rPr>
          <w:sz w:val="17"/>
          <w:szCs w:val="17"/>
        </w:rPr>
        <w:t>BI</w:t>
      </w:r>
      <w:r w:rsidRPr="001630DA">
        <w:rPr>
          <w:rFonts w:hint="cs"/>
          <w:sz w:val="17"/>
          <w:szCs w:val="17"/>
          <w:rtl/>
        </w:rPr>
        <w:t xml:space="preserve"> שהחל לפני כחמש שנים והוא כולל כמה תתי-פרויקטים. לדברי רשות המסים מוערכת עלות הפרויקט בכ-25 מיליון ש"ח, ועד היום הושקעו בו כ-10 מיליון ש"ח.</w:t>
      </w:r>
    </w:p>
    <w:p w:rsidR="007A0DDF" w:rsidRPr="001630DA" w:rsidP="004E5CC3">
      <w:pPr>
        <w:pStyle w:val="ListParagraph"/>
        <w:numPr>
          <w:ilvl w:val="1"/>
          <w:numId w:val="14"/>
        </w:numPr>
        <w:autoSpaceDE/>
        <w:autoSpaceDN/>
        <w:adjustRightInd/>
        <w:spacing w:after="240" w:line="240" w:lineRule="exact"/>
        <w:ind w:right="2268"/>
        <w:rPr>
          <w:sz w:val="17"/>
          <w:szCs w:val="17"/>
        </w:rPr>
      </w:pPr>
      <w:r w:rsidRPr="001630DA">
        <w:rPr>
          <w:rFonts w:hint="cs"/>
          <w:sz w:val="17"/>
          <w:szCs w:val="17"/>
          <w:rtl/>
        </w:rPr>
        <w:t xml:space="preserve">פרויקט "ארז" </w:t>
      </w:r>
      <w:r w:rsidRPr="001630DA">
        <w:rPr>
          <w:sz w:val="17"/>
          <w:szCs w:val="17"/>
          <w:rtl/>
        </w:rPr>
        <w:t xml:space="preserve">במשרד התחבורה והבטיחות בדרכים </w:t>
      </w:r>
      <w:r w:rsidRPr="001630DA">
        <w:rPr>
          <w:rFonts w:hint="cs"/>
          <w:sz w:val="17"/>
          <w:szCs w:val="17"/>
          <w:rtl/>
        </w:rPr>
        <w:t>(להלן - משרד התחבורה) - פרויקט להסבת המספרים ב</w:t>
      </w:r>
      <w:r w:rsidRPr="001630DA">
        <w:rPr>
          <w:sz w:val="17"/>
          <w:szCs w:val="17"/>
          <w:rtl/>
        </w:rPr>
        <w:t xml:space="preserve">לוחיות הרישוי משבע ספרות </w:t>
      </w:r>
      <w:r w:rsidRPr="001630DA">
        <w:rPr>
          <w:sz w:val="17"/>
          <w:szCs w:val="17"/>
          <w:rtl/>
        </w:rPr>
        <w:t xml:space="preserve">לשמונה ספרות. </w:t>
      </w:r>
      <w:r w:rsidRPr="001630DA">
        <w:rPr>
          <w:rFonts w:hint="cs"/>
          <w:sz w:val="17"/>
          <w:szCs w:val="17"/>
          <w:rtl/>
        </w:rPr>
        <w:t xml:space="preserve">תקציב </w:t>
      </w:r>
      <w:r w:rsidRPr="001630DA">
        <w:rPr>
          <w:sz w:val="17"/>
          <w:szCs w:val="17"/>
          <w:rtl/>
        </w:rPr>
        <w:t xml:space="preserve">הפרויקט </w:t>
      </w:r>
      <w:r w:rsidRPr="001630DA">
        <w:rPr>
          <w:rFonts w:hint="cs"/>
          <w:sz w:val="17"/>
          <w:szCs w:val="17"/>
          <w:rtl/>
        </w:rPr>
        <w:t>מוערך ב</w:t>
      </w:r>
      <w:r w:rsidRPr="001630DA">
        <w:rPr>
          <w:sz w:val="17"/>
          <w:szCs w:val="17"/>
          <w:rtl/>
        </w:rPr>
        <w:t>כ-</w:t>
      </w:r>
      <w:r w:rsidRPr="001630DA">
        <w:rPr>
          <w:rFonts w:hint="cs"/>
          <w:sz w:val="17"/>
          <w:szCs w:val="17"/>
          <w:rtl/>
        </w:rPr>
        <w:t>15</w:t>
      </w:r>
      <w:r w:rsidRPr="001630DA">
        <w:rPr>
          <w:sz w:val="17"/>
          <w:szCs w:val="17"/>
          <w:rtl/>
        </w:rPr>
        <w:t xml:space="preserve"> מיליון ש"ח. </w:t>
      </w:r>
      <w:r w:rsidRPr="001630DA">
        <w:rPr>
          <w:rFonts w:hint="cs"/>
          <w:sz w:val="17"/>
          <w:szCs w:val="17"/>
          <w:rtl/>
        </w:rPr>
        <w:t>בספטמבר 2016 נמצא הפרויקט בשלב הבדיקות.</w:t>
      </w:r>
    </w:p>
    <w:p w:rsidR="007A0DDF" w:rsidRPr="001630DA" w:rsidP="004E5CC3">
      <w:pPr>
        <w:pStyle w:val="RESHET"/>
        <w:ind w:left="567"/>
        <w:rPr>
          <w:rtl/>
        </w:rPr>
      </w:pPr>
      <w:r w:rsidRPr="001630DA">
        <w:rPr>
          <w:rFonts w:hint="cs"/>
          <w:rtl/>
        </w:rPr>
        <w:t>רשות</w:t>
      </w:r>
      <w:r w:rsidRPr="001630DA">
        <w:rPr>
          <w:rtl/>
        </w:rPr>
        <w:t xml:space="preserve"> התקשוב </w:t>
      </w:r>
      <w:r w:rsidRPr="001630DA">
        <w:rPr>
          <w:rFonts w:hint="cs"/>
          <w:rtl/>
        </w:rPr>
        <w:t>אמנם</w:t>
      </w:r>
      <w:r w:rsidRPr="001630DA">
        <w:rPr>
          <w:rtl/>
        </w:rPr>
        <w:t xml:space="preserve"> </w:t>
      </w:r>
      <w:r w:rsidRPr="001630DA">
        <w:rPr>
          <w:rFonts w:hint="cs"/>
          <w:rtl/>
        </w:rPr>
        <w:t>קבעה</w:t>
      </w:r>
      <w:r w:rsidRPr="001630DA">
        <w:rPr>
          <w:rtl/>
        </w:rPr>
        <w:t xml:space="preserve"> כמה קריטריונים</w:t>
      </w:r>
      <w:r w:rsidRPr="001630DA">
        <w:rPr>
          <w:rFonts w:hint="cs"/>
          <w:rtl/>
        </w:rPr>
        <w:t xml:space="preserve"> לבחירת הפרויקטים למעקב,</w:t>
      </w:r>
      <w:r w:rsidRPr="001630DA">
        <w:rPr>
          <w:rtl/>
        </w:rPr>
        <w:t xml:space="preserve"> אולם קריטריונים</w:t>
      </w:r>
      <w:r w:rsidRPr="001630DA">
        <w:rPr>
          <w:rFonts w:hint="cs"/>
          <w:rtl/>
        </w:rPr>
        <w:t xml:space="preserve"> </w:t>
      </w:r>
      <w:r w:rsidRPr="001630DA">
        <w:rPr>
          <w:rtl/>
        </w:rPr>
        <w:t>אלו חסרים מדדים כמותיים</w:t>
      </w:r>
      <w:r w:rsidRPr="001630DA">
        <w:rPr>
          <w:rFonts w:hint="cs"/>
          <w:rtl/>
        </w:rPr>
        <w:t>,</w:t>
      </w:r>
      <w:r w:rsidRPr="001630DA">
        <w:rPr>
          <w:rtl/>
        </w:rPr>
        <w:t xml:space="preserve"> </w:t>
      </w:r>
      <w:r w:rsidRPr="001630DA">
        <w:rPr>
          <w:rFonts w:hint="cs"/>
          <w:rtl/>
        </w:rPr>
        <w:t xml:space="preserve">ועקב כך </w:t>
      </w:r>
      <w:r w:rsidRPr="001630DA">
        <w:rPr>
          <w:rtl/>
        </w:rPr>
        <w:t xml:space="preserve">השימוש בהם </w:t>
      </w:r>
      <w:r w:rsidRPr="001630DA">
        <w:rPr>
          <w:rFonts w:hint="cs"/>
          <w:rtl/>
        </w:rPr>
        <w:t>לצורך מעקב</w:t>
      </w:r>
      <w:r w:rsidRPr="001630DA">
        <w:rPr>
          <w:rtl/>
        </w:rPr>
        <w:t xml:space="preserve"> </w:t>
      </w:r>
      <w:r w:rsidRPr="001630DA">
        <w:rPr>
          <w:rFonts w:hint="cs"/>
          <w:rtl/>
        </w:rPr>
        <w:t>אחר ה</w:t>
      </w:r>
      <w:r w:rsidRPr="001630DA">
        <w:rPr>
          <w:rtl/>
        </w:rPr>
        <w:t>פרויקטים</w:t>
      </w:r>
      <w:r w:rsidRPr="001630DA">
        <w:rPr>
          <w:rFonts w:hint="cs"/>
          <w:rtl/>
        </w:rPr>
        <w:t xml:space="preserve"> שנבחרו לא יהיה</w:t>
      </w:r>
      <w:r w:rsidRPr="001630DA">
        <w:rPr>
          <w:rtl/>
        </w:rPr>
        <w:t xml:space="preserve"> אפקטיבי. </w:t>
      </w:r>
      <w:r w:rsidRPr="001630DA">
        <w:rPr>
          <w:rFonts w:hint="cs"/>
          <w:rtl/>
        </w:rPr>
        <w:t>למשל,</w:t>
      </w:r>
      <w:r w:rsidRPr="001630DA">
        <w:rPr>
          <w:rtl/>
        </w:rPr>
        <w:t xml:space="preserve"> </w:t>
      </w:r>
      <w:r w:rsidRPr="001630DA">
        <w:rPr>
          <w:rFonts w:hint="cs"/>
          <w:rtl/>
        </w:rPr>
        <w:t>קריטריונים</w:t>
      </w:r>
      <w:r w:rsidRPr="001630DA">
        <w:rPr>
          <w:rtl/>
        </w:rPr>
        <w:t xml:space="preserve"> </w:t>
      </w:r>
      <w:r w:rsidRPr="001630DA">
        <w:rPr>
          <w:rFonts w:hint="cs"/>
          <w:rtl/>
        </w:rPr>
        <w:t>הקשורים לגודל</w:t>
      </w:r>
      <w:r w:rsidRPr="001630DA">
        <w:rPr>
          <w:rtl/>
        </w:rPr>
        <w:t xml:space="preserve"> </w:t>
      </w:r>
      <w:r w:rsidRPr="001630DA">
        <w:rPr>
          <w:rFonts w:hint="cs"/>
          <w:rtl/>
        </w:rPr>
        <w:t>הפרויקט</w:t>
      </w:r>
      <w:r w:rsidRPr="001630DA">
        <w:rPr>
          <w:rtl/>
        </w:rPr>
        <w:t xml:space="preserve"> </w:t>
      </w:r>
      <w:r w:rsidRPr="001630DA">
        <w:rPr>
          <w:rFonts w:hint="cs"/>
          <w:rtl/>
        </w:rPr>
        <w:t>חסרים</w:t>
      </w:r>
      <w:r w:rsidRPr="001630DA">
        <w:rPr>
          <w:rtl/>
        </w:rPr>
        <w:t xml:space="preserve"> </w:t>
      </w:r>
      <w:r w:rsidRPr="001630DA">
        <w:rPr>
          <w:rFonts w:hint="cs"/>
          <w:rtl/>
        </w:rPr>
        <w:t>מדדים</w:t>
      </w:r>
      <w:r w:rsidRPr="001630DA">
        <w:rPr>
          <w:rtl/>
        </w:rPr>
        <w:t xml:space="preserve"> </w:t>
      </w:r>
      <w:r w:rsidRPr="001630DA">
        <w:rPr>
          <w:rFonts w:hint="cs"/>
          <w:rtl/>
        </w:rPr>
        <w:t>להערכת</w:t>
      </w:r>
      <w:r w:rsidRPr="001630DA">
        <w:rPr>
          <w:rtl/>
        </w:rPr>
        <w:t xml:space="preserve"> </w:t>
      </w:r>
      <w:r w:rsidRPr="001630DA">
        <w:rPr>
          <w:rFonts w:hint="cs"/>
          <w:rtl/>
        </w:rPr>
        <w:t>הגודל,</w:t>
      </w:r>
      <w:r w:rsidRPr="001630DA">
        <w:rPr>
          <w:rtl/>
        </w:rPr>
        <w:t xml:space="preserve"> </w:t>
      </w:r>
      <w:r w:rsidRPr="001630DA">
        <w:rPr>
          <w:rFonts w:hint="cs"/>
          <w:rtl/>
        </w:rPr>
        <w:t>וקריטריונים</w:t>
      </w:r>
      <w:r w:rsidRPr="001630DA">
        <w:rPr>
          <w:rtl/>
        </w:rPr>
        <w:t xml:space="preserve"> </w:t>
      </w:r>
      <w:r w:rsidRPr="001630DA">
        <w:rPr>
          <w:rFonts w:hint="cs"/>
          <w:rtl/>
        </w:rPr>
        <w:t>הקשורים לרמת</w:t>
      </w:r>
      <w:r w:rsidRPr="001630DA">
        <w:rPr>
          <w:rtl/>
        </w:rPr>
        <w:t xml:space="preserve"> </w:t>
      </w:r>
      <w:r w:rsidRPr="001630DA">
        <w:rPr>
          <w:rFonts w:hint="cs"/>
          <w:rtl/>
        </w:rPr>
        <w:t>הסיכון</w:t>
      </w:r>
      <w:r w:rsidRPr="001630DA">
        <w:rPr>
          <w:rtl/>
        </w:rPr>
        <w:t xml:space="preserve"> </w:t>
      </w:r>
      <w:r w:rsidRPr="001630DA">
        <w:rPr>
          <w:rFonts w:hint="cs"/>
          <w:rtl/>
        </w:rPr>
        <w:t>של</w:t>
      </w:r>
      <w:r w:rsidRPr="001630DA">
        <w:rPr>
          <w:rtl/>
        </w:rPr>
        <w:t xml:space="preserve"> </w:t>
      </w:r>
      <w:r w:rsidRPr="001630DA">
        <w:rPr>
          <w:rFonts w:hint="cs"/>
          <w:rtl/>
        </w:rPr>
        <w:t>פרויקט</w:t>
      </w:r>
      <w:r w:rsidRPr="001630DA">
        <w:rPr>
          <w:rtl/>
        </w:rPr>
        <w:t xml:space="preserve"> </w:t>
      </w:r>
      <w:r w:rsidRPr="001630DA">
        <w:rPr>
          <w:rFonts w:hint="cs"/>
          <w:rtl/>
        </w:rPr>
        <w:t>חסרים</w:t>
      </w:r>
      <w:r w:rsidRPr="001630DA">
        <w:rPr>
          <w:rtl/>
        </w:rPr>
        <w:t xml:space="preserve"> מדדים ל</w:t>
      </w:r>
      <w:r w:rsidRPr="001630DA">
        <w:rPr>
          <w:rFonts w:hint="cs"/>
          <w:rtl/>
        </w:rPr>
        <w:t xml:space="preserve">הערכת </w:t>
      </w:r>
      <w:r w:rsidRPr="001630DA">
        <w:rPr>
          <w:rtl/>
        </w:rPr>
        <w:t>סיכו</w:t>
      </w:r>
      <w:r w:rsidRPr="001630DA">
        <w:rPr>
          <w:rFonts w:hint="cs"/>
          <w:rtl/>
        </w:rPr>
        <w:t>נים</w:t>
      </w:r>
      <w:r w:rsidRPr="001630DA">
        <w:rPr>
          <w:rtl/>
        </w:rPr>
        <w:t xml:space="preserve"> </w:t>
      </w:r>
      <w:r w:rsidRPr="001630DA">
        <w:rPr>
          <w:rFonts w:hint="cs"/>
          <w:rtl/>
        </w:rPr>
        <w:t>שיש לטפל בהם</w:t>
      </w:r>
      <w:r w:rsidRPr="001630DA">
        <w:rPr>
          <w:rtl/>
        </w:rPr>
        <w:t xml:space="preserve">. </w:t>
      </w:r>
    </w:p>
    <w:p w:rsidR="007A0DDF" w:rsidRPr="001630DA" w:rsidP="004E5CC3">
      <w:pPr>
        <w:pStyle w:val="RESHET"/>
        <w:ind w:left="567"/>
        <w:rPr>
          <w:rtl/>
        </w:rPr>
      </w:pPr>
      <w:r w:rsidRPr="001630DA">
        <w:rPr>
          <w:rFonts w:hint="cs"/>
          <w:rtl/>
        </w:rPr>
        <w:t>יש מקום שרשות התקשוב תקבע מדדים כמותיים לקריטריונים שלפיהם ייקבע איזה פרויקט הוא פרויקט מרכזי. כמו כן, ראוי</w:t>
      </w:r>
      <w:r w:rsidRPr="001630DA">
        <w:rPr>
          <w:rtl/>
        </w:rPr>
        <w:t xml:space="preserve"> </w:t>
      </w:r>
      <w:r w:rsidRPr="001630DA">
        <w:rPr>
          <w:rFonts w:hint="cs"/>
          <w:rtl/>
        </w:rPr>
        <w:t>שתגדיר</w:t>
      </w:r>
      <w:r w:rsidRPr="001630DA">
        <w:rPr>
          <w:rtl/>
        </w:rPr>
        <w:t xml:space="preserve"> </w:t>
      </w:r>
      <w:r w:rsidRPr="001630DA">
        <w:rPr>
          <w:rFonts w:hint="cs"/>
          <w:rtl/>
        </w:rPr>
        <w:t>את</w:t>
      </w:r>
      <w:r w:rsidRPr="001630DA">
        <w:rPr>
          <w:rtl/>
        </w:rPr>
        <w:t xml:space="preserve"> </w:t>
      </w:r>
      <w:r w:rsidRPr="001630DA">
        <w:rPr>
          <w:rFonts w:hint="cs"/>
          <w:rtl/>
        </w:rPr>
        <w:t>הנושאים</w:t>
      </w:r>
      <w:r w:rsidRPr="001630DA">
        <w:rPr>
          <w:rtl/>
        </w:rPr>
        <w:t xml:space="preserve"> </w:t>
      </w:r>
      <w:r w:rsidRPr="001630DA">
        <w:rPr>
          <w:rFonts w:hint="cs"/>
          <w:rtl/>
        </w:rPr>
        <w:t>שייכללו</w:t>
      </w:r>
      <w:r w:rsidRPr="001630DA">
        <w:rPr>
          <w:rtl/>
        </w:rPr>
        <w:t xml:space="preserve"> בעבודת הליווי והפיקוח </w:t>
      </w:r>
      <w:r w:rsidRPr="001630DA">
        <w:rPr>
          <w:rFonts w:hint="cs"/>
          <w:rtl/>
        </w:rPr>
        <w:t>לכל</w:t>
      </w:r>
      <w:r w:rsidRPr="001630DA">
        <w:rPr>
          <w:rtl/>
        </w:rPr>
        <w:t xml:space="preserve"> </w:t>
      </w:r>
      <w:r w:rsidRPr="001630DA">
        <w:rPr>
          <w:rFonts w:hint="cs"/>
          <w:rtl/>
        </w:rPr>
        <w:t>פרויקט בנפרד בכפוף למורכבותו, לעלותו ולסטטוס שלו ואת תדירות הבקרה על ביצוע הפרויקט. עם סיום עבודתה של הרשות בכל פרויקט ראוי שתבצע הליך הפקת לקחים ותרכז</w:t>
      </w:r>
      <w:r w:rsidRPr="001630DA">
        <w:rPr>
          <w:rtl/>
        </w:rPr>
        <w:t xml:space="preserve"> במסמך </w:t>
      </w:r>
      <w:r w:rsidRPr="001630DA">
        <w:rPr>
          <w:rFonts w:hint="cs"/>
          <w:rtl/>
        </w:rPr>
        <w:t>רשמי</w:t>
      </w:r>
      <w:r w:rsidRPr="001630DA">
        <w:rPr>
          <w:rtl/>
        </w:rPr>
        <w:t xml:space="preserve"> </w:t>
      </w:r>
      <w:r w:rsidRPr="001630DA">
        <w:rPr>
          <w:rFonts w:hint="cs"/>
          <w:rtl/>
        </w:rPr>
        <w:t>את</w:t>
      </w:r>
      <w:r w:rsidRPr="001630DA">
        <w:rPr>
          <w:rtl/>
        </w:rPr>
        <w:t xml:space="preserve"> </w:t>
      </w:r>
      <w:r w:rsidRPr="001630DA">
        <w:rPr>
          <w:rFonts w:hint="cs"/>
          <w:rtl/>
        </w:rPr>
        <w:t>הממצאים</w:t>
      </w:r>
      <w:r w:rsidRPr="001630DA">
        <w:rPr>
          <w:rtl/>
        </w:rPr>
        <w:t xml:space="preserve"> </w:t>
      </w:r>
      <w:r w:rsidRPr="001630DA">
        <w:rPr>
          <w:rFonts w:hint="cs"/>
          <w:rtl/>
        </w:rPr>
        <w:t>והמסקנות</w:t>
      </w:r>
      <w:r w:rsidRPr="001630DA">
        <w:rPr>
          <w:rtl/>
        </w:rPr>
        <w:t xml:space="preserve"> שהפיקה </w:t>
      </w:r>
      <w:r w:rsidRPr="001630DA">
        <w:rPr>
          <w:rFonts w:hint="cs"/>
          <w:rtl/>
        </w:rPr>
        <w:t>במסגרתו. זאת כדי</w:t>
      </w:r>
      <w:r w:rsidRPr="001630DA">
        <w:rPr>
          <w:rtl/>
        </w:rPr>
        <w:t xml:space="preserve"> </w:t>
      </w:r>
      <w:r w:rsidRPr="001630DA">
        <w:rPr>
          <w:rFonts w:hint="cs"/>
          <w:rtl/>
        </w:rPr>
        <w:t>להבין</w:t>
      </w:r>
      <w:r w:rsidRPr="001630DA">
        <w:rPr>
          <w:rtl/>
        </w:rPr>
        <w:t xml:space="preserve"> </w:t>
      </w:r>
      <w:r w:rsidRPr="001630DA">
        <w:rPr>
          <w:rFonts w:hint="cs"/>
          <w:rtl/>
        </w:rPr>
        <w:t>לעומקן</w:t>
      </w:r>
      <w:r w:rsidRPr="001630DA">
        <w:rPr>
          <w:rtl/>
        </w:rPr>
        <w:t xml:space="preserve"> </w:t>
      </w:r>
      <w:r w:rsidRPr="001630DA">
        <w:rPr>
          <w:rFonts w:hint="cs"/>
          <w:rtl/>
        </w:rPr>
        <w:t>את</w:t>
      </w:r>
      <w:r w:rsidRPr="001630DA">
        <w:rPr>
          <w:rtl/>
        </w:rPr>
        <w:t xml:space="preserve"> הסיבות </w:t>
      </w:r>
      <w:r w:rsidRPr="001630DA">
        <w:rPr>
          <w:rFonts w:hint="cs"/>
          <w:rtl/>
        </w:rPr>
        <w:t>לאירועי</w:t>
      </w:r>
      <w:r w:rsidRPr="001630DA">
        <w:rPr>
          <w:rtl/>
        </w:rPr>
        <w:t xml:space="preserve"> הכשל </w:t>
      </w:r>
      <w:r w:rsidRPr="001630DA">
        <w:rPr>
          <w:rFonts w:hint="cs"/>
          <w:rtl/>
        </w:rPr>
        <w:t xml:space="preserve">ככל שיהיו כאלה, </w:t>
      </w:r>
      <w:r w:rsidRPr="001630DA">
        <w:rPr>
          <w:rtl/>
        </w:rPr>
        <w:t>לנתחם וללמ</w:t>
      </w:r>
      <w:r w:rsidRPr="001630DA">
        <w:rPr>
          <w:rFonts w:hint="cs"/>
          <w:rtl/>
        </w:rPr>
        <w:t>ו</w:t>
      </w:r>
      <w:r w:rsidRPr="001630DA">
        <w:rPr>
          <w:rtl/>
        </w:rPr>
        <w:t xml:space="preserve">ד אותם, </w:t>
      </w:r>
      <w:r w:rsidRPr="001630DA">
        <w:rPr>
          <w:rFonts w:hint="cs"/>
          <w:rtl/>
        </w:rPr>
        <w:t>כדי</w:t>
      </w:r>
      <w:r w:rsidRPr="001630DA">
        <w:rPr>
          <w:rtl/>
        </w:rPr>
        <w:t xml:space="preserve"> </w:t>
      </w:r>
      <w:r w:rsidRPr="001630DA">
        <w:rPr>
          <w:rFonts w:hint="cs"/>
          <w:rtl/>
        </w:rPr>
        <w:t>להגיע</w:t>
      </w:r>
      <w:r w:rsidRPr="001630DA">
        <w:rPr>
          <w:rtl/>
        </w:rPr>
        <w:t xml:space="preserve"> </w:t>
      </w:r>
      <w:r w:rsidRPr="001630DA">
        <w:rPr>
          <w:rFonts w:hint="cs"/>
          <w:rtl/>
        </w:rPr>
        <w:t>למסקנות</w:t>
      </w:r>
      <w:r w:rsidRPr="001630DA">
        <w:rPr>
          <w:rtl/>
        </w:rPr>
        <w:t xml:space="preserve"> רוחבי</w:t>
      </w:r>
      <w:r w:rsidRPr="001630DA">
        <w:rPr>
          <w:rFonts w:hint="cs"/>
          <w:rtl/>
        </w:rPr>
        <w:t>ות</w:t>
      </w:r>
      <w:r w:rsidRPr="001630DA">
        <w:rPr>
          <w:rtl/>
        </w:rPr>
        <w:t xml:space="preserve"> </w:t>
      </w:r>
      <w:r w:rsidRPr="001630DA">
        <w:rPr>
          <w:rFonts w:hint="cs"/>
          <w:rtl/>
        </w:rPr>
        <w:t>בנוגע</w:t>
      </w:r>
      <w:r w:rsidRPr="001630DA">
        <w:rPr>
          <w:rtl/>
        </w:rPr>
        <w:t xml:space="preserve"> </w:t>
      </w:r>
      <w:r w:rsidRPr="001630DA">
        <w:rPr>
          <w:rFonts w:hint="cs"/>
          <w:rtl/>
        </w:rPr>
        <w:t>לפרויקטים</w:t>
      </w:r>
      <w:r w:rsidRPr="001630DA">
        <w:rPr>
          <w:rtl/>
        </w:rPr>
        <w:t xml:space="preserve"> אחרים במערכת </w:t>
      </w:r>
      <w:r w:rsidRPr="001630DA">
        <w:rPr>
          <w:rFonts w:hint="cs"/>
          <w:rtl/>
        </w:rPr>
        <w:t xml:space="preserve">המחשוב </w:t>
      </w:r>
      <w:r w:rsidRPr="001630DA">
        <w:rPr>
          <w:rtl/>
        </w:rPr>
        <w:t>הממשלתית.</w:t>
      </w:r>
    </w:p>
    <w:p w:rsidR="007A0DDF" w:rsidRPr="001630DA" w:rsidP="004E5CC3">
      <w:pPr>
        <w:spacing w:before="180" w:after="240" w:line="240" w:lineRule="exact"/>
        <w:ind w:left="340" w:right="2268"/>
        <w:jc w:val="both"/>
        <w:rPr>
          <w:rFonts w:ascii="Tahoma" w:hAnsi="Tahoma" w:cs="Tahoma"/>
          <w:sz w:val="17"/>
          <w:szCs w:val="17"/>
          <w:rtl/>
        </w:rPr>
      </w:pPr>
      <w:r w:rsidRPr="001630DA">
        <w:rPr>
          <w:rFonts w:ascii="Tahoma" w:hAnsi="Tahoma" w:cs="Tahoma" w:hint="cs"/>
          <w:sz w:val="17"/>
          <w:szCs w:val="17"/>
          <w:rtl/>
        </w:rPr>
        <w:t>בתשובתה</w:t>
      </w:r>
      <w:r w:rsidRPr="001630DA">
        <w:rPr>
          <w:rFonts w:ascii="Tahoma" w:hAnsi="Tahoma" w:cs="Tahoma"/>
          <w:sz w:val="17"/>
          <w:szCs w:val="17"/>
          <w:rtl/>
        </w:rPr>
        <w:t xml:space="preserve"> מסרה רשות התקשוב כי </w:t>
      </w:r>
      <w:r w:rsidRPr="001630DA">
        <w:rPr>
          <w:rFonts w:ascii="Tahoma" w:hAnsi="Tahoma" w:cs="Tahoma" w:hint="cs"/>
          <w:sz w:val="17"/>
          <w:szCs w:val="17"/>
          <w:rtl/>
        </w:rPr>
        <w:t>בשנת 2016 בחרה שמונה פרויקטים מתכניות העבודה של המשרדים לשנת 2016 שהוצגו להנהלת רשות התקשוב בסקר תכניות העבודה שערכה. הפרויקטים נבחרו על פי קריטריונים שנקבעו מראש והם: גודל, מורכבות, סיכון, אינטגרציה עם משרדים אחרים והחשיבות ברמה הממשלתית. עוד מסרה רשות התקשוב כי מלבד הקריטריונים</w:t>
      </w:r>
      <w:r w:rsidRPr="001630DA">
        <w:rPr>
          <w:rFonts w:ascii="Tahoma" w:hAnsi="Tahoma" w:cs="Tahoma"/>
          <w:sz w:val="17"/>
          <w:szCs w:val="17"/>
          <w:rtl/>
        </w:rPr>
        <w:t xml:space="preserve"> </w:t>
      </w:r>
      <w:r w:rsidRPr="001630DA">
        <w:rPr>
          <w:rFonts w:ascii="Tahoma" w:hAnsi="Tahoma" w:cs="Tahoma" w:hint="cs"/>
          <w:sz w:val="17"/>
          <w:szCs w:val="17"/>
          <w:rtl/>
        </w:rPr>
        <w:t>מתחשבים גם בשיקול דעתם המקצועית של ראש הרשות ומנהל חטיבת המשילות, והבחירה אינה מתבצעת על פי אלגוריתם מוחלט המשקלל רק את הקריטריונים שנבחרו.</w:t>
      </w:r>
    </w:p>
    <w:p w:rsidR="007A0DDF" w:rsidRPr="001630DA" w:rsidP="004E5CC3">
      <w:pPr>
        <w:pStyle w:val="RESHET"/>
        <w:ind w:left="567"/>
        <w:rPr>
          <w:rtl/>
        </w:rPr>
      </w:pPr>
      <w:r w:rsidRPr="001630DA">
        <w:rPr>
          <w:rtl/>
        </w:rPr>
        <w:t>משרד מבקר המדינה</w:t>
      </w:r>
      <w:r w:rsidRPr="001630DA">
        <w:rPr>
          <w:rFonts w:hint="cs"/>
          <w:rtl/>
        </w:rPr>
        <w:t xml:space="preserve"> מעיר</w:t>
      </w:r>
      <w:r w:rsidRPr="001630DA">
        <w:rPr>
          <w:rtl/>
        </w:rPr>
        <w:t xml:space="preserve"> כי </w:t>
      </w:r>
      <w:r w:rsidRPr="001630DA">
        <w:rPr>
          <w:rFonts w:hint="cs"/>
          <w:rtl/>
        </w:rPr>
        <w:t>הרשות לא קבעה מדדים בעבור כל קריטריון כגון ההיקף הכספי המזערי של הפרויקט, והדבר משתקף בשונות שבין ה</w:t>
      </w:r>
      <w:r w:rsidRPr="001630DA">
        <w:rPr>
          <w:rtl/>
        </w:rPr>
        <w:t>פרויקטים שנבחרו</w:t>
      </w:r>
      <w:r w:rsidRPr="001630DA">
        <w:rPr>
          <w:rFonts w:hint="cs"/>
          <w:rtl/>
        </w:rPr>
        <w:t xml:space="preserve"> מבחינת</w:t>
      </w:r>
      <w:r w:rsidRPr="001630DA">
        <w:rPr>
          <w:rtl/>
        </w:rPr>
        <w:t xml:space="preserve"> גודלם, </w:t>
      </w:r>
      <w:r w:rsidRPr="001630DA">
        <w:rPr>
          <w:rFonts w:hint="cs"/>
          <w:rtl/>
        </w:rPr>
        <w:t>מורכבותם</w:t>
      </w:r>
      <w:r w:rsidRPr="001630DA">
        <w:rPr>
          <w:rtl/>
        </w:rPr>
        <w:t xml:space="preserve">, </w:t>
      </w:r>
      <w:r w:rsidRPr="001630DA">
        <w:rPr>
          <w:rFonts w:hint="cs"/>
          <w:rtl/>
        </w:rPr>
        <w:t>סיכוניהם, עלותם</w:t>
      </w:r>
      <w:r w:rsidRPr="001630DA">
        <w:rPr>
          <w:rtl/>
        </w:rPr>
        <w:t xml:space="preserve">, ואף בסטטוס שלהם. </w:t>
      </w:r>
      <w:r w:rsidRPr="001630DA">
        <w:rPr>
          <w:rFonts w:hint="cs"/>
          <w:rtl/>
        </w:rPr>
        <w:t>לדוגמה</w:t>
      </w:r>
      <w:r w:rsidRPr="001630DA">
        <w:rPr>
          <w:rtl/>
        </w:rPr>
        <w:t xml:space="preserve">: פרויקט </w:t>
      </w:r>
      <w:r w:rsidRPr="001630DA">
        <w:t>Big Data</w:t>
      </w:r>
      <w:r w:rsidRPr="001630DA">
        <w:rPr>
          <w:rtl/>
        </w:rPr>
        <w:t xml:space="preserve"> </w:t>
      </w:r>
      <w:r w:rsidRPr="001630DA">
        <w:rPr>
          <w:rFonts w:hint="cs"/>
          <w:rtl/>
        </w:rPr>
        <w:t>בשע</w:t>
      </w:r>
      <w:r w:rsidRPr="001630DA">
        <w:rPr>
          <w:rtl/>
        </w:rPr>
        <w:t>"ם</w:t>
      </w:r>
      <w:r w:rsidRPr="001630DA">
        <w:rPr>
          <w:rtl/>
        </w:rPr>
        <w:t xml:space="preserve"> שהוא </w:t>
      </w:r>
      <w:r w:rsidRPr="001630DA">
        <w:rPr>
          <w:rFonts w:hint="cs"/>
          <w:rtl/>
        </w:rPr>
        <w:t>בתכנון</w:t>
      </w:r>
      <w:r w:rsidRPr="001630DA">
        <w:rPr>
          <w:rtl/>
        </w:rPr>
        <w:t xml:space="preserve"> </w:t>
      </w:r>
      <w:r w:rsidRPr="001630DA">
        <w:rPr>
          <w:rFonts w:hint="cs"/>
          <w:rtl/>
        </w:rPr>
        <w:t>רעיוני</w:t>
      </w:r>
      <w:r w:rsidRPr="001630DA">
        <w:rPr>
          <w:rtl/>
        </w:rPr>
        <w:t xml:space="preserve"> </w:t>
      </w:r>
      <w:r w:rsidRPr="001630DA">
        <w:rPr>
          <w:rFonts w:hint="cs"/>
          <w:rtl/>
        </w:rPr>
        <w:t>בלבד</w:t>
      </w:r>
      <w:r w:rsidRPr="001630DA">
        <w:rPr>
          <w:rtl/>
        </w:rPr>
        <w:t xml:space="preserve"> </w:t>
      </w:r>
      <w:r w:rsidRPr="001630DA">
        <w:rPr>
          <w:rFonts w:hint="cs"/>
          <w:rtl/>
        </w:rPr>
        <w:t>ואינו</w:t>
      </w:r>
      <w:r w:rsidRPr="001630DA">
        <w:rPr>
          <w:rtl/>
        </w:rPr>
        <w:t xml:space="preserve"> </w:t>
      </w:r>
      <w:r w:rsidRPr="001630DA">
        <w:rPr>
          <w:rFonts w:hint="cs"/>
          <w:rtl/>
        </w:rPr>
        <w:t>פרויקט</w:t>
      </w:r>
      <w:r w:rsidRPr="001630DA">
        <w:rPr>
          <w:rtl/>
        </w:rPr>
        <w:t xml:space="preserve"> </w:t>
      </w:r>
      <w:r w:rsidRPr="001630DA">
        <w:rPr>
          <w:rFonts w:hint="cs"/>
          <w:rtl/>
        </w:rPr>
        <w:t>מוחשי,</w:t>
      </w:r>
      <w:r w:rsidRPr="001630DA">
        <w:rPr>
          <w:rtl/>
        </w:rPr>
        <w:t xml:space="preserve"> ו</w:t>
      </w:r>
      <w:r w:rsidRPr="001630DA">
        <w:rPr>
          <w:rFonts w:hint="cs"/>
          <w:rtl/>
        </w:rPr>
        <w:t xml:space="preserve">לכן </w:t>
      </w:r>
      <w:r w:rsidRPr="001630DA">
        <w:rPr>
          <w:rtl/>
        </w:rPr>
        <w:t xml:space="preserve">עלותו לא הוערכה כלל; פרויקט </w:t>
      </w:r>
      <w:r w:rsidRPr="001630DA">
        <w:rPr>
          <w:rFonts w:hint="cs"/>
          <w:rtl/>
        </w:rPr>
        <w:t>ארז</w:t>
      </w:r>
      <w:r w:rsidRPr="001630DA">
        <w:rPr>
          <w:rtl/>
        </w:rPr>
        <w:t xml:space="preserve"> במשרד התחבורה שנמצא בשלבי סיום ועלותו 15 </w:t>
      </w:r>
      <w:r w:rsidRPr="001630DA">
        <w:rPr>
          <w:rFonts w:hint="cs"/>
          <w:rtl/>
        </w:rPr>
        <w:t>מיליון</w:t>
      </w:r>
      <w:r w:rsidRPr="001630DA">
        <w:rPr>
          <w:rtl/>
        </w:rPr>
        <w:t xml:space="preserve"> </w:t>
      </w:r>
      <w:r w:rsidRPr="001630DA">
        <w:rPr>
          <w:rFonts w:hint="cs"/>
          <w:rtl/>
        </w:rPr>
        <w:t>ש</w:t>
      </w:r>
      <w:r w:rsidRPr="001630DA">
        <w:rPr>
          <w:rtl/>
        </w:rPr>
        <w:t xml:space="preserve">"ח </w:t>
      </w:r>
      <w:r w:rsidRPr="001630DA">
        <w:rPr>
          <w:rFonts w:hint="cs"/>
          <w:rtl/>
        </w:rPr>
        <w:t>בלבד;</w:t>
      </w:r>
      <w:r w:rsidRPr="001630DA">
        <w:rPr>
          <w:rtl/>
        </w:rPr>
        <w:t xml:space="preserve"> </w:t>
      </w:r>
      <w:r w:rsidRPr="001630DA">
        <w:rPr>
          <w:rFonts w:hint="cs"/>
          <w:rtl/>
        </w:rPr>
        <w:t>וכן</w:t>
      </w:r>
      <w:r w:rsidRPr="001630DA">
        <w:rPr>
          <w:rtl/>
        </w:rPr>
        <w:t xml:space="preserve"> </w:t>
      </w:r>
      <w:r w:rsidRPr="001630DA">
        <w:rPr>
          <w:rFonts w:hint="cs"/>
          <w:rtl/>
        </w:rPr>
        <w:t>פרויקטים</w:t>
      </w:r>
      <w:r w:rsidRPr="001630DA">
        <w:rPr>
          <w:rtl/>
        </w:rPr>
        <w:t xml:space="preserve"> </w:t>
      </w:r>
      <w:r w:rsidRPr="001630DA">
        <w:rPr>
          <w:rFonts w:hint="cs"/>
          <w:rtl/>
        </w:rPr>
        <w:t>אחרים</w:t>
      </w:r>
      <w:r w:rsidRPr="001630DA">
        <w:rPr>
          <w:rtl/>
        </w:rPr>
        <w:t xml:space="preserve"> </w:t>
      </w:r>
      <w:r w:rsidRPr="001630DA">
        <w:rPr>
          <w:rFonts w:hint="cs"/>
          <w:rtl/>
        </w:rPr>
        <w:t>שעלותם</w:t>
      </w:r>
      <w:r w:rsidRPr="001630DA">
        <w:rPr>
          <w:rtl/>
        </w:rPr>
        <w:t xml:space="preserve"> </w:t>
      </w:r>
      <w:r w:rsidRPr="001630DA">
        <w:rPr>
          <w:rFonts w:hint="cs"/>
          <w:rtl/>
        </w:rPr>
        <w:t>נעה בין 100 ל-800 מאות</w:t>
      </w:r>
      <w:r w:rsidRPr="001630DA">
        <w:rPr>
          <w:rtl/>
        </w:rPr>
        <w:t xml:space="preserve"> </w:t>
      </w:r>
      <w:r w:rsidRPr="001630DA">
        <w:rPr>
          <w:rFonts w:hint="cs"/>
          <w:rtl/>
        </w:rPr>
        <w:t>מיליוני</w:t>
      </w:r>
      <w:r w:rsidRPr="001630DA">
        <w:rPr>
          <w:rtl/>
        </w:rPr>
        <w:t xml:space="preserve"> </w:t>
      </w:r>
      <w:r w:rsidRPr="001630DA">
        <w:rPr>
          <w:rFonts w:hint="cs"/>
          <w:rtl/>
        </w:rPr>
        <w:t>ש</w:t>
      </w:r>
      <w:r w:rsidRPr="001630DA">
        <w:rPr>
          <w:rtl/>
        </w:rPr>
        <w:t xml:space="preserve">"ח והם בסטטוסים שונים. </w:t>
      </w:r>
    </w:p>
    <w:p w:rsidR="007A0DDF" w:rsidRPr="001630DA" w:rsidP="004E5CC3">
      <w:pPr>
        <w:pStyle w:val="RESHET"/>
        <w:ind w:left="567"/>
      </w:pPr>
      <w:r w:rsidRPr="001630DA">
        <w:rPr>
          <w:rtl/>
        </w:rPr>
        <w:t xml:space="preserve">על הרשות לנהל תהליך מובנה לבחירת פרויקטים מרכזיים, </w:t>
      </w:r>
      <w:r w:rsidRPr="001630DA">
        <w:rPr>
          <w:rFonts w:hint="cs"/>
          <w:rtl/>
        </w:rPr>
        <w:t xml:space="preserve">וכן עליה </w:t>
      </w:r>
      <w:r w:rsidRPr="001630DA">
        <w:rPr>
          <w:rtl/>
        </w:rPr>
        <w:t>לקבוע מדדים בעבור כל קריטריון</w:t>
      </w:r>
      <w:r w:rsidRPr="001630DA">
        <w:rPr>
          <w:rFonts w:hint="cs"/>
          <w:rtl/>
        </w:rPr>
        <w:t>,</w:t>
      </w:r>
      <w:r w:rsidRPr="001630DA">
        <w:rPr>
          <w:rtl/>
        </w:rPr>
        <w:t xml:space="preserve"> כמו ההיקף הכספי המינימלי של </w:t>
      </w:r>
      <w:r w:rsidRPr="001630DA">
        <w:rPr>
          <w:rFonts w:hint="cs"/>
          <w:rtl/>
        </w:rPr>
        <w:t xml:space="preserve">כל </w:t>
      </w:r>
      <w:r w:rsidRPr="001630DA">
        <w:rPr>
          <w:rtl/>
        </w:rPr>
        <w:t>פרויקט שי</w:t>
      </w:r>
      <w:r w:rsidRPr="001630DA">
        <w:rPr>
          <w:rFonts w:hint="cs"/>
          <w:rtl/>
        </w:rPr>
        <w:t>י</w:t>
      </w:r>
      <w:r w:rsidRPr="001630DA">
        <w:rPr>
          <w:rtl/>
        </w:rPr>
        <w:t>בדק</w:t>
      </w:r>
      <w:r w:rsidRPr="001630DA">
        <w:rPr>
          <w:rFonts w:hint="cs"/>
          <w:rtl/>
        </w:rPr>
        <w:t>,</w:t>
      </w:r>
      <w:r w:rsidRPr="001630DA">
        <w:rPr>
          <w:rtl/>
        </w:rPr>
        <w:t xml:space="preserve"> מידת הסיכונים </w:t>
      </w:r>
      <w:r w:rsidRPr="001630DA">
        <w:rPr>
          <w:rFonts w:hint="cs"/>
          <w:rtl/>
        </w:rPr>
        <w:t xml:space="preserve">הכרוכים </w:t>
      </w:r>
      <w:r w:rsidRPr="001630DA">
        <w:rPr>
          <w:rtl/>
        </w:rPr>
        <w:t>בביצוע</w:t>
      </w:r>
      <w:r w:rsidRPr="001630DA">
        <w:rPr>
          <w:rFonts w:hint="cs"/>
          <w:rtl/>
        </w:rPr>
        <w:t>ו,</w:t>
      </w:r>
      <w:r w:rsidRPr="001630DA">
        <w:rPr>
          <w:rtl/>
        </w:rPr>
        <w:t xml:space="preserve"> </w:t>
      </w:r>
      <w:r w:rsidRPr="001630DA">
        <w:rPr>
          <w:rFonts w:hint="cs"/>
          <w:rtl/>
        </w:rPr>
        <w:t>וה</w:t>
      </w:r>
      <w:r w:rsidRPr="001630DA">
        <w:rPr>
          <w:rtl/>
        </w:rPr>
        <w:t xml:space="preserve">סטטוס </w:t>
      </w:r>
      <w:r w:rsidRPr="001630DA">
        <w:rPr>
          <w:rFonts w:hint="cs"/>
          <w:rtl/>
        </w:rPr>
        <w:t>שלו</w:t>
      </w:r>
      <w:r w:rsidRPr="001630DA">
        <w:rPr>
          <w:rtl/>
        </w:rPr>
        <w:t xml:space="preserve"> (כדי שניתן יהיה ליישם את ההמלצות). כמו כן על הרשות לתעד את תהליך קבלת ההחלטות </w:t>
      </w:r>
      <w:r w:rsidRPr="001630DA">
        <w:rPr>
          <w:rFonts w:hint="cs"/>
          <w:rtl/>
        </w:rPr>
        <w:t>ובכלל זה לתעד את</w:t>
      </w:r>
      <w:r w:rsidRPr="001630DA">
        <w:rPr>
          <w:rtl/>
        </w:rPr>
        <w:t xml:space="preserve"> שיקוליו של ראש הרשות, כדי </w:t>
      </w:r>
      <w:r w:rsidRPr="001630DA">
        <w:rPr>
          <w:rFonts w:hint="cs"/>
          <w:rtl/>
        </w:rPr>
        <w:t xml:space="preserve">להבטיח </w:t>
      </w:r>
      <w:r w:rsidRPr="001630DA">
        <w:rPr>
          <w:rtl/>
        </w:rPr>
        <w:t xml:space="preserve">שהמשאבים של הרשות יושקעו בפרויקטים הראויים ביותר לליווי. </w:t>
      </w:r>
      <w:r w:rsidRPr="0012789B" w:rsidR="003F31C8">
        <w:rPr>
          <w:noProof/>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F31C8" w:rsidRPr="00373C5D" w:rsidP="003F31C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2856458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3566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F31C8" w:rsidRPr="00881D99" w:rsidP="002043A1">
                            <w:pPr>
                              <w:spacing w:after="0" w:line="240" w:lineRule="auto"/>
                              <w:rPr>
                                <w:color w:val="0B5294"/>
                                <w:spacing w:val="-4"/>
                                <w:sz w:val="24"/>
                                <w:szCs w:val="24"/>
                                <w:rtl/>
                                <w:cs/>
                              </w:rPr>
                            </w:pPr>
                            <w:r w:rsidRPr="003F31C8">
                              <w:rPr>
                                <w:rFonts w:cs="Tahoma" w:hint="eastAsia"/>
                                <w:color w:val="0B5294"/>
                                <w:spacing w:val="-4"/>
                                <w:sz w:val="24"/>
                                <w:szCs w:val="24"/>
                                <w:rtl/>
                              </w:rPr>
                              <w:t>על</w:t>
                            </w:r>
                            <w:r w:rsidRPr="003F31C8">
                              <w:rPr>
                                <w:rFonts w:cs="Tahoma"/>
                                <w:color w:val="0B5294"/>
                                <w:spacing w:val="-4"/>
                                <w:sz w:val="24"/>
                                <w:szCs w:val="24"/>
                                <w:rtl/>
                              </w:rPr>
                              <w:t xml:space="preserve"> </w:t>
                            </w:r>
                            <w:r w:rsidRPr="002043A1" w:rsidR="002043A1">
                              <w:rPr>
                                <w:rFonts w:cs="Tahoma" w:hint="eastAsia"/>
                                <w:color w:val="0B5294"/>
                                <w:spacing w:val="-4"/>
                                <w:sz w:val="24"/>
                                <w:szCs w:val="24"/>
                                <w:rtl/>
                              </w:rPr>
                              <w:t>רשות</w:t>
                            </w:r>
                            <w:r w:rsidRPr="002043A1" w:rsidR="002043A1">
                              <w:rPr>
                                <w:rFonts w:cs="Tahoma"/>
                                <w:color w:val="0B5294"/>
                                <w:spacing w:val="-4"/>
                                <w:sz w:val="24"/>
                                <w:szCs w:val="24"/>
                                <w:rtl/>
                              </w:rPr>
                              <w:t xml:space="preserve"> </w:t>
                            </w:r>
                            <w:r w:rsidRPr="002043A1" w:rsidR="002043A1">
                              <w:rPr>
                                <w:rFonts w:cs="Tahoma" w:hint="eastAsia"/>
                                <w:color w:val="0B5294"/>
                                <w:spacing w:val="-4"/>
                                <w:sz w:val="24"/>
                                <w:szCs w:val="24"/>
                                <w:rtl/>
                              </w:rPr>
                              <w:t>התקשוב</w:t>
                            </w:r>
                            <w:r w:rsidRPr="002043A1" w:rsidR="002043A1">
                              <w:rPr>
                                <w:rFonts w:cs="Tahoma"/>
                                <w:color w:val="0B5294"/>
                                <w:spacing w:val="-4"/>
                                <w:sz w:val="24"/>
                                <w:szCs w:val="24"/>
                                <w:rtl/>
                              </w:rPr>
                              <w:t xml:space="preserve"> </w:t>
                            </w:r>
                            <w:r w:rsidRPr="003F31C8">
                              <w:rPr>
                                <w:rFonts w:cs="Tahoma" w:hint="eastAsia"/>
                                <w:color w:val="0B5294"/>
                                <w:spacing w:val="-4"/>
                                <w:sz w:val="24"/>
                                <w:szCs w:val="24"/>
                                <w:rtl/>
                              </w:rPr>
                              <w:t>לנהל</w:t>
                            </w:r>
                            <w:r w:rsidRPr="003F31C8">
                              <w:rPr>
                                <w:rFonts w:cs="Tahoma"/>
                                <w:color w:val="0B5294"/>
                                <w:spacing w:val="-4"/>
                                <w:sz w:val="24"/>
                                <w:szCs w:val="24"/>
                                <w:rtl/>
                              </w:rPr>
                              <w:t xml:space="preserve"> </w:t>
                            </w:r>
                            <w:r w:rsidRPr="003F31C8">
                              <w:rPr>
                                <w:rFonts w:cs="Tahoma" w:hint="eastAsia"/>
                                <w:color w:val="0B5294"/>
                                <w:spacing w:val="-4"/>
                                <w:sz w:val="24"/>
                                <w:szCs w:val="24"/>
                                <w:rtl/>
                              </w:rPr>
                              <w:t>תהליך</w:t>
                            </w:r>
                            <w:r w:rsidRPr="003F31C8">
                              <w:rPr>
                                <w:rFonts w:cs="Tahoma"/>
                                <w:color w:val="0B5294"/>
                                <w:spacing w:val="-4"/>
                                <w:sz w:val="24"/>
                                <w:szCs w:val="24"/>
                                <w:rtl/>
                              </w:rPr>
                              <w:t xml:space="preserve"> </w:t>
                            </w:r>
                            <w:r w:rsidRPr="003F31C8">
                              <w:rPr>
                                <w:rFonts w:cs="Tahoma" w:hint="eastAsia"/>
                                <w:color w:val="0B5294"/>
                                <w:spacing w:val="-4"/>
                                <w:sz w:val="24"/>
                                <w:szCs w:val="24"/>
                                <w:rtl/>
                              </w:rPr>
                              <w:t>מובנה</w:t>
                            </w:r>
                            <w:r w:rsidRPr="003F31C8">
                              <w:rPr>
                                <w:rFonts w:cs="Tahoma"/>
                                <w:color w:val="0B5294"/>
                                <w:spacing w:val="-4"/>
                                <w:sz w:val="24"/>
                                <w:szCs w:val="24"/>
                                <w:rtl/>
                              </w:rPr>
                              <w:t xml:space="preserve"> </w:t>
                            </w:r>
                            <w:r w:rsidRPr="003F31C8">
                              <w:rPr>
                                <w:rFonts w:cs="Tahoma" w:hint="eastAsia"/>
                                <w:color w:val="0B5294"/>
                                <w:spacing w:val="-4"/>
                                <w:sz w:val="24"/>
                                <w:szCs w:val="24"/>
                                <w:rtl/>
                              </w:rPr>
                              <w:t>לבחירת</w:t>
                            </w:r>
                            <w:r w:rsidRPr="003F31C8">
                              <w:rPr>
                                <w:rFonts w:cs="Tahoma"/>
                                <w:color w:val="0B5294"/>
                                <w:spacing w:val="-4"/>
                                <w:sz w:val="24"/>
                                <w:szCs w:val="24"/>
                                <w:rtl/>
                              </w:rPr>
                              <w:t xml:space="preserve"> </w:t>
                            </w:r>
                            <w:r w:rsidRPr="003F31C8">
                              <w:rPr>
                                <w:rFonts w:cs="Tahoma" w:hint="eastAsia"/>
                                <w:color w:val="0B5294"/>
                                <w:spacing w:val="-4"/>
                                <w:sz w:val="24"/>
                                <w:szCs w:val="24"/>
                                <w:rtl/>
                              </w:rPr>
                              <w:t>פרויקטים</w:t>
                            </w:r>
                            <w:r w:rsidRPr="003F31C8">
                              <w:rPr>
                                <w:rFonts w:cs="Tahoma"/>
                                <w:color w:val="0B5294"/>
                                <w:spacing w:val="-4"/>
                                <w:sz w:val="24"/>
                                <w:szCs w:val="24"/>
                                <w:rtl/>
                              </w:rPr>
                              <w:t xml:space="preserve"> </w:t>
                            </w:r>
                            <w:r w:rsidRPr="003F31C8">
                              <w:rPr>
                                <w:rFonts w:cs="Tahoma" w:hint="eastAsia"/>
                                <w:color w:val="0B5294"/>
                                <w:spacing w:val="-4"/>
                                <w:sz w:val="24"/>
                                <w:szCs w:val="24"/>
                                <w:rtl/>
                              </w:rPr>
                              <w:t>מרכזיים</w:t>
                            </w:r>
                            <w:r w:rsidRPr="003F31C8">
                              <w:rPr>
                                <w:rFonts w:cs="Tahoma"/>
                                <w:color w:val="0B5294"/>
                                <w:spacing w:val="-4"/>
                                <w:sz w:val="24"/>
                                <w:szCs w:val="24"/>
                                <w:rtl/>
                              </w:rPr>
                              <w:t xml:space="preserve">, </w:t>
                            </w:r>
                            <w:r w:rsidRPr="003F31C8">
                              <w:rPr>
                                <w:rFonts w:cs="Tahoma" w:hint="eastAsia"/>
                                <w:color w:val="0B5294"/>
                                <w:spacing w:val="-4"/>
                                <w:sz w:val="24"/>
                                <w:szCs w:val="24"/>
                                <w:rtl/>
                              </w:rPr>
                              <w:t>וכן</w:t>
                            </w:r>
                            <w:r w:rsidRPr="003F31C8">
                              <w:rPr>
                                <w:rFonts w:cs="Tahoma"/>
                                <w:color w:val="0B5294"/>
                                <w:spacing w:val="-4"/>
                                <w:sz w:val="24"/>
                                <w:szCs w:val="24"/>
                                <w:rtl/>
                              </w:rPr>
                              <w:t xml:space="preserve"> </w:t>
                            </w:r>
                            <w:r w:rsidRPr="003F31C8">
                              <w:rPr>
                                <w:rFonts w:cs="Tahoma" w:hint="eastAsia"/>
                                <w:color w:val="0B5294"/>
                                <w:spacing w:val="-4"/>
                                <w:sz w:val="24"/>
                                <w:szCs w:val="24"/>
                                <w:rtl/>
                              </w:rPr>
                              <w:t>עליה</w:t>
                            </w:r>
                            <w:r w:rsidRPr="003F31C8">
                              <w:rPr>
                                <w:rFonts w:cs="Tahoma"/>
                                <w:color w:val="0B5294"/>
                                <w:spacing w:val="-4"/>
                                <w:sz w:val="24"/>
                                <w:szCs w:val="24"/>
                                <w:rtl/>
                              </w:rPr>
                              <w:t xml:space="preserve"> </w:t>
                            </w:r>
                            <w:r w:rsidRPr="003F31C8">
                              <w:rPr>
                                <w:rFonts w:cs="Tahoma" w:hint="eastAsia"/>
                                <w:color w:val="0B5294"/>
                                <w:spacing w:val="-4"/>
                                <w:sz w:val="24"/>
                                <w:szCs w:val="24"/>
                                <w:rtl/>
                              </w:rPr>
                              <w:t>לקבוע</w:t>
                            </w:r>
                            <w:r w:rsidRPr="003F31C8">
                              <w:rPr>
                                <w:rFonts w:cs="Tahoma"/>
                                <w:color w:val="0B5294"/>
                                <w:spacing w:val="-4"/>
                                <w:sz w:val="24"/>
                                <w:szCs w:val="24"/>
                                <w:rtl/>
                              </w:rPr>
                              <w:t xml:space="preserve"> </w:t>
                            </w:r>
                            <w:r w:rsidRPr="003F31C8">
                              <w:rPr>
                                <w:rFonts w:cs="Tahoma" w:hint="eastAsia"/>
                                <w:color w:val="0B5294"/>
                                <w:spacing w:val="-4"/>
                                <w:sz w:val="24"/>
                                <w:szCs w:val="24"/>
                                <w:rtl/>
                              </w:rPr>
                              <w:t>מדדים</w:t>
                            </w:r>
                            <w:r w:rsidRPr="003F31C8">
                              <w:rPr>
                                <w:rFonts w:cs="Tahoma"/>
                                <w:color w:val="0B5294"/>
                                <w:spacing w:val="-4"/>
                                <w:sz w:val="24"/>
                                <w:szCs w:val="24"/>
                                <w:rtl/>
                              </w:rPr>
                              <w:t xml:space="preserve"> </w:t>
                            </w:r>
                            <w:r w:rsidRPr="003F31C8">
                              <w:rPr>
                                <w:rFonts w:cs="Tahoma" w:hint="eastAsia"/>
                                <w:color w:val="0B5294"/>
                                <w:spacing w:val="-4"/>
                                <w:sz w:val="24"/>
                                <w:szCs w:val="24"/>
                                <w:rtl/>
                              </w:rPr>
                              <w:t>בעבור</w:t>
                            </w:r>
                            <w:r w:rsidRPr="003F31C8">
                              <w:rPr>
                                <w:rFonts w:cs="Tahoma"/>
                                <w:color w:val="0B5294"/>
                                <w:spacing w:val="-4"/>
                                <w:sz w:val="24"/>
                                <w:szCs w:val="24"/>
                                <w:rtl/>
                              </w:rPr>
                              <w:t xml:space="preserve"> </w:t>
                            </w:r>
                            <w:r w:rsidRPr="003F31C8">
                              <w:rPr>
                                <w:rFonts w:cs="Tahoma" w:hint="eastAsia"/>
                                <w:color w:val="0B5294"/>
                                <w:spacing w:val="-4"/>
                                <w:sz w:val="24"/>
                                <w:szCs w:val="24"/>
                                <w:rtl/>
                              </w:rPr>
                              <w:t>כל</w:t>
                            </w:r>
                            <w:r w:rsidRPr="003F31C8">
                              <w:rPr>
                                <w:rFonts w:cs="Tahoma"/>
                                <w:color w:val="0B5294"/>
                                <w:spacing w:val="-4"/>
                                <w:sz w:val="24"/>
                                <w:szCs w:val="24"/>
                                <w:rtl/>
                              </w:rPr>
                              <w:t xml:space="preserve"> </w:t>
                            </w:r>
                            <w:r w:rsidRPr="003F31C8">
                              <w:rPr>
                                <w:rFonts w:cs="Tahoma" w:hint="eastAsia"/>
                                <w:color w:val="0B5294"/>
                                <w:spacing w:val="-4"/>
                                <w:sz w:val="24"/>
                                <w:szCs w:val="24"/>
                                <w:rtl/>
                              </w:rPr>
                              <w:t>קריטריון</w:t>
                            </w:r>
                            <w:r w:rsidRPr="003F31C8">
                              <w:rPr>
                                <w:rFonts w:cs="Tahoma"/>
                                <w:color w:val="0B5294"/>
                                <w:spacing w:val="-4"/>
                                <w:sz w:val="24"/>
                                <w:szCs w:val="24"/>
                                <w:rtl/>
                              </w:rPr>
                              <w:t xml:space="preserve">, </w:t>
                            </w:r>
                            <w:r w:rsidRPr="003F31C8">
                              <w:rPr>
                                <w:rFonts w:cs="Tahoma" w:hint="eastAsia"/>
                                <w:color w:val="0B5294"/>
                                <w:spacing w:val="-4"/>
                                <w:sz w:val="24"/>
                                <w:szCs w:val="24"/>
                                <w:rtl/>
                              </w:rPr>
                              <w:t>כמו</w:t>
                            </w:r>
                            <w:r w:rsidRPr="003F31C8">
                              <w:rPr>
                                <w:rFonts w:cs="Tahoma"/>
                                <w:color w:val="0B5294"/>
                                <w:spacing w:val="-4"/>
                                <w:sz w:val="24"/>
                                <w:szCs w:val="24"/>
                                <w:rtl/>
                              </w:rPr>
                              <w:t xml:space="preserve"> </w:t>
                            </w:r>
                            <w:r w:rsidRPr="003F31C8">
                              <w:rPr>
                                <w:rFonts w:cs="Tahoma" w:hint="eastAsia"/>
                                <w:color w:val="0B5294"/>
                                <w:spacing w:val="-4"/>
                                <w:sz w:val="24"/>
                                <w:szCs w:val="24"/>
                                <w:rtl/>
                              </w:rPr>
                              <w:t>ההיקף</w:t>
                            </w:r>
                            <w:r w:rsidRPr="003F31C8">
                              <w:rPr>
                                <w:rFonts w:cs="Tahoma"/>
                                <w:color w:val="0B5294"/>
                                <w:spacing w:val="-4"/>
                                <w:sz w:val="24"/>
                                <w:szCs w:val="24"/>
                                <w:rtl/>
                              </w:rPr>
                              <w:t xml:space="preserve"> </w:t>
                            </w:r>
                            <w:r w:rsidRPr="003F31C8">
                              <w:rPr>
                                <w:rFonts w:cs="Tahoma" w:hint="eastAsia"/>
                                <w:color w:val="0B5294"/>
                                <w:spacing w:val="-4"/>
                                <w:sz w:val="24"/>
                                <w:szCs w:val="24"/>
                                <w:rtl/>
                              </w:rPr>
                              <w:t>הכספי</w:t>
                            </w:r>
                            <w:r w:rsidRPr="003F31C8">
                              <w:rPr>
                                <w:rFonts w:cs="Tahoma"/>
                                <w:color w:val="0B5294"/>
                                <w:spacing w:val="-4"/>
                                <w:sz w:val="24"/>
                                <w:szCs w:val="24"/>
                                <w:rtl/>
                              </w:rPr>
                              <w:t xml:space="preserve"> </w:t>
                            </w:r>
                            <w:r w:rsidRPr="003F31C8">
                              <w:rPr>
                                <w:rFonts w:cs="Tahoma" w:hint="eastAsia"/>
                                <w:color w:val="0B5294"/>
                                <w:spacing w:val="-4"/>
                                <w:sz w:val="24"/>
                                <w:szCs w:val="24"/>
                                <w:rtl/>
                              </w:rPr>
                              <w:t>המינימלי</w:t>
                            </w:r>
                            <w:r w:rsidRPr="003F31C8">
                              <w:rPr>
                                <w:rFonts w:cs="Tahoma"/>
                                <w:color w:val="0B5294"/>
                                <w:spacing w:val="-4"/>
                                <w:sz w:val="24"/>
                                <w:szCs w:val="24"/>
                                <w:rtl/>
                              </w:rPr>
                              <w:t xml:space="preserve"> </w:t>
                            </w:r>
                            <w:r w:rsidRPr="003F31C8">
                              <w:rPr>
                                <w:rFonts w:cs="Tahoma" w:hint="eastAsia"/>
                                <w:color w:val="0B5294"/>
                                <w:spacing w:val="-4"/>
                                <w:sz w:val="24"/>
                                <w:szCs w:val="24"/>
                                <w:rtl/>
                              </w:rPr>
                              <w:t>של</w:t>
                            </w:r>
                            <w:r w:rsidRPr="003F31C8">
                              <w:rPr>
                                <w:rFonts w:cs="Tahoma"/>
                                <w:color w:val="0B5294"/>
                                <w:spacing w:val="-4"/>
                                <w:sz w:val="24"/>
                                <w:szCs w:val="24"/>
                                <w:rtl/>
                              </w:rPr>
                              <w:t xml:space="preserve"> </w:t>
                            </w:r>
                            <w:r w:rsidRPr="003F31C8">
                              <w:rPr>
                                <w:rFonts w:cs="Tahoma" w:hint="eastAsia"/>
                                <w:color w:val="0B5294"/>
                                <w:spacing w:val="-4"/>
                                <w:sz w:val="24"/>
                                <w:szCs w:val="24"/>
                                <w:rtl/>
                              </w:rPr>
                              <w:t>כל</w:t>
                            </w:r>
                            <w:r w:rsidRPr="003F31C8">
                              <w:rPr>
                                <w:rFonts w:cs="Tahoma"/>
                                <w:color w:val="0B5294"/>
                                <w:spacing w:val="-4"/>
                                <w:sz w:val="24"/>
                                <w:szCs w:val="24"/>
                                <w:rtl/>
                              </w:rPr>
                              <w:t xml:space="preserve"> </w:t>
                            </w:r>
                            <w:r w:rsidRPr="003F31C8">
                              <w:rPr>
                                <w:rFonts w:cs="Tahoma" w:hint="eastAsia"/>
                                <w:color w:val="0B5294"/>
                                <w:spacing w:val="-4"/>
                                <w:sz w:val="24"/>
                                <w:szCs w:val="24"/>
                                <w:rtl/>
                              </w:rPr>
                              <w:t>פרויקט</w:t>
                            </w:r>
                            <w:r w:rsidRPr="003F31C8">
                              <w:rPr>
                                <w:rFonts w:cs="Tahoma"/>
                                <w:color w:val="0B5294"/>
                                <w:spacing w:val="-4"/>
                                <w:sz w:val="24"/>
                                <w:szCs w:val="24"/>
                                <w:rtl/>
                              </w:rPr>
                              <w:t xml:space="preserve"> </w:t>
                            </w:r>
                            <w:r w:rsidRPr="003F31C8">
                              <w:rPr>
                                <w:rFonts w:cs="Tahoma" w:hint="eastAsia"/>
                                <w:color w:val="0B5294"/>
                                <w:spacing w:val="-4"/>
                                <w:sz w:val="24"/>
                                <w:szCs w:val="24"/>
                                <w:rtl/>
                              </w:rPr>
                              <w:t>שייבדק</w:t>
                            </w:r>
                            <w:r w:rsidRPr="003F31C8">
                              <w:rPr>
                                <w:rFonts w:cs="Tahoma"/>
                                <w:color w:val="0B5294"/>
                                <w:spacing w:val="-4"/>
                                <w:sz w:val="24"/>
                                <w:szCs w:val="24"/>
                                <w:rtl/>
                              </w:rPr>
                              <w:t xml:space="preserve">, </w:t>
                            </w:r>
                            <w:r w:rsidRPr="003F31C8">
                              <w:rPr>
                                <w:rFonts w:cs="Tahoma" w:hint="eastAsia"/>
                                <w:color w:val="0B5294"/>
                                <w:spacing w:val="-4"/>
                                <w:sz w:val="24"/>
                                <w:szCs w:val="24"/>
                                <w:rtl/>
                              </w:rPr>
                              <w:t>מידת</w:t>
                            </w:r>
                            <w:r w:rsidRPr="003F31C8">
                              <w:rPr>
                                <w:rFonts w:cs="Tahoma"/>
                                <w:color w:val="0B5294"/>
                                <w:spacing w:val="-4"/>
                                <w:sz w:val="24"/>
                                <w:szCs w:val="24"/>
                                <w:rtl/>
                              </w:rPr>
                              <w:t xml:space="preserve"> </w:t>
                            </w:r>
                            <w:r w:rsidRPr="003F31C8">
                              <w:rPr>
                                <w:rFonts w:cs="Tahoma" w:hint="eastAsia"/>
                                <w:color w:val="0B5294"/>
                                <w:spacing w:val="-4"/>
                                <w:sz w:val="24"/>
                                <w:szCs w:val="24"/>
                                <w:rtl/>
                              </w:rPr>
                              <w:t>הסיכונים</w:t>
                            </w:r>
                            <w:r w:rsidRPr="003F31C8">
                              <w:rPr>
                                <w:rFonts w:cs="Tahoma"/>
                                <w:color w:val="0B5294"/>
                                <w:spacing w:val="-4"/>
                                <w:sz w:val="24"/>
                                <w:szCs w:val="24"/>
                                <w:rtl/>
                              </w:rPr>
                              <w:t xml:space="preserve"> </w:t>
                            </w:r>
                            <w:r w:rsidRPr="003F31C8">
                              <w:rPr>
                                <w:rFonts w:cs="Tahoma" w:hint="eastAsia"/>
                                <w:color w:val="0B5294"/>
                                <w:spacing w:val="-4"/>
                                <w:sz w:val="24"/>
                                <w:szCs w:val="24"/>
                                <w:rtl/>
                              </w:rPr>
                              <w:t>הכרוכים</w:t>
                            </w:r>
                            <w:r w:rsidRPr="003F31C8">
                              <w:rPr>
                                <w:rFonts w:cs="Tahoma"/>
                                <w:color w:val="0B5294"/>
                                <w:spacing w:val="-4"/>
                                <w:sz w:val="24"/>
                                <w:szCs w:val="24"/>
                                <w:rtl/>
                              </w:rPr>
                              <w:t xml:space="preserve"> </w:t>
                            </w:r>
                            <w:r w:rsidRPr="003F31C8">
                              <w:rPr>
                                <w:rFonts w:cs="Tahoma" w:hint="eastAsia"/>
                                <w:color w:val="0B5294"/>
                                <w:spacing w:val="-4"/>
                                <w:sz w:val="24"/>
                                <w:szCs w:val="24"/>
                                <w:rtl/>
                              </w:rPr>
                              <w:t>בביצועו</w:t>
                            </w:r>
                            <w:r w:rsidRPr="003F31C8">
                              <w:rPr>
                                <w:rFonts w:cs="Tahoma"/>
                                <w:color w:val="0B5294"/>
                                <w:spacing w:val="-4"/>
                                <w:sz w:val="24"/>
                                <w:szCs w:val="24"/>
                                <w:rtl/>
                              </w:rPr>
                              <w:t xml:space="preserve">, </w:t>
                            </w:r>
                            <w:r w:rsidRPr="003F31C8">
                              <w:rPr>
                                <w:rFonts w:cs="Tahoma" w:hint="eastAsia"/>
                                <w:color w:val="0B5294"/>
                                <w:spacing w:val="-4"/>
                                <w:sz w:val="24"/>
                                <w:szCs w:val="24"/>
                                <w:rtl/>
                              </w:rPr>
                              <w:t>והסטטוס</w:t>
                            </w:r>
                            <w:r w:rsidRPr="003F31C8">
                              <w:rPr>
                                <w:rFonts w:cs="Tahoma"/>
                                <w:color w:val="0B5294"/>
                                <w:spacing w:val="-4"/>
                                <w:sz w:val="24"/>
                                <w:szCs w:val="24"/>
                                <w:rtl/>
                              </w:rPr>
                              <w:t xml:space="preserve"> </w:t>
                            </w:r>
                            <w:r w:rsidRPr="003F31C8">
                              <w:rPr>
                                <w:rFonts w:cs="Tahoma" w:hint="eastAsia"/>
                                <w:color w:val="0B5294"/>
                                <w:spacing w:val="-4"/>
                                <w:sz w:val="24"/>
                                <w:szCs w:val="24"/>
                                <w:rtl/>
                              </w:rPr>
                              <w:t>שלו</w:t>
                            </w:r>
                          </w:p>
                          <w:p w:rsidR="003F31C8" w:rsidRPr="00373C5D" w:rsidP="003F31C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8722490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1937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3F31C8" w:rsidRPr="00373C5D" w:rsidP="003F31C8">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6787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F31C8" w:rsidRPr="00881D99" w:rsidP="002043A1">
                      <w:pPr>
                        <w:spacing w:after="0" w:line="240" w:lineRule="auto"/>
                        <w:rPr>
                          <w:color w:val="0B5294"/>
                          <w:spacing w:val="-4"/>
                          <w:sz w:val="24"/>
                          <w:szCs w:val="24"/>
                          <w:rtl/>
                          <w:cs/>
                        </w:rPr>
                      </w:pPr>
                      <w:r w:rsidRPr="003F31C8">
                        <w:rPr>
                          <w:rFonts w:cs="Tahoma" w:hint="eastAsia"/>
                          <w:color w:val="0B5294"/>
                          <w:spacing w:val="-4"/>
                          <w:sz w:val="24"/>
                          <w:szCs w:val="24"/>
                          <w:rtl/>
                        </w:rPr>
                        <w:t>על</w:t>
                      </w:r>
                      <w:r w:rsidRPr="003F31C8">
                        <w:rPr>
                          <w:rFonts w:cs="Tahoma"/>
                          <w:color w:val="0B5294"/>
                          <w:spacing w:val="-4"/>
                          <w:sz w:val="24"/>
                          <w:szCs w:val="24"/>
                          <w:rtl/>
                        </w:rPr>
                        <w:t xml:space="preserve"> </w:t>
                      </w:r>
                      <w:r w:rsidRPr="002043A1" w:rsidR="002043A1">
                        <w:rPr>
                          <w:rFonts w:cs="Tahoma" w:hint="eastAsia"/>
                          <w:color w:val="0B5294"/>
                          <w:spacing w:val="-4"/>
                          <w:sz w:val="24"/>
                          <w:szCs w:val="24"/>
                          <w:rtl/>
                        </w:rPr>
                        <w:t>רשות</w:t>
                      </w:r>
                      <w:r w:rsidRPr="002043A1" w:rsidR="002043A1">
                        <w:rPr>
                          <w:rFonts w:cs="Tahoma"/>
                          <w:color w:val="0B5294"/>
                          <w:spacing w:val="-4"/>
                          <w:sz w:val="24"/>
                          <w:szCs w:val="24"/>
                          <w:rtl/>
                        </w:rPr>
                        <w:t xml:space="preserve"> </w:t>
                      </w:r>
                      <w:r w:rsidRPr="002043A1" w:rsidR="002043A1">
                        <w:rPr>
                          <w:rFonts w:cs="Tahoma" w:hint="eastAsia"/>
                          <w:color w:val="0B5294"/>
                          <w:spacing w:val="-4"/>
                          <w:sz w:val="24"/>
                          <w:szCs w:val="24"/>
                          <w:rtl/>
                        </w:rPr>
                        <w:t>התקשוב</w:t>
                      </w:r>
                      <w:r w:rsidRPr="002043A1" w:rsidR="002043A1">
                        <w:rPr>
                          <w:rFonts w:cs="Tahoma"/>
                          <w:color w:val="0B5294"/>
                          <w:spacing w:val="-4"/>
                          <w:sz w:val="24"/>
                          <w:szCs w:val="24"/>
                          <w:rtl/>
                        </w:rPr>
                        <w:t xml:space="preserve"> </w:t>
                      </w:r>
                      <w:r w:rsidRPr="003F31C8">
                        <w:rPr>
                          <w:rFonts w:cs="Tahoma" w:hint="eastAsia"/>
                          <w:color w:val="0B5294"/>
                          <w:spacing w:val="-4"/>
                          <w:sz w:val="24"/>
                          <w:szCs w:val="24"/>
                          <w:rtl/>
                        </w:rPr>
                        <w:t>לנהל</w:t>
                      </w:r>
                      <w:r w:rsidRPr="003F31C8">
                        <w:rPr>
                          <w:rFonts w:cs="Tahoma"/>
                          <w:color w:val="0B5294"/>
                          <w:spacing w:val="-4"/>
                          <w:sz w:val="24"/>
                          <w:szCs w:val="24"/>
                          <w:rtl/>
                        </w:rPr>
                        <w:t xml:space="preserve"> </w:t>
                      </w:r>
                      <w:r w:rsidRPr="003F31C8">
                        <w:rPr>
                          <w:rFonts w:cs="Tahoma" w:hint="eastAsia"/>
                          <w:color w:val="0B5294"/>
                          <w:spacing w:val="-4"/>
                          <w:sz w:val="24"/>
                          <w:szCs w:val="24"/>
                          <w:rtl/>
                        </w:rPr>
                        <w:t>תהליך</w:t>
                      </w:r>
                      <w:r w:rsidRPr="003F31C8">
                        <w:rPr>
                          <w:rFonts w:cs="Tahoma"/>
                          <w:color w:val="0B5294"/>
                          <w:spacing w:val="-4"/>
                          <w:sz w:val="24"/>
                          <w:szCs w:val="24"/>
                          <w:rtl/>
                        </w:rPr>
                        <w:t xml:space="preserve"> </w:t>
                      </w:r>
                      <w:r w:rsidRPr="003F31C8">
                        <w:rPr>
                          <w:rFonts w:cs="Tahoma" w:hint="eastAsia"/>
                          <w:color w:val="0B5294"/>
                          <w:spacing w:val="-4"/>
                          <w:sz w:val="24"/>
                          <w:szCs w:val="24"/>
                          <w:rtl/>
                        </w:rPr>
                        <w:t>מובנה</w:t>
                      </w:r>
                      <w:r w:rsidRPr="003F31C8">
                        <w:rPr>
                          <w:rFonts w:cs="Tahoma"/>
                          <w:color w:val="0B5294"/>
                          <w:spacing w:val="-4"/>
                          <w:sz w:val="24"/>
                          <w:szCs w:val="24"/>
                          <w:rtl/>
                        </w:rPr>
                        <w:t xml:space="preserve"> </w:t>
                      </w:r>
                      <w:r w:rsidRPr="003F31C8">
                        <w:rPr>
                          <w:rFonts w:cs="Tahoma" w:hint="eastAsia"/>
                          <w:color w:val="0B5294"/>
                          <w:spacing w:val="-4"/>
                          <w:sz w:val="24"/>
                          <w:szCs w:val="24"/>
                          <w:rtl/>
                        </w:rPr>
                        <w:t>לבחירת</w:t>
                      </w:r>
                      <w:r w:rsidRPr="003F31C8">
                        <w:rPr>
                          <w:rFonts w:cs="Tahoma"/>
                          <w:color w:val="0B5294"/>
                          <w:spacing w:val="-4"/>
                          <w:sz w:val="24"/>
                          <w:szCs w:val="24"/>
                          <w:rtl/>
                        </w:rPr>
                        <w:t xml:space="preserve"> </w:t>
                      </w:r>
                      <w:r w:rsidRPr="003F31C8">
                        <w:rPr>
                          <w:rFonts w:cs="Tahoma" w:hint="eastAsia"/>
                          <w:color w:val="0B5294"/>
                          <w:spacing w:val="-4"/>
                          <w:sz w:val="24"/>
                          <w:szCs w:val="24"/>
                          <w:rtl/>
                        </w:rPr>
                        <w:t>פרויקטים</w:t>
                      </w:r>
                      <w:r w:rsidRPr="003F31C8">
                        <w:rPr>
                          <w:rFonts w:cs="Tahoma"/>
                          <w:color w:val="0B5294"/>
                          <w:spacing w:val="-4"/>
                          <w:sz w:val="24"/>
                          <w:szCs w:val="24"/>
                          <w:rtl/>
                        </w:rPr>
                        <w:t xml:space="preserve"> </w:t>
                      </w:r>
                      <w:r w:rsidRPr="003F31C8">
                        <w:rPr>
                          <w:rFonts w:cs="Tahoma" w:hint="eastAsia"/>
                          <w:color w:val="0B5294"/>
                          <w:spacing w:val="-4"/>
                          <w:sz w:val="24"/>
                          <w:szCs w:val="24"/>
                          <w:rtl/>
                        </w:rPr>
                        <w:t>מרכזיים</w:t>
                      </w:r>
                      <w:r w:rsidRPr="003F31C8">
                        <w:rPr>
                          <w:rFonts w:cs="Tahoma"/>
                          <w:color w:val="0B5294"/>
                          <w:spacing w:val="-4"/>
                          <w:sz w:val="24"/>
                          <w:szCs w:val="24"/>
                          <w:rtl/>
                        </w:rPr>
                        <w:t xml:space="preserve">, </w:t>
                      </w:r>
                      <w:r w:rsidRPr="003F31C8">
                        <w:rPr>
                          <w:rFonts w:cs="Tahoma" w:hint="eastAsia"/>
                          <w:color w:val="0B5294"/>
                          <w:spacing w:val="-4"/>
                          <w:sz w:val="24"/>
                          <w:szCs w:val="24"/>
                          <w:rtl/>
                        </w:rPr>
                        <w:t>וכן</w:t>
                      </w:r>
                      <w:r w:rsidRPr="003F31C8">
                        <w:rPr>
                          <w:rFonts w:cs="Tahoma"/>
                          <w:color w:val="0B5294"/>
                          <w:spacing w:val="-4"/>
                          <w:sz w:val="24"/>
                          <w:szCs w:val="24"/>
                          <w:rtl/>
                        </w:rPr>
                        <w:t xml:space="preserve"> </w:t>
                      </w:r>
                      <w:r w:rsidRPr="003F31C8">
                        <w:rPr>
                          <w:rFonts w:cs="Tahoma" w:hint="eastAsia"/>
                          <w:color w:val="0B5294"/>
                          <w:spacing w:val="-4"/>
                          <w:sz w:val="24"/>
                          <w:szCs w:val="24"/>
                          <w:rtl/>
                        </w:rPr>
                        <w:t>עליה</w:t>
                      </w:r>
                      <w:r w:rsidRPr="003F31C8">
                        <w:rPr>
                          <w:rFonts w:cs="Tahoma"/>
                          <w:color w:val="0B5294"/>
                          <w:spacing w:val="-4"/>
                          <w:sz w:val="24"/>
                          <w:szCs w:val="24"/>
                          <w:rtl/>
                        </w:rPr>
                        <w:t xml:space="preserve"> </w:t>
                      </w:r>
                      <w:r w:rsidRPr="003F31C8">
                        <w:rPr>
                          <w:rFonts w:cs="Tahoma" w:hint="eastAsia"/>
                          <w:color w:val="0B5294"/>
                          <w:spacing w:val="-4"/>
                          <w:sz w:val="24"/>
                          <w:szCs w:val="24"/>
                          <w:rtl/>
                        </w:rPr>
                        <w:t>לקבוע</w:t>
                      </w:r>
                      <w:r w:rsidRPr="003F31C8">
                        <w:rPr>
                          <w:rFonts w:cs="Tahoma"/>
                          <w:color w:val="0B5294"/>
                          <w:spacing w:val="-4"/>
                          <w:sz w:val="24"/>
                          <w:szCs w:val="24"/>
                          <w:rtl/>
                        </w:rPr>
                        <w:t xml:space="preserve"> </w:t>
                      </w:r>
                      <w:r w:rsidRPr="003F31C8">
                        <w:rPr>
                          <w:rFonts w:cs="Tahoma" w:hint="eastAsia"/>
                          <w:color w:val="0B5294"/>
                          <w:spacing w:val="-4"/>
                          <w:sz w:val="24"/>
                          <w:szCs w:val="24"/>
                          <w:rtl/>
                        </w:rPr>
                        <w:t>מדדים</w:t>
                      </w:r>
                      <w:r w:rsidRPr="003F31C8">
                        <w:rPr>
                          <w:rFonts w:cs="Tahoma"/>
                          <w:color w:val="0B5294"/>
                          <w:spacing w:val="-4"/>
                          <w:sz w:val="24"/>
                          <w:szCs w:val="24"/>
                          <w:rtl/>
                        </w:rPr>
                        <w:t xml:space="preserve"> </w:t>
                      </w:r>
                      <w:r w:rsidRPr="003F31C8">
                        <w:rPr>
                          <w:rFonts w:cs="Tahoma" w:hint="eastAsia"/>
                          <w:color w:val="0B5294"/>
                          <w:spacing w:val="-4"/>
                          <w:sz w:val="24"/>
                          <w:szCs w:val="24"/>
                          <w:rtl/>
                        </w:rPr>
                        <w:t>בעבור</w:t>
                      </w:r>
                      <w:r w:rsidRPr="003F31C8">
                        <w:rPr>
                          <w:rFonts w:cs="Tahoma"/>
                          <w:color w:val="0B5294"/>
                          <w:spacing w:val="-4"/>
                          <w:sz w:val="24"/>
                          <w:szCs w:val="24"/>
                          <w:rtl/>
                        </w:rPr>
                        <w:t xml:space="preserve"> </w:t>
                      </w:r>
                      <w:r w:rsidRPr="003F31C8">
                        <w:rPr>
                          <w:rFonts w:cs="Tahoma" w:hint="eastAsia"/>
                          <w:color w:val="0B5294"/>
                          <w:spacing w:val="-4"/>
                          <w:sz w:val="24"/>
                          <w:szCs w:val="24"/>
                          <w:rtl/>
                        </w:rPr>
                        <w:t>כל</w:t>
                      </w:r>
                      <w:r w:rsidRPr="003F31C8">
                        <w:rPr>
                          <w:rFonts w:cs="Tahoma"/>
                          <w:color w:val="0B5294"/>
                          <w:spacing w:val="-4"/>
                          <w:sz w:val="24"/>
                          <w:szCs w:val="24"/>
                          <w:rtl/>
                        </w:rPr>
                        <w:t xml:space="preserve"> </w:t>
                      </w:r>
                      <w:r w:rsidRPr="003F31C8">
                        <w:rPr>
                          <w:rFonts w:cs="Tahoma" w:hint="eastAsia"/>
                          <w:color w:val="0B5294"/>
                          <w:spacing w:val="-4"/>
                          <w:sz w:val="24"/>
                          <w:szCs w:val="24"/>
                          <w:rtl/>
                        </w:rPr>
                        <w:t>קריטריון</w:t>
                      </w:r>
                      <w:r w:rsidRPr="003F31C8">
                        <w:rPr>
                          <w:rFonts w:cs="Tahoma"/>
                          <w:color w:val="0B5294"/>
                          <w:spacing w:val="-4"/>
                          <w:sz w:val="24"/>
                          <w:szCs w:val="24"/>
                          <w:rtl/>
                        </w:rPr>
                        <w:t xml:space="preserve">, </w:t>
                      </w:r>
                      <w:r w:rsidRPr="003F31C8">
                        <w:rPr>
                          <w:rFonts w:cs="Tahoma" w:hint="eastAsia"/>
                          <w:color w:val="0B5294"/>
                          <w:spacing w:val="-4"/>
                          <w:sz w:val="24"/>
                          <w:szCs w:val="24"/>
                          <w:rtl/>
                        </w:rPr>
                        <w:t>כמו</w:t>
                      </w:r>
                      <w:r w:rsidRPr="003F31C8">
                        <w:rPr>
                          <w:rFonts w:cs="Tahoma"/>
                          <w:color w:val="0B5294"/>
                          <w:spacing w:val="-4"/>
                          <w:sz w:val="24"/>
                          <w:szCs w:val="24"/>
                          <w:rtl/>
                        </w:rPr>
                        <w:t xml:space="preserve"> </w:t>
                      </w:r>
                      <w:r w:rsidRPr="003F31C8">
                        <w:rPr>
                          <w:rFonts w:cs="Tahoma" w:hint="eastAsia"/>
                          <w:color w:val="0B5294"/>
                          <w:spacing w:val="-4"/>
                          <w:sz w:val="24"/>
                          <w:szCs w:val="24"/>
                          <w:rtl/>
                        </w:rPr>
                        <w:t>ההיקף</w:t>
                      </w:r>
                      <w:r w:rsidRPr="003F31C8">
                        <w:rPr>
                          <w:rFonts w:cs="Tahoma"/>
                          <w:color w:val="0B5294"/>
                          <w:spacing w:val="-4"/>
                          <w:sz w:val="24"/>
                          <w:szCs w:val="24"/>
                          <w:rtl/>
                        </w:rPr>
                        <w:t xml:space="preserve"> </w:t>
                      </w:r>
                      <w:r w:rsidRPr="003F31C8">
                        <w:rPr>
                          <w:rFonts w:cs="Tahoma" w:hint="eastAsia"/>
                          <w:color w:val="0B5294"/>
                          <w:spacing w:val="-4"/>
                          <w:sz w:val="24"/>
                          <w:szCs w:val="24"/>
                          <w:rtl/>
                        </w:rPr>
                        <w:t>הכספי</w:t>
                      </w:r>
                      <w:r w:rsidRPr="003F31C8">
                        <w:rPr>
                          <w:rFonts w:cs="Tahoma"/>
                          <w:color w:val="0B5294"/>
                          <w:spacing w:val="-4"/>
                          <w:sz w:val="24"/>
                          <w:szCs w:val="24"/>
                          <w:rtl/>
                        </w:rPr>
                        <w:t xml:space="preserve"> </w:t>
                      </w:r>
                      <w:r w:rsidRPr="003F31C8">
                        <w:rPr>
                          <w:rFonts w:cs="Tahoma" w:hint="eastAsia"/>
                          <w:color w:val="0B5294"/>
                          <w:spacing w:val="-4"/>
                          <w:sz w:val="24"/>
                          <w:szCs w:val="24"/>
                          <w:rtl/>
                        </w:rPr>
                        <w:t>המינימלי</w:t>
                      </w:r>
                      <w:r w:rsidRPr="003F31C8">
                        <w:rPr>
                          <w:rFonts w:cs="Tahoma"/>
                          <w:color w:val="0B5294"/>
                          <w:spacing w:val="-4"/>
                          <w:sz w:val="24"/>
                          <w:szCs w:val="24"/>
                          <w:rtl/>
                        </w:rPr>
                        <w:t xml:space="preserve"> </w:t>
                      </w:r>
                      <w:r w:rsidRPr="003F31C8">
                        <w:rPr>
                          <w:rFonts w:cs="Tahoma" w:hint="eastAsia"/>
                          <w:color w:val="0B5294"/>
                          <w:spacing w:val="-4"/>
                          <w:sz w:val="24"/>
                          <w:szCs w:val="24"/>
                          <w:rtl/>
                        </w:rPr>
                        <w:t>של</w:t>
                      </w:r>
                      <w:r w:rsidRPr="003F31C8">
                        <w:rPr>
                          <w:rFonts w:cs="Tahoma"/>
                          <w:color w:val="0B5294"/>
                          <w:spacing w:val="-4"/>
                          <w:sz w:val="24"/>
                          <w:szCs w:val="24"/>
                          <w:rtl/>
                        </w:rPr>
                        <w:t xml:space="preserve"> </w:t>
                      </w:r>
                      <w:r w:rsidRPr="003F31C8">
                        <w:rPr>
                          <w:rFonts w:cs="Tahoma" w:hint="eastAsia"/>
                          <w:color w:val="0B5294"/>
                          <w:spacing w:val="-4"/>
                          <w:sz w:val="24"/>
                          <w:szCs w:val="24"/>
                          <w:rtl/>
                        </w:rPr>
                        <w:t>כל</w:t>
                      </w:r>
                      <w:r w:rsidRPr="003F31C8">
                        <w:rPr>
                          <w:rFonts w:cs="Tahoma"/>
                          <w:color w:val="0B5294"/>
                          <w:spacing w:val="-4"/>
                          <w:sz w:val="24"/>
                          <w:szCs w:val="24"/>
                          <w:rtl/>
                        </w:rPr>
                        <w:t xml:space="preserve"> </w:t>
                      </w:r>
                      <w:r w:rsidRPr="003F31C8">
                        <w:rPr>
                          <w:rFonts w:cs="Tahoma" w:hint="eastAsia"/>
                          <w:color w:val="0B5294"/>
                          <w:spacing w:val="-4"/>
                          <w:sz w:val="24"/>
                          <w:szCs w:val="24"/>
                          <w:rtl/>
                        </w:rPr>
                        <w:t>פרויקט</w:t>
                      </w:r>
                      <w:r w:rsidRPr="003F31C8">
                        <w:rPr>
                          <w:rFonts w:cs="Tahoma"/>
                          <w:color w:val="0B5294"/>
                          <w:spacing w:val="-4"/>
                          <w:sz w:val="24"/>
                          <w:szCs w:val="24"/>
                          <w:rtl/>
                        </w:rPr>
                        <w:t xml:space="preserve"> </w:t>
                      </w:r>
                      <w:r w:rsidRPr="003F31C8">
                        <w:rPr>
                          <w:rFonts w:cs="Tahoma" w:hint="eastAsia"/>
                          <w:color w:val="0B5294"/>
                          <w:spacing w:val="-4"/>
                          <w:sz w:val="24"/>
                          <w:szCs w:val="24"/>
                          <w:rtl/>
                        </w:rPr>
                        <w:t>שייבדק</w:t>
                      </w:r>
                      <w:r w:rsidRPr="003F31C8">
                        <w:rPr>
                          <w:rFonts w:cs="Tahoma"/>
                          <w:color w:val="0B5294"/>
                          <w:spacing w:val="-4"/>
                          <w:sz w:val="24"/>
                          <w:szCs w:val="24"/>
                          <w:rtl/>
                        </w:rPr>
                        <w:t xml:space="preserve">, </w:t>
                      </w:r>
                      <w:r w:rsidRPr="003F31C8">
                        <w:rPr>
                          <w:rFonts w:cs="Tahoma" w:hint="eastAsia"/>
                          <w:color w:val="0B5294"/>
                          <w:spacing w:val="-4"/>
                          <w:sz w:val="24"/>
                          <w:szCs w:val="24"/>
                          <w:rtl/>
                        </w:rPr>
                        <w:t>מידת</w:t>
                      </w:r>
                      <w:r w:rsidRPr="003F31C8">
                        <w:rPr>
                          <w:rFonts w:cs="Tahoma"/>
                          <w:color w:val="0B5294"/>
                          <w:spacing w:val="-4"/>
                          <w:sz w:val="24"/>
                          <w:szCs w:val="24"/>
                          <w:rtl/>
                        </w:rPr>
                        <w:t xml:space="preserve"> </w:t>
                      </w:r>
                      <w:r w:rsidRPr="003F31C8">
                        <w:rPr>
                          <w:rFonts w:cs="Tahoma" w:hint="eastAsia"/>
                          <w:color w:val="0B5294"/>
                          <w:spacing w:val="-4"/>
                          <w:sz w:val="24"/>
                          <w:szCs w:val="24"/>
                          <w:rtl/>
                        </w:rPr>
                        <w:t>הסיכונים</w:t>
                      </w:r>
                      <w:r w:rsidRPr="003F31C8">
                        <w:rPr>
                          <w:rFonts w:cs="Tahoma"/>
                          <w:color w:val="0B5294"/>
                          <w:spacing w:val="-4"/>
                          <w:sz w:val="24"/>
                          <w:szCs w:val="24"/>
                          <w:rtl/>
                        </w:rPr>
                        <w:t xml:space="preserve"> </w:t>
                      </w:r>
                      <w:r w:rsidRPr="003F31C8">
                        <w:rPr>
                          <w:rFonts w:cs="Tahoma" w:hint="eastAsia"/>
                          <w:color w:val="0B5294"/>
                          <w:spacing w:val="-4"/>
                          <w:sz w:val="24"/>
                          <w:szCs w:val="24"/>
                          <w:rtl/>
                        </w:rPr>
                        <w:t>הכרוכים</w:t>
                      </w:r>
                      <w:r w:rsidRPr="003F31C8">
                        <w:rPr>
                          <w:rFonts w:cs="Tahoma"/>
                          <w:color w:val="0B5294"/>
                          <w:spacing w:val="-4"/>
                          <w:sz w:val="24"/>
                          <w:szCs w:val="24"/>
                          <w:rtl/>
                        </w:rPr>
                        <w:t xml:space="preserve"> </w:t>
                      </w:r>
                      <w:r w:rsidRPr="003F31C8">
                        <w:rPr>
                          <w:rFonts w:cs="Tahoma" w:hint="eastAsia"/>
                          <w:color w:val="0B5294"/>
                          <w:spacing w:val="-4"/>
                          <w:sz w:val="24"/>
                          <w:szCs w:val="24"/>
                          <w:rtl/>
                        </w:rPr>
                        <w:t>בביצועו</w:t>
                      </w:r>
                      <w:r w:rsidRPr="003F31C8">
                        <w:rPr>
                          <w:rFonts w:cs="Tahoma"/>
                          <w:color w:val="0B5294"/>
                          <w:spacing w:val="-4"/>
                          <w:sz w:val="24"/>
                          <w:szCs w:val="24"/>
                          <w:rtl/>
                        </w:rPr>
                        <w:t xml:space="preserve">, </w:t>
                      </w:r>
                      <w:r w:rsidRPr="003F31C8">
                        <w:rPr>
                          <w:rFonts w:cs="Tahoma" w:hint="eastAsia"/>
                          <w:color w:val="0B5294"/>
                          <w:spacing w:val="-4"/>
                          <w:sz w:val="24"/>
                          <w:szCs w:val="24"/>
                          <w:rtl/>
                        </w:rPr>
                        <w:t>והסטטוס</w:t>
                      </w:r>
                      <w:r w:rsidRPr="003F31C8">
                        <w:rPr>
                          <w:rFonts w:cs="Tahoma"/>
                          <w:color w:val="0B5294"/>
                          <w:spacing w:val="-4"/>
                          <w:sz w:val="24"/>
                          <w:szCs w:val="24"/>
                          <w:rtl/>
                        </w:rPr>
                        <w:t xml:space="preserve"> </w:t>
                      </w:r>
                      <w:r w:rsidRPr="003F31C8">
                        <w:rPr>
                          <w:rFonts w:cs="Tahoma" w:hint="eastAsia"/>
                          <w:color w:val="0B5294"/>
                          <w:spacing w:val="-4"/>
                          <w:sz w:val="24"/>
                          <w:szCs w:val="24"/>
                          <w:rtl/>
                        </w:rPr>
                        <w:t>שלו</w:t>
                      </w:r>
                    </w:p>
                    <w:p w:rsidR="003F31C8" w:rsidRPr="00373C5D" w:rsidP="003F31C8">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6044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4E5CC3">
      <w:pPr>
        <w:pStyle w:val="ListParagraph"/>
        <w:numPr>
          <w:ilvl w:val="0"/>
          <w:numId w:val="17"/>
        </w:numPr>
        <w:autoSpaceDE/>
        <w:autoSpaceDN/>
        <w:adjustRightInd/>
        <w:spacing w:before="180" w:line="240" w:lineRule="exact"/>
        <w:ind w:right="2268"/>
        <w:rPr>
          <w:sz w:val="17"/>
          <w:szCs w:val="17"/>
          <w:rtl/>
        </w:rPr>
      </w:pPr>
      <w:r w:rsidRPr="001630DA">
        <w:rPr>
          <w:rFonts w:hint="cs"/>
          <w:sz w:val="17"/>
          <w:szCs w:val="17"/>
          <w:rtl/>
        </w:rPr>
        <w:t xml:space="preserve">אחד הפרויקטים שרשות התקשוב הגדירה כמרכזי הוא פרויקט שער עולמי. </w:t>
      </w:r>
      <w:r w:rsidRPr="00C21335">
        <w:rPr>
          <w:rFonts w:hint="cs"/>
          <w:spacing w:val="-4"/>
          <w:sz w:val="17"/>
          <w:szCs w:val="17"/>
          <w:rtl/>
        </w:rPr>
        <w:t>משרד מבקר המדינה בדק בדוח ביקורת אחר את ביצוע הפרויקט</w:t>
      </w:r>
      <w:r>
        <w:rPr>
          <w:rStyle w:val="FootnoteReference0"/>
          <w:spacing w:val="-4"/>
          <w:sz w:val="17"/>
          <w:szCs w:val="17"/>
          <w:rtl/>
        </w:rPr>
        <w:footnoteReference w:id="34"/>
      </w:r>
      <w:r w:rsidRPr="00C21335">
        <w:rPr>
          <w:rFonts w:hint="cs"/>
          <w:spacing w:val="-4"/>
          <w:sz w:val="17"/>
          <w:szCs w:val="17"/>
          <w:rtl/>
        </w:rPr>
        <w:t>. לצורך הביצוע</w:t>
      </w:r>
      <w:r w:rsidRPr="001630DA">
        <w:rPr>
          <w:rFonts w:hint="cs"/>
          <w:sz w:val="17"/>
          <w:szCs w:val="17"/>
          <w:rtl/>
        </w:rPr>
        <w:t xml:space="preserve"> התקשרה רשות המסים עם ספק חיצוני להקמת המערכת ולתחזוקתה למשך </w:t>
      </w:r>
      <w:r w:rsidRPr="00C21335">
        <w:rPr>
          <w:rFonts w:hint="cs"/>
          <w:spacing w:val="-2"/>
          <w:sz w:val="17"/>
          <w:szCs w:val="17"/>
          <w:rtl/>
        </w:rPr>
        <w:t>עשר שנים בהיקף כספי של כ-384 מיליון ש"ח</w:t>
      </w:r>
      <w:r>
        <w:rPr>
          <w:rStyle w:val="FootnoteReference0"/>
          <w:spacing w:val="-2"/>
          <w:sz w:val="17"/>
          <w:szCs w:val="17"/>
          <w:rtl/>
        </w:rPr>
        <w:footnoteReference w:id="35"/>
      </w:r>
      <w:r w:rsidRPr="00C21335">
        <w:rPr>
          <w:rFonts w:hint="cs"/>
          <w:spacing w:val="-2"/>
          <w:sz w:val="17"/>
          <w:szCs w:val="17"/>
          <w:rtl/>
        </w:rPr>
        <w:t>. המערכת תוכננה לעלות לאוויר</w:t>
      </w:r>
      <w:r w:rsidRPr="001630DA">
        <w:rPr>
          <w:rFonts w:hint="cs"/>
          <w:sz w:val="17"/>
          <w:szCs w:val="17"/>
          <w:rtl/>
        </w:rPr>
        <w:t xml:space="preserve"> ביולי 2011, אך בעקבות מחלוקות ועיכובים בפרויקט שהגיעו עד הליך בוררות, צפוי הפרויקט להסתיים רק בספטמבר 2018. בעקבות פסק הבוררות נדרשה רשות המסים לשלם עשרות מיליוני ש"ח נוספים כדי להשלים את פיתוח המערכת. משרד מבקר המדינה בדק, בין היתר, את מעורבותם של מטה התקשוב ורשות התקשוב בפרויקט מינואר 2013 שבו הסתיים הליך הבוררות, עד סוף שנת 2015. הביקורת בדוח האמור העלתה כי באפריל 2013 מינתה </w:t>
      </w:r>
      <w:r w:rsidRPr="001630DA">
        <w:rPr>
          <w:rFonts w:hint="cs"/>
          <w:sz w:val="17"/>
          <w:szCs w:val="17"/>
          <w:rtl/>
        </w:rPr>
        <w:t>ראשת</w:t>
      </w:r>
      <w:r w:rsidRPr="001630DA">
        <w:rPr>
          <w:rFonts w:hint="cs"/>
          <w:sz w:val="17"/>
          <w:szCs w:val="17"/>
          <w:rtl/>
        </w:rPr>
        <w:t xml:space="preserve"> מטה התקשוב דאז יועץ לייצגהּ במשא ומתן עם הספק. היועץ סיים</w:t>
      </w:r>
      <w:r w:rsidRPr="001630DA">
        <w:rPr>
          <w:sz w:val="17"/>
          <w:szCs w:val="17"/>
          <w:rtl/>
        </w:rPr>
        <w:t xml:space="preserve"> </w:t>
      </w:r>
      <w:r w:rsidRPr="001630DA">
        <w:rPr>
          <w:rFonts w:hint="cs"/>
          <w:sz w:val="17"/>
          <w:szCs w:val="17"/>
          <w:rtl/>
        </w:rPr>
        <w:t>את</w:t>
      </w:r>
      <w:r w:rsidRPr="001630DA">
        <w:rPr>
          <w:sz w:val="17"/>
          <w:szCs w:val="17"/>
          <w:rtl/>
        </w:rPr>
        <w:t xml:space="preserve"> </w:t>
      </w:r>
      <w:r w:rsidRPr="001630DA">
        <w:rPr>
          <w:rFonts w:hint="cs"/>
          <w:sz w:val="17"/>
          <w:szCs w:val="17"/>
          <w:rtl/>
        </w:rPr>
        <w:t>עבודתו</w:t>
      </w:r>
      <w:r w:rsidRPr="001630DA">
        <w:rPr>
          <w:sz w:val="17"/>
          <w:szCs w:val="17"/>
          <w:rtl/>
        </w:rPr>
        <w:t xml:space="preserve"> </w:t>
      </w:r>
      <w:r w:rsidRPr="001630DA">
        <w:rPr>
          <w:rFonts w:hint="cs"/>
          <w:sz w:val="17"/>
          <w:szCs w:val="17"/>
          <w:rtl/>
        </w:rPr>
        <w:t>במטה</w:t>
      </w:r>
      <w:r w:rsidRPr="001630DA">
        <w:rPr>
          <w:sz w:val="17"/>
          <w:szCs w:val="17"/>
          <w:rtl/>
        </w:rPr>
        <w:t xml:space="preserve"> </w:t>
      </w:r>
      <w:r w:rsidRPr="001630DA">
        <w:rPr>
          <w:rFonts w:hint="cs"/>
          <w:sz w:val="17"/>
          <w:szCs w:val="17"/>
          <w:rtl/>
        </w:rPr>
        <w:t>התקשוב</w:t>
      </w:r>
      <w:r w:rsidRPr="001630DA">
        <w:rPr>
          <w:sz w:val="17"/>
          <w:szCs w:val="17"/>
          <w:rtl/>
        </w:rPr>
        <w:t xml:space="preserve"> </w:t>
      </w:r>
      <w:r w:rsidRPr="001630DA">
        <w:rPr>
          <w:rFonts w:hint="cs"/>
          <w:sz w:val="17"/>
          <w:szCs w:val="17"/>
          <w:rtl/>
        </w:rPr>
        <w:t>כחצי שנה מאוחר יותר, בסוף</w:t>
      </w:r>
      <w:r w:rsidRPr="001630DA">
        <w:rPr>
          <w:sz w:val="17"/>
          <w:szCs w:val="17"/>
          <w:rtl/>
        </w:rPr>
        <w:t xml:space="preserve"> ספטמבר 2013, </w:t>
      </w:r>
      <w:r w:rsidRPr="001630DA">
        <w:rPr>
          <w:rFonts w:hint="cs"/>
          <w:sz w:val="17"/>
          <w:szCs w:val="17"/>
          <w:rtl/>
        </w:rPr>
        <w:t xml:space="preserve">אך </w:t>
      </w:r>
      <w:r w:rsidRPr="001630DA">
        <w:rPr>
          <w:sz w:val="17"/>
          <w:szCs w:val="17"/>
          <w:rtl/>
        </w:rPr>
        <w:t xml:space="preserve">עד </w:t>
      </w:r>
      <w:r w:rsidRPr="001630DA">
        <w:rPr>
          <w:rFonts w:hint="cs"/>
          <w:sz w:val="17"/>
          <w:szCs w:val="17"/>
          <w:rtl/>
        </w:rPr>
        <w:t>מרץ 2016</w:t>
      </w:r>
      <w:r w:rsidRPr="001630DA">
        <w:rPr>
          <w:sz w:val="17"/>
          <w:szCs w:val="17"/>
          <w:rtl/>
        </w:rPr>
        <w:t xml:space="preserve">, כשנתיים וחצי לאחר מכן, לא מונה יועץ אחר במקומו. </w:t>
      </w:r>
      <w:r w:rsidRPr="001630DA">
        <w:rPr>
          <w:rFonts w:hint="cs"/>
          <w:sz w:val="17"/>
          <w:szCs w:val="17"/>
          <w:rtl/>
        </w:rPr>
        <w:t xml:space="preserve">עוד עלה בדוח, כי בשנים 2014-2013 קיים מטה התקשוב בכל שנה שתי ישיבות בנושא הפרויקט, ובשנת 2015 קיימה רשות התקשוב שלוש ישיבות. </w:t>
      </w:r>
    </w:p>
    <w:p w:rsidR="007A0DDF" w:rsidRPr="001630DA" w:rsidP="004E5CC3">
      <w:pPr>
        <w:spacing w:after="240" w:line="240" w:lineRule="exact"/>
        <w:ind w:left="340" w:right="2268"/>
        <w:jc w:val="both"/>
        <w:rPr>
          <w:rFonts w:ascii="Tahoma" w:hAnsi="Tahoma" w:cs="Tahoma"/>
          <w:sz w:val="17"/>
          <w:szCs w:val="17"/>
          <w:rtl/>
        </w:rPr>
      </w:pPr>
      <w:r w:rsidRPr="001630DA">
        <w:rPr>
          <w:rFonts w:ascii="Tahoma" w:hAnsi="Tahoma" w:cs="Tahoma" w:hint="cs"/>
          <w:sz w:val="17"/>
          <w:szCs w:val="17"/>
          <w:rtl/>
        </w:rPr>
        <w:t>משרד מבקר המדינה העיר לרשות התקשוב באותו דוח כי בשל</w:t>
      </w:r>
      <w:r w:rsidRPr="001630DA">
        <w:rPr>
          <w:rFonts w:ascii="Tahoma" w:hAnsi="Tahoma" w:cs="Tahoma"/>
          <w:sz w:val="17"/>
          <w:szCs w:val="17"/>
          <w:rtl/>
        </w:rPr>
        <w:t xml:space="preserve"> </w:t>
      </w:r>
      <w:r w:rsidRPr="001630DA">
        <w:rPr>
          <w:rFonts w:ascii="Tahoma" w:hAnsi="Tahoma" w:cs="Tahoma" w:hint="cs"/>
          <w:sz w:val="17"/>
          <w:szCs w:val="17"/>
          <w:rtl/>
        </w:rPr>
        <w:t>היות</w:t>
      </w:r>
      <w:r w:rsidRPr="001630DA">
        <w:rPr>
          <w:rFonts w:ascii="Tahoma" w:hAnsi="Tahoma" w:cs="Tahoma"/>
          <w:sz w:val="17"/>
          <w:szCs w:val="17"/>
          <w:rtl/>
        </w:rPr>
        <w:t xml:space="preserve"> </w:t>
      </w:r>
      <w:r w:rsidRPr="001630DA">
        <w:rPr>
          <w:rFonts w:ascii="Tahoma" w:hAnsi="Tahoma" w:cs="Tahoma" w:hint="cs"/>
          <w:sz w:val="17"/>
          <w:szCs w:val="17"/>
          <w:rtl/>
        </w:rPr>
        <w:t>הפרויקט</w:t>
      </w:r>
      <w:r w:rsidRPr="001630DA">
        <w:rPr>
          <w:rFonts w:ascii="Tahoma" w:hAnsi="Tahoma" w:cs="Tahoma"/>
          <w:sz w:val="17"/>
          <w:szCs w:val="17"/>
          <w:rtl/>
        </w:rPr>
        <w:t xml:space="preserve"> </w:t>
      </w:r>
      <w:r w:rsidRPr="001630DA">
        <w:rPr>
          <w:rFonts w:ascii="Tahoma" w:hAnsi="Tahoma" w:cs="Tahoma" w:hint="cs"/>
          <w:sz w:val="17"/>
          <w:szCs w:val="17"/>
          <w:rtl/>
        </w:rPr>
        <w:t>אחד</w:t>
      </w:r>
      <w:r w:rsidRPr="001630DA">
        <w:rPr>
          <w:rFonts w:ascii="Tahoma" w:hAnsi="Tahoma" w:cs="Tahoma"/>
          <w:sz w:val="17"/>
          <w:szCs w:val="17"/>
          <w:rtl/>
        </w:rPr>
        <w:t xml:space="preserve"> </w:t>
      </w:r>
      <w:r w:rsidRPr="001630DA">
        <w:rPr>
          <w:rFonts w:ascii="Tahoma" w:hAnsi="Tahoma" w:cs="Tahoma" w:hint="cs"/>
          <w:sz w:val="17"/>
          <w:szCs w:val="17"/>
          <w:rtl/>
        </w:rPr>
        <w:t>הפרויקטים</w:t>
      </w:r>
      <w:r w:rsidRPr="001630DA">
        <w:rPr>
          <w:rFonts w:ascii="Tahoma" w:hAnsi="Tahoma" w:cs="Tahoma"/>
          <w:sz w:val="17"/>
          <w:szCs w:val="17"/>
          <w:rtl/>
        </w:rPr>
        <w:t xml:space="preserve"> </w:t>
      </w:r>
      <w:r w:rsidRPr="001630DA">
        <w:rPr>
          <w:rFonts w:ascii="Tahoma" w:hAnsi="Tahoma" w:cs="Tahoma" w:hint="cs"/>
          <w:sz w:val="17"/>
          <w:szCs w:val="17"/>
          <w:rtl/>
        </w:rPr>
        <w:t>היקרים</w:t>
      </w:r>
      <w:r w:rsidRPr="001630DA">
        <w:rPr>
          <w:rFonts w:ascii="Tahoma" w:hAnsi="Tahoma" w:cs="Tahoma"/>
          <w:sz w:val="17"/>
          <w:szCs w:val="17"/>
          <w:rtl/>
        </w:rPr>
        <w:t xml:space="preserve"> </w:t>
      </w:r>
      <w:r w:rsidRPr="001630DA">
        <w:rPr>
          <w:rFonts w:ascii="Tahoma" w:hAnsi="Tahoma" w:cs="Tahoma" w:hint="cs"/>
          <w:sz w:val="17"/>
          <w:szCs w:val="17"/>
          <w:rtl/>
        </w:rPr>
        <w:t>והמורכבים</w:t>
      </w:r>
      <w:r w:rsidRPr="001630DA">
        <w:rPr>
          <w:rFonts w:ascii="Tahoma" w:hAnsi="Tahoma" w:cs="Tahoma"/>
          <w:sz w:val="17"/>
          <w:szCs w:val="17"/>
          <w:rtl/>
        </w:rPr>
        <w:t xml:space="preserve"> </w:t>
      </w:r>
      <w:r w:rsidRPr="001630DA">
        <w:rPr>
          <w:rFonts w:ascii="Tahoma" w:hAnsi="Tahoma" w:cs="Tahoma" w:hint="cs"/>
          <w:sz w:val="17"/>
          <w:szCs w:val="17"/>
          <w:rtl/>
        </w:rPr>
        <w:t>בתחום</w:t>
      </w:r>
      <w:r w:rsidRPr="001630DA">
        <w:rPr>
          <w:rFonts w:ascii="Tahoma" w:hAnsi="Tahoma" w:cs="Tahoma"/>
          <w:sz w:val="17"/>
          <w:szCs w:val="17"/>
          <w:rtl/>
        </w:rPr>
        <w:t xml:space="preserve"> </w:t>
      </w:r>
      <w:r w:rsidRPr="001630DA">
        <w:rPr>
          <w:rFonts w:ascii="Tahoma" w:hAnsi="Tahoma" w:cs="Tahoma" w:hint="cs"/>
          <w:sz w:val="17"/>
          <w:szCs w:val="17"/>
          <w:rtl/>
        </w:rPr>
        <w:t>המחשוב</w:t>
      </w:r>
      <w:r w:rsidRPr="001630DA">
        <w:rPr>
          <w:rFonts w:ascii="Tahoma" w:hAnsi="Tahoma" w:cs="Tahoma"/>
          <w:sz w:val="17"/>
          <w:szCs w:val="17"/>
          <w:rtl/>
        </w:rPr>
        <w:t xml:space="preserve"> </w:t>
      </w:r>
      <w:r w:rsidRPr="001630DA">
        <w:rPr>
          <w:rFonts w:ascii="Tahoma" w:hAnsi="Tahoma" w:cs="Tahoma" w:hint="cs"/>
          <w:sz w:val="17"/>
          <w:szCs w:val="17"/>
          <w:rtl/>
        </w:rPr>
        <w:t>בממשלה</w:t>
      </w:r>
      <w:r w:rsidRPr="001630DA">
        <w:rPr>
          <w:rFonts w:ascii="Tahoma" w:hAnsi="Tahoma" w:cs="Tahoma"/>
          <w:sz w:val="17"/>
          <w:szCs w:val="17"/>
          <w:rtl/>
        </w:rPr>
        <w:t xml:space="preserve">, </w:t>
      </w:r>
      <w:r w:rsidRPr="001630DA">
        <w:rPr>
          <w:rFonts w:ascii="Tahoma" w:hAnsi="Tahoma" w:cs="Tahoma" w:hint="cs"/>
          <w:sz w:val="17"/>
          <w:szCs w:val="17"/>
          <w:rtl/>
        </w:rPr>
        <w:t>והעיכובים</w:t>
      </w:r>
      <w:r w:rsidRPr="001630DA">
        <w:rPr>
          <w:rFonts w:ascii="Tahoma" w:hAnsi="Tahoma" w:cs="Tahoma"/>
          <w:sz w:val="17"/>
          <w:szCs w:val="17"/>
          <w:rtl/>
        </w:rPr>
        <w:t xml:space="preserve"> </w:t>
      </w:r>
      <w:r w:rsidRPr="001630DA">
        <w:rPr>
          <w:rFonts w:ascii="Tahoma" w:hAnsi="Tahoma" w:cs="Tahoma" w:hint="cs"/>
          <w:sz w:val="17"/>
          <w:szCs w:val="17"/>
          <w:rtl/>
        </w:rPr>
        <w:t>הרבים</w:t>
      </w:r>
      <w:r w:rsidRPr="001630DA">
        <w:rPr>
          <w:rFonts w:ascii="Tahoma" w:hAnsi="Tahoma" w:cs="Tahoma"/>
          <w:sz w:val="17"/>
          <w:szCs w:val="17"/>
          <w:rtl/>
        </w:rPr>
        <w:t xml:space="preserve"> </w:t>
      </w:r>
      <w:r w:rsidRPr="001630DA">
        <w:rPr>
          <w:rFonts w:ascii="Tahoma" w:hAnsi="Tahoma" w:cs="Tahoma" w:hint="cs"/>
          <w:sz w:val="17"/>
          <w:szCs w:val="17"/>
          <w:rtl/>
        </w:rPr>
        <w:t>שחלו</w:t>
      </w:r>
      <w:r w:rsidRPr="001630DA">
        <w:rPr>
          <w:rFonts w:ascii="Tahoma" w:hAnsi="Tahoma" w:cs="Tahoma"/>
          <w:sz w:val="17"/>
          <w:szCs w:val="17"/>
          <w:rtl/>
        </w:rPr>
        <w:t xml:space="preserve"> </w:t>
      </w:r>
      <w:r w:rsidRPr="001630DA">
        <w:rPr>
          <w:rFonts w:ascii="Tahoma" w:hAnsi="Tahoma" w:cs="Tahoma" w:hint="cs"/>
          <w:sz w:val="17"/>
          <w:szCs w:val="17"/>
          <w:rtl/>
        </w:rPr>
        <w:t>בביצועו</w:t>
      </w:r>
      <w:r w:rsidRPr="001630DA">
        <w:rPr>
          <w:rFonts w:ascii="Tahoma" w:hAnsi="Tahoma" w:cs="Tahoma"/>
          <w:sz w:val="17"/>
          <w:szCs w:val="17"/>
          <w:rtl/>
        </w:rPr>
        <w:t xml:space="preserve"> </w:t>
      </w:r>
      <w:r w:rsidRPr="001630DA">
        <w:rPr>
          <w:rFonts w:ascii="Tahoma" w:hAnsi="Tahoma" w:cs="Tahoma" w:hint="cs"/>
          <w:sz w:val="17"/>
          <w:szCs w:val="17"/>
          <w:rtl/>
        </w:rPr>
        <w:t>מסיום</w:t>
      </w:r>
      <w:r w:rsidRPr="001630DA">
        <w:rPr>
          <w:rFonts w:ascii="Tahoma" w:hAnsi="Tahoma" w:cs="Tahoma"/>
          <w:sz w:val="17"/>
          <w:szCs w:val="17"/>
          <w:rtl/>
        </w:rPr>
        <w:t xml:space="preserve"> </w:t>
      </w:r>
      <w:r w:rsidRPr="001630DA">
        <w:rPr>
          <w:rFonts w:ascii="Tahoma" w:hAnsi="Tahoma" w:cs="Tahoma" w:hint="cs"/>
          <w:sz w:val="17"/>
          <w:szCs w:val="17"/>
          <w:rtl/>
        </w:rPr>
        <w:t>הבוררות</w:t>
      </w:r>
      <w:r w:rsidRPr="001630DA">
        <w:rPr>
          <w:rFonts w:ascii="Tahoma" w:hAnsi="Tahoma" w:cs="Tahoma"/>
          <w:sz w:val="17"/>
          <w:szCs w:val="17"/>
          <w:rtl/>
        </w:rPr>
        <w:t xml:space="preserve"> </w:t>
      </w:r>
      <w:r w:rsidRPr="001630DA">
        <w:rPr>
          <w:rFonts w:ascii="Tahoma" w:hAnsi="Tahoma" w:cs="Tahoma" w:hint="cs"/>
          <w:sz w:val="17"/>
          <w:szCs w:val="17"/>
          <w:rtl/>
        </w:rPr>
        <w:t>בינואר</w:t>
      </w:r>
      <w:r w:rsidRPr="001630DA">
        <w:rPr>
          <w:rFonts w:ascii="Tahoma" w:hAnsi="Tahoma" w:cs="Tahoma"/>
          <w:sz w:val="17"/>
          <w:szCs w:val="17"/>
          <w:rtl/>
        </w:rPr>
        <w:t xml:space="preserve"> 2013 </w:t>
      </w:r>
      <w:r w:rsidRPr="001630DA">
        <w:rPr>
          <w:rFonts w:ascii="Tahoma" w:hAnsi="Tahoma" w:cs="Tahoma" w:hint="cs"/>
          <w:sz w:val="17"/>
          <w:szCs w:val="17"/>
          <w:rtl/>
        </w:rPr>
        <w:t>עד</w:t>
      </w:r>
      <w:r w:rsidRPr="001630DA">
        <w:rPr>
          <w:rFonts w:ascii="Tahoma" w:hAnsi="Tahoma" w:cs="Tahoma"/>
          <w:sz w:val="17"/>
          <w:szCs w:val="17"/>
          <w:rtl/>
        </w:rPr>
        <w:t xml:space="preserve"> </w:t>
      </w:r>
      <w:r w:rsidRPr="001630DA">
        <w:rPr>
          <w:rFonts w:ascii="Tahoma" w:hAnsi="Tahoma" w:cs="Tahoma" w:hint="cs"/>
          <w:sz w:val="17"/>
          <w:szCs w:val="17"/>
          <w:rtl/>
        </w:rPr>
        <w:t>מועד</w:t>
      </w:r>
      <w:r w:rsidRPr="001630DA">
        <w:rPr>
          <w:rFonts w:ascii="Tahoma" w:hAnsi="Tahoma" w:cs="Tahoma"/>
          <w:sz w:val="17"/>
          <w:szCs w:val="17"/>
          <w:rtl/>
        </w:rPr>
        <w:t xml:space="preserve"> </w:t>
      </w:r>
      <w:r w:rsidRPr="001630DA">
        <w:rPr>
          <w:rFonts w:ascii="Tahoma" w:hAnsi="Tahoma" w:cs="Tahoma" w:hint="cs"/>
          <w:sz w:val="17"/>
          <w:szCs w:val="17"/>
          <w:rtl/>
        </w:rPr>
        <w:t>סיום</w:t>
      </w:r>
      <w:r w:rsidRPr="001630DA">
        <w:rPr>
          <w:rFonts w:ascii="Tahoma" w:hAnsi="Tahoma" w:cs="Tahoma"/>
          <w:sz w:val="17"/>
          <w:szCs w:val="17"/>
          <w:rtl/>
        </w:rPr>
        <w:t xml:space="preserve"> </w:t>
      </w:r>
      <w:r w:rsidRPr="001630DA">
        <w:rPr>
          <w:rFonts w:ascii="Tahoma" w:hAnsi="Tahoma" w:cs="Tahoma" w:hint="cs"/>
          <w:sz w:val="17"/>
          <w:szCs w:val="17"/>
          <w:rtl/>
        </w:rPr>
        <w:t>הביקורת -</w:t>
      </w:r>
      <w:r w:rsidRPr="001630DA">
        <w:rPr>
          <w:rFonts w:ascii="Tahoma" w:hAnsi="Tahoma" w:cs="Tahoma"/>
          <w:sz w:val="17"/>
          <w:szCs w:val="17"/>
          <w:rtl/>
        </w:rPr>
        <w:t xml:space="preserve"> </w:t>
      </w:r>
      <w:r w:rsidRPr="001630DA">
        <w:rPr>
          <w:rFonts w:ascii="Tahoma" w:hAnsi="Tahoma" w:cs="Tahoma" w:hint="cs"/>
          <w:sz w:val="17"/>
          <w:szCs w:val="17"/>
          <w:rtl/>
        </w:rPr>
        <w:t>היה</w:t>
      </w:r>
      <w:r w:rsidRPr="001630DA">
        <w:rPr>
          <w:rFonts w:ascii="Tahoma" w:hAnsi="Tahoma" w:cs="Tahoma"/>
          <w:sz w:val="17"/>
          <w:szCs w:val="17"/>
          <w:rtl/>
        </w:rPr>
        <w:t xml:space="preserve"> </w:t>
      </w:r>
      <w:r w:rsidRPr="001630DA">
        <w:rPr>
          <w:rFonts w:ascii="Tahoma" w:hAnsi="Tahoma" w:cs="Tahoma" w:hint="cs"/>
          <w:sz w:val="17"/>
          <w:szCs w:val="17"/>
          <w:rtl/>
        </w:rPr>
        <w:t>ראוי</w:t>
      </w:r>
      <w:r w:rsidRPr="001630DA">
        <w:rPr>
          <w:rFonts w:ascii="Tahoma" w:hAnsi="Tahoma" w:cs="Tahoma"/>
          <w:sz w:val="17"/>
          <w:szCs w:val="17"/>
          <w:rtl/>
        </w:rPr>
        <w:t xml:space="preserve"> </w:t>
      </w:r>
      <w:r w:rsidRPr="001630DA">
        <w:rPr>
          <w:rFonts w:ascii="Tahoma" w:hAnsi="Tahoma" w:cs="Tahoma" w:hint="cs"/>
          <w:sz w:val="17"/>
          <w:szCs w:val="17"/>
          <w:rtl/>
        </w:rPr>
        <w:t>שרשות</w:t>
      </w:r>
      <w:r w:rsidRPr="001630DA">
        <w:rPr>
          <w:rFonts w:ascii="Tahoma" w:hAnsi="Tahoma" w:cs="Tahoma"/>
          <w:sz w:val="17"/>
          <w:szCs w:val="17"/>
          <w:rtl/>
        </w:rPr>
        <w:t xml:space="preserve"> </w:t>
      </w:r>
      <w:r w:rsidRPr="001630DA">
        <w:rPr>
          <w:rFonts w:ascii="Tahoma" w:hAnsi="Tahoma" w:cs="Tahoma" w:hint="cs"/>
          <w:sz w:val="17"/>
          <w:szCs w:val="17"/>
          <w:rtl/>
        </w:rPr>
        <w:t>התקשוב</w:t>
      </w:r>
      <w:r w:rsidRPr="001630DA">
        <w:rPr>
          <w:rFonts w:ascii="Tahoma" w:hAnsi="Tahoma" w:cs="Tahoma"/>
          <w:sz w:val="17"/>
          <w:szCs w:val="17"/>
          <w:rtl/>
        </w:rPr>
        <w:t xml:space="preserve"> </w:t>
      </w:r>
      <w:r w:rsidRPr="001630DA">
        <w:rPr>
          <w:rFonts w:ascii="Tahoma" w:hAnsi="Tahoma" w:cs="Tahoma" w:hint="cs"/>
          <w:sz w:val="17"/>
          <w:szCs w:val="17"/>
          <w:rtl/>
        </w:rPr>
        <w:t>תמנה</w:t>
      </w:r>
      <w:r w:rsidRPr="001630DA">
        <w:rPr>
          <w:rFonts w:ascii="Tahoma" w:hAnsi="Tahoma" w:cs="Tahoma"/>
          <w:sz w:val="17"/>
          <w:szCs w:val="17"/>
          <w:rtl/>
        </w:rPr>
        <w:t xml:space="preserve"> </w:t>
      </w:r>
      <w:r w:rsidRPr="001630DA">
        <w:rPr>
          <w:rFonts w:ascii="Tahoma" w:hAnsi="Tahoma" w:cs="Tahoma" w:hint="cs"/>
          <w:sz w:val="17"/>
          <w:szCs w:val="17"/>
          <w:rtl/>
        </w:rPr>
        <w:t>גורם</w:t>
      </w:r>
      <w:r w:rsidRPr="001630DA">
        <w:rPr>
          <w:rFonts w:ascii="Tahoma" w:hAnsi="Tahoma" w:cs="Tahoma"/>
          <w:sz w:val="17"/>
          <w:szCs w:val="17"/>
          <w:rtl/>
        </w:rPr>
        <w:t xml:space="preserve"> </w:t>
      </w:r>
      <w:r w:rsidRPr="001630DA">
        <w:rPr>
          <w:rFonts w:ascii="Tahoma" w:hAnsi="Tahoma" w:cs="Tahoma" w:hint="cs"/>
          <w:sz w:val="17"/>
          <w:szCs w:val="17"/>
          <w:rtl/>
        </w:rPr>
        <w:t>מטעמה</w:t>
      </w:r>
      <w:r w:rsidRPr="001630DA">
        <w:rPr>
          <w:rFonts w:ascii="Tahoma" w:hAnsi="Tahoma" w:cs="Tahoma"/>
          <w:sz w:val="17"/>
          <w:szCs w:val="17"/>
          <w:rtl/>
        </w:rPr>
        <w:t xml:space="preserve"> </w:t>
      </w:r>
      <w:r w:rsidRPr="001630DA">
        <w:rPr>
          <w:rFonts w:ascii="Tahoma" w:hAnsi="Tahoma" w:cs="Tahoma" w:hint="cs"/>
          <w:sz w:val="17"/>
          <w:szCs w:val="17"/>
          <w:rtl/>
        </w:rPr>
        <w:t>שירכז</w:t>
      </w:r>
      <w:r w:rsidRPr="001630DA">
        <w:rPr>
          <w:rFonts w:ascii="Tahoma" w:hAnsi="Tahoma" w:cs="Tahoma"/>
          <w:sz w:val="17"/>
          <w:szCs w:val="17"/>
          <w:rtl/>
        </w:rPr>
        <w:t xml:space="preserve"> </w:t>
      </w:r>
      <w:r w:rsidRPr="001630DA">
        <w:rPr>
          <w:rFonts w:ascii="Tahoma" w:hAnsi="Tahoma" w:cs="Tahoma" w:hint="cs"/>
          <w:sz w:val="17"/>
          <w:szCs w:val="17"/>
          <w:rtl/>
        </w:rPr>
        <w:t>את</w:t>
      </w:r>
      <w:r w:rsidRPr="001630DA">
        <w:rPr>
          <w:rFonts w:ascii="Tahoma" w:hAnsi="Tahoma" w:cs="Tahoma"/>
          <w:sz w:val="17"/>
          <w:szCs w:val="17"/>
          <w:rtl/>
        </w:rPr>
        <w:t xml:space="preserve"> </w:t>
      </w:r>
      <w:r w:rsidRPr="001630DA">
        <w:rPr>
          <w:rFonts w:ascii="Tahoma" w:hAnsi="Tahoma" w:cs="Tahoma" w:hint="cs"/>
          <w:sz w:val="17"/>
          <w:szCs w:val="17"/>
          <w:rtl/>
        </w:rPr>
        <w:t>הליווי</w:t>
      </w:r>
      <w:r w:rsidRPr="001630DA">
        <w:rPr>
          <w:rFonts w:ascii="Tahoma" w:hAnsi="Tahoma" w:cs="Tahoma"/>
          <w:sz w:val="17"/>
          <w:szCs w:val="17"/>
          <w:rtl/>
        </w:rPr>
        <w:t xml:space="preserve"> </w:t>
      </w:r>
      <w:r w:rsidRPr="001630DA">
        <w:rPr>
          <w:rFonts w:ascii="Tahoma" w:hAnsi="Tahoma" w:cs="Tahoma" w:hint="cs"/>
          <w:sz w:val="17"/>
          <w:szCs w:val="17"/>
          <w:rtl/>
        </w:rPr>
        <w:t>המקצועי</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w:t>
      </w:r>
      <w:r w:rsidRPr="001630DA">
        <w:rPr>
          <w:rFonts w:ascii="Tahoma" w:hAnsi="Tahoma" w:cs="Tahoma" w:hint="cs"/>
          <w:sz w:val="17"/>
          <w:szCs w:val="17"/>
          <w:rtl/>
        </w:rPr>
        <w:t>הפרויקט</w:t>
      </w:r>
      <w:r w:rsidRPr="001630DA">
        <w:rPr>
          <w:rFonts w:ascii="Tahoma" w:hAnsi="Tahoma" w:cs="Tahoma"/>
          <w:sz w:val="17"/>
          <w:szCs w:val="17"/>
          <w:rtl/>
        </w:rPr>
        <w:t xml:space="preserve"> </w:t>
      </w:r>
      <w:r w:rsidRPr="001630DA">
        <w:rPr>
          <w:rFonts w:ascii="Tahoma" w:hAnsi="Tahoma" w:cs="Tahoma" w:hint="cs"/>
          <w:sz w:val="17"/>
          <w:szCs w:val="17"/>
          <w:rtl/>
        </w:rPr>
        <w:t>באופן</w:t>
      </w:r>
      <w:r w:rsidRPr="001630DA">
        <w:rPr>
          <w:rFonts w:ascii="Tahoma" w:hAnsi="Tahoma" w:cs="Tahoma"/>
          <w:sz w:val="17"/>
          <w:szCs w:val="17"/>
          <w:rtl/>
        </w:rPr>
        <w:t xml:space="preserve"> </w:t>
      </w:r>
      <w:r w:rsidRPr="001630DA">
        <w:rPr>
          <w:rFonts w:ascii="Tahoma" w:hAnsi="Tahoma" w:cs="Tahoma" w:hint="cs"/>
          <w:sz w:val="17"/>
          <w:szCs w:val="17"/>
          <w:rtl/>
        </w:rPr>
        <w:t>הדוק</w:t>
      </w:r>
      <w:r w:rsidRPr="001630DA">
        <w:rPr>
          <w:rFonts w:ascii="Tahoma" w:hAnsi="Tahoma" w:cs="Tahoma"/>
          <w:sz w:val="17"/>
          <w:szCs w:val="17"/>
          <w:rtl/>
        </w:rPr>
        <w:t xml:space="preserve"> </w:t>
      </w:r>
      <w:r w:rsidRPr="001630DA">
        <w:rPr>
          <w:rFonts w:ascii="Tahoma" w:hAnsi="Tahoma" w:cs="Tahoma" w:hint="cs"/>
          <w:sz w:val="17"/>
          <w:szCs w:val="17"/>
          <w:rtl/>
        </w:rPr>
        <w:t>ושוטף</w:t>
      </w:r>
      <w:r w:rsidRPr="001630DA">
        <w:rPr>
          <w:rFonts w:ascii="Tahoma" w:hAnsi="Tahoma" w:cs="Tahoma"/>
          <w:sz w:val="17"/>
          <w:szCs w:val="17"/>
          <w:rtl/>
        </w:rPr>
        <w:t xml:space="preserve">, </w:t>
      </w:r>
      <w:r w:rsidRPr="001630DA">
        <w:rPr>
          <w:rFonts w:ascii="Tahoma" w:hAnsi="Tahoma" w:cs="Tahoma" w:hint="cs"/>
          <w:sz w:val="17"/>
          <w:szCs w:val="17"/>
          <w:rtl/>
        </w:rPr>
        <w:t>כדי</w:t>
      </w:r>
      <w:r w:rsidRPr="001630DA">
        <w:rPr>
          <w:rFonts w:ascii="Tahoma" w:hAnsi="Tahoma" w:cs="Tahoma"/>
          <w:sz w:val="17"/>
          <w:szCs w:val="17"/>
          <w:rtl/>
        </w:rPr>
        <w:t xml:space="preserve"> </w:t>
      </w:r>
      <w:r w:rsidRPr="001630DA">
        <w:rPr>
          <w:rFonts w:ascii="Tahoma" w:hAnsi="Tahoma" w:cs="Tahoma" w:hint="cs"/>
          <w:sz w:val="17"/>
          <w:szCs w:val="17"/>
          <w:rtl/>
        </w:rPr>
        <w:t>לסייע</w:t>
      </w:r>
      <w:r w:rsidRPr="001630DA">
        <w:rPr>
          <w:rFonts w:ascii="Tahoma" w:hAnsi="Tahoma" w:cs="Tahoma"/>
          <w:sz w:val="17"/>
          <w:szCs w:val="17"/>
          <w:rtl/>
        </w:rPr>
        <w:t xml:space="preserve"> </w:t>
      </w:r>
      <w:r w:rsidRPr="001630DA">
        <w:rPr>
          <w:rFonts w:ascii="Tahoma" w:hAnsi="Tahoma" w:cs="Tahoma" w:hint="cs"/>
          <w:sz w:val="17"/>
          <w:szCs w:val="17"/>
          <w:rtl/>
        </w:rPr>
        <w:t>בניהולו</w:t>
      </w:r>
      <w:r w:rsidRPr="001630DA">
        <w:rPr>
          <w:rFonts w:ascii="Tahoma" w:hAnsi="Tahoma" w:cs="Tahoma"/>
          <w:sz w:val="17"/>
          <w:szCs w:val="17"/>
          <w:rtl/>
        </w:rPr>
        <w:t xml:space="preserve"> </w:t>
      </w:r>
      <w:r w:rsidRPr="001630DA">
        <w:rPr>
          <w:rFonts w:ascii="Tahoma" w:hAnsi="Tahoma" w:cs="Tahoma" w:hint="cs"/>
          <w:sz w:val="17"/>
          <w:szCs w:val="17"/>
          <w:rtl/>
        </w:rPr>
        <w:t>ובפיקוח</w:t>
      </w:r>
      <w:r w:rsidRPr="001630DA">
        <w:rPr>
          <w:rFonts w:ascii="Tahoma" w:hAnsi="Tahoma" w:cs="Tahoma"/>
          <w:sz w:val="17"/>
          <w:szCs w:val="17"/>
          <w:rtl/>
        </w:rPr>
        <w:t xml:space="preserve"> </w:t>
      </w:r>
      <w:r w:rsidRPr="001630DA">
        <w:rPr>
          <w:rFonts w:ascii="Tahoma" w:hAnsi="Tahoma" w:cs="Tahoma" w:hint="cs"/>
          <w:sz w:val="17"/>
          <w:szCs w:val="17"/>
          <w:rtl/>
        </w:rPr>
        <w:t>עליו</w:t>
      </w:r>
      <w:r w:rsidRPr="001630DA">
        <w:rPr>
          <w:rFonts w:ascii="Tahoma" w:hAnsi="Tahoma" w:cs="Tahoma"/>
          <w:sz w:val="17"/>
          <w:szCs w:val="17"/>
          <w:rtl/>
        </w:rPr>
        <w:t xml:space="preserve">. </w:t>
      </w:r>
      <w:r w:rsidRPr="001630DA">
        <w:rPr>
          <w:rFonts w:ascii="Tahoma" w:hAnsi="Tahoma" w:cs="Tahoma" w:hint="cs"/>
          <w:sz w:val="17"/>
          <w:szCs w:val="17"/>
          <w:rtl/>
        </w:rPr>
        <w:t xml:space="preserve">עוד העיר משרד מבקר המדינה לרשות התקשוב, כי בעקבות </w:t>
      </w:r>
      <w:r w:rsidRPr="001630DA">
        <w:rPr>
          <w:rFonts w:ascii="Tahoma" w:hAnsi="Tahoma" w:cs="Tahoma"/>
          <w:sz w:val="17"/>
          <w:szCs w:val="17"/>
          <w:rtl/>
        </w:rPr>
        <w:t xml:space="preserve">הסמכות שניתנה </w:t>
      </w:r>
      <w:r w:rsidRPr="001630DA">
        <w:rPr>
          <w:rFonts w:ascii="Tahoma" w:hAnsi="Tahoma" w:cs="Tahoma" w:hint="cs"/>
          <w:sz w:val="17"/>
          <w:szCs w:val="17"/>
          <w:rtl/>
        </w:rPr>
        <w:t>לה</w:t>
      </w:r>
      <w:r w:rsidRPr="001630DA">
        <w:rPr>
          <w:rFonts w:ascii="Tahoma" w:hAnsi="Tahoma" w:cs="Tahoma"/>
          <w:sz w:val="17"/>
          <w:szCs w:val="17"/>
          <w:rtl/>
        </w:rPr>
        <w:t xml:space="preserve"> בהחלטת הממשלה מאוקטובר 2014 ל</w:t>
      </w:r>
      <w:r w:rsidRPr="001630DA">
        <w:rPr>
          <w:rFonts w:ascii="Tahoma" w:hAnsi="Tahoma" w:cs="Tahoma" w:hint="cs"/>
          <w:sz w:val="17"/>
          <w:szCs w:val="17"/>
          <w:rtl/>
        </w:rPr>
        <w:t>לוות</w:t>
      </w:r>
      <w:r w:rsidRPr="001630DA">
        <w:rPr>
          <w:rFonts w:ascii="Tahoma" w:hAnsi="Tahoma" w:cs="Tahoma"/>
          <w:sz w:val="17"/>
          <w:szCs w:val="17"/>
          <w:rtl/>
        </w:rPr>
        <w:t xml:space="preserve"> </w:t>
      </w:r>
      <w:r w:rsidRPr="001630DA">
        <w:rPr>
          <w:rFonts w:ascii="Tahoma" w:hAnsi="Tahoma" w:cs="Tahoma" w:hint="cs"/>
          <w:sz w:val="17"/>
          <w:szCs w:val="17"/>
          <w:rtl/>
        </w:rPr>
        <w:t>פרויקטים מרכזיים בתחום</w:t>
      </w:r>
      <w:r w:rsidRPr="001630DA">
        <w:rPr>
          <w:rFonts w:ascii="Tahoma" w:hAnsi="Tahoma" w:cs="Tahoma"/>
          <w:sz w:val="17"/>
          <w:szCs w:val="17"/>
          <w:rtl/>
        </w:rPr>
        <w:t xml:space="preserve"> </w:t>
      </w:r>
      <w:r w:rsidRPr="001630DA">
        <w:rPr>
          <w:rFonts w:ascii="Tahoma" w:hAnsi="Tahoma" w:cs="Tahoma" w:hint="cs"/>
          <w:sz w:val="17"/>
          <w:szCs w:val="17"/>
          <w:rtl/>
        </w:rPr>
        <w:t>ה</w:t>
      </w:r>
      <w:r w:rsidRPr="001630DA">
        <w:rPr>
          <w:rFonts w:ascii="Tahoma" w:hAnsi="Tahoma" w:cs="Tahoma"/>
          <w:sz w:val="17"/>
          <w:szCs w:val="17"/>
          <w:rtl/>
        </w:rPr>
        <w:t>תקשוב ו</w:t>
      </w:r>
      <w:r w:rsidRPr="001630DA">
        <w:rPr>
          <w:rFonts w:ascii="Tahoma" w:hAnsi="Tahoma" w:cs="Tahoma" w:hint="cs"/>
          <w:sz w:val="17"/>
          <w:szCs w:val="17"/>
          <w:rtl/>
        </w:rPr>
        <w:t xml:space="preserve">לקיים עליהם </w:t>
      </w:r>
      <w:r w:rsidRPr="001630DA">
        <w:rPr>
          <w:rFonts w:ascii="Tahoma" w:hAnsi="Tahoma" w:cs="Tahoma"/>
          <w:sz w:val="17"/>
          <w:szCs w:val="17"/>
          <w:rtl/>
        </w:rPr>
        <w:t>בקרה</w:t>
      </w:r>
      <w:r w:rsidRPr="001630DA">
        <w:rPr>
          <w:rFonts w:ascii="Tahoma" w:hAnsi="Tahoma" w:cs="Tahoma" w:hint="cs"/>
          <w:sz w:val="17"/>
          <w:szCs w:val="17"/>
          <w:rtl/>
        </w:rPr>
        <w:t>,</w:t>
      </w:r>
      <w:r w:rsidRPr="001630DA">
        <w:rPr>
          <w:rFonts w:ascii="Tahoma" w:hAnsi="Tahoma" w:cs="Tahoma"/>
          <w:sz w:val="17"/>
          <w:szCs w:val="17"/>
          <w:rtl/>
        </w:rPr>
        <w:t xml:space="preserve"> </w:t>
      </w:r>
      <w:r w:rsidRPr="001630DA">
        <w:rPr>
          <w:rFonts w:ascii="Tahoma" w:hAnsi="Tahoma" w:cs="Tahoma" w:hint="cs"/>
          <w:sz w:val="17"/>
          <w:szCs w:val="17"/>
          <w:rtl/>
        </w:rPr>
        <w:t>ו</w:t>
      </w:r>
      <w:r w:rsidRPr="001630DA">
        <w:rPr>
          <w:rFonts w:ascii="Tahoma" w:hAnsi="Tahoma" w:cs="Tahoma"/>
          <w:sz w:val="17"/>
          <w:szCs w:val="17"/>
          <w:rtl/>
        </w:rPr>
        <w:t>העובדה שבפרויקט חלו קשיים ועיכובים רבים גם בשנת 2015</w:t>
      </w:r>
      <w:r w:rsidRPr="001630DA">
        <w:rPr>
          <w:rFonts w:ascii="Tahoma" w:hAnsi="Tahoma" w:cs="Tahoma" w:hint="cs"/>
          <w:sz w:val="17"/>
          <w:szCs w:val="17"/>
          <w:rtl/>
        </w:rPr>
        <w:t xml:space="preserve"> -</w:t>
      </w:r>
      <w:r w:rsidRPr="001630DA">
        <w:rPr>
          <w:rFonts w:ascii="Tahoma" w:hAnsi="Tahoma" w:cs="Tahoma"/>
          <w:sz w:val="17"/>
          <w:szCs w:val="17"/>
          <w:rtl/>
        </w:rPr>
        <w:t xml:space="preserve"> </w:t>
      </w:r>
      <w:r w:rsidRPr="001630DA">
        <w:rPr>
          <w:rFonts w:ascii="Tahoma" w:hAnsi="Tahoma" w:cs="Tahoma" w:hint="cs"/>
          <w:sz w:val="17"/>
          <w:szCs w:val="17"/>
          <w:rtl/>
        </w:rPr>
        <w:t>על</w:t>
      </w:r>
      <w:r w:rsidRPr="001630DA">
        <w:rPr>
          <w:rFonts w:ascii="Tahoma" w:hAnsi="Tahoma" w:cs="Tahoma"/>
          <w:sz w:val="17"/>
          <w:szCs w:val="17"/>
          <w:rtl/>
        </w:rPr>
        <w:t xml:space="preserve"> </w:t>
      </w:r>
      <w:r w:rsidRPr="001630DA">
        <w:rPr>
          <w:rFonts w:ascii="Tahoma" w:hAnsi="Tahoma" w:cs="Tahoma" w:hint="cs"/>
          <w:sz w:val="17"/>
          <w:szCs w:val="17"/>
          <w:rtl/>
        </w:rPr>
        <w:t>רשות</w:t>
      </w:r>
      <w:r w:rsidRPr="001630DA">
        <w:rPr>
          <w:rFonts w:ascii="Tahoma" w:hAnsi="Tahoma" w:cs="Tahoma"/>
          <w:sz w:val="17"/>
          <w:szCs w:val="17"/>
          <w:rtl/>
        </w:rPr>
        <w:t xml:space="preserve"> </w:t>
      </w:r>
      <w:r w:rsidRPr="001630DA">
        <w:rPr>
          <w:rFonts w:ascii="Tahoma" w:hAnsi="Tahoma" w:cs="Tahoma" w:hint="cs"/>
          <w:sz w:val="17"/>
          <w:szCs w:val="17"/>
          <w:rtl/>
        </w:rPr>
        <w:t>התקשוב</w:t>
      </w:r>
      <w:r w:rsidRPr="001630DA">
        <w:rPr>
          <w:rFonts w:ascii="Tahoma" w:hAnsi="Tahoma" w:cs="Tahoma"/>
          <w:sz w:val="17"/>
          <w:szCs w:val="17"/>
          <w:rtl/>
        </w:rPr>
        <w:t xml:space="preserve"> </w:t>
      </w:r>
      <w:r w:rsidRPr="001630DA">
        <w:rPr>
          <w:rFonts w:ascii="Tahoma" w:hAnsi="Tahoma" w:cs="Tahoma" w:hint="cs"/>
          <w:sz w:val="17"/>
          <w:szCs w:val="17"/>
          <w:rtl/>
        </w:rPr>
        <w:t>להגדיל</w:t>
      </w:r>
      <w:r w:rsidRPr="001630DA">
        <w:rPr>
          <w:rFonts w:ascii="Tahoma" w:hAnsi="Tahoma" w:cs="Tahoma"/>
          <w:sz w:val="17"/>
          <w:szCs w:val="17"/>
          <w:rtl/>
        </w:rPr>
        <w:t xml:space="preserve"> </w:t>
      </w:r>
      <w:r w:rsidRPr="001630DA">
        <w:rPr>
          <w:rFonts w:ascii="Tahoma" w:hAnsi="Tahoma" w:cs="Tahoma" w:hint="cs"/>
          <w:sz w:val="17"/>
          <w:szCs w:val="17"/>
          <w:rtl/>
        </w:rPr>
        <w:t>את</w:t>
      </w:r>
      <w:r w:rsidRPr="001630DA">
        <w:rPr>
          <w:rFonts w:ascii="Tahoma" w:hAnsi="Tahoma" w:cs="Tahoma"/>
          <w:sz w:val="17"/>
          <w:szCs w:val="17"/>
          <w:rtl/>
        </w:rPr>
        <w:t xml:space="preserve"> </w:t>
      </w:r>
      <w:r w:rsidRPr="001630DA">
        <w:rPr>
          <w:rFonts w:ascii="Tahoma" w:hAnsi="Tahoma" w:cs="Tahoma" w:hint="cs"/>
          <w:sz w:val="17"/>
          <w:szCs w:val="17"/>
          <w:rtl/>
        </w:rPr>
        <w:t>התשומות</w:t>
      </w:r>
      <w:r w:rsidRPr="001630DA">
        <w:rPr>
          <w:rFonts w:ascii="Tahoma" w:hAnsi="Tahoma" w:cs="Tahoma"/>
          <w:sz w:val="17"/>
          <w:szCs w:val="17"/>
          <w:rtl/>
        </w:rPr>
        <w:t xml:space="preserve"> </w:t>
      </w:r>
      <w:r w:rsidRPr="001630DA">
        <w:rPr>
          <w:rFonts w:ascii="Tahoma" w:hAnsi="Tahoma" w:cs="Tahoma" w:hint="cs"/>
          <w:sz w:val="17"/>
          <w:szCs w:val="17"/>
          <w:rtl/>
        </w:rPr>
        <w:t>הניהוליות</w:t>
      </w:r>
      <w:r w:rsidRPr="001630DA">
        <w:rPr>
          <w:rFonts w:ascii="Tahoma" w:hAnsi="Tahoma" w:cs="Tahoma"/>
          <w:sz w:val="17"/>
          <w:szCs w:val="17"/>
          <w:rtl/>
        </w:rPr>
        <w:t xml:space="preserve"> </w:t>
      </w:r>
      <w:r w:rsidRPr="001630DA">
        <w:rPr>
          <w:rFonts w:ascii="Tahoma" w:hAnsi="Tahoma" w:cs="Tahoma" w:hint="cs"/>
          <w:sz w:val="17"/>
          <w:szCs w:val="17"/>
          <w:rtl/>
        </w:rPr>
        <w:t>שלה</w:t>
      </w:r>
      <w:r w:rsidRPr="001630DA">
        <w:rPr>
          <w:rFonts w:ascii="Tahoma" w:hAnsi="Tahoma" w:cs="Tahoma"/>
          <w:sz w:val="17"/>
          <w:szCs w:val="17"/>
          <w:rtl/>
        </w:rPr>
        <w:t xml:space="preserve"> </w:t>
      </w:r>
      <w:r w:rsidRPr="001630DA">
        <w:rPr>
          <w:rFonts w:ascii="Tahoma" w:hAnsi="Tahoma" w:cs="Tahoma" w:hint="cs"/>
          <w:sz w:val="17"/>
          <w:szCs w:val="17"/>
          <w:rtl/>
        </w:rPr>
        <w:t>בפיקוח</w:t>
      </w:r>
      <w:r w:rsidRPr="001630DA">
        <w:rPr>
          <w:rFonts w:ascii="Tahoma" w:hAnsi="Tahoma" w:cs="Tahoma"/>
          <w:sz w:val="17"/>
          <w:szCs w:val="17"/>
          <w:rtl/>
        </w:rPr>
        <w:t xml:space="preserve"> </w:t>
      </w:r>
      <w:r w:rsidRPr="001630DA">
        <w:rPr>
          <w:rFonts w:ascii="Tahoma" w:hAnsi="Tahoma" w:cs="Tahoma" w:hint="cs"/>
          <w:sz w:val="17"/>
          <w:szCs w:val="17"/>
          <w:rtl/>
        </w:rPr>
        <w:t>עליו</w:t>
      </w:r>
      <w:r w:rsidRPr="001630DA">
        <w:rPr>
          <w:rFonts w:ascii="Tahoma" w:hAnsi="Tahoma" w:cs="Tahoma"/>
          <w:sz w:val="17"/>
          <w:szCs w:val="17"/>
          <w:rtl/>
        </w:rPr>
        <w:t xml:space="preserve"> </w:t>
      </w:r>
      <w:r w:rsidRPr="001630DA">
        <w:rPr>
          <w:rFonts w:ascii="Tahoma" w:hAnsi="Tahoma" w:cs="Tahoma" w:hint="cs"/>
          <w:sz w:val="17"/>
          <w:szCs w:val="17"/>
          <w:rtl/>
        </w:rPr>
        <w:t>ולהיכנס</w:t>
      </w:r>
      <w:r w:rsidRPr="001630DA">
        <w:rPr>
          <w:rFonts w:ascii="Tahoma" w:hAnsi="Tahoma" w:cs="Tahoma"/>
          <w:sz w:val="17"/>
          <w:szCs w:val="17"/>
          <w:rtl/>
        </w:rPr>
        <w:t xml:space="preserve"> </w:t>
      </w:r>
      <w:r w:rsidRPr="001630DA">
        <w:rPr>
          <w:rFonts w:ascii="Tahoma" w:hAnsi="Tahoma" w:cs="Tahoma" w:hint="cs"/>
          <w:sz w:val="17"/>
          <w:szCs w:val="17"/>
          <w:rtl/>
        </w:rPr>
        <w:t>לעובי</w:t>
      </w:r>
      <w:r w:rsidRPr="001630DA">
        <w:rPr>
          <w:rFonts w:ascii="Tahoma" w:hAnsi="Tahoma" w:cs="Tahoma"/>
          <w:sz w:val="17"/>
          <w:szCs w:val="17"/>
          <w:rtl/>
        </w:rPr>
        <w:t xml:space="preserve"> </w:t>
      </w:r>
      <w:r w:rsidRPr="001630DA">
        <w:rPr>
          <w:rFonts w:ascii="Tahoma" w:hAnsi="Tahoma" w:cs="Tahoma" w:hint="cs"/>
          <w:sz w:val="17"/>
          <w:szCs w:val="17"/>
          <w:rtl/>
        </w:rPr>
        <w:t>הקורה</w:t>
      </w:r>
      <w:r w:rsidRPr="001630DA">
        <w:rPr>
          <w:rFonts w:ascii="Tahoma" w:hAnsi="Tahoma" w:cs="Tahoma"/>
          <w:sz w:val="17"/>
          <w:szCs w:val="17"/>
          <w:rtl/>
        </w:rPr>
        <w:t xml:space="preserve">, </w:t>
      </w:r>
      <w:r w:rsidRPr="001630DA">
        <w:rPr>
          <w:rFonts w:ascii="Tahoma" w:hAnsi="Tahoma" w:cs="Tahoma" w:hint="cs"/>
          <w:sz w:val="17"/>
          <w:szCs w:val="17"/>
          <w:rtl/>
        </w:rPr>
        <w:t>כדי</w:t>
      </w:r>
      <w:r w:rsidRPr="001630DA">
        <w:rPr>
          <w:rFonts w:ascii="Tahoma" w:hAnsi="Tahoma" w:cs="Tahoma"/>
          <w:sz w:val="17"/>
          <w:szCs w:val="17"/>
          <w:rtl/>
        </w:rPr>
        <w:t xml:space="preserve"> </w:t>
      </w:r>
      <w:r w:rsidRPr="001630DA">
        <w:rPr>
          <w:rFonts w:ascii="Tahoma" w:hAnsi="Tahoma" w:cs="Tahoma" w:hint="cs"/>
          <w:sz w:val="17"/>
          <w:szCs w:val="17"/>
          <w:rtl/>
        </w:rPr>
        <w:t>להבין</w:t>
      </w:r>
      <w:r w:rsidRPr="001630DA">
        <w:rPr>
          <w:rFonts w:ascii="Tahoma" w:hAnsi="Tahoma" w:cs="Tahoma"/>
          <w:sz w:val="17"/>
          <w:szCs w:val="17"/>
          <w:rtl/>
        </w:rPr>
        <w:t xml:space="preserve"> </w:t>
      </w:r>
      <w:r w:rsidRPr="001630DA">
        <w:rPr>
          <w:rFonts w:ascii="Tahoma" w:hAnsi="Tahoma" w:cs="Tahoma" w:hint="cs"/>
          <w:sz w:val="17"/>
          <w:szCs w:val="17"/>
          <w:rtl/>
        </w:rPr>
        <w:t>לעומק</w:t>
      </w:r>
      <w:r w:rsidRPr="001630DA">
        <w:rPr>
          <w:rFonts w:ascii="Tahoma" w:hAnsi="Tahoma" w:cs="Tahoma"/>
          <w:sz w:val="17"/>
          <w:szCs w:val="17"/>
          <w:rtl/>
        </w:rPr>
        <w:t xml:space="preserve"> </w:t>
      </w:r>
      <w:r w:rsidRPr="001630DA">
        <w:rPr>
          <w:rFonts w:ascii="Tahoma" w:hAnsi="Tahoma" w:cs="Tahoma" w:hint="cs"/>
          <w:sz w:val="17"/>
          <w:szCs w:val="17"/>
          <w:rtl/>
        </w:rPr>
        <w:t>את</w:t>
      </w:r>
      <w:r w:rsidRPr="001630DA">
        <w:rPr>
          <w:rFonts w:ascii="Tahoma" w:hAnsi="Tahoma" w:cs="Tahoma"/>
          <w:sz w:val="17"/>
          <w:szCs w:val="17"/>
          <w:rtl/>
        </w:rPr>
        <w:t xml:space="preserve"> </w:t>
      </w:r>
      <w:r w:rsidRPr="001630DA">
        <w:rPr>
          <w:rFonts w:ascii="Tahoma" w:hAnsi="Tahoma" w:cs="Tahoma" w:hint="cs"/>
          <w:sz w:val="17"/>
          <w:szCs w:val="17"/>
          <w:rtl/>
        </w:rPr>
        <w:t>הקשיים שהתעוררו</w:t>
      </w:r>
      <w:r w:rsidRPr="001630DA">
        <w:rPr>
          <w:rFonts w:ascii="Tahoma" w:hAnsi="Tahoma" w:cs="Tahoma"/>
          <w:sz w:val="17"/>
          <w:szCs w:val="17"/>
          <w:rtl/>
        </w:rPr>
        <w:t xml:space="preserve"> </w:t>
      </w:r>
      <w:r w:rsidRPr="001630DA">
        <w:rPr>
          <w:rFonts w:ascii="Tahoma" w:hAnsi="Tahoma" w:cs="Tahoma" w:hint="cs"/>
          <w:sz w:val="17"/>
          <w:szCs w:val="17"/>
          <w:rtl/>
        </w:rPr>
        <w:t>בביצועו,</w:t>
      </w:r>
      <w:r w:rsidRPr="001630DA">
        <w:rPr>
          <w:rFonts w:ascii="Tahoma" w:hAnsi="Tahoma" w:cs="Tahoma"/>
          <w:sz w:val="17"/>
          <w:szCs w:val="17"/>
          <w:rtl/>
        </w:rPr>
        <w:t xml:space="preserve"> </w:t>
      </w:r>
      <w:r w:rsidRPr="001630DA">
        <w:rPr>
          <w:rFonts w:ascii="Tahoma" w:hAnsi="Tahoma" w:cs="Tahoma" w:hint="cs"/>
          <w:sz w:val="17"/>
          <w:szCs w:val="17"/>
          <w:rtl/>
        </w:rPr>
        <w:t>לסייע</w:t>
      </w:r>
      <w:r w:rsidRPr="001630DA">
        <w:rPr>
          <w:rFonts w:ascii="Tahoma" w:hAnsi="Tahoma" w:cs="Tahoma"/>
          <w:sz w:val="17"/>
          <w:szCs w:val="17"/>
          <w:rtl/>
        </w:rPr>
        <w:t xml:space="preserve"> </w:t>
      </w:r>
      <w:r w:rsidRPr="001630DA">
        <w:rPr>
          <w:rFonts w:ascii="Tahoma" w:hAnsi="Tahoma" w:cs="Tahoma" w:hint="cs"/>
          <w:sz w:val="17"/>
          <w:szCs w:val="17"/>
          <w:rtl/>
        </w:rPr>
        <w:t>בפתרונם</w:t>
      </w:r>
      <w:r w:rsidRPr="001630DA">
        <w:rPr>
          <w:rFonts w:ascii="Tahoma" w:hAnsi="Tahoma" w:cs="Tahoma"/>
          <w:sz w:val="17"/>
          <w:szCs w:val="17"/>
          <w:rtl/>
        </w:rPr>
        <w:t xml:space="preserve"> </w:t>
      </w:r>
      <w:r w:rsidRPr="001630DA">
        <w:rPr>
          <w:rFonts w:ascii="Tahoma" w:hAnsi="Tahoma" w:cs="Tahoma" w:hint="cs"/>
          <w:sz w:val="17"/>
          <w:szCs w:val="17"/>
          <w:rtl/>
        </w:rPr>
        <w:t>ולהביאו</w:t>
      </w:r>
      <w:r w:rsidRPr="001630DA">
        <w:rPr>
          <w:rFonts w:ascii="Tahoma" w:hAnsi="Tahoma" w:cs="Tahoma"/>
          <w:sz w:val="17"/>
          <w:szCs w:val="17"/>
          <w:rtl/>
        </w:rPr>
        <w:t xml:space="preserve"> </w:t>
      </w:r>
      <w:r w:rsidRPr="001630DA">
        <w:rPr>
          <w:rFonts w:ascii="Tahoma" w:hAnsi="Tahoma" w:cs="Tahoma" w:hint="cs"/>
          <w:sz w:val="17"/>
          <w:szCs w:val="17"/>
          <w:rtl/>
        </w:rPr>
        <w:t>לסיומו</w:t>
      </w:r>
      <w:r w:rsidRPr="001630DA">
        <w:rPr>
          <w:rFonts w:ascii="Tahoma" w:hAnsi="Tahoma" w:cs="Tahoma"/>
          <w:sz w:val="17"/>
          <w:szCs w:val="17"/>
          <w:rtl/>
        </w:rPr>
        <w:t xml:space="preserve"> </w:t>
      </w:r>
      <w:r w:rsidRPr="001630DA">
        <w:rPr>
          <w:rFonts w:ascii="Tahoma" w:hAnsi="Tahoma" w:cs="Tahoma" w:hint="cs"/>
          <w:sz w:val="17"/>
          <w:szCs w:val="17"/>
          <w:rtl/>
        </w:rPr>
        <w:t>המוצלח</w:t>
      </w:r>
      <w:r w:rsidRPr="001630DA">
        <w:rPr>
          <w:rFonts w:ascii="Tahoma" w:hAnsi="Tahoma" w:cs="Tahoma"/>
          <w:sz w:val="17"/>
          <w:szCs w:val="17"/>
          <w:rtl/>
        </w:rPr>
        <w:t xml:space="preserve"> </w:t>
      </w:r>
      <w:r w:rsidRPr="001630DA">
        <w:rPr>
          <w:rFonts w:ascii="Tahoma" w:hAnsi="Tahoma" w:cs="Tahoma" w:hint="cs"/>
          <w:sz w:val="17"/>
          <w:szCs w:val="17"/>
          <w:rtl/>
        </w:rPr>
        <w:t>בהקדם</w:t>
      </w:r>
      <w:r w:rsidRPr="001630DA">
        <w:rPr>
          <w:rFonts w:ascii="Tahoma" w:hAnsi="Tahoma" w:cs="Tahoma"/>
          <w:sz w:val="17"/>
          <w:szCs w:val="17"/>
          <w:rtl/>
        </w:rPr>
        <w:t xml:space="preserve">. </w:t>
      </w:r>
    </w:p>
    <w:p w:rsidR="007A0DDF" w:rsidRPr="001630DA" w:rsidP="004E5CC3">
      <w:pPr>
        <w:pStyle w:val="RESHET"/>
        <w:ind w:left="567"/>
        <w:rPr>
          <w:rtl/>
        </w:rPr>
      </w:pPr>
      <w:r w:rsidRPr="001630DA">
        <w:rPr>
          <w:rFonts w:hint="cs"/>
          <w:rtl/>
        </w:rPr>
        <w:t xml:space="preserve">הדוגמה שלעיל מצביעה על חשיבות הליווי המקצועי של רשות התקשוב בפרויקטים עתירי תקציב. על רשות התקשוב ללוות ולבקר בהתמדה את הפרויקטים המרכזיים שהגדירה ולא להסתפק בדיוני סטטוס. זאת - בשל העובדה שהם פרויקטים מורכבים בהיקף של מאות מיליוני ש"ח, וחלקם אף נמצא בסיכון או שלא עמד בתכולות, בזמנים ובתקציב שתוכננו להם. </w:t>
      </w:r>
      <w:r w:rsidRPr="0012789B" w:rsidR="003F31C8">
        <w:rPr>
          <w:noProof/>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F31C8" w:rsidRPr="00373C5D" w:rsidP="003F31C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1205260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6602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F31C8" w:rsidRPr="00881D99" w:rsidP="002043A1">
                            <w:pPr>
                              <w:spacing w:after="0" w:line="240" w:lineRule="auto"/>
                              <w:rPr>
                                <w:color w:val="0B5294"/>
                                <w:spacing w:val="-4"/>
                                <w:sz w:val="24"/>
                                <w:szCs w:val="24"/>
                                <w:rtl/>
                                <w:cs/>
                              </w:rPr>
                            </w:pPr>
                            <w:r w:rsidRPr="003F31C8">
                              <w:rPr>
                                <w:rFonts w:cs="Tahoma" w:hint="eastAsia"/>
                                <w:color w:val="0B5294"/>
                                <w:spacing w:val="-4"/>
                                <w:sz w:val="24"/>
                                <w:szCs w:val="24"/>
                                <w:rtl/>
                              </w:rPr>
                              <w:t>על</w:t>
                            </w:r>
                            <w:r w:rsidRPr="003F31C8">
                              <w:rPr>
                                <w:rFonts w:cs="Tahoma"/>
                                <w:color w:val="0B5294"/>
                                <w:spacing w:val="-4"/>
                                <w:sz w:val="24"/>
                                <w:szCs w:val="24"/>
                                <w:rtl/>
                              </w:rPr>
                              <w:t xml:space="preserve"> </w:t>
                            </w:r>
                            <w:r w:rsidRPr="003F31C8">
                              <w:rPr>
                                <w:rFonts w:cs="Tahoma" w:hint="eastAsia"/>
                                <w:color w:val="0B5294"/>
                                <w:spacing w:val="-4"/>
                                <w:sz w:val="24"/>
                                <w:szCs w:val="24"/>
                                <w:rtl/>
                              </w:rPr>
                              <w:t>רשות</w:t>
                            </w:r>
                            <w:r w:rsidRPr="003F31C8">
                              <w:rPr>
                                <w:rFonts w:cs="Tahoma"/>
                                <w:color w:val="0B5294"/>
                                <w:spacing w:val="-4"/>
                                <w:sz w:val="24"/>
                                <w:szCs w:val="24"/>
                                <w:rtl/>
                              </w:rPr>
                              <w:t xml:space="preserve"> </w:t>
                            </w:r>
                            <w:r w:rsidRPr="003F31C8">
                              <w:rPr>
                                <w:rFonts w:cs="Tahoma" w:hint="eastAsia"/>
                                <w:color w:val="0B5294"/>
                                <w:spacing w:val="-4"/>
                                <w:sz w:val="24"/>
                                <w:szCs w:val="24"/>
                                <w:rtl/>
                              </w:rPr>
                              <w:t>התקשוב</w:t>
                            </w:r>
                            <w:r w:rsidRPr="003F31C8">
                              <w:rPr>
                                <w:rFonts w:cs="Tahoma"/>
                                <w:color w:val="0B5294"/>
                                <w:spacing w:val="-4"/>
                                <w:sz w:val="24"/>
                                <w:szCs w:val="24"/>
                                <w:rtl/>
                              </w:rPr>
                              <w:t xml:space="preserve"> </w:t>
                            </w:r>
                            <w:r w:rsidRPr="003F31C8">
                              <w:rPr>
                                <w:rFonts w:cs="Tahoma" w:hint="eastAsia"/>
                                <w:color w:val="0B5294"/>
                                <w:spacing w:val="-4"/>
                                <w:sz w:val="24"/>
                                <w:szCs w:val="24"/>
                                <w:rtl/>
                              </w:rPr>
                              <w:t>ללוות</w:t>
                            </w:r>
                            <w:r w:rsidRPr="003F31C8">
                              <w:rPr>
                                <w:rFonts w:cs="Tahoma"/>
                                <w:color w:val="0B5294"/>
                                <w:spacing w:val="-4"/>
                                <w:sz w:val="24"/>
                                <w:szCs w:val="24"/>
                                <w:rtl/>
                              </w:rPr>
                              <w:t xml:space="preserve"> </w:t>
                            </w:r>
                            <w:r w:rsidRPr="003F31C8">
                              <w:rPr>
                                <w:rFonts w:cs="Tahoma" w:hint="eastAsia"/>
                                <w:color w:val="0B5294"/>
                                <w:spacing w:val="-4"/>
                                <w:sz w:val="24"/>
                                <w:szCs w:val="24"/>
                                <w:rtl/>
                              </w:rPr>
                              <w:t>ולבקר</w:t>
                            </w:r>
                            <w:r w:rsidRPr="003F31C8">
                              <w:rPr>
                                <w:rFonts w:cs="Tahoma"/>
                                <w:color w:val="0B5294"/>
                                <w:spacing w:val="-4"/>
                                <w:sz w:val="24"/>
                                <w:szCs w:val="24"/>
                                <w:rtl/>
                              </w:rPr>
                              <w:t xml:space="preserve"> </w:t>
                            </w:r>
                            <w:r w:rsidRPr="003F31C8">
                              <w:rPr>
                                <w:rFonts w:cs="Tahoma" w:hint="eastAsia"/>
                                <w:color w:val="0B5294"/>
                                <w:spacing w:val="-4"/>
                                <w:sz w:val="24"/>
                                <w:szCs w:val="24"/>
                                <w:rtl/>
                              </w:rPr>
                              <w:t>בהתמדה</w:t>
                            </w:r>
                            <w:r w:rsidRPr="003F31C8">
                              <w:rPr>
                                <w:rFonts w:cs="Tahoma"/>
                                <w:color w:val="0B5294"/>
                                <w:spacing w:val="-4"/>
                                <w:sz w:val="24"/>
                                <w:szCs w:val="24"/>
                                <w:rtl/>
                              </w:rPr>
                              <w:t xml:space="preserve"> </w:t>
                            </w:r>
                            <w:r w:rsidRPr="003F31C8">
                              <w:rPr>
                                <w:rFonts w:cs="Tahoma" w:hint="eastAsia"/>
                                <w:color w:val="0B5294"/>
                                <w:spacing w:val="-4"/>
                                <w:sz w:val="24"/>
                                <w:szCs w:val="24"/>
                                <w:rtl/>
                              </w:rPr>
                              <w:t>את</w:t>
                            </w:r>
                            <w:r w:rsidRPr="003F31C8">
                              <w:rPr>
                                <w:rFonts w:cs="Tahoma"/>
                                <w:color w:val="0B5294"/>
                                <w:spacing w:val="-4"/>
                                <w:sz w:val="24"/>
                                <w:szCs w:val="24"/>
                                <w:rtl/>
                              </w:rPr>
                              <w:t xml:space="preserve"> </w:t>
                            </w:r>
                            <w:r w:rsidRPr="003F31C8">
                              <w:rPr>
                                <w:rFonts w:cs="Tahoma" w:hint="eastAsia"/>
                                <w:color w:val="0B5294"/>
                                <w:spacing w:val="-4"/>
                                <w:sz w:val="24"/>
                                <w:szCs w:val="24"/>
                                <w:rtl/>
                              </w:rPr>
                              <w:t>הפרויקטים</w:t>
                            </w:r>
                            <w:r w:rsidRPr="003F31C8">
                              <w:rPr>
                                <w:rFonts w:cs="Tahoma"/>
                                <w:color w:val="0B5294"/>
                                <w:spacing w:val="-4"/>
                                <w:sz w:val="24"/>
                                <w:szCs w:val="24"/>
                                <w:rtl/>
                              </w:rPr>
                              <w:t xml:space="preserve"> </w:t>
                            </w:r>
                            <w:r w:rsidRPr="003F31C8">
                              <w:rPr>
                                <w:rFonts w:cs="Tahoma" w:hint="eastAsia"/>
                                <w:color w:val="0B5294"/>
                                <w:spacing w:val="-4"/>
                                <w:sz w:val="24"/>
                                <w:szCs w:val="24"/>
                                <w:rtl/>
                              </w:rPr>
                              <w:t>המרכזיים</w:t>
                            </w:r>
                            <w:r w:rsidRPr="003F31C8">
                              <w:rPr>
                                <w:rFonts w:cs="Tahoma"/>
                                <w:color w:val="0B5294"/>
                                <w:spacing w:val="-4"/>
                                <w:sz w:val="24"/>
                                <w:szCs w:val="24"/>
                                <w:rtl/>
                              </w:rPr>
                              <w:t xml:space="preserve"> </w:t>
                            </w:r>
                            <w:r w:rsidRPr="003F31C8">
                              <w:rPr>
                                <w:rFonts w:cs="Tahoma" w:hint="eastAsia"/>
                                <w:color w:val="0B5294"/>
                                <w:spacing w:val="-4"/>
                                <w:sz w:val="24"/>
                                <w:szCs w:val="24"/>
                                <w:rtl/>
                              </w:rPr>
                              <w:t>שהגדירה</w:t>
                            </w:r>
                            <w:r w:rsidRPr="003F31C8">
                              <w:rPr>
                                <w:rFonts w:cs="Tahoma"/>
                                <w:color w:val="0B5294"/>
                                <w:spacing w:val="-4"/>
                                <w:sz w:val="24"/>
                                <w:szCs w:val="24"/>
                                <w:rtl/>
                              </w:rPr>
                              <w:t xml:space="preserve"> </w:t>
                            </w:r>
                            <w:r w:rsidRPr="003F31C8">
                              <w:rPr>
                                <w:rFonts w:cs="Tahoma" w:hint="eastAsia"/>
                                <w:color w:val="0B5294"/>
                                <w:spacing w:val="-4"/>
                                <w:sz w:val="24"/>
                                <w:szCs w:val="24"/>
                                <w:rtl/>
                              </w:rPr>
                              <w:t>ולא</w:t>
                            </w:r>
                            <w:r w:rsidRPr="003F31C8">
                              <w:rPr>
                                <w:rFonts w:cs="Tahoma"/>
                                <w:color w:val="0B5294"/>
                                <w:spacing w:val="-4"/>
                                <w:sz w:val="24"/>
                                <w:szCs w:val="24"/>
                                <w:rtl/>
                              </w:rPr>
                              <w:t xml:space="preserve"> </w:t>
                            </w:r>
                            <w:r w:rsidRPr="003F31C8">
                              <w:rPr>
                                <w:rFonts w:cs="Tahoma" w:hint="eastAsia"/>
                                <w:color w:val="0B5294"/>
                                <w:spacing w:val="-4"/>
                                <w:sz w:val="24"/>
                                <w:szCs w:val="24"/>
                                <w:rtl/>
                              </w:rPr>
                              <w:t>להסתפק</w:t>
                            </w:r>
                            <w:r w:rsidRPr="003F31C8">
                              <w:rPr>
                                <w:rFonts w:cs="Tahoma"/>
                                <w:color w:val="0B5294"/>
                                <w:spacing w:val="-4"/>
                                <w:sz w:val="24"/>
                                <w:szCs w:val="24"/>
                                <w:rtl/>
                              </w:rPr>
                              <w:t xml:space="preserve"> </w:t>
                            </w:r>
                            <w:r w:rsidRPr="003F31C8">
                              <w:rPr>
                                <w:rFonts w:cs="Tahoma" w:hint="eastAsia"/>
                                <w:color w:val="0B5294"/>
                                <w:spacing w:val="-4"/>
                                <w:sz w:val="24"/>
                                <w:szCs w:val="24"/>
                                <w:rtl/>
                              </w:rPr>
                              <w:t>בדיוני</w:t>
                            </w:r>
                            <w:r w:rsidRPr="003F31C8">
                              <w:rPr>
                                <w:rFonts w:cs="Tahoma"/>
                                <w:color w:val="0B5294"/>
                                <w:spacing w:val="-4"/>
                                <w:sz w:val="24"/>
                                <w:szCs w:val="24"/>
                                <w:rtl/>
                              </w:rPr>
                              <w:t xml:space="preserve"> </w:t>
                            </w:r>
                            <w:r w:rsidRPr="003F31C8">
                              <w:rPr>
                                <w:rFonts w:cs="Tahoma" w:hint="eastAsia"/>
                                <w:color w:val="0B5294"/>
                                <w:spacing w:val="-4"/>
                                <w:sz w:val="24"/>
                                <w:szCs w:val="24"/>
                                <w:rtl/>
                              </w:rPr>
                              <w:t>סטטוס</w:t>
                            </w:r>
                            <w:r w:rsidR="002043A1">
                              <w:rPr>
                                <w:rFonts w:cs="Tahoma" w:hint="cs"/>
                                <w:color w:val="0B5294"/>
                                <w:spacing w:val="-4"/>
                                <w:sz w:val="24"/>
                                <w:szCs w:val="24"/>
                                <w:rtl/>
                              </w:rPr>
                              <w:t>,</w:t>
                            </w:r>
                            <w:r w:rsidRPr="003F31C8">
                              <w:rPr>
                                <w:rFonts w:cs="Tahoma"/>
                                <w:color w:val="0B5294"/>
                                <w:spacing w:val="-4"/>
                                <w:sz w:val="24"/>
                                <w:szCs w:val="24"/>
                                <w:rtl/>
                              </w:rPr>
                              <w:t xml:space="preserve"> </w:t>
                            </w:r>
                            <w:r w:rsidRPr="003F31C8">
                              <w:rPr>
                                <w:rFonts w:cs="Tahoma" w:hint="eastAsia"/>
                                <w:color w:val="0B5294"/>
                                <w:spacing w:val="-4"/>
                                <w:sz w:val="24"/>
                                <w:szCs w:val="24"/>
                                <w:rtl/>
                              </w:rPr>
                              <w:t>בשל</w:t>
                            </w:r>
                            <w:r w:rsidRPr="003F31C8">
                              <w:rPr>
                                <w:rFonts w:cs="Tahoma"/>
                                <w:color w:val="0B5294"/>
                                <w:spacing w:val="-4"/>
                                <w:sz w:val="24"/>
                                <w:szCs w:val="24"/>
                                <w:rtl/>
                              </w:rPr>
                              <w:t xml:space="preserve"> </w:t>
                            </w:r>
                            <w:r w:rsidRPr="003F31C8">
                              <w:rPr>
                                <w:rFonts w:cs="Tahoma" w:hint="eastAsia"/>
                                <w:color w:val="0B5294"/>
                                <w:spacing w:val="-4"/>
                                <w:sz w:val="24"/>
                                <w:szCs w:val="24"/>
                                <w:rtl/>
                              </w:rPr>
                              <w:t>העובדה</w:t>
                            </w:r>
                            <w:r w:rsidRPr="003F31C8">
                              <w:rPr>
                                <w:rFonts w:cs="Tahoma"/>
                                <w:color w:val="0B5294"/>
                                <w:spacing w:val="-4"/>
                                <w:sz w:val="24"/>
                                <w:szCs w:val="24"/>
                                <w:rtl/>
                              </w:rPr>
                              <w:t xml:space="preserve"> </w:t>
                            </w:r>
                            <w:r w:rsidRPr="003F31C8">
                              <w:rPr>
                                <w:rFonts w:cs="Tahoma" w:hint="eastAsia"/>
                                <w:color w:val="0B5294"/>
                                <w:spacing w:val="-4"/>
                                <w:sz w:val="24"/>
                                <w:szCs w:val="24"/>
                                <w:rtl/>
                              </w:rPr>
                              <w:t>שהם</w:t>
                            </w:r>
                            <w:r w:rsidRPr="003F31C8">
                              <w:rPr>
                                <w:rFonts w:cs="Tahoma"/>
                                <w:color w:val="0B5294"/>
                                <w:spacing w:val="-4"/>
                                <w:sz w:val="24"/>
                                <w:szCs w:val="24"/>
                                <w:rtl/>
                              </w:rPr>
                              <w:t xml:space="preserve"> </w:t>
                            </w:r>
                            <w:r w:rsidRPr="003F31C8">
                              <w:rPr>
                                <w:rFonts w:cs="Tahoma" w:hint="eastAsia"/>
                                <w:color w:val="0B5294"/>
                                <w:spacing w:val="-4"/>
                                <w:sz w:val="24"/>
                                <w:szCs w:val="24"/>
                                <w:rtl/>
                              </w:rPr>
                              <w:t>פרויקטים</w:t>
                            </w:r>
                            <w:r w:rsidRPr="003F31C8">
                              <w:rPr>
                                <w:rFonts w:cs="Tahoma"/>
                                <w:color w:val="0B5294"/>
                                <w:spacing w:val="-4"/>
                                <w:sz w:val="24"/>
                                <w:szCs w:val="24"/>
                                <w:rtl/>
                              </w:rPr>
                              <w:t xml:space="preserve"> </w:t>
                            </w:r>
                            <w:r w:rsidRPr="003F31C8">
                              <w:rPr>
                                <w:rFonts w:cs="Tahoma" w:hint="eastAsia"/>
                                <w:color w:val="0B5294"/>
                                <w:spacing w:val="-4"/>
                                <w:sz w:val="24"/>
                                <w:szCs w:val="24"/>
                                <w:rtl/>
                              </w:rPr>
                              <w:t>מורכבים</w:t>
                            </w:r>
                            <w:r w:rsidRPr="003F31C8">
                              <w:rPr>
                                <w:rFonts w:cs="Tahoma"/>
                                <w:color w:val="0B5294"/>
                                <w:spacing w:val="-4"/>
                                <w:sz w:val="24"/>
                                <w:szCs w:val="24"/>
                                <w:rtl/>
                              </w:rPr>
                              <w:t xml:space="preserve"> </w:t>
                            </w:r>
                            <w:r w:rsidRPr="003F31C8">
                              <w:rPr>
                                <w:rFonts w:cs="Tahoma" w:hint="eastAsia"/>
                                <w:color w:val="0B5294"/>
                                <w:spacing w:val="-4"/>
                                <w:sz w:val="24"/>
                                <w:szCs w:val="24"/>
                                <w:rtl/>
                              </w:rPr>
                              <w:t>בהיקף</w:t>
                            </w:r>
                            <w:r w:rsidRPr="003F31C8">
                              <w:rPr>
                                <w:rFonts w:cs="Tahoma"/>
                                <w:color w:val="0B5294"/>
                                <w:spacing w:val="-4"/>
                                <w:sz w:val="24"/>
                                <w:szCs w:val="24"/>
                                <w:rtl/>
                              </w:rPr>
                              <w:t xml:space="preserve"> </w:t>
                            </w:r>
                            <w:r w:rsidRPr="003F31C8">
                              <w:rPr>
                                <w:rFonts w:cs="Tahoma" w:hint="eastAsia"/>
                                <w:color w:val="0B5294"/>
                                <w:spacing w:val="-4"/>
                                <w:sz w:val="24"/>
                                <w:szCs w:val="24"/>
                                <w:rtl/>
                              </w:rPr>
                              <w:t>של</w:t>
                            </w:r>
                            <w:r w:rsidRPr="003F31C8">
                              <w:rPr>
                                <w:rFonts w:cs="Tahoma"/>
                                <w:color w:val="0B5294"/>
                                <w:spacing w:val="-4"/>
                                <w:sz w:val="24"/>
                                <w:szCs w:val="24"/>
                                <w:rtl/>
                              </w:rPr>
                              <w:t xml:space="preserve"> </w:t>
                            </w:r>
                            <w:r w:rsidRPr="003F31C8">
                              <w:rPr>
                                <w:rFonts w:cs="Tahoma" w:hint="eastAsia"/>
                                <w:color w:val="0B5294"/>
                                <w:spacing w:val="-4"/>
                                <w:sz w:val="24"/>
                                <w:szCs w:val="24"/>
                                <w:rtl/>
                              </w:rPr>
                              <w:t>מאות</w:t>
                            </w:r>
                            <w:r w:rsidRPr="003F31C8">
                              <w:rPr>
                                <w:rFonts w:cs="Tahoma"/>
                                <w:color w:val="0B5294"/>
                                <w:spacing w:val="-4"/>
                                <w:sz w:val="24"/>
                                <w:szCs w:val="24"/>
                                <w:rtl/>
                              </w:rPr>
                              <w:t xml:space="preserve"> </w:t>
                            </w:r>
                            <w:r w:rsidRPr="003F31C8">
                              <w:rPr>
                                <w:rFonts w:cs="Tahoma" w:hint="eastAsia"/>
                                <w:color w:val="0B5294"/>
                                <w:spacing w:val="-4"/>
                                <w:sz w:val="24"/>
                                <w:szCs w:val="24"/>
                                <w:rtl/>
                              </w:rPr>
                              <w:t>מיליוני</w:t>
                            </w:r>
                            <w:r w:rsidRPr="003F31C8">
                              <w:rPr>
                                <w:rFonts w:cs="Tahoma"/>
                                <w:color w:val="0B5294"/>
                                <w:spacing w:val="-4"/>
                                <w:sz w:val="24"/>
                                <w:szCs w:val="24"/>
                                <w:rtl/>
                              </w:rPr>
                              <w:t xml:space="preserve"> </w:t>
                            </w:r>
                            <w:r w:rsidRPr="003F31C8">
                              <w:rPr>
                                <w:rFonts w:cs="Tahoma" w:hint="eastAsia"/>
                                <w:color w:val="0B5294"/>
                                <w:spacing w:val="-4"/>
                                <w:sz w:val="24"/>
                                <w:szCs w:val="24"/>
                                <w:rtl/>
                              </w:rPr>
                              <w:t>ש</w:t>
                            </w:r>
                            <w:r w:rsidRPr="003F31C8">
                              <w:rPr>
                                <w:rFonts w:cs="Tahoma"/>
                                <w:color w:val="0B5294"/>
                                <w:spacing w:val="-4"/>
                                <w:sz w:val="24"/>
                                <w:szCs w:val="24"/>
                                <w:rtl/>
                              </w:rPr>
                              <w:t>"</w:t>
                            </w:r>
                            <w:r w:rsidRPr="003F31C8">
                              <w:rPr>
                                <w:rFonts w:cs="Tahoma" w:hint="eastAsia"/>
                                <w:color w:val="0B5294"/>
                                <w:spacing w:val="-4"/>
                                <w:sz w:val="24"/>
                                <w:szCs w:val="24"/>
                                <w:rtl/>
                              </w:rPr>
                              <w:t>ח</w:t>
                            </w:r>
                          </w:p>
                          <w:p w:rsidR="003F31C8" w:rsidRPr="00373C5D" w:rsidP="003F31C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9333829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8407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3F31C8" w:rsidRPr="00373C5D" w:rsidP="003F31C8">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8358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F31C8" w:rsidRPr="00881D99" w:rsidP="002043A1">
                      <w:pPr>
                        <w:spacing w:after="0" w:line="240" w:lineRule="auto"/>
                        <w:rPr>
                          <w:color w:val="0B5294"/>
                          <w:spacing w:val="-4"/>
                          <w:sz w:val="24"/>
                          <w:szCs w:val="24"/>
                          <w:rtl/>
                          <w:cs/>
                        </w:rPr>
                      </w:pPr>
                      <w:r w:rsidRPr="003F31C8">
                        <w:rPr>
                          <w:rFonts w:cs="Tahoma" w:hint="eastAsia"/>
                          <w:color w:val="0B5294"/>
                          <w:spacing w:val="-4"/>
                          <w:sz w:val="24"/>
                          <w:szCs w:val="24"/>
                          <w:rtl/>
                        </w:rPr>
                        <w:t>על</w:t>
                      </w:r>
                      <w:r w:rsidRPr="003F31C8">
                        <w:rPr>
                          <w:rFonts w:cs="Tahoma"/>
                          <w:color w:val="0B5294"/>
                          <w:spacing w:val="-4"/>
                          <w:sz w:val="24"/>
                          <w:szCs w:val="24"/>
                          <w:rtl/>
                        </w:rPr>
                        <w:t xml:space="preserve"> </w:t>
                      </w:r>
                      <w:r w:rsidRPr="003F31C8">
                        <w:rPr>
                          <w:rFonts w:cs="Tahoma" w:hint="eastAsia"/>
                          <w:color w:val="0B5294"/>
                          <w:spacing w:val="-4"/>
                          <w:sz w:val="24"/>
                          <w:szCs w:val="24"/>
                          <w:rtl/>
                        </w:rPr>
                        <w:t>רשות</w:t>
                      </w:r>
                      <w:r w:rsidRPr="003F31C8">
                        <w:rPr>
                          <w:rFonts w:cs="Tahoma"/>
                          <w:color w:val="0B5294"/>
                          <w:spacing w:val="-4"/>
                          <w:sz w:val="24"/>
                          <w:szCs w:val="24"/>
                          <w:rtl/>
                        </w:rPr>
                        <w:t xml:space="preserve"> </w:t>
                      </w:r>
                      <w:r w:rsidRPr="003F31C8">
                        <w:rPr>
                          <w:rFonts w:cs="Tahoma" w:hint="eastAsia"/>
                          <w:color w:val="0B5294"/>
                          <w:spacing w:val="-4"/>
                          <w:sz w:val="24"/>
                          <w:szCs w:val="24"/>
                          <w:rtl/>
                        </w:rPr>
                        <w:t>התקשוב</w:t>
                      </w:r>
                      <w:r w:rsidRPr="003F31C8">
                        <w:rPr>
                          <w:rFonts w:cs="Tahoma"/>
                          <w:color w:val="0B5294"/>
                          <w:spacing w:val="-4"/>
                          <w:sz w:val="24"/>
                          <w:szCs w:val="24"/>
                          <w:rtl/>
                        </w:rPr>
                        <w:t xml:space="preserve"> </w:t>
                      </w:r>
                      <w:r w:rsidRPr="003F31C8">
                        <w:rPr>
                          <w:rFonts w:cs="Tahoma" w:hint="eastAsia"/>
                          <w:color w:val="0B5294"/>
                          <w:spacing w:val="-4"/>
                          <w:sz w:val="24"/>
                          <w:szCs w:val="24"/>
                          <w:rtl/>
                        </w:rPr>
                        <w:t>ללוות</w:t>
                      </w:r>
                      <w:r w:rsidRPr="003F31C8">
                        <w:rPr>
                          <w:rFonts w:cs="Tahoma"/>
                          <w:color w:val="0B5294"/>
                          <w:spacing w:val="-4"/>
                          <w:sz w:val="24"/>
                          <w:szCs w:val="24"/>
                          <w:rtl/>
                        </w:rPr>
                        <w:t xml:space="preserve"> </w:t>
                      </w:r>
                      <w:r w:rsidRPr="003F31C8">
                        <w:rPr>
                          <w:rFonts w:cs="Tahoma" w:hint="eastAsia"/>
                          <w:color w:val="0B5294"/>
                          <w:spacing w:val="-4"/>
                          <w:sz w:val="24"/>
                          <w:szCs w:val="24"/>
                          <w:rtl/>
                        </w:rPr>
                        <w:t>ולבקר</w:t>
                      </w:r>
                      <w:r w:rsidRPr="003F31C8">
                        <w:rPr>
                          <w:rFonts w:cs="Tahoma"/>
                          <w:color w:val="0B5294"/>
                          <w:spacing w:val="-4"/>
                          <w:sz w:val="24"/>
                          <w:szCs w:val="24"/>
                          <w:rtl/>
                        </w:rPr>
                        <w:t xml:space="preserve"> </w:t>
                      </w:r>
                      <w:r w:rsidRPr="003F31C8">
                        <w:rPr>
                          <w:rFonts w:cs="Tahoma" w:hint="eastAsia"/>
                          <w:color w:val="0B5294"/>
                          <w:spacing w:val="-4"/>
                          <w:sz w:val="24"/>
                          <w:szCs w:val="24"/>
                          <w:rtl/>
                        </w:rPr>
                        <w:t>בהתמדה</w:t>
                      </w:r>
                      <w:r w:rsidRPr="003F31C8">
                        <w:rPr>
                          <w:rFonts w:cs="Tahoma"/>
                          <w:color w:val="0B5294"/>
                          <w:spacing w:val="-4"/>
                          <w:sz w:val="24"/>
                          <w:szCs w:val="24"/>
                          <w:rtl/>
                        </w:rPr>
                        <w:t xml:space="preserve"> </w:t>
                      </w:r>
                      <w:r w:rsidRPr="003F31C8">
                        <w:rPr>
                          <w:rFonts w:cs="Tahoma" w:hint="eastAsia"/>
                          <w:color w:val="0B5294"/>
                          <w:spacing w:val="-4"/>
                          <w:sz w:val="24"/>
                          <w:szCs w:val="24"/>
                          <w:rtl/>
                        </w:rPr>
                        <w:t>את</w:t>
                      </w:r>
                      <w:r w:rsidRPr="003F31C8">
                        <w:rPr>
                          <w:rFonts w:cs="Tahoma"/>
                          <w:color w:val="0B5294"/>
                          <w:spacing w:val="-4"/>
                          <w:sz w:val="24"/>
                          <w:szCs w:val="24"/>
                          <w:rtl/>
                        </w:rPr>
                        <w:t xml:space="preserve"> </w:t>
                      </w:r>
                      <w:r w:rsidRPr="003F31C8">
                        <w:rPr>
                          <w:rFonts w:cs="Tahoma" w:hint="eastAsia"/>
                          <w:color w:val="0B5294"/>
                          <w:spacing w:val="-4"/>
                          <w:sz w:val="24"/>
                          <w:szCs w:val="24"/>
                          <w:rtl/>
                        </w:rPr>
                        <w:t>הפרויקטים</w:t>
                      </w:r>
                      <w:r w:rsidRPr="003F31C8">
                        <w:rPr>
                          <w:rFonts w:cs="Tahoma"/>
                          <w:color w:val="0B5294"/>
                          <w:spacing w:val="-4"/>
                          <w:sz w:val="24"/>
                          <w:szCs w:val="24"/>
                          <w:rtl/>
                        </w:rPr>
                        <w:t xml:space="preserve"> </w:t>
                      </w:r>
                      <w:r w:rsidRPr="003F31C8">
                        <w:rPr>
                          <w:rFonts w:cs="Tahoma" w:hint="eastAsia"/>
                          <w:color w:val="0B5294"/>
                          <w:spacing w:val="-4"/>
                          <w:sz w:val="24"/>
                          <w:szCs w:val="24"/>
                          <w:rtl/>
                        </w:rPr>
                        <w:t>המרכזיים</w:t>
                      </w:r>
                      <w:r w:rsidRPr="003F31C8">
                        <w:rPr>
                          <w:rFonts w:cs="Tahoma"/>
                          <w:color w:val="0B5294"/>
                          <w:spacing w:val="-4"/>
                          <w:sz w:val="24"/>
                          <w:szCs w:val="24"/>
                          <w:rtl/>
                        </w:rPr>
                        <w:t xml:space="preserve"> </w:t>
                      </w:r>
                      <w:r w:rsidRPr="003F31C8">
                        <w:rPr>
                          <w:rFonts w:cs="Tahoma" w:hint="eastAsia"/>
                          <w:color w:val="0B5294"/>
                          <w:spacing w:val="-4"/>
                          <w:sz w:val="24"/>
                          <w:szCs w:val="24"/>
                          <w:rtl/>
                        </w:rPr>
                        <w:t>שהגדירה</w:t>
                      </w:r>
                      <w:r w:rsidRPr="003F31C8">
                        <w:rPr>
                          <w:rFonts w:cs="Tahoma"/>
                          <w:color w:val="0B5294"/>
                          <w:spacing w:val="-4"/>
                          <w:sz w:val="24"/>
                          <w:szCs w:val="24"/>
                          <w:rtl/>
                        </w:rPr>
                        <w:t xml:space="preserve"> </w:t>
                      </w:r>
                      <w:r w:rsidRPr="003F31C8">
                        <w:rPr>
                          <w:rFonts w:cs="Tahoma" w:hint="eastAsia"/>
                          <w:color w:val="0B5294"/>
                          <w:spacing w:val="-4"/>
                          <w:sz w:val="24"/>
                          <w:szCs w:val="24"/>
                          <w:rtl/>
                        </w:rPr>
                        <w:t>ולא</w:t>
                      </w:r>
                      <w:r w:rsidRPr="003F31C8">
                        <w:rPr>
                          <w:rFonts w:cs="Tahoma"/>
                          <w:color w:val="0B5294"/>
                          <w:spacing w:val="-4"/>
                          <w:sz w:val="24"/>
                          <w:szCs w:val="24"/>
                          <w:rtl/>
                        </w:rPr>
                        <w:t xml:space="preserve"> </w:t>
                      </w:r>
                      <w:r w:rsidRPr="003F31C8">
                        <w:rPr>
                          <w:rFonts w:cs="Tahoma" w:hint="eastAsia"/>
                          <w:color w:val="0B5294"/>
                          <w:spacing w:val="-4"/>
                          <w:sz w:val="24"/>
                          <w:szCs w:val="24"/>
                          <w:rtl/>
                        </w:rPr>
                        <w:t>להסתפק</w:t>
                      </w:r>
                      <w:r w:rsidRPr="003F31C8">
                        <w:rPr>
                          <w:rFonts w:cs="Tahoma"/>
                          <w:color w:val="0B5294"/>
                          <w:spacing w:val="-4"/>
                          <w:sz w:val="24"/>
                          <w:szCs w:val="24"/>
                          <w:rtl/>
                        </w:rPr>
                        <w:t xml:space="preserve"> </w:t>
                      </w:r>
                      <w:r w:rsidRPr="003F31C8">
                        <w:rPr>
                          <w:rFonts w:cs="Tahoma" w:hint="eastAsia"/>
                          <w:color w:val="0B5294"/>
                          <w:spacing w:val="-4"/>
                          <w:sz w:val="24"/>
                          <w:szCs w:val="24"/>
                          <w:rtl/>
                        </w:rPr>
                        <w:t>בדיוני</w:t>
                      </w:r>
                      <w:r w:rsidRPr="003F31C8">
                        <w:rPr>
                          <w:rFonts w:cs="Tahoma"/>
                          <w:color w:val="0B5294"/>
                          <w:spacing w:val="-4"/>
                          <w:sz w:val="24"/>
                          <w:szCs w:val="24"/>
                          <w:rtl/>
                        </w:rPr>
                        <w:t xml:space="preserve"> </w:t>
                      </w:r>
                      <w:r w:rsidRPr="003F31C8">
                        <w:rPr>
                          <w:rFonts w:cs="Tahoma" w:hint="eastAsia"/>
                          <w:color w:val="0B5294"/>
                          <w:spacing w:val="-4"/>
                          <w:sz w:val="24"/>
                          <w:szCs w:val="24"/>
                          <w:rtl/>
                        </w:rPr>
                        <w:t>סטטוס</w:t>
                      </w:r>
                      <w:r w:rsidR="002043A1">
                        <w:rPr>
                          <w:rFonts w:cs="Tahoma" w:hint="cs"/>
                          <w:color w:val="0B5294"/>
                          <w:spacing w:val="-4"/>
                          <w:sz w:val="24"/>
                          <w:szCs w:val="24"/>
                          <w:rtl/>
                        </w:rPr>
                        <w:t>,</w:t>
                      </w:r>
                      <w:r w:rsidRPr="003F31C8">
                        <w:rPr>
                          <w:rFonts w:cs="Tahoma"/>
                          <w:color w:val="0B5294"/>
                          <w:spacing w:val="-4"/>
                          <w:sz w:val="24"/>
                          <w:szCs w:val="24"/>
                          <w:rtl/>
                        </w:rPr>
                        <w:t xml:space="preserve"> </w:t>
                      </w:r>
                      <w:r w:rsidRPr="003F31C8">
                        <w:rPr>
                          <w:rFonts w:cs="Tahoma" w:hint="eastAsia"/>
                          <w:color w:val="0B5294"/>
                          <w:spacing w:val="-4"/>
                          <w:sz w:val="24"/>
                          <w:szCs w:val="24"/>
                          <w:rtl/>
                        </w:rPr>
                        <w:t>בשל</w:t>
                      </w:r>
                      <w:r w:rsidRPr="003F31C8">
                        <w:rPr>
                          <w:rFonts w:cs="Tahoma"/>
                          <w:color w:val="0B5294"/>
                          <w:spacing w:val="-4"/>
                          <w:sz w:val="24"/>
                          <w:szCs w:val="24"/>
                          <w:rtl/>
                        </w:rPr>
                        <w:t xml:space="preserve"> </w:t>
                      </w:r>
                      <w:r w:rsidRPr="003F31C8">
                        <w:rPr>
                          <w:rFonts w:cs="Tahoma" w:hint="eastAsia"/>
                          <w:color w:val="0B5294"/>
                          <w:spacing w:val="-4"/>
                          <w:sz w:val="24"/>
                          <w:szCs w:val="24"/>
                          <w:rtl/>
                        </w:rPr>
                        <w:t>העובדה</w:t>
                      </w:r>
                      <w:r w:rsidRPr="003F31C8">
                        <w:rPr>
                          <w:rFonts w:cs="Tahoma"/>
                          <w:color w:val="0B5294"/>
                          <w:spacing w:val="-4"/>
                          <w:sz w:val="24"/>
                          <w:szCs w:val="24"/>
                          <w:rtl/>
                        </w:rPr>
                        <w:t xml:space="preserve"> </w:t>
                      </w:r>
                      <w:r w:rsidRPr="003F31C8">
                        <w:rPr>
                          <w:rFonts w:cs="Tahoma" w:hint="eastAsia"/>
                          <w:color w:val="0B5294"/>
                          <w:spacing w:val="-4"/>
                          <w:sz w:val="24"/>
                          <w:szCs w:val="24"/>
                          <w:rtl/>
                        </w:rPr>
                        <w:t>שהם</w:t>
                      </w:r>
                      <w:r w:rsidRPr="003F31C8">
                        <w:rPr>
                          <w:rFonts w:cs="Tahoma"/>
                          <w:color w:val="0B5294"/>
                          <w:spacing w:val="-4"/>
                          <w:sz w:val="24"/>
                          <w:szCs w:val="24"/>
                          <w:rtl/>
                        </w:rPr>
                        <w:t xml:space="preserve"> </w:t>
                      </w:r>
                      <w:r w:rsidRPr="003F31C8">
                        <w:rPr>
                          <w:rFonts w:cs="Tahoma" w:hint="eastAsia"/>
                          <w:color w:val="0B5294"/>
                          <w:spacing w:val="-4"/>
                          <w:sz w:val="24"/>
                          <w:szCs w:val="24"/>
                          <w:rtl/>
                        </w:rPr>
                        <w:t>פרויקטים</w:t>
                      </w:r>
                      <w:r w:rsidRPr="003F31C8">
                        <w:rPr>
                          <w:rFonts w:cs="Tahoma"/>
                          <w:color w:val="0B5294"/>
                          <w:spacing w:val="-4"/>
                          <w:sz w:val="24"/>
                          <w:szCs w:val="24"/>
                          <w:rtl/>
                        </w:rPr>
                        <w:t xml:space="preserve"> </w:t>
                      </w:r>
                      <w:r w:rsidRPr="003F31C8">
                        <w:rPr>
                          <w:rFonts w:cs="Tahoma" w:hint="eastAsia"/>
                          <w:color w:val="0B5294"/>
                          <w:spacing w:val="-4"/>
                          <w:sz w:val="24"/>
                          <w:szCs w:val="24"/>
                          <w:rtl/>
                        </w:rPr>
                        <w:t>מורכבים</w:t>
                      </w:r>
                      <w:r w:rsidRPr="003F31C8">
                        <w:rPr>
                          <w:rFonts w:cs="Tahoma"/>
                          <w:color w:val="0B5294"/>
                          <w:spacing w:val="-4"/>
                          <w:sz w:val="24"/>
                          <w:szCs w:val="24"/>
                          <w:rtl/>
                        </w:rPr>
                        <w:t xml:space="preserve"> </w:t>
                      </w:r>
                      <w:r w:rsidRPr="003F31C8">
                        <w:rPr>
                          <w:rFonts w:cs="Tahoma" w:hint="eastAsia"/>
                          <w:color w:val="0B5294"/>
                          <w:spacing w:val="-4"/>
                          <w:sz w:val="24"/>
                          <w:szCs w:val="24"/>
                          <w:rtl/>
                        </w:rPr>
                        <w:t>בהיקף</w:t>
                      </w:r>
                      <w:r w:rsidRPr="003F31C8">
                        <w:rPr>
                          <w:rFonts w:cs="Tahoma"/>
                          <w:color w:val="0B5294"/>
                          <w:spacing w:val="-4"/>
                          <w:sz w:val="24"/>
                          <w:szCs w:val="24"/>
                          <w:rtl/>
                        </w:rPr>
                        <w:t xml:space="preserve"> </w:t>
                      </w:r>
                      <w:r w:rsidRPr="003F31C8">
                        <w:rPr>
                          <w:rFonts w:cs="Tahoma" w:hint="eastAsia"/>
                          <w:color w:val="0B5294"/>
                          <w:spacing w:val="-4"/>
                          <w:sz w:val="24"/>
                          <w:szCs w:val="24"/>
                          <w:rtl/>
                        </w:rPr>
                        <w:t>של</w:t>
                      </w:r>
                      <w:r w:rsidRPr="003F31C8">
                        <w:rPr>
                          <w:rFonts w:cs="Tahoma"/>
                          <w:color w:val="0B5294"/>
                          <w:spacing w:val="-4"/>
                          <w:sz w:val="24"/>
                          <w:szCs w:val="24"/>
                          <w:rtl/>
                        </w:rPr>
                        <w:t xml:space="preserve"> </w:t>
                      </w:r>
                      <w:r w:rsidRPr="003F31C8">
                        <w:rPr>
                          <w:rFonts w:cs="Tahoma" w:hint="eastAsia"/>
                          <w:color w:val="0B5294"/>
                          <w:spacing w:val="-4"/>
                          <w:sz w:val="24"/>
                          <w:szCs w:val="24"/>
                          <w:rtl/>
                        </w:rPr>
                        <w:t>מאות</w:t>
                      </w:r>
                      <w:r w:rsidRPr="003F31C8">
                        <w:rPr>
                          <w:rFonts w:cs="Tahoma"/>
                          <w:color w:val="0B5294"/>
                          <w:spacing w:val="-4"/>
                          <w:sz w:val="24"/>
                          <w:szCs w:val="24"/>
                          <w:rtl/>
                        </w:rPr>
                        <w:t xml:space="preserve"> </w:t>
                      </w:r>
                      <w:r w:rsidRPr="003F31C8">
                        <w:rPr>
                          <w:rFonts w:cs="Tahoma" w:hint="eastAsia"/>
                          <w:color w:val="0B5294"/>
                          <w:spacing w:val="-4"/>
                          <w:sz w:val="24"/>
                          <w:szCs w:val="24"/>
                          <w:rtl/>
                        </w:rPr>
                        <w:t>מיליוני</w:t>
                      </w:r>
                      <w:r w:rsidRPr="003F31C8">
                        <w:rPr>
                          <w:rFonts w:cs="Tahoma"/>
                          <w:color w:val="0B5294"/>
                          <w:spacing w:val="-4"/>
                          <w:sz w:val="24"/>
                          <w:szCs w:val="24"/>
                          <w:rtl/>
                        </w:rPr>
                        <w:t xml:space="preserve"> </w:t>
                      </w:r>
                      <w:r w:rsidRPr="003F31C8">
                        <w:rPr>
                          <w:rFonts w:cs="Tahoma" w:hint="eastAsia"/>
                          <w:color w:val="0B5294"/>
                          <w:spacing w:val="-4"/>
                          <w:sz w:val="24"/>
                          <w:szCs w:val="24"/>
                          <w:rtl/>
                        </w:rPr>
                        <w:t>ש</w:t>
                      </w:r>
                      <w:r w:rsidRPr="003F31C8">
                        <w:rPr>
                          <w:rFonts w:cs="Tahoma"/>
                          <w:color w:val="0B5294"/>
                          <w:spacing w:val="-4"/>
                          <w:sz w:val="24"/>
                          <w:szCs w:val="24"/>
                          <w:rtl/>
                        </w:rPr>
                        <w:t>"</w:t>
                      </w:r>
                      <w:r w:rsidRPr="003F31C8">
                        <w:rPr>
                          <w:rFonts w:cs="Tahoma" w:hint="eastAsia"/>
                          <w:color w:val="0B5294"/>
                          <w:spacing w:val="-4"/>
                          <w:sz w:val="24"/>
                          <w:szCs w:val="24"/>
                          <w:rtl/>
                        </w:rPr>
                        <w:t>ח</w:t>
                      </w:r>
                    </w:p>
                    <w:p w:rsidR="003F31C8" w:rsidRPr="00373C5D" w:rsidP="003F31C8">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0513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4E5CC3">
      <w:pPr>
        <w:spacing w:before="180" w:line="240" w:lineRule="exact"/>
        <w:ind w:left="340" w:right="2268"/>
        <w:jc w:val="both"/>
        <w:rPr>
          <w:rFonts w:ascii="Tahoma" w:hAnsi="Tahoma" w:cs="Tahoma"/>
          <w:sz w:val="17"/>
          <w:szCs w:val="17"/>
          <w:rtl/>
        </w:rPr>
      </w:pPr>
      <w:r w:rsidRPr="001630DA">
        <w:rPr>
          <w:rFonts w:ascii="Tahoma" w:hAnsi="Tahoma" w:cs="Tahoma" w:hint="cs"/>
          <w:sz w:val="17"/>
          <w:szCs w:val="17"/>
          <w:rtl/>
        </w:rPr>
        <w:t xml:space="preserve">בתשובתה מסרה רשות התקשוב כי לאחר שיגויסו יועצים ייעודיים לליווי פרויקטים מורכבים יוגדל היקף המשאבים המושקעים בפרויקטים שנבחרו מעבר לדיוני סטטוס תקופתיים. הרשות הדגישה, כי האחריות ליישם ולהטמיע את הנחיותיה ואת ההמלצות המקצועיות של ועדת התקשוב העליונה במהלך ליווי פרויקטים מרכזיים, חלה על המשרדים ולא עליה. </w:t>
      </w:r>
    </w:p>
    <w:p w:rsidR="007A0DDF" w:rsidRPr="001630DA" w:rsidP="001630DA">
      <w:pPr>
        <w:pStyle w:val="ListParagraph"/>
        <w:numPr>
          <w:ilvl w:val="0"/>
          <w:numId w:val="17"/>
        </w:numPr>
        <w:autoSpaceDE/>
        <w:autoSpaceDN/>
        <w:adjustRightInd/>
        <w:spacing w:line="240" w:lineRule="exact"/>
        <w:ind w:right="2268"/>
        <w:rPr>
          <w:sz w:val="17"/>
          <w:szCs w:val="17"/>
          <w:rtl/>
        </w:rPr>
      </w:pPr>
      <w:r w:rsidRPr="001630DA">
        <w:rPr>
          <w:rFonts w:hint="eastAsia"/>
          <w:sz w:val="17"/>
          <w:szCs w:val="17"/>
          <w:rtl/>
        </w:rPr>
        <w:t>בהחלטת</w:t>
      </w:r>
      <w:r w:rsidRPr="001630DA">
        <w:rPr>
          <w:sz w:val="17"/>
          <w:szCs w:val="17"/>
          <w:rtl/>
        </w:rPr>
        <w:t xml:space="preserve"> הממשלה 2097 </w:t>
      </w:r>
      <w:r w:rsidRPr="001630DA">
        <w:rPr>
          <w:rFonts w:hint="cs"/>
          <w:sz w:val="17"/>
          <w:szCs w:val="17"/>
          <w:rtl/>
        </w:rPr>
        <w:t>מאוקטובר</w:t>
      </w:r>
      <w:r w:rsidRPr="001630DA">
        <w:rPr>
          <w:sz w:val="17"/>
          <w:szCs w:val="17"/>
          <w:rtl/>
        </w:rPr>
        <w:t xml:space="preserve"> 2014 נקבע כי על הממונה על התקשוב הממשלתי להנחות את מנכ״ל</w:t>
      </w:r>
      <w:r w:rsidRPr="001630DA">
        <w:rPr>
          <w:rFonts w:hint="cs"/>
          <w:sz w:val="17"/>
          <w:szCs w:val="17"/>
          <w:rtl/>
        </w:rPr>
        <w:t>י</w:t>
      </w:r>
      <w:r w:rsidRPr="001630DA">
        <w:rPr>
          <w:sz w:val="17"/>
          <w:szCs w:val="17"/>
          <w:rtl/>
        </w:rPr>
        <w:t xml:space="preserve"> המשרדים לבחון </w:t>
      </w:r>
      <w:r w:rsidRPr="001630DA">
        <w:rPr>
          <w:rFonts w:hint="cs"/>
          <w:sz w:val="17"/>
          <w:szCs w:val="17"/>
          <w:rtl/>
        </w:rPr>
        <w:t xml:space="preserve">את </w:t>
      </w:r>
      <w:r w:rsidRPr="001630DA">
        <w:rPr>
          <w:sz w:val="17"/>
          <w:szCs w:val="17"/>
          <w:rtl/>
        </w:rPr>
        <w:t>הקמת</w:t>
      </w:r>
      <w:r w:rsidRPr="001630DA">
        <w:rPr>
          <w:rFonts w:hint="cs"/>
          <w:sz w:val="17"/>
          <w:szCs w:val="17"/>
          <w:rtl/>
        </w:rPr>
        <w:t>ה</w:t>
      </w:r>
      <w:r w:rsidRPr="001630DA">
        <w:rPr>
          <w:sz w:val="17"/>
          <w:szCs w:val="17"/>
          <w:rtl/>
        </w:rPr>
        <w:t xml:space="preserve"> </w:t>
      </w:r>
      <w:r w:rsidRPr="001630DA">
        <w:rPr>
          <w:rFonts w:hint="cs"/>
          <w:sz w:val="17"/>
          <w:szCs w:val="17"/>
          <w:rtl/>
        </w:rPr>
        <w:t xml:space="preserve">של </w:t>
      </w:r>
      <w:r w:rsidRPr="001630DA">
        <w:rPr>
          <w:sz w:val="17"/>
          <w:szCs w:val="17"/>
          <w:rtl/>
        </w:rPr>
        <w:t xml:space="preserve">ועדת היגוי משרדית לתחום התקשוב </w:t>
      </w:r>
      <w:r w:rsidRPr="001630DA">
        <w:rPr>
          <w:rFonts w:hint="cs"/>
          <w:sz w:val="17"/>
          <w:szCs w:val="17"/>
          <w:rtl/>
        </w:rPr>
        <w:t>ש</w:t>
      </w:r>
      <w:r w:rsidRPr="001630DA">
        <w:rPr>
          <w:sz w:val="17"/>
          <w:szCs w:val="17"/>
          <w:rtl/>
        </w:rPr>
        <w:t>תפעל לרתימת מערכות המידע ו</w:t>
      </w:r>
      <w:r w:rsidRPr="001630DA">
        <w:rPr>
          <w:rFonts w:hint="cs"/>
          <w:sz w:val="17"/>
          <w:szCs w:val="17"/>
          <w:rtl/>
        </w:rPr>
        <w:t>ה</w:t>
      </w:r>
      <w:r w:rsidRPr="001630DA">
        <w:rPr>
          <w:sz w:val="17"/>
          <w:szCs w:val="17"/>
          <w:rtl/>
        </w:rPr>
        <w:t xml:space="preserve">טכנולוגיות </w:t>
      </w:r>
      <w:r w:rsidRPr="001630DA">
        <w:rPr>
          <w:rFonts w:hint="cs"/>
          <w:sz w:val="17"/>
          <w:szCs w:val="17"/>
          <w:rtl/>
        </w:rPr>
        <w:t>ה</w:t>
      </w:r>
      <w:r w:rsidRPr="001630DA">
        <w:rPr>
          <w:sz w:val="17"/>
          <w:szCs w:val="17"/>
          <w:rtl/>
        </w:rPr>
        <w:t>מתקדמות להשגת יעדי המשרד ושיפור תהליכי הליבה העסקיים</w:t>
      </w:r>
      <w:r w:rsidRPr="001630DA">
        <w:rPr>
          <w:rFonts w:hint="cs"/>
          <w:sz w:val="17"/>
          <w:szCs w:val="17"/>
          <w:rtl/>
        </w:rPr>
        <w:t xml:space="preserve"> המתקיימים</w:t>
      </w:r>
      <w:r w:rsidRPr="001630DA">
        <w:rPr>
          <w:sz w:val="17"/>
          <w:szCs w:val="17"/>
          <w:rtl/>
        </w:rPr>
        <w:t xml:space="preserve"> בו</w:t>
      </w:r>
      <w:r w:rsidRPr="001630DA">
        <w:rPr>
          <w:rFonts w:hint="cs"/>
          <w:sz w:val="17"/>
          <w:szCs w:val="17"/>
          <w:rtl/>
        </w:rPr>
        <w:t>.</w:t>
      </w:r>
      <w:r w:rsidRPr="001630DA">
        <w:rPr>
          <w:sz w:val="17"/>
          <w:szCs w:val="17"/>
          <w:rtl/>
        </w:rPr>
        <w:t xml:space="preserve"> </w:t>
      </w:r>
      <w:r w:rsidRPr="001630DA">
        <w:rPr>
          <w:rFonts w:hint="cs"/>
          <w:sz w:val="17"/>
          <w:szCs w:val="17"/>
          <w:rtl/>
        </w:rPr>
        <w:t xml:space="preserve">זאת - </w:t>
      </w:r>
      <w:r w:rsidRPr="001630DA">
        <w:rPr>
          <w:sz w:val="17"/>
          <w:szCs w:val="17"/>
          <w:rtl/>
        </w:rPr>
        <w:t xml:space="preserve">תוך דיון בתכנית העבודה של אגף מערכות המידע ועריכת מעקב שוטף אחר ביצועה. סדרי עבודת הוועדות </w:t>
      </w:r>
      <w:r w:rsidRPr="001630DA">
        <w:rPr>
          <w:rFonts w:hint="cs"/>
          <w:sz w:val="17"/>
          <w:szCs w:val="17"/>
          <w:rtl/>
        </w:rPr>
        <w:t>יי</w:t>
      </w:r>
      <w:r w:rsidRPr="001630DA">
        <w:rPr>
          <w:sz w:val="17"/>
          <w:szCs w:val="17"/>
          <w:rtl/>
        </w:rPr>
        <w:t>קבעו בהנחיות הממונה על התקשוב הממשלתי.</w:t>
      </w:r>
    </w:p>
    <w:p w:rsidR="007A0DDF" w:rsidRPr="001630DA" w:rsidP="004E5CC3">
      <w:pPr>
        <w:spacing w:after="240" w:line="240" w:lineRule="exact"/>
        <w:ind w:left="340" w:right="2268"/>
        <w:jc w:val="both"/>
        <w:rPr>
          <w:rFonts w:ascii="Tahoma" w:hAnsi="Tahoma" w:cs="Tahoma"/>
          <w:sz w:val="17"/>
          <w:szCs w:val="17"/>
          <w:rtl/>
        </w:rPr>
      </w:pPr>
      <w:r w:rsidRPr="001630DA">
        <w:rPr>
          <w:rFonts w:ascii="Tahoma" w:hAnsi="Tahoma" w:cs="Tahoma" w:hint="cs"/>
          <w:sz w:val="17"/>
          <w:szCs w:val="17"/>
          <w:rtl/>
        </w:rPr>
        <w:t>בינואר 2016 פרסמה רשות התקשוב הנחיה בנושא "ועדות היגוי משרדיות לתקשוב" בנוגע להקמתן ולאופן פעילותן של ועדות אלו. על פי ההנחיה יהיה נציג של רשות התקשוב כמשקיף בכל ועדה.</w:t>
      </w:r>
    </w:p>
    <w:p w:rsidR="007A0DDF" w:rsidRPr="001630DA" w:rsidP="004E5CC3">
      <w:pPr>
        <w:pStyle w:val="RESHET"/>
        <w:ind w:left="567"/>
        <w:rPr>
          <w:rtl/>
        </w:rPr>
      </w:pPr>
      <w:r w:rsidRPr="001630DA">
        <w:rPr>
          <w:rFonts w:hint="cs"/>
          <w:rtl/>
        </w:rPr>
        <w:t>הביקורת העלתה כי עד</w:t>
      </w:r>
      <w:r w:rsidRPr="001630DA">
        <w:rPr>
          <w:rtl/>
        </w:rPr>
        <w:t xml:space="preserve"> מועד סיום הביקורת בספטמבר 2016 לא הי</w:t>
      </w:r>
      <w:r w:rsidRPr="001630DA">
        <w:rPr>
          <w:rFonts w:hint="cs"/>
          <w:rtl/>
        </w:rPr>
        <w:t>ו</w:t>
      </w:r>
      <w:r w:rsidRPr="001630DA">
        <w:rPr>
          <w:rtl/>
        </w:rPr>
        <w:t xml:space="preserve"> בידי רשות התקשוב </w:t>
      </w:r>
      <w:r w:rsidRPr="001630DA">
        <w:rPr>
          <w:rFonts w:hint="cs"/>
          <w:rtl/>
        </w:rPr>
        <w:t>נתונים</w:t>
      </w:r>
      <w:r w:rsidRPr="001630DA">
        <w:rPr>
          <w:rtl/>
        </w:rPr>
        <w:t xml:space="preserve"> </w:t>
      </w:r>
      <w:r w:rsidRPr="001630DA">
        <w:rPr>
          <w:rFonts w:hint="cs"/>
          <w:rtl/>
        </w:rPr>
        <w:t>מלאים</w:t>
      </w:r>
      <w:r w:rsidRPr="001630DA">
        <w:rPr>
          <w:rtl/>
        </w:rPr>
        <w:t xml:space="preserve"> </w:t>
      </w:r>
      <w:r w:rsidRPr="001630DA">
        <w:rPr>
          <w:rFonts w:hint="cs"/>
          <w:rtl/>
        </w:rPr>
        <w:t>בדבר</w:t>
      </w:r>
      <w:r w:rsidRPr="001630DA">
        <w:rPr>
          <w:rtl/>
        </w:rPr>
        <w:t xml:space="preserve"> </w:t>
      </w:r>
      <w:r w:rsidRPr="001630DA">
        <w:rPr>
          <w:rFonts w:hint="cs"/>
          <w:rtl/>
        </w:rPr>
        <w:t>ה</w:t>
      </w:r>
      <w:r w:rsidRPr="001630DA">
        <w:rPr>
          <w:rtl/>
        </w:rPr>
        <w:t xml:space="preserve">משרדים </w:t>
      </w:r>
      <w:r w:rsidRPr="001630DA">
        <w:rPr>
          <w:rFonts w:hint="cs"/>
          <w:rtl/>
        </w:rPr>
        <w:t>שבהם</w:t>
      </w:r>
      <w:r w:rsidRPr="001630DA">
        <w:rPr>
          <w:rtl/>
        </w:rPr>
        <w:t xml:space="preserve"> </w:t>
      </w:r>
      <w:r w:rsidRPr="001630DA">
        <w:rPr>
          <w:rFonts w:hint="cs"/>
          <w:rtl/>
        </w:rPr>
        <w:t>פועלות</w:t>
      </w:r>
      <w:r w:rsidRPr="001630DA">
        <w:rPr>
          <w:rtl/>
        </w:rPr>
        <w:t xml:space="preserve"> ועדות היגוי משרדי</w:t>
      </w:r>
      <w:r w:rsidRPr="001630DA">
        <w:rPr>
          <w:rFonts w:hint="cs"/>
          <w:rtl/>
        </w:rPr>
        <w:t>ו</w:t>
      </w:r>
      <w:r w:rsidRPr="001630DA">
        <w:rPr>
          <w:rtl/>
        </w:rPr>
        <w:t xml:space="preserve">ת </w:t>
      </w:r>
      <w:r w:rsidRPr="001630DA">
        <w:rPr>
          <w:rFonts w:hint="cs"/>
          <w:rtl/>
        </w:rPr>
        <w:t>ב</w:t>
      </w:r>
      <w:r w:rsidRPr="001630DA">
        <w:rPr>
          <w:rtl/>
        </w:rPr>
        <w:t>תחום התקשוב</w:t>
      </w:r>
      <w:r w:rsidRPr="001630DA">
        <w:rPr>
          <w:rFonts w:hint="cs"/>
          <w:rtl/>
        </w:rPr>
        <w:t>, וממילא לא</w:t>
      </w:r>
      <w:r w:rsidRPr="001630DA">
        <w:rPr>
          <w:rtl/>
        </w:rPr>
        <w:t xml:space="preserve"> </w:t>
      </w:r>
      <w:r w:rsidRPr="001630DA">
        <w:rPr>
          <w:rFonts w:hint="cs"/>
          <w:rtl/>
        </w:rPr>
        <w:t>היה בהן משקיף</w:t>
      </w:r>
      <w:r w:rsidRPr="001630DA">
        <w:rPr>
          <w:rtl/>
        </w:rPr>
        <w:t xml:space="preserve"> </w:t>
      </w:r>
      <w:r w:rsidRPr="001630DA">
        <w:rPr>
          <w:rFonts w:hint="cs"/>
          <w:rtl/>
        </w:rPr>
        <w:t>מטעם</w:t>
      </w:r>
      <w:r w:rsidRPr="001630DA">
        <w:rPr>
          <w:rtl/>
        </w:rPr>
        <w:t xml:space="preserve"> </w:t>
      </w:r>
      <w:r w:rsidRPr="001630DA">
        <w:rPr>
          <w:rFonts w:hint="cs"/>
          <w:rtl/>
        </w:rPr>
        <w:t>הרשות</w:t>
      </w:r>
      <w:r w:rsidRPr="001630DA">
        <w:rPr>
          <w:rtl/>
        </w:rPr>
        <w:t>.</w:t>
      </w:r>
    </w:p>
    <w:p w:rsidR="007A0DDF" w:rsidRPr="001630DA" w:rsidP="004E5CC3">
      <w:pPr>
        <w:spacing w:before="180" w:after="240" w:line="240" w:lineRule="exact"/>
        <w:ind w:left="340" w:right="2268"/>
        <w:jc w:val="both"/>
        <w:rPr>
          <w:rFonts w:ascii="Tahoma" w:hAnsi="Tahoma" w:cs="Tahoma"/>
          <w:sz w:val="17"/>
          <w:szCs w:val="17"/>
          <w:rtl/>
        </w:rPr>
      </w:pPr>
      <w:r w:rsidRPr="001630DA">
        <w:rPr>
          <w:rFonts w:ascii="Tahoma" w:hAnsi="Tahoma" w:cs="Tahoma" w:hint="cs"/>
          <w:sz w:val="17"/>
          <w:szCs w:val="17"/>
          <w:rtl/>
        </w:rPr>
        <w:t xml:space="preserve">בתשובתה מסרה רשות התקשוב כי היא פועלת לגבש ולפרסם לקראת שנת 2017, מיפוי מלא של ועדות ההיגוי שהוקמו במשרדים. נכון לנובמבר 2016 ידוע לה רק על כמה משרדים כגון רשות האוכלוסין וההגירה, רשות מקרקעי ישראל ומשרד התחבורה שבהם מונתה ועדה וכן </w:t>
      </w:r>
      <w:r w:rsidRPr="001630DA">
        <w:rPr>
          <w:rFonts w:ascii="Tahoma" w:eastAsia="Times New Roman" w:hAnsi="Tahoma" w:cs="Tahoma" w:hint="cs"/>
          <w:color w:val="000000" w:themeColor="text1"/>
          <w:sz w:val="17"/>
          <w:szCs w:val="17"/>
          <w:rtl/>
          <w:lang w:eastAsia="he-IL"/>
        </w:rPr>
        <w:t>מונה</w:t>
      </w:r>
      <w:r w:rsidRPr="001630DA">
        <w:rPr>
          <w:rFonts w:ascii="Tahoma" w:hAnsi="Tahoma" w:cs="Tahoma" w:hint="cs"/>
          <w:sz w:val="17"/>
          <w:szCs w:val="17"/>
          <w:rtl/>
        </w:rPr>
        <w:t xml:space="preserve"> נציג מטעמה כחבר בוועדה. </w:t>
      </w:r>
    </w:p>
    <w:p w:rsidR="007A0DDF" w:rsidRPr="001630DA" w:rsidP="004E5CC3">
      <w:pPr>
        <w:pStyle w:val="RESHET"/>
        <w:ind w:left="567"/>
        <w:rPr>
          <w:rtl/>
        </w:rPr>
      </w:pPr>
      <w:r w:rsidRPr="001630DA">
        <w:rPr>
          <w:rFonts w:hint="cs"/>
          <w:rtl/>
        </w:rPr>
        <w:t>בהתחשב בעובדה שמשרדי הממשלה מנהלים פרויקטים ומערכות מידע בהיקפים כספיים ניכרים שעשויים להסתכם בעשרות ואף במאות מיליוני שקלים בשנה - מן הראוי שהרשות תבחן את הצורך ליזום שינוי בהחלטת הממשלה שיחייב את המשרדים להקים ועדות היגוי משרדיות בתחום התקשוב, ולא תשאיר למשרדים את ההחלטה אם להקים ועדה כזאת. כמו כן, ראוי שרשות התקשוב תיישם את הנחייתה בנושא</w:t>
      </w:r>
      <w:r w:rsidRPr="001630DA">
        <w:rPr>
          <w:rtl/>
        </w:rPr>
        <w:t xml:space="preserve"> "ועדות </w:t>
      </w:r>
      <w:r w:rsidRPr="001630DA">
        <w:rPr>
          <w:rFonts w:hint="cs"/>
          <w:rtl/>
        </w:rPr>
        <w:t>היגוי</w:t>
      </w:r>
      <w:r w:rsidRPr="001630DA">
        <w:rPr>
          <w:rtl/>
        </w:rPr>
        <w:t xml:space="preserve"> </w:t>
      </w:r>
      <w:r w:rsidRPr="001630DA">
        <w:rPr>
          <w:rFonts w:hint="cs"/>
          <w:rtl/>
        </w:rPr>
        <w:t>משרדיות</w:t>
      </w:r>
      <w:r w:rsidRPr="001630DA">
        <w:rPr>
          <w:rtl/>
        </w:rPr>
        <w:t xml:space="preserve"> </w:t>
      </w:r>
      <w:r w:rsidRPr="001630DA">
        <w:rPr>
          <w:rFonts w:hint="cs"/>
          <w:rtl/>
        </w:rPr>
        <w:t>לתקשוב</w:t>
      </w:r>
      <w:r w:rsidRPr="001630DA">
        <w:rPr>
          <w:rtl/>
        </w:rPr>
        <w:t xml:space="preserve">" </w:t>
      </w:r>
      <w:r w:rsidRPr="001630DA">
        <w:rPr>
          <w:rFonts w:hint="cs"/>
          <w:rtl/>
        </w:rPr>
        <w:t>על</w:t>
      </w:r>
      <w:r w:rsidRPr="001630DA">
        <w:rPr>
          <w:rtl/>
        </w:rPr>
        <w:t xml:space="preserve"> </w:t>
      </w:r>
      <w:r w:rsidRPr="001630DA">
        <w:rPr>
          <w:rFonts w:hint="cs"/>
          <w:rtl/>
        </w:rPr>
        <w:t>פיה</w:t>
      </w:r>
      <w:r w:rsidRPr="001630DA">
        <w:rPr>
          <w:rtl/>
        </w:rPr>
        <w:t xml:space="preserve"> יהיה נציג של </w:t>
      </w:r>
      <w:r w:rsidRPr="001630DA">
        <w:rPr>
          <w:rFonts w:hint="cs"/>
          <w:rtl/>
        </w:rPr>
        <w:t>הרשות</w:t>
      </w:r>
      <w:r w:rsidRPr="001630DA">
        <w:rPr>
          <w:rtl/>
        </w:rPr>
        <w:t xml:space="preserve"> </w:t>
      </w:r>
      <w:r w:rsidRPr="001630DA">
        <w:rPr>
          <w:rFonts w:hint="cs"/>
          <w:rtl/>
        </w:rPr>
        <w:t>כמשקיף</w:t>
      </w:r>
      <w:r w:rsidRPr="001630DA">
        <w:rPr>
          <w:rtl/>
        </w:rPr>
        <w:t xml:space="preserve"> </w:t>
      </w:r>
      <w:r w:rsidRPr="001630DA">
        <w:rPr>
          <w:rFonts w:hint="cs"/>
          <w:rtl/>
        </w:rPr>
        <w:t>בכל</w:t>
      </w:r>
      <w:r w:rsidRPr="001630DA">
        <w:rPr>
          <w:rtl/>
        </w:rPr>
        <w:t xml:space="preserve"> </w:t>
      </w:r>
      <w:r w:rsidRPr="001630DA">
        <w:rPr>
          <w:rFonts w:hint="cs"/>
          <w:rtl/>
        </w:rPr>
        <w:t>ועדה</w:t>
      </w:r>
      <w:r w:rsidRPr="001630DA">
        <w:rPr>
          <w:rtl/>
        </w:rPr>
        <w:t xml:space="preserve">, </w:t>
      </w:r>
      <w:r w:rsidRPr="001630DA">
        <w:rPr>
          <w:rFonts w:hint="cs"/>
          <w:rtl/>
        </w:rPr>
        <w:t>ולפחות</w:t>
      </w:r>
      <w:r w:rsidRPr="001630DA">
        <w:rPr>
          <w:rtl/>
        </w:rPr>
        <w:t xml:space="preserve"> </w:t>
      </w:r>
      <w:r w:rsidRPr="001630DA">
        <w:rPr>
          <w:rFonts w:hint="cs"/>
          <w:rtl/>
        </w:rPr>
        <w:t xml:space="preserve">תמנה משקיף מטעמה לוועדות שעוסקות בפרויקטים מורכבים </w:t>
      </w:r>
      <w:r w:rsidRPr="001630DA">
        <w:rPr>
          <w:rtl/>
        </w:rPr>
        <w:t>בהיקפים כספיים ג</w:t>
      </w:r>
      <w:r w:rsidRPr="001630DA">
        <w:rPr>
          <w:rFonts w:hint="cs"/>
          <w:rtl/>
        </w:rPr>
        <w:t>דול</w:t>
      </w:r>
      <w:r w:rsidRPr="001630DA">
        <w:rPr>
          <w:rtl/>
        </w:rPr>
        <w:t xml:space="preserve">ים. </w:t>
      </w:r>
      <w:r w:rsidRPr="001630DA">
        <w:rPr>
          <w:rFonts w:hint="cs"/>
          <w:rtl/>
        </w:rPr>
        <w:t>זאת - כדי לקבל תמונה רוחבית ועדכנית של מצב התקשוב במשרדים, לשפר את הפיקוח</w:t>
      </w:r>
      <w:r w:rsidRPr="001630DA">
        <w:rPr>
          <w:rtl/>
        </w:rPr>
        <w:t xml:space="preserve"> </w:t>
      </w:r>
      <w:r w:rsidRPr="001630DA">
        <w:rPr>
          <w:rFonts w:hint="cs"/>
          <w:rtl/>
        </w:rPr>
        <w:t>והמעורבות</w:t>
      </w:r>
      <w:r w:rsidRPr="001630DA">
        <w:rPr>
          <w:rtl/>
        </w:rPr>
        <w:t xml:space="preserve"> </w:t>
      </w:r>
      <w:r w:rsidRPr="001630DA">
        <w:rPr>
          <w:rFonts w:hint="cs"/>
          <w:rtl/>
        </w:rPr>
        <w:t>שלה בפעילותם ולממש את ייעודה כמרכז ידע ויועץ בתחום התקשוב הממשלתי.</w:t>
      </w:r>
      <w:r w:rsidRPr="001630DA">
        <w:rPr>
          <w:rtl/>
        </w:rPr>
        <w:t xml:space="preserve"> </w:t>
      </w:r>
    </w:p>
    <w:p w:rsidR="007A0DDF" w:rsidRPr="001630DA" w:rsidP="004E5CC3">
      <w:pPr>
        <w:spacing w:before="180" w:line="240" w:lineRule="exact"/>
        <w:ind w:left="340" w:right="2268"/>
        <w:jc w:val="both"/>
        <w:rPr>
          <w:rFonts w:ascii="Tahoma" w:hAnsi="Tahoma" w:cs="Tahoma"/>
          <w:sz w:val="17"/>
          <w:szCs w:val="17"/>
        </w:rPr>
      </w:pPr>
      <w:r w:rsidRPr="001630DA">
        <w:rPr>
          <w:rFonts w:ascii="Tahoma" w:hAnsi="Tahoma" w:cs="Tahoma" w:hint="cs"/>
          <w:sz w:val="17"/>
          <w:szCs w:val="17"/>
          <w:rtl/>
        </w:rPr>
        <w:t xml:space="preserve">בתשובתה מסרה רשות התקשוב כי תבחן את האפשרות לחייב את המשרדים להקים ועדות היגוי משרדיות בתחום התקשוב. </w:t>
      </w:r>
    </w:p>
    <w:p w:rsidR="007A0DDF" w:rsidP="001630DA">
      <w:pPr>
        <w:spacing w:line="240" w:lineRule="exact"/>
        <w:ind w:right="2268"/>
        <w:jc w:val="both"/>
        <w:rPr>
          <w:rFonts w:ascii="Tahoma" w:hAnsi="Tahoma" w:cs="Tahoma"/>
          <w:b/>
          <w:bCs/>
          <w:sz w:val="17"/>
          <w:szCs w:val="17"/>
        </w:rPr>
      </w:pPr>
    </w:p>
    <w:p w:rsidR="004E5CC3" w:rsidRPr="001630DA" w:rsidP="001630DA">
      <w:pPr>
        <w:spacing w:line="240" w:lineRule="exact"/>
        <w:ind w:right="2268"/>
        <w:jc w:val="both"/>
        <w:rPr>
          <w:rFonts w:ascii="Tahoma" w:hAnsi="Tahoma" w:cs="Tahoma"/>
          <w:b/>
          <w:bCs/>
          <w:sz w:val="17"/>
          <w:szCs w:val="17"/>
          <w:rtl/>
        </w:rPr>
      </w:pPr>
    </w:p>
    <w:p w:rsidR="007A0DDF" w:rsidRPr="00374976" w:rsidP="001630DA">
      <w:pPr>
        <w:pStyle w:val="KOT4"/>
        <w:rPr>
          <w:rtl/>
        </w:rPr>
      </w:pPr>
      <w:r w:rsidRPr="00374976">
        <w:rPr>
          <w:rFonts w:hint="cs"/>
          <w:rtl/>
        </w:rPr>
        <w:t xml:space="preserve">ניהול סיכונים בתחום התקשוב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באפריל 2014 פרסם מטה התקשוב הנחיה בנושא: "עקרונות לניהול סיכוני ה-</w:t>
      </w:r>
      <w:r w:rsidRPr="001630DA">
        <w:rPr>
          <w:rFonts w:ascii="Tahoma" w:hAnsi="Tahoma" w:cs="Tahoma"/>
          <w:sz w:val="17"/>
          <w:szCs w:val="17"/>
        </w:rPr>
        <w:t>IT</w:t>
      </w:r>
      <w:r w:rsidRPr="001630DA">
        <w:rPr>
          <w:rFonts w:ascii="Tahoma" w:hAnsi="Tahoma" w:cs="Tahoma"/>
          <w:sz w:val="17"/>
          <w:szCs w:val="17"/>
          <w:rtl/>
        </w:rPr>
        <w:t xml:space="preserve"> </w:t>
      </w:r>
      <w:r w:rsidRPr="001630DA">
        <w:rPr>
          <w:rFonts w:ascii="Tahoma" w:hAnsi="Tahoma" w:cs="Tahoma" w:hint="cs"/>
          <w:sz w:val="17"/>
          <w:szCs w:val="17"/>
          <w:rtl/>
        </w:rPr>
        <w:t xml:space="preserve">במשרדי הממשלה". בהנחיה נאמר כי </w:t>
      </w:r>
      <w:r w:rsidRPr="001630DA">
        <w:rPr>
          <w:rFonts w:ascii="Tahoma" w:hAnsi="Tahoma" w:cs="Tahoma"/>
          <w:sz w:val="17"/>
          <w:szCs w:val="17"/>
          <w:rtl/>
        </w:rPr>
        <w:t xml:space="preserve">ארגונים ממשלתיים חשופים לסיכונים מגוונים </w:t>
      </w:r>
      <w:r w:rsidRPr="001630DA">
        <w:rPr>
          <w:rFonts w:ascii="Tahoma" w:hAnsi="Tahoma" w:cs="Tahoma" w:hint="cs"/>
          <w:sz w:val="17"/>
          <w:szCs w:val="17"/>
          <w:rtl/>
        </w:rPr>
        <w:t>ש</w:t>
      </w:r>
      <w:r w:rsidRPr="001630DA">
        <w:rPr>
          <w:rFonts w:ascii="Tahoma" w:hAnsi="Tahoma" w:cs="Tahoma"/>
          <w:sz w:val="17"/>
          <w:szCs w:val="17"/>
          <w:rtl/>
        </w:rPr>
        <w:t xml:space="preserve">התממשותם עלולה </w:t>
      </w:r>
      <w:r w:rsidRPr="001630DA">
        <w:rPr>
          <w:rFonts w:ascii="Tahoma" w:hAnsi="Tahoma" w:cs="Tahoma" w:hint="cs"/>
          <w:sz w:val="17"/>
          <w:szCs w:val="17"/>
          <w:rtl/>
        </w:rPr>
        <w:t xml:space="preserve">לגרום </w:t>
      </w:r>
      <w:r w:rsidRPr="001630DA">
        <w:rPr>
          <w:rFonts w:ascii="Tahoma" w:hAnsi="Tahoma" w:cs="Tahoma"/>
          <w:sz w:val="17"/>
          <w:szCs w:val="17"/>
          <w:rtl/>
        </w:rPr>
        <w:t xml:space="preserve">נזקים (לרבות </w:t>
      </w:r>
      <w:r w:rsidRPr="001630DA">
        <w:rPr>
          <w:rFonts w:ascii="Tahoma" w:hAnsi="Tahoma" w:cs="Tahoma" w:hint="cs"/>
          <w:sz w:val="17"/>
          <w:szCs w:val="17"/>
          <w:rtl/>
        </w:rPr>
        <w:t xml:space="preserve">נזקים </w:t>
      </w:r>
      <w:r w:rsidRPr="001630DA">
        <w:rPr>
          <w:rFonts w:ascii="Tahoma" w:hAnsi="Tahoma" w:cs="Tahoma"/>
          <w:sz w:val="17"/>
          <w:szCs w:val="17"/>
          <w:rtl/>
        </w:rPr>
        <w:t xml:space="preserve">כספיים) </w:t>
      </w:r>
      <w:r w:rsidRPr="001630DA">
        <w:rPr>
          <w:rFonts w:ascii="Tahoma" w:hAnsi="Tahoma" w:cs="Tahoma" w:hint="cs"/>
          <w:sz w:val="17"/>
          <w:szCs w:val="17"/>
          <w:rtl/>
        </w:rPr>
        <w:t>ו</w:t>
      </w:r>
      <w:r w:rsidRPr="001630DA">
        <w:rPr>
          <w:rFonts w:ascii="Tahoma" w:hAnsi="Tahoma" w:cs="Tahoma"/>
          <w:sz w:val="17"/>
          <w:szCs w:val="17"/>
          <w:rtl/>
        </w:rPr>
        <w:t>ל</w:t>
      </w:r>
      <w:r w:rsidRPr="001630DA">
        <w:rPr>
          <w:rFonts w:ascii="Tahoma" w:hAnsi="Tahoma" w:cs="Tahoma" w:hint="cs"/>
          <w:sz w:val="17"/>
          <w:szCs w:val="17"/>
          <w:rtl/>
        </w:rPr>
        <w:t>פגוע</w:t>
      </w:r>
      <w:r w:rsidRPr="001630DA">
        <w:rPr>
          <w:rFonts w:ascii="Tahoma" w:hAnsi="Tahoma" w:cs="Tahoma"/>
          <w:sz w:val="17"/>
          <w:szCs w:val="17"/>
          <w:rtl/>
        </w:rPr>
        <w:t xml:space="preserve"> ביעדי הארגון</w:t>
      </w:r>
      <w:r w:rsidRPr="001630DA">
        <w:rPr>
          <w:rFonts w:ascii="Tahoma" w:hAnsi="Tahoma" w:cs="Tahoma" w:hint="cs"/>
          <w:sz w:val="17"/>
          <w:szCs w:val="17"/>
          <w:rtl/>
        </w:rPr>
        <w:t xml:space="preserve"> ו</w:t>
      </w:r>
      <w:r w:rsidRPr="001630DA">
        <w:rPr>
          <w:rFonts w:ascii="Tahoma" w:hAnsi="Tahoma" w:cs="Tahoma"/>
          <w:sz w:val="17"/>
          <w:szCs w:val="17"/>
          <w:rtl/>
        </w:rPr>
        <w:t>באיכות השירות הניתן לאזרחי המדינה.</w:t>
      </w:r>
      <w:r w:rsidRPr="001630DA">
        <w:rPr>
          <w:rFonts w:ascii="Tahoma" w:hAnsi="Tahoma" w:cs="Tahoma" w:hint="cs"/>
          <w:sz w:val="17"/>
          <w:szCs w:val="17"/>
          <w:rtl/>
        </w:rPr>
        <w:t xml:space="preserve"> בהנחיה נאמר עוד כי </w:t>
      </w:r>
      <w:r w:rsidRPr="001630DA">
        <w:rPr>
          <w:rFonts w:ascii="Tahoma" w:hAnsi="Tahoma" w:cs="Tahoma"/>
          <w:sz w:val="17"/>
          <w:szCs w:val="17"/>
          <w:rtl/>
        </w:rPr>
        <w:t xml:space="preserve">ניהול טכנולוגיות המידע מכיל "סיכוני </w:t>
      </w:r>
      <w:r w:rsidRPr="001630DA">
        <w:rPr>
          <w:rFonts w:ascii="Tahoma" w:hAnsi="Tahoma" w:cs="Tahoma"/>
          <w:sz w:val="17"/>
          <w:szCs w:val="17"/>
        </w:rPr>
        <w:t>IT</w:t>
      </w:r>
      <w:r w:rsidRPr="001630DA">
        <w:rPr>
          <w:rFonts w:ascii="Tahoma" w:hAnsi="Tahoma" w:cs="Tahoma"/>
          <w:sz w:val="17"/>
          <w:szCs w:val="17"/>
          <w:rtl/>
        </w:rPr>
        <w:t>"</w:t>
      </w:r>
      <w:r w:rsidRPr="001630DA">
        <w:rPr>
          <w:rFonts w:ascii="Tahoma" w:hAnsi="Tahoma" w:cs="Tahoma" w:hint="cs"/>
          <w:sz w:val="17"/>
          <w:szCs w:val="17"/>
          <w:rtl/>
        </w:rPr>
        <w:t xml:space="preserve"> (להלן גם - סיכוני תקשוב</w:t>
      </w:r>
      <w:r>
        <w:rPr>
          <w:rStyle w:val="FootnoteReference0"/>
          <w:rFonts w:ascii="Tahoma" w:hAnsi="Tahoma" w:cs="Tahoma"/>
          <w:sz w:val="17"/>
          <w:szCs w:val="17"/>
          <w:rtl/>
        </w:rPr>
        <w:footnoteReference w:id="36"/>
      </w:r>
      <w:r w:rsidRPr="001630DA">
        <w:rPr>
          <w:rFonts w:ascii="Tahoma" w:hAnsi="Tahoma" w:cs="Tahoma"/>
          <w:sz w:val="17"/>
          <w:szCs w:val="17"/>
          <w:rtl/>
        </w:rPr>
        <w:t>)</w:t>
      </w:r>
      <w:r w:rsidRPr="001630DA">
        <w:rPr>
          <w:rFonts w:ascii="Tahoma" w:hAnsi="Tahoma" w:cs="Tahoma" w:hint="cs"/>
          <w:sz w:val="17"/>
          <w:szCs w:val="17"/>
          <w:rtl/>
        </w:rPr>
        <w:t xml:space="preserve">. ניהול </w:t>
      </w:r>
      <w:r w:rsidRPr="001630DA">
        <w:rPr>
          <w:rFonts w:ascii="Tahoma" w:hAnsi="Tahoma" w:cs="Tahoma"/>
          <w:sz w:val="17"/>
          <w:szCs w:val="17"/>
          <w:rtl/>
        </w:rPr>
        <w:t>סיכוני</w:t>
      </w:r>
      <w:r w:rsidRPr="001630DA">
        <w:rPr>
          <w:rFonts w:ascii="Tahoma" w:hAnsi="Tahoma" w:cs="Tahoma" w:hint="cs"/>
          <w:sz w:val="17"/>
          <w:szCs w:val="17"/>
          <w:rtl/>
        </w:rPr>
        <w:t xml:space="preserve"> תקשוב </w:t>
      </w:r>
      <w:r w:rsidRPr="001630DA">
        <w:rPr>
          <w:rFonts w:ascii="Tahoma" w:hAnsi="Tahoma" w:cs="Tahoma"/>
          <w:sz w:val="17"/>
          <w:szCs w:val="17"/>
          <w:rtl/>
        </w:rPr>
        <w:t>באגפי</w:t>
      </w:r>
      <w:r w:rsidRPr="001630DA">
        <w:rPr>
          <w:rFonts w:ascii="Tahoma" w:hAnsi="Tahoma" w:cs="Tahoma" w:hint="cs"/>
          <w:sz w:val="17"/>
          <w:szCs w:val="17"/>
          <w:rtl/>
        </w:rPr>
        <w:t>ם של</w:t>
      </w:r>
      <w:r w:rsidRPr="001630DA">
        <w:rPr>
          <w:rFonts w:ascii="Tahoma" w:hAnsi="Tahoma" w:cs="Tahoma"/>
          <w:sz w:val="17"/>
          <w:szCs w:val="17"/>
          <w:rtl/>
        </w:rPr>
        <w:t xml:space="preserve"> מערכות המידע במשרדי</w:t>
      </w:r>
      <w:r w:rsidRPr="001630DA">
        <w:rPr>
          <w:rFonts w:ascii="Tahoma" w:hAnsi="Tahoma" w:cs="Tahoma" w:hint="cs"/>
          <w:sz w:val="17"/>
          <w:szCs w:val="17"/>
          <w:rtl/>
        </w:rPr>
        <w:t xml:space="preserve">ם </w:t>
      </w:r>
      <w:r w:rsidRPr="001630DA">
        <w:rPr>
          <w:rFonts w:ascii="Tahoma" w:hAnsi="Tahoma" w:cs="Tahoma"/>
          <w:sz w:val="17"/>
          <w:szCs w:val="17"/>
          <w:rtl/>
        </w:rPr>
        <w:t>יתבצע</w:t>
      </w:r>
      <w:r w:rsidRPr="001630DA">
        <w:rPr>
          <w:rFonts w:ascii="Tahoma" w:hAnsi="Tahoma" w:cs="Tahoma" w:hint="cs"/>
          <w:sz w:val="17"/>
          <w:szCs w:val="17"/>
          <w:rtl/>
        </w:rPr>
        <w:t xml:space="preserve"> </w:t>
      </w:r>
      <w:r w:rsidRPr="001630DA">
        <w:rPr>
          <w:rFonts w:ascii="Tahoma" w:hAnsi="Tahoma" w:cs="Tahoma"/>
          <w:sz w:val="17"/>
          <w:szCs w:val="17"/>
          <w:rtl/>
        </w:rPr>
        <w:t>תוך שימוש בכלים ובמתודולוגיה ש</w:t>
      </w:r>
      <w:r w:rsidRPr="001630DA">
        <w:rPr>
          <w:rFonts w:ascii="Tahoma" w:hAnsi="Tahoma" w:cs="Tahoma" w:hint="cs"/>
          <w:sz w:val="17"/>
          <w:szCs w:val="17"/>
          <w:rtl/>
        </w:rPr>
        <w:t>פיתח</w:t>
      </w:r>
      <w:r w:rsidRPr="001630DA">
        <w:rPr>
          <w:rFonts w:ascii="Tahoma" w:hAnsi="Tahoma" w:cs="Tahoma"/>
          <w:sz w:val="17"/>
          <w:szCs w:val="17"/>
          <w:rtl/>
        </w:rPr>
        <w:t xml:space="preserve"> התקשוב הממשלתי.</w:t>
      </w:r>
      <w:r w:rsidRPr="001630DA">
        <w:rPr>
          <w:rFonts w:ascii="Tahoma" w:hAnsi="Tahoma" w:cs="Tahoma" w:hint="cs"/>
          <w:sz w:val="17"/>
          <w:szCs w:val="17"/>
          <w:rtl/>
        </w:rPr>
        <w:t xml:space="preserve"> ה</w:t>
      </w:r>
      <w:r w:rsidRPr="001630DA">
        <w:rPr>
          <w:rFonts w:ascii="Tahoma" w:hAnsi="Tahoma" w:cs="Tahoma"/>
          <w:sz w:val="17"/>
          <w:szCs w:val="17"/>
          <w:rtl/>
        </w:rPr>
        <w:t>מתודולוגיה מבוססת על מודלים מקובלים לניהול סיכונים</w:t>
      </w:r>
      <w:r w:rsidRPr="001630DA">
        <w:rPr>
          <w:rFonts w:ascii="Tahoma" w:hAnsi="Tahoma" w:cs="Tahoma" w:hint="cs"/>
          <w:sz w:val="17"/>
          <w:szCs w:val="17"/>
          <w:rtl/>
        </w:rPr>
        <w:t xml:space="preserve"> </w:t>
      </w:r>
      <w:r w:rsidRPr="001630DA">
        <w:rPr>
          <w:rFonts w:ascii="Tahoma" w:hAnsi="Tahoma" w:cs="Tahoma"/>
          <w:sz w:val="17"/>
          <w:szCs w:val="17"/>
          <w:rtl/>
        </w:rPr>
        <w:t xml:space="preserve">תוך ביצוע ההתאמות הנדרשות </w:t>
      </w:r>
      <w:r w:rsidRPr="001630DA">
        <w:rPr>
          <w:rFonts w:ascii="Tahoma" w:hAnsi="Tahoma" w:cs="Tahoma" w:hint="cs"/>
          <w:sz w:val="17"/>
          <w:szCs w:val="17"/>
          <w:rtl/>
        </w:rPr>
        <w:t>ל</w:t>
      </w:r>
      <w:r w:rsidRPr="001630DA">
        <w:rPr>
          <w:rFonts w:ascii="Tahoma" w:hAnsi="Tahoma" w:cs="Tahoma"/>
          <w:sz w:val="17"/>
          <w:szCs w:val="17"/>
          <w:rtl/>
        </w:rPr>
        <w:t>יישו</w:t>
      </w:r>
      <w:r w:rsidRPr="001630DA">
        <w:rPr>
          <w:rFonts w:ascii="Tahoma" w:hAnsi="Tahoma" w:cs="Tahoma" w:hint="cs"/>
          <w:sz w:val="17"/>
          <w:szCs w:val="17"/>
          <w:rtl/>
        </w:rPr>
        <w:t>מם</w:t>
      </w:r>
      <w:r w:rsidRPr="001630DA">
        <w:rPr>
          <w:rFonts w:ascii="Tahoma" w:hAnsi="Tahoma" w:cs="Tahoma"/>
          <w:sz w:val="17"/>
          <w:szCs w:val="17"/>
          <w:rtl/>
        </w:rPr>
        <w:t xml:space="preserve"> במגזר הממשלתי.</w:t>
      </w:r>
      <w:r w:rsidRPr="001630DA">
        <w:rPr>
          <w:rFonts w:ascii="Tahoma" w:hAnsi="Tahoma" w:cs="Tahoma" w:hint="cs"/>
          <w:sz w:val="17"/>
          <w:szCs w:val="17"/>
          <w:rtl/>
        </w:rPr>
        <w:t xml:space="preserve">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sz w:val="17"/>
          <w:szCs w:val="17"/>
          <w:rtl/>
        </w:rPr>
        <w:t>עוד</w:t>
      </w:r>
      <w:r w:rsidRPr="001630DA">
        <w:rPr>
          <w:rFonts w:ascii="Tahoma" w:hAnsi="Tahoma" w:cs="Tahoma" w:hint="cs"/>
          <w:sz w:val="17"/>
          <w:szCs w:val="17"/>
          <w:rtl/>
        </w:rPr>
        <w:t xml:space="preserve"> </w:t>
      </w:r>
      <w:r w:rsidRPr="001630DA">
        <w:rPr>
          <w:rFonts w:ascii="Tahoma" w:hAnsi="Tahoma" w:cs="Tahoma"/>
          <w:sz w:val="17"/>
          <w:szCs w:val="17"/>
          <w:rtl/>
        </w:rPr>
        <w:t>נאמר</w:t>
      </w:r>
      <w:r w:rsidRPr="001630DA">
        <w:rPr>
          <w:rFonts w:ascii="Tahoma" w:hAnsi="Tahoma" w:cs="Tahoma" w:hint="cs"/>
          <w:sz w:val="17"/>
          <w:szCs w:val="17"/>
          <w:rtl/>
        </w:rPr>
        <w:t xml:space="preserve"> בהנחיה,</w:t>
      </w:r>
      <w:r w:rsidRPr="001630DA">
        <w:rPr>
          <w:rFonts w:ascii="Tahoma" w:hAnsi="Tahoma" w:cs="Tahoma"/>
          <w:sz w:val="17"/>
          <w:szCs w:val="17"/>
          <w:rtl/>
        </w:rPr>
        <w:t xml:space="preserve"> כי השלבים בתהליך ניהול סיכוני </w:t>
      </w:r>
      <w:r w:rsidRPr="001630DA">
        <w:rPr>
          <w:rFonts w:ascii="Tahoma" w:hAnsi="Tahoma" w:cs="Tahoma"/>
          <w:sz w:val="17"/>
          <w:szCs w:val="17"/>
        </w:rPr>
        <w:t>IT</w:t>
      </w:r>
      <w:r w:rsidRPr="001630DA">
        <w:rPr>
          <w:rFonts w:ascii="Tahoma" w:hAnsi="Tahoma" w:cs="Tahoma"/>
          <w:sz w:val="17"/>
          <w:szCs w:val="17"/>
          <w:rtl/>
        </w:rPr>
        <w:t xml:space="preserve"> הם: קביעת המדיניות המשרדית לניהול סיכוני </w:t>
      </w:r>
      <w:r w:rsidRPr="001630DA">
        <w:rPr>
          <w:rFonts w:ascii="Tahoma" w:hAnsi="Tahoma" w:cs="Tahoma"/>
          <w:sz w:val="17"/>
          <w:szCs w:val="17"/>
        </w:rPr>
        <w:t>IT</w:t>
      </w:r>
      <w:r w:rsidRPr="001630DA">
        <w:rPr>
          <w:rFonts w:ascii="Tahoma" w:hAnsi="Tahoma" w:cs="Tahoma"/>
          <w:sz w:val="17"/>
          <w:szCs w:val="17"/>
          <w:rtl/>
        </w:rPr>
        <w:t xml:space="preserve">; עריכת סקר סיכוני </w:t>
      </w:r>
      <w:r w:rsidRPr="001630DA">
        <w:rPr>
          <w:rFonts w:ascii="Tahoma" w:hAnsi="Tahoma" w:cs="Tahoma"/>
          <w:sz w:val="17"/>
          <w:szCs w:val="17"/>
        </w:rPr>
        <w:t>IT</w:t>
      </w:r>
      <w:r w:rsidRPr="001630DA">
        <w:rPr>
          <w:rFonts w:ascii="Tahoma" w:hAnsi="Tahoma" w:cs="Tahoma"/>
          <w:sz w:val="17"/>
          <w:szCs w:val="17"/>
          <w:rtl/>
        </w:rPr>
        <w:t xml:space="preserve"> שיכלול מיפוי </w:t>
      </w:r>
      <w:r w:rsidRPr="001630DA">
        <w:rPr>
          <w:rFonts w:ascii="Tahoma" w:hAnsi="Tahoma" w:cs="Tahoma" w:hint="cs"/>
          <w:sz w:val="17"/>
          <w:szCs w:val="17"/>
          <w:rtl/>
        </w:rPr>
        <w:t>ה</w:t>
      </w:r>
      <w:r w:rsidRPr="001630DA">
        <w:rPr>
          <w:rFonts w:ascii="Tahoma" w:hAnsi="Tahoma" w:cs="Tahoma"/>
          <w:sz w:val="17"/>
          <w:szCs w:val="17"/>
          <w:rtl/>
        </w:rPr>
        <w:t xml:space="preserve">נכסים, הפעילויות </w:t>
      </w:r>
      <w:r w:rsidRPr="001630DA">
        <w:rPr>
          <w:rFonts w:ascii="Tahoma" w:hAnsi="Tahoma" w:cs="Tahoma" w:hint="cs"/>
          <w:sz w:val="17"/>
          <w:szCs w:val="17"/>
          <w:rtl/>
        </w:rPr>
        <w:t>והפרויקטים;</w:t>
      </w:r>
      <w:r w:rsidRPr="001630DA">
        <w:rPr>
          <w:rFonts w:ascii="Tahoma" w:hAnsi="Tahoma" w:cs="Tahoma"/>
          <w:sz w:val="17"/>
          <w:szCs w:val="17"/>
          <w:rtl/>
        </w:rPr>
        <w:t xml:space="preserve"> הגדרת יעדי יחידת ה-</w:t>
      </w:r>
      <w:r w:rsidRPr="001630DA">
        <w:rPr>
          <w:rFonts w:ascii="Tahoma" w:hAnsi="Tahoma" w:cs="Tahoma"/>
          <w:sz w:val="17"/>
          <w:szCs w:val="17"/>
        </w:rPr>
        <w:t>IT</w:t>
      </w:r>
      <w:r w:rsidRPr="001630DA">
        <w:rPr>
          <w:rFonts w:ascii="Tahoma" w:hAnsi="Tahoma" w:cs="Tahoma"/>
          <w:sz w:val="17"/>
          <w:szCs w:val="17"/>
          <w:rtl/>
        </w:rPr>
        <w:t xml:space="preserve"> ופעילותה</w:t>
      </w:r>
      <w:r w:rsidRPr="001630DA">
        <w:rPr>
          <w:rFonts w:ascii="Tahoma" w:hAnsi="Tahoma" w:cs="Tahoma" w:hint="cs"/>
          <w:sz w:val="17"/>
          <w:szCs w:val="17"/>
          <w:rtl/>
        </w:rPr>
        <w:t>;</w:t>
      </w:r>
      <w:r w:rsidRPr="001630DA">
        <w:rPr>
          <w:rFonts w:ascii="Tahoma" w:hAnsi="Tahoma" w:cs="Tahoma"/>
          <w:sz w:val="17"/>
          <w:szCs w:val="17"/>
          <w:rtl/>
        </w:rPr>
        <w:t xml:space="preserve"> מיפוי וניתוח סיכונים ותגובות קיימות</w:t>
      </w:r>
      <w:r w:rsidRPr="001630DA">
        <w:rPr>
          <w:rFonts w:ascii="Tahoma" w:hAnsi="Tahoma" w:cs="Tahoma" w:hint="cs"/>
          <w:sz w:val="17"/>
          <w:szCs w:val="17"/>
          <w:rtl/>
        </w:rPr>
        <w:t>,</w:t>
      </w:r>
      <w:r w:rsidRPr="001630DA">
        <w:rPr>
          <w:rFonts w:ascii="Tahoma" w:hAnsi="Tahoma" w:cs="Tahoma"/>
          <w:sz w:val="17"/>
          <w:szCs w:val="17"/>
          <w:rtl/>
        </w:rPr>
        <w:t xml:space="preserve"> והכנת תכנית להפחתת הסיכונים הכוללת תגובות מומלצות; והשלב האחרון - מעקב, פיקוח ועדכון. </w:t>
      </w:r>
      <w:r w:rsidRPr="001630DA">
        <w:rPr>
          <w:rFonts w:ascii="Tahoma" w:hAnsi="Tahoma" w:cs="Tahoma" w:hint="eastAsia"/>
          <w:sz w:val="17"/>
          <w:szCs w:val="17"/>
          <w:rtl/>
        </w:rPr>
        <w:t>כמו</w:t>
      </w:r>
      <w:r w:rsidRPr="001630DA">
        <w:rPr>
          <w:rFonts w:ascii="Tahoma" w:hAnsi="Tahoma" w:cs="Tahoma"/>
          <w:sz w:val="17"/>
          <w:szCs w:val="17"/>
          <w:rtl/>
        </w:rPr>
        <w:t xml:space="preserve"> כן נקבע </w:t>
      </w:r>
      <w:r w:rsidRPr="001630DA">
        <w:rPr>
          <w:rFonts w:ascii="Tahoma" w:hAnsi="Tahoma" w:cs="Tahoma" w:hint="cs"/>
          <w:sz w:val="17"/>
          <w:szCs w:val="17"/>
          <w:rtl/>
        </w:rPr>
        <w:t>ש</w:t>
      </w:r>
      <w:r w:rsidRPr="001630DA">
        <w:rPr>
          <w:rFonts w:ascii="Tahoma" w:hAnsi="Tahoma" w:cs="Tahoma"/>
          <w:sz w:val="17"/>
          <w:szCs w:val="17"/>
          <w:rtl/>
        </w:rPr>
        <w:t xml:space="preserve">יחידת ניהול סיכוני </w:t>
      </w:r>
      <w:r w:rsidRPr="001630DA">
        <w:rPr>
          <w:rFonts w:ascii="Tahoma" w:hAnsi="Tahoma" w:cs="Tahoma"/>
          <w:sz w:val="17"/>
          <w:szCs w:val="17"/>
        </w:rPr>
        <w:t>IT</w:t>
      </w:r>
      <w:r w:rsidRPr="001630DA">
        <w:rPr>
          <w:rFonts w:ascii="Tahoma" w:hAnsi="Tahoma" w:cs="Tahoma" w:hint="cs"/>
          <w:sz w:val="17"/>
          <w:szCs w:val="17"/>
          <w:rtl/>
        </w:rPr>
        <w:t>,</w:t>
      </w:r>
      <w:r w:rsidRPr="001630DA">
        <w:rPr>
          <w:rFonts w:ascii="Tahoma" w:hAnsi="Tahoma" w:cs="Tahoma"/>
          <w:sz w:val="17"/>
          <w:szCs w:val="17"/>
          <w:rtl/>
        </w:rPr>
        <w:t xml:space="preserve"> בראשות מנהל סיכוני </w:t>
      </w:r>
      <w:r w:rsidRPr="001630DA">
        <w:rPr>
          <w:rFonts w:ascii="Tahoma" w:hAnsi="Tahoma" w:cs="Tahoma"/>
          <w:sz w:val="17"/>
          <w:szCs w:val="17"/>
        </w:rPr>
        <w:t>IT</w:t>
      </w:r>
      <w:r w:rsidRPr="001630DA">
        <w:rPr>
          <w:rFonts w:ascii="Tahoma" w:hAnsi="Tahoma" w:cs="Tahoma"/>
          <w:sz w:val="17"/>
          <w:szCs w:val="17"/>
          <w:rtl/>
        </w:rPr>
        <w:t xml:space="preserve"> ראשי ב</w:t>
      </w:r>
      <w:r w:rsidRPr="001630DA">
        <w:rPr>
          <w:rFonts w:ascii="Tahoma" w:hAnsi="Tahoma" w:cs="Tahoma" w:hint="cs"/>
          <w:sz w:val="17"/>
          <w:szCs w:val="17"/>
          <w:rtl/>
        </w:rPr>
        <w:t>אגף ה</w:t>
      </w:r>
      <w:r w:rsidRPr="001630DA">
        <w:rPr>
          <w:rFonts w:ascii="Tahoma" w:hAnsi="Tahoma" w:cs="Tahoma"/>
          <w:sz w:val="17"/>
          <w:szCs w:val="17"/>
          <w:rtl/>
        </w:rPr>
        <w:t>תקשוב הממשלתי</w:t>
      </w:r>
      <w:r w:rsidRPr="001630DA">
        <w:rPr>
          <w:rFonts w:ascii="Tahoma" w:hAnsi="Tahoma" w:cs="Tahoma" w:hint="cs"/>
          <w:sz w:val="17"/>
          <w:szCs w:val="17"/>
          <w:rtl/>
        </w:rPr>
        <w:t xml:space="preserve"> (כתוארו אז בהנחיה),</w:t>
      </w:r>
      <w:r w:rsidRPr="001630DA">
        <w:rPr>
          <w:rFonts w:ascii="Tahoma" w:hAnsi="Tahoma" w:cs="Tahoma"/>
          <w:sz w:val="17"/>
          <w:szCs w:val="17"/>
          <w:rtl/>
        </w:rPr>
        <w:t xml:space="preserve"> יהיה הגורם </w:t>
      </w:r>
      <w:r w:rsidRPr="001630DA">
        <w:rPr>
          <w:rFonts w:ascii="Tahoma" w:hAnsi="Tahoma" w:cs="Tahoma" w:hint="cs"/>
          <w:sz w:val="17"/>
          <w:szCs w:val="17"/>
          <w:rtl/>
        </w:rPr>
        <w:t>ה</w:t>
      </w:r>
      <w:r w:rsidRPr="001630DA">
        <w:rPr>
          <w:rFonts w:ascii="Tahoma" w:hAnsi="Tahoma" w:cs="Tahoma"/>
          <w:sz w:val="17"/>
          <w:szCs w:val="17"/>
          <w:rtl/>
        </w:rPr>
        <w:t xml:space="preserve">מקצועי </w:t>
      </w:r>
      <w:r w:rsidRPr="001630DA">
        <w:rPr>
          <w:rFonts w:ascii="Tahoma" w:hAnsi="Tahoma" w:cs="Tahoma" w:hint="cs"/>
          <w:sz w:val="17"/>
          <w:szCs w:val="17"/>
          <w:rtl/>
        </w:rPr>
        <w:t>ה</w:t>
      </w:r>
      <w:r w:rsidRPr="001630DA">
        <w:rPr>
          <w:rFonts w:ascii="Tahoma" w:hAnsi="Tahoma" w:cs="Tahoma"/>
          <w:sz w:val="17"/>
          <w:szCs w:val="17"/>
          <w:rtl/>
        </w:rPr>
        <w:t xml:space="preserve">מנחה </w:t>
      </w:r>
      <w:r w:rsidRPr="001630DA">
        <w:rPr>
          <w:rFonts w:ascii="Tahoma" w:hAnsi="Tahoma" w:cs="Tahoma" w:hint="cs"/>
          <w:sz w:val="17"/>
          <w:szCs w:val="17"/>
          <w:rtl/>
        </w:rPr>
        <w:t>שי</w:t>
      </w:r>
      <w:r w:rsidRPr="001630DA">
        <w:rPr>
          <w:rFonts w:ascii="Tahoma" w:hAnsi="Tahoma" w:cs="Tahoma"/>
          <w:sz w:val="17"/>
          <w:szCs w:val="17"/>
          <w:rtl/>
        </w:rPr>
        <w:t>ספק מענה לסוגיות בתחום ניהול סיכוני ה-</w:t>
      </w:r>
      <w:r w:rsidRPr="001630DA">
        <w:rPr>
          <w:rFonts w:ascii="Tahoma" w:hAnsi="Tahoma" w:cs="Tahoma"/>
          <w:sz w:val="17"/>
          <w:szCs w:val="17"/>
        </w:rPr>
        <w:t>IT</w:t>
      </w:r>
      <w:r w:rsidRPr="001630DA">
        <w:rPr>
          <w:rFonts w:ascii="Tahoma" w:hAnsi="Tahoma" w:cs="Tahoma" w:hint="cs"/>
          <w:sz w:val="17"/>
          <w:szCs w:val="17"/>
          <w:rtl/>
        </w:rPr>
        <w:t xml:space="preserve"> </w:t>
      </w:r>
      <w:r w:rsidRPr="001630DA">
        <w:rPr>
          <w:rFonts w:ascii="Tahoma" w:hAnsi="Tahoma" w:cs="Tahoma"/>
          <w:sz w:val="17"/>
          <w:szCs w:val="17"/>
          <w:rtl/>
        </w:rPr>
        <w:t>במשרדים</w:t>
      </w:r>
      <w:r w:rsidRPr="001630DA">
        <w:rPr>
          <w:rFonts w:ascii="Tahoma" w:hAnsi="Tahoma" w:cs="Tahoma" w:hint="cs"/>
          <w:sz w:val="17"/>
          <w:szCs w:val="17"/>
          <w:rtl/>
        </w:rPr>
        <w:t xml:space="preserve">. </w:t>
      </w:r>
    </w:p>
    <w:p w:rsidR="007A0DDF" w:rsidRPr="001630DA" w:rsidP="001630DA">
      <w:pPr>
        <w:spacing w:line="240" w:lineRule="exact"/>
        <w:ind w:right="2268"/>
        <w:jc w:val="both"/>
        <w:rPr>
          <w:rFonts w:ascii="Tahoma" w:hAnsi="Tahoma" w:cs="Tahoma"/>
          <w:sz w:val="17"/>
          <w:szCs w:val="17"/>
        </w:rPr>
      </w:pPr>
      <w:r w:rsidRPr="001630DA">
        <w:rPr>
          <w:rFonts w:ascii="Tahoma" w:hAnsi="Tahoma" w:cs="Tahoma" w:hint="cs"/>
          <w:sz w:val="17"/>
          <w:szCs w:val="17"/>
          <w:rtl/>
        </w:rPr>
        <w:t>החלטת הממשלה 2097 מאוקטובר 2014 הטילה</w:t>
      </w:r>
      <w:r w:rsidRPr="001630DA">
        <w:rPr>
          <w:rFonts w:ascii="Tahoma" w:hAnsi="Tahoma" w:cs="Tahoma"/>
          <w:sz w:val="17"/>
          <w:szCs w:val="17"/>
          <w:rtl/>
        </w:rPr>
        <w:t xml:space="preserve"> על הממונה על התקשוב הממשלתי למנות מנהל סיכוני תקשוב</w:t>
      </w:r>
      <w:r w:rsidRPr="001630DA">
        <w:rPr>
          <w:rFonts w:ascii="Tahoma" w:hAnsi="Tahoma" w:cs="Tahoma" w:hint="cs"/>
          <w:sz w:val="17"/>
          <w:szCs w:val="17"/>
          <w:rtl/>
        </w:rPr>
        <w:t xml:space="preserve"> </w:t>
      </w:r>
      <w:r w:rsidRPr="001630DA">
        <w:rPr>
          <w:rFonts w:ascii="Tahoma" w:hAnsi="Tahoma" w:cs="Tahoma"/>
          <w:sz w:val="17"/>
          <w:szCs w:val="17"/>
          <w:rtl/>
        </w:rPr>
        <w:t>ראשי במטה התקשוב הממשלתי, ולהנחות את המנכ״לים של המשרדים למנות אחראי לניהול סיכוני תקשוב ביחידותיהם.</w:t>
      </w:r>
      <w:r w:rsidRPr="001630DA">
        <w:rPr>
          <w:rFonts w:ascii="Tahoma" w:hAnsi="Tahoma" w:cs="Tahoma" w:hint="cs"/>
          <w:sz w:val="17"/>
          <w:szCs w:val="17"/>
          <w:rtl/>
        </w:rPr>
        <w:t xml:space="preserve"> </w:t>
      </w:r>
      <w:r w:rsidRPr="001630DA">
        <w:rPr>
          <w:rFonts w:ascii="Tahoma" w:hAnsi="Tahoma" w:cs="Tahoma"/>
          <w:sz w:val="17"/>
          <w:szCs w:val="17"/>
          <w:rtl/>
        </w:rPr>
        <w:t>תפקידי</w:t>
      </w:r>
      <w:r w:rsidRPr="001630DA">
        <w:rPr>
          <w:rFonts w:ascii="Tahoma" w:hAnsi="Tahoma" w:cs="Tahoma" w:hint="cs"/>
          <w:sz w:val="17"/>
          <w:szCs w:val="17"/>
          <w:rtl/>
        </w:rPr>
        <w:t>ו של</w:t>
      </w:r>
      <w:r w:rsidRPr="001630DA">
        <w:rPr>
          <w:rFonts w:ascii="Tahoma" w:hAnsi="Tahoma" w:cs="Tahoma"/>
          <w:sz w:val="17"/>
          <w:szCs w:val="17"/>
          <w:rtl/>
        </w:rPr>
        <w:t xml:space="preserve"> מנהל סיכוני תקשוב ראשי </w:t>
      </w:r>
      <w:r w:rsidRPr="001630DA">
        <w:rPr>
          <w:rFonts w:ascii="Tahoma" w:hAnsi="Tahoma" w:cs="Tahoma" w:hint="cs"/>
          <w:sz w:val="17"/>
          <w:szCs w:val="17"/>
          <w:rtl/>
        </w:rPr>
        <w:t xml:space="preserve">הם: </w:t>
      </w:r>
      <w:r w:rsidRPr="001630DA">
        <w:rPr>
          <w:rFonts w:ascii="Tahoma" w:hAnsi="Tahoma" w:cs="Tahoma"/>
          <w:sz w:val="17"/>
          <w:szCs w:val="17"/>
          <w:rtl/>
        </w:rPr>
        <w:t xml:space="preserve">הנחיה מקצועית של מנהלי סיכוני </w:t>
      </w:r>
      <w:r w:rsidRPr="001630DA">
        <w:rPr>
          <w:rFonts w:ascii="Tahoma" w:hAnsi="Tahoma" w:cs="Tahoma"/>
          <w:sz w:val="17"/>
          <w:szCs w:val="17"/>
          <w:rtl/>
        </w:rPr>
        <w:t>התקשוב באגפי מערכות המידע וסיוע בהטמעת המתודולוגיה הממשלתית בתחום;</w:t>
      </w:r>
      <w:r w:rsidRPr="001630DA">
        <w:rPr>
          <w:rFonts w:ascii="Tahoma" w:hAnsi="Tahoma" w:cs="Tahoma" w:hint="cs"/>
          <w:sz w:val="17"/>
          <w:szCs w:val="17"/>
          <w:rtl/>
        </w:rPr>
        <w:t xml:space="preserve"> </w:t>
      </w:r>
      <w:r w:rsidRPr="001630DA">
        <w:rPr>
          <w:rFonts w:ascii="Tahoma" w:hAnsi="Tahoma" w:cs="Tahoma"/>
          <w:sz w:val="17"/>
          <w:szCs w:val="17"/>
          <w:rtl/>
        </w:rPr>
        <w:t>סיוע למשרדים בהנעת סקרי סיכוני תקשוב וביישום תכניות להפחתתם;</w:t>
      </w:r>
      <w:r w:rsidRPr="001630DA">
        <w:rPr>
          <w:rFonts w:ascii="Tahoma" w:hAnsi="Tahoma" w:cs="Tahoma" w:hint="cs"/>
          <w:sz w:val="17"/>
          <w:szCs w:val="17"/>
          <w:rtl/>
        </w:rPr>
        <w:t xml:space="preserve"> </w:t>
      </w:r>
      <w:r w:rsidRPr="001630DA">
        <w:rPr>
          <w:rFonts w:ascii="Tahoma" w:hAnsi="Tahoma" w:cs="Tahoma"/>
          <w:sz w:val="17"/>
          <w:szCs w:val="17"/>
          <w:rtl/>
        </w:rPr>
        <w:t>ריכוז תמונת מצב ממשלתית ב</w:t>
      </w:r>
      <w:r w:rsidRPr="001630DA">
        <w:rPr>
          <w:rFonts w:ascii="Tahoma" w:hAnsi="Tahoma" w:cs="Tahoma" w:hint="cs"/>
          <w:sz w:val="17"/>
          <w:szCs w:val="17"/>
          <w:rtl/>
        </w:rPr>
        <w:t>נושא</w:t>
      </w:r>
      <w:r w:rsidRPr="001630DA">
        <w:rPr>
          <w:rFonts w:ascii="Tahoma" w:hAnsi="Tahoma" w:cs="Tahoma"/>
          <w:sz w:val="17"/>
          <w:szCs w:val="17"/>
          <w:rtl/>
        </w:rPr>
        <w:t xml:space="preserve"> סיכוני התקשוב וייזום פעילות רוחבית להפחתת</w:t>
      </w:r>
      <w:r w:rsidRPr="001630DA">
        <w:rPr>
          <w:rFonts w:ascii="Tahoma" w:hAnsi="Tahoma" w:cs="Tahoma" w:hint="cs"/>
          <w:sz w:val="17"/>
          <w:szCs w:val="17"/>
          <w:rtl/>
        </w:rPr>
        <w:t>ם</w:t>
      </w:r>
      <w:r w:rsidRPr="001630DA">
        <w:rPr>
          <w:rFonts w:ascii="Tahoma" w:hAnsi="Tahoma" w:cs="Tahoma"/>
          <w:sz w:val="17"/>
          <w:szCs w:val="17"/>
          <w:rtl/>
        </w:rPr>
        <w:t>.</w:t>
      </w:r>
    </w:p>
    <w:p w:rsidR="007A0DDF" w:rsidRPr="001630DA" w:rsidP="004E5CC3">
      <w:pPr>
        <w:spacing w:after="240" w:line="240" w:lineRule="exact"/>
        <w:ind w:right="2268"/>
        <w:jc w:val="both"/>
        <w:rPr>
          <w:rFonts w:ascii="Tahoma" w:hAnsi="Tahoma" w:cs="Tahoma"/>
          <w:sz w:val="17"/>
          <w:szCs w:val="17"/>
          <w:rtl/>
        </w:rPr>
      </w:pPr>
      <w:r w:rsidRPr="001630DA">
        <w:rPr>
          <w:rFonts w:ascii="Tahoma" w:hAnsi="Tahoma" w:cs="Tahoma" w:hint="cs"/>
          <w:sz w:val="17"/>
          <w:szCs w:val="17"/>
          <w:rtl/>
        </w:rPr>
        <w:t>בתכנית העבודה של חטיבת המשילות לשנת 2015 נאמר כי בשנה זאת תטמיע החטיבה את השיטה לניהול סיכוני תקשוב בחמישה משרדים, ותכין תכנית ליישומה בעשרה משרדים נוספים. בתכנית לשנת 2016 נאמר כי הרשות תגייס "מרכז" לניהול סיכוני תקשוב; תפרסם תקנים ממשלתיים בנושא סיכוני תקשוב ותיישם אותם בשבעה משרדים.</w:t>
      </w:r>
    </w:p>
    <w:p w:rsidR="007A0DDF" w:rsidRPr="001630DA" w:rsidP="004E5CC3">
      <w:pPr>
        <w:pStyle w:val="RESHET"/>
        <w:rPr>
          <w:rtl/>
        </w:rPr>
      </w:pPr>
      <w:r w:rsidRPr="001630DA">
        <w:rPr>
          <w:rFonts w:hint="cs"/>
          <w:rtl/>
        </w:rPr>
        <w:t xml:space="preserve">הבדיקה העלתה, כי עד מועד סיום הביקורת בספטמבר 2016, כשנתיים לאחר החלטת הממשלה, וכשנתיים וחצי לאחר פרסום ההנחיות בנושא ניהול הסיכונים - טרם הוקמה </w:t>
      </w:r>
      <w:r w:rsidRPr="001630DA">
        <w:rPr>
          <w:rtl/>
        </w:rPr>
        <w:t xml:space="preserve">יחידת ניהול סיכוני </w:t>
      </w:r>
      <w:r w:rsidRPr="001630DA">
        <w:rPr>
          <w:rFonts w:hint="cs"/>
          <w:rtl/>
        </w:rPr>
        <w:t xml:space="preserve">תקשוב ברשות התקשוב; לא מונה </w:t>
      </w:r>
      <w:r w:rsidRPr="001630DA">
        <w:rPr>
          <w:rtl/>
        </w:rPr>
        <w:t xml:space="preserve">מנהל סיכוני </w:t>
      </w:r>
      <w:r w:rsidRPr="001630DA">
        <w:rPr>
          <w:rFonts w:hint="cs"/>
          <w:rtl/>
        </w:rPr>
        <w:t>תקשוב</w:t>
      </w:r>
      <w:r w:rsidRPr="001630DA">
        <w:rPr>
          <w:rtl/>
        </w:rPr>
        <w:t xml:space="preserve"> ראשי</w:t>
      </w:r>
      <w:r w:rsidRPr="001630DA">
        <w:rPr>
          <w:rFonts w:hint="cs"/>
          <w:rtl/>
        </w:rPr>
        <w:t>; והרשות לא הנחתה</w:t>
      </w:r>
      <w:r w:rsidRPr="001630DA">
        <w:rPr>
          <w:rtl/>
        </w:rPr>
        <w:t xml:space="preserve"> את מנכ״לי המשרדים למנות אחראי לניהול סיכוני תקשוב ביחידותיהם</w:t>
      </w:r>
      <w:r w:rsidRPr="001630DA">
        <w:rPr>
          <w:rFonts w:hint="cs"/>
          <w:rtl/>
        </w:rPr>
        <w:t>.</w:t>
      </w:r>
      <w:r w:rsidRPr="003F31C8" w:rsidR="003F31C8">
        <w:rPr>
          <w:noProof/>
          <w:rtl/>
        </w:rPr>
        <w:t xml:space="preserve"> </w:t>
      </w:r>
      <w:r w:rsidRPr="0012789B" w:rsidR="003F31C8">
        <w:rPr>
          <w:noProof/>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F31C8" w:rsidRPr="00373C5D" w:rsidP="003F31C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873405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4023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F31C8" w:rsidRPr="00881D99" w:rsidP="003F31C8">
                            <w:pPr>
                              <w:spacing w:after="0" w:line="240" w:lineRule="auto"/>
                              <w:rPr>
                                <w:color w:val="0B5294"/>
                                <w:spacing w:val="-4"/>
                                <w:sz w:val="24"/>
                                <w:szCs w:val="24"/>
                                <w:rtl/>
                                <w:cs/>
                              </w:rPr>
                            </w:pPr>
                            <w:r w:rsidRPr="003F31C8">
                              <w:rPr>
                                <w:rFonts w:cs="Tahoma" w:hint="eastAsia"/>
                                <w:color w:val="0B5294"/>
                                <w:spacing w:val="-4"/>
                                <w:sz w:val="24"/>
                                <w:szCs w:val="24"/>
                                <w:rtl/>
                              </w:rPr>
                              <w:t>בספטמבר</w:t>
                            </w:r>
                            <w:r w:rsidRPr="003F31C8">
                              <w:rPr>
                                <w:rFonts w:cs="Tahoma"/>
                                <w:color w:val="0B5294"/>
                                <w:spacing w:val="-4"/>
                                <w:sz w:val="24"/>
                                <w:szCs w:val="24"/>
                                <w:rtl/>
                              </w:rPr>
                              <w:t xml:space="preserve"> 2016, </w:t>
                            </w:r>
                            <w:r w:rsidRPr="003F31C8">
                              <w:rPr>
                                <w:rFonts w:cs="Tahoma" w:hint="eastAsia"/>
                                <w:color w:val="0B5294"/>
                                <w:spacing w:val="-4"/>
                                <w:sz w:val="24"/>
                                <w:szCs w:val="24"/>
                                <w:rtl/>
                              </w:rPr>
                              <w:t>כשנתיים</w:t>
                            </w:r>
                            <w:r w:rsidRPr="003F31C8">
                              <w:rPr>
                                <w:rFonts w:cs="Tahoma"/>
                                <w:color w:val="0B5294"/>
                                <w:spacing w:val="-4"/>
                                <w:sz w:val="24"/>
                                <w:szCs w:val="24"/>
                                <w:rtl/>
                              </w:rPr>
                              <w:t xml:space="preserve"> </w:t>
                            </w:r>
                            <w:r w:rsidRPr="003F31C8">
                              <w:rPr>
                                <w:rFonts w:cs="Tahoma" w:hint="eastAsia"/>
                                <w:color w:val="0B5294"/>
                                <w:spacing w:val="-4"/>
                                <w:sz w:val="24"/>
                                <w:szCs w:val="24"/>
                                <w:rtl/>
                              </w:rPr>
                              <w:t>לאחר</w:t>
                            </w:r>
                            <w:r w:rsidRPr="003F31C8">
                              <w:rPr>
                                <w:rFonts w:cs="Tahoma"/>
                                <w:color w:val="0B5294"/>
                                <w:spacing w:val="-4"/>
                                <w:sz w:val="24"/>
                                <w:szCs w:val="24"/>
                                <w:rtl/>
                              </w:rPr>
                              <w:t xml:space="preserve"> </w:t>
                            </w:r>
                            <w:r w:rsidRPr="003F31C8">
                              <w:rPr>
                                <w:rFonts w:cs="Tahoma" w:hint="eastAsia"/>
                                <w:color w:val="0B5294"/>
                                <w:spacing w:val="-4"/>
                                <w:sz w:val="24"/>
                                <w:szCs w:val="24"/>
                                <w:rtl/>
                              </w:rPr>
                              <w:t>החלטת</w:t>
                            </w:r>
                            <w:r w:rsidRPr="003F31C8">
                              <w:rPr>
                                <w:rFonts w:cs="Tahoma"/>
                                <w:color w:val="0B5294"/>
                                <w:spacing w:val="-4"/>
                                <w:sz w:val="24"/>
                                <w:szCs w:val="24"/>
                                <w:rtl/>
                              </w:rPr>
                              <w:t xml:space="preserve"> </w:t>
                            </w:r>
                            <w:r w:rsidRPr="003F31C8">
                              <w:rPr>
                                <w:rFonts w:cs="Tahoma" w:hint="eastAsia"/>
                                <w:color w:val="0B5294"/>
                                <w:spacing w:val="-4"/>
                                <w:sz w:val="24"/>
                                <w:szCs w:val="24"/>
                                <w:rtl/>
                              </w:rPr>
                              <w:t>הממשלה</w:t>
                            </w:r>
                            <w:r w:rsidR="002043A1">
                              <w:rPr>
                                <w:rFonts w:cs="Tahoma" w:hint="cs"/>
                                <w:color w:val="0B5294"/>
                                <w:spacing w:val="-4"/>
                                <w:sz w:val="24"/>
                                <w:szCs w:val="24"/>
                                <w:rtl/>
                              </w:rPr>
                              <w:t>,</w:t>
                            </w:r>
                            <w:r>
                              <w:rPr>
                                <w:rFonts w:cs="Tahoma" w:hint="cs"/>
                                <w:color w:val="0B5294"/>
                                <w:spacing w:val="-4"/>
                                <w:sz w:val="24"/>
                                <w:szCs w:val="24"/>
                                <w:rtl/>
                              </w:rPr>
                              <w:t xml:space="preserve"> </w:t>
                            </w:r>
                            <w:r w:rsidRPr="003F31C8">
                              <w:rPr>
                                <w:rFonts w:cs="Tahoma" w:hint="eastAsia"/>
                                <w:color w:val="0B5294"/>
                                <w:spacing w:val="-4"/>
                                <w:sz w:val="24"/>
                                <w:szCs w:val="24"/>
                                <w:rtl/>
                              </w:rPr>
                              <w:t>טרם</w:t>
                            </w:r>
                            <w:r w:rsidRPr="003F31C8">
                              <w:rPr>
                                <w:rFonts w:cs="Tahoma"/>
                                <w:color w:val="0B5294"/>
                                <w:spacing w:val="-4"/>
                                <w:sz w:val="24"/>
                                <w:szCs w:val="24"/>
                                <w:rtl/>
                              </w:rPr>
                              <w:t xml:space="preserve"> </w:t>
                            </w:r>
                            <w:r w:rsidRPr="003F31C8">
                              <w:rPr>
                                <w:rFonts w:cs="Tahoma" w:hint="eastAsia"/>
                                <w:color w:val="0B5294"/>
                                <w:spacing w:val="-4"/>
                                <w:sz w:val="24"/>
                                <w:szCs w:val="24"/>
                                <w:rtl/>
                              </w:rPr>
                              <w:t>הוקמה</w:t>
                            </w:r>
                            <w:r w:rsidRPr="003F31C8">
                              <w:rPr>
                                <w:rFonts w:cs="Tahoma"/>
                                <w:color w:val="0B5294"/>
                                <w:spacing w:val="-4"/>
                                <w:sz w:val="24"/>
                                <w:szCs w:val="24"/>
                                <w:rtl/>
                              </w:rPr>
                              <w:t xml:space="preserve"> </w:t>
                            </w:r>
                            <w:r w:rsidRPr="003F31C8">
                              <w:rPr>
                                <w:rFonts w:cs="Tahoma" w:hint="eastAsia"/>
                                <w:color w:val="0B5294"/>
                                <w:spacing w:val="-4"/>
                                <w:sz w:val="24"/>
                                <w:szCs w:val="24"/>
                                <w:rtl/>
                              </w:rPr>
                              <w:t>יחידת</w:t>
                            </w:r>
                            <w:r w:rsidRPr="003F31C8">
                              <w:rPr>
                                <w:rFonts w:cs="Tahoma"/>
                                <w:color w:val="0B5294"/>
                                <w:spacing w:val="-4"/>
                                <w:sz w:val="24"/>
                                <w:szCs w:val="24"/>
                                <w:rtl/>
                              </w:rPr>
                              <w:t xml:space="preserve"> </w:t>
                            </w:r>
                            <w:r w:rsidRPr="003F31C8">
                              <w:rPr>
                                <w:rFonts w:cs="Tahoma" w:hint="eastAsia"/>
                                <w:color w:val="0B5294"/>
                                <w:spacing w:val="-4"/>
                                <w:sz w:val="24"/>
                                <w:szCs w:val="24"/>
                                <w:rtl/>
                              </w:rPr>
                              <w:t>ניהול</w:t>
                            </w:r>
                            <w:r w:rsidRPr="003F31C8">
                              <w:rPr>
                                <w:rFonts w:cs="Tahoma"/>
                                <w:color w:val="0B5294"/>
                                <w:spacing w:val="-4"/>
                                <w:sz w:val="24"/>
                                <w:szCs w:val="24"/>
                                <w:rtl/>
                              </w:rPr>
                              <w:t xml:space="preserve"> </w:t>
                            </w:r>
                            <w:r w:rsidRPr="003F31C8">
                              <w:rPr>
                                <w:rFonts w:cs="Tahoma" w:hint="eastAsia"/>
                                <w:color w:val="0B5294"/>
                                <w:spacing w:val="-4"/>
                                <w:sz w:val="24"/>
                                <w:szCs w:val="24"/>
                                <w:rtl/>
                              </w:rPr>
                              <w:t>סיכוני</w:t>
                            </w:r>
                            <w:r w:rsidRPr="003F31C8">
                              <w:rPr>
                                <w:rFonts w:cs="Tahoma"/>
                                <w:color w:val="0B5294"/>
                                <w:spacing w:val="-4"/>
                                <w:sz w:val="24"/>
                                <w:szCs w:val="24"/>
                                <w:rtl/>
                              </w:rPr>
                              <w:t xml:space="preserve"> </w:t>
                            </w:r>
                            <w:r w:rsidRPr="003F31C8">
                              <w:rPr>
                                <w:rFonts w:cs="Tahoma" w:hint="eastAsia"/>
                                <w:color w:val="0B5294"/>
                                <w:spacing w:val="-4"/>
                                <w:sz w:val="24"/>
                                <w:szCs w:val="24"/>
                                <w:rtl/>
                              </w:rPr>
                              <w:t>תקשוב</w:t>
                            </w:r>
                            <w:r w:rsidRPr="003F31C8">
                              <w:rPr>
                                <w:rFonts w:cs="Tahoma"/>
                                <w:color w:val="0B5294"/>
                                <w:spacing w:val="-4"/>
                                <w:sz w:val="24"/>
                                <w:szCs w:val="24"/>
                                <w:rtl/>
                              </w:rPr>
                              <w:t xml:space="preserve"> </w:t>
                            </w:r>
                            <w:r w:rsidRPr="003F31C8">
                              <w:rPr>
                                <w:rFonts w:cs="Tahoma" w:hint="eastAsia"/>
                                <w:color w:val="0B5294"/>
                                <w:spacing w:val="-4"/>
                                <w:sz w:val="24"/>
                                <w:szCs w:val="24"/>
                                <w:rtl/>
                              </w:rPr>
                              <w:t>ברשות</w:t>
                            </w:r>
                            <w:r w:rsidRPr="003F31C8">
                              <w:rPr>
                                <w:rFonts w:cs="Tahoma"/>
                                <w:color w:val="0B5294"/>
                                <w:spacing w:val="-4"/>
                                <w:sz w:val="24"/>
                                <w:szCs w:val="24"/>
                                <w:rtl/>
                              </w:rPr>
                              <w:t xml:space="preserve"> </w:t>
                            </w:r>
                            <w:r w:rsidRPr="003F31C8">
                              <w:rPr>
                                <w:rFonts w:cs="Tahoma" w:hint="eastAsia"/>
                                <w:color w:val="0B5294"/>
                                <w:spacing w:val="-4"/>
                                <w:sz w:val="24"/>
                                <w:szCs w:val="24"/>
                                <w:rtl/>
                              </w:rPr>
                              <w:t>התקשוב</w:t>
                            </w:r>
                            <w:r w:rsidR="002043A1">
                              <w:rPr>
                                <w:rFonts w:cs="Tahoma" w:hint="cs"/>
                                <w:color w:val="0B5294"/>
                                <w:spacing w:val="-4"/>
                                <w:sz w:val="24"/>
                                <w:szCs w:val="24"/>
                                <w:rtl/>
                              </w:rPr>
                              <w:t>,</w:t>
                            </w:r>
                            <w:r>
                              <w:rPr>
                                <w:rFonts w:cs="Tahoma" w:hint="cs"/>
                                <w:color w:val="0B5294"/>
                                <w:spacing w:val="-4"/>
                                <w:sz w:val="24"/>
                                <w:szCs w:val="24"/>
                                <w:rtl/>
                              </w:rPr>
                              <w:t xml:space="preserve"> </w:t>
                            </w:r>
                            <w:r w:rsidRPr="003F31C8">
                              <w:rPr>
                                <w:rFonts w:cs="Tahoma" w:hint="eastAsia"/>
                                <w:color w:val="0B5294"/>
                                <w:spacing w:val="-4"/>
                                <w:sz w:val="24"/>
                                <w:szCs w:val="24"/>
                                <w:rtl/>
                              </w:rPr>
                              <w:t>והרשות</w:t>
                            </w:r>
                            <w:r w:rsidRPr="003F31C8">
                              <w:rPr>
                                <w:rFonts w:cs="Tahoma"/>
                                <w:color w:val="0B5294"/>
                                <w:spacing w:val="-4"/>
                                <w:sz w:val="24"/>
                                <w:szCs w:val="24"/>
                                <w:rtl/>
                              </w:rPr>
                              <w:t xml:space="preserve"> </w:t>
                            </w:r>
                            <w:r w:rsidRPr="003F31C8">
                              <w:rPr>
                                <w:rFonts w:cs="Tahoma" w:hint="eastAsia"/>
                                <w:color w:val="0B5294"/>
                                <w:spacing w:val="-4"/>
                                <w:sz w:val="24"/>
                                <w:szCs w:val="24"/>
                                <w:rtl/>
                              </w:rPr>
                              <w:t>לא</w:t>
                            </w:r>
                            <w:r w:rsidRPr="003F31C8">
                              <w:rPr>
                                <w:rFonts w:cs="Tahoma"/>
                                <w:color w:val="0B5294"/>
                                <w:spacing w:val="-4"/>
                                <w:sz w:val="24"/>
                                <w:szCs w:val="24"/>
                                <w:rtl/>
                              </w:rPr>
                              <w:t xml:space="preserve"> </w:t>
                            </w:r>
                            <w:r w:rsidRPr="003F31C8">
                              <w:rPr>
                                <w:rFonts w:cs="Tahoma" w:hint="eastAsia"/>
                                <w:color w:val="0B5294"/>
                                <w:spacing w:val="-4"/>
                                <w:sz w:val="24"/>
                                <w:szCs w:val="24"/>
                                <w:rtl/>
                              </w:rPr>
                              <w:t>הנחתה</w:t>
                            </w:r>
                            <w:r w:rsidRPr="003F31C8">
                              <w:rPr>
                                <w:rFonts w:cs="Tahoma"/>
                                <w:color w:val="0B5294"/>
                                <w:spacing w:val="-4"/>
                                <w:sz w:val="24"/>
                                <w:szCs w:val="24"/>
                                <w:rtl/>
                              </w:rPr>
                              <w:t xml:space="preserve"> </w:t>
                            </w:r>
                            <w:r w:rsidRPr="003F31C8">
                              <w:rPr>
                                <w:rFonts w:cs="Tahoma" w:hint="eastAsia"/>
                                <w:color w:val="0B5294"/>
                                <w:spacing w:val="-4"/>
                                <w:sz w:val="24"/>
                                <w:szCs w:val="24"/>
                                <w:rtl/>
                              </w:rPr>
                              <w:t>את</w:t>
                            </w:r>
                            <w:r w:rsidRPr="003F31C8">
                              <w:rPr>
                                <w:rFonts w:cs="Tahoma"/>
                                <w:color w:val="0B5294"/>
                                <w:spacing w:val="-4"/>
                                <w:sz w:val="24"/>
                                <w:szCs w:val="24"/>
                                <w:rtl/>
                              </w:rPr>
                              <w:t xml:space="preserve"> </w:t>
                            </w:r>
                            <w:r w:rsidRPr="003F31C8">
                              <w:rPr>
                                <w:rFonts w:cs="Tahoma" w:hint="eastAsia"/>
                                <w:color w:val="0B5294"/>
                                <w:spacing w:val="-4"/>
                                <w:sz w:val="24"/>
                                <w:szCs w:val="24"/>
                                <w:rtl/>
                              </w:rPr>
                              <w:t>מנכ״לי</w:t>
                            </w:r>
                            <w:r w:rsidRPr="003F31C8">
                              <w:rPr>
                                <w:rFonts w:cs="Tahoma"/>
                                <w:color w:val="0B5294"/>
                                <w:spacing w:val="-4"/>
                                <w:sz w:val="24"/>
                                <w:szCs w:val="24"/>
                                <w:rtl/>
                              </w:rPr>
                              <w:t xml:space="preserve"> </w:t>
                            </w:r>
                            <w:r w:rsidRPr="003F31C8">
                              <w:rPr>
                                <w:rFonts w:cs="Tahoma" w:hint="eastAsia"/>
                                <w:color w:val="0B5294"/>
                                <w:spacing w:val="-4"/>
                                <w:sz w:val="24"/>
                                <w:szCs w:val="24"/>
                                <w:rtl/>
                              </w:rPr>
                              <w:t>המשרדים</w:t>
                            </w:r>
                            <w:r w:rsidRPr="003F31C8">
                              <w:rPr>
                                <w:rFonts w:cs="Tahoma"/>
                                <w:color w:val="0B5294"/>
                                <w:spacing w:val="-4"/>
                                <w:sz w:val="24"/>
                                <w:szCs w:val="24"/>
                                <w:rtl/>
                              </w:rPr>
                              <w:t xml:space="preserve"> </w:t>
                            </w:r>
                            <w:r w:rsidRPr="003F31C8">
                              <w:rPr>
                                <w:rFonts w:cs="Tahoma" w:hint="eastAsia"/>
                                <w:color w:val="0B5294"/>
                                <w:spacing w:val="-4"/>
                                <w:sz w:val="24"/>
                                <w:szCs w:val="24"/>
                                <w:rtl/>
                              </w:rPr>
                              <w:t>למנות</w:t>
                            </w:r>
                            <w:r w:rsidRPr="003F31C8">
                              <w:rPr>
                                <w:rFonts w:cs="Tahoma"/>
                                <w:color w:val="0B5294"/>
                                <w:spacing w:val="-4"/>
                                <w:sz w:val="24"/>
                                <w:szCs w:val="24"/>
                                <w:rtl/>
                              </w:rPr>
                              <w:t xml:space="preserve"> </w:t>
                            </w:r>
                            <w:r w:rsidRPr="003F31C8">
                              <w:rPr>
                                <w:rFonts w:cs="Tahoma" w:hint="eastAsia"/>
                                <w:color w:val="0B5294"/>
                                <w:spacing w:val="-4"/>
                                <w:sz w:val="24"/>
                                <w:szCs w:val="24"/>
                                <w:rtl/>
                              </w:rPr>
                              <w:t>אחראי</w:t>
                            </w:r>
                            <w:r w:rsidRPr="003F31C8">
                              <w:rPr>
                                <w:rFonts w:cs="Tahoma"/>
                                <w:color w:val="0B5294"/>
                                <w:spacing w:val="-4"/>
                                <w:sz w:val="24"/>
                                <w:szCs w:val="24"/>
                                <w:rtl/>
                              </w:rPr>
                              <w:t xml:space="preserve"> </w:t>
                            </w:r>
                            <w:r w:rsidRPr="003F31C8">
                              <w:rPr>
                                <w:rFonts w:cs="Tahoma" w:hint="eastAsia"/>
                                <w:color w:val="0B5294"/>
                                <w:spacing w:val="-4"/>
                                <w:sz w:val="24"/>
                                <w:szCs w:val="24"/>
                                <w:rtl/>
                              </w:rPr>
                              <w:t>לניהול</w:t>
                            </w:r>
                            <w:r w:rsidRPr="003F31C8">
                              <w:rPr>
                                <w:rFonts w:cs="Tahoma"/>
                                <w:color w:val="0B5294"/>
                                <w:spacing w:val="-4"/>
                                <w:sz w:val="24"/>
                                <w:szCs w:val="24"/>
                                <w:rtl/>
                              </w:rPr>
                              <w:t xml:space="preserve"> </w:t>
                            </w:r>
                            <w:r w:rsidRPr="003F31C8">
                              <w:rPr>
                                <w:rFonts w:cs="Tahoma" w:hint="eastAsia"/>
                                <w:color w:val="0B5294"/>
                                <w:spacing w:val="-4"/>
                                <w:sz w:val="24"/>
                                <w:szCs w:val="24"/>
                                <w:rtl/>
                              </w:rPr>
                              <w:t>סיכוני</w:t>
                            </w:r>
                            <w:r w:rsidRPr="003F31C8">
                              <w:rPr>
                                <w:rFonts w:cs="Tahoma"/>
                                <w:color w:val="0B5294"/>
                                <w:spacing w:val="-4"/>
                                <w:sz w:val="24"/>
                                <w:szCs w:val="24"/>
                                <w:rtl/>
                              </w:rPr>
                              <w:t xml:space="preserve"> </w:t>
                            </w:r>
                            <w:r w:rsidRPr="003F31C8">
                              <w:rPr>
                                <w:rFonts w:cs="Tahoma" w:hint="eastAsia"/>
                                <w:color w:val="0B5294"/>
                                <w:spacing w:val="-4"/>
                                <w:sz w:val="24"/>
                                <w:szCs w:val="24"/>
                                <w:rtl/>
                              </w:rPr>
                              <w:t>תקשוב</w:t>
                            </w:r>
                            <w:r w:rsidRPr="003F31C8">
                              <w:rPr>
                                <w:rFonts w:cs="Tahoma"/>
                                <w:color w:val="0B5294"/>
                                <w:spacing w:val="-4"/>
                                <w:sz w:val="24"/>
                                <w:szCs w:val="24"/>
                                <w:rtl/>
                              </w:rPr>
                              <w:t xml:space="preserve"> </w:t>
                            </w:r>
                            <w:r w:rsidRPr="003F31C8">
                              <w:rPr>
                                <w:rFonts w:cs="Tahoma" w:hint="eastAsia"/>
                                <w:color w:val="0B5294"/>
                                <w:spacing w:val="-4"/>
                                <w:sz w:val="24"/>
                                <w:szCs w:val="24"/>
                                <w:rtl/>
                              </w:rPr>
                              <w:t>ביחידותיהם</w:t>
                            </w:r>
                          </w:p>
                          <w:p w:rsidR="003F31C8" w:rsidRPr="00373C5D" w:rsidP="003F31C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7077547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8273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3F31C8" w:rsidRPr="00373C5D" w:rsidP="003F31C8">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3949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F31C8" w:rsidRPr="00881D99" w:rsidP="003F31C8">
                      <w:pPr>
                        <w:spacing w:after="0" w:line="240" w:lineRule="auto"/>
                        <w:rPr>
                          <w:color w:val="0B5294"/>
                          <w:spacing w:val="-4"/>
                          <w:sz w:val="24"/>
                          <w:szCs w:val="24"/>
                          <w:rtl/>
                          <w:cs/>
                        </w:rPr>
                      </w:pPr>
                      <w:r w:rsidRPr="003F31C8">
                        <w:rPr>
                          <w:rFonts w:cs="Tahoma" w:hint="eastAsia"/>
                          <w:color w:val="0B5294"/>
                          <w:spacing w:val="-4"/>
                          <w:sz w:val="24"/>
                          <w:szCs w:val="24"/>
                          <w:rtl/>
                        </w:rPr>
                        <w:t>בספטמבר</w:t>
                      </w:r>
                      <w:r w:rsidRPr="003F31C8">
                        <w:rPr>
                          <w:rFonts w:cs="Tahoma"/>
                          <w:color w:val="0B5294"/>
                          <w:spacing w:val="-4"/>
                          <w:sz w:val="24"/>
                          <w:szCs w:val="24"/>
                          <w:rtl/>
                        </w:rPr>
                        <w:t xml:space="preserve"> 2016, </w:t>
                      </w:r>
                      <w:r w:rsidRPr="003F31C8">
                        <w:rPr>
                          <w:rFonts w:cs="Tahoma" w:hint="eastAsia"/>
                          <w:color w:val="0B5294"/>
                          <w:spacing w:val="-4"/>
                          <w:sz w:val="24"/>
                          <w:szCs w:val="24"/>
                          <w:rtl/>
                        </w:rPr>
                        <w:t>כשנתיים</w:t>
                      </w:r>
                      <w:r w:rsidRPr="003F31C8">
                        <w:rPr>
                          <w:rFonts w:cs="Tahoma"/>
                          <w:color w:val="0B5294"/>
                          <w:spacing w:val="-4"/>
                          <w:sz w:val="24"/>
                          <w:szCs w:val="24"/>
                          <w:rtl/>
                        </w:rPr>
                        <w:t xml:space="preserve"> </w:t>
                      </w:r>
                      <w:r w:rsidRPr="003F31C8">
                        <w:rPr>
                          <w:rFonts w:cs="Tahoma" w:hint="eastAsia"/>
                          <w:color w:val="0B5294"/>
                          <w:spacing w:val="-4"/>
                          <w:sz w:val="24"/>
                          <w:szCs w:val="24"/>
                          <w:rtl/>
                        </w:rPr>
                        <w:t>לאחר</w:t>
                      </w:r>
                      <w:r w:rsidRPr="003F31C8">
                        <w:rPr>
                          <w:rFonts w:cs="Tahoma"/>
                          <w:color w:val="0B5294"/>
                          <w:spacing w:val="-4"/>
                          <w:sz w:val="24"/>
                          <w:szCs w:val="24"/>
                          <w:rtl/>
                        </w:rPr>
                        <w:t xml:space="preserve"> </w:t>
                      </w:r>
                      <w:r w:rsidRPr="003F31C8">
                        <w:rPr>
                          <w:rFonts w:cs="Tahoma" w:hint="eastAsia"/>
                          <w:color w:val="0B5294"/>
                          <w:spacing w:val="-4"/>
                          <w:sz w:val="24"/>
                          <w:szCs w:val="24"/>
                          <w:rtl/>
                        </w:rPr>
                        <w:t>החלטת</w:t>
                      </w:r>
                      <w:r w:rsidRPr="003F31C8">
                        <w:rPr>
                          <w:rFonts w:cs="Tahoma"/>
                          <w:color w:val="0B5294"/>
                          <w:spacing w:val="-4"/>
                          <w:sz w:val="24"/>
                          <w:szCs w:val="24"/>
                          <w:rtl/>
                        </w:rPr>
                        <w:t xml:space="preserve"> </w:t>
                      </w:r>
                      <w:r w:rsidRPr="003F31C8">
                        <w:rPr>
                          <w:rFonts w:cs="Tahoma" w:hint="eastAsia"/>
                          <w:color w:val="0B5294"/>
                          <w:spacing w:val="-4"/>
                          <w:sz w:val="24"/>
                          <w:szCs w:val="24"/>
                          <w:rtl/>
                        </w:rPr>
                        <w:t>הממשלה</w:t>
                      </w:r>
                      <w:r w:rsidR="002043A1">
                        <w:rPr>
                          <w:rFonts w:cs="Tahoma" w:hint="cs"/>
                          <w:color w:val="0B5294"/>
                          <w:spacing w:val="-4"/>
                          <w:sz w:val="24"/>
                          <w:szCs w:val="24"/>
                          <w:rtl/>
                        </w:rPr>
                        <w:t>,</w:t>
                      </w:r>
                      <w:r>
                        <w:rPr>
                          <w:rFonts w:cs="Tahoma" w:hint="cs"/>
                          <w:color w:val="0B5294"/>
                          <w:spacing w:val="-4"/>
                          <w:sz w:val="24"/>
                          <w:szCs w:val="24"/>
                          <w:rtl/>
                        </w:rPr>
                        <w:t xml:space="preserve"> </w:t>
                      </w:r>
                      <w:r w:rsidRPr="003F31C8">
                        <w:rPr>
                          <w:rFonts w:cs="Tahoma" w:hint="eastAsia"/>
                          <w:color w:val="0B5294"/>
                          <w:spacing w:val="-4"/>
                          <w:sz w:val="24"/>
                          <w:szCs w:val="24"/>
                          <w:rtl/>
                        </w:rPr>
                        <w:t>טרם</w:t>
                      </w:r>
                      <w:r w:rsidRPr="003F31C8">
                        <w:rPr>
                          <w:rFonts w:cs="Tahoma"/>
                          <w:color w:val="0B5294"/>
                          <w:spacing w:val="-4"/>
                          <w:sz w:val="24"/>
                          <w:szCs w:val="24"/>
                          <w:rtl/>
                        </w:rPr>
                        <w:t xml:space="preserve"> </w:t>
                      </w:r>
                      <w:r w:rsidRPr="003F31C8">
                        <w:rPr>
                          <w:rFonts w:cs="Tahoma" w:hint="eastAsia"/>
                          <w:color w:val="0B5294"/>
                          <w:spacing w:val="-4"/>
                          <w:sz w:val="24"/>
                          <w:szCs w:val="24"/>
                          <w:rtl/>
                        </w:rPr>
                        <w:t>הוקמה</w:t>
                      </w:r>
                      <w:r w:rsidRPr="003F31C8">
                        <w:rPr>
                          <w:rFonts w:cs="Tahoma"/>
                          <w:color w:val="0B5294"/>
                          <w:spacing w:val="-4"/>
                          <w:sz w:val="24"/>
                          <w:szCs w:val="24"/>
                          <w:rtl/>
                        </w:rPr>
                        <w:t xml:space="preserve"> </w:t>
                      </w:r>
                      <w:r w:rsidRPr="003F31C8">
                        <w:rPr>
                          <w:rFonts w:cs="Tahoma" w:hint="eastAsia"/>
                          <w:color w:val="0B5294"/>
                          <w:spacing w:val="-4"/>
                          <w:sz w:val="24"/>
                          <w:szCs w:val="24"/>
                          <w:rtl/>
                        </w:rPr>
                        <w:t>יחידת</w:t>
                      </w:r>
                      <w:r w:rsidRPr="003F31C8">
                        <w:rPr>
                          <w:rFonts w:cs="Tahoma"/>
                          <w:color w:val="0B5294"/>
                          <w:spacing w:val="-4"/>
                          <w:sz w:val="24"/>
                          <w:szCs w:val="24"/>
                          <w:rtl/>
                        </w:rPr>
                        <w:t xml:space="preserve"> </w:t>
                      </w:r>
                      <w:r w:rsidRPr="003F31C8">
                        <w:rPr>
                          <w:rFonts w:cs="Tahoma" w:hint="eastAsia"/>
                          <w:color w:val="0B5294"/>
                          <w:spacing w:val="-4"/>
                          <w:sz w:val="24"/>
                          <w:szCs w:val="24"/>
                          <w:rtl/>
                        </w:rPr>
                        <w:t>ניהול</w:t>
                      </w:r>
                      <w:r w:rsidRPr="003F31C8">
                        <w:rPr>
                          <w:rFonts w:cs="Tahoma"/>
                          <w:color w:val="0B5294"/>
                          <w:spacing w:val="-4"/>
                          <w:sz w:val="24"/>
                          <w:szCs w:val="24"/>
                          <w:rtl/>
                        </w:rPr>
                        <w:t xml:space="preserve"> </w:t>
                      </w:r>
                      <w:r w:rsidRPr="003F31C8">
                        <w:rPr>
                          <w:rFonts w:cs="Tahoma" w:hint="eastAsia"/>
                          <w:color w:val="0B5294"/>
                          <w:spacing w:val="-4"/>
                          <w:sz w:val="24"/>
                          <w:szCs w:val="24"/>
                          <w:rtl/>
                        </w:rPr>
                        <w:t>סיכוני</w:t>
                      </w:r>
                      <w:r w:rsidRPr="003F31C8">
                        <w:rPr>
                          <w:rFonts w:cs="Tahoma"/>
                          <w:color w:val="0B5294"/>
                          <w:spacing w:val="-4"/>
                          <w:sz w:val="24"/>
                          <w:szCs w:val="24"/>
                          <w:rtl/>
                        </w:rPr>
                        <w:t xml:space="preserve"> </w:t>
                      </w:r>
                      <w:r w:rsidRPr="003F31C8">
                        <w:rPr>
                          <w:rFonts w:cs="Tahoma" w:hint="eastAsia"/>
                          <w:color w:val="0B5294"/>
                          <w:spacing w:val="-4"/>
                          <w:sz w:val="24"/>
                          <w:szCs w:val="24"/>
                          <w:rtl/>
                        </w:rPr>
                        <w:t>תקשוב</w:t>
                      </w:r>
                      <w:r w:rsidRPr="003F31C8">
                        <w:rPr>
                          <w:rFonts w:cs="Tahoma"/>
                          <w:color w:val="0B5294"/>
                          <w:spacing w:val="-4"/>
                          <w:sz w:val="24"/>
                          <w:szCs w:val="24"/>
                          <w:rtl/>
                        </w:rPr>
                        <w:t xml:space="preserve"> </w:t>
                      </w:r>
                      <w:r w:rsidRPr="003F31C8">
                        <w:rPr>
                          <w:rFonts w:cs="Tahoma" w:hint="eastAsia"/>
                          <w:color w:val="0B5294"/>
                          <w:spacing w:val="-4"/>
                          <w:sz w:val="24"/>
                          <w:szCs w:val="24"/>
                          <w:rtl/>
                        </w:rPr>
                        <w:t>ברשות</w:t>
                      </w:r>
                      <w:r w:rsidRPr="003F31C8">
                        <w:rPr>
                          <w:rFonts w:cs="Tahoma"/>
                          <w:color w:val="0B5294"/>
                          <w:spacing w:val="-4"/>
                          <w:sz w:val="24"/>
                          <w:szCs w:val="24"/>
                          <w:rtl/>
                        </w:rPr>
                        <w:t xml:space="preserve"> </w:t>
                      </w:r>
                      <w:r w:rsidRPr="003F31C8">
                        <w:rPr>
                          <w:rFonts w:cs="Tahoma" w:hint="eastAsia"/>
                          <w:color w:val="0B5294"/>
                          <w:spacing w:val="-4"/>
                          <w:sz w:val="24"/>
                          <w:szCs w:val="24"/>
                          <w:rtl/>
                        </w:rPr>
                        <w:t>התקשוב</w:t>
                      </w:r>
                      <w:r w:rsidR="002043A1">
                        <w:rPr>
                          <w:rFonts w:cs="Tahoma" w:hint="cs"/>
                          <w:color w:val="0B5294"/>
                          <w:spacing w:val="-4"/>
                          <w:sz w:val="24"/>
                          <w:szCs w:val="24"/>
                          <w:rtl/>
                        </w:rPr>
                        <w:t>,</w:t>
                      </w:r>
                      <w:r>
                        <w:rPr>
                          <w:rFonts w:cs="Tahoma" w:hint="cs"/>
                          <w:color w:val="0B5294"/>
                          <w:spacing w:val="-4"/>
                          <w:sz w:val="24"/>
                          <w:szCs w:val="24"/>
                          <w:rtl/>
                        </w:rPr>
                        <w:t xml:space="preserve"> </w:t>
                      </w:r>
                      <w:r w:rsidRPr="003F31C8">
                        <w:rPr>
                          <w:rFonts w:cs="Tahoma" w:hint="eastAsia"/>
                          <w:color w:val="0B5294"/>
                          <w:spacing w:val="-4"/>
                          <w:sz w:val="24"/>
                          <w:szCs w:val="24"/>
                          <w:rtl/>
                        </w:rPr>
                        <w:t>והרשות</w:t>
                      </w:r>
                      <w:r w:rsidRPr="003F31C8">
                        <w:rPr>
                          <w:rFonts w:cs="Tahoma"/>
                          <w:color w:val="0B5294"/>
                          <w:spacing w:val="-4"/>
                          <w:sz w:val="24"/>
                          <w:szCs w:val="24"/>
                          <w:rtl/>
                        </w:rPr>
                        <w:t xml:space="preserve"> </w:t>
                      </w:r>
                      <w:r w:rsidRPr="003F31C8">
                        <w:rPr>
                          <w:rFonts w:cs="Tahoma" w:hint="eastAsia"/>
                          <w:color w:val="0B5294"/>
                          <w:spacing w:val="-4"/>
                          <w:sz w:val="24"/>
                          <w:szCs w:val="24"/>
                          <w:rtl/>
                        </w:rPr>
                        <w:t>לא</w:t>
                      </w:r>
                      <w:r w:rsidRPr="003F31C8">
                        <w:rPr>
                          <w:rFonts w:cs="Tahoma"/>
                          <w:color w:val="0B5294"/>
                          <w:spacing w:val="-4"/>
                          <w:sz w:val="24"/>
                          <w:szCs w:val="24"/>
                          <w:rtl/>
                        </w:rPr>
                        <w:t xml:space="preserve"> </w:t>
                      </w:r>
                      <w:r w:rsidRPr="003F31C8">
                        <w:rPr>
                          <w:rFonts w:cs="Tahoma" w:hint="eastAsia"/>
                          <w:color w:val="0B5294"/>
                          <w:spacing w:val="-4"/>
                          <w:sz w:val="24"/>
                          <w:szCs w:val="24"/>
                          <w:rtl/>
                        </w:rPr>
                        <w:t>הנחתה</w:t>
                      </w:r>
                      <w:r w:rsidRPr="003F31C8">
                        <w:rPr>
                          <w:rFonts w:cs="Tahoma"/>
                          <w:color w:val="0B5294"/>
                          <w:spacing w:val="-4"/>
                          <w:sz w:val="24"/>
                          <w:szCs w:val="24"/>
                          <w:rtl/>
                        </w:rPr>
                        <w:t xml:space="preserve"> </w:t>
                      </w:r>
                      <w:r w:rsidRPr="003F31C8">
                        <w:rPr>
                          <w:rFonts w:cs="Tahoma" w:hint="eastAsia"/>
                          <w:color w:val="0B5294"/>
                          <w:spacing w:val="-4"/>
                          <w:sz w:val="24"/>
                          <w:szCs w:val="24"/>
                          <w:rtl/>
                        </w:rPr>
                        <w:t>את</w:t>
                      </w:r>
                      <w:r w:rsidRPr="003F31C8">
                        <w:rPr>
                          <w:rFonts w:cs="Tahoma"/>
                          <w:color w:val="0B5294"/>
                          <w:spacing w:val="-4"/>
                          <w:sz w:val="24"/>
                          <w:szCs w:val="24"/>
                          <w:rtl/>
                        </w:rPr>
                        <w:t xml:space="preserve"> </w:t>
                      </w:r>
                      <w:r w:rsidRPr="003F31C8">
                        <w:rPr>
                          <w:rFonts w:cs="Tahoma" w:hint="eastAsia"/>
                          <w:color w:val="0B5294"/>
                          <w:spacing w:val="-4"/>
                          <w:sz w:val="24"/>
                          <w:szCs w:val="24"/>
                          <w:rtl/>
                        </w:rPr>
                        <w:t>מנכ״לי</w:t>
                      </w:r>
                      <w:r w:rsidRPr="003F31C8">
                        <w:rPr>
                          <w:rFonts w:cs="Tahoma"/>
                          <w:color w:val="0B5294"/>
                          <w:spacing w:val="-4"/>
                          <w:sz w:val="24"/>
                          <w:szCs w:val="24"/>
                          <w:rtl/>
                        </w:rPr>
                        <w:t xml:space="preserve"> </w:t>
                      </w:r>
                      <w:r w:rsidRPr="003F31C8">
                        <w:rPr>
                          <w:rFonts w:cs="Tahoma" w:hint="eastAsia"/>
                          <w:color w:val="0B5294"/>
                          <w:spacing w:val="-4"/>
                          <w:sz w:val="24"/>
                          <w:szCs w:val="24"/>
                          <w:rtl/>
                        </w:rPr>
                        <w:t>המשרדים</w:t>
                      </w:r>
                      <w:r w:rsidRPr="003F31C8">
                        <w:rPr>
                          <w:rFonts w:cs="Tahoma"/>
                          <w:color w:val="0B5294"/>
                          <w:spacing w:val="-4"/>
                          <w:sz w:val="24"/>
                          <w:szCs w:val="24"/>
                          <w:rtl/>
                        </w:rPr>
                        <w:t xml:space="preserve"> </w:t>
                      </w:r>
                      <w:r w:rsidRPr="003F31C8">
                        <w:rPr>
                          <w:rFonts w:cs="Tahoma" w:hint="eastAsia"/>
                          <w:color w:val="0B5294"/>
                          <w:spacing w:val="-4"/>
                          <w:sz w:val="24"/>
                          <w:szCs w:val="24"/>
                          <w:rtl/>
                        </w:rPr>
                        <w:t>למנות</w:t>
                      </w:r>
                      <w:r w:rsidRPr="003F31C8">
                        <w:rPr>
                          <w:rFonts w:cs="Tahoma"/>
                          <w:color w:val="0B5294"/>
                          <w:spacing w:val="-4"/>
                          <w:sz w:val="24"/>
                          <w:szCs w:val="24"/>
                          <w:rtl/>
                        </w:rPr>
                        <w:t xml:space="preserve"> </w:t>
                      </w:r>
                      <w:r w:rsidRPr="003F31C8">
                        <w:rPr>
                          <w:rFonts w:cs="Tahoma" w:hint="eastAsia"/>
                          <w:color w:val="0B5294"/>
                          <w:spacing w:val="-4"/>
                          <w:sz w:val="24"/>
                          <w:szCs w:val="24"/>
                          <w:rtl/>
                        </w:rPr>
                        <w:t>אחראי</w:t>
                      </w:r>
                      <w:r w:rsidRPr="003F31C8">
                        <w:rPr>
                          <w:rFonts w:cs="Tahoma"/>
                          <w:color w:val="0B5294"/>
                          <w:spacing w:val="-4"/>
                          <w:sz w:val="24"/>
                          <w:szCs w:val="24"/>
                          <w:rtl/>
                        </w:rPr>
                        <w:t xml:space="preserve"> </w:t>
                      </w:r>
                      <w:r w:rsidRPr="003F31C8">
                        <w:rPr>
                          <w:rFonts w:cs="Tahoma" w:hint="eastAsia"/>
                          <w:color w:val="0B5294"/>
                          <w:spacing w:val="-4"/>
                          <w:sz w:val="24"/>
                          <w:szCs w:val="24"/>
                          <w:rtl/>
                        </w:rPr>
                        <w:t>לניהול</w:t>
                      </w:r>
                      <w:r w:rsidRPr="003F31C8">
                        <w:rPr>
                          <w:rFonts w:cs="Tahoma"/>
                          <w:color w:val="0B5294"/>
                          <w:spacing w:val="-4"/>
                          <w:sz w:val="24"/>
                          <w:szCs w:val="24"/>
                          <w:rtl/>
                        </w:rPr>
                        <w:t xml:space="preserve"> </w:t>
                      </w:r>
                      <w:r w:rsidRPr="003F31C8">
                        <w:rPr>
                          <w:rFonts w:cs="Tahoma" w:hint="eastAsia"/>
                          <w:color w:val="0B5294"/>
                          <w:spacing w:val="-4"/>
                          <w:sz w:val="24"/>
                          <w:szCs w:val="24"/>
                          <w:rtl/>
                        </w:rPr>
                        <w:t>סיכוני</w:t>
                      </w:r>
                      <w:r w:rsidRPr="003F31C8">
                        <w:rPr>
                          <w:rFonts w:cs="Tahoma"/>
                          <w:color w:val="0B5294"/>
                          <w:spacing w:val="-4"/>
                          <w:sz w:val="24"/>
                          <w:szCs w:val="24"/>
                          <w:rtl/>
                        </w:rPr>
                        <w:t xml:space="preserve"> </w:t>
                      </w:r>
                      <w:r w:rsidRPr="003F31C8">
                        <w:rPr>
                          <w:rFonts w:cs="Tahoma" w:hint="eastAsia"/>
                          <w:color w:val="0B5294"/>
                          <w:spacing w:val="-4"/>
                          <w:sz w:val="24"/>
                          <w:szCs w:val="24"/>
                          <w:rtl/>
                        </w:rPr>
                        <w:t>תקשוב</w:t>
                      </w:r>
                      <w:r w:rsidRPr="003F31C8">
                        <w:rPr>
                          <w:rFonts w:cs="Tahoma"/>
                          <w:color w:val="0B5294"/>
                          <w:spacing w:val="-4"/>
                          <w:sz w:val="24"/>
                          <w:szCs w:val="24"/>
                          <w:rtl/>
                        </w:rPr>
                        <w:t xml:space="preserve"> </w:t>
                      </w:r>
                      <w:r w:rsidRPr="003F31C8">
                        <w:rPr>
                          <w:rFonts w:cs="Tahoma" w:hint="eastAsia"/>
                          <w:color w:val="0B5294"/>
                          <w:spacing w:val="-4"/>
                          <w:sz w:val="24"/>
                          <w:szCs w:val="24"/>
                          <w:rtl/>
                        </w:rPr>
                        <w:t>ביחידותיהם</w:t>
                      </w:r>
                    </w:p>
                    <w:p w:rsidR="003F31C8" w:rsidRPr="00373C5D" w:rsidP="003F31C8">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2112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4E5CC3">
      <w:pPr>
        <w:pStyle w:val="RESHET"/>
        <w:rPr>
          <w:rtl/>
        </w:rPr>
      </w:pPr>
      <w:r w:rsidRPr="001630DA">
        <w:rPr>
          <w:rFonts w:hint="cs"/>
          <w:rtl/>
        </w:rPr>
        <w:t>עוד העלתה הביקורת כי עד מועד סיום הביקורת בספטמבר 2016, הרשות</w:t>
      </w:r>
      <w:r w:rsidRPr="001630DA">
        <w:rPr>
          <w:rtl/>
        </w:rPr>
        <w:t xml:space="preserve"> לא </w:t>
      </w:r>
      <w:r w:rsidRPr="001630DA">
        <w:rPr>
          <w:rFonts w:hint="cs"/>
          <w:rtl/>
        </w:rPr>
        <w:t>הטמיעה</w:t>
      </w:r>
      <w:r w:rsidRPr="001630DA">
        <w:rPr>
          <w:rtl/>
        </w:rPr>
        <w:t xml:space="preserve"> את </w:t>
      </w:r>
      <w:r w:rsidRPr="001630DA">
        <w:rPr>
          <w:rFonts w:hint="cs"/>
          <w:rtl/>
        </w:rPr>
        <w:t>ההנחיה</w:t>
      </w:r>
      <w:r w:rsidRPr="001630DA">
        <w:rPr>
          <w:rtl/>
        </w:rPr>
        <w:t xml:space="preserve"> </w:t>
      </w:r>
      <w:r w:rsidRPr="001630DA">
        <w:rPr>
          <w:rFonts w:hint="cs"/>
          <w:rtl/>
        </w:rPr>
        <w:t>מאפריל</w:t>
      </w:r>
      <w:r w:rsidRPr="001630DA">
        <w:rPr>
          <w:rtl/>
        </w:rPr>
        <w:t xml:space="preserve"> 2014</w:t>
      </w:r>
      <w:r w:rsidRPr="001630DA">
        <w:rPr>
          <w:rFonts w:hint="cs"/>
          <w:rtl/>
        </w:rPr>
        <w:t xml:space="preserve"> בנושא</w:t>
      </w:r>
      <w:r w:rsidRPr="001630DA">
        <w:rPr>
          <w:rtl/>
        </w:rPr>
        <w:t xml:space="preserve"> ניהול סיכוני תקשוב </w:t>
      </w:r>
      <w:r w:rsidRPr="001630DA">
        <w:rPr>
          <w:rFonts w:hint="cs"/>
          <w:rtl/>
        </w:rPr>
        <w:t>ב</w:t>
      </w:r>
      <w:r w:rsidRPr="001630DA">
        <w:rPr>
          <w:rtl/>
        </w:rPr>
        <w:t>משרד</w:t>
      </w:r>
      <w:r w:rsidRPr="001630DA">
        <w:rPr>
          <w:rFonts w:hint="cs"/>
          <w:rtl/>
        </w:rPr>
        <w:t xml:space="preserve"> כלשהו, ואף </w:t>
      </w:r>
      <w:r w:rsidRPr="001630DA">
        <w:rPr>
          <w:rtl/>
        </w:rPr>
        <w:t>לא הכינה תכנית ליישומה</w:t>
      </w:r>
      <w:r w:rsidRPr="001630DA">
        <w:rPr>
          <w:rFonts w:hint="cs"/>
          <w:rtl/>
        </w:rPr>
        <w:t>; היא</w:t>
      </w:r>
      <w:r w:rsidRPr="001630DA">
        <w:rPr>
          <w:rtl/>
        </w:rPr>
        <w:t xml:space="preserve"> </w:t>
      </w:r>
      <w:r w:rsidRPr="001630DA">
        <w:rPr>
          <w:rFonts w:hint="cs"/>
          <w:rtl/>
        </w:rPr>
        <w:t>לא</w:t>
      </w:r>
      <w:r w:rsidRPr="001630DA">
        <w:rPr>
          <w:rtl/>
        </w:rPr>
        <w:t xml:space="preserve"> </w:t>
      </w:r>
      <w:r w:rsidRPr="001630DA">
        <w:rPr>
          <w:rFonts w:hint="cs"/>
          <w:rtl/>
        </w:rPr>
        <w:t>התחילה בפיקוח,</w:t>
      </w:r>
      <w:r w:rsidRPr="001630DA">
        <w:rPr>
          <w:rtl/>
        </w:rPr>
        <w:t xml:space="preserve"> בקרה ומעקב אחר יישום </w:t>
      </w:r>
      <w:r w:rsidRPr="001630DA">
        <w:rPr>
          <w:rFonts w:hint="cs"/>
          <w:rtl/>
        </w:rPr>
        <w:t>הנחייתה</w:t>
      </w:r>
      <w:r w:rsidRPr="001630DA">
        <w:rPr>
          <w:rtl/>
        </w:rPr>
        <w:t xml:space="preserve"> במשרדים</w:t>
      </w:r>
      <w:r w:rsidRPr="001630DA">
        <w:rPr>
          <w:rFonts w:hint="cs"/>
          <w:rtl/>
        </w:rPr>
        <w:t>; ואף לא גיבשה תמונת מצב ממשלתית בעניין הסיכונים.</w:t>
      </w:r>
    </w:p>
    <w:p w:rsidR="007A0DDF" w:rsidRPr="001630DA" w:rsidP="004E5CC3">
      <w:pPr>
        <w:spacing w:before="180" w:after="240" w:line="240" w:lineRule="exact"/>
        <w:ind w:right="2268"/>
        <w:jc w:val="both"/>
        <w:rPr>
          <w:rFonts w:ascii="Tahoma" w:hAnsi="Tahoma" w:cs="Tahoma"/>
          <w:sz w:val="17"/>
          <w:szCs w:val="17"/>
          <w:rtl/>
        </w:rPr>
      </w:pPr>
      <w:r w:rsidRPr="001630DA">
        <w:rPr>
          <w:rFonts w:ascii="Tahoma" w:hAnsi="Tahoma" w:cs="Tahoma" w:hint="cs"/>
          <w:sz w:val="17"/>
          <w:szCs w:val="17"/>
          <w:rtl/>
        </w:rPr>
        <w:t xml:space="preserve">בתשובתה מסרה רשות התקשוב כי היא פעלה למינוי מנהל סיכונים ראשי, ואולם עד כה לא עלה בידה להשלים תהליך זה. בהיעדר מנהל סיכונים ראשי, שאמור לשמש גורם מנחה למשרדים בתחום ניהול סיכוני תקשוב, לא היה מקום לפרסם הנחיה גורפת ומחייבת של הרשות </w:t>
      </w:r>
      <w:r w:rsidRPr="001630DA">
        <w:rPr>
          <w:rFonts w:ascii="Tahoma" w:eastAsia="Times New Roman" w:hAnsi="Tahoma" w:cs="Tahoma" w:hint="cs"/>
          <w:color w:val="000000" w:themeColor="text1"/>
          <w:sz w:val="17"/>
          <w:szCs w:val="17"/>
          <w:rtl/>
          <w:lang w:eastAsia="he-IL"/>
        </w:rPr>
        <w:t>למינוי</w:t>
      </w:r>
      <w:r w:rsidRPr="001630DA">
        <w:rPr>
          <w:rFonts w:ascii="Tahoma" w:hAnsi="Tahoma" w:cs="Tahoma" w:hint="cs"/>
          <w:sz w:val="17"/>
          <w:szCs w:val="17"/>
          <w:rtl/>
        </w:rPr>
        <w:t xml:space="preserve"> מנהל סיכונים במשרדי הממשלה וביחידות הסמך. </w:t>
      </w:r>
    </w:p>
    <w:p w:rsidR="007A0DDF" w:rsidRPr="001630DA" w:rsidP="004E5CC3">
      <w:pPr>
        <w:pStyle w:val="RESHET"/>
        <w:rPr>
          <w:rtl/>
        </w:rPr>
      </w:pPr>
      <w:r w:rsidRPr="001630DA">
        <w:rPr>
          <w:rFonts w:hint="cs"/>
          <w:rtl/>
        </w:rPr>
        <w:t xml:space="preserve">משרד מבקר המדינה מעיר לרשות התקשוב, כי אין כל טעם בפרסומה של הנחיה בנושא ניהול </w:t>
      </w:r>
      <w:r w:rsidRPr="001630DA">
        <w:rPr>
          <w:rtl/>
        </w:rPr>
        <w:t xml:space="preserve">סיכוני </w:t>
      </w:r>
      <w:r w:rsidRPr="001630DA">
        <w:t>IT</w:t>
      </w:r>
      <w:r w:rsidRPr="001630DA">
        <w:rPr>
          <w:rtl/>
        </w:rPr>
        <w:t xml:space="preserve"> ללא הקמת היחידה לניהול סיכוני תקשוב וללא מינוי של מנהל</w:t>
      </w:r>
      <w:r w:rsidRPr="001630DA">
        <w:rPr>
          <w:rFonts w:hint="cs"/>
          <w:rtl/>
        </w:rPr>
        <w:t xml:space="preserve">. </w:t>
      </w:r>
      <w:r w:rsidRPr="001630DA">
        <w:rPr>
          <w:rtl/>
        </w:rPr>
        <w:t>על</w:t>
      </w:r>
      <w:r w:rsidRPr="001630DA">
        <w:rPr>
          <w:rFonts w:hint="cs"/>
          <w:rtl/>
        </w:rPr>
        <w:t xml:space="preserve"> הרשות</w:t>
      </w:r>
      <w:r w:rsidRPr="001630DA">
        <w:rPr>
          <w:rtl/>
        </w:rPr>
        <w:t xml:space="preserve"> להקים את היחידה, למנות לה מנהל</w:t>
      </w:r>
      <w:r w:rsidRPr="001630DA">
        <w:rPr>
          <w:rFonts w:hint="cs"/>
          <w:rtl/>
        </w:rPr>
        <w:t xml:space="preserve">, לאכוף על המשרדים לטפל בנושא על פי הנחייתה ולגבש תמונת מצב ממשלתית בעניין הסיכונים. </w:t>
      </w:r>
    </w:p>
    <w:p w:rsidR="007A0DDF" w:rsidP="001630DA">
      <w:pPr>
        <w:spacing w:line="240" w:lineRule="exact"/>
        <w:ind w:right="2268"/>
        <w:jc w:val="both"/>
        <w:rPr>
          <w:rFonts w:ascii="Tahoma" w:hAnsi="Tahoma" w:cs="Tahoma"/>
          <w:b/>
          <w:bCs/>
          <w:sz w:val="17"/>
          <w:szCs w:val="17"/>
        </w:rPr>
      </w:pPr>
    </w:p>
    <w:p w:rsidR="004E5CC3" w:rsidRPr="001630DA" w:rsidP="001630DA">
      <w:pPr>
        <w:spacing w:line="240" w:lineRule="exact"/>
        <w:ind w:right="2268"/>
        <w:jc w:val="both"/>
        <w:rPr>
          <w:rFonts w:ascii="Tahoma" w:hAnsi="Tahoma" w:cs="Tahoma"/>
          <w:b/>
          <w:bCs/>
          <w:sz w:val="17"/>
          <w:szCs w:val="17"/>
          <w:rtl/>
        </w:rPr>
      </w:pPr>
    </w:p>
    <w:p w:rsidR="007A0DDF" w:rsidRPr="00374976" w:rsidP="001630DA">
      <w:pPr>
        <w:pStyle w:val="KOT4"/>
        <w:rPr>
          <w:rtl/>
        </w:rPr>
      </w:pPr>
      <w:r w:rsidRPr="00374976">
        <w:rPr>
          <w:rFonts w:hint="cs"/>
          <w:rtl/>
        </w:rPr>
        <w:t xml:space="preserve">בקרה על תכניות העבודה השנתיות של המשרדים בתחום התקשוב </w:t>
      </w:r>
    </w:p>
    <w:p w:rsidR="007A0DDF" w:rsidRPr="001630DA" w:rsidP="001630DA">
      <w:pPr>
        <w:spacing w:line="240" w:lineRule="exact"/>
        <w:ind w:right="2268"/>
        <w:jc w:val="both"/>
        <w:rPr>
          <w:rFonts w:ascii="Tahoma" w:hAnsi="Tahoma" w:cs="Tahoma"/>
          <w:b/>
          <w:bCs/>
          <w:sz w:val="17"/>
          <w:szCs w:val="17"/>
          <w:rtl/>
        </w:rPr>
      </w:pPr>
      <w:r w:rsidRPr="001630DA">
        <w:rPr>
          <w:rFonts w:ascii="Tahoma" w:hAnsi="Tahoma" w:cs="Tahoma" w:hint="cs"/>
          <w:sz w:val="17"/>
          <w:szCs w:val="17"/>
          <w:rtl/>
        </w:rPr>
        <w:t xml:space="preserve">בהחלטת הממשלה 3058 ממרץ 2011 נקבע כי כלל משרדי הממשלה יוכפפו להוראותיו המקצועיות של </w:t>
      </w:r>
      <w:r w:rsidRPr="001630DA">
        <w:rPr>
          <w:rFonts w:ascii="Tahoma" w:hAnsi="Tahoma" w:cs="Tahoma" w:hint="cs"/>
          <w:sz w:val="17"/>
          <w:szCs w:val="17"/>
          <w:rtl/>
        </w:rPr>
        <w:t>המנמ"ר</w:t>
      </w:r>
      <w:r w:rsidRPr="001630DA">
        <w:rPr>
          <w:rFonts w:ascii="Tahoma" w:hAnsi="Tahoma" w:cs="Tahoma" w:hint="cs"/>
          <w:sz w:val="17"/>
          <w:szCs w:val="17"/>
          <w:rtl/>
        </w:rPr>
        <w:t xml:space="preserve"> הממשלתי, והם יחויבו להיוועץ עמו בכל הקשור לתכניות העבודה בתחום התקשוב ולתקציב המחשוב המשרדי. גם החלטת </w:t>
      </w:r>
      <w:r w:rsidRPr="001630DA">
        <w:rPr>
          <w:rFonts w:ascii="Tahoma" w:hAnsi="Tahoma" w:cs="Tahoma" w:hint="cs"/>
          <w:sz w:val="17"/>
          <w:szCs w:val="17"/>
          <w:rtl/>
        </w:rPr>
        <w:t xml:space="preserve">הממשלה 2097 מאוקטובר 2014 קבעה כי לצורך מימוש תפקידי רשות התקשוב, על מנכ"לי המשרדים והמנהלים של אגפי מערכות המידע במשרדים, להיוועץ בממונה על התקשוב הממשלתי ולפעול בהתחשב בחוות דעתו לפני אישור תכנית עבודה שנתית של אגף מערכות המידע ותקצובה.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כאמור, בספטמבר 2015 פרסמה רשות התקשוב נוהל תכניות עבודה שנתיות, שמטרתו הייתה להנחות את המנכ"לים </w:t>
      </w:r>
      <w:r w:rsidRPr="001630DA">
        <w:rPr>
          <w:rFonts w:ascii="Tahoma" w:hAnsi="Tahoma" w:cs="Tahoma" w:hint="cs"/>
          <w:sz w:val="17"/>
          <w:szCs w:val="17"/>
          <w:rtl/>
        </w:rPr>
        <w:t>והמנמ"רים</w:t>
      </w:r>
      <w:r w:rsidRPr="001630DA">
        <w:rPr>
          <w:rFonts w:ascii="Tahoma" w:hAnsi="Tahoma" w:cs="Tahoma" w:hint="cs"/>
          <w:sz w:val="17"/>
          <w:szCs w:val="17"/>
          <w:rtl/>
        </w:rPr>
        <w:t xml:space="preserve"> של המשרדים</w:t>
      </w:r>
      <w:r w:rsidRPr="001630DA">
        <w:rPr>
          <w:rFonts w:ascii="Tahoma" w:hAnsi="Tahoma" w:cs="Tahoma"/>
          <w:sz w:val="17"/>
          <w:szCs w:val="17"/>
          <w:rtl/>
        </w:rPr>
        <w:t xml:space="preserve"> ב</w:t>
      </w:r>
      <w:r w:rsidRPr="001630DA">
        <w:rPr>
          <w:rFonts w:ascii="Tahoma" w:hAnsi="Tahoma" w:cs="Tahoma" w:hint="cs"/>
          <w:sz w:val="17"/>
          <w:szCs w:val="17"/>
          <w:rtl/>
        </w:rPr>
        <w:t>נוגע</w:t>
      </w:r>
      <w:r w:rsidRPr="001630DA">
        <w:rPr>
          <w:rFonts w:ascii="Tahoma" w:hAnsi="Tahoma" w:cs="Tahoma"/>
          <w:sz w:val="17"/>
          <w:szCs w:val="17"/>
          <w:rtl/>
        </w:rPr>
        <w:t xml:space="preserve"> </w:t>
      </w:r>
      <w:r w:rsidRPr="001630DA">
        <w:rPr>
          <w:rFonts w:ascii="Tahoma" w:hAnsi="Tahoma" w:cs="Tahoma" w:hint="cs"/>
          <w:sz w:val="17"/>
          <w:szCs w:val="17"/>
          <w:rtl/>
        </w:rPr>
        <w:t xml:space="preserve">לממשקים שבין הארגונים הממשלתיים לרשות התקשוב, במסגרת של גיבוש תכניות העבודה השנתיות בתחום התקשוב והבקרה אחר ביצוען.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מטרות הנוהל הוגדרו כדלקמן: עזרה לארגונים הממשלתיים בתהליך התכנון על ידי מתן חוות דעת מקצועית המשקפת ניסיון רב בתחום התקשוב בכלל והתקשוב הממשלתי בפרט; חשיפה, עזרה הדדית ושיתוף בידע ובניסיון הרב בין </w:t>
      </w:r>
      <w:r w:rsidRPr="001630DA">
        <w:rPr>
          <w:rFonts w:ascii="Tahoma" w:hAnsi="Tahoma" w:cs="Tahoma" w:hint="cs"/>
          <w:sz w:val="17"/>
          <w:szCs w:val="17"/>
          <w:rtl/>
        </w:rPr>
        <w:t>המנמ"רים</w:t>
      </w:r>
      <w:r w:rsidRPr="001630DA">
        <w:rPr>
          <w:rFonts w:ascii="Tahoma" w:hAnsi="Tahoma" w:cs="Tahoma" w:hint="cs"/>
          <w:sz w:val="17"/>
          <w:szCs w:val="17"/>
          <w:rtl/>
        </w:rPr>
        <w:t xml:space="preserve"> הממשלתיים; איתור פרויקטים מורכבים או בעלי סיכון גבוה והתארגנות לסיוע ולקביעת רמת מעורבות של רשות התקשוב; קבלת מבט רוחבי על הפעילויות בארגונים שונים לאיתור פעילויות רוחביות פוטנציאליות; איתור סיכונים רוחביים, כפילויות, ופוטנציאל לשיתוף פעולה וסינרגיה בין משרדים; יישום ואיסוף מידע על מימוש המטרות והיעדים של הממשלה בתחום התקשוב; וגיבוש תמונת מצב כלל ממשלתית על הפעילות בתחום התקשוב. </w:t>
      </w:r>
    </w:p>
    <w:p w:rsidR="007A0DDF" w:rsidRPr="001630DA" w:rsidP="004E5CC3">
      <w:pPr>
        <w:spacing w:after="240" w:line="240" w:lineRule="exact"/>
        <w:ind w:right="2268"/>
        <w:jc w:val="both"/>
        <w:rPr>
          <w:rFonts w:ascii="Tahoma" w:hAnsi="Tahoma" w:cs="Tahoma"/>
          <w:sz w:val="17"/>
          <w:szCs w:val="17"/>
        </w:rPr>
      </w:pPr>
      <w:r w:rsidRPr="001630DA">
        <w:rPr>
          <w:rFonts w:ascii="Tahoma" w:hAnsi="Tahoma" w:cs="Tahoma" w:hint="cs"/>
          <w:sz w:val="17"/>
          <w:szCs w:val="17"/>
          <w:rtl/>
        </w:rPr>
        <w:t>לקראת</w:t>
      </w:r>
      <w:r w:rsidRPr="001630DA">
        <w:rPr>
          <w:rFonts w:ascii="Tahoma" w:hAnsi="Tahoma" w:cs="Tahoma"/>
          <w:sz w:val="17"/>
          <w:szCs w:val="17"/>
          <w:rtl/>
        </w:rPr>
        <w:t xml:space="preserve"> שנת 2016, </w:t>
      </w:r>
      <w:r w:rsidRPr="001630DA">
        <w:rPr>
          <w:rFonts w:ascii="Tahoma" w:hAnsi="Tahoma" w:cs="Tahoma" w:hint="cs"/>
          <w:sz w:val="17"/>
          <w:szCs w:val="17"/>
          <w:rtl/>
        </w:rPr>
        <w:t>לאחר</w:t>
      </w:r>
      <w:r w:rsidRPr="001630DA">
        <w:rPr>
          <w:rFonts w:ascii="Tahoma" w:hAnsi="Tahoma" w:cs="Tahoma"/>
          <w:sz w:val="17"/>
          <w:szCs w:val="17"/>
          <w:rtl/>
        </w:rPr>
        <w:t xml:space="preserve"> </w:t>
      </w:r>
      <w:r w:rsidRPr="001630DA">
        <w:rPr>
          <w:rFonts w:ascii="Tahoma" w:hAnsi="Tahoma" w:cs="Tahoma" w:hint="cs"/>
          <w:sz w:val="17"/>
          <w:szCs w:val="17"/>
          <w:rtl/>
        </w:rPr>
        <w:t>פרסום</w:t>
      </w:r>
      <w:r w:rsidRPr="001630DA">
        <w:rPr>
          <w:rFonts w:ascii="Tahoma" w:hAnsi="Tahoma" w:cs="Tahoma"/>
          <w:sz w:val="17"/>
          <w:szCs w:val="17"/>
          <w:rtl/>
        </w:rPr>
        <w:t xml:space="preserve"> </w:t>
      </w:r>
      <w:r w:rsidRPr="001630DA">
        <w:rPr>
          <w:rFonts w:ascii="Tahoma" w:hAnsi="Tahoma" w:cs="Tahoma" w:hint="cs"/>
          <w:sz w:val="17"/>
          <w:szCs w:val="17"/>
          <w:rtl/>
        </w:rPr>
        <w:t>נוהל</w:t>
      </w:r>
      <w:r w:rsidRPr="001630DA">
        <w:rPr>
          <w:rFonts w:ascii="Tahoma" w:hAnsi="Tahoma" w:cs="Tahoma"/>
          <w:sz w:val="17"/>
          <w:szCs w:val="17"/>
          <w:rtl/>
        </w:rPr>
        <w:t xml:space="preserve"> </w:t>
      </w:r>
      <w:r w:rsidRPr="001630DA">
        <w:rPr>
          <w:rFonts w:ascii="Tahoma" w:hAnsi="Tahoma" w:cs="Tahoma" w:hint="cs"/>
          <w:sz w:val="17"/>
          <w:szCs w:val="17"/>
          <w:rtl/>
        </w:rPr>
        <w:t>תכניות</w:t>
      </w:r>
      <w:r w:rsidRPr="001630DA">
        <w:rPr>
          <w:rFonts w:ascii="Tahoma" w:hAnsi="Tahoma" w:cs="Tahoma"/>
          <w:sz w:val="17"/>
          <w:szCs w:val="17"/>
          <w:rtl/>
        </w:rPr>
        <w:t xml:space="preserve"> </w:t>
      </w:r>
      <w:r w:rsidRPr="001630DA">
        <w:rPr>
          <w:rFonts w:ascii="Tahoma" w:hAnsi="Tahoma" w:cs="Tahoma" w:hint="cs"/>
          <w:sz w:val="17"/>
          <w:szCs w:val="17"/>
          <w:rtl/>
        </w:rPr>
        <w:t>עבודה</w:t>
      </w:r>
      <w:r w:rsidRPr="001630DA">
        <w:rPr>
          <w:rFonts w:ascii="Tahoma" w:hAnsi="Tahoma" w:cs="Tahoma"/>
          <w:sz w:val="17"/>
          <w:szCs w:val="17"/>
          <w:rtl/>
        </w:rPr>
        <w:t xml:space="preserve"> </w:t>
      </w:r>
      <w:r w:rsidRPr="001630DA">
        <w:rPr>
          <w:rFonts w:ascii="Tahoma" w:hAnsi="Tahoma" w:cs="Tahoma" w:hint="cs"/>
          <w:sz w:val="17"/>
          <w:szCs w:val="17"/>
          <w:rtl/>
        </w:rPr>
        <w:t>שנתיות</w:t>
      </w:r>
      <w:r w:rsidRPr="001630DA">
        <w:rPr>
          <w:rFonts w:ascii="Tahoma" w:hAnsi="Tahoma" w:cs="Tahoma"/>
          <w:sz w:val="17"/>
          <w:szCs w:val="17"/>
          <w:rtl/>
        </w:rPr>
        <w:t xml:space="preserve">, הפעילה רשות התקשוב לראשונה תהליך של ריכוז תכניות העבודה. 40 מתוך 44 משרדים שאליהם פנתה, העבירו לה את תכניות העבודה שלהם לשנת 2016, </w:t>
      </w:r>
      <w:r w:rsidRPr="001630DA">
        <w:rPr>
          <w:rFonts w:ascii="Tahoma" w:hAnsi="Tahoma" w:cs="Tahoma" w:hint="cs"/>
          <w:sz w:val="17"/>
          <w:szCs w:val="17"/>
          <w:rtl/>
        </w:rPr>
        <w:t>ו</w:t>
      </w:r>
      <w:r w:rsidRPr="001630DA">
        <w:rPr>
          <w:rFonts w:ascii="Tahoma" w:hAnsi="Tahoma" w:cs="Tahoma"/>
          <w:sz w:val="17"/>
          <w:szCs w:val="17"/>
          <w:rtl/>
        </w:rPr>
        <w:t>ה</w:t>
      </w:r>
      <w:r w:rsidRPr="001630DA">
        <w:rPr>
          <w:rFonts w:ascii="Tahoma" w:hAnsi="Tahoma" w:cs="Tahoma" w:hint="cs"/>
          <w:sz w:val="17"/>
          <w:szCs w:val="17"/>
          <w:rtl/>
        </w:rPr>
        <w:t>יא</w:t>
      </w:r>
      <w:r w:rsidRPr="001630DA">
        <w:rPr>
          <w:rFonts w:ascii="Tahoma" w:hAnsi="Tahoma" w:cs="Tahoma"/>
          <w:sz w:val="17"/>
          <w:szCs w:val="17"/>
          <w:rtl/>
        </w:rPr>
        <w:t xml:space="preserve"> קיימה דיונים בנושא עם חלק </w:t>
      </w:r>
      <w:r w:rsidRPr="001630DA">
        <w:rPr>
          <w:rFonts w:ascii="Tahoma" w:hAnsi="Tahoma" w:cs="Tahoma" w:hint="cs"/>
          <w:sz w:val="17"/>
          <w:szCs w:val="17"/>
          <w:rtl/>
        </w:rPr>
        <w:t>מהמנמ</w:t>
      </w:r>
      <w:r w:rsidRPr="001630DA">
        <w:rPr>
          <w:rFonts w:ascii="Tahoma" w:hAnsi="Tahoma" w:cs="Tahoma"/>
          <w:sz w:val="17"/>
          <w:szCs w:val="17"/>
          <w:rtl/>
        </w:rPr>
        <w:t>"רים</w:t>
      </w:r>
      <w:r w:rsidRPr="001630DA">
        <w:rPr>
          <w:rFonts w:ascii="Tahoma" w:hAnsi="Tahoma" w:cs="Tahoma"/>
          <w:sz w:val="17"/>
          <w:szCs w:val="17"/>
          <w:rtl/>
        </w:rPr>
        <w:t xml:space="preserve"> והגישה למנכ"לי המשרדים את הערותיה והמלצותיה בנוגע לתכניות ששלחו. </w:t>
      </w:r>
      <w:r w:rsidRPr="001630DA">
        <w:rPr>
          <w:rFonts w:ascii="Tahoma" w:hAnsi="Tahoma" w:cs="Tahoma" w:hint="cs"/>
          <w:sz w:val="17"/>
          <w:szCs w:val="17"/>
          <w:rtl/>
        </w:rPr>
        <w:t>בסיום</w:t>
      </w:r>
      <w:r w:rsidRPr="001630DA">
        <w:rPr>
          <w:rFonts w:ascii="Tahoma" w:hAnsi="Tahoma" w:cs="Tahoma"/>
          <w:sz w:val="17"/>
          <w:szCs w:val="17"/>
          <w:rtl/>
        </w:rPr>
        <w:t xml:space="preserve"> התהליך האמור פרסמה רשות התקשוב באוגוסט 2016 ספר</w:t>
      </w:r>
      <w:r w:rsidRPr="001630DA">
        <w:rPr>
          <w:rFonts w:ascii="Tahoma" w:hAnsi="Tahoma" w:cs="Tahoma" w:hint="cs"/>
          <w:sz w:val="17"/>
          <w:szCs w:val="17"/>
          <w:rtl/>
        </w:rPr>
        <w:t xml:space="preserve"> -</w:t>
      </w:r>
      <w:r w:rsidRPr="001630DA">
        <w:rPr>
          <w:rFonts w:ascii="Tahoma" w:hAnsi="Tahoma" w:cs="Tahoma"/>
          <w:sz w:val="17"/>
          <w:szCs w:val="17"/>
          <w:rtl/>
        </w:rPr>
        <w:t xml:space="preserve"> "תקשוב ממשלתי - מבט על פעילות 2016" </w:t>
      </w:r>
      <w:r w:rsidRPr="001630DA">
        <w:rPr>
          <w:rFonts w:ascii="Tahoma" w:hAnsi="Tahoma" w:cs="Tahoma" w:hint="cs"/>
          <w:sz w:val="17"/>
          <w:szCs w:val="17"/>
          <w:rtl/>
        </w:rPr>
        <w:t>המשקף</w:t>
      </w:r>
      <w:r w:rsidRPr="001630DA">
        <w:rPr>
          <w:rFonts w:ascii="Tahoma" w:hAnsi="Tahoma" w:cs="Tahoma"/>
          <w:sz w:val="17"/>
          <w:szCs w:val="17"/>
          <w:rtl/>
        </w:rPr>
        <w:t xml:space="preserve"> </w:t>
      </w:r>
      <w:r w:rsidRPr="001630DA">
        <w:rPr>
          <w:rFonts w:ascii="Tahoma" w:hAnsi="Tahoma" w:cs="Tahoma" w:hint="cs"/>
          <w:sz w:val="17"/>
          <w:szCs w:val="17"/>
          <w:rtl/>
        </w:rPr>
        <w:t>את</w:t>
      </w:r>
      <w:r w:rsidRPr="001630DA">
        <w:rPr>
          <w:rFonts w:ascii="Tahoma" w:hAnsi="Tahoma" w:cs="Tahoma"/>
          <w:sz w:val="17"/>
          <w:szCs w:val="17"/>
          <w:rtl/>
        </w:rPr>
        <w:t xml:space="preserve"> הפעילות הממשלתית ביחידות המונחות </w:t>
      </w:r>
      <w:r w:rsidRPr="001630DA">
        <w:rPr>
          <w:rFonts w:ascii="Tahoma" w:hAnsi="Tahoma" w:cs="Tahoma" w:hint="eastAsia"/>
          <w:sz w:val="17"/>
          <w:szCs w:val="17"/>
          <w:rtl/>
        </w:rPr>
        <w:t>על</w:t>
      </w:r>
      <w:r w:rsidRPr="001630DA">
        <w:rPr>
          <w:rFonts w:ascii="Tahoma" w:hAnsi="Tahoma" w:cs="Tahoma"/>
          <w:sz w:val="17"/>
          <w:szCs w:val="17"/>
          <w:rtl/>
        </w:rPr>
        <w:t xml:space="preserve"> </w:t>
      </w:r>
      <w:r w:rsidRPr="001630DA">
        <w:rPr>
          <w:rFonts w:ascii="Tahoma" w:hAnsi="Tahoma" w:cs="Tahoma" w:hint="eastAsia"/>
          <w:sz w:val="17"/>
          <w:szCs w:val="17"/>
          <w:rtl/>
        </w:rPr>
        <w:t>ידה</w:t>
      </w:r>
      <w:r w:rsidRPr="001630DA">
        <w:rPr>
          <w:rFonts w:ascii="Tahoma" w:hAnsi="Tahoma" w:cs="Tahoma"/>
          <w:sz w:val="17"/>
          <w:szCs w:val="17"/>
          <w:rtl/>
        </w:rPr>
        <w:t>.</w:t>
      </w:r>
    </w:p>
    <w:p w:rsidR="007A0DDF" w:rsidRPr="001630DA" w:rsidP="004E5CC3">
      <w:pPr>
        <w:pStyle w:val="RESHET"/>
        <w:rPr>
          <w:rtl/>
        </w:rPr>
      </w:pPr>
      <w:r w:rsidRPr="001630DA">
        <w:rPr>
          <w:rFonts w:hint="cs"/>
          <w:rtl/>
        </w:rPr>
        <w:t>רשות התקשוב לא דרשה מארבעת המשרדים שלא שלחו לה את תכניות העבודה שלהם, להעבירן אליה. כמו כן, לא דרשה מ-25 בתי החולים הממשלתיים שבתחום הנחייתה את תכניות העבודה שלהם.</w:t>
      </w:r>
    </w:p>
    <w:p w:rsidR="007A0DDF" w:rsidRPr="001630DA" w:rsidP="004E5CC3">
      <w:pPr>
        <w:spacing w:before="180" w:after="240" w:line="240" w:lineRule="exact"/>
        <w:ind w:right="2268"/>
        <w:jc w:val="both"/>
        <w:rPr>
          <w:rFonts w:ascii="Tahoma" w:hAnsi="Tahoma" w:cs="Tahoma"/>
          <w:sz w:val="17"/>
          <w:szCs w:val="17"/>
          <w:rtl/>
        </w:rPr>
      </w:pPr>
      <w:r w:rsidRPr="001630DA">
        <w:rPr>
          <w:rFonts w:ascii="Tahoma" w:hAnsi="Tahoma" w:cs="Tahoma" w:hint="cs"/>
          <w:sz w:val="17"/>
          <w:szCs w:val="17"/>
          <w:rtl/>
        </w:rPr>
        <w:t xml:space="preserve">בתשובתה מסרה רשות התקשוב כי בשלוש </w:t>
      </w:r>
      <w:r w:rsidRPr="001630DA">
        <w:rPr>
          <w:rFonts w:ascii="Tahoma" w:hAnsi="Tahoma" w:cs="Tahoma"/>
          <w:sz w:val="17"/>
          <w:szCs w:val="17"/>
          <w:rtl/>
        </w:rPr>
        <w:t>יחידות שלא ד</w:t>
      </w:r>
      <w:r w:rsidRPr="001630DA">
        <w:rPr>
          <w:rFonts w:ascii="Tahoma" w:hAnsi="Tahoma" w:cs="Tahoma" w:hint="cs"/>
          <w:sz w:val="17"/>
          <w:szCs w:val="17"/>
          <w:rtl/>
        </w:rPr>
        <w:t>י</w:t>
      </w:r>
      <w:r w:rsidRPr="001630DA">
        <w:rPr>
          <w:rFonts w:ascii="Tahoma" w:hAnsi="Tahoma" w:cs="Tahoma"/>
          <w:sz w:val="17"/>
          <w:szCs w:val="17"/>
          <w:rtl/>
        </w:rPr>
        <w:t xml:space="preserve">ווחו </w:t>
      </w:r>
      <w:r w:rsidRPr="001630DA">
        <w:rPr>
          <w:rFonts w:ascii="Tahoma" w:hAnsi="Tahoma" w:cs="Tahoma" w:hint="cs"/>
          <w:sz w:val="17"/>
          <w:szCs w:val="17"/>
          <w:rtl/>
        </w:rPr>
        <w:t xml:space="preserve">טרם מונה </w:t>
      </w:r>
      <w:r w:rsidRPr="001630DA">
        <w:rPr>
          <w:rFonts w:ascii="Tahoma" w:hAnsi="Tahoma" w:cs="Tahoma" w:hint="cs"/>
          <w:sz w:val="17"/>
          <w:szCs w:val="17"/>
          <w:rtl/>
        </w:rPr>
        <w:t>מנמ"ר</w:t>
      </w:r>
      <w:r w:rsidRPr="001630DA">
        <w:rPr>
          <w:rFonts w:ascii="Tahoma" w:hAnsi="Tahoma" w:cs="Tahoma"/>
          <w:sz w:val="17"/>
          <w:szCs w:val="17"/>
          <w:rtl/>
        </w:rPr>
        <w:t xml:space="preserve"> באותה עת</w:t>
      </w:r>
      <w:r w:rsidRPr="001630DA">
        <w:rPr>
          <w:rFonts w:ascii="Tahoma" w:hAnsi="Tahoma" w:cs="Tahoma" w:hint="cs"/>
          <w:sz w:val="17"/>
          <w:szCs w:val="17"/>
          <w:rtl/>
        </w:rPr>
        <w:t xml:space="preserve">. בנוגע לבתי החולים הממשלתיים מסרה, כי הוחלט בתיאום עם משרד הבריאות שתפקידי רשות התקשוב ימומשו באמצעות משרד הבריאות כגורם </w:t>
      </w:r>
      <w:r w:rsidRPr="001630DA">
        <w:rPr>
          <w:rFonts w:ascii="Tahoma" w:hAnsi="Tahoma" w:cs="Tahoma" w:hint="cs"/>
          <w:sz w:val="17"/>
          <w:szCs w:val="17"/>
          <w:rtl/>
        </w:rPr>
        <w:t>מתכלל</w:t>
      </w:r>
      <w:r w:rsidRPr="001630DA">
        <w:rPr>
          <w:rFonts w:ascii="Tahoma" w:hAnsi="Tahoma" w:cs="Tahoma" w:hint="cs"/>
          <w:sz w:val="17"/>
          <w:szCs w:val="17"/>
          <w:rtl/>
        </w:rPr>
        <w:t xml:space="preserve">, תוך בקרה וסיוע של הרשות, ובאופן הדרגתי. לדברי הרשות, בתי החולים </w:t>
      </w:r>
      <w:r w:rsidRPr="001630DA">
        <w:rPr>
          <w:rFonts w:ascii="Tahoma" w:eastAsia="Times New Roman" w:hAnsi="Tahoma" w:cs="Tahoma" w:hint="cs"/>
          <w:color w:val="000000" w:themeColor="text1"/>
          <w:sz w:val="17"/>
          <w:szCs w:val="17"/>
          <w:rtl/>
          <w:lang w:eastAsia="he-IL"/>
        </w:rPr>
        <w:t>הממשלתיים</w:t>
      </w:r>
      <w:r w:rsidRPr="001630DA">
        <w:rPr>
          <w:rFonts w:ascii="Tahoma" w:hAnsi="Tahoma" w:cs="Tahoma" w:hint="cs"/>
          <w:sz w:val="17"/>
          <w:szCs w:val="17"/>
          <w:rtl/>
        </w:rPr>
        <w:t xml:space="preserve"> לא הונחו מעולם בתחום התקשוב על ידי יחידת מטה ממשלתית מקצועית. </w:t>
      </w:r>
    </w:p>
    <w:p w:rsidR="007A0DDF" w:rsidRPr="001630DA" w:rsidP="004E5CC3">
      <w:pPr>
        <w:pStyle w:val="RESHET"/>
        <w:rPr>
          <w:rtl/>
        </w:rPr>
      </w:pPr>
      <w:r w:rsidRPr="001630DA">
        <w:rPr>
          <w:rFonts w:hint="cs"/>
          <w:rtl/>
        </w:rPr>
        <w:t xml:space="preserve">משרד מבקר המדינה מעיר לרשות התקשוב כי גם יחידות שבהן לא מונה </w:t>
      </w:r>
      <w:r w:rsidRPr="001630DA">
        <w:rPr>
          <w:rFonts w:hint="cs"/>
          <w:rtl/>
        </w:rPr>
        <w:t>מנמ"ר</w:t>
      </w:r>
      <w:r w:rsidRPr="001630DA">
        <w:rPr>
          <w:rFonts w:hint="cs"/>
          <w:rtl/>
        </w:rPr>
        <w:t xml:space="preserve"> אמורות להכין תכניות עבודה שנתיות בנושא תקשוב. על הרשות לדרוש שהתכניות יועברו אליה כדי שתקבל תמונה מלאה בנושא תכניות העבודה של כלל המשרדים. כמו כן, על רשות התקשוב לברר אם משרד הבריאות קיבל את תכניות העבודה של בתי החולים ומה היו מסקנותיו.</w:t>
      </w:r>
    </w:p>
    <w:p w:rsidR="007A0DDF" w:rsidP="001630DA">
      <w:pPr>
        <w:spacing w:line="240" w:lineRule="exact"/>
        <w:ind w:right="2268"/>
        <w:jc w:val="both"/>
        <w:rPr>
          <w:rFonts w:ascii="Tahoma" w:hAnsi="Tahoma" w:cs="Tahoma"/>
          <w:b/>
          <w:bCs/>
          <w:sz w:val="17"/>
          <w:szCs w:val="17"/>
        </w:rPr>
      </w:pPr>
    </w:p>
    <w:p w:rsidR="004E5CC3" w:rsidRPr="001630DA" w:rsidP="001630DA">
      <w:pPr>
        <w:spacing w:line="240" w:lineRule="exact"/>
        <w:ind w:right="2268"/>
        <w:jc w:val="both"/>
        <w:rPr>
          <w:rFonts w:ascii="Tahoma" w:hAnsi="Tahoma" w:cs="Tahoma"/>
          <w:b/>
          <w:bCs/>
          <w:sz w:val="17"/>
          <w:szCs w:val="17"/>
        </w:rPr>
      </w:pPr>
    </w:p>
    <w:p w:rsidR="007A0DDF" w:rsidRPr="00374976" w:rsidP="001630DA">
      <w:pPr>
        <w:pStyle w:val="KOT4"/>
        <w:rPr>
          <w:rtl/>
        </w:rPr>
      </w:pPr>
      <w:r w:rsidRPr="00374976">
        <w:rPr>
          <w:rFonts w:hint="cs"/>
          <w:rtl/>
        </w:rPr>
        <w:t xml:space="preserve">ניהול פרויקטים ברשות התקשוב </w:t>
      </w:r>
    </w:p>
    <w:p w:rsidR="007A0DDF" w:rsidRPr="001630DA" w:rsidP="003F31C8">
      <w:pPr>
        <w:spacing w:line="240" w:lineRule="exact"/>
        <w:ind w:right="2268"/>
        <w:jc w:val="both"/>
        <w:rPr>
          <w:rFonts w:ascii="Tahoma" w:hAnsi="Tahoma" w:cs="Tahoma"/>
          <w:sz w:val="17"/>
          <w:szCs w:val="17"/>
          <w:rtl/>
        </w:rPr>
      </w:pPr>
      <w:r w:rsidRPr="001630DA">
        <w:rPr>
          <w:rFonts w:ascii="Tahoma" w:hAnsi="Tahoma" w:cs="Tahoma" w:hint="cs"/>
          <w:sz w:val="17"/>
          <w:szCs w:val="17"/>
          <w:rtl/>
        </w:rPr>
        <w:t>על פי הגדרת ה-</w:t>
      </w:r>
      <w:r>
        <w:rPr>
          <w:rStyle w:val="FootnoteReference0"/>
          <w:rFonts w:ascii="Tahoma" w:hAnsi="Tahoma" w:cs="Tahoma"/>
          <w:sz w:val="17"/>
          <w:szCs w:val="17"/>
        </w:rPr>
        <w:footnoteReference w:id="37"/>
      </w:r>
      <w:r w:rsidRPr="001630DA">
        <w:rPr>
          <w:rFonts w:ascii="Tahoma" w:hAnsi="Tahoma" w:cs="Tahoma"/>
          <w:sz w:val="17"/>
          <w:szCs w:val="17"/>
        </w:rPr>
        <w:t>PMI</w:t>
      </w:r>
      <w:r w:rsidRPr="001630DA">
        <w:rPr>
          <w:rFonts w:ascii="Tahoma" w:hAnsi="Tahoma" w:cs="Tahoma" w:hint="cs"/>
          <w:sz w:val="17"/>
          <w:szCs w:val="17"/>
          <w:rtl/>
        </w:rPr>
        <w:t xml:space="preserve">, פרויקט הוא מאמץ לשם ייצור מוצר, שירות או תוצאה ייחודיים שיש לו התחלה וסיום מוגדרים. ניהול פרויקט הוא יישום של ידע, מיומנויות, כלים ושיטות כדי לעמוד במטרות הפרויקט. בניהול פרויקט מתקיים איזון בין אילוצים שונים ובהם: התכולה המתוכננת של הפרויקט, לוח הזמנים שנקבע לו, התקציב והמשאבים האחרים שהוקצו לו, דרישות איכות וסיכונים. "פרויקט מחשוב גדול" מוגדר בהוראות </w:t>
      </w:r>
      <w:r w:rsidRPr="001630DA">
        <w:rPr>
          <w:rFonts w:ascii="Tahoma" w:hAnsi="Tahoma" w:cs="Tahoma" w:hint="cs"/>
          <w:sz w:val="17"/>
          <w:szCs w:val="17"/>
          <w:rtl/>
        </w:rPr>
        <w:t>תכ"ם</w:t>
      </w:r>
      <w:r w:rsidRPr="001630DA">
        <w:rPr>
          <w:rFonts w:ascii="Tahoma" w:hAnsi="Tahoma" w:cs="Tahoma" w:hint="cs"/>
          <w:sz w:val="17"/>
          <w:szCs w:val="17"/>
          <w:rtl/>
        </w:rPr>
        <w:t xml:space="preserve"> כפרויקט שתקציבו הרב-שנתי עולה על 1.2 מיליון ש"ח, בין אם יבוצע בהליך של מכרז (מיקור חוץ או אחר) ובין אם יבוצע באמצעות כוח אדם מקצועי פנימי.</w:t>
      </w:r>
    </w:p>
    <w:p w:rsidR="007A0DDF" w:rsidRPr="001630DA" w:rsidP="001630DA">
      <w:pPr>
        <w:spacing w:line="240" w:lineRule="exact"/>
        <w:ind w:right="2268"/>
        <w:jc w:val="both"/>
        <w:rPr>
          <w:rFonts w:ascii="Tahoma" w:hAnsi="Tahoma" w:cs="Tahoma"/>
          <w:sz w:val="17"/>
          <w:szCs w:val="17"/>
        </w:rPr>
      </w:pPr>
      <w:r w:rsidRPr="001630DA">
        <w:rPr>
          <w:rFonts w:ascii="Tahoma" w:hAnsi="Tahoma" w:cs="Tahoma" w:hint="cs"/>
          <w:sz w:val="17"/>
          <w:szCs w:val="17"/>
          <w:rtl/>
        </w:rPr>
        <w:t>נוהל</w:t>
      </w:r>
      <w:r w:rsidRPr="001630DA">
        <w:rPr>
          <w:rFonts w:ascii="Tahoma" w:hAnsi="Tahoma" w:cs="Tahoma"/>
          <w:sz w:val="17"/>
          <w:szCs w:val="17"/>
          <w:rtl/>
        </w:rPr>
        <w:t xml:space="preserve"> </w:t>
      </w:r>
      <w:r w:rsidRPr="001630DA">
        <w:rPr>
          <w:rFonts w:ascii="Tahoma" w:hAnsi="Tahoma" w:cs="Tahoma" w:hint="cs"/>
          <w:sz w:val="17"/>
          <w:szCs w:val="17"/>
          <w:rtl/>
        </w:rPr>
        <w:t>מפת</w:t>
      </w:r>
      <w:r w:rsidRPr="001630DA">
        <w:rPr>
          <w:rFonts w:ascii="Tahoma" w:hAnsi="Tahoma" w:cs="Tahoma"/>
          <w:sz w:val="17"/>
          <w:szCs w:val="17"/>
          <w:rtl/>
        </w:rPr>
        <w:t xml:space="preserve">"ח </w:t>
      </w:r>
      <w:r w:rsidRPr="001630DA">
        <w:rPr>
          <w:rFonts w:ascii="Tahoma" w:hAnsi="Tahoma" w:cs="Tahoma" w:hint="cs"/>
          <w:sz w:val="17"/>
          <w:szCs w:val="17"/>
          <w:rtl/>
        </w:rPr>
        <w:t>מגדיר</w:t>
      </w:r>
      <w:r w:rsidRPr="001630DA">
        <w:rPr>
          <w:rFonts w:ascii="Tahoma" w:hAnsi="Tahoma" w:cs="Tahoma"/>
          <w:sz w:val="17"/>
          <w:szCs w:val="17"/>
          <w:rtl/>
        </w:rPr>
        <w:t xml:space="preserve"> </w:t>
      </w:r>
      <w:r w:rsidRPr="001630DA">
        <w:rPr>
          <w:rFonts w:ascii="Tahoma" w:hAnsi="Tahoma" w:cs="Tahoma" w:hint="cs"/>
          <w:sz w:val="17"/>
          <w:szCs w:val="17"/>
          <w:rtl/>
        </w:rPr>
        <w:t>את</w:t>
      </w:r>
      <w:r w:rsidRPr="001630DA">
        <w:rPr>
          <w:rFonts w:ascii="Tahoma" w:hAnsi="Tahoma" w:cs="Tahoma"/>
          <w:sz w:val="17"/>
          <w:szCs w:val="17"/>
          <w:rtl/>
        </w:rPr>
        <w:t xml:space="preserve"> </w:t>
      </w:r>
      <w:r w:rsidRPr="001630DA">
        <w:rPr>
          <w:rFonts w:ascii="Tahoma" w:hAnsi="Tahoma" w:cs="Tahoma" w:hint="cs"/>
          <w:sz w:val="17"/>
          <w:szCs w:val="17"/>
          <w:rtl/>
        </w:rPr>
        <w:t>שלבי</w:t>
      </w:r>
      <w:r w:rsidRPr="001630DA">
        <w:rPr>
          <w:rFonts w:ascii="Tahoma" w:hAnsi="Tahoma" w:cs="Tahoma"/>
          <w:sz w:val="17"/>
          <w:szCs w:val="17"/>
          <w:rtl/>
        </w:rPr>
        <w:t xml:space="preserve"> </w:t>
      </w:r>
      <w:r w:rsidRPr="001630DA">
        <w:rPr>
          <w:rFonts w:ascii="Tahoma" w:hAnsi="Tahoma" w:cs="Tahoma" w:hint="cs"/>
          <w:sz w:val="17"/>
          <w:szCs w:val="17"/>
          <w:rtl/>
        </w:rPr>
        <w:t>תהליך</w:t>
      </w:r>
      <w:r w:rsidRPr="001630DA">
        <w:rPr>
          <w:rFonts w:ascii="Tahoma" w:hAnsi="Tahoma" w:cs="Tahoma"/>
          <w:sz w:val="17"/>
          <w:szCs w:val="17"/>
          <w:rtl/>
        </w:rPr>
        <w:t xml:space="preserve"> </w:t>
      </w:r>
      <w:r w:rsidRPr="001630DA">
        <w:rPr>
          <w:rFonts w:ascii="Tahoma" w:hAnsi="Tahoma" w:cs="Tahoma" w:hint="cs"/>
          <w:sz w:val="17"/>
          <w:szCs w:val="17"/>
          <w:rtl/>
        </w:rPr>
        <w:t>הפיתוח</w:t>
      </w:r>
      <w:r w:rsidRPr="001630DA">
        <w:rPr>
          <w:rFonts w:ascii="Tahoma" w:hAnsi="Tahoma" w:cs="Tahoma"/>
          <w:sz w:val="17"/>
          <w:szCs w:val="17"/>
          <w:rtl/>
        </w:rPr>
        <w:t xml:space="preserve"> </w:t>
      </w:r>
      <w:r w:rsidRPr="001630DA">
        <w:rPr>
          <w:rFonts w:ascii="Tahoma" w:hAnsi="Tahoma" w:cs="Tahoma" w:hint="cs"/>
          <w:sz w:val="17"/>
          <w:szCs w:val="17"/>
          <w:rtl/>
        </w:rPr>
        <w:t>והתחזוקה</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w:t>
      </w:r>
      <w:r w:rsidRPr="001630DA">
        <w:rPr>
          <w:rFonts w:ascii="Tahoma" w:hAnsi="Tahoma" w:cs="Tahoma" w:hint="cs"/>
          <w:sz w:val="17"/>
          <w:szCs w:val="17"/>
          <w:rtl/>
        </w:rPr>
        <w:t>מערכת</w:t>
      </w:r>
      <w:r w:rsidRPr="001630DA">
        <w:rPr>
          <w:rFonts w:ascii="Tahoma" w:hAnsi="Tahoma" w:cs="Tahoma"/>
          <w:sz w:val="17"/>
          <w:szCs w:val="17"/>
          <w:rtl/>
        </w:rPr>
        <w:t xml:space="preserve"> </w:t>
      </w:r>
      <w:r w:rsidRPr="001630DA">
        <w:rPr>
          <w:rFonts w:ascii="Tahoma" w:hAnsi="Tahoma" w:cs="Tahoma" w:hint="cs"/>
          <w:sz w:val="17"/>
          <w:szCs w:val="17"/>
          <w:rtl/>
        </w:rPr>
        <w:t>מידע</w:t>
      </w:r>
      <w:r w:rsidRPr="001630DA">
        <w:rPr>
          <w:rFonts w:ascii="Tahoma" w:hAnsi="Tahoma" w:cs="Tahoma"/>
          <w:sz w:val="17"/>
          <w:szCs w:val="17"/>
          <w:rtl/>
        </w:rPr>
        <w:t xml:space="preserve"> </w:t>
      </w:r>
      <w:r w:rsidRPr="001630DA">
        <w:rPr>
          <w:rFonts w:ascii="Tahoma" w:hAnsi="Tahoma" w:cs="Tahoma" w:hint="cs"/>
          <w:sz w:val="17"/>
          <w:szCs w:val="17"/>
          <w:rtl/>
        </w:rPr>
        <w:t>ואת</w:t>
      </w:r>
      <w:r w:rsidRPr="001630DA">
        <w:rPr>
          <w:rFonts w:ascii="Tahoma" w:hAnsi="Tahoma" w:cs="Tahoma"/>
          <w:sz w:val="17"/>
          <w:szCs w:val="17"/>
          <w:rtl/>
        </w:rPr>
        <w:t xml:space="preserve"> </w:t>
      </w:r>
      <w:r w:rsidRPr="001630DA">
        <w:rPr>
          <w:rFonts w:ascii="Tahoma" w:hAnsi="Tahoma" w:cs="Tahoma" w:hint="cs"/>
          <w:sz w:val="17"/>
          <w:szCs w:val="17"/>
          <w:rtl/>
        </w:rPr>
        <w:t>התוצרים</w:t>
      </w:r>
      <w:r w:rsidRPr="001630DA">
        <w:rPr>
          <w:rFonts w:ascii="Tahoma" w:hAnsi="Tahoma" w:cs="Tahoma"/>
          <w:sz w:val="17"/>
          <w:szCs w:val="17"/>
          <w:rtl/>
        </w:rPr>
        <w:t xml:space="preserve"> </w:t>
      </w:r>
      <w:r w:rsidRPr="001630DA">
        <w:rPr>
          <w:rFonts w:ascii="Tahoma" w:hAnsi="Tahoma" w:cs="Tahoma" w:hint="cs"/>
          <w:sz w:val="17"/>
          <w:szCs w:val="17"/>
          <w:rtl/>
        </w:rPr>
        <w:t>המצופים</w:t>
      </w:r>
      <w:r w:rsidRPr="001630DA">
        <w:rPr>
          <w:rFonts w:ascii="Tahoma" w:hAnsi="Tahoma" w:cs="Tahoma"/>
          <w:sz w:val="17"/>
          <w:szCs w:val="17"/>
          <w:rtl/>
        </w:rPr>
        <w:t xml:space="preserve"> </w:t>
      </w:r>
      <w:r w:rsidRPr="001630DA">
        <w:rPr>
          <w:rFonts w:ascii="Tahoma" w:hAnsi="Tahoma" w:cs="Tahoma" w:hint="cs"/>
          <w:sz w:val="17"/>
          <w:szCs w:val="17"/>
          <w:rtl/>
        </w:rPr>
        <w:t>בכל</w:t>
      </w:r>
      <w:r w:rsidRPr="001630DA">
        <w:rPr>
          <w:rFonts w:ascii="Tahoma" w:hAnsi="Tahoma" w:cs="Tahoma"/>
          <w:sz w:val="17"/>
          <w:szCs w:val="17"/>
          <w:rtl/>
        </w:rPr>
        <w:t xml:space="preserve"> </w:t>
      </w:r>
      <w:r w:rsidRPr="001630DA">
        <w:rPr>
          <w:rFonts w:ascii="Tahoma" w:hAnsi="Tahoma" w:cs="Tahoma" w:hint="cs"/>
          <w:sz w:val="17"/>
          <w:szCs w:val="17"/>
          <w:rtl/>
        </w:rPr>
        <w:t>שלב במחזור החיים של המערכת</w:t>
      </w:r>
      <w:r w:rsidRPr="001630DA">
        <w:rPr>
          <w:rFonts w:ascii="Tahoma" w:hAnsi="Tahoma" w:cs="Tahoma"/>
          <w:sz w:val="17"/>
          <w:szCs w:val="17"/>
          <w:rtl/>
        </w:rPr>
        <w:t xml:space="preserve">. </w:t>
      </w:r>
      <w:r w:rsidRPr="001630DA">
        <w:rPr>
          <w:rFonts w:ascii="Tahoma" w:hAnsi="Tahoma" w:cs="Tahoma" w:hint="cs"/>
          <w:sz w:val="17"/>
          <w:szCs w:val="17"/>
          <w:rtl/>
        </w:rPr>
        <w:t>השלב הראשון הוא שלב הייזום - שלב</w:t>
      </w:r>
      <w:r w:rsidRPr="001630DA">
        <w:rPr>
          <w:rFonts w:ascii="Tahoma" w:hAnsi="Tahoma" w:cs="Tahoma"/>
          <w:sz w:val="17"/>
          <w:szCs w:val="17"/>
          <w:rtl/>
        </w:rPr>
        <w:t xml:space="preserve"> </w:t>
      </w:r>
      <w:r w:rsidRPr="001630DA">
        <w:rPr>
          <w:rFonts w:ascii="Tahoma" w:hAnsi="Tahoma" w:cs="Tahoma" w:hint="cs"/>
          <w:sz w:val="17"/>
          <w:szCs w:val="17"/>
          <w:rtl/>
        </w:rPr>
        <w:t>חובה</w:t>
      </w:r>
      <w:r w:rsidRPr="001630DA">
        <w:rPr>
          <w:rFonts w:ascii="Tahoma" w:hAnsi="Tahoma" w:cs="Tahoma"/>
          <w:sz w:val="17"/>
          <w:szCs w:val="17"/>
          <w:rtl/>
        </w:rPr>
        <w:t xml:space="preserve"> </w:t>
      </w:r>
      <w:r w:rsidRPr="001630DA">
        <w:rPr>
          <w:rFonts w:ascii="Tahoma" w:hAnsi="Tahoma" w:cs="Tahoma" w:hint="cs"/>
          <w:sz w:val="17"/>
          <w:szCs w:val="17"/>
          <w:rtl/>
        </w:rPr>
        <w:t>שבו</w:t>
      </w:r>
      <w:r w:rsidRPr="001630DA">
        <w:rPr>
          <w:rFonts w:ascii="Tahoma" w:hAnsi="Tahoma" w:cs="Tahoma"/>
          <w:sz w:val="17"/>
          <w:szCs w:val="17"/>
          <w:rtl/>
        </w:rPr>
        <w:t xml:space="preserve"> </w:t>
      </w:r>
      <w:r w:rsidRPr="001630DA">
        <w:rPr>
          <w:rFonts w:ascii="Tahoma" w:hAnsi="Tahoma" w:cs="Tahoma" w:hint="cs"/>
          <w:sz w:val="17"/>
          <w:szCs w:val="17"/>
          <w:rtl/>
        </w:rPr>
        <w:t>מועלית</w:t>
      </w:r>
      <w:r w:rsidRPr="001630DA">
        <w:rPr>
          <w:rFonts w:ascii="Tahoma" w:hAnsi="Tahoma" w:cs="Tahoma"/>
          <w:sz w:val="17"/>
          <w:szCs w:val="17"/>
          <w:rtl/>
        </w:rPr>
        <w:t xml:space="preserve">, </w:t>
      </w:r>
      <w:r w:rsidRPr="001630DA">
        <w:rPr>
          <w:rFonts w:ascii="Tahoma" w:hAnsi="Tahoma" w:cs="Tahoma" w:hint="cs"/>
          <w:sz w:val="17"/>
          <w:szCs w:val="17"/>
          <w:rtl/>
        </w:rPr>
        <w:t>במסמך</w:t>
      </w:r>
      <w:r w:rsidRPr="001630DA">
        <w:rPr>
          <w:rFonts w:ascii="Tahoma" w:hAnsi="Tahoma" w:cs="Tahoma"/>
          <w:sz w:val="17"/>
          <w:szCs w:val="17"/>
          <w:rtl/>
        </w:rPr>
        <w:t xml:space="preserve"> </w:t>
      </w:r>
      <w:r w:rsidRPr="001630DA">
        <w:rPr>
          <w:rFonts w:ascii="Tahoma" w:hAnsi="Tahoma" w:cs="Tahoma" w:hint="cs"/>
          <w:sz w:val="17"/>
          <w:szCs w:val="17"/>
          <w:rtl/>
        </w:rPr>
        <w:t>ייזום</w:t>
      </w:r>
      <w:r w:rsidRPr="001630DA">
        <w:rPr>
          <w:rFonts w:ascii="Tahoma" w:hAnsi="Tahoma" w:cs="Tahoma"/>
          <w:sz w:val="17"/>
          <w:szCs w:val="17"/>
          <w:rtl/>
        </w:rPr>
        <w:t xml:space="preserve">, </w:t>
      </w:r>
      <w:r w:rsidRPr="001630DA">
        <w:rPr>
          <w:rFonts w:ascii="Tahoma" w:hAnsi="Tahoma" w:cs="Tahoma" w:hint="cs"/>
          <w:sz w:val="17"/>
          <w:szCs w:val="17"/>
          <w:rtl/>
        </w:rPr>
        <w:t>דרישה</w:t>
      </w:r>
      <w:r w:rsidRPr="001630DA">
        <w:rPr>
          <w:rFonts w:ascii="Tahoma" w:hAnsi="Tahoma" w:cs="Tahoma"/>
          <w:sz w:val="17"/>
          <w:szCs w:val="17"/>
          <w:rtl/>
        </w:rPr>
        <w:t xml:space="preserve"> </w:t>
      </w:r>
      <w:r w:rsidRPr="001630DA">
        <w:rPr>
          <w:rFonts w:ascii="Tahoma" w:hAnsi="Tahoma" w:cs="Tahoma" w:hint="cs"/>
          <w:sz w:val="17"/>
          <w:szCs w:val="17"/>
          <w:rtl/>
        </w:rPr>
        <w:t>לפתח</w:t>
      </w:r>
      <w:r w:rsidRPr="001630DA">
        <w:rPr>
          <w:rFonts w:ascii="Tahoma" w:hAnsi="Tahoma" w:cs="Tahoma"/>
          <w:sz w:val="17"/>
          <w:szCs w:val="17"/>
          <w:rtl/>
        </w:rPr>
        <w:t xml:space="preserve"> </w:t>
      </w:r>
      <w:r w:rsidRPr="001630DA">
        <w:rPr>
          <w:rFonts w:ascii="Tahoma" w:hAnsi="Tahoma" w:cs="Tahoma" w:hint="cs"/>
          <w:sz w:val="17"/>
          <w:szCs w:val="17"/>
          <w:rtl/>
        </w:rPr>
        <w:t>מערכת</w:t>
      </w:r>
      <w:r w:rsidRPr="001630DA">
        <w:rPr>
          <w:rFonts w:ascii="Tahoma" w:hAnsi="Tahoma" w:cs="Tahoma"/>
          <w:sz w:val="17"/>
          <w:szCs w:val="17"/>
          <w:rtl/>
        </w:rPr>
        <w:t xml:space="preserve"> </w:t>
      </w:r>
      <w:r w:rsidRPr="001630DA">
        <w:rPr>
          <w:rFonts w:ascii="Tahoma" w:hAnsi="Tahoma" w:cs="Tahoma" w:hint="cs"/>
          <w:sz w:val="17"/>
          <w:szCs w:val="17"/>
          <w:rtl/>
        </w:rPr>
        <w:t>חדשה</w:t>
      </w:r>
      <w:r w:rsidRPr="001630DA">
        <w:rPr>
          <w:rFonts w:ascii="Tahoma" w:hAnsi="Tahoma" w:cs="Tahoma"/>
          <w:sz w:val="17"/>
          <w:szCs w:val="17"/>
          <w:rtl/>
        </w:rPr>
        <w:t xml:space="preserve"> </w:t>
      </w:r>
      <w:r w:rsidRPr="001630DA">
        <w:rPr>
          <w:rFonts w:ascii="Tahoma" w:hAnsi="Tahoma" w:cs="Tahoma" w:hint="cs"/>
          <w:sz w:val="17"/>
          <w:szCs w:val="17"/>
          <w:rtl/>
        </w:rPr>
        <w:t>או</w:t>
      </w:r>
      <w:r w:rsidRPr="001630DA">
        <w:rPr>
          <w:rFonts w:ascii="Tahoma" w:hAnsi="Tahoma" w:cs="Tahoma"/>
          <w:sz w:val="17"/>
          <w:szCs w:val="17"/>
          <w:rtl/>
        </w:rPr>
        <w:t xml:space="preserve"> </w:t>
      </w:r>
      <w:r w:rsidRPr="001630DA">
        <w:rPr>
          <w:rFonts w:ascii="Tahoma" w:hAnsi="Tahoma" w:cs="Tahoma" w:hint="cs"/>
          <w:sz w:val="17"/>
          <w:szCs w:val="17"/>
          <w:rtl/>
        </w:rPr>
        <w:t>לבצע</w:t>
      </w:r>
      <w:r w:rsidRPr="001630DA">
        <w:rPr>
          <w:rFonts w:ascii="Tahoma" w:hAnsi="Tahoma" w:cs="Tahoma"/>
          <w:sz w:val="17"/>
          <w:szCs w:val="17"/>
          <w:rtl/>
        </w:rPr>
        <w:t xml:space="preserve"> </w:t>
      </w:r>
      <w:r w:rsidRPr="001630DA">
        <w:rPr>
          <w:rFonts w:ascii="Tahoma" w:hAnsi="Tahoma" w:cs="Tahoma" w:hint="cs"/>
          <w:sz w:val="17"/>
          <w:szCs w:val="17"/>
          <w:rtl/>
        </w:rPr>
        <w:t>שינוי של ממש במערכת</w:t>
      </w:r>
      <w:r w:rsidRPr="001630DA">
        <w:rPr>
          <w:rFonts w:ascii="Tahoma" w:hAnsi="Tahoma" w:cs="Tahoma"/>
          <w:sz w:val="17"/>
          <w:szCs w:val="17"/>
          <w:rtl/>
        </w:rPr>
        <w:t xml:space="preserve"> </w:t>
      </w:r>
      <w:r w:rsidRPr="001630DA">
        <w:rPr>
          <w:rFonts w:ascii="Tahoma" w:hAnsi="Tahoma" w:cs="Tahoma" w:hint="cs"/>
          <w:sz w:val="17"/>
          <w:szCs w:val="17"/>
          <w:rtl/>
        </w:rPr>
        <w:t>פועלת.</w:t>
      </w:r>
      <w:r w:rsidRPr="001630DA">
        <w:rPr>
          <w:rFonts w:ascii="Tahoma" w:hAnsi="Tahoma" w:cs="Tahoma"/>
          <w:sz w:val="17"/>
          <w:szCs w:val="17"/>
          <w:rtl/>
        </w:rPr>
        <w:t xml:space="preserve"> אישור מסמך הייזום הוא בגדר הרשאה להתחיל בפיתוח המערכת החדשה. </w:t>
      </w:r>
      <w:r w:rsidRPr="001630DA">
        <w:rPr>
          <w:rFonts w:ascii="Tahoma" w:hAnsi="Tahoma" w:cs="Tahoma" w:hint="cs"/>
          <w:sz w:val="17"/>
          <w:szCs w:val="17"/>
          <w:rtl/>
        </w:rPr>
        <w:t>כאמור</w:t>
      </w:r>
      <w:r w:rsidRPr="001630DA">
        <w:rPr>
          <w:rFonts w:ascii="Tahoma" w:hAnsi="Tahoma" w:cs="Tahoma"/>
          <w:sz w:val="17"/>
          <w:szCs w:val="17"/>
          <w:rtl/>
        </w:rPr>
        <w:t xml:space="preserve">, </w:t>
      </w:r>
      <w:r w:rsidRPr="001630DA">
        <w:rPr>
          <w:rFonts w:ascii="Tahoma" w:hAnsi="Tahoma" w:cs="Tahoma" w:hint="cs"/>
          <w:sz w:val="17"/>
          <w:szCs w:val="17"/>
          <w:rtl/>
        </w:rPr>
        <w:t>התקשוב</w:t>
      </w:r>
      <w:r w:rsidRPr="001630DA">
        <w:rPr>
          <w:rFonts w:ascii="Tahoma" w:hAnsi="Tahoma" w:cs="Tahoma"/>
          <w:sz w:val="17"/>
          <w:szCs w:val="17"/>
          <w:rtl/>
        </w:rPr>
        <w:t xml:space="preserve"> </w:t>
      </w:r>
      <w:r w:rsidRPr="001630DA">
        <w:rPr>
          <w:rFonts w:ascii="Tahoma" w:hAnsi="Tahoma" w:cs="Tahoma" w:hint="cs"/>
          <w:sz w:val="17"/>
          <w:szCs w:val="17"/>
          <w:rtl/>
        </w:rPr>
        <w:t>הממשלתי</w:t>
      </w:r>
      <w:r w:rsidRPr="001630DA">
        <w:rPr>
          <w:rFonts w:ascii="Tahoma" w:hAnsi="Tahoma" w:cs="Tahoma"/>
          <w:sz w:val="17"/>
          <w:szCs w:val="17"/>
          <w:rtl/>
        </w:rPr>
        <w:t xml:space="preserve"> </w:t>
      </w:r>
      <w:r w:rsidRPr="001630DA">
        <w:rPr>
          <w:rFonts w:ascii="Tahoma" w:hAnsi="Tahoma" w:cs="Tahoma" w:hint="cs"/>
          <w:sz w:val="17"/>
          <w:szCs w:val="17"/>
          <w:rtl/>
        </w:rPr>
        <w:t>קבע</w:t>
      </w:r>
      <w:r w:rsidRPr="001630DA">
        <w:rPr>
          <w:rFonts w:ascii="Tahoma" w:hAnsi="Tahoma" w:cs="Tahoma"/>
          <w:sz w:val="17"/>
          <w:szCs w:val="17"/>
          <w:rtl/>
        </w:rPr>
        <w:t xml:space="preserve"> </w:t>
      </w:r>
      <w:r w:rsidRPr="001630DA">
        <w:rPr>
          <w:rFonts w:ascii="Tahoma" w:hAnsi="Tahoma" w:cs="Tahoma" w:hint="cs"/>
          <w:sz w:val="17"/>
          <w:szCs w:val="17"/>
          <w:rtl/>
        </w:rPr>
        <w:t>בהנחיה</w:t>
      </w:r>
      <w:r w:rsidRPr="001630DA">
        <w:rPr>
          <w:rFonts w:ascii="Tahoma" w:hAnsi="Tahoma" w:cs="Tahoma"/>
          <w:sz w:val="17"/>
          <w:szCs w:val="17"/>
          <w:rtl/>
        </w:rPr>
        <w:t xml:space="preserve"> </w:t>
      </w:r>
      <w:r w:rsidRPr="001630DA">
        <w:rPr>
          <w:rFonts w:ascii="Tahoma" w:hAnsi="Tahoma" w:cs="Tahoma" w:hint="cs"/>
          <w:sz w:val="17"/>
          <w:szCs w:val="17"/>
          <w:rtl/>
        </w:rPr>
        <w:t>מפברואר</w:t>
      </w:r>
      <w:r w:rsidRPr="001630DA">
        <w:rPr>
          <w:rFonts w:ascii="Tahoma" w:hAnsi="Tahoma" w:cs="Tahoma"/>
          <w:sz w:val="17"/>
          <w:szCs w:val="17"/>
          <w:rtl/>
        </w:rPr>
        <w:t xml:space="preserve"> 2015 </w:t>
      </w:r>
      <w:r w:rsidRPr="001630DA">
        <w:rPr>
          <w:rFonts w:ascii="Tahoma" w:hAnsi="Tahoma" w:cs="Tahoma" w:hint="cs"/>
          <w:sz w:val="17"/>
          <w:szCs w:val="17"/>
          <w:rtl/>
        </w:rPr>
        <w:t>כי</w:t>
      </w:r>
      <w:r w:rsidRPr="001630DA">
        <w:rPr>
          <w:rFonts w:ascii="Tahoma" w:hAnsi="Tahoma" w:cs="Tahoma"/>
          <w:sz w:val="17"/>
          <w:szCs w:val="17"/>
          <w:rtl/>
        </w:rPr>
        <w:t xml:space="preserve"> </w:t>
      </w:r>
      <w:r w:rsidRPr="001630DA">
        <w:rPr>
          <w:rFonts w:ascii="Tahoma" w:hAnsi="Tahoma" w:cs="Tahoma" w:hint="cs"/>
          <w:sz w:val="17"/>
          <w:szCs w:val="17"/>
          <w:rtl/>
        </w:rPr>
        <w:t>על</w:t>
      </w:r>
      <w:r w:rsidRPr="001630DA">
        <w:rPr>
          <w:rFonts w:ascii="Tahoma" w:hAnsi="Tahoma" w:cs="Tahoma"/>
          <w:sz w:val="17"/>
          <w:szCs w:val="17"/>
          <w:rtl/>
        </w:rPr>
        <w:t xml:space="preserve"> </w:t>
      </w:r>
      <w:r w:rsidRPr="001630DA">
        <w:rPr>
          <w:rFonts w:ascii="Tahoma" w:hAnsi="Tahoma" w:cs="Tahoma" w:hint="cs"/>
          <w:sz w:val="17"/>
          <w:szCs w:val="17"/>
          <w:rtl/>
        </w:rPr>
        <w:t>המשרדים</w:t>
      </w:r>
      <w:r w:rsidRPr="001630DA">
        <w:rPr>
          <w:rFonts w:ascii="Tahoma" w:hAnsi="Tahoma" w:cs="Tahoma"/>
          <w:sz w:val="17"/>
          <w:szCs w:val="17"/>
          <w:rtl/>
        </w:rPr>
        <w:t xml:space="preserve"> </w:t>
      </w:r>
      <w:r w:rsidRPr="001630DA">
        <w:rPr>
          <w:rFonts w:ascii="Tahoma" w:hAnsi="Tahoma" w:cs="Tahoma" w:hint="cs"/>
          <w:sz w:val="17"/>
          <w:szCs w:val="17"/>
          <w:rtl/>
        </w:rPr>
        <w:t>להצהיר</w:t>
      </w:r>
      <w:r w:rsidRPr="001630DA">
        <w:rPr>
          <w:rFonts w:ascii="Tahoma" w:hAnsi="Tahoma" w:cs="Tahoma"/>
          <w:sz w:val="17"/>
          <w:szCs w:val="17"/>
          <w:rtl/>
        </w:rPr>
        <w:t xml:space="preserve"> </w:t>
      </w:r>
      <w:r w:rsidRPr="001630DA">
        <w:rPr>
          <w:rFonts w:ascii="Tahoma" w:hAnsi="Tahoma" w:cs="Tahoma" w:hint="cs"/>
          <w:sz w:val="17"/>
          <w:szCs w:val="17"/>
          <w:rtl/>
        </w:rPr>
        <w:t>באיזו</w:t>
      </w:r>
      <w:r w:rsidRPr="001630DA">
        <w:rPr>
          <w:rFonts w:ascii="Tahoma" w:hAnsi="Tahoma" w:cs="Tahoma"/>
          <w:sz w:val="17"/>
          <w:szCs w:val="17"/>
          <w:rtl/>
        </w:rPr>
        <w:t xml:space="preserve"> </w:t>
      </w:r>
      <w:r w:rsidRPr="001630DA">
        <w:rPr>
          <w:rFonts w:ascii="Tahoma" w:hAnsi="Tahoma" w:cs="Tahoma" w:hint="cs"/>
          <w:sz w:val="17"/>
          <w:szCs w:val="17"/>
          <w:rtl/>
        </w:rPr>
        <w:t>מתודולוגיה</w:t>
      </w:r>
      <w:r w:rsidRPr="001630DA">
        <w:rPr>
          <w:rFonts w:ascii="Tahoma" w:hAnsi="Tahoma" w:cs="Tahoma"/>
          <w:sz w:val="17"/>
          <w:szCs w:val="17"/>
          <w:rtl/>
        </w:rPr>
        <w:t xml:space="preserve"> </w:t>
      </w:r>
      <w:r w:rsidRPr="001630DA">
        <w:rPr>
          <w:rFonts w:ascii="Tahoma" w:hAnsi="Tahoma" w:cs="Tahoma" w:hint="cs"/>
          <w:sz w:val="17"/>
          <w:szCs w:val="17"/>
          <w:rtl/>
        </w:rPr>
        <w:t>הם</w:t>
      </w:r>
      <w:r w:rsidRPr="001630DA">
        <w:rPr>
          <w:rFonts w:ascii="Tahoma" w:hAnsi="Tahoma" w:cs="Tahoma"/>
          <w:sz w:val="17"/>
          <w:szCs w:val="17"/>
          <w:rtl/>
        </w:rPr>
        <w:t xml:space="preserve"> </w:t>
      </w:r>
      <w:r w:rsidRPr="001630DA">
        <w:rPr>
          <w:rFonts w:ascii="Tahoma" w:hAnsi="Tahoma" w:cs="Tahoma" w:hint="cs"/>
          <w:sz w:val="17"/>
          <w:szCs w:val="17"/>
          <w:rtl/>
        </w:rPr>
        <w:t>עובדים</w:t>
      </w:r>
      <w:r w:rsidRPr="001630DA">
        <w:rPr>
          <w:rFonts w:ascii="Tahoma" w:hAnsi="Tahoma" w:cs="Tahoma"/>
          <w:sz w:val="17"/>
          <w:szCs w:val="17"/>
          <w:rtl/>
        </w:rPr>
        <w:t xml:space="preserve">, </w:t>
      </w:r>
      <w:r w:rsidRPr="001630DA">
        <w:rPr>
          <w:rFonts w:ascii="Tahoma" w:hAnsi="Tahoma" w:cs="Tahoma" w:hint="cs"/>
          <w:sz w:val="17"/>
          <w:szCs w:val="17"/>
          <w:rtl/>
        </w:rPr>
        <w:t>ואם</w:t>
      </w:r>
      <w:r w:rsidRPr="001630DA">
        <w:rPr>
          <w:rFonts w:ascii="Tahoma" w:hAnsi="Tahoma" w:cs="Tahoma"/>
          <w:sz w:val="17"/>
          <w:szCs w:val="17"/>
          <w:rtl/>
        </w:rPr>
        <w:t xml:space="preserve"> </w:t>
      </w:r>
      <w:r w:rsidRPr="001630DA">
        <w:rPr>
          <w:rFonts w:ascii="Tahoma" w:hAnsi="Tahoma" w:cs="Tahoma" w:hint="cs"/>
          <w:sz w:val="17"/>
          <w:szCs w:val="17"/>
          <w:rtl/>
        </w:rPr>
        <w:t>לא</w:t>
      </w:r>
      <w:r w:rsidRPr="001630DA">
        <w:rPr>
          <w:rFonts w:ascii="Tahoma" w:hAnsi="Tahoma" w:cs="Tahoma"/>
          <w:sz w:val="17"/>
          <w:szCs w:val="17"/>
          <w:rtl/>
        </w:rPr>
        <w:t xml:space="preserve"> </w:t>
      </w:r>
      <w:r w:rsidRPr="001630DA">
        <w:rPr>
          <w:rFonts w:ascii="Tahoma" w:hAnsi="Tahoma" w:cs="Tahoma" w:hint="cs"/>
          <w:sz w:val="17"/>
          <w:szCs w:val="17"/>
          <w:rtl/>
        </w:rPr>
        <w:t>יתקבל</w:t>
      </w:r>
      <w:r w:rsidRPr="001630DA">
        <w:rPr>
          <w:rFonts w:ascii="Tahoma" w:hAnsi="Tahoma" w:cs="Tahoma"/>
          <w:sz w:val="17"/>
          <w:szCs w:val="17"/>
          <w:rtl/>
        </w:rPr>
        <w:t xml:space="preserve"> </w:t>
      </w:r>
      <w:r w:rsidRPr="001630DA">
        <w:rPr>
          <w:rFonts w:ascii="Tahoma" w:hAnsi="Tahoma" w:cs="Tahoma" w:hint="cs"/>
          <w:sz w:val="17"/>
          <w:szCs w:val="17"/>
          <w:rtl/>
        </w:rPr>
        <w:t>מהם</w:t>
      </w:r>
      <w:r w:rsidRPr="001630DA">
        <w:rPr>
          <w:rFonts w:ascii="Tahoma" w:hAnsi="Tahoma" w:cs="Tahoma"/>
          <w:sz w:val="17"/>
          <w:szCs w:val="17"/>
          <w:rtl/>
        </w:rPr>
        <w:t xml:space="preserve"> </w:t>
      </w:r>
      <w:r w:rsidRPr="001630DA">
        <w:rPr>
          <w:rFonts w:ascii="Tahoma" w:hAnsi="Tahoma" w:cs="Tahoma" w:hint="cs"/>
          <w:sz w:val="17"/>
          <w:szCs w:val="17"/>
          <w:rtl/>
        </w:rPr>
        <w:t>דיווח</w:t>
      </w:r>
      <w:r w:rsidRPr="001630DA">
        <w:rPr>
          <w:rFonts w:ascii="Tahoma" w:hAnsi="Tahoma" w:cs="Tahoma"/>
          <w:sz w:val="17"/>
          <w:szCs w:val="17"/>
          <w:rtl/>
        </w:rPr>
        <w:t xml:space="preserve"> </w:t>
      </w:r>
      <w:r w:rsidRPr="001630DA">
        <w:rPr>
          <w:rFonts w:ascii="Tahoma" w:hAnsi="Tahoma" w:cs="Tahoma" w:hint="cs"/>
          <w:sz w:val="17"/>
          <w:szCs w:val="17"/>
          <w:rtl/>
        </w:rPr>
        <w:t>יהיה המשרד</w:t>
      </w:r>
      <w:r w:rsidRPr="001630DA">
        <w:rPr>
          <w:rFonts w:ascii="Tahoma" w:hAnsi="Tahoma" w:cs="Tahoma"/>
          <w:sz w:val="17"/>
          <w:szCs w:val="17"/>
          <w:rtl/>
        </w:rPr>
        <w:t xml:space="preserve"> </w:t>
      </w:r>
      <w:r w:rsidRPr="001630DA">
        <w:rPr>
          <w:rFonts w:ascii="Tahoma" w:hAnsi="Tahoma" w:cs="Tahoma" w:hint="cs"/>
          <w:sz w:val="17"/>
          <w:szCs w:val="17"/>
          <w:rtl/>
        </w:rPr>
        <w:t>כפוף</w:t>
      </w:r>
      <w:r w:rsidRPr="001630DA">
        <w:rPr>
          <w:rFonts w:ascii="Tahoma" w:hAnsi="Tahoma" w:cs="Tahoma"/>
          <w:sz w:val="17"/>
          <w:szCs w:val="17"/>
          <w:rtl/>
        </w:rPr>
        <w:t xml:space="preserve"> </w:t>
      </w:r>
      <w:r w:rsidRPr="001630DA">
        <w:rPr>
          <w:rFonts w:ascii="Tahoma" w:hAnsi="Tahoma" w:cs="Tahoma" w:hint="cs"/>
          <w:sz w:val="17"/>
          <w:szCs w:val="17"/>
          <w:rtl/>
        </w:rPr>
        <w:t>לנוהל</w:t>
      </w:r>
      <w:r w:rsidRPr="001630DA">
        <w:rPr>
          <w:rFonts w:ascii="Tahoma" w:hAnsi="Tahoma" w:cs="Tahoma"/>
          <w:sz w:val="17"/>
          <w:szCs w:val="17"/>
          <w:rtl/>
        </w:rPr>
        <w:t xml:space="preserve"> </w:t>
      </w:r>
      <w:r w:rsidRPr="001630DA">
        <w:rPr>
          <w:rFonts w:ascii="Tahoma" w:hAnsi="Tahoma" w:cs="Tahoma" w:hint="cs"/>
          <w:sz w:val="17"/>
          <w:szCs w:val="17"/>
          <w:rtl/>
        </w:rPr>
        <w:t>מפת</w:t>
      </w:r>
      <w:r w:rsidRPr="001630DA">
        <w:rPr>
          <w:rFonts w:ascii="Tahoma" w:hAnsi="Tahoma" w:cs="Tahoma"/>
          <w:sz w:val="17"/>
          <w:szCs w:val="17"/>
          <w:rtl/>
        </w:rPr>
        <w:t xml:space="preserve">"ח </w:t>
      </w:r>
      <w:r w:rsidRPr="001630DA">
        <w:rPr>
          <w:rFonts w:ascii="Tahoma" w:hAnsi="Tahoma" w:cs="Tahoma" w:hint="cs"/>
          <w:sz w:val="17"/>
          <w:szCs w:val="17"/>
          <w:rtl/>
        </w:rPr>
        <w:t>עד</w:t>
      </w:r>
      <w:r w:rsidRPr="001630DA">
        <w:rPr>
          <w:rFonts w:ascii="Tahoma" w:hAnsi="Tahoma" w:cs="Tahoma"/>
          <w:sz w:val="17"/>
          <w:szCs w:val="17"/>
          <w:rtl/>
        </w:rPr>
        <w:t xml:space="preserve"> </w:t>
      </w:r>
      <w:r w:rsidRPr="001630DA">
        <w:rPr>
          <w:rFonts w:ascii="Tahoma" w:hAnsi="Tahoma" w:cs="Tahoma" w:hint="cs"/>
          <w:sz w:val="17"/>
          <w:szCs w:val="17"/>
          <w:rtl/>
        </w:rPr>
        <w:t>קביעת</w:t>
      </w:r>
      <w:r w:rsidRPr="001630DA">
        <w:rPr>
          <w:rFonts w:ascii="Tahoma" w:hAnsi="Tahoma" w:cs="Tahoma"/>
          <w:sz w:val="17"/>
          <w:szCs w:val="17"/>
          <w:rtl/>
        </w:rPr>
        <w:t xml:space="preserve"> </w:t>
      </w:r>
      <w:r w:rsidRPr="001630DA">
        <w:rPr>
          <w:rFonts w:ascii="Tahoma" w:hAnsi="Tahoma" w:cs="Tahoma" w:hint="cs"/>
          <w:sz w:val="17"/>
          <w:szCs w:val="17"/>
          <w:rtl/>
        </w:rPr>
        <w:t>מתודולוגיה</w:t>
      </w:r>
      <w:r w:rsidRPr="001630DA">
        <w:rPr>
          <w:rFonts w:ascii="Tahoma" w:hAnsi="Tahoma" w:cs="Tahoma"/>
          <w:sz w:val="17"/>
          <w:szCs w:val="17"/>
          <w:rtl/>
        </w:rPr>
        <w:t xml:space="preserve"> </w:t>
      </w:r>
      <w:r w:rsidRPr="001630DA">
        <w:rPr>
          <w:rFonts w:ascii="Tahoma" w:hAnsi="Tahoma" w:cs="Tahoma" w:hint="cs"/>
          <w:sz w:val="17"/>
          <w:szCs w:val="17"/>
          <w:rtl/>
        </w:rPr>
        <w:t>ממשלתית</w:t>
      </w:r>
      <w:r w:rsidRPr="001630DA">
        <w:rPr>
          <w:rFonts w:ascii="Tahoma" w:hAnsi="Tahoma" w:cs="Tahoma"/>
          <w:sz w:val="17"/>
          <w:szCs w:val="17"/>
          <w:rtl/>
        </w:rPr>
        <w:t xml:space="preserve"> </w:t>
      </w:r>
      <w:r w:rsidRPr="001630DA">
        <w:rPr>
          <w:rFonts w:ascii="Tahoma" w:hAnsi="Tahoma" w:cs="Tahoma" w:hint="cs"/>
          <w:sz w:val="17"/>
          <w:szCs w:val="17"/>
          <w:rtl/>
        </w:rPr>
        <w:t>חדשה</w:t>
      </w:r>
      <w:r w:rsidRPr="001630DA">
        <w:rPr>
          <w:rFonts w:ascii="Tahoma" w:hAnsi="Tahoma" w:cs="Tahoma"/>
          <w:sz w:val="17"/>
          <w:szCs w:val="17"/>
          <w:rtl/>
        </w:rPr>
        <w:t xml:space="preserve">. </w:t>
      </w:r>
      <w:r w:rsidRPr="001630DA">
        <w:rPr>
          <w:rFonts w:ascii="Tahoma" w:hAnsi="Tahoma" w:cs="Tahoma" w:hint="cs"/>
          <w:sz w:val="17"/>
          <w:szCs w:val="17"/>
          <w:rtl/>
        </w:rPr>
        <w:t>על</w:t>
      </w:r>
      <w:r w:rsidRPr="001630DA">
        <w:rPr>
          <w:rFonts w:ascii="Tahoma" w:hAnsi="Tahoma" w:cs="Tahoma"/>
          <w:sz w:val="17"/>
          <w:szCs w:val="17"/>
          <w:rtl/>
        </w:rPr>
        <w:t xml:space="preserve"> </w:t>
      </w:r>
      <w:r w:rsidRPr="001630DA">
        <w:rPr>
          <w:rFonts w:ascii="Tahoma" w:hAnsi="Tahoma" w:cs="Tahoma" w:hint="cs"/>
          <w:sz w:val="17"/>
          <w:szCs w:val="17"/>
          <w:rtl/>
        </w:rPr>
        <w:t>פי</w:t>
      </w:r>
      <w:r w:rsidRPr="001630DA">
        <w:rPr>
          <w:rFonts w:ascii="Tahoma" w:hAnsi="Tahoma" w:cs="Tahoma"/>
          <w:sz w:val="17"/>
          <w:szCs w:val="17"/>
          <w:rtl/>
        </w:rPr>
        <w:t xml:space="preserve"> </w:t>
      </w:r>
      <w:r w:rsidRPr="001630DA">
        <w:rPr>
          <w:rFonts w:ascii="Tahoma" w:hAnsi="Tahoma" w:cs="Tahoma" w:hint="cs"/>
          <w:sz w:val="17"/>
          <w:szCs w:val="17"/>
          <w:rtl/>
        </w:rPr>
        <w:t>ההנחיה</w:t>
      </w:r>
      <w:r w:rsidRPr="001630DA">
        <w:rPr>
          <w:rFonts w:ascii="Tahoma" w:hAnsi="Tahoma" w:cs="Tahoma"/>
          <w:sz w:val="17"/>
          <w:szCs w:val="17"/>
          <w:rtl/>
        </w:rPr>
        <w:t xml:space="preserve"> </w:t>
      </w:r>
      <w:r w:rsidRPr="001630DA">
        <w:rPr>
          <w:rFonts w:ascii="Tahoma" w:hAnsi="Tahoma" w:cs="Tahoma" w:hint="cs"/>
          <w:sz w:val="17"/>
          <w:szCs w:val="17"/>
          <w:rtl/>
        </w:rPr>
        <w:t>האמורה</w:t>
      </w:r>
      <w:r w:rsidRPr="001630DA">
        <w:rPr>
          <w:rFonts w:ascii="Tahoma" w:hAnsi="Tahoma" w:cs="Tahoma"/>
          <w:sz w:val="17"/>
          <w:szCs w:val="17"/>
          <w:rtl/>
        </w:rPr>
        <w:t xml:space="preserve">, </w:t>
      </w:r>
      <w:r w:rsidRPr="001630DA">
        <w:rPr>
          <w:rFonts w:ascii="Tahoma" w:hAnsi="Tahoma" w:cs="Tahoma" w:hint="cs"/>
          <w:sz w:val="17"/>
          <w:szCs w:val="17"/>
          <w:rtl/>
        </w:rPr>
        <w:t>רשות</w:t>
      </w:r>
      <w:r w:rsidRPr="001630DA">
        <w:rPr>
          <w:rFonts w:ascii="Tahoma" w:hAnsi="Tahoma" w:cs="Tahoma"/>
          <w:sz w:val="17"/>
          <w:szCs w:val="17"/>
          <w:rtl/>
        </w:rPr>
        <w:t xml:space="preserve"> </w:t>
      </w:r>
      <w:r w:rsidRPr="001630DA">
        <w:rPr>
          <w:rFonts w:ascii="Tahoma" w:hAnsi="Tahoma" w:cs="Tahoma" w:hint="cs"/>
          <w:sz w:val="17"/>
          <w:szCs w:val="17"/>
          <w:rtl/>
        </w:rPr>
        <w:t>התקשוב</w:t>
      </w:r>
      <w:r w:rsidRPr="001630DA">
        <w:rPr>
          <w:rFonts w:ascii="Tahoma" w:hAnsi="Tahoma" w:cs="Tahoma"/>
          <w:sz w:val="17"/>
          <w:szCs w:val="17"/>
          <w:rtl/>
        </w:rPr>
        <w:t xml:space="preserve"> </w:t>
      </w:r>
      <w:r w:rsidRPr="001630DA">
        <w:rPr>
          <w:rFonts w:ascii="Tahoma" w:hAnsi="Tahoma" w:cs="Tahoma" w:hint="cs"/>
          <w:sz w:val="17"/>
          <w:szCs w:val="17"/>
          <w:rtl/>
        </w:rPr>
        <w:t>כפופה</w:t>
      </w:r>
      <w:r w:rsidRPr="001630DA">
        <w:rPr>
          <w:rFonts w:ascii="Tahoma" w:hAnsi="Tahoma" w:cs="Tahoma"/>
          <w:sz w:val="17"/>
          <w:szCs w:val="17"/>
          <w:rtl/>
        </w:rPr>
        <w:t xml:space="preserve"> </w:t>
      </w:r>
      <w:r w:rsidRPr="001630DA">
        <w:rPr>
          <w:rFonts w:ascii="Tahoma" w:hAnsi="Tahoma" w:cs="Tahoma" w:hint="cs"/>
          <w:sz w:val="17"/>
          <w:szCs w:val="17"/>
          <w:rtl/>
        </w:rPr>
        <w:t>לנוהל</w:t>
      </w:r>
      <w:r w:rsidRPr="001630DA">
        <w:rPr>
          <w:rFonts w:ascii="Tahoma" w:hAnsi="Tahoma" w:cs="Tahoma"/>
          <w:sz w:val="17"/>
          <w:szCs w:val="17"/>
          <w:rtl/>
        </w:rPr>
        <w:t xml:space="preserve"> </w:t>
      </w:r>
      <w:r w:rsidRPr="001630DA">
        <w:rPr>
          <w:rFonts w:ascii="Tahoma" w:hAnsi="Tahoma" w:cs="Tahoma" w:hint="cs"/>
          <w:sz w:val="17"/>
          <w:szCs w:val="17"/>
          <w:rtl/>
        </w:rPr>
        <w:t>מפת</w:t>
      </w:r>
      <w:r w:rsidRPr="001630DA">
        <w:rPr>
          <w:rFonts w:ascii="Tahoma" w:hAnsi="Tahoma" w:cs="Tahoma"/>
          <w:sz w:val="17"/>
          <w:szCs w:val="17"/>
          <w:rtl/>
        </w:rPr>
        <w:t>"ח.</w:t>
      </w:r>
      <w:r w:rsidRPr="001630DA">
        <w:rPr>
          <w:rFonts w:ascii="Tahoma" w:hAnsi="Tahoma" w:cs="Tahoma" w:hint="cs"/>
          <w:sz w:val="17"/>
          <w:szCs w:val="17"/>
          <w:rtl/>
        </w:rPr>
        <w:t xml:space="preserve">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בהנחיית ראש רשות התקשוב מינואר 2016 בכותרת "שלב הייזום ושער הכניסה לפרויקט תקשוב" (להלן - נוהל שלב הייזום) נקבע אלו תפוקות יש להשלים בשלב הייזום שהוא השלב המקדים וההכרחי בכל אחד </w:t>
      </w:r>
      <w:r w:rsidRPr="001630DA">
        <w:rPr>
          <w:rFonts w:ascii="Tahoma" w:hAnsi="Tahoma" w:cs="Tahoma" w:hint="cs"/>
          <w:sz w:val="17"/>
          <w:szCs w:val="17"/>
          <w:rtl/>
        </w:rPr>
        <w:t>מפרויקטי</w:t>
      </w:r>
      <w:r w:rsidRPr="001630DA">
        <w:rPr>
          <w:rFonts w:ascii="Tahoma" w:hAnsi="Tahoma" w:cs="Tahoma" w:hint="cs"/>
          <w:sz w:val="17"/>
          <w:szCs w:val="17"/>
          <w:rtl/>
        </w:rPr>
        <w:t xml:space="preserve"> התקשוב המתבצעים בממשלה. עוד נקבע בהנחיה שמסמך ייזום מאושר על ידי גורמים מוסמכים הוא תנאי הכרחי למעבר לשלבי הרכש, התכנון והביצוע של הפרויקט. להלן נושאים שהופיעו בהנחיה כחלק מהתכולה הנדרשת במסמך הייזום: מטרות ויעדי הפרויקט, מדדי תפוקה ומדדי הצלחה לפרויקט, אומדן עלויות, תמצית התקציב והשפעתו על התחזוקה, הערכת זמן ראשונית, תמצית לוח הזמנים ואבני דרך עיקריות וכן סיכוני הפרויקט.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בהחלטת ממשלה 2097 מאוקטובר 2014 נקבע כי רשות התקשוב אחראית, בין היתר, להובלת ארבעה פרויקטים בתחום התקשוב: הקמת אתר אחוד, הקמת רשת </w:t>
      </w:r>
      <w:r w:rsidRPr="001630DA">
        <w:rPr>
          <w:rFonts w:ascii="Tahoma" w:hAnsi="Tahoma" w:cs="Tahoma" w:hint="cs"/>
          <w:sz w:val="17"/>
          <w:szCs w:val="17"/>
          <w:rtl/>
        </w:rPr>
        <w:t xml:space="preserve">תקשורת פנים-ממשלתית, </w:t>
      </w:r>
      <w:r w:rsidRPr="001630DA">
        <w:rPr>
          <w:rFonts w:ascii="Tahoma" w:hAnsi="Tahoma" w:cs="Tahoma"/>
          <w:sz w:val="17"/>
          <w:szCs w:val="17"/>
          <w:rtl/>
        </w:rPr>
        <w:t>העברת תשתיות התקשוב של המשרדים למודל "מחשוב ענן"</w:t>
      </w:r>
      <w:r w:rsidRPr="001630DA">
        <w:rPr>
          <w:rFonts w:ascii="Tahoma" w:hAnsi="Tahoma" w:cs="Tahoma" w:hint="cs"/>
          <w:sz w:val="17"/>
          <w:szCs w:val="17"/>
          <w:rtl/>
        </w:rPr>
        <w:t xml:space="preserve"> ותכנית ההאצה. להלן פרטים:</w:t>
      </w:r>
    </w:p>
    <w:p w:rsidR="007A0DDF" w:rsidRPr="004E5CC3" w:rsidP="00802645">
      <w:pPr>
        <w:pStyle w:val="ListParagraph"/>
        <w:numPr>
          <w:ilvl w:val="0"/>
          <w:numId w:val="9"/>
        </w:numPr>
        <w:tabs>
          <w:tab w:val="left" w:pos="390"/>
        </w:tabs>
        <w:autoSpaceDE/>
        <w:autoSpaceDN/>
        <w:adjustRightInd/>
        <w:spacing w:line="240" w:lineRule="exact"/>
        <w:ind w:right="2268"/>
        <w:rPr>
          <w:sz w:val="17"/>
          <w:szCs w:val="17"/>
        </w:rPr>
      </w:pPr>
      <w:r w:rsidRPr="001630DA">
        <w:rPr>
          <w:rStyle w:val="Heading7Char"/>
          <w:rFonts w:ascii="Tahoma" w:hAnsi="Tahoma" w:cs="Tahoma" w:hint="cs"/>
          <w:sz w:val="17"/>
          <w:szCs w:val="17"/>
          <w:rtl/>
        </w:rPr>
        <w:t>הקמת אתר אחוד</w:t>
      </w:r>
      <w:r w:rsidRPr="001630DA">
        <w:rPr>
          <w:rFonts w:hint="cs"/>
          <w:b/>
          <w:bCs/>
          <w:sz w:val="17"/>
          <w:szCs w:val="17"/>
          <w:rtl/>
        </w:rPr>
        <w:t xml:space="preserve">: </w:t>
      </w:r>
      <w:r w:rsidRPr="001630DA">
        <w:rPr>
          <w:color w:val="000000"/>
          <w:sz w:val="17"/>
          <w:szCs w:val="17"/>
          <w:rtl/>
        </w:rPr>
        <w:t xml:space="preserve">אתר </w:t>
      </w:r>
      <w:r w:rsidRPr="001630DA">
        <w:rPr>
          <w:rFonts w:hint="cs"/>
          <w:color w:val="000000"/>
          <w:sz w:val="17"/>
          <w:szCs w:val="17"/>
          <w:rtl/>
        </w:rPr>
        <w:t>האינטרנט ה</w:t>
      </w:r>
      <w:r w:rsidRPr="001630DA">
        <w:rPr>
          <w:color w:val="000000"/>
          <w:sz w:val="17"/>
          <w:szCs w:val="17"/>
          <w:rtl/>
        </w:rPr>
        <w:t xml:space="preserve">אחוד לכלל משרדי הממשלה יפותח מתוך תפיסה </w:t>
      </w:r>
      <w:r w:rsidRPr="001630DA">
        <w:rPr>
          <w:rFonts w:hint="cs"/>
          <w:color w:val="000000"/>
          <w:sz w:val="17"/>
          <w:szCs w:val="17"/>
          <w:rtl/>
        </w:rPr>
        <w:t>ש</w:t>
      </w:r>
      <w:r w:rsidRPr="001630DA">
        <w:rPr>
          <w:color w:val="000000"/>
          <w:sz w:val="17"/>
          <w:szCs w:val="17"/>
          <w:rtl/>
        </w:rPr>
        <w:t>מ</w:t>
      </w:r>
      <w:r w:rsidRPr="001630DA">
        <w:rPr>
          <w:rFonts w:hint="cs"/>
          <w:color w:val="000000"/>
          <w:sz w:val="17"/>
          <w:szCs w:val="17"/>
          <w:rtl/>
        </w:rPr>
        <w:t>עמידה</w:t>
      </w:r>
      <w:r w:rsidRPr="001630DA">
        <w:rPr>
          <w:color w:val="000000"/>
          <w:sz w:val="17"/>
          <w:szCs w:val="17"/>
          <w:rtl/>
        </w:rPr>
        <w:t xml:space="preserve"> את צ</w:t>
      </w:r>
      <w:r w:rsidRPr="001630DA">
        <w:rPr>
          <w:rFonts w:hint="cs"/>
          <w:color w:val="000000"/>
          <w:sz w:val="17"/>
          <w:szCs w:val="17"/>
          <w:rtl/>
        </w:rPr>
        <w:t>ו</w:t>
      </w:r>
      <w:r w:rsidRPr="001630DA">
        <w:rPr>
          <w:color w:val="000000"/>
          <w:sz w:val="17"/>
          <w:szCs w:val="17"/>
          <w:rtl/>
        </w:rPr>
        <w:t>רכי המשתמש במרכז</w:t>
      </w:r>
      <w:r w:rsidRPr="001630DA">
        <w:rPr>
          <w:rFonts w:hint="cs"/>
          <w:color w:val="000000"/>
          <w:sz w:val="17"/>
          <w:szCs w:val="17"/>
          <w:rtl/>
        </w:rPr>
        <w:t>,</w:t>
      </w:r>
      <w:r w:rsidRPr="001630DA">
        <w:rPr>
          <w:color w:val="000000"/>
          <w:sz w:val="17"/>
          <w:szCs w:val="17"/>
          <w:rtl/>
        </w:rPr>
        <w:t xml:space="preserve"> </w:t>
      </w:r>
      <w:r w:rsidRPr="001630DA">
        <w:rPr>
          <w:color w:val="000000"/>
          <w:sz w:val="17"/>
          <w:szCs w:val="17"/>
          <w:rtl/>
        </w:rPr>
        <w:t>וינגיש</w:t>
      </w:r>
      <w:r w:rsidRPr="001630DA">
        <w:rPr>
          <w:color w:val="000000"/>
          <w:sz w:val="17"/>
          <w:szCs w:val="17"/>
          <w:rtl/>
        </w:rPr>
        <w:t xml:space="preserve"> את המידע הממשלתי לציבור בצורה נוחה ופשוטה</w:t>
      </w:r>
      <w:r w:rsidRPr="001630DA">
        <w:rPr>
          <w:rFonts w:hint="cs"/>
          <w:color w:val="000000"/>
          <w:sz w:val="17"/>
          <w:szCs w:val="17"/>
          <w:rtl/>
        </w:rPr>
        <w:t xml:space="preserve">. </w:t>
      </w:r>
      <w:r w:rsidRPr="001630DA">
        <w:rPr>
          <w:rFonts w:hint="cs"/>
          <w:sz w:val="17"/>
          <w:szCs w:val="17"/>
          <w:rtl/>
        </w:rPr>
        <w:t>לשם כך הוטל על רשות התקשוב, בתיאום עם ראש מטה ישראל דיגיטלית, לגבש תכנית מפורטת לביצוע האתר האחוד ולהציגה לפני ועדת ההיגוי למיזם הלאומי ישראל דיגיטלית לא יאוחר מסוף המחצית הראשונה של שנת 2015. כמו כן נקבע כי משרד האוצר יקצה לרשות התקשוב תקציב בסך 44.5 מיליון ש"ח לשנים 2017-2015, וכן תקציב בסך 14.6 מיליון ש"ח לשנת 2018 ואילך. הקמת</w:t>
      </w:r>
      <w:r w:rsidRPr="001630DA">
        <w:rPr>
          <w:sz w:val="17"/>
          <w:szCs w:val="17"/>
          <w:rtl/>
        </w:rPr>
        <w:t xml:space="preserve"> האתר האחוד החלה </w:t>
      </w:r>
      <w:r w:rsidRPr="001630DA">
        <w:rPr>
          <w:rFonts w:hint="cs"/>
          <w:sz w:val="17"/>
          <w:szCs w:val="17"/>
          <w:rtl/>
        </w:rPr>
        <w:t>בשנת</w:t>
      </w:r>
      <w:r w:rsidRPr="001630DA">
        <w:rPr>
          <w:sz w:val="17"/>
          <w:szCs w:val="17"/>
          <w:rtl/>
        </w:rPr>
        <w:t xml:space="preserve"> 2015</w:t>
      </w:r>
      <w:r w:rsidRPr="001630DA">
        <w:rPr>
          <w:rFonts w:hint="cs"/>
          <w:sz w:val="17"/>
          <w:szCs w:val="17"/>
          <w:rtl/>
        </w:rPr>
        <w:t>, אך עד מועד סיום הביקורת בספטמבר 2016 צורפו רק חמישה משרדים לאתר האחוד</w:t>
      </w:r>
      <w:r w:rsidRPr="001630DA">
        <w:rPr>
          <w:sz w:val="17"/>
          <w:szCs w:val="17"/>
          <w:rtl/>
        </w:rPr>
        <w:t>.</w:t>
      </w:r>
      <w:r w:rsidRPr="001630DA">
        <w:rPr>
          <w:rFonts w:hint="cs"/>
          <w:sz w:val="17"/>
          <w:szCs w:val="17"/>
          <w:rtl/>
        </w:rPr>
        <w:t xml:space="preserve"> </w:t>
      </w:r>
    </w:p>
    <w:p w:rsidR="007A0DDF" w:rsidRPr="001630DA" w:rsidP="00802645">
      <w:pPr>
        <w:pStyle w:val="ListParagraph"/>
        <w:numPr>
          <w:ilvl w:val="0"/>
          <w:numId w:val="9"/>
        </w:numPr>
        <w:tabs>
          <w:tab w:val="left" w:pos="390"/>
        </w:tabs>
        <w:autoSpaceDE/>
        <w:autoSpaceDN/>
        <w:adjustRightInd/>
        <w:spacing w:line="240" w:lineRule="exact"/>
        <w:ind w:right="2268"/>
        <w:rPr>
          <w:sz w:val="17"/>
          <w:szCs w:val="17"/>
        </w:rPr>
      </w:pPr>
      <w:r w:rsidRPr="001630DA">
        <w:rPr>
          <w:rStyle w:val="Heading7Char"/>
          <w:rFonts w:ascii="Tahoma" w:hAnsi="Tahoma" w:cs="Tahoma" w:hint="cs"/>
          <w:sz w:val="17"/>
          <w:szCs w:val="17"/>
          <w:rtl/>
        </w:rPr>
        <w:t>הקמת רשת תקשורת פנים-ממשלתית</w:t>
      </w:r>
      <w:r w:rsidRPr="001630DA">
        <w:rPr>
          <w:rFonts w:hint="cs"/>
          <w:b/>
          <w:bCs/>
          <w:sz w:val="17"/>
          <w:szCs w:val="17"/>
          <w:rtl/>
        </w:rPr>
        <w:t xml:space="preserve">: </w:t>
      </w:r>
      <w:r w:rsidRPr="001630DA">
        <w:rPr>
          <w:rFonts w:hint="cs"/>
          <w:sz w:val="17"/>
          <w:szCs w:val="17"/>
          <w:rtl/>
        </w:rPr>
        <w:t>הרשת תאפשר מתן שירותי תקשוב רוחביים ותביא לידי ייעול וחסכון בהשוואה לרשתות הקיימות. לשם כך הוטל על רשות התקשוב להכין תכנית מפורטת ולהציגה לפני ועדת השרים לתקשוב עד סוף הרבעון הראשון של שנת 2015. הקמת הרשת החלה בסוף שנת 2015 אך עד מועד סיום הביקורת בספטמבר 2016 עדיין לא הוכנה תכנית עבודה מפורטת לחיבור כלל המשרדים לרשת.</w:t>
      </w:r>
    </w:p>
    <w:p w:rsidR="007A0DDF" w:rsidRPr="001630DA" w:rsidP="00802645">
      <w:pPr>
        <w:pStyle w:val="ListParagraph"/>
        <w:numPr>
          <w:ilvl w:val="0"/>
          <w:numId w:val="9"/>
        </w:numPr>
        <w:tabs>
          <w:tab w:val="left" w:pos="390"/>
        </w:tabs>
        <w:autoSpaceDE/>
        <w:autoSpaceDN/>
        <w:adjustRightInd/>
        <w:spacing w:line="240" w:lineRule="exact"/>
        <w:ind w:right="2268"/>
        <w:rPr>
          <w:b/>
          <w:bCs/>
          <w:sz w:val="17"/>
          <w:szCs w:val="17"/>
        </w:rPr>
      </w:pPr>
      <w:r w:rsidRPr="001630DA">
        <w:rPr>
          <w:rStyle w:val="Heading7Char"/>
          <w:rFonts w:ascii="Tahoma" w:hAnsi="Tahoma" w:cs="Tahoma"/>
          <w:sz w:val="17"/>
          <w:szCs w:val="17"/>
          <w:rtl/>
        </w:rPr>
        <w:t xml:space="preserve">העברת תשתיות התקשוב של </w:t>
      </w:r>
      <w:r w:rsidRPr="001630DA">
        <w:rPr>
          <w:rStyle w:val="Heading7Char"/>
          <w:rFonts w:ascii="Tahoma" w:hAnsi="Tahoma" w:cs="Tahoma" w:hint="cs"/>
          <w:sz w:val="17"/>
          <w:szCs w:val="17"/>
          <w:rtl/>
        </w:rPr>
        <w:t>ה</w:t>
      </w:r>
      <w:r w:rsidRPr="001630DA">
        <w:rPr>
          <w:rStyle w:val="Heading7Char"/>
          <w:rFonts w:ascii="Tahoma" w:hAnsi="Tahoma" w:cs="Tahoma"/>
          <w:sz w:val="17"/>
          <w:szCs w:val="17"/>
          <w:rtl/>
        </w:rPr>
        <w:t xml:space="preserve">משרדים למודל "מחשוב ענן" </w:t>
      </w:r>
      <w:r w:rsidRPr="001630DA">
        <w:rPr>
          <w:b/>
          <w:sz w:val="17"/>
          <w:szCs w:val="17"/>
          <w:rtl/>
        </w:rPr>
        <w:t xml:space="preserve">(להלן </w:t>
      </w:r>
      <w:r w:rsidRPr="001630DA">
        <w:rPr>
          <w:rFonts w:hint="cs"/>
          <w:b/>
          <w:sz w:val="17"/>
          <w:szCs w:val="17"/>
          <w:rtl/>
        </w:rPr>
        <w:t>גם</w:t>
      </w:r>
      <w:r w:rsidRPr="001630DA">
        <w:rPr>
          <w:b/>
          <w:sz w:val="17"/>
          <w:szCs w:val="17"/>
          <w:rtl/>
        </w:rPr>
        <w:t xml:space="preserve"> - </w:t>
      </w:r>
      <w:r w:rsidRPr="001630DA">
        <w:rPr>
          <w:rFonts w:hint="cs"/>
          <w:b/>
          <w:sz w:val="17"/>
          <w:szCs w:val="17"/>
          <w:rtl/>
        </w:rPr>
        <w:t>הענן</w:t>
      </w:r>
      <w:r w:rsidRPr="001630DA">
        <w:rPr>
          <w:b/>
          <w:sz w:val="17"/>
          <w:szCs w:val="17"/>
          <w:rtl/>
        </w:rPr>
        <w:t xml:space="preserve"> </w:t>
      </w:r>
      <w:r w:rsidRPr="001630DA">
        <w:rPr>
          <w:rFonts w:hint="cs"/>
          <w:b/>
          <w:sz w:val="17"/>
          <w:szCs w:val="17"/>
          <w:rtl/>
        </w:rPr>
        <w:t>הממשלתי</w:t>
      </w:r>
      <w:r w:rsidRPr="001630DA">
        <w:rPr>
          <w:b/>
          <w:sz w:val="17"/>
          <w:szCs w:val="17"/>
          <w:rtl/>
        </w:rPr>
        <w:t>)</w:t>
      </w:r>
      <w:r w:rsidRPr="001630DA">
        <w:rPr>
          <w:rFonts w:hint="cs"/>
          <w:b/>
          <w:sz w:val="17"/>
          <w:szCs w:val="17"/>
          <w:rtl/>
        </w:rPr>
        <w:t xml:space="preserve">: המודל </w:t>
      </w:r>
      <w:r w:rsidRPr="001630DA">
        <w:rPr>
          <w:b/>
          <w:sz w:val="17"/>
          <w:szCs w:val="17"/>
          <w:rtl/>
        </w:rPr>
        <w:t>יאפשר גישה מקוונת לתשתיות, פלטפורמות ויישומים ו</w:t>
      </w:r>
      <w:r w:rsidRPr="001630DA">
        <w:rPr>
          <w:rFonts w:hint="cs"/>
          <w:b/>
          <w:sz w:val="17"/>
          <w:szCs w:val="17"/>
          <w:rtl/>
        </w:rPr>
        <w:t xml:space="preserve">כן </w:t>
      </w:r>
      <w:r w:rsidRPr="001630DA">
        <w:rPr>
          <w:b/>
          <w:sz w:val="17"/>
          <w:szCs w:val="17"/>
          <w:rtl/>
        </w:rPr>
        <w:t xml:space="preserve">תשלום על פי השימוש בהם. לשם כך </w:t>
      </w:r>
      <w:r w:rsidRPr="001630DA">
        <w:rPr>
          <w:rFonts w:hint="cs"/>
          <w:b/>
          <w:sz w:val="17"/>
          <w:szCs w:val="17"/>
          <w:rtl/>
        </w:rPr>
        <w:t>הוטל</w:t>
      </w:r>
      <w:r w:rsidRPr="001630DA">
        <w:rPr>
          <w:b/>
          <w:sz w:val="17"/>
          <w:szCs w:val="17"/>
          <w:rtl/>
        </w:rPr>
        <w:t xml:space="preserve"> על </w:t>
      </w:r>
      <w:r w:rsidRPr="001630DA">
        <w:rPr>
          <w:rFonts w:hint="cs"/>
          <w:b/>
          <w:sz w:val="17"/>
          <w:szCs w:val="17"/>
          <w:rtl/>
        </w:rPr>
        <w:t xml:space="preserve">רשות </w:t>
      </w:r>
      <w:r w:rsidRPr="001630DA">
        <w:rPr>
          <w:b/>
          <w:sz w:val="17"/>
          <w:szCs w:val="17"/>
          <w:rtl/>
        </w:rPr>
        <w:t xml:space="preserve">התקשוב בתיאום </w:t>
      </w:r>
      <w:r w:rsidRPr="001630DA">
        <w:rPr>
          <w:rFonts w:hint="cs"/>
          <w:b/>
          <w:sz w:val="17"/>
          <w:szCs w:val="17"/>
          <w:rtl/>
        </w:rPr>
        <w:t xml:space="preserve">ובהתייעצות </w:t>
      </w:r>
      <w:r w:rsidRPr="001630DA">
        <w:rPr>
          <w:b/>
          <w:sz w:val="17"/>
          <w:szCs w:val="17"/>
          <w:rtl/>
        </w:rPr>
        <w:t xml:space="preserve">עם </w:t>
      </w:r>
      <w:r w:rsidRPr="001630DA">
        <w:rPr>
          <w:rFonts w:hint="cs"/>
          <w:b/>
          <w:sz w:val="17"/>
          <w:szCs w:val="17"/>
          <w:rtl/>
        </w:rPr>
        <w:t>גורמים אחרים</w:t>
      </w:r>
      <w:r w:rsidRPr="001630DA">
        <w:rPr>
          <w:b/>
          <w:sz w:val="17"/>
          <w:szCs w:val="17"/>
          <w:rtl/>
        </w:rPr>
        <w:t>, להכין תכנית למעבר למודל "מחשוב ענן" ולהציגה ל</w:t>
      </w:r>
      <w:r w:rsidRPr="001630DA">
        <w:rPr>
          <w:rFonts w:hint="cs"/>
          <w:b/>
          <w:sz w:val="17"/>
          <w:szCs w:val="17"/>
          <w:rtl/>
        </w:rPr>
        <w:t xml:space="preserve">פני </w:t>
      </w:r>
      <w:r w:rsidRPr="001630DA">
        <w:rPr>
          <w:b/>
          <w:sz w:val="17"/>
          <w:szCs w:val="17"/>
          <w:rtl/>
        </w:rPr>
        <w:t xml:space="preserve">ועדת </w:t>
      </w:r>
      <w:r w:rsidRPr="001630DA">
        <w:rPr>
          <w:rFonts w:hint="cs"/>
          <w:b/>
          <w:sz w:val="17"/>
          <w:szCs w:val="17"/>
          <w:rtl/>
        </w:rPr>
        <w:t>ה</w:t>
      </w:r>
      <w:r w:rsidRPr="001630DA">
        <w:rPr>
          <w:b/>
          <w:sz w:val="17"/>
          <w:szCs w:val="17"/>
          <w:rtl/>
        </w:rPr>
        <w:t xml:space="preserve">שרים </w:t>
      </w:r>
      <w:r w:rsidRPr="001630DA">
        <w:rPr>
          <w:rFonts w:hint="cs"/>
          <w:b/>
          <w:sz w:val="17"/>
          <w:szCs w:val="17"/>
          <w:rtl/>
        </w:rPr>
        <w:t xml:space="preserve">לתקשוב </w:t>
      </w:r>
      <w:r w:rsidRPr="001630DA">
        <w:rPr>
          <w:b/>
          <w:sz w:val="17"/>
          <w:szCs w:val="17"/>
          <w:rtl/>
        </w:rPr>
        <w:t xml:space="preserve">עד </w:t>
      </w:r>
      <w:r w:rsidRPr="001630DA">
        <w:rPr>
          <w:rFonts w:hint="cs"/>
          <w:b/>
          <w:sz w:val="17"/>
          <w:szCs w:val="17"/>
          <w:rtl/>
        </w:rPr>
        <w:t>ס</w:t>
      </w:r>
      <w:r w:rsidRPr="001630DA">
        <w:rPr>
          <w:b/>
          <w:sz w:val="17"/>
          <w:szCs w:val="17"/>
          <w:rtl/>
        </w:rPr>
        <w:t xml:space="preserve">וף </w:t>
      </w:r>
      <w:r w:rsidRPr="001630DA">
        <w:rPr>
          <w:rFonts w:hint="cs"/>
          <w:b/>
          <w:sz w:val="17"/>
          <w:szCs w:val="17"/>
          <w:rtl/>
        </w:rPr>
        <w:t>ה</w:t>
      </w:r>
      <w:r w:rsidRPr="001630DA">
        <w:rPr>
          <w:b/>
          <w:sz w:val="17"/>
          <w:szCs w:val="17"/>
          <w:rtl/>
        </w:rPr>
        <w:t xml:space="preserve">רבעון </w:t>
      </w:r>
      <w:r w:rsidRPr="001630DA">
        <w:rPr>
          <w:rFonts w:hint="cs"/>
          <w:b/>
          <w:sz w:val="17"/>
          <w:szCs w:val="17"/>
          <w:rtl/>
        </w:rPr>
        <w:t>הר</w:t>
      </w:r>
      <w:r w:rsidRPr="001630DA">
        <w:rPr>
          <w:b/>
          <w:sz w:val="17"/>
          <w:szCs w:val="17"/>
          <w:rtl/>
        </w:rPr>
        <w:t>אשון של שנת</w:t>
      </w:r>
      <w:r w:rsidRPr="001630DA">
        <w:rPr>
          <w:rFonts w:hint="cs"/>
          <w:b/>
          <w:sz w:val="17"/>
          <w:szCs w:val="17"/>
          <w:rtl/>
        </w:rPr>
        <w:t xml:space="preserve"> 2015.</w:t>
      </w:r>
      <w:r w:rsidRPr="001630DA">
        <w:rPr>
          <w:b/>
          <w:sz w:val="17"/>
          <w:szCs w:val="17"/>
          <w:rtl/>
        </w:rPr>
        <w:t xml:space="preserve"> </w:t>
      </w:r>
      <w:r w:rsidRPr="001630DA">
        <w:rPr>
          <w:rFonts w:hint="cs"/>
          <w:b/>
          <w:sz w:val="17"/>
          <w:szCs w:val="17"/>
          <w:rtl/>
        </w:rPr>
        <w:t xml:space="preserve">עוד נקבע כי </w:t>
      </w:r>
      <w:r w:rsidRPr="001630DA">
        <w:rPr>
          <w:b/>
          <w:sz w:val="17"/>
          <w:szCs w:val="17"/>
          <w:rtl/>
        </w:rPr>
        <w:t xml:space="preserve">משרד האוצר </w:t>
      </w:r>
      <w:r w:rsidRPr="001630DA">
        <w:rPr>
          <w:rFonts w:hint="cs"/>
          <w:b/>
          <w:sz w:val="17"/>
          <w:szCs w:val="17"/>
          <w:rtl/>
        </w:rPr>
        <w:t xml:space="preserve">יקצה </w:t>
      </w:r>
      <w:r w:rsidRPr="001630DA">
        <w:rPr>
          <w:b/>
          <w:sz w:val="17"/>
          <w:szCs w:val="17"/>
          <w:rtl/>
        </w:rPr>
        <w:t>לתקשוב הממשלתי תקציב חד פעמי בסך</w:t>
      </w:r>
      <w:r w:rsidRPr="001630DA">
        <w:rPr>
          <w:rFonts w:hint="cs"/>
          <w:b/>
          <w:sz w:val="17"/>
          <w:szCs w:val="17"/>
          <w:rtl/>
        </w:rPr>
        <w:t xml:space="preserve"> 2.6</w:t>
      </w:r>
      <w:r w:rsidRPr="001630DA">
        <w:rPr>
          <w:b/>
          <w:sz w:val="17"/>
          <w:szCs w:val="17"/>
          <w:rtl/>
        </w:rPr>
        <w:t xml:space="preserve"> </w:t>
      </w:r>
      <w:r w:rsidRPr="001630DA">
        <w:rPr>
          <w:rFonts w:hint="cs"/>
          <w:b/>
          <w:sz w:val="17"/>
          <w:szCs w:val="17"/>
          <w:rtl/>
        </w:rPr>
        <w:t>מיליון ש"ח</w:t>
      </w:r>
      <w:r w:rsidRPr="001630DA">
        <w:rPr>
          <w:b/>
          <w:sz w:val="17"/>
          <w:szCs w:val="17"/>
          <w:rtl/>
        </w:rPr>
        <w:t xml:space="preserve"> לשנת</w:t>
      </w:r>
      <w:r w:rsidRPr="001630DA">
        <w:rPr>
          <w:rFonts w:hint="cs"/>
          <w:b/>
          <w:sz w:val="17"/>
          <w:szCs w:val="17"/>
          <w:rtl/>
        </w:rPr>
        <w:t xml:space="preserve"> 2015</w:t>
      </w:r>
      <w:r w:rsidRPr="001630DA">
        <w:rPr>
          <w:b/>
          <w:sz w:val="17"/>
          <w:szCs w:val="17"/>
          <w:rtl/>
        </w:rPr>
        <w:t xml:space="preserve"> וכן תקציב בסך </w:t>
      </w:r>
      <w:r w:rsidRPr="001630DA">
        <w:rPr>
          <w:rFonts w:hint="cs"/>
          <w:b/>
          <w:sz w:val="17"/>
          <w:szCs w:val="17"/>
          <w:rtl/>
        </w:rPr>
        <w:t>מיליון ש"ח</w:t>
      </w:r>
      <w:r w:rsidRPr="001630DA">
        <w:rPr>
          <w:b/>
          <w:sz w:val="17"/>
          <w:szCs w:val="17"/>
          <w:rtl/>
        </w:rPr>
        <w:t xml:space="preserve"> לשנת </w:t>
      </w:r>
      <w:r w:rsidRPr="001630DA">
        <w:rPr>
          <w:rFonts w:hint="cs"/>
          <w:b/>
          <w:sz w:val="17"/>
          <w:szCs w:val="17"/>
          <w:rtl/>
        </w:rPr>
        <w:t>2016 ל</w:t>
      </w:r>
      <w:r w:rsidRPr="001630DA">
        <w:rPr>
          <w:b/>
          <w:sz w:val="17"/>
          <w:szCs w:val="17"/>
          <w:rtl/>
        </w:rPr>
        <w:t xml:space="preserve">תכנון </w:t>
      </w:r>
      <w:r w:rsidRPr="001630DA">
        <w:rPr>
          <w:rFonts w:hint="cs"/>
          <w:b/>
          <w:sz w:val="17"/>
          <w:szCs w:val="17"/>
          <w:rtl/>
        </w:rPr>
        <w:t>ה</w:t>
      </w:r>
      <w:r w:rsidRPr="001630DA">
        <w:rPr>
          <w:b/>
          <w:sz w:val="17"/>
          <w:szCs w:val="17"/>
          <w:rtl/>
        </w:rPr>
        <w:t xml:space="preserve">מפורט של העברת תשתיות התקשוב למודל "מחשוב ענן" </w:t>
      </w:r>
      <w:r w:rsidRPr="001630DA">
        <w:rPr>
          <w:rFonts w:hint="cs"/>
          <w:b/>
          <w:sz w:val="17"/>
          <w:szCs w:val="17"/>
          <w:rtl/>
        </w:rPr>
        <w:t>ול</w:t>
      </w:r>
      <w:r w:rsidRPr="001630DA">
        <w:rPr>
          <w:b/>
          <w:sz w:val="17"/>
          <w:szCs w:val="17"/>
          <w:rtl/>
        </w:rPr>
        <w:t>הקמת הרשת הפנים</w:t>
      </w:r>
      <w:r w:rsidRPr="001630DA">
        <w:rPr>
          <w:rFonts w:hint="cs"/>
          <w:b/>
          <w:sz w:val="17"/>
          <w:szCs w:val="17"/>
          <w:rtl/>
        </w:rPr>
        <w:t>-</w:t>
      </w:r>
      <w:r w:rsidRPr="001630DA">
        <w:rPr>
          <w:b/>
          <w:sz w:val="17"/>
          <w:szCs w:val="17"/>
          <w:rtl/>
        </w:rPr>
        <w:t>ממשלתית</w:t>
      </w:r>
      <w:r w:rsidRPr="001630DA">
        <w:rPr>
          <w:rFonts w:hint="cs"/>
          <w:b/>
          <w:sz w:val="17"/>
          <w:szCs w:val="17"/>
          <w:rtl/>
        </w:rPr>
        <w:t xml:space="preserve">. </w:t>
      </w:r>
      <w:r w:rsidRPr="001630DA">
        <w:rPr>
          <w:rFonts w:hint="cs"/>
          <w:sz w:val="17"/>
          <w:szCs w:val="17"/>
          <w:rtl/>
        </w:rPr>
        <w:t>במועד סיום הביקורת בספטמבר 2016, מתכננת רשות התקשוב לפרסם מכרז לתכנון הקמתו של הענן הממשלתי.</w:t>
      </w:r>
    </w:p>
    <w:p w:rsidR="007A0DDF" w:rsidRPr="001630DA" w:rsidP="003F31C8">
      <w:pPr>
        <w:pStyle w:val="ListParagraph"/>
        <w:numPr>
          <w:ilvl w:val="0"/>
          <w:numId w:val="9"/>
        </w:numPr>
        <w:autoSpaceDE/>
        <w:autoSpaceDN/>
        <w:adjustRightInd/>
        <w:spacing w:after="240" w:line="240" w:lineRule="exact"/>
        <w:ind w:right="2268"/>
        <w:rPr>
          <w:sz w:val="17"/>
          <w:szCs w:val="17"/>
          <w:rtl/>
        </w:rPr>
      </w:pPr>
      <w:r w:rsidRPr="001630DA">
        <w:rPr>
          <w:rStyle w:val="Heading7Char"/>
          <w:rFonts w:ascii="Tahoma" w:hAnsi="Tahoma" w:cs="Tahoma"/>
          <w:sz w:val="17"/>
          <w:szCs w:val="17"/>
          <w:rtl/>
        </w:rPr>
        <w:t>תכנית האצה להרחבת היקף השירותים המקוונים</w:t>
      </w:r>
      <w:r w:rsidRPr="001630DA">
        <w:rPr>
          <w:rFonts w:hint="cs"/>
          <w:b/>
          <w:bCs/>
          <w:sz w:val="17"/>
          <w:szCs w:val="17"/>
          <w:rtl/>
        </w:rPr>
        <w:t xml:space="preserve"> </w:t>
      </w:r>
      <w:r w:rsidRPr="001630DA">
        <w:rPr>
          <w:sz w:val="17"/>
          <w:szCs w:val="17"/>
          <w:rtl/>
        </w:rPr>
        <w:t xml:space="preserve">(להלן - </w:t>
      </w:r>
      <w:r w:rsidRPr="001630DA">
        <w:rPr>
          <w:rFonts w:hint="cs"/>
          <w:sz w:val="17"/>
          <w:szCs w:val="17"/>
          <w:rtl/>
        </w:rPr>
        <w:t>תכנית</w:t>
      </w:r>
      <w:r w:rsidRPr="001630DA">
        <w:rPr>
          <w:sz w:val="17"/>
          <w:szCs w:val="17"/>
          <w:rtl/>
        </w:rPr>
        <w:t xml:space="preserve"> </w:t>
      </w:r>
      <w:r w:rsidRPr="001630DA">
        <w:rPr>
          <w:rFonts w:hint="cs"/>
          <w:sz w:val="17"/>
          <w:szCs w:val="17"/>
          <w:rtl/>
        </w:rPr>
        <w:t>ההאצה</w:t>
      </w:r>
      <w:r w:rsidRPr="001630DA">
        <w:rPr>
          <w:sz w:val="17"/>
          <w:szCs w:val="17"/>
          <w:rtl/>
        </w:rPr>
        <w:t>)</w:t>
      </w:r>
      <w:r w:rsidRPr="001630DA">
        <w:rPr>
          <w:rFonts w:hint="cs"/>
          <w:sz w:val="17"/>
          <w:szCs w:val="17"/>
          <w:rtl/>
        </w:rPr>
        <w:t>:</w:t>
      </w:r>
      <w:r w:rsidRPr="001630DA">
        <w:rPr>
          <w:rFonts w:hint="cs"/>
          <w:b/>
          <w:bCs/>
          <w:sz w:val="17"/>
          <w:szCs w:val="17"/>
          <w:rtl/>
        </w:rPr>
        <w:t xml:space="preserve"> </w:t>
      </w:r>
      <w:r w:rsidRPr="001630DA">
        <w:rPr>
          <w:rFonts w:hint="cs"/>
          <w:color w:val="000000"/>
          <w:sz w:val="17"/>
          <w:szCs w:val="17"/>
          <w:rtl/>
        </w:rPr>
        <w:t>כדי</w:t>
      </w:r>
      <w:r w:rsidRPr="001630DA">
        <w:rPr>
          <w:color w:val="000000"/>
          <w:sz w:val="17"/>
          <w:szCs w:val="17"/>
          <w:rtl/>
        </w:rPr>
        <w:t xml:space="preserve"> לשפר את </w:t>
      </w:r>
      <w:r w:rsidRPr="001630DA">
        <w:rPr>
          <w:rFonts w:hint="cs"/>
          <w:color w:val="000000"/>
          <w:sz w:val="17"/>
          <w:szCs w:val="17"/>
          <w:rtl/>
        </w:rPr>
        <w:t xml:space="preserve">מתן </w:t>
      </w:r>
      <w:r w:rsidRPr="001630DA">
        <w:rPr>
          <w:color w:val="000000"/>
          <w:sz w:val="17"/>
          <w:szCs w:val="17"/>
          <w:rtl/>
        </w:rPr>
        <w:t>השירותים הממשלתיים לציבור</w:t>
      </w:r>
      <w:r w:rsidRPr="001630DA">
        <w:rPr>
          <w:rFonts w:hint="cs"/>
          <w:color w:val="000000"/>
          <w:sz w:val="17"/>
          <w:szCs w:val="17"/>
          <w:rtl/>
        </w:rPr>
        <w:t xml:space="preserve">, </w:t>
      </w:r>
      <w:r w:rsidRPr="001630DA">
        <w:rPr>
          <w:color w:val="000000"/>
          <w:sz w:val="17"/>
          <w:szCs w:val="17"/>
          <w:rtl/>
        </w:rPr>
        <w:t>על מנהל יחידת ממשל זמין לבצע</w:t>
      </w:r>
      <w:r w:rsidRPr="001630DA">
        <w:rPr>
          <w:rFonts w:hint="cs"/>
          <w:color w:val="000000"/>
          <w:sz w:val="17"/>
          <w:szCs w:val="17"/>
          <w:rtl/>
        </w:rPr>
        <w:t xml:space="preserve"> את תכנית ההאצה</w:t>
      </w:r>
      <w:r w:rsidRPr="001630DA">
        <w:rPr>
          <w:color w:val="000000"/>
          <w:sz w:val="17"/>
          <w:szCs w:val="17"/>
          <w:rtl/>
        </w:rPr>
        <w:t xml:space="preserve"> עד מחצית שנת 2017, ולהנחות את מנכ״לי </w:t>
      </w:r>
      <w:r w:rsidRPr="001630DA">
        <w:rPr>
          <w:rFonts w:hint="cs"/>
          <w:color w:val="000000"/>
          <w:sz w:val="17"/>
          <w:szCs w:val="17"/>
          <w:rtl/>
        </w:rPr>
        <w:t>ה</w:t>
      </w:r>
      <w:r w:rsidRPr="001630DA">
        <w:rPr>
          <w:color w:val="000000"/>
          <w:sz w:val="17"/>
          <w:szCs w:val="17"/>
          <w:rtl/>
        </w:rPr>
        <w:t>משרדים להתאים את תכניות העבודה ו</w:t>
      </w:r>
      <w:r w:rsidRPr="001630DA">
        <w:rPr>
          <w:rFonts w:hint="cs"/>
          <w:color w:val="000000"/>
          <w:sz w:val="17"/>
          <w:szCs w:val="17"/>
          <w:rtl/>
        </w:rPr>
        <w:t xml:space="preserve">את </w:t>
      </w:r>
      <w:r w:rsidRPr="001630DA">
        <w:rPr>
          <w:color w:val="000000"/>
          <w:sz w:val="17"/>
          <w:szCs w:val="17"/>
          <w:rtl/>
        </w:rPr>
        <w:t>הקצאת המשאבים בתחום אגפי מערכות המידע לתכנית זו</w:t>
      </w:r>
      <w:r w:rsidRPr="001630DA">
        <w:rPr>
          <w:rFonts w:hint="cs"/>
          <w:sz w:val="17"/>
          <w:szCs w:val="17"/>
          <w:rtl/>
        </w:rPr>
        <w:t>. ליישום תכנית ההאצה הקצה משרד האוצר ליחידת ממשל זמין תקציב פיתוח בסכום של כ-54 מיליון ש"ח לשנים 2017-2015, ותקציב שנתי שוטף החל בשנת 2018 בסכום של כ-10 מיליון ש"ח.</w:t>
      </w:r>
      <w:r w:rsidRPr="001630DA">
        <w:rPr>
          <w:sz w:val="17"/>
          <w:szCs w:val="17"/>
          <w:rtl/>
        </w:rPr>
        <w:t xml:space="preserve"> </w:t>
      </w:r>
      <w:r w:rsidRPr="001630DA">
        <w:rPr>
          <w:rFonts w:hint="cs"/>
          <w:sz w:val="17"/>
          <w:szCs w:val="17"/>
          <w:rtl/>
        </w:rPr>
        <w:t>פיתוח תכנית</w:t>
      </w:r>
      <w:r w:rsidRPr="001630DA">
        <w:rPr>
          <w:sz w:val="17"/>
          <w:szCs w:val="17"/>
          <w:rtl/>
        </w:rPr>
        <w:t xml:space="preserve"> </w:t>
      </w:r>
      <w:r w:rsidRPr="001630DA">
        <w:rPr>
          <w:rFonts w:hint="cs"/>
          <w:sz w:val="17"/>
          <w:szCs w:val="17"/>
          <w:rtl/>
        </w:rPr>
        <w:t>ההאצה</w:t>
      </w:r>
      <w:r w:rsidRPr="001630DA">
        <w:rPr>
          <w:sz w:val="17"/>
          <w:szCs w:val="17"/>
          <w:rtl/>
        </w:rPr>
        <w:t xml:space="preserve"> </w:t>
      </w:r>
      <w:r w:rsidRPr="001630DA">
        <w:rPr>
          <w:rFonts w:hint="cs"/>
          <w:sz w:val="17"/>
          <w:szCs w:val="17"/>
          <w:rtl/>
        </w:rPr>
        <w:t>החל</w:t>
      </w:r>
      <w:r w:rsidRPr="001630DA">
        <w:rPr>
          <w:sz w:val="17"/>
          <w:szCs w:val="17"/>
          <w:rtl/>
        </w:rPr>
        <w:t xml:space="preserve"> בשנת 2015</w:t>
      </w:r>
      <w:r w:rsidRPr="001630DA">
        <w:rPr>
          <w:rFonts w:hint="cs"/>
          <w:sz w:val="17"/>
          <w:szCs w:val="17"/>
          <w:rtl/>
        </w:rPr>
        <w:t xml:space="preserve"> (ראו להלן בפרק "תכנית ההאצה להרחבת היקף השירותים המקוונים הממשלתיים"). </w:t>
      </w:r>
    </w:p>
    <w:p w:rsidR="007A0DDF" w:rsidRPr="001630DA" w:rsidP="004E5CC3">
      <w:pPr>
        <w:pStyle w:val="RESHET"/>
        <w:rPr>
          <w:rtl/>
        </w:rPr>
      </w:pPr>
      <w:r w:rsidRPr="001630DA">
        <w:rPr>
          <w:rFonts w:hint="cs"/>
          <w:rtl/>
        </w:rPr>
        <w:t>הביקורת העלתה כי רשות התקשוב לא הכינה מסמכי ייזום לשלושה מארבעת הפרויקטים שהיא מובילה - אתר אחוד, מחשוב ענן ותכנית ההאצה - היא לא קבעה לכל פרויקט את מדדי ההצלחה שלו, לא הכינה תכניות עבודה רב-שנתיות בעבורם, ואף לא ניהלה סיכונים</w:t>
      </w:r>
      <w:r>
        <w:rPr>
          <w:rStyle w:val="FootnoteReference0"/>
          <w:rtl/>
        </w:rPr>
        <w:footnoteReference w:id="38"/>
      </w:r>
      <w:r w:rsidRPr="001630DA">
        <w:rPr>
          <w:rFonts w:hint="cs"/>
          <w:rtl/>
        </w:rPr>
        <w:t xml:space="preserve"> בעבורם. </w:t>
      </w:r>
      <w:r w:rsidRPr="0012789B" w:rsidR="003F31C8">
        <w:rPr>
          <w:noProof/>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F31C8" w:rsidRPr="00373C5D" w:rsidP="003F31C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589856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6756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F31C8" w:rsidRPr="00881D99" w:rsidP="003F31C8">
                            <w:pPr>
                              <w:spacing w:after="0" w:line="240" w:lineRule="auto"/>
                              <w:rPr>
                                <w:color w:val="0B5294"/>
                                <w:spacing w:val="-4"/>
                                <w:sz w:val="24"/>
                                <w:szCs w:val="24"/>
                                <w:rtl/>
                                <w:cs/>
                              </w:rPr>
                            </w:pPr>
                            <w:r w:rsidRPr="003F31C8">
                              <w:rPr>
                                <w:rFonts w:cs="Tahoma" w:hint="eastAsia"/>
                                <w:color w:val="0B5294"/>
                                <w:spacing w:val="-4"/>
                                <w:sz w:val="24"/>
                                <w:szCs w:val="24"/>
                                <w:rtl/>
                              </w:rPr>
                              <w:t>רשות</w:t>
                            </w:r>
                            <w:r w:rsidRPr="003F31C8">
                              <w:rPr>
                                <w:rFonts w:cs="Tahoma"/>
                                <w:color w:val="0B5294"/>
                                <w:spacing w:val="-4"/>
                                <w:sz w:val="24"/>
                                <w:szCs w:val="24"/>
                                <w:rtl/>
                              </w:rPr>
                              <w:t xml:space="preserve"> </w:t>
                            </w:r>
                            <w:r w:rsidRPr="003F31C8">
                              <w:rPr>
                                <w:rFonts w:cs="Tahoma" w:hint="eastAsia"/>
                                <w:color w:val="0B5294"/>
                                <w:spacing w:val="-4"/>
                                <w:sz w:val="24"/>
                                <w:szCs w:val="24"/>
                                <w:rtl/>
                              </w:rPr>
                              <w:t>התקשוב</w:t>
                            </w:r>
                            <w:r w:rsidRPr="003F31C8">
                              <w:rPr>
                                <w:rFonts w:cs="Tahoma"/>
                                <w:color w:val="0B5294"/>
                                <w:spacing w:val="-4"/>
                                <w:sz w:val="24"/>
                                <w:szCs w:val="24"/>
                                <w:rtl/>
                              </w:rPr>
                              <w:t xml:space="preserve"> </w:t>
                            </w:r>
                            <w:r w:rsidRPr="003F31C8">
                              <w:rPr>
                                <w:rFonts w:cs="Tahoma" w:hint="eastAsia"/>
                                <w:color w:val="0B5294"/>
                                <w:spacing w:val="-4"/>
                                <w:sz w:val="24"/>
                                <w:szCs w:val="24"/>
                                <w:rtl/>
                              </w:rPr>
                              <w:t>לא</w:t>
                            </w:r>
                            <w:r w:rsidRPr="003F31C8">
                              <w:rPr>
                                <w:rFonts w:cs="Tahoma"/>
                                <w:color w:val="0B5294"/>
                                <w:spacing w:val="-4"/>
                                <w:sz w:val="24"/>
                                <w:szCs w:val="24"/>
                                <w:rtl/>
                              </w:rPr>
                              <w:t xml:space="preserve"> </w:t>
                            </w:r>
                            <w:r w:rsidRPr="003F31C8">
                              <w:rPr>
                                <w:rFonts w:cs="Tahoma" w:hint="eastAsia"/>
                                <w:color w:val="0B5294"/>
                                <w:spacing w:val="-4"/>
                                <w:sz w:val="24"/>
                                <w:szCs w:val="24"/>
                                <w:rtl/>
                              </w:rPr>
                              <w:t>הכינה</w:t>
                            </w:r>
                            <w:r w:rsidRPr="003F31C8">
                              <w:rPr>
                                <w:rFonts w:cs="Tahoma"/>
                                <w:color w:val="0B5294"/>
                                <w:spacing w:val="-4"/>
                                <w:sz w:val="24"/>
                                <w:szCs w:val="24"/>
                                <w:rtl/>
                              </w:rPr>
                              <w:t xml:space="preserve"> </w:t>
                            </w:r>
                            <w:r w:rsidRPr="003F31C8">
                              <w:rPr>
                                <w:rFonts w:cs="Tahoma" w:hint="eastAsia"/>
                                <w:color w:val="0B5294"/>
                                <w:spacing w:val="-4"/>
                                <w:sz w:val="24"/>
                                <w:szCs w:val="24"/>
                                <w:rtl/>
                              </w:rPr>
                              <w:t>מסמכי</w:t>
                            </w:r>
                            <w:r w:rsidRPr="003F31C8">
                              <w:rPr>
                                <w:rFonts w:cs="Tahoma"/>
                                <w:color w:val="0B5294"/>
                                <w:spacing w:val="-4"/>
                                <w:sz w:val="24"/>
                                <w:szCs w:val="24"/>
                                <w:rtl/>
                              </w:rPr>
                              <w:t xml:space="preserve"> </w:t>
                            </w:r>
                            <w:r w:rsidRPr="003F31C8">
                              <w:rPr>
                                <w:rFonts w:cs="Tahoma" w:hint="eastAsia"/>
                                <w:color w:val="0B5294"/>
                                <w:spacing w:val="-4"/>
                                <w:sz w:val="24"/>
                                <w:szCs w:val="24"/>
                                <w:rtl/>
                              </w:rPr>
                              <w:t>ייזום</w:t>
                            </w:r>
                            <w:r w:rsidRPr="003F31C8">
                              <w:rPr>
                                <w:rFonts w:cs="Tahoma"/>
                                <w:color w:val="0B5294"/>
                                <w:spacing w:val="-4"/>
                                <w:sz w:val="24"/>
                                <w:szCs w:val="24"/>
                                <w:rtl/>
                              </w:rPr>
                              <w:t xml:space="preserve"> </w:t>
                            </w:r>
                            <w:r w:rsidRPr="003F31C8">
                              <w:rPr>
                                <w:rFonts w:cs="Tahoma" w:hint="eastAsia"/>
                                <w:color w:val="0B5294"/>
                                <w:spacing w:val="-4"/>
                                <w:sz w:val="24"/>
                                <w:szCs w:val="24"/>
                                <w:rtl/>
                              </w:rPr>
                              <w:t>לשלושה</w:t>
                            </w:r>
                            <w:r w:rsidRPr="003F31C8">
                              <w:rPr>
                                <w:rFonts w:cs="Tahoma"/>
                                <w:color w:val="0B5294"/>
                                <w:spacing w:val="-4"/>
                                <w:sz w:val="24"/>
                                <w:szCs w:val="24"/>
                                <w:rtl/>
                              </w:rPr>
                              <w:t xml:space="preserve"> </w:t>
                            </w:r>
                            <w:r w:rsidRPr="003F31C8">
                              <w:rPr>
                                <w:rFonts w:cs="Tahoma" w:hint="eastAsia"/>
                                <w:color w:val="0B5294"/>
                                <w:spacing w:val="-4"/>
                                <w:sz w:val="24"/>
                                <w:szCs w:val="24"/>
                                <w:rtl/>
                              </w:rPr>
                              <w:t>מארבעת</w:t>
                            </w:r>
                            <w:r w:rsidRPr="003F31C8">
                              <w:rPr>
                                <w:rFonts w:cs="Tahoma"/>
                                <w:color w:val="0B5294"/>
                                <w:spacing w:val="-4"/>
                                <w:sz w:val="24"/>
                                <w:szCs w:val="24"/>
                                <w:rtl/>
                              </w:rPr>
                              <w:t xml:space="preserve"> </w:t>
                            </w:r>
                            <w:r w:rsidRPr="003F31C8">
                              <w:rPr>
                                <w:rFonts w:cs="Tahoma" w:hint="eastAsia"/>
                                <w:color w:val="0B5294"/>
                                <w:spacing w:val="-4"/>
                                <w:sz w:val="24"/>
                                <w:szCs w:val="24"/>
                                <w:rtl/>
                              </w:rPr>
                              <w:t>הפרויקטים</w:t>
                            </w:r>
                            <w:r w:rsidRPr="003F31C8">
                              <w:rPr>
                                <w:rFonts w:cs="Tahoma"/>
                                <w:color w:val="0B5294"/>
                                <w:spacing w:val="-4"/>
                                <w:sz w:val="24"/>
                                <w:szCs w:val="24"/>
                                <w:rtl/>
                              </w:rPr>
                              <w:t xml:space="preserve"> </w:t>
                            </w:r>
                            <w:r w:rsidRPr="003F31C8">
                              <w:rPr>
                                <w:rFonts w:cs="Tahoma" w:hint="eastAsia"/>
                                <w:color w:val="0B5294"/>
                                <w:spacing w:val="-4"/>
                                <w:sz w:val="24"/>
                                <w:szCs w:val="24"/>
                                <w:rtl/>
                              </w:rPr>
                              <w:t>שהיא</w:t>
                            </w:r>
                            <w:r w:rsidRPr="003F31C8">
                              <w:rPr>
                                <w:rFonts w:cs="Tahoma"/>
                                <w:color w:val="0B5294"/>
                                <w:spacing w:val="-4"/>
                                <w:sz w:val="24"/>
                                <w:szCs w:val="24"/>
                                <w:rtl/>
                              </w:rPr>
                              <w:t xml:space="preserve"> </w:t>
                            </w:r>
                            <w:r w:rsidRPr="003F31C8">
                              <w:rPr>
                                <w:rFonts w:cs="Tahoma" w:hint="eastAsia"/>
                                <w:color w:val="0B5294"/>
                                <w:spacing w:val="-4"/>
                                <w:sz w:val="24"/>
                                <w:szCs w:val="24"/>
                                <w:rtl/>
                              </w:rPr>
                              <w:t>מובילה</w:t>
                            </w:r>
                            <w:r w:rsidR="002043A1">
                              <w:rPr>
                                <w:rFonts w:cs="Tahoma" w:hint="cs"/>
                                <w:color w:val="0B5294"/>
                                <w:spacing w:val="-4"/>
                                <w:sz w:val="24"/>
                                <w:szCs w:val="24"/>
                                <w:rtl/>
                              </w:rPr>
                              <w:t>,</w:t>
                            </w:r>
                            <w:r>
                              <w:rPr>
                                <w:rFonts w:cs="Tahoma" w:hint="cs"/>
                                <w:color w:val="0B5294"/>
                                <w:spacing w:val="-4"/>
                                <w:sz w:val="24"/>
                                <w:szCs w:val="24"/>
                                <w:rtl/>
                              </w:rPr>
                              <w:t xml:space="preserve"> ו</w:t>
                            </w:r>
                            <w:r w:rsidRPr="003F31C8">
                              <w:rPr>
                                <w:rFonts w:cs="Tahoma" w:hint="eastAsia"/>
                                <w:color w:val="0B5294"/>
                                <w:spacing w:val="-4"/>
                                <w:sz w:val="24"/>
                                <w:szCs w:val="24"/>
                                <w:rtl/>
                              </w:rPr>
                              <w:t>היא</w:t>
                            </w:r>
                            <w:r w:rsidRPr="003F31C8">
                              <w:rPr>
                                <w:rFonts w:cs="Tahoma"/>
                                <w:color w:val="0B5294"/>
                                <w:spacing w:val="-4"/>
                                <w:sz w:val="24"/>
                                <w:szCs w:val="24"/>
                                <w:rtl/>
                              </w:rPr>
                              <w:t xml:space="preserve"> </w:t>
                            </w:r>
                            <w:r w:rsidRPr="003F31C8">
                              <w:rPr>
                                <w:rFonts w:cs="Tahoma" w:hint="eastAsia"/>
                                <w:color w:val="0B5294"/>
                                <w:spacing w:val="-4"/>
                                <w:sz w:val="24"/>
                                <w:szCs w:val="24"/>
                                <w:rtl/>
                              </w:rPr>
                              <w:t>לא</w:t>
                            </w:r>
                            <w:r w:rsidRPr="003F31C8">
                              <w:rPr>
                                <w:rFonts w:cs="Tahoma"/>
                                <w:color w:val="0B5294"/>
                                <w:spacing w:val="-4"/>
                                <w:sz w:val="24"/>
                                <w:szCs w:val="24"/>
                                <w:rtl/>
                              </w:rPr>
                              <w:t xml:space="preserve"> </w:t>
                            </w:r>
                            <w:r w:rsidRPr="003F31C8">
                              <w:rPr>
                                <w:rFonts w:cs="Tahoma" w:hint="eastAsia"/>
                                <w:color w:val="0B5294"/>
                                <w:spacing w:val="-4"/>
                                <w:sz w:val="24"/>
                                <w:szCs w:val="24"/>
                                <w:rtl/>
                              </w:rPr>
                              <w:t>קבעה</w:t>
                            </w:r>
                            <w:r w:rsidRPr="003F31C8">
                              <w:rPr>
                                <w:rFonts w:cs="Tahoma"/>
                                <w:color w:val="0B5294"/>
                                <w:spacing w:val="-4"/>
                                <w:sz w:val="24"/>
                                <w:szCs w:val="24"/>
                                <w:rtl/>
                              </w:rPr>
                              <w:t xml:space="preserve"> </w:t>
                            </w:r>
                            <w:r w:rsidRPr="003F31C8">
                              <w:rPr>
                                <w:rFonts w:cs="Tahoma" w:hint="eastAsia"/>
                                <w:color w:val="0B5294"/>
                                <w:spacing w:val="-4"/>
                                <w:sz w:val="24"/>
                                <w:szCs w:val="24"/>
                                <w:rtl/>
                              </w:rPr>
                              <w:t>לכל</w:t>
                            </w:r>
                            <w:r w:rsidRPr="003F31C8">
                              <w:rPr>
                                <w:rFonts w:cs="Tahoma"/>
                                <w:color w:val="0B5294"/>
                                <w:spacing w:val="-4"/>
                                <w:sz w:val="24"/>
                                <w:szCs w:val="24"/>
                                <w:rtl/>
                              </w:rPr>
                              <w:t xml:space="preserve"> </w:t>
                            </w:r>
                            <w:r w:rsidRPr="003F31C8">
                              <w:rPr>
                                <w:rFonts w:cs="Tahoma" w:hint="eastAsia"/>
                                <w:color w:val="0B5294"/>
                                <w:spacing w:val="-4"/>
                                <w:sz w:val="24"/>
                                <w:szCs w:val="24"/>
                                <w:rtl/>
                              </w:rPr>
                              <w:t>פרויקט</w:t>
                            </w:r>
                            <w:r w:rsidRPr="003F31C8">
                              <w:rPr>
                                <w:rFonts w:cs="Tahoma"/>
                                <w:color w:val="0B5294"/>
                                <w:spacing w:val="-4"/>
                                <w:sz w:val="24"/>
                                <w:szCs w:val="24"/>
                                <w:rtl/>
                              </w:rPr>
                              <w:t xml:space="preserve"> </w:t>
                            </w:r>
                            <w:r w:rsidRPr="003F31C8">
                              <w:rPr>
                                <w:rFonts w:cs="Tahoma" w:hint="eastAsia"/>
                                <w:color w:val="0B5294"/>
                                <w:spacing w:val="-4"/>
                                <w:sz w:val="24"/>
                                <w:szCs w:val="24"/>
                                <w:rtl/>
                              </w:rPr>
                              <w:t>את</w:t>
                            </w:r>
                            <w:r w:rsidRPr="003F31C8">
                              <w:rPr>
                                <w:rFonts w:cs="Tahoma"/>
                                <w:color w:val="0B5294"/>
                                <w:spacing w:val="-4"/>
                                <w:sz w:val="24"/>
                                <w:szCs w:val="24"/>
                                <w:rtl/>
                              </w:rPr>
                              <w:t xml:space="preserve"> </w:t>
                            </w:r>
                            <w:r w:rsidRPr="003F31C8">
                              <w:rPr>
                                <w:rFonts w:cs="Tahoma" w:hint="eastAsia"/>
                                <w:color w:val="0B5294"/>
                                <w:spacing w:val="-4"/>
                                <w:sz w:val="24"/>
                                <w:szCs w:val="24"/>
                                <w:rtl/>
                              </w:rPr>
                              <w:t>מדדי</w:t>
                            </w:r>
                            <w:r w:rsidRPr="003F31C8">
                              <w:rPr>
                                <w:rFonts w:cs="Tahoma"/>
                                <w:color w:val="0B5294"/>
                                <w:spacing w:val="-4"/>
                                <w:sz w:val="24"/>
                                <w:szCs w:val="24"/>
                                <w:rtl/>
                              </w:rPr>
                              <w:t xml:space="preserve"> </w:t>
                            </w:r>
                            <w:r w:rsidRPr="003F31C8">
                              <w:rPr>
                                <w:rFonts w:cs="Tahoma" w:hint="eastAsia"/>
                                <w:color w:val="0B5294"/>
                                <w:spacing w:val="-4"/>
                                <w:sz w:val="24"/>
                                <w:szCs w:val="24"/>
                                <w:rtl/>
                              </w:rPr>
                              <w:t>ההצלחה</w:t>
                            </w:r>
                            <w:r w:rsidRPr="003F31C8">
                              <w:rPr>
                                <w:rFonts w:cs="Tahoma"/>
                                <w:color w:val="0B5294"/>
                                <w:spacing w:val="-4"/>
                                <w:sz w:val="24"/>
                                <w:szCs w:val="24"/>
                                <w:rtl/>
                              </w:rPr>
                              <w:t xml:space="preserve"> </w:t>
                            </w:r>
                            <w:r w:rsidRPr="003F31C8">
                              <w:rPr>
                                <w:rFonts w:cs="Tahoma" w:hint="eastAsia"/>
                                <w:color w:val="0B5294"/>
                                <w:spacing w:val="-4"/>
                                <w:sz w:val="24"/>
                                <w:szCs w:val="24"/>
                                <w:rtl/>
                              </w:rPr>
                              <w:t>שלו</w:t>
                            </w:r>
                            <w:r w:rsidRPr="003F31C8">
                              <w:rPr>
                                <w:rFonts w:cs="Tahoma"/>
                                <w:color w:val="0B5294"/>
                                <w:spacing w:val="-4"/>
                                <w:sz w:val="24"/>
                                <w:szCs w:val="24"/>
                                <w:rtl/>
                              </w:rPr>
                              <w:t xml:space="preserve">, </w:t>
                            </w:r>
                            <w:r w:rsidRPr="003F31C8">
                              <w:rPr>
                                <w:rFonts w:cs="Tahoma" w:hint="eastAsia"/>
                                <w:color w:val="0B5294"/>
                                <w:spacing w:val="-4"/>
                                <w:sz w:val="24"/>
                                <w:szCs w:val="24"/>
                                <w:rtl/>
                              </w:rPr>
                              <w:t>לא</w:t>
                            </w:r>
                            <w:r w:rsidRPr="003F31C8">
                              <w:rPr>
                                <w:rFonts w:cs="Tahoma"/>
                                <w:color w:val="0B5294"/>
                                <w:spacing w:val="-4"/>
                                <w:sz w:val="24"/>
                                <w:szCs w:val="24"/>
                                <w:rtl/>
                              </w:rPr>
                              <w:t xml:space="preserve"> </w:t>
                            </w:r>
                            <w:r w:rsidRPr="003F31C8">
                              <w:rPr>
                                <w:rFonts w:cs="Tahoma" w:hint="eastAsia"/>
                                <w:color w:val="0B5294"/>
                                <w:spacing w:val="-4"/>
                                <w:sz w:val="24"/>
                                <w:szCs w:val="24"/>
                                <w:rtl/>
                              </w:rPr>
                              <w:t>הכינה</w:t>
                            </w:r>
                            <w:r w:rsidRPr="003F31C8">
                              <w:rPr>
                                <w:rFonts w:cs="Tahoma"/>
                                <w:color w:val="0B5294"/>
                                <w:spacing w:val="-4"/>
                                <w:sz w:val="24"/>
                                <w:szCs w:val="24"/>
                                <w:rtl/>
                              </w:rPr>
                              <w:t xml:space="preserve"> </w:t>
                            </w:r>
                            <w:r w:rsidRPr="003F31C8">
                              <w:rPr>
                                <w:rFonts w:cs="Tahoma" w:hint="eastAsia"/>
                                <w:color w:val="0B5294"/>
                                <w:spacing w:val="-4"/>
                                <w:sz w:val="24"/>
                                <w:szCs w:val="24"/>
                                <w:rtl/>
                              </w:rPr>
                              <w:t>תכניות</w:t>
                            </w:r>
                            <w:r w:rsidRPr="003F31C8">
                              <w:rPr>
                                <w:rFonts w:cs="Tahoma"/>
                                <w:color w:val="0B5294"/>
                                <w:spacing w:val="-4"/>
                                <w:sz w:val="24"/>
                                <w:szCs w:val="24"/>
                                <w:rtl/>
                              </w:rPr>
                              <w:t xml:space="preserve"> </w:t>
                            </w:r>
                            <w:r w:rsidRPr="003F31C8">
                              <w:rPr>
                                <w:rFonts w:cs="Tahoma" w:hint="eastAsia"/>
                                <w:color w:val="0B5294"/>
                                <w:spacing w:val="-4"/>
                                <w:sz w:val="24"/>
                                <w:szCs w:val="24"/>
                                <w:rtl/>
                              </w:rPr>
                              <w:t>עבודה</w:t>
                            </w:r>
                            <w:r w:rsidRPr="003F31C8">
                              <w:rPr>
                                <w:rFonts w:cs="Tahoma"/>
                                <w:color w:val="0B5294"/>
                                <w:spacing w:val="-4"/>
                                <w:sz w:val="24"/>
                                <w:szCs w:val="24"/>
                                <w:rtl/>
                              </w:rPr>
                              <w:t xml:space="preserve"> </w:t>
                            </w:r>
                            <w:r w:rsidRPr="003F31C8">
                              <w:rPr>
                                <w:rFonts w:cs="Tahoma" w:hint="eastAsia"/>
                                <w:color w:val="0B5294"/>
                                <w:spacing w:val="-4"/>
                                <w:sz w:val="24"/>
                                <w:szCs w:val="24"/>
                                <w:rtl/>
                              </w:rPr>
                              <w:t>רב</w:t>
                            </w:r>
                            <w:r w:rsidRPr="003F31C8">
                              <w:rPr>
                                <w:rFonts w:cs="Tahoma"/>
                                <w:color w:val="0B5294"/>
                                <w:spacing w:val="-4"/>
                                <w:sz w:val="24"/>
                                <w:szCs w:val="24"/>
                                <w:rtl/>
                              </w:rPr>
                              <w:t>-</w:t>
                            </w:r>
                            <w:r w:rsidRPr="003F31C8">
                              <w:rPr>
                                <w:rFonts w:cs="Tahoma" w:hint="eastAsia"/>
                                <w:color w:val="0B5294"/>
                                <w:spacing w:val="-4"/>
                                <w:sz w:val="24"/>
                                <w:szCs w:val="24"/>
                                <w:rtl/>
                              </w:rPr>
                              <w:t>שנתיות</w:t>
                            </w:r>
                            <w:r w:rsidRPr="003F31C8">
                              <w:rPr>
                                <w:rFonts w:cs="Tahoma"/>
                                <w:color w:val="0B5294"/>
                                <w:spacing w:val="-4"/>
                                <w:sz w:val="24"/>
                                <w:szCs w:val="24"/>
                                <w:rtl/>
                              </w:rPr>
                              <w:t xml:space="preserve"> </w:t>
                            </w:r>
                            <w:r w:rsidRPr="003F31C8">
                              <w:rPr>
                                <w:rFonts w:cs="Tahoma" w:hint="eastAsia"/>
                                <w:color w:val="0B5294"/>
                                <w:spacing w:val="-4"/>
                                <w:sz w:val="24"/>
                                <w:szCs w:val="24"/>
                                <w:rtl/>
                              </w:rPr>
                              <w:t>בעבורם</w:t>
                            </w:r>
                            <w:r w:rsidRPr="003F31C8">
                              <w:rPr>
                                <w:rFonts w:cs="Tahoma"/>
                                <w:color w:val="0B5294"/>
                                <w:spacing w:val="-4"/>
                                <w:sz w:val="24"/>
                                <w:szCs w:val="24"/>
                                <w:rtl/>
                              </w:rPr>
                              <w:t xml:space="preserve">, </w:t>
                            </w:r>
                            <w:r w:rsidRPr="003F31C8">
                              <w:rPr>
                                <w:rFonts w:cs="Tahoma" w:hint="eastAsia"/>
                                <w:color w:val="0B5294"/>
                                <w:spacing w:val="-4"/>
                                <w:sz w:val="24"/>
                                <w:szCs w:val="24"/>
                                <w:rtl/>
                              </w:rPr>
                              <w:t>ואף</w:t>
                            </w:r>
                            <w:r w:rsidRPr="003F31C8">
                              <w:rPr>
                                <w:rFonts w:cs="Tahoma"/>
                                <w:color w:val="0B5294"/>
                                <w:spacing w:val="-4"/>
                                <w:sz w:val="24"/>
                                <w:szCs w:val="24"/>
                                <w:rtl/>
                              </w:rPr>
                              <w:t xml:space="preserve"> </w:t>
                            </w:r>
                            <w:r w:rsidRPr="003F31C8">
                              <w:rPr>
                                <w:rFonts w:cs="Tahoma" w:hint="eastAsia"/>
                                <w:color w:val="0B5294"/>
                                <w:spacing w:val="-4"/>
                                <w:sz w:val="24"/>
                                <w:szCs w:val="24"/>
                                <w:rtl/>
                              </w:rPr>
                              <w:t>לא</w:t>
                            </w:r>
                            <w:r w:rsidRPr="003F31C8">
                              <w:rPr>
                                <w:rFonts w:cs="Tahoma"/>
                                <w:color w:val="0B5294"/>
                                <w:spacing w:val="-4"/>
                                <w:sz w:val="24"/>
                                <w:szCs w:val="24"/>
                                <w:rtl/>
                              </w:rPr>
                              <w:t xml:space="preserve"> </w:t>
                            </w:r>
                            <w:r w:rsidRPr="003F31C8">
                              <w:rPr>
                                <w:rFonts w:cs="Tahoma" w:hint="eastAsia"/>
                                <w:color w:val="0B5294"/>
                                <w:spacing w:val="-4"/>
                                <w:sz w:val="24"/>
                                <w:szCs w:val="24"/>
                                <w:rtl/>
                              </w:rPr>
                              <w:t>ניהלה</w:t>
                            </w:r>
                            <w:r w:rsidRPr="003F31C8">
                              <w:rPr>
                                <w:rFonts w:cs="Tahoma"/>
                                <w:color w:val="0B5294"/>
                                <w:spacing w:val="-4"/>
                                <w:sz w:val="24"/>
                                <w:szCs w:val="24"/>
                                <w:rtl/>
                              </w:rPr>
                              <w:t xml:space="preserve"> </w:t>
                            </w:r>
                            <w:r w:rsidRPr="003F31C8">
                              <w:rPr>
                                <w:rFonts w:cs="Tahoma" w:hint="eastAsia"/>
                                <w:color w:val="0B5294"/>
                                <w:spacing w:val="-4"/>
                                <w:sz w:val="24"/>
                                <w:szCs w:val="24"/>
                                <w:rtl/>
                              </w:rPr>
                              <w:t>סיכונים</w:t>
                            </w:r>
                            <w:r w:rsidRPr="003F31C8">
                              <w:rPr>
                                <w:rFonts w:cs="Tahoma"/>
                                <w:color w:val="0B5294"/>
                                <w:spacing w:val="-4"/>
                                <w:sz w:val="24"/>
                                <w:szCs w:val="24"/>
                                <w:rtl/>
                              </w:rPr>
                              <w:t xml:space="preserve">  </w:t>
                            </w:r>
                            <w:r w:rsidRPr="003F31C8">
                              <w:rPr>
                                <w:rFonts w:cs="Tahoma" w:hint="eastAsia"/>
                                <w:color w:val="0B5294"/>
                                <w:spacing w:val="-4"/>
                                <w:sz w:val="24"/>
                                <w:szCs w:val="24"/>
                                <w:rtl/>
                              </w:rPr>
                              <w:t>בעבורם</w:t>
                            </w:r>
                          </w:p>
                          <w:p w:rsidR="003F31C8" w:rsidRPr="00373C5D" w:rsidP="003F31C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8257030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6992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3F31C8" w:rsidRPr="00373C5D" w:rsidP="003F31C8">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2746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F31C8" w:rsidRPr="00881D99" w:rsidP="003F31C8">
                      <w:pPr>
                        <w:spacing w:after="0" w:line="240" w:lineRule="auto"/>
                        <w:rPr>
                          <w:color w:val="0B5294"/>
                          <w:spacing w:val="-4"/>
                          <w:sz w:val="24"/>
                          <w:szCs w:val="24"/>
                          <w:rtl/>
                          <w:cs/>
                        </w:rPr>
                      </w:pPr>
                      <w:r w:rsidRPr="003F31C8">
                        <w:rPr>
                          <w:rFonts w:cs="Tahoma" w:hint="eastAsia"/>
                          <w:color w:val="0B5294"/>
                          <w:spacing w:val="-4"/>
                          <w:sz w:val="24"/>
                          <w:szCs w:val="24"/>
                          <w:rtl/>
                        </w:rPr>
                        <w:t>רשות</w:t>
                      </w:r>
                      <w:r w:rsidRPr="003F31C8">
                        <w:rPr>
                          <w:rFonts w:cs="Tahoma"/>
                          <w:color w:val="0B5294"/>
                          <w:spacing w:val="-4"/>
                          <w:sz w:val="24"/>
                          <w:szCs w:val="24"/>
                          <w:rtl/>
                        </w:rPr>
                        <w:t xml:space="preserve"> </w:t>
                      </w:r>
                      <w:r w:rsidRPr="003F31C8">
                        <w:rPr>
                          <w:rFonts w:cs="Tahoma" w:hint="eastAsia"/>
                          <w:color w:val="0B5294"/>
                          <w:spacing w:val="-4"/>
                          <w:sz w:val="24"/>
                          <w:szCs w:val="24"/>
                          <w:rtl/>
                        </w:rPr>
                        <w:t>התקשוב</w:t>
                      </w:r>
                      <w:r w:rsidRPr="003F31C8">
                        <w:rPr>
                          <w:rFonts w:cs="Tahoma"/>
                          <w:color w:val="0B5294"/>
                          <w:spacing w:val="-4"/>
                          <w:sz w:val="24"/>
                          <w:szCs w:val="24"/>
                          <w:rtl/>
                        </w:rPr>
                        <w:t xml:space="preserve"> </w:t>
                      </w:r>
                      <w:r w:rsidRPr="003F31C8">
                        <w:rPr>
                          <w:rFonts w:cs="Tahoma" w:hint="eastAsia"/>
                          <w:color w:val="0B5294"/>
                          <w:spacing w:val="-4"/>
                          <w:sz w:val="24"/>
                          <w:szCs w:val="24"/>
                          <w:rtl/>
                        </w:rPr>
                        <w:t>לא</w:t>
                      </w:r>
                      <w:r w:rsidRPr="003F31C8">
                        <w:rPr>
                          <w:rFonts w:cs="Tahoma"/>
                          <w:color w:val="0B5294"/>
                          <w:spacing w:val="-4"/>
                          <w:sz w:val="24"/>
                          <w:szCs w:val="24"/>
                          <w:rtl/>
                        </w:rPr>
                        <w:t xml:space="preserve"> </w:t>
                      </w:r>
                      <w:r w:rsidRPr="003F31C8">
                        <w:rPr>
                          <w:rFonts w:cs="Tahoma" w:hint="eastAsia"/>
                          <w:color w:val="0B5294"/>
                          <w:spacing w:val="-4"/>
                          <w:sz w:val="24"/>
                          <w:szCs w:val="24"/>
                          <w:rtl/>
                        </w:rPr>
                        <w:t>הכינה</w:t>
                      </w:r>
                      <w:r w:rsidRPr="003F31C8">
                        <w:rPr>
                          <w:rFonts w:cs="Tahoma"/>
                          <w:color w:val="0B5294"/>
                          <w:spacing w:val="-4"/>
                          <w:sz w:val="24"/>
                          <w:szCs w:val="24"/>
                          <w:rtl/>
                        </w:rPr>
                        <w:t xml:space="preserve"> </w:t>
                      </w:r>
                      <w:r w:rsidRPr="003F31C8">
                        <w:rPr>
                          <w:rFonts w:cs="Tahoma" w:hint="eastAsia"/>
                          <w:color w:val="0B5294"/>
                          <w:spacing w:val="-4"/>
                          <w:sz w:val="24"/>
                          <w:szCs w:val="24"/>
                          <w:rtl/>
                        </w:rPr>
                        <w:t>מסמכי</w:t>
                      </w:r>
                      <w:r w:rsidRPr="003F31C8">
                        <w:rPr>
                          <w:rFonts w:cs="Tahoma"/>
                          <w:color w:val="0B5294"/>
                          <w:spacing w:val="-4"/>
                          <w:sz w:val="24"/>
                          <w:szCs w:val="24"/>
                          <w:rtl/>
                        </w:rPr>
                        <w:t xml:space="preserve"> </w:t>
                      </w:r>
                      <w:r w:rsidRPr="003F31C8">
                        <w:rPr>
                          <w:rFonts w:cs="Tahoma" w:hint="eastAsia"/>
                          <w:color w:val="0B5294"/>
                          <w:spacing w:val="-4"/>
                          <w:sz w:val="24"/>
                          <w:szCs w:val="24"/>
                          <w:rtl/>
                        </w:rPr>
                        <w:t>ייזום</w:t>
                      </w:r>
                      <w:r w:rsidRPr="003F31C8">
                        <w:rPr>
                          <w:rFonts w:cs="Tahoma"/>
                          <w:color w:val="0B5294"/>
                          <w:spacing w:val="-4"/>
                          <w:sz w:val="24"/>
                          <w:szCs w:val="24"/>
                          <w:rtl/>
                        </w:rPr>
                        <w:t xml:space="preserve"> </w:t>
                      </w:r>
                      <w:r w:rsidRPr="003F31C8">
                        <w:rPr>
                          <w:rFonts w:cs="Tahoma" w:hint="eastAsia"/>
                          <w:color w:val="0B5294"/>
                          <w:spacing w:val="-4"/>
                          <w:sz w:val="24"/>
                          <w:szCs w:val="24"/>
                          <w:rtl/>
                        </w:rPr>
                        <w:t>לשלושה</w:t>
                      </w:r>
                      <w:r w:rsidRPr="003F31C8">
                        <w:rPr>
                          <w:rFonts w:cs="Tahoma"/>
                          <w:color w:val="0B5294"/>
                          <w:spacing w:val="-4"/>
                          <w:sz w:val="24"/>
                          <w:szCs w:val="24"/>
                          <w:rtl/>
                        </w:rPr>
                        <w:t xml:space="preserve"> </w:t>
                      </w:r>
                      <w:r w:rsidRPr="003F31C8">
                        <w:rPr>
                          <w:rFonts w:cs="Tahoma" w:hint="eastAsia"/>
                          <w:color w:val="0B5294"/>
                          <w:spacing w:val="-4"/>
                          <w:sz w:val="24"/>
                          <w:szCs w:val="24"/>
                          <w:rtl/>
                        </w:rPr>
                        <w:t>מארבעת</w:t>
                      </w:r>
                      <w:r w:rsidRPr="003F31C8">
                        <w:rPr>
                          <w:rFonts w:cs="Tahoma"/>
                          <w:color w:val="0B5294"/>
                          <w:spacing w:val="-4"/>
                          <w:sz w:val="24"/>
                          <w:szCs w:val="24"/>
                          <w:rtl/>
                        </w:rPr>
                        <w:t xml:space="preserve"> </w:t>
                      </w:r>
                      <w:r w:rsidRPr="003F31C8">
                        <w:rPr>
                          <w:rFonts w:cs="Tahoma" w:hint="eastAsia"/>
                          <w:color w:val="0B5294"/>
                          <w:spacing w:val="-4"/>
                          <w:sz w:val="24"/>
                          <w:szCs w:val="24"/>
                          <w:rtl/>
                        </w:rPr>
                        <w:t>הפרויקטים</w:t>
                      </w:r>
                      <w:r w:rsidRPr="003F31C8">
                        <w:rPr>
                          <w:rFonts w:cs="Tahoma"/>
                          <w:color w:val="0B5294"/>
                          <w:spacing w:val="-4"/>
                          <w:sz w:val="24"/>
                          <w:szCs w:val="24"/>
                          <w:rtl/>
                        </w:rPr>
                        <w:t xml:space="preserve"> </w:t>
                      </w:r>
                      <w:r w:rsidRPr="003F31C8">
                        <w:rPr>
                          <w:rFonts w:cs="Tahoma" w:hint="eastAsia"/>
                          <w:color w:val="0B5294"/>
                          <w:spacing w:val="-4"/>
                          <w:sz w:val="24"/>
                          <w:szCs w:val="24"/>
                          <w:rtl/>
                        </w:rPr>
                        <w:t>שהיא</w:t>
                      </w:r>
                      <w:r w:rsidRPr="003F31C8">
                        <w:rPr>
                          <w:rFonts w:cs="Tahoma"/>
                          <w:color w:val="0B5294"/>
                          <w:spacing w:val="-4"/>
                          <w:sz w:val="24"/>
                          <w:szCs w:val="24"/>
                          <w:rtl/>
                        </w:rPr>
                        <w:t xml:space="preserve"> </w:t>
                      </w:r>
                      <w:r w:rsidRPr="003F31C8">
                        <w:rPr>
                          <w:rFonts w:cs="Tahoma" w:hint="eastAsia"/>
                          <w:color w:val="0B5294"/>
                          <w:spacing w:val="-4"/>
                          <w:sz w:val="24"/>
                          <w:szCs w:val="24"/>
                          <w:rtl/>
                        </w:rPr>
                        <w:t>מובילה</w:t>
                      </w:r>
                      <w:r w:rsidR="002043A1">
                        <w:rPr>
                          <w:rFonts w:cs="Tahoma" w:hint="cs"/>
                          <w:color w:val="0B5294"/>
                          <w:spacing w:val="-4"/>
                          <w:sz w:val="24"/>
                          <w:szCs w:val="24"/>
                          <w:rtl/>
                        </w:rPr>
                        <w:t>,</w:t>
                      </w:r>
                      <w:r>
                        <w:rPr>
                          <w:rFonts w:cs="Tahoma" w:hint="cs"/>
                          <w:color w:val="0B5294"/>
                          <w:spacing w:val="-4"/>
                          <w:sz w:val="24"/>
                          <w:szCs w:val="24"/>
                          <w:rtl/>
                        </w:rPr>
                        <w:t xml:space="preserve"> ו</w:t>
                      </w:r>
                      <w:r w:rsidRPr="003F31C8">
                        <w:rPr>
                          <w:rFonts w:cs="Tahoma" w:hint="eastAsia"/>
                          <w:color w:val="0B5294"/>
                          <w:spacing w:val="-4"/>
                          <w:sz w:val="24"/>
                          <w:szCs w:val="24"/>
                          <w:rtl/>
                        </w:rPr>
                        <w:t>היא</w:t>
                      </w:r>
                      <w:r w:rsidRPr="003F31C8">
                        <w:rPr>
                          <w:rFonts w:cs="Tahoma"/>
                          <w:color w:val="0B5294"/>
                          <w:spacing w:val="-4"/>
                          <w:sz w:val="24"/>
                          <w:szCs w:val="24"/>
                          <w:rtl/>
                        </w:rPr>
                        <w:t xml:space="preserve"> </w:t>
                      </w:r>
                      <w:r w:rsidRPr="003F31C8">
                        <w:rPr>
                          <w:rFonts w:cs="Tahoma" w:hint="eastAsia"/>
                          <w:color w:val="0B5294"/>
                          <w:spacing w:val="-4"/>
                          <w:sz w:val="24"/>
                          <w:szCs w:val="24"/>
                          <w:rtl/>
                        </w:rPr>
                        <w:t>לא</w:t>
                      </w:r>
                      <w:r w:rsidRPr="003F31C8">
                        <w:rPr>
                          <w:rFonts w:cs="Tahoma"/>
                          <w:color w:val="0B5294"/>
                          <w:spacing w:val="-4"/>
                          <w:sz w:val="24"/>
                          <w:szCs w:val="24"/>
                          <w:rtl/>
                        </w:rPr>
                        <w:t xml:space="preserve"> </w:t>
                      </w:r>
                      <w:r w:rsidRPr="003F31C8">
                        <w:rPr>
                          <w:rFonts w:cs="Tahoma" w:hint="eastAsia"/>
                          <w:color w:val="0B5294"/>
                          <w:spacing w:val="-4"/>
                          <w:sz w:val="24"/>
                          <w:szCs w:val="24"/>
                          <w:rtl/>
                        </w:rPr>
                        <w:t>קבעה</w:t>
                      </w:r>
                      <w:r w:rsidRPr="003F31C8">
                        <w:rPr>
                          <w:rFonts w:cs="Tahoma"/>
                          <w:color w:val="0B5294"/>
                          <w:spacing w:val="-4"/>
                          <w:sz w:val="24"/>
                          <w:szCs w:val="24"/>
                          <w:rtl/>
                        </w:rPr>
                        <w:t xml:space="preserve"> </w:t>
                      </w:r>
                      <w:r w:rsidRPr="003F31C8">
                        <w:rPr>
                          <w:rFonts w:cs="Tahoma" w:hint="eastAsia"/>
                          <w:color w:val="0B5294"/>
                          <w:spacing w:val="-4"/>
                          <w:sz w:val="24"/>
                          <w:szCs w:val="24"/>
                          <w:rtl/>
                        </w:rPr>
                        <w:t>לכל</w:t>
                      </w:r>
                      <w:r w:rsidRPr="003F31C8">
                        <w:rPr>
                          <w:rFonts w:cs="Tahoma"/>
                          <w:color w:val="0B5294"/>
                          <w:spacing w:val="-4"/>
                          <w:sz w:val="24"/>
                          <w:szCs w:val="24"/>
                          <w:rtl/>
                        </w:rPr>
                        <w:t xml:space="preserve"> </w:t>
                      </w:r>
                      <w:r w:rsidRPr="003F31C8">
                        <w:rPr>
                          <w:rFonts w:cs="Tahoma" w:hint="eastAsia"/>
                          <w:color w:val="0B5294"/>
                          <w:spacing w:val="-4"/>
                          <w:sz w:val="24"/>
                          <w:szCs w:val="24"/>
                          <w:rtl/>
                        </w:rPr>
                        <w:t>פרויקט</w:t>
                      </w:r>
                      <w:r w:rsidRPr="003F31C8">
                        <w:rPr>
                          <w:rFonts w:cs="Tahoma"/>
                          <w:color w:val="0B5294"/>
                          <w:spacing w:val="-4"/>
                          <w:sz w:val="24"/>
                          <w:szCs w:val="24"/>
                          <w:rtl/>
                        </w:rPr>
                        <w:t xml:space="preserve"> </w:t>
                      </w:r>
                      <w:r w:rsidRPr="003F31C8">
                        <w:rPr>
                          <w:rFonts w:cs="Tahoma" w:hint="eastAsia"/>
                          <w:color w:val="0B5294"/>
                          <w:spacing w:val="-4"/>
                          <w:sz w:val="24"/>
                          <w:szCs w:val="24"/>
                          <w:rtl/>
                        </w:rPr>
                        <w:t>את</w:t>
                      </w:r>
                      <w:r w:rsidRPr="003F31C8">
                        <w:rPr>
                          <w:rFonts w:cs="Tahoma"/>
                          <w:color w:val="0B5294"/>
                          <w:spacing w:val="-4"/>
                          <w:sz w:val="24"/>
                          <w:szCs w:val="24"/>
                          <w:rtl/>
                        </w:rPr>
                        <w:t xml:space="preserve"> </w:t>
                      </w:r>
                      <w:r w:rsidRPr="003F31C8">
                        <w:rPr>
                          <w:rFonts w:cs="Tahoma" w:hint="eastAsia"/>
                          <w:color w:val="0B5294"/>
                          <w:spacing w:val="-4"/>
                          <w:sz w:val="24"/>
                          <w:szCs w:val="24"/>
                          <w:rtl/>
                        </w:rPr>
                        <w:t>מדדי</w:t>
                      </w:r>
                      <w:r w:rsidRPr="003F31C8">
                        <w:rPr>
                          <w:rFonts w:cs="Tahoma"/>
                          <w:color w:val="0B5294"/>
                          <w:spacing w:val="-4"/>
                          <w:sz w:val="24"/>
                          <w:szCs w:val="24"/>
                          <w:rtl/>
                        </w:rPr>
                        <w:t xml:space="preserve"> </w:t>
                      </w:r>
                      <w:r w:rsidRPr="003F31C8">
                        <w:rPr>
                          <w:rFonts w:cs="Tahoma" w:hint="eastAsia"/>
                          <w:color w:val="0B5294"/>
                          <w:spacing w:val="-4"/>
                          <w:sz w:val="24"/>
                          <w:szCs w:val="24"/>
                          <w:rtl/>
                        </w:rPr>
                        <w:t>ההצלחה</w:t>
                      </w:r>
                      <w:r w:rsidRPr="003F31C8">
                        <w:rPr>
                          <w:rFonts w:cs="Tahoma"/>
                          <w:color w:val="0B5294"/>
                          <w:spacing w:val="-4"/>
                          <w:sz w:val="24"/>
                          <w:szCs w:val="24"/>
                          <w:rtl/>
                        </w:rPr>
                        <w:t xml:space="preserve"> </w:t>
                      </w:r>
                      <w:r w:rsidRPr="003F31C8">
                        <w:rPr>
                          <w:rFonts w:cs="Tahoma" w:hint="eastAsia"/>
                          <w:color w:val="0B5294"/>
                          <w:spacing w:val="-4"/>
                          <w:sz w:val="24"/>
                          <w:szCs w:val="24"/>
                          <w:rtl/>
                        </w:rPr>
                        <w:t>שלו</w:t>
                      </w:r>
                      <w:r w:rsidRPr="003F31C8">
                        <w:rPr>
                          <w:rFonts w:cs="Tahoma"/>
                          <w:color w:val="0B5294"/>
                          <w:spacing w:val="-4"/>
                          <w:sz w:val="24"/>
                          <w:szCs w:val="24"/>
                          <w:rtl/>
                        </w:rPr>
                        <w:t xml:space="preserve">, </w:t>
                      </w:r>
                      <w:r w:rsidRPr="003F31C8">
                        <w:rPr>
                          <w:rFonts w:cs="Tahoma" w:hint="eastAsia"/>
                          <w:color w:val="0B5294"/>
                          <w:spacing w:val="-4"/>
                          <w:sz w:val="24"/>
                          <w:szCs w:val="24"/>
                          <w:rtl/>
                        </w:rPr>
                        <w:t>לא</w:t>
                      </w:r>
                      <w:r w:rsidRPr="003F31C8">
                        <w:rPr>
                          <w:rFonts w:cs="Tahoma"/>
                          <w:color w:val="0B5294"/>
                          <w:spacing w:val="-4"/>
                          <w:sz w:val="24"/>
                          <w:szCs w:val="24"/>
                          <w:rtl/>
                        </w:rPr>
                        <w:t xml:space="preserve"> </w:t>
                      </w:r>
                      <w:r w:rsidRPr="003F31C8">
                        <w:rPr>
                          <w:rFonts w:cs="Tahoma" w:hint="eastAsia"/>
                          <w:color w:val="0B5294"/>
                          <w:spacing w:val="-4"/>
                          <w:sz w:val="24"/>
                          <w:szCs w:val="24"/>
                          <w:rtl/>
                        </w:rPr>
                        <w:t>הכינה</w:t>
                      </w:r>
                      <w:r w:rsidRPr="003F31C8">
                        <w:rPr>
                          <w:rFonts w:cs="Tahoma"/>
                          <w:color w:val="0B5294"/>
                          <w:spacing w:val="-4"/>
                          <w:sz w:val="24"/>
                          <w:szCs w:val="24"/>
                          <w:rtl/>
                        </w:rPr>
                        <w:t xml:space="preserve"> </w:t>
                      </w:r>
                      <w:r w:rsidRPr="003F31C8">
                        <w:rPr>
                          <w:rFonts w:cs="Tahoma" w:hint="eastAsia"/>
                          <w:color w:val="0B5294"/>
                          <w:spacing w:val="-4"/>
                          <w:sz w:val="24"/>
                          <w:szCs w:val="24"/>
                          <w:rtl/>
                        </w:rPr>
                        <w:t>תכניות</w:t>
                      </w:r>
                      <w:r w:rsidRPr="003F31C8">
                        <w:rPr>
                          <w:rFonts w:cs="Tahoma"/>
                          <w:color w:val="0B5294"/>
                          <w:spacing w:val="-4"/>
                          <w:sz w:val="24"/>
                          <w:szCs w:val="24"/>
                          <w:rtl/>
                        </w:rPr>
                        <w:t xml:space="preserve"> </w:t>
                      </w:r>
                      <w:r w:rsidRPr="003F31C8">
                        <w:rPr>
                          <w:rFonts w:cs="Tahoma" w:hint="eastAsia"/>
                          <w:color w:val="0B5294"/>
                          <w:spacing w:val="-4"/>
                          <w:sz w:val="24"/>
                          <w:szCs w:val="24"/>
                          <w:rtl/>
                        </w:rPr>
                        <w:t>עבודה</w:t>
                      </w:r>
                      <w:r w:rsidRPr="003F31C8">
                        <w:rPr>
                          <w:rFonts w:cs="Tahoma"/>
                          <w:color w:val="0B5294"/>
                          <w:spacing w:val="-4"/>
                          <w:sz w:val="24"/>
                          <w:szCs w:val="24"/>
                          <w:rtl/>
                        </w:rPr>
                        <w:t xml:space="preserve"> </w:t>
                      </w:r>
                      <w:r w:rsidRPr="003F31C8">
                        <w:rPr>
                          <w:rFonts w:cs="Tahoma" w:hint="eastAsia"/>
                          <w:color w:val="0B5294"/>
                          <w:spacing w:val="-4"/>
                          <w:sz w:val="24"/>
                          <w:szCs w:val="24"/>
                          <w:rtl/>
                        </w:rPr>
                        <w:t>רב</w:t>
                      </w:r>
                      <w:r w:rsidRPr="003F31C8">
                        <w:rPr>
                          <w:rFonts w:cs="Tahoma"/>
                          <w:color w:val="0B5294"/>
                          <w:spacing w:val="-4"/>
                          <w:sz w:val="24"/>
                          <w:szCs w:val="24"/>
                          <w:rtl/>
                        </w:rPr>
                        <w:t>-</w:t>
                      </w:r>
                      <w:r w:rsidRPr="003F31C8">
                        <w:rPr>
                          <w:rFonts w:cs="Tahoma" w:hint="eastAsia"/>
                          <w:color w:val="0B5294"/>
                          <w:spacing w:val="-4"/>
                          <w:sz w:val="24"/>
                          <w:szCs w:val="24"/>
                          <w:rtl/>
                        </w:rPr>
                        <w:t>שנתיות</w:t>
                      </w:r>
                      <w:r w:rsidRPr="003F31C8">
                        <w:rPr>
                          <w:rFonts w:cs="Tahoma"/>
                          <w:color w:val="0B5294"/>
                          <w:spacing w:val="-4"/>
                          <w:sz w:val="24"/>
                          <w:szCs w:val="24"/>
                          <w:rtl/>
                        </w:rPr>
                        <w:t xml:space="preserve"> </w:t>
                      </w:r>
                      <w:r w:rsidRPr="003F31C8">
                        <w:rPr>
                          <w:rFonts w:cs="Tahoma" w:hint="eastAsia"/>
                          <w:color w:val="0B5294"/>
                          <w:spacing w:val="-4"/>
                          <w:sz w:val="24"/>
                          <w:szCs w:val="24"/>
                          <w:rtl/>
                        </w:rPr>
                        <w:t>בעבורם</w:t>
                      </w:r>
                      <w:r w:rsidRPr="003F31C8">
                        <w:rPr>
                          <w:rFonts w:cs="Tahoma"/>
                          <w:color w:val="0B5294"/>
                          <w:spacing w:val="-4"/>
                          <w:sz w:val="24"/>
                          <w:szCs w:val="24"/>
                          <w:rtl/>
                        </w:rPr>
                        <w:t xml:space="preserve">, </w:t>
                      </w:r>
                      <w:r w:rsidRPr="003F31C8">
                        <w:rPr>
                          <w:rFonts w:cs="Tahoma" w:hint="eastAsia"/>
                          <w:color w:val="0B5294"/>
                          <w:spacing w:val="-4"/>
                          <w:sz w:val="24"/>
                          <w:szCs w:val="24"/>
                          <w:rtl/>
                        </w:rPr>
                        <w:t>ואף</w:t>
                      </w:r>
                      <w:r w:rsidRPr="003F31C8">
                        <w:rPr>
                          <w:rFonts w:cs="Tahoma"/>
                          <w:color w:val="0B5294"/>
                          <w:spacing w:val="-4"/>
                          <w:sz w:val="24"/>
                          <w:szCs w:val="24"/>
                          <w:rtl/>
                        </w:rPr>
                        <w:t xml:space="preserve"> </w:t>
                      </w:r>
                      <w:r w:rsidRPr="003F31C8">
                        <w:rPr>
                          <w:rFonts w:cs="Tahoma" w:hint="eastAsia"/>
                          <w:color w:val="0B5294"/>
                          <w:spacing w:val="-4"/>
                          <w:sz w:val="24"/>
                          <w:szCs w:val="24"/>
                          <w:rtl/>
                        </w:rPr>
                        <w:t>לא</w:t>
                      </w:r>
                      <w:r w:rsidRPr="003F31C8">
                        <w:rPr>
                          <w:rFonts w:cs="Tahoma"/>
                          <w:color w:val="0B5294"/>
                          <w:spacing w:val="-4"/>
                          <w:sz w:val="24"/>
                          <w:szCs w:val="24"/>
                          <w:rtl/>
                        </w:rPr>
                        <w:t xml:space="preserve"> </w:t>
                      </w:r>
                      <w:r w:rsidRPr="003F31C8">
                        <w:rPr>
                          <w:rFonts w:cs="Tahoma" w:hint="eastAsia"/>
                          <w:color w:val="0B5294"/>
                          <w:spacing w:val="-4"/>
                          <w:sz w:val="24"/>
                          <w:szCs w:val="24"/>
                          <w:rtl/>
                        </w:rPr>
                        <w:t>ניהלה</w:t>
                      </w:r>
                      <w:r w:rsidRPr="003F31C8">
                        <w:rPr>
                          <w:rFonts w:cs="Tahoma"/>
                          <w:color w:val="0B5294"/>
                          <w:spacing w:val="-4"/>
                          <w:sz w:val="24"/>
                          <w:szCs w:val="24"/>
                          <w:rtl/>
                        </w:rPr>
                        <w:t xml:space="preserve"> </w:t>
                      </w:r>
                      <w:r w:rsidRPr="003F31C8">
                        <w:rPr>
                          <w:rFonts w:cs="Tahoma" w:hint="eastAsia"/>
                          <w:color w:val="0B5294"/>
                          <w:spacing w:val="-4"/>
                          <w:sz w:val="24"/>
                          <w:szCs w:val="24"/>
                          <w:rtl/>
                        </w:rPr>
                        <w:t>סיכונים</w:t>
                      </w:r>
                      <w:r w:rsidRPr="003F31C8">
                        <w:rPr>
                          <w:rFonts w:cs="Tahoma"/>
                          <w:color w:val="0B5294"/>
                          <w:spacing w:val="-4"/>
                          <w:sz w:val="24"/>
                          <w:szCs w:val="24"/>
                          <w:rtl/>
                        </w:rPr>
                        <w:t xml:space="preserve">  </w:t>
                      </w:r>
                      <w:r w:rsidRPr="003F31C8">
                        <w:rPr>
                          <w:rFonts w:cs="Tahoma" w:hint="eastAsia"/>
                          <w:color w:val="0B5294"/>
                          <w:spacing w:val="-4"/>
                          <w:sz w:val="24"/>
                          <w:szCs w:val="24"/>
                          <w:rtl/>
                        </w:rPr>
                        <w:t>בעבורם</w:t>
                      </w:r>
                    </w:p>
                    <w:p w:rsidR="003F31C8" w:rsidRPr="00373C5D" w:rsidP="003F31C8">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7735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4E5CC3">
      <w:pPr>
        <w:pStyle w:val="RESHET"/>
        <w:rPr>
          <w:rtl/>
        </w:rPr>
      </w:pPr>
      <w:r w:rsidRPr="001630DA">
        <w:rPr>
          <w:rFonts w:hint="cs"/>
          <w:rtl/>
        </w:rPr>
        <w:t>משרד מבקר המדינה מעיר לרשות התקשוב כי עליה לפעול בהתאם לנוהל הייזום שכתבה ולהגדיר לכל פרויקט שהיא מובילה - מטרות, מדדי הצלחה רב-שנתיים, הערכת לוחות זמנים כוללת, הערכת עלויות כוללת וניהול סיכונים - שישקפו את העמידה ביעדיו. הדבר יאפשר לה לבחון מדי שנה את עמידתה בביצוע הפרויקט לעומת התכנון, לזהות פערים בעוד מועד ולפעול לצמצומם.</w:t>
      </w:r>
    </w:p>
    <w:p w:rsidR="007A0DDF" w:rsidRPr="001630DA" w:rsidP="004E5CC3">
      <w:pPr>
        <w:spacing w:before="180" w:line="240" w:lineRule="exact"/>
        <w:ind w:right="2268"/>
        <w:jc w:val="both"/>
        <w:rPr>
          <w:rFonts w:ascii="Tahoma" w:hAnsi="Tahoma" w:cs="Tahoma"/>
          <w:sz w:val="17"/>
          <w:szCs w:val="17"/>
          <w:rtl/>
        </w:rPr>
      </w:pPr>
      <w:r w:rsidRPr="001630DA">
        <w:rPr>
          <w:rFonts w:ascii="Tahoma" w:hAnsi="Tahoma" w:cs="Tahoma" w:hint="cs"/>
          <w:sz w:val="17"/>
          <w:szCs w:val="17"/>
          <w:rtl/>
        </w:rPr>
        <w:t xml:space="preserve">בתשובתה מסרה רשות התקשוב כי היעדים הכמותיים של תכנית ההאצה נקבעו בהחלטת הממשלה 2097, וההערכות התקציביות הנגזרות מהם עוגנו בסיכום תקציבי תלת-שנתי שצורף להחלטת הממשלה הנ"ל. כמו כן מסרה רשות התקשוב כי במהלך שנת 2017 היא מתכוונת לפעול להטמעת נוהל הייזום </w:t>
      </w:r>
      <w:r w:rsidRPr="001630DA">
        <w:rPr>
          <w:rFonts w:ascii="Tahoma" w:hAnsi="Tahoma" w:cs="Tahoma" w:hint="cs"/>
          <w:sz w:val="17"/>
          <w:szCs w:val="17"/>
          <w:rtl/>
        </w:rPr>
        <w:t>בפרויקטי</w:t>
      </w:r>
      <w:r w:rsidRPr="001630DA">
        <w:rPr>
          <w:rFonts w:ascii="Tahoma" w:hAnsi="Tahoma" w:cs="Tahoma" w:hint="cs"/>
          <w:sz w:val="17"/>
          <w:szCs w:val="17"/>
          <w:rtl/>
        </w:rPr>
        <w:t xml:space="preserve"> מחשוב שבפרויקטים המתבצעים ברשות, וכי מכאן ואילך יהיו מסמכי הייזום של פרויקטים בהלימה מלאה עם הנוהל שהיא פרסמה. </w:t>
      </w:r>
    </w:p>
    <w:p w:rsidR="007A0DDF" w:rsidRPr="001630DA" w:rsidP="001630DA">
      <w:pPr>
        <w:spacing w:line="240" w:lineRule="exact"/>
        <w:ind w:right="2268"/>
        <w:jc w:val="both"/>
        <w:rPr>
          <w:rFonts w:ascii="Tahoma" w:hAnsi="Tahoma" w:cs="Tahoma"/>
          <w:b/>
          <w:bCs/>
          <w:sz w:val="17"/>
          <w:szCs w:val="17"/>
          <w:rtl/>
        </w:rPr>
      </w:pPr>
    </w:p>
    <w:p w:rsidR="007A0DDF" w:rsidRPr="00374976" w:rsidP="001630DA">
      <w:pPr>
        <w:pStyle w:val="KOT5"/>
        <w:rPr>
          <w:rtl/>
        </w:rPr>
      </w:pPr>
      <w:r w:rsidRPr="00374976">
        <w:rPr>
          <w:rFonts w:hint="cs"/>
          <w:rtl/>
        </w:rPr>
        <w:t>ניהול תכניות עבודה של הפרויקטים</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על פי הוראות ה-</w:t>
      </w:r>
      <w:r w:rsidRPr="001630DA">
        <w:rPr>
          <w:rFonts w:ascii="Tahoma" w:hAnsi="Tahoma" w:cs="Tahoma"/>
          <w:sz w:val="17"/>
          <w:szCs w:val="17"/>
        </w:rPr>
        <w:t>PMI</w:t>
      </w:r>
      <w:r w:rsidRPr="001630DA">
        <w:rPr>
          <w:rFonts w:ascii="Tahoma" w:hAnsi="Tahoma" w:cs="Tahoma"/>
          <w:sz w:val="17"/>
          <w:szCs w:val="17"/>
          <w:rtl/>
        </w:rPr>
        <w:t xml:space="preserve"> </w:t>
      </w:r>
      <w:r w:rsidRPr="001630DA">
        <w:rPr>
          <w:rFonts w:ascii="Tahoma" w:hAnsi="Tahoma" w:cs="Tahoma" w:hint="cs"/>
          <w:sz w:val="17"/>
          <w:szCs w:val="17"/>
          <w:rtl/>
        </w:rPr>
        <w:t>- תכנית</w:t>
      </w:r>
      <w:r w:rsidRPr="001630DA">
        <w:rPr>
          <w:rFonts w:ascii="Tahoma" w:hAnsi="Tahoma" w:cs="Tahoma"/>
          <w:sz w:val="17"/>
          <w:szCs w:val="17"/>
          <w:rtl/>
        </w:rPr>
        <w:t xml:space="preserve"> עבודה </w:t>
      </w:r>
      <w:r w:rsidRPr="001630DA">
        <w:rPr>
          <w:rFonts w:ascii="Tahoma" w:hAnsi="Tahoma" w:cs="Tahoma" w:hint="cs"/>
          <w:sz w:val="17"/>
          <w:szCs w:val="17"/>
          <w:rtl/>
        </w:rPr>
        <w:t>להקמת פרויקט תקשוב או לפיתוח</w:t>
      </w:r>
      <w:r w:rsidRPr="001630DA">
        <w:rPr>
          <w:rFonts w:ascii="Tahoma" w:hAnsi="Tahoma" w:cs="Tahoma"/>
          <w:sz w:val="17"/>
          <w:szCs w:val="17"/>
          <w:rtl/>
        </w:rPr>
        <w:t xml:space="preserve"> מערכת מידע </w:t>
      </w:r>
      <w:r w:rsidRPr="001630DA">
        <w:rPr>
          <w:rFonts w:ascii="Tahoma" w:hAnsi="Tahoma" w:cs="Tahoma" w:hint="cs"/>
          <w:sz w:val="17"/>
          <w:szCs w:val="17"/>
          <w:rtl/>
        </w:rPr>
        <w:t>צריכה</w:t>
      </w:r>
      <w:r w:rsidRPr="001630DA">
        <w:rPr>
          <w:rFonts w:ascii="Tahoma" w:hAnsi="Tahoma" w:cs="Tahoma"/>
          <w:sz w:val="17"/>
          <w:szCs w:val="17"/>
          <w:rtl/>
        </w:rPr>
        <w:t xml:space="preserve"> </w:t>
      </w:r>
      <w:r w:rsidRPr="001630DA">
        <w:rPr>
          <w:rFonts w:ascii="Tahoma" w:hAnsi="Tahoma" w:cs="Tahoma" w:hint="cs"/>
          <w:sz w:val="17"/>
          <w:szCs w:val="17"/>
          <w:rtl/>
        </w:rPr>
        <w:t>להתבסס</w:t>
      </w:r>
      <w:r w:rsidRPr="001630DA">
        <w:rPr>
          <w:rFonts w:ascii="Tahoma" w:hAnsi="Tahoma" w:cs="Tahoma"/>
          <w:sz w:val="17"/>
          <w:szCs w:val="17"/>
          <w:rtl/>
        </w:rPr>
        <w:t xml:space="preserve"> </w:t>
      </w:r>
      <w:r w:rsidRPr="001630DA">
        <w:rPr>
          <w:rFonts w:ascii="Tahoma" w:hAnsi="Tahoma" w:cs="Tahoma" w:hint="cs"/>
          <w:sz w:val="17"/>
          <w:szCs w:val="17"/>
          <w:rtl/>
        </w:rPr>
        <w:t>ע</w:t>
      </w:r>
      <w:r w:rsidRPr="001630DA">
        <w:rPr>
          <w:rFonts w:ascii="Tahoma" w:hAnsi="Tahoma" w:cs="Tahoma"/>
          <w:sz w:val="17"/>
          <w:szCs w:val="17"/>
          <w:rtl/>
        </w:rPr>
        <w:t xml:space="preserve">ל </w:t>
      </w:r>
      <w:r w:rsidRPr="001630DA">
        <w:rPr>
          <w:rFonts w:ascii="Tahoma" w:hAnsi="Tahoma" w:cs="Tahoma" w:hint="cs"/>
          <w:sz w:val="17"/>
          <w:szCs w:val="17"/>
          <w:rtl/>
        </w:rPr>
        <w:t>חמישה עקרונות</w:t>
      </w:r>
      <w:r w:rsidRPr="001630DA">
        <w:rPr>
          <w:rFonts w:ascii="Tahoma" w:hAnsi="Tahoma" w:cs="Tahoma"/>
          <w:sz w:val="17"/>
          <w:szCs w:val="17"/>
          <w:rtl/>
        </w:rPr>
        <w:t xml:space="preserve"> יסוד </w:t>
      </w:r>
      <w:r w:rsidRPr="001630DA">
        <w:rPr>
          <w:rFonts w:ascii="Tahoma" w:hAnsi="Tahoma" w:cs="Tahoma" w:hint="cs"/>
          <w:sz w:val="17"/>
          <w:szCs w:val="17"/>
          <w:rtl/>
        </w:rPr>
        <w:t>שמבטיחים</w:t>
      </w:r>
      <w:r w:rsidRPr="001630DA">
        <w:rPr>
          <w:rFonts w:ascii="Tahoma" w:hAnsi="Tahoma" w:cs="Tahoma"/>
          <w:sz w:val="17"/>
          <w:szCs w:val="17"/>
          <w:rtl/>
        </w:rPr>
        <w:t xml:space="preserve"> </w:t>
      </w:r>
      <w:r w:rsidRPr="001630DA">
        <w:rPr>
          <w:rFonts w:ascii="Tahoma" w:hAnsi="Tahoma" w:cs="Tahoma" w:hint="cs"/>
          <w:sz w:val="17"/>
          <w:szCs w:val="17"/>
          <w:rtl/>
        </w:rPr>
        <w:t>כי</w:t>
      </w:r>
      <w:r w:rsidRPr="001630DA">
        <w:rPr>
          <w:rFonts w:ascii="Tahoma" w:hAnsi="Tahoma" w:cs="Tahoma"/>
          <w:sz w:val="17"/>
          <w:szCs w:val="17"/>
          <w:rtl/>
        </w:rPr>
        <w:t xml:space="preserve"> </w:t>
      </w:r>
      <w:r w:rsidRPr="001630DA">
        <w:rPr>
          <w:rFonts w:ascii="Tahoma" w:hAnsi="Tahoma" w:cs="Tahoma" w:hint="cs"/>
          <w:sz w:val="17"/>
          <w:szCs w:val="17"/>
          <w:rtl/>
        </w:rPr>
        <w:t>התכנית</w:t>
      </w:r>
      <w:r w:rsidRPr="001630DA">
        <w:rPr>
          <w:rFonts w:ascii="Tahoma" w:hAnsi="Tahoma" w:cs="Tahoma"/>
          <w:sz w:val="17"/>
          <w:szCs w:val="17"/>
          <w:rtl/>
        </w:rPr>
        <w:t xml:space="preserve"> </w:t>
      </w:r>
      <w:r w:rsidRPr="001630DA">
        <w:rPr>
          <w:rFonts w:ascii="Tahoma" w:hAnsi="Tahoma" w:cs="Tahoma" w:hint="cs"/>
          <w:sz w:val="17"/>
          <w:szCs w:val="17"/>
          <w:rtl/>
        </w:rPr>
        <w:t>משקפת</w:t>
      </w:r>
      <w:r w:rsidRPr="001630DA">
        <w:rPr>
          <w:rFonts w:ascii="Tahoma" w:hAnsi="Tahoma" w:cs="Tahoma"/>
          <w:sz w:val="17"/>
          <w:szCs w:val="17"/>
          <w:rtl/>
        </w:rPr>
        <w:t xml:space="preserve"> את כל הפעילויות </w:t>
      </w:r>
      <w:r w:rsidRPr="001630DA">
        <w:rPr>
          <w:rFonts w:ascii="Tahoma" w:hAnsi="Tahoma" w:cs="Tahoma" w:hint="cs"/>
          <w:sz w:val="17"/>
          <w:szCs w:val="17"/>
          <w:rtl/>
        </w:rPr>
        <w:t>הדרושות</w:t>
      </w:r>
      <w:r w:rsidRPr="001630DA">
        <w:rPr>
          <w:rFonts w:ascii="Tahoma" w:hAnsi="Tahoma" w:cs="Tahoma"/>
          <w:sz w:val="17"/>
          <w:szCs w:val="17"/>
          <w:rtl/>
        </w:rPr>
        <w:t xml:space="preserve"> </w:t>
      </w:r>
      <w:r w:rsidRPr="001630DA">
        <w:rPr>
          <w:rFonts w:ascii="Tahoma" w:hAnsi="Tahoma" w:cs="Tahoma" w:hint="cs"/>
          <w:sz w:val="17"/>
          <w:szCs w:val="17"/>
          <w:rtl/>
        </w:rPr>
        <w:t>להשלמת</w:t>
      </w:r>
      <w:r w:rsidRPr="001630DA">
        <w:rPr>
          <w:rFonts w:ascii="Tahoma" w:hAnsi="Tahoma" w:cs="Tahoma"/>
          <w:sz w:val="17"/>
          <w:szCs w:val="17"/>
          <w:rtl/>
        </w:rPr>
        <w:t xml:space="preserve"> </w:t>
      </w:r>
      <w:r w:rsidRPr="001630DA">
        <w:rPr>
          <w:rFonts w:ascii="Tahoma" w:hAnsi="Tahoma" w:cs="Tahoma" w:hint="cs"/>
          <w:sz w:val="17"/>
          <w:szCs w:val="17"/>
          <w:rtl/>
        </w:rPr>
        <w:t>הפרויקט (שעשוי להימשך מספר שנים),</w:t>
      </w:r>
      <w:r w:rsidRPr="001630DA">
        <w:rPr>
          <w:rFonts w:ascii="Tahoma" w:hAnsi="Tahoma" w:cs="Tahoma"/>
          <w:sz w:val="17"/>
          <w:szCs w:val="17"/>
          <w:rtl/>
        </w:rPr>
        <w:t xml:space="preserve"> במועד שתוכנן ואושר </w:t>
      </w:r>
      <w:r w:rsidRPr="001630DA">
        <w:rPr>
          <w:rFonts w:ascii="Tahoma" w:hAnsi="Tahoma" w:cs="Tahoma" w:hint="cs"/>
          <w:sz w:val="17"/>
          <w:szCs w:val="17"/>
          <w:rtl/>
        </w:rPr>
        <w:t>ב</w:t>
      </w:r>
      <w:r w:rsidRPr="001630DA">
        <w:rPr>
          <w:rFonts w:ascii="Tahoma" w:hAnsi="Tahoma" w:cs="Tahoma"/>
          <w:sz w:val="17"/>
          <w:szCs w:val="17"/>
          <w:rtl/>
        </w:rPr>
        <w:t>עבור</w:t>
      </w:r>
      <w:r w:rsidRPr="001630DA">
        <w:rPr>
          <w:rFonts w:ascii="Tahoma" w:hAnsi="Tahoma" w:cs="Tahoma" w:hint="cs"/>
          <w:sz w:val="17"/>
          <w:szCs w:val="17"/>
          <w:rtl/>
        </w:rPr>
        <w:t>ו</w:t>
      </w:r>
      <w:r w:rsidRPr="001630DA">
        <w:rPr>
          <w:rFonts w:ascii="Tahoma" w:hAnsi="Tahoma" w:cs="Tahoma"/>
          <w:sz w:val="17"/>
          <w:szCs w:val="17"/>
          <w:rtl/>
        </w:rPr>
        <w:t>.</w:t>
      </w:r>
      <w:r w:rsidRPr="001630DA">
        <w:rPr>
          <w:rFonts w:ascii="Tahoma" w:hAnsi="Tahoma" w:cs="Tahoma" w:hint="cs"/>
          <w:sz w:val="17"/>
          <w:szCs w:val="17"/>
          <w:rtl/>
        </w:rPr>
        <w:t xml:space="preserve"> להלן חמשת</w:t>
      </w:r>
      <w:r w:rsidRPr="001630DA">
        <w:rPr>
          <w:rFonts w:ascii="Tahoma" w:hAnsi="Tahoma" w:cs="Tahoma"/>
          <w:sz w:val="17"/>
          <w:szCs w:val="17"/>
          <w:rtl/>
        </w:rPr>
        <w:t xml:space="preserve"> </w:t>
      </w:r>
      <w:r w:rsidRPr="001630DA">
        <w:rPr>
          <w:rFonts w:ascii="Tahoma" w:hAnsi="Tahoma" w:cs="Tahoma" w:hint="cs"/>
          <w:sz w:val="17"/>
          <w:szCs w:val="17"/>
          <w:rtl/>
        </w:rPr>
        <w:t>העקרונות</w:t>
      </w:r>
      <w:r w:rsidRPr="001630DA">
        <w:rPr>
          <w:rFonts w:ascii="Tahoma" w:hAnsi="Tahoma" w:cs="Tahoma"/>
          <w:sz w:val="17"/>
          <w:szCs w:val="17"/>
          <w:rtl/>
        </w:rPr>
        <w:t xml:space="preserve">: </w:t>
      </w:r>
      <w:r w:rsidRPr="001630DA">
        <w:rPr>
          <w:rFonts w:ascii="Tahoma" w:hAnsi="Tahoma" w:cs="Tahoma" w:hint="cs"/>
          <w:sz w:val="17"/>
          <w:szCs w:val="17"/>
          <w:rtl/>
        </w:rPr>
        <w:t>הגדרת</w:t>
      </w:r>
      <w:r w:rsidRPr="001630DA">
        <w:rPr>
          <w:rFonts w:ascii="Tahoma" w:hAnsi="Tahoma" w:cs="Tahoma"/>
          <w:sz w:val="17"/>
          <w:szCs w:val="17"/>
          <w:rtl/>
        </w:rPr>
        <w:t xml:space="preserve"> </w:t>
      </w:r>
      <w:r w:rsidRPr="001630DA">
        <w:rPr>
          <w:rFonts w:ascii="Tahoma" w:hAnsi="Tahoma" w:cs="Tahoma" w:hint="cs"/>
          <w:sz w:val="17"/>
          <w:szCs w:val="17"/>
          <w:rtl/>
        </w:rPr>
        <w:t>הפעילויות, קביעת רצף הפעילויות, הערכת המשאבים הנדרשים לביצוע כל פעילות, הערכת משך הפעילויות</w:t>
      </w:r>
      <w:r w:rsidRPr="001630DA">
        <w:rPr>
          <w:rFonts w:ascii="Tahoma" w:hAnsi="Tahoma" w:cs="Tahoma"/>
          <w:sz w:val="17"/>
          <w:szCs w:val="17"/>
          <w:rtl/>
        </w:rPr>
        <w:t xml:space="preserve"> ו</w:t>
      </w:r>
      <w:r w:rsidRPr="001630DA">
        <w:rPr>
          <w:rFonts w:ascii="Tahoma" w:hAnsi="Tahoma" w:cs="Tahoma" w:hint="cs"/>
          <w:sz w:val="17"/>
          <w:szCs w:val="17"/>
          <w:rtl/>
        </w:rPr>
        <w:t>הכנת</w:t>
      </w:r>
      <w:r w:rsidRPr="001630DA">
        <w:rPr>
          <w:rFonts w:ascii="Tahoma" w:hAnsi="Tahoma" w:cs="Tahoma"/>
          <w:sz w:val="17"/>
          <w:szCs w:val="17"/>
          <w:rtl/>
        </w:rPr>
        <w:t xml:space="preserve"> לוחות זמנים </w:t>
      </w:r>
      <w:r w:rsidRPr="001630DA">
        <w:rPr>
          <w:rFonts w:ascii="Tahoma" w:hAnsi="Tahoma" w:cs="Tahoma" w:hint="cs"/>
          <w:sz w:val="17"/>
          <w:szCs w:val="17"/>
          <w:rtl/>
        </w:rPr>
        <w:t>להקמת הפרויקט כולו</w:t>
      </w:r>
      <w:r w:rsidRPr="001630DA">
        <w:rPr>
          <w:rFonts w:ascii="Tahoma" w:hAnsi="Tahoma" w:cs="Tahoma"/>
          <w:sz w:val="17"/>
          <w:szCs w:val="17"/>
          <w:rtl/>
        </w:rPr>
        <w:t xml:space="preserve">.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על פי מדריך התכנון הממשלתי שמפרסם האגף לתכנון מדיניות במשרד </w:t>
      </w:r>
      <w:r w:rsidRPr="001630DA">
        <w:rPr>
          <w:rFonts w:ascii="Tahoma" w:hAnsi="Tahoma" w:cs="Tahoma" w:hint="cs"/>
          <w:sz w:val="17"/>
          <w:szCs w:val="17"/>
          <w:rtl/>
        </w:rPr>
        <w:t>רה"ם</w:t>
      </w:r>
      <w:r w:rsidRPr="001630DA">
        <w:rPr>
          <w:rFonts w:ascii="Tahoma" w:hAnsi="Tahoma" w:cs="Tahoma" w:hint="cs"/>
          <w:sz w:val="17"/>
          <w:szCs w:val="17"/>
          <w:rtl/>
        </w:rPr>
        <w:t xml:space="preserve"> בעבור כלל המשרדים - תכנית עבודה שנתית של משרד ממשלתי משקפת את כלל הפעולות שהוא מתכנן לבצע בתקופה נתונה. תכנית העבודה כוללת שלושה רבדים: מטרות, יעדים הכוללים מדדי תוצאה ומשימות. </w:t>
      </w:r>
    </w:p>
    <w:p w:rsidR="007A0DDF" w:rsidRPr="001630DA" w:rsidP="004E5CC3">
      <w:pPr>
        <w:spacing w:after="240" w:line="240" w:lineRule="exact"/>
        <w:ind w:right="2268"/>
        <w:jc w:val="both"/>
        <w:rPr>
          <w:rFonts w:ascii="Tahoma" w:hAnsi="Tahoma" w:cs="Tahoma"/>
          <w:sz w:val="17"/>
          <w:szCs w:val="17"/>
          <w:rtl/>
        </w:rPr>
      </w:pPr>
      <w:r w:rsidRPr="001630DA">
        <w:rPr>
          <w:rFonts w:ascii="Tahoma" w:hAnsi="Tahoma" w:cs="Tahoma" w:hint="cs"/>
          <w:sz w:val="17"/>
          <w:szCs w:val="17"/>
          <w:rtl/>
        </w:rPr>
        <w:t xml:space="preserve">תכנית העבודה השנתית של רשות התקשוב מנוהלת בהתאם למדריך התכנון הממשלתי. תכנית העבודה השנתית שלה מכילה כ-60 משימות של פרויקטים שונים שמנוהלים ביחידות שונות, ללא ציון שם הפרויקט שלו שייכת כל משימה. </w:t>
      </w:r>
    </w:p>
    <w:p w:rsidR="007A0DDF" w:rsidRPr="001630DA" w:rsidP="004E5CC3">
      <w:pPr>
        <w:pStyle w:val="RESHET"/>
        <w:rPr>
          <w:rtl/>
        </w:rPr>
      </w:pPr>
      <w:r w:rsidRPr="0012789B">
        <w:rPr>
          <w:noProof/>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19885" cy="4139565"/>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4139565"/>
                        </a:xfrm>
                        <a:prstGeom prst="rect">
                          <a:avLst/>
                        </a:prstGeom>
                        <a:noFill/>
                        <a:ln w="9525">
                          <a:noFill/>
                          <a:miter lim="800000"/>
                          <a:headEnd/>
                          <a:tailEnd/>
                        </a:ln>
                      </wps:spPr>
                      <wps:txbx>
                        <w:txbxContent>
                          <w:p w:rsidR="003F31C8" w:rsidRPr="00373C5D" w:rsidP="003F31C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304941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2323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F31C8" w:rsidRPr="00881D99" w:rsidP="003F31C8">
                            <w:pPr>
                              <w:spacing w:after="0" w:line="240" w:lineRule="auto"/>
                              <w:rPr>
                                <w:color w:val="0B5294"/>
                                <w:spacing w:val="-4"/>
                                <w:sz w:val="24"/>
                                <w:szCs w:val="24"/>
                                <w:rtl/>
                                <w:cs/>
                              </w:rPr>
                            </w:pPr>
                            <w:r w:rsidRPr="003F31C8">
                              <w:rPr>
                                <w:rFonts w:cs="Tahoma" w:hint="eastAsia"/>
                                <w:color w:val="0B5294"/>
                                <w:spacing w:val="-4"/>
                                <w:sz w:val="24"/>
                                <w:szCs w:val="24"/>
                                <w:rtl/>
                              </w:rPr>
                              <w:t>רשות</w:t>
                            </w:r>
                            <w:r w:rsidRPr="003F31C8">
                              <w:rPr>
                                <w:rFonts w:cs="Tahoma"/>
                                <w:color w:val="0B5294"/>
                                <w:spacing w:val="-4"/>
                                <w:sz w:val="24"/>
                                <w:szCs w:val="24"/>
                                <w:rtl/>
                              </w:rPr>
                              <w:t xml:space="preserve"> </w:t>
                            </w:r>
                            <w:r w:rsidRPr="003F31C8">
                              <w:rPr>
                                <w:rFonts w:cs="Tahoma" w:hint="eastAsia"/>
                                <w:color w:val="0B5294"/>
                                <w:spacing w:val="-4"/>
                                <w:sz w:val="24"/>
                                <w:szCs w:val="24"/>
                                <w:rtl/>
                              </w:rPr>
                              <w:t>התקשוב</w:t>
                            </w:r>
                            <w:r w:rsidRPr="003F31C8">
                              <w:rPr>
                                <w:rFonts w:cs="Tahoma"/>
                                <w:color w:val="0B5294"/>
                                <w:spacing w:val="-4"/>
                                <w:sz w:val="24"/>
                                <w:szCs w:val="24"/>
                                <w:rtl/>
                              </w:rPr>
                              <w:t xml:space="preserve"> </w:t>
                            </w:r>
                            <w:r w:rsidRPr="003F31C8">
                              <w:rPr>
                                <w:rFonts w:cs="Tahoma" w:hint="eastAsia"/>
                                <w:color w:val="0B5294"/>
                                <w:spacing w:val="-4"/>
                                <w:sz w:val="24"/>
                                <w:szCs w:val="24"/>
                                <w:rtl/>
                              </w:rPr>
                              <w:t>לגבש</w:t>
                            </w:r>
                            <w:r w:rsidRPr="003F31C8">
                              <w:rPr>
                                <w:rFonts w:cs="Tahoma"/>
                                <w:color w:val="0B5294"/>
                                <w:spacing w:val="-4"/>
                                <w:sz w:val="24"/>
                                <w:szCs w:val="24"/>
                                <w:rtl/>
                              </w:rPr>
                              <w:t xml:space="preserve"> </w:t>
                            </w:r>
                            <w:r w:rsidRPr="003F31C8">
                              <w:rPr>
                                <w:rFonts w:cs="Tahoma" w:hint="eastAsia"/>
                                <w:color w:val="0B5294"/>
                                <w:spacing w:val="-4"/>
                                <w:sz w:val="24"/>
                                <w:szCs w:val="24"/>
                                <w:rtl/>
                              </w:rPr>
                              <w:t>תכנית</w:t>
                            </w:r>
                            <w:r w:rsidRPr="003F31C8">
                              <w:rPr>
                                <w:rFonts w:cs="Tahoma"/>
                                <w:color w:val="0B5294"/>
                                <w:spacing w:val="-4"/>
                                <w:sz w:val="24"/>
                                <w:szCs w:val="24"/>
                                <w:rtl/>
                              </w:rPr>
                              <w:t xml:space="preserve"> </w:t>
                            </w:r>
                            <w:r w:rsidRPr="003F31C8">
                              <w:rPr>
                                <w:rFonts w:cs="Tahoma" w:hint="eastAsia"/>
                                <w:color w:val="0B5294"/>
                                <w:spacing w:val="-4"/>
                                <w:sz w:val="24"/>
                                <w:szCs w:val="24"/>
                                <w:rtl/>
                              </w:rPr>
                              <w:t>עבודה</w:t>
                            </w:r>
                            <w:r w:rsidRPr="003F31C8">
                              <w:rPr>
                                <w:rFonts w:cs="Tahoma"/>
                                <w:color w:val="0B5294"/>
                                <w:spacing w:val="-4"/>
                                <w:sz w:val="24"/>
                                <w:szCs w:val="24"/>
                                <w:rtl/>
                              </w:rPr>
                              <w:t xml:space="preserve"> </w:t>
                            </w:r>
                            <w:r>
                              <w:rPr>
                                <w:rFonts w:cs="Tahoma" w:hint="cs"/>
                                <w:color w:val="0B5294"/>
                                <w:spacing w:val="-4"/>
                                <w:sz w:val="24"/>
                                <w:szCs w:val="24"/>
                                <w:rtl/>
                              </w:rPr>
                              <w:br/>
                            </w:r>
                            <w:r w:rsidRPr="003F31C8">
                              <w:rPr>
                                <w:rFonts w:cs="Tahoma" w:hint="eastAsia"/>
                                <w:color w:val="0B5294"/>
                                <w:spacing w:val="-4"/>
                                <w:sz w:val="24"/>
                                <w:szCs w:val="24"/>
                                <w:rtl/>
                              </w:rPr>
                              <w:t>רב</w:t>
                            </w:r>
                            <w:r w:rsidRPr="003F31C8">
                              <w:rPr>
                                <w:rFonts w:cs="Tahoma"/>
                                <w:color w:val="0B5294"/>
                                <w:spacing w:val="-4"/>
                                <w:sz w:val="24"/>
                                <w:szCs w:val="24"/>
                                <w:rtl/>
                              </w:rPr>
                              <w:t>-</w:t>
                            </w:r>
                            <w:r w:rsidRPr="003F31C8">
                              <w:rPr>
                                <w:rFonts w:cs="Tahoma" w:hint="eastAsia"/>
                                <w:color w:val="0B5294"/>
                                <w:spacing w:val="-4"/>
                                <w:sz w:val="24"/>
                                <w:szCs w:val="24"/>
                                <w:rtl/>
                              </w:rPr>
                              <w:t>שנתית</w:t>
                            </w:r>
                            <w:r w:rsidRPr="003F31C8">
                              <w:rPr>
                                <w:rFonts w:cs="Tahoma"/>
                                <w:color w:val="0B5294"/>
                                <w:spacing w:val="-4"/>
                                <w:sz w:val="24"/>
                                <w:szCs w:val="24"/>
                                <w:rtl/>
                              </w:rPr>
                              <w:t xml:space="preserve"> </w:t>
                            </w:r>
                            <w:r w:rsidRPr="003F31C8">
                              <w:rPr>
                                <w:rFonts w:cs="Tahoma" w:hint="eastAsia"/>
                                <w:color w:val="0B5294"/>
                                <w:spacing w:val="-4"/>
                                <w:sz w:val="24"/>
                                <w:szCs w:val="24"/>
                                <w:rtl/>
                              </w:rPr>
                              <w:t>מפורטת</w:t>
                            </w:r>
                            <w:r w:rsidRPr="003F31C8">
                              <w:rPr>
                                <w:rFonts w:cs="Tahoma"/>
                                <w:color w:val="0B5294"/>
                                <w:spacing w:val="-4"/>
                                <w:sz w:val="24"/>
                                <w:szCs w:val="24"/>
                                <w:rtl/>
                              </w:rPr>
                              <w:t xml:space="preserve"> </w:t>
                            </w:r>
                            <w:r w:rsidRPr="003F31C8">
                              <w:rPr>
                                <w:rFonts w:cs="Tahoma" w:hint="eastAsia"/>
                                <w:color w:val="0B5294"/>
                                <w:spacing w:val="-4"/>
                                <w:sz w:val="24"/>
                                <w:szCs w:val="24"/>
                                <w:rtl/>
                              </w:rPr>
                              <w:t>בעבור</w:t>
                            </w:r>
                            <w:r w:rsidRPr="003F31C8">
                              <w:rPr>
                                <w:rFonts w:cs="Tahoma"/>
                                <w:color w:val="0B5294"/>
                                <w:spacing w:val="-4"/>
                                <w:sz w:val="24"/>
                                <w:szCs w:val="24"/>
                                <w:rtl/>
                              </w:rPr>
                              <w:t xml:space="preserve"> </w:t>
                            </w:r>
                            <w:r w:rsidRPr="003F31C8">
                              <w:rPr>
                                <w:rFonts w:cs="Tahoma" w:hint="eastAsia"/>
                                <w:color w:val="0B5294"/>
                                <w:spacing w:val="-4"/>
                                <w:sz w:val="24"/>
                                <w:szCs w:val="24"/>
                                <w:rtl/>
                              </w:rPr>
                              <w:t>כל</w:t>
                            </w:r>
                            <w:r w:rsidRPr="003F31C8">
                              <w:rPr>
                                <w:rFonts w:cs="Tahoma"/>
                                <w:color w:val="0B5294"/>
                                <w:spacing w:val="-4"/>
                                <w:sz w:val="24"/>
                                <w:szCs w:val="24"/>
                                <w:rtl/>
                              </w:rPr>
                              <w:t xml:space="preserve"> </w:t>
                            </w:r>
                            <w:r w:rsidRPr="003F31C8">
                              <w:rPr>
                                <w:rFonts w:cs="Tahoma" w:hint="eastAsia"/>
                                <w:color w:val="0B5294"/>
                                <w:spacing w:val="-4"/>
                                <w:sz w:val="24"/>
                                <w:szCs w:val="24"/>
                                <w:rtl/>
                              </w:rPr>
                              <w:t>פרויקט</w:t>
                            </w:r>
                            <w:r w:rsidRPr="003F31C8">
                              <w:rPr>
                                <w:rFonts w:cs="Tahoma"/>
                                <w:color w:val="0B5294"/>
                                <w:spacing w:val="-4"/>
                                <w:sz w:val="24"/>
                                <w:szCs w:val="24"/>
                                <w:rtl/>
                              </w:rPr>
                              <w:t xml:space="preserve"> </w:t>
                            </w:r>
                            <w:r w:rsidRPr="003F31C8">
                              <w:rPr>
                                <w:rFonts w:cs="Tahoma" w:hint="eastAsia"/>
                                <w:color w:val="0B5294"/>
                                <w:spacing w:val="-4"/>
                                <w:sz w:val="24"/>
                                <w:szCs w:val="24"/>
                                <w:rtl/>
                              </w:rPr>
                              <w:t>ולבצע</w:t>
                            </w:r>
                            <w:r w:rsidRPr="003F31C8">
                              <w:rPr>
                                <w:rFonts w:cs="Tahoma"/>
                                <w:color w:val="0B5294"/>
                                <w:spacing w:val="-4"/>
                                <w:sz w:val="24"/>
                                <w:szCs w:val="24"/>
                                <w:rtl/>
                              </w:rPr>
                              <w:t xml:space="preserve"> </w:t>
                            </w:r>
                            <w:r w:rsidRPr="003F31C8">
                              <w:rPr>
                                <w:rFonts w:cs="Tahoma" w:hint="eastAsia"/>
                                <w:color w:val="0B5294"/>
                                <w:spacing w:val="-4"/>
                                <w:sz w:val="24"/>
                                <w:szCs w:val="24"/>
                                <w:rtl/>
                              </w:rPr>
                              <w:t>בקרה</w:t>
                            </w:r>
                            <w:r w:rsidRPr="003F31C8">
                              <w:rPr>
                                <w:rFonts w:cs="Tahoma"/>
                                <w:color w:val="0B5294"/>
                                <w:spacing w:val="-4"/>
                                <w:sz w:val="24"/>
                                <w:szCs w:val="24"/>
                                <w:rtl/>
                              </w:rPr>
                              <w:t xml:space="preserve"> </w:t>
                            </w:r>
                            <w:r w:rsidRPr="003F31C8">
                              <w:rPr>
                                <w:rFonts w:cs="Tahoma" w:hint="eastAsia"/>
                                <w:color w:val="0B5294"/>
                                <w:spacing w:val="-4"/>
                                <w:sz w:val="24"/>
                                <w:szCs w:val="24"/>
                                <w:rtl/>
                              </w:rPr>
                              <w:t>על</w:t>
                            </w:r>
                            <w:r w:rsidRPr="003F31C8">
                              <w:rPr>
                                <w:rFonts w:cs="Tahoma"/>
                                <w:color w:val="0B5294"/>
                                <w:spacing w:val="-4"/>
                                <w:sz w:val="24"/>
                                <w:szCs w:val="24"/>
                                <w:rtl/>
                              </w:rPr>
                              <w:t xml:space="preserve"> </w:t>
                            </w:r>
                            <w:r w:rsidRPr="003F31C8">
                              <w:rPr>
                                <w:rFonts w:cs="Tahoma" w:hint="eastAsia"/>
                                <w:color w:val="0B5294"/>
                                <w:spacing w:val="-4"/>
                                <w:sz w:val="24"/>
                                <w:szCs w:val="24"/>
                                <w:rtl/>
                              </w:rPr>
                              <w:t>מידת</w:t>
                            </w:r>
                            <w:r w:rsidRPr="003F31C8">
                              <w:rPr>
                                <w:rFonts w:cs="Tahoma"/>
                                <w:color w:val="0B5294"/>
                                <w:spacing w:val="-4"/>
                                <w:sz w:val="24"/>
                                <w:szCs w:val="24"/>
                                <w:rtl/>
                              </w:rPr>
                              <w:t xml:space="preserve"> </w:t>
                            </w:r>
                            <w:r w:rsidRPr="003F31C8">
                              <w:rPr>
                                <w:rFonts w:cs="Tahoma" w:hint="eastAsia"/>
                                <w:color w:val="0B5294"/>
                                <w:spacing w:val="-4"/>
                                <w:sz w:val="24"/>
                                <w:szCs w:val="24"/>
                                <w:rtl/>
                              </w:rPr>
                              <w:t>התקדמותו</w:t>
                            </w:r>
                            <w:r w:rsidRPr="003F31C8">
                              <w:rPr>
                                <w:rFonts w:cs="Tahoma"/>
                                <w:color w:val="0B5294"/>
                                <w:spacing w:val="-4"/>
                                <w:sz w:val="24"/>
                                <w:szCs w:val="24"/>
                                <w:rtl/>
                              </w:rPr>
                              <w:t xml:space="preserve"> </w:t>
                            </w:r>
                            <w:r w:rsidRPr="003F31C8">
                              <w:rPr>
                                <w:rFonts w:cs="Tahoma" w:hint="eastAsia"/>
                                <w:color w:val="0B5294"/>
                                <w:spacing w:val="-4"/>
                                <w:sz w:val="24"/>
                                <w:szCs w:val="24"/>
                                <w:rtl/>
                              </w:rPr>
                              <w:t>של</w:t>
                            </w:r>
                            <w:r w:rsidRPr="003F31C8">
                              <w:rPr>
                                <w:rFonts w:cs="Tahoma"/>
                                <w:color w:val="0B5294"/>
                                <w:spacing w:val="-4"/>
                                <w:sz w:val="24"/>
                                <w:szCs w:val="24"/>
                                <w:rtl/>
                              </w:rPr>
                              <w:t xml:space="preserve"> </w:t>
                            </w:r>
                            <w:r w:rsidRPr="003F31C8">
                              <w:rPr>
                                <w:rFonts w:cs="Tahoma" w:hint="eastAsia"/>
                                <w:color w:val="0B5294"/>
                                <w:spacing w:val="-4"/>
                                <w:sz w:val="24"/>
                                <w:szCs w:val="24"/>
                                <w:rtl/>
                              </w:rPr>
                              <w:t>הפרויקט</w:t>
                            </w:r>
                            <w:r w:rsidRPr="003F31C8">
                              <w:rPr>
                                <w:rFonts w:cs="Tahoma"/>
                                <w:color w:val="0B5294"/>
                                <w:spacing w:val="-4"/>
                                <w:sz w:val="24"/>
                                <w:szCs w:val="24"/>
                                <w:rtl/>
                              </w:rPr>
                              <w:t xml:space="preserve"> </w:t>
                            </w:r>
                            <w:r w:rsidRPr="003F31C8">
                              <w:rPr>
                                <w:rFonts w:cs="Tahoma" w:hint="eastAsia"/>
                                <w:color w:val="0B5294"/>
                                <w:spacing w:val="-4"/>
                                <w:sz w:val="24"/>
                                <w:szCs w:val="24"/>
                                <w:rtl/>
                              </w:rPr>
                              <w:t>לעומת</w:t>
                            </w:r>
                            <w:r w:rsidRPr="003F31C8">
                              <w:rPr>
                                <w:rFonts w:cs="Tahoma"/>
                                <w:color w:val="0B5294"/>
                                <w:spacing w:val="-4"/>
                                <w:sz w:val="24"/>
                                <w:szCs w:val="24"/>
                                <w:rtl/>
                              </w:rPr>
                              <w:t xml:space="preserve"> </w:t>
                            </w:r>
                            <w:r w:rsidRPr="003F31C8">
                              <w:rPr>
                                <w:rFonts w:cs="Tahoma" w:hint="eastAsia"/>
                                <w:color w:val="0B5294"/>
                                <w:spacing w:val="-4"/>
                                <w:sz w:val="24"/>
                                <w:szCs w:val="24"/>
                                <w:rtl/>
                              </w:rPr>
                              <w:t>התכנון</w:t>
                            </w:r>
                          </w:p>
                          <w:p w:rsidR="003F31C8" w:rsidRPr="00373C5D" w:rsidP="003F31C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017044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885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5.9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3F31C8" w:rsidRPr="00373C5D" w:rsidP="003F31C8">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6139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F31C8" w:rsidRPr="00881D99" w:rsidP="003F31C8">
                      <w:pPr>
                        <w:spacing w:after="0" w:line="240" w:lineRule="auto"/>
                        <w:rPr>
                          <w:color w:val="0B5294"/>
                          <w:spacing w:val="-4"/>
                          <w:sz w:val="24"/>
                          <w:szCs w:val="24"/>
                          <w:rtl/>
                          <w:cs/>
                        </w:rPr>
                      </w:pPr>
                      <w:r w:rsidRPr="003F31C8">
                        <w:rPr>
                          <w:rFonts w:cs="Tahoma" w:hint="eastAsia"/>
                          <w:color w:val="0B5294"/>
                          <w:spacing w:val="-4"/>
                          <w:sz w:val="24"/>
                          <w:szCs w:val="24"/>
                          <w:rtl/>
                        </w:rPr>
                        <w:t>רשות</w:t>
                      </w:r>
                      <w:r w:rsidRPr="003F31C8">
                        <w:rPr>
                          <w:rFonts w:cs="Tahoma"/>
                          <w:color w:val="0B5294"/>
                          <w:spacing w:val="-4"/>
                          <w:sz w:val="24"/>
                          <w:szCs w:val="24"/>
                          <w:rtl/>
                        </w:rPr>
                        <w:t xml:space="preserve"> </w:t>
                      </w:r>
                      <w:r w:rsidRPr="003F31C8">
                        <w:rPr>
                          <w:rFonts w:cs="Tahoma" w:hint="eastAsia"/>
                          <w:color w:val="0B5294"/>
                          <w:spacing w:val="-4"/>
                          <w:sz w:val="24"/>
                          <w:szCs w:val="24"/>
                          <w:rtl/>
                        </w:rPr>
                        <w:t>התקשוב</w:t>
                      </w:r>
                      <w:r w:rsidRPr="003F31C8">
                        <w:rPr>
                          <w:rFonts w:cs="Tahoma"/>
                          <w:color w:val="0B5294"/>
                          <w:spacing w:val="-4"/>
                          <w:sz w:val="24"/>
                          <w:szCs w:val="24"/>
                          <w:rtl/>
                        </w:rPr>
                        <w:t xml:space="preserve"> </w:t>
                      </w:r>
                      <w:r w:rsidRPr="003F31C8">
                        <w:rPr>
                          <w:rFonts w:cs="Tahoma" w:hint="eastAsia"/>
                          <w:color w:val="0B5294"/>
                          <w:spacing w:val="-4"/>
                          <w:sz w:val="24"/>
                          <w:szCs w:val="24"/>
                          <w:rtl/>
                        </w:rPr>
                        <w:t>לגבש</w:t>
                      </w:r>
                      <w:r w:rsidRPr="003F31C8">
                        <w:rPr>
                          <w:rFonts w:cs="Tahoma"/>
                          <w:color w:val="0B5294"/>
                          <w:spacing w:val="-4"/>
                          <w:sz w:val="24"/>
                          <w:szCs w:val="24"/>
                          <w:rtl/>
                        </w:rPr>
                        <w:t xml:space="preserve"> </w:t>
                      </w:r>
                      <w:r w:rsidRPr="003F31C8">
                        <w:rPr>
                          <w:rFonts w:cs="Tahoma" w:hint="eastAsia"/>
                          <w:color w:val="0B5294"/>
                          <w:spacing w:val="-4"/>
                          <w:sz w:val="24"/>
                          <w:szCs w:val="24"/>
                          <w:rtl/>
                        </w:rPr>
                        <w:t>תכנית</w:t>
                      </w:r>
                      <w:r w:rsidRPr="003F31C8">
                        <w:rPr>
                          <w:rFonts w:cs="Tahoma"/>
                          <w:color w:val="0B5294"/>
                          <w:spacing w:val="-4"/>
                          <w:sz w:val="24"/>
                          <w:szCs w:val="24"/>
                          <w:rtl/>
                        </w:rPr>
                        <w:t xml:space="preserve"> </w:t>
                      </w:r>
                      <w:r w:rsidRPr="003F31C8">
                        <w:rPr>
                          <w:rFonts w:cs="Tahoma" w:hint="eastAsia"/>
                          <w:color w:val="0B5294"/>
                          <w:spacing w:val="-4"/>
                          <w:sz w:val="24"/>
                          <w:szCs w:val="24"/>
                          <w:rtl/>
                        </w:rPr>
                        <w:t>עבודה</w:t>
                      </w:r>
                      <w:r w:rsidRPr="003F31C8">
                        <w:rPr>
                          <w:rFonts w:cs="Tahoma"/>
                          <w:color w:val="0B5294"/>
                          <w:spacing w:val="-4"/>
                          <w:sz w:val="24"/>
                          <w:szCs w:val="24"/>
                          <w:rtl/>
                        </w:rPr>
                        <w:t xml:space="preserve"> </w:t>
                      </w:r>
                      <w:r>
                        <w:rPr>
                          <w:rFonts w:cs="Tahoma" w:hint="cs"/>
                          <w:color w:val="0B5294"/>
                          <w:spacing w:val="-4"/>
                          <w:sz w:val="24"/>
                          <w:szCs w:val="24"/>
                          <w:rtl/>
                        </w:rPr>
                        <w:br/>
                      </w:r>
                      <w:r w:rsidRPr="003F31C8">
                        <w:rPr>
                          <w:rFonts w:cs="Tahoma" w:hint="eastAsia"/>
                          <w:color w:val="0B5294"/>
                          <w:spacing w:val="-4"/>
                          <w:sz w:val="24"/>
                          <w:szCs w:val="24"/>
                          <w:rtl/>
                        </w:rPr>
                        <w:t>רב</w:t>
                      </w:r>
                      <w:r w:rsidRPr="003F31C8">
                        <w:rPr>
                          <w:rFonts w:cs="Tahoma"/>
                          <w:color w:val="0B5294"/>
                          <w:spacing w:val="-4"/>
                          <w:sz w:val="24"/>
                          <w:szCs w:val="24"/>
                          <w:rtl/>
                        </w:rPr>
                        <w:t>-</w:t>
                      </w:r>
                      <w:r w:rsidRPr="003F31C8">
                        <w:rPr>
                          <w:rFonts w:cs="Tahoma" w:hint="eastAsia"/>
                          <w:color w:val="0B5294"/>
                          <w:spacing w:val="-4"/>
                          <w:sz w:val="24"/>
                          <w:szCs w:val="24"/>
                          <w:rtl/>
                        </w:rPr>
                        <w:t>שנתית</w:t>
                      </w:r>
                      <w:r w:rsidRPr="003F31C8">
                        <w:rPr>
                          <w:rFonts w:cs="Tahoma"/>
                          <w:color w:val="0B5294"/>
                          <w:spacing w:val="-4"/>
                          <w:sz w:val="24"/>
                          <w:szCs w:val="24"/>
                          <w:rtl/>
                        </w:rPr>
                        <w:t xml:space="preserve"> </w:t>
                      </w:r>
                      <w:r w:rsidRPr="003F31C8">
                        <w:rPr>
                          <w:rFonts w:cs="Tahoma" w:hint="eastAsia"/>
                          <w:color w:val="0B5294"/>
                          <w:spacing w:val="-4"/>
                          <w:sz w:val="24"/>
                          <w:szCs w:val="24"/>
                          <w:rtl/>
                        </w:rPr>
                        <w:t>מפורטת</w:t>
                      </w:r>
                      <w:r w:rsidRPr="003F31C8">
                        <w:rPr>
                          <w:rFonts w:cs="Tahoma"/>
                          <w:color w:val="0B5294"/>
                          <w:spacing w:val="-4"/>
                          <w:sz w:val="24"/>
                          <w:szCs w:val="24"/>
                          <w:rtl/>
                        </w:rPr>
                        <w:t xml:space="preserve"> </w:t>
                      </w:r>
                      <w:r w:rsidRPr="003F31C8">
                        <w:rPr>
                          <w:rFonts w:cs="Tahoma" w:hint="eastAsia"/>
                          <w:color w:val="0B5294"/>
                          <w:spacing w:val="-4"/>
                          <w:sz w:val="24"/>
                          <w:szCs w:val="24"/>
                          <w:rtl/>
                        </w:rPr>
                        <w:t>בעבור</w:t>
                      </w:r>
                      <w:r w:rsidRPr="003F31C8">
                        <w:rPr>
                          <w:rFonts w:cs="Tahoma"/>
                          <w:color w:val="0B5294"/>
                          <w:spacing w:val="-4"/>
                          <w:sz w:val="24"/>
                          <w:szCs w:val="24"/>
                          <w:rtl/>
                        </w:rPr>
                        <w:t xml:space="preserve"> </w:t>
                      </w:r>
                      <w:r w:rsidRPr="003F31C8">
                        <w:rPr>
                          <w:rFonts w:cs="Tahoma" w:hint="eastAsia"/>
                          <w:color w:val="0B5294"/>
                          <w:spacing w:val="-4"/>
                          <w:sz w:val="24"/>
                          <w:szCs w:val="24"/>
                          <w:rtl/>
                        </w:rPr>
                        <w:t>כל</w:t>
                      </w:r>
                      <w:r w:rsidRPr="003F31C8">
                        <w:rPr>
                          <w:rFonts w:cs="Tahoma"/>
                          <w:color w:val="0B5294"/>
                          <w:spacing w:val="-4"/>
                          <w:sz w:val="24"/>
                          <w:szCs w:val="24"/>
                          <w:rtl/>
                        </w:rPr>
                        <w:t xml:space="preserve"> </w:t>
                      </w:r>
                      <w:r w:rsidRPr="003F31C8">
                        <w:rPr>
                          <w:rFonts w:cs="Tahoma" w:hint="eastAsia"/>
                          <w:color w:val="0B5294"/>
                          <w:spacing w:val="-4"/>
                          <w:sz w:val="24"/>
                          <w:szCs w:val="24"/>
                          <w:rtl/>
                        </w:rPr>
                        <w:t>פרויקט</w:t>
                      </w:r>
                      <w:r w:rsidRPr="003F31C8">
                        <w:rPr>
                          <w:rFonts w:cs="Tahoma"/>
                          <w:color w:val="0B5294"/>
                          <w:spacing w:val="-4"/>
                          <w:sz w:val="24"/>
                          <w:szCs w:val="24"/>
                          <w:rtl/>
                        </w:rPr>
                        <w:t xml:space="preserve"> </w:t>
                      </w:r>
                      <w:r w:rsidRPr="003F31C8">
                        <w:rPr>
                          <w:rFonts w:cs="Tahoma" w:hint="eastAsia"/>
                          <w:color w:val="0B5294"/>
                          <w:spacing w:val="-4"/>
                          <w:sz w:val="24"/>
                          <w:szCs w:val="24"/>
                          <w:rtl/>
                        </w:rPr>
                        <w:t>ולבצע</w:t>
                      </w:r>
                      <w:r w:rsidRPr="003F31C8">
                        <w:rPr>
                          <w:rFonts w:cs="Tahoma"/>
                          <w:color w:val="0B5294"/>
                          <w:spacing w:val="-4"/>
                          <w:sz w:val="24"/>
                          <w:szCs w:val="24"/>
                          <w:rtl/>
                        </w:rPr>
                        <w:t xml:space="preserve"> </w:t>
                      </w:r>
                      <w:r w:rsidRPr="003F31C8">
                        <w:rPr>
                          <w:rFonts w:cs="Tahoma" w:hint="eastAsia"/>
                          <w:color w:val="0B5294"/>
                          <w:spacing w:val="-4"/>
                          <w:sz w:val="24"/>
                          <w:szCs w:val="24"/>
                          <w:rtl/>
                        </w:rPr>
                        <w:t>בקרה</w:t>
                      </w:r>
                      <w:r w:rsidRPr="003F31C8">
                        <w:rPr>
                          <w:rFonts w:cs="Tahoma"/>
                          <w:color w:val="0B5294"/>
                          <w:spacing w:val="-4"/>
                          <w:sz w:val="24"/>
                          <w:szCs w:val="24"/>
                          <w:rtl/>
                        </w:rPr>
                        <w:t xml:space="preserve"> </w:t>
                      </w:r>
                      <w:r w:rsidRPr="003F31C8">
                        <w:rPr>
                          <w:rFonts w:cs="Tahoma" w:hint="eastAsia"/>
                          <w:color w:val="0B5294"/>
                          <w:spacing w:val="-4"/>
                          <w:sz w:val="24"/>
                          <w:szCs w:val="24"/>
                          <w:rtl/>
                        </w:rPr>
                        <w:t>על</w:t>
                      </w:r>
                      <w:r w:rsidRPr="003F31C8">
                        <w:rPr>
                          <w:rFonts w:cs="Tahoma"/>
                          <w:color w:val="0B5294"/>
                          <w:spacing w:val="-4"/>
                          <w:sz w:val="24"/>
                          <w:szCs w:val="24"/>
                          <w:rtl/>
                        </w:rPr>
                        <w:t xml:space="preserve"> </w:t>
                      </w:r>
                      <w:r w:rsidRPr="003F31C8">
                        <w:rPr>
                          <w:rFonts w:cs="Tahoma" w:hint="eastAsia"/>
                          <w:color w:val="0B5294"/>
                          <w:spacing w:val="-4"/>
                          <w:sz w:val="24"/>
                          <w:szCs w:val="24"/>
                          <w:rtl/>
                        </w:rPr>
                        <w:t>מידת</w:t>
                      </w:r>
                      <w:r w:rsidRPr="003F31C8">
                        <w:rPr>
                          <w:rFonts w:cs="Tahoma"/>
                          <w:color w:val="0B5294"/>
                          <w:spacing w:val="-4"/>
                          <w:sz w:val="24"/>
                          <w:szCs w:val="24"/>
                          <w:rtl/>
                        </w:rPr>
                        <w:t xml:space="preserve"> </w:t>
                      </w:r>
                      <w:r w:rsidRPr="003F31C8">
                        <w:rPr>
                          <w:rFonts w:cs="Tahoma" w:hint="eastAsia"/>
                          <w:color w:val="0B5294"/>
                          <w:spacing w:val="-4"/>
                          <w:sz w:val="24"/>
                          <w:szCs w:val="24"/>
                          <w:rtl/>
                        </w:rPr>
                        <w:t>התקדמותו</w:t>
                      </w:r>
                      <w:r w:rsidRPr="003F31C8">
                        <w:rPr>
                          <w:rFonts w:cs="Tahoma"/>
                          <w:color w:val="0B5294"/>
                          <w:spacing w:val="-4"/>
                          <w:sz w:val="24"/>
                          <w:szCs w:val="24"/>
                          <w:rtl/>
                        </w:rPr>
                        <w:t xml:space="preserve"> </w:t>
                      </w:r>
                      <w:r w:rsidRPr="003F31C8">
                        <w:rPr>
                          <w:rFonts w:cs="Tahoma" w:hint="eastAsia"/>
                          <w:color w:val="0B5294"/>
                          <w:spacing w:val="-4"/>
                          <w:sz w:val="24"/>
                          <w:szCs w:val="24"/>
                          <w:rtl/>
                        </w:rPr>
                        <w:t>של</w:t>
                      </w:r>
                      <w:r w:rsidRPr="003F31C8">
                        <w:rPr>
                          <w:rFonts w:cs="Tahoma"/>
                          <w:color w:val="0B5294"/>
                          <w:spacing w:val="-4"/>
                          <w:sz w:val="24"/>
                          <w:szCs w:val="24"/>
                          <w:rtl/>
                        </w:rPr>
                        <w:t xml:space="preserve"> </w:t>
                      </w:r>
                      <w:r w:rsidRPr="003F31C8">
                        <w:rPr>
                          <w:rFonts w:cs="Tahoma" w:hint="eastAsia"/>
                          <w:color w:val="0B5294"/>
                          <w:spacing w:val="-4"/>
                          <w:sz w:val="24"/>
                          <w:szCs w:val="24"/>
                          <w:rtl/>
                        </w:rPr>
                        <w:t>הפרויקט</w:t>
                      </w:r>
                      <w:r w:rsidRPr="003F31C8">
                        <w:rPr>
                          <w:rFonts w:cs="Tahoma"/>
                          <w:color w:val="0B5294"/>
                          <w:spacing w:val="-4"/>
                          <w:sz w:val="24"/>
                          <w:szCs w:val="24"/>
                          <w:rtl/>
                        </w:rPr>
                        <w:t xml:space="preserve"> </w:t>
                      </w:r>
                      <w:r w:rsidRPr="003F31C8">
                        <w:rPr>
                          <w:rFonts w:cs="Tahoma" w:hint="eastAsia"/>
                          <w:color w:val="0B5294"/>
                          <w:spacing w:val="-4"/>
                          <w:sz w:val="24"/>
                          <w:szCs w:val="24"/>
                          <w:rtl/>
                        </w:rPr>
                        <w:t>לעומת</w:t>
                      </w:r>
                      <w:r w:rsidRPr="003F31C8">
                        <w:rPr>
                          <w:rFonts w:cs="Tahoma"/>
                          <w:color w:val="0B5294"/>
                          <w:spacing w:val="-4"/>
                          <w:sz w:val="24"/>
                          <w:szCs w:val="24"/>
                          <w:rtl/>
                        </w:rPr>
                        <w:t xml:space="preserve"> </w:t>
                      </w:r>
                      <w:r w:rsidRPr="003F31C8">
                        <w:rPr>
                          <w:rFonts w:cs="Tahoma" w:hint="eastAsia"/>
                          <w:color w:val="0B5294"/>
                          <w:spacing w:val="-4"/>
                          <w:sz w:val="24"/>
                          <w:szCs w:val="24"/>
                          <w:rtl/>
                        </w:rPr>
                        <w:t>התכנון</w:t>
                      </w:r>
                    </w:p>
                    <w:p w:rsidR="003F31C8" w:rsidRPr="00373C5D" w:rsidP="003F31C8">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4090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1630DA" w:rsidR="007A0DDF">
        <w:rPr>
          <w:rFonts w:hint="cs"/>
          <w:rtl/>
        </w:rPr>
        <w:t>הביקורת</w:t>
      </w:r>
      <w:r w:rsidRPr="001630DA" w:rsidR="007A0DDF">
        <w:rPr>
          <w:rtl/>
        </w:rPr>
        <w:t xml:space="preserve"> </w:t>
      </w:r>
      <w:r w:rsidRPr="001630DA" w:rsidR="007A0DDF">
        <w:rPr>
          <w:rFonts w:hint="cs"/>
          <w:rtl/>
        </w:rPr>
        <w:t>העלתה</w:t>
      </w:r>
      <w:r w:rsidRPr="001630DA" w:rsidR="007A0DDF">
        <w:rPr>
          <w:rtl/>
        </w:rPr>
        <w:t xml:space="preserve"> כי בניגוד להחלטת הממשלה שקבעה כי על התקשוב הממשלתי לגבש </w:t>
      </w:r>
      <w:r w:rsidRPr="001630DA" w:rsidR="007A0DDF">
        <w:rPr>
          <w:rFonts w:hint="cs"/>
          <w:rtl/>
        </w:rPr>
        <w:t>עד</w:t>
      </w:r>
      <w:r w:rsidRPr="001630DA" w:rsidR="007A0DDF">
        <w:rPr>
          <w:rtl/>
        </w:rPr>
        <w:t xml:space="preserve"> סוף יוני 2015 </w:t>
      </w:r>
      <w:r w:rsidRPr="001630DA" w:rsidR="007A0DDF">
        <w:rPr>
          <w:rFonts w:hint="cs"/>
          <w:rtl/>
        </w:rPr>
        <w:t>תכניות</w:t>
      </w:r>
      <w:r w:rsidRPr="001630DA" w:rsidR="007A0DDF">
        <w:rPr>
          <w:rtl/>
        </w:rPr>
        <w:t xml:space="preserve"> מפורטות </w:t>
      </w:r>
      <w:r w:rsidRPr="001630DA" w:rsidR="007A0DDF">
        <w:rPr>
          <w:rFonts w:hint="cs"/>
          <w:rtl/>
        </w:rPr>
        <w:t>לביצוע הפרויקטים</w:t>
      </w:r>
      <w:r w:rsidRPr="001630DA" w:rsidR="007A0DDF">
        <w:rPr>
          <w:rtl/>
        </w:rPr>
        <w:t xml:space="preserve"> הקמת אתר אחוד, </w:t>
      </w:r>
      <w:r w:rsidRPr="001630DA" w:rsidR="007A0DDF">
        <w:rPr>
          <w:rFonts w:hint="cs"/>
          <w:rtl/>
        </w:rPr>
        <w:t xml:space="preserve">הקמת </w:t>
      </w:r>
      <w:r w:rsidRPr="001630DA" w:rsidR="007A0DDF">
        <w:rPr>
          <w:rtl/>
        </w:rPr>
        <w:t xml:space="preserve">הענן הממשלתי </w:t>
      </w:r>
      <w:r w:rsidRPr="001630DA" w:rsidR="007A0DDF">
        <w:rPr>
          <w:rFonts w:hint="cs"/>
          <w:rtl/>
        </w:rPr>
        <w:t>והקמת</w:t>
      </w:r>
      <w:r w:rsidRPr="001630DA" w:rsidR="007A0DDF">
        <w:rPr>
          <w:rtl/>
        </w:rPr>
        <w:t xml:space="preserve"> </w:t>
      </w:r>
      <w:r w:rsidRPr="001630DA" w:rsidR="007A0DDF">
        <w:rPr>
          <w:rFonts w:hint="cs"/>
          <w:rtl/>
        </w:rPr>
        <w:t>רשת</w:t>
      </w:r>
      <w:r w:rsidRPr="001630DA" w:rsidR="007A0DDF">
        <w:rPr>
          <w:rtl/>
        </w:rPr>
        <w:t xml:space="preserve"> </w:t>
      </w:r>
      <w:r w:rsidRPr="001630DA" w:rsidR="007A0DDF">
        <w:rPr>
          <w:rFonts w:hint="cs"/>
          <w:rtl/>
        </w:rPr>
        <w:t>פנים</w:t>
      </w:r>
      <w:r w:rsidRPr="001630DA" w:rsidR="007A0DDF">
        <w:rPr>
          <w:rtl/>
        </w:rPr>
        <w:t>-ממשלתית</w:t>
      </w:r>
      <w:r w:rsidRPr="001630DA" w:rsidR="007A0DDF">
        <w:rPr>
          <w:rFonts w:hint="cs"/>
          <w:rtl/>
        </w:rPr>
        <w:t>,</w:t>
      </w:r>
      <w:r w:rsidRPr="001630DA" w:rsidR="007A0DDF">
        <w:rPr>
          <w:rtl/>
        </w:rPr>
        <w:t xml:space="preserve"> </w:t>
      </w:r>
      <w:r w:rsidRPr="001630DA" w:rsidR="007A0DDF">
        <w:rPr>
          <w:rFonts w:hint="cs"/>
          <w:rtl/>
        </w:rPr>
        <w:t>שהם</w:t>
      </w:r>
      <w:r w:rsidRPr="001630DA" w:rsidR="007A0DDF">
        <w:rPr>
          <w:rtl/>
        </w:rPr>
        <w:t xml:space="preserve"> כולם פרויקטים רב-שנתיים - עד מועד סיום הביקורת</w:t>
      </w:r>
      <w:r w:rsidRPr="001630DA" w:rsidR="007A0DDF">
        <w:rPr>
          <w:rFonts w:hint="cs"/>
          <w:rtl/>
        </w:rPr>
        <w:t xml:space="preserve"> ב</w:t>
      </w:r>
      <w:r w:rsidRPr="001630DA" w:rsidR="007A0DDF">
        <w:rPr>
          <w:rtl/>
        </w:rPr>
        <w:t>ספטמבר 2016</w:t>
      </w:r>
      <w:r w:rsidRPr="001630DA" w:rsidR="007A0DDF">
        <w:rPr>
          <w:rFonts w:hint="cs"/>
          <w:rtl/>
        </w:rPr>
        <w:t>,</w:t>
      </w:r>
      <w:r w:rsidRPr="001630DA" w:rsidR="007A0DDF">
        <w:rPr>
          <w:rtl/>
        </w:rPr>
        <w:t xml:space="preserve"> </w:t>
      </w:r>
      <w:r w:rsidRPr="001630DA" w:rsidR="007A0DDF">
        <w:rPr>
          <w:rFonts w:hint="cs"/>
          <w:rtl/>
        </w:rPr>
        <w:t>לא</w:t>
      </w:r>
      <w:r w:rsidRPr="001630DA" w:rsidR="007A0DDF">
        <w:rPr>
          <w:rtl/>
        </w:rPr>
        <w:t xml:space="preserve"> </w:t>
      </w:r>
      <w:r w:rsidRPr="001630DA" w:rsidR="007A0DDF">
        <w:rPr>
          <w:rFonts w:hint="cs"/>
          <w:rtl/>
        </w:rPr>
        <w:t>הכינה</w:t>
      </w:r>
      <w:r w:rsidRPr="001630DA" w:rsidR="007A0DDF">
        <w:rPr>
          <w:rtl/>
        </w:rPr>
        <w:t xml:space="preserve"> </w:t>
      </w:r>
      <w:r w:rsidRPr="001630DA" w:rsidR="007A0DDF">
        <w:rPr>
          <w:rFonts w:hint="cs"/>
          <w:rtl/>
        </w:rPr>
        <w:t>רשות</w:t>
      </w:r>
      <w:r w:rsidRPr="001630DA" w:rsidR="007A0DDF">
        <w:rPr>
          <w:rtl/>
        </w:rPr>
        <w:t xml:space="preserve"> התקשוב </w:t>
      </w:r>
      <w:r w:rsidRPr="001630DA" w:rsidR="007A0DDF">
        <w:rPr>
          <w:rFonts w:hint="cs"/>
          <w:rtl/>
        </w:rPr>
        <w:t>תכניות</w:t>
      </w:r>
      <w:r w:rsidRPr="001630DA" w:rsidR="007A0DDF">
        <w:rPr>
          <w:rtl/>
        </w:rPr>
        <w:t xml:space="preserve"> עבודה </w:t>
      </w:r>
      <w:r w:rsidRPr="001630DA" w:rsidR="007A0DDF">
        <w:rPr>
          <w:rFonts w:hint="cs"/>
          <w:rtl/>
        </w:rPr>
        <w:t>מפורטות</w:t>
      </w:r>
      <w:r w:rsidRPr="001630DA" w:rsidR="007A0DDF">
        <w:rPr>
          <w:rtl/>
        </w:rPr>
        <w:t xml:space="preserve"> </w:t>
      </w:r>
      <w:r w:rsidRPr="001630DA" w:rsidR="007A0DDF">
        <w:rPr>
          <w:rFonts w:hint="cs"/>
          <w:rtl/>
        </w:rPr>
        <w:t>ו</w:t>
      </w:r>
      <w:r w:rsidRPr="001630DA" w:rsidR="007A0DDF">
        <w:rPr>
          <w:rtl/>
        </w:rPr>
        <w:t xml:space="preserve">רב-שנתיות </w:t>
      </w:r>
      <w:r w:rsidRPr="001630DA" w:rsidR="007A0DDF">
        <w:rPr>
          <w:rFonts w:hint="cs"/>
          <w:rtl/>
        </w:rPr>
        <w:t>ייעודיות</w:t>
      </w:r>
      <w:r w:rsidRPr="001630DA" w:rsidR="007A0DDF">
        <w:rPr>
          <w:rtl/>
        </w:rPr>
        <w:t xml:space="preserve"> </w:t>
      </w:r>
      <w:r w:rsidRPr="001630DA" w:rsidR="007A0DDF">
        <w:rPr>
          <w:rFonts w:hint="cs"/>
          <w:rtl/>
        </w:rPr>
        <w:t>לכל</w:t>
      </w:r>
      <w:r w:rsidRPr="001630DA" w:rsidR="007A0DDF">
        <w:rPr>
          <w:rtl/>
        </w:rPr>
        <w:t xml:space="preserve"> </w:t>
      </w:r>
      <w:r w:rsidRPr="001630DA" w:rsidR="007A0DDF">
        <w:rPr>
          <w:rFonts w:hint="cs"/>
          <w:rtl/>
        </w:rPr>
        <w:t>פרויקט,</w:t>
      </w:r>
      <w:r w:rsidRPr="001630DA" w:rsidR="007A0DDF">
        <w:rPr>
          <w:rtl/>
        </w:rPr>
        <w:t xml:space="preserve"> </w:t>
      </w:r>
      <w:r w:rsidRPr="001630DA" w:rsidR="007A0DDF">
        <w:rPr>
          <w:rFonts w:hint="cs"/>
          <w:rtl/>
        </w:rPr>
        <w:t>ואף</w:t>
      </w:r>
      <w:r w:rsidRPr="001630DA" w:rsidR="007A0DDF">
        <w:rPr>
          <w:rtl/>
        </w:rPr>
        <w:t xml:space="preserve"> </w:t>
      </w:r>
      <w:r w:rsidRPr="001630DA" w:rsidR="007A0DDF">
        <w:rPr>
          <w:rFonts w:hint="cs"/>
          <w:rtl/>
        </w:rPr>
        <w:t>לא תכניות</w:t>
      </w:r>
      <w:r w:rsidRPr="001630DA" w:rsidR="007A0DDF">
        <w:rPr>
          <w:rtl/>
        </w:rPr>
        <w:t xml:space="preserve"> </w:t>
      </w:r>
      <w:r w:rsidRPr="001630DA" w:rsidR="007A0DDF">
        <w:rPr>
          <w:rFonts w:hint="cs"/>
          <w:rtl/>
        </w:rPr>
        <w:t>עבודה</w:t>
      </w:r>
      <w:r w:rsidRPr="001630DA" w:rsidR="007A0DDF">
        <w:rPr>
          <w:rtl/>
        </w:rPr>
        <w:t xml:space="preserve"> </w:t>
      </w:r>
      <w:r w:rsidRPr="001630DA" w:rsidR="007A0DDF">
        <w:rPr>
          <w:rFonts w:hint="cs"/>
          <w:rtl/>
        </w:rPr>
        <w:t>שנתיות</w:t>
      </w:r>
      <w:r w:rsidRPr="001630DA" w:rsidR="007A0DDF">
        <w:rPr>
          <w:rtl/>
        </w:rPr>
        <w:t xml:space="preserve"> ייעודיות ל</w:t>
      </w:r>
      <w:r w:rsidRPr="001630DA" w:rsidR="007A0DDF">
        <w:rPr>
          <w:rFonts w:hint="cs"/>
          <w:rtl/>
        </w:rPr>
        <w:t xml:space="preserve">ביצוע </w:t>
      </w:r>
      <w:r w:rsidRPr="001630DA" w:rsidR="007A0DDF">
        <w:rPr>
          <w:rtl/>
        </w:rPr>
        <w:t xml:space="preserve">כל פרויקט. </w:t>
      </w:r>
      <w:r w:rsidRPr="001630DA" w:rsidR="007A0DDF">
        <w:rPr>
          <w:rFonts w:hint="cs"/>
          <w:rtl/>
        </w:rPr>
        <w:t>הדבר</w:t>
      </w:r>
      <w:r w:rsidRPr="001630DA" w:rsidR="007A0DDF">
        <w:rPr>
          <w:rtl/>
        </w:rPr>
        <w:t xml:space="preserve"> </w:t>
      </w:r>
      <w:r w:rsidRPr="001630DA" w:rsidR="007A0DDF">
        <w:rPr>
          <w:rFonts w:hint="cs"/>
          <w:rtl/>
        </w:rPr>
        <w:t>מונע</w:t>
      </w:r>
      <w:r w:rsidRPr="001630DA" w:rsidR="007A0DDF">
        <w:rPr>
          <w:rtl/>
        </w:rPr>
        <w:t xml:space="preserve"> </w:t>
      </w:r>
      <w:r w:rsidRPr="001630DA" w:rsidR="007A0DDF">
        <w:rPr>
          <w:rFonts w:hint="cs"/>
          <w:rtl/>
        </w:rPr>
        <w:t>ממנה</w:t>
      </w:r>
      <w:r w:rsidRPr="001630DA" w:rsidR="007A0DDF">
        <w:rPr>
          <w:rtl/>
        </w:rPr>
        <w:t xml:space="preserve"> </w:t>
      </w:r>
      <w:r w:rsidRPr="001630DA" w:rsidR="007A0DDF">
        <w:rPr>
          <w:rFonts w:hint="cs"/>
          <w:rtl/>
        </w:rPr>
        <w:t>לנהל</w:t>
      </w:r>
      <w:r w:rsidRPr="001630DA" w:rsidR="007A0DDF">
        <w:rPr>
          <w:rtl/>
        </w:rPr>
        <w:t xml:space="preserve"> </w:t>
      </w:r>
      <w:r w:rsidRPr="001630DA" w:rsidR="007A0DDF">
        <w:rPr>
          <w:rFonts w:hint="cs"/>
          <w:rtl/>
        </w:rPr>
        <w:t>את</w:t>
      </w:r>
      <w:r w:rsidRPr="001630DA" w:rsidR="007A0DDF">
        <w:rPr>
          <w:rtl/>
        </w:rPr>
        <w:t xml:space="preserve"> לוחות הזמנים </w:t>
      </w:r>
      <w:r w:rsidRPr="001630DA" w:rsidR="007A0DDF">
        <w:rPr>
          <w:rFonts w:hint="cs"/>
          <w:rtl/>
        </w:rPr>
        <w:t>של כל</w:t>
      </w:r>
      <w:r w:rsidRPr="001630DA" w:rsidR="007A0DDF">
        <w:rPr>
          <w:rtl/>
        </w:rPr>
        <w:t xml:space="preserve"> פרויקט</w:t>
      </w:r>
      <w:r w:rsidRPr="001630DA" w:rsidR="007A0DDF">
        <w:rPr>
          <w:rFonts w:hint="cs"/>
          <w:rtl/>
        </w:rPr>
        <w:t xml:space="preserve"> בהתאם</w:t>
      </w:r>
      <w:r w:rsidRPr="001630DA" w:rsidR="007A0DDF">
        <w:rPr>
          <w:rtl/>
        </w:rPr>
        <w:t xml:space="preserve"> </w:t>
      </w:r>
      <w:r w:rsidRPr="001630DA" w:rsidR="007A0DDF">
        <w:rPr>
          <w:rFonts w:hint="cs"/>
          <w:rtl/>
        </w:rPr>
        <w:t>לפעילויות</w:t>
      </w:r>
      <w:r w:rsidRPr="001630DA" w:rsidR="007A0DDF">
        <w:rPr>
          <w:rtl/>
        </w:rPr>
        <w:t xml:space="preserve"> </w:t>
      </w:r>
      <w:r w:rsidRPr="001630DA" w:rsidR="007A0DDF">
        <w:rPr>
          <w:rFonts w:hint="cs"/>
          <w:rtl/>
        </w:rPr>
        <w:t>הנעשות במסגרתו</w:t>
      </w:r>
      <w:r w:rsidRPr="001630DA" w:rsidR="007A0DDF">
        <w:rPr>
          <w:rtl/>
        </w:rPr>
        <w:t xml:space="preserve">, </w:t>
      </w:r>
      <w:r w:rsidRPr="001630DA" w:rsidR="007A0DDF">
        <w:rPr>
          <w:rFonts w:hint="cs"/>
          <w:rtl/>
        </w:rPr>
        <w:t>לקבוע את</w:t>
      </w:r>
      <w:r w:rsidRPr="001630DA" w:rsidR="007A0DDF">
        <w:rPr>
          <w:rtl/>
        </w:rPr>
        <w:t xml:space="preserve"> </w:t>
      </w:r>
      <w:r w:rsidRPr="001630DA" w:rsidR="007A0DDF">
        <w:rPr>
          <w:rFonts w:hint="cs"/>
          <w:rtl/>
        </w:rPr>
        <w:t>סדר</w:t>
      </w:r>
      <w:r w:rsidRPr="001630DA" w:rsidR="007A0DDF">
        <w:rPr>
          <w:rtl/>
        </w:rPr>
        <w:t xml:space="preserve"> הפעילויות ו</w:t>
      </w:r>
      <w:r w:rsidRPr="001630DA" w:rsidR="007A0DDF">
        <w:rPr>
          <w:rFonts w:hint="cs"/>
          <w:rtl/>
        </w:rPr>
        <w:t xml:space="preserve">את </w:t>
      </w:r>
      <w:r w:rsidRPr="001630DA" w:rsidR="007A0DDF">
        <w:rPr>
          <w:rtl/>
        </w:rPr>
        <w:t>התלות בי</w:t>
      </w:r>
      <w:r w:rsidRPr="001630DA" w:rsidR="007A0DDF">
        <w:rPr>
          <w:rFonts w:hint="cs"/>
          <w:rtl/>
        </w:rPr>
        <w:t>ניהן</w:t>
      </w:r>
      <w:r w:rsidRPr="001630DA" w:rsidR="007A0DDF">
        <w:rPr>
          <w:rtl/>
        </w:rPr>
        <w:t xml:space="preserve"> </w:t>
      </w:r>
      <w:r w:rsidRPr="001630DA" w:rsidR="007A0DDF">
        <w:rPr>
          <w:rFonts w:hint="cs"/>
          <w:rtl/>
        </w:rPr>
        <w:t>ולהעריך את</w:t>
      </w:r>
      <w:r w:rsidRPr="001630DA" w:rsidR="007A0DDF">
        <w:rPr>
          <w:rtl/>
        </w:rPr>
        <w:t xml:space="preserve"> משך </w:t>
      </w:r>
      <w:r w:rsidRPr="001630DA" w:rsidR="007A0DDF">
        <w:rPr>
          <w:rFonts w:hint="cs"/>
          <w:rtl/>
        </w:rPr>
        <w:t xml:space="preserve">הזמן של ביצוע כל פעילות </w:t>
      </w:r>
      <w:r w:rsidRPr="001630DA" w:rsidR="007A0DDF">
        <w:rPr>
          <w:rtl/>
        </w:rPr>
        <w:t>ו</w:t>
      </w:r>
      <w:r w:rsidRPr="001630DA" w:rsidR="007A0DDF">
        <w:rPr>
          <w:rFonts w:hint="cs"/>
          <w:rtl/>
        </w:rPr>
        <w:t xml:space="preserve">את </w:t>
      </w:r>
      <w:r w:rsidRPr="001630DA" w:rsidR="007A0DDF">
        <w:rPr>
          <w:rtl/>
        </w:rPr>
        <w:t xml:space="preserve">המשאבים הנדרשים </w:t>
      </w:r>
      <w:r w:rsidRPr="001630DA" w:rsidR="007A0DDF">
        <w:rPr>
          <w:rFonts w:hint="cs"/>
          <w:rtl/>
        </w:rPr>
        <w:t>לביצוע</w:t>
      </w:r>
      <w:r w:rsidRPr="001630DA" w:rsidR="007A0DDF">
        <w:rPr>
          <w:rtl/>
        </w:rPr>
        <w:t xml:space="preserve">. </w:t>
      </w:r>
      <w:r w:rsidRPr="001630DA" w:rsidR="007A0DDF">
        <w:rPr>
          <w:rFonts w:hint="cs"/>
          <w:rtl/>
        </w:rPr>
        <w:t>לדוגמה</w:t>
      </w:r>
      <w:r w:rsidRPr="001630DA" w:rsidR="007A0DDF">
        <w:rPr>
          <w:rtl/>
        </w:rPr>
        <w:t xml:space="preserve">, </w:t>
      </w:r>
      <w:r w:rsidRPr="001630DA" w:rsidR="007A0DDF">
        <w:rPr>
          <w:rFonts w:hint="cs"/>
          <w:rtl/>
        </w:rPr>
        <w:t>בתכנית</w:t>
      </w:r>
      <w:r w:rsidRPr="001630DA" w:rsidR="007A0DDF">
        <w:rPr>
          <w:rtl/>
        </w:rPr>
        <w:t xml:space="preserve"> העבודה </w:t>
      </w:r>
      <w:r w:rsidRPr="001630DA" w:rsidR="007A0DDF">
        <w:rPr>
          <w:rFonts w:hint="cs"/>
          <w:rtl/>
        </w:rPr>
        <w:t>של</w:t>
      </w:r>
      <w:r w:rsidRPr="001630DA" w:rsidR="007A0DDF">
        <w:rPr>
          <w:rtl/>
        </w:rPr>
        <w:t xml:space="preserve"> הרשות </w:t>
      </w:r>
      <w:r w:rsidRPr="001630DA" w:rsidR="007A0DDF">
        <w:rPr>
          <w:rFonts w:hint="cs"/>
          <w:rtl/>
        </w:rPr>
        <w:t>לשנת</w:t>
      </w:r>
      <w:r w:rsidRPr="001630DA" w:rsidR="007A0DDF">
        <w:rPr>
          <w:rtl/>
        </w:rPr>
        <w:t xml:space="preserve"> 2016 </w:t>
      </w:r>
      <w:r w:rsidRPr="001630DA" w:rsidR="007A0DDF">
        <w:rPr>
          <w:rFonts w:hint="cs"/>
          <w:rtl/>
        </w:rPr>
        <w:t>נכללו</w:t>
      </w:r>
      <w:r w:rsidRPr="001630DA" w:rsidR="007A0DDF">
        <w:rPr>
          <w:rtl/>
        </w:rPr>
        <w:t xml:space="preserve"> </w:t>
      </w:r>
      <w:r w:rsidRPr="001630DA" w:rsidR="007A0DDF">
        <w:rPr>
          <w:rFonts w:hint="cs"/>
          <w:rtl/>
        </w:rPr>
        <w:t>שלוש</w:t>
      </w:r>
      <w:r w:rsidRPr="001630DA" w:rsidR="007A0DDF">
        <w:rPr>
          <w:rtl/>
        </w:rPr>
        <w:t xml:space="preserve"> </w:t>
      </w:r>
      <w:r w:rsidRPr="001630DA" w:rsidR="007A0DDF">
        <w:rPr>
          <w:rFonts w:hint="cs"/>
          <w:rtl/>
        </w:rPr>
        <w:t>משימות</w:t>
      </w:r>
      <w:r w:rsidRPr="001630DA" w:rsidR="007A0DDF">
        <w:rPr>
          <w:rtl/>
        </w:rPr>
        <w:t xml:space="preserve"> </w:t>
      </w:r>
      <w:r w:rsidRPr="001630DA" w:rsidR="007A0DDF">
        <w:rPr>
          <w:rFonts w:hint="cs"/>
          <w:rtl/>
        </w:rPr>
        <w:t>בלבד</w:t>
      </w:r>
      <w:r w:rsidRPr="001630DA" w:rsidR="007A0DDF">
        <w:rPr>
          <w:rtl/>
        </w:rPr>
        <w:t xml:space="preserve"> </w:t>
      </w:r>
      <w:r w:rsidRPr="001630DA" w:rsidR="007A0DDF">
        <w:rPr>
          <w:rFonts w:hint="cs"/>
          <w:rtl/>
        </w:rPr>
        <w:t>הנוגעות לפרויקט</w:t>
      </w:r>
      <w:r w:rsidRPr="001630DA" w:rsidR="007A0DDF">
        <w:rPr>
          <w:rtl/>
        </w:rPr>
        <w:t xml:space="preserve"> הקמת אתר אחוד: השקת האתר, הסבת 30 יישומים וצירוף 11 משרדים</w:t>
      </w:r>
      <w:r w:rsidRPr="001630DA" w:rsidR="007A0DDF">
        <w:rPr>
          <w:rFonts w:hint="cs"/>
          <w:rtl/>
        </w:rPr>
        <w:t>.</w:t>
      </w:r>
      <w:r w:rsidRPr="001630DA" w:rsidR="007A0DDF">
        <w:rPr>
          <w:rtl/>
        </w:rPr>
        <w:t xml:space="preserve"> </w:t>
      </w:r>
      <w:r w:rsidRPr="001630DA" w:rsidR="007A0DDF">
        <w:rPr>
          <w:rFonts w:hint="cs"/>
          <w:rtl/>
        </w:rPr>
        <w:t>לא</w:t>
      </w:r>
      <w:r w:rsidRPr="001630DA" w:rsidR="007A0DDF">
        <w:rPr>
          <w:rtl/>
        </w:rPr>
        <w:t xml:space="preserve"> </w:t>
      </w:r>
      <w:r w:rsidRPr="001630DA" w:rsidR="007A0DDF">
        <w:rPr>
          <w:rFonts w:hint="cs"/>
          <w:rtl/>
        </w:rPr>
        <w:t>נכלל פירוט</w:t>
      </w:r>
      <w:r w:rsidRPr="001630DA" w:rsidR="007A0DDF">
        <w:rPr>
          <w:rtl/>
        </w:rPr>
        <w:t xml:space="preserve"> </w:t>
      </w:r>
      <w:r w:rsidRPr="001630DA" w:rsidR="007A0DDF">
        <w:rPr>
          <w:rFonts w:hint="cs"/>
          <w:rtl/>
        </w:rPr>
        <w:t>נוסף לגבי משימות אלה</w:t>
      </w:r>
      <w:r w:rsidRPr="001630DA" w:rsidR="007A0DDF">
        <w:rPr>
          <w:rtl/>
        </w:rPr>
        <w:t xml:space="preserve">, </w:t>
      </w:r>
      <w:r w:rsidRPr="001630DA" w:rsidR="007A0DDF">
        <w:rPr>
          <w:rFonts w:hint="cs"/>
          <w:rtl/>
        </w:rPr>
        <w:t>אף</w:t>
      </w:r>
      <w:r w:rsidRPr="001630DA" w:rsidR="007A0DDF">
        <w:rPr>
          <w:rtl/>
        </w:rPr>
        <w:t xml:space="preserve"> </w:t>
      </w:r>
      <w:r w:rsidRPr="001630DA" w:rsidR="007A0DDF">
        <w:rPr>
          <w:rFonts w:hint="cs"/>
          <w:rtl/>
        </w:rPr>
        <w:t>שכל</w:t>
      </w:r>
      <w:r w:rsidRPr="001630DA" w:rsidR="007A0DDF">
        <w:rPr>
          <w:rtl/>
        </w:rPr>
        <w:t xml:space="preserve"> </w:t>
      </w:r>
      <w:r w:rsidRPr="001630DA" w:rsidR="007A0DDF">
        <w:rPr>
          <w:rFonts w:hint="cs"/>
          <w:rtl/>
        </w:rPr>
        <w:t>משימה</w:t>
      </w:r>
      <w:r w:rsidRPr="001630DA" w:rsidR="007A0DDF">
        <w:rPr>
          <w:rtl/>
        </w:rPr>
        <w:t xml:space="preserve"> </w:t>
      </w:r>
      <w:r w:rsidRPr="001630DA" w:rsidR="007A0DDF">
        <w:rPr>
          <w:rFonts w:hint="cs"/>
          <w:rtl/>
        </w:rPr>
        <w:t>כזאת</w:t>
      </w:r>
      <w:r w:rsidRPr="001630DA" w:rsidR="007A0DDF">
        <w:rPr>
          <w:rtl/>
        </w:rPr>
        <w:t xml:space="preserve"> </w:t>
      </w:r>
      <w:r w:rsidRPr="001630DA" w:rsidR="007A0DDF">
        <w:rPr>
          <w:rFonts w:hint="cs"/>
          <w:rtl/>
        </w:rPr>
        <w:t>כוללת</w:t>
      </w:r>
      <w:r w:rsidRPr="001630DA" w:rsidR="007A0DDF">
        <w:rPr>
          <w:rtl/>
        </w:rPr>
        <w:t xml:space="preserve"> </w:t>
      </w:r>
      <w:r w:rsidRPr="001630DA" w:rsidR="007A0DDF">
        <w:rPr>
          <w:rFonts w:hint="cs"/>
          <w:rtl/>
        </w:rPr>
        <w:t>עשרות</w:t>
      </w:r>
      <w:r w:rsidRPr="001630DA" w:rsidR="007A0DDF">
        <w:rPr>
          <w:rtl/>
        </w:rPr>
        <w:t xml:space="preserve"> </w:t>
      </w:r>
      <w:r w:rsidRPr="001630DA" w:rsidR="007A0DDF">
        <w:rPr>
          <w:rFonts w:hint="cs"/>
          <w:rtl/>
        </w:rPr>
        <w:t>תתי</w:t>
      </w:r>
      <w:r w:rsidRPr="001630DA" w:rsidR="007A0DDF">
        <w:rPr>
          <w:rtl/>
        </w:rPr>
        <w:t xml:space="preserve">-משימות. </w:t>
      </w:r>
    </w:p>
    <w:p w:rsidR="007A0DDF" w:rsidRPr="001630DA" w:rsidP="004E5CC3">
      <w:pPr>
        <w:pStyle w:val="RESHET"/>
        <w:rPr>
          <w:rtl/>
        </w:rPr>
      </w:pPr>
      <w:r w:rsidRPr="001630DA">
        <w:rPr>
          <w:rFonts w:hint="cs"/>
          <w:rtl/>
        </w:rPr>
        <w:t>משרד מבקר המדינה מעיר לרשות התקשוב כי תכניות העבודה של פרויקטים רב-שנתיים, מורכבים ועתירי תקציבים, כחלק מזערי מתכנית העבודה השנתית של הרשות, לא משקפות</w:t>
      </w:r>
      <w:r w:rsidRPr="001630DA">
        <w:rPr>
          <w:rtl/>
        </w:rPr>
        <w:t xml:space="preserve"> </w:t>
      </w:r>
      <w:r w:rsidRPr="001630DA">
        <w:rPr>
          <w:rFonts w:hint="cs"/>
          <w:rtl/>
        </w:rPr>
        <w:t>א</w:t>
      </w:r>
      <w:r w:rsidRPr="001630DA">
        <w:rPr>
          <w:rtl/>
        </w:rPr>
        <w:t>ת לוח הזמנים הכולל</w:t>
      </w:r>
      <w:r w:rsidRPr="001630DA">
        <w:rPr>
          <w:rFonts w:hint="cs"/>
          <w:rtl/>
        </w:rPr>
        <w:t xml:space="preserve"> הדרוש</w:t>
      </w:r>
      <w:r w:rsidRPr="001630DA">
        <w:rPr>
          <w:rtl/>
        </w:rPr>
        <w:t xml:space="preserve"> </w:t>
      </w:r>
      <w:r w:rsidRPr="001630DA">
        <w:rPr>
          <w:rFonts w:hint="cs"/>
          <w:rtl/>
        </w:rPr>
        <w:t xml:space="preserve">להקמת כל פרויקט ולהפעלתו, וכן </w:t>
      </w:r>
      <w:r w:rsidRPr="001630DA">
        <w:rPr>
          <w:rtl/>
        </w:rPr>
        <w:t>את המשאבים הנדרשים להקמת</w:t>
      </w:r>
      <w:r w:rsidRPr="001630DA">
        <w:rPr>
          <w:rFonts w:hint="cs"/>
          <w:rtl/>
        </w:rPr>
        <w:t>ו. היעדרה של תכנית עבודה מפורטת לכל פרויקט שבה יוגדרו פעילויות ו</w:t>
      </w:r>
      <w:r w:rsidRPr="001630DA">
        <w:rPr>
          <w:rtl/>
        </w:rPr>
        <w:t xml:space="preserve">יחסי התלות </w:t>
      </w:r>
      <w:r w:rsidRPr="001630DA">
        <w:rPr>
          <w:rFonts w:hint="cs"/>
          <w:rtl/>
        </w:rPr>
        <w:t>ש</w:t>
      </w:r>
      <w:r w:rsidRPr="001630DA">
        <w:rPr>
          <w:rtl/>
        </w:rPr>
        <w:t>בי</w:t>
      </w:r>
      <w:r w:rsidRPr="001630DA">
        <w:rPr>
          <w:rFonts w:hint="cs"/>
          <w:rtl/>
        </w:rPr>
        <w:t>ניהן,</w:t>
      </w:r>
      <w:r w:rsidRPr="001630DA">
        <w:rPr>
          <w:rtl/>
        </w:rPr>
        <w:t xml:space="preserve"> עלול להביא ל</w:t>
      </w:r>
      <w:r w:rsidRPr="001630DA">
        <w:rPr>
          <w:rFonts w:hint="cs"/>
          <w:rtl/>
        </w:rPr>
        <w:t xml:space="preserve">ידי </w:t>
      </w:r>
      <w:r w:rsidRPr="001630DA">
        <w:rPr>
          <w:rtl/>
        </w:rPr>
        <w:t xml:space="preserve">הצגת לוחות זמנים שאינם ישימים, </w:t>
      </w:r>
      <w:r w:rsidRPr="001630DA">
        <w:rPr>
          <w:rFonts w:hint="cs"/>
          <w:rtl/>
        </w:rPr>
        <w:t>להיווצרות</w:t>
      </w:r>
      <w:r w:rsidRPr="001630DA">
        <w:rPr>
          <w:rtl/>
        </w:rPr>
        <w:t xml:space="preserve"> "צווארי </w:t>
      </w:r>
      <w:r w:rsidRPr="001630DA">
        <w:rPr>
          <w:rFonts w:hint="cs"/>
          <w:rtl/>
        </w:rPr>
        <w:t>בקבוק</w:t>
      </w:r>
      <w:r w:rsidRPr="001630DA">
        <w:rPr>
          <w:rtl/>
        </w:rPr>
        <w:t xml:space="preserve">" </w:t>
      </w:r>
      <w:r w:rsidRPr="001630DA">
        <w:rPr>
          <w:rFonts w:hint="cs"/>
          <w:rtl/>
        </w:rPr>
        <w:t>בפיתוח</w:t>
      </w:r>
      <w:r w:rsidRPr="001630DA">
        <w:rPr>
          <w:rtl/>
        </w:rPr>
        <w:t xml:space="preserve"> </w:t>
      </w:r>
      <w:r w:rsidRPr="001630DA">
        <w:rPr>
          <w:rFonts w:hint="cs"/>
          <w:rtl/>
        </w:rPr>
        <w:t>המערכות</w:t>
      </w:r>
      <w:r w:rsidRPr="001630DA">
        <w:rPr>
          <w:rtl/>
        </w:rPr>
        <w:t xml:space="preserve"> ואף לחריגה מלוחות הזמנים </w:t>
      </w:r>
      <w:r w:rsidRPr="001630DA">
        <w:rPr>
          <w:rFonts w:hint="cs"/>
          <w:rtl/>
        </w:rPr>
        <w:t>שנקבעו לביצוע הפעילויות האמורות</w:t>
      </w:r>
      <w:r w:rsidRPr="001630DA">
        <w:rPr>
          <w:rtl/>
        </w:rPr>
        <w:t xml:space="preserve">. </w:t>
      </w:r>
      <w:r w:rsidRPr="001630DA">
        <w:rPr>
          <w:rFonts w:hint="cs"/>
          <w:rtl/>
        </w:rPr>
        <w:t>לפיכך על רשות התקשוב לגבש תכנית עבודה רב-שנתית מפורטת בעבור כל פרויקט ולבצע בקרה על מידת התקדמותו של הפרויקט לעומת התכנון.</w:t>
      </w:r>
      <w:r w:rsidRPr="003F31C8" w:rsidR="003F31C8">
        <w:rPr>
          <w:noProof/>
          <w:rtl/>
        </w:rPr>
        <w:t xml:space="preserve"> </w:t>
      </w:r>
    </w:p>
    <w:p w:rsidR="007A0DDF" w:rsidRPr="001630DA" w:rsidP="004E5CC3">
      <w:pPr>
        <w:spacing w:before="180" w:line="240" w:lineRule="exact"/>
        <w:ind w:right="2268"/>
        <w:jc w:val="both"/>
        <w:rPr>
          <w:rFonts w:ascii="Tahoma" w:hAnsi="Tahoma" w:cs="Tahoma"/>
          <w:sz w:val="17"/>
          <w:szCs w:val="17"/>
          <w:rtl/>
        </w:rPr>
      </w:pPr>
      <w:r w:rsidRPr="001630DA">
        <w:rPr>
          <w:rFonts w:ascii="Tahoma" w:hAnsi="Tahoma" w:cs="Tahoma" w:hint="cs"/>
          <w:sz w:val="17"/>
          <w:szCs w:val="17"/>
          <w:rtl/>
        </w:rPr>
        <w:t>רק לאחר שקיבלה רשות התקשוב את טיוטת דוח מבקר המדינה והתבקשה להגיב עליה, היא העבירה למשרד מבקר המדינה תכנית עבודה מפורטת חצי שנתית לאתר האחוד (לתקופה שבין יוני 2016 - סוף ינואר 2017) וכן תכנית עבודה מפורטת שנתית לרשת התקשורת הפנימית לשנת 2016. בנוגע לתכנית ההאצה טענה הרשות, כי תכנית ההאצה אינה פרויקט אלא אוסף של פרויקטים.</w:t>
      </w:r>
    </w:p>
    <w:p w:rsidR="007A0DDF" w:rsidRPr="001630DA" w:rsidP="004E5CC3">
      <w:pPr>
        <w:spacing w:after="240" w:line="240" w:lineRule="exact"/>
        <w:ind w:right="2268"/>
        <w:jc w:val="both"/>
        <w:rPr>
          <w:rFonts w:ascii="Tahoma" w:hAnsi="Tahoma" w:cs="Tahoma"/>
          <w:sz w:val="17"/>
          <w:szCs w:val="17"/>
          <w:rtl/>
        </w:rPr>
      </w:pPr>
      <w:r w:rsidRPr="001630DA">
        <w:rPr>
          <w:rFonts w:ascii="Tahoma" w:hAnsi="Tahoma" w:cs="Tahoma" w:hint="cs"/>
          <w:sz w:val="17"/>
          <w:szCs w:val="17"/>
          <w:rtl/>
        </w:rPr>
        <w:t xml:space="preserve">בתשובתה מסרה רשות התקשוב כי דיווחי סטטוס תקופתיים ובקרת ביצוע על תכניות העבודה מתקיימים כלפי הנהלת משרד </w:t>
      </w:r>
      <w:r w:rsidRPr="001630DA">
        <w:rPr>
          <w:rFonts w:ascii="Tahoma" w:hAnsi="Tahoma" w:cs="Tahoma" w:hint="cs"/>
          <w:sz w:val="17"/>
          <w:szCs w:val="17"/>
          <w:rtl/>
        </w:rPr>
        <w:t>רה"ם</w:t>
      </w:r>
      <w:r w:rsidRPr="001630DA">
        <w:rPr>
          <w:rFonts w:ascii="Tahoma" w:hAnsi="Tahoma" w:cs="Tahoma" w:hint="cs"/>
          <w:sz w:val="17"/>
          <w:szCs w:val="17"/>
          <w:rtl/>
        </w:rPr>
        <w:t>, לרבות היבטי תקציב וניהול סיכונים.</w:t>
      </w:r>
      <w:r w:rsidRPr="001630DA">
        <w:rPr>
          <w:rFonts w:ascii="Tahoma" w:hAnsi="Tahoma" w:cs="Tahoma" w:hint="cs"/>
          <w:b/>
          <w:bCs/>
          <w:sz w:val="17"/>
          <w:szCs w:val="17"/>
          <w:rtl/>
        </w:rPr>
        <w:t xml:space="preserve"> </w:t>
      </w:r>
      <w:r w:rsidRPr="001630DA">
        <w:rPr>
          <w:rFonts w:ascii="Tahoma" w:hAnsi="Tahoma" w:cs="Tahoma" w:hint="cs"/>
          <w:sz w:val="17"/>
          <w:szCs w:val="17"/>
          <w:rtl/>
        </w:rPr>
        <w:t xml:space="preserve">עוד מסרה הרשות, כי </w:t>
      </w:r>
      <w:r w:rsidRPr="001630DA">
        <w:rPr>
          <w:rFonts w:ascii="Tahoma" w:eastAsia="Times New Roman" w:hAnsi="Tahoma" w:cs="Tahoma" w:hint="cs"/>
          <w:color w:val="000000" w:themeColor="text1"/>
          <w:sz w:val="17"/>
          <w:szCs w:val="17"/>
          <w:rtl/>
          <w:lang w:eastAsia="he-IL"/>
        </w:rPr>
        <w:t xml:space="preserve">ישנו קושי לבצע תכנון רב-שנתי מדוקדק בפרויקטים אתר אחוד ותכנית ההאצה. זאת, בשל העובדה שתכניות אלו תלויות במידה רבה בשיתוף פעולה של משרדי ממשלה רבים ובתהליך תכנון שמתבצע כלפי משרדי הממשלה לקראת כל </w:t>
      </w:r>
      <w:r w:rsidRPr="001630DA">
        <w:rPr>
          <w:rFonts w:ascii="Tahoma" w:hAnsi="Tahoma" w:cs="Tahoma" w:hint="cs"/>
          <w:sz w:val="17"/>
          <w:szCs w:val="17"/>
          <w:rtl/>
        </w:rPr>
        <w:t>סוף</w:t>
      </w:r>
      <w:r w:rsidRPr="001630DA">
        <w:rPr>
          <w:rFonts w:ascii="Tahoma" w:eastAsia="Times New Roman" w:hAnsi="Tahoma" w:cs="Tahoma" w:hint="cs"/>
          <w:color w:val="000000" w:themeColor="text1"/>
          <w:sz w:val="17"/>
          <w:szCs w:val="17"/>
          <w:rtl/>
          <w:lang w:eastAsia="he-IL"/>
        </w:rPr>
        <w:t xml:space="preserve"> שנה לשנה העוקבת, מאחר שהתכנון הממשלתי הפרטני מתבצע כתכנון שנתי ולא כתכנון רב-שנתי. </w:t>
      </w:r>
      <w:r w:rsidRPr="001630DA">
        <w:rPr>
          <w:rFonts w:ascii="Tahoma" w:hAnsi="Tahoma" w:cs="Tahoma" w:hint="cs"/>
          <w:sz w:val="17"/>
          <w:szCs w:val="17"/>
          <w:rtl/>
        </w:rPr>
        <w:t>עוד השיבה רשות התקשוב כי בימים אלו היא שוקדת על גיבושה של תכנית עבודה רב-שנתית לצירוף המשרדים לאתר האחוד ולרשת התקשורת הפנים-ממשלתית. כדי להבטיח שיתוף פעולה חוצה משרדים ביישום הפרויקטים, תובא התכנית המפורטת לאישור הממשלה אם יהיה בכך צורך.</w:t>
      </w:r>
    </w:p>
    <w:p w:rsidR="007A0DDF" w:rsidRPr="001630DA" w:rsidP="004E5CC3">
      <w:pPr>
        <w:pStyle w:val="RESHET"/>
        <w:rPr>
          <w:rtl/>
        </w:rPr>
      </w:pPr>
      <w:r w:rsidRPr="001630DA">
        <w:rPr>
          <w:rFonts w:hint="cs"/>
          <w:rtl/>
        </w:rPr>
        <w:t>משרד מבקר המדינה מעיר כי נוכח העובדה שהפרויקטים שמנהלת רשות התקשוב הם מורכבים ומעורבים בהם משרדים רבים, יש צורך בתיאום ובשיתוף פעולה לגיבושן של תכניות עבודה רב-שנתיות ייעודיות לכל פרויקט. יש ליידע את כל הגורמים המעורבים בהליכי גיבוש התכניות באופן שוטף, כדי שיוכלו להיערך מראש לביצוע שינויים בתכניות שלהם אם יהיה בכך צורך.</w:t>
      </w:r>
    </w:p>
    <w:p w:rsidR="007A0DDF" w:rsidRPr="001630DA" w:rsidP="001630DA">
      <w:pPr>
        <w:spacing w:line="240" w:lineRule="exact"/>
        <w:ind w:right="2268"/>
        <w:jc w:val="both"/>
        <w:rPr>
          <w:rFonts w:ascii="Tahoma" w:hAnsi="Tahoma" w:cs="Tahoma"/>
          <w:sz w:val="17"/>
          <w:szCs w:val="17"/>
          <w:rtl/>
        </w:rPr>
      </w:pPr>
    </w:p>
    <w:p w:rsidR="007A0DDF" w:rsidRPr="00363810" w:rsidP="001630DA">
      <w:pPr>
        <w:pStyle w:val="KOT5"/>
        <w:rPr>
          <w:rtl/>
        </w:rPr>
      </w:pPr>
      <w:r w:rsidRPr="00363810">
        <w:rPr>
          <w:rFonts w:hint="cs"/>
          <w:rtl/>
        </w:rPr>
        <w:t xml:space="preserve">הערכת </w:t>
      </w:r>
      <w:r w:rsidRPr="00363810">
        <w:rPr>
          <w:rFonts w:hint="cs"/>
          <w:rtl/>
        </w:rPr>
        <w:t>ה</w:t>
      </w:r>
      <w:r w:rsidRPr="00363810">
        <w:rPr>
          <w:rFonts w:hint="cs"/>
          <w:rtl/>
        </w:rPr>
        <w:t>עלויות של הפרויקטים</w:t>
      </w:r>
      <w:r w:rsidRPr="00363810">
        <w:rPr>
          <w:rFonts w:hint="cs"/>
          <w:rtl/>
        </w:rPr>
        <w:t xml:space="preserve"> והבקרה עליהן</w:t>
      </w:r>
    </w:p>
    <w:p w:rsidR="007A0DDF" w:rsidRPr="001630DA" w:rsidP="004E5CC3">
      <w:pPr>
        <w:spacing w:after="240" w:line="240" w:lineRule="exact"/>
        <w:ind w:right="2268"/>
        <w:jc w:val="both"/>
        <w:rPr>
          <w:rFonts w:ascii="Tahoma" w:hAnsi="Tahoma" w:cs="Tahoma"/>
          <w:sz w:val="17"/>
          <w:szCs w:val="17"/>
          <w:rtl/>
        </w:rPr>
      </w:pPr>
      <w:r w:rsidRPr="001630DA">
        <w:rPr>
          <w:rFonts w:ascii="Tahoma" w:hAnsi="Tahoma" w:cs="Tahoma" w:hint="cs"/>
          <w:sz w:val="17"/>
          <w:szCs w:val="17"/>
          <w:rtl/>
        </w:rPr>
        <w:t>על פי נוהל מפת"ח יש להעריך</w:t>
      </w:r>
      <w:r w:rsidRPr="001630DA">
        <w:rPr>
          <w:rFonts w:ascii="Tahoma" w:hAnsi="Tahoma" w:cs="Tahoma"/>
          <w:sz w:val="17"/>
          <w:szCs w:val="17"/>
          <w:rtl/>
        </w:rPr>
        <w:t xml:space="preserve"> </w:t>
      </w:r>
      <w:r w:rsidRPr="001630DA">
        <w:rPr>
          <w:rFonts w:ascii="Tahoma" w:hAnsi="Tahoma" w:cs="Tahoma" w:hint="cs"/>
          <w:sz w:val="17"/>
          <w:szCs w:val="17"/>
          <w:rtl/>
        </w:rPr>
        <w:t>עלויות</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w:t>
      </w:r>
      <w:r w:rsidRPr="001630DA">
        <w:rPr>
          <w:rFonts w:ascii="Tahoma" w:hAnsi="Tahoma" w:cs="Tahoma" w:hint="cs"/>
          <w:sz w:val="17"/>
          <w:szCs w:val="17"/>
          <w:rtl/>
        </w:rPr>
        <w:t>מערכת</w:t>
      </w:r>
      <w:r w:rsidRPr="001630DA">
        <w:rPr>
          <w:rFonts w:ascii="Tahoma" w:hAnsi="Tahoma" w:cs="Tahoma"/>
          <w:sz w:val="17"/>
          <w:szCs w:val="17"/>
          <w:rtl/>
        </w:rPr>
        <w:t xml:space="preserve"> </w:t>
      </w:r>
      <w:r w:rsidRPr="001630DA">
        <w:rPr>
          <w:rFonts w:ascii="Tahoma" w:hAnsi="Tahoma" w:cs="Tahoma" w:hint="cs"/>
          <w:sz w:val="17"/>
          <w:szCs w:val="17"/>
          <w:rtl/>
        </w:rPr>
        <w:t>מידע</w:t>
      </w:r>
      <w:r w:rsidRPr="001630DA">
        <w:rPr>
          <w:rFonts w:ascii="Tahoma" w:hAnsi="Tahoma" w:cs="Tahoma"/>
          <w:sz w:val="17"/>
          <w:szCs w:val="17"/>
          <w:rtl/>
        </w:rPr>
        <w:t xml:space="preserve"> </w:t>
      </w:r>
      <w:r w:rsidRPr="001630DA">
        <w:rPr>
          <w:rFonts w:ascii="Tahoma" w:hAnsi="Tahoma" w:cs="Tahoma" w:hint="cs"/>
          <w:sz w:val="17"/>
          <w:szCs w:val="17"/>
          <w:rtl/>
        </w:rPr>
        <w:t>או פרויקט עוד</w:t>
      </w:r>
      <w:r w:rsidRPr="001630DA">
        <w:rPr>
          <w:rFonts w:ascii="Tahoma" w:hAnsi="Tahoma" w:cs="Tahoma"/>
          <w:sz w:val="17"/>
          <w:szCs w:val="17"/>
          <w:rtl/>
        </w:rPr>
        <w:t xml:space="preserve"> </w:t>
      </w:r>
      <w:r w:rsidRPr="001630DA">
        <w:rPr>
          <w:rFonts w:ascii="Tahoma" w:hAnsi="Tahoma" w:cs="Tahoma" w:hint="cs"/>
          <w:sz w:val="17"/>
          <w:szCs w:val="17"/>
          <w:rtl/>
        </w:rPr>
        <w:t>בשלב</w:t>
      </w:r>
      <w:r w:rsidRPr="001630DA">
        <w:rPr>
          <w:rFonts w:ascii="Tahoma" w:hAnsi="Tahoma" w:cs="Tahoma"/>
          <w:sz w:val="17"/>
          <w:szCs w:val="17"/>
          <w:rtl/>
        </w:rPr>
        <w:t xml:space="preserve"> </w:t>
      </w:r>
      <w:r w:rsidRPr="001630DA">
        <w:rPr>
          <w:rFonts w:ascii="Tahoma" w:hAnsi="Tahoma" w:cs="Tahoma" w:hint="cs"/>
          <w:sz w:val="17"/>
          <w:szCs w:val="17"/>
          <w:rtl/>
        </w:rPr>
        <w:t>הייזום. הערכה</w:t>
      </w:r>
      <w:r w:rsidRPr="001630DA">
        <w:rPr>
          <w:rFonts w:ascii="Tahoma" w:hAnsi="Tahoma" w:cs="Tahoma"/>
          <w:sz w:val="17"/>
          <w:szCs w:val="17"/>
          <w:rtl/>
        </w:rPr>
        <w:t xml:space="preserve"> </w:t>
      </w:r>
      <w:r w:rsidRPr="001630DA">
        <w:rPr>
          <w:rFonts w:ascii="Tahoma" w:hAnsi="Tahoma" w:cs="Tahoma" w:hint="cs"/>
          <w:sz w:val="17"/>
          <w:szCs w:val="17"/>
          <w:rtl/>
        </w:rPr>
        <w:t>זאת</w:t>
      </w:r>
      <w:r w:rsidRPr="001630DA">
        <w:rPr>
          <w:rFonts w:ascii="Tahoma" w:hAnsi="Tahoma" w:cs="Tahoma"/>
          <w:sz w:val="17"/>
          <w:szCs w:val="17"/>
          <w:rtl/>
        </w:rPr>
        <w:t xml:space="preserve"> </w:t>
      </w:r>
      <w:r w:rsidRPr="001630DA">
        <w:rPr>
          <w:rFonts w:ascii="Tahoma" w:hAnsi="Tahoma" w:cs="Tahoma" w:hint="cs"/>
          <w:sz w:val="17"/>
          <w:szCs w:val="17"/>
          <w:rtl/>
        </w:rPr>
        <w:t>תשמש</w:t>
      </w:r>
      <w:r w:rsidRPr="001630DA">
        <w:rPr>
          <w:rFonts w:ascii="Tahoma" w:hAnsi="Tahoma" w:cs="Tahoma"/>
          <w:sz w:val="17"/>
          <w:szCs w:val="17"/>
          <w:rtl/>
        </w:rPr>
        <w:t xml:space="preserve"> </w:t>
      </w:r>
      <w:r w:rsidRPr="001630DA">
        <w:rPr>
          <w:rFonts w:ascii="Tahoma" w:hAnsi="Tahoma" w:cs="Tahoma" w:hint="cs"/>
          <w:sz w:val="17"/>
          <w:szCs w:val="17"/>
          <w:rtl/>
        </w:rPr>
        <w:t>כבסיס, ולעומתה ייבחנו העלויות בפועל. בהערכת</w:t>
      </w:r>
      <w:r w:rsidRPr="001630DA">
        <w:rPr>
          <w:rFonts w:ascii="Tahoma" w:hAnsi="Tahoma" w:cs="Tahoma"/>
          <w:sz w:val="17"/>
          <w:szCs w:val="17"/>
          <w:rtl/>
        </w:rPr>
        <w:t xml:space="preserve"> </w:t>
      </w:r>
      <w:r w:rsidRPr="001630DA">
        <w:rPr>
          <w:rFonts w:ascii="Tahoma" w:hAnsi="Tahoma" w:cs="Tahoma" w:hint="cs"/>
          <w:sz w:val="17"/>
          <w:szCs w:val="17"/>
          <w:rtl/>
        </w:rPr>
        <w:t>העלויות</w:t>
      </w:r>
      <w:r w:rsidRPr="001630DA">
        <w:rPr>
          <w:rFonts w:ascii="Tahoma" w:hAnsi="Tahoma" w:cs="Tahoma"/>
          <w:sz w:val="17"/>
          <w:szCs w:val="17"/>
          <w:rtl/>
        </w:rPr>
        <w:t xml:space="preserve"> </w:t>
      </w:r>
      <w:r w:rsidRPr="001630DA">
        <w:rPr>
          <w:rFonts w:ascii="Tahoma" w:hAnsi="Tahoma" w:cs="Tahoma" w:hint="cs"/>
          <w:sz w:val="17"/>
          <w:szCs w:val="17"/>
          <w:rtl/>
        </w:rPr>
        <w:t>של פרויקט</w:t>
      </w:r>
      <w:r w:rsidRPr="001630DA">
        <w:rPr>
          <w:rFonts w:ascii="Tahoma" w:hAnsi="Tahoma" w:cs="Tahoma"/>
          <w:sz w:val="17"/>
          <w:szCs w:val="17"/>
          <w:rtl/>
        </w:rPr>
        <w:t xml:space="preserve"> </w:t>
      </w:r>
      <w:r w:rsidRPr="001630DA">
        <w:rPr>
          <w:rFonts w:ascii="Tahoma" w:hAnsi="Tahoma" w:cs="Tahoma" w:hint="cs"/>
          <w:sz w:val="17"/>
          <w:szCs w:val="17"/>
          <w:rtl/>
        </w:rPr>
        <w:t>מחשבים את העלויות</w:t>
      </w:r>
      <w:r w:rsidRPr="001630DA">
        <w:rPr>
          <w:rFonts w:ascii="Tahoma" w:hAnsi="Tahoma" w:cs="Tahoma"/>
          <w:sz w:val="17"/>
          <w:szCs w:val="17"/>
          <w:rtl/>
        </w:rPr>
        <w:t xml:space="preserve"> </w:t>
      </w:r>
      <w:r w:rsidRPr="001630DA">
        <w:rPr>
          <w:rFonts w:ascii="Tahoma" w:hAnsi="Tahoma" w:cs="Tahoma" w:hint="cs"/>
          <w:sz w:val="17"/>
          <w:szCs w:val="17"/>
          <w:rtl/>
        </w:rPr>
        <w:t>של שלבי</w:t>
      </w:r>
      <w:r w:rsidRPr="001630DA">
        <w:rPr>
          <w:rFonts w:ascii="Tahoma" w:hAnsi="Tahoma" w:cs="Tahoma"/>
          <w:sz w:val="17"/>
          <w:szCs w:val="17"/>
          <w:rtl/>
        </w:rPr>
        <w:t xml:space="preserve"> </w:t>
      </w:r>
      <w:r w:rsidRPr="001630DA">
        <w:rPr>
          <w:rFonts w:ascii="Tahoma" w:hAnsi="Tahoma" w:cs="Tahoma" w:hint="cs"/>
          <w:sz w:val="17"/>
          <w:szCs w:val="17"/>
          <w:rtl/>
        </w:rPr>
        <w:t>ההקמה</w:t>
      </w:r>
      <w:r w:rsidRPr="001630DA">
        <w:rPr>
          <w:rFonts w:ascii="Tahoma" w:hAnsi="Tahoma" w:cs="Tahoma"/>
          <w:sz w:val="17"/>
          <w:szCs w:val="17"/>
          <w:rtl/>
        </w:rPr>
        <w:t xml:space="preserve"> </w:t>
      </w:r>
      <w:r w:rsidRPr="001630DA">
        <w:rPr>
          <w:rFonts w:ascii="Tahoma" w:hAnsi="Tahoma" w:cs="Tahoma" w:hint="cs"/>
          <w:sz w:val="17"/>
          <w:szCs w:val="17"/>
          <w:rtl/>
        </w:rPr>
        <w:t>והפיתוח ואת עלויות</w:t>
      </w:r>
      <w:r w:rsidRPr="001630DA">
        <w:rPr>
          <w:rFonts w:ascii="Tahoma" w:hAnsi="Tahoma" w:cs="Tahoma"/>
          <w:sz w:val="17"/>
          <w:szCs w:val="17"/>
          <w:rtl/>
        </w:rPr>
        <w:t xml:space="preserve"> </w:t>
      </w:r>
      <w:r w:rsidRPr="001630DA">
        <w:rPr>
          <w:rFonts w:ascii="Tahoma" w:hAnsi="Tahoma" w:cs="Tahoma" w:hint="cs"/>
          <w:sz w:val="17"/>
          <w:szCs w:val="17"/>
          <w:rtl/>
        </w:rPr>
        <w:t>התחזוקה</w:t>
      </w:r>
      <w:r w:rsidRPr="001630DA">
        <w:rPr>
          <w:rFonts w:ascii="Tahoma" w:hAnsi="Tahoma" w:cs="Tahoma"/>
          <w:sz w:val="17"/>
          <w:szCs w:val="17"/>
          <w:rtl/>
        </w:rPr>
        <w:t xml:space="preserve"> </w:t>
      </w:r>
      <w:r w:rsidRPr="001630DA">
        <w:rPr>
          <w:rFonts w:ascii="Tahoma" w:hAnsi="Tahoma" w:cs="Tahoma" w:hint="cs"/>
          <w:sz w:val="17"/>
          <w:szCs w:val="17"/>
          <w:rtl/>
        </w:rPr>
        <w:t>השנתית</w:t>
      </w:r>
      <w:r w:rsidRPr="001630DA">
        <w:rPr>
          <w:rFonts w:ascii="Tahoma" w:hAnsi="Tahoma" w:cs="Tahoma"/>
          <w:sz w:val="17"/>
          <w:szCs w:val="17"/>
          <w:rtl/>
        </w:rPr>
        <w:t xml:space="preserve"> </w:t>
      </w:r>
      <w:r w:rsidRPr="001630DA">
        <w:rPr>
          <w:rFonts w:ascii="Tahoma" w:hAnsi="Tahoma" w:cs="Tahoma" w:hint="cs"/>
          <w:sz w:val="17"/>
          <w:szCs w:val="17"/>
          <w:rtl/>
        </w:rPr>
        <w:t>שלו</w:t>
      </w:r>
      <w:r w:rsidRPr="001630DA">
        <w:rPr>
          <w:rFonts w:ascii="Tahoma" w:hAnsi="Tahoma" w:cs="Tahoma"/>
          <w:sz w:val="17"/>
          <w:szCs w:val="17"/>
          <w:rtl/>
        </w:rPr>
        <w:t xml:space="preserve"> </w:t>
      </w:r>
      <w:r w:rsidRPr="001630DA">
        <w:rPr>
          <w:rFonts w:ascii="Tahoma" w:hAnsi="Tahoma" w:cs="Tahoma" w:hint="cs"/>
          <w:sz w:val="17"/>
          <w:szCs w:val="17"/>
          <w:rtl/>
        </w:rPr>
        <w:t>במשך</w:t>
      </w:r>
      <w:r w:rsidRPr="001630DA">
        <w:rPr>
          <w:rFonts w:ascii="Tahoma" w:hAnsi="Tahoma" w:cs="Tahoma"/>
          <w:sz w:val="17"/>
          <w:szCs w:val="17"/>
          <w:rtl/>
        </w:rPr>
        <w:t xml:space="preserve"> </w:t>
      </w:r>
      <w:r w:rsidRPr="001630DA">
        <w:rPr>
          <w:rFonts w:ascii="Tahoma" w:hAnsi="Tahoma" w:cs="Tahoma" w:hint="cs"/>
          <w:sz w:val="17"/>
          <w:szCs w:val="17"/>
          <w:rtl/>
        </w:rPr>
        <w:t>חמש</w:t>
      </w:r>
      <w:r w:rsidRPr="001630DA">
        <w:rPr>
          <w:rFonts w:ascii="Tahoma" w:hAnsi="Tahoma" w:cs="Tahoma"/>
          <w:sz w:val="17"/>
          <w:szCs w:val="17"/>
          <w:rtl/>
        </w:rPr>
        <w:t xml:space="preserve"> </w:t>
      </w:r>
      <w:r w:rsidRPr="001630DA">
        <w:rPr>
          <w:rFonts w:ascii="Tahoma" w:hAnsi="Tahoma" w:cs="Tahoma" w:hint="cs"/>
          <w:sz w:val="17"/>
          <w:szCs w:val="17"/>
          <w:rtl/>
        </w:rPr>
        <w:t>שנים</w:t>
      </w:r>
      <w:r w:rsidRPr="001630DA">
        <w:rPr>
          <w:rFonts w:ascii="Tahoma" w:hAnsi="Tahoma" w:cs="Tahoma"/>
          <w:sz w:val="17"/>
          <w:szCs w:val="17"/>
          <w:rtl/>
        </w:rPr>
        <w:t xml:space="preserve">. </w:t>
      </w:r>
      <w:r w:rsidRPr="001630DA">
        <w:rPr>
          <w:rFonts w:ascii="Tahoma" w:hAnsi="Tahoma" w:cs="Tahoma" w:hint="cs"/>
          <w:sz w:val="17"/>
          <w:szCs w:val="17"/>
          <w:rtl/>
        </w:rPr>
        <w:t>בתהליך</w:t>
      </w:r>
      <w:r w:rsidRPr="001630DA">
        <w:rPr>
          <w:rFonts w:ascii="Tahoma" w:hAnsi="Tahoma" w:cs="Tahoma"/>
          <w:sz w:val="17"/>
          <w:szCs w:val="17"/>
          <w:rtl/>
        </w:rPr>
        <w:t xml:space="preserve"> </w:t>
      </w:r>
      <w:r w:rsidRPr="001630DA">
        <w:rPr>
          <w:rFonts w:ascii="Tahoma" w:hAnsi="Tahoma" w:cs="Tahoma" w:hint="cs"/>
          <w:sz w:val="17"/>
          <w:szCs w:val="17"/>
          <w:rtl/>
        </w:rPr>
        <w:t>זה יש</w:t>
      </w:r>
      <w:r w:rsidRPr="001630DA">
        <w:rPr>
          <w:rFonts w:ascii="Tahoma" w:hAnsi="Tahoma" w:cs="Tahoma"/>
          <w:sz w:val="17"/>
          <w:szCs w:val="17"/>
          <w:rtl/>
        </w:rPr>
        <w:t xml:space="preserve"> </w:t>
      </w:r>
      <w:r w:rsidRPr="001630DA">
        <w:rPr>
          <w:rFonts w:ascii="Tahoma" w:hAnsi="Tahoma" w:cs="Tahoma" w:hint="cs"/>
          <w:sz w:val="17"/>
          <w:szCs w:val="17"/>
          <w:rtl/>
        </w:rPr>
        <w:t>לכלול</w:t>
      </w:r>
      <w:r w:rsidRPr="001630DA">
        <w:rPr>
          <w:rFonts w:ascii="Tahoma" w:hAnsi="Tahoma" w:cs="Tahoma"/>
          <w:sz w:val="17"/>
          <w:szCs w:val="17"/>
          <w:rtl/>
        </w:rPr>
        <w:t xml:space="preserve"> </w:t>
      </w:r>
      <w:r w:rsidRPr="001630DA">
        <w:rPr>
          <w:rFonts w:ascii="Tahoma" w:hAnsi="Tahoma" w:cs="Tahoma" w:hint="cs"/>
          <w:sz w:val="17"/>
          <w:szCs w:val="17"/>
          <w:rtl/>
        </w:rPr>
        <w:t>את</w:t>
      </w:r>
      <w:r w:rsidRPr="001630DA">
        <w:rPr>
          <w:rFonts w:ascii="Tahoma" w:hAnsi="Tahoma" w:cs="Tahoma"/>
          <w:sz w:val="17"/>
          <w:szCs w:val="17"/>
          <w:rtl/>
        </w:rPr>
        <w:t xml:space="preserve"> </w:t>
      </w:r>
      <w:r w:rsidRPr="001630DA">
        <w:rPr>
          <w:rFonts w:ascii="Tahoma" w:hAnsi="Tahoma" w:cs="Tahoma" w:hint="cs"/>
          <w:sz w:val="17"/>
          <w:szCs w:val="17"/>
          <w:rtl/>
        </w:rPr>
        <w:t>העלויות</w:t>
      </w:r>
      <w:r w:rsidRPr="001630DA">
        <w:rPr>
          <w:rFonts w:ascii="Tahoma" w:hAnsi="Tahoma" w:cs="Tahoma"/>
          <w:sz w:val="17"/>
          <w:szCs w:val="17"/>
          <w:rtl/>
        </w:rPr>
        <w:t xml:space="preserve"> </w:t>
      </w:r>
      <w:r w:rsidRPr="001630DA">
        <w:rPr>
          <w:rFonts w:ascii="Tahoma" w:hAnsi="Tahoma" w:cs="Tahoma" w:hint="cs"/>
          <w:sz w:val="17"/>
          <w:szCs w:val="17"/>
          <w:rtl/>
        </w:rPr>
        <w:t>של כל</w:t>
      </w:r>
      <w:r w:rsidRPr="001630DA">
        <w:rPr>
          <w:rFonts w:ascii="Tahoma" w:hAnsi="Tahoma" w:cs="Tahoma"/>
          <w:sz w:val="17"/>
          <w:szCs w:val="17"/>
          <w:rtl/>
        </w:rPr>
        <w:t xml:space="preserve"> </w:t>
      </w:r>
      <w:r w:rsidRPr="001630DA">
        <w:rPr>
          <w:rFonts w:ascii="Tahoma" w:hAnsi="Tahoma" w:cs="Tahoma" w:hint="cs"/>
          <w:sz w:val="17"/>
          <w:szCs w:val="17"/>
          <w:rtl/>
        </w:rPr>
        <w:t>סוגי</w:t>
      </w:r>
      <w:r w:rsidRPr="001630DA">
        <w:rPr>
          <w:rFonts w:ascii="Tahoma" w:hAnsi="Tahoma" w:cs="Tahoma"/>
          <w:sz w:val="17"/>
          <w:szCs w:val="17"/>
          <w:rtl/>
        </w:rPr>
        <w:t xml:space="preserve"> </w:t>
      </w:r>
      <w:r w:rsidRPr="001630DA">
        <w:rPr>
          <w:rFonts w:ascii="Tahoma" w:hAnsi="Tahoma" w:cs="Tahoma" w:hint="cs"/>
          <w:sz w:val="17"/>
          <w:szCs w:val="17"/>
          <w:rtl/>
        </w:rPr>
        <w:t>המשאבים</w:t>
      </w:r>
      <w:r w:rsidRPr="001630DA">
        <w:rPr>
          <w:rFonts w:ascii="Tahoma" w:hAnsi="Tahoma" w:cs="Tahoma"/>
          <w:sz w:val="17"/>
          <w:szCs w:val="17"/>
          <w:rtl/>
        </w:rPr>
        <w:t xml:space="preserve"> </w:t>
      </w:r>
      <w:r w:rsidRPr="001630DA">
        <w:rPr>
          <w:rFonts w:ascii="Tahoma" w:hAnsi="Tahoma" w:cs="Tahoma" w:hint="cs"/>
          <w:sz w:val="17"/>
          <w:szCs w:val="17"/>
          <w:rtl/>
        </w:rPr>
        <w:t>הנדרשים: משאבים</w:t>
      </w:r>
      <w:r w:rsidRPr="001630DA">
        <w:rPr>
          <w:rFonts w:ascii="Tahoma" w:hAnsi="Tahoma" w:cs="Tahoma"/>
          <w:sz w:val="17"/>
          <w:szCs w:val="17"/>
          <w:rtl/>
        </w:rPr>
        <w:t xml:space="preserve"> </w:t>
      </w:r>
      <w:r w:rsidRPr="001630DA">
        <w:rPr>
          <w:rFonts w:ascii="Tahoma" w:hAnsi="Tahoma" w:cs="Tahoma" w:hint="cs"/>
          <w:sz w:val="17"/>
          <w:szCs w:val="17"/>
          <w:rtl/>
        </w:rPr>
        <w:t>ישירים,</w:t>
      </w:r>
      <w:r w:rsidRPr="001630DA">
        <w:rPr>
          <w:rFonts w:ascii="Tahoma" w:hAnsi="Tahoma" w:cs="Tahoma"/>
          <w:sz w:val="17"/>
          <w:szCs w:val="17"/>
          <w:rtl/>
        </w:rPr>
        <w:t xml:space="preserve"> </w:t>
      </w:r>
      <w:r w:rsidRPr="001630DA">
        <w:rPr>
          <w:rFonts w:ascii="Tahoma" w:hAnsi="Tahoma" w:cs="Tahoma" w:hint="cs"/>
          <w:sz w:val="17"/>
          <w:szCs w:val="17"/>
          <w:rtl/>
        </w:rPr>
        <w:t>כגון</w:t>
      </w:r>
      <w:r w:rsidRPr="001630DA">
        <w:rPr>
          <w:rFonts w:ascii="Tahoma" w:hAnsi="Tahoma" w:cs="Tahoma"/>
          <w:sz w:val="17"/>
          <w:szCs w:val="17"/>
          <w:rtl/>
        </w:rPr>
        <w:t xml:space="preserve"> </w:t>
      </w:r>
      <w:r w:rsidRPr="001630DA">
        <w:rPr>
          <w:rFonts w:ascii="Tahoma" w:hAnsi="Tahoma" w:cs="Tahoma" w:hint="cs"/>
          <w:sz w:val="17"/>
          <w:szCs w:val="17"/>
          <w:rtl/>
        </w:rPr>
        <w:t>צוות</w:t>
      </w:r>
      <w:r w:rsidRPr="001630DA">
        <w:rPr>
          <w:rFonts w:ascii="Tahoma" w:hAnsi="Tahoma" w:cs="Tahoma"/>
          <w:sz w:val="17"/>
          <w:szCs w:val="17"/>
          <w:rtl/>
        </w:rPr>
        <w:t xml:space="preserve"> </w:t>
      </w:r>
      <w:r w:rsidRPr="001630DA">
        <w:rPr>
          <w:rFonts w:ascii="Tahoma" w:hAnsi="Tahoma" w:cs="Tahoma" w:hint="cs"/>
          <w:sz w:val="17"/>
          <w:szCs w:val="17"/>
          <w:rtl/>
        </w:rPr>
        <w:t>הפיתוח</w:t>
      </w:r>
      <w:r w:rsidRPr="001630DA">
        <w:rPr>
          <w:rFonts w:ascii="Tahoma" w:hAnsi="Tahoma" w:cs="Tahoma"/>
          <w:sz w:val="17"/>
          <w:szCs w:val="17"/>
          <w:rtl/>
        </w:rPr>
        <w:t xml:space="preserve"> </w:t>
      </w:r>
      <w:r w:rsidRPr="001630DA">
        <w:rPr>
          <w:rFonts w:ascii="Tahoma" w:hAnsi="Tahoma" w:cs="Tahoma" w:hint="cs"/>
          <w:sz w:val="17"/>
          <w:szCs w:val="17"/>
          <w:rtl/>
        </w:rPr>
        <w:t>והתחזוקה</w:t>
      </w:r>
      <w:r w:rsidRPr="001630DA">
        <w:rPr>
          <w:rFonts w:ascii="Tahoma" w:hAnsi="Tahoma" w:cs="Tahoma"/>
          <w:sz w:val="17"/>
          <w:szCs w:val="17"/>
          <w:rtl/>
        </w:rPr>
        <w:t xml:space="preserve">, </w:t>
      </w:r>
      <w:r w:rsidRPr="001630DA">
        <w:rPr>
          <w:rFonts w:ascii="Tahoma" w:hAnsi="Tahoma" w:cs="Tahoma" w:hint="cs"/>
          <w:sz w:val="17"/>
          <w:szCs w:val="17"/>
          <w:rtl/>
        </w:rPr>
        <w:t>ומשאבים</w:t>
      </w:r>
      <w:r w:rsidRPr="001630DA">
        <w:rPr>
          <w:rFonts w:ascii="Tahoma" w:hAnsi="Tahoma" w:cs="Tahoma"/>
          <w:sz w:val="17"/>
          <w:szCs w:val="17"/>
          <w:rtl/>
        </w:rPr>
        <w:t xml:space="preserve"> </w:t>
      </w:r>
      <w:r w:rsidRPr="001630DA">
        <w:rPr>
          <w:rFonts w:ascii="Tahoma" w:hAnsi="Tahoma" w:cs="Tahoma" w:hint="cs"/>
          <w:sz w:val="17"/>
          <w:szCs w:val="17"/>
          <w:rtl/>
        </w:rPr>
        <w:t>עקיפים,</w:t>
      </w:r>
      <w:r w:rsidRPr="001630DA">
        <w:rPr>
          <w:rFonts w:ascii="Tahoma" w:hAnsi="Tahoma" w:cs="Tahoma"/>
          <w:sz w:val="17"/>
          <w:szCs w:val="17"/>
          <w:rtl/>
        </w:rPr>
        <w:t xml:space="preserve"> </w:t>
      </w:r>
      <w:r w:rsidRPr="001630DA">
        <w:rPr>
          <w:rFonts w:ascii="Tahoma" w:hAnsi="Tahoma" w:cs="Tahoma" w:hint="cs"/>
          <w:sz w:val="17"/>
          <w:szCs w:val="17"/>
          <w:rtl/>
        </w:rPr>
        <w:t>כמו</w:t>
      </w:r>
      <w:r w:rsidRPr="001630DA">
        <w:rPr>
          <w:rFonts w:ascii="Tahoma" w:hAnsi="Tahoma" w:cs="Tahoma"/>
          <w:sz w:val="17"/>
          <w:szCs w:val="17"/>
          <w:rtl/>
        </w:rPr>
        <w:t xml:space="preserve"> </w:t>
      </w:r>
      <w:r w:rsidRPr="001630DA">
        <w:rPr>
          <w:rFonts w:ascii="Tahoma" w:hAnsi="Tahoma" w:cs="Tahoma" w:hint="cs"/>
          <w:sz w:val="17"/>
          <w:szCs w:val="17"/>
          <w:rtl/>
        </w:rPr>
        <w:t>הנהלת</w:t>
      </w:r>
      <w:r w:rsidRPr="001630DA">
        <w:rPr>
          <w:rFonts w:ascii="Tahoma" w:hAnsi="Tahoma" w:cs="Tahoma"/>
          <w:sz w:val="17"/>
          <w:szCs w:val="17"/>
          <w:rtl/>
        </w:rPr>
        <w:t xml:space="preserve"> </w:t>
      </w:r>
      <w:r w:rsidRPr="001630DA">
        <w:rPr>
          <w:rFonts w:ascii="Tahoma" w:hAnsi="Tahoma" w:cs="Tahoma" w:hint="cs"/>
          <w:sz w:val="17"/>
          <w:szCs w:val="17"/>
          <w:rtl/>
        </w:rPr>
        <w:t>הארגון</w:t>
      </w:r>
      <w:r w:rsidRPr="001630DA">
        <w:rPr>
          <w:rFonts w:ascii="Tahoma" w:hAnsi="Tahoma" w:cs="Tahoma"/>
          <w:sz w:val="17"/>
          <w:szCs w:val="17"/>
          <w:rtl/>
        </w:rPr>
        <w:t xml:space="preserve"> </w:t>
      </w:r>
      <w:r w:rsidRPr="001630DA">
        <w:rPr>
          <w:rFonts w:ascii="Tahoma" w:hAnsi="Tahoma" w:cs="Tahoma" w:hint="cs"/>
          <w:sz w:val="17"/>
          <w:szCs w:val="17"/>
          <w:rtl/>
        </w:rPr>
        <w:t>המלווה</w:t>
      </w:r>
      <w:r w:rsidRPr="001630DA">
        <w:rPr>
          <w:rFonts w:ascii="Tahoma" w:hAnsi="Tahoma" w:cs="Tahoma"/>
          <w:sz w:val="17"/>
          <w:szCs w:val="17"/>
          <w:rtl/>
        </w:rPr>
        <w:t xml:space="preserve"> </w:t>
      </w:r>
      <w:r w:rsidRPr="001630DA">
        <w:rPr>
          <w:rFonts w:ascii="Tahoma" w:hAnsi="Tahoma" w:cs="Tahoma" w:hint="cs"/>
          <w:sz w:val="17"/>
          <w:szCs w:val="17"/>
          <w:rtl/>
        </w:rPr>
        <w:t>את המערכת ומפקחת עליה</w:t>
      </w:r>
      <w:r w:rsidRPr="001630DA">
        <w:rPr>
          <w:rFonts w:ascii="Tahoma" w:hAnsi="Tahoma" w:cs="Tahoma"/>
          <w:sz w:val="17"/>
          <w:szCs w:val="17"/>
          <w:rtl/>
        </w:rPr>
        <w:t xml:space="preserve">, </w:t>
      </w:r>
      <w:r w:rsidRPr="001630DA">
        <w:rPr>
          <w:rFonts w:ascii="Tahoma" w:hAnsi="Tahoma" w:cs="Tahoma" w:hint="cs"/>
          <w:sz w:val="17"/>
          <w:szCs w:val="17"/>
          <w:rtl/>
        </w:rPr>
        <w:t>גורמי</w:t>
      </w:r>
      <w:r w:rsidRPr="001630DA">
        <w:rPr>
          <w:rFonts w:ascii="Tahoma" w:hAnsi="Tahoma" w:cs="Tahoma"/>
          <w:sz w:val="17"/>
          <w:szCs w:val="17"/>
          <w:rtl/>
        </w:rPr>
        <w:t xml:space="preserve"> </w:t>
      </w:r>
      <w:r w:rsidRPr="001630DA">
        <w:rPr>
          <w:rFonts w:ascii="Tahoma" w:hAnsi="Tahoma" w:cs="Tahoma" w:hint="cs"/>
          <w:sz w:val="17"/>
          <w:szCs w:val="17"/>
          <w:rtl/>
        </w:rPr>
        <w:t>בקרה</w:t>
      </w:r>
      <w:r w:rsidRPr="001630DA">
        <w:rPr>
          <w:rFonts w:ascii="Tahoma" w:hAnsi="Tahoma" w:cs="Tahoma"/>
          <w:sz w:val="17"/>
          <w:szCs w:val="17"/>
          <w:rtl/>
        </w:rPr>
        <w:t xml:space="preserve">, </w:t>
      </w:r>
      <w:r w:rsidRPr="001630DA">
        <w:rPr>
          <w:rFonts w:ascii="Tahoma" w:hAnsi="Tahoma" w:cs="Tahoma" w:hint="cs"/>
          <w:sz w:val="17"/>
          <w:szCs w:val="17"/>
          <w:rtl/>
        </w:rPr>
        <w:t>גורמי</w:t>
      </w:r>
      <w:r w:rsidRPr="001630DA">
        <w:rPr>
          <w:rFonts w:ascii="Tahoma" w:hAnsi="Tahoma" w:cs="Tahoma"/>
          <w:sz w:val="17"/>
          <w:szCs w:val="17"/>
          <w:rtl/>
        </w:rPr>
        <w:t xml:space="preserve"> </w:t>
      </w:r>
      <w:r w:rsidRPr="001630DA">
        <w:rPr>
          <w:rFonts w:ascii="Tahoma" w:hAnsi="Tahoma" w:cs="Tahoma" w:hint="cs"/>
          <w:sz w:val="17"/>
          <w:szCs w:val="17"/>
          <w:rtl/>
        </w:rPr>
        <w:t>הדרכה</w:t>
      </w:r>
      <w:r w:rsidRPr="001630DA">
        <w:rPr>
          <w:rFonts w:ascii="Tahoma" w:hAnsi="Tahoma" w:cs="Tahoma"/>
          <w:sz w:val="17"/>
          <w:szCs w:val="17"/>
          <w:rtl/>
        </w:rPr>
        <w:t xml:space="preserve"> </w:t>
      </w:r>
      <w:r w:rsidRPr="001630DA">
        <w:rPr>
          <w:rFonts w:ascii="Tahoma" w:hAnsi="Tahoma" w:cs="Tahoma" w:hint="cs"/>
          <w:sz w:val="17"/>
          <w:szCs w:val="17"/>
          <w:rtl/>
        </w:rPr>
        <w:t>והטמעה</w:t>
      </w:r>
      <w:r w:rsidRPr="001630DA">
        <w:rPr>
          <w:rFonts w:ascii="Tahoma" w:hAnsi="Tahoma" w:cs="Tahoma"/>
          <w:sz w:val="17"/>
          <w:szCs w:val="17"/>
          <w:rtl/>
        </w:rPr>
        <w:t xml:space="preserve">, </w:t>
      </w:r>
      <w:r w:rsidRPr="001630DA">
        <w:rPr>
          <w:rFonts w:ascii="Tahoma" w:hAnsi="Tahoma" w:cs="Tahoma" w:hint="cs"/>
          <w:sz w:val="17"/>
          <w:szCs w:val="17"/>
          <w:rtl/>
        </w:rPr>
        <w:t>יועצים</w:t>
      </w:r>
      <w:r w:rsidRPr="001630DA">
        <w:rPr>
          <w:rFonts w:ascii="Tahoma" w:hAnsi="Tahoma" w:cs="Tahoma"/>
          <w:sz w:val="17"/>
          <w:szCs w:val="17"/>
          <w:rtl/>
        </w:rPr>
        <w:t xml:space="preserve"> </w:t>
      </w:r>
      <w:r w:rsidRPr="001630DA">
        <w:rPr>
          <w:rFonts w:ascii="Tahoma" w:hAnsi="Tahoma" w:cs="Tahoma" w:hint="cs"/>
          <w:sz w:val="17"/>
          <w:szCs w:val="17"/>
          <w:rtl/>
        </w:rPr>
        <w:t>חיצוניים</w:t>
      </w:r>
      <w:r w:rsidRPr="001630DA">
        <w:rPr>
          <w:rFonts w:ascii="Tahoma" w:hAnsi="Tahoma" w:cs="Tahoma"/>
          <w:sz w:val="17"/>
          <w:szCs w:val="17"/>
          <w:rtl/>
        </w:rPr>
        <w:t xml:space="preserve"> </w:t>
      </w:r>
      <w:r w:rsidRPr="001630DA">
        <w:rPr>
          <w:rFonts w:ascii="Tahoma" w:hAnsi="Tahoma" w:cs="Tahoma" w:hint="cs"/>
          <w:sz w:val="17"/>
          <w:szCs w:val="17"/>
          <w:rtl/>
        </w:rPr>
        <w:t>ואנשי</w:t>
      </w:r>
      <w:r w:rsidRPr="001630DA">
        <w:rPr>
          <w:rFonts w:ascii="Tahoma" w:hAnsi="Tahoma" w:cs="Tahoma"/>
          <w:sz w:val="17"/>
          <w:szCs w:val="17"/>
          <w:rtl/>
        </w:rPr>
        <w:t xml:space="preserve"> </w:t>
      </w:r>
      <w:r w:rsidRPr="001630DA">
        <w:rPr>
          <w:rFonts w:ascii="Tahoma" w:hAnsi="Tahoma" w:cs="Tahoma" w:hint="cs"/>
          <w:sz w:val="17"/>
          <w:szCs w:val="17"/>
          <w:rtl/>
        </w:rPr>
        <w:t>תשתיות</w:t>
      </w:r>
      <w:r w:rsidRPr="001630DA">
        <w:rPr>
          <w:rFonts w:ascii="Tahoma" w:hAnsi="Tahoma" w:cs="Tahoma"/>
          <w:sz w:val="17"/>
          <w:szCs w:val="17"/>
          <w:rtl/>
        </w:rPr>
        <w:t xml:space="preserve">. </w:t>
      </w:r>
    </w:p>
    <w:p w:rsidR="007A0DDF" w:rsidRPr="001630DA" w:rsidP="004E5CC3">
      <w:pPr>
        <w:pStyle w:val="RESHET"/>
        <w:rPr>
          <w:rtl/>
        </w:rPr>
      </w:pPr>
      <w:r w:rsidRPr="001630DA">
        <w:rPr>
          <w:rFonts w:hint="cs"/>
          <w:rtl/>
        </w:rPr>
        <w:t>הביקורת העלתה כי לגבי פרויקט אתר אחוד ופרויקט תכנית ההאצה ביצעה רשות התקשוב אומדן עלויות חלקי בלבד:</w:t>
      </w:r>
    </w:p>
    <w:p w:rsidR="007A0DDF" w:rsidRPr="001630DA" w:rsidP="004E5CC3">
      <w:pPr>
        <w:pStyle w:val="RESHET"/>
        <w:numPr>
          <w:ilvl w:val="0"/>
          <w:numId w:val="24"/>
        </w:numPr>
        <w:ind w:left="567" w:hanging="340"/>
      </w:pPr>
      <w:r w:rsidRPr="001630DA">
        <w:rPr>
          <w:rFonts w:hint="cs"/>
          <w:rtl/>
        </w:rPr>
        <w:t xml:space="preserve">לגבי </w:t>
      </w:r>
      <w:r w:rsidRPr="001630DA">
        <w:rPr>
          <w:rtl/>
        </w:rPr>
        <w:t>עלויות</w:t>
      </w:r>
      <w:r w:rsidRPr="001630DA">
        <w:rPr>
          <w:rFonts w:hint="cs"/>
          <w:rtl/>
        </w:rPr>
        <w:t xml:space="preserve"> הביצוע של פרויקט</w:t>
      </w:r>
      <w:r w:rsidRPr="001630DA">
        <w:rPr>
          <w:rtl/>
        </w:rPr>
        <w:t xml:space="preserve"> אתר אחוד </w:t>
      </w:r>
      <w:r w:rsidRPr="001630DA">
        <w:rPr>
          <w:rFonts w:hint="cs"/>
          <w:rtl/>
        </w:rPr>
        <w:t>בוצע אומדן</w:t>
      </w:r>
      <w:r w:rsidRPr="001630DA">
        <w:rPr>
          <w:rtl/>
        </w:rPr>
        <w:t xml:space="preserve"> </w:t>
      </w:r>
      <w:r w:rsidRPr="001630DA">
        <w:rPr>
          <w:rFonts w:hint="cs"/>
          <w:rtl/>
        </w:rPr>
        <w:t>לשנים</w:t>
      </w:r>
      <w:r w:rsidRPr="001630DA">
        <w:rPr>
          <w:rtl/>
        </w:rPr>
        <w:t xml:space="preserve"> </w:t>
      </w:r>
      <w:r w:rsidR="003F31C8">
        <w:rPr>
          <w:rFonts w:hint="cs"/>
          <w:rtl/>
        </w:rPr>
        <w:br/>
      </w:r>
      <w:r w:rsidRPr="001630DA">
        <w:rPr>
          <w:rtl/>
        </w:rPr>
        <w:t xml:space="preserve">2016-2015 בלבד, </w:t>
      </w:r>
      <w:r w:rsidRPr="001630DA">
        <w:rPr>
          <w:rFonts w:hint="cs"/>
          <w:rtl/>
        </w:rPr>
        <w:t>על אף</w:t>
      </w:r>
      <w:r w:rsidRPr="001630DA">
        <w:rPr>
          <w:rtl/>
        </w:rPr>
        <w:t xml:space="preserve"> </w:t>
      </w:r>
      <w:r w:rsidRPr="001630DA">
        <w:rPr>
          <w:rFonts w:hint="cs"/>
          <w:rtl/>
        </w:rPr>
        <w:t>שבמועד</w:t>
      </w:r>
      <w:r w:rsidRPr="001630DA">
        <w:rPr>
          <w:rtl/>
        </w:rPr>
        <w:t xml:space="preserve"> </w:t>
      </w:r>
      <w:r w:rsidRPr="001630DA">
        <w:rPr>
          <w:rFonts w:hint="cs"/>
          <w:rtl/>
        </w:rPr>
        <w:t>סיום</w:t>
      </w:r>
      <w:r w:rsidRPr="001630DA">
        <w:rPr>
          <w:rtl/>
        </w:rPr>
        <w:t xml:space="preserve"> </w:t>
      </w:r>
      <w:r w:rsidRPr="001630DA">
        <w:rPr>
          <w:rFonts w:hint="cs"/>
          <w:rtl/>
        </w:rPr>
        <w:t>הביקורת, ספטמבר</w:t>
      </w:r>
      <w:r w:rsidRPr="001630DA">
        <w:rPr>
          <w:rtl/>
        </w:rPr>
        <w:t xml:space="preserve"> 2016, </w:t>
      </w:r>
      <w:r w:rsidRPr="001630DA">
        <w:rPr>
          <w:rFonts w:hint="cs"/>
          <w:rtl/>
        </w:rPr>
        <w:t>עדיין</w:t>
      </w:r>
      <w:r w:rsidRPr="001630DA">
        <w:rPr>
          <w:rtl/>
        </w:rPr>
        <w:t xml:space="preserve"> </w:t>
      </w:r>
      <w:r w:rsidRPr="001630DA">
        <w:rPr>
          <w:rFonts w:hint="cs"/>
          <w:rtl/>
        </w:rPr>
        <w:t>היה</w:t>
      </w:r>
      <w:r w:rsidRPr="001630DA">
        <w:rPr>
          <w:rtl/>
        </w:rPr>
        <w:t xml:space="preserve"> ה</w:t>
      </w:r>
      <w:r w:rsidRPr="001630DA">
        <w:rPr>
          <w:rFonts w:hint="cs"/>
          <w:rtl/>
        </w:rPr>
        <w:t>פרויקט</w:t>
      </w:r>
      <w:r w:rsidRPr="001630DA">
        <w:rPr>
          <w:rtl/>
        </w:rPr>
        <w:t xml:space="preserve"> </w:t>
      </w:r>
      <w:r w:rsidRPr="001630DA">
        <w:rPr>
          <w:rFonts w:hint="cs"/>
          <w:rtl/>
        </w:rPr>
        <w:t>בשלבי</w:t>
      </w:r>
      <w:r w:rsidRPr="001630DA">
        <w:rPr>
          <w:rtl/>
        </w:rPr>
        <w:t xml:space="preserve"> </w:t>
      </w:r>
      <w:r w:rsidRPr="001630DA">
        <w:rPr>
          <w:rFonts w:hint="cs"/>
          <w:rtl/>
        </w:rPr>
        <w:t>הקמה</w:t>
      </w:r>
      <w:r w:rsidRPr="001630DA">
        <w:rPr>
          <w:rtl/>
        </w:rPr>
        <w:t xml:space="preserve">. </w:t>
      </w:r>
      <w:r w:rsidRPr="001630DA">
        <w:rPr>
          <w:rFonts w:hint="cs"/>
          <w:rtl/>
        </w:rPr>
        <w:t>כמו</w:t>
      </w:r>
      <w:r w:rsidRPr="001630DA">
        <w:rPr>
          <w:rtl/>
        </w:rPr>
        <w:t xml:space="preserve"> כן </w:t>
      </w:r>
      <w:r w:rsidRPr="001630DA">
        <w:rPr>
          <w:rFonts w:hint="cs"/>
          <w:rtl/>
        </w:rPr>
        <w:t>העלתה</w:t>
      </w:r>
      <w:r w:rsidRPr="001630DA">
        <w:rPr>
          <w:rtl/>
        </w:rPr>
        <w:t xml:space="preserve"> הביקורת כי </w:t>
      </w:r>
      <w:r w:rsidRPr="001630DA">
        <w:rPr>
          <w:rFonts w:hint="cs"/>
          <w:rtl/>
        </w:rPr>
        <w:t>אומדן</w:t>
      </w:r>
      <w:r w:rsidRPr="001630DA">
        <w:rPr>
          <w:rtl/>
        </w:rPr>
        <w:t xml:space="preserve"> </w:t>
      </w:r>
      <w:r w:rsidRPr="001630DA">
        <w:rPr>
          <w:rFonts w:hint="cs"/>
          <w:rtl/>
        </w:rPr>
        <w:t>העלויות</w:t>
      </w:r>
      <w:r w:rsidRPr="001630DA">
        <w:rPr>
          <w:rtl/>
        </w:rPr>
        <w:t xml:space="preserve"> </w:t>
      </w:r>
      <w:r w:rsidRPr="001630DA">
        <w:rPr>
          <w:rFonts w:hint="cs"/>
          <w:rtl/>
        </w:rPr>
        <w:t>האמור</w:t>
      </w:r>
      <w:r w:rsidRPr="001630DA">
        <w:rPr>
          <w:rtl/>
        </w:rPr>
        <w:t xml:space="preserve"> </w:t>
      </w:r>
      <w:r w:rsidRPr="001630DA">
        <w:rPr>
          <w:rFonts w:hint="cs"/>
          <w:rtl/>
        </w:rPr>
        <w:t>כלל</w:t>
      </w:r>
      <w:r w:rsidRPr="001630DA">
        <w:rPr>
          <w:rtl/>
        </w:rPr>
        <w:t xml:space="preserve"> </w:t>
      </w:r>
      <w:r w:rsidRPr="001630DA">
        <w:rPr>
          <w:rFonts w:hint="cs"/>
          <w:rtl/>
        </w:rPr>
        <w:t>רק</w:t>
      </w:r>
      <w:r w:rsidRPr="001630DA">
        <w:rPr>
          <w:rtl/>
        </w:rPr>
        <w:t xml:space="preserve"> </w:t>
      </w:r>
      <w:r w:rsidRPr="001630DA">
        <w:rPr>
          <w:rFonts w:hint="cs"/>
          <w:rtl/>
        </w:rPr>
        <w:t>את סך העלויות</w:t>
      </w:r>
      <w:r w:rsidRPr="001630DA">
        <w:rPr>
          <w:rtl/>
        </w:rPr>
        <w:t xml:space="preserve"> </w:t>
      </w:r>
      <w:r w:rsidRPr="001630DA">
        <w:rPr>
          <w:rFonts w:hint="cs"/>
          <w:rtl/>
        </w:rPr>
        <w:t>הנוגעות לתחום</w:t>
      </w:r>
      <w:r w:rsidRPr="001630DA">
        <w:rPr>
          <w:rtl/>
        </w:rPr>
        <w:t xml:space="preserve"> </w:t>
      </w:r>
      <w:r w:rsidRPr="001630DA">
        <w:rPr>
          <w:rFonts w:hint="cs"/>
          <w:rtl/>
        </w:rPr>
        <w:t>כוח</w:t>
      </w:r>
      <w:r w:rsidRPr="001630DA">
        <w:rPr>
          <w:rtl/>
        </w:rPr>
        <w:t xml:space="preserve"> </w:t>
      </w:r>
      <w:r w:rsidRPr="001630DA">
        <w:rPr>
          <w:rFonts w:hint="cs"/>
          <w:rtl/>
        </w:rPr>
        <w:t>האדם</w:t>
      </w:r>
      <w:r w:rsidRPr="001630DA">
        <w:rPr>
          <w:rtl/>
        </w:rPr>
        <w:t xml:space="preserve"> </w:t>
      </w:r>
      <w:r w:rsidRPr="001630DA">
        <w:rPr>
          <w:rFonts w:hint="cs"/>
          <w:rtl/>
        </w:rPr>
        <w:t>ולתחום</w:t>
      </w:r>
      <w:r w:rsidRPr="001630DA">
        <w:rPr>
          <w:rtl/>
        </w:rPr>
        <w:t xml:space="preserve"> </w:t>
      </w:r>
      <w:r w:rsidRPr="001630DA">
        <w:rPr>
          <w:rFonts w:hint="cs"/>
          <w:rtl/>
        </w:rPr>
        <w:t>התשתיות,</w:t>
      </w:r>
      <w:r w:rsidRPr="001630DA">
        <w:rPr>
          <w:rtl/>
        </w:rPr>
        <w:t xml:space="preserve"> </w:t>
      </w:r>
      <w:r w:rsidRPr="001630DA">
        <w:rPr>
          <w:rFonts w:hint="cs"/>
          <w:rtl/>
        </w:rPr>
        <w:t>שעל פי האומדן מסתכמות</w:t>
      </w:r>
      <w:r w:rsidRPr="001630DA">
        <w:rPr>
          <w:rtl/>
        </w:rPr>
        <w:t xml:space="preserve"> </w:t>
      </w:r>
      <w:r w:rsidRPr="001630DA">
        <w:rPr>
          <w:rFonts w:hint="cs"/>
          <w:rtl/>
        </w:rPr>
        <w:t>בעשרות</w:t>
      </w:r>
      <w:r w:rsidRPr="001630DA">
        <w:rPr>
          <w:rtl/>
        </w:rPr>
        <w:t xml:space="preserve"> </w:t>
      </w:r>
      <w:r w:rsidRPr="001630DA">
        <w:rPr>
          <w:rFonts w:hint="cs"/>
          <w:rtl/>
        </w:rPr>
        <w:t>מיליוני</w:t>
      </w:r>
      <w:r w:rsidRPr="001630DA">
        <w:rPr>
          <w:rtl/>
        </w:rPr>
        <w:t xml:space="preserve"> </w:t>
      </w:r>
      <w:r w:rsidRPr="001630DA">
        <w:rPr>
          <w:rFonts w:hint="cs"/>
          <w:rtl/>
        </w:rPr>
        <w:t>ש"ח</w:t>
      </w:r>
      <w:r w:rsidRPr="001630DA">
        <w:rPr>
          <w:rtl/>
        </w:rPr>
        <w:t xml:space="preserve">. </w:t>
      </w:r>
      <w:r w:rsidRPr="001630DA">
        <w:rPr>
          <w:rFonts w:hint="cs"/>
          <w:rtl/>
        </w:rPr>
        <w:t xml:space="preserve">באומדן </w:t>
      </w:r>
      <w:r w:rsidRPr="001630DA">
        <w:rPr>
          <w:rtl/>
        </w:rPr>
        <w:t xml:space="preserve">לא </w:t>
      </w:r>
      <w:r w:rsidRPr="001630DA">
        <w:rPr>
          <w:rFonts w:hint="cs"/>
          <w:rtl/>
        </w:rPr>
        <w:t>פורטו</w:t>
      </w:r>
      <w:r w:rsidRPr="001630DA">
        <w:rPr>
          <w:rtl/>
        </w:rPr>
        <w:t xml:space="preserve"> </w:t>
      </w:r>
      <w:r w:rsidRPr="001630DA">
        <w:rPr>
          <w:rFonts w:hint="cs"/>
          <w:rtl/>
        </w:rPr>
        <w:t>ההקצאות הנדרשות לכל אחד מהרכיבים</w:t>
      </w:r>
      <w:r w:rsidRPr="001630DA">
        <w:rPr>
          <w:rtl/>
        </w:rPr>
        <w:t xml:space="preserve"> </w:t>
      </w:r>
      <w:r w:rsidRPr="001630DA">
        <w:rPr>
          <w:rFonts w:hint="cs"/>
          <w:rtl/>
        </w:rPr>
        <w:t>הקשורים לתחומים אלה</w:t>
      </w:r>
      <w:r w:rsidRPr="001630DA">
        <w:rPr>
          <w:rtl/>
        </w:rPr>
        <w:t xml:space="preserve"> ואף </w:t>
      </w:r>
      <w:r w:rsidRPr="001630DA">
        <w:rPr>
          <w:rFonts w:hint="cs"/>
          <w:rtl/>
        </w:rPr>
        <w:t>לא</w:t>
      </w:r>
      <w:r w:rsidRPr="001630DA">
        <w:rPr>
          <w:rtl/>
        </w:rPr>
        <w:t xml:space="preserve"> </w:t>
      </w:r>
      <w:r w:rsidRPr="001630DA">
        <w:rPr>
          <w:rFonts w:hint="cs"/>
          <w:rtl/>
        </w:rPr>
        <w:t>העלויות</w:t>
      </w:r>
      <w:r w:rsidRPr="001630DA">
        <w:rPr>
          <w:rtl/>
        </w:rPr>
        <w:t xml:space="preserve"> בגין </w:t>
      </w:r>
      <w:r w:rsidRPr="001630DA">
        <w:rPr>
          <w:rFonts w:hint="cs"/>
          <w:rtl/>
        </w:rPr>
        <w:t>השלמת</w:t>
      </w:r>
      <w:r w:rsidRPr="001630DA">
        <w:rPr>
          <w:rtl/>
        </w:rPr>
        <w:t xml:space="preserve"> </w:t>
      </w:r>
      <w:r w:rsidRPr="001630DA">
        <w:rPr>
          <w:rFonts w:hint="cs"/>
          <w:rtl/>
        </w:rPr>
        <w:t>הפרויקט</w:t>
      </w:r>
      <w:r w:rsidRPr="001630DA">
        <w:rPr>
          <w:rtl/>
        </w:rPr>
        <w:t xml:space="preserve"> </w:t>
      </w:r>
      <w:r w:rsidRPr="001630DA">
        <w:rPr>
          <w:rFonts w:hint="cs"/>
          <w:rtl/>
        </w:rPr>
        <w:t>והתחזוקה</w:t>
      </w:r>
      <w:r w:rsidRPr="001630DA">
        <w:rPr>
          <w:rtl/>
        </w:rPr>
        <w:t xml:space="preserve"> </w:t>
      </w:r>
      <w:r w:rsidRPr="001630DA">
        <w:rPr>
          <w:rFonts w:hint="cs"/>
          <w:rtl/>
        </w:rPr>
        <w:t>העתידית</w:t>
      </w:r>
      <w:r w:rsidRPr="001630DA">
        <w:rPr>
          <w:rtl/>
        </w:rPr>
        <w:t>.</w:t>
      </w:r>
    </w:p>
    <w:p w:rsidR="007A0DDF" w:rsidRPr="001630DA" w:rsidP="004E5CC3">
      <w:pPr>
        <w:pStyle w:val="RESHET"/>
        <w:numPr>
          <w:ilvl w:val="0"/>
          <w:numId w:val="24"/>
        </w:numPr>
        <w:ind w:left="567" w:hanging="340"/>
      </w:pPr>
      <w:r w:rsidRPr="001630DA">
        <w:rPr>
          <w:rFonts w:hint="cs"/>
          <w:rtl/>
        </w:rPr>
        <w:t>אומדן</w:t>
      </w:r>
      <w:r w:rsidRPr="001630DA">
        <w:rPr>
          <w:rtl/>
        </w:rPr>
        <w:t xml:space="preserve"> העלויות של פרויקט תכנית ההאצה </w:t>
      </w:r>
      <w:r w:rsidRPr="001630DA">
        <w:rPr>
          <w:rFonts w:hint="cs"/>
          <w:rtl/>
        </w:rPr>
        <w:t>כלל</w:t>
      </w:r>
      <w:r w:rsidRPr="001630DA">
        <w:rPr>
          <w:rtl/>
        </w:rPr>
        <w:t xml:space="preserve"> </w:t>
      </w:r>
      <w:r w:rsidRPr="001630DA">
        <w:rPr>
          <w:rFonts w:hint="cs"/>
          <w:rtl/>
        </w:rPr>
        <w:t>רק את סך העלויות</w:t>
      </w:r>
      <w:r w:rsidRPr="001630DA">
        <w:rPr>
          <w:rtl/>
        </w:rPr>
        <w:t xml:space="preserve"> </w:t>
      </w:r>
      <w:r w:rsidRPr="001630DA">
        <w:rPr>
          <w:rFonts w:hint="cs"/>
          <w:rtl/>
        </w:rPr>
        <w:t>הנוגעות</w:t>
      </w:r>
      <w:r w:rsidRPr="001630DA">
        <w:rPr>
          <w:rtl/>
        </w:rPr>
        <w:t xml:space="preserve"> לתחום כוח האדם ולתחום הרכש</w:t>
      </w:r>
      <w:r w:rsidRPr="001630DA">
        <w:rPr>
          <w:rFonts w:hint="cs"/>
          <w:rtl/>
        </w:rPr>
        <w:t>,</w:t>
      </w:r>
      <w:r w:rsidRPr="001630DA">
        <w:rPr>
          <w:rtl/>
        </w:rPr>
        <w:t xml:space="preserve"> </w:t>
      </w:r>
      <w:r w:rsidRPr="001630DA">
        <w:rPr>
          <w:rFonts w:hint="cs"/>
          <w:rtl/>
        </w:rPr>
        <w:t>שעל פי האומדן</w:t>
      </w:r>
      <w:r w:rsidRPr="001630DA">
        <w:rPr>
          <w:rtl/>
        </w:rPr>
        <w:t xml:space="preserve"> </w:t>
      </w:r>
      <w:r w:rsidRPr="001630DA">
        <w:rPr>
          <w:rFonts w:hint="cs"/>
          <w:rtl/>
        </w:rPr>
        <w:t>מסתכמות</w:t>
      </w:r>
      <w:r w:rsidRPr="001630DA">
        <w:rPr>
          <w:rtl/>
        </w:rPr>
        <w:t xml:space="preserve"> </w:t>
      </w:r>
      <w:r w:rsidRPr="001630DA">
        <w:rPr>
          <w:rFonts w:hint="cs"/>
          <w:rtl/>
        </w:rPr>
        <w:t>ב</w:t>
      </w:r>
      <w:r w:rsidRPr="001630DA">
        <w:rPr>
          <w:rtl/>
        </w:rPr>
        <w:t xml:space="preserve">עשרות </w:t>
      </w:r>
      <w:r w:rsidRPr="001630DA">
        <w:rPr>
          <w:rFonts w:hint="cs"/>
          <w:rtl/>
        </w:rPr>
        <w:t>מיליוני</w:t>
      </w:r>
      <w:r w:rsidRPr="001630DA">
        <w:rPr>
          <w:rtl/>
        </w:rPr>
        <w:t xml:space="preserve"> </w:t>
      </w:r>
      <w:r w:rsidRPr="001630DA">
        <w:rPr>
          <w:rFonts w:hint="cs"/>
          <w:rtl/>
        </w:rPr>
        <w:t>ש</w:t>
      </w:r>
      <w:r w:rsidRPr="001630DA">
        <w:rPr>
          <w:rtl/>
        </w:rPr>
        <w:t xml:space="preserve">"ח. </w:t>
      </w:r>
      <w:r w:rsidRPr="001630DA">
        <w:rPr>
          <w:rFonts w:hint="cs"/>
          <w:rtl/>
        </w:rPr>
        <w:t>באומדן</w:t>
      </w:r>
      <w:r w:rsidRPr="001630DA">
        <w:rPr>
          <w:rtl/>
        </w:rPr>
        <w:t xml:space="preserve"> </w:t>
      </w:r>
      <w:r w:rsidRPr="001630DA">
        <w:rPr>
          <w:rFonts w:hint="cs"/>
          <w:rtl/>
        </w:rPr>
        <w:t>לא פורטו ההקצאות הנדרשות לכל אחד מהרכיבים</w:t>
      </w:r>
      <w:r w:rsidRPr="001630DA">
        <w:rPr>
          <w:rtl/>
        </w:rPr>
        <w:t xml:space="preserve"> </w:t>
      </w:r>
      <w:r w:rsidRPr="001630DA">
        <w:rPr>
          <w:rFonts w:hint="cs"/>
          <w:rtl/>
        </w:rPr>
        <w:t>הקשורים לתחומים אלה</w:t>
      </w:r>
      <w:r w:rsidRPr="001630DA">
        <w:rPr>
          <w:rtl/>
        </w:rPr>
        <w:t xml:space="preserve">. </w:t>
      </w:r>
    </w:p>
    <w:p w:rsidR="007A0DDF" w:rsidRPr="001630DA" w:rsidP="004E5CC3">
      <w:pPr>
        <w:pStyle w:val="RESHET"/>
        <w:rPr>
          <w:rtl/>
        </w:rPr>
      </w:pPr>
      <w:r w:rsidRPr="001630DA">
        <w:rPr>
          <w:rFonts w:hint="cs"/>
          <w:rtl/>
        </w:rPr>
        <w:t xml:space="preserve">עוד העלתה הביקורת שרשות התקשוב לא ביצעה בקרה על העלויות בפועל לעומת עלויות התכנון בפרויקטים הבאים: הענן הממשלתי ותכנית ההאצה. </w:t>
      </w:r>
    </w:p>
    <w:p w:rsidR="007A0DDF" w:rsidRPr="001630DA" w:rsidP="004E5CC3">
      <w:pPr>
        <w:pStyle w:val="RESHET"/>
        <w:rPr>
          <w:rtl/>
        </w:rPr>
      </w:pPr>
      <w:r w:rsidRPr="001630DA">
        <w:rPr>
          <w:rFonts w:hint="cs"/>
          <w:rtl/>
        </w:rPr>
        <w:t>משרד מבקר המדינה מעיר לרשות התקשוב, כי עליה לכלול בהערכת העלויות של כל פרויקט שהיא מנהלת את כל מרכיבי העלויות בשלב הפיתוח ובשלב התחזוקה</w:t>
      </w:r>
      <w:r w:rsidRPr="001630DA">
        <w:rPr>
          <w:rtl/>
        </w:rPr>
        <w:t xml:space="preserve"> </w:t>
      </w:r>
      <w:r w:rsidRPr="001630DA">
        <w:rPr>
          <w:rFonts w:hint="cs"/>
          <w:rtl/>
        </w:rPr>
        <w:t>במשך</w:t>
      </w:r>
      <w:r w:rsidRPr="001630DA">
        <w:rPr>
          <w:rtl/>
        </w:rPr>
        <w:t xml:space="preserve"> </w:t>
      </w:r>
      <w:r w:rsidRPr="001630DA">
        <w:rPr>
          <w:rFonts w:hint="cs"/>
          <w:rtl/>
        </w:rPr>
        <w:t>חמש</w:t>
      </w:r>
      <w:r w:rsidRPr="001630DA">
        <w:rPr>
          <w:rtl/>
        </w:rPr>
        <w:t xml:space="preserve"> </w:t>
      </w:r>
      <w:r w:rsidRPr="001630DA">
        <w:rPr>
          <w:rFonts w:hint="cs"/>
          <w:rtl/>
        </w:rPr>
        <w:t xml:space="preserve">שנים. כמו כן עליה לרכז נתונים מפורטים על העלויות בפועל. זאת, כדי שתוכל לנהל את תקציבי הפרויקטים הרב-שנתיים ביעילות ובשקיפות, לקיים בקרה על התקדמות העלויות בפועל לעומת התכנון ולאתר חריגות בהקדם האפשרי, כדי לחסוך בעלויות של פעולות מתקנות. </w:t>
      </w:r>
    </w:p>
    <w:p w:rsidR="007A0DDF" w:rsidRPr="001630DA" w:rsidP="001630DA">
      <w:pPr>
        <w:spacing w:line="240" w:lineRule="exact"/>
        <w:ind w:right="2268"/>
        <w:jc w:val="both"/>
        <w:rPr>
          <w:rFonts w:ascii="Tahoma" w:hAnsi="Tahoma" w:cs="Tahoma"/>
          <w:sz w:val="17"/>
          <w:szCs w:val="17"/>
          <w:rtl/>
        </w:rPr>
      </w:pPr>
    </w:p>
    <w:p w:rsidR="007A0DDF" w:rsidRPr="00374976" w:rsidP="001630DA">
      <w:pPr>
        <w:pStyle w:val="KOT5"/>
        <w:rPr>
          <w:rtl/>
        </w:rPr>
      </w:pPr>
      <w:r w:rsidRPr="00374976">
        <w:rPr>
          <w:rFonts w:hint="cs"/>
          <w:rtl/>
        </w:rPr>
        <w:t>העברת אתרי אינטרנט ממשלתיים לחווה הממשלתית</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כדי לשפר את ההגנה על המידע הממשלתי ולהביא לידי התייעלות וחסכון, נקבע בהחלטת ממשלה 2097 מאוקטובר 2014, כי עד תחילת מרץ 2016 יעברו כלל אתרי האינטרנט של המשרדים להתארח בחוות השרתים הממשלתית</w:t>
      </w:r>
      <w:r>
        <w:rPr>
          <w:rStyle w:val="FootnoteReference0"/>
          <w:rFonts w:ascii="Tahoma" w:hAnsi="Tahoma" w:cs="Tahoma"/>
          <w:sz w:val="17"/>
          <w:szCs w:val="17"/>
          <w:rtl/>
        </w:rPr>
        <w:footnoteReference w:id="39"/>
      </w:r>
      <w:r w:rsidRPr="001630DA">
        <w:rPr>
          <w:rFonts w:ascii="Tahoma" w:hAnsi="Tahoma" w:cs="Tahoma" w:hint="cs"/>
          <w:sz w:val="17"/>
          <w:szCs w:val="17"/>
          <w:rtl/>
        </w:rPr>
        <w:t xml:space="preserve">. כמו כן נקבע כי תוקם ועדת חריגים </w:t>
      </w:r>
      <w:r w:rsidRPr="001630DA">
        <w:rPr>
          <w:rFonts w:ascii="Tahoma" w:hAnsi="Tahoma" w:cs="Tahoma"/>
          <w:color w:val="000000"/>
          <w:sz w:val="17"/>
          <w:szCs w:val="17"/>
          <w:rtl/>
        </w:rPr>
        <w:t xml:space="preserve">בראשות מנכ״ל משרד </w:t>
      </w:r>
      <w:r w:rsidRPr="001630DA">
        <w:rPr>
          <w:rFonts w:ascii="Tahoma" w:hAnsi="Tahoma" w:cs="Tahoma"/>
          <w:color w:val="000000"/>
          <w:sz w:val="17"/>
          <w:szCs w:val="17"/>
          <w:rtl/>
        </w:rPr>
        <w:t>רה"ם</w:t>
      </w:r>
      <w:r w:rsidRPr="001630DA">
        <w:rPr>
          <w:rFonts w:ascii="Tahoma" w:hAnsi="Tahoma" w:cs="Tahoma"/>
          <w:color w:val="000000"/>
          <w:sz w:val="17"/>
          <w:szCs w:val="17"/>
          <w:rtl/>
        </w:rPr>
        <w:t xml:space="preserve"> ובהשתתפות הממונה על התקשוב הממשלתי</w:t>
      </w:r>
      <w:r w:rsidRPr="001630DA">
        <w:rPr>
          <w:rFonts w:ascii="Tahoma" w:hAnsi="Tahoma" w:cs="Tahoma" w:hint="cs"/>
          <w:sz w:val="17"/>
          <w:szCs w:val="17"/>
          <w:rtl/>
        </w:rPr>
        <w:t xml:space="preserve">, והיא תוסמך </w:t>
      </w:r>
      <w:r w:rsidRPr="001630DA">
        <w:rPr>
          <w:rFonts w:ascii="Tahoma" w:hAnsi="Tahoma" w:cs="Tahoma" w:hint="cs"/>
          <w:sz w:val="17"/>
          <w:szCs w:val="17"/>
          <w:rtl/>
        </w:rPr>
        <w:t>להחריג</w:t>
      </w:r>
      <w:r w:rsidRPr="001630DA">
        <w:rPr>
          <w:rFonts w:ascii="Tahoma" w:hAnsi="Tahoma" w:cs="Tahoma" w:hint="cs"/>
          <w:sz w:val="17"/>
          <w:szCs w:val="17"/>
          <w:rtl/>
        </w:rPr>
        <w:t xml:space="preserve"> משרדים מהאמור לעיל. בנוסף נקבע כי ועדת חריגים זו רשאית להנחות את הממונה על התקציבים במשרד האוצר להפחית מתקציבם של משרדים שלא יפעלו בהתאם לאמור בכפוף להוראות כל דין. </w:t>
      </w:r>
    </w:p>
    <w:p w:rsidR="007A0DDF" w:rsidRPr="001630DA" w:rsidP="004E5CC3">
      <w:pPr>
        <w:spacing w:after="240" w:line="240" w:lineRule="exact"/>
        <w:ind w:right="2268"/>
        <w:jc w:val="both"/>
        <w:rPr>
          <w:rFonts w:ascii="Tahoma" w:eastAsia="Times New Roman" w:hAnsi="Tahoma" w:cs="Tahoma"/>
          <w:sz w:val="17"/>
          <w:szCs w:val="17"/>
          <w:rtl/>
          <w:lang w:eastAsia="he-IL"/>
        </w:rPr>
      </w:pPr>
      <w:r w:rsidRPr="001630DA">
        <w:rPr>
          <w:rFonts w:ascii="Tahoma" w:hAnsi="Tahoma" w:cs="Tahoma" w:hint="cs"/>
          <w:sz w:val="17"/>
          <w:szCs w:val="17"/>
          <w:rtl/>
        </w:rPr>
        <w:t>רשות התקשוב מסרה למשרד מבקר המדינה כי</w:t>
      </w:r>
      <w:r w:rsidRPr="001630DA">
        <w:rPr>
          <w:rFonts w:ascii="Tahoma" w:eastAsia="Times New Roman" w:hAnsi="Tahoma" w:cs="Tahoma" w:hint="cs"/>
          <w:sz w:val="17"/>
          <w:szCs w:val="17"/>
          <w:rtl/>
          <w:lang w:eastAsia="he-IL"/>
        </w:rPr>
        <w:t xml:space="preserve"> במשרדים קיימים כ-1,200 אתרי אינטרנט, אך עד מועד סיום הביקורת בספטמבר 2016, הועברו כ-700 אתרים </w:t>
      </w:r>
      <w:r w:rsidRPr="001630DA">
        <w:rPr>
          <w:rFonts w:ascii="Tahoma" w:eastAsia="Times New Roman" w:hAnsi="Tahoma" w:cs="Tahoma" w:hint="eastAsia"/>
          <w:sz w:val="17"/>
          <w:szCs w:val="17"/>
          <w:rtl/>
          <w:lang w:eastAsia="he-IL"/>
        </w:rPr>
        <w:t>בלבד</w:t>
      </w:r>
      <w:r w:rsidRPr="001630DA">
        <w:rPr>
          <w:rFonts w:ascii="Tahoma" w:eastAsia="Times New Roman" w:hAnsi="Tahoma" w:cs="Tahoma" w:hint="cs"/>
          <w:sz w:val="17"/>
          <w:szCs w:val="17"/>
          <w:rtl/>
          <w:lang w:eastAsia="he-IL"/>
        </w:rPr>
        <w:t xml:space="preserve"> (58%) לחווה הממשלתית. בשנת 2015 פנתה רשות התקשוב פעמיים למנכ"לי המשרדים שטרם העבירו את אתריהם כדי שיעשו זאת, אך בהיעדר מענה מהמשרדים היא לא גיבשה תכנית עבודה לפרויקט זה. </w:t>
      </w:r>
    </w:p>
    <w:p w:rsidR="007A0DDF" w:rsidRPr="001630DA" w:rsidP="004E5CC3">
      <w:pPr>
        <w:pStyle w:val="RESHET"/>
        <w:rPr>
          <w:rtl/>
        </w:rPr>
      </w:pPr>
      <w:r w:rsidRPr="001630DA">
        <w:rPr>
          <w:rFonts w:hint="cs"/>
          <w:rtl/>
        </w:rPr>
        <w:t xml:space="preserve">עולה אפוא, כי יותר מ-40% מכלל אתרי האינטרנט של המשרדים לא עברו להתארח בחוות השרתים הממשלתית כנדרש בהחלטת הממשלה, והאחראים על אתרים אלו אף לא פנו לוועדת החריגים בבקשה </w:t>
      </w:r>
      <w:r w:rsidRPr="001630DA">
        <w:rPr>
          <w:rFonts w:hint="cs"/>
          <w:rtl/>
        </w:rPr>
        <w:t>להחריגם</w:t>
      </w:r>
      <w:r w:rsidRPr="001630DA">
        <w:rPr>
          <w:rFonts w:hint="cs"/>
          <w:rtl/>
        </w:rPr>
        <w:t xml:space="preserve"> מהמעבר. ועדת החריגים אף לא הנחתה את הממונה על התקציבים במשרד האוצר להפחית מתקציב המשרדים שלא העבירו את אתריהם לחווה הממשלתית כנדרש.</w:t>
      </w:r>
      <w:r w:rsidRPr="003F31C8" w:rsidR="003F31C8">
        <w:rPr>
          <w:noProof/>
          <w:rtl/>
        </w:rPr>
        <w:t xml:space="preserve"> </w:t>
      </w:r>
      <w:r w:rsidRPr="0012789B" w:rsidR="003F31C8">
        <w:rPr>
          <w:noProof/>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3F31C8" w:rsidRPr="00373C5D" w:rsidP="003F31C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982843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1635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F31C8" w:rsidRPr="00881D99" w:rsidP="003F31C8">
                            <w:pPr>
                              <w:spacing w:after="0" w:line="240" w:lineRule="auto"/>
                              <w:rPr>
                                <w:color w:val="0B5294"/>
                                <w:spacing w:val="-4"/>
                                <w:sz w:val="24"/>
                                <w:szCs w:val="24"/>
                                <w:rtl/>
                                <w:cs/>
                              </w:rPr>
                            </w:pPr>
                            <w:r w:rsidRPr="001F6C52">
                              <w:rPr>
                                <w:rFonts w:cs="Tahoma" w:hint="eastAsia"/>
                                <w:color w:val="0B5294"/>
                                <w:spacing w:val="-4"/>
                                <w:sz w:val="24"/>
                                <w:szCs w:val="24"/>
                                <w:rtl/>
                              </w:rPr>
                              <w:t>יותר</w:t>
                            </w:r>
                            <w:r w:rsidRPr="001F6C52">
                              <w:rPr>
                                <w:rFonts w:cs="Tahoma"/>
                                <w:color w:val="0B5294"/>
                                <w:spacing w:val="-4"/>
                                <w:sz w:val="24"/>
                                <w:szCs w:val="24"/>
                                <w:rtl/>
                              </w:rPr>
                              <w:t xml:space="preserve"> </w:t>
                            </w:r>
                            <w:r w:rsidRPr="001F6C52">
                              <w:rPr>
                                <w:rFonts w:cs="Tahoma" w:hint="eastAsia"/>
                                <w:color w:val="0B5294"/>
                                <w:spacing w:val="-4"/>
                                <w:sz w:val="24"/>
                                <w:szCs w:val="24"/>
                                <w:rtl/>
                              </w:rPr>
                              <w:t>מ</w:t>
                            </w:r>
                            <w:r w:rsidRPr="001F6C52">
                              <w:rPr>
                                <w:rFonts w:cs="Tahoma"/>
                                <w:color w:val="0B5294"/>
                                <w:spacing w:val="-4"/>
                                <w:sz w:val="24"/>
                                <w:szCs w:val="24"/>
                                <w:rtl/>
                              </w:rPr>
                              <w:t xml:space="preserve">-40% </w:t>
                            </w:r>
                            <w:r w:rsidRPr="001F6C52">
                              <w:rPr>
                                <w:rFonts w:cs="Tahoma" w:hint="eastAsia"/>
                                <w:color w:val="0B5294"/>
                                <w:spacing w:val="-4"/>
                                <w:sz w:val="24"/>
                                <w:szCs w:val="24"/>
                                <w:rtl/>
                              </w:rPr>
                              <w:t>מכלל</w:t>
                            </w:r>
                            <w:r w:rsidRPr="001F6C52">
                              <w:rPr>
                                <w:rFonts w:cs="Tahoma"/>
                                <w:color w:val="0B5294"/>
                                <w:spacing w:val="-4"/>
                                <w:sz w:val="24"/>
                                <w:szCs w:val="24"/>
                                <w:rtl/>
                              </w:rPr>
                              <w:t xml:space="preserve"> </w:t>
                            </w:r>
                            <w:r w:rsidRPr="001F6C52">
                              <w:rPr>
                                <w:rFonts w:cs="Tahoma" w:hint="eastAsia"/>
                                <w:color w:val="0B5294"/>
                                <w:spacing w:val="-4"/>
                                <w:sz w:val="24"/>
                                <w:szCs w:val="24"/>
                                <w:rtl/>
                              </w:rPr>
                              <w:t>אתרי</w:t>
                            </w:r>
                            <w:r w:rsidRPr="001F6C52">
                              <w:rPr>
                                <w:rFonts w:cs="Tahoma"/>
                                <w:color w:val="0B5294"/>
                                <w:spacing w:val="-4"/>
                                <w:sz w:val="24"/>
                                <w:szCs w:val="24"/>
                                <w:rtl/>
                              </w:rPr>
                              <w:t xml:space="preserve"> </w:t>
                            </w:r>
                            <w:r w:rsidRPr="001F6C52">
                              <w:rPr>
                                <w:rFonts w:cs="Tahoma" w:hint="eastAsia"/>
                                <w:color w:val="0B5294"/>
                                <w:spacing w:val="-4"/>
                                <w:sz w:val="24"/>
                                <w:szCs w:val="24"/>
                                <w:rtl/>
                              </w:rPr>
                              <w:t>האינטרנט</w:t>
                            </w:r>
                            <w:r w:rsidRPr="001F6C52">
                              <w:rPr>
                                <w:rFonts w:cs="Tahoma"/>
                                <w:color w:val="0B5294"/>
                                <w:spacing w:val="-4"/>
                                <w:sz w:val="24"/>
                                <w:szCs w:val="24"/>
                                <w:rtl/>
                              </w:rPr>
                              <w:t xml:space="preserve"> </w:t>
                            </w:r>
                            <w:r w:rsidRPr="001F6C52">
                              <w:rPr>
                                <w:rFonts w:cs="Tahoma" w:hint="eastAsia"/>
                                <w:color w:val="0B5294"/>
                                <w:spacing w:val="-4"/>
                                <w:sz w:val="24"/>
                                <w:szCs w:val="24"/>
                                <w:rtl/>
                              </w:rPr>
                              <w:t>של</w:t>
                            </w:r>
                            <w:r w:rsidRPr="001F6C52">
                              <w:rPr>
                                <w:rFonts w:cs="Tahoma"/>
                                <w:color w:val="0B5294"/>
                                <w:spacing w:val="-4"/>
                                <w:sz w:val="24"/>
                                <w:szCs w:val="24"/>
                                <w:rtl/>
                              </w:rPr>
                              <w:t xml:space="preserve"> </w:t>
                            </w:r>
                            <w:r w:rsidRPr="001F6C52">
                              <w:rPr>
                                <w:rFonts w:cs="Tahoma" w:hint="eastAsia"/>
                                <w:color w:val="0B5294"/>
                                <w:spacing w:val="-4"/>
                                <w:sz w:val="24"/>
                                <w:szCs w:val="24"/>
                                <w:rtl/>
                              </w:rPr>
                              <w:t>המשרדים</w:t>
                            </w:r>
                            <w:r w:rsidRPr="001F6C52">
                              <w:rPr>
                                <w:rFonts w:cs="Tahoma"/>
                                <w:color w:val="0B5294"/>
                                <w:spacing w:val="-4"/>
                                <w:sz w:val="24"/>
                                <w:szCs w:val="24"/>
                                <w:rtl/>
                              </w:rPr>
                              <w:t xml:space="preserve"> </w:t>
                            </w:r>
                            <w:r w:rsidRPr="001F6C52">
                              <w:rPr>
                                <w:rFonts w:cs="Tahoma" w:hint="eastAsia"/>
                                <w:color w:val="0B5294"/>
                                <w:spacing w:val="-4"/>
                                <w:sz w:val="24"/>
                                <w:szCs w:val="24"/>
                                <w:rtl/>
                              </w:rPr>
                              <w:t>לא</w:t>
                            </w:r>
                            <w:r w:rsidRPr="001F6C52">
                              <w:rPr>
                                <w:rFonts w:cs="Tahoma"/>
                                <w:color w:val="0B5294"/>
                                <w:spacing w:val="-4"/>
                                <w:sz w:val="24"/>
                                <w:szCs w:val="24"/>
                                <w:rtl/>
                              </w:rPr>
                              <w:t xml:space="preserve"> </w:t>
                            </w:r>
                            <w:r w:rsidRPr="001F6C52">
                              <w:rPr>
                                <w:rFonts w:cs="Tahoma" w:hint="eastAsia"/>
                                <w:color w:val="0B5294"/>
                                <w:spacing w:val="-4"/>
                                <w:sz w:val="24"/>
                                <w:szCs w:val="24"/>
                                <w:rtl/>
                              </w:rPr>
                              <w:t>עברו</w:t>
                            </w:r>
                            <w:r w:rsidRPr="001F6C52">
                              <w:rPr>
                                <w:rFonts w:cs="Tahoma"/>
                                <w:color w:val="0B5294"/>
                                <w:spacing w:val="-4"/>
                                <w:sz w:val="24"/>
                                <w:szCs w:val="24"/>
                                <w:rtl/>
                              </w:rPr>
                              <w:t xml:space="preserve"> </w:t>
                            </w:r>
                            <w:r w:rsidRPr="001F6C52">
                              <w:rPr>
                                <w:rFonts w:cs="Tahoma" w:hint="eastAsia"/>
                                <w:color w:val="0B5294"/>
                                <w:spacing w:val="-4"/>
                                <w:sz w:val="24"/>
                                <w:szCs w:val="24"/>
                                <w:rtl/>
                              </w:rPr>
                              <w:t>להתארח</w:t>
                            </w:r>
                            <w:r w:rsidRPr="001F6C52">
                              <w:rPr>
                                <w:rFonts w:cs="Tahoma"/>
                                <w:color w:val="0B5294"/>
                                <w:spacing w:val="-4"/>
                                <w:sz w:val="24"/>
                                <w:szCs w:val="24"/>
                                <w:rtl/>
                              </w:rPr>
                              <w:t xml:space="preserve"> </w:t>
                            </w:r>
                            <w:r w:rsidRPr="001F6C52">
                              <w:rPr>
                                <w:rFonts w:cs="Tahoma" w:hint="eastAsia"/>
                                <w:color w:val="0B5294"/>
                                <w:spacing w:val="-4"/>
                                <w:sz w:val="24"/>
                                <w:szCs w:val="24"/>
                                <w:rtl/>
                              </w:rPr>
                              <w:t>בחוות</w:t>
                            </w:r>
                            <w:r w:rsidRPr="001F6C52">
                              <w:rPr>
                                <w:rFonts w:cs="Tahoma"/>
                                <w:color w:val="0B5294"/>
                                <w:spacing w:val="-4"/>
                                <w:sz w:val="24"/>
                                <w:szCs w:val="24"/>
                                <w:rtl/>
                              </w:rPr>
                              <w:t xml:space="preserve"> </w:t>
                            </w:r>
                            <w:r w:rsidRPr="001F6C52">
                              <w:rPr>
                                <w:rFonts w:cs="Tahoma" w:hint="eastAsia"/>
                                <w:color w:val="0B5294"/>
                                <w:spacing w:val="-4"/>
                                <w:sz w:val="24"/>
                                <w:szCs w:val="24"/>
                                <w:rtl/>
                              </w:rPr>
                              <w:t>השרתים</w:t>
                            </w:r>
                            <w:r w:rsidRPr="001F6C52">
                              <w:rPr>
                                <w:rFonts w:cs="Tahoma"/>
                                <w:color w:val="0B5294"/>
                                <w:spacing w:val="-4"/>
                                <w:sz w:val="24"/>
                                <w:szCs w:val="24"/>
                                <w:rtl/>
                              </w:rPr>
                              <w:t xml:space="preserve"> </w:t>
                            </w:r>
                            <w:r w:rsidRPr="001F6C52">
                              <w:rPr>
                                <w:rFonts w:cs="Tahoma" w:hint="eastAsia"/>
                                <w:color w:val="0B5294"/>
                                <w:spacing w:val="-4"/>
                                <w:sz w:val="24"/>
                                <w:szCs w:val="24"/>
                                <w:rtl/>
                              </w:rPr>
                              <w:t>הממשלתית</w:t>
                            </w:r>
                            <w:r w:rsidRPr="001F6C52">
                              <w:rPr>
                                <w:rFonts w:cs="Tahoma"/>
                                <w:color w:val="0B5294"/>
                                <w:spacing w:val="-4"/>
                                <w:sz w:val="24"/>
                                <w:szCs w:val="24"/>
                                <w:rtl/>
                              </w:rPr>
                              <w:t xml:space="preserve"> </w:t>
                            </w:r>
                            <w:r w:rsidRPr="001F6C52">
                              <w:rPr>
                                <w:rFonts w:cs="Tahoma" w:hint="eastAsia"/>
                                <w:color w:val="0B5294"/>
                                <w:spacing w:val="-4"/>
                                <w:sz w:val="24"/>
                                <w:szCs w:val="24"/>
                                <w:rtl/>
                              </w:rPr>
                              <w:t>כנדרש</w:t>
                            </w:r>
                            <w:r w:rsidRPr="001F6C52">
                              <w:rPr>
                                <w:rFonts w:cs="Tahoma"/>
                                <w:color w:val="0B5294"/>
                                <w:spacing w:val="-4"/>
                                <w:sz w:val="24"/>
                                <w:szCs w:val="24"/>
                                <w:rtl/>
                              </w:rPr>
                              <w:t xml:space="preserve"> </w:t>
                            </w:r>
                            <w:r w:rsidRPr="001F6C52">
                              <w:rPr>
                                <w:rFonts w:cs="Tahoma" w:hint="eastAsia"/>
                                <w:color w:val="0B5294"/>
                                <w:spacing w:val="-4"/>
                                <w:sz w:val="24"/>
                                <w:szCs w:val="24"/>
                                <w:rtl/>
                              </w:rPr>
                              <w:t>בהחלטת</w:t>
                            </w:r>
                            <w:r w:rsidRPr="001F6C52">
                              <w:rPr>
                                <w:rFonts w:cs="Tahoma"/>
                                <w:color w:val="0B5294"/>
                                <w:spacing w:val="-4"/>
                                <w:sz w:val="24"/>
                                <w:szCs w:val="24"/>
                                <w:rtl/>
                              </w:rPr>
                              <w:t xml:space="preserve"> </w:t>
                            </w:r>
                            <w:r w:rsidRPr="001F6C52">
                              <w:rPr>
                                <w:rFonts w:cs="Tahoma" w:hint="eastAsia"/>
                                <w:color w:val="0B5294"/>
                                <w:spacing w:val="-4"/>
                                <w:sz w:val="24"/>
                                <w:szCs w:val="24"/>
                                <w:rtl/>
                              </w:rPr>
                              <w:t>הממשלה</w:t>
                            </w:r>
                            <w:r w:rsidR="002043A1">
                              <w:rPr>
                                <w:rFonts w:cs="Tahoma" w:hint="cs"/>
                                <w:color w:val="0B5294"/>
                                <w:spacing w:val="-4"/>
                                <w:sz w:val="24"/>
                                <w:szCs w:val="24"/>
                                <w:rtl/>
                              </w:rPr>
                              <w:t>.</w:t>
                            </w:r>
                            <w:r>
                              <w:rPr>
                                <w:rFonts w:cs="Tahoma" w:hint="cs"/>
                                <w:color w:val="0B5294"/>
                                <w:spacing w:val="-4"/>
                                <w:sz w:val="24"/>
                                <w:szCs w:val="24"/>
                                <w:rtl/>
                              </w:rPr>
                              <w:t xml:space="preserve"> אי-המעבר </w:t>
                            </w:r>
                            <w:r w:rsidRPr="001F6C52">
                              <w:rPr>
                                <w:rFonts w:cs="Tahoma" w:hint="eastAsia"/>
                                <w:color w:val="0B5294"/>
                                <w:spacing w:val="-4"/>
                                <w:sz w:val="24"/>
                                <w:szCs w:val="24"/>
                                <w:rtl/>
                              </w:rPr>
                              <w:t>עלול</w:t>
                            </w:r>
                            <w:r w:rsidRPr="001F6C52">
                              <w:rPr>
                                <w:rFonts w:cs="Tahoma"/>
                                <w:color w:val="0B5294"/>
                                <w:spacing w:val="-4"/>
                                <w:sz w:val="24"/>
                                <w:szCs w:val="24"/>
                                <w:rtl/>
                              </w:rPr>
                              <w:t xml:space="preserve"> </w:t>
                            </w:r>
                            <w:r w:rsidRPr="001F6C52">
                              <w:rPr>
                                <w:rFonts w:cs="Tahoma" w:hint="eastAsia"/>
                                <w:color w:val="0B5294"/>
                                <w:spacing w:val="-4"/>
                                <w:sz w:val="24"/>
                                <w:szCs w:val="24"/>
                                <w:rtl/>
                              </w:rPr>
                              <w:t>לפגום</w:t>
                            </w:r>
                            <w:r w:rsidRPr="001F6C52">
                              <w:rPr>
                                <w:rFonts w:cs="Tahoma"/>
                                <w:color w:val="0B5294"/>
                                <w:spacing w:val="-4"/>
                                <w:sz w:val="24"/>
                                <w:szCs w:val="24"/>
                                <w:rtl/>
                              </w:rPr>
                              <w:t xml:space="preserve"> </w:t>
                            </w:r>
                            <w:r w:rsidRPr="001F6C52">
                              <w:rPr>
                                <w:rFonts w:cs="Tahoma" w:hint="eastAsia"/>
                                <w:color w:val="0B5294"/>
                                <w:spacing w:val="-4"/>
                                <w:sz w:val="24"/>
                                <w:szCs w:val="24"/>
                                <w:rtl/>
                              </w:rPr>
                              <w:t>באבטחת</w:t>
                            </w:r>
                            <w:r w:rsidRPr="001F6C52">
                              <w:rPr>
                                <w:rFonts w:cs="Tahoma"/>
                                <w:color w:val="0B5294"/>
                                <w:spacing w:val="-4"/>
                                <w:sz w:val="24"/>
                                <w:szCs w:val="24"/>
                                <w:rtl/>
                              </w:rPr>
                              <w:t xml:space="preserve"> </w:t>
                            </w:r>
                            <w:r w:rsidRPr="001F6C52">
                              <w:rPr>
                                <w:rFonts w:cs="Tahoma" w:hint="eastAsia"/>
                                <w:color w:val="0B5294"/>
                                <w:spacing w:val="-4"/>
                                <w:sz w:val="24"/>
                                <w:szCs w:val="24"/>
                                <w:rtl/>
                              </w:rPr>
                              <w:t>המידע</w:t>
                            </w:r>
                            <w:r w:rsidRPr="001F6C52">
                              <w:rPr>
                                <w:rFonts w:cs="Tahoma"/>
                                <w:color w:val="0B5294"/>
                                <w:spacing w:val="-4"/>
                                <w:sz w:val="24"/>
                                <w:szCs w:val="24"/>
                                <w:rtl/>
                              </w:rPr>
                              <w:t xml:space="preserve"> </w:t>
                            </w:r>
                            <w:r w:rsidRPr="001F6C52">
                              <w:rPr>
                                <w:rFonts w:cs="Tahoma" w:hint="eastAsia"/>
                                <w:color w:val="0B5294"/>
                                <w:spacing w:val="-4"/>
                                <w:sz w:val="24"/>
                                <w:szCs w:val="24"/>
                                <w:rtl/>
                              </w:rPr>
                              <w:t>הממשלתי</w:t>
                            </w:r>
                            <w:r w:rsidRPr="001F6C52">
                              <w:rPr>
                                <w:rFonts w:cs="Tahoma"/>
                                <w:color w:val="0B5294"/>
                                <w:spacing w:val="-4"/>
                                <w:sz w:val="24"/>
                                <w:szCs w:val="24"/>
                                <w:rtl/>
                              </w:rPr>
                              <w:t xml:space="preserve"> </w:t>
                            </w:r>
                            <w:r w:rsidRPr="001F6C52">
                              <w:rPr>
                                <w:rFonts w:cs="Tahoma" w:hint="eastAsia"/>
                                <w:color w:val="0B5294"/>
                                <w:spacing w:val="-4"/>
                                <w:sz w:val="24"/>
                                <w:szCs w:val="24"/>
                                <w:rtl/>
                              </w:rPr>
                              <w:t>ולגרום</w:t>
                            </w:r>
                            <w:r w:rsidRPr="001F6C52">
                              <w:rPr>
                                <w:rFonts w:cs="Tahoma"/>
                                <w:color w:val="0B5294"/>
                                <w:spacing w:val="-4"/>
                                <w:sz w:val="24"/>
                                <w:szCs w:val="24"/>
                                <w:rtl/>
                              </w:rPr>
                              <w:t xml:space="preserve"> </w:t>
                            </w:r>
                            <w:r w:rsidRPr="001F6C52">
                              <w:rPr>
                                <w:rFonts w:cs="Tahoma" w:hint="eastAsia"/>
                                <w:color w:val="0B5294"/>
                                <w:spacing w:val="-4"/>
                                <w:sz w:val="24"/>
                                <w:szCs w:val="24"/>
                                <w:rtl/>
                              </w:rPr>
                              <w:t>כפילויות</w:t>
                            </w:r>
                            <w:r w:rsidRPr="001F6C52">
                              <w:rPr>
                                <w:rFonts w:cs="Tahoma"/>
                                <w:color w:val="0B5294"/>
                                <w:spacing w:val="-4"/>
                                <w:sz w:val="24"/>
                                <w:szCs w:val="24"/>
                                <w:rtl/>
                              </w:rPr>
                              <w:t xml:space="preserve"> </w:t>
                            </w:r>
                            <w:r w:rsidRPr="001F6C52">
                              <w:rPr>
                                <w:rFonts w:cs="Tahoma" w:hint="eastAsia"/>
                                <w:color w:val="0B5294"/>
                                <w:spacing w:val="-4"/>
                                <w:sz w:val="24"/>
                                <w:szCs w:val="24"/>
                                <w:rtl/>
                              </w:rPr>
                              <w:t>ועלויות</w:t>
                            </w:r>
                            <w:r w:rsidRPr="001F6C52">
                              <w:rPr>
                                <w:rFonts w:cs="Tahoma"/>
                                <w:color w:val="0B5294"/>
                                <w:spacing w:val="-4"/>
                                <w:sz w:val="24"/>
                                <w:szCs w:val="24"/>
                                <w:rtl/>
                              </w:rPr>
                              <w:t xml:space="preserve"> </w:t>
                            </w:r>
                            <w:r w:rsidRPr="001F6C52">
                              <w:rPr>
                                <w:rFonts w:cs="Tahoma" w:hint="eastAsia"/>
                                <w:color w:val="0B5294"/>
                                <w:spacing w:val="-4"/>
                                <w:sz w:val="24"/>
                                <w:szCs w:val="24"/>
                                <w:rtl/>
                              </w:rPr>
                              <w:t>תחזוקה</w:t>
                            </w:r>
                            <w:r w:rsidRPr="001F6C52">
                              <w:rPr>
                                <w:rFonts w:cs="Tahoma"/>
                                <w:color w:val="0B5294"/>
                                <w:spacing w:val="-4"/>
                                <w:sz w:val="24"/>
                                <w:szCs w:val="24"/>
                                <w:rtl/>
                              </w:rPr>
                              <w:t xml:space="preserve"> </w:t>
                            </w:r>
                            <w:r w:rsidRPr="001F6C52">
                              <w:rPr>
                                <w:rFonts w:cs="Tahoma" w:hint="eastAsia"/>
                                <w:color w:val="0B5294"/>
                                <w:spacing w:val="-4"/>
                                <w:sz w:val="24"/>
                                <w:szCs w:val="24"/>
                                <w:rtl/>
                              </w:rPr>
                              <w:t>מיותרות</w:t>
                            </w:r>
                          </w:p>
                          <w:p w:rsidR="003F31C8" w:rsidRPr="00373C5D" w:rsidP="003F31C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246046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3119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3F31C8" w:rsidRPr="00373C5D" w:rsidP="003F31C8">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7179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F31C8" w:rsidRPr="00881D99" w:rsidP="003F31C8">
                      <w:pPr>
                        <w:spacing w:after="0" w:line="240" w:lineRule="auto"/>
                        <w:rPr>
                          <w:color w:val="0B5294"/>
                          <w:spacing w:val="-4"/>
                          <w:sz w:val="24"/>
                          <w:szCs w:val="24"/>
                          <w:rtl/>
                          <w:cs/>
                        </w:rPr>
                      </w:pPr>
                      <w:r w:rsidRPr="001F6C52">
                        <w:rPr>
                          <w:rFonts w:cs="Tahoma" w:hint="eastAsia"/>
                          <w:color w:val="0B5294"/>
                          <w:spacing w:val="-4"/>
                          <w:sz w:val="24"/>
                          <w:szCs w:val="24"/>
                          <w:rtl/>
                        </w:rPr>
                        <w:t>יותר</w:t>
                      </w:r>
                      <w:r w:rsidRPr="001F6C52">
                        <w:rPr>
                          <w:rFonts w:cs="Tahoma"/>
                          <w:color w:val="0B5294"/>
                          <w:spacing w:val="-4"/>
                          <w:sz w:val="24"/>
                          <w:szCs w:val="24"/>
                          <w:rtl/>
                        </w:rPr>
                        <w:t xml:space="preserve"> </w:t>
                      </w:r>
                      <w:r w:rsidRPr="001F6C52">
                        <w:rPr>
                          <w:rFonts w:cs="Tahoma" w:hint="eastAsia"/>
                          <w:color w:val="0B5294"/>
                          <w:spacing w:val="-4"/>
                          <w:sz w:val="24"/>
                          <w:szCs w:val="24"/>
                          <w:rtl/>
                        </w:rPr>
                        <w:t>מ</w:t>
                      </w:r>
                      <w:r w:rsidRPr="001F6C52">
                        <w:rPr>
                          <w:rFonts w:cs="Tahoma"/>
                          <w:color w:val="0B5294"/>
                          <w:spacing w:val="-4"/>
                          <w:sz w:val="24"/>
                          <w:szCs w:val="24"/>
                          <w:rtl/>
                        </w:rPr>
                        <w:t xml:space="preserve">-40% </w:t>
                      </w:r>
                      <w:r w:rsidRPr="001F6C52">
                        <w:rPr>
                          <w:rFonts w:cs="Tahoma" w:hint="eastAsia"/>
                          <w:color w:val="0B5294"/>
                          <w:spacing w:val="-4"/>
                          <w:sz w:val="24"/>
                          <w:szCs w:val="24"/>
                          <w:rtl/>
                        </w:rPr>
                        <w:t>מכלל</w:t>
                      </w:r>
                      <w:r w:rsidRPr="001F6C52">
                        <w:rPr>
                          <w:rFonts w:cs="Tahoma"/>
                          <w:color w:val="0B5294"/>
                          <w:spacing w:val="-4"/>
                          <w:sz w:val="24"/>
                          <w:szCs w:val="24"/>
                          <w:rtl/>
                        </w:rPr>
                        <w:t xml:space="preserve"> </w:t>
                      </w:r>
                      <w:r w:rsidRPr="001F6C52">
                        <w:rPr>
                          <w:rFonts w:cs="Tahoma" w:hint="eastAsia"/>
                          <w:color w:val="0B5294"/>
                          <w:spacing w:val="-4"/>
                          <w:sz w:val="24"/>
                          <w:szCs w:val="24"/>
                          <w:rtl/>
                        </w:rPr>
                        <w:t>אתרי</w:t>
                      </w:r>
                      <w:r w:rsidRPr="001F6C52">
                        <w:rPr>
                          <w:rFonts w:cs="Tahoma"/>
                          <w:color w:val="0B5294"/>
                          <w:spacing w:val="-4"/>
                          <w:sz w:val="24"/>
                          <w:szCs w:val="24"/>
                          <w:rtl/>
                        </w:rPr>
                        <w:t xml:space="preserve"> </w:t>
                      </w:r>
                      <w:r w:rsidRPr="001F6C52">
                        <w:rPr>
                          <w:rFonts w:cs="Tahoma" w:hint="eastAsia"/>
                          <w:color w:val="0B5294"/>
                          <w:spacing w:val="-4"/>
                          <w:sz w:val="24"/>
                          <w:szCs w:val="24"/>
                          <w:rtl/>
                        </w:rPr>
                        <w:t>האינטרנט</w:t>
                      </w:r>
                      <w:r w:rsidRPr="001F6C52">
                        <w:rPr>
                          <w:rFonts w:cs="Tahoma"/>
                          <w:color w:val="0B5294"/>
                          <w:spacing w:val="-4"/>
                          <w:sz w:val="24"/>
                          <w:szCs w:val="24"/>
                          <w:rtl/>
                        </w:rPr>
                        <w:t xml:space="preserve"> </w:t>
                      </w:r>
                      <w:r w:rsidRPr="001F6C52">
                        <w:rPr>
                          <w:rFonts w:cs="Tahoma" w:hint="eastAsia"/>
                          <w:color w:val="0B5294"/>
                          <w:spacing w:val="-4"/>
                          <w:sz w:val="24"/>
                          <w:szCs w:val="24"/>
                          <w:rtl/>
                        </w:rPr>
                        <w:t>של</w:t>
                      </w:r>
                      <w:r w:rsidRPr="001F6C52">
                        <w:rPr>
                          <w:rFonts w:cs="Tahoma"/>
                          <w:color w:val="0B5294"/>
                          <w:spacing w:val="-4"/>
                          <w:sz w:val="24"/>
                          <w:szCs w:val="24"/>
                          <w:rtl/>
                        </w:rPr>
                        <w:t xml:space="preserve"> </w:t>
                      </w:r>
                      <w:r w:rsidRPr="001F6C52">
                        <w:rPr>
                          <w:rFonts w:cs="Tahoma" w:hint="eastAsia"/>
                          <w:color w:val="0B5294"/>
                          <w:spacing w:val="-4"/>
                          <w:sz w:val="24"/>
                          <w:szCs w:val="24"/>
                          <w:rtl/>
                        </w:rPr>
                        <w:t>המשרדים</w:t>
                      </w:r>
                      <w:r w:rsidRPr="001F6C52">
                        <w:rPr>
                          <w:rFonts w:cs="Tahoma"/>
                          <w:color w:val="0B5294"/>
                          <w:spacing w:val="-4"/>
                          <w:sz w:val="24"/>
                          <w:szCs w:val="24"/>
                          <w:rtl/>
                        </w:rPr>
                        <w:t xml:space="preserve"> </w:t>
                      </w:r>
                      <w:r w:rsidRPr="001F6C52">
                        <w:rPr>
                          <w:rFonts w:cs="Tahoma" w:hint="eastAsia"/>
                          <w:color w:val="0B5294"/>
                          <w:spacing w:val="-4"/>
                          <w:sz w:val="24"/>
                          <w:szCs w:val="24"/>
                          <w:rtl/>
                        </w:rPr>
                        <w:t>לא</w:t>
                      </w:r>
                      <w:r w:rsidRPr="001F6C52">
                        <w:rPr>
                          <w:rFonts w:cs="Tahoma"/>
                          <w:color w:val="0B5294"/>
                          <w:spacing w:val="-4"/>
                          <w:sz w:val="24"/>
                          <w:szCs w:val="24"/>
                          <w:rtl/>
                        </w:rPr>
                        <w:t xml:space="preserve"> </w:t>
                      </w:r>
                      <w:r w:rsidRPr="001F6C52">
                        <w:rPr>
                          <w:rFonts w:cs="Tahoma" w:hint="eastAsia"/>
                          <w:color w:val="0B5294"/>
                          <w:spacing w:val="-4"/>
                          <w:sz w:val="24"/>
                          <w:szCs w:val="24"/>
                          <w:rtl/>
                        </w:rPr>
                        <w:t>עברו</w:t>
                      </w:r>
                      <w:r w:rsidRPr="001F6C52">
                        <w:rPr>
                          <w:rFonts w:cs="Tahoma"/>
                          <w:color w:val="0B5294"/>
                          <w:spacing w:val="-4"/>
                          <w:sz w:val="24"/>
                          <w:szCs w:val="24"/>
                          <w:rtl/>
                        </w:rPr>
                        <w:t xml:space="preserve"> </w:t>
                      </w:r>
                      <w:r w:rsidRPr="001F6C52">
                        <w:rPr>
                          <w:rFonts w:cs="Tahoma" w:hint="eastAsia"/>
                          <w:color w:val="0B5294"/>
                          <w:spacing w:val="-4"/>
                          <w:sz w:val="24"/>
                          <w:szCs w:val="24"/>
                          <w:rtl/>
                        </w:rPr>
                        <w:t>להתארח</w:t>
                      </w:r>
                      <w:r w:rsidRPr="001F6C52">
                        <w:rPr>
                          <w:rFonts w:cs="Tahoma"/>
                          <w:color w:val="0B5294"/>
                          <w:spacing w:val="-4"/>
                          <w:sz w:val="24"/>
                          <w:szCs w:val="24"/>
                          <w:rtl/>
                        </w:rPr>
                        <w:t xml:space="preserve"> </w:t>
                      </w:r>
                      <w:r w:rsidRPr="001F6C52">
                        <w:rPr>
                          <w:rFonts w:cs="Tahoma" w:hint="eastAsia"/>
                          <w:color w:val="0B5294"/>
                          <w:spacing w:val="-4"/>
                          <w:sz w:val="24"/>
                          <w:szCs w:val="24"/>
                          <w:rtl/>
                        </w:rPr>
                        <w:t>בחוות</w:t>
                      </w:r>
                      <w:r w:rsidRPr="001F6C52">
                        <w:rPr>
                          <w:rFonts w:cs="Tahoma"/>
                          <w:color w:val="0B5294"/>
                          <w:spacing w:val="-4"/>
                          <w:sz w:val="24"/>
                          <w:szCs w:val="24"/>
                          <w:rtl/>
                        </w:rPr>
                        <w:t xml:space="preserve"> </w:t>
                      </w:r>
                      <w:r w:rsidRPr="001F6C52">
                        <w:rPr>
                          <w:rFonts w:cs="Tahoma" w:hint="eastAsia"/>
                          <w:color w:val="0B5294"/>
                          <w:spacing w:val="-4"/>
                          <w:sz w:val="24"/>
                          <w:szCs w:val="24"/>
                          <w:rtl/>
                        </w:rPr>
                        <w:t>השרתים</w:t>
                      </w:r>
                      <w:r w:rsidRPr="001F6C52">
                        <w:rPr>
                          <w:rFonts w:cs="Tahoma"/>
                          <w:color w:val="0B5294"/>
                          <w:spacing w:val="-4"/>
                          <w:sz w:val="24"/>
                          <w:szCs w:val="24"/>
                          <w:rtl/>
                        </w:rPr>
                        <w:t xml:space="preserve"> </w:t>
                      </w:r>
                      <w:r w:rsidRPr="001F6C52">
                        <w:rPr>
                          <w:rFonts w:cs="Tahoma" w:hint="eastAsia"/>
                          <w:color w:val="0B5294"/>
                          <w:spacing w:val="-4"/>
                          <w:sz w:val="24"/>
                          <w:szCs w:val="24"/>
                          <w:rtl/>
                        </w:rPr>
                        <w:t>הממשלתית</w:t>
                      </w:r>
                      <w:r w:rsidRPr="001F6C52">
                        <w:rPr>
                          <w:rFonts w:cs="Tahoma"/>
                          <w:color w:val="0B5294"/>
                          <w:spacing w:val="-4"/>
                          <w:sz w:val="24"/>
                          <w:szCs w:val="24"/>
                          <w:rtl/>
                        </w:rPr>
                        <w:t xml:space="preserve"> </w:t>
                      </w:r>
                      <w:r w:rsidRPr="001F6C52">
                        <w:rPr>
                          <w:rFonts w:cs="Tahoma" w:hint="eastAsia"/>
                          <w:color w:val="0B5294"/>
                          <w:spacing w:val="-4"/>
                          <w:sz w:val="24"/>
                          <w:szCs w:val="24"/>
                          <w:rtl/>
                        </w:rPr>
                        <w:t>כנדרש</w:t>
                      </w:r>
                      <w:r w:rsidRPr="001F6C52">
                        <w:rPr>
                          <w:rFonts w:cs="Tahoma"/>
                          <w:color w:val="0B5294"/>
                          <w:spacing w:val="-4"/>
                          <w:sz w:val="24"/>
                          <w:szCs w:val="24"/>
                          <w:rtl/>
                        </w:rPr>
                        <w:t xml:space="preserve"> </w:t>
                      </w:r>
                      <w:r w:rsidRPr="001F6C52">
                        <w:rPr>
                          <w:rFonts w:cs="Tahoma" w:hint="eastAsia"/>
                          <w:color w:val="0B5294"/>
                          <w:spacing w:val="-4"/>
                          <w:sz w:val="24"/>
                          <w:szCs w:val="24"/>
                          <w:rtl/>
                        </w:rPr>
                        <w:t>בהחלטת</w:t>
                      </w:r>
                      <w:r w:rsidRPr="001F6C52">
                        <w:rPr>
                          <w:rFonts w:cs="Tahoma"/>
                          <w:color w:val="0B5294"/>
                          <w:spacing w:val="-4"/>
                          <w:sz w:val="24"/>
                          <w:szCs w:val="24"/>
                          <w:rtl/>
                        </w:rPr>
                        <w:t xml:space="preserve"> </w:t>
                      </w:r>
                      <w:r w:rsidRPr="001F6C52">
                        <w:rPr>
                          <w:rFonts w:cs="Tahoma" w:hint="eastAsia"/>
                          <w:color w:val="0B5294"/>
                          <w:spacing w:val="-4"/>
                          <w:sz w:val="24"/>
                          <w:szCs w:val="24"/>
                          <w:rtl/>
                        </w:rPr>
                        <w:t>הממשלה</w:t>
                      </w:r>
                      <w:r w:rsidR="002043A1">
                        <w:rPr>
                          <w:rFonts w:cs="Tahoma" w:hint="cs"/>
                          <w:color w:val="0B5294"/>
                          <w:spacing w:val="-4"/>
                          <w:sz w:val="24"/>
                          <w:szCs w:val="24"/>
                          <w:rtl/>
                        </w:rPr>
                        <w:t>.</w:t>
                      </w:r>
                      <w:r>
                        <w:rPr>
                          <w:rFonts w:cs="Tahoma" w:hint="cs"/>
                          <w:color w:val="0B5294"/>
                          <w:spacing w:val="-4"/>
                          <w:sz w:val="24"/>
                          <w:szCs w:val="24"/>
                          <w:rtl/>
                        </w:rPr>
                        <w:t xml:space="preserve"> אי-המעבר </w:t>
                      </w:r>
                      <w:r w:rsidRPr="001F6C52">
                        <w:rPr>
                          <w:rFonts w:cs="Tahoma" w:hint="eastAsia"/>
                          <w:color w:val="0B5294"/>
                          <w:spacing w:val="-4"/>
                          <w:sz w:val="24"/>
                          <w:szCs w:val="24"/>
                          <w:rtl/>
                        </w:rPr>
                        <w:t>עלול</w:t>
                      </w:r>
                      <w:r w:rsidRPr="001F6C52">
                        <w:rPr>
                          <w:rFonts w:cs="Tahoma"/>
                          <w:color w:val="0B5294"/>
                          <w:spacing w:val="-4"/>
                          <w:sz w:val="24"/>
                          <w:szCs w:val="24"/>
                          <w:rtl/>
                        </w:rPr>
                        <w:t xml:space="preserve"> </w:t>
                      </w:r>
                      <w:r w:rsidRPr="001F6C52">
                        <w:rPr>
                          <w:rFonts w:cs="Tahoma" w:hint="eastAsia"/>
                          <w:color w:val="0B5294"/>
                          <w:spacing w:val="-4"/>
                          <w:sz w:val="24"/>
                          <w:szCs w:val="24"/>
                          <w:rtl/>
                        </w:rPr>
                        <w:t>לפגום</w:t>
                      </w:r>
                      <w:r w:rsidRPr="001F6C52">
                        <w:rPr>
                          <w:rFonts w:cs="Tahoma"/>
                          <w:color w:val="0B5294"/>
                          <w:spacing w:val="-4"/>
                          <w:sz w:val="24"/>
                          <w:szCs w:val="24"/>
                          <w:rtl/>
                        </w:rPr>
                        <w:t xml:space="preserve"> </w:t>
                      </w:r>
                      <w:r w:rsidRPr="001F6C52">
                        <w:rPr>
                          <w:rFonts w:cs="Tahoma" w:hint="eastAsia"/>
                          <w:color w:val="0B5294"/>
                          <w:spacing w:val="-4"/>
                          <w:sz w:val="24"/>
                          <w:szCs w:val="24"/>
                          <w:rtl/>
                        </w:rPr>
                        <w:t>באבטחת</w:t>
                      </w:r>
                      <w:r w:rsidRPr="001F6C52">
                        <w:rPr>
                          <w:rFonts w:cs="Tahoma"/>
                          <w:color w:val="0B5294"/>
                          <w:spacing w:val="-4"/>
                          <w:sz w:val="24"/>
                          <w:szCs w:val="24"/>
                          <w:rtl/>
                        </w:rPr>
                        <w:t xml:space="preserve"> </w:t>
                      </w:r>
                      <w:r w:rsidRPr="001F6C52">
                        <w:rPr>
                          <w:rFonts w:cs="Tahoma" w:hint="eastAsia"/>
                          <w:color w:val="0B5294"/>
                          <w:spacing w:val="-4"/>
                          <w:sz w:val="24"/>
                          <w:szCs w:val="24"/>
                          <w:rtl/>
                        </w:rPr>
                        <w:t>המידע</w:t>
                      </w:r>
                      <w:r w:rsidRPr="001F6C52">
                        <w:rPr>
                          <w:rFonts w:cs="Tahoma"/>
                          <w:color w:val="0B5294"/>
                          <w:spacing w:val="-4"/>
                          <w:sz w:val="24"/>
                          <w:szCs w:val="24"/>
                          <w:rtl/>
                        </w:rPr>
                        <w:t xml:space="preserve"> </w:t>
                      </w:r>
                      <w:r w:rsidRPr="001F6C52">
                        <w:rPr>
                          <w:rFonts w:cs="Tahoma" w:hint="eastAsia"/>
                          <w:color w:val="0B5294"/>
                          <w:spacing w:val="-4"/>
                          <w:sz w:val="24"/>
                          <w:szCs w:val="24"/>
                          <w:rtl/>
                        </w:rPr>
                        <w:t>הממשלתי</w:t>
                      </w:r>
                      <w:r w:rsidRPr="001F6C52">
                        <w:rPr>
                          <w:rFonts w:cs="Tahoma"/>
                          <w:color w:val="0B5294"/>
                          <w:spacing w:val="-4"/>
                          <w:sz w:val="24"/>
                          <w:szCs w:val="24"/>
                          <w:rtl/>
                        </w:rPr>
                        <w:t xml:space="preserve"> </w:t>
                      </w:r>
                      <w:r w:rsidRPr="001F6C52">
                        <w:rPr>
                          <w:rFonts w:cs="Tahoma" w:hint="eastAsia"/>
                          <w:color w:val="0B5294"/>
                          <w:spacing w:val="-4"/>
                          <w:sz w:val="24"/>
                          <w:szCs w:val="24"/>
                          <w:rtl/>
                        </w:rPr>
                        <w:t>ולגרום</w:t>
                      </w:r>
                      <w:r w:rsidRPr="001F6C52">
                        <w:rPr>
                          <w:rFonts w:cs="Tahoma"/>
                          <w:color w:val="0B5294"/>
                          <w:spacing w:val="-4"/>
                          <w:sz w:val="24"/>
                          <w:szCs w:val="24"/>
                          <w:rtl/>
                        </w:rPr>
                        <w:t xml:space="preserve"> </w:t>
                      </w:r>
                      <w:r w:rsidRPr="001F6C52">
                        <w:rPr>
                          <w:rFonts w:cs="Tahoma" w:hint="eastAsia"/>
                          <w:color w:val="0B5294"/>
                          <w:spacing w:val="-4"/>
                          <w:sz w:val="24"/>
                          <w:szCs w:val="24"/>
                          <w:rtl/>
                        </w:rPr>
                        <w:t>כפילויות</w:t>
                      </w:r>
                      <w:r w:rsidRPr="001F6C52">
                        <w:rPr>
                          <w:rFonts w:cs="Tahoma"/>
                          <w:color w:val="0B5294"/>
                          <w:spacing w:val="-4"/>
                          <w:sz w:val="24"/>
                          <w:szCs w:val="24"/>
                          <w:rtl/>
                        </w:rPr>
                        <w:t xml:space="preserve"> </w:t>
                      </w:r>
                      <w:r w:rsidRPr="001F6C52">
                        <w:rPr>
                          <w:rFonts w:cs="Tahoma" w:hint="eastAsia"/>
                          <w:color w:val="0B5294"/>
                          <w:spacing w:val="-4"/>
                          <w:sz w:val="24"/>
                          <w:szCs w:val="24"/>
                          <w:rtl/>
                        </w:rPr>
                        <w:t>ועלויות</w:t>
                      </w:r>
                      <w:r w:rsidRPr="001F6C52">
                        <w:rPr>
                          <w:rFonts w:cs="Tahoma"/>
                          <w:color w:val="0B5294"/>
                          <w:spacing w:val="-4"/>
                          <w:sz w:val="24"/>
                          <w:szCs w:val="24"/>
                          <w:rtl/>
                        </w:rPr>
                        <w:t xml:space="preserve"> </w:t>
                      </w:r>
                      <w:r w:rsidRPr="001F6C52">
                        <w:rPr>
                          <w:rFonts w:cs="Tahoma" w:hint="eastAsia"/>
                          <w:color w:val="0B5294"/>
                          <w:spacing w:val="-4"/>
                          <w:sz w:val="24"/>
                          <w:szCs w:val="24"/>
                          <w:rtl/>
                        </w:rPr>
                        <w:t>תחזוקה</w:t>
                      </w:r>
                      <w:r w:rsidRPr="001F6C52">
                        <w:rPr>
                          <w:rFonts w:cs="Tahoma"/>
                          <w:color w:val="0B5294"/>
                          <w:spacing w:val="-4"/>
                          <w:sz w:val="24"/>
                          <w:szCs w:val="24"/>
                          <w:rtl/>
                        </w:rPr>
                        <w:t xml:space="preserve"> </w:t>
                      </w:r>
                      <w:r w:rsidRPr="001F6C52">
                        <w:rPr>
                          <w:rFonts w:cs="Tahoma" w:hint="eastAsia"/>
                          <w:color w:val="0B5294"/>
                          <w:spacing w:val="-4"/>
                          <w:sz w:val="24"/>
                          <w:szCs w:val="24"/>
                          <w:rtl/>
                        </w:rPr>
                        <w:t>מיותרות</w:t>
                      </w:r>
                    </w:p>
                    <w:p w:rsidR="003F31C8" w:rsidRPr="00373C5D" w:rsidP="003F31C8">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3683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4E5CC3">
      <w:pPr>
        <w:spacing w:before="180" w:after="240" w:line="240" w:lineRule="exact"/>
        <w:ind w:right="2268"/>
        <w:jc w:val="both"/>
        <w:rPr>
          <w:rFonts w:ascii="Tahoma" w:hAnsi="Tahoma" w:cs="Tahoma"/>
          <w:sz w:val="17"/>
          <w:szCs w:val="17"/>
          <w:rtl/>
        </w:rPr>
      </w:pPr>
      <w:r w:rsidRPr="001630DA">
        <w:rPr>
          <w:rFonts w:ascii="Tahoma" w:hAnsi="Tahoma" w:cs="Tahoma" w:hint="cs"/>
          <w:sz w:val="17"/>
          <w:szCs w:val="17"/>
          <w:rtl/>
          <w:lang w:eastAsia="he-IL"/>
        </w:rPr>
        <w:t xml:space="preserve">בתשובתה מסרה רשות התקשוב כי </w:t>
      </w:r>
      <w:r w:rsidRPr="001630DA">
        <w:rPr>
          <w:rFonts w:ascii="Tahoma" w:hAnsi="Tahoma" w:cs="Tahoma" w:hint="cs"/>
          <w:sz w:val="17"/>
          <w:szCs w:val="17"/>
          <w:rtl/>
        </w:rPr>
        <w:t xml:space="preserve">בימים אלו מתבצעת עבודת מטה בתיאום עם מטה הסייבר הלאומי לקידום תהליך המעבר של האתרים לאירוח בחוות השרתים בממשל זמין, תוך הנחיית המנכ"לים של המשרדים. </w:t>
      </w:r>
    </w:p>
    <w:p w:rsidR="007A0DDF" w:rsidRPr="001630DA" w:rsidP="004E5CC3">
      <w:pPr>
        <w:pStyle w:val="RESHET"/>
        <w:rPr>
          <w:rtl/>
        </w:rPr>
      </w:pPr>
      <w:r w:rsidRPr="001630DA">
        <w:rPr>
          <w:rFonts w:hint="cs"/>
          <w:rtl/>
        </w:rPr>
        <w:t>אי-המעבר של אתרי אינטרנט רבים לחוות השרתים הממשלתית עלול לפגום באבטחת המידע הממשלתי ולגרום כפילויות ועלויות תחזוקה מיותרות. על רשות התקשוב לכנס את ועדת החריגים ולהפעיל לאלתר את המנגנון שנקבע בהחלטת הממשלה - להנחות את הממונה על התקציבים במשרד האוצר להפחית את תקציבי המשרדים שיסרבו להעביר את אתריהם לחווה הממשלתית.</w:t>
      </w:r>
    </w:p>
    <w:p w:rsidR="007A0DDF" w:rsidP="001630DA">
      <w:pPr>
        <w:spacing w:line="240" w:lineRule="exact"/>
        <w:ind w:right="2268"/>
        <w:jc w:val="both"/>
        <w:rPr>
          <w:rFonts w:ascii="Tahoma" w:hAnsi="Tahoma" w:cs="Tahoma"/>
          <w:sz w:val="17"/>
          <w:szCs w:val="17"/>
        </w:rPr>
      </w:pPr>
    </w:p>
    <w:p w:rsidR="004E5CC3" w:rsidRPr="001630DA" w:rsidP="001630DA">
      <w:pPr>
        <w:spacing w:line="240" w:lineRule="exact"/>
        <w:ind w:right="2268"/>
        <w:jc w:val="both"/>
        <w:rPr>
          <w:rFonts w:ascii="Tahoma" w:hAnsi="Tahoma" w:cs="Tahoma"/>
          <w:sz w:val="17"/>
          <w:szCs w:val="17"/>
          <w:rtl/>
        </w:rPr>
      </w:pPr>
    </w:p>
    <w:p w:rsidR="007A0DDF" w:rsidRPr="00374976" w:rsidP="001630DA">
      <w:pPr>
        <w:pStyle w:val="KOT4"/>
        <w:rPr>
          <w:rtl/>
        </w:rPr>
      </w:pPr>
      <w:r w:rsidRPr="00374976">
        <w:rPr>
          <w:rFonts w:hint="cs"/>
          <w:rtl/>
        </w:rPr>
        <w:t xml:space="preserve">הטיפול של </w:t>
      </w:r>
      <w:r>
        <w:rPr>
          <w:rFonts w:hint="cs"/>
          <w:rtl/>
        </w:rPr>
        <w:t>רשות התקשוב</w:t>
      </w:r>
      <w:r w:rsidRPr="00374976">
        <w:rPr>
          <w:rFonts w:hint="cs"/>
          <w:rtl/>
        </w:rPr>
        <w:t xml:space="preserve"> </w:t>
      </w:r>
      <w:r w:rsidR="004E5CC3">
        <w:br/>
      </w:r>
      <w:r w:rsidRPr="00374976">
        <w:rPr>
          <w:rFonts w:hint="cs"/>
          <w:rtl/>
        </w:rPr>
        <w:t>בהרחבת השירותים המקוונים</w:t>
      </w:r>
    </w:p>
    <w:p w:rsidR="007A0DDF" w:rsidRPr="001630DA" w:rsidP="001F6C52">
      <w:pPr>
        <w:pStyle w:val="ListParagraph"/>
        <w:numPr>
          <w:ilvl w:val="0"/>
          <w:numId w:val="15"/>
        </w:numPr>
        <w:autoSpaceDE/>
        <w:autoSpaceDN/>
        <w:adjustRightInd/>
        <w:spacing w:line="240" w:lineRule="exact"/>
        <w:ind w:right="2268"/>
        <w:rPr>
          <w:sz w:val="17"/>
          <w:szCs w:val="17"/>
          <w:rtl/>
        </w:rPr>
      </w:pPr>
      <w:r w:rsidRPr="001630DA">
        <w:rPr>
          <w:rFonts w:hint="cs"/>
          <w:sz w:val="17"/>
          <w:szCs w:val="17"/>
          <w:rtl/>
        </w:rPr>
        <w:t xml:space="preserve">עד לפני כעשר שנים סיפקו גופים ציבוריים שירותים פרונטליים בלבד שחייבו הגעה פיזית למשרדים בשעות קבלת קהל קבועות. בעשור האחרון החלו הגופים לספק שירותים גם בערוצים נוספים: באמצעות הערוץ הטלפוני והמענה הקולי האינטראקטיבי (להלן - </w:t>
      </w:r>
      <w:r>
        <w:rPr>
          <w:rStyle w:val="FootnoteReference0"/>
          <w:sz w:val="17"/>
          <w:szCs w:val="17"/>
        </w:rPr>
        <w:footnoteReference w:id="40"/>
      </w:r>
      <w:r w:rsidRPr="001630DA">
        <w:rPr>
          <w:sz w:val="17"/>
          <w:szCs w:val="17"/>
        </w:rPr>
        <w:t>IVR</w:t>
      </w:r>
      <w:r w:rsidRPr="001630DA">
        <w:rPr>
          <w:rFonts w:hint="cs"/>
          <w:sz w:val="17"/>
          <w:szCs w:val="17"/>
          <w:rtl/>
        </w:rPr>
        <w:t>), וכן באמצעות האינטרנט - במחשב או בטלפון הנייד. ממסמך שהכינה רשות התקשוב בשנת 2014</w:t>
      </w:r>
      <w:r>
        <w:rPr>
          <w:rStyle w:val="FootnoteReference0"/>
          <w:sz w:val="17"/>
          <w:szCs w:val="17"/>
          <w:rtl/>
        </w:rPr>
        <w:footnoteReference w:id="41"/>
      </w:r>
      <w:r w:rsidRPr="001630DA">
        <w:rPr>
          <w:rFonts w:hint="cs"/>
          <w:sz w:val="17"/>
          <w:szCs w:val="17"/>
          <w:rtl/>
        </w:rPr>
        <w:t xml:space="preserve"> עלה כי צריכת שירותים בערוצים שאינם פרונטאליים מוזילה באופן ניכר את העלויות של הארגון: עלותה של פעולה טלפונית זולה בכ-50% מעלות פעולה פיזית, ועלות פעולה מקוונת זולה בכ-70% מעלות פעולה פיזית. יתרונות הערוצים הלא פיזיים בעבור הלקוח הם: שיפור חווית השירות והאפשרות לקבלו בכל שעות היממה, חסכון רב בזמן ובהוצאות בעבור נסיעות וחניה. היתרונות לארגון הם: שיפור חווית הלקוח והוזלת העלויות. </w:t>
      </w:r>
    </w:p>
    <w:p w:rsidR="007A0DDF" w:rsidRPr="001630DA" w:rsidP="00802645">
      <w:pPr>
        <w:spacing w:line="240" w:lineRule="exact"/>
        <w:ind w:left="340" w:right="2268"/>
        <w:jc w:val="both"/>
        <w:rPr>
          <w:rFonts w:ascii="Tahoma" w:hAnsi="Tahoma" w:cs="Tahoma"/>
          <w:sz w:val="17"/>
          <w:szCs w:val="17"/>
          <w:rtl/>
        </w:rPr>
      </w:pPr>
      <w:r w:rsidRPr="001630DA">
        <w:rPr>
          <w:rFonts w:ascii="Tahoma" w:hAnsi="Tahoma" w:cs="Tahoma" w:hint="cs"/>
          <w:sz w:val="17"/>
          <w:szCs w:val="17"/>
          <w:rtl/>
        </w:rPr>
        <w:t>בדוח שפרסמה רשות התקשוב בשנת 2015 עלה כי כ-30% מהאוכלוסייה בישראל נדרשים לנסוע זמן רב יחסית כדי להגיע לסניפי היחידות הממשלתיות ולקבל בהם את השירות הנדרש. מנתונים של הרשות משנת 2016 עלה כי כ-40% מהפניות לסניפים הן פניות חוזרות באותו נושא. כלומר - אותו אדם נדרש לחזור לסניף כמה פעמים עד שהשיג את מבוקשו. זוהי דוגמה מוחשית</w:t>
      </w:r>
      <w:r w:rsidRPr="001630DA">
        <w:rPr>
          <w:rFonts w:ascii="Tahoma" w:hAnsi="Tahoma" w:cs="Tahoma"/>
          <w:i/>
          <w:iCs/>
          <w:sz w:val="17"/>
          <w:szCs w:val="17"/>
          <w:rtl/>
        </w:rPr>
        <w:t xml:space="preserve"> </w:t>
      </w:r>
      <w:r w:rsidRPr="001630DA">
        <w:rPr>
          <w:rFonts w:ascii="Tahoma" w:hAnsi="Tahoma" w:cs="Tahoma" w:hint="cs"/>
          <w:sz w:val="17"/>
          <w:szCs w:val="17"/>
          <w:rtl/>
        </w:rPr>
        <w:t>לחשיבות</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w:t>
      </w:r>
      <w:r w:rsidRPr="001630DA">
        <w:rPr>
          <w:rFonts w:ascii="Tahoma" w:hAnsi="Tahoma" w:cs="Tahoma" w:hint="cs"/>
          <w:sz w:val="17"/>
          <w:szCs w:val="17"/>
          <w:rtl/>
        </w:rPr>
        <w:t>פיתוח</w:t>
      </w:r>
      <w:r w:rsidRPr="001630DA">
        <w:rPr>
          <w:rFonts w:ascii="Tahoma" w:hAnsi="Tahoma" w:cs="Tahoma"/>
          <w:sz w:val="17"/>
          <w:szCs w:val="17"/>
          <w:rtl/>
        </w:rPr>
        <w:t xml:space="preserve"> </w:t>
      </w:r>
      <w:r w:rsidRPr="001630DA">
        <w:rPr>
          <w:rFonts w:ascii="Tahoma" w:hAnsi="Tahoma" w:cs="Tahoma" w:hint="cs"/>
          <w:sz w:val="17"/>
          <w:szCs w:val="17"/>
          <w:rtl/>
        </w:rPr>
        <w:t>שירותים</w:t>
      </w:r>
      <w:r w:rsidRPr="001630DA">
        <w:rPr>
          <w:rFonts w:ascii="Tahoma" w:hAnsi="Tahoma" w:cs="Tahoma"/>
          <w:sz w:val="17"/>
          <w:szCs w:val="17"/>
          <w:rtl/>
        </w:rPr>
        <w:t xml:space="preserve"> ממשלתיים וציבוריים בערוצים </w:t>
      </w:r>
      <w:r w:rsidRPr="001630DA">
        <w:rPr>
          <w:rFonts w:ascii="Tahoma" w:hAnsi="Tahoma" w:cs="Tahoma" w:hint="cs"/>
          <w:sz w:val="17"/>
          <w:szCs w:val="17"/>
          <w:rtl/>
        </w:rPr>
        <w:t>שאינם</w:t>
      </w:r>
      <w:r w:rsidRPr="001630DA">
        <w:rPr>
          <w:rFonts w:ascii="Tahoma" w:hAnsi="Tahoma" w:cs="Tahoma"/>
          <w:sz w:val="17"/>
          <w:szCs w:val="17"/>
          <w:rtl/>
        </w:rPr>
        <w:t xml:space="preserve"> </w:t>
      </w:r>
      <w:r w:rsidRPr="001630DA">
        <w:rPr>
          <w:rFonts w:ascii="Tahoma" w:hAnsi="Tahoma" w:cs="Tahoma" w:hint="cs"/>
          <w:sz w:val="17"/>
          <w:szCs w:val="17"/>
          <w:rtl/>
        </w:rPr>
        <w:t>פרונטאליים</w:t>
      </w:r>
      <w:r w:rsidRPr="001630DA">
        <w:rPr>
          <w:rFonts w:ascii="Tahoma" w:hAnsi="Tahoma" w:cs="Tahoma"/>
          <w:sz w:val="17"/>
          <w:szCs w:val="17"/>
          <w:rtl/>
        </w:rPr>
        <w:t xml:space="preserve"> שיקלו על נגישות</w:t>
      </w:r>
      <w:r w:rsidRPr="001630DA">
        <w:rPr>
          <w:rFonts w:ascii="Tahoma" w:hAnsi="Tahoma" w:cs="Tahoma" w:hint="cs"/>
          <w:sz w:val="17"/>
          <w:szCs w:val="17"/>
          <w:rtl/>
        </w:rPr>
        <w:t xml:space="preserve"> הציבור למשרדים.</w:t>
      </w:r>
    </w:p>
    <w:p w:rsidR="007A0DDF" w:rsidRPr="001630DA" w:rsidP="00802645">
      <w:pPr>
        <w:spacing w:line="240" w:lineRule="exact"/>
        <w:ind w:left="340" w:right="2268"/>
        <w:jc w:val="both"/>
        <w:rPr>
          <w:rFonts w:ascii="Tahoma" w:hAnsi="Tahoma" w:cs="Tahoma"/>
          <w:sz w:val="17"/>
          <w:szCs w:val="17"/>
          <w:rtl/>
        </w:rPr>
      </w:pPr>
      <w:r w:rsidRPr="001630DA">
        <w:rPr>
          <w:rFonts w:ascii="Tahoma" w:hAnsi="Tahoma" w:cs="Tahoma" w:hint="cs"/>
          <w:sz w:val="17"/>
          <w:szCs w:val="17"/>
          <w:rtl/>
        </w:rPr>
        <w:t xml:space="preserve">על פי החלטת ממשלה 2097 אחראית יחידת ממשל זמין לייזום, פיתוח ותפעול יישומים מרכזיים וייעודיים </w:t>
      </w:r>
      <w:r w:rsidRPr="001630DA">
        <w:rPr>
          <w:rFonts w:ascii="Tahoma" w:hAnsi="Tahoma" w:cs="Tahoma" w:hint="cs"/>
          <w:sz w:val="17"/>
          <w:szCs w:val="17"/>
          <w:rtl/>
        </w:rPr>
        <w:t>להנגשת</w:t>
      </w:r>
      <w:r w:rsidRPr="001630DA">
        <w:rPr>
          <w:rFonts w:ascii="Tahoma" w:hAnsi="Tahoma" w:cs="Tahoma" w:hint="cs"/>
          <w:sz w:val="17"/>
          <w:szCs w:val="17"/>
          <w:rtl/>
        </w:rPr>
        <w:t xml:space="preserve"> המידע והשירותים הממשלתיים לציבור והפעלתם, לרבות התאמתם למכשירים ניידים.</w:t>
      </w:r>
    </w:p>
    <w:p w:rsidR="007A0DDF" w:rsidRPr="001630DA" w:rsidP="00802645">
      <w:pPr>
        <w:spacing w:line="240" w:lineRule="exact"/>
        <w:ind w:left="340" w:right="2268"/>
        <w:jc w:val="both"/>
        <w:rPr>
          <w:rFonts w:ascii="Tahoma" w:hAnsi="Tahoma" w:cs="Tahoma"/>
          <w:sz w:val="17"/>
          <w:szCs w:val="17"/>
          <w:rtl/>
        </w:rPr>
      </w:pPr>
      <w:r w:rsidRPr="001630DA">
        <w:rPr>
          <w:rFonts w:ascii="Tahoma" w:hAnsi="Tahoma" w:cs="Tahoma" w:hint="cs"/>
          <w:sz w:val="17"/>
          <w:szCs w:val="17"/>
          <w:rtl/>
        </w:rPr>
        <w:t xml:space="preserve">בדצמבר 2013 פרסמה יחידת ממשל זמין מסמך ובו הוצג מיפוי של שירותי הממשלה המקוונים המכונה "טבלת שירותים מלאה". מהמסמך עולה כי הממשלה מספקת כ-800 שירותים מקוונים מסוגים שונים ובהם: טופס להדפסה מהאתר, טופס להזנה אך ללא שליחה למערכות המשרד הממשלתי, טופס מקוון מקצה לקצה (שנשלח אוטומטית למערכות המשרד) ותשלום מקוון מקצה לקצה כלומר - ללא צורך בהגעה פיזית למשרד. </w:t>
      </w:r>
    </w:p>
    <w:p w:rsidR="007A0DDF" w:rsidRPr="001630DA" w:rsidP="00802645">
      <w:pPr>
        <w:spacing w:line="240" w:lineRule="exact"/>
        <w:ind w:left="340" w:right="2268"/>
        <w:jc w:val="both"/>
        <w:rPr>
          <w:rFonts w:ascii="Tahoma" w:hAnsi="Tahoma" w:cs="Tahoma"/>
          <w:sz w:val="17"/>
          <w:szCs w:val="17"/>
          <w:rtl/>
        </w:rPr>
      </w:pPr>
      <w:r w:rsidRPr="001630DA">
        <w:rPr>
          <w:rFonts w:ascii="Tahoma" w:hAnsi="Tahoma" w:cs="Tahoma" w:hint="cs"/>
          <w:sz w:val="17"/>
          <w:szCs w:val="17"/>
          <w:rtl/>
        </w:rPr>
        <w:t xml:space="preserve">לדברי מנהל יחידת ממשל זמין, </w:t>
      </w:r>
      <w:r w:rsidRPr="001630DA">
        <w:rPr>
          <w:rFonts w:ascii="Tahoma" w:hAnsi="Tahoma" w:cs="Tahoma"/>
          <w:sz w:val="17"/>
          <w:szCs w:val="17"/>
          <w:rtl/>
        </w:rPr>
        <w:t xml:space="preserve">מחצית מ-800 השירותים </w:t>
      </w:r>
      <w:r w:rsidRPr="001630DA">
        <w:rPr>
          <w:rFonts w:ascii="Tahoma" w:hAnsi="Tahoma" w:cs="Tahoma" w:hint="cs"/>
          <w:sz w:val="17"/>
          <w:szCs w:val="17"/>
          <w:rtl/>
        </w:rPr>
        <w:t xml:space="preserve">הם </w:t>
      </w:r>
      <w:r w:rsidRPr="001630DA">
        <w:rPr>
          <w:rFonts w:ascii="Tahoma" w:hAnsi="Tahoma" w:cs="Tahoma"/>
          <w:sz w:val="17"/>
          <w:szCs w:val="17"/>
          <w:rtl/>
        </w:rPr>
        <w:t>שירותים מקוונים מקצה לקצה (</w:t>
      </w:r>
      <w:r w:rsidRPr="001630DA">
        <w:rPr>
          <w:rFonts w:ascii="Tahoma" w:hAnsi="Tahoma" w:cs="Tahoma" w:hint="cs"/>
          <w:sz w:val="17"/>
          <w:szCs w:val="17"/>
          <w:rtl/>
        </w:rPr>
        <w:t xml:space="preserve">מילוי </w:t>
      </w:r>
      <w:r w:rsidRPr="001630DA">
        <w:rPr>
          <w:rFonts w:ascii="Tahoma" w:hAnsi="Tahoma" w:cs="Tahoma"/>
          <w:sz w:val="17"/>
          <w:szCs w:val="17"/>
          <w:rtl/>
        </w:rPr>
        <w:t>טפסים ותשלומים)</w:t>
      </w:r>
      <w:r w:rsidRPr="001630DA">
        <w:rPr>
          <w:rFonts w:ascii="Tahoma" w:hAnsi="Tahoma" w:cs="Tahoma" w:hint="cs"/>
          <w:sz w:val="17"/>
          <w:szCs w:val="17"/>
          <w:rtl/>
        </w:rPr>
        <w:t>,</w:t>
      </w:r>
      <w:r w:rsidRPr="001630DA">
        <w:rPr>
          <w:rFonts w:ascii="Tahoma" w:hAnsi="Tahoma" w:cs="Tahoma"/>
          <w:sz w:val="17"/>
          <w:szCs w:val="17"/>
          <w:rtl/>
        </w:rPr>
        <w:t xml:space="preserve"> ו</w:t>
      </w:r>
      <w:r w:rsidRPr="001630DA">
        <w:rPr>
          <w:rFonts w:ascii="Tahoma" w:hAnsi="Tahoma" w:cs="Tahoma" w:hint="cs"/>
          <w:sz w:val="17"/>
          <w:szCs w:val="17"/>
          <w:rtl/>
        </w:rPr>
        <w:t xml:space="preserve">את יתר השירותים ניתן לקבל רק </w:t>
      </w:r>
      <w:r w:rsidRPr="001630DA">
        <w:rPr>
          <w:rFonts w:ascii="Tahoma" w:hAnsi="Tahoma" w:cs="Tahoma" w:hint="cs"/>
          <w:sz w:val="17"/>
          <w:szCs w:val="17"/>
          <w:rtl/>
        </w:rPr>
        <w:t xml:space="preserve">באמצעות </w:t>
      </w:r>
      <w:r w:rsidRPr="001630DA">
        <w:rPr>
          <w:rFonts w:ascii="Tahoma" w:hAnsi="Tahoma" w:cs="Tahoma"/>
          <w:sz w:val="17"/>
          <w:szCs w:val="17"/>
          <w:rtl/>
        </w:rPr>
        <w:t xml:space="preserve">הגעה פיזית לסניף </w:t>
      </w:r>
      <w:r w:rsidRPr="001630DA">
        <w:rPr>
          <w:rFonts w:ascii="Tahoma" w:hAnsi="Tahoma" w:cs="Tahoma" w:hint="cs"/>
          <w:sz w:val="17"/>
          <w:szCs w:val="17"/>
          <w:rtl/>
        </w:rPr>
        <w:t>ל</w:t>
      </w:r>
      <w:r w:rsidRPr="001630DA">
        <w:rPr>
          <w:rFonts w:ascii="Tahoma" w:hAnsi="Tahoma" w:cs="Tahoma"/>
          <w:sz w:val="17"/>
          <w:szCs w:val="17"/>
          <w:rtl/>
        </w:rPr>
        <w:t>השלמת התהליך</w:t>
      </w:r>
      <w:r w:rsidRPr="001630DA">
        <w:rPr>
          <w:rFonts w:ascii="Tahoma" w:hAnsi="Tahoma" w:cs="Tahoma" w:hint="cs"/>
          <w:sz w:val="17"/>
          <w:szCs w:val="17"/>
          <w:rtl/>
        </w:rPr>
        <w:t xml:space="preserve">. כמו כן, משום שמשרדים ממשלתיים אינם חייבים להודיע ליחידות על פיתוח של שירות חדש, אין בידי היחידה תמונת מצב עדכנית של השירותים הממשלתיים הניתנים לציבור. להערכתו קיימים כ-300 שירותים ממשלתיים נוספים שאינם מקוונים, ויחידתו צפויה לטפל בהם במסגרת תכנית ההאצה. לדבריו, מרבית השירותים המקוונים אינם נגישים באמצעות הטלפון הנייד אלא רק באמצעות המחשב, והסבתם עשויה לארוך בין שנתיים לשלוש שנים. </w:t>
      </w:r>
    </w:p>
    <w:p w:rsidR="007A0DDF" w:rsidRPr="001630DA" w:rsidP="00802645">
      <w:pPr>
        <w:spacing w:line="240" w:lineRule="exact"/>
        <w:ind w:left="340" w:right="2268"/>
        <w:jc w:val="both"/>
        <w:rPr>
          <w:rFonts w:ascii="Tahoma" w:hAnsi="Tahoma" w:cs="Tahoma"/>
          <w:b/>
          <w:sz w:val="17"/>
          <w:szCs w:val="17"/>
          <w:rtl/>
        </w:rPr>
      </w:pPr>
      <w:r w:rsidRPr="001630DA">
        <w:rPr>
          <w:rFonts w:ascii="Tahoma" w:hAnsi="Tahoma" w:cs="Tahoma" w:hint="cs"/>
          <w:sz w:val="17"/>
          <w:szCs w:val="17"/>
          <w:rtl/>
        </w:rPr>
        <w:t>בתשובת</w:t>
      </w:r>
      <w:r w:rsidRPr="001630DA">
        <w:rPr>
          <w:rFonts w:ascii="Tahoma" w:hAnsi="Tahoma" w:cs="Tahoma"/>
          <w:sz w:val="17"/>
          <w:szCs w:val="17"/>
          <w:rtl/>
        </w:rPr>
        <w:t xml:space="preserve"> רשות התקשוב </w:t>
      </w:r>
      <w:r w:rsidRPr="001630DA">
        <w:rPr>
          <w:rFonts w:ascii="Tahoma" w:hAnsi="Tahoma" w:cs="Tahoma" w:hint="cs"/>
          <w:sz w:val="17"/>
          <w:szCs w:val="17"/>
          <w:rtl/>
        </w:rPr>
        <w:t>נ</w:t>
      </w:r>
      <w:r w:rsidRPr="001630DA">
        <w:rPr>
          <w:rFonts w:ascii="Tahoma" w:hAnsi="Tahoma" w:cs="Tahoma"/>
          <w:sz w:val="17"/>
          <w:szCs w:val="17"/>
          <w:rtl/>
        </w:rPr>
        <w:t xml:space="preserve">מסר כי </w:t>
      </w:r>
      <w:r w:rsidRPr="001630DA">
        <w:rPr>
          <w:rFonts w:ascii="Tahoma" w:hAnsi="Tahoma" w:cs="Tahoma" w:hint="cs"/>
          <w:sz w:val="17"/>
          <w:szCs w:val="17"/>
          <w:rtl/>
        </w:rPr>
        <w:t>עם</w:t>
      </w:r>
      <w:r w:rsidRPr="001630DA">
        <w:rPr>
          <w:rFonts w:ascii="Tahoma" w:hAnsi="Tahoma" w:cs="Tahoma"/>
          <w:sz w:val="17"/>
          <w:szCs w:val="17"/>
          <w:rtl/>
        </w:rPr>
        <w:t xml:space="preserve"> השלמת גיבושה של מדיניות </w:t>
      </w:r>
      <w:r w:rsidRPr="001630DA">
        <w:rPr>
          <w:rFonts w:ascii="Tahoma" w:hAnsi="Tahoma" w:cs="Tahoma" w:hint="cs"/>
          <w:sz w:val="17"/>
          <w:szCs w:val="17"/>
          <w:rtl/>
        </w:rPr>
        <w:t>ה</w:t>
      </w:r>
      <w:r w:rsidRPr="001630DA">
        <w:rPr>
          <w:rFonts w:ascii="Tahoma" w:hAnsi="Tahoma" w:cs="Tahoma"/>
          <w:sz w:val="17"/>
          <w:szCs w:val="17"/>
          <w:rtl/>
        </w:rPr>
        <w:t xml:space="preserve">הזדהות </w:t>
      </w:r>
      <w:r w:rsidRPr="001630DA">
        <w:rPr>
          <w:rFonts w:ascii="Tahoma" w:hAnsi="Tahoma" w:cs="Tahoma" w:hint="cs"/>
          <w:sz w:val="17"/>
          <w:szCs w:val="17"/>
          <w:rtl/>
        </w:rPr>
        <w:t>ה</w:t>
      </w:r>
      <w:r w:rsidRPr="001630DA">
        <w:rPr>
          <w:rFonts w:ascii="Tahoma" w:hAnsi="Tahoma" w:cs="Tahoma"/>
          <w:sz w:val="17"/>
          <w:szCs w:val="17"/>
          <w:rtl/>
        </w:rPr>
        <w:t xml:space="preserve">ממשלתית </w:t>
      </w:r>
      <w:r w:rsidRPr="001630DA">
        <w:rPr>
          <w:rFonts w:ascii="Tahoma" w:hAnsi="Tahoma" w:cs="Tahoma" w:hint="cs"/>
          <w:sz w:val="17"/>
          <w:szCs w:val="17"/>
          <w:rtl/>
        </w:rPr>
        <w:t>ה</w:t>
      </w:r>
      <w:r w:rsidRPr="001630DA">
        <w:rPr>
          <w:rFonts w:ascii="Tahoma" w:hAnsi="Tahoma" w:cs="Tahoma"/>
          <w:sz w:val="17"/>
          <w:szCs w:val="17"/>
          <w:rtl/>
        </w:rPr>
        <w:t xml:space="preserve">דיגיטלית, כחלופה להזדהות פיזית, </w:t>
      </w:r>
      <w:r w:rsidRPr="001630DA">
        <w:rPr>
          <w:rFonts w:ascii="Tahoma" w:hAnsi="Tahoma" w:cs="Tahoma" w:hint="cs"/>
          <w:sz w:val="17"/>
          <w:szCs w:val="17"/>
          <w:rtl/>
        </w:rPr>
        <w:t>היא תפתח</w:t>
      </w:r>
      <w:r w:rsidRPr="001630DA">
        <w:rPr>
          <w:rFonts w:ascii="Tahoma" w:hAnsi="Tahoma" w:cs="Tahoma"/>
          <w:sz w:val="17"/>
          <w:szCs w:val="17"/>
          <w:rtl/>
        </w:rPr>
        <w:t xml:space="preserve"> מערכת הזדהות אחודה רוחבית </w:t>
      </w:r>
      <w:r w:rsidRPr="001630DA">
        <w:rPr>
          <w:rFonts w:ascii="Tahoma" w:hAnsi="Tahoma" w:cs="Tahoma" w:hint="cs"/>
          <w:sz w:val="17"/>
          <w:szCs w:val="17"/>
          <w:rtl/>
        </w:rPr>
        <w:t>שתאפשר</w:t>
      </w:r>
      <w:r w:rsidRPr="001630DA">
        <w:rPr>
          <w:rFonts w:ascii="Tahoma" w:hAnsi="Tahoma" w:cs="Tahoma"/>
          <w:sz w:val="17"/>
          <w:szCs w:val="17"/>
          <w:rtl/>
        </w:rPr>
        <w:t xml:space="preserve"> </w:t>
      </w:r>
      <w:r w:rsidRPr="001630DA">
        <w:rPr>
          <w:rFonts w:ascii="Tahoma" w:hAnsi="Tahoma" w:cs="Tahoma" w:hint="cs"/>
          <w:sz w:val="17"/>
          <w:szCs w:val="17"/>
          <w:rtl/>
        </w:rPr>
        <w:t>דיגיטציה</w:t>
      </w:r>
      <w:r w:rsidRPr="001630DA">
        <w:rPr>
          <w:rFonts w:ascii="Tahoma" w:hAnsi="Tahoma" w:cs="Tahoma"/>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w:t>
      </w:r>
      <w:r w:rsidRPr="001630DA">
        <w:rPr>
          <w:rFonts w:ascii="Tahoma" w:hAnsi="Tahoma" w:cs="Tahoma" w:hint="cs"/>
          <w:sz w:val="17"/>
          <w:szCs w:val="17"/>
          <w:rtl/>
        </w:rPr>
        <w:t>חלק</w:t>
      </w:r>
      <w:r w:rsidRPr="001630DA">
        <w:rPr>
          <w:rFonts w:ascii="Tahoma" w:hAnsi="Tahoma" w:cs="Tahoma"/>
          <w:sz w:val="17"/>
          <w:szCs w:val="17"/>
          <w:rtl/>
        </w:rPr>
        <w:t xml:space="preserve"> </w:t>
      </w:r>
      <w:r w:rsidRPr="001630DA">
        <w:rPr>
          <w:rFonts w:ascii="Tahoma" w:hAnsi="Tahoma" w:cs="Tahoma" w:hint="cs"/>
          <w:sz w:val="17"/>
          <w:szCs w:val="17"/>
          <w:rtl/>
        </w:rPr>
        <w:t>ניכר</w:t>
      </w:r>
      <w:r w:rsidRPr="001630DA">
        <w:rPr>
          <w:rFonts w:ascii="Tahoma" w:hAnsi="Tahoma" w:cs="Tahoma"/>
          <w:sz w:val="17"/>
          <w:szCs w:val="17"/>
          <w:rtl/>
        </w:rPr>
        <w:t xml:space="preserve"> </w:t>
      </w:r>
      <w:r w:rsidRPr="001630DA">
        <w:rPr>
          <w:rFonts w:ascii="Tahoma" w:hAnsi="Tahoma" w:cs="Tahoma" w:hint="cs"/>
          <w:sz w:val="17"/>
          <w:szCs w:val="17"/>
          <w:rtl/>
        </w:rPr>
        <w:t>מהשירותים</w:t>
      </w:r>
      <w:r w:rsidRPr="001630DA">
        <w:rPr>
          <w:rFonts w:ascii="Tahoma" w:hAnsi="Tahoma" w:cs="Tahoma"/>
          <w:sz w:val="17"/>
          <w:szCs w:val="17"/>
          <w:rtl/>
        </w:rPr>
        <w:t xml:space="preserve"> שעדיין אינם מקוונים מקצה לקצה (בנושא זה </w:t>
      </w:r>
      <w:r w:rsidRPr="001630DA">
        <w:rPr>
          <w:rFonts w:ascii="Tahoma" w:hAnsi="Tahoma" w:cs="Tahoma" w:hint="cs"/>
          <w:sz w:val="17"/>
          <w:szCs w:val="17"/>
          <w:rtl/>
        </w:rPr>
        <w:t>ראו</w:t>
      </w:r>
      <w:r w:rsidRPr="001630DA">
        <w:rPr>
          <w:rFonts w:ascii="Tahoma" w:hAnsi="Tahoma" w:cs="Tahoma"/>
          <w:sz w:val="17"/>
          <w:szCs w:val="17"/>
          <w:rtl/>
        </w:rPr>
        <w:t xml:space="preserve"> </w:t>
      </w:r>
      <w:r w:rsidRPr="001630DA">
        <w:rPr>
          <w:rFonts w:ascii="Tahoma" w:hAnsi="Tahoma" w:cs="Tahoma" w:hint="cs"/>
          <w:sz w:val="17"/>
          <w:szCs w:val="17"/>
          <w:rtl/>
        </w:rPr>
        <w:t>להלן בפרק</w:t>
      </w:r>
      <w:r w:rsidRPr="001630DA">
        <w:rPr>
          <w:rFonts w:ascii="Tahoma" w:hAnsi="Tahoma" w:cs="Tahoma"/>
          <w:sz w:val="17"/>
          <w:szCs w:val="17"/>
          <w:rtl/>
        </w:rPr>
        <w:t xml:space="preserve"> "</w:t>
      </w:r>
      <w:r w:rsidRPr="001630DA">
        <w:rPr>
          <w:rFonts w:ascii="Tahoma" w:hAnsi="Tahoma" w:cs="Tahoma" w:hint="cs"/>
          <w:sz w:val="17"/>
          <w:szCs w:val="17"/>
          <w:rtl/>
        </w:rPr>
        <w:t>תכנית</w:t>
      </w:r>
      <w:r w:rsidRPr="001630DA">
        <w:rPr>
          <w:rFonts w:ascii="Tahoma" w:hAnsi="Tahoma" w:cs="Tahoma"/>
          <w:sz w:val="17"/>
          <w:szCs w:val="17"/>
          <w:rtl/>
        </w:rPr>
        <w:t xml:space="preserve"> </w:t>
      </w:r>
      <w:r w:rsidRPr="001630DA">
        <w:rPr>
          <w:rFonts w:ascii="Tahoma" w:hAnsi="Tahoma" w:cs="Tahoma" w:hint="cs"/>
          <w:sz w:val="17"/>
          <w:szCs w:val="17"/>
          <w:rtl/>
        </w:rPr>
        <w:t>ההאצה</w:t>
      </w:r>
      <w:r w:rsidRPr="001630DA">
        <w:rPr>
          <w:rFonts w:ascii="Tahoma" w:hAnsi="Tahoma" w:cs="Tahoma"/>
          <w:sz w:val="17"/>
          <w:szCs w:val="17"/>
          <w:rtl/>
        </w:rPr>
        <w:t xml:space="preserve"> </w:t>
      </w:r>
      <w:r w:rsidRPr="001630DA">
        <w:rPr>
          <w:rFonts w:ascii="Tahoma" w:hAnsi="Tahoma" w:cs="Tahoma" w:hint="cs"/>
          <w:sz w:val="17"/>
          <w:szCs w:val="17"/>
          <w:rtl/>
        </w:rPr>
        <w:t>להרחבת</w:t>
      </w:r>
      <w:r w:rsidRPr="001630DA">
        <w:rPr>
          <w:rFonts w:ascii="Tahoma" w:hAnsi="Tahoma" w:cs="Tahoma"/>
          <w:sz w:val="17"/>
          <w:szCs w:val="17"/>
          <w:rtl/>
        </w:rPr>
        <w:t xml:space="preserve"> </w:t>
      </w:r>
      <w:r w:rsidRPr="001630DA">
        <w:rPr>
          <w:rFonts w:ascii="Tahoma" w:hAnsi="Tahoma" w:cs="Tahoma" w:hint="cs"/>
          <w:sz w:val="17"/>
          <w:szCs w:val="17"/>
          <w:rtl/>
        </w:rPr>
        <w:t>היקף</w:t>
      </w:r>
      <w:r w:rsidRPr="001630DA">
        <w:rPr>
          <w:rFonts w:ascii="Tahoma" w:hAnsi="Tahoma" w:cs="Tahoma"/>
          <w:sz w:val="17"/>
          <w:szCs w:val="17"/>
          <w:rtl/>
        </w:rPr>
        <w:t xml:space="preserve"> </w:t>
      </w:r>
      <w:r w:rsidRPr="001630DA">
        <w:rPr>
          <w:rFonts w:ascii="Tahoma" w:hAnsi="Tahoma" w:cs="Tahoma" w:hint="cs"/>
          <w:sz w:val="17"/>
          <w:szCs w:val="17"/>
          <w:rtl/>
        </w:rPr>
        <w:t>השירותים</w:t>
      </w:r>
      <w:r w:rsidRPr="001630DA">
        <w:rPr>
          <w:rFonts w:ascii="Tahoma" w:hAnsi="Tahoma" w:cs="Tahoma"/>
          <w:sz w:val="17"/>
          <w:szCs w:val="17"/>
          <w:rtl/>
        </w:rPr>
        <w:t xml:space="preserve"> </w:t>
      </w:r>
      <w:r w:rsidRPr="001630DA">
        <w:rPr>
          <w:rFonts w:ascii="Tahoma" w:hAnsi="Tahoma" w:cs="Tahoma" w:hint="cs"/>
          <w:sz w:val="17"/>
          <w:szCs w:val="17"/>
          <w:rtl/>
        </w:rPr>
        <w:t>המקוונים</w:t>
      </w:r>
      <w:r w:rsidRPr="001630DA">
        <w:rPr>
          <w:rFonts w:ascii="Tahoma" w:hAnsi="Tahoma" w:cs="Tahoma"/>
          <w:sz w:val="17"/>
          <w:szCs w:val="17"/>
          <w:rtl/>
        </w:rPr>
        <w:t xml:space="preserve"> </w:t>
      </w:r>
      <w:r w:rsidRPr="001630DA">
        <w:rPr>
          <w:rFonts w:ascii="Tahoma" w:hAnsi="Tahoma" w:cs="Tahoma" w:hint="cs"/>
          <w:sz w:val="17"/>
          <w:szCs w:val="17"/>
          <w:rtl/>
        </w:rPr>
        <w:t>הממשלתיים</w:t>
      </w:r>
      <w:r w:rsidRPr="001630DA">
        <w:rPr>
          <w:rFonts w:ascii="Tahoma" w:hAnsi="Tahoma" w:cs="Tahoma"/>
          <w:b/>
          <w:sz w:val="17"/>
          <w:szCs w:val="17"/>
          <w:rtl/>
        </w:rPr>
        <w:t xml:space="preserve">"). </w:t>
      </w:r>
    </w:p>
    <w:p w:rsidR="007A0DDF" w:rsidRPr="001630DA" w:rsidP="004E5CC3">
      <w:pPr>
        <w:pStyle w:val="ListParagraph"/>
        <w:numPr>
          <w:ilvl w:val="0"/>
          <w:numId w:val="15"/>
        </w:numPr>
        <w:autoSpaceDE/>
        <w:autoSpaceDN/>
        <w:adjustRightInd/>
        <w:spacing w:after="240" w:line="240" w:lineRule="exact"/>
        <w:ind w:right="2268"/>
        <w:rPr>
          <w:sz w:val="17"/>
          <w:szCs w:val="17"/>
          <w:rtl/>
        </w:rPr>
      </w:pPr>
      <w:r w:rsidRPr="001630DA">
        <w:rPr>
          <w:rFonts w:hint="cs"/>
          <w:sz w:val="17"/>
          <w:szCs w:val="17"/>
          <w:rtl/>
        </w:rPr>
        <w:t>בהחלטת</w:t>
      </w:r>
      <w:r w:rsidRPr="001630DA">
        <w:rPr>
          <w:sz w:val="17"/>
          <w:szCs w:val="17"/>
          <w:rtl/>
        </w:rPr>
        <w:t xml:space="preserve"> </w:t>
      </w:r>
      <w:r w:rsidRPr="001630DA">
        <w:rPr>
          <w:rFonts w:hint="cs"/>
          <w:sz w:val="17"/>
          <w:szCs w:val="17"/>
          <w:rtl/>
        </w:rPr>
        <w:t>ה</w:t>
      </w:r>
      <w:r w:rsidRPr="001630DA">
        <w:rPr>
          <w:sz w:val="17"/>
          <w:szCs w:val="17"/>
          <w:rtl/>
        </w:rPr>
        <w:t xml:space="preserve">ממשלה </w:t>
      </w:r>
      <w:r w:rsidRPr="001630DA">
        <w:rPr>
          <w:rFonts w:hint="cs"/>
          <w:sz w:val="17"/>
          <w:szCs w:val="17"/>
          <w:rtl/>
        </w:rPr>
        <w:t>2097 מאוקטובר 2014 נקבע כי יש להפוך את השירותים הממשלתיים השימושיים ביותר לציבור לדיגיטליים עד שנת 2019. לשם כך הוטל על יחידת ממשל זמין ועל היחידה לשיפור השירות למפות את כל השירותים הממשלתיים, לדרגם לפי מידת השימוש בהם ולפי קריטריונים נוספים שייקבעו בתיאום עם ראש מטה ישראל דיגיטלית, ולגבש תכנית מפורטת לדיגיטציה של השירותים השימושים ביותר. התכנית הייתה אמורה להיות מוצגת לפני ועדת ההיגוי של ישראל דיגיטלית עד סוף שנת 2015.</w:t>
      </w:r>
    </w:p>
    <w:p w:rsidR="007A0DDF" w:rsidRPr="001630DA" w:rsidP="004E5CC3">
      <w:pPr>
        <w:pStyle w:val="RESHET"/>
        <w:ind w:left="567"/>
        <w:rPr>
          <w:rtl/>
        </w:rPr>
      </w:pPr>
      <w:r w:rsidRPr="001630DA">
        <w:rPr>
          <w:rFonts w:hint="cs"/>
          <w:rtl/>
        </w:rPr>
        <w:t xml:space="preserve">הביקורת העלתה כי במועד סיום הביקורת, בספטמבר 2016, עדיין לא היה בידי רשות התקשוב מיפוי שירותים עדכני שכולל מידע חיוני על כל השירותים הממשלתיים, ובכלל זה: רמת הדיגיטציה של השירות, הערוצים שבהם הוא ניתן (פיזי, טלפוני, מקוון) והיקף השימוש בו. הרשות אף לא קבעה קריטריונים שלפיהם יתבצע מיפוי השירותים. לפיכך אין בידי הרשות מיפוי של השירותים השימושיים ביותר, והיא לא גיבשה תכנית מפורטת לדיגיטציה שלהם, אף על פי שבהחלטת הממשלה נקבע כי עליה להציגה לפני ועדת ההיגוי של ישראל דיגיטלית עד סוף שנת 2015. </w:t>
      </w:r>
      <w:r w:rsidRPr="0012789B" w:rsidR="001F6C52">
        <w:rPr>
          <w:noProof/>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F6C52" w:rsidRPr="00373C5D" w:rsidP="001F6C5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5372985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8216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F6C52" w:rsidRPr="00881D99" w:rsidP="001F6C52">
                            <w:pPr>
                              <w:spacing w:after="0" w:line="240" w:lineRule="auto"/>
                              <w:rPr>
                                <w:color w:val="0B5294"/>
                                <w:spacing w:val="-4"/>
                                <w:sz w:val="24"/>
                                <w:szCs w:val="24"/>
                                <w:rtl/>
                                <w:cs/>
                              </w:rPr>
                            </w:pPr>
                            <w:r w:rsidRPr="001F6C52">
                              <w:rPr>
                                <w:rFonts w:cs="Tahoma" w:hint="eastAsia"/>
                                <w:color w:val="0B5294"/>
                                <w:spacing w:val="-4"/>
                                <w:sz w:val="24"/>
                                <w:szCs w:val="24"/>
                                <w:rtl/>
                              </w:rPr>
                              <w:t>בספטמבר</w:t>
                            </w:r>
                            <w:r w:rsidRPr="001F6C52">
                              <w:rPr>
                                <w:rFonts w:cs="Tahoma"/>
                                <w:color w:val="0B5294"/>
                                <w:spacing w:val="-4"/>
                                <w:sz w:val="24"/>
                                <w:szCs w:val="24"/>
                                <w:rtl/>
                              </w:rPr>
                              <w:t xml:space="preserve"> 2016, </w:t>
                            </w:r>
                            <w:r w:rsidRPr="001F6C52">
                              <w:rPr>
                                <w:rFonts w:cs="Tahoma" w:hint="eastAsia"/>
                                <w:color w:val="0B5294"/>
                                <w:spacing w:val="-4"/>
                                <w:sz w:val="24"/>
                                <w:szCs w:val="24"/>
                                <w:rtl/>
                              </w:rPr>
                              <w:t>עדיין</w:t>
                            </w:r>
                            <w:r w:rsidRPr="001F6C52">
                              <w:rPr>
                                <w:rFonts w:cs="Tahoma"/>
                                <w:color w:val="0B5294"/>
                                <w:spacing w:val="-4"/>
                                <w:sz w:val="24"/>
                                <w:szCs w:val="24"/>
                                <w:rtl/>
                              </w:rPr>
                              <w:t xml:space="preserve"> </w:t>
                            </w:r>
                            <w:r w:rsidRPr="001F6C52">
                              <w:rPr>
                                <w:rFonts w:cs="Tahoma" w:hint="eastAsia"/>
                                <w:color w:val="0B5294"/>
                                <w:spacing w:val="-4"/>
                                <w:sz w:val="24"/>
                                <w:szCs w:val="24"/>
                                <w:rtl/>
                              </w:rPr>
                              <w:t>לא</w:t>
                            </w:r>
                            <w:r w:rsidRPr="001F6C52">
                              <w:rPr>
                                <w:rFonts w:cs="Tahoma"/>
                                <w:color w:val="0B5294"/>
                                <w:spacing w:val="-4"/>
                                <w:sz w:val="24"/>
                                <w:szCs w:val="24"/>
                                <w:rtl/>
                              </w:rPr>
                              <w:t xml:space="preserve"> </w:t>
                            </w:r>
                            <w:r w:rsidRPr="001F6C52">
                              <w:rPr>
                                <w:rFonts w:cs="Tahoma" w:hint="eastAsia"/>
                                <w:color w:val="0B5294"/>
                                <w:spacing w:val="-4"/>
                                <w:sz w:val="24"/>
                                <w:szCs w:val="24"/>
                                <w:rtl/>
                              </w:rPr>
                              <w:t>היה</w:t>
                            </w:r>
                            <w:r w:rsidRPr="001F6C52">
                              <w:rPr>
                                <w:rFonts w:cs="Tahoma"/>
                                <w:color w:val="0B5294"/>
                                <w:spacing w:val="-4"/>
                                <w:sz w:val="24"/>
                                <w:szCs w:val="24"/>
                                <w:rtl/>
                              </w:rPr>
                              <w:t xml:space="preserve"> </w:t>
                            </w:r>
                            <w:r w:rsidRPr="001F6C52">
                              <w:rPr>
                                <w:rFonts w:cs="Tahoma" w:hint="eastAsia"/>
                                <w:color w:val="0B5294"/>
                                <w:spacing w:val="-4"/>
                                <w:sz w:val="24"/>
                                <w:szCs w:val="24"/>
                                <w:rtl/>
                              </w:rPr>
                              <w:t>בידי</w:t>
                            </w:r>
                            <w:r w:rsidRPr="001F6C52">
                              <w:rPr>
                                <w:rFonts w:cs="Tahoma"/>
                                <w:color w:val="0B5294"/>
                                <w:spacing w:val="-4"/>
                                <w:sz w:val="24"/>
                                <w:szCs w:val="24"/>
                                <w:rtl/>
                              </w:rPr>
                              <w:t xml:space="preserve"> </w:t>
                            </w:r>
                            <w:r w:rsidRPr="001F6C52">
                              <w:rPr>
                                <w:rFonts w:cs="Tahoma" w:hint="eastAsia"/>
                                <w:color w:val="0B5294"/>
                                <w:spacing w:val="-4"/>
                                <w:sz w:val="24"/>
                                <w:szCs w:val="24"/>
                                <w:rtl/>
                              </w:rPr>
                              <w:t>רשות</w:t>
                            </w:r>
                            <w:r w:rsidRPr="001F6C52">
                              <w:rPr>
                                <w:rFonts w:cs="Tahoma"/>
                                <w:color w:val="0B5294"/>
                                <w:spacing w:val="-4"/>
                                <w:sz w:val="24"/>
                                <w:szCs w:val="24"/>
                                <w:rtl/>
                              </w:rPr>
                              <w:t xml:space="preserve"> </w:t>
                            </w:r>
                            <w:r w:rsidRPr="001F6C52">
                              <w:rPr>
                                <w:rFonts w:cs="Tahoma" w:hint="eastAsia"/>
                                <w:color w:val="0B5294"/>
                                <w:spacing w:val="-4"/>
                                <w:sz w:val="24"/>
                                <w:szCs w:val="24"/>
                                <w:rtl/>
                              </w:rPr>
                              <w:t>התקשוב</w:t>
                            </w:r>
                            <w:r w:rsidRPr="001F6C52">
                              <w:rPr>
                                <w:rFonts w:cs="Tahoma"/>
                                <w:color w:val="0B5294"/>
                                <w:spacing w:val="-4"/>
                                <w:sz w:val="24"/>
                                <w:szCs w:val="24"/>
                                <w:rtl/>
                              </w:rPr>
                              <w:t xml:space="preserve"> </w:t>
                            </w:r>
                            <w:r w:rsidRPr="001F6C52">
                              <w:rPr>
                                <w:rFonts w:cs="Tahoma" w:hint="eastAsia"/>
                                <w:color w:val="0B5294"/>
                                <w:spacing w:val="-4"/>
                                <w:sz w:val="24"/>
                                <w:szCs w:val="24"/>
                                <w:rtl/>
                              </w:rPr>
                              <w:t>מיפוי</w:t>
                            </w:r>
                            <w:r w:rsidRPr="001F6C52">
                              <w:rPr>
                                <w:rFonts w:cs="Tahoma"/>
                                <w:color w:val="0B5294"/>
                                <w:spacing w:val="-4"/>
                                <w:sz w:val="24"/>
                                <w:szCs w:val="24"/>
                                <w:rtl/>
                              </w:rPr>
                              <w:t xml:space="preserve"> </w:t>
                            </w:r>
                            <w:r w:rsidRPr="001F6C52">
                              <w:rPr>
                                <w:rFonts w:cs="Tahoma" w:hint="eastAsia"/>
                                <w:color w:val="0B5294"/>
                                <w:spacing w:val="-4"/>
                                <w:sz w:val="24"/>
                                <w:szCs w:val="24"/>
                                <w:rtl/>
                              </w:rPr>
                              <w:t>שירותים</w:t>
                            </w:r>
                            <w:r w:rsidRPr="001F6C52">
                              <w:rPr>
                                <w:rFonts w:cs="Tahoma"/>
                                <w:color w:val="0B5294"/>
                                <w:spacing w:val="-4"/>
                                <w:sz w:val="24"/>
                                <w:szCs w:val="24"/>
                                <w:rtl/>
                              </w:rPr>
                              <w:t xml:space="preserve"> </w:t>
                            </w:r>
                            <w:r w:rsidRPr="001F6C52">
                              <w:rPr>
                                <w:rFonts w:cs="Tahoma" w:hint="eastAsia"/>
                                <w:color w:val="0B5294"/>
                                <w:spacing w:val="-4"/>
                                <w:sz w:val="24"/>
                                <w:szCs w:val="24"/>
                                <w:rtl/>
                              </w:rPr>
                              <w:t>עדכני</w:t>
                            </w:r>
                            <w:r w:rsidRPr="001F6C52">
                              <w:rPr>
                                <w:rFonts w:cs="Tahoma"/>
                                <w:color w:val="0B5294"/>
                                <w:spacing w:val="-4"/>
                                <w:sz w:val="24"/>
                                <w:szCs w:val="24"/>
                                <w:rtl/>
                              </w:rPr>
                              <w:t xml:space="preserve"> </w:t>
                            </w:r>
                            <w:r w:rsidRPr="001F6C52">
                              <w:rPr>
                                <w:rFonts w:cs="Tahoma" w:hint="eastAsia"/>
                                <w:color w:val="0B5294"/>
                                <w:spacing w:val="-4"/>
                                <w:sz w:val="24"/>
                                <w:szCs w:val="24"/>
                                <w:rtl/>
                              </w:rPr>
                              <w:t>שכולל</w:t>
                            </w:r>
                            <w:r w:rsidRPr="001F6C52">
                              <w:rPr>
                                <w:rFonts w:cs="Tahoma"/>
                                <w:color w:val="0B5294"/>
                                <w:spacing w:val="-4"/>
                                <w:sz w:val="24"/>
                                <w:szCs w:val="24"/>
                                <w:rtl/>
                              </w:rPr>
                              <w:t xml:space="preserve"> </w:t>
                            </w:r>
                            <w:r w:rsidRPr="001F6C52">
                              <w:rPr>
                                <w:rFonts w:cs="Tahoma" w:hint="eastAsia"/>
                                <w:color w:val="0B5294"/>
                                <w:spacing w:val="-4"/>
                                <w:sz w:val="24"/>
                                <w:szCs w:val="24"/>
                                <w:rtl/>
                              </w:rPr>
                              <w:t>מידע</w:t>
                            </w:r>
                            <w:r w:rsidRPr="001F6C52">
                              <w:rPr>
                                <w:rFonts w:cs="Tahoma"/>
                                <w:color w:val="0B5294"/>
                                <w:spacing w:val="-4"/>
                                <w:sz w:val="24"/>
                                <w:szCs w:val="24"/>
                                <w:rtl/>
                              </w:rPr>
                              <w:t xml:space="preserve"> </w:t>
                            </w:r>
                            <w:r w:rsidRPr="001F6C52">
                              <w:rPr>
                                <w:rFonts w:cs="Tahoma" w:hint="eastAsia"/>
                                <w:color w:val="0B5294"/>
                                <w:spacing w:val="-4"/>
                                <w:sz w:val="24"/>
                                <w:szCs w:val="24"/>
                                <w:rtl/>
                              </w:rPr>
                              <w:t>חיוני</w:t>
                            </w:r>
                            <w:r w:rsidRPr="001F6C52">
                              <w:rPr>
                                <w:rFonts w:cs="Tahoma"/>
                                <w:color w:val="0B5294"/>
                                <w:spacing w:val="-4"/>
                                <w:sz w:val="24"/>
                                <w:szCs w:val="24"/>
                                <w:rtl/>
                              </w:rPr>
                              <w:t xml:space="preserve"> </w:t>
                            </w:r>
                            <w:r w:rsidRPr="001F6C52">
                              <w:rPr>
                                <w:rFonts w:cs="Tahoma" w:hint="eastAsia"/>
                                <w:color w:val="0B5294"/>
                                <w:spacing w:val="-4"/>
                                <w:sz w:val="24"/>
                                <w:szCs w:val="24"/>
                                <w:rtl/>
                              </w:rPr>
                              <w:t>על</w:t>
                            </w:r>
                            <w:r w:rsidRPr="001F6C52">
                              <w:rPr>
                                <w:rFonts w:cs="Tahoma"/>
                                <w:color w:val="0B5294"/>
                                <w:spacing w:val="-4"/>
                                <w:sz w:val="24"/>
                                <w:szCs w:val="24"/>
                                <w:rtl/>
                              </w:rPr>
                              <w:t xml:space="preserve"> </w:t>
                            </w:r>
                            <w:r w:rsidRPr="001F6C52">
                              <w:rPr>
                                <w:rFonts w:cs="Tahoma" w:hint="eastAsia"/>
                                <w:color w:val="0B5294"/>
                                <w:spacing w:val="-4"/>
                                <w:sz w:val="24"/>
                                <w:szCs w:val="24"/>
                                <w:rtl/>
                              </w:rPr>
                              <w:t>כל</w:t>
                            </w:r>
                            <w:r w:rsidRPr="001F6C52">
                              <w:rPr>
                                <w:rFonts w:cs="Tahoma"/>
                                <w:color w:val="0B5294"/>
                                <w:spacing w:val="-4"/>
                                <w:sz w:val="24"/>
                                <w:szCs w:val="24"/>
                                <w:rtl/>
                              </w:rPr>
                              <w:t xml:space="preserve"> </w:t>
                            </w:r>
                            <w:r w:rsidRPr="001F6C52">
                              <w:rPr>
                                <w:rFonts w:cs="Tahoma" w:hint="eastAsia"/>
                                <w:color w:val="0B5294"/>
                                <w:spacing w:val="-4"/>
                                <w:sz w:val="24"/>
                                <w:szCs w:val="24"/>
                                <w:rtl/>
                              </w:rPr>
                              <w:t>השירותים</w:t>
                            </w:r>
                            <w:r w:rsidRPr="001F6C52">
                              <w:rPr>
                                <w:rFonts w:cs="Tahoma"/>
                                <w:color w:val="0B5294"/>
                                <w:spacing w:val="-4"/>
                                <w:sz w:val="24"/>
                                <w:szCs w:val="24"/>
                                <w:rtl/>
                              </w:rPr>
                              <w:t xml:space="preserve"> </w:t>
                            </w:r>
                            <w:r w:rsidRPr="001F6C52">
                              <w:rPr>
                                <w:rFonts w:cs="Tahoma" w:hint="eastAsia"/>
                                <w:color w:val="0B5294"/>
                                <w:spacing w:val="-4"/>
                                <w:sz w:val="24"/>
                                <w:szCs w:val="24"/>
                                <w:rtl/>
                              </w:rPr>
                              <w:t>הממשלתיים</w:t>
                            </w:r>
                            <w:r w:rsidRPr="001F6C52">
                              <w:rPr>
                                <w:rFonts w:cs="Tahoma"/>
                                <w:color w:val="0B5294"/>
                                <w:spacing w:val="-4"/>
                                <w:sz w:val="24"/>
                                <w:szCs w:val="24"/>
                                <w:rtl/>
                              </w:rPr>
                              <w:t xml:space="preserve">, </w:t>
                            </w:r>
                            <w:r w:rsidRPr="001F6C52">
                              <w:rPr>
                                <w:rFonts w:cs="Tahoma" w:hint="eastAsia"/>
                                <w:color w:val="0B5294"/>
                                <w:spacing w:val="-4"/>
                                <w:sz w:val="24"/>
                                <w:szCs w:val="24"/>
                                <w:rtl/>
                              </w:rPr>
                              <w:t>ובכלל</w:t>
                            </w:r>
                            <w:r w:rsidRPr="001F6C52">
                              <w:rPr>
                                <w:rFonts w:cs="Tahoma"/>
                                <w:color w:val="0B5294"/>
                                <w:spacing w:val="-4"/>
                                <w:sz w:val="24"/>
                                <w:szCs w:val="24"/>
                                <w:rtl/>
                              </w:rPr>
                              <w:t xml:space="preserve"> </w:t>
                            </w:r>
                            <w:r w:rsidRPr="001F6C52">
                              <w:rPr>
                                <w:rFonts w:cs="Tahoma" w:hint="eastAsia"/>
                                <w:color w:val="0B5294"/>
                                <w:spacing w:val="-4"/>
                                <w:sz w:val="24"/>
                                <w:szCs w:val="24"/>
                                <w:rtl/>
                              </w:rPr>
                              <w:t>זה</w:t>
                            </w:r>
                            <w:r w:rsidRPr="001F6C52">
                              <w:rPr>
                                <w:rFonts w:cs="Tahoma"/>
                                <w:color w:val="0B5294"/>
                                <w:spacing w:val="-4"/>
                                <w:sz w:val="24"/>
                                <w:szCs w:val="24"/>
                                <w:rtl/>
                              </w:rPr>
                              <w:t xml:space="preserve">: </w:t>
                            </w:r>
                            <w:r w:rsidRPr="001F6C52">
                              <w:rPr>
                                <w:rFonts w:cs="Tahoma" w:hint="eastAsia"/>
                                <w:color w:val="0B5294"/>
                                <w:spacing w:val="-4"/>
                                <w:sz w:val="24"/>
                                <w:szCs w:val="24"/>
                                <w:rtl/>
                              </w:rPr>
                              <w:t>רמת</w:t>
                            </w:r>
                            <w:r w:rsidRPr="001F6C52">
                              <w:rPr>
                                <w:rFonts w:cs="Tahoma"/>
                                <w:color w:val="0B5294"/>
                                <w:spacing w:val="-4"/>
                                <w:sz w:val="24"/>
                                <w:szCs w:val="24"/>
                                <w:rtl/>
                              </w:rPr>
                              <w:t xml:space="preserve"> </w:t>
                            </w:r>
                            <w:r w:rsidRPr="001F6C52">
                              <w:rPr>
                                <w:rFonts w:cs="Tahoma" w:hint="eastAsia"/>
                                <w:color w:val="0B5294"/>
                                <w:spacing w:val="-4"/>
                                <w:sz w:val="24"/>
                                <w:szCs w:val="24"/>
                                <w:rtl/>
                              </w:rPr>
                              <w:t>הדיגיטציה</w:t>
                            </w:r>
                            <w:r w:rsidRPr="001F6C52">
                              <w:rPr>
                                <w:rFonts w:cs="Tahoma"/>
                                <w:color w:val="0B5294"/>
                                <w:spacing w:val="-4"/>
                                <w:sz w:val="24"/>
                                <w:szCs w:val="24"/>
                                <w:rtl/>
                              </w:rPr>
                              <w:t xml:space="preserve"> </w:t>
                            </w:r>
                            <w:r w:rsidRPr="001F6C52">
                              <w:rPr>
                                <w:rFonts w:cs="Tahoma" w:hint="eastAsia"/>
                                <w:color w:val="0B5294"/>
                                <w:spacing w:val="-4"/>
                                <w:sz w:val="24"/>
                                <w:szCs w:val="24"/>
                                <w:rtl/>
                              </w:rPr>
                              <w:t>של</w:t>
                            </w:r>
                            <w:r w:rsidRPr="001F6C52">
                              <w:rPr>
                                <w:rFonts w:cs="Tahoma"/>
                                <w:color w:val="0B5294"/>
                                <w:spacing w:val="-4"/>
                                <w:sz w:val="24"/>
                                <w:szCs w:val="24"/>
                                <w:rtl/>
                              </w:rPr>
                              <w:t xml:space="preserve"> </w:t>
                            </w:r>
                            <w:r w:rsidRPr="001F6C52">
                              <w:rPr>
                                <w:rFonts w:cs="Tahoma" w:hint="eastAsia"/>
                                <w:color w:val="0B5294"/>
                                <w:spacing w:val="-4"/>
                                <w:sz w:val="24"/>
                                <w:szCs w:val="24"/>
                                <w:rtl/>
                              </w:rPr>
                              <w:t>השירות</w:t>
                            </w:r>
                            <w:r w:rsidRPr="001F6C52">
                              <w:rPr>
                                <w:rFonts w:cs="Tahoma"/>
                                <w:color w:val="0B5294"/>
                                <w:spacing w:val="-4"/>
                                <w:sz w:val="24"/>
                                <w:szCs w:val="24"/>
                                <w:rtl/>
                              </w:rPr>
                              <w:t xml:space="preserve">, </w:t>
                            </w:r>
                            <w:r w:rsidRPr="001F6C52">
                              <w:rPr>
                                <w:rFonts w:cs="Tahoma" w:hint="eastAsia"/>
                                <w:color w:val="0B5294"/>
                                <w:spacing w:val="-4"/>
                                <w:sz w:val="24"/>
                                <w:szCs w:val="24"/>
                                <w:rtl/>
                              </w:rPr>
                              <w:t>הערוצים</w:t>
                            </w:r>
                            <w:r w:rsidRPr="001F6C52">
                              <w:rPr>
                                <w:rFonts w:cs="Tahoma"/>
                                <w:color w:val="0B5294"/>
                                <w:spacing w:val="-4"/>
                                <w:sz w:val="24"/>
                                <w:szCs w:val="24"/>
                                <w:rtl/>
                              </w:rPr>
                              <w:t xml:space="preserve"> </w:t>
                            </w:r>
                            <w:r w:rsidRPr="001F6C52">
                              <w:rPr>
                                <w:rFonts w:cs="Tahoma" w:hint="eastAsia"/>
                                <w:color w:val="0B5294"/>
                                <w:spacing w:val="-4"/>
                                <w:sz w:val="24"/>
                                <w:szCs w:val="24"/>
                                <w:rtl/>
                              </w:rPr>
                              <w:t>שבהם</w:t>
                            </w:r>
                            <w:r w:rsidRPr="001F6C52">
                              <w:rPr>
                                <w:rFonts w:cs="Tahoma"/>
                                <w:color w:val="0B5294"/>
                                <w:spacing w:val="-4"/>
                                <w:sz w:val="24"/>
                                <w:szCs w:val="24"/>
                                <w:rtl/>
                              </w:rPr>
                              <w:t xml:space="preserve"> </w:t>
                            </w:r>
                            <w:r w:rsidRPr="001F6C52">
                              <w:rPr>
                                <w:rFonts w:cs="Tahoma" w:hint="eastAsia"/>
                                <w:color w:val="0B5294"/>
                                <w:spacing w:val="-4"/>
                                <w:sz w:val="24"/>
                                <w:szCs w:val="24"/>
                                <w:rtl/>
                              </w:rPr>
                              <w:t>הוא</w:t>
                            </w:r>
                            <w:r w:rsidRPr="001F6C52">
                              <w:rPr>
                                <w:rFonts w:cs="Tahoma"/>
                                <w:color w:val="0B5294"/>
                                <w:spacing w:val="-4"/>
                                <w:sz w:val="24"/>
                                <w:szCs w:val="24"/>
                                <w:rtl/>
                              </w:rPr>
                              <w:t xml:space="preserve"> </w:t>
                            </w:r>
                            <w:r w:rsidRPr="001F6C52">
                              <w:rPr>
                                <w:rFonts w:cs="Tahoma" w:hint="eastAsia"/>
                                <w:color w:val="0B5294"/>
                                <w:spacing w:val="-4"/>
                                <w:sz w:val="24"/>
                                <w:szCs w:val="24"/>
                                <w:rtl/>
                              </w:rPr>
                              <w:t>ניתן</w:t>
                            </w:r>
                            <w:r w:rsidRPr="001F6C52">
                              <w:rPr>
                                <w:rFonts w:cs="Tahoma"/>
                                <w:color w:val="0B5294"/>
                                <w:spacing w:val="-4"/>
                                <w:sz w:val="24"/>
                                <w:szCs w:val="24"/>
                                <w:rtl/>
                              </w:rPr>
                              <w:t xml:space="preserve"> (</w:t>
                            </w:r>
                            <w:r w:rsidRPr="001F6C52">
                              <w:rPr>
                                <w:rFonts w:cs="Tahoma" w:hint="eastAsia"/>
                                <w:color w:val="0B5294"/>
                                <w:spacing w:val="-4"/>
                                <w:sz w:val="24"/>
                                <w:szCs w:val="24"/>
                                <w:rtl/>
                              </w:rPr>
                              <w:t>פיזי</w:t>
                            </w:r>
                            <w:r w:rsidRPr="001F6C52">
                              <w:rPr>
                                <w:rFonts w:cs="Tahoma"/>
                                <w:color w:val="0B5294"/>
                                <w:spacing w:val="-4"/>
                                <w:sz w:val="24"/>
                                <w:szCs w:val="24"/>
                                <w:rtl/>
                              </w:rPr>
                              <w:t xml:space="preserve">, </w:t>
                            </w:r>
                            <w:r w:rsidRPr="001F6C52">
                              <w:rPr>
                                <w:rFonts w:cs="Tahoma" w:hint="eastAsia"/>
                                <w:color w:val="0B5294"/>
                                <w:spacing w:val="-4"/>
                                <w:sz w:val="24"/>
                                <w:szCs w:val="24"/>
                                <w:rtl/>
                              </w:rPr>
                              <w:t>טלפוני</w:t>
                            </w:r>
                            <w:r w:rsidRPr="001F6C52">
                              <w:rPr>
                                <w:rFonts w:cs="Tahoma"/>
                                <w:color w:val="0B5294"/>
                                <w:spacing w:val="-4"/>
                                <w:sz w:val="24"/>
                                <w:szCs w:val="24"/>
                                <w:rtl/>
                              </w:rPr>
                              <w:t xml:space="preserve">, </w:t>
                            </w:r>
                            <w:r w:rsidRPr="001F6C52">
                              <w:rPr>
                                <w:rFonts w:cs="Tahoma" w:hint="eastAsia"/>
                                <w:color w:val="0B5294"/>
                                <w:spacing w:val="-4"/>
                                <w:sz w:val="24"/>
                                <w:szCs w:val="24"/>
                                <w:rtl/>
                              </w:rPr>
                              <w:t>מקוון</w:t>
                            </w:r>
                            <w:r w:rsidRPr="001F6C52">
                              <w:rPr>
                                <w:rFonts w:cs="Tahoma"/>
                                <w:color w:val="0B5294"/>
                                <w:spacing w:val="-4"/>
                                <w:sz w:val="24"/>
                                <w:szCs w:val="24"/>
                                <w:rtl/>
                              </w:rPr>
                              <w:t xml:space="preserve">) </w:t>
                            </w:r>
                            <w:r w:rsidRPr="001F6C52">
                              <w:rPr>
                                <w:rFonts w:cs="Tahoma" w:hint="eastAsia"/>
                                <w:color w:val="0B5294"/>
                                <w:spacing w:val="-4"/>
                                <w:sz w:val="24"/>
                                <w:szCs w:val="24"/>
                                <w:rtl/>
                              </w:rPr>
                              <w:t>והיקף</w:t>
                            </w:r>
                            <w:r w:rsidRPr="001F6C52">
                              <w:rPr>
                                <w:rFonts w:cs="Tahoma"/>
                                <w:color w:val="0B5294"/>
                                <w:spacing w:val="-4"/>
                                <w:sz w:val="24"/>
                                <w:szCs w:val="24"/>
                                <w:rtl/>
                              </w:rPr>
                              <w:t xml:space="preserve"> </w:t>
                            </w:r>
                            <w:r w:rsidRPr="001F6C52">
                              <w:rPr>
                                <w:rFonts w:cs="Tahoma" w:hint="eastAsia"/>
                                <w:color w:val="0B5294"/>
                                <w:spacing w:val="-4"/>
                                <w:sz w:val="24"/>
                                <w:szCs w:val="24"/>
                                <w:rtl/>
                              </w:rPr>
                              <w:t>השימוש</w:t>
                            </w:r>
                            <w:r w:rsidRPr="001F6C52">
                              <w:rPr>
                                <w:rFonts w:cs="Tahoma"/>
                                <w:color w:val="0B5294"/>
                                <w:spacing w:val="-4"/>
                                <w:sz w:val="24"/>
                                <w:szCs w:val="24"/>
                                <w:rtl/>
                              </w:rPr>
                              <w:t xml:space="preserve"> </w:t>
                            </w:r>
                            <w:r w:rsidRPr="001F6C52">
                              <w:rPr>
                                <w:rFonts w:cs="Tahoma" w:hint="eastAsia"/>
                                <w:color w:val="0B5294"/>
                                <w:spacing w:val="-4"/>
                                <w:sz w:val="24"/>
                                <w:szCs w:val="24"/>
                                <w:rtl/>
                              </w:rPr>
                              <w:t>בו</w:t>
                            </w:r>
                          </w:p>
                          <w:p w:rsidR="001F6C52" w:rsidRPr="00373C5D" w:rsidP="001F6C5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695100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7786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1F6C52" w:rsidRPr="00373C5D" w:rsidP="001F6C52">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8392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F6C52" w:rsidRPr="00881D99" w:rsidP="001F6C52">
                      <w:pPr>
                        <w:spacing w:after="0" w:line="240" w:lineRule="auto"/>
                        <w:rPr>
                          <w:color w:val="0B5294"/>
                          <w:spacing w:val="-4"/>
                          <w:sz w:val="24"/>
                          <w:szCs w:val="24"/>
                          <w:rtl/>
                          <w:cs/>
                        </w:rPr>
                      </w:pPr>
                      <w:r w:rsidRPr="001F6C52">
                        <w:rPr>
                          <w:rFonts w:cs="Tahoma" w:hint="eastAsia"/>
                          <w:color w:val="0B5294"/>
                          <w:spacing w:val="-4"/>
                          <w:sz w:val="24"/>
                          <w:szCs w:val="24"/>
                          <w:rtl/>
                        </w:rPr>
                        <w:t>בספטמבר</w:t>
                      </w:r>
                      <w:r w:rsidRPr="001F6C52">
                        <w:rPr>
                          <w:rFonts w:cs="Tahoma"/>
                          <w:color w:val="0B5294"/>
                          <w:spacing w:val="-4"/>
                          <w:sz w:val="24"/>
                          <w:szCs w:val="24"/>
                          <w:rtl/>
                        </w:rPr>
                        <w:t xml:space="preserve"> 2016, </w:t>
                      </w:r>
                      <w:r w:rsidRPr="001F6C52">
                        <w:rPr>
                          <w:rFonts w:cs="Tahoma" w:hint="eastAsia"/>
                          <w:color w:val="0B5294"/>
                          <w:spacing w:val="-4"/>
                          <w:sz w:val="24"/>
                          <w:szCs w:val="24"/>
                          <w:rtl/>
                        </w:rPr>
                        <w:t>עדיין</w:t>
                      </w:r>
                      <w:r w:rsidRPr="001F6C52">
                        <w:rPr>
                          <w:rFonts w:cs="Tahoma"/>
                          <w:color w:val="0B5294"/>
                          <w:spacing w:val="-4"/>
                          <w:sz w:val="24"/>
                          <w:szCs w:val="24"/>
                          <w:rtl/>
                        </w:rPr>
                        <w:t xml:space="preserve"> </w:t>
                      </w:r>
                      <w:r w:rsidRPr="001F6C52">
                        <w:rPr>
                          <w:rFonts w:cs="Tahoma" w:hint="eastAsia"/>
                          <w:color w:val="0B5294"/>
                          <w:spacing w:val="-4"/>
                          <w:sz w:val="24"/>
                          <w:szCs w:val="24"/>
                          <w:rtl/>
                        </w:rPr>
                        <w:t>לא</w:t>
                      </w:r>
                      <w:r w:rsidRPr="001F6C52">
                        <w:rPr>
                          <w:rFonts w:cs="Tahoma"/>
                          <w:color w:val="0B5294"/>
                          <w:spacing w:val="-4"/>
                          <w:sz w:val="24"/>
                          <w:szCs w:val="24"/>
                          <w:rtl/>
                        </w:rPr>
                        <w:t xml:space="preserve"> </w:t>
                      </w:r>
                      <w:r w:rsidRPr="001F6C52">
                        <w:rPr>
                          <w:rFonts w:cs="Tahoma" w:hint="eastAsia"/>
                          <w:color w:val="0B5294"/>
                          <w:spacing w:val="-4"/>
                          <w:sz w:val="24"/>
                          <w:szCs w:val="24"/>
                          <w:rtl/>
                        </w:rPr>
                        <w:t>היה</w:t>
                      </w:r>
                      <w:r w:rsidRPr="001F6C52">
                        <w:rPr>
                          <w:rFonts w:cs="Tahoma"/>
                          <w:color w:val="0B5294"/>
                          <w:spacing w:val="-4"/>
                          <w:sz w:val="24"/>
                          <w:szCs w:val="24"/>
                          <w:rtl/>
                        </w:rPr>
                        <w:t xml:space="preserve"> </w:t>
                      </w:r>
                      <w:r w:rsidRPr="001F6C52">
                        <w:rPr>
                          <w:rFonts w:cs="Tahoma" w:hint="eastAsia"/>
                          <w:color w:val="0B5294"/>
                          <w:spacing w:val="-4"/>
                          <w:sz w:val="24"/>
                          <w:szCs w:val="24"/>
                          <w:rtl/>
                        </w:rPr>
                        <w:t>בידי</w:t>
                      </w:r>
                      <w:r w:rsidRPr="001F6C52">
                        <w:rPr>
                          <w:rFonts w:cs="Tahoma"/>
                          <w:color w:val="0B5294"/>
                          <w:spacing w:val="-4"/>
                          <w:sz w:val="24"/>
                          <w:szCs w:val="24"/>
                          <w:rtl/>
                        </w:rPr>
                        <w:t xml:space="preserve"> </w:t>
                      </w:r>
                      <w:r w:rsidRPr="001F6C52">
                        <w:rPr>
                          <w:rFonts w:cs="Tahoma" w:hint="eastAsia"/>
                          <w:color w:val="0B5294"/>
                          <w:spacing w:val="-4"/>
                          <w:sz w:val="24"/>
                          <w:szCs w:val="24"/>
                          <w:rtl/>
                        </w:rPr>
                        <w:t>רשות</w:t>
                      </w:r>
                      <w:r w:rsidRPr="001F6C52">
                        <w:rPr>
                          <w:rFonts w:cs="Tahoma"/>
                          <w:color w:val="0B5294"/>
                          <w:spacing w:val="-4"/>
                          <w:sz w:val="24"/>
                          <w:szCs w:val="24"/>
                          <w:rtl/>
                        </w:rPr>
                        <w:t xml:space="preserve"> </w:t>
                      </w:r>
                      <w:r w:rsidRPr="001F6C52">
                        <w:rPr>
                          <w:rFonts w:cs="Tahoma" w:hint="eastAsia"/>
                          <w:color w:val="0B5294"/>
                          <w:spacing w:val="-4"/>
                          <w:sz w:val="24"/>
                          <w:szCs w:val="24"/>
                          <w:rtl/>
                        </w:rPr>
                        <w:t>התקשוב</w:t>
                      </w:r>
                      <w:r w:rsidRPr="001F6C52">
                        <w:rPr>
                          <w:rFonts w:cs="Tahoma"/>
                          <w:color w:val="0B5294"/>
                          <w:spacing w:val="-4"/>
                          <w:sz w:val="24"/>
                          <w:szCs w:val="24"/>
                          <w:rtl/>
                        </w:rPr>
                        <w:t xml:space="preserve"> </w:t>
                      </w:r>
                      <w:r w:rsidRPr="001F6C52">
                        <w:rPr>
                          <w:rFonts w:cs="Tahoma" w:hint="eastAsia"/>
                          <w:color w:val="0B5294"/>
                          <w:spacing w:val="-4"/>
                          <w:sz w:val="24"/>
                          <w:szCs w:val="24"/>
                          <w:rtl/>
                        </w:rPr>
                        <w:t>מיפוי</w:t>
                      </w:r>
                      <w:r w:rsidRPr="001F6C52">
                        <w:rPr>
                          <w:rFonts w:cs="Tahoma"/>
                          <w:color w:val="0B5294"/>
                          <w:spacing w:val="-4"/>
                          <w:sz w:val="24"/>
                          <w:szCs w:val="24"/>
                          <w:rtl/>
                        </w:rPr>
                        <w:t xml:space="preserve"> </w:t>
                      </w:r>
                      <w:r w:rsidRPr="001F6C52">
                        <w:rPr>
                          <w:rFonts w:cs="Tahoma" w:hint="eastAsia"/>
                          <w:color w:val="0B5294"/>
                          <w:spacing w:val="-4"/>
                          <w:sz w:val="24"/>
                          <w:szCs w:val="24"/>
                          <w:rtl/>
                        </w:rPr>
                        <w:t>שירותים</w:t>
                      </w:r>
                      <w:r w:rsidRPr="001F6C52">
                        <w:rPr>
                          <w:rFonts w:cs="Tahoma"/>
                          <w:color w:val="0B5294"/>
                          <w:spacing w:val="-4"/>
                          <w:sz w:val="24"/>
                          <w:szCs w:val="24"/>
                          <w:rtl/>
                        </w:rPr>
                        <w:t xml:space="preserve"> </w:t>
                      </w:r>
                      <w:r w:rsidRPr="001F6C52">
                        <w:rPr>
                          <w:rFonts w:cs="Tahoma" w:hint="eastAsia"/>
                          <w:color w:val="0B5294"/>
                          <w:spacing w:val="-4"/>
                          <w:sz w:val="24"/>
                          <w:szCs w:val="24"/>
                          <w:rtl/>
                        </w:rPr>
                        <w:t>עדכני</w:t>
                      </w:r>
                      <w:r w:rsidRPr="001F6C52">
                        <w:rPr>
                          <w:rFonts w:cs="Tahoma"/>
                          <w:color w:val="0B5294"/>
                          <w:spacing w:val="-4"/>
                          <w:sz w:val="24"/>
                          <w:szCs w:val="24"/>
                          <w:rtl/>
                        </w:rPr>
                        <w:t xml:space="preserve"> </w:t>
                      </w:r>
                      <w:r w:rsidRPr="001F6C52">
                        <w:rPr>
                          <w:rFonts w:cs="Tahoma" w:hint="eastAsia"/>
                          <w:color w:val="0B5294"/>
                          <w:spacing w:val="-4"/>
                          <w:sz w:val="24"/>
                          <w:szCs w:val="24"/>
                          <w:rtl/>
                        </w:rPr>
                        <w:t>שכולל</w:t>
                      </w:r>
                      <w:r w:rsidRPr="001F6C52">
                        <w:rPr>
                          <w:rFonts w:cs="Tahoma"/>
                          <w:color w:val="0B5294"/>
                          <w:spacing w:val="-4"/>
                          <w:sz w:val="24"/>
                          <w:szCs w:val="24"/>
                          <w:rtl/>
                        </w:rPr>
                        <w:t xml:space="preserve"> </w:t>
                      </w:r>
                      <w:r w:rsidRPr="001F6C52">
                        <w:rPr>
                          <w:rFonts w:cs="Tahoma" w:hint="eastAsia"/>
                          <w:color w:val="0B5294"/>
                          <w:spacing w:val="-4"/>
                          <w:sz w:val="24"/>
                          <w:szCs w:val="24"/>
                          <w:rtl/>
                        </w:rPr>
                        <w:t>מידע</w:t>
                      </w:r>
                      <w:r w:rsidRPr="001F6C52">
                        <w:rPr>
                          <w:rFonts w:cs="Tahoma"/>
                          <w:color w:val="0B5294"/>
                          <w:spacing w:val="-4"/>
                          <w:sz w:val="24"/>
                          <w:szCs w:val="24"/>
                          <w:rtl/>
                        </w:rPr>
                        <w:t xml:space="preserve"> </w:t>
                      </w:r>
                      <w:r w:rsidRPr="001F6C52">
                        <w:rPr>
                          <w:rFonts w:cs="Tahoma" w:hint="eastAsia"/>
                          <w:color w:val="0B5294"/>
                          <w:spacing w:val="-4"/>
                          <w:sz w:val="24"/>
                          <w:szCs w:val="24"/>
                          <w:rtl/>
                        </w:rPr>
                        <w:t>חיוני</w:t>
                      </w:r>
                      <w:r w:rsidRPr="001F6C52">
                        <w:rPr>
                          <w:rFonts w:cs="Tahoma"/>
                          <w:color w:val="0B5294"/>
                          <w:spacing w:val="-4"/>
                          <w:sz w:val="24"/>
                          <w:szCs w:val="24"/>
                          <w:rtl/>
                        </w:rPr>
                        <w:t xml:space="preserve"> </w:t>
                      </w:r>
                      <w:r w:rsidRPr="001F6C52">
                        <w:rPr>
                          <w:rFonts w:cs="Tahoma" w:hint="eastAsia"/>
                          <w:color w:val="0B5294"/>
                          <w:spacing w:val="-4"/>
                          <w:sz w:val="24"/>
                          <w:szCs w:val="24"/>
                          <w:rtl/>
                        </w:rPr>
                        <w:t>על</w:t>
                      </w:r>
                      <w:r w:rsidRPr="001F6C52">
                        <w:rPr>
                          <w:rFonts w:cs="Tahoma"/>
                          <w:color w:val="0B5294"/>
                          <w:spacing w:val="-4"/>
                          <w:sz w:val="24"/>
                          <w:szCs w:val="24"/>
                          <w:rtl/>
                        </w:rPr>
                        <w:t xml:space="preserve"> </w:t>
                      </w:r>
                      <w:r w:rsidRPr="001F6C52">
                        <w:rPr>
                          <w:rFonts w:cs="Tahoma" w:hint="eastAsia"/>
                          <w:color w:val="0B5294"/>
                          <w:spacing w:val="-4"/>
                          <w:sz w:val="24"/>
                          <w:szCs w:val="24"/>
                          <w:rtl/>
                        </w:rPr>
                        <w:t>כל</w:t>
                      </w:r>
                      <w:r w:rsidRPr="001F6C52">
                        <w:rPr>
                          <w:rFonts w:cs="Tahoma"/>
                          <w:color w:val="0B5294"/>
                          <w:spacing w:val="-4"/>
                          <w:sz w:val="24"/>
                          <w:szCs w:val="24"/>
                          <w:rtl/>
                        </w:rPr>
                        <w:t xml:space="preserve"> </w:t>
                      </w:r>
                      <w:r w:rsidRPr="001F6C52">
                        <w:rPr>
                          <w:rFonts w:cs="Tahoma" w:hint="eastAsia"/>
                          <w:color w:val="0B5294"/>
                          <w:spacing w:val="-4"/>
                          <w:sz w:val="24"/>
                          <w:szCs w:val="24"/>
                          <w:rtl/>
                        </w:rPr>
                        <w:t>השירותים</w:t>
                      </w:r>
                      <w:r w:rsidRPr="001F6C52">
                        <w:rPr>
                          <w:rFonts w:cs="Tahoma"/>
                          <w:color w:val="0B5294"/>
                          <w:spacing w:val="-4"/>
                          <w:sz w:val="24"/>
                          <w:szCs w:val="24"/>
                          <w:rtl/>
                        </w:rPr>
                        <w:t xml:space="preserve"> </w:t>
                      </w:r>
                      <w:r w:rsidRPr="001F6C52">
                        <w:rPr>
                          <w:rFonts w:cs="Tahoma" w:hint="eastAsia"/>
                          <w:color w:val="0B5294"/>
                          <w:spacing w:val="-4"/>
                          <w:sz w:val="24"/>
                          <w:szCs w:val="24"/>
                          <w:rtl/>
                        </w:rPr>
                        <w:t>הממשלתיים</w:t>
                      </w:r>
                      <w:r w:rsidRPr="001F6C52">
                        <w:rPr>
                          <w:rFonts w:cs="Tahoma"/>
                          <w:color w:val="0B5294"/>
                          <w:spacing w:val="-4"/>
                          <w:sz w:val="24"/>
                          <w:szCs w:val="24"/>
                          <w:rtl/>
                        </w:rPr>
                        <w:t xml:space="preserve">, </w:t>
                      </w:r>
                      <w:r w:rsidRPr="001F6C52">
                        <w:rPr>
                          <w:rFonts w:cs="Tahoma" w:hint="eastAsia"/>
                          <w:color w:val="0B5294"/>
                          <w:spacing w:val="-4"/>
                          <w:sz w:val="24"/>
                          <w:szCs w:val="24"/>
                          <w:rtl/>
                        </w:rPr>
                        <w:t>ובכלל</w:t>
                      </w:r>
                      <w:r w:rsidRPr="001F6C52">
                        <w:rPr>
                          <w:rFonts w:cs="Tahoma"/>
                          <w:color w:val="0B5294"/>
                          <w:spacing w:val="-4"/>
                          <w:sz w:val="24"/>
                          <w:szCs w:val="24"/>
                          <w:rtl/>
                        </w:rPr>
                        <w:t xml:space="preserve"> </w:t>
                      </w:r>
                      <w:r w:rsidRPr="001F6C52">
                        <w:rPr>
                          <w:rFonts w:cs="Tahoma" w:hint="eastAsia"/>
                          <w:color w:val="0B5294"/>
                          <w:spacing w:val="-4"/>
                          <w:sz w:val="24"/>
                          <w:szCs w:val="24"/>
                          <w:rtl/>
                        </w:rPr>
                        <w:t>זה</w:t>
                      </w:r>
                      <w:r w:rsidRPr="001F6C52">
                        <w:rPr>
                          <w:rFonts w:cs="Tahoma"/>
                          <w:color w:val="0B5294"/>
                          <w:spacing w:val="-4"/>
                          <w:sz w:val="24"/>
                          <w:szCs w:val="24"/>
                          <w:rtl/>
                        </w:rPr>
                        <w:t xml:space="preserve">: </w:t>
                      </w:r>
                      <w:r w:rsidRPr="001F6C52">
                        <w:rPr>
                          <w:rFonts w:cs="Tahoma" w:hint="eastAsia"/>
                          <w:color w:val="0B5294"/>
                          <w:spacing w:val="-4"/>
                          <w:sz w:val="24"/>
                          <w:szCs w:val="24"/>
                          <w:rtl/>
                        </w:rPr>
                        <w:t>רמת</w:t>
                      </w:r>
                      <w:r w:rsidRPr="001F6C52">
                        <w:rPr>
                          <w:rFonts w:cs="Tahoma"/>
                          <w:color w:val="0B5294"/>
                          <w:spacing w:val="-4"/>
                          <w:sz w:val="24"/>
                          <w:szCs w:val="24"/>
                          <w:rtl/>
                        </w:rPr>
                        <w:t xml:space="preserve"> </w:t>
                      </w:r>
                      <w:r w:rsidRPr="001F6C52">
                        <w:rPr>
                          <w:rFonts w:cs="Tahoma" w:hint="eastAsia"/>
                          <w:color w:val="0B5294"/>
                          <w:spacing w:val="-4"/>
                          <w:sz w:val="24"/>
                          <w:szCs w:val="24"/>
                          <w:rtl/>
                        </w:rPr>
                        <w:t>הדיגיטציה</w:t>
                      </w:r>
                      <w:r w:rsidRPr="001F6C52">
                        <w:rPr>
                          <w:rFonts w:cs="Tahoma"/>
                          <w:color w:val="0B5294"/>
                          <w:spacing w:val="-4"/>
                          <w:sz w:val="24"/>
                          <w:szCs w:val="24"/>
                          <w:rtl/>
                        </w:rPr>
                        <w:t xml:space="preserve"> </w:t>
                      </w:r>
                      <w:r w:rsidRPr="001F6C52">
                        <w:rPr>
                          <w:rFonts w:cs="Tahoma" w:hint="eastAsia"/>
                          <w:color w:val="0B5294"/>
                          <w:spacing w:val="-4"/>
                          <w:sz w:val="24"/>
                          <w:szCs w:val="24"/>
                          <w:rtl/>
                        </w:rPr>
                        <w:t>של</w:t>
                      </w:r>
                      <w:r w:rsidRPr="001F6C52">
                        <w:rPr>
                          <w:rFonts w:cs="Tahoma"/>
                          <w:color w:val="0B5294"/>
                          <w:spacing w:val="-4"/>
                          <w:sz w:val="24"/>
                          <w:szCs w:val="24"/>
                          <w:rtl/>
                        </w:rPr>
                        <w:t xml:space="preserve"> </w:t>
                      </w:r>
                      <w:r w:rsidRPr="001F6C52">
                        <w:rPr>
                          <w:rFonts w:cs="Tahoma" w:hint="eastAsia"/>
                          <w:color w:val="0B5294"/>
                          <w:spacing w:val="-4"/>
                          <w:sz w:val="24"/>
                          <w:szCs w:val="24"/>
                          <w:rtl/>
                        </w:rPr>
                        <w:t>השירות</w:t>
                      </w:r>
                      <w:r w:rsidRPr="001F6C52">
                        <w:rPr>
                          <w:rFonts w:cs="Tahoma"/>
                          <w:color w:val="0B5294"/>
                          <w:spacing w:val="-4"/>
                          <w:sz w:val="24"/>
                          <w:szCs w:val="24"/>
                          <w:rtl/>
                        </w:rPr>
                        <w:t xml:space="preserve">, </w:t>
                      </w:r>
                      <w:r w:rsidRPr="001F6C52">
                        <w:rPr>
                          <w:rFonts w:cs="Tahoma" w:hint="eastAsia"/>
                          <w:color w:val="0B5294"/>
                          <w:spacing w:val="-4"/>
                          <w:sz w:val="24"/>
                          <w:szCs w:val="24"/>
                          <w:rtl/>
                        </w:rPr>
                        <w:t>הערוצים</w:t>
                      </w:r>
                      <w:r w:rsidRPr="001F6C52">
                        <w:rPr>
                          <w:rFonts w:cs="Tahoma"/>
                          <w:color w:val="0B5294"/>
                          <w:spacing w:val="-4"/>
                          <w:sz w:val="24"/>
                          <w:szCs w:val="24"/>
                          <w:rtl/>
                        </w:rPr>
                        <w:t xml:space="preserve"> </w:t>
                      </w:r>
                      <w:r w:rsidRPr="001F6C52">
                        <w:rPr>
                          <w:rFonts w:cs="Tahoma" w:hint="eastAsia"/>
                          <w:color w:val="0B5294"/>
                          <w:spacing w:val="-4"/>
                          <w:sz w:val="24"/>
                          <w:szCs w:val="24"/>
                          <w:rtl/>
                        </w:rPr>
                        <w:t>שבהם</w:t>
                      </w:r>
                      <w:r w:rsidRPr="001F6C52">
                        <w:rPr>
                          <w:rFonts w:cs="Tahoma"/>
                          <w:color w:val="0B5294"/>
                          <w:spacing w:val="-4"/>
                          <w:sz w:val="24"/>
                          <w:szCs w:val="24"/>
                          <w:rtl/>
                        </w:rPr>
                        <w:t xml:space="preserve"> </w:t>
                      </w:r>
                      <w:r w:rsidRPr="001F6C52">
                        <w:rPr>
                          <w:rFonts w:cs="Tahoma" w:hint="eastAsia"/>
                          <w:color w:val="0B5294"/>
                          <w:spacing w:val="-4"/>
                          <w:sz w:val="24"/>
                          <w:szCs w:val="24"/>
                          <w:rtl/>
                        </w:rPr>
                        <w:t>הוא</w:t>
                      </w:r>
                      <w:r w:rsidRPr="001F6C52">
                        <w:rPr>
                          <w:rFonts w:cs="Tahoma"/>
                          <w:color w:val="0B5294"/>
                          <w:spacing w:val="-4"/>
                          <w:sz w:val="24"/>
                          <w:szCs w:val="24"/>
                          <w:rtl/>
                        </w:rPr>
                        <w:t xml:space="preserve"> </w:t>
                      </w:r>
                      <w:r w:rsidRPr="001F6C52">
                        <w:rPr>
                          <w:rFonts w:cs="Tahoma" w:hint="eastAsia"/>
                          <w:color w:val="0B5294"/>
                          <w:spacing w:val="-4"/>
                          <w:sz w:val="24"/>
                          <w:szCs w:val="24"/>
                          <w:rtl/>
                        </w:rPr>
                        <w:t>ניתן</w:t>
                      </w:r>
                      <w:r w:rsidRPr="001F6C52">
                        <w:rPr>
                          <w:rFonts w:cs="Tahoma"/>
                          <w:color w:val="0B5294"/>
                          <w:spacing w:val="-4"/>
                          <w:sz w:val="24"/>
                          <w:szCs w:val="24"/>
                          <w:rtl/>
                        </w:rPr>
                        <w:t xml:space="preserve"> (</w:t>
                      </w:r>
                      <w:r w:rsidRPr="001F6C52">
                        <w:rPr>
                          <w:rFonts w:cs="Tahoma" w:hint="eastAsia"/>
                          <w:color w:val="0B5294"/>
                          <w:spacing w:val="-4"/>
                          <w:sz w:val="24"/>
                          <w:szCs w:val="24"/>
                          <w:rtl/>
                        </w:rPr>
                        <w:t>פיזי</w:t>
                      </w:r>
                      <w:r w:rsidRPr="001F6C52">
                        <w:rPr>
                          <w:rFonts w:cs="Tahoma"/>
                          <w:color w:val="0B5294"/>
                          <w:spacing w:val="-4"/>
                          <w:sz w:val="24"/>
                          <w:szCs w:val="24"/>
                          <w:rtl/>
                        </w:rPr>
                        <w:t xml:space="preserve">, </w:t>
                      </w:r>
                      <w:r w:rsidRPr="001F6C52">
                        <w:rPr>
                          <w:rFonts w:cs="Tahoma" w:hint="eastAsia"/>
                          <w:color w:val="0B5294"/>
                          <w:spacing w:val="-4"/>
                          <w:sz w:val="24"/>
                          <w:szCs w:val="24"/>
                          <w:rtl/>
                        </w:rPr>
                        <w:t>טלפוני</w:t>
                      </w:r>
                      <w:r w:rsidRPr="001F6C52">
                        <w:rPr>
                          <w:rFonts w:cs="Tahoma"/>
                          <w:color w:val="0B5294"/>
                          <w:spacing w:val="-4"/>
                          <w:sz w:val="24"/>
                          <w:szCs w:val="24"/>
                          <w:rtl/>
                        </w:rPr>
                        <w:t xml:space="preserve">, </w:t>
                      </w:r>
                      <w:r w:rsidRPr="001F6C52">
                        <w:rPr>
                          <w:rFonts w:cs="Tahoma" w:hint="eastAsia"/>
                          <w:color w:val="0B5294"/>
                          <w:spacing w:val="-4"/>
                          <w:sz w:val="24"/>
                          <w:szCs w:val="24"/>
                          <w:rtl/>
                        </w:rPr>
                        <w:t>מקוון</w:t>
                      </w:r>
                      <w:r w:rsidRPr="001F6C52">
                        <w:rPr>
                          <w:rFonts w:cs="Tahoma"/>
                          <w:color w:val="0B5294"/>
                          <w:spacing w:val="-4"/>
                          <w:sz w:val="24"/>
                          <w:szCs w:val="24"/>
                          <w:rtl/>
                        </w:rPr>
                        <w:t xml:space="preserve">) </w:t>
                      </w:r>
                      <w:r w:rsidRPr="001F6C52">
                        <w:rPr>
                          <w:rFonts w:cs="Tahoma" w:hint="eastAsia"/>
                          <w:color w:val="0B5294"/>
                          <w:spacing w:val="-4"/>
                          <w:sz w:val="24"/>
                          <w:szCs w:val="24"/>
                          <w:rtl/>
                        </w:rPr>
                        <w:t>והיקף</w:t>
                      </w:r>
                      <w:r w:rsidRPr="001F6C52">
                        <w:rPr>
                          <w:rFonts w:cs="Tahoma"/>
                          <w:color w:val="0B5294"/>
                          <w:spacing w:val="-4"/>
                          <w:sz w:val="24"/>
                          <w:szCs w:val="24"/>
                          <w:rtl/>
                        </w:rPr>
                        <w:t xml:space="preserve"> </w:t>
                      </w:r>
                      <w:r w:rsidRPr="001F6C52">
                        <w:rPr>
                          <w:rFonts w:cs="Tahoma" w:hint="eastAsia"/>
                          <w:color w:val="0B5294"/>
                          <w:spacing w:val="-4"/>
                          <w:sz w:val="24"/>
                          <w:szCs w:val="24"/>
                          <w:rtl/>
                        </w:rPr>
                        <w:t>השימוש</w:t>
                      </w:r>
                      <w:r w:rsidRPr="001F6C52">
                        <w:rPr>
                          <w:rFonts w:cs="Tahoma"/>
                          <w:color w:val="0B5294"/>
                          <w:spacing w:val="-4"/>
                          <w:sz w:val="24"/>
                          <w:szCs w:val="24"/>
                          <w:rtl/>
                        </w:rPr>
                        <w:t xml:space="preserve"> </w:t>
                      </w:r>
                      <w:r w:rsidRPr="001F6C52">
                        <w:rPr>
                          <w:rFonts w:cs="Tahoma" w:hint="eastAsia"/>
                          <w:color w:val="0B5294"/>
                          <w:spacing w:val="-4"/>
                          <w:sz w:val="24"/>
                          <w:szCs w:val="24"/>
                          <w:rtl/>
                        </w:rPr>
                        <w:t>בו</w:t>
                      </w:r>
                    </w:p>
                    <w:p w:rsidR="001F6C52" w:rsidRPr="00373C5D" w:rsidP="001F6C52">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2482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4E5CC3">
      <w:pPr>
        <w:pStyle w:val="RESHET"/>
        <w:ind w:left="567"/>
        <w:rPr>
          <w:rtl/>
        </w:rPr>
      </w:pPr>
      <w:r w:rsidRPr="001630DA">
        <w:rPr>
          <w:rFonts w:hint="cs"/>
          <w:rtl/>
        </w:rPr>
        <w:t>לדעת משרד</w:t>
      </w:r>
      <w:r w:rsidRPr="001630DA">
        <w:rPr>
          <w:rtl/>
        </w:rPr>
        <w:t xml:space="preserve"> </w:t>
      </w:r>
      <w:r w:rsidRPr="001630DA">
        <w:rPr>
          <w:rFonts w:hint="cs"/>
          <w:rtl/>
        </w:rPr>
        <w:t>מבקר</w:t>
      </w:r>
      <w:r w:rsidRPr="001630DA">
        <w:rPr>
          <w:rtl/>
        </w:rPr>
        <w:t xml:space="preserve"> </w:t>
      </w:r>
      <w:r w:rsidRPr="001630DA">
        <w:rPr>
          <w:rFonts w:hint="cs"/>
          <w:rtl/>
        </w:rPr>
        <w:t>המדינה,</w:t>
      </w:r>
      <w:r w:rsidRPr="001630DA">
        <w:rPr>
          <w:rtl/>
        </w:rPr>
        <w:t xml:space="preserve"> </w:t>
      </w:r>
      <w:r w:rsidRPr="001630DA">
        <w:rPr>
          <w:rFonts w:hint="cs"/>
          <w:rtl/>
        </w:rPr>
        <w:t xml:space="preserve">על רשות התקשוב לסיים את המיפוי של כלל השירותים הממשלתיים, וכדי שהמיפוי </w:t>
      </w:r>
      <w:r w:rsidRPr="001630DA">
        <w:rPr>
          <w:rFonts w:hint="cs"/>
          <w:rtl/>
        </w:rPr>
        <w:t>ישאר</w:t>
      </w:r>
      <w:r w:rsidRPr="001630DA">
        <w:rPr>
          <w:rFonts w:hint="cs"/>
          <w:rtl/>
        </w:rPr>
        <w:t xml:space="preserve"> עדכני לאורך זמן, עליה להנחות את המשרדים בנוגע לחובה לעדכנה בכל שירות ממשלתי חדש שהמשרד מספק ועל אודות המידע הנדרש על כל שירות.</w:t>
      </w:r>
    </w:p>
    <w:p w:rsidR="007A0DDF" w:rsidRPr="001630DA" w:rsidP="004E5CC3">
      <w:pPr>
        <w:spacing w:before="180" w:line="240" w:lineRule="exact"/>
        <w:ind w:left="340" w:right="2268"/>
        <w:jc w:val="both"/>
        <w:rPr>
          <w:rFonts w:ascii="Tahoma" w:hAnsi="Tahoma" w:cs="Tahoma"/>
          <w:sz w:val="17"/>
          <w:szCs w:val="17"/>
          <w:rtl/>
        </w:rPr>
      </w:pPr>
      <w:r w:rsidRPr="001630DA">
        <w:rPr>
          <w:rFonts w:ascii="Tahoma" w:hAnsi="Tahoma" w:cs="Tahoma" w:hint="cs"/>
          <w:sz w:val="17"/>
          <w:szCs w:val="17"/>
          <w:rtl/>
        </w:rPr>
        <w:t xml:space="preserve">בתשובתה מסרה רשות התקשוב כי היא פועלת בשיתוף עם מטה ישראל דיגיטלית להשלמת המיפוי הקיים, לעריכת מיפוי מלא של השירותים הממשלתיים ולגיבושו של בסיס מידע על השירותים הממשלתיים לציבור. על בסיס המיפוי המלא שיתבצע במהלך שנת 2017, תגובש תכנית מפורטת לדיגיטציה של השירותים, והיא תובא לאישור הממשלה. עוד מסרה הרשות כי היא פועלת לגיבוש הנחיות למשרדי הממשלה בנוגע לאופן איסוף המידע הנדרש על השירותים ולתחזוקתו של המידע לאחר השלמת איסופו. </w:t>
      </w:r>
    </w:p>
    <w:p w:rsidR="007A0DDF" w:rsidRPr="001630DA" w:rsidP="001630DA">
      <w:pPr>
        <w:spacing w:line="240" w:lineRule="exact"/>
        <w:ind w:right="2268"/>
        <w:jc w:val="both"/>
        <w:rPr>
          <w:rFonts w:ascii="Tahoma" w:hAnsi="Tahoma" w:cs="Tahoma"/>
          <w:sz w:val="17"/>
          <w:szCs w:val="17"/>
          <w:rtl/>
        </w:rPr>
      </w:pPr>
    </w:p>
    <w:p w:rsidR="007A0DDF" w:rsidRPr="00374976" w:rsidP="001F6C52">
      <w:pPr>
        <w:pStyle w:val="KOT5"/>
        <w:rPr>
          <w:rtl/>
        </w:rPr>
      </w:pPr>
      <w:r w:rsidRPr="00374976">
        <w:rPr>
          <w:rFonts w:hint="cs"/>
          <w:rtl/>
        </w:rPr>
        <w:t xml:space="preserve">הטיפול בממצאי הדוחות שפרסמה רשות </w:t>
      </w:r>
      <w:r w:rsidR="001F6C52">
        <w:rPr>
          <w:rFonts w:hint="cs"/>
          <w:rtl/>
        </w:rPr>
        <w:t xml:space="preserve">התקשוב </w:t>
      </w:r>
      <w:r w:rsidRPr="00374976">
        <w:rPr>
          <w:rFonts w:hint="cs"/>
          <w:rtl/>
        </w:rPr>
        <w:t>בנושא השירותים</w:t>
      </w:r>
      <w:r w:rsidRPr="0023253E">
        <w:rPr>
          <w:rFonts w:hint="cs"/>
          <w:rtl/>
        </w:rPr>
        <w:t xml:space="preserve"> </w:t>
      </w:r>
      <w:r w:rsidRPr="00374976">
        <w:rPr>
          <w:rFonts w:hint="cs"/>
          <w:rtl/>
        </w:rPr>
        <w:t xml:space="preserve">הממשלתיים המקוונים </w:t>
      </w:r>
    </w:p>
    <w:p w:rsidR="007A0DDF" w:rsidRPr="001630DA" w:rsidP="001630DA">
      <w:pPr>
        <w:pStyle w:val="ListParagraph"/>
        <w:numPr>
          <w:ilvl w:val="0"/>
          <w:numId w:val="18"/>
        </w:numPr>
        <w:autoSpaceDE/>
        <w:autoSpaceDN/>
        <w:adjustRightInd/>
        <w:spacing w:line="240" w:lineRule="exact"/>
        <w:ind w:right="2268"/>
        <w:rPr>
          <w:sz w:val="17"/>
          <w:szCs w:val="17"/>
          <w:rtl/>
        </w:rPr>
      </w:pPr>
      <w:r w:rsidRPr="001630DA">
        <w:rPr>
          <w:rFonts w:hint="cs"/>
          <w:sz w:val="17"/>
          <w:szCs w:val="17"/>
          <w:rtl/>
        </w:rPr>
        <w:t>באתר</w:t>
      </w:r>
      <w:r w:rsidRPr="001630DA">
        <w:rPr>
          <w:sz w:val="17"/>
          <w:szCs w:val="17"/>
          <w:rtl/>
        </w:rPr>
        <w:t xml:space="preserve"> </w:t>
      </w:r>
      <w:r w:rsidRPr="001630DA">
        <w:rPr>
          <w:rFonts w:hint="cs"/>
          <w:sz w:val="17"/>
          <w:szCs w:val="17"/>
          <w:rtl/>
        </w:rPr>
        <w:t>האינטרנט של רשות התקשוב</w:t>
      </w:r>
      <w:r w:rsidRPr="001630DA">
        <w:rPr>
          <w:sz w:val="17"/>
          <w:szCs w:val="17"/>
          <w:rtl/>
        </w:rPr>
        <w:t xml:space="preserve"> פורסם בשנת 2015 </w:t>
      </w:r>
      <w:r w:rsidRPr="001630DA">
        <w:rPr>
          <w:rFonts w:hint="cs"/>
          <w:sz w:val="17"/>
          <w:szCs w:val="17"/>
          <w:rtl/>
        </w:rPr>
        <w:t>"דוח</w:t>
      </w:r>
      <w:r w:rsidRPr="001630DA">
        <w:rPr>
          <w:sz w:val="17"/>
          <w:szCs w:val="17"/>
          <w:rtl/>
        </w:rPr>
        <w:t xml:space="preserve"> </w:t>
      </w:r>
      <w:r w:rsidRPr="001630DA">
        <w:rPr>
          <w:rFonts w:hint="cs"/>
          <w:sz w:val="17"/>
          <w:szCs w:val="17"/>
          <w:rtl/>
        </w:rPr>
        <w:t>התקשוב</w:t>
      </w:r>
      <w:r w:rsidRPr="001630DA">
        <w:rPr>
          <w:sz w:val="17"/>
          <w:szCs w:val="17"/>
          <w:rtl/>
        </w:rPr>
        <w:t xml:space="preserve"> </w:t>
      </w:r>
      <w:r w:rsidRPr="001630DA">
        <w:rPr>
          <w:rFonts w:hint="cs"/>
          <w:sz w:val="17"/>
          <w:szCs w:val="17"/>
          <w:rtl/>
        </w:rPr>
        <w:t>הממשלתי</w:t>
      </w:r>
      <w:r w:rsidRPr="001630DA">
        <w:rPr>
          <w:sz w:val="17"/>
          <w:szCs w:val="17"/>
          <w:rtl/>
        </w:rPr>
        <w:t xml:space="preserve"> </w:t>
      </w:r>
      <w:r w:rsidRPr="001630DA">
        <w:rPr>
          <w:rFonts w:hint="cs"/>
          <w:sz w:val="17"/>
          <w:szCs w:val="17"/>
          <w:rtl/>
        </w:rPr>
        <w:t>לשנת</w:t>
      </w:r>
      <w:r w:rsidRPr="001630DA">
        <w:rPr>
          <w:sz w:val="17"/>
          <w:szCs w:val="17"/>
          <w:rtl/>
        </w:rPr>
        <w:t xml:space="preserve"> 2015</w:t>
      </w:r>
      <w:r w:rsidRPr="001630DA">
        <w:rPr>
          <w:rFonts w:hint="cs"/>
          <w:sz w:val="17"/>
          <w:szCs w:val="17"/>
          <w:rtl/>
        </w:rPr>
        <w:t>", ובו</w:t>
      </w:r>
      <w:r w:rsidRPr="001630DA">
        <w:rPr>
          <w:sz w:val="17"/>
          <w:szCs w:val="17"/>
          <w:rtl/>
        </w:rPr>
        <w:t xml:space="preserve"> </w:t>
      </w:r>
      <w:r w:rsidRPr="001630DA">
        <w:rPr>
          <w:rFonts w:hint="cs"/>
          <w:sz w:val="17"/>
          <w:szCs w:val="17"/>
          <w:rtl/>
        </w:rPr>
        <w:t xml:space="preserve">נכללו שני דוחות שעסקו, בין היתר, בבחינת מצב השירותים הממשלתיים המקוונים. דוח ממשל זמין מודד את היקפם של השירותים הממשלתיים הניתנים לציבור ומטרתו לעודד פיתוח של שירותים מקוונים רבים ככל האפשר, בעוד שהדוח למדידת איכות השירות מודד את שביעות הרצון הציבורית מהשירותים הממשלתיים בכלל ערוצי השירות. להלן פירוט הממצאים העיקריים בשני הדוחות: </w:t>
      </w:r>
    </w:p>
    <w:p w:rsidR="007A0DDF" w:rsidRPr="001630DA" w:rsidP="00802645">
      <w:pPr>
        <w:spacing w:line="240" w:lineRule="exact"/>
        <w:ind w:left="340" w:right="2268"/>
        <w:jc w:val="both"/>
        <w:rPr>
          <w:rFonts w:ascii="Tahoma" w:hAnsi="Tahoma" w:cs="Tahoma"/>
          <w:sz w:val="17"/>
          <w:szCs w:val="17"/>
          <w:rtl/>
        </w:rPr>
      </w:pPr>
      <w:r w:rsidRPr="001630DA">
        <w:rPr>
          <w:rStyle w:val="Heading7Char"/>
          <w:rFonts w:ascii="Tahoma" w:hAnsi="Tahoma" w:cs="Tahoma" w:hint="cs"/>
          <w:sz w:val="17"/>
          <w:szCs w:val="17"/>
          <w:rtl/>
        </w:rPr>
        <w:t>דוח ממשל זמין</w:t>
      </w:r>
      <w:r w:rsidRPr="001630DA">
        <w:rPr>
          <w:rFonts w:ascii="Tahoma" w:hAnsi="Tahoma" w:cs="Tahoma" w:hint="cs"/>
          <w:b/>
          <w:bCs/>
          <w:sz w:val="17"/>
          <w:szCs w:val="17"/>
          <w:rtl/>
        </w:rPr>
        <w:t>:</w:t>
      </w:r>
      <w:r w:rsidRPr="001630DA">
        <w:rPr>
          <w:rFonts w:ascii="Tahoma" w:hAnsi="Tahoma" w:cs="Tahoma" w:hint="cs"/>
          <w:sz w:val="17"/>
          <w:szCs w:val="17"/>
          <w:rtl/>
        </w:rPr>
        <w:t xml:space="preserve"> יחידת ממשל זמין בוחנת אחת לתקופה את היקף המידע והשירותים הממשלתיים המקוונים הניתנים לציבור באמצעות אתרי האינטרנט, טלפונים ניידים ומחשבי לוח (</w:t>
      </w:r>
      <w:r w:rsidRPr="001630DA">
        <w:rPr>
          <w:rFonts w:ascii="Tahoma" w:hAnsi="Tahoma" w:cs="Tahoma" w:hint="cs"/>
          <w:sz w:val="17"/>
          <w:szCs w:val="17"/>
          <w:rtl/>
        </w:rPr>
        <w:t>טבלטים</w:t>
      </w:r>
      <w:r w:rsidRPr="001630DA">
        <w:rPr>
          <w:rFonts w:ascii="Tahoma" w:hAnsi="Tahoma" w:cs="Tahoma" w:hint="cs"/>
          <w:sz w:val="17"/>
          <w:szCs w:val="17"/>
          <w:rtl/>
        </w:rPr>
        <w:t xml:space="preserve">). זאת במטרה להגדיל את היקפם, לשפר את רמתם ולחסוך זמן וכסף. הנתונים מתקבלים מהמשרדים באמצעות שאלון שמעבירה יחידת ממשל זמין. הדוח שפורסם בשנת 2015 היה הדוח התשיעי במספר והובאו בו נתונים מהשנים 2014-2013. </w:t>
      </w:r>
    </w:p>
    <w:p w:rsidR="007A0DDF" w:rsidRPr="001630DA" w:rsidP="00802645">
      <w:pPr>
        <w:spacing w:line="240" w:lineRule="exact"/>
        <w:ind w:left="340" w:right="2268"/>
        <w:jc w:val="both"/>
        <w:rPr>
          <w:rFonts w:ascii="Tahoma" w:hAnsi="Tahoma" w:cs="Tahoma"/>
          <w:sz w:val="17"/>
          <w:szCs w:val="17"/>
          <w:rtl/>
        </w:rPr>
      </w:pPr>
      <w:r w:rsidRPr="001630DA">
        <w:rPr>
          <w:rFonts w:ascii="Tahoma" w:hAnsi="Tahoma" w:cs="Tahoma" w:hint="cs"/>
          <w:sz w:val="17"/>
          <w:szCs w:val="17"/>
          <w:rtl/>
        </w:rPr>
        <w:t xml:space="preserve">49 המשרדים שהשיבו על השאלונים חולקו לשתי קטגוריות לפי אופי השירותים שמציע כל משרד: קטגוריית שירות וקטגוריית </w:t>
      </w:r>
      <w:r w:rsidRPr="001630DA">
        <w:rPr>
          <w:rFonts w:ascii="Tahoma" w:hAnsi="Tahoma" w:cs="Tahoma" w:hint="cs"/>
          <w:sz w:val="17"/>
          <w:szCs w:val="17"/>
          <w:rtl/>
        </w:rPr>
        <w:t>מינהל</w:t>
      </w:r>
      <w:r w:rsidRPr="001630DA">
        <w:rPr>
          <w:rFonts w:ascii="Tahoma" w:hAnsi="Tahoma" w:cs="Tahoma" w:hint="cs"/>
          <w:sz w:val="17"/>
          <w:szCs w:val="17"/>
          <w:rtl/>
        </w:rPr>
        <w:t xml:space="preserve">, מטה ומידע. להלן עיקר ממצאי הדוח: </w:t>
      </w:r>
    </w:p>
    <w:p w:rsidR="007A0DDF" w:rsidRPr="001630DA" w:rsidP="001630DA">
      <w:pPr>
        <w:pStyle w:val="ListParagraph"/>
        <w:numPr>
          <w:ilvl w:val="1"/>
          <w:numId w:val="19"/>
        </w:numPr>
        <w:autoSpaceDE/>
        <w:autoSpaceDN/>
        <w:adjustRightInd/>
        <w:spacing w:line="240" w:lineRule="exact"/>
        <w:ind w:right="2268"/>
        <w:rPr>
          <w:sz w:val="17"/>
          <w:szCs w:val="17"/>
        </w:rPr>
      </w:pPr>
      <w:r w:rsidRPr="001630DA">
        <w:rPr>
          <w:rFonts w:hint="cs"/>
          <w:sz w:val="17"/>
          <w:szCs w:val="17"/>
          <w:rtl/>
        </w:rPr>
        <w:t xml:space="preserve">הציון הממוצע לשנים 2014-2013 שקיבלו 25 מהמשרדים שסווגו כנותני שירות היה 61.9 מתוך 100. הציון הממוצע שקיבלו 24 המשרדים שסווגו </w:t>
      </w:r>
      <w:r w:rsidRPr="001630DA">
        <w:rPr>
          <w:rFonts w:hint="cs"/>
          <w:sz w:val="17"/>
          <w:szCs w:val="17"/>
          <w:rtl/>
        </w:rPr>
        <w:t>כמינהל</w:t>
      </w:r>
      <w:r w:rsidRPr="001630DA">
        <w:rPr>
          <w:rFonts w:hint="cs"/>
          <w:sz w:val="17"/>
          <w:szCs w:val="17"/>
          <w:rtl/>
        </w:rPr>
        <w:t xml:space="preserve"> מטה ומידע היה 70.6 מתוך 100. </w:t>
      </w:r>
    </w:p>
    <w:p w:rsidR="007A0DDF" w:rsidRPr="001630DA" w:rsidP="004E5CC3">
      <w:pPr>
        <w:pStyle w:val="ListParagraph"/>
        <w:numPr>
          <w:ilvl w:val="1"/>
          <w:numId w:val="19"/>
        </w:numPr>
        <w:autoSpaceDE/>
        <w:autoSpaceDN/>
        <w:adjustRightInd/>
        <w:spacing w:after="240" w:line="240" w:lineRule="exact"/>
        <w:ind w:right="2268"/>
        <w:rPr>
          <w:sz w:val="17"/>
          <w:szCs w:val="17"/>
        </w:rPr>
      </w:pPr>
      <w:r w:rsidRPr="001630DA">
        <w:rPr>
          <w:rFonts w:hint="cs"/>
          <w:sz w:val="17"/>
          <w:szCs w:val="17"/>
          <w:rtl/>
        </w:rPr>
        <w:t xml:space="preserve">כ-40% מהמשרדים שסווגו כנותני שירות קיבלו בשנת 2015 ציון נמוך יותר מהציון שקיבלו בדוח קודם שפורסם בשנת 2013. </w:t>
      </w:r>
    </w:p>
    <w:p w:rsidR="007A0DDF" w:rsidRPr="001630DA" w:rsidP="004E5CC3">
      <w:pPr>
        <w:pStyle w:val="RESHET"/>
        <w:ind w:left="567"/>
        <w:rPr>
          <w:rtl/>
        </w:rPr>
      </w:pPr>
      <w:r w:rsidRPr="001630DA">
        <w:rPr>
          <w:rFonts w:hint="cs"/>
          <w:rtl/>
        </w:rPr>
        <w:t>התברר,</w:t>
      </w:r>
      <w:r w:rsidRPr="001630DA">
        <w:rPr>
          <w:rtl/>
        </w:rPr>
        <w:t xml:space="preserve"> כי ב</w:t>
      </w:r>
      <w:r w:rsidRPr="001630DA">
        <w:rPr>
          <w:rFonts w:hint="cs"/>
          <w:rtl/>
        </w:rPr>
        <w:t xml:space="preserve">תקציר המנהלים של </w:t>
      </w:r>
      <w:r w:rsidRPr="001630DA">
        <w:rPr>
          <w:rtl/>
        </w:rPr>
        <w:t xml:space="preserve">הדוח צוינו רק </w:t>
      </w:r>
      <w:r w:rsidRPr="001630DA">
        <w:rPr>
          <w:rFonts w:hint="cs"/>
          <w:rtl/>
        </w:rPr>
        <w:t>המשרדים</w:t>
      </w:r>
      <w:r w:rsidRPr="001630DA">
        <w:rPr>
          <w:rtl/>
        </w:rPr>
        <w:t xml:space="preserve"> </w:t>
      </w:r>
      <w:r w:rsidRPr="001630DA">
        <w:rPr>
          <w:rFonts w:hint="cs"/>
          <w:rtl/>
        </w:rPr>
        <w:t>המובילים</w:t>
      </w:r>
      <w:r w:rsidRPr="001630DA">
        <w:rPr>
          <w:rtl/>
        </w:rPr>
        <w:t xml:space="preserve"> </w:t>
      </w:r>
      <w:r w:rsidRPr="001630DA">
        <w:rPr>
          <w:rFonts w:hint="cs"/>
          <w:rtl/>
        </w:rPr>
        <w:t>ואלו</w:t>
      </w:r>
      <w:r w:rsidRPr="001630DA">
        <w:rPr>
          <w:rtl/>
        </w:rPr>
        <w:t xml:space="preserve"> </w:t>
      </w:r>
      <w:r w:rsidRPr="001630DA">
        <w:rPr>
          <w:rFonts w:hint="cs"/>
          <w:rtl/>
        </w:rPr>
        <w:t>ששיפרו</w:t>
      </w:r>
      <w:r w:rsidRPr="001630DA">
        <w:rPr>
          <w:rtl/>
        </w:rPr>
        <w:t xml:space="preserve"> </w:t>
      </w:r>
      <w:r w:rsidRPr="001630DA">
        <w:rPr>
          <w:rFonts w:hint="cs"/>
          <w:rtl/>
        </w:rPr>
        <w:t>את</w:t>
      </w:r>
      <w:r w:rsidRPr="001630DA">
        <w:rPr>
          <w:rtl/>
        </w:rPr>
        <w:t xml:space="preserve"> </w:t>
      </w:r>
      <w:r w:rsidRPr="001630DA">
        <w:rPr>
          <w:rFonts w:hint="cs"/>
          <w:rtl/>
        </w:rPr>
        <w:t>מצבם</w:t>
      </w:r>
      <w:r w:rsidRPr="001630DA">
        <w:rPr>
          <w:rtl/>
        </w:rPr>
        <w:t xml:space="preserve"> </w:t>
      </w:r>
      <w:r w:rsidRPr="001630DA">
        <w:rPr>
          <w:rFonts w:hint="cs"/>
          <w:rtl/>
        </w:rPr>
        <w:t>מאז</w:t>
      </w:r>
      <w:r w:rsidRPr="001630DA">
        <w:rPr>
          <w:rtl/>
        </w:rPr>
        <w:t xml:space="preserve"> </w:t>
      </w:r>
      <w:r w:rsidRPr="001630DA">
        <w:rPr>
          <w:rFonts w:hint="cs"/>
          <w:rtl/>
        </w:rPr>
        <w:t>הדוח הקודם</w:t>
      </w:r>
      <w:r w:rsidRPr="001630DA">
        <w:rPr>
          <w:rtl/>
        </w:rPr>
        <w:t xml:space="preserve">, </w:t>
      </w:r>
      <w:r w:rsidRPr="001630DA">
        <w:rPr>
          <w:rFonts w:hint="cs"/>
          <w:rtl/>
        </w:rPr>
        <w:t>אך</w:t>
      </w:r>
      <w:r w:rsidRPr="001630DA">
        <w:rPr>
          <w:rtl/>
        </w:rPr>
        <w:t xml:space="preserve"> </w:t>
      </w:r>
      <w:r w:rsidRPr="001630DA">
        <w:rPr>
          <w:rFonts w:hint="cs"/>
          <w:rtl/>
        </w:rPr>
        <w:t>לא</w:t>
      </w:r>
      <w:r w:rsidRPr="001630DA">
        <w:rPr>
          <w:rtl/>
        </w:rPr>
        <w:t xml:space="preserve"> </w:t>
      </w:r>
      <w:r w:rsidRPr="001630DA">
        <w:rPr>
          <w:rFonts w:hint="cs"/>
          <w:rtl/>
        </w:rPr>
        <w:t>צוין</w:t>
      </w:r>
      <w:r w:rsidRPr="001630DA">
        <w:rPr>
          <w:rtl/>
        </w:rPr>
        <w:t xml:space="preserve"> </w:t>
      </w:r>
      <w:r w:rsidRPr="001630DA">
        <w:rPr>
          <w:rFonts w:hint="cs"/>
          <w:rtl/>
        </w:rPr>
        <w:t>הציון</w:t>
      </w:r>
      <w:r w:rsidRPr="001630DA">
        <w:rPr>
          <w:rtl/>
        </w:rPr>
        <w:t xml:space="preserve"> </w:t>
      </w:r>
      <w:r w:rsidRPr="001630DA">
        <w:rPr>
          <w:rFonts w:hint="cs"/>
          <w:rtl/>
        </w:rPr>
        <w:t>הממוצע</w:t>
      </w:r>
      <w:r w:rsidRPr="001630DA">
        <w:rPr>
          <w:rtl/>
        </w:rPr>
        <w:t xml:space="preserve"> </w:t>
      </w:r>
      <w:r w:rsidRPr="001630DA">
        <w:rPr>
          <w:rFonts w:hint="cs"/>
          <w:rtl/>
        </w:rPr>
        <w:t>של</w:t>
      </w:r>
      <w:r w:rsidRPr="001630DA">
        <w:rPr>
          <w:rtl/>
        </w:rPr>
        <w:t xml:space="preserve"> </w:t>
      </w:r>
      <w:r w:rsidRPr="001630DA">
        <w:rPr>
          <w:rFonts w:hint="cs"/>
          <w:rtl/>
        </w:rPr>
        <w:t>כלל</w:t>
      </w:r>
      <w:r w:rsidRPr="001630DA">
        <w:rPr>
          <w:rtl/>
        </w:rPr>
        <w:t xml:space="preserve"> </w:t>
      </w:r>
      <w:r w:rsidRPr="001630DA">
        <w:rPr>
          <w:rFonts w:hint="cs"/>
          <w:rtl/>
        </w:rPr>
        <w:t>המשרדים</w:t>
      </w:r>
      <w:r w:rsidRPr="001630DA">
        <w:rPr>
          <w:rtl/>
        </w:rPr>
        <w:t>,</w:t>
      </w:r>
      <w:r w:rsidRPr="001630DA">
        <w:rPr>
          <w:rFonts w:hint="cs"/>
          <w:rtl/>
        </w:rPr>
        <w:t xml:space="preserve"> וכן</w:t>
      </w:r>
      <w:r w:rsidRPr="001630DA">
        <w:rPr>
          <w:rtl/>
        </w:rPr>
        <w:t xml:space="preserve"> </w:t>
      </w:r>
      <w:r w:rsidRPr="001630DA">
        <w:rPr>
          <w:rFonts w:hint="cs"/>
          <w:rtl/>
        </w:rPr>
        <w:t>באלו</w:t>
      </w:r>
      <w:r w:rsidRPr="001630DA">
        <w:rPr>
          <w:rtl/>
        </w:rPr>
        <w:t xml:space="preserve"> </w:t>
      </w:r>
      <w:r w:rsidRPr="001630DA">
        <w:rPr>
          <w:rFonts w:hint="cs"/>
          <w:rtl/>
        </w:rPr>
        <w:t>משרדים הורע</w:t>
      </w:r>
      <w:r w:rsidRPr="001630DA">
        <w:rPr>
          <w:rtl/>
        </w:rPr>
        <w:t xml:space="preserve"> </w:t>
      </w:r>
      <w:r w:rsidRPr="001630DA">
        <w:rPr>
          <w:rFonts w:hint="cs"/>
          <w:rtl/>
        </w:rPr>
        <w:t>המצב</w:t>
      </w:r>
      <w:r w:rsidRPr="001630DA">
        <w:rPr>
          <w:rtl/>
        </w:rPr>
        <w:t xml:space="preserve"> </w:t>
      </w:r>
      <w:r w:rsidRPr="001630DA">
        <w:rPr>
          <w:rFonts w:hint="cs"/>
          <w:rtl/>
        </w:rPr>
        <w:t>מאז הדוח</w:t>
      </w:r>
      <w:r w:rsidRPr="001630DA">
        <w:rPr>
          <w:rtl/>
        </w:rPr>
        <w:t xml:space="preserve"> </w:t>
      </w:r>
      <w:r w:rsidRPr="001630DA">
        <w:rPr>
          <w:rFonts w:hint="cs"/>
          <w:rtl/>
        </w:rPr>
        <w:t>הקודם</w:t>
      </w:r>
      <w:r w:rsidRPr="001630DA">
        <w:rPr>
          <w:rtl/>
        </w:rPr>
        <w:t xml:space="preserve"> </w:t>
      </w:r>
      <w:r w:rsidRPr="001630DA">
        <w:rPr>
          <w:rFonts w:hint="cs"/>
          <w:rtl/>
        </w:rPr>
        <w:t>ואלו</w:t>
      </w:r>
      <w:r w:rsidRPr="001630DA">
        <w:rPr>
          <w:rtl/>
        </w:rPr>
        <w:t xml:space="preserve"> </w:t>
      </w:r>
      <w:r w:rsidRPr="001630DA">
        <w:rPr>
          <w:rFonts w:hint="cs"/>
          <w:rtl/>
        </w:rPr>
        <w:t>משרדים קיבלו</w:t>
      </w:r>
      <w:r w:rsidRPr="001630DA">
        <w:rPr>
          <w:rtl/>
        </w:rPr>
        <w:t xml:space="preserve"> </w:t>
      </w:r>
      <w:r w:rsidRPr="001630DA">
        <w:rPr>
          <w:rFonts w:hint="cs"/>
          <w:rtl/>
        </w:rPr>
        <w:t>ציון</w:t>
      </w:r>
      <w:r w:rsidRPr="001630DA">
        <w:rPr>
          <w:rtl/>
        </w:rPr>
        <w:t xml:space="preserve"> </w:t>
      </w:r>
      <w:r w:rsidRPr="001630DA">
        <w:rPr>
          <w:rFonts w:hint="cs"/>
          <w:rtl/>
        </w:rPr>
        <w:t>נמוך</w:t>
      </w:r>
      <w:r w:rsidRPr="001630DA">
        <w:rPr>
          <w:rtl/>
        </w:rPr>
        <w:t xml:space="preserve"> </w:t>
      </w:r>
      <w:r w:rsidRPr="001630DA">
        <w:rPr>
          <w:rFonts w:hint="cs"/>
          <w:rtl/>
        </w:rPr>
        <w:t>במיוחד</w:t>
      </w:r>
      <w:r w:rsidRPr="001630DA">
        <w:rPr>
          <w:rtl/>
        </w:rPr>
        <w:t>.</w:t>
      </w:r>
      <w:r w:rsidRPr="001F6C52" w:rsidR="001F6C52">
        <w:rPr>
          <w:noProof/>
          <w:rtl/>
        </w:rPr>
        <w:t xml:space="preserve"> </w:t>
      </w:r>
      <w:r w:rsidRPr="0012789B" w:rsidR="001F6C52">
        <w:rPr>
          <w:noProof/>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F6C52" w:rsidRPr="00373C5D" w:rsidP="001F6C5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5552783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4988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F6C52" w:rsidRPr="00881D99" w:rsidP="001F6C52">
                            <w:pPr>
                              <w:spacing w:after="0" w:line="240" w:lineRule="auto"/>
                              <w:rPr>
                                <w:color w:val="0B5294"/>
                                <w:spacing w:val="-4"/>
                                <w:sz w:val="24"/>
                                <w:szCs w:val="24"/>
                                <w:rtl/>
                                <w:cs/>
                              </w:rPr>
                            </w:pPr>
                            <w:r w:rsidRPr="001F6C52">
                              <w:rPr>
                                <w:rFonts w:cs="Tahoma" w:hint="eastAsia"/>
                                <w:color w:val="0B5294"/>
                                <w:spacing w:val="-4"/>
                                <w:sz w:val="24"/>
                                <w:szCs w:val="24"/>
                                <w:rtl/>
                              </w:rPr>
                              <w:t>תקציר</w:t>
                            </w:r>
                            <w:r w:rsidRPr="001F6C52">
                              <w:rPr>
                                <w:rFonts w:cs="Tahoma"/>
                                <w:color w:val="0B5294"/>
                                <w:spacing w:val="-4"/>
                                <w:sz w:val="24"/>
                                <w:szCs w:val="24"/>
                                <w:rtl/>
                              </w:rPr>
                              <w:t xml:space="preserve"> </w:t>
                            </w:r>
                            <w:r w:rsidRPr="001F6C52">
                              <w:rPr>
                                <w:rFonts w:cs="Tahoma" w:hint="eastAsia"/>
                                <w:color w:val="0B5294"/>
                                <w:spacing w:val="-4"/>
                                <w:sz w:val="24"/>
                                <w:szCs w:val="24"/>
                                <w:rtl/>
                              </w:rPr>
                              <w:t>המנהלים</w:t>
                            </w:r>
                            <w:r w:rsidRPr="001F6C52">
                              <w:rPr>
                                <w:rFonts w:cs="Tahoma"/>
                                <w:color w:val="0B5294"/>
                                <w:spacing w:val="-4"/>
                                <w:sz w:val="24"/>
                                <w:szCs w:val="24"/>
                                <w:rtl/>
                              </w:rPr>
                              <w:t xml:space="preserve"> </w:t>
                            </w:r>
                            <w:r w:rsidRPr="001F6C52">
                              <w:rPr>
                                <w:rFonts w:cs="Tahoma" w:hint="eastAsia"/>
                                <w:color w:val="0B5294"/>
                                <w:spacing w:val="-4"/>
                                <w:sz w:val="24"/>
                                <w:szCs w:val="24"/>
                                <w:rtl/>
                              </w:rPr>
                              <w:t>של</w:t>
                            </w:r>
                            <w:r w:rsidRPr="001F6C52">
                              <w:rPr>
                                <w:rFonts w:cs="Tahoma"/>
                                <w:color w:val="0B5294"/>
                                <w:spacing w:val="-4"/>
                                <w:sz w:val="24"/>
                                <w:szCs w:val="24"/>
                                <w:rtl/>
                              </w:rPr>
                              <w:t xml:space="preserve"> </w:t>
                            </w:r>
                            <w:r w:rsidRPr="001F6C52">
                              <w:rPr>
                                <w:rFonts w:cs="Tahoma" w:hint="eastAsia"/>
                                <w:color w:val="0B5294"/>
                                <w:spacing w:val="-4"/>
                                <w:sz w:val="24"/>
                                <w:szCs w:val="24"/>
                                <w:rtl/>
                              </w:rPr>
                              <w:t>דוח</w:t>
                            </w:r>
                            <w:r>
                              <w:rPr>
                                <w:rFonts w:cs="Tahoma" w:hint="cs"/>
                                <w:color w:val="0B5294"/>
                                <w:spacing w:val="-4"/>
                                <w:sz w:val="24"/>
                                <w:szCs w:val="24"/>
                                <w:rtl/>
                              </w:rPr>
                              <w:t xml:space="preserve"> ממשל זמין </w:t>
                            </w:r>
                            <w:r w:rsidRPr="001F6C52">
                              <w:rPr>
                                <w:rFonts w:cs="Tahoma" w:hint="eastAsia"/>
                                <w:color w:val="0B5294"/>
                                <w:spacing w:val="-4"/>
                                <w:sz w:val="24"/>
                                <w:szCs w:val="24"/>
                                <w:rtl/>
                              </w:rPr>
                              <w:t>אינו</w:t>
                            </w:r>
                            <w:r w:rsidRPr="001F6C52">
                              <w:rPr>
                                <w:rFonts w:cs="Tahoma"/>
                                <w:color w:val="0B5294"/>
                                <w:spacing w:val="-4"/>
                                <w:sz w:val="24"/>
                                <w:szCs w:val="24"/>
                                <w:rtl/>
                              </w:rPr>
                              <w:t xml:space="preserve"> </w:t>
                            </w:r>
                            <w:r w:rsidRPr="001F6C52">
                              <w:rPr>
                                <w:rFonts w:cs="Tahoma" w:hint="eastAsia"/>
                                <w:color w:val="0B5294"/>
                                <w:spacing w:val="-4"/>
                                <w:sz w:val="24"/>
                                <w:szCs w:val="24"/>
                                <w:rtl/>
                              </w:rPr>
                              <w:t>משקף</w:t>
                            </w:r>
                            <w:r w:rsidRPr="001F6C52">
                              <w:rPr>
                                <w:rFonts w:cs="Tahoma"/>
                                <w:color w:val="0B5294"/>
                                <w:spacing w:val="-4"/>
                                <w:sz w:val="24"/>
                                <w:szCs w:val="24"/>
                                <w:rtl/>
                              </w:rPr>
                              <w:t xml:space="preserve"> </w:t>
                            </w:r>
                            <w:r w:rsidRPr="001F6C52">
                              <w:rPr>
                                <w:rFonts w:cs="Tahoma" w:hint="eastAsia"/>
                                <w:color w:val="0B5294"/>
                                <w:spacing w:val="-4"/>
                                <w:sz w:val="24"/>
                                <w:szCs w:val="24"/>
                                <w:rtl/>
                              </w:rPr>
                              <w:t>את</w:t>
                            </w:r>
                            <w:r w:rsidRPr="001F6C52">
                              <w:rPr>
                                <w:rFonts w:cs="Tahoma"/>
                                <w:color w:val="0B5294"/>
                                <w:spacing w:val="-4"/>
                                <w:sz w:val="24"/>
                                <w:szCs w:val="24"/>
                                <w:rtl/>
                              </w:rPr>
                              <w:t xml:space="preserve"> </w:t>
                            </w:r>
                            <w:r w:rsidRPr="001F6C52">
                              <w:rPr>
                                <w:rFonts w:cs="Tahoma" w:hint="eastAsia"/>
                                <w:color w:val="0B5294"/>
                                <w:spacing w:val="-4"/>
                                <w:sz w:val="24"/>
                                <w:szCs w:val="24"/>
                                <w:rtl/>
                              </w:rPr>
                              <w:t>מצבם</w:t>
                            </w:r>
                            <w:r w:rsidRPr="001F6C52">
                              <w:rPr>
                                <w:rFonts w:cs="Tahoma"/>
                                <w:color w:val="0B5294"/>
                                <w:spacing w:val="-4"/>
                                <w:sz w:val="24"/>
                                <w:szCs w:val="24"/>
                                <w:rtl/>
                              </w:rPr>
                              <w:t xml:space="preserve"> </w:t>
                            </w:r>
                            <w:r w:rsidRPr="001F6C52">
                              <w:rPr>
                                <w:rFonts w:cs="Tahoma" w:hint="eastAsia"/>
                                <w:color w:val="0B5294"/>
                                <w:spacing w:val="-4"/>
                                <w:sz w:val="24"/>
                                <w:szCs w:val="24"/>
                                <w:rtl/>
                              </w:rPr>
                              <w:t>האמתי</w:t>
                            </w:r>
                            <w:r w:rsidRPr="001F6C52">
                              <w:rPr>
                                <w:rFonts w:cs="Tahoma"/>
                                <w:color w:val="0B5294"/>
                                <w:spacing w:val="-4"/>
                                <w:sz w:val="24"/>
                                <w:szCs w:val="24"/>
                                <w:rtl/>
                              </w:rPr>
                              <w:t xml:space="preserve"> </w:t>
                            </w:r>
                            <w:r w:rsidRPr="001F6C52">
                              <w:rPr>
                                <w:rFonts w:cs="Tahoma" w:hint="eastAsia"/>
                                <w:color w:val="0B5294"/>
                                <w:spacing w:val="-4"/>
                                <w:sz w:val="24"/>
                                <w:szCs w:val="24"/>
                                <w:rtl/>
                              </w:rPr>
                              <w:t>של</w:t>
                            </w:r>
                            <w:r w:rsidRPr="001F6C52">
                              <w:rPr>
                                <w:rFonts w:cs="Tahoma"/>
                                <w:color w:val="0B5294"/>
                                <w:spacing w:val="-4"/>
                                <w:sz w:val="24"/>
                                <w:szCs w:val="24"/>
                                <w:rtl/>
                              </w:rPr>
                              <w:t xml:space="preserve"> </w:t>
                            </w:r>
                            <w:r w:rsidRPr="001F6C52">
                              <w:rPr>
                                <w:rFonts w:cs="Tahoma" w:hint="eastAsia"/>
                                <w:color w:val="0B5294"/>
                                <w:spacing w:val="-4"/>
                                <w:sz w:val="24"/>
                                <w:szCs w:val="24"/>
                                <w:rtl/>
                              </w:rPr>
                              <w:t>השירותים</w:t>
                            </w:r>
                            <w:r w:rsidRPr="001F6C52">
                              <w:rPr>
                                <w:rFonts w:cs="Tahoma"/>
                                <w:color w:val="0B5294"/>
                                <w:spacing w:val="-4"/>
                                <w:sz w:val="24"/>
                                <w:szCs w:val="24"/>
                                <w:rtl/>
                              </w:rPr>
                              <w:t xml:space="preserve"> </w:t>
                            </w:r>
                            <w:r w:rsidRPr="001F6C52">
                              <w:rPr>
                                <w:rFonts w:cs="Tahoma" w:hint="eastAsia"/>
                                <w:color w:val="0B5294"/>
                                <w:spacing w:val="-4"/>
                                <w:sz w:val="24"/>
                                <w:szCs w:val="24"/>
                                <w:rtl/>
                              </w:rPr>
                              <w:t>הממשלתיים</w:t>
                            </w:r>
                            <w:r w:rsidRPr="001F6C52">
                              <w:rPr>
                                <w:rFonts w:cs="Tahoma"/>
                                <w:color w:val="0B5294"/>
                                <w:spacing w:val="-4"/>
                                <w:sz w:val="24"/>
                                <w:szCs w:val="24"/>
                                <w:rtl/>
                              </w:rPr>
                              <w:t xml:space="preserve"> </w:t>
                            </w:r>
                            <w:r w:rsidRPr="001F6C52">
                              <w:rPr>
                                <w:rFonts w:cs="Tahoma" w:hint="eastAsia"/>
                                <w:color w:val="0B5294"/>
                                <w:spacing w:val="-4"/>
                                <w:sz w:val="24"/>
                                <w:szCs w:val="24"/>
                                <w:rtl/>
                              </w:rPr>
                              <w:t>המקוונים</w:t>
                            </w:r>
                            <w:r w:rsidRPr="001F6C52">
                              <w:rPr>
                                <w:rFonts w:cs="Tahoma"/>
                                <w:color w:val="0B5294"/>
                                <w:spacing w:val="-4"/>
                                <w:sz w:val="24"/>
                                <w:szCs w:val="24"/>
                                <w:rtl/>
                              </w:rPr>
                              <w:t xml:space="preserve">, </w:t>
                            </w:r>
                            <w:r w:rsidRPr="001F6C52">
                              <w:rPr>
                                <w:rFonts w:cs="Tahoma" w:hint="eastAsia"/>
                                <w:color w:val="0B5294"/>
                                <w:spacing w:val="-4"/>
                                <w:sz w:val="24"/>
                                <w:szCs w:val="24"/>
                                <w:rtl/>
                              </w:rPr>
                              <w:t>ואף</w:t>
                            </w:r>
                            <w:r w:rsidRPr="001F6C52">
                              <w:rPr>
                                <w:rFonts w:cs="Tahoma"/>
                                <w:color w:val="0B5294"/>
                                <w:spacing w:val="-4"/>
                                <w:sz w:val="24"/>
                                <w:szCs w:val="24"/>
                                <w:rtl/>
                              </w:rPr>
                              <w:t xml:space="preserve"> </w:t>
                            </w:r>
                            <w:r w:rsidRPr="001F6C52">
                              <w:rPr>
                                <w:rFonts w:cs="Tahoma" w:hint="eastAsia"/>
                                <w:color w:val="0B5294"/>
                                <w:spacing w:val="-4"/>
                                <w:sz w:val="24"/>
                                <w:szCs w:val="24"/>
                                <w:rtl/>
                              </w:rPr>
                              <w:t>לא</w:t>
                            </w:r>
                            <w:r w:rsidRPr="001F6C52">
                              <w:rPr>
                                <w:rFonts w:cs="Tahoma"/>
                                <w:color w:val="0B5294"/>
                                <w:spacing w:val="-4"/>
                                <w:sz w:val="24"/>
                                <w:szCs w:val="24"/>
                                <w:rtl/>
                              </w:rPr>
                              <w:t xml:space="preserve"> </w:t>
                            </w:r>
                            <w:r w:rsidRPr="001F6C52">
                              <w:rPr>
                                <w:rFonts w:cs="Tahoma" w:hint="eastAsia"/>
                                <w:color w:val="0B5294"/>
                                <w:spacing w:val="-4"/>
                                <w:sz w:val="24"/>
                                <w:szCs w:val="24"/>
                                <w:rtl/>
                              </w:rPr>
                              <w:t>מדגיש</w:t>
                            </w:r>
                            <w:r w:rsidRPr="001F6C52">
                              <w:rPr>
                                <w:rFonts w:cs="Tahoma"/>
                                <w:color w:val="0B5294"/>
                                <w:spacing w:val="-4"/>
                                <w:sz w:val="24"/>
                                <w:szCs w:val="24"/>
                                <w:rtl/>
                              </w:rPr>
                              <w:t xml:space="preserve"> </w:t>
                            </w:r>
                            <w:r w:rsidRPr="001F6C52">
                              <w:rPr>
                                <w:rFonts w:cs="Tahoma" w:hint="eastAsia"/>
                                <w:color w:val="0B5294"/>
                                <w:spacing w:val="-4"/>
                                <w:sz w:val="24"/>
                                <w:szCs w:val="24"/>
                                <w:rtl/>
                              </w:rPr>
                              <w:t>את</w:t>
                            </w:r>
                            <w:r w:rsidRPr="001F6C52">
                              <w:rPr>
                                <w:rFonts w:cs="Tahoma"/>
                                <w:color w:val="0B5294"/>
                                <w:spacing w:val="-4"/>
                                <w:sz w:val="24"/>
                                <w:szCs w:val="24"/>
                                <w:rtl/>
                              </w:rPr>
                              <w:t xml:space="preserve"> </w:t>
                            </w:r>
                            <w:r w:rsidRPr="001F6C52">
                              <w:rPr>
                                <w:rFonts w:cs="Tahoma" w:hint="eastAsia"/>
                                <w:color w:val="0B5294"/>
                                <w:spacing w:val="-4"/>
                                <w:sz w:val="24"/>
                                <w:szCs w:val="24"/>
                                <w:rtl/>
                              </w:rPr>
                              <w:t>הצורך</w:t>
                            </w:r>
                            <w:r w:rsidRPr="001F6C52">
                              <w:rPr>
                                <w:rFonts w:cs="Tahoma"/>
                                <w:color w:val="0B5294"/>
                                <w:spacing w:val="-4"/>
                                <w:sz w:val="24"/>
                                <w:szCs w:val="24"/>
                                <w:rtl/>
                              </w:rPr>
                              <w:t xml:space="preserve"> </w:t>
                            </w:r>
                            <w:r w:rsidRPr="001F6C52">
                              <w:rPr>
                                <w:rFonts w:cs="Tahoma" w:hint="eastAsia"/>
                                <w:color w:val="0B5294"/>
                                <w:spacing w:val="-4"/>
                                <w:sz w:val="24"/>
                                <w:szCs w:val="24"/>
                                <w:rtl/>
                              </w:rPr>
                              <w:t>בשיפור</w:t>
                            </w:r>
                            <w:r w:rsidRPr="001F6C52">
                              <w:rPr>
                                <w:rFonts w:cs="Tahoma"/>
                                <w:color w:val="0B5294"/>
                                <w:spacing w:val="-4"/>
                                <w:sz w:val="24"/>
                                <w:szCs w:val="24"/>
                                <w:rtl/>
                              </w:rPr>
                              <w:t xml:space="preserve"> </w:t>
                            </w:r>
                            <w:r w:rsidRPr="001F6C52">
                              <w:rPr>
                                <w:rFonts w:cs="Tahoma" w:hint="eastAsia"/>
                                <w:color w:val="0B5294"/>
                                <w:spacing w:val="-4"/>
                                <w:sz w:val="24"/>
                                <w:szCs w:val="24"/>
                                <w:rtl/>
                              </w:rPr>
                              <w:t>המצב</w:t>
                            </w:r>
                            <w:r w:rsidRPr="001F6C52">
                              <w:rPr>
                                <w:rFonts w:cs="Tahoma"/>
                                <w:color w:val="0B5294"/>
                                <w:spacing w:val="-4"/>
                                <w:sz w:val="24"/>
                                <w:szCs w:val="24"/>
                                <w:rtl/>
                              </w:rPr>
                              <w:t xml:space="preserve"> </w:t>
                            </w:r>
                            <w:r w:rsidRPr="001F6C52">
                              <w:rPr>
                                <w:rFonts w:cs="Tahoma" w:hint="eastAsia"/>
                                <w:color w:val="0B5294"/>
                                <w:spacing w:val="-4"/>
                                <w:sz w:val="24"/>
                                <w:szCs w:val="24"/>
                                <w:rtl/>
                              </w:rPr>
                              <w:t>ובנקיטת</w:t>
                            </w:r>
                            <w:r w:rsidRPr="001F6C52">
                              <w:rPr>
                                <w:rFonts w:cs="Tahoma"/>
                                <w:color w:val="0B5294"/>
                                <w:spacing w:val="-4"/>
                                <w:sz w:val="24"/>
                                <w:szCs w:val="24"/>
                                <w:rtl/>
                              </w:rPr>
                              <w:t xml:space="preserve"> </w:t>
                            </w:r>
                            <w:r w:rsidRPr="001F6C52">
                              <w:rPr>
                                <w:rFonts w:cs="Tahoma" w:hint="eastAsia"/>
                                <w:color w:val="0B5294"/>
                                <w:spacing w:val="-4"/>
                                <w:sz w:val="24"/>
                                <w:szCs w:val="24"/>
                                <w:rtl/>
                              </w:rPr>
                              <w:t>אמצעים</w:t>
                            </w:r>
                            <w:r w:rsidRPr="001F6C52">
                              <w:rPr>
                                <w:rFonts w:cs="Tahoma"/>
                                <w:color w:val="0B5294"/>
                                <w:spacing w:val="-4"/>
                                <w:sz w:val="24"/>
                                <w:szCs w:val="24"/>
                                <w:rtl/>
                              </w:rPr>
                              <w:t xml:space="preserve"> </w:t>
                            </w:r>
                            <w:r w:rsidRPr="001F6C52">
                              <w:rPr>
                                <w:rFonts w:cs="Tahoma" w:hint="eastAsia"/>
                                <w:color w:val="0B5294"/>
                                <w:spacing w:val="-4"/>
                                <w:sz w:val="24"/>
                                <w:szCs w:val="24"/>
                                <w:rtl/>
                              </w:rPr>
                              <w:t>ופעולות</w:t>
                            </w:r>
                            <w:r w:rsidRPr="001F6C52">
                              <w:rPr>
                                <w:rFonts w:cs="Tahoma"/>
                                <w:color w:val="0B5294"/>
                                <w:spacing w:val="-4"/>
                                <w:sz w:val="24"/>
                                <w:szCs w:val="24"/>
                                <w:rtl/>
                              </w:rPr>
                              <w:t xml:space="preserve"> </w:t>
                            </w:r>
                            <w:r w:rsidRPr="001F6C52">
                              <w:rPr>
                                <w:rFonts w:cs="Tahoma" w:hint="eastAsia"/>
                                <w:color w:val="0B5294"/>
                                <w:spacing w:val="-4"/>
                                <w:sz w:val="24"/>
                                <w:szCs w:val="24"/>
                                <w:rtl/>
                              </w:rPr>
                              <w:t>שעשויים</w:t>
                            </w:r>
                            <w:r w:rsidRPr="001F6C52">
                              <w:rPr>
                                <w:rFonts w:cs="Tahoma"/>
                                <w:color w:val="0B5294"/>
                                <w:spacing w:val="-4"/>
                                <w:sz w:val="24"/>
                                <w:szCs w:val="24"/>
                                <w:rtl/>
                              </w:rPr>
                              <w:t xml:space="preserve"> </w:t>
                            </w:r>
                            <w:r w:rsidRPr="001F6C52">
                              <w:rPr>
                                <w:rFonts w:cs="Tahoma" w:hint="eastAsia"/>
                                <w:color w:val="0B5294"/>
                                <w:spacing w:val="-4"/>
                                <w:sz w:val="24"/>
                                <w:szCs w:val="24"/>
                                <w:rtl/>
                              </w:rPr>
                              <w:t>להביא</w:t>
                            </w:r>
                            <w:r w:rsidRPr="001F6C52">
                              <w:rPr>
                                <w:rFonts w:cs="Tahoma"/>
                                <w:color w:val="0B5294"/>
                                <w:spacing w:val="-4"/>
                                <w:sz w:val="24"/>
                                <w:szCs w:val="24"/>
                                <w:rtl/>
                              </w:rPr>
                              <w:t xml:space="preserve"> </w:t>
                            </w:r>
                            <w:r w:rsidRPr="001F6C52">
                              <w:rPr>
                                <w:rFonts w:cs="Tahoma" w:hint="eastAsia"/>
                                <w:color w:val="0B5294"/>
                                <w:spacing w:val="-4"/>
                                <w:sz w:val="24"/>
                                <w:szCs w:val="24"/>
                                <w:rtl/>
                              </w:rPr>
                              <w:t>לידי</w:t>
                            </w:r>
                            <w:r w:rsidRPr="001F6C52">
                              <w:rPr>
                                <w:rFonts w:cs="Tahoma"/>
                                <w:color w:val="0B5294"/>
                                <w:spacing w:val="-4"/>
                                <w:sz w:val="24"/>
                                <w:szCs w:val="24"/>
                                <w:rtl/>
                              </w:rPr>
                              <w:t xml:space="preserve"> </w:t>
                            </w:r>
                            <w:r w:rsidRPr="001F6C52">
                              <w:rPr>
                                <w:rFonts w:cs="Tahoma" w:hint="eastAsia"/>
                                <w:color w:val="0B5294"/>
                                <w:spacing w:val="-4"/>
                                <w:sz w:val="24"/>
                                <w:szCs w:val="24"/>
                                <w:rtl/>
                              </w:rPr>
                              <w:t>כך</w:t>
                            </w:r>
                          </w:p>
                          <w:p w:rsidR="001F6C52" w:rsidRPr="00373C5D" w:rsidP="001F6C5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335729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5568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1F6C52" w:rsidRPr="00373C5D" w:rsidP="001F6C52">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8620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F6C52" w:rsidRPr="00881D99" w:rsidP="001F6C52">
                      <w:pPr>
                        <w:spacing w:after="0" w:line="240" w:lineRule="auto"/>
                        <w:rPr>
                          <w:color w:val="0B5294"/>
                          <w:spacing w:val="-4"/>
                          <w:sz w:val="24"/>
                          <w:szCs w:val="24"/>
                          <w:rtl/>
                          <w:cs/>
                        </w:rPr>
                      </w:pPr>
                      <w:r w:rsidRPr="001F6C52">
                        <w:rPr>
                          <w:rFonts w:cs="Tahoma" w:hint="eastAsia"/>
                          <w:color w:val="0B5294"/>
                          <w:spacing w:val="-4"/>
                          <w:sz w:val="24"/>
                          <w:szCs w:val="24"/>
                          <w:rtl/>
                        </w:rPr>
                        <w:t>תקציר</w:t>
                      </w:r>
                      <w:r w:rsidRPr="001F6C52">
                        <w:rPr>
                          <w:rFonts w:cs="Tahoma"/>
                          <w:color w:val="0B5294"/>
                          <w:spacing w:val="-4"/>
                          <w:sz w:val="24"/>
                          <w:szCs w:val="24"/>
                          <w:rtl/>
                        </w:rPr>
                        <w:t xml:space="preserve"> </w:t>
                      </w:r>
                      <w:r w:rsidRPr="001F6C52">
                        <w:rPr>
                          <w:rFonts w:cs="Tahoma" w:hint="eastAsia"/>
                          <w:color w:val="0B5294"/>
                          <w:spacing w:val="-4"/>
                          <w:sz w:val="24"/>
                          <w:szCs w:val="24"/>
                          <w:rtl/>
                        </w:rPr>
                        <w:t>המנהלים</w:t>
                      </w:r>
                      <w:r w:rsidRPr="001F6C52">
                        <w:rPr>
                          <w:rFonts w:cs="Tahoma"/>
                          <w:color w:val="0B5294"/>
                          <w:spacing w:val="-4"/>
                          <w:sz w:val="24"/>
                          <w:szCs w:val="24"/>
                          <w:rtl/>
                        </w:rPr>
                        <w:t xml:space="preserve"> </w:t>
                      </w:r>
                      <w:r w:rsidRPr="001F6C52">
                        <w:rPr>
                          <w:rFonts w:cs="Tahoma" w:hint="eastAsia"/>
                          <w:color w:val="0B5294"/>
                          <w:spacing w:val="-4"/>
                          <w:sz w:val="24"/>
                          <w:szCs w:val="24"/>
                          <w:rtl/>
                        </w:rPr>
                        <w:t>של</w:t>
                      </w:r>
                      <w:r w:rsidRPr="001F6C52">
                        <w:rPr>
                          <w:rFonts w:cs="Tahoma"/>
                          <w:color w:val="0B5294"/>
                          <w:spacing w:val="-4"/>
                          <w:sz w:val="24"/>
                          <w:szCs w:val="24"/>
                          <w:rtl/>
                        </w:rPr>
                        <w:t xml:space="preserve"> </w:t>
                      </w:r>
                      <w:r w:rsidRPr="001F6C52">
                        <w:rPr>
                          <w:rFonts w:cs="Tahoma" w:hint="eastAsia"/>
                          <w:color w:val="0B5294"/>
                          <w:spacing w:val="-4"/>
                          <w:sz w:val="24"/>
                          <w:szCs w:val="24"/>
                          <w:rtl/>
                        </w:rPr>
                        <w:t>דוח</w:t>
                      </w:r>
                      <w:r>
                        <w:rPr>
                          <w:rFonts w:cs="Tahoma" w:hint="cs"/>
                          <w:color w:val="0B5294"/>
                          <w:spacing w:val="-4"/>
                          <w:sz w:val="24"/>
                          <w:szCs w:val="24"/>
                          <w:rtl/>
                        </w:rPr>
                        <w:t xml:space="preserve"> ממשל זמין </w:t>
                      </w:r>
                      <w:r w:rsidRPr="001F6C52">
                        <w:rPr>
                          <w:rFonts w:cs="Tahoma" w:hint="eastAsia"/>
                          <w:color w:val="0B5294"/>
                          <w:spacing w:val="-4"/>
                          <w:sz w:val="24"/>
                          <w:szCs w:val="24"/>
                          <w:rtl/>
                        </w:rPr>
                        <w:t>אינו</w:t>
                      </w:r>
                      <w:r w:rsidRPr="001F6C52">
                        <w:rPr>
                          <w:rFonts w:cs="Tahoma"/>
                          <w:color w:val="0B5294"/>
                          <w:spacing w:val="-4"/>
                          <w:sz w:val="24"/>
                          <w:szCs w:val="24"/>
                          <w:rtl/>
                        </w:rPr>
                        <w:t xml:space="preserve"> </w:t>
                      </w:r>
                      <w:r w:rsidRPr="001F6C52">
                        <w:rPr>
                          <w:rFonts w:cs="Tahoma" w:hint="eastAsia"/>
                          <w:color w:val="0B5294"/>
                          <w:spacing w:val="-4"/>
                          <w:sz w:val="24"/>
                          <w:szCs w:val="24"/>
                          <w:rtl/>
                        </w:rPr>
                        <w:t>משקף</w:t>
                      </w:r>
                      <w:r w:rsidRPr="001F6C52">
                        <w:rPr>
                          <w:rFonts w:cs="Tahoma"/>
                          <w:color w:val="0B5294"/>
                          <w:spacing w:val="-4"/>
                          <w:sz w:val="24"/>
                          <w:szCs w:val="24"/>
                          <w:rtl/>
                        </w:rPr>
                        <w:t xml:space="preserve"> </w:t>
                      </w:r>
                      <w:r w:rsidRPr="001F6C52">
                        <w:rPr>
                          <w:rFonts w:cs="Tahoma" w:hint="eastAsia"/>
                          <w:color w:val="0B5294"/>
                          <w:spacing w:val="-4"/>
                          <w:sz w:val="24"/>
                          <w:szCs w:val="24"/>
                          <w:rtl/>
                        </w:rPr>
                        <w:t>את</w:t>
                      </w:r>
                      <w:r w:rsidRPr="001F6C52">
                        <w:rPr>
                          <w:rFonts w:cs="Tahoma"/>
                          <w:color w:val="0B5294"/>
                          <w:spacing w:val="-4"/>
                          <w:sz w:val="24"/>
                          <w:szCs w:val="24"/>
                          <w:rtl/>
                        </w:rPr>
                        <w:t xml:space="preserve"> </w:t>
                      </w:r>
                      <w:r w:rsidRPr="001F6C52">
                        <w:rPr>
                          <w:rFonts w:cs="Tahoma" w:hint="eastAsia"/>
                          <w:color w:val="0B5294"/>
                          <w:spacing w:val="-4"/>
                          <w:sz w:val="24"/>
                          <w:szCs w:val="24"/>
                          <w:rtl/>
                        </w:rPr>
                        <w:t>מצבם</w:t>
                      </w:r>
                      <w:r w:rsidRPr="001F6C52">
                        <w:rPr>
                          <w:rFonts w:cs="Tahoma"/>
                          <w:color w:val="0B5294"/>
                          <w:spacing w:val="-4"/>
                          <w:sz w:val="24"/>
                          <w:szCs w:val="24"/>
                          <w:rtl/>
                        </w:rPr>
                        <w:t xml:space="preserve"> </w:t>
                      </w:r>
                      <w:r w:rsidRPr="001F6C52">
                        <w:rPr>
                          <w:rFonts w:cs="Tahoma" w:hint="eastAsia"/>
                          <w:color w:val="0B5294"/>
                          <w:spacing w:val="-4"/>
                          <w:sz w:val="24"/>
                          <w:szCs w:val="24"/>
                          <w:rtl/>
                        </w:rPr>
                        <w:t>האמתי</w:t>
                      </w:r>
                      <w:r w:rsidRPr="001F6C52">
                        <w:rPr>
                          <w:rFonts w:cs="Tahoma"/>
                          <w:color w:val="0B5294"/>
                          <w:spacing w:val="-4"/>
                          <w:sz w:val="24"/>
                          <w:szCs w:val="24"/>
                          <w:rtl/>
                        </w:rPr>
                        <w:t xml:space="preserve"> </w:t>
                      </w:r>
                      <w:r w:rsidRPr="001F6C52">
                        <w:rPr>
                          <w:rFonts w:cs="Tahoma" w:hint="eastAsia"/>
                          <w:color w:val="0B5294"/>
                          <w:spacing w:val="-4"/>
                          <w:sz w:val="24"/>
                          <w:szCs w:val="24"/>
                          <w:rtl/>
                        </w:rPr>
                        <w:t>של</w:t>
                      </w:r>
                      <w:r w:rsidRPr="001F6C52">
                        <w:rPr>
                          <w:rFonts w:cs="Tahoma"/>
                          <w:color w:val="0B5294"/>
                          <w:spacing w:val="-4"/>
                          <w:sz w:val="24"/>
                          <w:szCs w:val="24"/>
                          <w:rtl/>
                        </w:rPr>
                        <w:t xml:space="preserve"> </w:t>
                      </w:r>
                      <w:r w:rsidRPr="001F6C52">
                        <w:rPr>
                          <w:rFonts w:cs="Tahoma" w:hint="eastAsia"/>
                          <w:color w:val="0B5294"/>
                          <w:spacing w:val="-4"/>
                          <w:sz w:val="24"/>
                          <w:szCs w:val="24"/>
                          <w:rtl/>
                        </w:rPr>
                        <w:t>השירותים</w:t>
                      </w:r>
                      <w:r w:rsidRPr="001F6C52">
                        <w:rPr>
                          <w:rFonts w:cs="Tahoma"/>
                          <w:color w:val="0B5294"/>
                          <w:spacing w:val="-4"/>
                          <w:sz w:val="24"/>
                          <w:szCs w:val="24"/>
                          <w:rtl/>
                        </w:rPr>
                        <w:t xml:space="preserve"> </w:t>
                      </w:r>
                      <w:r w:rsidRPr="001F6C52">
                        <w:rPr>
                          <w:rFonts w:cs="Tahoma" w:hint="eastAsia"/>
                          <w:color w:val="0B5294"/>
                          <w:spacing w:val="-4"/>
                          <w:sz w:val="24"/>
                          <w:szCs w:val="24"/>
                          <w:rtl/>
                        </w:rPr>
                        <w:t>הממשלתיים</w:t>
                      </w:r>
                      <w:r w:rsidRPr="001F6C52">
                        <w:rPr>
                          <w:rFonts w:cs="Tahoma"/>
                          <w:color w:val="0B5294"/>
                          <w:spacing w:val="-4"/>
                          <w:sz w:val="24"/>
                          <w:szCs w:val="24"/>
                          <w:rtl/>
                        </w:rPr>
                        <w:t xml:space="preserve"> </w:t>
                      </w:r>
                      <w:r w:rsidRPr="001F6C52">
                        <w:rPr>
                          <w:rFonts w:cs="Tahoma" w:hint="eastAsia"/>
                          <w:color w:val="0B5294"/>
                          <w:spacing w:val="-4"/>
                          <w:sz w:val="24"/>
                          <w:szCs w:val="24"/>
                          <w:rtl/>
                        </w:rPr>
                        <w:t>המקוונים</w:t>
                      </w:r>
                      <w:r w:rsidRPr="001F6C52">
                        <w:rPr>
                          <w:rFonts w:cs="Tahoma"/>
                          <w:color w:val="0B5294"/>
                          <w:spacing w:val="-4"/>
                          <w:sz w:val="24"/>
                          <w:szCs w:val="24"/>
                          <w:rtl/>
                        </w:rPr>
                        <w:t xml:space="preserve">, </w:t>
                      </w:r>
                      <w:r w:rsidRPr="001F6C52">
                        <w:rPr>
                          <w:rFonts w:cs="Tahoma" w:hint="eastAsia"/>
                          <w:color w:val="0B5294"/>
                          <w:spacing w:val="-4"/>
                          <w:sz w:val="24"/>
                          <w:szCs w:val="24"/>
                          <w:rtl/>
                        </w:rPr>
                        <w:t>ואף</w:t>
                      </w:r>
                      <w:r w:rsidRPr="001F6C52">
                        <w:rPr>
                          <w:rFonts w:cs="Tahoma"/>
                          <w:color w:val="0B5294"/>
                          <w:spacing w:val="-4"/>
                          <w:sz w:val="24"/>
                          <w:szCs w:val="24"/>
                          <w:rtl/>
                        </w:rPr>
                        <w:t xml:space="preserve"> </w:t>
                      </w:r>
                      <w:r w:rsidRPr="001F6C52">
                        <w:rPr>
                          <w:rFonts w:cs="Tahoma" w:hint="eastAsia"/>
                          <w:color w:val="0B5294"/>
                          <w:spacing w:val="-4"/>
                          <w:sz w:val="24"/>
                          <w:szCs w:val="24"/>
                          <w:rtl/>
                        </w:rPr>
                        <w:t>לא</w:t>
                      </w:r>
                      <w:r w:rsidRPr="001F6C52">
                        <w:rPr>
                          <w:rFonts w:cs="Tahoma"/>
                          <w:color w:val="0B5294"/>
                          <w:spacing w:val="-4"/>
                          <w:sz w:val="24"/>
                          <w:szCs w:val="24"/>
                          <w:rtl/>
                        </w:rPr>
                        <w:t xml:space="preserve"> </w:t>
                      </w:r>
                      <w:r w:rsidRPr="001F6C52">
                        <w:rPr>
                          <w:rFonts w:cs="Tahoma" w:hint="eastAsia"/>
                          <w:color w:val="0B5294"/>
                          <w:spacing w:val="-4"/>
                          <w:sz w:val="24"/>
                          <w:szCs w:val="24"/>
                          <w:rtl/>
                        </w:rPr>
                        <w:t>מדגיש</w:t>
                      </w:r>
                      <w:r w:rsidRPr="001F6C52">
                        <w:rPr>
                          <w:rFonts w:cs="Tahoma"/>
                          <w:color w:val="0B5294"/>
                          <w:spacing w:val="-4"/>
                          <w:sz w:val="24"/>
                          <w:szCs w:val="24"/>
                          <w:rtl/>
                        </w:rPr>
                        <w:t xml:space="preserve"> </w:t>
                      </w:r>
                      <w:r w:rsidRPr="001F6C52">
                        <w:rPr>
                          <w:rFonts w:cs="Tahoma" w:hint="eastAsia"/>
                          <w:color w:val="0B5294"/>
                          <w:spacing w:val="-4"/>
                          <w:sz w:val="24"/>
                          <w:szCs w:val="24"/>
                          <w:rtl/>
                        </w:rPr>
                        <w:t>את</w:t>
                      </w:r>
                      <w:r w:rsidRPr="001F6C52">
                        <w:rPr>
                          <w:rFonts w:cs="Tahoma"/>
                          <w:color w:val="0B5294"/>
                          <w:spacing w:val="-4"/>
                          <w:sz w:val="24"/>
                          <w:szCs w:val="24"/>
                          <w:rtl/>
                        </w:rPr>
                        <w:t xml:space="preserve"> </w:t>
                      </w:r>
                      <w:r w:rsidRPr="001F6C52">
                        <w:rPr>
                          <w:rFonts w:cs="Tahoma" w:hint="eastAsia"/>
                          <w:color w:val="0B5294"/>
                          <w:spacing w:val="-4"/>
                          <w:sz w:val="24"/>
                          <w:szCs w:val="24"/>
                          <w:rtl/>
                        </w:rPr>
                        <w:t>הצורך</w:t>
                      </w:r>
                      <w:r w:rsidRPr="001F6C52">
                        <w:rPr>
                          <w:rFonts w:cs="Tahoma"/>
                          <w:color w:val="0B5294"/>
                          <w:spacing w:val="-4"/>
                          <w:sz w:val="24"/>
                          <w:szCs w:val="24"/>
                          <w:rtl/>
                        </w:rPr>
                        <w:t xml:space="preserve"> </w:t>
                      </w:r>
                      <w:r w:rsidRPr="001F6C52">
                        <w:rPr>
                          <w:rFonts w:cs="Tahoma" w:hint="eastAsia"/>
                          <w:color w:val="0B5294"/>
                          <w:spacing w:val="-4"/>
                          <w:sz w:val="24"/>
                          <w:szCs w:val="24"/>
                          <w:rtl/>
                        </w:rPr>
                        <w:t>בשיפור</w:t>
                      </w:r>
                      <w:r w:rsidRPr="001F6C52">
                        <w:rPr>
                          <w:rFonts w:cs="Tahoma"/>
                          <w:color w:val="0B5294"/>
                          <w:spacing w:val="-4"/>
                          <w:sz w:val="24"/>
                          <w:szCs w:val="24"/>
                          <w:rtl/>
                        </w:rPr>
                        <w:t xml:space="preserve"> </w:t>
                      </w:r>
                      <w:r w:rsidRPr="001F6C52">
                        <w:rPr>
                          <w:rFonts w:cs="Tahoma" w:hint="eastAsia"/>
                          <w:color w:val="0B5294"/>
                          <w:spacing w:val="-4"/>
                          <w:sz w:val="24"/>
                          <w:szCs w:val="24"/>
                          <w:rtl/>
                        </w:rPr>
                        <w:t>המצב</w:t>
                      </w:r>
                      <w:r w:rsidRPr="001F6C52">
                        <w:rPr>
                          <w:rFonts w:cs="Tahoma"/>
                          <w:color w:val="0B5294"/>
                          <w:spacing w:val="-4"/>
                          <w:sz w:val="24"/>
                          <w:szCs w:val="24"/>
                          <w:rtl/>
                        </w:rPr>
                        <w:t xml:space="preserve"> </w:t>
                      </w:r>
                      <w:r w:rsidRPr="001F6C52">
                        <w:rPr>
                          <w:rFonts w:cs="Tahoma" w:hint="eastAsia"/>
                          <w:color w:val="0B5294"/>
                          <w:spacing w:val="-4"/>
                          <w:sz w:val="24"/>
                          <w:szCs w:val="24"/>
                          <w:rtl/>
                        </w:rPr>
                        <w:t>ובנקיטת</w:t>
                      </w:r>
                      <w:r w:rsidRPr="001F6C52">
                        <w:rPr>
                          <w:rFonts w:cs="Tahoma"/>
                          <w:color w:val="0B5294"/>
                          <w:spacing w:val="-4"/>
                          <w:sz w:val="24"/>
                          <w:szCs w:val="24"/>
                          <w:rtl/>
                        </w:rPr>
                        <w:t xml:space="preserve"> </w:t>
                      </w:r>
                      <w:r w:rsidRPr="001F6C52">
                        <w:rPr>
                          <w:rFonts w:cs="Tahoma" w:hint="eastAsia"/>
                          <w:color w:val="0B5294"/>
                          <w:spacing w:val="-4"/>
                          <w:sz w:val="24"/>
                          <w:szCs w:val="24"/>
                          <w:rtl/>
                        </w:rPr>
                        <w:t>אמצעים</w:t>
                      </w:r>
                      <w:r w:rsidRPr="001F6C52">
                        <w:rPr>
                          <w:rFonts w:cs="Tahoma"/>
                          <w:color w:val="0B5294"/>
                          <w:spacing w:val="-4"/>
                          <w:sz w:val="24"/>
                          <w:szCs w:val="24"/>
                          <w:rtl/>
                        </w:rPr>
                        <w:t xml:space="preserve"> </w:t>
                      </w:r>
                      <w:r w:rsidRPr="001F6C52">
                        <w:rPr>
                          <w:rFonts w:cs="Tahoma" w:hint="eastAsia"/>
                          <w:color w:val="0B5294"/>
                          <w:spacing w:val="-4"/>
                          <w:sz w:val="24"/>
                          <w:szCs w:val="24"/>
                          <w:rtl/>
                        </w:rPr>
                        <w:t>ופעולות</w:t>
                      </w:r>
                      <w:r w:rsidRPr="001F6C52">
                        <w:rPr>
                          <w:rFonts w:cs="Tahoma"/>
                          <w:color w:val="0B5294"/>
                          <w:spacing w:val="-4"/>
                          <w:sz w:val="24"/>
                          <w:szCs w:val="24"/>
                          <w:rtl/>
                        </w:rPr>
                        <w:t xml:space="preserve"> </w:t>
                      </w:r>
                      <w:r w:rsidRPr="001F6C52">
                        <w:rPr>
                          <w:rFonts w:cs="Tahoma" w:hint="eastAsia"/>
                          <w:color w:val="0B5294"/>
                          <w:spacing w:val="-4"/>
                          <w:sz w:val="24"/>
                          <w:szCs w:val="24"/>
                          <w:rtl/>
                        </w:rPr>
                        <w:t>שעשויים</w:t>
                      </w:r>
                      <w:r w:rsidRPr="001F6C52">
                        <w:rPr>
                          <w:rFonts w:cs="Tahoma"/>
                          <w:color w:val="0B5294"/>
                          <w:spacing w:val="-4"/>
                          <w:sz w:val="24"/>
                          <w:szCs w:val="24"/>
                          <w:rtl/>
                        </w:rPr>
                        <w:t xml:space="preserve"> </w:t>
                      </w:r>
                      <w:r w:rsidRPr="001F6C52">
                        <w:rPr>
                          <w:rFonts w:cs="Tahoma" w:hint="eastAsia"/>
                          <w:color w:val="0B5294"/>
                          <w:spacing w:val="-4"/>
                          <w:sz w:val="24"/>
                          <w:szCs w:val="24"/>
                          <w:rtl/>
                        </w:rPr>
                        <w:t>להביא</w:t>
                      </w:r>
                      <w:r w:rsidRPr="001F6C52">
                        <w:rPr>
                          <w:rFonts w:cs="Tahoma"/>
                          <w:color w:val="0B5294"/>
                          <w:spacing w:val="-4"/>
                          <w:sz w:val="24"/>
                          <w:szCs w:val="24"/>
                          <w:rtl/>
                        </w:rPr>
                        <w:t xml:space="preserve"> </w:t>
                      </w:r>
                      <w:r w:rsidRPr="001F6C52">
                        <w:rPr>
                          <w:rFonts w:cs="Tahoma" w:hint="eastAsia"/>
                          <w:color w:val="0B5294"/>
                          <w:spacing w:val="-4"/>
                          <w:sz w:val="24"/>
                          <w:szCs w:val="24"/>
                          <w:rtl/>
                        </w:rPr>
                        <w:t>לידי</w:t>
                      </w:r>
                      <w:r w:rsidRPr="001F6C52">
                        <w:rPr>
                          <w:rFonts w:cs="Tahoma"/>
                          <w:color w:val="0B5294"/>
                          <w:spacing w:val="-4"/>
                          <w:sz w:val="24"/>
                          <w:szCs w:val="24"/>
                          <w:rtl/>
                        </w:rPr>
                        <w:t xml:space="preserve"> </w:t>
                      </w:r>
                      <w:r w:rsidRPr="001F6C52">
                        <w:rPr>
                          <w:rFonts w:cs="Tahoma" w:hint="eastAsia"/>
                          <w:color w:val="0B5294"/>
                          <w:spacing w:val="-4"/>
                          <w:sz w:val="24"/>
                          <w:szCs w:val="24"/>
                          <w:rtl/>
                        </w:rPr>
                        <w:t>כך</w:t>
                      </w:r>
                    </w:p>
                    <w:p w:rsidR="001F6C52" w:rsidRPr="00373C5D" w:rsidP="001F6C52">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044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4E5CC3">
      <w:pPr>
        <w:pStyle w:val="RESHET"/>
        <w:ind w:left="567"/>
        <w:rPr>
          <w:rtl/>
        </w:rPr>
      </w:pPr>
      <w:r w:rsidRPr="001630DA">
        <w:rPr>
          <w:rFonts w:hint="cs"/>
          <w:rtl/>
        </w:rPr>
        <w:t>משרד</w:t>
      </w:r>
      <w:r w:rsidRPr="001630DA">
        <w:rPr>
          <w:rtl/>
        </w:rPr>
        <w:t xml:space="preserve"> מבקר המדינה מעיר </w:t>
      </w:r>
      <w:r w:rsidRPr="001630DA">
        <w:rPr>
          <w:rFonts w:hint="cs"/>
          <w:rtl/>
        </w:rPr>
        <w:t>לרשות</w:t>
      </w:r>
      <w:r w:rsidRPr="001630DA">
        <w:rPr>
          <w:rtl/>
        </w:rPr>
        <w:t xml:space="preserve"> </w:t>
      </w:r>
      <w:r w:rsidRPr="001630DA">
        <w:rPr>
          <w:rFonts w:hint="cs"/>
          <w:rtl/>
        </w:rPr>
        <w:t>התקשוב</w:t>
      </w:r>
      <w:r w:rsidRPr="001630DA">
        <w:rPr>
          <w:rtl/>
        </w:rPr>
        <w:t xml:space="preserve"> כי </w:t>
      </w:r>
      <w:r w:rsidRPr="001630DA">
        <w:rPr>
          <w:rFonts w:hint="cs"/>
          <w:rtl/>
        </w:rPr>
        <w:t xml:space="preserve">תקציר המנהלים אמור לשקף את ממצאי הדוח, אך בפועל הוא </w:t>
      </w:r>
      <w:r w:rsidRPr="001630DA">
        <w:rPr>
          <w:rtl/>
        </w:rPr>
        <w:t>אינ</w:t>
      </w:r>
      <w:r w:rsidRPr="001630DA">
        <w:rPr>
          <w:rFonts w:hint="cs"/>
          <w:rtl/>
        </w:rPr>
        <w:t xml:space="preserve">ו משקף </w:t>
      </w:r>
      <w:r w:rsidRPr="001630DA">
        <w:rPr>
          <w:rtl/>
        </w:rPr>
        <w:t xml:space="preserve">את </w:t>
      </w:r>
      <w:r w:rsidRPr="001630DA">
        <w:rPr>
          <w:rFonts w:hint="cs"/>
          <w:rtl/>
        </w:rPr>
        <w:t>מצבם האמתי של</w:t>
      </w:r>
      <w:r w:rsidRPr="001630DA">
        <w:rPr>
          <w:rtl/>
        </w:rPr>
        <w:t xml:space="preserve"> </w:t>
      </w:r>
      <w:r w:rsidRPr="001630DA">
        <w:rPr>
          <w:rFonts w:hint="cs"/>
          <w:rtl/>
        </w:rPr>
        <w:t>השירותים הממשלתיים המקוונים, ואף</w:t>
      </w:r>
      <w:r w:rsidRPr="001630DA">
        <w:rPr>
          <w:rtl/>
        </w:rPr>
        <w:t xml:space="preserve"> </w:t>
      </w:r>
      <w:r w:rsidRPr="001630DA">
        <w:rPr>
          <w:rFonts w:hint="cs"/>
          <w:rtl/>
        </w:rPr>
        <w:t>לא</w:t>
      </w:r>
      <w:r w:rsidRPr="001630DA">
        <w:rPr>
          <w:rtl/>
        </w:rPr>
        <w:t xml:space="preserve"> </w:t>
      </w:r>
      <w:r w:rsidRPr="001630DA">
        <w:rPr>
          <w:rFonts w:hint="cs"/>
          <w:rtl/>
        </w:rPr>
        <w:t>מדגיש</w:t>
      </w:r>
      <w:r w:rsidRPr="001630DA">
        <w:rPr>
          <w:rtl/>
        </w:rPr>
        <w:t xml:space="preserve"> </w:t>
      </w:r>
      <w:r w:rsidRPr="001630DA">
        <w:rPr>
          <w:rFonts w:hint="cs"/>
          <w:rtl/>
        </w:rPr>
        <w:t>את</w:t>
      </w:r>
      <w:r w:rsidRPr="001630DA">
        <w:rPr>
          <w:rtl/>
        </w:rPr>
        <w:t xml:space="preserve"> הצורך בשיפור המצב ו</w:t>
      </w:r>
      <w:r w:rsidRPr="001630DA">
        <w:rPr>
          <w:rFonts w:hint="cs"/>
          <w:rtl/>
        </w:rPr>
        <w:t>ב</w:t>
      </w:r>
      <w:r w:rsidRPr="001630DA">
        <w:rPr>
          <w:rtl/>
        </w:rPr>
        <w:t xml:space="preserve">נקיטת אמצעים </w:t>
      </w:r>
      <w:r w:rsidRPr="001630DA">
        <w:rPr>
          <w:rFonts w:hint="cs"/>
          <w:rtl/>
        </w:rPr>
        <w:t>ו</w:t>
      </w:r>
      <w:r w:rsidRPr="001630DA">
        <w:rPr>
          <w:rtl/>
        </w:rPr>
        <w:t xml:space="preserve">פעולות </w:t>
      </w:r>
      <w:r w:rsidRPr="001630DA">
        <w:rPr>
          <w:rFonts w:hint="cs"/>
          <w:rtl/>
        </w:rPr>
        <w:t>שעשויים להביא</w:t>
      </w:r>
      <w:r w:rsidRPr="001630DA">
        <w:rPr>
          <w:rtl/>
        </w:rPr>
        <w:t xml:space="preserve"> ל</w:t>
      </w:r>
      <w:r w:rsidRPr="001630DA">
        <w:rPr>
          <w:rFonts w:hint="cs"/>
          <w:rtl/>
        </w:rPr>
        <w:t xml:space="preserve">ידי </w:t>
      </w:r>
      <w:r w:rsidRPr="001630DA">
        <w:rPr>
          <w:rtl/>
        </w:rPr>
        <w:t xml:space="preserve">כך. </w:t>
      </w:r>
    </w:p>
    <w:p w:rsidR="007A0DDF" w:rsidRPr="001630DA" w:rsidP="004E5CC3">
      <w:pPr>
        <w:spacing w:before="180" w:line="240" w:lineRule="exact"/>
        <w:ind w:left="283" w:right="2268"/>
        <w:jc w:val="both"/>
        <w:rPr>
          <w:rFonts w:ascii="Tahoma" w:hAnsi="Tahoma" w:cs="Tahoma"/>
          <w:sz w:val="17"/>
          <w:szCs w:val="17"/>
          <w:rtl/>
        </w:rPr>
      </w:pPr>
      <w:r w:rsidRPr="001630DA">
        <w:rPr>
          <w:rFonts w:ascii="Tahoma" w:hAnsi="Tahoma" w:cs="Tahoma" w:hint="cs"/>
          <w:sz w:val="17"/>
          <w:szCs w:val="17"/>
          <w:rtl/>
        </w:rPr>
        <w:t>רשות התקשוב מסרה בתשובתה, כי היא מפרסמת הן בתקציר המנהלים לדוחות והן בטקס חשיפת הדוחות בכנסת, את המשרדים המובילים ואת אלו שהשתפרו מאז המדידה הקודמת. זאת, מתוך מדיניות שמכוונת לתת למשרדים תמריץ חיובי כדי לפעול לשיפור השירותים, להבדיל ממדיניות "</w:t>
      </w:r>
      <w:r w:rsidRPr="001630DA">
        <w:rPr>
          <w:rFonts w:ascii="Tahoma" w:hAnsi="Tahoma" w:cs="Tahoma"/>
          <w:sz w:val="17"/>
          <w:szCs w:val="17"/>
        </w:rPr>
        <w:t>shaming</w:t>
      </w:r>
      <w:r w:rsidRPr="001630DA">
        <w:rPr>
          <w:rFonts w:ascii="Tahoma" w:hAnsi="Tahoma" w:cs="Tahoma" w:hint="cs"/>
          <w:sz w:val="17"/>
          <w:szCs w:val="17"/>
          <w:rtl/>
        </w:rPr>
        <w:t xml:space="preserve">". נוסף על כך מסרה הרשות שהמידע המלא הכלול בדוח נערך באופן שמאפשר למשרדי הממשלה </w:t>
      </w:r>
      <w:r w:rsidRPr="001630DA">
        <w:rPr>
          <w:rFonts w:ascii="Tahoma" w:hAnsi="Tahoma" w:cs="Tahoma" w:hint="cs"/>
          <w:sz w:val="17"/>
          <w:szCs w:val="17"/>
          <w:rtl/>
        </w:rPr>
        <w:t xml:space="preserve">להפיק ממנו לקחים ולפעול לשיפור השירותים ולהרחבת היקפם של השירותים המקוונים. </w:t>
      </w:r>
    </w:p>
    <w:p w:rsidR="007A0DDF" w:rsidRPr="001630DA" w:rsidP="001630DA">
      <w:pPr>
        <w:pStyle w:val="ListParagraph"/>
        <w:numPr>
          <w:ilvl w:val="0"/>
          <w:numId w:val="19"/>
        </w:numPr>
        <w:autoSpaceDE/>
        <w:autoSpaceDN/>
        <w:adjustRightInd/>
        <w:spacing w:line="240" w:lineRule="exact"/>
        <w:ind w:right="2268"/>
        <w:rPr>
          <w:sz w:val="17"/>
          <w:szCs w:val="17"/>
        </w:rPr>
      </w:pPr>
      <w:r w:rsidRPr="001630DA">
        <w:rPr>
          <w:rStyle w:val="Heading7Char"/>
          <w:rFonts w:ascii="Tahoma" w:hAnsi="Tahoma" w:cs="Tahoma" w:hint="cs"/>
          <w:sz w:val="17"/>
          <w:szCs w:val="17"/>
          <w:rtl/>
        </w:rPr>
        <w:t>דוח</w:t>
      </w:r>
      <w:r w:rsidRPr="001630DA">
        <w:rPr>
          <w:rStyle w:val="Heading7Char"/>
          <w:rFonts w:ascii="Tahoma" w:hAnsi="Tahoma" w:cs="Tahoma"/>
          <w:sz w:val="17"/>
          <w:szCs w:val="17"/>
          <w:rtl/>
        </w:rPr>
        <w:t xml:space="preserve"> </w:t>
      </w:r>
      <w:r w:rsidRPr="001630DA">
        <w:rPr>
          <w:rStyle w:val="Heading7Char"/>
          <w:rFonts w:ascii="Tahoma" w:hAnsi="Tahoma" w:cs="Tahoma" w:hint="cs"/>
          <w:sz w:val="17"/>
          <w:szCs w:val="17"/>
          <w:rtl/>
        </w:rPr>
        <w:t>למדידת</w:t>
      </w:r>
      <w:r w:rsidRPr="001630DA">
        <w:rPr>
          <w:rStyle w:val="Heading7Char"/>
          <w:rFonts w:ascii="Tahoma" w:hAnsi="Tahoma" w:cs="Tahoma"/>
          <w:sz w:val="17"/>
          <w:szCs w:val="17"/>
          <w:rtl/>
        </w:rPr>
        <w:t xml:space="preserve"> </w:t>
      </w:r>
      <w:r w:rsidRPr="001630DA">
        <w:rPr>
          <w:rStyle w:val="Heading7Char"/>
          <w:rFonts w:ascii="Tahoma" w:hAnsi="Tahoma" w:cs="Tahoma" w:hint="cs"/>
          <w:sz w:val="17"/>
          <w:szCs w:val="17"/>
          <w:rtl/>
        </w:rPr>
        <w:t>איכות</w:t>
      </w:r>
      <w:r w:rsidRPr="001630DA">
        <w:rPr>
          <w:rStyle w:val="Heading7Char"/>
          <w:rFonts w:ascii="Tahoma" w:hAnsi="Tahoma" w:cs="Tahoma"/>
          <w:sz w:val="17"/>
          <w:szCs w:val="17"/>
          <w:rtl/>
        </w:rPr>
        <w:t xml:space="preserve"> </w:t>
      </w:r>
      <w:r w:rsidRPr="001630DA">
        <w:rPr>
          <w:rStyle w:val="Heading7Char"/>
          <w:rFonts w:ascii="Tahoma" w:hAnsi="Tahoma" w:cs="Tahoma" w:hint="cs"/>
          <w:sz w:val="17"/>
          <w:szCs w:val="17"/>
          <w:rtl/>
        </w:rPr>
        <w:t>השירות:</w:t>
      </w:r>
      <w:r w:rsidRPr="001630DA">
        <w:rPr>
          <w:rFonts w:hint="cs"/>
          <w:sz w:val="17"/>
          <w:szCs w:val="17"/>
          <w:rtl/>
        </w:rPr>
        <w:t xml:space="preserve"> משנת </w:t>
      </w:r>
      <w:r w:rsidRPr="001630DA">
        <w:rPr>
          <w:sz w:val="17"/>
          <w:szCs w:val="17"/>
          <w:rtl/>
        </w:rPr>
        <w:t>2014</w:t>
      </w:r>
      <w:r w:rsidRPr="001630DA">
        <w:rPr>
          <w:rFonts w:hint="cs"/>
          <w:sz w:val="17"/>
          <w:szCs w:val="17"/>
          <w:rtl/>
        </w:rPr>
        <w:t xml:space="preserve"> </w:t>
      </w:r>
      <w:r w:rsidRPr="001630DA">
        <w:rPr>
          <w:sz w:val="17"/>
          <w:szCs w:val="17"/>
          <w:rtl/>
        </w:rPr>
        <w:t>מודדת</w:t>
      </w:r>
      <w:r w:rsidRPr="001630DA">
        <w:rPr>
          <w:rFonts w:hint="cs"/>
          <w:sz w:val="17"/>
          <w:szCs w:val="17"/>
          <w:rtl/>
        </w:rPr>
        <w:t xml:space="preserve"> היחידה לשיפור השירות</w:t>
      </w:r>
      <w:r w:rsidRPr="001630DA">
        <w:rPr>
          <w:sz w:val="17"/>
          <w:szCs w:val="17"/>
          <w:rtl/>
        </w:rPr>
        <w:t xml:space="preserve"> </w:t>
      </w:r>
      <w:r w:rsidRPr="001630DA">
        <w:rPr>
          <w:rFonts w:hint="cs"/>
          <w:sz w:val="17"/>
          <w:szCs w:val="17"/>
          <w:rtl/>
        </w:rPr>
        <w:t>אחת</w:t>
      </w:r>
      <w:r w:rsidRPr="001630DA">
        <w:rPr>
          <w:sz w:val="17"/>
          <w:szCs w:val="17"/>
          <w:rtl/>
        </w:rPr>
        <w:t xml:space="preserve"> לשנה </w:t>
      </w:r>
      <w:r w:rsidRPr="001630DA">
        <w:rPr>
          <w:rFonts w:hint="cs"/>
          <w:sz w:val="17"/>
          <w:szCs w:val="17"/>
          <w:rtl/>
        </w:rPr>
        <w:t>את</w:t>
      </w:r>
      <w:r w:rsidRPr="001630DA">
        <w:rPr>
          <w:sz w:val="17"/>
          <w:szCs w:val="17"/>
          <w:rtl/>
        </w:rPr>
        <w:t xml:space="preserve"> איכות השירות </w:t>
      </w:r>
      <w:r w:rsidRPr="001630DA">
        <w:rPr>
          <w:rFonts w:hint="cs"/>
          <w:sz w:val="17"/>
          <w:szCs w:val="17"/>
          <w:rtl/>
        </w:rPr>
        <w:t>ה</w:t>
      </w:r>
      <w:r w:rsidRPr="001630DA">
        <w:rPr>
          <w:sz w:val="17"/>
          <w:szCs w:val="17"/>
          <w:rtl/>
        </w:rPr>
        <w:t xml:space="preserve">ממשלתי לציבור </w:t>
      </w:r>
      <w:r w:rsidRPr="001630DA">
        <w:rPr>
          <w:rFonts w:hint="cs"/>
          <w:sz w:val="17"/>
          <w:szCs w:val="17"/>
          <w:rtl/>
        </w:rPr>
        <w:t xml:space="preserve">בכלל הערוצים (פיזי, טלפוני ומקוון), </w:t>
      </w:r>
      <w:r w:rsidRPr="001630DA">
        <w:rPr>
          <w:sz w:val="17"/>
          <w:szCs w:val="17"/>
          <w:rtl/>
        </w:rPr>
        <w:t xml:space="preserve">ומפרסמת דוח בנושא. </w:t>
      </w:r>
      <w:r w:rsidRPr="001630DA">
        <w:rPr>
          <w:rFonts w:hint="cs"/>
          <w:sz w:val="17"/>
          <w:szCs w:val="17"/>
          <w:rtl/>
        </w:rPr>
        <w:t>בשנת</w:t>
      </w:r>
      <w:r w:rsidRPr="001630DA">
        <w:rPr>
          <w:sz w:val="17"/>
          <w:szCs w:val="17"/>
          <w:rtl/>
        </w:rPr>
        <w:t xml:space="preserve"> 2015 פורסם </w:t>
      </w:r>
      <w:r w:rsidRPr="001630DA">
        <w:rPr>
          <w:rFonts w:hint="cs"/>
          <w:sz w:val="17"/>
          <w:szCs w:val="17"/>
          <w:rtl/>
        </w:rPr>
        <w:t>הדוח</w:t>
      </w:r>
      <w:r w:rsidRPr="001630DA">
        <w:rPr>
          <w:sz w:val="17"/>
          <w:szCs w:val="17"/>
          <w:rtl/>
        </w:rPr>
        <w:t xml:space="preserve"> לשנת 2014</w:t>
      </w:r>
      <w:r w:rsidRPr="001630DA">
        <w:rPr>
          <w:rFonts w:hint="cs"/>
          <w:sz w:val="17"/>
          <w:szCs w:val="17"/>
          <w:rtl/>
        </w:rPr>
        <w:t>,</w:t>
      </w:r>
      <w:r w:rsidRPr="001630DA">
        <w:rPr>
          <w:sz w:val="17"/>
          <w:szCs w:val="17"/>
          <w:rtl/>
        </w:rPr>
        <w:t xml:space="preserve"> ואילו הדוח לשנת 2015 </w:t>
      </w:r>
      <w:r w:rsidRPr="001630DA">
        <w:rPr>
          <w:rFonts w:hint="cs"/>
          <w:sz w:val="17"/>
          <w:szCs w:val="17"/>
          <w:rtl/>
        </w:rPr>
        <w:t>נמצא בשלב של טיוטה וטרם</w:t>
      </w:r>
      <w:r w:rsidRPr="001630DA">
        <w:rPr>
          <w:sz w:val="17"/>
          <w:szCs w:val="17"/>
          <w:rtl/>
        </w:rPr>
        <w:t xml:space="preserve"> </w:t>
      </w:r>
      <w:r w:rsidRPr="001630DA">
        <w:rPr>
          <w:rFonts w:hint="cs"/>
          <w:sz w:val="17"/>
          <w:szCs w:val="17"/>
          <w:rtl/>
        </w:rPr>
        <w:t xml:space="preserve">פורסם עד </w:t>
      </w:r>
      <w:r w:rsidRPr="001630DA">
        <w:rPr>
          <w:sz w:val="17"/>
          <w:szCs w:val="17"/>
          <w:rtl/>
        </w:rPr>
        <w:t xml:space="preserve">מועד </w:t>
      </w:r>
      <w:r w:rsidRPr="001630DA">
        <w:rPr>
          <w:rFonts w:hint="cs"/>
          <w:sz w:val="17"/>
          <w:szCs w:val="17"/>
          <w:rtl/>
        </w:rPr>
        <w:t>סיום</w:t>
      </w:r>
      <w:r w:rsidRPr="001630DA">
        <w:rPr>
          <w:sz w:val="17"/>
          <w:szCs w:val="17"/>
          <w:rtl/>
        </w:rPr>
        <w:t xml:space="preserve"> </w:t>
      </w:r>
      <w:r w:rsidRPr="001630DA">
        <w:rPr>
          <w:rFonts w:hint="cs"/>
          <w:sz w:val="17"/>
          <w:szCs w:val="17"/>
          <w:rtl/>
        </w:rPr>
        <w:t>הביקורת</w:t>
      </w:r>
      <w:r w:rsidRPr="001630DA">
        <w:rPr>
          <w:sz w:val="17"/>
          <w:szCs w:val="17"/>
          <w:rtl/>
        </w:rPr>
        <w:t xml:space="preserve"> </w:t>
      </w:r>
      <w:r w:rsidRPr="001630DA">
        <w:rPr>
          <w:rFonts w:hint="cs"/>
          <w:sz w:val="17"/>
          <w:szCs w:val="17"/>
          <w:rtl/>
        </w:rPr>
        <w:t>בספטמבר</w:t>
      </w:r>
      <w:r w:rsidRPr="001630DA">
        <w:rPr>
          <w:sz w:val="17"/>
          <w:szCs w:val="17"/>
          <w:rtl/>
        </w:rPr>
        <w:t xml:space="preserve"> 2016.</w:t>
      </w:r>
    </w:p>
    <w:p w:rsidR="007A0DDF" w:rsidRPr="001630DA" w:rsidP="004E5CC3">
      <w:pPr>
        <w:spacing w:after="240" w:line="240" w:lineRule="exact"/>
        <w:ind w:left="340" w:right="2268"/>
        <w:jc w:val="both"/>
        <w:rPr>
          <w:rFonts w:ascii="Tahoma" w:hAnsi="Tahoma" w:cs="Tahoma"/>
          <w:sz w:val="17"/>
          <w:szCs w:val="17"/>
        </w:rPr>
      </w:pPr>
      <w:r w:rsidRPr="001630DA">
        <w:rPr>
          <w:rFonts w:ascii="Tahoma" w:hAnsi="Tahoma" w:cs="Tahoma" w:hint="cs"/>
          <w:sz w:val="17"/>
          <w:szCs w:val="17"/>
          <w:rtl/>
        </w:rPr>
        <w:t>בכל דוח נמדדה איכות השירותים בכ-20 יחידות ממשלתיות מרכזיות שמשרתות את הציבור. ביניהם - המוסד לביטוח לאומי, משטרת ישראל, רשות המסים ומשרד התחבורה. מטרות הדוחות: להציג ברבים את רמת שביעות הרצון של הציבור מהיחידות השונות; לסייע ליחידות הממשלה לשפר את איכות השירותים וליצור בסיס נתונים שיאפשר לקבל החלטות ברמה הממשלתית בתחום זה. להלן הממצאים העיקריים שעלו בדוחות בקשר לערוץ המקוון, שקיבל ציון בינוני בלבד: היצע השירותים המקוונים לא גדול מספיק; זמני הטעינה של דפי האינטרנט ארוכים מהמקובל; היצע מצומצם של טפסים מקוונים והיעדר תקן אחיד להם; נגישות חלקית לאתרים; והיעדר האפשרות לתמיכה מקוונת.</w:t>
      </w:r>
    </w:p>
    <w:p w:rsidR="007A0DDF" w:rsidRPr="001630DA" w:rsidP="004E5CC3">
      <w:pPr>
        <w:pStyle w:val="RESHET"/>
        <w:ind w:left="567"/>
        <w:rPr>
          <w:rtl/>
        </w:rPr>
      </w:pPr>
      <w:r w:rsidRPr="001630DA">
        <w:rPr>
          <w:rFonts w:hint="cs"/>
          <w:rtl/>
        </w:rPr>
        <w:t xml:space="preserve">מהנתונים שהועלו בדוחות עולה כי איכות השירותים המקוונים לציבור והיקפם הם בינוניים בלבד. </w:t>
      </w:r>
    </w:p>
    <w:p w:rsidR="007A0DDF" w:rsidRPr="001630DA" w:rsidP="004E5CC3">
      <w:pPr>
        <w:pStyle w:val="RESHET"/>
        <w:ind w:left="567"/>
        <w:rPr>
          <w:rtl/>
        </w:rPr>
      </w:pPr>
      <w:r w:rsidRPr="001630DA">
        <w:rPr>
          <w:rFonts w:hint="cs"/>
          <w:rtl/>
        </w:rPr>
        <w:t xml:space="preserve">הביקורת העלתה כי יחידת ממשל זמין והיחידה לשיפור השירות פעלו ברשות התקשוב במנותק זו מזו, ומדדו בנפרד, כל אחת על פי פרמטרים משלה, את מצב השירותים המקוונים והפיקו שני דוחות נפרדים. </w:t>
      </w:r>
    </w:p>
    <w:p w:rsidR="007A0DDF" w:rsidRPr="001630DA" w:rsidP="004E5CC3">
      <w:pPr>
        <w:pStyle w:val="RESHET"/>
        <w:ind w:left="567"/>
        <w:rPr>
          <w:rtl/>
        </w:rPr>
      </w:pPr>
      <w:r w:rsidRPr="001630DA">
        <w:rPr>
          <w:rFonts w:hint="cs"/>
          <w:rtl/>
        </w:rPr>
        <w:t>מן</w:t>
      </w:r>
      <w:r w:rsidRPr="001630DA">
        <w:rPr>
          <w:rtl/>
        </w:rPr>
        <w:t xml:space="preserve"> </w:t>
      </w:r>
      <w:r w:rsidRPr="001630DA">
        <w:rPr>
          <w:rFonts w:hint="cs"/>
          <w:rtl/>
        </w:rPr>
        <w:t>הראוי</w:t>
      </w:r>
      <w:r w:rsidRPr="001630DA">
        <w:rPr>
          <w:rtl/>
        </w:rPr>
        <w:t xml:space="preserve"> </w:t>
      </w:r>
      <w:r w:rsidRPr="001630DA">
        <w:rPr>
          <w:rFonts w:hint="cs"/>
          <w:rtl/>
        </w:rPr>
        <w:t>שרשות</w:t>
      </w:r>
      <w:r w:rsidRPr="001630DA">
        <w:rPr>
          <w:rtl/>
        </w:rPr>
        <w:t xml:space="preserve"> </w:t>
      </w:r>
      <w:r w:rsidRPr="001630DA">
        <w:rPr>
          <w:rFonts w:hint="cs"/>
          <w:rtl/>
        </w:rPr>
        <w:t>התקשוב</w:t>
      </w:r>
      <w:r w:rsidRPr="001630DA">
        <w:rPr>
          <w:rtl/>
        </w:rPr>
        <w:t xml:space="preserve"> </w:t>
      </w:r>
      <w:r w:rsidRPr="001630DA">
        <w:rPr>
          <w:rFonts w:hint="cs"/>
          <w:rtl/>
        </w:rPr>
        <w:t>תשקול אם אכן</w:t>
      </w:r>
      <w:r w:rsidRPr="001630DA">
        <w:rPr>
          <w:rtl/>
        </w:rPr>
        <w:t xml:space="preserve"> </w:t>
      </w:r>
      <w:r w:rsidRPr="001630DA">
        <w:rPr>
          <w:rFonts w:hint="cs"/>
          <w:rtl/>
        </w:rPr>
        <w:t>יש צורך</w:t>
      </w:r>
      <w:r w:rsidRPr="001630DA">
        <w:rPr>
          <w:rtl/>
        </w:rPr>
        <w:t xml:space="preserve"> </w:t>
      </w:r>
      <w:r w:rsidRPr="001630DA">
        <w:rPr>
          <w:rFonts w:hint="cs"/>
          <w:rtl/>
        </w:rPr>
        <w:t>להכין</w:t>
      </w:r>
      <w:r w:rsidRPr="001630DA">
        <w:rPr>
          <w:rtl/>
        </w:rPr>
        <w:t xml:space="preserve"> </w:t>
      </w:r>
      <w:r w:rsidRPr="001630DA">
        <w:rPr>
          <w:rFonts w:hint="cs"/>
          <w:rtl/>
        </w:rPr>
        <w:t>שני</w:t>
      </w:r>
      <w:r w:rsidRPr="001630DA">
        <w:rPr>
          <w:rtl/>
        </w:rPr>
        <w:t xml:space="preserve"> </w:t>
      </w:r>
      <w:r w:rsidRPr="001630DA">
        <w:rPr>
          <w:rFonts w:hint="cs"/>
          <w:rtl/>
        </w:rPr>
        <w:t>דוחות</w:t>
      </w:r>
      <w:r w:rsidRPr="001630DA">
        <w:rPr>
          <w:rtl/>
        </w:rPr>
        <w:t xml:space="preserve"> </w:t>
      </w:r>
      <w:r w:rsidRPr="001630DA">
        <w:rPr>
          <w:rFonts w:hint="cs"/>
          <w:rtl/>
        </w:rPr>
        <w:t>נפרדים</w:t>
      </w:r>
      <w:r w:rsidRPr="001630DA">
        <w:rPr>
          <w:rtl/>
        </w:rPr>
        <w:t xml:space="preserve"> </w:t>
      </w:r>
      <w:r w:rsidRPr="001630DA">
        <w:rPr>
          <w:rFonts w:hint="cs"/>
          <w:rtl/>
        </w:rPr>
        <w:t>על מצב</w:t>
      </w:r>
      <w:r w:rsidRPr="001630DA">
        <w:rPr>
          <w:rtl/>
        </w:rPr>
        <w:t xml:space="preserve"> </w:t>
      </w:r>
      <w:r w:rsidRPr="001630DA">
        <w:rPr>
          <w:rFonts w:hint="cs"/>
          <w:rtl/>
        </w:rPr>
        <w:t>השירותים</w:t>
      </w:r>
      <w:r w:rsidRPr="001630DA">
        <w:rPr>
          <w:rtl/>
        </w:rPr>
        <w:t xml:space="preserve"> </w:t>
      </w:r>
      <w:r w:rsidRPr="001630DA">
        <w:rPr>
          <w:rFonts w:hint="cs"/>
          <w:rtl/>
        </w:rPr>
        <w:t>המקוונים</w:t>
      </w:r>
      <w:r w:rsidRPr="001630DA">
        <w:rPr>
          <w:rtl/>
        </w:rPr>
        <w:t xml:space="preserve"> </w:t>
      </w:r>
      <w:r w:rsidRPr="001630DA">
        <w:rPr>
          <w:rFonts w:hint="cs"/>
          <w:rtl/>
        </w:rPr>
        <w:t>מבחינת</w:t>
      </w:r>
      <w:r w:rsidRPr="001630DA">
        <w:rPr>
          <w:rtl/>
        </w:rPr>
        <w:t xml:space="preserve"> </w:t>
      </w:r>
      <w:r w:rsidRPr="001630DA">
        <w:rPr>
          <w:rFonts w:hint="cs"/>
          <w:rtl/>
        </w:rPr>
        <w:t>כמותם</w:t>
      </w:r>
      <w:r w:rsidRPr="001630DA">
        <w:rPr>
          <w:rtl/>
        </w:rPr>
        <w:t xml:space="preserve"> </w:t>
      </w:r>
      <w:r w:rsidRPr="001630DA">
        <w:rPr>
          <w:rFonts w:hint="cs"/>
          <w:rtl/>
        </w:rPr>
        <w:t>ואיכותם</w:t>
      </w:r>
      <w:r w:rsidRPr="001630DA">
        <w:rPr>
          <w:rtl/>
        </w:rPr>
        <w:t xml:space="preserve"> </w:t>
      </w:r>
      <w:r w:rsidRPr="001630DA">
        <w:rPr>
          <w:rFonts w:hint="cs"/>
          <w:rtl/>
        </w:rPr>
        <w:t>או שאפשר לאגדם</w:t>
      </w:r>
      <w:r w:rsidRPr="001630DA">
        <w:rPr>
          <w:rtl/>
        </w:rPr>
        <w:t xml:space="preserve"> </w:t>
      </w:r>
      <w:r w:rsidRPr="001630DA">
        <w:rPr>
          <w:rFonts w:hint="cs"/>
          <w:rtl/>
        </w:rPr>
        <w:t>לדוח</w:t>
      </w:r>
      <w:r w:rsidRPr="001630DA">
        <w:rPr>
          <w:rtl/>
        </w:rPr>
        <w:t xml:space="preserve"> </w:t>
      </w:r>
      <w:r w:rsidRPr="001630DA">
        <w:rPr>
          <w:rFonts w:hint="cs"/>
          <w:rtl/>
        </w:rPr>
        <w:t>מסכם</w:t>
      </w:r>
      <w:r w:rsidRPr="001630DA">
        <w:rPr>
          <w:rtl/>
        </w:rPr>
        <w:t xml:space="preserve"> </w:t>
      </w:r>
      <w:r w:rsidRPr="001630DA">
        <w:rPr>
          <w:rFonts w:hint="cs"/>
          <w:rtl/>
        </w:rPr>
        <w:t>אחד</w:t>
      </w:r>
      <w:r w:rsidRPr="001630DA">
        <w:rPr>
          <w:rtl/>
        </w:rPr>
        <w:t>.</w:t>
      </w:r>
    </w:p>
    <w:p w:rsidR="007A0DDF" w:rsidRPr="001630DA" w:rsidP="004E5CC3">
      <w:pPr>
        <w:spacing w:before="180" w:line="240" w:lineRule="exact"/>
        <w:ind w:left="340" w:right="2268"/>
        <w:jc w:val="both"/>
        <w:rPr>
          <w:rFonts w:ascii="Tahoma" w:hAnsi="Tahoma" w:cs="Tahoma"/>
          <w:sz w:val="17"/>
          <w:szCs w:val="17"/>
        </w:rPr>
      </w:pPr>
      <w:r w:rsidRPr="001630DA">
        <w:rPr>
          <w:rFonts w:ascii="Tahoma" w:hAnsi="Tahoma" w:cs="Tahoma" w:hint="cs"/>
          <w:sz w:val="17"/>
          <w:szCs w:val="17"/>
          <w:rtl/>
        </w:rPr>
        <w:t xml:space="preserve">רשות התקשוב מסרה למשרד מבקר המדינה כי היא מקיימת עבודת מטה לגיבוש מתודולוגיה אחודה שתשלב בין מדידת היקף השירותים המקוונים המתבצעת כיום במסגרת "דוח ממשל זמין", ובין מדידת איכות השירותים הממשלתיים לציבור המתבצעת במסגרת "דוח שיפור השירות הממשלתי לציבור". </w:t>
      </w:r>
    </w:p>
    <w:p w:rsidR="007A0DDF" w:rsidRPr="001630DA" w:rsidP="004E5CC3">
      <w:pPr>
        <w:pStyle w:val="ListParagraph"/>
        <w:numPr>
          <w:ilvl w:val="0"/>
          <w:numId w:val="21"/>
        </w:numPr>
        <w:autoSpaceDE/>
        <w:autoSpaceDN/>
        <w:adjustRightInd/>
        <w:spacing w:after="240" w:line="240" w:lineRule="exact"/>
        <w:ind w:right="2268"/>
        <w:rPr>
          <w:sz w:val="17"/>
          <w:szCs w:val="17"/>
          <w:rtl/>
        </w:rPr>
      </w:pPr>
      <w:r w:rsidRPr="001630DA">
        <w:rPr>
          <w:rFonts w:hint="cs"/>
          <w:sz w:val="17"/>
          <w:szCs w:val="17"/>
          <w:rtl/>
        </w:rPr>
        <w:t>בדצמבר</w:t>
      </w:r>
      <w:r w:rsidRPr="001630DA">
        <w:rPr>
          <w:sz w:val="17"/>
          <w:szCs w:val="17"/>
          <w:rtl/>
        </w:rPr>
        <w:t xml:space="preserve"> 2015 </w:t>
      </w:r>
      <w:r w:rsidRPr="001630DA">
        <w:rPr>
          <w:rFonts w:hint="cs"/>
          <w:sz w:val="17"/>
          <w:szCs w:val="17"/>
          <w:rtl/>
        </w:rPr>
        <w:t>התקיימה</w:t>
      </w:r>
      <w:r w:rsidRPr="001630DA">
        <w:rPr>
          <w:sz w:val="17"/>
          <w:szCs w:val="17"/>
          <w:rtl/>
        </w:rPr>
        <w:t xml:space="preserve"> ישיבה</w:t>
      </w:r>
      <w:r w:rsidRPr="001630DA">
        <w:rPr>
          <w:rFonts w:hint="cs"/>
          <w:sz w:val="17"/>
          <w:szCs w:val="17"/>
          <w:rtl/>
        </w:rPr>
        <w:t xml:space="preserve"> של ועדת</w:t>
      </w:r>
      <w:r w:rsidRPr="001630DA">
        <w:rPr>
          <w:sz w:val="17"/>
          <w:szCs w:val="17"/>
          <w:rtl/>
        </w:rPr>
        <w:t xml:space="preserve"> </w:t>
      </w:r>
      <w:r w:rsidRPr="001630DA">
        <w:rPr>
          <w:rFonts w:hint="cs"/>
          <w:sz w:val="17"/>
          <w:szCs w:val="17"/>
          <w:rtl/>
        </w:rPr>
        <w:t>המדע</w:t>
      </w:r>
      <w:r w:rsidRPr="001630DA">
        <w:rPr>
          <w:sz w:val="17"/>
          <w:szCs w:val="17"/>
          <w:rtl/>
        </w:rPr>
        <w:t xml:space="preserve"> </w:t>
      </w:r>
      <w:r w:rsidRPr="001630DA">
        <w:rPr>
          <w:rFonts w:hint="cs"/>
          <w:sz w:val="17"/>
          <w:szCs w:val="17"/>
          <w:rtl/>
        </w:rPr>
        <w:t>והטכנולוגיה</w:t>
      </w:r>
      <w:r w:rsidRPr="001630DA">
        <w:rPr>
          <w:sz w:val="17"/>
          <w:szCs w:val="17"/>
          <w:rtl/>
        </w:rPr>
        <w:t xml:space="preserve"> </w:t>
      </w:r>
      <w:r w:rsidRPr="001630DA">
        <w:rPr>
          <w:rFonts w:hint="cs"/>
          <w:sz w:val="17"/>
          <w:szCs w:val="17"/>
          <w:rtl/>
        </w:rPr>
        <w:t>של</w:t>
      </w:r>
      <w:r w:rsidRPr="001630DA">
        <w:rPr>
          <w:sz w:val="17"/>
          <w:szCs w:val="17"/>
          <w:rtl/>
        </w:rPr>
        <w:t xml:space="preserve"> </w:t>
      </w:r>
      <w:r w:rsidRPr="001630DA">
        <w:rPr>
          <w:rFonts w:hint="cs"/>
          <w:sz w:val="17"/>
          <w:szCs w:val="17"/>
          <w:rtl/>
        </w:rPr>
        <w:t>הכנסת</w:t>
      </w:r>
      <w:r w:rsidRPr="001630DA">
        <w:rPr>
          <w:sz w:val="17"/>
          <w:szCs w:val="17"/>
          <w:rtl/>
        </w:rPr>
        <w:t xml:space="preserve"> בנושא</w:t>
      </w:r>
      <w:r w:rsidRPr="001630DA">
        <w:rPr>
          <w:rFonts w:hint="cs"/>
          <w:sz w:val="17"/>
          <w:szCs w:val="17"/>
          <w:rtl/>
        </w:rPr>
        <w:t>:</w:t>
      </w:r>
      <w:r w:rsidRPr="001630DA">
        <w:rPr>
          <w:sz w:val="17"/>
          <w:szCs w:val="17"/>
          <w:rtl/>
        </w:rPr>
        <w:t xml:space="preserve"> </w:t>
      </w:r>
      <w:r w:rsidRPr="001630DA">
        <w:rPr>
          <w:rFonts w:hint="cs"/>
          <w:sz w:val="17"/>
          <w:szCs w:val="17"/>
          <w:rtl/>
        </w:rPr>
        <w:t>הצגת דוח התקשוב הממשלתי לשנת 2015. בישיבה הציגו נציגי רשות התקשוב את המטרות של שני הדוחות וציינו את שלושת</w:t>
      </w:r>
      <w:r w:rsidRPr="001630DA">
        <w:rPr>
          <w:sz w:val="17"/>
          <w:szCs w:val="17"/>
          <w:rtl/>
        </w:rPr>
        <w:t xml:space="preserve"> </w:t>
      </w:r>
      <w:r w:rsidRPr="001630DA">
        <w:rPr>
          <w:rFonts w:hint="cs"/>
          <w:sz w:val="17"/>
          <w:szCs w:val="17"/>
          <w:rtl/>
        </w:rPr>
        <w:t>המשרדים</w:t>
      </w:r>
      <w:r w:rsidRPr="001630DA">
        <w:rPr>
          <w:sz w:val="17"/>
          <w:szCs w:val="17"/>
          <w:rtl/>
        </w:rPr>
        <w:t xml:space="preserve"> </w:t>
      </w:r>
      <w:r w:rsidRPr="001630DA">
        <w:rPr>
          <w:rFonts w:hint="cs"/>
          <w:sz w:val="17"/>
          <w:szCs w:val="17"/>
          <w:rtl/>
        </w:rPr>
        <w:t>המובילים</w:t>
      </w:r>
      <w:r w:rsidRPr="001630DA">
        <w:rPr>
          <w:sz w:val="17"/>
          <w:szCs w:val="17"/>
          <w:rtl/>
        </w:rPr>
        <w:t xml:space="preserve"> </w:t>
      </w:r>
      <w:r w:rsidRPr="001630DA">
        <w:rPr>
          <w:rFonts w:hint="cs"/>
          <w:sz w:val="17"/>
          <w:szCs w:val="17"/>
          <w:rtl/>
        </w:rPr>
        <w:t>בכל</w:t>
      </w:r>
      <w:r w:rsidRPr="001630DA">
        <w:rPr>
          <w:sz w:val="17"/>
          <w:szCs w:val="17"/>
          <w:rtl/>
        </w:rPr>
        <w:t xml:space="preserve"> </w:t>
      </w:r>
      <w:r w:rsidRPr="001630DA">
        <w:rPr>
          <w:rFonts w:hint="cs"/>
          <w:sz w:val="17"/>
          <w:szCs w:val="17"/>
          <w:rtl/>
        </w:rPr>
        <w:t>דוח</w:t>
      </w:r>
      <w:r w:rsidRPr="001630DA">
        <w:rPr>
          <w:sz w:val="17"/>
          <w:szCs w:val="17"/>
          <w:rtl/>
        </w:rPr>
        <w:t xml:space="preserve"> </w:t>
      </w:r>
      <w:r w:rsidRPr="001630DA">
        <w:rPr>
          <w:rFonts w:hint="cs"/>
          <w:sz w:val="17"/>
          <w:szCs w:val="17"/>
          <w:rtl/>
        </w:rPr>
        <w:t>ואת אלו</w:t>
      </w:r>
      <w:r w:rsidRPr="001630DA">
        <w:rPr>
          <w:sz w:val="17"/>
          <w:szCs w:val="17"/>
          <w:rtl/>
        </w:rPr>
        <w:t xml:space="preserve"> </w:t>
      </w:r>
      <w:r w:rsidRPr="001630DA">
        <w:rPr>
          <w:rFonts w:hint="cs"/>
          <w:sz w:val="17"/>
          <w:szCs w:val="17"/>
          <w:rtl/>
        </w:rPr>
        <w:t>שמצבם השתפר</w:t>
      </w:r>
      <w:r w:rsidRPr="001630DA">
        <w:rPr>
          <w:sz w:val="17"/>
          <w:szCs w:val="17"/>
          <w:rtl/>
        </w:rPr>
        <w:t xml:space="preserve"> </w:t>
      </w:r>
      <w:r w:rsidRPr="001630DA">
        <w:rPr>
          <w:rFonts w:hint="cs"/>
          <w:sz w:val="17"/>
          <w:szCs w:val="17"/>
          <w:rtl/>
        </w:rPr>
        <w:t>לעומת</w:t>
      </w:r>
      <w:r w:rsidRPr="001630DA">
        <w:rPr>
          <w:sz w:val="17"/>
          <w:szCs w:val="17"/>
          <w:rtl/>
        </w:rPr>
        <w:t xml:space="preserve"> </w:t>
      </w:r>
      <w:r w:rsidRPr="001630DA">
        <w:rPr>
          <w:rFonts w:hint="cs"/>
          <w:sz w:val="17"/>
          <w:szCs w:val="17"/>
          <w:rtl/>
        </w:rPr>
        <w:t>המצב שתואר בדוח</w:t>
      </w:r>
      <w:r w:rsidRPr="001630DA">
        <w:rPr>
          <w:sz w:val="17"/>
          <w:szCs w:val="17"/>
          <w:rtl/>
        </w:rPr>
        <w:t xml:space="preserve"> </w:t>
      </w:r>
      <w:r w:rsidRPr="001630DA">
        <w:rPr>
          <w:rFonts w:hint="cs"/>
          <w:sz w:val="17"/>
          <w:szCs w:val="17"/>
          <w:rtl/>
        </w:rPr>
        <w:t xml:space="preserve">הקודם. </w:t>
      </w:r>
    </w:p>
    <w:p w:rsidR="007A0DDF" w:rsidRPr="001630DA" w:rsidP="004E5CC3">
      <w:pPr>
        <w:pStyle w:val="RESHET"/>
        <w:ind w:left="567"/>
        <w:rPr>
          <w:rtl/>
        </w:rPr>
      </w:pPr>
      <w:r w:rsidRPr="001630DA">
        <w:rPr>
          <w:rFonts w:hint="cs"/>
          <w:rtl/>
        </w:rPr>
        <w:t xml:space="preserve">הביקורת העלתה כי גם בהצגת הדוחות בכנסת </w:t>
      </w:r>
      <w:r w:rsidRPr="001630DA">
        <w:rPr>
          <w:rtl/>
        </w:rPr>
        <w:t xml:space="preserve">צוינו רק </w:t>
      </w:r>
      <w:r w:rsidRPr="001630DA">
        <w:rPr>
          <w:rFonts w:hint="cs"/>
          <w:rtl/>
        </w:rPr>
        <w:t>המשרדים</w:t>
      </w:r>
      <w:r w:rsidRPr="001630DA">
        <w:rPr>
          <w:rtl/>
        </w:rPr>
        <w:t xml:space="preserve"> </w:t>
      </w:r>
      <w:r w:rsidRPr="001630DA">
        <w:rPr>
          <w:rFonts w:hint="cs"/>
          <w:rtl/>
        </w:rPr>
        <w:t>המובילים</w:t>
      </w:r>
      <w:r w:rsidRPr="001630DA">
        <w:rPr>
          <w:rtl/>
        </w:rPr>
        <w:t xml:space="preserve"> </w:t>
      </w:r>
      <w:r w:rsidRPr="001630DA">
        <w:rPr>
          <w:rFonts w:hint="cs"/>
          <w:rtl/>
        </w:rPr>
        <w:t>ואלו</w:t>
      </w:r>
      <w:r w:rsidRPr="001630DA">
        <w:rPr>
          <w:rtl/>
        </w:rPr>
        <w:t xml:space="preserve"> </w:t>
      </w:r>
      <w:r w:rsidRPr="001630DA">
        <w:rPr>
          <w:rFonts w:hint="cs"/>
          <w:rtl/>
        </w:rPr>
        <w:t>שמצבם השתפר</w:t>
      </w:r>
      <w:r w:rsidRPr="001630DA">
        <w:rPr>
          <w:rtl/>
        </w:rPr>
        <w:t xml:space="preserve"> </w:t>
      </w:r>
      <w:r w:rsidRPr="001630DA">
        <w:rPr>
          <w:rFonts w:hint="cs"/>
          <w:rtl/>
        </w:rPr>
        <w:t>לעומת</w:t>
      </w:r>
      <w:r w:rsidRPr="001630DA">
        <w:rPr>
          <w:rtl/>
        </w:rPr>
        <w:t xml:space="preserve"> </w:t>
      </w:r>
      <w:r w:rsidRPr="001630DA">
        <w:rPr>
          <w:rFonts w:hint="cs"/>
          <w:rtl/>
        </w:rPr>
        <w:t>המצב שתואר בדוח הקודם</w:t>
      </w:r>
      <w:r w:rsidRPr="001630DA">
        <w:rPr>
          <w:rtl/>
        </w:rPr>
        <w:t xml:space="preserve">, </w:t>
      </w:r>
      <w:r w:rsidRPr="001630DA">
        <w:rPr>
          <w:rFonts w:hint="cs"/>
          <w:rtl/>
        </w:rPr>
        <w:t>אך</w:t>
      </w:r>
      <w:r w:rsidRPr="001630DA">
        <w:rPr>
          <w:rtl/>
        </w:rPr>
        <w:t xml:space="preserve"> </w:t>
      </w:r>
      <w:r w:rsidRPr="001630DA">
        <w:rPr>
          <w:rFonts w:hint="cs"/>
          <w:rtl/>
        </w:rPr>
        <w:t>לא</w:t>
      </w:r>
      <w:r w:rsidRPr="001630DA">
        <w:rPr>
          <w:rtl/>
        </w:rPr>
        <w:t xml:space="preserve"> </w:t>
      </w:r>
      <w:r w:rsidRPr="001630DA">
        <w:rPr>
          <w:rFonts w:hint="cs"/>
          <w:rtl/>
        </w:rPr>
        <w:t xml:space="preserve">הוצגה תמונת מצב מלאה על היקף השירותים הממשלתיים המקוונים הניתנים לציבור ואיכותם. </w:t>
      </w:r>
    </w:p>
    <w:p w:rsidR="007A0DDF" w:rsidRPr="001630DA" w:rsidP="004E5CC3">
      <w:pPr>
        <w:pStyle w:val="RESHET"/>
        <w:ind w:left="567"/>
        <w:rPr>
          <w:rtl/>
        </w:rPr>
      </w:pPr>
      <w:r w:rsidRPr="001630DA">
        <w:rPr>
          <w:rFonts w:hint="cs"/>
          <w:rtl/>
        </w:rPr>
        <w:t>לדעת</w:t>
      </w:r>
      <w:r w:rsidRPr="001630DA">
        <w:rPr>
          <w:rtl/>
        </w:rPr>
        <w:t xml:space="preserve"> משרד מבקר המדינה</w:t>
      </w:r>
      <w:r w:rsidRPr="001630DA">
        <w:rPr>
          <w:rFonts w:hint="cs"/>
          <w:rtl/>
        </w:rPr>
        <w:t>,</w:t>
      </w:r>
      <w:r w:rsidRPr="001630DA">
        <w:rPr>
          <w:rtl/>
        </w:rPr>
        <w:t xml:space="preserve"> </w:t>
      </w:r>
      <w:r w:rsidRPr="001630DA">
        <w:rPr>
          <w:rFonts w:hint="cs"/>
          <w:rtl/>
        </w:rPr>
        <w:t>מן ה</w:t>
      </w:r>
      <w:r w:rsidRPr="001630DA">
        <w:rPr>
          <w:rtl/>
        </w:rPr>
        <w:t xml:space="preserve">ראוי </w:t>
      </w:r>
      <w:r w:rsidRPr="001630DA">
        <w:rPr>
          <w:rFonts w:hint="cs"/>
          <w:rtl/>
        </w:rPr>
        <w:t>שרשות התקשוב תציג את ממצאי דוח ממשל זמין ודוח היחידה לשיפור השירות לפני ועדת השרים לתקשוב, זאת כדי שהשרים יוכלו לקיים דיונים שנתיים על ממצאי הדוחות, לבחון את התקדמות הטיפול בנושא ולתת הנחיות לשיפור המצב ככל שיידרש. מן הראוי שהרשות תפנה למנכ</w:t>
      </w:r>
      <w:r w:rsidRPr="001630DA">
        <w:rPr>
          <w:rtl/>
        </w:rPr>
        <w:t xml:space="preserve">"לי </w:t>
      </w:r>
      <w:r w:rsidRPr="001630DA">
        <w:rPr>
          <w:rFonts w:hint="cs"/>
          <w:rtl/>
        </w:rPr>
        <w:t>המשרדים</w:t>
      </w:r>
      <w:r w:rsidRPr="001630DA">
        <w:rPr>
          <w:rtl/>
        </w:rPr>
        <w:t xml:space="preserve"> </w:t>
      </w:r>
      <w:r w:rsidRPr="001630DA">
        <w:rPr>
          <w:rFonts w:hint="cs"/>
          <w:rtl/>
        </w:rPr>
        <w:t>שנכללו</w:t>
      </w:r>
      <w:r w:rsidRPr="001630DA">
        <w:rPr>
          <w:rtl/>
        </w:rPr>
        <w:t xml:space="preserve"> </w:t>
      </w:r>
      <w:r w:rsidRPr="001630DA">
        <w:rPr>
          <w:rFonts w:hint="cs"/>
          <w:rtl/>
        </w:rPr>
        <w:t>בסקרים</w:t>
      </w:r>
      <w:r w:rsidRPr="001630DA">
        <w:rPr>
          <w:rtl/>
        </w:rPr>
        <w:t xml:space="preserve">, </w:t>
      </w:r>
      <w:r w:rsidRPr="001630DA">
        <w:rPr>
          <w:rFonts w:hint="cs"/>
          <w:rtl/>
        </w:rPr>
        <w:t>תציג</w:t>
      </w:r>
      <w:r w:rsidRPr="001630DA">
        <w:rPr>
          <w:rtl/>
        </w:rPr>
        <w:t xml:space="preserve"> ל</w:t>
      </w:r>
      <w:r w:rsidRPr="001630DA">
        <w:rPr>
          <w:rFonts w:hint="cs"/>
          <w:rtl/>
        </w:rPr>
        <w:t>פני</w:t>
      </w:r>
      <w:r w:rsidRPr="001630DA">
        <w:rPr>
          <w:rtl/>
        </w:rPr>
        <w:t xml:space="preserve">הם את הממצאים שהועלו </w:t>
      </w:r>
      <w:r w:rsidRPr="001630DA">
        <w:rPr>
          <w:rFonts w:hint="cs"/>
          <w:rtl/>
        </w:rPr>
        <w:t>בדוחות</w:t>
      </w:r>
      <w:r w:rsidRPr="001630DA">
        <w:rPr>
          <w:rtl/>
        </w:rPr>
        <w:t xml:space="preserve"> </w:t>
      </w:r>
      <w:r w:rsidRPr="001630DA">
        <w:rPr>
          <w:rFonts w:hint="cs"/>
          <w:rtl/>
        </w:rPr>
        <w:t>שלה</w:t>
      </w:r>
      <w:r w:rsidRPr="001630DA">
        <w:rPr>
          <w:rtl/>
        </w:rPr>
        <w:t xml:space="preserve"> </w:t>
      </w:r>
      <w:r w:rsidRPr="001630DA">
        <w:rPr>
          <w:rFonts w:hint="cs"/>
          <w:rtl/>
        </w:rPr>
        <w:t>ותבקש מהם</w:t>
      </w:r>
      <w:r w:rsidRPr="001630DA">
        <w:rPr>
          <w:rtl/>
        </w:rPr>
        <w:t xml:space="preserve"> </w:t>
      </w:r>
      <w:r w:rsidRPr="001630DA">
        <w:rPr>
          <w:rFonts w:hint="cs"/>
          <w:rtl/>
        </w:rPr>
        <w:t>לדווח</w:t>
      </w:r>
      <w:r w:rsidRPr="001630DA">
        <w:rPr>
          <w:rtl/>
        </w:rPr>
        <w:t xml:space="preserve"> לה </w:t>
      </w:r>
      <w:r w:rsidRPr="001630DA">
        <w:rPr>
          <w:rFonts w:hint="cs"/>
          <w:rtl/>
        </w:rPr>
        <w:t>על אופן</w:t>
      </w:r>
      <w:r w:rsidRPr="001630DA">
        <w:rPr>
          <w:rtl/>
        </w:rPr>
        <w:t xml:space="preserve"> </w:t>
      </w:r>
      <w:r w:rsidRPr="001630DA">
        <w:rPr>
          <w:rFonts w:hint="cs"/>
          <w:rtl/>
        </w:rPr>
        <w:t>הטיפול</w:t>
      </w:r>
      <w:r w:rsidRPr="001630DA">
        <w:rPr>
          <w:rtl/>
        </w:rPr>
        <w:t xml:space="preserve"> </w:t>
      </w:r>
      <w:r w:rsidRPr="001630DA">
        <w:rPr>
          <w:rFonts w:hint="cs"/>
          <w:rtl/>
        </w:rPr>
        <w:t>בממצאים</w:t>
      </w:r>
      <w:r w:rsidRPr="001630DA">
        <w:rPr>
          <w:rtl/>
        </w:rPr>
        <w:t>.</w:t>
      </w:r>
      <w:r w:rsidRPr="001630DA">
        <w:rPr>
          <w:rFonts w:hint="cs"/>
          <w:rtl/>
        </w:rPr>
        <w:t xml:space="preserve"> </w:t>
      </w:r>
    </w:p>
    <w:p w:rsidR="007A0DDF" w:rsidRPr="001630DA" w:rsidP="00802645">
      <w:pPr>
        <w:spacing w:line="240" w:lineRule="exact"/>
        <w:ind w:left="340" w:right="2268"/>
        <w:jc w:val="both"/>
        <w:rPr>
          <w:rFonts w:ascii="Tahoma" w:hAnsi="Tahoma" w:cs="Tahoma"/>
          <w:sz w:val="17"/>
          <w:szCs w:val="17"/>
          <w:rtl/>
        </w:rPr>
      </w:pPr>
    </w:p>
    <w:p w:rsidR="007A0DDF" w:rsidRPr="00374976" w:rsidP="001630DA">
      <w:pPr>
        <w:pStyle w:val="KOT5"/>
        <w:rPr>
          <w:rtl/>
        </w:rPr>
      </w:pPr>
      <w:r w:rsidRPr="00374976">
        <w:rPr>
          <w:rFonts w:hint="cs"/>
          <w:rtl/>
        </w:rPr>
        <w:t xml:space="preserve">תכנית ההאצה להרחבת היקף השירותים המקוונים הממשלתיים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eastAsia"/>
          <w:b/>
          <w:sz w:val="17"/>
          <w:szCs w:val="17"/>
          <w:rtl/>
        </w:rPr>
        <w:t>המושג</w:t>
      </w:r>
      <w:r w:rsidRPr="001630DA">
        <w:rPr>
          <w:rFonts w:ascii="Tahoma" w:hAnsi="Tahoma" w:cs="Tahoma"/>
          <w:b/>
          <w:sz w:val="17"/>
          <w:szCs w:val="17"/>
          <w:rtl/>
        </w:rPr>
        <w:t xml:space="preserve"> "הזדהות </w:t>
      </w:r>
      <w:r w:rsidRPr="001630DA">
        <w:rPr>
          <w:rFonts w:ascii="Tahoma" w:hAnsi="Tahoma" w:cs="Tahoma" w:hint="eastAsia"/>
          <w:b/>
          <w:sz w:val="17"/>
          <w:szCs w:val="17"/>
          <w:rtl/>
        </w:rPr>
        <w:t>בטוחה</w:t>
      </w:r>
      <w:r w:rsidRPr="001630DA">
        <w:rPr>
          <w:rFonts w:ascii="Tahoma" w:hAnsi="Tahoma" w:cs="Tahoma"/>
          <w:b/>
          <w:sz w:val="17"/>
          <w:szCs w:val="17"/>
          <w:rtl/>
        </w:rPr>
        <w:t>"</w:t>
      </w:r>
      <w:r w:rsidRPr="001630DA">
        <w:rPr>
          <w:rFonts w:ascii="Tahoma" w:hAnsi="Tahoma" w:cs="Tahoma" w:hint="cs"/>
          <w:b/>
          <w:sz w:val="17"/>
          <w:szCs w:val="17"/>
          <w:rtl/>
        </w:rPr>
        <w:t xml:space="preserve"> נוגע</w:t>
      </w:r>
      <w:r w:rsidRPr="001630DA">
        <w:rPr>
          <w:rFonts w:ascii="Tahoma" w:hAnsi="Tahoma" w:cs="Tahoma"/>
          <w:b/>
          <w:sz w:val="17"/>
          <w:szCs w:val="17"/>
          <w:rtl/>
        </w:rPr>
        <w:t xml:space="preserve"> </w:t>
      </w:r>
      <w:r w:rsidRPr="001630DA">
        <w:rPr>
          <w:rFonts w:ascii="Tahoma" w:hAnsi="Tahoma" w:cs="Tahoma" w:hint="cs"/>
          <w:b/>
          <w:sz w:val="17"/>
          <w:szCs w:val="17"/>
          <w:rtl/>
        </w:rPr>
        <w:t>ל</w:t>
      </w:r>
      <w:r w:rsidRPr="001630DA">
        <w:rPr>
          <w:rFonts w:ascii="Tahoma" w:hAnsi="Tahoma" w:cs="Tahoma" w:hint="eastAsia"/>
          <w:b/>
          <w:sz w:val="17"/>
          <w:szCs w:val="17"/>
          <w:rtl/>
        </w:rPr>
        <w:t>קבלת</w:t>
      </w:r>
      <w:r w:rsidRPr="001630DA">
        <w:rPr>
          <w:rFonts w:ascii="Tahoma" w:hAnsi="Tahoma" w:cs="Tahoma"/>
          <w:b/>
          <w:sz w:val="17"/>
          <w:szCs w:val="17"/>
          <w:rtl/>
        </w:rPr>
        <w:t xml:space="preserve"> שירותים </w:t>
      </w:r>
      <w:r w:rsidRPr="001630DA">
        <w:rPr>
          <w:rFonts w:ascii="Tahoma" w:hAnsi="Tahoma" w:cs="Tahoma" w:hint="cs"/>
          <w:b/>
          <w:sz w:val="17"/>
          <w:szCs w:val="17"/>
          <w:rtl/>
        </w:rPr>
        <w:t xml:space="preserve">ממשלתיים </w:t>
      </w:r>
      <w:r w:rsidRPr="001630DA">
        <w:rPr>
          <w:rFonts w:ascii="Tahoma" w:hAnsi="Tahoma" w:cs="Tahoma"/>
          <w:b/>
          <w:sz w:val="17"/>
          <w:szCs w:val="17"/>
          <w:rtl/>
        </w:rPr>
        <w:t xml:space="preserve">דיגיטליים (הדורשים הזדהות) תוך הגנה על פרטיות המזדהה ועל המידע שמסר. </w:t>
      </w:r>
      <w:r w:rsidRPr="001630DA">
        <w:rPr>
          <w:rFonts w:ascii="Tahoma" w:hAnsi="Tahoma" w:cs="Tahoma" w:hint="cs"/>
          <w:sz w:val="17"/>
          <w:szCs w:val="17"/>
          <w:rtl/>
        </w:rPr>
        <w:t>בהח</w:t>
      </w:r>
      <w:r w:rsidRPr="001630DA">
        <w:rPr>
          <w:rFonts w:ascii="Tahoma" w:hAnsi="Tahoma" w:cs="Tahoma"/>
          <w:sz w:val="17"/>
          <w:szCs w:val="17"/>
          <w:rtl/>
        </w:rPr>
        <w:t xml:space="preserve">לטת ממשלה 2097 </w:t>
      </w:r>
      <w:r w:rsidRPr="001630DA">
        <w:rPr>
          <w:rFonts w:ascii="Tahoma" w:hAnsi="Tahoma" w:cs="Tahoma" w:hint="cs"/>
          <w:sz w:val="17"/>
          <w:szCs w:val="17"/>
          <w:rtl/>
        </w:rPr>
        <w:t>מאוקטובר 2014 נקבע</w:t>
      </w:r>
      <w:r w:rsidRPr="001630DA">
        <w:rPr>
          <w:rFonts w:ascii="Tahoma" w:hAnsi="Tahoma" w:cs="Tahoma"/>
          <w:sz w:val="17"/>
          <w:szCs w:val="17"/>
          <w:rtl/>
        </w:rPr>
        <w:t xml:space="preserve"> כי הממונה על היישומים הביומטריים </w:t>
      </w:r>
      <w:r w:rsidRPr="001630DA">
        <w:rPr>
          <w:rFonts w:ascii="Tahoma" w:hAnsi="Tahoma" w:cs="Tahoma" w:hint="cs"/>
          <w:sz w:val="17"/>
          <w:szCs w:val="17"/>
          <w:rtl/>
        </w:rPr>
        <w:t xml:space="preserve">(להלן - הממונה) </w:t>
      </w:r>
      <w:r w:rsidRPr="001630DA">
        <w:rPr>
          <w:rFonts w:ascii="Tahoma" w:hAnsi="Tahoma" w:cs="Tahoma"/>
          <w:sz w:val="17"/>
          <w:szCs w:val="17"/>
          <w:rtl/>
        </w:rPr>
        <w:t>יוביל את התוויית מדיניות ההזדהות</w:t>
      </w:r>
      <w:r w:rsidRPr="001630DA">
        <w:rPr>
          <w:rFonts w:ascii="Tahoma" w:hAnsi="Tahoma" w:cs="Tahoma" w:hint="cs"/>
          <w:sz w:val="17"/>
          <w:szCs w:val="17"/>
          <w:rtl/>
        </w:rPr>
        <w:t>.</w:t>
      </w:r>
      <w:r w:rsidRPr="001630DA">
        <w:rPr>
          <w:rFonts w:ascii="Tahoma" w:hAnsi="Tahoma" w:cs="Tahoma"/>
          <w:sz w:val="17"/>
          <w:szCs w:val="17"/>
          <w:rtl/>
        </w:rPr>
        <w:t xml:space="preserve"> </w:t>
      </w:r>
      <w:r w:rsidRPr="001630DA">
        <w:rPr>
          <w:rFonts w:ascii="Tahoma" w:hAnsi="Tahoma" w:cs="Tahoma" w:hint="cs"/>
          <w:sz w:val="17"/>
          <w:szCs w:val="17"/>
          <w:rtl/>
        </w:rPr>
        <w:t>בהחלטת</w:t>
      </w:r>
      <w:r w:rsidRPr="001630DA">
        <w:rPr>
          <w:rFonts w:ascii="Tahoma" w:hAnsi="Tahoma" w:cs="Tahoma"/>
          <w:sz w:val="17"/>
          <w:szCs w:val="17"/>
          <w:rtl/>
        </w:rPr>
        <w:t xml:space="preserve"> </w:t>
      </w:r>
      <w:r w:rsidRPr="001630DA">
        <w:rPr>
          <w:rFonts w:ascii="Tahoma" w:hAnsi="Tahoma" w:cs="Tahoma" w:hint="cs"/>
          <w:sz w:val="17"/>
          <w:szCs w:val="17"/>
          <w:rtl/>
        </w:rPr>
        <w:t>ה</w:t>
      </w:r>
      <w:r w:rsidRPr="001630DA">
        <w:rPr>
          <w:rFonts w:ascii="Tahoma" w:hAnsi="Tahoma" w:cs="Tahoma"/>
          <w:sz w:val="17"/>
          <w:szCs w:val="17"/>
          <w:rtl/>
        </w:rPr>
        <w:t xml:space="preserve">ממשלה 151 מיוני 2015 נקבע </w:t>
      </w:r>
      <w:r w:rsidRPr="001630DA">
        <w:rPr>
          <w:rFonts w:ascii="Tahoma" w:hAnsi="Tahoma" w:cs="Tahoma" w:hint="cs"/>
          <w:sz w:val="17"/>
          <w:szCs w:val="17"/>
          <w:rtl/>
        </w:rPr>
        <w:t>כי</w:t>
      </w:r>
      <w:r w:rsidRPr="001630DA">
        <w:rPr>
          <w:rFonts w:ascii="Tahoma" w:hAnsi="Tahoma" w:cs="Tahoma"/>
          <w:sz w:val="17"/>
          <w:szCs w:val="17"/>
          <w:rtl/>
        </w:rPr>
        <w:t xml:space="preserve"> </w:t>
      </w:r>
      <w:r w:rsidRPr="001630DA">
        <w:rPr>
          <w:rFonts w:ascii="Tahoma" w:hAnsi="Tahoma" w:cs="Tahoma" w:hint="cs"/>
          <w:sz w:val="17"/>
          <w:szCs w:val="17"/>
          <w:rtl/>
        </w:rPr>
        <w:t>לפני ש</w:t>
      </w:r>
      <w:r w:rsidRPr="001630DA">
        <w:rPr>
          <w:rFonts w:ascii="Tahoma" w:hAnsi="Tahoma" w:cs="Tahoma"/>
          <w:sz w:val="17"/>
          <w:szCs w:val="17"/>
          <w:rtl/>
        </w:rPr>
        <w:t xml:space="preserve">הממונה </w:t>
      </w:r>
      <w:r w:rsidRPr="001630DA">
        <w:rPr>
          <w:rFonts w:ascii="Tahoma" w:hAnsi="Tahoma" w:cs="Tahoma" w:hint="cs"/>
          <w:sz w:val="17"/>
          <w:szCs w:val="17"/>
          <w:rtl/>
        </w:rPr>
        <w:t>והצוות</w:t>
      </w:r>
      <w:r w:rsidRPr="001630DA">
        <w:rPr>
          <w:rFonts w:ascii="Tahoma" w:hAnsi="Tahoma" w:cs="Tahoma"/>
          <w:sz w:val="17"/>
          <w:szCs w:val="17"/>
          <w:rtl/>
        </w:rPr>
        <w:t xml:space="preserve"> </w:t>
      </w:r>
      <w:r w:rsidRPr="001630DA">
        <w:rPr>
          <w:rFonts w:ascii="Tahoma" w:hAnsi="Tahoma" w:cs="Tahoma" w:hint="cs"/>
          <w:sz w:val="17"/>
          <w:szCs w:val="17"/>
          <w:rtl/>
        </w:rPr>
        <w:t>הבין</w:t>
      </w:r>
      <w:r w:rsidRPr="001630DA">
        <w:rPr>
          <w:rFonts w:ascii="Tahoma" w:hAnsi="Tahoma" w:cs="Tahoma"/>
          <w:sz w:val="17"/>
          <w:szCs w:val="17"/>
          <w:rtl/>
        </w:rPr>
        <w:t xml:space="preserve">-משרדי </w:t>
      </w:r>
      <w:r w:rsidRPr="001630DA">
        <w:rPr>
          <w:rFonts w:ascii="Tahoma" w:hAnsi="Tahoma" w:cs="Tahoma" w:hint="cs"/>
          <w:sz w:val="17"/>
          <w:szCs w:val="17"/>
          <w:rtl/>
        </w:rPr>
        <w:t>להזדהות</w:t>
      </w:r>
      <w:r w:rsidRPr="001630DA">
        <w:rPr>
          <w:rFonts w:ascii="Tahoma" w:hAnsi="Tahoma" w:cs="Tahoma"/>
          <w:sz w:val="17"/>
          <w:szCs w:val="17"/>
          <w:rtl/>
        </w:rPr>
        <w:t xml:space="preserve"> </w:t>
      </w:r>
      <w:r w:rsidRPr="001630DA">
        <w:rPr>
          <w:rFonts w:ascii="Tahoma" w:hAnsi="Tahoma" w:cs="Tahoma" w:hint="cs"/>
          <w:sz w:val="17"/>
          <w:szCs w:val="17"/>
          <w:rtl/>
        </w:rPr>
        <w:t>בטוחה</w:t>
      </w:r>
      <w:r w:rsidRPr="001630DA">
        <w:rPr>
          <w:rFonts w:ascii="Tahoma" w:hAnsi="Tahoma" w:cs="Tahoma"/>
          <w:sz w:val="17"/>
          <w:szCs w:val="17"/>
          <w:rtl/>
        </w:rPr>
        <w:t xml:space="preserve"> שבראשותו </w:t>
      </w:r>
      <w:r w:rsidRPr="001630DA">
        <w:rPr>
          <w:rFonts w:ascii="Tahoma" w:hAnsi="Tahoma" w:cs="Tahoma" w:hint="cs"/>
          <w:sz w:val="17"/>
          <w:szCs w:val="17"/>
          <w:rtl/>
        </w:rPr>
        <w:t>יגישו לאישור הממשלה</w:t>
      </w:r>
      <w:r w:rsidRPr="001630DA">
        <w:rPr>
          <w:rFonts w:ascii="Tahoma" w:hAnsi="Tahoma" w:cs="Tahoma"/>
          <w:sz w:val="17"/>
          <w:szCs w:val="17"/>
          <w:rtl/>
        </w:rPr>
        <w:t xml:space="preserve"> את </w:t>
      </w:r>
      <w:r w:rsidRPr="001630DA">
        <w:rPr>
          <w:rFonts w:ascii="Tahoma" w:hAnsi="Tahoma" w:cs="Tahoma" w:hint="cs"/>
          <w:sz w:val="17"/>
          <w:szCs w:val="17"/>
          <w:rtl/>
        </w:rPr>
        <w:t>החלטתם בנוגע ל</w:t>
      </w:r>
      <w:r w:rsidRPr="001630DA">
        <w:rPr>
          <w:rFonts w:ascii="Tahoma" w:hAnsi="Tahoma" w:cs="Tahoma"/>
          <w:sz w:val="17"/>
          <w:szCs w:val="17"/>
          <w:rtl/>
        </w:rPr>
        <w:t xml:space="preserve">רמות ההזדהות </w:t>
      </w:r>
      <w:r w:rsidRPr="001630DA">
        <w:rPr>
          <w:rFonts w:ascii="Tahoma" w:hAnsi="Tahoma" w:cs="Tahoma" w:hint="cs"/>
          <w:sz w:val="17"/>
          <w:szCs w:val="17"/>
          <w:rtl/>
        </w:rPr>
        <w:t>הנדרשות לק</w:t>
      </w:r>
      <w:r w:rsidRPr="001630DA">
        <w:rPr>
          <w:rFonts w:ascii="Tahoma" w:hAnsi="Tahoma" w:cs="Tahoma"/>
          <w:sz w:val="17"/>
          <w:szCs w:val="17"/>
          <w:rtl/>
        </w:rPr>
        <w:t>בלת שירותים כתוצר ראשון של המדיניות להזדהות בטוחה</w:t>
      </w:r>
      <w:r w:rsidRPr="001630DA">
        <w:rPr>
          <w:rFonts w:ascii="Tahoma" w:hAnsi="Tahoma" w:cs="Tahoma" w:hint="cs"/>
          <w:sz w:val="17"/>
          <w:szCs w:val="17"/>
          <w:rtl/>
        </w:rPr>
        <w:t xml:space="preserve"> -</w:t>
      </w:r>
      <w:r w:rsidRPr="001630DA">
        <w:rPr>
          <w:rFonts w:ascii="Tahoma" w:hAnsi="Tahoma" w:cs="Tahoma"/>
          <w:sz w:val="17"/>
          <w:szCs w:val="17"/>
          <w:rtl/>
        </w:rPr>
        <w:t xml:space="preserve"> </w:t>
      </w:r>
      <w:r w:rsidRPr="001630DA">
        <w:rPr>
          <w:rFonts w:ascii="Tahoma" w:hAnsi="Tahoma" w:cs="Tahoma" w:hint="cs"/>
          <w:sz w:val="17"/>
          <w:szCs w:val="17"/>
          <w:rtl/>
        </w:rPr>
        <w:t>עליהם לפרסם את ההחלטה לצורך היוועצות. ביוני</w:t>
      </w:r>
      <w:r w:rsidRPr="001630DA">
        <w:rPr>
          <w:rFonts w:ascii="Tahoma" w:hAnsi="Tahoma" w:cs="Tahoma"/>
          <w:sz w:val="17"/>
          <w:szCs w:val="17"/>
          <w:rtl/>
        </w:rPr>
        <w:t xml:space="preserve"> 2016 </w:t>
      </w:r>
      <w:r w:rsidRPr="001630DA">
        <w:rPr>
          <w:rFonts w:ascii="Tahoma" w:hAnsi="Tahoma" w:cs="Tahoma" w:hint="cs"/>
          <w:sz w:val="17"/>
          <w:szCs w:val="17"/>
          <w:rtl/>
        </w:rPr>
        <w:t>פרסמו הממונה ומטה ישראל דיגיטלית מסמך שנקרא: "התכנית הלאומית להזדהות בטוחה - תקציר להתייעצות", ובו פירטו את</w:t>
      </w:r>
      <w:r w:rsidRPr="001630DA">
        <w:rPr>
          <w:rFonts w:ascii="Tahoma" w:hAnsi="Tahoma" w:cs="Tahoma"/>
          <w:sz w:val="17"/>
          <w:szCs w:val="17"/>
          <w:rtl/>
        </w:rPr>
        <w:t xml:space="preserve"> רמות ההזדהות </w:t>
      </w:r>
      <w:r w:rsidRPr="001630DA">
        <w:rPr>
          <w:rFonts w:ascii="Tahoma" w:hAnsi="Tahoma" w:cs="Tahoma" w:hint="cs"/>
          <w:sz w:val="17"/>
          <w:szCs w:val="17"/>
          <w:rtl/>
        </w:rPr>
        <w:t>הנדרשות ל</w:t>
      </w:r>
      <w:r w:rsidRPr="001630DA">
        <w:rPr>
          <w:rFonts w:ascii="Tahoma" w:hAnsi="Tahoma" w:cs="Tahoma"/>
          <w:sz w:val="17"/>
          <w:szCs w:val="17"/>
          <w:rtl/>
        </w:rPr>
        <w:t xml:space="preserve">קבלת שירותים כתוצר ראשון של המדיניות להזדהות בטוחה. </w:t>
      </w:r>
      <w:r w:rsidRPr="001630DA">
        <w:rPr>
          <w:rFonts w:ascii="Tahoma" w:hAnsi="Tahoma" w:cs="Tahoma" w:hint="cs"/>
          <w:sz w:val="17"/>
          <w:szCs w:val="17"/>
          <w:rtl/>
        </w:rPr>
        <w:t>גיבוש</w:t>
      </w:r>
      <w:r w:rsidRPr="001630DA">
        <w:rPr>
          <w:rFonts w:ascii="Tahoma" w:hAnsi="Tahoma" w:cs="Tahoma"/>
          <w:sz w:val="17"/>
          <w:szCs w:val="17"/>
          <w:rtl/>
        </w:rPr>
        <w:t xml:space="preserve"> </w:t>
      </w:r>
      <w:r w:rsidRPr="001630DA">
        <w:rPr>
          <w:rFonts w:ascii="Tahoma" w:hAnsi="Tahoma" w:cs="Tahoma" w:hint="cs"/>
          <w:sz w:val="17"/>
          <w:szCs w:val="17"/>
          <w:rtl/>
        </w:rPr>
        <w:t>המדיניות</w:t>
      </w:r>
      <w:r w:rsidRPr="001630DA">
        <w:rPr>
          <w:rFonts w:ascii="Tahoma" w:hAnsi="Tahoma" w:cs="Tahoma"/>
          <w:sz w:val="17"/>
          <w:szCs w:val="17"/>
          <w:rtl/>
        </w:rPr>
        <w:t xml:space="preserve"> </w:t>
      </w:r>
      <w:r w:rsidRPr="001630DA">
        <w:rPr>
          <w:rFonts w:ascii="Tahoma" w:hAnsi="Tahoma" w:cs="Tahoma" w:hint="cs"/>
          <w:sz w:val="17"/>
          <w:szCs w:val="17"/>
          <w:rtl/>
        </w:rPr>
        <w:t>הושלם,</w:t>
      </w:r>
      <w:r w:rsidRPr="001630DA">
        <w:rPr>
          <w:rFonts w:ascii="Tahoma" w:hAnsi="Tahoma" w:cs="Tahoma"/>
          <w:sz w:val="17"/>
          <w:szCs w:val="17"/>
          <w:rtl/>
        </w:rPr>
        <w:t xml:space="preserve"> </w:t>
      </w:r>
      <w:r w:rsidRPr="001630DA">
        <w:rPr>
          <w:rFonts w:ascii="Tahoma" w:hAnsi="Tahoma" w:cs="Tahoma" w:hint="cs"/>
          <w:sz w:val="17"/>
          <w:szCs w:val="17"/>
          <w:rtl/>
        </w:rPr>
        <w:t>והממונה הגיש</w:t>
      </w:r>
      <w:r w:rsidRPr="001630DA">
        <w:rPr>
          <w:rFonts w:ascii="Tahoma" w:hAnsi="Tahoma" w:cs="Tahoma"/>
          <w:sz w:val="17"/>
          <w:szCs w:val="17"/>
          <w:rtl/>
        </w:rPr>
        <w:t xml:space="preserve"> </w:t>
      </w:r>
      <w:r w:rsidRPr="001630DA">
        <w:rPr>
          <w:rFonts w:ascii="Tahoma" w:hAnsi="Tahoma" w:cs="Tahoma" w:hint="cs"/>
          <w:sz w:val="17"/>
          <w:szCs w:val="17"/>
          <w:rtl/>
        </w:rPr>
        <w:t>את</w:t>
      </w:r>
      <w:r w:rsidRPr="001630DA">
        <w:rPr>
          <w:rFonts w:ascii="Tahoma" w:hAnsi="Tahoma" w:cs="Tahoma"/>
          <w:sz w:val="17"/>
          <w:szCs w:val="17"/>
          <w:rtl/>
        </w:rPr>
        <w:t xml:space="preserve"> </w:t>
      </w:r>
      <w:r w:rsidRPr="001630DA">
        <w:rPr>
          <w:rFonts w:ascii="Tahoma" w:hAnsi="Tahoma" w:cs="Tahoma" w:hint="cs"/>
          <w:sz w:val="17"/>
          <w:szCs w:val="17"/>
          <w:rtl/>
        </w:rPr>
        <w:t>מסמך</w:t>
      </w:r>
      <w:r w:rsidRPr="001630DA">
        <w:rPr>
          <w:rFonts w:ascii="Tahoma" w:hAnsi="Tahoma" w:cs="Tahoma"/>
          <w:sz w:val="17"/>
          <w:szCs w:val="17"/>
          <w:rtl/>
        </w:rPr>
        <w:t xml:space="preserve"> </w:t>
      </w:r>
      <w:r w:rsidRPr="001630DA">
        <w:rPr>
          <w:rFonts w:ascii="Tahoma" w:hAnsi="Tahoma" w:cs="Tahoma" w:hint="cs"/>
          <w:sz w:val="17"/>
          <w:szCs w:val="17"/>
          <w:rtl/>
        </w:rPr>
        <w:t>המדיניות</w:t>
      </w:r>
      <w:r w:rsidRPr="001630DA">
        <w:rPr>
          <w:rFonts w:ascii="Tahoma" w:hAnsi="Tahoma" w:cs="Tahoma"/>
          <w:sz w:val="17"/>
          <w:szCs w:val="17"/>
          <w:rtl/>
        </w:rPr>
        <w:t xml:space="preserve"> </w:t>
      </w:r>
      <w:r w:rsidRPr="001630DA">
        <w:rPr>
          <w:rFonts w:ascii="Tahoma" w:hAnsi="Tahoma" w:cs="Tahoma" w:hint="cs"/>
          <w:sz w:val="17"/>
          <w:szCs w:val="17"/>
          <w:rtl/>
        </w:rPr>
        <w:t>למנכ</w:t>
      </w:r>
      <w:r w:rsidRPr="001630DA">
        <w:rPr>
          <w:rFonts w:ascii="Tahoma" w:hAnsi="Tahoma" w:cs="Tahoma"/>
          <w:sz w:val="17"/>
          <w:szCs w:val="17"/>
          <w:rtl/>
        </w:rPr>
        <w:t xml:space="preserve">"ל </w:t>
      </w:r>
      <w:r w:rsidRPr="001630DA">
        <w:rPr>
          <w:rFonts w:ascii="Tahoma" w:hAnsi="Tahoma" w:cs="Tahoma" w:hint="cs"/>
          <w:sz w:val="17"/>
          <w:szCs w:val="17"/>
          <w:rtl/>
        </w:rPr>
        <w:t>משרד</w:t>
      </w:r>
      <w:r w:rsidRPr="001630DA">
        <w:rPr>
          <w:rFonts w:ascii="Tahoma" w:hAnsi="Tahoma" w:cs="Tahoma"/>
          <w:sz w:val="17"/>
          <w:szCs w:val="17"/>
          <w:rtl/>
        </w:rPr>
        <w:t xml:space="preserve"> </w:t>
      </w:r>
      <w:r w:rsidRPr="001630DA">
        <w:rPr>
          <w:rFonts w:ascii="Tahoma" w:hAnsi="Tahoma" w:cs="Tahoma" w:hint="cs"/>
          <w:sz w:val="17"/>
          <w:szCs w:val="17"/>
          <w:rtl/>
        </w:rPr>
        <w:t>רה"ם</w:t>
      </w:r>
      <w:r w:rsidRPr="001630DA">
        <w:rPr>
          <w:rFonts w:ascii="Tahoma" w:hAnsi="Tahoma" w:cs="Tahoma"/>
          <w:sz w:val="17"/>
          <w:szCs w:val="17"/>
          <w:rtl/>
        </w:rPr>
        <w:t xml:space="preserve"> </w:t>
      </w:r>
      <w:r w:rsidRPr="001630DA">
        <w:rPr>
          <w:rFonts w:ascii="Tahoma" w:hAnsi="Tahoma" w:cs="Tahoma" w:hint="cs"/>
          <w:sz w:val="17"/>
          <w:szCs w:val="17"/>
          <w:rtl/>
        </w:rPr>
        <w:t>בספטמבר 2016.</w:t>
      </w:r>
    </w:p>
    <w:p w:rsidR="007A0DDF" w:rsidRPr="001630DA" w:rsidP="004E5CC3">
      <w:pPr>
        <w:pStyle w:val="ListParagraph"/>
        <w:numPr>
          <w:ilvl w:val="0"/>
          <w:numId w:val="20"/>
        </w:numPr>
        <w:autoSpaceDE/>
        <w:autoSpaceDN/>
        <w:adjustRightInd/>
        <w:spacing w:after="240" w:line="240" w:lineRule="exact"/>
        <w:ind w:right="2268"/>
        <w:rPr>
          <w:sz w:val="17"/>
          <w:szCs w:val="17"/>
          <w:rtl/>
        </w:rPr>
      </w:pPr>
      <w:r w:rsidRPr="001630DA">
        <w:rPr>
          <w:rFonts w:hint="cs"/>
          <w:sz w:val="17"/>
          <w:szCs w:val="17"/>
          <w:rtl/>
        </w:rPr>
        <w:t xml:space="preserve">בהחלטת ממשלה 2097 הוטל </w:t>
      </w:r>
      <w:r w:rsidRPr="001630DA">
        <w:rPr>
          <w:sz w:val="17"/>
          <w:szCs w:val="17"/>
          <w:rtl/>
        </w:rPr>
        <w:t>על מנהל יחידת ממשל זמין להקים ולמסד</w:t>
      </w:r>
      <w:r w:rsidRPr="001630DA">
        <w:rPr>
          <w:rFonts w:hint="cs"/>
          <w:sz w:val="17"/>
          <w:szCs w:val="17"/>
          <w:rtl/>
        </w:rPr>
        <w:t>,</w:t>
      </w:r>
      <w:r w:rsidRPr="001630DA">
        <w:rPr>
          <w:sz w:val="17"/>
          <w:szCs w:val="17"/>
          <w:rtl/>
        </w:rPr>
        <w:t xml:space="preserve"> </w:t>
      </w:r>
      <w:r w:rsidRPr="001630DA">
        <w:rPr>
          <w:rFonts w:hint="cs"/>
          <w:sz w:val="17"/>
          <w:szCs w:val="17"/>
          <w:rtl/>
        </w:rPr>
        <w:t xml:space="preserve">בין היתר, </w:t>
      </w:r>
      <w:r w:rsidRPr="001630DA">
        <w:rPr>
          <w:sz w:val="17"/>
          <w:szCs w:val="17"/>
          <w:rtl/>
        </w:rPr>
        <w:t xml:space="preserve">תשתית הזדהות אחודה לקבלת שירותים ממשלתיים, בתיאום עם הממונה </w:t>
      </w:r>
      <w:r w:rsidRPr="001630DA">
        <w:rPr>
          <w:rFonts w:hint="cs"/>
          <w:sz w:val="17"/>
          <w:szCs w:val="17"/>
          <w:rtl/>
        </w:rPr>
        <w:t>והצוות הבין-משרדי האמור,</w:t>
      </w:r>
      <w:r w:rsidRPr="001630DA">
        <w:rPr>
          <w:sz w:val="17"/>
          <w:szCs w:val="17"/>
          <w:rtl/>
        </w:rPr>
        <w:t xml:space="preserve"> ובכפוף לשיקולי</w:t>
      </w:r>
      <w:r w:rsidRPr="001630DA">
        <w:rPr>
          <w:rFonts w:hint="cs"/>
          <w:sz w:val="17"/>
          <w:szCs w:val="17"/>
          <w:rtl/>
        </w:rPr>
        <w:t>ם של</w:t>
      </w:r>
      <w:r w:rsidRPr="001630DA">
        <w:rPr>
          <w:sz w:val="17"/>
          <w:szCs w:val="17"/>
          <w:rtl/>
        </w:rPr>
        <w:t xml:space="preserve"> הגנת </w:t>
      </w:r>
      <w:r w:rsidRPr="001630DA">
        <w:rPr>
          <w:rFonts w:hint="cs"/>
          <w:sz w:val="17"/>
          <w:szCs w:val="17"/>
          <w:rtl/>
        </w:rPr>
        <w:t>ה</w:t>
      </w:r>
      <w:r w:rsidRPr="001630DA">
        <w:rPr>
          <w:sz w:val="17"/>
          <w:szCs w:val="17"/>
          <w:rtl/>
        </w:rPr>
        <w:t xml:space="preserve">פרטיות והגנת </w:t>
      </w:r>
      <w:r w:rsidRPr="001630DA">
        <w:rPr>
          <w:rFonts w:hint="cs"/>
          <w:sz w:val="17"/>
          <w:szCs w:val="17"/>
          <w:rtl/>
        </w:rPr>
        <w:t>ה</w:t>
      </w:r>
      <w:r w:rsidRPr="001630DA">
        <w:rPr>
          <w:sz w:val="17"/>
          <w:szCs w:val="17"/>
          <w:rtl/>
        </w:rPr>
        <w:t>מידע</w:t>
      </w:r>
      <w:r w:rsidRPr="001630DA">
        <w:rPr>
          <w:rFonts w:hint="cs"/>
          <w:sz w:val="17"/>
          <w:szCs w:val="17"/>
          <w:rtl/>
        </w:rPr>
        <w:t>. כמו כן הוטל על יחידת ממשל זמין לפתח שירותים אישיים המבוססים על תהליך ההזדהות של המשתמש עד אמצע שנת 2017.</w:t>
      </w:r>
    </w:p>
    <w:p w:rsidR="007A0DDF" w:rsidRPr="001630DA" w:rsidP="004E5CC3">
      <w:pPr>
        <w:pStyle w:val="RESHET"/>
        <w:ind w:left="567"/>
        <w:rPr>
          <w:rtl/>
        </w:rPr>
      </w:pPr>
      <w:r w:rsidRPr="001630DA">
        <w:rPr>
          <w:rFonts w:hint="cs"/>
          <w:rtl/>
        </w:rPr>
        <w:t xml:space="preserve">מהאמור לעיל עולה כי במועד סיום הביקורת בספטמבר 2016 עדיין לא אישרה הממשלה מדיניות הזדהות בטוחה, ובשל כך נבצר מיחידת ממשל זמין להקים את תשתית ההזדהות ולפתח שירותים לציבור הדורשים הזדהות. </w:t>
      </w:r>
    </w:p>
    <w:p w:rsidR="007A0DDF" w:rsidRPr="001630DA" w:rsidP="004E5CC3">
      <w:pPr>
        <w:pStyle w:val="ListParagraph"/>
        <w:numPr>
          <w:ilvl w:val="0"/>
          <w:numId w:val="20"/>
        </w:numPr>
        <w:autoSpaceDE/>
        <w:autoSpaceDN/>
        <w:adjustRightInd/>
        <w:spacing w:before="180" w:line="240" w:lineRule="exact"/>
        <w:ind w:right="2268"/>
        <w:rPr>
          <w:sz w:val="17"/>
          <w:szCs w:val="17"/>
          <w:rtl/>
        </w:rPr>
      </w:pPr>
      <w:r w:rsidRPr="001630DA">
        <w:rPr>
          <w:rFonts w:hint="cs"/>
          <w:sz w:val="17"/>
          <w:szCs w:val="17"/>
          <w:rtl/>
        </w:rPr>
        <w:t>עוד</w:t>
      </w:r>
      <w:r w:rsidRPr="001630DA">
        <w:rPr>
          <w:sz w:val="17"/>
          <w:szCs w:val="17"/>
          <w:rtl/>
        </w:rPr>
        <w:t xml:space="preserve"> </w:t>
      </w:r>
      <w:r w:rsidRPr="001630DA">
        <w:rPr>
          <w:rFonts w:hint="cs"/>
          <w:sz w:val="17"/>
          <w:szCs w:val="17"/>
          <w:rtl/>
        </w:rPr>
        <w:t>נקבע</w:t>
      </w:r>
      <w:r w:rsidRPr="001630DA">
        <w:rPr>
          <w:sz w:val="17"/>
          <w:szCs w:val="17"/>
          <w:rtl/>
        </w:rPr>
        <w:t xml:space="preserve"> </w:t>
      </w:r>
      <w:r w:rsidRPr="001630DA">
        <w:rPr>
          <w:rFonts w:hint="cs"/>
          <w:sz w:val="17"/>
          <w:szCs w:val="17"/>
          <w:rtl/>
        </w:rPr>
        <w:t>בהחלטת</w:t>
      </w:r>
      <w:r w:rsidRPr="001630DA">
        <w:rPr>
          <w:sz w:val="17"/>
          <w:szCs w:val="17"/>
          <w:rtl/>
        </w:rPr>
        <w:t xml:space="preserve"> ממשלה 2097 </w:t>
      </w:r>
      <w:r w:rsidRPr="001630DA">
        <w:rPr>
          <w:rFonts w:hint="cs"/>
          <w:sz w:val="17"/>
          <w:szCs w:val="17"/>
          <w:rtl/>
        </w:rPr>
        <w:t>מאוקטובר 2014 כי</w:t>
      </w:r>
      <w:r w:rsidRPr="001630DA">
        <w:rPr>
          <w:sz w:val="17"/>
          <w:szCs w:val="17"/>
          <w:rtl/>
        </w:rPr>
        <w:t xml:space="preserve"> </w:t>
      </w:r>
      <w:r w:rsidRPr="001630DA">
        <w:rPr>
          <w:rFonts w:hint="cs"/>
          <w:sz w:val="17"/>
          <w:szCs w:val="17"/>
          <w:rtl/>
        </w:rPr>
        <w:t>תכנית</w:t>
      </w:r>
      <w:r w:rsidRPr="001630DA">
        <w:rPr>
          <w:sz w:val="17"/>
          <w:szCs w:val="17"/>
          <w:rtl/>
        </w:rPr>
        <w:t xml:space="preserve"> </w:t>
      </w:r>
      <w:r w:rsidRPr="001630DA">
        <w:rPr>
          <w:rFonts w:hint="cs"/>
          <w:sz w:val="17"/>
          <w:szCs w:val="17"/>
          <w:rtl/>
        </w:rPr>
        <w:t>ההאצה</w:t>
      </w:r>
      <w:r w:rsidRPr="001630DA">
        <w:rPr>
          <w:sz w:val="17"/>
          <w:szCs w:val="17"/>
          <w:rtl/>
        </w:rPr>
        <w:t xml:space="preserve"> </w:t>
      </w:r>
      <w:r w:rsidRPr="001630DA">
        <w:rPr>
          <w:rFonts w:hint="cs"/>
          <w:sz w:val="17"/>
          <w:szCs w:val="17"/>
          <w:rtl/>
        </w:rPr>
        <w:t>תכלול</w:t>
      </w:r>
      <w:r w:rsidRPr="001630DA">
        <w:rPr>
          <w:sz w:val="17"/>
          <w:szCs w:val="17"/>
          <w:rtl/>
        </w:rPr>
        <w:t xml:space="preserve"> </w:t>
      </w:r>
      <w:r w:rsidRPr="001630DA">
        <w:rPr>
          <w:rFonts w:hint="cs"/>
          <w:sz w:val="17"/>
          <w:szCs w:val="17"/>
          <w:rtl/>
        </w:rPr>
        <w:t>את</w:t>
      </w:r>
      <w:r w:rsidRPr="001630DA">
        <w:rPr>
          <w:sz w:val="17"/>
          <w:szCs w:val="17"/>
          <w:rtl/>
        </w:rPr>
        <w:t xml:space="preserve"> </w:t>
      </w:r>
      <w:r w:rsidRPr="001630DA">
        <w:rPr>
          <w:rFonts w:hint="cs"/>
          <w:sz w:val="17"/>
          <w:szCs w:val="17"/>
          <w:rtl/>
        </w:rPr>
        <w:t>הנושאים</w:t>
      </w:r>
      <w:r w:rsidRPr="001630DA">
        <w:rPr>
          <w:sz w:val="17"/>
          <w:szCs w:val="17"/>
          <w:rtl/>
        </w:rPr>
        <w:t xml:space="preserve"> </w:t>
      </w:r>
      <w:r w:rsidRPr="001630DA">
        <w:rPr>
          <w:rFonts w:hint="cs"/>
          <w:sz w:val="17"/>
          <w:szCs w:val="17"/>
          <w:rtl/>
        </w:rPr>
        <w:t>האלה</w:t>
      </w:r>
      <w:r w:rsidRPr="001630DA">
        <w:rPr>
          <w:sz w:val="17"/>
          <w:szCs w:val="17"/>
          <w:rtl/>
        </w:rPr>
        <w:t xml:space="preserve">: </w:t>
      </w:r>
      <w:r w:rsidRPr="001630DA">
        <w:rPr>
          <w:rFonts w:hint="cs"/>
          <w:sz w:val="17"/>
          <w:szCs w:val="17"/>
          <w:rtl/>
        </w:rPr>
        <w:t>הסבתם</w:t>
      </w:r>
      <w:r w:rsidRPr="001630DA">
        <w:rPr>
          <w:sz w:val="17"/>
          <w:szCs w:val="17"/>
          <w:rtl/>
        </w:rPr>
        <w:t xml:space="preserve"> </w:t>
      </w:r>
      <w:r w:rsidRPr="001630DA">
        <w:rPr>
          <w:rFonts w:hint="cs"/>
          <w:sz w:val="17"/>
          <w:szCs w:val="17"/>
          <w:rtl/>
        </w:rPr>
        <w:t>של</w:t>
      </w:r>
      <w:r w:rsidRPr="001630DA">
        <w:rPr>
          <w:sz w:val="17"/>
          <w:szCs w:val="17"/>
          <w:rtl/>
        </w:rPr>
        <w:t xml:space="preserve"> כ-30 אתרי אינטרנט ממשלתיים עיקריים לאתרים מותאמים למכשירים ניידים; </w:t>
      </w:r>
      <w:r w:rsidRPr="001630DA">
        <w:rPr>
          <w:rFonts w:hint="cs"/>
          <w:sz w:val="17"/>
          <w:szCs w:val="17"/>
          <w:rtl/>
        </w:rPr>
        <w:t>תוספת</w:t>
      </w:r>
      <w:r w:rsidRPr="001630DA">
        <w:rPr>
          <w:sz w:val="17"/>
          <w:szCs w:val="17"/>
          <w:rtl/>
        </w:rPr>
        <w:t xml:space="preserve"> </w:t>
      </w:r>
      <w:r w:rsidRPr="001630DA">
        <w:rPr>
          <w:rFonts w:hint="cs"/>
          <w:sz w:val="17"/>
          <w:szCs w:val="17"/>
          <w:rtl/>
        </w:rPr>
        <w:t>של</w:t>
      </w:r>
      <w:r w:rsidRPr="001630DA">
        <w:rPr>
          <w:sz w:val="17"/>
          <w:szCs w:val="17"/>
          <w:rtl/>
        </w:rPr>
        <w:t xml:space="preserve"> </w:t>
      </w:r>
      <w:r w:rsidRPr="001630DA">
        <w:rPr>
          <w:rFonts w:hint="cs"/>
          <w:sz w:val="17"/>
          <w:szCs w:val="17"/>
          <w:rtl/>
        </w:rPr>
        <w:t>כ</w:t>
      </w:r>
      <w:r w:rsidRPr="001630DA">
        <w:rPr>
          <w:sz w:val="17"/>
          <w:szCs w:val="17"/>
          <w:rtl/>
        </w:rPr>
        <w:t xml:space="preserve">-100 </w:t>
      </w:r>
      <w:r w:rsidRPr="001630DA">
        <w:rPr>
          <w:rFonts w:hint="cs"/>
          <w:sz w:val="17"/>
          <w:szCs w:val="17"/>
          <w:rtl/>
        </w:rPr>
        <w:t>עמדות</w:t>
      </w:r>
      <w:r w:rsidRPr="001630DA">
        <w:rPr>
          <w:sz w:val="17"/>
          <w:szCs w:val="17"/>
          <w:rtl/>
        </w:rPr>
        <w:t xml:space="preserve"> </w:t>
      </w:r>
      <w:r w:rsidRPr="001630DA">
        <w:rPr>
          <w:rFonts w:hint="cs"/>
          <w:sz w:val="17"/>
          <w:szCs w:val="17"/>
          <w:rtl/>
        </w:rPr>
        <w:t>לשירות</w:t>
      </w:r>
      <w:r w:rsidRPr="001630DA">
        <w:rPr>
          <w:sz w:val="17"/>
          <w:szCs w:val="17"/>
          <w:rtl/>
        </w:rPr>
        <w:t xml:space="preserve"> </w:t>
      </w:r>
      <w:r w:rsidRPr="001630DA">
        <w:rPr>
          <w:rFonts w:hint="cs"/>
          <w:sz w:val="17"/>
          <w:szCs w:val="17"/>
          <w:rtl/>
        </w:rPr>
        <w:t>עצמי</w:t>
      </w:r>
      <w:r w:rsidRPr="001630DA">
        <w:rPr>
          <w:sz w:val="17"/>
          <w:szCs w:val="17"/>
          <w:rtl/>
        </w:rPr>
        <w:t xml:space="preserve"> הכוללות שירותי ממשלה מגוונים בכל עמדה; </w:t>
      </w:r>
      <w:r w:rsidRPr="001630DA">
        <w:rPr>
          <w:rFonts w:hint="cs"/>
          <w:sz w:val="17"/>
          <w:szCs w:val="17"/>
          <w:rtl/>
        </w:rPr>
        <w:t>פיתוח</w:t>
      </w:r>
      <w:r w:rsidRPr="001630DA">
        <w:rPr>
          <w:sz w:val="17"/>
          <w:szCs w:val="17"/>
          <w:rtl/>
        </w:rPr>
        <w:t xml:space="preserve"> </w:t>
      </w:r>
      <w:r w:rsidRPr="001630DA">
        <w:rPr>
          <w:rFonts w:hint="cs"/>
          <w:sz w:val="17"/>
          <w:szCs w:val="17"/>
          <w:rtl/>
        </w:rPr>
        <w:t>יישום</w:t>
      </w:r>
      <w:r w:rsidRPr="001630DA">
        <w:rPr>
          <w:sz w:val="17"/>
          <w:szCs w:val="17"/>
          <w:rtl/>
        </w:rPr>
        <w:t xml:space="preserve"> </w:t>
      </w:r>
      <w:r w:rsidRPr="001630DA">
        <w:rPr>
          <w:rFonts w:hint="cs"/>
          <w:sz w:val="17"/>
          <w:szCs w:val="17"/>
          <w:rtl/>
        </w:rPr>
        <w:t>להקמת</w:t>
      </w:r>
      <w:r w:rsidRPr="001630DA">
        <w:rPr>
          <w:sz w:val="17"/>
          <w:szCs w:val="17"/>
          <w:rtl/>
        </w:rPr>
        <w:t xml:space="preserve"> </w:t>
      </w:r>
      <w:r w:rsidRPr="001630DA">
        <w:rPr>
          <w:rFonts w:hint="cs"/>
          <w:sz w:val="17"/>
          <w:szCs w:val="17"/>
          <w:rtl/>
        </w:rPr>
        <w:t>אתרי</w:t>
      </w:r>
      <w:r w:rsidRPr="001630DA">
        <w:rPr>
          <w:sz w:val="17"/>
          <w:szCs w:val="17"/>
          <w:rtl/>
        </w:rPr>
        <w:t xml:space="preserve"> </w:t>
      </w:r>
      <w:r w:rsidRPr="001630DA">
        <w:rPr>
          <w:rFonts w:hint="cs"/>
          <w:sz w:val="17"/>
          <w:szCs w:val="17"/>
          <w:rtl/>
        </w:rPr>
        <w:t>אינטרנט</w:t>
      </w:r>
      <w:r w:rsidRPr="001630DA">
        <w:rPr>
          <w:sz w:val="17"/>
          <w:szCs w:val="17"/>
          <w:rtl/>
        </w:rPr>
        <w:t xml:space="preserve"> </w:t>
      </w:r>
      <w:r w:rsidRPr="001630DA">
        <w:rPr>
          <w:rFonts w:hint="cs"/>
          <w:sz w:val="17"/>
          <w:szCs w:val="17"/>
          <w:rtl/>
        </w:rPr>
        <w:t>ממשלתיים</w:t>
      </w:r>
      <w:r w:rsidRPr="001630DA">
        <w:rPr>
          <w:sz w:val="17"/>
          <w:szCs w:val="17"/>
          <w:rtl/>
        </w:rPr>
        <w:t xml:space="preserve"> </w:t>
      </w:r>
      <w:r w:rsidRPr="001630DA">
        <w:rPr>
          <w:rFonts w:hint="cs"/>
          <w:sz w:val="17"/>
          <w:szCs w:val="17"/>
          <w:rtl/>
        </w:rPr>
        <w:t>זמניים</w:t>
      </w:r>
      <w:r w:rsidRPr="001630DA">
        <w:rPr>
          <w:sz w:val="17"/>
          <w:szCs w:val="17"/>
          <w:rtl/>
        </w:rPr>
        <w:t xml:space="preserve"> </w:t>
      </w:r>
      <w:r w:rsidRPr="001630DA">
        <w:rPr>
          <w:rFonts w:hint="cs"/>
          <w:sz w:val="17"/>
          <w:szCs w:val="17"/>
          <w:rtl/>
        </w:rPr>
        <w:t>או</w:t>
      </w:r>
      <w:r w:rsidRPr="001630DA">
        <w:rPr>
          <w:sz w:val="17"/>
          <w:szCs w:val="17"/>
          <w:rtl/>
        </w:rPr>
        <w:t xml:space="preserve"> </w:t>
      </w:r>
      <w:r w:rsidRPr="001630DA">
        <w:rPr>
          <w:rFonts w:hint="cs"/>
          <w:sz w:val="17"/>
          <w:szCs w:val="17"/>
          <w:rtl/>
        </w:rPr>
        <w:t>ייחודיים</w:t>
      </w:r>
      <w:r w:rsidRPr="001630DA">
        <w:rPr>
          <w:sz w:val="17"/>
          <w:szCs w:val="17"/>
          <w:rtl/>
        </w:rPr>
        <w:t>;</w:t>
      </w:r>
      <w:r w:rsidRPr="001630DA">
        <w:rPr>
          <w:sz w:val="17"/>
          <w:szCs w:val="17"/>
          <w:rtl/>
        </w:rPr>
        <w:t xml:space="preserve"> </w:t>
      </w:r>
      <w:r w:rsidRPr="001630DA">
        <w:rPr>
          <w:rFonts w:hint="cs"/>
          <w:sz w:val="17"/>
          <w:szCs w:val="17"/>
          <w:rtl/>
        </w:rPr>
        <w:t>פיתוח</w:t>
      </w:r>
      <w:r w:rsidRPr="001630DA">
        <w:rPr>
          <w:sz w:val="17"/>
          <w:szCs w:val="17"/>
          <w:rtl/>
        </w:rPr>
        <w:t xml:space="preserve"> </w:t>
      </w:r>
      <w:r w:rsidRPr="001630DA">
        <w:rPr>
          <w:rFonts w:hint="cs"/>
          <w:sz w:val="17"/>
          <w:szCs w:val="17"/>
          <w:rtl/>
        </w:rPr>
        <w:t>יישומם</w:t>
      </w:r>
      <w:r w:rsidRPr="001630DA">
        <w:rPr>
          <w:sz w:val="17"/>
          <w:szCs w:val="17"/>
          <w:rtl/>
        </w:rPr>
        <w:t xml:space="preserve"> </w:t>
      </w:r>
      <w:r w:rsidRPr="001630DA">
        <w:rPr>
          <w:rFonts w:hint="cs"/>
          <w:sz w:val="17"/>
          <w:szCs w:val="17"/>
          <w:rtl/>
        </w:rPr>
        <w:t>של</w:t>
      </w:r>
      <w:r w:rsidRPr="001630DA">
        <w:rPr>
          <w:sz w:val="17"/>
          <w:szCs w:val="17"/>
          <w:rtl/>
        </w:rPr>
        <w:t xml:space="preserve"> </w:t>
      </w:r>
      <w:r w:rsidRPr="001630DA">
        <w:rPr>
          <w:rFonts w:hint="cs"/>
          <w:sz w:val="17"/>
          <w:szCs w:val="17"/>
          <w:rtl/>
        </w:rPr>
        <w:t>תהליכים</w:t>
      </w:r>
      <w:r w:rsidRPr="001630DA">
        <w:rPr>
          <w:sz w:val="17"/>
          <w:szCs w:val="17"/>
          <w:rtl/>
        </w:rPr>
        <w:t xml:space="preserve"> </w:t>
      </w:r>
      <w:r w:rsidRPr="001630DA">
        <w:rPr>
          <w:rFonts w:hint="cs"/>
          <w:sz w:val="17"/>
          <w:szCs w:val="17"/>
          <w:rtl/>
        </w:rPr>
        <w:t>מקוונים</w:t>
      </w:r>
      <w:r w:rsidRPr="001630DA">
        <w:rPr>
          <w:sz w:val="17"/>
          <w:szCs w:val="17"/>
          <w:rtl/>
        </w:rPr>
        <w:t xml:space="preserve"> </w:t>
      </w:r>
      <w:r w:rsidRPr="001F6C52">
        <w:rPr>
          <w:rFonts w:hint="cs"/>
          <w:spacing w:val="-2"/>
          <w:sz w:val="17"/>
          <w:szCs w:val="17"/>
          <w:rtl/>
        </w:rPr>
        <w:t>לשיתוף</w:t>
      </w:r>
      <w:r w:rsidRPr="001F6C52">
        <w:rPr>
          <w:spacing w:val="-2"/>
          <w:sz w:val="17"/>
          <w:szCs w:val="17"/>
          <w:rtl/>
        </w:rPr>
        <w:t xml:space="preserve"> </w:t>
      </w:r>
      <w:r w:rsidRPr="001F6C52">
        <w:rPr>
          <w:rFonts w:hint="cs"/>
          <w:spacing w:val="-2"/>
          <w:sz w:val="17"/>
          <w:szCs w:val="17"/>
          <w:rtl/>
        </w:rPr>
        <w:t>הציבור, ובכלל זה</w:t>
      </w:r>
      <w:r w:rsidRPr="001F6C52">
        <w:rPr>
          <w:spacing w:val="-2"/>
          <w:sz w:val="17"/>
          <w:szCs w:val="17"/>
          <w:rtl/>
        </w:rPr>
        <w:t xml:space="preserve"> </w:t>
      </w:r>
      <w:r w:rsidRPr="001F6C52">
        <w:rPr>
          <w:rFonts w:hint="cs"/>
          <w:spacing w:val="-2"/>
          <w:sz w:val="17"/>
          <w:szCs w:val="17"/>
          <w:rtl/>
        </w:rPr>
        <w:t>עריכת</w:t>
      </w:r>
      <w:r w:rsidRPr="001F6C52">
        <w:rPr>
          <w:spacing w:val="-2"/>
          <w:sz w:val="17"/>
          <w:szCs w:val="17"/>
          <w:rtl/>
        </w:rPr>
        <w:t xml:space="preserve"> </w:t>
      </w:r>
      <w:r w:rsidRPr="001F6C52">
        <w:rPr>
          <w:rFonts w:hint="cs"/>
          <w:spacing w:val="-2"/>
          <w:sz w:val="17"/>
          <w:szCs w:val="17"/>
          <w:rtl/>
        </w:rPr>
        <w:t>"שולחנות</w:t>
      </w:r>
      <w:r w:rsidRPr="001F6C52">
        <w:rPr>
          <w:spacing w:val="-2"/>
          <w:sz w:val="17"/>
          <w:szCs w:val="17"/>
          <w:rtl/>
        </w:rPr>
        <w:t xml:space="preserve"> </w:t>
      </w:r>
      <w:r w:rsidRPr="001F6C52">
        <w:rPr>
          <w:rFonts w:hint="cs"/>
          <w:spacing w:val="-2"/>
          <w:sz w:val="17"/>
          <w:szCs w:val="17"/>
          <w:rtl/>
        </w:rPr>
        <w:t>עגולים"</w:t>
      </w:r>
      <w:r w:rsidRPr="001F6C52">
        <w:rPr>
          <w:spacing w:val="-2"/>
          <w:sz w:val="17"/>
          <w:szCs w:val="17"/>
          <w:rtl/>
        </w:rPr>
        <w:t xml:space="preserve"> </w:t>
      </w:r>
      <w:r w:rsidRPr="001F6C52">
        <w:rPr>
          <w:rFonts w:hint="cs"/>
          <w:spacing w:val="-2"/>
          <w:sz w:val="17"/>
          <w:szCs w:val="17"/>
          <w:rtl/>
        </w:rPr>
        <w:t>וירטואליים</w:t>
      </w:r>
      <w:r>
        <w:rPr>
          <w:rStyle w:val="FootnoteReference0"/>
          <w:spacing w:val="-2"/>
          <w:sz w:val="17"/>
          <w:szCs w:val="17"/>
          <w:rtl/>
        </w:rPr>
        <w:footnoteReference w:id="42"/>
      </w:r>
      <w:r w:rsidRPr="001F6C52">
        <w:rPr>
          <w:rFonts w:hint="cs"/>
          <w:spacing w:val="-2"/>
          <w:sz w:val="17"/>
          <w:szCs w:val="17"/>
          <w:rtl/>
        </w:rPr>
        <w:t>;</w:t>
      </w:r>
      <w:r w:rsidRPr="001F6C52">
        <w:rPr>
          <w:spacing w:val="-2"/>
          <w:sz w:val="17"/>
          <w:szCs w:val="17"/>
          <w:rtl/>
        </w:rPr>
        <w:t xml:space="preserve"> </w:t>
      </w:r>
      <w:r w:rsidRPr="001F6C52">
        <w:rPr>
          <w:rFonts w:hint="cs"/>
          <w:spacing w:val="-2"/>
          <w:sz w:val="17"/>
          <w:szCs w:val="17"/>
          <w:rtl/>
        </w:rPr>
        <w:t>קידום פורומים</w:t>
      </w:r>
      <w:r w:rsidRPr="001630DA">
        <w:rPr>
          <w:sz w:val="17"/>
          <w:szCs w:val="17"/>
          <w:rtl/>
        </w:rPr>
        <w:t xml:space="preserve"> ו</w:t>
      </w:r>
      <w:r w:rsidRPr="001630DA">
        <w:rPr>
          <w:rFonts w:hint="cs"/>
          <w:sz w:val="17"/>
          <w:szCs w:val="17"/>
          <w:rtl/>
        </w:rPr>
        <w:t>קהילות לשיתוף</w:t>
      </w:r>
      <w:r w:rsidRPr="001630DA">
        <w:rPr>
          <w:sz w:val="17"/>
          <w:szCs w:val="17"/>
          <w:rtl/>
        </w:rPr>
        <w:t xml:space="preserve"> </w:t>
      </w:r>
      <w:r w:rsidRPr="001630DA">
        <w:rPr>
          <w:rFonts w:hint="cs"/>
          <w:sz w:val="17"/>
          <w:szCs w:val="17"/>
          <w:rtl/>
        </w:rPr>
        <w:t>בידע</w:t>
      </w:r>
      <w:r w:rsidRPr="001630DA">
        <w:rPr>
          <w:sz w:val="17"/>
          <w:szCs w:val="17"/>
          <w:rtl/>
        </w:rPr>
        <w:t xml:space="preserve"> </w:t>
      </w:r>
      <w:r w:rsidRPr="001630DA">
        <w:rPr>
          <w:rFonts w:hint="cs"/>
          <w:sz w:val="17"/>
          <w:szCs w:val="17"/>
          <w:rtl/>
        </w:rPr>
        <w:t>מקצועי</w:t>
      </w:r>
      <w:r w:rsidRPr="001630DA">
        <w:rPr>
          <w:sz w:val="17"/>
          <w:szCs w:val="17"/>
          <w:rtl/>
        </w:rPr>
        <w:t xml:space="preserve">; </w:t>
      </w:r>
      <w:r w:rsidRPr="001630DA">
        <w:rPr>
          <w:rFonts w:hint="cs"/>
          <w:sz w:val="17"/>
          <w:szCs w:val="17"/>
          <w:rtl/>
        </w:rPr>
        <w:t>פיתוח</w:t>
      </w:r>
      <w:r w:rsidRPr="001630DA">
        <w:rPr>
          <w:sz w:val="17"/>
          <w:szCs w:val="17"/>
          <w:rtl/>
        </w:rPr>
        <w:t xml:space="preserve"> </w:t>
      </w:r>
      <w:r w:rsidRPr="001630DA">
        <w:rPr>
          <w:rFonts w:hint="cs"/>
          <w:sz w:val="17"/>
          <w:szCs w:val="17"/>
          <w:rtl/>
        </w:rPr>
        <w:t>יישום</w:t>
      </w:r>
      <w:r w:rsidRPr="001630DA">
        <w:rPr>
          <w:sz w:val="17"/>
          <w:szCs w:val="17"/>
          <w:rtl/>
        </w:rPr>
        <w:t xml:space="preserve"> </w:t>
      </w:r>
      <w:r w:rsidRPr="001630DA">
        <w:rPr>
          <w:rFonts w:hint="cs"/>
          <w:sz w:val="17"/>
          <w:szCs w:val="17"/>
          <w:rtl/>
        </w:rPr>
        <w:t>מרכזי</w:t>
      </w:r>
      <w:r w:rsidRPr="001630DA">
        <w:rPr>
          <w:sz w:val="17"/>
          <w:szCs w:val="17"/>
          <w:rtl/>
        </w:rPr>
        <w:t xml:space="preserve"> </w:t>
      </w:r>
      <w:r w:rsidRPr="001630DA">
        <w:rPr>
          <w:rFonts w:hint="cs"/>
          <w:sz w:val="17"/>
          <w:szCs w:val="17"/>
          <w:rtl/>
        </w:rPr>
        <w:t>לאספקת</w:t>
      </w:r>
      <w:r w:rsidRPr="001630DA">
        <w:rPr>
          <w:sz w:val="17"/>
          <w:szCs w:val="17"/>
          <w:rtl/>
        </w:rPr>
        <w:t xml:space="preserve"> </w:t>
      </w:r>
      <w:r w:rsidRPr="001630DA">
        <w:rPr>
          <w:rFonts w:hint="cs"/>
          <w:sz w:val="17"/>
          <w:szCs w:val="17"/>
          <w:rtl/>
        </w:rPr>
        <w:t>שירותים</w:t>
      </w:r>
      <w:r w:rsidRPr="001630DA">
        <w:rPr>
          <w:sz w:val="17"/>
          <w:szCs w:val="17"/>
          <w:rtl/>
        </w:rPr>
        <w:t xml:space="preserve"> </w:t>
      </w:r>
      <w:r w:rsidRPr="001630DA">
        <w:rPr>
          <w:rFonts w:hint="cs"/>
          <w:sz w:val="17"/>
          <w:szCs w:val="17"/>
          <w:rtl/>
        </w:rPr>
        <w:t>טלפוניים</w:t>
      </w:r>
      <w:r w:rsidRPr="001630DA">
        <w:rPr>
          <w:sz w:val="17"/>
          <w:szCs w:val="17"/>
          <w:rtl/>
        </w:rPr>
        <w:t xml:space="preserve"> </w:t>
      </w:r>
      <w:r w:rsidRPr="001630DA">
        <w:rPr>
          <w:rFonts w:hint="cs"/>
          <w:sz w:val="17"/>
          <w:szCs w:val="17"/>
          <w:rtl/>
        </w:rPr>
        <w:t>אוטומטיים</w:t>
      </w:r>
      <w:r w:rsidRPr="001630DA">
        <w:rPr>
          <w:sz w:val="17"/>
          <w:szCs w:val="17"/>
          <w:rtl/>
        </w:rPr>
        <w:t xml:space="preserve">; </w:t>
      </w:r>
      <w:r w:rsidRPr="001630DA">
        <w:rPr>
          <w:rFonts w:hint="cs"/>
          <w:sz w:val="17"/>
          <w:szCs w:val="17"/>
          <w:rtl/>
        </w:rPr>
        <w:t>הסבתם</w:t>
      </w:r>
      <w:r w:rsidRPr="001630DA">
        <w:rPr>
          <w:sz w:val="17"/>
          <w:szCs w:val="17"/>
          <w:rtl/>
        </w:rPr>
        <w:t xml:space="preserve"> </w:t>
      </w:r>
      <w:r w:rsidRPr="001630DA">
        <w:rPr>
          <w:rFonts w:hint="cs"/>
          <w:sz w:val="17"/>
          <w:szCs w:val="17"/>
          <w:rtl/>
        </w:rPr>
        <w:t>של</w:t>
      </w:r>
      <w:r w:rsidRPr="001630DA">
        <w:rPr>
          <w:sz w:val="17"/>
          <w:szCs w:val="17"/>
          <w:rtl/>
        </w:rPr>
        <w:t xml:space="preserve"> </w:t>
      </w:r>
      <w:r w:rsidRPr="001630DA">
        <w:rPr>
          <w:rFonts w:hint="cs"/>
          <w:sz w:val="17"/>
          <w:szCs w:val="17"/>
          <w:rtl/>
        </w:rPr>
        <w:t>כ</w:t>
      </w:r>
      <w:r w:rsidRPr="001630DA">
        <w:rPr>
          <w:sz w:val="17"/>
          <w:szCs w:val="17"/>
          <w:rtl/>
        </w:rPr>
        <w:t xml:space="preserve">-300 </w:t>
      </w:r>
      <w:r w:rsidRPr="001630DA">
        <w:rPr>
          <w:rFonts w:hint="cs"/>
          <w:sz w:val="17"/>
          <w:szCs w:val="17"/>
          <w:rtl/>
        </w:rPr>
        <w:t>טופסי</w:t>
      </w:r>
      <w:r w:rsidRPr="001630DA">
        <w:rPr>
          <w:sz w:val="17"/>
          <w:szCs w:val="17"/>
          <w:rtl/>
        </w:rPr>
        <w:t xml:space="preserve"> </w:t>
      </w:r>
      <w:r w:rsidRPr="001630DA">
        <w:rPr>
          <w:rFonts w:hint="cs"/>
          <w:sz w:val="17"/>
          <w:szCs w:val="17"/>
          <w:rtl/>
        </w:rPr>
        <w:t>נייר</w:t>
      </w:r>
      <w:r w:rsidRPr="001630DA">
        <w:rPr>
          <w:sz w:val="17"/>
          <w:szCs w:val="17"/>
          <w:rtl/>
        </w:rPr>
        <w:t xml:space="preserve"> </w:t>
      </w:r>
      <w:r w:rsidRPr="001630DA">
        <w:rPr>
          <w:rFonts w:hint="cs"/>
          <w:sz w:val="17"/>
          <w:szCs w:val="17"/>
          <w:rtl/>
        </w:rPr>
        <w:t>לטפסים</w:t>
      </w:r>
      <w:r w:rsidRPr="001630DA">
        <w:rPr>
          <w:sz w:val="17"/>
          <w:szCs w:val="17"/>
          <w:rtl/>
        </w:rPr>
        <w:t xml:space="preserve"> </w:t>
      </w:r>
      <w:r w:rsidRPr="001630DA">
        <w:rPr>
          <w:rFonts w:hint="cs"/>
          <w:sz w:val="17"/>
          <w:szCs w:val="17"/>
          <w:rtl/>
        </w:rPr>
        <w:t>מקוונים</w:t>
      </w:r>
      <w:r w:rsidRPr="001630DA">
        <w:rPr>
          <w:sz w:val="17"/>
          <w:szCs w:val="17"/>
          <w:rtl/>
        </w:rPr>
        <w:t xml:space="preserve">; </w:t>
      </w:r>
      <w:r w:rsidRPr="001630DA">
        <w:rPr>
          <w:rFonts w:hint="cs"/>
          <w:sz w:val="17"/>
          <w:szCs w:val="17"/>
          <w:rtl/>
        </w:rPr>
        <w:t>פיתוח</w:t>
      </w:r>
      <w:r w:rsidRPr="001630DA">
        <w:rPr>
          <w:sz w:val="17"/>
          <w:szCs w:val="17"/>
          <w:rtl/>
        </w:rPr>
        <w:t xml:space="preserve"> שירותים אישיים המבוססים על </w:t>
      </w:r>
      <w:r w:rsidRPr="001630DA">
        <w:rPr>
          <w:rFonts w:hint="cs"/>
          <w:sz w:val="17"/>
          <w:szCs w:val="17"/>
          <w:rtl/>
        </w:rPr>
        <w:t>תהליך</w:t>
      </w:r>
      <w:r w:rsidRPr="001630DA">
        <w:rPr>
          <w:sz w:val="17"/>
          <w:szCs w:val="17"/>
          <w:rtl/>
        </w:rPr>
        <w:t xml:space="preserve"> </w:t>
      </w:r>
      <w:r w:rsidRPr="001630DA">
        <w:rPr>
          <w:rFonts w:hint="cs"/>
          <w:sz w:val="17"/>
          <w:szCs w:val="17"/>
          <w:rtl/>
        </w:rPr>
        <w:t>הזדהות</w:t>
      </w:r>
      <w:r w:rsidRPr="001630DA">
        <w:rPr>
          <w:sz w:val="17"/>
          <w:szCs w:val="17"/>
          <w:rtl/>
        </w:rPr>
        <w:t xml:space="preserve"> של המשתמש, </w:t>
      </w:r>
      <w:r w:rsidRPr="001630DA">
        <w:rPr>
          <w:rFonts w:hint="cs"/>
          <w:sz w:val="17"/>
          <w:szCs w:val="17"/>
          <w:rtl/>
        </w:rPr>
        <w:t>למשל</w:t>
      </w:r>
      <w:r w:rsidRPr="001630DA">
        <w:rPr>
          <w:sz w:val="17"/>
          <w:szCs w:val="17"/>
          <w:rtl/>
        </w:rPr>
        <w:t xml:space="preserve">: </w:t>
      </w:r>
      <w:r w:rsidRPr="001630DA">
        <w:rPr>
          <w:rFonts w:hint="cs"/>
          <w:sz w:val="17"/>
          <w:szCs w:val="17"/>
          <w:rtl/>
        </w:rPr>
        <w:t>תשלומי</w:t>
      </w:r>
      <w:r w:rsidRPr="001630DA">
        <w:rPr>
          <w:sz w:val="17"/>
          <w:szCs w:val="17"/>
          <w:rtl/>
        </w:rPr>
        <w:t xml:space="preserve"> </w:t>
      </w:r>
      <w:r w:rsidRPr="001630DA">
        <w:rPr>
          <w:rFonts w:hint="cs"/>
          <w:sz w:val="17"/>
          <w:szCs w:val="17"/>
          <w:rtl/>
        </w:rPr>
        <w:t>מסים</w:t>
      </w:r>
      <w:r w:rsidRPr="001630DA">
        <w:rPr>
          <w:sz w:val="17"/>
          <w:szCs w:val="17"/>
          <w:rtl/>
        </w:rPr>
        <w:t xml:space="preserve"> ו</w:t>
      </w:r>
      <w:r w:rsidRPr="001630DA">
        <w:rPr>
          <w:rFonts w:hint="cs"/>
          <w:sz w:val="17"/>
          <w:szCs w:val="17"/>
          <w:rtl/>
        </w:rPr>
        <w:t>בעלות</w:t>
      </w:r>
      <w:r w:rsidRPr="001630DA">
        <w:rPr>
          <w:sz w:val="17"/>
          <w:szCs w:val="17"/>
          <w:rtl/>
        </w:rPr>
        <w:t xml:space="preserve"> </w:t>
      </w:r>
      <w:r w:rsidRPr="001630DA">
        <w:rPr>
          <w:rFonts w:hint="cs"/>
          <w:sz w:val="17"/>
          <w:szCs w:val="17"/>
          <w:rtl/>
        </w:rPr>
        <w:t>על</w:t>
      </w:r>
      <w:r w:rsidRPr="001630DA">
        <w:rPr>
          <w:sz w:val="17"/>
          <w:szCs w:val="17"/>
          <w:rtl/>
        </w:rPr>
        <w:t xml:space="preserve"> </w:t>
      </w:r>
      <w:r w:rsidRPr="001630DA">
        <w:rPr>
          <w:rFonts w:hint="cs"/>
          <w:sz w:val="17"/>
          <w:szCs w:val="17"/>
          <w:rtl/>
        </w:rPr>
        <w:t>רכב</w:t>
      </w:r>
      <w:r w:rsidRPr="001630DA">
        <w:rPr>
          <w:sz w:val="17"/>
          <w:szCs w:val="17"/>
          <w:rtl/>
        </w:rPr>
        <w:t xml:space="preserve">. </w:t>
      </w:r>
      <w:r w:rsidRPr="001630DA">
        <w:rPr>
          <w:rFonts w:hint="cs"/>
          <w:sz w:val="17"/>
          <w:szCs w:val="17"/>
          <w:rtl/>
        </w:rPr>
        <w:t>יצוין</w:t>
      </w:r>
      <w:r w:rsidRPr="001630DA">
        <w:rPr>
          <w:sz w:val="17"/>
          <w:szCs w:val="17"/>
          <w:rtl/>
        </w:rPr>
        <w:t xml:space="preserve"> כי פיתוח שירותים אישיים מותנה בפיתוח תשתית הזדהות בטוחה המבוססת על מדיניות הזדהות בטוחה</w:t>
      </w:r>
      <w:r w:rsidRPr="001630DA">
        <w:rPr>
          <w:rFonts w:hint="cs"/>
          <w:sz w:val="17"/>
          <w:szCs w:val="17"/>
          <w:rtl/>
        </w:rPr>
        <w:t>,</w:t>
      </w:r>
      <w:r w:rsidRPr="001630DA">
        <w:rPr>
          <w:sz w:val="17"/>
          <w:szCs w:val="17"/>
          <w:rtl/>
        </w:rPr>
        <w:t xml:space="preserve"> </w:t>
      </w:r>
      <w:r w:rsidRPr="001630DA">
        <w:rPr>
          <w:rFonts w:hint="cs"/>
          <w:sz w:val="17"/>
          <w:szCs w:val="17"/>
          <w:rtl/>
        </w:rPr>
        <w:t>ואולם כאמור מדיניות זו טרם</w:t>
      </w:r>
      <w:r w:rsidRPr="001630DA">
        <w:rPr>
          <w:sz w:val="17"/>
          <w:szCs w:val="17"/>
          <w:rtl/>
        </w:rPr>
        <w:t xml:space="preserve"> אושרה.</w:t>
      </w:r>
    </w:p>
    <w:p w:rsidR="007A0DDF" w:rsidRPr="001630DA" w:rsidP="004E5CC3">
      <w:pPr>
        <w:spacing w:after="240" w:line="240" w:lineRule="exact"/>
        <w:ind w:left="340" w:right="2268"/>
        <w:jc w:val="both"/>
        <w:rPr>
          <w:rFonts w:ascii="Tahoma" w:hAnsi="Tahoma" w:cs="Tahoma"/>
          <w:sz w:val="17"/>
          <w:szCs w:val="17"/>
        </w:rPr>
      </w:pPr>
      <w:r w:rsidRPr="001630DA">
        <w:rPr>
          <w:rFonts w:ascii="Tahoma" w:hAnsi="Tahoma" w:cs="Tahoma" w:hint="cs"/>
          <w:sz w:val="17"/>
          <w:szCs w:val="17"/>
          <w:rtl/>
        </w:rPr>
        <w:t xml:space="preserve">רשות התקשוב מבצעת מעקב אחר ביצוע תכנית ההאצה במסגרת הדיונים השנתיים של מעקב ביצוע לעומת תכנון בתכניות העבודה השנתיות שלה. בינואר 2016 התקיים דיון פנימי ברשות התקשוב על מידת ביצוע המשימות שהופיעו בתכנית העבודה שלה לשנת 2015, וביוני 2016 התקיים דיון בראשות המשנה למנכ"ל משרד </w:t>
      </w:r>
      <w:r w:rsidRPr="001630DA">
        <w:rPr>
          <w:rFonts w:ascii="Tahoma" w:hAnsi="Tahoma" w:cs="Tahoma" w:hint="cs"/>
          <w:sz w:val="17"/>
          <w:szCs w:val="17"/>
          <w:rtl/>
        </w:rPr>
        <w:t>רה"ם</w:t>
      </w:r>
      <w:r w:rsidRPr="001630DA">
        <w:rPr>
          <w:rFonts w:ascii="Tahoma" w:hAnsi="Tahoma" w:cs="Tahoma" w:hint="cs"/>
          <w:sz w:val="17"/>
          <w:szCs w:val="17"/>
          <w:rtl/>
        </w:rPr>
        <w:t xml:space="preserve"> על מידת ביצוע המשימות שהופיעו בחציון הראשון של השנה בתכנית העבודה לשנת 2016. </w:t>
      </w:r>
    </w:p>
    <w:p w:rsidR="007A0DDF" w:rsidRPr="001630DA" w:rsidP="004E5CC3">
      <w:pPr>
        <w:pStyle w:val="RESHET"/>
        <w:ind w:left="567"/>
        <w:rPr>
          <w:rtl/>
        </w:rPr>
      </w:pPr>
      <w:r w:rsidRPr="001630DA">
        <w:rPr>
          <w:rFonts w:hint="cs"/>
          <w:rtl/>
        </w:rPr>
        <w:t>בהיעדר תכנית עבודה ייעודית לתכנית ההאצה, ריכז משרד מבקר המדינה את סטטוס המשימות בתכנית ההאצה מתוך הדיונים השנתיים שקיימה הרשות בנושא מעקב ביצוע לעומת תכנון בתכניות העבודה השנתיות שלה בשנים 2016-2015. להלן</w:t>
      </w:r>
      <w:r w:rsidRPr="001630DA">
        <w:rPr>
          <w:rtl/>
        </w:rPr>
        <w:t xml:space="preserve"> </w:t>
      </w:r>
      <w:r w:rsidRPr="001630DA">
        <w:rPr>
          <w:rFonts w:hint="cs"/>
          <w:rtl/>
        </w:rPr>
        <w:t>בלוח</w:t>
      </w:r>
      <w:r w:rsidRPr="001630DA">
        <w:rPr>
          <w:rtl/>
        </w:rPr>
        <w:t xml:space="preserve"> </w:t>
      </w:r>
      <w:r w:rsidRPr="001630DA">
        <w:rPr>
          <w:rFonts w:hint="cs"/>
          <w:rtl/>
        </w:rPr>
        <w:t>1</w:t>
      </w:r>
      <w:r w:rsidRPr="001630DA">
        <w:rPr>
          <w:rtl/>
        </w:rPr>
        <w:t xml:space="preserve"> </w:t>
      </w:r>
      <w:r w:rsidRPr="001630DA">
        <w:rPr>
          <w:rFonts w:hint="cs"/>
          <w:rtl/>
        </w:rPr>
        <w:t>סטטוס</w:t>
      </w:r>
      <w:r w:rsidRPr="001630DA">
        <w:rPr>
          <w:rtl/>
        </w:rPr>
        <w:t xml:space="preserve"> </w:t>
      </w:r>
      <w:r w:rsidRPr="001630DA">
        <w:rPr>
          <w:rFonts w:hint="cs"/>
          <w:rtl/>
        </w:rPr>
        <w:t>תכנית</w:t>
      </w:r>
      <w:r w:rsidRPr="001630DA">
        <w:rPr>
          <w:rtl/>
        </w:rPr>
        <w:t xml:space="preserve"> </w:t>
      </w:r>
      <w:r w:rsidRPr="001630DA">
        <w:rPr>
          <w:rFonts w:hint="cs"/>
          <w:rtl/>
        </w:rPr>
        <w:t>ההאצה</w:t>
      </w:r>
      <w:r w:rsidRPr="001630DA">
        <w:rPr>
          <w:rtl/>
        </w:rPr>
        <w:t xml:space="preserve"> במועד סיום הביקורת</w:t>
      </w:r>
      <w:r w:rsidRPr="001630DA">
        <w:rPr>
          <w:rFonts w:hint="cs"/>
          <w:rtl/>
        </w:rPr>
        <w:t xml:space="preserve"> בספטמבר</w:t>
      </w:r>
      <w:r w:rsidRPr="001630DA">
        <w:rPr>
          <w:rtl/>
        </w:rPr>
        <w:t xml:space="preserve"> 2016: </w:t>
      </w:r>
    </w:p>
    <w:p w:rsidR="007A0DDF" w:rsidRPr="004E5CC3" w:rsidP="004E5CC3">
      <w:pPr>
        <w:pStyle w:val="tab-name"/>
        <w:rPr>
          <w:b/>
          <w:bCs/>
          <w:rtl/>
        </w:rPr>
      </w:pPr>
      <w:r w:rsidRPr="001630DA">
        <w:rPr>
          <w:rFonts w:hint="cs"/>
          <w:rtl/>
        </w:rPr>
        <w:t>לוח</w:t>
      </w:r>
      <w:r w:rsidRPr="001630DA">
        <w:rPr>
          <w:rtl/>
        </w:rPr>
        <w:t xml:space="preserve"> </w:t>
      </w:r>
      <w:r w:rsidRPr="001630DA">
        <w:rPr>
          <w:rFonts w:hint="cs"/>
          <w:rtl/>
        </w:rPr>
        <w:t>1</w:t>
      </w:r>
      <w:r w:rsidR="004E5CC3">
        <w:rPr>
          <w:rFonts w:hint="cs"/>
          <w:rtl/>
        </w:rPr>
        <w:t xml:space="preserve">: </w:t>
      </w:r>
      <w:r w:rsidRPr="004E5CC3">
        <w:rPr>
          <w:rFonts w:hint="cs"/>
          <w:b/>
          <w:bCs/>
          <w:rtl/>
        </w:rPr>
        <w:t>סטטוס</w:t>
      </w:r>
      <w:r w:rsidRPr="004E5CC3">
        <w:rPr>
          <w:b/>
          <w:bCs/>
          <w:rtl/>
        </w:rPr>
        <w:t xml:space="preserve"> תכנית ההאצה </w:t>
      </w:r>
      <w:r w:rsidRPr="004E5CC3">
        <w:rPr>
          <w:rFonts w:hint="cs"/>
          <w:b/>
          <w:bCs/>
          <w:rtl/>
        </w:rPr>
        <w:t>(בספטמבר</w:t>
      </w:r>
      <w:r w:rsidRPr="004E5CC3">
        <w:rPr>
          <w:b/>
          <w:bCs/>
          <w:rtl/>
        </w:rPr>
        <w:t xml:space="preserve"> 2016</w:t>
      </w:r>
      <w:r w:rsidRPr="004E5CC3">
        <w:rPr>
          <w:rFonts w:hint="cs"/>
          <w:b/>
          <w:bCs/>
          <w:rtl/>
        </w:rPr>
        <w:t>)</w:t>
      </w:r>
    </w:p>
    <w:tbl>
      <w:tblPr>
        <w:tblStyle w:val="TableGrid"/>
        <w:bidiVisual/>
        <w:tblW w:w="8505"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
      <w:tblGrid>
        <w:gridCol w:w="2430"/>
        <w:gridCol w:w="1291"/>
        <w:gridCol w:w="4784"/>
      </w:tblGrid>
      <w:tr w:rsidTr="0024278A">
        <w:tblPrEx>
          <w:tblW w:w="8505"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Ex>
        <w:trPr>
          <w:cantSplit/>
          <w:tblHeader/>
        </w:trPr>
        <w:tc>
          <w:tcPr>
            <w:tcW w:w="2799" w:type="dxa"/>
            <w:tcBorders>
              <w:top w:val="single" w:sz="8" w:space="0" w:color="auto"/>
              <w:bottom w:val="single" w:sz="6" w:space="0" w:color="auto"/>
            </w:tcBorders>
            <w:shd w:val="clear" w:color="auto" w:fill="CEEAF5"/>
            <w:vAlign w:val="bottom"/>
          </w:tcPr>
          <w:p w:rsidR="007A0DDF" w:rsidRPr="004E5CC3" w:rsidP="004E5CC3">
            <w:pPr>
              <w:spacing w:before="40" w:after="40" w:line="220" w:lineRule="exact"/>
              <w:rPr>
                <w:b/>
                <w:bCs/>
                <w:sz w:val="16"/>
                <w:szCs w:val="16"/>
                <w:rtl/>
              </w:rPr>
            </w:pPr>
            <w:r w:rsidRPr="004E5CC3">
              <w:rPr>
                <w:rFonts w:ascii="Tahoma" w:hAnsi="Tahoma" w:cs="Tahoma" w:hint="cs"/>
                <w:b/>
                <w:bCs/>
                <w:sz w:val="16"/>
                <w:szCs w:val="16"/>
                <w:rtl/>
              </w:rPr>
              <w:t xml:space="preserve">המשימה שנקבעה </w:t>
            </w:r>
            <w:r w:rsidR="004E5CC3">
              <w:rPr>
                <w:rFonts w:ascii="Tahoma" w:hAnsi="Tahoma" w:cs="Tahoma"/>
                <w:b/>
                <w:bCs/>
                <w:sz w:val="16"/>
                <w:szCs w:val="16"/>
                <w:rtl/>
              </w:rPr>
              <w:br/>
            </w:r>
            <w:r w:rsidRPr="004E5CC3">
              <w:rPr>
                <w:rFonts w:ascii="Tahoma" w:hAnsi="Tahoma" w:cs="Tahoma" w:hint="cs"/>
                <w:b/>
                <w:bCs/>
                <w:sz w:val="16"/>
                <w:szCs w:val="16"/>
                <w:rtl/>
              </w:rPr>
              <w:t xml:space="preserve">בהחלטת ממשלה 2097 </w:t>
            </w:r>
            <w:r w:rsidR="004E5CC3">
              <w:rPr>
                <w:rFonts w:ascii="Tahoma" w:hAnsi="Tahoma" w:cs="Tahoma"/>
                <w:b/>
                <w:bCs/>
                <w:sz w:val="16"/>
                <w:szCs w:val="16"/>
                <w:rtl/>
              </w:rPr>
              <w:br/>
            </w:r>
            <w:r w:rsidRPr="004E5CC3">
              <w:rPr>
                <w:rFonts w:ascii="Tahoma" w:hAnsi="Tahoma" w:cs="Tahoma" w:hint="cs"/>
                <w:b/>
                <w:bCs/>
                <w:sz w:val="16"/>
                <w:szCs w:val="16"/>
                <w:rtl/>
              </w:rPr>
              <w:t>מאוקטובר 2014</w:t>
            </w:r>
          </w:p>
        </w:tc>
        <w:tc>
          <w:tcPr>
            <w:tcW w:w="1434" w:type="dxa"/>
            <w:tcBorders>
              <w:top w:val="single" w:sz="8" w:space="0" w:color="auto"/>
              <w:bottom w:val="single" w:sz="6" w:space="0" w:color="auto"/>
            </w:tcBorders>
            <w:shd w:val="clear" w:color="auto" w:fill="CEEAF5"/>
            <w:vAlign w:val="bottom"/>
          </w:tcPr>
          <w:p w:rsidR="007A0DDF" w:rsidRPr="004E5CC3" w:rsidP="004E5CC3">
            <w:pPr>
              <w:spacing w:before="40" w:after="40" w:line="220" w:lineRule="exact"/>
              <w:rPr>
                <w:b/>
                <w:bCs/>
                <w:sz w:val="16"/>
                <w:szCs w:val="16"/>
                <w:rtl/>
              </w:rPr>
            </w:pPr>
            <w:r w:rsidRPr="004E5CC3">
              <w:rPr>
                <w:rFonts w:ascii="Tahoma" w:hAnsi="Tahoma" w:cs="Tahoma" w:hint="cs"/>
                <w:b/>
                <w:bCs/>
                <w:sz w:val="16"/>
                <w:szCs w:val="16"/>
                <w:rtl/>
              </w:rPr>
              <w:t xml:space="preserve">סטטוס </w:t>
            </w:r>
            <w:r w:rsidR="004E5CC3">
              <w:rPr>
                <w:rFonts w:ascii="Tahoma" w:hAnsi="Tahoma" w:cs="Tahoma"/>
                <w:b/>
                <w:bCs/>
                <w:sz w:val="16"/>
                <w:szCs w:val="16"/>
                <w:rtl/>
              </w:rPr>
              <w:br/>
            </w:r>
            <w:r w:rsidRPr="004E5CC3">
              <w:rPr>
                <w:rFonts w:ascii="Tahoma" w:hAnsi="Tahoma" w:cs="Tahoma" w:hint="cs"/>
                <w:b/>
                <w:bCs/>
                <w:sz w:val="16"/>
                <w:szCs w:val="16"/>
                <w:rtl/>
              </w:rPr>
              <w:t xml:space="preserve">תכנית </w:t>
            </w:r>
            <w:r w:rsidR="004E5CC3">
              <w:rPr>
                <w:rFonts w:ascii="Tahoma" w:hAnsi="Tahoma" w:cs="Tahoma"/>
                <w:b/>
                <w:bCs/>
                <w:sz w:val="16"/>
                <w:szCs w:val="16"/>
                <w:rtl/>
              </w:rPr>
              <w:br/>
            </w:r>
            <w:r w:rsidRPr="004E5CC3">
              <w:rPr>
                <w:rFonts w:ascii="Tahoma" w:hAnsi="Tahoma" w:cs="Tahoma" w:hint="cs"/>
                <w:b/>
                <w:bCs/>
                <w:sz w:val="16"/>
                <w:szCs w:val="16"/>
                <w:rtl/>
              </w:rPr>
              <w:t>ההאצה</w:t>
            </w:r>
          </w:p>
        </w:tc>
        <w:tc>
          <w:tcPr>
            <w:tcW w:w="5740" w:type="dxa"/>
            <w:tcBorders>
              <w:top w:val="single" w:sz="8" w:space="0" w:color="auto"/>
              <w:bottom w:val="single" w:sz="6" w:space="0" w:color="auto"/>
            </w:tcBorders>
            <w:shd w:val="clear" w:color="auto" w:fill="CEEAF5"/>
            <w:vAlign w:val="bottom"/>
          </w:tcPr>
          <w:p w:rsidR="007A0DDF" w:rsidRPr="004E5CC3" w:rsidP="004E5CC3">
            <w:pPr>
              <w:spacing w:before="40" w:after="40" w:line="220" w:lineRule="exact"/>
              <w:rPr>
                <w:b/>
                <w:bCs/>
                <w:sz w:val="16"/>
                <w:szCs w:val="16"/>
                <w:rtl/>
              </w:rPr>
            </w:pPr>
            <w:r w:rsidRPr="004E5CC3">
              <w:rPr>
                <w:rFonts w:ascii="Tahoma" w:hAnsi="Tahoma" w:cs="Tahoma" w:hint="cs"/>
                <w:b/>
                <w:bCs/>
                <w:sz w:val="16"/>
                <w:szCs w:val="16"/>
                <w:rtl/>
              </w:rPr>
              <w:t>תיאור הפעולות שבוצעו</w:t>
            </w:r>
          </w:p>
        </w:tc>
      </w:tr>
      <w:tr w:rsidTr="0024278A">
        <w:tblPrEx>
          <w:tblW w:w="8505" w:type="dxa"/>
          <w:tblInd w:w="113" w:type="dxa"/>
          <w:tblCellMar>
            <w:left w:w="57" w:type="dxa"/>
            <w:right w:w="57" w:type="dxa"/>
          </w:tblCellMar>
          <w:tblLook w:val="04A0"/>
        </w:tblPrEx>
        <w:trPr>
          <w:cantSplit/>
        </w:trPr>
        <w:tc>
          <w:tcPr>
            <w:tcW w:w="2799" w:type="dxa"/>
            <w:tcBorders>
              <w:top w:val="single" w:sz="6" w:space="0" w:color="auto"/>
            </w:tcBorders>
          </w:tcPr>
          <w:p w:rsidR="007A0DDF" w:rsidRPr="004E5CC3" w:rsidP="004E5CC3">
            <w:pPr>
              <w:spacing w:before="40" w:after="40" w:line="220" w:lineRule="exact"/>
              <w:rPr>
                <w:sz w:val="16"/>
                <w:szCs w:val="16"/>
                <w:rtl/>
              </w:rPr>
            </w:pPr>
            <w:r w:rsidRPr="004E5CC3">
              <w:rPr>
                <w:rFonts w:ascii="Tahoma" w:hAnsi="Tahoma" w:cs="Tahoma" w:hint="cs"/>
                <w:sz w:val="16"/>
                <w:szCs w:val="16"/>
                <w:rtl/>
              </w:rPr>
              <w:t>הסבתם של כ-30 אתרי אינטרנט ממשלתיים לאתרים מותאמים למכשירים ניידים.</w:t>
            </w:r>
          </w:p>
        </w:tc>
        <w:tc>
          <w:tcPr>
            <w:tcW w:w="1434" w:type="dxa"/>
            <w:tcBorders>
              <w:top w:val="single" w:sz="6" w:space="0" w:color="auto"/>
            </w:tcBorders>
          </w:tcPr>
          <w:p w:rsidR="007A0DDF" w:rsidRPr="004E5CC3" w:rsidP="004E5CC3">
            <w:pPr>
              <w:spacing w:before="40" w:after="40" w:line="220" w:lineRule="exact"/>
              <w:rPr>
                <w:sz w:val="16"/>
                <w:szCs w:val="16"/>
                <w:rtl/>
              </w:rPr>
            </w:pPr>
            <w:r w:rsidRPr="004E5CC3">
              <w:rPr>
                <w:rFonts w:ascii="Tahoma" w:hAnsi="Tahoma" w:cs="Tahoma" w:hint="cs"/>
                <w:sz w:val="16"/>
                <w:szCs w:val="16"/>
                <w:rtl/>
              </w:rPr>
              <w:t>טרם בוצע.</w:t>
            </w:r>
          </w:p>
        </w:tc>
        <w:tc>
          <w:tcPr>
            <w:tcW w:w="5740" w:type="dxa"/>
            <w:tcBorders>
              <w:top w:val="single" w:sz="6" w:space="0" w:color="auto"/>
            </w:tcBorders>
          </w:tcPr>
          <w:p w:rsidR="007A0DDF" w:rsidRPr="004E5CC3" w:rsidP="004E5CC3">
            <w:pPr>
              <w:spacing w:before="40" w:after="40" w:line="220" w:lineRule="exact"/>
              <w:rPr>
                <w:sz w:val="16"/>
                <w:szCs w:val="16"/>
                <w:rtl/>
              </w:rPr>
            </w:pPr>
            <w:r w:rsidRPr="004E5CC3">
              <w:rPr>
                <w:rFonts w:ascii="Tahoma" w:hAnsi="Tahoma" w:cs="Tahoma" w:hint="cs"/>
                <w:sz w:val="16"/>
                <w:szCs w:val="16"/>
                <w:rtl/>
              </w:rPr>
              <w:t>נכתב מכרז בנושא אך טרם פורסם.</w:t>
            </w:r>
          </w:p>
        </w:tc>
      </w:tr>
      <w:tr w:rsidTr="0024278A">
        <w:tblPrEx>
          <w:tblW w:w="8505" w:type="dxa"/>
          <w:tblInd w:w="113" w:type="dxa"/>
          <w:tblCellMar>
            <w:left w:w="57" w:type="dxa"/>
            <w:right w:w="57" w:type="dxa"/>
          </w:tblCellMar>
          <w:tblLook w:val="04A0"/>
        </w:tblPrEx>
        <w:trPr>
          <w:cantSplit/>
        </w:trPr>
        <w:tc>
          <w:tcPr>
            <w:tcW w:w="2799"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 xml:space="preserve">תוספת של כ-100 עמדות לשירות עצמי הכוללות שירותי ממשלה מגוונים. </w:t>
            </w:r>
          </w:p>
        </w:tc>
        <w:tc>
          <w:tcPr>
            <w:tcW w:w="1434"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טרם בוצע.</w:t>
            </w:r>
          </w:p>
        </w:tc>
        <w:tc>
          <w:tcPr>
            <w:tcW w:w="5740"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 xml:space="preserve">התוספת תלויה במכרז מרכזי שיפרסם </w:t>
            </w:r>
            <w:r w:rsidRPr="004E5CC3">
              <w:rPr>
                <w:rFonts w:ascii="Tahoma" w:hAnsi="Tahoma" w:cs="Tahoma" w:hint="cs"/>
                <w:sz w:val="16"/>
                <w:szCs w:val="16"/>
                <w:rtl/>
              </w:rPr>
              <w:t>מינהל</w:t>
            </w:r>
            <w:r w:rsidRPr="004E5CC3">
              <w:rPr>
                <w:rFonts w:ascii="Tahoma" w:hAnsi="Tahoma" w:cs="Tahoma" w:hint="cs"/>
                <w:sz w:val="16"/>
                <w:szCs w:val="16"/>
                <w:rtl/>
              </w:rPr>
              <w:t xml:space="preserve"> הרכש בסוף שנת 2016. </w:t>
            </w:r>
          </w:p>
        </w:tc>
      </w:tr>
      <w:tr w:rsidTr="0024278A">
        <w:tblPrEx>
          <w:tblW w:w="8505" w:type="dxa"/>
          <w:tblInd w:w="113" w:type="dxa"/>
          <w:tblCellMar>
            <w:left w:w="57" w:type="dxa"/>
            <w:right w:w="57" w:type="dxa"/>
          </w:tblCellMar>
          <w:tblLook w:val="04A0"/>
        </w:tblPrEx>
        <w:trPr>
          <w:cantSplit/>
        </w:trPr>
        <w:tc>
          <w:tcPr>
            <w:tcW w:w="2799"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 xml:space="preserve">פיתוח יישום מרכזי להקמת אתרי אינטרנט ממשלתיים. </w:t>
            </w:r>
          </w:p>
        </w:tc>
        <w:tc>
          <w:tcPr>
            <w:tcW w:w="1434"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בוצע.</w:t>
            </w:r>
          </w:p>
        </w:tc>
        <w:tc>
          <w:tcPr>
            <w:tcW w:w="5740"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הוקמה תשתית להקמת אתרים ממשלתיים קטנים ופותחו בה כ-16</w:t>
            </w:r>
            <w:r w:rsidRPr="004E5CC3">
              <w:rPr>
                <w:rFonts w:ascii="Tahoma" w:hAnsi="Tahoma" w:cs="Tahoma"/>
                <w:sz w:val="16"/>
                <w:szCs w:val="16"/>
                <w:rtl/>
              </w:rPr>
              <w:t xml:space="preserve"> </w:t>
            </w:r>
            <w:r w:rsidRPr="004E5CC3">
              <w:rPr>
                <w:rFonts w:ascii="Tahoma" w:hAnsi="Tahoma" w:cs="Tahoma" w:hint="cs"/>
                <w:sz w:val="16"/>
                <w:szCs w:val="16"/>
                <w:rtl/>
              </w:rPr>
              <w:t xml:space="preserve">אתרים. </w:t>
            </w:r>
          </w:p>
        </w:tc>
      </w:tr>
      <w:tr w:rsidTr="0024278A">
        <w:tblPrEx>
          <w:tblW w:w="8505" w:type="dxa"/>
          <w:tblInd w:w="113" w:type="dxa"/>
          <w:tblCellMar>
            <w:left w:w="57" w:type="dxa"/>
            <w:right w:w="57" w:type="dxa"/>
          </w:tblCellMar>
          <w:tblLook w:val="04A0"/>
        </w:tblPrEx>
        <w:trPr>
          <w:cantSplit/>
        </w:trPr>
        <w:tc>
          <w:tcPr>
            <w:tcW w:w="2799"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פיתוח של יישום מרכזי לתהליכי שיתוף ציבור מקוונים (כגון פורומים).</w:t>
            </w:r>
          </w:p>
        </w:tc>
        <w:tc>
          <w:tcPr>
            <w:tcW w:w="1434"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בוצע.</w:t>
            </w:r>
          </w:p>
        </w:tc>
        <w:tc>
          <w:tcPr>
            <w:tcW w:w="5740"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 xml:space="preserve">הוקמה תשתית ופותחו בה יישומים. </w:t>
            </w:r>
          </w:p>
        </w:tc>
      </w:tr>
      <w:tr w:rsidTr="0024278A">
        <w:tblPrEx>
          <w:tblW w:w="8505" w:type="dxa"/>
          <w:tblInd w:w="113" w:type="dxa"/>
          <w:tblCellMar>
            <w:left w:w="57" w:type="dxa"/>
            <w:right w:w="57" w:type="dxa"/>
          </w:tblCellMar>
          <w:tblLook w:val="04A0"/>
        </w:tblPrEx>
        <w:trPr>
          <w:cantSplit/>
        </w:trPr>
        <w:tc>
          <w:tcPr>
            <w:tcW w:w="2799"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פיתוח יישום מרכזי לאספקת שירותים טלפונים אוטומטיים.</w:t>
            </w:r>
          </w:p>
        </w:tc>
        <w:tc>
          <w:tcPr>
            <w:tcW w:w="1434"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טרם בוצע.</w:t>
            </w:r>
          </w:p>
        </w:tc>
        <w:tc>
          <w:tcPr>
            <w:tcW w:w="5740"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מינהל</w:t>
            </w:r>
            <w:r w:rsidRPr="004E5CC3">
              <w:rPr>
                <w:rFonts w:ascii="Tahoma" w:hAnsi="Tahoma" w:cs="Tahoma" w:hint="cs"/>
                <w:sz w:val="16"/>
                <w:szCs w:val="16"/>
                <w:rtl/>
              </w:rPr>
              <w:t xml:space="preserve"> הרכש פרסם מכרז מרכזי לרכיבי תקשורת הכולל, בין היתר, מערכת לאספקת שירותים טלפונים אוטומטיים. הפיתוח יתחיל רק לאחר הכרזה על ספק זוכה.</w:t>
            </w:r>
          </w:p>
        </w:tc>
      </w:tr>
      <w:tr w:rsidTr="0024278A">
        <w:tblPrEx>
          <w:tblW w:w="8505" w:type="dxa"/>
          <w:tblInd w:w="113" w:type="dxa"/>
          <w:tblCellMar>
            <w:left w:w="57" w:type="dxa"/>
            <w:right w:w="57" w:type="dxa"/>
          </w:tblCellMar>
          <w:tblLook w:val="04A0"/>
        </w:tblPrEx>
        <w:trPr>
          <w:cantSplit/>
        </w:trPr>
        <w:tc>
          <w:tcPr>
            <w:tcW w:w="2799"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הפיכתם של כ-300 טופסי נייר לטפסים מקוונים.</w:t>
            </w:r>
          </w:p>
        </w:tc>
        <w:tc>
          <w:tcPr>
            <w:tcW w:w="1434"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 xml:space="preserve">בוצע באופן חלקי. </w:t>
            </w:r>
          </w:p>
        </w:tc>
        <w:tc>
          <w:tcPr>
            <w:tcW w:w="5740"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 xml:space="preserve">בשנת 2015 פותחו 61 טפסים. בשנת 2016 תוכנן לפתח 75 טפסים נוספים, ועד אמצע 2016 פותחו 46 מהם. </w:t>
            </w:r>
          </w:p>
        </w:tc>
      </w:tr>
      <w:tr w:rsidTr="0024278A">
        <w:tblPrEx>
          <w:tblW w:w="8505" w:type="dxa"/>
          <w:tblInd w:w="113" w:type="dxa"/>
          <w:tblCellMar>
            <w:left w:w="57" w:type="dxa"/>
            <w:right w:w="57" w:type="dxa"/>
          </w:tblCellMar>
          <w:tblLook w:val="04A0"/>
        </w:tblPrEx>
        <w:trPr>
          <w:cantSplit/>
        </w:trPr>
        <w:tc>
          <w:tcPr>
            <w:tcW w:w="2799"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פיתוח שירותים אישיים המבוססים על תהליך הזדהות של המשתמש.</w:t>
            </w:r>
          </w:p>
        </w:tc>
        <w:tc>
          <w:tcPr>
            <w:tcW w:w="1434" w:type="dxa"/>
          </w:tcPr>
          <w:p w:rsidR="007A0DDF" w:rsidRPr="004E5CC3" w:rsidP="004E5CC3">
            <w:pPr>
              <w:spacing w:before="40" w:after="40" w:line="220" w:lineRule="exact"/>
              <w:rPr>
                <w:sz w:val="16"/>
                <w:szCs w:val="16"/>
                <w:rtl/>
              </w:rPr>
            </w:pPr>
            <w:r w:rsidRPr="004E5CC3">
              <w:rPr>
                <w:rFonts w:ascii="Tahoma" w:hAnsi="Tahoma" w:cs="Tahoma" w:hint="cs"/>
                <w:sz w:val="16"/>
                <w:szCs w:val="16"/>
                <w:rtl/>
              </w:rPr>
              <w:t xml:space="preserve">טרם בוצע. </w:t>
            </w:r>
          </w:p>
        </w:tc>
        <w:tc>
          <w:tcPr>
            <w:tcW w:w="5740" w:type="dxa"/>
          </w:tcPr>
          <w:p w:rsidR="007A0DDF" w:rsidRPr="004E5CC3" w:rsidP="004E5CC3">
            <w:pPr>
              <w:spacing w:before="40" w:after="40" w:line="220" w:lineRule="exact"/>
              <w:rPr>
                <w:rFonts w:ascii="Tahoma" w:hAnsi="Tahoma" w:cs="Tahoma"/>
                <w:sz w:val="16"/>
                <w:szCs w:val="16"/>
                <w:rtl/>
              </w:rPr>
            </w:pPr>
            <w:r w:rsidRPr="004E5CC3">
              <w:rPr>
                <w:rFonts w:ascii="Tahoma" w:hAnsi="Tahoma" w:cs="Tahoma" w:hint="cs"/>
                <w:sz w:val="16"/>
                <w:szCs w:val="16"/>
                <w:rtl/>
              </w:rPr>
              <w:t>בסוף שנת 2016 אמור להתפרסם מכרז בנושא הקמת תשתית הזדהות, ועל בסיס התשתית יפותחו השירותים.</w:t>
            </w:r>
          </w:p>
        </w:tc>
      </w:tr>
    </w:tbl>
    <w:p w:rsidR="007A0DDF" w:rsidRPr="001630DA" w:rsidP="0024278A">
      <w:pPr>
        <w:spacing w:before="240" w:after="240" w:line="240" w:lineRule="exact"/>
        <w:ind w:left="340" w:right="2268"/>
        <w:jc w:val="both"/>
        <w:rPr>
          <w:rFonts w:ascii="Tahoma" w:hAnsi="Tahoma" w:cs="Tahoma"/>
          <w:sz w:val="17"/>
          <w:szCs w:val="17"/>
          <w:rtl/>
        </w:rPr>
      </w:pPr>
      <w:r w:rsidRPr="001630DA">
        <w:rPr>
          <w:rFonts w:ascii="Tahoma" w:hAnsi="Tahoma" w:cs="Tahoma" w:hint="cs"/>
          <w:sz w:val="17"/>
          <w:szCs w:val="17"/>
          <w:rtl/>
        </w:rPr>
        <w:t>רשות</w:t>
      </w:r>
      <w:r w:rsidRPr="001630DA">
        <w:rPr>
          <w:rFonts w:ascii="Tahoma" w:hAnsi="Tahoma" w:cs="Tahoma"/>
          <w:sz w:val="17"/>
          <w:szCs w:val="17"/>
          <w:rtl/>
        </w:rPr>
        <w:t xml:space="preserve"> </w:t>
      </w:r>
      <w:r w:rsidRPr="001630DA">
        <w:rPr>
          <w:rFonts w:ascii="Tahoma" w:hAnsi="Tahoma" w:cs="Tahoma" w:hint="cs"/>
          <w:sz w:val="17"/>
          <w:szCs w:val="17"/>
          <w:rtl/>
        </w:rPr>
        <w:t>התקשוב מסרה למשרד מבקר המדינה, כי</w:t>
      </w:r>
      <w:r w:rsidRPr="001630DA">
        <w:rPr>
          <w:rFonts w:ascii="Tahoma" w:hAnsi="Tahoma" w:cs="Tahoma"/>
          <w:sz w:val="17"/>
          <w:szCs w:val="17"/>
          <w:rtl/>
        </w:rPr>
        <w:t xml:space="preserve"> </w:t>
      </w:r>
      <w:r w:rsidRPr="001630DA">
        <w:rPr>
          <w:rFonts w:ascii="Tahoma" w:hAnsi="Tahoma" w:cs="Tahoma" w:hint="cs"/>
          <w:sz w:val="17"/>
          <w:szCs w:val="17"/>
          <w:rtl/>
        </w:rPr>
        <w:t>בעקבות</w:t>
      </w:r>
      <w:r w:rsidRPr="001630DA">
        <w:rPr>
          <w:rFonts w:ascii="Tahoma" w:hAnsi="Tahoma" w:cs="Tahoma"/>
          <w:sz w:val="17"/>
          <w:szCs w:val="17"/>
          <w:rtl/>
        </w:rPr>
        <w:t xml:space="preserve"> </w:t>
      </w:r>
      <w:r w:rsidRPr="001630DA">
        <w:rPr>
          <w:rFonts w:ascii="Tahoma" w:hAnsi="Tahoma" w:cs="Tahoma" w:hint="cs"/>
          <w:sz w:val="17"/>
          <w:szCs w:val="17"/>
          <w:rtl/>
        </w:rPr>
        <w:t>הבחירות</w:t>
      </w:r>
      <w:r w:rsidRPr="001630DA">
        <w:rPr>
          <w:rFonts w:ascii="Tahoma" w:hAnsi="Tahoma" w:cs="Tahoma"/>
          <w:sz w:val="17"/>
          <w:szCs w:val="17"/>
          <w:rtl/>
        </w:rPr>
        <w:t xml:space="preserve"> </w:t>
      </w:r>
      <w:r w:rsidRPr="001630DA">
        <w:rPr>
          <w:rFonts w:ascii="Tahoma" w:hAnsi="Tahoma" w:cs="Tahoma" w:hint="cs"/>
          <w:sz w:val="17"/>
          <w:szCs w:val="17"/>
          <w:rtl/>
        </w:rPr>
        <w:t>לכנסת שהתקיימו</w:t>
      </w:r>
      <w:r w:rsidRPr="001630DA">
        <w:rPr>
          <w:rFonts w:ascii="Tahoma" w:hAnsi="Tahoma" w:cs="Tahoma"/>
          <w:sz w:val="17"/>
          <w:szCs w:val="17"/>
          <w:rtl/>
        </w:rPr>
        <w:t xml:space="preserve"> </w:t>
      </w:r>
      <w:r w:rsidRPr="001630DA">
        <w:rPr>
          <w:rFonts w:ascii="Tahoma" w:hAnsi="Tahoma" w:cs="Tahoma" w:hint="cs"/>
          <w:sz w:val="17"/>
          <w:szCs w:val="17"/>
          <w:rtl/>
        </w:rPr>
        <w:t>במרץ</w:t>
      </w:r>
      <w:r w:rsidRPr="001630DA">
        <w:rPr>
          <w:rFonts w:ascii="Tahoma" w:hAnsi="Tahoma" w:cs="Tahoma"/>
          <w:sz w:val="17"/>
          <w:szCs w:val="17"/>
          <w:rtl/>
        </w:rPr>
        <w:t xml:space="preserve"> 2015 </w:t>
      </w:r>
      <w:r w:rsidRPr="001630DA">
        <w:rPr>
          <w:rFonts w:ascii="Tahoma" w:hAnsi="Tahoma" w:cs="Tahoma" w:hint="cs"/>
          <w:sz w:val="17"/>
          <w:szCs w:val="17"/>
          <w:rtl/>
        </w:rPr>
        <w:t>פעלה הממשלה</w:t>
      </w:r>
      <w:r w:rsidRPr="001630DA">
        <w:rPr>
          <w:rFonts w:ascii="Tahoma" w:hAnsi="Tahoma" w:cs="Tahoma"/>
          <w:sz w:val="17"/>
          <w:szCs w:val="17"/>
          <w:rtl/>
        </w:rPr>
        <w:t xml:space="preserve"> </w:t>
      </w:r>
      <w:r w:rsidRPr="001630DA">
        <w:rPr>
          <w:rFonts w:ascii="Tahoma" w:hAnsi="Tahoma" w:cs="Tahoma" w:hint="cs"/>
          <w:sz w:val="17"/>
          <w:szCs w:val="17"/>
          <w:rtl/>
        </w:rPr>
        <w:t>באמצעות</w:t>
      </w:r>
      <w:r w:rsidRPr="001630DA">
        <w:rPr>
          <w:rFonts w:ascii="Tahoma" w:hAnsi="Tahoma" w:cs="Tahoma"/>
          <w:sz w:val="17"/>
          <w:szCs w:val="17"/>
          <w:rtl/>
        </w:rPr>
        <w:t xml:space="preserve"> </w:t>
      </w:r>
      <w:r w:rsidRPr="001630DA">
        <w:rPr>
          <w:rFonts w:ascii="Tahoma" w:hAnsi="Tahoma" w:cs="Tahoma" w:hint="cs"/>
          <w:sz w:val="17"/>
          <w:szCs w:val="17"/>
          <w:rtl/>
        </w:rPr>
        <w:t>תקציב</w:t>
      </w:r>
      <w:r w:rsidRPr="001630DA">
        <w:rPr>
          <w:rFonts w:ascii="Tahoma" w:hAnsi="Tahoma" w:cs="Tahoma"/>
          <w:sz w:val="17"/>
          <w:szCs w:val="17"/>
          <w:rtl/>
        </w:rPr>
        <w:t xml:space="preserve"> </w:t>
      </w:r>
      <w:r w:rsidRPr="001630DA">
        <w:rPr>
          <w:rFonts w:ascii="Tahoma" w:hAnsi="Tahoma" w:cs="Tahoma" w:hint="cs"/>
          <w:sz w:val="17"/>
          <w:szCs w:val="17"/>
          <w:rtl/>
        </w:rPr>
        <w:t>המשכי. תקציב</w:t>
      </w:r>
      <w:r w:rsidRPr="001630DA">
        <w:rPr>
          <w:rFonts w:ascii="Tahoma" w:hAnsi="Tahoma" w:cs="Tahoma"/>
          <w:sz w:val="17"/>
          <w:szCs w:val="17"/>
          <w:rtl/>
        </w:rPr>
        <w:t xml:space="preserve"> </w:t>
      </w:r>
      <w:r w:rsidRPr="001630DA">
        <w:rPr>
          <w:rFonts w:ascii="Tahoma" w:hAnsi="Tahoma" w:cs="Tahoma" w:hint="cs"/>
          <w:sz w:val="17"/>
          <w:szCs w:val="17"/>
          <w:rtl/>
        </w:rPr>
        <w:t>המדינה</w:t>
      </w:r>
      <w:r w:rsidRPr="001630DA">
        <w:rPr>
          <w:rFonts w:ascii="Tahoma" w:hAnsi="Tahoma" w:cs="Tahoma"/>
          <w:sz w:val="17"/>
          <w:szCs w:val="17"/>
          <w:rtl/>
        </w:rPr>
        <w:t xml:space="preserve"> </w:t>
      </w:r>
      <w:r w:rsidRPr="001630DA">
        <w:rPr>
          <w:rFonts w:ascii="Tahoma" w:hAnsi="Tahoma" w:cs="Tahoma" w:hint="cs"/>
          <w:sz w:val="17"/>
          <w:szCs w:val="17"/>
          <w:rtl/>
        </w:rPr>
        <w:t>לשנים</w:t>
      </w:r>
      <w:r w:rsidRPr="001630DA">
        <w:rPr>
          <w:rFonts w:ascii="Tahoma" w:hAnsi="Tahoma" w:cs="Tahoma"/>
          <w:sz w:val="17"/>
          <w:szCs w:val="17"/>
          <w:rtl/>
        </w:rPr>
        <w:t xml:space="preserve"> 2016-2015 </w:t>
      </w:r>
      <w:r w:rsidRPr="001630DA">
        <w:rPr>
          <w:rFonts w:ascii="Tahoma" w:hAnsi="Tahoma" w:cs="Tahoma" w:hint="cs"/>
          <w:sz w:val="17"/>
          <w:szCs w:val="17"/>
          <w:rtl/>
        </w:rPr>
        <w:t>אושר</w:t>
      </w:r>
      <w:r w:rsidRPr="001630DA">
        <w:rPr>
          <w:rFonts w:ascii="Tahoma" w:hAnsi="Tahoma" w:cs="Tahoma"/>
          <w:sz w:val="17"/>
          <w:szCs w:val="17"/>
          <w:rtl/>
        </w:rPr>
        <w:t xml:space="preserve"> </w:t>
      </w:r>
      <w:r w:rsidRPr="001630DA">
        <w:rPr>
          <w:rFonts w:ascii="Tahoma" w:hAnsi="Tahoma" w:cs="Tahoma" w:hint="cs"/>
          <w:sz w:val="17"/>
          <w:szCs w:val="17"/>
          <w:rtl/>
        </w:rPr>
        <w:t>רק</w:t>
      </w:r>
      <w:r w:rsidRPr="001630DA">
        <w:rPr>
          <w:rFonts w:ascii="Tahoma" w:hAnsi="Tahoma" w:cs="Tahoma"/>
          <w:sz w:val="17"/>
          <w:szCs w:val="17"/>
          <w:rtl/>
        </w:rPr>
        <w:t xml:space="preserve"> </w:t>
      </w:r>
      <w:r w:rsidRPr="001630DA">
        <w:rPr>
          <w:rFonts w:ascii="Tahoma" w:hAnsi="Tahoma" w:cs="Tahoma" w:hint="cs"/>
          <w:sz w:val="17"/>
          <w:szCs w:val="17"/>
          <w:rtl/>
        </w:rPr>
        <w:t>בספטמבר</w:t>
      </w:r>
      <w:r w:rsidRPr="001630DA">
        <w:rPr>
          <w:rFonts w:ascii="Tahoma" w:hAnsi="Tahoma" w:cs="Tahoma"/>
          <w:sz w:val="17"/>
          <w:szCs w:val="17"/>
          <w:rtl/>
        </w:rPr>
        <w:t xml:space="preserve"> 2015, </w:t>
      </w:r>
      <w:r w:rsidRPr="001630DA">
        <w:rPr>
          <w:rFonts w:ascii="Tahoma" w:hAnsi="Tahoma" w:cs="Tahoma" w:hint="cs"/>
          <w:sz w:val="17"/>
          <w:szCs w:val="17"/>
          <w:rtl/>
        </w:rPr>
        <w:t>שנה</w:t>
      </w:r>
      <w:r w:rsidRPr="001630DA">
        <w:rPr>
          <w:rFonts w:ascii="Tahoma" w:hAnsi="Tahoma" w:cs="Tahoma"/>
          <w:sz w:val="17"/>
          <w:szCs w:val="17"/>
          <w:rtl/>
        </w:rPr>
        <w:t xml:space="preserve"> </w:t>
      </w:r>
      <w:r w:rsidRPr="001630DA">
        <w:rPr>
          <w:rFonts w:ascii="Tahoma" w:hAnsi="Tahoma" w:cs="Tahoma" w:hint="cs"/>
          <w:sz w:val="17"/>
          <w:szCs w:val="17"/>
          <w:rtl/>
        </w:rPr>
        <w:t>לאחר</w:t>
      </w:r>
      <w:r w:rsidRPr="001630DA">
        <w:rPr>
          <w:rFonts w:ascii="Tahoma" w:hAnsi="Tahoma" w:cs="Tahoma"/>
          <w:sz w:val="17"/>
          <w:szCs w:val="17"/>
          <w:rtl/>
        </w:rPr>
        <w:t xml:space="preserve"> </w:t>
      </w:r>
      <w:r w:rsidRPr="001630DA">
        <w:rPr>
          <w:rFonts w:ascii="Tahoma" w:hAnsi="Tahoma" w:cs="Tahoma" w:hint="cs"/>
          <w:sz w:val="17"/>
          <w:szCs w:val="17"/>
          <w:rtl/>
        </w:rPr>
        <w:t>קבלת</w:t>
      </w:r>
      <w:r w:rsidRPr="001630DA">
        <w:rPr>
          <w:rFonts w:ascii="Tahoma" w:hAnsi="Tahoma" w:cs="Tahoma"/>
          <w:sz w:val="17"/>
          <w:szCs w:val="17"/>
          <w:rtl/>
        </w:rPr>
        <w:t xml:space="preserve"> </w:t>
      </w:r>
      <w:r w:rsidRPr="001630DA">
        <w:rPr>
          <w:rFonts w:ascii="Tahoma" w:hAnsi="Tahoma" w:cs="Tahoma" w:hint="cs"/>
          <w:sz w:val="17"/>
          <w:szCs w:val="17"/>
          <w:rtl/>
        </w:rPr>
        <w:t>החלטת</w:t>
      </w:r>
      <w:r w:rsidRPr="001630DA">
        <w:rPr>
          <w:rFonts w:ascii="Tahoma" w:hAnsi="Tahoma" w:cs="Tahoma"/>
          <w:sz w:val="17"/>
          <w:szCs w:val="17"/>
          <w:rtl/>
        </w:rPr>
        <w:t xml:space="preserve"> </w:t>
      </w:r>
      <w:r w:rsidRPr="001630DA">
        <w:rPr>
          <w:rFonts w:ascii="Tahoma" w:hAnsi="Tahoma" w:cs="Tahoma" w:hint="cs"/>
          <w:sz w:val="17"/>
          <w:szCs w:val="17"/>
          <w:rtl/>
        </w:rPr>
        <w:t>הממשלה</w:t>
      </w:r>
      <w:r w:rsidRPr="001630DA">
        <w:rPr>
          <w:rFonts w:ascii="Tahoma" w:hAnsi="Tahoma" w:cs="Tahoma"/>
          <w:sz w:val="17"/>
          <w:szCs w:val="17"/>
          <w:rtl/>
        </w:rPr>
        <w:t xml:space="preserve"> 2097, </w:t>
      </w:r>
      <w:r w:rsidRPr="001630DA">
        <w:rPr>
          <w:rFonts w:ascii="Tahoma" w:hAnsi="Tahoma" w:cs="Tahoma" w:hint="cs"/>
          <w:sz w:val="17"/>
          <w:szCs w:val="17"/>
          <w:rtl/>
        </w:rPr>
        <w:t>ולכן</w:t>
      </w:r>
      <w:r w:rsidRPr="001630DA">
        <w:rPr>
          <w:rFonts w:ascii="Tahoma" w:hAnsi="Tahoma" w:cs="Tahoma"/>
          <w:sz w:val="17"/>
          <w:szCs w:val="17"/>
          <w:rtl/>
        </w:rPr>
        <w:t xml:space="preserve"> </w:t>
      </w:r>
      <w:r w:rsidRPr="001630DA">
        <w:rPr>
          <w:rFonts w:ascii="Tahoma" w:hAnsi="Tahoma" w:cs="Tahoma" w:hint="cs"/>
          <w:sz w:val="17"/>
          <w:szCs w:val="17"/>
          <w:rtl/>
        </w:rPr>
        <w:t>לא</w:t>
      </w:r>
      <w:r w:rsidRPr="001630DA">
        <w:rPr>
          <w:rFonts w:ascii="Tahoma" w:hAnsi="Tahoma" w:cs="Tahoma"/>
          <w:sz w:val="17"/>
          <w:szCs w:val="17"/>
          <w:rtl/>
        </w:rPr>
        <w:t xml:space="preserve"> </w:t>
      </w:r>
      <w:r w:rsidRPr="001630DA">
        <w:rPr>
          <w:rFonts w:ascii="Tahoma" w:hAnsi="Tahoma" w:cs="Tahoma" w:hint="cs"/>
          <w:sz w:val="17"/>
          <w:szCs w:val="17"/>
          <w:rtl/>
        </w:rPr>
        <w:t>התקבל</w:t>
      </w:r>
      <w:r w:rsidRPr="001630DA">
        <w:rPr>
          <w:rFonts w:ascii="Tahoma" w:hAnsi="Tahoma" w:cs="Tahoma"/>
          <w:sz w:val="17"/>
          <w:szCs w:val="17"/>
          <w:rtl/>
        </w:rPr>
        <w:t xml:space="preserve"> </w:t>
      </w:r>
      <w:r w:rsidRPr="001630DA">
        <w:rPr>
          <w:rFonts w:ascii="Tahoma" w:hAnsi="Tahoma" w:cs="Tahoma" w:hint="cs"/>
          <w:sz w:val="17"/>
          <w:szCs w:val="17"/>
          <w:rtl/>
        </w:rPr>
        <w:t>התקציב</w:t>
      </w:r>
      <w:r w:rsidRPr="001630DA">
        <w:rPr>
          <w:rFonts w:ascii="Tahoma" w:hAnsi="Tahoma" w:cs="Tahoma"/>
          <w:sz w:val="17"/>
          <w:szCs w:val="17"/>
          <w:rtl/>
        </w:rPr>
        <w:t xml:space="preserve"> </w:t>
      </w:r>
      <w:r w:rsidRPr="001630DA">
        <w:rPr>
          <w:rFonts w:ascii="Tahoma" w:hAnsi="Tahoma" w:cs="Tahoma" w:hint="cs"/>
          <w:sz w:val="17"/>
          <w:szCs w:val="17"/>
          <w:rtl/>
        </w:rPr>
        <w:t>הדרוש</w:t>
      </w:r>
      <w:r w:rsidRPr="001630DA">
        <w:rPr>
          <w:rFonts w:ascii="Tahoma" w:hAnsi="Tahoma" w:cs="Tahoma"/>
          <w:sz w:val="17"/>
          <w:szCs w:val="17"/>
          <w:rtl/>
        </w:rPr>
        <w:t xml:space="preserve"> </w:t>
      </w:r>
      <w:r w:rsidRPr="001630DA">
        <w:rPr>
          <w:rFonts w:ascii="Tahoma" w:hAnsi="Tahoma" w:cs="Tahoma" w:hint="cs"/>
          <w:sz w:val="17"/>
          <w:szCs w:val="17"/>
          <w:rtl/>
        </w:rPr>
        <w:t>למימוש</w:t>
      </w:r>
      <w:r w:rsidRPr="001630DA">
        <w:rPr>
          <w:rFonts w:ascii="Tahoma" w:hAnsi="Tahoma" w:cs="Tahoma"/>
          <w:sz w:val="17"/>
          <w:szCs w:val="17"/>
          <w:rtl/>
        </w:rPr>
        <w:t xml:space="preserve"> </w:t>
      </w:r>
      <w:r w:rsidRPr="001630DA">
        <w:rPr>
          <w:rFonts w:ascii="Tahoma" w:hAnsi="Tahoma" w:cs="Tahoma" w:hint="cs"/>
          <w:sz w:val="17"/>
          <w:szCs w:val="17"/>
          <w:rtl/>
        </w:rPr>
        <w:t>חלק מהפעולות הנכללות בתכנית</w:t>
      </w:r>
      <w:r w:rsidRPr="001630DA">
        <w:rPr>
          <w:rFonts w:ascii="Tahoma" w:hAnsi="Tahoma" w:cs="Tahoma"/>
          <w:sz w:val="17"/>
          <w:szCs w:val="17"/>
          <w:rtl/>
        </w:rPr>
        <w:t xml:space="preserve"> </w:t>
      </w:r>
      <w:r w:rsidRPr="001630DA">
        <w:rPr>
          <w:rFonts w:ascii="Tahoma" w:hAnsi="Tahoma" w:cs="Tahoma" w:hint="cs"/>
          <w:sz w:val="17"/>
          <w:szCs w:val="17"/>
          <w:rtl/>
        </w:rPr>
        <w:t>ההאצה</w:t>
      </w:r>
      <w:r w:rsidRPr="001630DA">
        <w:rPr>
          <w:rFonts w:ascii="Tahoma" w:hAnsi="Tahoma" w:cs="Tahoma"/>
          <w:sz w:val="17"/>
          <w:szCs w:val="17"/>
          <w:rtl/>
        </w:rPr>
        <w:t xml:space="preserve">. </w:t>
      </w:r>
      <w:r w:rsidRPr="001630DA">
        <w:rPr>
          <w:rFonts w:ascii="Tahoma" w:hAnsi="Tahoma" w:cs="Tahoma" w:hint="cs"/>
          <w:sz w:val="17"/>
          <w:szCs w:val="17"/>
          <w:rtl/>
        </w:rPr>
        <w:t>עוד היא מסרה, כי</w:t>
      </w:r>
      <w:r w:rsidRPr="001630DA">
        <w:rPr>
          <w:rFonts w:ascii="Tahoma" w:hAnsi="Tahoma" w:cs="Tahoma"/>
          <w:sz w:val="17"/>
          <w:szCs w:val="17"/>
          <w:rtl/>
        </w:rPr>
        <w:t xml:space="preserve"> פנתה לוועדה להתקשרויות חריגות במשרד האוצר בבקשה לקבל אישור לפעילות רכש כדי ליישם את החלטת הממשלה 2097, ואולם אישור חלקי של הבקשה ניתן רק סמוך למועד אישור תקציב המדינה. </w:t>
      </w:r>
    </w:p>
    <w:p w:rsidR="007A0DDF" w:rsidRPr="001630DA" w:rsidP="0024278A">
      <w:pPr>
        <w:pStyle w:val="RESHET"/>
        <w:ind w:left="567"/>
        <w:rPr>
          <w:rtl/>
        </w:rPr>
      </w:pPr>
      <w:r w:rsidRPr="001630DA">
        <w:rPr>
          <w:rFonts w:hint="cs"/>
          <w:rtl/>
        </w:rPr>
        <w:t xml:space="preserve">תכנית ההאצה היא תכנית רחבת היקף שעלות הקמתה הוערכה בכ-54 מיליון ש"ח, והיא כוללת משימות המצריכות שיתוף פעולה בין גורמים רבים כמו </w:t>
      </w:r>
      <w:r w:rsidRPr="001630DA">
        <w:rPr>
          <w:rFonts w:hint="cs"/>
          <w:rtl/>
        </w:rPr>
        <w:t>מינהל</w:t>
      </w:r>
      <w:r w:rsidRPr="001630DA">
        <w:rPr>
          <w:rFonts w:hint="cs"/>
          <w:rtl/>
        </w:rPr>
        <w:t xml:space="preserve"> הרכש והממונה על היישומים הביומטריים. הביקורת העלתה כי למרות זאת - לא קיימה רשות התקשוב מנגנונים ייעודיים סדורים ושוטפים שיפקחו על קצב התקדמות הביצוע של המשימות שנכללו בתכנית ובניהול תקציבה, ואף לא ניהלה את הסיכונים הגלומים בה. זאת ועוד, תכנית</w:t>
      </w:r>
      <w:r w:rsidRPr="001630DA">
        <w:rPr>
          <w:rtl/>
        </w:rPr>
        <w:t xml:space="preserve"> </w:t>
      </w:r>
      <w:r w:rsidRPr="001630DA">
        <w:rPr>
          <w:rFonts w:hint="cs"/>
          <w:rtl/>
        </w:rPr>
        <w:t>ההאצה</w:t>
      </w:r>
      <w:r w:rsidRPr="001630DA">
        <w:rPr>
          <w:rtl/>
        </w:rPr>
        <w:t xml:space="preserve"> צפויה להסתיים רק ביוני 2018</w:t>
      </w:r>
      <w:r w:rsidRPr="001630DA">
        <w:rPr>
          <w:rFonts w:hint="cs"/>
          <w:rtl/>
        </w:rPr>
        <w:t xml:space="preserve"> -</w:t>
      </w:r>
      <w:r w:rsidRPr="001630DA">
        <w:rPr>
          <w:rtl/>
        </w:rPr>
        <w:t xml:space="preserve"> שנה לאחר המועד המתוכנן. </w:t>
      </w:r>
    </w:p>
    <w:p w:rsidR="007A0DDF" w:rsidRPr="001630DA" w:rsidP="0024278A">
      <w:pPr>
        <w:spacing w:before="180" w:after="240" w:line="240" w:lineRule="exact"/>
        <w:ind w:left="340" w:right="2268"/>
        <w:jc w:val="both"/>
        <w:rPr>
          <w:rFonts w:ascii="Tahoma" w:hAnsi="Tahoma" w:cs="Tahoma"/>
          <w:b/>
          <w:bCs/>
          <w:sz w:val="17"/>
          <w:szCs w:val="17"/>
          <w:rtl/>
        </w:rPr>
      </w:pPr>
      <w:r w:rsidRPr="001630DA">
        <w:rPr>
          <w:rFonts w:ascii="Tahoma" w:hAnsi="Tahoma" w:cs="Tahoma" w:hint="cs"/>
          <w:sz w:val="17"/>
          <w:szCs w:val="17"/>
          <w:rtl/>
        </w:rPr>
        <w:t xml:space="preserve">בתשובתה מסרה רשות התקשוב כי תקציב המדינה לשנים 2016-2015 אושר רק בספטמבר 2015, לפיכך נדחה יישומה של תכנית ההאצה משום שלא ניתן היה לגייס 75 עובדים </w:t>
      </w:r>
      <w:r w:rsidRPr="001630DA">
        <w:rPr>
          <w:rFonts w:ascii="Tahoma" w:eastAsia="Times New Roman" w:hAnsi="Tahoma" w:cs="Tahoma" w:hint="cs"/>
          <w:color w:val="000000" w:themeColor="text1"/>
          <w:sz w:val="17"/>
          <w:szCs w:val="17"/>
          <w:rtl/>
          <w:lang w:eastAsia="he-IL"/>
        </w:rPr>
        <w:t xml:space="preserve">באמצעות המכרז </w:t>
      </w:r>
      <w:r w:rsidRPr="001630DA">
        <w:rPr>
          <w:rFonts w:ascii="Tahoma" w:hAnsi="Tahoma" w:cs="Tahoma" w:hint="cs"/>
          <w:sz w:val="17"/>
          <w:szCs w:val="17"/>
          <w:rtl/>
        </w:rPr>
        <w:t>לשירותי</w:t>
      </w:r>
      <w:r w:rsidRPr="001630DA">
        <w:rPr>
          <w:rFonts w:ascii="Tahoma" w:eastAsia="Times New Roman" w:hAnsi="Tahoma" w:cs="Tahoma" w:hint="cs"/>
          <w:color w:val="000000" w:themeColor="text1"/>
          <w:sz w:val="17"/>
          <w:szCs w:val="17"/>
          <w:rtl/>
          <w:lang w:eastAsia="he-IL"/>
        </w:rPr>
        <w:t xml:space="preserve"> מחשוב. עם השלמתו של גיוס כוח האדם הנדרש לביצוע פרויקטים אלו, ביצעה הרשות הערכה מחודשת בנוגע למועדי הפרויקטים ולמימוש התקציבים שהוקצו להם. בהתאם לכך עודכנו תכניות העבודה תוך דחיית המועדים ליישום יעדי הפרויקטים ובוצעה פריסה תקציבית מחודשת שמותאמת ללוחות הזמנים המעודכנים, בתיאום עם אגף התקציבים במשרד האוצר. </w:t>
      </w:r>
    </w:p>
    <w:p w:rsidR="007A0DDF" w:rsidRPr="001630DA" w:rsidP="0024278A">
      <w:pPr>
        <w:pStyle w:val="RESHET"/>
        <w:ind w:left="567"/>
        <w:rPr>
          <w:rtl/>
        </w:rPr>
      </w:pPr>
      <w:r w:rsidRPr="001630DA">
        <w:rPr>
          <w:rFonts w:hint="cs"/>
          <w:rtl/>
        </w:rPr>
        <w:t>על רשות התקשוב להגדיר את תכנית ההאצה כפרויקט ולהכין עבורה תכנית עבודה רב-שנתית ותכנית תקציבית רב-שנתית מפורטות. כמו כן, ראוי שהרשות תמנה ועדת</w:t>
      </w:r>
      <w:r w:rsidRPr="001630DA">
        <w:rPr>
          <w:rtl/>
        </w:rPr>
        <w:t xml:space="preserve"> היגוי </w:t>
      </w:r>
      <w:r w:rsidRPr="001630DA">
        <w:rPr>
          <w:rFonts w:hint="cs"/>
          <w:rtl/>
        </w:rPr>
        <w:t>לפיקוח על ביצוע תכנית ההאצה</w:t>
      </w:r>
      <w:r w:rsidRPr="001630DA">
        <w:rPr>
          <w:rtl/>
        </w:rPr>
        <w:t xml:space="preserve">. </w:t>
      </w:r>
      <w:r w:rsidRPr="001630DA">
        <w:rPr>
          <w:rFonts w:hint="cs"/>
          <w:rtl/>
        </w:rPr>
        <w:t xml:space="preserve">מאחר שתכנית ההאצה לא תושלם על פי לוחות הזמנים והתכולות שתוכננו, על הרשות להביא את הסוגיה לפני ועדת השרים לתקשוב, ובהיעדרה - לפחות לפני מנכ"ל משרד </w:t>
      </w:r>
      <w:r w:rsidRPr="001630DA">
        <w:rPr>
          <w:rFonts w:hint="cs"/>
          <w:rtl/>
        </w:rPr>
        <w:t>רה</w:t>
      </w:r>
      <w:r w:rsidRPr="001630DA">
        <w:rPr>
          <w:rtl/>
        </w:rPr>
        <w:t>"</w:t>
      </w:r>
      <w:r w:rsidRPr="001630DA">
        <w:rPr>
          <w:rFonts w:hint="cs"/>
          <w:rtl/>
        </w:rPr>
        <w:t>ם</w:t>
      </w:r>
      <w:r w:rsidRPr="001630DA">
        <w:rPr>
          <w:rFonts w:hint="cs"/>
          <w:rtl/>
        </w:rPr>
        <w:t xml:space="preserve">, כדי לקבל אישור לשינויים שנעשו בתכנית. </w:t>
      </w:r>
    </w:p>
    <w:p w:rsidR="007A0DDF" w:rsidRPr="001630DA" w:rsidP="0024278A">
      <w:pPr>
        <w:pStyle w:val="ListParagraph"/>
        <w:numPr>
          <w:ilvl w:val="0"/>
          <w:numId w:val="16"/>
        </w:numPr>
        <w:autoSpaceDE/>
        <w:autoSpaceDN/>
        <w:adjustRightInd/>
        <w:spacing w:before="180" w:after="240" w:line="240" w:lineRule="exact"/>
        <w:ind w:right="2268"/>
        <w:rPr>
          <w:b/>
          <w:bCs/>
          <w:sz w:val="17"/>
          <w:szCs w:val="17"/>
          <w:rtl/>
        </w:rPr>
      </w:pPr>
      <w:r w:rsidRPr="001630DA">
        <w:rPr>
          <w:rFonts w:hint="cs"/>
          <w:sz w:val="17"/>
          <w:szCs w:val="17"/>
          <w:rtl/>
        </w:rPr>
        <w:t>כאמור</w:t>
      </w:r>
      <w:r w:rsidRPr="001630DA">
        <w:rPr>
          <w:sz w:val="17"/>
          <w:szCs w:val="17"/>
          <w:rtl/>
        </w:rPr>
        <w:t xml:space="preserve">, </w:t>
      </w:r>
      <w:r w:rsidRPr="001630DA">
        <w:rPr>
          <w:rFonts w:hint="cs"/>
          <w:sz w:val="17"/>
          <w:szCs w:val="17"/>
          <w:rtl/>
        </w:rPr>
        <w:t>במועד</w:t>
      </w:r>
      <w:r w:rsidRPr="001630DA">
        <w:rPr>
          <w:sz w:val="17"/>
          <w:szCs w:val="17"/>
          <w:rtl/>
        </w:rPr>
        <w:t xml:space="preserve"> </w:t>
      </w:r>
      <w:r w:rsidRPr="001630DA">
        <w:rPr>
          <w:rFonts w:hint="cs"/>
          <w:sz w:val="17"/>
          <w:szCs w:val="17"/>
          <w:rtl/>
        </w:rPr>
        <w:t>סיום</w:t>
      </w:r>
      <w:r w:rsidRPr="001630DA">
        <w:rPr>
          <w:sz w:val="17"/>
          <w:szCs w:val="17"/>
          <w:rtl/>
        </w:rPr>
        <w:t xml:space="preserve"> </w:t>
      </w:r>
      <w:r w:rsidRPr="001630DA">
        <w:rPr>
          <w:rFonts w:hint="cs"/>
          <w:sz w:val="17"/>
          <w:szCs w:val="17"/>
          <w:rtl/>
        </w:rPr>
        <w:t>הביקורת,</w:t>
      </w:r>
      <w:r w:rsidRPr="001630DA">
        <w:rPr>
          <w:sz w:val="17"/>
          <w:szCs w:val="17"/>
          <w:rtl/>
        </w:rPr>
        <w:t xml:space="preserve"> </w:t>
      </w:r>
      <w:r w:rsidRPr="001630DA">
        <w:rPr>
          <w:rFonts w:hint="cs"/>
          <w:sz w:val="17"/>
          <w:szCs w:val="17"/>
          <w:rtl/>
        </w:rPr>
        <w:t>בספטמבר</w:t>
      </w:r>
      <w:r w:rsidRPr="001630DA">
        <w:rPr>
          <w:sz w:val="17"/>
          <w:szCs w:val="17"/>
          <w:rtl/>
        </w:rPr>
        <w:t xml:space="preserve"> 2016, עדיין לא היה בידי רשות התקשוב מיפוי </w:t>
      </w:r>
      <w:r w:rsidRPr="001630DA">
        <w:rPr>
          <w:rFonts w:hint="cs"/>
          <w:sz w:val="17"/>
          <w:szCs w:val="17"/>
          <w:rtl/>
        </w:rPr>
        <w:t>שירותים</w:t>
      </w:r>
      <w:r w:rsidRPr="001630DA">
        <w:rPr>
          <w:sz w:val="17"/>
          <w:szCs w:val="17"/>
          <w:rtl/>
        </w:rPr>
        <w:t xml:space="preserve"> </w:t>
      </w:r>
      <w:r w:rsidRPr="001630DA">
        <w:rPr>
          <w:rFonts w:hint="cs"/>
          <w:sz w:val="17"/>
          <w:szCs w:val="17"/>
          <w:rtl/>
        </w:rPr>
        <w:t>עדכני</w:t>
      </w:r>
      <w:r w:rsidRPr="001630DA">
        <w:rPr>
          <w:sz w:val="17"/>
          <w:szCs w:val="17"/>
          <w:rtl/>
        </w:rPr>
        <w:t xml:space="preserve"> </w:t>
      </w:r>
      <w:r w:rsidRPr="001630DA">
        <w:rPr>
          <w:rFonts w:hint="cs"/>
          <w:sz w:val="17"/>
          <w:szCs w:val="17"/>
          <w:rtl/>
        </w:rPr>
        <w:t>הכולל</w:t>
      </w:r>
      <w:r w:rsidRPr="001630DA">
        <w:rPr>
          <w:sz w:val="17"/>
          <w:szCs w:val="17"/>
          <w:rtl/>
        </w:rPr>
        <w:t xml:space="preserve"> </w:t>
      </w:r>
      <w:r w:rsidRPr="001630DA">
        <w:rPr>
          <w:rFonts w:hint="cs"/>
          <w:sz w:val="17"/>
          <w:szCs w:val="17"/>
          <w:rtl/>
        </w:rPr>
        <w:t>מידע</w:t>
      </w:r>
      <w:r w:rsidRPr="001630DA">
        <w:rPr>
          <w:sz w:val="17"/>
          <w:szCs w:val="17"/>
          <w:rtl/>
        </w:rPr>
        <w:t xml:space="preserve"> </w:t>
      </w:r>
      <w:r w:rsidRPr="001630DA">
        <w:rPr>
          <w:rFonts w:hint="cs"/>
          <w:sz w:val="17"/>
          <w:szCs w:val="17"/>
          <w:rtl/>
        </w:rPr>
        <w:t>על</w:t>
      </w:r>
      <w:r w:rsidRPr="001630DA">
        <w:rPr>
          <w:sz w:val="17"/>
          <w:szCs w:val="17"/>
          <w:rtl/>
        </w:rPr>
        <w:t xml:space="preserve"> </w:t>
      </w:r>
      <w:r w:rsidRPr="001630DA">
        <w:rPr>
          <w:rFonts w:hint="cs"/>
          <w:sz w:val="17"/>
          <w:szCs w:val="17"/>
          <w:rtl/>
        </w:rPr>
        <w:t>מידת</w:t>
      </w:r>
      <w:r w:rsidRPr="001630DA">
        <w:rPr>
          <w:sz w:val="17"/>
          <w:szCs w:val="17"/>
          <w:rtl/>
        </w:rPr>
        <w:t xml:space="preserve"> </w:t>
      </w:r>
      <w:r w:rsidRPr="001630DA">
        <w:rPr>
          <w:rFonts w:hint="cs"/>
          <w:sz w:val="17"/>
          <w:szCs w:val="17"/>
          <w:rtl/>
        </w:rPr>
        <w:t>השימוש</w:t>
      </w:r>
      <w:r w:rsidRPr="001630DA">
        <w:rPr>
          <w:sz w:val="17"/>
          <w:szCs w:val="17"/>
          <w:rtl/>
        </w:rPr>
        <w:t xml:space="preserve"> </w:t>
      </w:r>
      <w:r w:rsidRPr="001630DA">
        <w:rPr>
          <w:rFonts w:hint="cs"/>
          <w:sz w:val="17"/>
          <w:szCs w:val="17"/>
          <w:rtl/>
        </w:rPr>
        <w:t>בכל</w:t>
      </w:r>
      <w:r w:rsidRPr="001630DA">
        <w:rPr>
          <w:sz w:val="17"/>
          <w:szCs w:val="17"/>
          <w:rtl/>
        </w:rPr>
        <w:t xml:space="preserve"> </w:t>
      </w:r>
      <w:r w:rsidRPr="001630DA">
        <w:rPr>
          <w:rFonts w:hint="cs"/>
          <w:sz w:val="17"/>
          <w:szCs w:val="17"/>
          <w:rtl/>
        </w:rPr>
        <w:t>שירות</w:t>
      </w:r>
      <w:r w:rsidRPr="001630DA">
        <w:rPr>
          <w:sz w:val="17"/>
          <w:szCs w:val="17"/>
          <w:rtl/>
        </w:rPr>
        <w:t xml:space="preserve">, </w:t>
      </w:r>
      <w:r w:rsidRPr="001630DA">
        <w:rPr>
          <w:rFonts w:hint="cs"/>
          <w:sz w:val="17"/>
          <w:szCs w:val="17"/>
          <w:rtl/>
        </w:rPr>
        <w:t>אף</w:t>
      </w:r>
      <w:r w:rsidRPr="001630DA">
        <w:rPr>
          <w:sz w:val="17"/>
          <w:szCs w:val="17"/>
          <w:rtl/>
        </w:rPr>
        <w:t xml:space="preserve"> </w:t>
      </w:r>
      <w:r w:rsidRPr="001630DA">
        <w:rPr>
          <w:rFonts w:hint="cs"/>
          <w:sz w:val="17"/>
          <w:szCs w:val="17"/>
          <w:rtl/>
        </w:rPr>
        <w:t>שהמועד</w:t>
      </w:r>
      <w:r w:rsidRPr="001630DA">
        <w:rPr>
          <w:sz w:val="17"/>
          <w:szCs w:val="17"/>
          <w:rtl/>
        </w:rPr>
        <w:t xml:space="preserve"> </w:t>
      </w:r>
      <w:r w:rsidRPr="001630DA">
        <w:rPr>
          <w:rFonts w:hint="cs"/>
          <w:sz w:val="17"/>
          <w:szCs w:val="17"/>
          <w:rtl/>
        </w:rPr>
        <w:t>שנקבע</w:t>
      </w:r>
      <w:r w:rsidRPr="001630DA">
        <w:rPr>
          <w:sz w:val="17"/>
          <w:szCs w:val="17"/>
          <w:rtl/>
        </w:rPr>
        <w:t xml:space="preserve"> </w:t>
      </w:r>
      <w:r w:rsidRPr="001630DA">
        <w:rPr>
          <w:rFonts w:hint="cs"/>
          <w:sz w:val="17"/>
          <w:szCs w:val="17"/>
          <w:rtl/>
        </w:rPr>
        <w:t>בהחלטת</w:t>
      </w:r>
      <w:r w:rsidRPr="001630DA">
        <w:rPr>
          <w:sz w:val="17"/>
          <w:szCs w:val="17"/>
          <w:rtl/>
        </w:rPr>
        <w:t xml:space="preserve"> </w:t>
      </w:r>
      <w:r w:rsidRPr="001630DA">
        <w:rPr>
          <w:rFonts w:hint="cs"/>
          <w:sz w:val="17"/>
          <w:szCs w:val="17"/>
          <w:rtl/>
        </w:rPr>
        <w:t>ממשלה</w:t>
      </w:r>
      <w:r w:rsidRPr="001630DA">
        <w:rPr>
          <w:sz w:val="17"/>
          <w:szCs w:val="17"/>
          <w:rtl/>
        </w:rPr>
        <w:t xml:space="preserve"> 2097 </w:t>
      </w:r>
      <w:r w:rsidRPr="001630DA">
        <w:rPr>
          <w:rFonts w:hint="cs"/>
          <w:sz w:val="17"/>
          <w:szCs w:val="17"/>
          <w:rtl/>
        </w:rPr>
        <w:t>להצגת</w:t>
      </w:r>
      <w:r w:rsidRPr="001630DA">
        <w:rPr>
          <w:sz w:val="17"/>
          <w:szCs w:val="17"/>
          <w:rtl/>
        </w:rPr>
        <w:t xml:space="preserve"> </w:t>
      </w:r>
      <w:r w:rsidRPr="001630DA">
        <w:rPr>
          <w:rFonts w:hint="cs"/>
          <w:sz w:val="17"/>
          <w:szCs w:val="17"/>
          <w:rtl/>
        </w:rPr>
        <w:t>התכנית</w:t>
      </w:r>
      <w:r w:rsidRPr="001630DA">
        <w:rPr>
          <w:sz w:val="17"/>
          <w:szCs w:val="17"/>
          <w:rtl/>
        </w:rPr>
        <w:t xml:space="preserve"> </w:t>
      </w:r>
      <w:r w:rsidRPr="001630DA">
        <w:rPr>
          <w:rFonts w:hint="cs"/>
          <w:sz w:val="17"/>
          <w:szCs w:val="17"/>
          <w:rtl/>
        </w:rPr>
        <w:t>לדיגיטציה</w:t>
      </w:r>
      <w:r w:rsidRPr="001630DA">
        <w:rPr>
          <w:sz w:val="17"/>
          <w:szCs w:val="17"/>
          <w:rtl/>
        </w:rPr>
        <w:t xml:space="preserve"> </w:t>
      </w:r>
      <w:r w:rsidRPr="001630DA">
        <w:rPr>
          <w:rFonts w:hint="cs"/>
          <w:sz w:val="17"/>
          <w:szCs w:val="17"/>
          <w:rtl/>
        </w:rPr>
        <w:t>של</w:t>
      </w:r>
      <w:r w:rsidRPr="001630DA">
        <w:rPr>
          <w:sz w:val="17"/>
          <w:szCs w:val="17"/>
          <w:rtl/>
        </w:rPr>
        <w:t xml:space="preserve"> </w:t>
      </w:r>
      <w:r w:rsidRPr="001630DA">
        <w:rPr>
          <w:rFonts w:hint="cs"/>
          <w:sz w:val="17"/>
          <w:szCs w:val="17"/>
          <w:rtl/>
        </w:rPr>
        <w:t>השירותים</w:t>
      </w:r>
      <w:r w:rsidRPr="001630DA">
        <w:rPr>
          <w:sz w:val="17"/>
          <w:szCs w:val="17"/>
          <w:rtl/>
        </w:rPr>
        <w:t xml:space="preserve"> </w:t>
      </w:r>
      <w:r w:rsidRPr="001630DA">
        <w:rPr>
          <w:rFonts w:hint="cs"/>
          <w:sz w:val="17"/>
          <w:szCs w:val="17"/>
          <w:rtl/>
        </w:rPr>
        <w:t>השימושיים</w:t>
      </w:r>
      <w:r w:rsidRPr="001630DA">
        <w:rPr>
          <w:sz w:val="17"/>
          <w:szCs w:val="17"/>
          <w:rtl/>
        </w:rPr>
        <w:t xml:space="preserve"> </w:t>
      </w:r>
      <w:r w:rsidRPr="001630DA">
        <w:rPr>
          <w:rFonts w:hint="cs"/>
          <w:sz w:val="17"/>
          <w:szCs w:val="17"/>
          <w:rtl/>
        </w:rPr>
        <w:t>ביותר</w:t>
      </w:r>
      <w:r w:rsidRPr="001630DA">
        <w:rPr>
          <w:sz w:val="17"/>
          <w:szCs w:val="17"/>
          <w:rtl/>
        </w:rPr>
        <w:t xml:space="preserve"> </w:t>
      </w:r>
      <w:r w:rsidRPr="001630DA">
        <w:rPr>
          <w:rFonts w:hint="cs"/>
          <w:sz w:val="17"/>
          <w:szCs w:val="17"/>
          <w:rtl/>
        </w:rPr>
        <w:t>היה</w:t>
      </w:r>
      <w:r w:rsidRPr="001630DA">
        <w:rPr>
          <w:sz w:val="17"/>
          <w:szCs w:val="17"/>
          <w:rtl/>
        </w:rPr>
        <w:t xml:space="preserve"> </w:t>
      </w:r>
      <w:r w:rsidRPr="001630DA">
        <w:rPr>
          <w:rFonts w:hint="cs"/>
          <w:sz w:val="17"/>
          <w:szCs w:val="17"/>
          <w:rtl/>
        </w:rPr>
        <w:t>סוף</w:t>
      </w:r>
      <w:r w:rsidRPr="001630DA">
        <w:rPr>
          <w:sz w:val="17"/>
          <w:szCs w:val="17"/>
          <w:rtl/>
        </w:rPr>
        <w:t xml:space="preserve"> שנת 2015. </w:t>
      </w:r>
    </w:p>
    <w:p w:rsidR="007A0DDF" w:rsidRPr="001630DA" w:rsidP="0024278A">
      <w:pPr>
        <w:pStyle w:val="RESHET"/>
        <w:ind w:left="567"/>
        <w:rPr>
          <w:rtl/>
        </w:rPr>
      </w:pPr>
      <w:r w:rsidRPr="001630DA">
        <w:rPr>
          <w:rFonts w:hint="cs"/>
          <w:rtl/>
        </w:rPr>
        <w:t>הביקורת</w:t>
      </w:r>
      <w:r w:rsidRPr="001630DA">
        <w:rPr>
          <w:rtl/>
        </w:rPr>
        <w:t xml:space="preserve"> </w:t>
      </w:r>
      <w:r w:rsidRPr="001630DA">
        <w:rPr>
          <w:rFonts w:hint="cs"/>
          <w:rtl/>
        </w:rPr>
        <w:t>העלתה</w:t>
      </w:r>
      <w:r w:rsidRPr="001630DA">
        <w:rPr>
          <w:rtl/>
        </w:rPr>
        <w:t xml:space="preserve"> </w:t>
      </w:r>
      <w:r w:rsidRPr="001630DA">
        <w:rPr>
          <w:rFonts w:hint="cs"/>
          <w:rtl/>
        </w:rPr>
        <w:t>כי</w:t>
      </w:r>
      <w:r w:rsidRPr="001630DA">
        <w:rPr>
          <w:rtl/>
        </w:rPr>
        <w:t xml:space="preserve"> </w:t>
      </w:r>
      <w:r w:rsidRPr="001630DA">
        <w:rPr>
          <w:rFonts w:hint="cs"/>
          <w:rtl/>
        </w:rPr>
        <w:t>אף שממשל</w:t>
      </w:r>
      <w:r w:rsidRPr="001630DA">
        <w:rPr>
          <w:rtl/>
        </w:rPr>
        <w:t xml:space="preserve"> </w:t>
      </w:r>
      <w:r w:rsidRPr="001630DA">
        <w:rPr>
          <w:rFonts w:hint="cs"/>
          <w:rtl/>
        </w:rPr>
        <w:t>זמין</w:t>
      </w:r>
      <w:r w:rsidRPr="001630DA">
        <w:rPr>
          <w:rtl/>
        </w:rPr>
        <w:t xml:space="preserve"> </w:t>
      </w:r>
      <w:r w:rsidRPr="001630DA">
        <w:rPr>
          <w:rFonts w:hint="cs"/>
          <w:rtl/>
        </w:rPr>
        <w:t>לא מיפה</w:t>
      </w:r>
      <w:r w:rsidRPr="001630DA">
        <w:rPr>
          <w:rtl/>
        </w:rPr>
        <w:t xml:space="preserve"> את </w:t>
      </w:r>
      <w:r w:rsidRPr="001630DA">
        <w:rPr>
          <w:rFonts w:hint="cs"/>
          <w:rtl/>
        </w:rPr>
        <w:t>כל</w:t>
      </w:r>
      <w:r w:rsidRPr="001630DA">
        <w:rPr>
          <w:rtl/>
        </w:rPr>
        <w:t xml:space="preserve"> </w:t>
      </w:r>
      <w:r w:rsidRPr="001630DA">
        <w:rPr>
          <w:rFonts w:hint="cs"/>
          <w:rtl/>
        </w:rPr>
        <w:t>השירותים</w:t>
      </w:r>
      <w:r w:rsidRPr="001630DA">
        <w:rPr>
          <w:rtl/>
        </w:rPr>
        <w:t xml:space="preserve"> </w:t>
      </w:r>
      <w:r w:rsidRPr="001630DA">
        <w:rPr>
          <w:rFonts w:hint="cs"/>
          <w:rtl/>
        </w:rPr>
        <w:t>הממשלתיים</w:t>
      </w:r>
      <w:r w:rsidRPr="001630DA">
        <w:rPr>
          <w:rtl/>
        </w:rPr>
        <w:t xml:space="preserve"> </w:t>
      </w:r>
      <w:r w:rsidRPr="001630DA">
        <w:rPr>
          <w:rFonts w:hint="cs"/>
          <w:rtl/>
        </w:rPr>
        <w:t>ואת</w:t>
      </w:r>
      <w:r w:rsidRPr="001630DA">
        <w:rPr>
          <w:rtl/>
        </w:rPr>
        <w:t xml:space="preserve"> </w:t>
      </w:r>
      <w:r w:rsidRPr="001630DA">
        <w:rPr>
          <w:rFonts w:hint="cs"/>
          <w:rtl/>
        </w:rPr>
        <w:t>מידת</w:t>
      </w:r>
      <w:r w:rsidRPr="001630DA">
        <w:rPr>
          <w:rtl/>
        </w:rPr>
        <w:t xml:space="preserve"> </w:t>
      </w:r>
      <w:r w:rsidRPr="001630DA">
        <w:rPr>
          <w:rFonts w:hint="cs"/>
          <w:rtl/>
        </w:rPr>
        <w:t>השימוש</w:t>
      </w:r>
      <w:r w:rsidRPr="001630DA">
        <w:rPr>
          <w:rtl/>
        </w:rPr>
        <w:t xml:space="preserve"> </w:t>
      </w:r>
      <w:r w:rsidRPr="001630DA">
        <w:rPr>
          <w:rFonts w:hint="cs"/>
          <w:rtl/>
        </w:rPr>
        <w:t>בהם, הוא החל</w:t>
      </w:r>
      <w:r w:rsidRPr="001630DA">
        <w:rPr>
          <w:rtl/>
        </w:rPr>
        <w:t xml:space="preserve"> </w:t>
      </w:r>
      <w:r w:rsidRPr="001630DA">
        <w:rPr>
          <w:rFonts w:hint="cs"/>
          <w:rtl/>
        </w:rPr>
        <w:t>בהסבת</w:t>
      </w:r>
      <w:r w:rsidRPr="001630DA">
        <w:rPr>
          <w:rtl/>
        </w:rPr>
        <w:t xml:space="preserve"> 300 </w:t>
      </w:r>
      <w:r w:rsidRPr="001630DA">
        <w:rPr>
          <w:rFonts w:hint="cs"/>
          <w:rtl/>
        </w:rPr>
        <w:t>טופסי</w:t>
      </w:r>
      <w:r w:rsidRPr="001630DA">
        <w:rPr>
          <w:rtl/>
        </w:rPr>
        <w:t xml:space="preserve"> </w:t>
      </w:r>
      <w:r w:rsidRPr="001630DA">
        <w:rPr>
          <w:rFonts w:hint="cs"/>
          <w:rtl/>
        </w:rPr>
        <w:t>הנייר</w:t>
      </w:r>
      <w:r w:rsidRPr="001630DA">
        <w:rPr>
          <w:rtl/>
        </w:rPr>
        <w:t xml:space="preserve"> </w:t>
      </w:r>
      <w:r w:rsidRPr="001630DA">
        <w:rPr>
          <w:rFonts w:hint="cs"/>
          <w:rtl/>
        </w:rPr>
        <w:t>לטפסים</w:t>
      </w:r>
      <w:r w:rsidRPr="001630DA">
        <w:rPr>
          <w:rtl/>
        </w:rPr>
        <w:t xml:space="preserve"> </w:t>
      </w:r>
      <w:r w:rsidRPr="001630DA">
        <w:rPr>
          <w:rFonts w:hint="cs"/>
          <w:rtl/>
        </w:rPr>
        <w:t>מקוונים</w:t>
      </w:r>
      <w:r w:rsidRPr="001630DA">
        <w:rPr>
          <w:rtl/>
        </w:rPr>
        <w:t xml:space="preserve">, ואף פיתח עד </w:t>
      </w:r>
      <w:r w:rsidRPr="001630DA">
        <w:rPr>
          <w:rFonts w:hint="cs"/>
          <w:rtl/>
        </w:rPr>
        <w:t>ספטמבר</w:t>
      </w:r>
      <w:r w:rsidRPr="001630DA">
        <w:rPr>
          <w:rtl/>
        </w:rPr>
        <w:t xml:space="preserve"> 2016 כשליש </w:t>
      </w:r>
      <w:r w:rsidRPr="001630DA">
        <w:rPr>
          <w:rFonts w:hint="cs"/>
          <w:rtl/>
        </w:rPr>
        <w:t>מן</w:t>
      </w:r>
      <w:r w:rsidRPr="001630DA">
        <w:rPr>
          <w:rtl/>
        </w:rPr>
        <w:t xml:space="preserve"> הטפסים</w:t>
      </w:r>
      <w:r w:rsidRPr="001630DA">
        <w:rPr>
          <w:rFonts w:hint="cs"/>
          <w:rtl/>
        </w:rPr>
        <w:t>.</w:t>
      </w:r>
      <w:r w:rsidRPr="001630DA">
        <w:rPr>
          <w:rtl/>
        </w:rPr>
        <w:t xml:space="preserve"> </w:t>
      </w:r>
      <w:r w:rsidRPr="001630DA">
        <w:rPr>
          <w:rFonts w:hint="cs"/>
          <w:rtl/>
        </w:rPr>
        <w:t>לפיכך</w:t>
      </w:r>
      <w:r w:rsidRPr="001630DA">
        <w:rPr>
          <w:rtl/>
        </w:rPr>
        <w:t xml:space="preserve"> </w:t>
      </w:r>
      <w:r w:rsidRPr="001630DA">
        <w:rPr>
          <w:rFonts w:hint="cs"/>
          <w:rtl/>
        </w:rPr>
        <w:t>לא</w:t>
      </w:r>
      <w:r w:rsidRPr="001630DA">
        <w:rPr>
          <w:rtl/>
        </w:rPr>
        <w:t xml:space="preserve"> </w:t>
      </w:r>
      <w:r w:rsidRPr="001630DA">
        <w:rPr>
          <w:rFonts w:hint="cs"/>
          <w:rtl/>
        </w:rPr>
        <w:t>מן</w:t>
      </w:r>
      <w:r w:rsidRPr="001630DA">
        <w:rPr>
          <w:rtl/>
        </w:rPr>
        <w:t xml:space="preserve"> </w:t>
      </w:r>
      <w:r w:rsidRPr="001630DA">
        <w:rPr>
          <w:rFonts w:hint="cs"/>
          <w:rtl/>
        </w:rPr>
        <w:t>הנמנע</w:t>
      </w:r>
      <w:r w:rsidRPr="001630DA">
        <w:rPr>
          <w:rtl/>
        </w:rPr>
        <w:t xml:space="preserve"> </w:t>
      </w:r>
      <w:r w:rsidRPr="001630DA">
        <w:rPr>
          <w:rFonts w:hint="cs"/>
          <w:rtl/>
        </w:rPr>
        <w:t>שה</w:t>
      </w:r>
      <w:r w:rsidRPr="001630DA">
        <w:rPr>
          <w:rtl/>
        </w:rPr>
        <w:t xml:space="preserve">טפסים </w:t>
      </w:r>
      <w:r w:rsidRPr="001630DA">
        <w:rPr>
          <w:rFonts w:hint="cs"/>
          <w:rtl/>
        </w:rPr>
        <w:t>שהוא מפתח לא</w:t>
      </w:r>
      <w:r w:rsidRPr="001630DA">
        <w:rPr>
          <w:rtl/>
        </w:rPr>
        <w:t xml:space="preserve"> יהיו שימושיים </w:t>
      </w:r>
      <w:r w:rsidRPr="001630DA">
        <w:rPr>
          <w:rFonts w:hint="cs"/>
          <w:rtl/>
        </w:rPr>
        <w:t>דיים,</w:t>
      </w:r>
      <w:r w:rsidRPr="001630DA">
        <w:rPr>
          <w:rtl/>
        </w:rPr>
        <w:t xml:space="preserve"> </w:t>
      </w:r>
      <w:r w:rsidRPr="001630DA">
        <w:rPr>
          <w:rFonts w:hint="cs"/>
          <w:rtl/>
        </w:rPr>
        <w:t>והתועלת</w:t>
      </w:r>
      <w:r w:rsidRPr="001630DA">
        <w:rPr>
          <w:rtl/>
        </w:rPr>
        <w:t xml:space="preserve"> הציבורית </w:t>
      </w:r>
      <w:r w:rsidRPr="001630DA">
        <w:rPr>
          <w:rFonts w:hint="cs"/>
          <w:rtl/>
        </w:rPr>
        <w:t xml:space="preserve">שתופק </w:t>
      </w:r>
      <w:r w:rsidRPr="001630DA">
        <w:rPr>
          <w:rtl/>
        </w:rPr>
        <w:t xml:space="preserve">מהם תהיה </w:t>
      </w:r>
      <w:r w:rsidRPr="001630DA">
        <w:rPr>
          <w:rFonts w:hint="cs"/>
          <w:rtl/>
        </w:rPr>
        <w:t xml:space="preserve">קטנה. ואכן, לדוגמה, השימוש בארבעה טפסים שפיתח ממשל זמין בשנת 2015 היה מצומצם - פחות מ-500 הורדות בשנה. </w:t>
      </w:r>
    </w:p>
    <w:p w:rsidR="007A0DDF" w:rsidRPr="001630DA" w:rsidP="0024278A">
      <w:pPr>
        <w:pStyle w:val="RESHET"/>
        <w:ind w:left="567"/>
        <w:rPr>
          <w:rtl/>
        </w:rPr>
      </w:pPr>
      <w:r w:rsidRPr="001630DA">
        <w:rPr>
          <w:rtl/>
        </w:rPr>
        <w:t xml:space="preserve">ראוי שרשות התקשוב תכין תכנית עבודה סדורה </w:t>
      </w:r>
      <w:r w:rsidRPr="001630DA">
        <w:rPr>
          <w:rFonts w:hint="cs"/>
          <w:rtl/>
        </w:rPr>
        <w:t>ל</w:t>
      </w:r>
      <w:r w:rsidRPr="001630DA">
        <w:rPr>
          <w:rtl/>
        </w:rPr>
        <w:t xml:space="preserve">הרחבת השירותים המקוונים השימושיים ביותר </w:t>
      </w:r>
      <w:r w:rsidRPr="001630DA">
        <w:rPr>
          <w:rFonts w:hint="cs"/>
          <w:rtl/>
        </w:rPr>
        <w:t>שת</w:t>
      </w:r>
      <w:r w:rsidRPr="001630DA">
        <w:rPr>
          <w:rtl/>
        </w:rPr>
        <w:t xml:space="preserve">תבסס על עבודת </w:t>
      </w:r>
      <w:r w:rsidRPr="001630DA">
        <w:rPr>
          <w:rFonts w:hint="cs"/>
          <w:rtl/>
        </w:rPr>
        <w:t>ה</w:t>
      </w:r>
      <w:r w:rsidRPr="001630DA">
        <w:rPr>
          <w:rtl/>
        </w:rPr>
        <w:t xml:space="preserve">מיפוי </w:t>
      </w:r>
      <w:r w:rsidRPr="001630DA">
        <w:rPr>
          <w:rFonts w:hint="cs"/>
          <w:rtl/>
        </w:rPr>
        <w:t xml:space="preserve">של </w:t>
      </w:r>
      <w:r w:rsidRPr="001630DA">
        <w:rPr>
          <w:rtl/>
        </w:rPr>
        <w:t>השירותים שמתבצעת</w:t>
      </w:r>
      <w:r w:rsidRPr="001630DA">
        <w:rPr>
          <w:rFonts w:hint="cs"/>
          <w:rtl/>
        </w:rPr>
        <w:t xml:space="preserve"> עכשיו</w:t>
      </w:r>
      <w:r w:rsidRPr="001630DA">
        <w:rPr>
          <w:rtl/>
        </w:rPr>
        <w:t>, על ממצאי הדוחות שפרסמה הרשות בנו</w:t>
      </w:r>
      <w:r w:rsidRPr="001630DA">
        <w:rPr>
          <w:rFonts w:hint="cs"/>
          <w:rtl/>
        </w:rPr>
        <w:t>גע</w:t>
      </w:r>
      <w:r w:rsidRPr="001630DA">
        <w:rPr>
          <w:rtl/>
        </w:rPr>
        <w:t xml:space="preserve"> </w:t>
      </w:r>
      <w:r w:rsidRPr="001630DA">
        <w:rPr>
          <w:rFonts w:hint="cs"/>
          <w:rtl/>
        </w:rPr>
        <w:t>ל</w:t>
      </w:r>
      <w:r w:rsidRPr="001630DA">
        <w:rPr>
          <w:rtl/>
        </w:rPr>
        <w:t>ערוצים המקוונים ועל המשימות שנכללו בתכנית ההאצה המקורית.</w:t>
      </w:r>
      <w:r w:rsidRPr="001F6C52" w:rsidR="001F6C52">
        <w:rPr>
          <w:noProof/>
          <w:rtl/>
        </w:rPr>
        <w:t xml:space="preserve"> </w:t>
      </w:r>
      <w:r w:rsidRPr="0012789B" w:rsidR="001F6C52">
        <w:rPr>
          <w:noProof/>
          <w:rtl/>
          <w:lang w:eastAsia="en-US"/>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5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F6C52" w:rsidRPr="00373C5D" w:rsidP="001F6C5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04757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1012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F6C52" w:rsidRPr="00881D99" w:rsidP="001F6C52">
                            <w:pPr>
                              <w:spacing w:after="0" w:line="240" w:lineRule="auto"/>
                              <w:rPr>
                                <w:color w:val="0B5294"/>
                                <w:spacing w:val="-4"/>
                                <w:sz w:val="24"/>
                                <w:szCs w:val="24"/>
                                <w:rtl/>
                                <w:cs/>
                              </w:rPr>
                            </w:pPr>
                            <w:r w:rsidRPr="001F6C52">
                              <w:rPr>
                                <w:rFonts w:cs="Tahoma" w:hint="eastAsia"/>
                                <w:color w:val="0B5294"/>
                                <w:spacing w:val="-4"/>
                                <w:sz w:val="24"/>
                                <w:szCs w:val="24"/>
                                <w:rtl/>
                              </w:rPr>
                              <w:t>ראוי</w:t>
                            </w:r>
                            <w:r w:rsidRPr="001F6C52">
                              <w:rPr>
                                <w:rFonts w:cs="Tahoma"/>
                                <w:color w:val="0B5294"/>
                                <w:spacing w:val="-4"/>
                                <w:sz w:val="24"/>
                                <w:szCs w:val="24"/>
                                <w:rtl/>
                              </w:rPr>
                              <w:t xml:space="preserve"> </w:t>
                            </w:r>
                            <w:r w:rsidRPr="001F6C52">
                              <w:rPr>
                                <w:rFonts w:cs="Tahoma" w:hint="eastAsia"/>
                                <w:color w:val="0B5294"/>
                                <w:spacing w:val="-4"/>
                                <w:sz w:val="24"/>
                                <w:szCs w:val="24"/>
                                <w:rtl/>
                              </w:rPr>
                              <w:t>שרשות</w:t>
                            </w:r>
                            <w:r w:rsidRPr="001F6C52">
                              <w:rPr>
                                <w:rFonts w:cs="Tahoma"/>
                                <w:color w:val="0B5294"/>
                                <w:spacing w:val="-4"/>
                                <w:sz w:val="24"/>
                                <w:szCs w:val="24"/>
                                <w:rtl/>
                              </w:rPr>
                              <w:t xml:space="preserve"> </w:t>
                            </w:r>
                            <w:r w:rsidRPr="001F6C52">
                              <w:rPr>
                                <w:rFonts w:cs="Tahoma" w:hint="eastAsia"/>
                                <w:color w:val="0B5294"/>
                                <w:spacing w:val="-4"/>
                                <w:sz w:val="24"/>
                                <w:szCs w:val="24"/>
                                <w:rtl/>
                              </w:rPr>
                              <w:t>התקשוב</w:t>
                            </w:r>
                            <w:r w:rsidRPr="001F6C52">
                              <w:rPr>
                                <w:rFonts w:cs="Tahoma"/>
                                <w:color w:val="0B5294"/>
                                <w:spacing w:val="-4"/>
                                <w:sz w:val="24"/>
                                <w:szCs w:val="24"/>
                                <w:rtl/>
                              </w:rPr>
                              <w:t xml:space="preserve"> </w:t>
                            </w:r>
                            <w:r w:rsidRPr="001F6C52">
                              <w:rPr>
                                <w:rFonts w:cs="Tahoma" w:hint="eastAsia"/>
                                <w:color w:val="0B5294"/>
                                <w:spacing w:val="-4"/>
                                <w:sz w:val="24"/>
                                <w:szCs w:val="24"/>
                                <w:rtl/>
                              </w:rPr>
                              <w:t>תכין</w:t>
                            </w:r>
                            <w:r w:rsidRPr="001F6C52">
                              <w:rPr>
                                <w:rFonts w:cs="Tahoma"/>
                                <w:color w:val="0B5294"/>
                                <w:spacing w:val="-4"/>
                                <w:sz w:val="24"/>
                                <w:szCs w:val="24"/>
                                <w:rtl/>
                              </w:rPr>
                              <w:t xml:space="preserve"> </w:t>
                            </w:r>
                            <w:r w:rsidRPr="001F6C52">
                              <w:rPr>
                                <w:rFonts w:cs="Tahoma" w:hint="eastAsia"/>
                                <w:color w:val="0B5294"/>
                                <w:spacing w:val="-4"/>
                                <w:sz w:val="24"/>
                                <w:szCs w:val="24"/>
                                <w:rtl/>
                              </w:rPr>
                              <w:t>תכנית</w:t>
                            </w:r>
                            <w:r w:rsidRPr="001F6C52">
                              <w:rPr>
                                <w:rFonts w:cs="Tahoma"/>
                                <w:color w:val="0B5294"/>
                                <w:spacing w:val="-4"/>
                                <w:sz w:val="24"/>
                                <w:szCs w:val="24"/>
                                <w:rtl/>
                              </w:rPr>
                              <w:t xml:space="preserve"> </w:t>
                            </w:r>
                            <w:r w:rsidRPr="001F6C52">
                              <w:rPr>
                                <w:rFonts w:cs="Tahoma" w:hint="eastAsia"/>
                                <w:color w:val="0B5294"/>
                                <w:spacing w:val="-4"/>
                                <w:sz w:val="24"/>
                                <w:szCs w:val="24"/>
                                <w:rtl/>
                              </w:rPr>
                              <w:t>עבודה</w:t>
                            </w:r>
                            <w:r w:rsidRPr="001F6C52">
                              <w:rPr>
                                <w:rFonts w:cs="Tahoma"/>
                                <w:color w:val="0B5294"/>
                                <w:spacing w:val="-4"/>
                                <w:sz w:val="24"/>
                                <w:szCs w:val="24"/>
                                <w:rtl/>
                              </w:rPr>
                              <w:t xml:space="preserve"> </w:t>
                            </w:r>
                            <w:r w:rsidRPr="001F6C52">
                              <w:rPr>
                                <w:rFonts w:cs="Tahoma" w:hint="eastAsia"/>
                                <w:color w:val="0B5294"/>
                                <w:spacing w:val="-4"/>
                                <w:sz w:val="24"/>
                                <w:szCs w:val="24"/>
                                <w:rtl/>
                              </w:rPr>
                              <w:t>סדורה</w:t>
                            </w:r>
                            <w:r w:rsidRPr="001F6C52">
                              <w:rPr>
                                <w:rFonts w:cs="Tahoma"/>
                                <w:color w:val="0B5294"/>
                                <w:spacing w:val="-4"/>
                                <w:sz w:val="24"/>
                                <w:szCs w:val="24"/>
                                <w:rtl/>
                              </w:rPr>
                              <w:t xml:space="preserve"> </w:t>
                            </w:r>
                            <w:r w:rsidRPr="001F6C52">
                              <w:rPr>
                                <w:rFonts w:cs="Tahoma" w:hint="eastAsia"/>
                                <w:color w:val="0B5294"/>
                                <w:spacing w:val="-4"/>
                                <w:sz w:val="24"/>
                                <w:szCs w:val="24"/>
                                <w:rtl/>
                              </w:rPr>
                              <w:t>להרחבת</w:t>
                            </w:r>
                            <w:r w:rsidRPr="001F6C52">
                              <w:rPr>
                                <w:rFonts w:cs="Tahoma"/>
                                <w:color w:val="0B5294"/>
                                <w:spacing w:val="-4"/>
                                <w:sz w:val="24"/>
                                <w:szCs w:val="24"/>
                                <w:rtl/>
                              </w:rPr>
                              <w:t xml:space="preserve"> </w:t>
                            </w:r>
                            <w:r w:rsidRPr="001F6C52">
                              <w:rPr>
                                <w:rFonts w:cs="Tahoma" w:hint="eastAsia"/>
                                <w:color w:val="0B5294"/>
                                <w:spacing w:val="-4"/>
                                <w:sz w:val="24"/>
                                <w:szCs w:val="24"/>
                                <w:rtl/>
                              </w:rPr>
                              <w:t>השירותים</w:t>
                            </w:r>
                            <w:r w:rsidRPr="001F6C52">
                              <w:rPr>
                                <w:rFonts w:cs="Tahoma"/>
                                <w:color w:val="0B5294"/>
                                <w:spacing w:val="-4"/>
                                <w:sz w:val="24"/>
                                <w:szCs w:val="24"/>
                                <w:rtl/>
                              </w:rPr>
                              <w:t xml:space="preserve"> </w:t>
                            </w:r>
                            <w:r w:rsidRPr="001F6C52">
                              <w:rPr>
                                <w:rFonts w:cs="Tahoma" w:hint="eastAsia"/>
                                <w:color w:val="0B5294"/>
                                <w:spacing w:val="-4"/>
                                <w:sz w:val="24"/>
                                <w:szCs w:val="24"/>
                                <w:rtl/>
                              </w:rPr>
                              <w:t>המקוונים</w:t>
                            </w:r>
                            <w:r w:rsidRPr="001F6C52">
                              <w:rPr>
                                <w:rFonts w:cs="Tahoma"/>
                                <w:color w:val="0B5294"/>
                                <w:spacing w:val="-4"/>
                                <w:sz w:val="24"/>
                                <w:szCs w:val="24"/>
                                <w:rtl/>
                              </w:rPr>
                              <w:t xml:space="preserve"> </w:t>
                            </w:r>
                            <w:r w:rsidRPr="001F6C52">
                              <w:rPr>
                                <w:rFonts w:cs="Tahoma" w:hint="eastAsia"/>
                                <w:color w:val="0B5294"/>
                                <w:spacing w:val="-4"/>
                                <w:sz w:val="24"/>
                                <w:szCs w:val="24"/>
                                <w:rtl/>
                              </w:rPr>
                              <w:t>השימושיים</w:t>
                            </w:r>
                            <w:r w:rsidRPr="001F6C52">
                              <w:rPr>
                                <w:rFonts w:cs="Tahoma"/>
                                <w:color w:val="0B5294"/>
                                <w:spacing w:val="-4"/>
                                <w:sz w:val="24"/>
                                <w:szCs w:val="24"/>
                                <w:rtl/>
                              </w:rPr>
                              <w:t xml:space="preserve"> </w:t>
                            </w:r>
                            <w:r w:rsidRPr="001F6C52">
                              <w:rPr>
                                <w:rFonts w:cs="Tahoma" w:hint="eastAsia"/>
                                <w:color w:val="0B5294"/>
                                <w:spacing w:val="-4"/>
                                <w:sz w:val="24"/>
                                <w:szCs w:val="24"/>
                                <w:rtl/>
                              </w:rPr>
                              <w:t>ביותר</w:t>
                            </w:r>
                          </w:p>
                          <w:p w:rsidR="001F6C52" w:rsidRPr="00373C5D" w:rsidP="001F6C5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910768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8864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1F6C52" w:rsidRPr="00373C5D" w:rsidP="001F6C52">
                      <w:pPr>
                        <w:spacing w:line="240" w:lineRule="atLeast"/>
                        <w:rPr>
                          <w:rFonts w:cs="Tahoma"/>
                          <w:b/>
                          <w:bCs/>
                          <w:color w:val="0B5294"/>
                          <w:sz w:val="48"/>
                          <w:szCs w:val="48"/>
                          <w:rtl/>
                        </w:rPr>
                      </w:pPr>
                      <w:drawing>
                        <wp:inline distT="0" distB="0" distL="0" distR="0">
                          <wp:extent cx="311150" cy="256800"/>
                          <wp:effectExtent l="0" t="0" r="0" b="0"/>
                          <wp:docPr id="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612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F6C52" w:rsidRPr="00881D99" w:rsidP="001F6C52">
                      <w:pPr>
                        <w:spacing w:after="0" w:line="240" w:lineRule="auto"/>
                        <w:rPr>
                          <w:color w:val="0B5294"/>
                          <w:spacing w:val="-4"/>
                          <w:sz w:val="24"/>
                          <w:szCs w:val="24"/>
                          <w:rtl/>
                          <w:cs/>
                        </w:rPr>
                      </w:pPr>
                      <w:r w:rsidRPr="001F6C52">
                        <w:rPr>
                          <w:rFonts w:cs="Tahoma" w:hint="eastAsia"/>
                          <w:color w:val="0B5294"/>
                          <w:spacing w:val="-4"/>
                          <w:sz w:val="24"/>
                          <w:szCs w:val="24"/>
                          <w:rtl/>
                        </w:rPr>
                        <w:t>ראוי</w:t>
                      </w:r>
                      <w:r w:rsidRPr="001F6C52">
                        <w:rPr>
                          <w:rFonts w:cs="Tahoma"/>
                          <w:color w:val="0B5294"/>
                          <w:spacing w:val="-4"/>
                          <w:sz w:val="24"/>
                          <w:szCs w:val="24"/>
                          <w:rtl/>
                        </w:rPr>
                        <w:t xml:space="preserve"> </w:t>
                      </w:r>
                      <w:r w:rsidRPr="001F6C52">
                        <w:rPr>
                          <w:rFonts w:cs="Tahoma" w:hint="eastAsia"/>
                          <w:color w:val="0B5294"/>
                          <w:spacing w:val="-4"/>
                          <w:sz w:val="24"/>
                          <w:szCs w:val="24"/>
                          <w:rtl/>
                        </w:rPr>
                        <w:t>שרשות</w:t>
                      </w:r>
                      <w:r w:rsidRPr="001F6C52">
                        <w:rPr>
                          <w:rFonts w:cs="Tahoma"/>
                          <w:color w:val="0B5294"/>
                          <w:spacing w:val="-4"/>
                          <w:sz w:val="24"/>
                          <w:szCs w:val="24"/>
                          <w:rtl/>
                        </w:rPr>
                        <w:t xml:space="preserve"> </w:t>
                      </w:r>
                      <w:r w:rsidRPr="001F6C52">
                        <w:rPr>
                          <w:rFonts w:cs="Tahoma" w:hint="eastAsia"/>
                          <w:color w:val="0B5294"/>
                          <w:spacing w:val="-4"/>
                          <w:sz w:val="24"/>
                          <w:szCs w:val="24"/>
                          <w:rtl/>
                        </w:rPr>
                        <w:t>התקשוב</w:t>
                      </w:r>
                      <w:r w:rsidRPr="001F6C52">
                        <w:rPr>
                          <w:rFonts w:cs="Tahoma"/>
                          <w:color w:val="0B5294"/>
                          <w:spacing w:val="-4"/>
                          <w:sz w:val="24"/>
                          <w:szCs w:val="24"/>
                          <w:rtl/>
                        </w:rPr>
                        <w:t xml:space="preserve"> </w:t>
                      </w:r>
                      <w:r w:rsidRPr="001F6C52">
                        <w:rPr>
                          <w:rFonts w:cs="Tahoma" w:hint="eastAsia"/>
                          <w:color w:val="0B5294"/>
                          <w:spacing w:val="-4"/>
                          <w:sz w:val="24"/>
                          <w:szCs w:val="24"/>
                          <w:rtl/>
                        </w:rPr>
                        <w:t>תכין</w:t>
                      </w:r>
                      <w:r w:rsidRPr="001F6C52">
                        <w:rPr>
                          <w:rFonts w:cs="Tahoma"/>
                          <w:color w:val="0B5294"/>
                          <w:spacing w:val="-4"/>
                          <w:sz w:val="24"/>
                          <w:szCs w:val="24"/>
                          <w:rtl/>
                        </w:rPr>
                        <w:t xml:space="preserve"> </w:t>
                      </w:r>
                      <w:r w:rsidRPr="001F6C52">
                        <w:rPr>
                          <w:rFonts w:cs="Tahoma" w:hint="eastAsia"/>
                          <w:color w:val="0B5294"/>
                          <w:spacing w:val="-4"/>
                          <w:sz w:val="24"/>
                          <w:szCs w:val="24"/>
                          <w:rtl/>
                        </w:rPr>
                        <w:t>תכנית</w:t>
                      </w:r>
                      <w:r w:rsidRPr="001F6C52">
                        <w:rPr>
                          <w:rFonts w:cs="Tahoma"/>
                          <w:color w:val="0B5294"/>
                          <w:spacing w:val="-4"/>
                          <w:sz w:val="24"/>
                          <w:szCs w:val="24"/>
                          <w:rtl/>
                        </w:rPr>
                        <w:t xml:space="preserve"> </w:t>
                      </w:r>
                      <w:r w:rsidRPr="001F6C52">
                        <w:rPr>
                          <w:rFonts w:cs="Tahoma" w:hint="eastAsia"/>
                          <w:color w:val="0B5294"/>
                          <w:spacing w:val="-4"/>
                          <w:sz w:val="24"/>
                          <w:szCs w:val="24"/>
                          <w:rtl/>
                        </w:rPr>
                        <w:t>עבודה</w:t>
                      </w:r>
                      <w:r w:rsidRPr="001F6C52">
                        <w:rPr>
                          <w:rFonts w:cs="Tahoma"/>
                          <w:color w:val="0B5294"/>
                          <w:spacing w:val="-4"/>
                          <w:sz w:val="24"/>
                          <w:szCs w:val="24"/>
                          <w:rtl/>
                        </w:rPr>
                        <w:t xml:space="preserve"> </w:t>
                      </w:r>
                      <w:r w:rsidRPr="001F6C52">
                        <w:rPr>
                          <w:rFonts w:cs="Tahoma" w:hint="eastAsia"/>
                          <w:color w:val="0B5294"/>
                          <w:spacing w:val="-4"/>
                          <w:sz w:val="24"/>
                          <w:szCs w:val="24"/>
                          <w:rtl/>
                        </w:rPr>
                        <w:t>סדורה</w:t>
                      </w:r>
                      <w:r w:rsidRPr="001F6C52">
                        <w:rPr>
                          <w:rFonts w:cs="Tahoma"/>
                          <w:color w:val="0B5294"/>
                          <w:spacing w:val="-4"/>
                          <w:sz w:val="24"/>
                          <w:szCs w:val="24"/>
                          <w:rtl/>
                        </w:rPr>
                        <w:t xml:space="preserve"> </w:t>
                      </w:r>
                      <w:r w:rsidRPr="001F6C52">
                        <w:rPr>
                          <w:rFonts w:cs="Tahoma" w:hint="eastAsia"/>
                          <w:color w:val="0B5294"/>
                          <w:spacing w:val="-4"/>
                          <w:sz w:val="24"/>
                          <w:szCs w:val="24"/>
                          <w:rtl/>
                        </w:rPr>
                        <w:t>להרחבת</w:t>
                      </w:r>
                      <w:r w:rsidRPr="001F6C52">
                        <w:rPr>
                          <w:rFonts w:cs="Tahoma"/>
                          <w:color w:val="0B5294"/>
                          <w:spacing w:val="-4"/>
                          <w:sz w:val="24"/>
                          <w:szCs w:val="24"/>
                          <w:rtl/>
                        </w:rPr>
                        <w:t xml:space="preserve"> </w:t>
                      </w:r>
                      <w:r w:rsidRPr="001F6C52">
                        <w:rPr>
                          <w:rFonts w:cs="Tahoma" w:hint="eastAsia"/>
                          <w:color w:val="0B5294"/>
                          <w:spacing w:val="-4"/>
                          <w:sz w:val="24"/>
                          <w:szCs w:val="24"/>
                          <w:rtl/>
                        </w:rPr>
                        <w:t>השירותים</w:t>
                      </w:r>
                      <w:r w:rsidRPr="001F6C52">
                        <w:rPr>
                          <w:rFonts w:cs="Tahoma"/>
                          <w:color w:val="0B5294"/>
                          <w:spacing w:val="-4"/>
                          <w:sz w:val="24"/>
                          <w:szCs w:val="24"/>
                          <w:rtl/>
                        </w:rPr>
                        <w:t xml:space="preserve"> </w:t>
                      </w:r>
                      <w:r w:rsidRPr="001F6C52">
                        <w:rPr>
                          <w:rFonts w:cs="Tahoma" w:hint="eastAsia"/>
                          <w:color w:val="0B5294"/>
                          <w:spacing w:val="-4"/>
                          <w:sz w:val="24"/>
                          <w:szCs w:val="24"/>
                          <w:rtl/>
                        </w:rPr>
                        <w:t>המקוונים</w:t>
                      </w:r>
                      <w:r w:rsidRPr="001F6C52">
                        <w:rPr>
                          <w:rFonts w:cs="Tahoma"/>
                          <w:color w:val="0B5294"/>
                          <w:spacing w:val="-4"/>
                          <w:sz w:val="24"/>
                          <w:szCs w:val="24"/>
                          <w:rtl/>
                        </w:rPr>
                        <w:t xml:space="preserve"> </w:t>
                      </w:r>
                      <w:r w:rsidRPr="001F6C52">
                        <w:rPr>
                          <w:rFonts w:cs="Tahoma" w:hint="eastAsia"/>
                          <w:color w:val="0B5294"/>
                          <w:spacing w:val="-4"/>
                          <w:sz w:val="24"/>
                          <w:szCs w:val="24"/>
                          <w:rtl/>
                        </w:rPr>
                        <w:t>השימושיים</w:t>
                      </w:r>
                      <w:r w:rsidRPr="001F6C52">
                        <w:rPr>
                          <w:rFonts w:cs="Tahoma"/>
                          <w:color w:val="0B5294"/>
                          <w:spacing w:val="-4"/>
                          <w:sz w:val="24"/>
                          <w:szCs w:val="24"/>
                          <w:rtl/>
                        </w:rPr>
                        <w:t xml:space="preserve"> </w:t>
                      </w:r>
                      <w:r w:rsidRPr="001F6C52">
                        <w:rPr>
                          <w:rFonts w:cs="Tahoma" w:hint="eastAsia"/>
                          <w:color w:val="0B5294"/>
                          <w:spacing w:val="-4"/>
                          <w:sz w:val="24"/>
                          <w:szCs w:val="24"/>
                          <w:rtl/>
                        </w:rPr>
                        <w:t>ביותר</w:t>
                      </w:r>
                    </w:p>
                    <w:p w:rsidR="001F6C52" w:rsidRPr="00373C5D" w:rsidP="001F6C52">
                      <w:pPr>
                        <w:spacing w:before="120" w:after="0" w:line="240" w:lineRule="atLeast"/>
                        <w:rPr>
                          <w:rFonts w:cs="Tahoma"/>
                          <w:b/>
                          <w:bCs/>
                          <w:color w:val="0B5294"/>
                          <w:sz w:val="48"/>
                          <w:szCs w:val="48"/>
                          <w:rtl/>
                        </w:rPr>
                      </w:pPr>
                      <w:drawing>
                        <wp:inline distT="0" distB="0" distL="0" distR="0">
                          <wp:extent cx="288000" cy="31337"/>
                          <wp:effectExtent l="0" t="0" r="0" b="6985"/>
                          <wp:docPr id="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941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P="001630DA">
      <w:pPr>
        <w:spacing w:line="240" w:lineRule="exact"/>
        <w:ind w:right="2268"/>
        <w:jc w:val="both"/>
        <w:rPr>
          <w:rFonts w:ascii="Tahoma" w:hAnsi="Tahoma" w:eastAsiaTheme="majorEastAsia" w:cs="Tahoma"/>
          <w:bCs/>
          <w:sz w:val="17"/>
          <w:szCs w:val="17"/>
          <w:u w:val="single"/>
          <w:rtl/>
        </w:rPr>
      </w:pPr>
    </w:p>
    <w:p w:rsidR="0024278A" w:rsidRPr="001630DA" w:rsidP="001630DA">
      <w:pPr>
        <w:spacing w:line="240" w:lineRule="exact"/>
        <w:ind w:right="2268"/>
        <w:jc w:val="both"/>
        <w:rPr>
          <w:rFonts w:ascii="Tahoma" w:hAnsi="Tahoma" w:eastAsiaTheme="majorEastAsia" w:cs="Tahoma"/>
          <w:bCs/>
          <w:sz w:val="17"/>
          <w:szCs w:val="17"/>
          <w:u w:val="single"/>
          <w:rtl/>
        </w:rPr>
      </w:pPr>
    </w:p>
    <w:p w:rsidR="007A0DDF" w:rsidRPr="00374976" w:rsidP="001630DA">
      <w:pPr>
        <w:pStyle w:val="KOT4"/>
        <w:rPr>
          <w:rtl/>
        </w:rPr>
      </w:pPr>
      <w:r w:rsidRPr="00374976">
        <w:rPr>
          <w:rFonts w:hint="cs"/>
          <w:rtl/>
        </w:rPr>
        <w:t>ייזום פרויקטים רוחביים וניהולם</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בהחלטת ממשלה 3058 ממרץ 2011 נקבע כי אחת ממטרות מטה התקשוב היא ייזום </w:t>
      </w:r>
      <w:r w:rsidRPr="001630DA">
        <w:rPr>
          <w:rFonts w:ascii="Tahoma" w:hAnsi="Tahoma" w:cs="Tahoma" w:hint="cs"/>
          <w:sz w:val="17"/>
          <w:szCs w:val="17"/>
          <w:rtl/>
        </w:rPr>
        <w:t>פרויקטי</w:t>
      </w:r>
      <w:r w:rsidRPr="001630DA">
        <w:rPr>
          <w:rFonts w:ascii="Tahoma" w:hAnsi="Tahoma" w:cs="Tahoma" w:hint="cs"/>
          <w:sz w:val="17"/>
          <w:szCs w:val="17"/>
          <w:rtl/>
        </w:rPr>
        <w:t xml:space="preserve"> מחשוב רוחביים בממשלה וניהולם. גם בהחלטת הממשלה 2097 מאוקטובר 2014 נקבע כי בין תפקידיה של רשות התקשוב ליזום </w:t>
      </w:r>
      <w:r w:rsidRPr="001630DA">
        <w:rPr>
          <w:rFonts w:ascii="Tahoma" w:hAnsi="Tahoma" w:cs="Tahoma" w:hint="cs"/>
          <w:sz w:val="17"/>
          <w:szCs w:val="17"/>
          <w:rtl/>
        </w:rPr>
        <w:t>פרויקטי</w:t>
      </w:r>
      <w:r w:rsidRPr="001630DA">
        <w:rPr>
          <w:rFonts w:ascii="Tahoma" w:hAnsi="Tahoma" w:cs="Tahoma" w:hint="cs"/>
          <w:sz w:val="17"/>
          <w:szCs w:val="17"/>
          <w:rtl/>
        </w:rPr>
        <w:t xml:space="preserve"> תקשוב רוחביים וניהולם, בשיתוף עם משרדי ממשלה וגופים רלוונטיים אחרים, וכן </w:t>
      </w:r>
      <w:r w:rsidRPr="001630DA">
        <w:rPr>
          <w:rFonts w:ascii="Tahoma" w:hAnsi="Tahoma" w:cs="Tahoma" w:hint="cs"/>
          <w:color w:val="000000"/>
          <w:sz w:val="17"/>
          <w:szCs w:val="17"/>
          <w:rtl/>
        </w:rPr>
        <w:t>לקדם</w:t>
      </w:r>
      <w:r w:rsidRPr="001630DA">
        <w:rPr>
          <w:rFonts w:ascii="Tahoma" w:hAnsi="Tahoma" w:cs="Tahoma"/>
          <w:color w:val="000000"/>
          <w:sz w:val="17"/>
          <w:szCs w:val="17"/>
          <w:rtl/>
        </w:rPr>
        <w:t xml:space="preserve"> תשתיות טכנולוגיות רוחביות לייעול עבודת הממשלה</w:t>
      </w:r>
      <w:r w:rsidRPr="001630DA">
        <w:rPr>
          <w:rFonts w:ascii="Tahoma" w:hAnsi="Tahoma" w:cs="Tahoma" w:hint="cs"/>
          <w:color w:val="000000"/>
          <w:sz w:val="17"/>
          <w:szCs w:val="17"/>
          <w:rtl/>
        </w:rPr>
        <w:t>.</w:t>
      </w:r>
      <w:r w:rsidRPr="001630DA">
        <w:rPr>
          <w:rFonts w:ascii="Tahoma" w:hAnsi="Tahoma" w:cs="Tahoma" w:hint="cs"/>
          <w:sz w:val="17"/>
          <w:szCs w:val="17"/>
          <w:rtl/>
        </w:rPr>
        <w:t xml:space="preserve"> </w:t>
      </w:r>
      <w:r w:rsidRPr="001630DA">
        <w:rPr>
          <w:rFonts w:ascii="Tahoma" w:hAnsi="Tahoma" w:cs="Tahoma" w:hint="cs"/>
          <w:sz w:val="17"/>
          <w:szCs w:val="17"/>
          <w:rtl/>
        </w:rPr>
        <w:t xml:space="preserve">עוד נקבע בהחלטה 2097 שהרשות תנחה את </w:t>
      </w:r>
      <w:r w:rsidRPr="001630DA">
        <w:rPr>
          <w:rFonts w:ascii="Tahoma" w:hAnsi="Tahoma" w:cs="Tahoma"/>
          <w:sz w:val="17"/>
          <w:szCs w:val="17"/>
          <w:rtl/>
        </w:rPr>
        <w:t>מנכ״ל</w:t>
      </w:r>
      <w:r w:rsidRPr="001630DA">
        <w:rPr>
          <w:rFonts w:ascii="Tahoma" w:hAnsi="Tahoma" w:cs="Tahoma" w:hint="cs"/>
          <w:sz w:val="17"/>
          <w:szCs w:val="17"/>
          <w:rtl/>
        </w:rPr>
        <w:t>י</w:t>
      </w:r>
      <w:r w:rsidRPr="001630DA">
        <w:rPr>
          <w:rFonts w:ascii="Tahoma" w:hAnsi="Tahoma" w:cs="Tahoma"/>
          <w:sz w:val="17"/>
          <w:szCs w:val="17"/>
          <w:rtl/>
        </w:rPr>
        <w:t xml:space="preserve"> המשרדים </w:t>
      </w:r>
      <w:r w:rsidRPr="001630DA">
        <w:rPr>
          <w:rFonts w:ascii="Tahoma" w:hAnsi="Tahoma" w:cs="Tahoma" w:hint="cs"/>
          <w:sz w:val="17"/>
          <w:szCs w:val="17"/>
          <w:rtl/>
        </w:rPr>
        <w:t>והמנמ"רים</w:t>
      </w:r>
      <w:r w:rsidRPr="001630DA">
        <w:rPr>
          <w:rFonts w:ascii="Tahoma" w:hAnsi="Tahoma" w:cs="Tahoma" w:hint="cs"/>
          <w:sz w:val="17"/>
          <w:szCs w:val="17"/>
          <w:rtl/>
        </w:rPr>
        <w:t xml:space="preserve"> במשרדים </w:t>
      </w:r>
      <w:r w:rsidRPr="001630DA">
        <w:rPr>
          <w:rFonts w:ascii="Tahoma" w:hAnsi="Tahoma" w:cs="Tahoma"/>
          <w:sz w:val="17"/>
          <w:szCs w:val="17"/>
          <w:rtl/>
        </w:rPr>
        <w:t>להיוועץ בממונה על התקשוב הממשלתי ולפעול ב</w:t>
      </w:r>
      <w:r w:rsidRPr="001630DA">
        <w:rPr>
          <w:rFonts w:ascii="Tahoma" w:hAnsi="Tahoma" w:cs="Tahoma" w:hint="cs"/>
          <w:sz w:val="17"/>
          <w:szCs w:val="17"/>
          <w:rtl/>
        </w:rPr>
        <w:t>התחשב ב</w:t>
      </w:r>
      <w:r w:rsidRPr="001630DA">
        <w:rPr>
          <w:rFonts w:ascii="Tahoma" w:hAnsi="Tahoma" w:cs="Tahoma"/>
          <w:sz w:val="17"/>
          <w:szCs w:val="17"/>
          <w:rtl/>
        </w:rPr>
        <w:t>חוות דעתו</w:t>
      </w:r>
      <w:r w:rsidRPr="001630DA">
        <w:rPr>
          <w:rFonts w:ascii="Tahoma" w:hAnsi="Tahoma" w:cs="Tahoma" w:hint="cs"/>
          <w:sz w:val="17"/>
          <w:szCs w:val="17"/>
          <w:rtl/>
        </w:rPr>
        <w:t xml:space="preserve"> </w:t>
      </w:r>
      <w:r w:rsidRPr="001630DA">
        <w:rPr>
          <w:rFonts w:ascii="Tahoma" w:hAnsi="Tahoma" w:cs="Tahoma"/>
          <w:sz w:val="17"/>
          <w:szCs w:val="17"/>
          <w:rtl/>
        </w:rPr>
        <w:t>(למע</w:t>
      </w:r>
      <w:r w:rsidRPr="001630DA">
        <w:rPr>
          <w:rFonts w:ascii="Tahoma" w:hAnsi="Tahoma" w:cs="Tahoma" w:hint="cs"/>
          <w:sz w:val="17"/>
          <w:szCs w:val="17"/>
          <w:rtl/>
        </w:rPr>
        <w:t>ט</w:t>
      </w:r>
      <w:r w:rsidRPr="001630DA">
        <w:rPr>
          <w:rFonts w:ascii="Tahoma" w:hAnsi="Tahoma" w:cs="Tahoma"/>
          <w:sz w:val="17"/>
          <w:szCs w:val="17"/>
          <w:rtl/>
        </w:rPr>
        <w:t xml:space="preserve"> </w:t>
      </w:r>
      <w:r w:rsidRPr="001630DA">
        <w:rPr>
          <w:rFonts w:ascii="Tahoma" w:hAnsi="Tahoma" w:cs="Tahoma" w:hint="cs"/>
          <w:sz w:val="17"/>
          <w:szCs w:val="17"/>
          <w:rtl/>
        </w:rPr>
        <w:t>ב</w:t>
      </w:r>
      <w:r w:rsidRPr="001630DA">
        <w:rPr>
          <w:rFonts w:ascii="Tahoma" w:hAnsi="Tahoma" w:cs="Tahoma"/>
          <w:sz w:val="17"/>
          <w:szCs w:val="17"/>
          <w:rtl/>
        </w:rPr>
        <w:t>עניין מערכות כספיות)</w:t>
      </w:r>
      <w:r w:rsidRPr="001630DA">
        <w:rPr>
          <w:rFonts w:ascii="Tahoma" w:hAnsi="Tahoma" w:cs="Tahoma" w:hint="cs"/>
          <w:sz w:val="17"/>
          <w:szCs w:val="17"/>
          <w:rtl/>
        </w:rPr>
        <w:t xml:space="preserve"> </w:t>
      </w:r>
      <w:r w:rsidRPr="001630DA">
        <w:rPr>
          <w:rFonts w:ascii="Tahoma" w:hAnsi="Tahoma" w:cs="Tahoma"/>
          <w:sz w:val="17"/>
          <w:szCs w:val="17"/>
          <w:rtl/>
        </w:rPr>
        <w:t>לפני אישור</w:t>
      </w:r>
      <w:r w:rsidRPr="001630DA">
        <w:rPr>
          <w:rFonts w:ascii="Tahoma" w:hAnsi="Tahoma" w:cs="Tahoma" w:hint="cs"/>
          <w:sz w:val="17"/>
          <w:szCs w:val="17"/>
          <w:rtl/>
        </w:rPr>
        <w:t>ה של</w:t>
      </w:r>
      <w:r w:rsidRPr="001630DA">
        <w:rPr>
          <w:rFonts w:ascii="Tahoma" w:hAnsi="Tahoma" w:cs="Tahoma"/>
          <w:sz w:val="17"/>
          <w:szCs w:val="17"/>
          <w:rtl/>
        </w:rPr>
        <w:t xml:space="preserve"> תכנית עבודה שנתית של אגף מערכות מידע ותקצובה</w:t>
      </w:r>
      <w:r w:rsidRPr="001630DA">
        <w:rPr>
          <w:rFonts w:ascii="Tahoma" w:hAnsi="Tahoma" w:cs="Tahoma" w:hint="cs"/>
          <w:sz w:val="17"/>
          <w:szCs w:val="17"/>
          <w:rtl/>
        </w:rPr>
        <w:t xml:space="preserve">. </w:t>
      </w:r>
    </w:p>
    <w:p w:rsidR="007A0DDF" w:rsidRPr="001630DA" w:rsidP="001630DA">
      <w:pPr>
        <w:spacing w:line="240" w:lineRule="exact"/>
        <w:ind w:right="2268"/>
        <w:jc w:val="both"/>
        <w:rPr>
          <w:rFonts w:ascii="Tahoma" w:hAnsi="Tahoma" w:cs="Tahoma"/>
          <w:sz w:val="17"/>
          <w:szCs w:val="17"/>
          <w:rtl/>
        </w:rPr>
      </w:pPr>
      <w:r w:rsidRPr="001630DA">
        <w:rPr>
          <w:rFonts w:ascii="Tahoma" w:hAnsi="Tahoma" w:cs="Tahoma" w:hint="cs"/>
          <w:sz w:val="17"/>
          <w:szCs w:val="17"/>
          <w:rtl/>
        </w:rPr>
        <w:t xml:space="preserve">כדי למקד את פעילותה, ערכה רשות התקשוב ביוני 2015 סקר לתיאום ציפיות ועמדות של </w:t>
      </w:r>
      <w:r w:rsidRPr="001630DA">
        <w:rPr>
          <w:rFonts w:ascii="Tahoma" w:hAnsi="Tahoma" w:cs="Tahoma" w:hint="cs"/>
          <w:sz w:val="17"/>
          <w:szCs w:val="17"/>
          <w:rtl/>
        </w:rPr>
        <w:t>המנמ"רים</w:t>
      </w:r>
      <w:r w:rsidRPr="001630DA">
        <w:rPr>
          <w:rFonts w:ascii="Tahoma" w:hAnsi="Tahoma" w:cs="Tahoma" w:hint="cs"/>
          <w:sz w:val="17"/>
          <w:szCs w:val="17"/>
          <w:rtl/>
        </w:rPr>
        <w:t xml:space="preserve">. על הסקר השיבו 25 </w:t>
      </w:r>
      <w:r w:rsidRPr="001630DA">
        <w:rPr>
          <w:rFonts w:ascii="Tahoma" w:hAnsi="Tahoma" w:cs="Tahoma" w:hint="cs"/>
          <w:sz w:val="17"/>
          <w:szCs w:val="17"/>
          <w:rtl/>
        </w:rPr>
        <w:t>מנמ"רים</w:t>
      </w:r>
      <w:r w:rsidRPr="001630DA">
        <w:rPr>
          <w:rFonts w:ascii="Tahoma" w:hAnsi="Tahoma" w:cs="Tahoma" w:hint="cs"/>
          <w:sz w:val="17"/>
          <w:szCs w:val="17"/>
          <w:rtl/>
        </w:rPr>
        <w:t xml:space="preserve"> (מתוך 82), וכל אלו שהשיבו </w:t>
      </w:r>
      <w:r w:rsidRPr="001630DA">
        <w:rPr>
          <w:rFonts w:ascii="Tahoma" w:hAnsi="Tahoma" w:cs="Tahoma" w:hint="cs"/>
          <w:sz w:val="17"/>
          <w:szCs w:val="17"/>
          <w:rtl/>
        </w:rPr>
        <w:t xml:space="preserve">כתבו כי על הרשות להתמקד בהקמת מערכות רוחביות, וכ-90% מהם כתבו שהיא צריכה לפתח גם תשתיות רוחביות. </w:t>
      </w:r>
    </w:p>
    <w:p w:rsidR="007A0DDF" w:rsidRPr="001630DA" w:rsidP="0024278A">
      <w:pPr>
        <w:spacing w:after="240" w:line="240" w:lineRule="exact"/>
        <w:ind w:right="2268"/>
        <w:jc w:val="both"/>
        <w:rPr>
          <w:rFonts w:ascii="Tahoma" w:hAnsi="Tahoma" w:cs="Tahoma"/>
          <w:sz w:val="17"/>
          <w:szCs w:val="17"/>
          <w:rtl/>
        </w:rPr>
      </w:pPr>
      <w:r w:rsidRPr="001630DA">
        <w:rPr>
          <w:rFonts w:ascii="Tahoma" w:hAnsi="Tahoma" w:cs="Tahoma" w:hint="cs"/>
          <w:sz w:val="17"/>
          <w:szCs w:val="17"/>
          <w:rtl/>
        </w:rPr>
        <w:t>כאמור</w:t>
      </w:r>
      <w:r w:rsidRPr="001630DA">
        <w:rPr>
          <w:rFonts w:ascii="Tahoma" w:hAnsi="Tahoma" w:cs="Tahoma"/>
          <w:sz w:val="17"/>
          <w:szCs w:val="17"/>
          <w:rtl/>
        </w:rPr>
        <w:t xml:space="preserve">, בין מטרות </w:t>
      </w:r>
      <w:r w:rsidRPr="001630DA">
        <w:rPr>
          <w:rFonts w:ascii="Tahoma" w:hAnsi="Tahoma" w:cs="Tahoma" w:hint="cs"/>
          <w:sz w:val="17"/>
          <w:szCs w:val="17"/>
          <w:rtl/>
        </w:rPr>
        <w:t>ה</w:t>
      </w:r>
      <w:r w:rsidRPr="001630DA">
        <w:rPr>
          <w:rFonts w:ascii="Tahoma" w:hAnsi="Tahoma" w:cs="Tahoma"/>
          <w:sz w:val="17"/>
          <w:szCs w:val="17"/>
          <w:rtl/>
        </w:rPr>
        <w:t xml:space="preserve">נוהל </w:t>
      </w:r>
      <w:r w:rsidRPr="001630DA">
        <w:rPr>
          <w:rFonts w:ascii="Tahoma" w:hAnsi="Tahoma" w:cs="Tahoma" w:hint="cs"/>
          <w:sz w:val="17"/>
          <w:szCs w:val="17"/>
          <w:rtl/>
        </w:rPr>
        <w:t>ל</w:t>
      </w:r>
      <w:r w:rsidRPr="001630DA">
        <w:rPr>
          <w:rFonts w:ascii="Tahoma" w:hAnsi="Tahoma" w:cs="Tahoma"/>
          <w:sz w:val="17"/>
          <w:szCs w:val="17"/>
          <w:rtl/>
        </w:rPr>
        <w:t>תכניות עבודה שנתיות מספטמבר 2015 שפרסמה רשות התקשוב</w:t>
      </w:r>
      <w:r w:rsidRPr="001630DA">
        <w:rPr>
          <w:rFonts w:ascii="Tahoma" w:hAnsi="Tahoma" w:cs="Tahoma" w:hint="cs"/>
          <w:sz w:val="17"/>
          <w:szCs w:val="17"/>
          <w:rtl/>
        </w:rPr>
        <w:t>,</w:t>
      </w:r>
      <w:r w:rsidRPr="001630DA">
        <w:rPr>
          <w:rFonts w:ascii="Tahoma" w:hAnsi="Tahoma" w:cs="Tahoma"/>
          <w:sz w:val="17"/>
          <w:szCs w:val="17"/>
          <w:rtl/>
        </w:rPr>
        <w:t xml:space="preserve"> </w:t>
      </w:r>
      <w:r w:rsidRPr="001630DA">
        <w:rPr>
          <w:rFonts w:ascii="Tahoma" w:hAnsi="Tahoma" w:cs="Tahoma" w:hint="cs"/>
          <w:sz w:val="17"/>
          <w:szCs w:val="17"/>
          <w:rtl/>
        </w:rPr>
        <w:t>צוינו</w:t>
      </w:r>
      <w:r w:rsidRPr="001630DA">
        <w:rPr>
          <w:rFonts w:ascii="Tahoma" w:hAnsi="Tahoma" w:cs="Tahoma"/>
          <w:sz w:val="17"/>
          <w:szCs w:val="17"/>
          <w:rtl/>
        </w:rPr>
        <w:t xml:space="preserve"> </w:t>
      </w:r>
      <w:r w:rsidRPr="001630DA">
        <w:rPr>
          <w:rFonts w:ascii="Tahoma" w:hAnsi="Tahoma" w:cs="Tahoma" w:hint="cs"/>
          <w:sz w:val="17"/>
          <w:szCs w:val="17"/>
          <w:rtl/>
        </w:rPr>
        <w:t>קבלת</w:t>
      </w:r>
      <w:r w:rsidRPr="001630DA">
        <w:rPr>
          <w:rFonts w:ascii="Tahoma" w:hAnsi="Tahoma" w:cs="Tahoma"/>
          <w:sz w:val="17"/>
          <w:szCs w:val="17"/>
          <w:rtl/>
        </w:rPr>
        <w:t xml:space="preserve"> מבט רוחבי על הפעילויות בארגונים שונים </w:t>
      </w:r>
      <w:r w:rsidRPr="001630DA">
        <w:rPr>
          <w:rFonts w:ascii="Tahoma" w:hAnsi="Tahoma" w:cs="Tahoma" w:hint="cs"/>
          <w:sz w:val="17"/>
          <w:szCs w:val="17"/>
          <w:rtl/>
        </w:rPr>
        <w:t>לצורך</w:t>
      </w:r>
      <w:r w:rsidRPr="001630DA">
        <w:rPr>
          <w:rFonts w:ascii="Tahoma" w:hAnsi="Tahoma" w:cs="Tahoma"/>
          <w:sz w:val="17"/>
          <w:szCs w:val="17"/>
          <w:rtl/>
        </w:rPr>
        <w:t xml:space="preserve"> </w:t>
      </w:r>
      <w:r w:rsidRPr="001630DA">
        <w:rPr>
          <w:rFonts w:ascii="Tahoma" w:hAnsi="Tahoma" w:cs="Tahoma" w:hint="cs"/>
          <w:sz w:val="17"/>
          <w:szCs w:val="17"/>
          <w:rtl/>
        </w:rPr>
        <w:t>איתור</w:t>
      </w:r>
      <w:r w:rsidRPr="001630DA">
        <w:rPr>
          <w:rFonts w:ascii="Tahoma" w:hAnsi="Tahoma" w:cs="Tahoma"/>
          <w:sz w:val="17"/>
          <w:szCs w:val="17"/>
          <w:rtl/>
        </w:rPr>
        <w:t xml:space="preserve"> </w:t>
      </w:r>
      <w:r w:rsidRPr="001630DA">
        <w:rPr>
          <w:rFonts w:ascii="Tahoma" w:hAnsi="Tahoma" w:cs="Tahoma" w:hint="cs"/>
          <w:sz w:val="17"/>
          <w:szCs w:val="17"/>
          <w:rtl/>
        </w:rPr>
        <w:t>פעילויות</w:t>
      </w:r>
      <w:r w:rsidRPr="001630DA">
        <w:rPr>
          <w:rFonts w:ascii="Tahoma" w:hAnsi="Tahoma" w:cs="Tahoma"/>
          <w:sz w:val="17"/>
          <w:szCs w:val="17"/>
          <w:rtl/>
        </w:rPr>
        <w:t xml:space="preserve"> </w:t>
      </w:r>
      <w:r w:rsidRPr="001630DA">
        <w:rPr>
          <w:rFonts w:ascii="Tahoma" w:hAnsi="Tahoma" w:cs="Tahoma" w:hint="cs"/>
          <w:sz w:val="17"/>
          <w:szCs w:val="17"/>
          <w:rtl/>
        </w:rPr>
        <w:t>רוחביות</w:t>
      </w:r>
      <w:r w:rsidRPr="001630DA">
        <w:rPr>
          <w:rFonts w:ascii="Tahoma" w:hAnsi="Tahoma" w:cs="Tahoma"/>
          <w:sz w:val="17"/>
          <w:szCs w:val="17"/>
          <w:rtl/>
        </w:rPr>
        <w:t xml:space="preserve"> </w:t>
      </w:r>
      <w:r w:rsidRPr="001630DA">
        <w:rPr>
          <w:rFonts w:ascii="Tahoma" w:hAnsi="Tahoma" w:cs="Tahoma" w:hint="cs"/>
          <w:sz w:val="17"/>
          <w:szCs w:val="17"/>
          <w:rtl/>
        </w:rPr>
        <w:t>פוטנציאליות,</w:t>
      </w:r>
      <w:r w:rsidRPr="001630DA">
        <w:rPr>
          <w:rFonts w:ascii="Tahoma" w:hAnsi="Tahoma" w:cs="Tahoma"/>
          <w:sz w:val="17"/>
          <w:szCs w:val="17"/>
          <w:rtl/>
        </w:rPr>
        <w:t xml:space="preserve"> </w:t>
      </w:r>
      <w:r w:rsidRPr="001630DA">
        <w:rPr>
          <w:rFonts w:ascii="Tahoma" w:hAnsi="Tahoma" w:cs="Tahoma" w:hint="cs"/>
          <w:sz w:val="17"/>
          <w:szCs w:val="17"/>
          <w:rtl/>
        </w:rPr>
        <w:t>וכן</w:t>
      </w:r>
      <w:r w:rsidRPr="001630DA">
        <w:rPr>
          <w:rFonts w:ascii="Tahoma" w:hAnsi="Tahoma" w:cs="Tahoma"/>
          <w:sz w:val="17"/>
          <w:szCs w:val="17"/>
          <w:rtl/>
        </w:rPr>
        <w:t xml:space="preserve"> </w:t>
      </w:r>
      <w:r w:rsidRPr="001630DA">
        <w:rPr>
          <w:rFonts w:ascii="Tahoma" w:hAnsi="Tahoma" w:cs="Tahoma" w:hint="cs"/>
          <w:sz w:val="17"/>
          <w:szCs w:val="17"/>
          <w:rtl/>
        </w:rPr>
        <w:t>איתור</w:t>
      </w:r>
      <w:r w:rsidRPr="001630DA">
        <w:rPr>
          <w:rFonts w:ascii="Tahoma" w:hAnsi="Tahoma" w:cs="Tahoma"/>
          <w:sz w:val="17"/>
          <w:szCs w:val="17"/>
          <w:rtl/>
        </w:rPr>
        <w:t xml:space="preserve"> </w:t>
      </w:r>
      <w:r w:rsidRPr="001630DA">
        <w:rPr>
          <w:rFonts w:ascii="Tahoma" w:hAnsi="Tahoma" w:cs="Tahoma" w:hint="cs"/>
          <w:sz w:val="17"/>
          <w:szCs w:val="17"/>
          <w:rtl/>
        </w:rPr>
        <w:t>כפילויות</w:t>
      </w:r>
      <w:r w:rsidRPr="001630DA">
        <w:rPr>
          <w:rFonts w:ascii="Tahoma" w:hAnsi="Tahoma" w:cs="Tahoma"/>
          <w:sz w:val="17"/>
          <w:szCs w:val="17"/>
          <w:rtl/>
        </w:rPr>
        <w:t xml:space="preserve"> </w:t>
      </w:r>
      <w:r w:rsidRPr="001630DA">
        <w:rPr>
          <w:rFonts w:ascii="Tahoma" w:hAnsi="Tahoma" w:cs="Tahoma" w:hint="cs"/>
          <w:sz w:val="17"/>
          <w:szCs w:val="17"/>
          <w:rtl/>
        </w:rPr>
        <w:t>ופוטנציאל</w:t>
      </w:r>
      <w:r w:rsidRPr="001630DA">
        <w:rPr>
          <w:rFonts w:ascii="Tahoma" w:hAnsi="Tahoma" w:cs="Tahoma"/>
          <w:sz w:val="17"/>
          <w:szCs w:val="17"/>
          <w:rtl/>
        </w:rPr>
        <w:t xml:space="preserve"> </w:t>
      </w:r>
      <w:r w:rsidRPr="001630DA">
        <w:rPr>
          <w:rFonts w:ascii="Tahoma" w:hAnsi="Tahoma" w:cs="Tahoma" w:hint="cs"/>
          <w:sz w:val="17"/>
          <w:szCs w:val="17"/>
          <w:rtl/>
        </w:rPr>
        <w:t>לשיתוף</w:t>
      </w:r>
      <w:r w:rsidRPr="001630DA">
        <w:rPr>
          <w:rFonts w:ascii="Tahoma" w:hAnsi="Tahoma" w:cs="Tahoma"/>
          <w:sz w:val="17"/>
          <w:szCs w:val="17"/>
          <w:rtl/>
        </w:rPr>
        <w:t xml:space="preserve"> </w:t>
      </w:r>
      <w:r w:rsidRPr="001630DA">
        <w:rPr>
          <w:rFonts w:ascii="Tahoma" w:hAnsi="Tahoma" w:cs="Tahoma" w:hint="cs"/>
          <w:sz w:val="17"/>
          <w:szCs w:val="17"/>
          <w:rtl/>
        </w:rPr>
        <w:t>פעולה</w:t>
      </w:r>
      <w:r w:rsidRPr="001630DA">
        <w:rPr>
          <w:rFonts w:ascii="Tahoma" w:hAnsi="Tahoma" w:cs="Tahoma"/>
          <w:sz w:val="17"/>
          <w:szCs w:val="17"/>
          <w:rtl/>
        </w:rPr>
        <w:t xml:space="preserve"> </w:t>
      </w:r>
      <w:r w:rsidRPr="001630DA">
        <w:rPr>
          <w:rFonts w:ascii="Tahoma" w:hAnsi="Tahoma" w:cs="Tahoma" w:hint="cs"/>
          <w:sz w:val="17"/>
          <w:szCs w:val="17"/>
          <w:rtl/>
        </w:rPr>
        <w:t>וסינרגיה</w:t>
      </w:r>
      <w:r w:rsidRPr="001630DA">
        <w:rPr>
          <w:rFonts w:ascii="Tahoma" w:hAnsi="Tahoma" w:cs="Tahoma"/>
          <w:sz w:val="17"/>
          <w:szCs w:val="17"/>
          <w:rtl/>
        </w:rPr>
        <w:t xml:space="preserve"> </w:t>
      </w:r>
      <w:r w:rsidRPr="001630DA">
        <w:rPr>
          <w:rFonts w:ascii="Tahoma" w:hAnsi="Tahoma" w:cs="Tahoma" w:hint="cs"/>
          <w:sz w:val="17"/>
          <w:szCs w:val="17"/>
          <w:rtl/>
        </w:rPr>
        <w:t>בין</w:t>
      </w:r>
      <w:r w:rsidRPr="001630DA">
        <w:rPr>
          <w:rFonts w:ascii="Tahoma" w:hAnsi="Tahoma" w:cs="Tahoma"/>
          <w:sz w:val="17"/>
          <w:szCs w:val="17"/>
          <w:rtl/>
        </w:rPr>
        <w:t xml:space="preserve"> </w:t>
      </w:r>
      <w:r w:rsidRPr="001630DA">
        <w:rPr>
          <w:rFonts w:ascii="Tahoma" w:hAnsi="Tahoma" w:cs="Tahoma" w:hint="cs"/>
          <w:sz w:val="17"/>
          <w:szCs w:val="17"/>
          <w:rtl/>
        </w:rPr>
        <w:t xml:space="preserve">משרדים. הרשות בחנה את תכניות העבודה של 40 משרדים לשנת 2016. </w:t>
      </w:r>
    </w:p>
    <w:p w:rsidR="007A0DDF" w:rsidRPr="001630DA" w:rsidP="0024278A">
      <w:pPr>
        <w:pStyle w:val="RESHET"/>
        <w:rPr>
          <w:rtl/>
        </w:rPr>
      </w:pPr>
      <w:r w:rsidRPr="001630DA">
        <w:rPr>
          <w:rFonts w:hint="cs"/>
          <w:rtl/>
        </w:rPr>
        <w:t>משרד</w:t>
      </w:r>
      <w:r w:rsidRPr="001630DA">
        <w:rPr>
          <w:rtl/>
        </w:rPr>
        <w:t xml:space="preserve"> </w:t>
      </w:r>
      <w:r w:rsidRPr="001630DA">
        <w:rPr>
          <w:rFonts w:hint="cs"/>
          <w:rtl/>
        </w:rPr>
        <w:t>מבקר</w:t>
      </w:r>
      <w:r w:rsidRPr="001630DA">
        <w:rPr>
          <w:rtl/>
        </w:rPr>
        <w:t xml:space="preserve"> </w:t>
      </w:r>
      <w:r w:rsidRPr="001630DA">
        <w:rPr>
          <w:rFonts w:hint="cs"/>
          <w:rtl/>
        </w:rPr>
        <w:t>המדינה</w:t>
      </w:r>
      <w:r w:rsidRPr="001630DA">
        <w:rPr>
          <w:rtl/>
        </w:rPr>
        <w:t xml:space="preserve"> </w:t>
      </w:r>
      <w:r w:rsidRPr="001630DA">
        <w:rPr>
          <w:rFonts w:hint="cs"/>
          <w:rtl/>
        </w:rPr>
        <w:t>עיין</w:t>
      </w:r>
      <w:r w:rsidRPr="001630DA">
        <w:rPr>
          <w:rtl/>
        </w:rPr>
        <w:t xml:space="preserve"> </w:t>
      </w:r>
      <w:r w:rsidRPr="001630DA">
        <w:rPr>
          <w:rFonts w:hint="cs"/>
          <w:rtl/>
        </w:rPr>
        <w:t>בתכניות</w:t>
      </w:r>
      <w:r w:rsidRPr="001630DA">
        <w:rPr>
          <w:rtl/>
        </w:rPr>
        <w:t xml:space="preserve"> </w:t>
      </w:r>
      <w:r w:rsidRPr="001630DA">
        <w:rPr>
          <w:rFonts w:hint="cs"/>
          <w:rtl/>
        </w:rPr>
        <w:t>העבודה</w:t>
      </w:r>
      <w:r w:rsidRPr="001630DA">
        <w:rPr>
          <w:rtl/>
        </w:rPr>
        <w:t xml:space="preserve"> </w:t>
      </w:r>
      <w:r w:rsidRPr="001630DA">
        <w:rPr>
          <w:rFonts w:hint="cs"/>
          <w:rtl/>
        </w:rPr>
        <w:t>של</w:t>
      </w:r>
      <w:r w:rsidRPr="001630DA">
        <w:rPr>
          <w:rtl/>
        </w:rPr>
        <w:t xml:space="preserve"> </w:t>
      </w:r>
      <w:r w:rsidRPr="001630DA">
        <w:rPr>
          <w:rFonts w:hint="cs"/>
          <w:rtl/>
        </w:rPr>
        <w:t>המשרדים</w:t>
      </w:r>
      <w:r w:rsidRPr="001630DA">
        <w:rPr>
          <w:rtl/>
        </w:rPr>
        <w:t xml:space="preserve"> </w:t>
      </w:r>
      <w:r w:rsidRPr="001630DA">
        <w:rPr>
          <w:rFonts w:hint="cs"/>
          <w:rtl/>
        </w:rPr>
        <w:t>ומצא</w:t>
      </w:r>
      <w:r w:rsidRPr="001630DA">
        <w:rPr>
          <w:rtl/>
        </w:rPr>
        <w:t xml:space="preserve"> </w:t>
      </w:r>
      <w:r w:rsidRPr="001630DA">
        <w:rPr>
          <w:rFonts w:hint="cs"/>
          <w:rtl/>
        </w:rPr>
        <w:t>כי</w:t>
      </w:r>
      <w:r w:rsidRPr="001630DA">
        <w:rPr>
          <w:rtl/>
        </w:rPr>
        <w:t xml:space="preserve"> </w:t>
      </w:r>
      <w:r w:rsidRPr="001630DA">
        <w:rPr>
          <w:rFonts w:hint="cs"/>
          <w:rtl/>
        </w:rPr>
        <w:t>בכמה</w:t>
      </w:r>
      <w:r w:rsidRPr="001630DA">
        <w:rPr>
          <w:rtl/>
        </w:rPr>
        <w:t xml:space="preserve"> </w:t>
      </w:r>
      <w:r w:rsidRPr="001630DA">
        <w:rPr>
          <w:rFonts w:hint="cs"/>
          <w:rtl/>
        </w:rPr>
        <w:t>משרדים</w:t>
      </w:r>
      <w:r w:rsidRPr="001630DA">
        <w:rPr>
          <w:rtl/>
        </w:rPr>
        <w:t xml:space="preserve"> </w:t>
      </w:r>
      <w:r w:rsidRPr="001630DA">
        <w:rPr>
          <w:rFonts w:hint="cs"/>
          <w:rtl/>
        </w:rPr>
        <w:t>מנוהלים</w:t>
      </w:r>
      <w:r w:rsidRPr="001630DA">
        <w:rPr>
          <w:rtl/>
        </w:rPr>
        <w:t xml:space="preserve"> פרויקטים בנושאים </w:t>
      </w:r>
      <w:r w:rsidRPr="001630DA">
        <w:rPr>
          <w:rFonts w:hint="cs"/>
          <w:rtl/>
        </w:rPr>
        <w:t>דומים</w:t>
      </w:r>
      <w:r w:rsidRPr="001630DA">
        <w:rPr>
          <w:rtl/>
        </w:rPr>
        <w:t xml:space="preserve">, </w:t>
      </w:r>
      <w:r w:rsidRPr="001630DA">
        <w:rPr>
          <w:rFonts w:hint="cs"/>
          <w:rtl/>
        </w:rPr>
        <w:t>לדוגמה</w:t>
      </w:r>
      <w:r w:rsidRPr="001630DA">
        <w:rPr>
          <w:rtl/>
        </w:rPr>
        <w:t xml:space="preserve">: </w:t>
      </w:r>
      <w:r w:rsidRPr="001630DA">
        <w:rPr>
          <w:rFonts w:hint="cs"/>
          <w:rtl/>
        </w:rPr>
        <w:t>שמונה</w:t>
      </w:r>
      <w:r w:rsidRPr="001630DA">
        <w:rPr>
          <w:rtl/>
        </w:rPr>
        <w:t xml:space="preserve"> משרדים מנהלים פרויקטים </w:t>
      </w:r>
      <w:r w:rsidRPr="001630DA">
        <w:rPr>
          <w:rFonts w:hint="cs"/>
          <w:rtl/>
        </w:rPr>
        <w:t>על</w:t>
      </w:r>
      <w:r w:rsidRPr="001630DA">
        <w:rPr>
          <w:rtl/>
        </w:rPr>
        <w:t xml:space="preserve"> בסיס כלי </w:t>
      </w:r>
      <w:r w:rsidRPr="001630DA">
        <w:rPr>
          <w:rFonts w:hint="cs"/>
          <w:rtl/>
        </w:rPr>
        <w:t>לניהול</w:t>
      </w:r>
      <w:r w:rsidRPr="001630DA">
        <w:rPr>
          <w:rtl/>
        </w:rPr>
        <w:t xml:space="preserve"> </w:t>
      </w:r>
      <w:r w:rsidRPr="001630DA">
        <w:rPr>
          <w:rFonts w:hint="cs"/>
          <w:rtl/>
        </w:rPr>
        <w:t>קשרי</w:t>
      </w:r>
      <w:r w:rsidRPr="001630DA">
        <w:rPr>
          <w:rtl/>
        </w:rPr>
        <w:t xml:space="preserve"> </w:t>
      </w:r>
      <w:r w:rsidRPr="001630DA">
        <w:rPr>
          <w:rFonts w:hint="cs"/>
          <w:rtl/>
        </w:rPr>
        <w:t>לקוחות</w:t>
      </w:r>
      <w:r w:rsidRPr="001630DA">
        <w:rPr>
          <w:rtl/>
        </w:rPr>
        <w:t xml:space="preserve"> </w:t>
      </w:r>
      <w:r w:rsidR="0024278A">
        <w:rPr>
          <w:rFonts w:hint="cs"/>
          <w:rtl/>
        </w:rPr>
        <w:t>(</w:t>
      </w:r>
      <w:r w:rsidR="0024278A">
        <w:t>CRM</w:t>
      </w:r>
      <w:r w:rsidR="0024278A">
        <w:rPr>
          <w:rFonts w:hint="cs"/>
          <w:rtl/>
        </w:rPr>
        <w:t xml:space="preserve">), </w:t>
      </w:r>
      <w:r w:rsidRPr="001630DA">
        <w:t>14</w:t>
      </w:r>
      <w:r w:rsidRPr="001630DA">
        <w:rPr>
          <w:rtl/>
        </w:rPr>
        <w:t xml:space="preserve"> </w:t>
      </w:r>
      <w:r w:rsidRPr="001630DA">
        <w:rPr>
          <w:rFonts w:hint="cs"/>
          <w:rtl/>
        </w:rPr>
        <w:t>משרדים</w:t>
      </w:r>
      <w:r w:rsidRPr="001630DA">
        <w:rPr>
          <w:rtl/>
        </w:rPr>
        <w:t xml:space="preserve"> </w:t>
      </w:r>
      <w:r w:rsidRPr="001630DA">
        <w:rPr>
          <w:rFonts w:hint="cs"/>
          <w:rtl/>
        </w:rPr>
        <w:t>מנהלים</w:t>
      </w:r>
      <w:r w:rsidRPr="001630DA">
        <w:rPr>
          <w:rtl/>
        </w:rPr>
        <w:t xml:space="preserve"> </w:t>
      </w:r>
      <w:r w:rsidRPr="001630DA">
        <w:rPr>
          <w:rFonts w:hint="cs"/>
          <w:rtl/>
        </w:rPr>
        <w:t>פרויקטים</w:t>
      </w:r>
      <w:r w:rsidRPr="001630DA">
        <w:rPr>
          <w:rtl/>
        </w:rPr>
        <w:t xml:space="preserve"> </w:t>
      </w:r>
      <w:r w:rsidRPr="001630DA">
        <w:rPr>
          <w:rFonts w:hint="cs"/>
          <w:rtl/>
        </w:rPr>
        <w:t>להקמת</w:t>
      </w:r>
      <w:r w:rsidRPr="001630DA">
        <w:rPr>
          <w:rtl/>
        </w:rPr>
        <w:t xml:space="preserve"> </w:t>
      </w:r>
      <w:r w:rsidRPr="001630DA">
        <w:rPr>
          <w:rFonts w:hint="cs"/>
          <w:rtl/>
        </w:rPr>
        <w:t>מערכות</w:t>
      </w:r>
      <w:r w:rsidRPr="001630DA">
        <w:rPr>
          <w:rtl/>
        </w:rPr>
        <w:t xml:space="preserve"> </w:t>
      </w:r>
      <w:r w:rsidRPr="001630DA">
        <w:rPr>
          <w:rFonts w:hint="cs"/>
          <w:rtl/>
        </w:rPr>
        <w:t>מבוססות</w:t>
      </w:r>
      <w:r w:rsidRPr="001630DA">
        <w:rPr>
          <w:rtl/>
        </w:rPr>
        <w:t xml:space="preserve"> </w:t>
      </w:r>
      <w:r w:rsidRPr="001630DA">
        <w:rPr>
          <w:rFonts w:hint="cs"/>
          <w:rtl/>
        </w:rPr>
        <w:t>על בינה</w:t>
      </w:r>
      <w:r w:rsidRPr="001630DA">
        <w:rPr>
          <w:rtl/>
        </w:rPr>
        <w:t xml:space="preserve"> </w:t>
      </w:r>
      <w:r w:rsidRPr="001630DA">
        <w:rPr>
          <w:rFonts w:hint="cs"/>
          <w:rtl/>
        </w:rPr>
        <w:t>עסקית</w:t>
      </w:r>
      <w:r w:rsidRPr="001630DA">
        <w:rPr>
          <w:rtl/>
        </w:rPr>
        <w:t xml:space="preserve"> </w:t>
      </w:r>
      <w:r w:rsidR="0024278A">
        <w:rPr>
          <w:rFonts w:hint="cs"/>
          <w:rtl/>
        </w:rPr>
        <w:t>(</w:t>
      </w:r>
      <w:r w:rsidRPr="001630DA" w:rsidR="0024278A">
        <w:t>BI - Business Intelligence</w:t>
      </w:r>
      <w:r w:rsidR="0024278A">
        <w:rPr>
          <w:rFonts w:hint="cs"/>
          <w:rtl/>
        </w:rPr>
        <w:t xml:space="preserve">), 15 </w:t>
      </w:r>
      <w:r w:rsidRPr="001630DA">
        <w:rPr>
          <w:rtl/>
        </w:rPr>
        <w:t xml:space="preserve">משרדים מנהלים תכניות להתאוששות מאסון; וחמישה משרדים מנהלים פרויקטים המשלבים מערכות גאוגרפיות. </w:t>
      </w:r>
      <w:r w:rsidRPr="001630DA">
        <w:rPr>
          <w:rFonts w:hint="cs"/>
          <w:rtl/>
        </w:rPr>
        <w:t>מהאמור עולה</w:t>
      </w:r>
      <w:r w:rsidRPr="001630DA">
        <w:rPr>
          <w:rtl/>
        </w:rPr>
        <w:t xml:space="preserve"> כי תחום זה עדיין </w:t>
      </w:r>
      <w:r w:rsidRPr="001630DA">
        <w:rPr>
          <w:rFonts w:hint="cs"/>
          <w:rtl/>
        </w:rPr>
        <w:t>אינו מוסדר כנדרש</w:t>
      </w:r>
      <w:r w:rsidRPr="001630DA">
        <w:rPr>
          <w:rtl/>
        </w:rPr>
        <w:t xml:space="preserve"> </w:t>
      </w:r>
      <w:r w:rsidRPr="001630DA">
        <w:rPr>
          <w:rFonts w:hint="cs"/>
          <w:rtl/>
        </w:rPr>
        <w:t>ויש ביזור בביצוע פרויקטים. הדבר מעיד</w:t>
      </w:r>
      <w:r w:rsidRPr="001630DA">
        <w:rPr>
          <w:rtl/>
        </w:rPr>
        <w:t xml:space="preserve"> </w:t>
      </w:r>
      <w:r w:rsidRPr="001630DA">
        <w:rPr>
          <w:rFonts w:hint="cs"/>
          <w:rtl/>
        </w:rPr>
        <w:t xml:space="preserve">על כך </w:t>
      </w:r>
      <w:r w:rsidRPr="001630DA">
        <w:rPr>
          <w:rtl/>
        </w:rPr>
        <w:t xml:space="preserve">שהרשות טרם יישמה את מטרות הנוהל בעניין איתור </w:t>
      </w:r>
      <w:r w:rsidRPr="001630DA">
        <w:rPr>
          <w:rFonts w:hint="cs"/>
          <w:rtl/>
        </w:rPr>
        <w:t>כפילויות ופוטנציאל ל</w:t>
      </w:r>
      <w:r w:rsidRPr="001630DA">
        <w:rPr>
          <w:rtl/>
        </w:rPr>
        <w:t xml:space="preserve">פעילויות רוחביות </w:t>
      </w:r>
      <w:r w:rsidRPr="001630DA">
        <w:rPr>
          <w:rFonts w:hint="cs"/>
          <w:rtl/>
        </w:rPr>
        <w:t>ו</w:t>
      </w:r>
      <w:r w:rsidRPr="001630DA">
        <w:rPr>
          <w:rtl/>
        </w:rPr>
        <w:t>לשיתוף פעולה וסינרגיה בין</w:t>
      </w:r>
      <w:r w:rsidRPr="001630DA">
        <w:rPr>
          <w:rFonts w:hint="cs"/>
          <w:rtl/>
        </w:rPr>
        <w:t xml:space="preserve"> המשרדים.</w:t>
      </w:r>
    </w:p>
    <w:p w:rsidR="007A0DDF" w:rsidRPr="001630DA" w:rsidP="0024278A">
      <w:pPr>
        <w:pStyle w:val="RESHET"/>
        <w:rPr>
          <w:rtl/>
        </w:rPr>
      </w:pPr>
      <w:r w:rsidRPr="001630DA">
        <w:rPr>
          <w:rFonts w:hint="cs"/>
          <w:rtl/>
        </w:rPr>
        <w:t>משרד מבקר המדינה מעיר לרשות התקשוב כי בשל העובדה שהרשות משמשת מרכז ידע ויועץ מקצועי בתחום התקשוב לממשלה - ראוי שתאתר נושאים דומים בין הפרויקטים המנוהלים בידי המשרדים, ותבחן אם קיים פוטנציאל למערכת רוחבית ולשיתוף פעולה, ובכך תמנע כפילויות ברכישת כלים דומים ובפיתוח מערכות דומות.</w:t>
      </w:r>
    </w:p>
    <w:p w:rsidR="007A0DDF" w:rsidRPr="001630DA" w:rsidP="0024278A">
      <w:pPr>
        <w:spacing w:before="180" w:after="240" w:line="240" w:lineRule="exact"/>
        <w:ind w:right="2268"/>
        <w:jc w:val="both"/>
        <w:rPr>
          <w:rFonts w:ascii="Tahoma" w:hAnsi="Tahoma" w:cs="Tahoma"/>
          <w:sz w:val="17"/>
          <w:szCs w:val="17"/>
          <w:rtl/>
        </w:rPr>
      </w:pPr>
      <w:r w:rsidRPr="001630DA">
        <w:rPr>
          <w:rFonts w:ascii="Tahoma" w:hAnsi="Tahoma" w:cs="Tahoma" w:hint="cs"/>
          <w:sz w:val="17"/>
          <w:szCs w:val="17"/>
          <w:rtl/>
        </w:rPr>
        <w:t xml:space="preserve">בתשובתה מסרה רשות התקשוב כי העובדה שמספר משרדים מנהלים פרויקטים בנושאים דומים אינה מעידה על כך שבכל אותם משרדים מיושם אותו כלי, לדוגמה: במשרדים שמנהלים פרויקטים שמשלבים מערכות גיאוגרפיות לא בהכרח מיושם כלי גיאוגרפי זהה. עוד הוסיפה הרשות, כי מבדיקה שערכה עלה שתהליכי ניהול קשרי לקוחות שונים ממשרד למשרד, ולמערכות התפעוליות במשרדים נדרשים קישורים ייעודיים. לפיכך, אין מקום למערכת לניהול קשרי לקוחות ממשלתית רוחבית. </w:t>
      </w:r>
    </w:p>
    <w:p w:rsidR="007A0DDF" w:rsidRPr="001630DA" w:rsidP="0024278A">
      <w:pPr>
        <w:pStyle w:val="RESHET"/>
        <w:rPr>
          <w:rtl/>
        </w:rPr>
      </w:pPr>
      <w:r w:rsidRPr="001630DA">
        <w:rPr>
          <w:rFonts w:hint="cs"/>
          <w:rtl/>
        </w:rPr>
        <w:t xml:space="preserve">משרד מבקר המדינה מעיר לרשות כי עליה לאתר בעוד מועד כפילויות ופוטנציאל לשיתוף פעולה וסינרגיה בין המשרדים - עוד לפני הקמת מערכות חדשות במשרדים, ובדרך זאת תוכל ליזום פעילויות רוחביות </w:t>
      </w:r>
      <w:r w:rsidRPr="001630DA">
        <w:rPr>
          <w:color w:val="000000"/>
          <w:rtl/>
        </w:rPr>
        <w:t>לייעול עבודת הממשלה</w:t>
      </w:r>
      <w:r w:rsidRPr="001630DA">
        <w:rPr>
          <w:rFonts w:hint="cs"/>
          <w:color w:val="000000"/>
          <w:rtl/>
        </w:rPr>
        <w:t>.</w:t>
      </w:r>
      <w:r w:rsidRPr="001630DA">
        <w:rPr>
          <w:rFonts w:hint="cs"/>
          <w:rtl/>
        </w:rPr>
        <w:t xml:space="preserve"> </w:t>
      </w:r>
    </w:p>
    <w:p w:rsidR="007A0DDF" w:rsidRPr="001630DA" w:rsidP="0024278A">
      <w:pPr>
        <w:pStyle w:val="RESHET"/>
        <w:rPr>
          <w:rtl/>
        </w:rPr>
      </w:pPr>
      <w:r w:rsidRPr="001630DA">
        <w:rPr>
          <w:rFonts w:hint="cs"/>
          <w:rtl/>
        </w:rPr>
        <w:t xml:space="preserve">הועלה כי ממועד הקמת מטה התקשוב במרץ 2011 ועד מועד סיום הביקורת בספטמבר 2016, לא הוקמו </w:t>
      </w:r>
      <w:r w:rsidRPr="001630DA">
        <w:rPr>
          <w:rFonts w:hint="cs"/>
          <w:rtl/>
        </w:rPr>
        <w:t>פרויקטי</w:t>
      </w:r>
      <w:r w:rsidRPr="001630DA">
        <w:rPr>
          <w:rFonts w:hint="cs"/>
          <w:rtl/>
        </w:rPr>
        <w:t xml:space="preserve"> מחשוב רוחביים ממשלתיים, למרות החלטות הממשלה שהתקבלו בשנים 2011 ו-2014, תוצאות הסקר ונתוני תכניות העבודה. </w:t>
      </w:r>
    </w:p>
    <w:p w:rsidR="007A0DDF" w:rsidRPr="001630DA" w:rsidP="0024278A">
      <w:pPr>
        <w:spacing w:before="180" w:after="240" w:line="240" w:lineRule="exact"/>
        <w:ind w:right="2268"/>
        <w:jc w:val="both"/>
        <w:rPr>
          <w:rFonts w:ascii="Tahoma" w:hAnsi="Tahoma" w:cs="Tahoma"/>
          <w:sz w:val="17"/>
          <w:szCs w:val="17"/>
          <w:rtl/>
        </w:rPr>
      </w:pPr>
      <w:r w:rsidRPr="001630DA">
        <w:rPr>
          <w:rFonts w:ascii="Tahoma" w:hAnsi="Tahoma" w:cs="Tahoma" w:hint="cs"/>
          <w:sz w:val="17"/>
          <w:szCs w:val="17"/>
          <w:rtl/>
        </w:rPr>
        <w:t xml:space="preserve">בתשובת רשות התקשוב נמסר כי במהלך שנת 2016 התבצעה ברשות עבודת מטה לאיתור פרויקטים רוחביים פוטנציאליים שמתבססים, בין היתר, על צורכי אגפי מערכות המידע ויחידות הסמך שהובאו לידיעת הרשות, ועל סמך ניתוח תכניות העבודה של המשרדים לשנת 2016. </w:t>
      </w:r>
    </w:p>
    <w:p w:rsidR="007A0DDF" w:rsidRPr="001630DA" w:rsidP="0024278A">
      <w:pPr>
        <w:pStyle w:val="RESHET"/>
        <w:rPr>
          <w:rtl/>
        </w:rPr>
      </w:pPr>
      <w:r w:rsidRPr="001630DA">
        <w:rPr>
          <w:rFonts w:hint="cs"/>
          <w:rtl/>
        </w:rPr>
        <w:t>ראוי שרשות התקשוב תפעל ביתר</w:t>
      </w:r>
      <w:r w:rsidRPr="001630DA">
        <w:rPr>
          <w:rtl/>
        </w:rPr>
        <w:t xml:space="preserve"> </w:t>
      </w:r>
      <w:r w:rsidRPr="001630DA">
        <w:rPr>
          <w:rFonts w:hint="cs"/>
          <w:rtl/>
        </w:rPr>
        <w:t xml:space="preserve">שאת להקמת פרויקטים ותשתיות רוחביים, כדי לחסוך זמן בהכנת מכרזים וניהולם, להפחית את עלויות הפיתוח והתחזוקה של פרויקטים ותשתיות, לצמצם את הנטל הבירוקרטי וליצור אחידות טכנולוגית שתקל על שיתוף המידע בין המשרדים. להלן דוגמה לאי-הקמת פרויקט רוחבי: </w:t>
      </w:r>
      <w:r w:rsidRPr="0012789B" w:rsidR="001F6C52">
        <w:rPr>
          <w:noProof/>
          <w:rtl/>
          <w:lang w:eastAsia="en-US"/>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620000" cy="4140000"/>
                <wp:effectExtent l="0" t="0" r="0" b="0"/>
                <wp:wrapNone/>
                <wp:docPr id="5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F6C52" w:rsidRPr="00373C5D" w:rsidP="001F6C5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0518117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3653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F6C52" w:rsidRPr="00881D99" w:rsidP="001F6C52">
                            <w:pPr>
                              <w:spacing w:after="0" w:line="240" w:lineRule="auto"/>
                              <w:rPr>
                                <w:color w:val="0B5294"/>
                                <w:spacing w:val="-4"/>
                                <w:sz w:val="24"/>
                                <w:szCs w:val="24"/>
                                <w:rtl/>
                                <w:cs/>
                              </w:rPr>
                            </w:pPr>
                            <w:r w:rsidRPr="001F6C52">
                              <w:rPr>
                                <w:rFonts w:cs="Tahoma" w:hint="eastAsia"/>
                                <w:color w:val="0B5294"/>
                                <w:spacing w:val="-4"/>
                                <w:sz w:val="24"/>
                                <w:szCs w:val="24"/>
                                <w:rtl/>
                              </w:rPr>
                              <w:t>ראוי</w:t>
                            </w:r>
                            <w:r w:rsidRPr="001F6C52">
                              <w:rPr>
                                <w:rFonts w:cs="Tahoma"/>
                                <w:color w:val="0B5294"/>
                                <w:spacing w:val="-4"/>
                                <w:sz w:val="24"/>
                                <w:szCs w:val="24"/>
                                <w:rtl/>
                              </w:rPr>
                              <w:t xml:space="preserve"> </w:t>
                            </w:r>
                            <w:r w:rsidRPr="001F6C52">
                              <w:rPr>
                                <w:rFonts w:cs="Tahoma" w:hint="eastAsia"/>
                                <w:color w:val="0B5294"/>
                                <w:spacing w:val="-4"/>
                                <w:sz w:val="24"/>
                                <w:szCs w:val="24"/>
                                <w:rtl/>
                              </w:rPr>
                              <w:t>שרשות</w:t>
                            </w:r>
                            <w:r w:rsidRPr="001F6C52">
                              <w:rPr>
                                <w:rFonts w:cs="Tahoma"/>
                                <w:color w:val="0B5294"/>
                                <w:spacing w:val="-4"/>
                                <w:sz w:val="24"/>
                                <w:szCs w:val="24"/>
                                <w:rtl/>
                              </w:rPr>
                              <w:t xml:space="preserve"> </w:t>
                            </w:r>
                            <w:r w:rsidRPr="001F6C52">
                              <w:rPr>
                                <w:rFonts w:cs="Tahoma" w:hint="eastAsia"/>
                                <w:color w:val="0B5294"/>
                                <w:spacing w:val="-4"/>
                                <w:sz w:val="24"/>
                                <w:szCs w:val="24"/>
                                <w:rtl/>
                              </w:rPr>
                              <w:t>התקשוב</w:t>
                            </w:r>
                            <w:r w:rsidRPr="001F6C52">
                              <w:rPr>
                                <w:rFonts w:cs="Tahoma"/>
                                <w:color w:val="0B5294"/>
                                <w:spacing w:val="-4"/>
                                <w:sz w:val="24"/>
                                <w:szCs w:val="24"/>
                                <w:rtl/>
                              </w:rPr>
                              <w:t xml:space="preserve"> </w:t>
                            </w:r>
                            <w:r w:rsidRPr="001F6C52">
                              <w:rPr>
                                <w:rFonts w:cs="Tahoma" w:hint="eastAsia"/>
                                <w:color w:val="0B5294"/>
                                <w:spacing w:val="-4"/>
                                <w:sz w:val="24"/>
                                <w:szCs w:val="24"/>
                                <w:rtl/>
                              </w:rPr>
                              <w:t>תפעל</w:t>
                            </w:r>
                            <w:r w:rsidRPr="001F6C52">
                              <w:rPr>
                                <w:rFonts w:cs="Tahoma"/>
                                <w:color w:val="0B5294"/>
                                <w:spacing w:val="-4"/>
                                <w:sz w:val="24"/>
                                <w:szCs w:val="24"/>
                                <w:rtl/>
                              </w:rPr>
                              <w:t xml:space="preserve"> </w:t>
                            </w:r>
                            <w:r w:rsidRPr="001F6C52">
                              <w:rPr>
                                <w:rFonts w:cs="Tahoma" w:hint="eastAsia"/>
                                <w:color w:val="0B5294"/>
                                <w:spacing w:val="-4"/>
                                <w:sz w:val="24"/>
                                <w:szCs w:val="24"/>
                                <w:rtl/>
                              </w:rPr>
                              <w:t>ביתר</w:t>
                            </w:r>
                            <w:r w:rsidRPr="001F6C52">
                              <w:rPr>
                                <w:rFonts w:cs="Tahoma"/>
                                <w:color w:val="0B5294"/>
                                <w:spacing w:val="-4"/>
                                <w:sz w:val="24"/>
                                <w:szCs w:val="24"/>
                                <w:rtl/>
                              </w:rPr>
                              <w:t xml:space="preserve"> </w:t>
                            </w:r>
                            <w:r w:rsidRPr="001F6C52">
                              <w:rPr>
                                <w:rFonts w:cs="Tahoma" w:hint="eastAsia"/>
                                <w:color w:val="0B5294"/>
                                <w:spacing w:val="-4"/>
                                <w:sz w:val="24"/>
                                <w:szCs w:val="24"/>
                                <w:rtl/>
                              </w:rPr>
                              <w:t>שאת</w:t>
                            </w:r>
                            <w:r w:rsidRPr="001F6C52">
                              <w:rPr>
                                <w:rFonts w:cs="Tahoma"/>
                                <w:color w:val="0B5294"/>
                                <w:spacing w:val="-4"/>
                                <w:sz w:val="24"/>
                                <w:szCs w:val="24"/>
                                <w:rtl/>
                              </w:rPr>
                              <w:t xml:space="preserve"> </w:t>
                            </w:r>
                            <w:r w:rsidRPr="001F6C52">
                              <w:rPr>
                                <w:rFonts w:cs="Tahoma" w:hint="eastAsia"/>
                                <w:color w:val="0B5294"/>
                                <w:spacing w:val="-4"/>
                                <w:sz w:val="24"/>
                                <w:szCs w:val="24"/>
                                <w:rtl/>
                              </w:rPr>
                              <w:t>להקמת</w:t>
                            </w:r>
                            <w:r w:rsidRPr="001F6C52">
                              <w:rPr>
                                <w:rFonts w:cs="Tahoma"/>
                                <w:color w:val="0B5294"/>
                                <w:spacing w:val="-4"/>
                                <w:sz w:val="24"/>
                                <w:szCs w:val="24"/>
                                <w:rtl/>
                              </w:rPr>
                              <w:t xml:space="preserve"> </w:t>
                            </w:r>
                            <w:r w:rsidRPr="001F6C52">
                              <w:rPr>
                                <w:rFonts w:cs="Tahoma" w:hint="eastAsia"/>
                                <w:color w:val="0B5294"/>
                                <w:spacing w:val="-4"/>
                                <w:sz w:val="24"/>
                                <w:szCs w:val="24"/>
                                <w:rtl/>
                              </w:rPr>
                              <w:t>פרויקטים</w:t>
                            </w:r>
                            <w:r w:rsidRPr="001F6C52">
                              <w:rPr>
                                <w:rFonts w:cs="Tahoma"/>
                                <w:color w:val="0B5294"/>
                                <w:spacing w:val="-4"/>
                                <w:sz w:val="24"/>
                                <w:szCs w:val="24"/>
                                <w:rtl/>
                              </w:rPr>
                              <w:t xml:space="preserve"> </w:t>
                            </w:r>
                            <w:r w:rsidRPr="001F6C52">
                              <w:rPr>
                                <w:rFonts w:cs="Tahoma" w:hint="eastAsia"/>
                                <w:color w:val="0B5294"/>
                                <w:spacing w:val="-4"/>
                                <w:sz w:val="24"/>
                                <w:szCs w:val="24"/>
                                <w:rtl/>
                              </w:rPr>
                              <w:t>ותשתיות</w:t>
                            </w:r>
                            <w:r w:rsidRPr="001F6C52">
                              <w:rPr>
                                <w:rFonts w:cs="Tahoma"/>
                                <w:color w:val="0B5294"/>
                                <w:spacing w:val="-4"/>
                                <w:sz w:val="24"/>
                                <w:szCs w:val="24"/>
                                <w:rtl/>
                              </w:rPr>
                              <w:t xml:space="preserve"> </w:t>
                            </w:r>
                            <w:r w:rsidRPr="001F6C52">
                              <w:rPr>
                                <w:rFonts w:cs="Tahoma" w:hint="eastAsia"/>
                                <w:color w:val="0B5294"/>
                                <w:spacing w:val="-4"/>
                                <w:sz w:val="24"/>
                                <w:szCs w:val="24"/>
                                <w:rtl/>
                              </w:rPr>
                              <w:t>רוחביים</w:t>
                            </w:r>
                            <w:r w:rsidRPr="001F6C52">
                              <w:rPr>
                                <w:rFonts w:cs="Tahoma"/>
                                <w:color w:val="0B5294"/>
                                <w:spacing w:val="-4"/>
                                <w:sz w:val="24"/>
                                <w:szCs w:val="24"/>
                                <w:rtl/>
                              </w:rPr>
                              <w:t xml:space="preserve">, </w:t>
                            </w:r>
                            <w:r w:rsidRPr="001F6C52">
                              <w:rPr>
                                <w:rFonts w:cs="Tahoma" w:hint="eastAsia"/>
                                <w:color w:val="0B5294"/>
                                <w:spacing w:val="-4"/>
                                <w:sz w:val="24"/>
                                <w:szCs w:val="24"/>
                                <w:rtl/>
                              </w:rPr>
                              <w:t>כדי</w:t>
                            </w:r>
                            <w:r w:rsidRPr="001F6C52">
                              <w:rPr>
                                <w:rFonts w:cs="Tahoma"/>
                                <w:color w:val="0B5294"/>
                                <w:spacing w:val="-4"/>
                                <w:sz w:val="24"/>
                                <w:szCs w:val="24"/>
                                <w:rtl/>
                              </w:rPr>
                              <w:t xml:space="preserve"> </w:t>
                            </w:r>
                            <w:r w:rsidRPr="001F6C52">
                              <w:rPr>
                                <w:rFonts w:cs="Tahoma" w:hint="eastAsia"/>
                                <w:color w:val="0B5294"/>
                                <w:spacing w:val="-4"/>
                                <w:sz w:val="24"/>
                                <w:szCs w:val="24"/>
                                <w:rtl/>
                              </w:rPr>
                              <w:t>לחסוך</w:t>
                            </w:r>
                            <w:r w:rsidRPr="001F6C52">
                              <w:rPr>
                                <w:rFonts w:cs="Tahoma"/>
                                <w:color w:val="0B5294"/>
                                <w:spacing w:val="-4"/>
                                <w:sz w:val="24"/>
                                <w:szCs w:val="24"/>
                                <w:rtl/>
                              </w:rPr>
                              <w:t xml:space="preserve"> </w:t>
                            </w:r>
                            <w:r w:rsidRPr="001F6C52">
                              <w:rPr>
                                <w:rFonts w:cs="Tahoma" w:hint="eastAsia"/>
                                <w:color w:val="0B5294"/>
                                <w:spacing w:val="-4"/>
                                <w:sz w:val="24"/>
                                <w:szCs w:val="24"/>
                                <w:rtl/>
                              </w:rPr>
                              <w:t>זמן</w:t>
                            </w:r>
                            <w:r w:rsidRPr="001F6C52">
                              <w:rPr>
                                <w:rFonts w:cs="Tahoma"/>
                                <w:color w:val="0B5294"/>
                                <w:spacing w:val="-4"/>
                                <w:sz w:val="24"/>
                                <w:szCs w:val="24"/>
                                <w:rtl/>
                              </w:rPr>
                              <w:t xml:space="preserve"> </w:t>
                            </w:r>
                            <w:r w:rsidRPr="001F6C52">
                              <w:rPr>
                                <w:rFonts w:cs="Tahoma" w:hint="eastAsia"/>
                                <w:color w:val="0B5294"/>
                                <w:spacing w:val="-4"/>
                                <w:sz w:val="24"/>
                                <w:szCs w:val="24"/>
                                <w:rtl/>
                              </w:rPr>
                              <w:t>בהכנת</w:t>
                            </w:r>
                            <w:r w:rsidRPr="001F6C52">
                              <w:rPr>
                                <w:rFonts w:cs="Tahoma"/>
                                <w:color w:val="0B5294"/>
                                <w:spacing w:val="-4"/>
                                <w:sz w:val="24"/>
                                <w:szCs w:val="24"/>
                                <w:rtl/>
                              </w:rPr>
                              <w:t xml:space="preserve"> </w:t>
                            </w:r>
                            <w:r w:rsidRPr="001F6C52">
                              <w:rPr>
                                <w:rFonts w:cs="Tahoma" w:hint="eastAsia"/>
                                <w:color w:val="0B5294"/>
                                <w:spacing w:val="-4"/>
                                <w:sz w:val="24"/>
                                <w:szCs w:val="24"/>
                                <w:rtl/>
                              </w:rPr>
                              <w:t>מכרזים</w:t>
                            </w:r>
                            <w:r w:rsidRPr="001F6C52">
                              <w:rPr>
                                <w:rFonts w:cs="Tahoma"/>
                                <w:color w:val="0B5294"/>
                                <w:spacing w:val="-4"/>
                                <w:sz w:val="24"/>
                                <w:szCs w:val="24"/>
                                <w:rtl/>
                              </w:rPr>
                              <w:t xml:space="preserve"> </w:t>
                            </w:r>
                            <w:r w:rsidRPr="001F6C52">
                              <w:rPr>
                                <w:rFonts w:cs="Tahoma" w:hint="eastAsia"/>
                                <w:color w:val="0B5294"/>
                                <w:spacing w:val="-4"/>
                                <w:sz w:val="24"/>
                                <w:szCs w:val="24"/>
                                <w:rtl/>
                              </w:rPr>
                              <w:t>וניהולם</w:t>
                            </w:r>
                            <w:r w:rsidRPr="001F6C52">
                              <w:rPr>
                                <w:rFonts w:cs="Tahoma"/>
                                <w:color w:val="0B5294"/>
                                <w:spacing w:val="-4"/>
                                <w:sz w:val="24"/>
                                <w:szCs w:val="24"/>
                                <w:rtl/>
                              </w:rPr>
                              <w:t xml:space="preserve">, </w:t>
                            </w:r>
                            <w:r w:rsidRPr="001F6C52">
                              <w:rPr>
                                <w:rFonts w:cs="Tahoma" w:hint="eastAsia"/>
                                <w:color w:val="0B5294"/>
                                <w:spacing w:val="-4"/>
                                <w:sz w:val="24"/>
                                <w:szCs w:val="24"/>
                                <w:rtl/>
                              </w:rPr>
                              <w:t>להפחית</w:t>
                            </w:r>
                            <w:r w:rsidRPr="001F6C52">
                              <w:rPr>
                                <w:rFonts w:cs="Tahoma"/>
                                <w:color w:val="0B5294"/>
                                <w:spacing w:val="-4"/>
                                <w:sz w:val="24"/>
                                <w:szCs w:val="24"/>
                                <w:rtl/>
                              </w:rPr>
                              <w:t xml:space="preserve"> </w:t>
                            </w:r>
                            <w:r w:rsidRPr="001F6C52">
                              <w:rPr>
                                <w:rFonts w:cs="Tahoma" w:hint="eastAsia"/>
                                <w:color w:val="0B5294"/>
                                <w:spacing w:val="-4"/>
                                <w:sz w:val="24"/>
                                <w:szCs w:val="24"/>
                                <w:rtl/>
                              </w:rPr>
                              <w:t>את</w:t>
                            </w:r>
                            <w:r w:rsidRPr="001F6C52">
                              <w:rPr>
                                <w:rFonts w:cs="Tahoma"/>
                                <w:color w:val="0B5294"/>
                                <w:spacing w:val="-4"/>
                                <w:sz w:val="24"/>
                                <w:szCs w:val="24"/>
                                <w:rtl/>
                              </w:rPr>
                              <w:t xml:space="preserve"> </w:t>
                            </w:r>
                            <w:r w:rsidRPr="001F6C52">
                              <w:rPr>
                                <w:rFonts w:cs="Tahoma" w:hint="eastAsia"/>
                                <w:color w:val="0B5294"/>
                                <w:spacing w:val="-4"/>
                                <w:sz w:val="24"/>
                                <w:szCs w:val="24"/>
                                <w:rtl/>
                              </w:rPr>
                              <w:t>עלויות</w:t>
                            </w:r>
                            <w:r w:rsidRPr="001F6C52">
                              <w:rPr>
                                <w:rFonts w:cs="Tahoma"/>
                                <w:color w:val="0B5294"/>
                                <w:spacing w:val="-4"/>
                                <w:sz w:val="24"/>
                                <w:szCs w:val="24"/>
                                <w:rtl/>
                              </w:rPr>
                              <w:t xml:space="preserve"> </w:t>
                            </w:r>
                            <w:r w:rsidRPr="001F6C52">
                              <w:rPr>
                                <w:rFonts w:cs="Tahoma" w:hint="eastAsia"/>
                                <w:color w:val="0B5294"/>
                                <w:spacing w:val="-4"/>
                                <w:sz w:val="24"/>
                                <w:szCs w:val="24"/>
                                <w:rtl/>
                              </w:rPr>
                              <w:t>הפיתוח</w:t>
                            </w:r>
                            <w:r w:rsidRPr="001F6C52">
                              <w:rPr>
                                <w:rFonts w:cs="Tahoma"/>
                                <w:color w:val="0B5294"/>
                                <w:spacing w:val="-4"/>
                                <w:sz w:val="24"/>
                                <w:szCs w:val="24"/>
                                <w:rtl/>
                              </w:rPr>
                              <w:t xml:space="preserve"> </w:t>
                            </w:r>
                            <w:r w:rsidRPr="001F6C52">
                              <w:rPr>
                                <w:rFonts w:cs="Tahoma" w:hint="eastAsia"/>
                                <w:color w:val="0B5294"/>
                                <w:spacing w:val="-4"/>
                                <w:sz w:val="24"/>
                                <w:szCs w:val="24"/>
                                <w:rtl/>
                              </w:rPr>
                              <w:t>והתחזוקה</w:t>
                            </w:r>
                            <w:r w:rsidRPr="001F6C52">
                              <w:rPr>
                                <w:rFonts w:cs="Tahoma"/>
                                <w:color w:val="0B5294"/>
                                <w:spacing w:val="-4"/>
                                <w:sz w:val="24"/>
                                <w:szCs w:val="24"/>
                                <w:rtl/>
                              </w:rPr>
                              <w:t xml:space="preserve"> </w:t>
                            </w:r>
                            <w:r w:rsidRPr="001F6C52">
                              <w:rPr>
                                <w:rFonts w:cs="Tahoma" w:hint="eastAsia"/>
                                <w:color w:val="0B5294"/>
                                <w:spacing w:val="-4"/>
                                <w:sz w:val="24"/>
                                <w:szCs w:val="24"/>
                                <w:rtl/>
                              </w:rPr>
                              <w:t>של</w:t>
                            </w:r>
                            <w:r w:rsidRPr="001F6C52">
                              <w:rPr>
                                <w:rFonts w:cs="Tahoma"/>
                                <w:color w:val="0B5294"/>
                                <w:spacing w:val="-4"/>
                                <w:sz w:val="24"/>
                                <w:szCs w:val="24"/>
                                <w:rtl/>
                              </w:rPr>
                              <w:t xml:space="preserve"> </w:t>
                            </w:r>
                            <w:r w:rsidRPr="001F6C52">
                              <w:rPr>
                                <w:rFonts w:cs="Tahoma" w:hint="eastAsia"/>
                                <w:color w:val="0B5294"/>
                                <w:spacing w:val="-4"/>
                                <w:sz w:val="24"/>
                                <w:szCs w:val="24"/>
                                <w:rtl/>
                              </w:rPr>
                              <w:t>פרויקטים</w:t>
                            </w:r>
                            <w:r w:rsidRPr="001F6C52">
                              <w:rPr>
                                <w:rFonts w:cs="Tahoma"/>
                                <w:color w:val="0B5294"/>
                                <w:spacing w:val="-4"/>
                                <w:sz w:val="24"/>
                                <w:szCs w:val="24"/>
                                <w:rtl/>
                              </w:rPr>
                              <w:t xml:space="preserve"> </w:t>
                            </w:r>
                            <w:r w:rsidRPr="001F6C52">
                              <w:rPr>
                                <w:rFonts w:cs="Tahoma" w:hint="eastAsia"/>
                                <w:color w:val="0B5294"/>
                                <w:spacing w:val="-4"/>
                                <w:sz w:val="24"/>
                                <w:szCs w:val="24"/>
                                <w:rtl/>
                              </w:rPr>
                              <w:t>ותשתיות</w:t>
                            </w:r>
                            <w:r w:rsidRPr="001F6C52">
                              <w:rPr>
                                <w:rFonts w:cs="Tahoma"/>
                                <w:color w:val="0B5294"/>
                                <w:spacing w:val="-4"/>
                                <w:sz w:val="24"/>
                                <w:szCs w:val="24"/>
                                <w:rtl/>
                              </w:rPr>
                              <w:t xml:space="preserve">, </w:t>
                            </w:r>
                            <w:r w:rsidRPr="001F6C52">
                              <w:rPr>
                                <w:rFonts w:cs="Tahoma" w:hint="eastAsia"/>
                                <w:color w:val="0B5294"/>
                                <w:spacing w:val="-4"/>
                                <w:sz w:val="24"/>
                                <w:szCs w:val="24"/>
                                <w:rtl/>
                              </w:rPr>
                              <w:t>לצמצם</w:t>
                            </w:r>
                            <w:r w:rsidRPr="001F6C52">
                              <w:rPr>
                                <w:rFonts w:cs="Tahoma"/>
                                <w:color w:val="0B5294"/>
                                <w:spacing w:val="-4"/>
                                <w:sz w:val="24"/>
                                <w:szCs w:val="24"/>
                                <w:rtl/>
                              </w:rPr>
                              <w:t xml:space="preserve"> </w:t>
                            </w:r>
                            <w:r w:rsidRPr="001F6C52">
                              <w:rPr>
                                <w:rFonts w:cs="Tahoma" w:hint="eastAsia"/>
                                <w:color w:val="0B5294"/>
                                <w:spacing w:val="-4"/>
                                <w:sz w:val="24"/>
                                <w:szCs w:val="24"/>
                                <w:rtl/>
                              </w:rPr>
                              <w:t>את</w:t>
                            </w:r>
                            <w:r w:rsidRPr="001F6C52">
                              <w:rPr>
                                <w:rFonts w:cs="Tahoma"/>
                                <w:color w:val="0B5294"/>
                                <w:spacing w:val="-4"/>
                                <w:sz w:val="24"/>
                                <w:szCs w:val="24"/>
                                <w:rtl/>
                              </w:rPr>
                              <w:t xml:space="preserve"> </w:t>
                            </w:r>
                            <w:r w:rsidRPr="001F6C52">
                              <w:rPr>
                                <w:rFonts w:cs="Tahoma" w:hint="eastAsia"/>
                                <w:color w:val="0B5294"/>
                                <w:spacing w:val="-4"/>
                                <w:sz w:val="24"/>
                                <w:szCs w:val="24"/>
                                <w:rtl/>
                              </w:rPr>
                              <w:t>הנטל</w:t>
                            </w:r>
                            <w:r w:rsidRPr="001F6C52">
                              <w:rPr>
                                <w:rFonts w:cs="Tahoma"/>
                                <w:color w:val="0B5294"/>
                                <w:spacing w:val="-4"/>
                                <w:sz w:val="24"/>
                                <w:szCs w:val="24"/>
                                <w:rtl/>
                              </w:rPr>
                              <w:t xml:space="preserve"> </w:t>
                            </w:r>
                            <w:r w:rsidRPr="001F6C52">
                              <w:rPr>
                                <w:rFonts w:cs="Tahoma" w:hint="eastAsia"/>
                                <w:color w:val="0B5294"/>
                                <w:spacing w:val="-4"/>
                                <w:sz w:val="24"/>
                                <w:szCs w:val="24"/>
                                <w:rtl/>
                              </w:rPr>
                              <w:t>הבירוקרטי</w:t>
                            </w:r>
                            <w:r w:rsidRPr="001F6C52">
                              <w:rPr>
                                <w:rFonts w:cs="Tahoma"/>
                                <w:color w:val="0B5294"/>
                                <w:spacing w:val="-4"/>
                                <w:sz w:val="24"/>
                                <w:szCs w:val="24"/>
                                <w:rtl/>
                              </w:rPr>
                              <w:t xml:space="preserve"> </w:t>
                            </w:r>
                            <w:r w:rsidRPr="001F6C52">
                              <w:rPr>
                                <w:rFonts w:cs="Tahoma" w:hint="eastAsia"/>
                                <w:color w:val="0B5294"/>
                                <w:spacing w:val="-4"/>
                                <w:sz w:val="24"/>
                                <w:szCs w:val="24"/>
                                <w:rtl/>
                              </w:rPr>
                              <w:t>וליצור</w:t>
                            </w:r>
                            <w:r w:rsidRPr="001F6C52">
                              <w:rPr>
                                <w:rFonts w:cs="Tahoma"/>
                                <w:color w:val="0B5294"/>
                                <w:spacing w:val="-4"/>
                                <w:sz w:val="24"/>
                                <w:szCs w:val="24"/>
                                <w:rtl/>
                              </w:rPr>
                              <w:t xml:space="preserve"> </w:t>
                            </w:r>
                            <w:r w:rsidRPr="001F6C52">
                              <w:rPr>
                                <w:rFonts w:cs="Tahoma" w:hint="eastAsia"/>
                                <w:color w:val="0B5294"/>
                                <w:spacing w:val="-4"/>
                                <w:sz w:val="24"/>
                                <w:szCs w:val="24"/>
                                <w:rtl/>
                              </w:rPr>
                              <w:t>אחידות</w:t>
                            </w:r>
                            <w:r w:rsidRPr="001F6C52">
                              <w:rPr>
                                <w:rFonts w:cs="Tahoma"/>
                                <w:color w:val="0B5294"/>
                                <w:spacing w:val="-4"/>
                                <w:sz w:val="24"/>
                                <w:szCs w:val="24"/>
                                <w:rtl/>
                              </w:rPr>
                              <w:t xml:space="preserve"> </w:t>
                            </w:r>
                            <w:r w:rsidRPr="001F6C52">
                              <w:rPr>
                                <w:rFonts w:cs="Tahoma" w:hint="eastAsia"/>
                                <w:color w:val="0B5294"/>
                                <w:spacing w:val="-4"/>
                                <w:sz w:val="24"/>
                                <w:szCs w:val="24"/>
                                <w:rtl/>
                              </w:rPr>
                              <w:t>טכנולוגית</w:t>
                            </w:r>
                            <w:r w:rsidRPr="001F6C52">
                              <w:rPr>
                                <w:rFonts w:cs="Tahoma"/>
                                <w:color w:val="0B5294"/>
                                <w:spacing w:val="-4"/>
                                <w:sz w:val="24"/>
                                <w:szCs w:val="24"/>
                                <w:rtl/>
                              </w:rPr>
                              <w:t xml:space="preserve"> </w:t>
                            </w:r>
                            <w:r w:rsidRPr="001F6C52">
                              <w:rPr>
                                <w:rFonts w:cs="Tahoma" w:hint="eastAsia"/>
                                <w:color w:val="0B5294"/>
                                <w:spacing w:val="-4"/>
                                <w:sz w:val="24"/>
                                <w:szCs w:val="24"/>
                                <w:rtl/>
                              </w:rPr>
                              <w:t>שתקל</w:t>
                            </w:r>
                            <w:r w:rsidRPr="001F6C52">
                              <w:rPr>
                                <w:rFonts w:cs="Tahoma"/>
                                <w:color w:val="0B5294"/>
                                <w:spacing w:val="-4"/>
                                <w:sz w:val="24"/>
                                <w:szCs w:val="24"/>
                                <w:rtl/>
                              </w:rPr>
                              <w:t xml:space="preserve"> </w:t>
                            </w:r>
                            <w:r w:rsidRPr="001F6C52">
                              <w:rPr>
                                <w:rFonts w:cs="Tahoma" w:hint="eastAsia"/>
                                <w:color w:val="0B5294"/>
                                <w:spacing w:val="-4"/>
                                <w:sz w:val="24"/>
                                <w:szCs w:val="24"/>
                                <w:rtl/>
                              </w:rPr>
                              <w:t>על</w:t>
                            </w:r>
                            <w:r w:rsidRPr="001F6C52">
                              <w:rPr>
                                <w:rFonts w:cs="Tahoma"/>
                                <w:color w:val="0B5294"/>
                                <w:spacing w:val="-4"/>
                                <w:sz w:val="24"/>
                                <w:szCs w:val="24"/>
                                <w:rtl/>
                              </w:rPr>
                              <w:t xml:space="preserve"> </w:t>
                            </w:r>
                            <w:r w:rsidRPr="001F6C52">
                              <w:rPr>
                                <w:rFonts w:cs="Tahoma" w:hint="eastAsia"/>
                                <w:color w:val="0B5294"/>
                                <w:spacing w:val="-4"/>
                                <w:sz w:val="24"/>
                                <w:szCs w:val="24"/>
                                <w:rtl/>
                              </w:rPr>
                              <w:t>שיתוף</w:t>
                            </w:r>
                            <w:r w:rsidRPr="001F6C52">
                              <w:rPr>
                                <w:rFonts w:cs="Tahoma"/>
                                <w:color w:val="0B5294"/>
                                <w:spacing w:val="-4"/>
                                <w:sz w:val="24"/>
                                <w:szCs w:val="24"/>
                                <w:rtl/>
                              </w:rPr>
                              <w:t xml:space="preserve"> </w:t>
                            </w:r>
                            <w:r w:rsidRPr="001F6C52">
                              <w:rPr>
                                <w:rFonts w:cs="Tahoma" w:hint="eastAsia"/>
                                <w:color w:val="0B5294"/>
                                <w:spacing w:val="-4"/>
                                <w:sz w:val="24"/>
                                <w:szCs w:val="24"/>
                                <w:rtl/>
                              </w:rPr>
                              <w:t>המידע</w:t>
                            </w:r>
                            <w:r w:rsidRPr="001F6C52">
                              <w:rPr>
                                <w:rFonts w:cs="Tahoma"/>
                                <w:color w:val="0B5294"/>
                                <w:spacing w:val="-4"/>
                                <w:sz w:val="24"/>
                                <w:szCs w:val="24"/>
                                <w:rtl/>
                              </w:rPr>
                              <w:t xml:space="preserve"> </w:t>
                            </w:r>
                            <w:r w:rsidRPr="001F6C52">
                              <w:rPr>
                                <w:rFonts w:cs="Tahoma" w:hint="eastAsia"/>
                                <w:color w:val="0B5294"/>
                                <w:spacing w:val="-4"/>
                                <w:sz w:val="24"/>
                                <w:szCs w:val="24"/>
                                <w:rtl/>
                              </w:rPr>
                              <w:t>בין</w:t>
                            </w:r>
                            <w:r w:rsidRPr="001F6C52">
                              <w:rPr>
                                <w:rFonts w:cs="Tahoma"/>
                                <w:color w:val="0B5294"/>
                                <w:spacing w:val="-4"/>
                                <w:sz w:val="24"/>
                                <w:szCs w:val="24"/>
                                <w:rtl/>
                              </w:rPr>
                              <w:t xml:space="preserve"> </w:t>
                            </w:r>
                            <w:r w:rsidRPr="001F6C52">
                              <w:rPr>
                                <w:rFonts w:cs="Tahoma" w:hint="eastAsia"/>
                                <w:color w:val="0B5294"/>
                                <w:spacing w:val="-4"/>
                                <w:sz w:val="24"/>
                                <w:szCs w:val="24"/>
                                <w:rtl/>
                              </w:rPr>
                              <w:t>המשרדים</w:t>
                            </w:r>
                          </w:p>
                          <w:p w:rsidR="001F6C52" w:rsidRPr="00373C5D" w:rsidP="001F6C5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401671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20450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1F6C52" w:rsidRPr="00373C5D" w:rsidP="001F6C52">
                      <w:pPr>
                        <w:spacing w:line="240" w:lineRule="atLeast"/>
                        <w:rPr>
                          <w:rFonts w:cs="Tahoma"/>
                          <w:b/>
                          <w:bCs/>
                          <w:color w:val="0B5294"/>
                          <w:sz w:val="48"/>
                          <w:szCs w:val="48"/>
                          <w:rtl/>
                        </w:rPr>
                      </w:pPr>
                      <w:drawing>
                        <wp:inline distT="0" distB="0" distL="0" distR="0">
                          <wp:extent cx="311150" cy="256800"/>
                          <wp:effectExtent l="0" t="0" r="0" b="0"/>
                          <wp:docPr id="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9384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F6C52" w:rsidRPr="00881D99" w:rsidP="001F6C52">
                      <w:pPr>
                        <w:spacing w:after="0" w:line="240" w:lineRule="auto"/>
                        <w:rPr>
                          <w:color w:val="0B5294"/>
                          <w:spacing w:val="-4"/>
                          <w:sz w:val="24"/>
                          <w:szCs w:val="24"/>
                          <w:rtl/>
                          <w:cs/>
                        </w:rPr>
                      </w:pPr>
                      <w:r w:rsidRPr="001F6C52">
                        <w:rPr>
                          <w:rFonts w:cs="Tahoma" w:hint="eastAsia"/>
                          <w:color w:val="0B5294"/>
                          <w:spacing w:val="-4"/>
                          <w:sz w:val="24"/>
                          <w:szCs w:val="24"/>
                          <w:rtl/>
                        </w:rPr>
                        <w:t>ראוי</w:t>
                      </w:r>
                      <w:r w:rsidRPr="001F6C52">
                        <w:rPr>
                          <w:rFonts w:cs="Tahoma"/>
                          <w:color w:val="0B5294"/>
                          <w:spacing w:val="-4"/>
                          <w:sz w:val="24"/>
                          <w:szCs w:val="24"/>
                          <w:rtl/>
                        </w:rPr>
                        <w:t xml:space="preserve"> </w:t>
                      </w:r>
                      <w:r w:rsidRPr="001F6C52">
                        <w:rPr>
                          <w:rFonts w:cs="Tahoma" w:hint="eastAsia"/>
                          <w:color w:val="0B5294"/>
                          <w:spacing w:val="-4"/>
                          <w:sz w:val="24"/>
                          <w:szCs w:val="24"/>
                          <w:rtl/>
                        </w:rPr>
                        <w:t>שרשות</w:t>
                      </w:r>
                      <w:r w:rsidRPr="001F6C52">
                        <w:rPr>
                          <w:rFonts w:cs="Tahoma"/>
                          <w:color w:val="0B5294"/>
                          <w:spacing w:val="-4"/>
                          <w:sz w:val="24"/>
                          <w:szCs w:val="24"/>
                          <w:rtl/>
                        </w:rPr>
                        <w:t xml:space="preserve"> </w:t>
                      </w:r>
                      <w:r w:rsidRPr="001F6C52">
                        <w:rPr>
                          <w:rFonts w:cs="Tahoma" w:hint="eastAsia"/>
                          <w:color w:val="0B5294"/>
                          <w:spacing w:val="-4"/>
                          <w:sz w:val="24"/>
                          <w:szCs w:val="24"/>
                          <w:rtl/>
                        </w:rPr>
                        <w:t>התקשוב</w:t>
                      </w:r>
                      <w:r w:rsidRPr="001F6C52">
                        <w:rPr>
                          <w:rFonts w:cs="Tahoma"/>
                          <w:color w:val="0B5294"/>
                          <w:spacing w:val="-4"/>
                          <w:sz w:val="24"/>
                          <w:szCs w:val="24"/>
                          <w:rtl/>
                        </w:rPr>
                        <w:t xml:space="preserve"> </w:t>
                      </w:r>
                      <w:r w:rsidRPr="001F6C52">
                        <w:rPr>
                          <w:rFonts w:cs="Tahoma" w:hint="eastAsia"/>
                          <w:color w:val="0B5294"/>
                          <w:spacing w:val="-4"/>
                          <w:sz w:val="24"/>
                          <w:szCs w:val="24"/>
                          <w:rtl/>
                        </w:rPr>
                        <w:t>תפעל</w:t>
                      </w:r>
                      <w:r w:rsidRPr="001F6C52">
                        <w:rPr>
                          <w:rFonts w:cs="Tahoma"/>
                          <w:color w:val="0B5294"/>
                          <w:spacing w:val="-4"/>
                          <w:sz w:val="24"/>
                          <w:szCs w:val="24"/>
                          <w:rtl/>
                        </w:rPr>
                        <w:t xml:space="preserve"> </w:t>
                      </w:r>
                      <w:r w:rsidRPr="001F6C52">
                        <w:rPr>
                          <w:rFonts w:cs="Tahoma" w:hint="eastAsia"/>
                          <w:color w:val="0B5294"/>
                          <w:spacing w:val="-4"/>
                          <w:sz w:val="24"/>
                          <w:szCs w:val="24"/>
                          <w:rtl/>
                        </w:rPr>
                        <w:t>ביתר</w:t>
                      </w:r>
                      <w:r w:rsidRPr="001F6C52">
                        <w:rPr>
                          <w:rFonts w:cs="Tahoma"/>
                          <w:color w:val="0B5294"/>
                          <w:spacing w:val="-4"/>
                          <w:sz w:val="24"/>
                          <w:szCs w:val="24"/>
                          <w:rtl/>
                        </w:rPr>
                        <w:t xml:space="preserve"> </w:t>
                      </w:r>
                      <w:r w:rsidRPr="001F6C52">
                        <w:rPr>
                          <w:rFonts w:cs="Tahoma" w:hint="eastAsia"/>
                          <w:color w:val="0B5294"/>
                          <w:spacing w:val="-4"/>
                          <w:sz w:val="24"/>
                          <w:szCs w:val="24"/>
                          <w:rtl/>
                        </w:rPr>
                        <w:t>שאת</w:t>
                      </w:r>
                      <w:r w:rsidRPr="001F6C52">
                        <w:rPr>
                          <w:rFonts w:cs="Tahoma"/>
                          <w:color w:val="0B5294"/>
                          <w:spacing w:val="-4"/>
                          <w:sz w:val="24"/>
                          <w:szCs w:val="24"/>
                          <w:rtl/>
                        </w:rPr>
                        <w:t xml:space="preserve"> </w:t>
                      </w:r>
                      <w:r w:rsidRPr="001F6C52">
                        <w:rPr>
                          <w:rFonts w:cs="Tahoma" w:hint="eastAsia"/>
                          <w:color w:val="0B5294"/>
                          <w:spacing w:val="-4"/>
                          <w:sz w:val="24"/>
                          <w:szCs w:val="24"/>
                          <w:rtl/>
                        </w:rPr>
                        <w:t>להקמת</w:t>
                      </w:r>
                      <w:r w:rsidRPr="001F6C52">
                        <w:rPr>
                          <w:rFonts w:cs="Tahoma"/>
                          <w:color w:val="0B5294"/>
                          <w:spacing w:val="-4"/>
                          <w:sz w:val="24"/>
                          <w:szCs w:val="24"/>
                          <w:rtl/>
                        </w:rPr>
                        <w:t xml:space="preserve"> </w:t>
                      </w:r>
                      <w:r w:rsidRPr="001F6C52">
                        <w:rPr>
                          <w:rFonts w:cs="Tahoma" w:hint="eastAsia"/>
                          <w:color w:val="0B5294"/>
                          <w:spacing w:val="-4"/>
                          <w:sz w:val="24"/>
                          <w:szCs w:val="24"/>
                          <w:rtl/>
                        </w:rPr>
                        <w:t>פרויקטים</w:t>
                      </w:r>
                      <w:r w:rsidRPr="001F6C52">
                        <w:rPr>
                          <w:rFonts w:cs="Tahoma"/>
                          <w:color w:val="0B5294"/>
                          <w:spacing w:val="-4"/>
                          <w:sz w:val="24"/>
                          <w:szCs w:val="24"/>
                          <w:rtl/>
                        </w:rPr>
                        <w:t xml:space="preserve"> </w:t>
                      </w:r>
                      <w:r w:rsidRPr="001F6C52">
                        <w:rPr>
                          <w:rFonts w:cs="Tahoma" w:hint="eastAsia"/>
                          <w:color w:val="0B5294"/>
                          <w:spacing w:val="-4"/>
                          <w:sz w:val="24"/>
                          <w:szCs w:val="24"/>
                          <w:rtl/>
                        </w:rPr>
                        <w:t>ותשתיות</w:t>
                      </w:r>
                      <w:r w:rsidRPr="001F6C52">
                        <w:rPr>
                          <w:rFonts w:cs="Tahoma"/>
                          <w:color w:val="0B5294"/>
                          <w:spacing w:val="-4"/>
                          <w:sz w:val="24"/>
                          <w:szCs w:val="24"/>
                          <w:rtl/>
                        </w:rPr>
                        <w:t xml:space="preserve"> </w:t>
                      </w:r>
                      <w:r w:rsidRPr="001F6C52">
                        <w:rPr>
                          <w:rFonts w:cs="Tahoma" w:hint="eastAsia"/>
                          <w:color w:val="0B5294"/>
                          <w:spacing w:val="-4"/>
                          <w:sz w:val="24"/>
                          <w:szCs w:val="24"/>
                          <w:rtl/>
                        </w:rPr>
                        <w:t>רוחביים</w:t>
                      </w:r>
                      <w:r w:rsidRPr="001F6C52">
                        <w:rPr>
                          <w:rFonts w:cs="Tahoma"/>
                          <w:color w:val="0B5294"/>
                          <w:spacing w:val="-4"/>
                          <w:sz w:val="24"/>
                          <w:szCs w:val="24"/>
                          <w:rtl/>
                        </w:rPr>
                        <w:t xml:space="preserve">, </w:t>
                      </w:r>
                      <w:r w:rsidRPr="001F6C52">
                        <w:rPr>
                          <w:rFonts w:cs="Tahoma" w:hint="eastAsia"/>
                          <w:color w:val="0B5294"/>
                          <w:spacing w:val="-4"/>
                          <w:sz w:val="24"/>
                          <w:szCs w:val="24"/>
                          <w:rtl/>
                        </w:rPr>
                        <w:t>כדי</w:t>
                      </w:r>
                      <w:r w:rsidRPr="001F6C52">
                        <w:rPr>
                          <w:rFonts w:cs="Tahoma"/>
                          <w:color w:val="0B5294"/>
                          <w:spacing w:val="-4"/>
                          <w:sz w:val="24"/>
                          <w:szCs w:val="24"/>
                          <w:rtl/>
                        </w:rPr>
                        <w:t xml:space="preserve"> </w:t>
                      </w:r>
                      <w:r w:rsidRPr="001F6C52">
                        <w:rPr>
                          <w:rFonts w:cs="Tahoma" w:hint="eastAsia"/>
                          <w:color w:val="0B5294"/>
                          <w:spacing w:val="-4"/>
                          <w:sz w:val="24"/>
                          <w:szCs w:val="24"/>
                          <w:rtl/>
                        </w:rPr>
                        <w:t>לחסוך</w:t>
                      </w:r>
                      <w:r w:rsidRPr="001F6C52">
                        <w:rPr>
                          <w:rFonts w:cs="Tahoma"/>
                          <w:color w:val="0B5294"/>
                          <w:spacing w:val="-4"/>
                          <w:sz w:val="24"/>
                          <w:szCs w:val="24"/>
                          <w:rtl/>
                        </w:rPr>
                        <w:t xml:space="preserve"> </w:t>
                      </w:r>
                      <w:r w:rsidRPr="001F6C52">
                        <w:rPr>
                          <w:rFonts w:cs="Tahoma" w:hint="eastAsia"/>
                          <w:color w:val="0B5294"/>
                          <w:spacing w:val="-4"/>
                          <w:sz w:val="24"/>
                          <w:szCs w:val="24"/>
                          <w:rtl/>
                        </w:rPr>
                        <w:t>זמן</w:t>
                      </w:r>
                      <w:r w:rsidRPr="001F6C52">
                        <w:rPr>
                          <w:rFonts w:cs="Tahoma"/>
                          <w:color w:val="0B5294"/>
                          <w:spacing w:val="-4"/>
                          <w:sz w:val="24"/>
                          <w:szCs w:val="24"/>
                          <w:rtl/>
                        </w:rPr>
                        <w:t xml:space="preserve"> </w:t>
                      </w:r>
                      <w:r w:rsidRPr="001F6C52">
                        <w:rPr>
                          <w:rFonts w:cs="Tahoma" w:hint="eastAsia"/>
                          <w:color w:val="0B5294"/>
                          <w:spacing w:val="-4"/>
                          <w:sz w:val="24"/>
                          <w:szCs w:val="24"/>
                          <w:rtl/>
                        </w:rPr>
                        <w:t>בהכנת</w:t>
                      </w:r>
                      <w:r w:rsidRPr="001F6C52">
                        <w:rPr>
                          <w:rFonts w:cs="Tahoma"/>
                          <w:color w:val="0B5294"/>
                          <w:spacing w:val="-4"/>
                          <w:sz w:val="24"/>
                          <w:szCs w:val="24"/>
                          <w:rtl/>
                        </w:rPr>
                        <w:t xml:space="preserve"> </w:t>
                      </w:r>
                      <w:r w:rsidRPr="001F6C52">
                        <w:rPr>
                          <w:rFonts w:cs="Tahoma" w:hint="eastAsia"/>
                          <w:color w:val="0B5294"/>
                          <w:spacing w:val="-4"/>
                          <w:sz w:val="24"/>
                          <w:szCs w:val="24"/>
                          <w:rtl/>
                        </w:rPr>
                        <w:t>מכרזים</w:t>
                      </w:r>
                      <w:r w:rsidRPr="001F6C52">
                        <w:rPr>
                          <w:rFonts w:cs="Tahoma"/>
                          <w:color w:val="0B5294"/>
                          <w:spacing w:val="-4"/>
                          <w:sz w:val="24"/>
                          <w:szCs w:val="24"/>
                          <w:rtl/>
                        </w:rPr>
                        <w:t xml:space="preserve"> </w:t>
                      </w:r>
                      <w:r w:rsidRPr="001F6C52">
                        <w:rPr>
                          <w:rFonts w:cs="Tahoma" w:hint="eastAsia"/>
                          <w:color w:val="0B5294"/>
                          <w:spacing w:val="-4"/>
                          <w:sz w:val="24"/>
                          <w:szCs w:val="24"/>
                          <w:rtl/>
                        </w:rPr>
                        <w:t>וניהולם</w:t>
                      </w:r>
                      <w:r w:rsidRPr="001F6C52">
                        <w:rPr>
                          <w:rFonts w:cs="Tahoma"/>
                          <w:color w:val="0B5294"/>
                          <w:spacing w:val="-4"/>
                          <w:sz w:val="24"/>
                          <w:szCs w:val="24"/>
                          <w:rtl/>
                        </w:rPr>
                        <w:t xml:space="preserve">, </w:t>
                      </w:r>
                      <w:r w:rsidRPr="001F6C52">
                        <w:rPr>
                          <w:rFonts w:cs="Tahoma" w:hint="eastAsia"/>
                          <w:color w:val="0B5294"/>
                          <w:spacing w:val="-4"/>
                          <w:sz w:val="24"/>
                          <w:szCs w:val="24"/>
                          <w:rtl/>
                        </w:rPr>
                        <w:t>להפחית</w:t>
                      </w:r>
                      <w:r w:rsidRPr="001F6C52">
                        <w:rPr>
                          <w:rFonts w:cs="Tahoma"/>
                          <w:color w:val="0B5294"/>
                          <w:spacing w:val="-4"/>
                          <w:sz w:val="24"/>
                          <w:szCs w:val="24"/>
                          <w:rtl/>
                        </w:rPr>
                        <w:t xml:space="preserve"> </w:t>
                      </w:r>
                      <w:r w:rsidRPr="001F6C52">
                        <w:rPr>
                          <w:rFonts w:cs="Tahoma" w:hint="eastAsia"/>
                          <w:color w:val="0B5294"/>
                          <w:spacing w:val="-4"/>
                          <w:sz w:val="24"/>
                          <w:szCs w:val="24"/>
                          <w:rtl/>
                        </w:rPr>
                        <w:t>את</w:t>
                      </w:r>
                      <w:r w:rsidRPr="001F6C52">
                        <w:rPr>
                          <w:rFonts w:cs="Tahoma"/>
                          <w:color w:val="0B5294"/>
                          <w:spacing w:val="-4"/>
                          <w:sz w:val="24"/>
                          <w:szCs w:val="24"/>
                          <w:rtl/>
                        </w:rPr>
                        <w:t xml:space="preserve"> </w:t>
                      </w:r>
                      <w:r w:rsidRPr="001F6C52">
                        <w:rPr>
                          <w:rFonts w:cs="Tahoma" w:hint="eastAsia"/>
                          <w:color w:val="0B5294"/>
                          <w:spacing w:val="-4"/>
                          <w:sz w:val="24"/>
                          <w:szCs w:val="24"/>
                          <w:rtl/>
                        </w:rPr>
                        <w:t>עלויות</w:t>
                      </w:r>
                      <w:r w:rsidRPr="001F6C52">
                        <w:rPr>
                          <w:rFonts w:cs="Tahoma"/>
                          <w:color w:val="0B5294"/>
                          <w:spacing w:val="-4"/>
                          <w:sz w:val="24"/>
                          <w:szCs w:val="24"/>
                          <w:rtl/>
                        </w:rPr>
                        <w:t xml:space="preserve"> </w:t>
                      </w:r>
                      <w:r w:rsidRPr="001F6C52">
                        <w:rPr>
                          <w:rFonts w:cs="Tahoma" w:hint="eastAsia"/>
                          <w:color w:val="0B5294"/>
                          <w:spacing w:val="-4"/>
                          <w:sz w:val="24"/>
                          <w:szCs w:val="24"/>
                          <w:rtl/>
                        </w:rPr>
                        <w:t>הפיתוח</w:t>
                      </w:r>
                      <w:r w:rsidRPr="001F6C52">
                        <w:rPr>
                          <w:rFonts w:cs="Tahoma"/>
                          <w:color w:val="0B5294"/>
                          <w:spacing w:val="-4"/>
                          <w:sz w:val="24"/>
                          <w:szCs w:val="24"/>
                          <w:rtl/>
                        </w:rPr>
                        <w:t xml:space="preserve"> </w:t>
                      </w:r>
                      <w:r w:rsidRPr="001F6C52">
                        <w:rPr>
                          <w:rFonts w:cs="Tahoma" w:hint="eastAsia"/>
                          <w:color w:val="0B5294"/>
                          <w:spacing w:val="-4"/>
                          <w:sz w:val="24"/>
                          <w:szCs w:val="24"/>
                          <w:rtl/>
                        </w:rPr>
                        <w:t>והתחזוקה</w:t>
                      </w:r>
                      <w:r w:rsidRPr="001F6C52">
                        <w:rPr>
                          <w:rFonts w:cs="Tahoma"/>
                          <w:color w:val="0B5294"/>
                          <w:spacing w:val="-4"/>
                          <w:sz w:val="24"/>
                          <w:szCs w:val="24"/>
                          <w:rtl/>
                        </w:rPr>
                        <w:t xml:space="preserve"> </w:t>
                      </w:r>
                      <w:r w:rsidRPr="001F6C52">
                        <w:rPr>
                          <w:rFonts w:cs="Tahoma" w:hint="eastAsia"/>
                          <w:color w:val="0B5294"/>
                          <w:spacing w:val="-4"/>
                          <w:sz w:val="24"/>
                          <w:szCs w:val="24"/>
                          <w:rtl/>
                        </w:rPr>
                        <w:t>של</w:t>
                      </w:r>
                      <w:r w:rsidRPr="001F6C52">
                        <w:rPr>
                          <w:rFonts w:cs="Tahoma"/>
                          <w:color w:val="0B5294"/>
                          <w:spacing w:val="-4"/>
                          <w:sz w:val="24"/>
                          <w:szCs w:val="24"/>
                          <w:rtl/>
                        </w:rPr>
                        <w:t xml:space="preserve"> </w:t>
                      </w:r>
                      <w:r w:rsidRPr="001F6C52">
                        <w:rPr>
                          <w:rFonts w:cs="Tahoma" w:hint="eastAsia"/>
                          <w:color w:val="0B5294"/>
                          <w:spacing w:val="-4"/>
                          <w:sz w:val="24"/>
                          <w:szCs w:val="24"/>
                          <w:rtl/>
                        </w:rPr>
                        <w:t>פרויקטים</w:t>
                      </w:r>
                      <w:r w:rsidRPr="001F6C52">
                        <w:rPr>
                          <w:rFonts w:cs="Tahoma"/>
                          <w:color w:val="0B5294"/>
                          <w:spacing w:val="-4"/>
                          <w:sz w:val="24"/>
                          <w:szCs w:val="24"/>
                          <w:rtl/>
                        </w:rPr>
                        <w:t xml:space="preserve"> </w:t>
                      </w:r>
                      <w:r w:rsidRPr="001F6C52">
                        <w:rPr>
                          <w:rFonts w:cs="Tahoma" w:hint="eastAsia"/>
                          <w:color w:val="0B5294"/>
                          <w:spacing w:val="-4"/>
                          <w:sz w:val="24"/>
                          <w:szCs w:val="24"/>
                          <w:rtl/>
                        </w:rPr>
                        <w:t>ותשתיות</w:t>
                      </w:r>
                      <w:r w:rsidRPr="001F6C52">
                        <w:rPr>
                          <w:rFonts w:cs="Tahoma"/>
                          <w:color w:val="0B5294"/>
                          <w:spacing w:val="-4"/>
                          <w:sz w:val="24"/>
                          <w:szCs w:val="24"/>
                          <w:rtl/>
                        </w:rPr>
                        <w:t xml:space="preserve">, </w:t>
                      </w:r>
                      <w:r w:rsidRPr="001F6C52">
                        <w:rPr>
                          <w:rFonts w:cs="Tahoma" w:hint="eastAsia"/>
                          <w:color w:val="0B5294"/>
                          <w:spacing w:val="-4"/>
                          <w:sz w:val="24"/>
                          <w:szCs w:val="24"/>
                          <w:rtl/>
                        </w:rPr>
                        <w:t>לצמצם</w:t>
                      </w:r>
                      <w:r w:rsidRPr="001F6C52">
                        <w:rPr>
                          <w:rFonts w:cs="Tahoma"/>
                          <w:color w:val="0B5294"/>
                          <w:spacing w:val="-4"/>
                          <w:sz w:val="24"/>
                          <w:szCs w:val="24"/>
                          <w:rtl/>
                        </w:rPr>
                        <w:t xml:space="preserve"> </w:t>
                      </w:r>
                      <w:r w:rsidRPr="001F6C52">
                        <w:rPr>
                          <w:rFonts w:cs="Tahoma" w:hint="eastAsia"/>
                          <w:color w:val="0B5294"/>
                          <w:spacing w:val="-4"/>
                          <w:sz w:val="24"/>
                          <w:szCs w:val="24"/>
                          <w:rtl/>
                        </w:rPr>
                        <w:t>את</w:t>
                      </w:r>
                      <w:r w:rsidRPr="001F6C52">
                        <w:rPr>
                          <w:rFonts w:cs="Tahoma"/>
                          <w:color w:val="0B5294"/>
                          <w:spacing w:val="-4"/>
                          <w:sz w:val="24"/>
                          <w:szCs w:val="24"/>
                          <w:rtl/>
                        </w:rPr>
                        <w:t xml:space="preserve"> </w:t>
                      </w:r>
                      <w:r w:rsidRPr="001F6C52">
                        <w:rPr>
                          <w:rFonts w:cs="Tahoma" w:hint="eastAsia"/>
                          <w:color w:val="0B5294"/>
                          <w:spacing w:val="-4"/>
                          <w:sz w:val="24"/>
                          <w:szCs w:val="24"/>
                          <w:rtl/>
                        </w:rPr>
                        <w:t>הנטל</w:t>
                      </w:r>
                      <w:r w:rsidRPr="001F6C52">
                        <w:rPr>
                          <w:rFonts w:cs="Tahoma"/>
                          <w:color w:val="0B5294"/>
                          <w:spacing w:val="-4"/>
                          <w:sz w:val="24"/>
                          <w:szCs w:val="24"/>
                          <w:rtl/>
                        </w:rPr>
                        <w:t xml:space="preserve"> </w:t>
                      </w:r>
                      <w:r w:rsidRPr="001F6C52">
                        <w:rPr>
                          <w:rFonts w:cs="Tahoma" w:hint="eastAsia"/>
                          <w:color w:val="0B5294"/>
                          <w:spacing w:val="-4"/>
                          <w:sz w:val="24"/>
                          <w:szCs w:val="24"/>
                          <w:rtl/>
                        </w:rPr>
                        <w:t>הבירוקרטי</w:t>
                      </w:r>
                      <w:r w:rsidRPr="001F6C52">
                        <w:rPr>
                          <w:rFonts w:cs="Tahoma"/>
                          <w:color w:val="0B5294"/>
                          <w:spacing w:val="-4"/>
                          <w:sz w:val="24"/>
                          <w:szCs w:val="24"/>
                          <w:rtl/>
                        </w:rPr>
                        <w:t xml:space="preserve"> </w:t>
                      </w:r>
                      <w:r w:rsidRPr="001F6C52">
                        <w:rPr>
                          <w:rFonts w:cs="Tahoma" w:hint="eastAsia"/>
                          <w:color w:val="0B5294"/>
                          <w:spacing w:val="-4"/>
                          <w:sz w:val="24"/>
                          <w:szCs w:val="24"/>
                          <w:rtl/>
                        </w:rPr>
                        <w:t>וליצור</w:t>
                      </w:r>
                      <w:r w:rsidRPr="001F6C52">
                        <w:rPr>
                          <w:rFonts w:cs="Tahoma"/>
                          <w:color w:val="0B5294"/>
                          <w:spacing w:val="-4"/>
                          <w:sz w:val="24"/>
                          <w:szCs w:val="24"/>
                          <w:rtl/>
                        </w:rPr>
                        <w:t xml:space="preserve"> </w:t>
                      </w:r>
                      <w:r w:rsidRPr="001F6C52">
                        <w:rPr>
                          <w:rFonts w:cs="Tahoma" w:hint="eastAsia"/>
                          <w:color w:val="0B5294"/>
                          <w:spacing w:val="-4"/>
                          <w:sz w:val="24"/>
                          <w:szCs w:val="24"/>
                          <w:rtl/>
                        </w:rPr>
                        <w:t>אחידות</w:t>
                      </w:r>
                      <w:r w:rsidRPr="001F6C52">
                        <w:rPr>
                          <w:rFonts w:cs="Tahoma"/>
                          <w:color w:val="0B5294"/>
                          <w:spacing w:val="-4"/>
                          <w:sz w:val="24"/>
                          <w:szCs w:val="24"/>
                          <w:rtl/>
                        </w:rPr>
                        <w:t xml:space="preserve"> </w:t>
                      </w:r>
                      <w:r w:rsidRPr="001F6C52">
                        <w:rPr>
                          <w:rFonts w:cs="Tahoma" w:hint="eastAsia"/>
                          <w:color w:val="0B5294"/>
                          <w:spacing w:val="-4"/>
                          <w:sz w:val="24"/>
                          <w:szCs w:val="24"/>
                          <w:rtl/>
                        </w:rPr>
                        <w:t>טכנולוגית</w:t>
                      </w:r>
                      <w:r w:rsidRPr="001F6C52">
                        <w:rPr>
                          <w:rFonts w:cs="Tahoma"/>
                          <w:color w:val="0B5294"/>
                          <w:spacing w:val="-4"/>
                          <w:sz w:val="24"/>
                          <w:szCs w:val="24"/>
                          <w:rtl/>
                        </w:rPr>
                        <w:t xml:space="preserve"> </w:t>
                      </w:r>
                      <w:r w:rsidRPr="001F6C52">
                        <w:rPr>
                          <w:rFonts w:cs="Tahoma" w:hint="eastAsia"/>
                          <w:color w:val="0B5294"/>
                          <w:spacing w:val="-4"/>
                          <w:sz w:val="24"/>
                          <w:szCs w:val="24"/>
                          <w:rtl/>
                        </w:rPr>
                        <w:t>שתקל</w:t>
                      </w:r>
                      <w:r w:rsidRPr="001F6C52">
                        <w:rPr>
                          <w:rFonts w:cs="Tahoma"/>
                          <w:color w:val="0B5294"/>
                          <w:spacing w:val="-4"/>
                          <w:sz w:val="24"/>
                          <w:szCs w:val="24"/>
                          <w:rtl/>
                        </w:rPr>
                        <w:t xml:space="preserve"> </w:t>
                      </w:r>
                      <w:r w:rsidRPr="001F6C52">
                        <w:rPr>
                          <w:rFonts w:cs="Tahoma" w:hint="eastAsia"/>
                          <w:color w:val="0B5294"/>
                          <w:spacing w:val="-4"/>
                          <w:sz w:val="24"/>
                          <w:szCs w:val="24"/>
                          <w:rtl/>
                        </w:rPr>
                        <w:t>על</w:t>
                      </w:r>
                      <w:r w:rsidRPr="001F6C52">
                        <w:rPr>
                          <w:rFonts w:cs="Tahoma"/>
                          <w:color w:val="0B5294"/>
                          <w:spacing w:val="-4"/>
                          <w:sz w:val="24"/>
                          <w:szCs w:val="24"/>
                          <w:rtl/>
                        </w:rPr>
                        <w:t xml:space="preserve"> </w:t>
                      </w:r>
                      <w:r w:rsidRPr="001F6C52">
                        <w:rPr>
                          <w:rFonts w:cs="Tahoma" w:hint="eastAsia"/>
                          <w:color w:val="0B5294"/>
                          <w:spacing w:val="-4"/>
                          <w:sz w:val="24"/>
                          <w:szCs w:val="24"/>
                          <w:rtl/>
                        </w:rPr>
                        <w:t>שיתוף</w:t>
                      </w:r>
                      <w:r w:rsidRPr="001F6C52">
                        <w:rPr>
                          <w:rFonts w:cs="Tahoma"/>
                          <w:color w:val="0B5294"/>
                          <w:spacing w:val="-4"/>
                          <w:sz w:val="24"/>
                          <w:szCs w:val="24"/>
                          <w:rtl/>
                        </w:rPr>
                        <w:t xml:space="preserve"> </w:t>
                      </w:r>
                      <w:r w:rsidRPr="001F6C52">
                        <w:rPr>
                          <w:rFonts w:cs="Tahoma" w:hint="eastAsia"/>
                          <w:color w:val="0B5294"/>
                          <w:spacing w:val="-4"/>
                          <w:sz w:val="24"/>
                          <w:szCs w:val="24"/>
                          <w:rtl/>
                        </w:rPr>
                        <w:t>המידע</w:t>
                      </w:r>
                      <w:r w:rsidRPr="001F6C52">
                        <w:rPr>
                          <w:rFonts w:cs="Tahoma"/>
                          <w:color w:val="0B5294"/>
                          <w:spacing w:val="-4"/>
                          <w:sz w:val="24"/>
                          <w:szCs w:val="24"/>
                          <w:rtl/>
                        </w:rPr>
                        <w:t xml:space="preserve"> </w:t>
                      </w:r>
                      <w:r w:rsidRPr="001F6C52">
                        <w:rPr>
                          <w:rFonts w:cs="Tahoma" w:hint="eastAsia"/>
                          <w:color w:val="0B5294"/>
                          <w:spacing w:val="-4"/>
                          <w:sz w:val="24"/>
                          <w:szCs w:val="24"/>
                          <w:rtl/>
                        </w:rPr>
                        <w:t>בין</w:t>
                      </w:r>
                      <w:r w:rsidRPr="001F6C52">
                        <w:rPr>
                          <w:rFonts w:cs="Tahoma"/>
                          <w:color w:val="0B5294"/>
                          <w:spacing w:val="-4"/>
                          <w:sz w:val="24"/>
                          <w:szCs w:val="24"/>
                          <w:rtl/>
                        </w:rPr>
                        <w:t xml:space="preserve"> </w:t>
                      </w:r>
                      <w:r w:rsidRPr="001F6C52">
                        <w:rPr>
                          <w:rFonts w:cs="Tahoma" w:hint="eastAsia"/>
                          <w:color w:val="0B5294"/>
                          <w:spacing w:val="-4"/>
                          <w:sz w:val="24"/>
                          <w:szCs w:val="24"/>
                          <w:rtl/>
                        </w:rPr>
                        <w:t>המשרדים</w:t>
                      </w:r>
                    </w:p>
                    <w:p w:rsidR="001F6C52" w:rsidRPr="00373C5D" w:rsidP="001F6C52">
                      <w:pPr>
                        <w:spacing w:before="120" w:after="0" w:line="240" w:lineRule="atLeast"/>
                        <w:rPr>
                          <w:rFonts w:cs="Tahoma"/>
                          <w:b/>
                          <w:bCs/>
                          <w:color w:val="0B5294"/>
                          <w:sz w:val="48"/>
                          <w:szCs w:val="48"/>
                          <w:rtl/>
                        </w:rPr>
                      </w:pPr>
                      <w:drawing>
                        <wp:inline distT="0" distB="0" distL="0" distR="0">
                          <wp:extent cx="288000" cy="31337"/>
                          <wp:effectExtent l="0" t="0" r="0" b="6985"/>
                          <wp:docPr id="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0354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7A0DDF" w:rsidRPr="001630DA" w:rsidP="0024278A">
      <w:pPr>
        <w:spacing w:before="180" w:line="240" w:lineRule="exact"/>
        <w:ind w:left="340" w:right="2268"/>
        <w:jc w:val="both"/>
        <w:rPr>
          <w:rFonts w:ascii="Tahoma" w:hAnsi="Tahoma" w:cs="Tahoma"/>
          <w:sz w:val="17"/>
          <w:szCs w:val="17"/>
          <w:rtl/>
        </w:rPr>
      </w:pPr>
      <w:r w:rsidRPr="001630DA">
        <w:rPr>
          <w:rFonts w:ascii="Tahoma" w:hAnsi="Tahoma" w:cs="Tahoma" w:hint="cs"/>
          <w:b/>
          <w:bCs/>
          <w:sz w:val="17"/>
          <w:szCs w:val="17"/>
          <w:rtl/>
        </w:rPr>
        <w:t>הנגשת</w:t>
      </w:r>
      <w:r w:rsidRPr="001630DA">
        <w:rPr>
          <w:rFonts w:ascii="Tahoma" w:hAnsi="Tahoma" w:cs="Tahoma" w:hint="cs"/>
          <w:b/>
          <w:bCs/>
          <w:sz w:val="17"/>
          <w:szCs w:val="17"/>
          <w:rtl/>
        </w:rPr>
        <w:t xml:space="preserve"> </w:t>
      </w:r>
      <w:r w:rsidRPr="001630DA">
        <w:rPr>
          <w:rFonts w:ascii="Tahoma" w:hAnsi="Tahoma" w:cs="Tahoma" w:hint="eastAsia"/>
          <w:b/>
          <w:bCs/>
          <w:sz w:val="17"/>
          <w:szCs w:val="17"/>
          <w:rtl/>
        </w:rPr>
        <w:t>אתרי</w:t>
      </w:r>
      <w:r w:rsidRPr="001630DA">
        <w:rPr>
          <w:rFonts w:ascii="Tahoma" w:hAnsi="Tahoma" w:cs="Tahoma" w:hint="cs"/>
          <w:b/>
          <w:bCs/>
          <w:sz w:val="17"/>
          <w:szCs w:val="17"/>
          <w:rtl/>
        </w:rPr>
        <w:t xml:space="preserve"> אינטרנט</w:t>
      </w:r>
      <w:r w:rsidRPr="001630DA">
        <w:rPr>
          <w:rFonts w:ascii="Tahoma" w:hAnsi="Tahoma" w:cs="Tahoma"/>
          <w:b/>
          <w:bCs/>
          <w:sz w:val="17"/>
          <w:szCs w:val="17"/>
          <w:rtl/>
        </w:rPr>
        <w:t xml:space="preserve"> </w:t>
      </w:r>
      <w:r w:rsidRPr="001630DA">
        <w:rPr>
          <w:rFonts w:ascii="Tahoma" w:hAnsi="Tahoma" w:cs="Tahoma" w:hint="eastAsia"/>
          <w:b/>
          <w:bCs/>
          <w:sz w:val="17"/>
          <w:szCs w:val="17"/>
          <w:rtl/>
        </w:rPr>
        <w:t>ממשלתיים</w:t>
      </w:r>
      <w:r w:rsidRPr="001630DA">
        <w:rPr>
          <w:rFonts w:ascii="Tahoma" w:hAnsi="Tahoma" w:cs="Tahoma" w:hint="cs"/>
          <w:b/>
          <w:bCs/>
          <w:sz w:val="17"/>
          <w:szCs w:val="17"/>
          <w:rtl/>
        </w:rPr>
        <w:t xml:space="preserve"> לבעלי מוגבלויו</w:t>
      </w:r>
      <w:r w:rsidRPr="001630DA">
        <w:rPr>
          <w:rFonts w:ascii="Tahoma" w:hAnsi="Tahoma" w:cs="Tahoma" w:hint="eastAsia"/>
          <w:b/>
          <w:bCs/>
          <w:sz w:val="17"/>
          <w:szCs w:val="17"/>
          <w:rtl/>
        </w:rPr>
        <w:t>ת</w:t>
      </w:r>
      <w:r w:rsidRPr="001630DA">
        <w:rPr>
          <w:rFonts w:ascii="Tahoma" w:hAnsi="Tahoma" w:cs="Tahoma" w:hint="cs"/>
          <w:b/>
          <w:bCs/>
          <w:sz w:val="17"/>
          <w:szCs w:val="17"/>
          <w:rtl/>
        </w:rPr>
        <w:t xml:space="preserve">: </w:t>
      </w:r>
      <w:r w:rsidRPr="001630DA">
        <w:rPr>
          <w:rFonts w:ascii="Tahoma" w:hAnsi="Tahoma" w:cs="Tahoma"/>
          <w:sz w:val="17"/>
          <w:szCs w:val="17"/>
          <w:rtl/>
        </w:rPr>
        <w:t>חוק שוויון זכויות לאנשים עם מוגבלות</w:t>
      </w:r>
      <w:r w:rsidRPr="001630DA">
        <w:rPr>
          <w:rFonts w:ascii="Tahoma" w:hAnsi="Tahoma" w:cs="Tahoma" w:hint="cs"/>
          <w:sz w:val="17"/>
          <w:szCs w:val="17"/>
          <w:rtl/>
        </w:rPr>
        <w:t>,</w:t>
      </w:r>
      <w:r w:rsidRPr="001630DA">
        <w:rPr>
          <w:rFonts w:ascii="Tahoma" w:hAnsi="Tahoma" w:cs="Tahoma"/>
          <w:sz w:val="17"/>
          <w:szCs w:val="17"/>
          <w:rtl/>
        </w:rPr>
        <w:t xml:space="preserve"> </w:t>
      </w:r>
      <w:r w:rsidRPr="001630DA">
        <w:rPr>
          <w:rFonts w:ascii="Tahoma" w:hAnsi="Tahoma" w:cs="Tahoma" w:hint="cs"/>
          <w:sz w:val="17"/>
          <w:szCs w:val="17"/>
          <w:rtl/>
        </w:rPr>
        <w:t>ה</w:t>
      </w:r>
      <w:r w:rsidRPr="001630DA">
        <w:rPr>
          <w:rFonts w:ascii="Tahoma" w:hAnsi="Tahoma" w:cs="Tahoma"/>
          <w:sz w:val="17"/>
          <w:szCs w:val="17"/>
          <w:rtl/>
        </w:rPr>
        <w:t>תשנ"ח</w:t>
      </w:r>
      <w:r w:rsidRPr="001630DA">
        <w:rPr>
          <w:rFonts w:ascii="Tahoma" w:hAnsi="Tahoma" w:cs="Tahoma" w:hint="cs"/>
          <w:sz w:val="17"/>
          <w:szCs w:val="17"/>
          <w:rtl/>
        </w:rPr>
        <w:t>-</w:t>
      </w:r>
      <w:r w:rsidRPr="001630DA">
        <w:rPr>
          <w:rFonts w:ascii="Tahoma" w:hAnsi="Tahoma" w:cs="Tahoma"/>
          <w:sz w:val="17"/>
          <w:szCs w:val="17"/>
          <w:rtl/>
        </w:rPr>
        <w:t>1998</w:t>
      </w:r>
      <w:r w:rsidRPr="001630DA">
        <w:rPr>
          <w:rFonts w:ascii="Tahoma" w:hAnsi="Tahoma" w:cs="Tahoma" w:hint="cs"/>
          <w:sz w:val="17"/>
          <w:szCs w:val="17"/>
          <w:rtl/>
        </w:rPr>
        <w:t xml:space="preserve"> </w:t>
      </w:r>
      <w:r w:rsidRPr="001630DA">
        <w:rPr>
          <w:rFonts w:ascii="Tahoma" w:hAnsi="Tahoma" w:cs="Tahoma"/>
          <w:sz w:val="17"/>
          <w:szCs w:val="17"/>
          <w:rtl/>
        </w:rPr>
        <w:t>ותקנות שוויון זכויות לאנשים עם מוגבלות (התאמות נגישות לשירות)</w:t>
      </w:r>
      <w:r w:rsidRPr="001630DA">
        <w:rPr>
          <w:rFonts w:ascii="Tahoma" w:hAnsi="Tahoma" w:cs="Tahoma" w:hint="cs"/>
          <w:sz w:val="17"/>
          <w:szCs w:val="17"/>
          <w:rtl/>
        </w:rPr>
        <w:t>, ה</w:t>
      </w:r>
      <w:r w:rsidRPr="001630DA">
        <w:rPr>
          <w:rFonts w:ascii="Tahoma" w:hAnsi="Tahoma" w:cs="Tahoma"/>
          <w:sz w:val="17"/>
          <w:szCs w:val="17"/>
          <w:rtl/>
        </w:rPr>
        <w:t>תשע"ג-2013</w:t>
      </w:r>
      <w:r w:rsidRPr="001630DA">
        <w:rPr>
          <w:rFonts w:ascii="Tahoma" w:hAnsi="Tahoma" w:cs="Tahoma" w:hint="cs"/>
          <w:sz w:val="17"/>
          <w:szCs w:val="17"/>
          <w:rtl/>
        </w:rPr>
        <w:t xml:space="preserve"> (להלן - תקנות הנגישות</w:t>
      </w:r>
      <w:r w:rsidRPr="001630DA">
        <w:rPr>
          <w:rFonts w:ascii="Tahoma" w:hAnsi="Tahoma" w:cs="Tahoma"/>
          <w:sz w:val="17"/>
          <w:szCs w:val="17"/>
          <w:rtl/>
        </w:rPr>
        <w:t xml:space="preserve">), נועדו להבטיח לאנשים עם מוגבלות </w:t>
      </w:r>
      <w:r w:rsidRPr="001630DA">
        <w:rPr>
          <w:rFonts w:ascii="Tahoma" w:hAnsi="Tahoma" w:cs="Tahoma" w:hint="cs"/>
          <w:sz w:val="17"/>
          <w:szCs w:val="17"/>
          <w:rtl/>
        </w:rPr>
        <w:t xml:space="preserve">את האפשרות </w:t>
      </w:r>
      <w:r w:rsidRPr="001630DA">
        <w:rPr>
          <w:rFonts w:ascii="Tahoma" w:hAnsi="Tahoma" w:cs="Tahoma"/>
          <w:sz w:val="17"/>
          <w:szCs w:val="17"/>
          <w:rtl/>
        </w:rPr>
        <w:t xml:space="preserve">לממש </w:t>
      </w:r>
      <w:r w:rsidRPr="001630DA">
        <w:rPr>
          <w:rFonts w:ascii="Tahoma" w:hAnsi="Tahoma" w:cs="Tahoma" w:hint="cs"/>
          <w:sz w:val="17"/>
          <w:szCs w:val="17"/>
          <w:rtl/>
        </w:rPr>
        <w:t>את ה</w:t>
      </w:r>
      <w:r w:rsidRPr="001630DA">
        <w:rPr>
          <w:rFonts w:ascii="Tahoma" w:hAnsi="Tahoma" w:cs="Tahoma"/>
          <w:sz w:val="17"/>
          <w:szCs w:val="17"/>
          <w:rtl/>
        </w:rPr>
        <w:t xml:space="preserve">זכות להשתתפות מלאה ושוויונית בכל תחומי החיים. תקנות </w:t>
      </w:r>
      <w:r w:rsidRPr="001630DA">
        <w:rPr>
          <w:rFonts w:ascii="Tahoma" w:hAnsi="Tahoma" w:cs="Tahoma" w:hint="cs"/>
          <w:sz w:val="17"/>
          <w:szCs w:val="17"/>
          <w:rtl/>
        </w:rPr>
        <w:t xml:space="preserve">הנגישות </w:t>
      </w:r>
      <w:r w:rsidRPr="001630DA">
        <w:rPr>
          <w:rFonts w:ascii="Tahoma" w:hAnsi="Tahoma" w:cs="Tahoma"/>
          <w:sz w:val="17"/>
          <w:szCs w:val="17"/>
          <w:rtl/>
        </w:rPr>
        <w:t>חלות</w:t>
      </w:r>
      <w:r w:rsidRPr="001630DA">
        <w:rPr>
          <w:rFonts w:ascii="Tahoma" w:hAnsi="Tahoma" w:cs="Tahoma" w:hint="cs"/>
          <w:sz w:val="17"/>
          <w:szCs w:val="17"/>
          <w:rtl/>
        </w:rPr>
        <w:t>,</w:t>
      </w:r>
      <w:r w:rsidRPr="001630DA">
        <w:rPr>
          <w:rFonts w:ascii="Tahoma" w:hAnsi="Tahoma" w:cs="Tahoma"/>
          <w:sz w:val="17"/>
          <w:szCs w:val="17"/>
          <w:rtl/>
        </w:rPr>
        <w:t xml:space="preserve"> </w:t>
      </w:r>
      <w:r w:rsidRPr="001630DA">
        <w:rPr>
          <w:rFonts w:ascii="Tahoma" w:hAnsi="Tahoma" w:cs="Tahoma" w:hint="cs"/>
          <w:sz w:val="17"/>
          <w:szCs w:val="17"/>
          <w:rtl/>
        </w:rPr>
        <w:t>בין היתר,</w:t>
      </w:r>
      <w:r w:rsidRPr="001630DA">
        <w:rPr>
          <w:rFonts w:ascii="Tahoma" w:hAnsi="Tahoma" w:cs="Tahoma"/>
          <w:sz w:val="17"/>
          <w:szCs w:val="17"/>
          <w:rtl/>
        </w:rPr>
        <w:t xml:space="preserve"> על שירותים הניתנים באמצעות האינטרנט</w:t>
      </w:r>
      <w:r w:rsidRPr="001630DA">
        <w:rPr>
          <w:rFonts w:ascii="Tahoma" w:hAnsi="Tahoma" w:cs="Tahoma" w:hint="cs"/>
          <w:sz w:val="17"/>
          <w:szCs w:val="17"/>
          <w:rtl/>
        </w:rPr>
        <w:t xml:space="preserve">. </w:t>
      </w:r>
    </w:p>
    <w:p w:rsidR="007A0DDF" w:rsidRPr="001630DA" w:rsidP="00802645">
      <w:pPr>
        <w:spacing w:line="240" w:lineRule="exact"/>
        <w:ind w:left="340" w:right="2268"/>
        <w:jc w:val="both"/>
        <w:rPr>
          <w:rFonts w:ascii="Tahoma" w:hAnsi="Tahoma" w:cs="Tahoma"/>
          <w:sz w:val="17"/>
          <w:szCs w:val="17"/>
          <w:rtl/>
        </w:rPr>
      </w:pPr>
      <w:r w:rsidRPr="001630DA">
        <w:rPr>
          <w:rFonts w:ascii="Tahoma" w:hAnsi="Tahoma" w:cs="Tahoma" w:hint="cs"/>
          <w:sz w:val="17"/>
          <w:szCs w:val="17"/>
          <w:rtl/>
        </w:rPr>
        <w:t>על פי תקנות הנגישות שהיו בתוקף בעת הביקורת</w:t>
      </w:r>
      <w:r>
        <w:rPr>
          <w:rStyle w:val="FootnoteReference0"/>
          <w:rFonts w:ascii="Tahoma" w:hAnsi="Tahoma" w:cs="Tahoma"/>
          <w:sz w:val="17"/>
          <w:szCs w:val="17"/>
          <w:rtl/>
        </w:rPr>
        <w:footnoteReference w:id="43"/>
      </w:r>
      <w:r w:rsidRPr="001630DA">
        <w:rPr>
          <w:rFonts w:ascii="Tahoma" w:hAnsi="Tahoma" w:cs="Tahoma" w:hint="cs"/>
          <w:sz w:val="17"/>
          <w:szCs w:val="17"/>
          <w:rtl/>
        </w:rPr>
        <w:t xml:space="preserve">, </w:t>
      </w:r>
      <w:r w:rsidRPr="001630DA">
        <w:rPr>
          <w:rFonts w:ascii="Tahoma" w:hAnsi="Tahoma" w:cs="Tahoma"/>
          <w:sz w:val="17"/>
          <w:szCs w:val="17"/>
          <w:rtl/>
        </w:rPr>
        <w:t xml:space="preserve">כל אתר </w:t>
      </w:r>
      <w:r w:rsidRPr="001630DA">
        <w:rPr>
          <w:rFonts w:ascii="Tahoma" w:hAnsi="Tahoma" w:cs="Tahoma" w:hint="cs"/>
          <w:sz w:val="17"/>
          <w:szCs w:val="17"/>
          <w:rtl/>
        </w:rPr>
        <w:t xml:space="preserve">אינטרנט </w:t>
      </w:r>
      <w:r w:rsidRPr="001630DA">
        <w:rPr>
          <w:rFonts w:ascii="Tahoma" w:hAnsi="Tahoma" w:cs="Tahoma"/>
          <w:sz w:val="17"/>
          <w:szCs w:val="17"/>
          <w:rtl/>
        </w:rPr>
        <w:t>או חלק ממנו שהועלה לפני 25 באוקטובר 2015, יונגש</w:t>
      </w:r>
      <w:r>
        <w:rPr>
          <w:rStyle w:val="FootnoteReference0"/>
          <w:rFonts w:ascii="Tahoma" w:hAnsi="Tahoma" w:cs="Tahoma"/>
          <w:sz w:val="17"/>
          <w:szCs w:val="17"/>
          <w:rtl/>
        </w:rPr>
        <w:footnoteReference w:id="44"/>
      </w:r>
      <w:r w:rsidRPr="001630DA">
        <w:rPr>
          <w:rFonts w:ascii="Tahoma" w:hAnsi="Tahoma" w:cs="Tahoma"/>
          <w:sz w:val="17"/>
          <w:szCs w:val="17"/>
          <w:rtl/>
        </w:rPr>
        <w:t xml:space="preserve"> עד 25 באוקטובר </w:t>
      </w:r>
      <w:r w:rsidRPr="001630DA">
        <w:rPr>
          <w:rFonts w:ascii="Tahoma" w:hAnsi="Tahoma" w:cs="Tahoma" w:hint="cs"/>
          <w:sz w:val="17"/>
          <w:szCs w:val="17"/>
          <w:rtl/>
        </w:rPr>
        <w:t>2016</w:t>
      </w:r>
      <w:r w:rsidRPr="001630DA">
        <w:rPr>
          <w:rFonts w:ascii="Tahoma" w:hAnsi="Tahoma" w:cs="Tahoma"/>
          <w:sz w:val="17"/>
          <w:szCs w:val="17"/>
          <w:rtl/>
        </w:rPr>
        <w:t xml:space="preserve">, וכל אתר או חלק ממנו שהועלה </w:t>
      </w:r>
      <w:r w:rsidRPr="001630DA">
        <w:rPr>
          <w:rFonts w:ascii="Tahoma" w:hAnsi="Tahoma" w:cs="Tahoma" w:hint="cs"/>
          <w:sz w:val="17"/>
          <w:szCs w:val="17"/>
          <w:rtl/>
        </w:rPr>
        <w:t xml:space="preserve">אחרי </w:t>
      </w:r>
      <w:r w:rsidRPr="001630DA">
        <w:rPr>
          <w:rFonts w:ascii="Tahoma" w:hAnsi="Tahoma" w:cs="Tahoma"/>
          <w:sz w:val="17"/>
          <w:szCs w:val="17"/>
          <w:rtl/>
        </w:rPr>
        <w:t>25 באוקטובר 2015, צריך להיות נגיש באופן מ</w:t>
      </w:r>
      <w:r w:rsidRPr="001630DA">
        <w:rPr>
          <w:rFonts w:ascii="Tahoma" w:hAnsi="Tahoma" w:cs="Tahoma" w:hint="cs"/>
          <w:sz w:val="17"/>
          <w:szCs w:val="17"/>
          <w:rtl/>
        </w:rPr>
        <w:t>י</w:t>
      </w:r>
      <w:r w:rsidRPr="001630DA">
        <w:rPr>
          <w:rFonts w:ascii="Tahoma" w:hAnsi="Tahoma" w:cs="Tahoma"/>
          <w:sz w:val="17"/>
          <w:szCs w:val="17"/>
          <w:rtl/>
        </w:rPr>
        <w:t>די.</w:t>
      </w:r>
      <w:r w:rsidRPr="001630DA">
        <w:rPr>
          <w:rFonts w:ascii="Tahoma" w:hAnsi="Tahoma" w:cs="Tahoma" w:hint="cs"/>
          <w:sz w:val="17"/>
          <w:szCs w:val="17"/>
          <w:rtl/>
        </w:rPr>
        <w:t xml:space="preserve"> </w:t>
      </w:r>
      <w:r w:rsidRPr="001630DA">
        <w:rPr>
          <w:rFonts w:ascii="Tahoma" w:hAnsi="Tahoma" w:cs="Tahoma"/>
          <w:sz w:val="17"/>
          <w:szCs w:val="17"/>
          <w:rtl/>
        </w:rPr>
        <w:t xml:space="preserve">על הבעלים, המחזיק או המפעיל של האתר חלה החובה לדאוג שהוא עצמו או מי שמספק לו את שירותי בניית </w:t>
      </w:r>
      <w:r w:rsidRPr="001630DA">
        <w:rPr>
          <w:rFonts w:ascii="Tahoma" w:hAnsi="Tahoma" w:cs="Tahoma" w:hint="cs"/>
          <w:sz w:val="17"/>
          <w:szCs w:val="17"/>
          <w:rtl/>
        </w:rPr>
        <w:t>אתרי אינטרנט</w:t>
      </w:r>
      <w:r w:rsidRPr="001630DA">
        <w:rPr>
          <w:rFonts w:ascii="Tahoma" w:hAnsi="Tahoma" w:cs="Tahoma"/>
          <w:sz w:val="17"/>
          <w:szCs w:val="17"/>
          <w:rtl/>
        </w:rPr>
        <w:t xml:space="preserve"> או ה</w:t>
      </w:r>
      <w:r w:rsidRPr="001630DA">
        <w:rPr>
          <w:rFonts w:ascii="Tahoma" w:hAnsi="Tahoma" w:cs="Tahoma" w:hint="cs"/>
          <w:sz w:val="17"/>
          <w:szCs w:val="17"/>
          <w:rtl/>
        </w:rPr>
        <w:t>יישומים</w:t>
      </w:r>
      <w:r w:rsidRPr="001630DA">
        <w:rPr>
          <w:rFonts w:ascii="Tahoma" w:hAnsi="Tahoma" w:cs="Tahoma"/>
          <w:sz w:val="17"/>
          <w:szCs w:val="17"/>
          <w:rtl/>
        </w:rPr>
        <w:t>, או מייצר עבורו תוכן, יעשה זאת על פי דרישת הנגישות. הגורמים החייבים בנגישות הם</w:t>
      </w:r>
      <w:r w:rsidRPr="001630DA">
        <w:rPr>
          <w:rFonts w:ascii="Tahoma" w:hAnsi="Tahoma" w:cs="Tahoma" w:hint="cs"/>
          <w:sz w:val="17"/>
          <w:szCs w:val="17"/>
          <w:rtl/>
        </w:rPr>
        <w:t xml:space="preserve"> בין היתר </w:t>
      </w:r>
      <w:r w:rsidRPr="001630DA">
        <w:rPr>
          <w:rFonts w:ascii="Tahoma" w:hAnsi="Tahoma" w:cs="Tahoma"/>
          <w:sz w:val="17"/>
          <w:szCs w:val="17"/>
          <w:rtl/>
        </w:rPr>
        <w:t>רשויות ציבוריות, כגון משרד ממשלתי או רשות מקומית</w:t>
      </w:r>
      <w:r w:rsidRPr="001630DA">
        <w:rPr>
          <w:rFonts w:ascii="Tahoma" w:hAnsi="Tahoma" w:cs="Tahoma" w:hint="cs"/>
          <w:sz w:val="17"/>
          <w:szCs w:val="17"/>
          <w:rtl/>
        </w:rPr>
        <w:t>.</w:t>
      </w:r>
    </w:p>
    <w:p w:rsidR="007A0DDF" w:rsidRPr="001630DA" w:rsidP="0024278A">
      <w:pPr>
        <w:spacing w:after="240" w:line="240" w:lineRule="exact"/>
        <w:ind w:left="340" w:right="2268"/>
        <w:jc w:val="both"/>
        <w:rPr>
          <w:rFonts w:ascii="Tahoma" w:hAnsi="Tahoma" w:cs="Tahoma"/>
          <w:sz w:val="17"/>
          <w:szCs w:val="17"/>
          <w:rtl/>
        </w:rPr>
      </w:pPr>
      <w:r w:rsidRPr="001630DA">
        <w:rPr>
          <w:rFonts w:ascii="Tahoma" w:hAnsi="Tahoma" w:cs="Tahoma" w:hint="cs"/>
          <w:sz w:val="17"/>
          <w:szCs w:val="17"/>
          <w:rtl/>
        </w:rPr>
        <w:t xml:space="preserve">בדוח מדידת איכות השירות הממשלתי לציבור שפרסמה רשות התקשוב בשנת 2015 (ראו לעיל) צוין, כי </w:t>
      </w:r>
      <w:r w:rsidRPr="001630DA">
        <w:rPr>
          <w:rFonts w:ascii="Tahoma" w:hAnsi="Tahoma" w:cs="Tahoma"/>
          <w:sz w:val="17"/>
          <w:szCs w:val="17"/>
          <w:rtl/>
        </w:rPr>
        <w:t xml:space="preserve">כל אתרי </w:t>
      </w:r>
      <w:r w:rsidRPr="001630DA">
        <w:rPr>
          <w:rFonts w:ascii="Tahoma" w:hAnsi="Tahoma" w:cs="Tahoma" w:hint="cs"/>
          <w:sz w:val="17"/>
          <w:szCs w:val="17"/>
          <w:rtl/>
        </w:rPr>
        <w:t xml:space="preserve">17 </w:t>
      </w:r>
      <w:r w:rsidRPr="001630DA">
        <w:rPr>
          <w:rFonts w:ascii="Tahoma" w:hAnsi="Tahoma" w:cs="Tahoma"/>
          <w:sz w:val="17"/>
          <w:szCs w:val="17"/>
          <w:rtl/>
        </w:rPr>
        <w:t xml:space="preserve">היחידות </w:t>
      </w:r>
      <w:r w:rsidRPr="001630DA">
        <w:rPr>
          <w:rFonts w:ascii="Tahoma" w:hAnsi="Tahoma" w:cs="Tahoma" w:hint="cs"/>
          <w:sz w:val="17"/>
          <w:szCs w:val="17"/>
          <w:rtl/>
        </w:rPr>
        <w:t>שנבדקו לא התאימו</w:t>
      </w:r>
      <w:r w:rsidRPr="001630DA">
        <w:rPr>
          <w:rFonts w:ascii="Tahoma" w:hAnsi="Tahoma" w:cs="Tahoma"/>
          <w:sz w:val="17"/>
          <w:szCs w:val="17"/>
          <w:rtl/>
        </w:rPr>
        <w:t xml:space="preserve"> ד</w:t>
      </w:r>
      <w:r w:rsidRPr="001630DA">
        <w:rPr>
          <w:rFonts w:ascii="Tahoma" w:hAnsi="Tahoma" w:cs="Tahoma" w:hint="cs"/>
          <w:sz w:val="17"/>
          <w:szCs w:val="17"/>
          <w:rtl/>
        </w:rPr>
        <w:t>יים</w:t>
      </w:r>
      <w:r w:rsidRPr="001630DA">
        <w:rPr>
          <w:rFonts w:ascii="Tahoma" w:hAnsi="Tahoma" w:cs="Tahoma"/>
          <w:sz w:val="17"/>
          <w:szCs w:val="17"/>
          <w:rtl/>
        </w:rPr>
        <w:t xml:space="preserve"> לתקן </w:t>
      </w:r>
      <w:r w:rsidRPr="001630DA">
        <w:rPr>
          <w:rFonts w:ascii="Tahoma" w:hAnsi="Tahoma" w:cs="Tahoma" w:hint="cs"/>
          <w:sz w:val="17"/>
          <w:szCs w:val="17"/>
          <w:rtl/>
        </w:rPr>
        <w:t xml:space="preserve">של </w:t>
      </w:r>
      <w:r w:rsidRPr="001630DA">
        <w:rPr>
          <w:rFonts w:ascii="Tahoma" w:hAnsi="Tahoma" w:cs="Tahoma"/>
          <w:sz w:val="17"/>
          <w:szCs w:val="17"/>
          <w:rtl/>
        </w:rPr>
        <w:t>נגישות אתרים</w:t>
      </w:r>
      <w:r>
        <w:rPr>
          <w:rStyle w:val="FootnoteReference0"/>
          <w:rFonts w:ascii="Tahoma" w:hAnsi="Tahoma" w:cs="Tahoma"/>
          <w:sz w:val="17"/>
          <w:szCs w:val="17"/>
          <w:rtl/>
        </w:rPr>
        <w:footnoteReference w:id="45"/>
      </w:r>
      <w:r w:rsidRPr="001630DA">
        <w:rPr>
          <w:rFonts w:ascii="Tahoma" w:hAnsi="Tahoma" w:cs="Tahoma" w:hint="cs"/>
          <w:sz w:val="17"/>
          <w:szCs w:val="17"/>
          <w:rtl/>
        </w:rPr>
        <w:t>, ו</w:t>
      </w:r>
      <w:r w:rsidRPr="001630DA">
        <w:rPr>
          <w:rFonts w:ascii="Tahoma" w:hAnsi="Tahoma" w:cs="Tahoma"/>
          <w:sz w:val="17"/>
          <w:szCs w:val="17"/>
          <w:rtl/>
        </w:rPr>
        <w:t>התאמת האתרים לעמידה בדרישות התקן היא פעולה הדורשת התארגנות</w:t>
      </w:r>
      <w:r w:rsidRPr="001630DA">
        <w:rPr>
          <w:rFonts w:ascii="Tahoma" w:hAnsi="Tahoma" w:cs="Tahoma" w:hint="cs"/>
          <w:sz w:val="17"/>
          <w:szCs w:val="17"/>
          <w:rtl/>
        </w:rPr>
        <w:t>.</w:t>
      </w:r>
    </w:p>
    <w:p w:rsidR="007A0DDF" w:rsidRPr="001630DA" w:rsidP="0024278A">
      <w:pPr>
        <w:pStyle w:val="RESHET"/>
        <w:ind w:left="567"/>
        <w:rPr>
          <w:rtl/>
        </w:rPr>
      </w:pPr>
      <w:r w:rsidRPr="001630DA">
        <w:rPr>
          <w:rFonts w:hint="cs"/>
          <w:rtl/>
        </w:rPr>
        <w:t xml:space="preserve">הביקורת העלתה כי למרות תקנות הנגישות וממצאי הדוח של רשות התקשוב שהוזכרו לעיל - </w:t>
      </w:r>
      <w:r w:rsidRPr="001630DA">
        <w:rPr>
          <w:rtl/>
        </w:rPr>
        <w:t>עד מועד סיו</w:t>
      </w:r>
      <w:r w:rsidRPr="001630DA">
        <w:rPr>
          <w:rFonts w:hint="cs"/>
          <w:rtl/>
        </w:rPr>
        <w:t xml:space="preserve">ם הביקורת בספטמבר 2016, </w:t>
      </w:r>
      <w:r w:rsidRPr="001630DA">
        <w:rPr>
          <w:rtl/>
        </w:rPr>
        <w:t xml:space="preserve">לא בחנה </w:t>
      </w:r>
      <w:r w:rsidRPr="001630DA">
        <w:rPr>
          <w:rFonts w:hint="cs"/>
          <w:rtl/>
        </w:rPr>
        <w:t>רשות</w:t>
      </w:r>
      <w:r w:rsidRPr="001630DA">
        <w:rPr>
          <w:rtl/>
        </w:rPr>
        <w:t xml:space="preserve"> התקשוב </w:t>
      </w:r>
      <w:r w:rsidRPr="001630DA">
        <w:rPr>
          <w:rFonts w:hint="cs"/>
          <w:rtl/>
        </w:rPr>
        <w:t>את</w:t>
      </w:r>
      <w:r w:rsidRPr="001630DA">
        <w:rPr>
          <w:rtl/>
        </w:rPr>
        <w:t xml:space="preserve"> הצורך ליזום ולקדם מכרז מרכזי </w:t>
      </w:r>
      <w:r w:rsidRPr="001630DA">
        <w:rPr>
          <w:rFonts w:hint="cs"/>
          <w:rtl/>
        </w:rPr>
        <w:t xml:space="preserve">לרכישת תשתית או מערכת רוחביות </w:t>
      </w:r>
      <w:r w:rsidRPr="001630DA">
        <w:rPr>
          <w:rFonts w:hint="cs"/>
          <w:rtl/>
        </w:rPr>
        <w:t>להנגשת</w:t>
      </w:r>
      <w:r w:rsidRPr="001630DA">
        <w:rPr>
          <w:rtl/>
        </w:rPr>
        <w:t xml:space="preserve"> אתרים, ו</w:t>
      </w:r>
      <w:r w:rsidRPr="001630DA">
        <w:rPr>
          <w:rFonts w:hint="cs"/>
          <w:rtl/>
        </w:rPr>
        <w:t>לא</w:t>
      </w:r>
      <w:r w:rsidRPr="001630DA">
        <w:rPr>
          <w:rtl/>
        </w:rPr>
        <w:t xml:space="preserve"> </w:t>
      </w:r>
      <w:r w:rsidRPr="001630DA">
        <w:rPr>
          <w:rFonts w:hint="cs"/>
          <w:rtl/>
        </w:rPr>
        <w:t>סייעה</w:t>
      </w:r>
      <w:r w:rsidRPr="001630DA">
        <w:rPr>
          <w:rtl/>
        </w:rPr>
        <w:t xml:space="preserve"> </w:t>
      </w:r>
      <w:r w:rsidRPr="001630DA">
        <w:rPr>
          <w:rFonts w:hint="cs"/>
          <w:rtl/>
        </w:rPr>
        <w:t>בהקמת</w:t>
      </w:r>
      <w:r w:rsidRPr="001630DA">
        <w:rPr>
          <w:rtl/>
        </w:rPr>
        <w:t xml:space="preserve"> מאגר </w:t>
      </w:r>
      <w:r w:rsidRPr="001630DA">
        <w:rPr>
          <w:rFonts w:hint="cs"/>
          <w:rtl/>
        </w:rPr>
        <w:t>יועצים לנושא ה</w:t>
      </w:r>
      <w:r w:rsidRPr="001630DA">
        <w:rPr>
          <w:rtl/>
        </w:rPr>
        <w:t xml:space="preserve">נגישות. </w:t>
      </w:r>
      <w:r w:rsidRPr="001630DA">
        <w:rPr>
          <w:rFonts w:hint="cs"/>
          <w:rtl/>
        </w:rPr>
        <w:t>כתוצאה</w:t>
      </w:r>
      <w:r w:rsidRPr="001630DA">
        <w:rPr>
          <w:rtl/>
        </w:rPr>
        <w:t xml:space="preserve"> </w:t>
      </w:r>
      <w:r w:rsidRPr="001630DA">
        <w:rPr>
          <w:rFonts w:hint="cs"/>
          <w:rtl/>
        </w:rPr>
        <w:t>מכך,</w:t>
      </w:r>
      <w:r w:rsidRPr="001630DA">
        <w:rPr>
          <w:rtl/>
        </w:rPr>
        <w:t xml:space="preserve"> </w:t>
      </w:r>
      <w:r w:rsidRPr="001630DA">
        <w:rPr>
          <w:rFonts w:hint="cs"/>
          <w:rtl/>
        </w:rPr>
        <w:t xml:space="preserve">עד ספטמבר 2016, חודשיים לפני המועד שנקבע בתקנות הנגישות, לא פורסם מכרז בנושא ואף לא הוכן מאגר יועצים. יוצא אפוא, שכל משרד נאלץ לפעול באופן עצמאי. </w:t>
      </w:r>
    </w:p>
    <w:p w:rsidR="007A0DDF" w:rsidRPr="001630DA" w:rsidP="0024278A">
      <w:pPr>
        <w:spacing w:before="180" w:after="240" w:line="240" w:lineRule="exact"/>
        <w:ind w:left="340" w:right="2268"/>
        <w:jc w:val="both"/>
        <w:rPr>
          <w:rFonts w:ascii="Tahoma" w:hAnsi="Tahoma" w:cs="Tahoma"/>
          <w:sz w:val="17"/>
          <w:szCs w:val="17"/>
          <w:rtl/>
        </w:rPr>
      </w:pPr>
      <w:r w:rsidRPr="001630DA">
        <w:rPr>
          <w:rFonts w:ascii="Tahoma" w:hAnsi="Tahoma" w:cs="Tahoma" w:hint="cs"/>
          <w:sz w:val="17"/>
          <w:szCs w:val="17"/>
          <w:rtl/>
        </w:rPr>
        <w:t xml:space="preserve">בתשובתה מסרה רשות התקשוב כי </w:t>
      </w:r>
      <w:r w:rsidRPr="001630DA">
        <w:rPr>
          <w:rFonts w:ascii="Tahoma" w:hAnsi="Tahoma" w:cs="Tahoma"/>
          <w:sz w:val="17"/>
          <w:szCs w:val="17"/>
          <w:rtl/>
        </w:rPr>
        <w:t>על משרד הכלכלה</w:t>
      </w:r>
      <w:r w:rsidRPr="001630DA">
        <w:rPr>
          <w:rFonts w:ascii="Tahoma" w:hAnsi="Tahoma" w:cs="Tahoma" w:hint="cs"/>
          <w:sz w:val="17"/>
          <w:szCs w:val="17"/>
          <w:rtl/>
        </w:rPr>
        <w:t xml:space="preserve"> </w:t>
      </w:r>
      <w:r w:rsidRPr="001630DA">
        <w:rPr>
          <w:rFonts w:ascii="Tahoma" w:hAnsi="Tahoma" w:cs="Tahoma"/>
          <w:sz w:val="17"/>
          <w:szCs w:val="17"/>
          <w:rtl/>
        </w:rPr>
        <w:t>המפקח על יישומן של התקנות</w:t>
      </w:r>
      <w:r w:rsidRPr="001630DA">
        <w:rPr>
          <w:rFonts w:ascii="Tahoma" w:hAnsi="Tahoma" w:cs="Tahoma" w:hint="cs"/>
          <w:sz w:val="17"/>
          <w:szCs w:val="17"/>
          <w:rtl/>
        </w:rPr>
        <w:t>, מוטלת</w:t>
      </w:r>
      <w:r w:rsidRPr="001630DA">
        <w:rPr>
          <w:rFonts w:ascii="Tahoma" w:hAnsi="Tahoma" w:cs="Tahoma"/>
          <w:sz w:val="17"/>
          <w:szCs w:val="17"/>
          <w:rtl/>
        </w:rPr>
        <w:t xml:space="preserve"> האחריות </w:t>
      </w:r>
      <w:r w:rsidRPr="001630DA">
        <w:rPr>
          <w:rFonts w:ascii="Tahoma" w:hAnsi="Tahoma" w:cs="Tahoma" w:hint="cs"/>
          <w:sz w:val="17"/>
          <w:szCs w:val="17"/>
          <w:rtl/>
        </w:rPr>
        <w:t>ל</w:t>
      </w:r>
      <w:r w:rsidRPr="001630DA">
        <w:rPr>
          <w:rFonts w:ascii="Tahoma" w:hAnsi="Tahoma" w:cs="Tahoma"/>
          <w:sz w:val="17"/>
          <w:szCs w:val="17"/>
          <w:rtl/>
        </w:rPr>
        <w:t>פרסום</w:t>
      </w:r>
      <w:r w:rsidRPr="001630DA">
        <w:rPr>
          <w:rFonts w:ascii="Tahoma" w:hAnsi="Tahoma" w:cs="Tahoma"/>
          <w:b/>
          <w:bCs/>
          <w:sz w:val="17"/>
          <w:szCs w:val="17"/>
          <w:rtl/>
        </w:rPr>
        <w:t xml:space="preserve"> </w:t>
      </w:r>
      <w:r w:rsidRPr="001630DA">
        <w:rPr>
          <w:rFonts w:ascii="Tahoma" w:hAnsi="Tahoma" w:cs="Tahoma" w:hint="cs"/>
          <w:sz w:val="17"/>
          <w:szCs w:val="17"/>
          <w:rtl/>
        </w:rPr>
        <w:t>של</w:t>
      </w:r>
      <w:r w:rsidRPr="001630DA">
        <w:rPr>
          <w:rFonts w:ascii="Tahoma" w:hAnsi="Tahoma" w:cs="Tahoma"/>
          <w:sz w:val="17"/>
          <w:szCs w:val="17"/>
          <w:rtl/>
        </w:rPr>
        <w:t xml:space="preserve"> מאגר יועצים בתחום הנגישות</w:t>
      </w:r>
      <w:r w:rsidRPr="001630DA">
        <w:rPr>
          <w:rFonts w:ascii="Tahoma" w:hAnsi="Tahoma" w:cs="Tahoma" w:hint="cs"/>
          <w:sz w:val="17"/>
          <w:szCs w:val="17"/>
          <w:rtl/>
        </w:rPr>
        <w:t>, והמשרד</w:t>
      </w:r>
      <w:r w:rsidRPr="001630DA">
        <w:rPr>
          <w:rFonts w:ascii="Tahoma" w:hAnsi="Tahoma" w:cs="Tahoma"/>
          <w:sz w:val="17"/>
          <w:szCs w:val="17"/>
          <w:rtl/>
        </w:rPr>
        <w:t xml:space="preserve"> פרסם זה מכבר מאגר יועצים מומחים בתחום הנגישות. </w:t>
      </w:r>
      <w:r w:rsidRPr="001630DA">
        <w:rPr>
          <w:rFonts w:ascii="Tahoma" w:hAnsi="Tahoma" w:cs="Tahoma" w:hint="cs"/>
          <w:sz w:val="17"/>
          <w:szCs w:val="17"/>
          <w:rtl/>
        </w:rPr>
        <w:t>כמו כן מסרה הרשות כי הסמכות</w:t>
      </w:r>
      <w:r w:rsidRPr="001630DA">
        <w:rPr>
          <w:rFonts w:ascii="Tahoma" w:hAnsi="Tahoma" w:cs="Tahoma"/>
          <w:sz w:val="17"/>
          <w:szCs w:val="17"/>
          <w:rtl/>
        </w:rPr>
        <w:t xml:space="preserve"> לפרסם מכרזים מרכזיים היא בידי </w:t>
      </w:r>
      <w:r w:rsidRPr="001630DA">
        <w:rPr>
          <w:rFonts w:ascii="Tahoma" w:hAnsi="Tahoma" w:cs="Tahoma" w:hint="cs"/>
          <w:sz w:val="17"/>
          <w:szCs w:val="17"/>
          <w:rtl/>
        </w:rPr>
        <w:t>מינהל</w:t>
      </w:r>
      <w:r w:rsidRPr="001630DA">
        <w:rPr>
          <w:rFonts w:ascii="Tahoma" w:hAnsi="Tahoma" w:cs="Tahoma"/>
          <w:sz w:val="17"/>
          <w:szCs w:val="17"/>
          <w:rtl/>
        </w:rPr>
        <w:t xml:space="preserve"> הרכש, </w:t>
      </w:r>
      <w:r w:rsidRPr="001630DA">
        <w:rPr>
          <w:rFonts w:ascii="Tahoma" w:hAnsi="Tahoma" w:cs="Tahoma" w:hint="cs"/>
          <w:sz w:val="17"/>
          <w:szCs w:val="17"/>
          <w:rtl/>
        </w:rPr>
        <w:t>אך לא</w:t>
      </w:r>
      <w:r w:rsidRPr="001630DA">
        <w:rPr>
          <w:rFonts w:ascii="Tahoma" w:hAnsi="Tahoma" w:cs="Tahoma"/>
          <w:sz w:val="17"/>
          <w:szCs w:val="17"/>
          <w:rtl/>
        </w:rPr>
        <w:t xml:space="preserve"> </w:t>
      </w:r>
      <w:r w:rsidRPr="001630DA">
        <w:rPr>
          <w:rFonts w:ascii="Tahoma" w:hAnsi="Tahoma" w:cs="Tahoma" w:hint="cs"/>
          <w:sz w:val="17"/>
          <w:szCs w:val="17"/>
          <w:rtl/>
        </w:rPr>
        <w:t>בכל מקרה</w:t>
      </w:r>
      <w:r w:rsidRPr="001630DA">
        <w:rPr>
          <w:rFonts w:ascii="Tahoma" w:hAnsi="Tahoma" w:cs="Tahoma"/>
          <w:sz w:val="17"/>
          <w:szCs w:val="17"/>
          <w:rtl/>
        </w:rPr>
        <w:t xml:space="preserve"> הליך מרכזי </w:t>
      </w:r>
      <w:r w:rsidRPr="001630DA">
        <w:rPr>
          <w:rFonts w:ascii="Tahoma" w:hAnsi="Tahoma" w:cs="Tahoma" w:hint="cs"/>
          <w:sz w:val="17"/>
          <w:szCs w:val="17"/>
          <w:rtl/>
        </w:rPr>
        <w:t xml:space="preserve">הוא </w:t>
      </w:r>
      <w:r w:rsidRPr="001630DA">
        <w:rPr>
          <w:rFonts w:ascii="Tahoma" w:hAnsi="Tahoma" w:cs="Tahoma"/>
          <w:sz w:val="17"/>
          <w:szCs w:val="17"/>
          <w:rtl/>
        </w:rPr>
        <w:t>ההליך היעיל וה</w:t>
      </w:r>
      <w:r w:rsidRPr="001630DA">
        <w:rPr>
          <w:rFonts w:ascii="Tahoma" w:hAnsi="Tahoma" w:cs="Tahoma" w:hint="cs"/>
          <w:sz w:val="17"/>
          <w:szCs w:val="17"/>
          <w:rtl/>
        </w:rPr>
        <w:t>רצוי.</w:t>
      </w:r>
      <w:r w:rsidRPr="001630DA">
        <w:rPr>
          <w:rFonts w:ascii="Tahoma" w:hAnsi="Tahoma" w:cs="Tahoma"/>
          <w:sz w:val="17"/>
          <w:szCs w:val="17"/>
          <w:rtl/>
        </w:rPr>
        <w:t xml:space="preserve"> </w:t>
      </w:r>
    </w:p>
    <w:p w:rsidR="007A0DDF" w:rsidRPr="001630DA" w:rsidP="0024278A">
      <w:pPr>
        <w:pStyle w:val="RESHET"/>
        <w:ind w:left="567"/>
        <w:rPr>
          <w:rtl/>
        </w:rPr>
      </w:pPr>
      <w:r w:rsidRPr="001630DA">
        <w:rPr>
          <w:rtl/>
        </w:rPr>
        <w:t xml:space="preserve">משרד מבקר המדינה </w:t>
      </w:r>
      <w:r w:rsidRPr="001630DA">
        <w:rPr>
          <w:rFonts w:hint="cs"/>
          <w:rtl/>
        </w:rPr>
        <w:t>מעיר</w:t>
      </w:r>
      <w:r w:rsidRPr="001630DA">
        <w:rPr>
          <w:rtl/>
        </w:rPr>
        <w:t xml:space="preserve"> כי </w:t>
      </w:r>
      <w:r w:rsidRPr="001630DA">
        <w:rPr>
          <w:rFonts w:hint="cs"/>
          <w:rtl/>
        </w:rPr>
        <w:t>מאגרי</w:t>
      </w:r>
      <w:r w:rsidRPr="001630DA">
        <w:rPr>
          <w:rtl/>
        </w:rPr>
        <w:t xml:space="preserve"> היועצים שפרסם משרד הכלכלה כוללים </w:t>
      </w:r>
      <w:r w:rsidRPr="001630DA">
        <w:rPr>
          <w:rFonts w:hint="cs"/>
          <w:rtl/>
        </w:rPr>
        <w:t>מורשי</w:t>
      </w:r>
      <w:r w:rsidRPr="001630DA">
        <w:rPr>
          <w:rtl/>
        </w:rPr>
        <w:t xml:space="preserve"> </w:t>
      </w:r>
      <w:r w:rsidRPr="001630DA">
        <w:rPr>
          <w:rFonts w:hint="cs"/>
          <w:rtl/>
        </w:rPr>
        <w:t>נגישות</w:t>
      </w:r>
      <w:r w:rsidRPr="001630DA">
        <w:rPr>
          <w:rtl/>
        </w:rPr>
        <w:t xml:space="preserve"> </w:t>
      </w:r>
      <w:r w:rsidRPr="001630DA">
        <w:rPr>
          <w:rFonts w:hint="cs"/>
          <w:rtl/>
        </w:rPr>
        <w:t>מבנים</w:t>
      </w:r>
      <w:r w:rsidRPr="001630DA">
        <w:rPr>
          <w:rtl/>
        </w:rPr>
        <w:t xml:space="preserve"> </w:t>
      </w:r>
      <w:r w:rsidRPr="001630DA">
        <w:rPr>
          <w:rFonts w:hint="cs"/>
          <w:rtl/>
        </w:rPr>
        <w:t>תשתיות</w:t>
      </w:r>
      <w:r w:rsidRPr="001630DA">
        <w:rPr>
          <w:rtl/>
        </w:rPr>
        <w:t xml:space="preserve"> </w:t>
      </w:r>
      <w:r w:rsidRPr="001630DA">
        <w:rPr>
          <w:rFonts w:hint="cs"/>
          <w:rtl/>
        </w:rPr>
        <w:t>וסביבה</w:t>
      </w:r>
      <w:r w:rsidRPr="001630DA">
        <w:rPr>
          <w:rtl/>
        </w:rPr>
        <w:t xml:space="preserve"> ולא יועצים </w:t>
      </w:r>
      <w:r w:rsidRPr="001630DA">
        <w:rPr>
          <w:rFonts w:hint="cs"/>
          <w:rtl/>
        </w:rPr>
        <w:t xml:space="preserve">שעוסקים </w:t>
      </w:r>
      <w:r w:rsidRPr="001630DA">
        <w:rPr>
          <w:rFonts w:hint="cs"/>
          <w:rtl/>
        </w:rPr>
        <w:t>בהנגשת</w:t>
      </w:r>
      <w:r w:rsidRPr="001630DA">
        <w:rPr>
          <w:rtl/>
        </w:rPr>
        <w:t xml:space="preserve"> אתרי אינטרנט, </w:t>
      </w:r>
      <w:r w:rsidRPr="001630DA">
        <w:rPr>
          <w:rFonts w:hint="cs"/>
          <w:rtl/>
        </w:rPr>
        <w:t>ואף</w:t>
      </w:r>
      <w:r w:rsidRPr="001630DA">
        <w:rPr>
          <w:rtl/>
        </w:rPr>
        <w:t xml:space="preserve"> </w:t>
      </w:r>
      <w:r w:rsidRPr="001630DA">
        <w:rPr>
          <w:rFonts w:hint="cs"/>
          <w:rtl/>
        </w:rPr>
        <w:t>לא</w:t>
      </w:r>
      <w:r w:rsidRPr="001630DA">
        <w:rPr>
          <w:rtl/>
        </w:rPr>
        <w:t xml:space="preserve"> </w:t>
      </w:r>
      <w:r w:rsidRPr="001630DA">
        <w:rPr>
          <w:rFonts w:hint="cs"/>
          <w:rtl/>
        </w:rPr>
        <w:t>חלה</w:t>
      </w:r>
      <w:r w:rsidRPr="001630DA">
        <w:rPr>
          <w:rtl/>
        </w:rPr>
        <w:t xml:space="preserve"> </w:t>
      </w:r>
      <w:r w:rsidRPr="001630DA">
        <w:rPr>
          <w:rFonts w:hint="cs"/>
          <w:rtl/>
        </w:rPr>
        <w:t>על משרד הכלכלה</w:t>
      </w:r>
      <w:r w:rsidRPr="001630DA">
        <w:rPr>
          <w:rtl/>
        </w:rPr>
        <w:t xml:space="preserve">, </w:t>
      </w:r>
      <w:r w:rsidRPr="001630DA">
        <w:rPr>
          <w:rFonts w:hint="cs"/>
          <w:rtl/>
        </w:rPr>
        <w:t>או</w:t>
      </w:r>
      <w:r w:rsidRPr="001630DA">
        <w:rPr>
          <w:rtl/>
        </w:rPr>
        <w:t xml:space="preserve"> </w:t>
      </w:r>
      <w:r w:rsidRPr="001630DA">
        <w:rPr>
          <w:rFonts w:hint="cs"/>
          <w:rtl/>
        </w:rPr>
        <w:t>על</w:t>
      </w:r>
      <w:r w:rsidRPr="001630DA">
        <w:rPr>
          <w:rtl/>
        </w:rPr>
        <w:t xml:space="preserve"> </w:t>
      </w:r>
      <w:r w:rsidRPr="001630DA">
        <w:rPr>
          <w:rFonts w:hint="cs"/>
          <w:rtl/>
        </w:rPr>
        <w:t>נציבות</w:t>
      </w:r>
      <w:r w:rsidRPr="001630DA">
        <w:rPr>
          <w:rtl/>
        </w:rPr>
        <w:t xml:space="preserve"> </w:t>
      </w:r>
      <w:r w:rsidRPr="001630DA">
        <w:rPr>
          <w:rFonts w:hint="cs"/>
          <w:rtl/>
        </w:rPr>
        <w:t>שוויון</w:t>
      </w:r>
      <w:r w:rsidRPr="001630DA">
        <w:rPr>
          <w:rtl/>
        </w:rPr>
        <w:t xml:space="preserve"> </w:t>
      </w:r>
      <w:r w:rsidRPr="001630DA">
        <w:rPr>
          <w:rFonts w:hint="cs"/>
          <w:rtl/>
        </w:rPr>
        <w:t>זכויות</w:t>
      </w:r>
      <w:r w:rsidRPr="001630DA">
        <w:rPr>
          <w:rtl/>
        </w:rPr>
        <w:t xml:space="preserve"> </w:t>
      </w:r>
      <w:r w:rsidRPr="001630DA">
        <w:rPr>
          <w:rFonts w:hint="cs"/>
          <w:rtl/>
        </w:rPr>
        <w:t>לאנשים</w:t>
      </w:r>
      <w:r w:rsidRPr="001630DA">
        <w:rPr>
          <w:rtl/>
        </w:rPr>
        <w:t xml:space="preserve"> </w:t>
      </w:r>
      <w:r w:rsidRPr="001630DA">
        <w:rPr>
          <w:rFonts w:hint="cs"/>
          <w:rtl/>
        </w:rPr>
        <w:t>עם</w:t>
      </w:r>
      <w:r w:rsidRPr="001630DA">
        <w:rPr>
          <w:rtl/>
        </w:rPr>
        <w:t xml:space="preserve"> </w:t>
      </w:r>
      <w:r w:rsidRPr="001630DA">
        <w:rPr>
          <w:rFonts w:hint="cs"/>
          <w:rtl/>
        </w:rPr>
        <w:t>מוגבלות</w:t>
      </w:r>
      <w:r w:rsidRPr="001630DA">
        <w:rPr>
          <w:rtl/>
        </w:rPr>
        <w:t xml:space="preserve">, </w:t>
      </w:r>
      <w:r w:rsidRPr="001630DA">
        <w:rPr>
          <w:rFonts w:hint="cs"/>
          <w:rtl/>
        </w:rPr>
        <w:t>חובה</w:t>
      </w:r>
      <w:r w:rsidRPr="001630DA">
        <w:rPr>
          <w:rtl/>
        </w:rPr>
        <w:t xml:space="preserve"> </w:t>
      </w:r>
      <w:r w:rsidRPr="001630DA">
        <w:rPr>
          <w:rFonts w:hint="cs"/>
          <w:rtl/>
        </w:rPr>
        <w:t>לנהל</w:t>
      </w:r>
      <w:r w:rsidRPr="001630DA">
        <w:rPr>
          <w:rtl/>
        </w:rPr>
        <w:t xml:space="preserve"> </w:t>
      </w:r>
      <w:r w:rsidRPr="001630DA">
        <w:rPr>
          <w:rFonts w:hint="cs"/>
          <w:rtl/>
        </w:rPr>
        <w:t>מאגר</w:t>
      </w:r>
      <w:r w:rsidRPr="001630DA">
        <w:rPr>
          <w:rtl/>
        </w:rPr>
        <w:t xml:space="preserve"> </w:t>
      </w:r>
      <w:r w:rsidRPr="001630DA">
        <w:rPr>
          <w:rFonts w:hint="cs"/>
          <w:rtl/>
        </w:rPr>
        <w:t>כזה</w:t>
      </w:r>
      <w:r w:rsidRPr="001630DA">
        <w:rPr>
          <w:rtl/>
        </w:rPr>
        <w:t xml:space="preserve">. זאת ועוד, נוכח החלטת הממשלה </w:t>
      </w:r>
      <w:r w:rsidRPr="001630DA">
        <w:rPr>
          <w:rFonts w:hint="cs"/>
          <w:rtl/>
        </w:rPr>
        <w:t>מאוקטובר 2014, שהנחתה</w:t>
      </w:r>
      <w:r w:rsidRPr="001630DA">
        <w:rPr>
          <w:rtl/>
        </w:rPr>
        <w:t xml:space="preserve"> את </w:t>
      </w:r>
      <w:r w:rsidRPr="001630DA">
        <w:rPr>
          <w:rFonts w:hint="cs"/>
          <w:rtl/>
        </w:rPr>
        <w:t>החשכ</w:t>
      </w:r>
      <w:r w:rsidRPr="001630DA">
        <w:rPr>
          <w:rtl/>
        </w:rPr>
        <w:t>"לית</w:t>
      </w:r>
      <w:r w:rsidRPr="001630DA">
        <w:rPr>
          <w:rtl/>
        </w:rPr>
        <w:t xml:space="preserve"> ואת הממונה על התקשוב הממשלתי להכין תכניות עבודה שנתיות משותפות בנושא רכש מרכזי בתחום פעילות התקשוב הממשלתי</w:t>
      </w:r>
      <w:r w:rsidRPr="001630DA">
        <w:rPr>
          <w:rFonts w:hint="cs"/>
          <w:rtl/>
        </w:rPr>
        <w:t xml:space="preserve">, </w:t>
      </w:r>
      <w:r w:rsidRPr="001630DA">
        <w:rPr>
          <w:rtl/>
        </w:rPr>
        <w:t xml:space="preserve">ראוי היה שרשות התקשוב </w:t>
      </w:r>
      <w:r w:rsidRPr="001630DA">
        <w:rPr>
          <w:rFonts w:hint="cs"/>
          <w:rtl/>
        </w:rPr>
        <w:t>תבחן</w:t>
      </w:r>
      <w:r w:rsidRPr="001630DA">
        <w:rPr>
          <w:rtl/>
        </w:rPr>
        <w:t xml:space="preserve"> את האפשרות </w:t>
      </w:r>
      <w:r w:rsidRPr="001630DA">
        <w:rPr>
          <w:rFonts w:hint="cs"/>
          <w:rtl/>
        </w:rPr>
        <w:t xml:space="preserve">להציע </w:t>
      </w:r>
      <w:r w:rsidRPr="001630DA">
        <w:rPr>
          <w:rFonts w:hint="cs"/>
          <w:rtl/>
        </w:rPr>
        <w:t>לחשכ"לית</w:t>
      </w:r>
      <w:r w:rsidRPr="001630DA">
        <w:rPr>
          <w:rFonts w:hint="cs"/>
          <w:rtl/>
        </w:rPr>
        <w:t xml:space="preserve"> </w:t>
      </w:r>
      <w:r w:rsidRPr="001630DA">
        <w:rPr>
          <w:rtl/>
        </w:rPr>
        <w:t xml:space="preserve">לקיים מכרז מרכזי לרכישת תשתית או מערכת רוחביות </w:t>
      </w:r>
      <w:r w:rsidRPr="001630DA">
        <w:rPr>
          <w:rFonts w:hint="cs"/>
          <w:rtl/>
        </w:rPr>
        <w:t>בתחום</w:t>
      </w:r>
      <w:r w:rsidRPr="001630DA">
        <w:rPr>
          <w:rtl/>
        </w:rPr>
        <w:t xml:space="preserve"> </w:t>
      </w:r>
      <w:r w:rsidRPr="001630DA">
        <w:rPr>
          <w:rtl/>
        </w:rPr>
        <w:t>הנגשת</w:t>
      </w:r>
      <w:r w:rsidRPr="001630DA">
        <w:rPr>
          <w:rtl/>
        </w:rPr>
        <w:t xml:space="preserve"> אתרים.</w:t>
      </w:r>
    </w:p>
    <w:p w:rsidR="007A0DDF" w:rsidRPr="001630DA" w:rsidP="0024278A">
      <w:pPr>
        <w:pStyle w:val="RESHET"/>
        <w:ind w:left="567"/>
        <w:rPr>
          <w:rtl/>
        </w:rPr>
      </w:pPr>
      <w:r w:rsidRPr="001630DA">
        <w:rPr>
          <w:rFonts w:hint="cs"/>
          <w:rtl/>
        </w:rPr>
        <w:t xml:space="preserve">לדעת משרד מבקר המדינה, ממצאי הדוח שהעלתה רשות התקשוב והעובדה שתקנות הנגישות חלות על כל המשרדים מחזקים את הצורך בנקיטת פעולות רוחביות מצדה לקידום </w:t>
      </w:r>
      <w:r w:rsidRPr="001630DA">
        <w:rPr>
          <w:rFonts w:hint="cs"/>
          <w:rtl/>
        </w:rPr>
        <w:t>הנגשת</w:t>
      </w:r>
      <w:r w:rsidRPr="001630DA">
        <w:rPr>
          <w:rFonts w:hint="cs"/>
          <w:rtl/>
        </w:rPr>
        <w:t xml:space="preserve"> האתרים לבעלי מוגבלויות. </w:t>
      </w:r>
    </w:p>
    <w:p w:rsidR="007A0DDF" w:rsidRPr="001630DA" w:rsidP="001630DA">
      <w:pPr>
        <w:spacing w:line="240" w:lineRule="exact"/>
        <w:ind w:right="2268"/>
        <w:jc w:val="both"/>
        <w:rPr>
          <w:rFonts w:ascii="Tahoma" w:hAnsi="Tahoma" w:cs="Tahoma"/>
          <w:b/>
          <w:bCs/>
          <w:sz w:val="17"/>
          <w:szCs w:val="17"/>
          <w:rtl/>
        </w:rPr>
      </w:pPr>
    </w:p>
    <w:p w:rsidR="0024278A">
      <w:pPr>
        <w:bidi w:val="0"/>
        <w:rPr>
          <w:rFonts w:ascii="Tahoma" w:eastAsia="Times New Roman" w:hAnsi="Tahoma" w:cs="Tahoma"/>
          <w:color w:val="009692"/>
          <w:sz w:val="32"/>
          <w:szCs w:val="32"/>
          <w:rtl/>
        </w:rPr>
      </w:pPr>
      <w:r>
        <w:rPr>
          <w:rtl/>
        </w:rPr>
        <w:br w:type="page"/>
      </w:r>
    </w:p>
    <w:p w:rsidR="007A0DDF" w:rsidRPr="00374976" w:rsidP="001630DA">
      <w:pPr>
        <w:pStyle w:val="KOT4"/>
        <w:rPr>
          <w:rtl/>
        </w:rPr>
      </w:pPr>
      <w:r w:rsidRPr="00374976">
        <w:rPr>
          <w:rtl/>
        </w:rPr>
        <w:t>סיכום</w:t>
      </w:r>
    </w:p>
    <w:p w:rsidR="007A0DDF" w:rsidRPr="001630DA" w:rsidP="0024278A">
      <w:pPr>
        <w:pStyle w:val="RESHET"/>
        <w:rPr>
          <w:rtl/>
        </w:rPr>
      </w:pPr>
      <w:r w:rsidRPr="001630DA">
        <w:rPr>
          <w:rFonts w:hint="cs"/>
          <w:rtl/>
        </w:rPr>
        <w:t>בשנת</w:t>
      </w:r>
      <w:r w:rsidRPr="001630DA">
        <w:rPr>
          <w:rtl/>
        </w:rPr>
        <w:t xml:space="preserve"> 2009 </w:t>
      </w:r>
      <w:r w:rsidRPr="001630DA">
        <w:rPr>
          <w:rFonts w:hint="cs"/>
          <w:rtl/>
        </w:rPr>
        <w:t>החלה</w:t>
      </w:r>
      <w:r w:rsidRPr="001630DA">
        <w:rPr>
          <w:rtl/>
        </w:rPr>
        <w:t xml:space="preserve"> </w:t>
      </w:r>
      <w:r w:rsidRPr="001630DA">
        <w:rPr>
          <w:rFonts w:hint="cs"/>
          <w:rtl/>
        </w:rPr>
        <w:t>מדינת</w:t>
      </w:r>
      <w:r w:rsidRPr="001630DA">
        <w:rPr>
          <w:rtl/>
        </w:rPr>
        <w:t xml:space="preserve"> ישראל </w:t>
      </w:r>
      <w:r w:rsidRPr="001630DA">
        <w:rPr>
          <w:rFonts w:hint="cs"/>
          <w:rtl/>
        </w:rPr>
        <w:t>ל</w:t>
      </w:r>
      <w:r w:rsidRPr="001630DA">
        <w:rPr>
          <w:rtl/>
        </w:rPr>
        <w:t>פ</w:t>
      </w:r>
      <w:r w:rsidRPr="001630DA">
        <w:rPr>
          <w:rFonts w:hint="cs"/>
          <w:rtl/>
        </w:rPr>
        <w:t>עול</w:t>
      </w:r>
      <w:r w:rsidRPr="001630DA">
        <w:rPr>
          <w:rtl/>
        </w:rPr>
        <w:t xml:space="preserve"> </w:t>
      </w:r>
      <w:r w:rsidRPr="001630DA">
        <w:rPr>
          <w:rFonts w:hint="cs"/>
          <w:rtl/>
        </w:rPr>
        <w:t>לשילוב</w:t>
      </w:r>
      <w:r w:rsidRPr="001630DA">
        <w:rPr>
          <w:rtl/>
        </w:rPr>
        <w:t xml:space="preserve"> </w:t>
      </w:r>
      <w:r w:rsidRPr="001630DA">
        <w:rPr>
          <w:rFonts w:hint="cs"/>
          <w:rtl/>
        </w:rPr>
        <w:t>טכנולוגיות</w:t>
      </w:r>
      <w:r w:rsidRPr="001630DA">
        <w:rPr>
          <w:rtl/>
        </w:rPr>
        <w:t xml:space="preserve"> </w:t>
      </w:r>
      <w:r w:rsidRPr="001630DA">
        <w:rPr>
          <w:rFonts w:hint="cs"/>
          <w:rtl/>
        </w:rPr>
        <w:t>תקשוב</w:t>
      </w:r>
      <w:r w:rsidRPr="001630DA">
        <w:rPr>
          <w:rtl/>
        </w:rPr>
        <w:t xml:space="preserve"> </w:t>
      </w:r>
      <w:r w:rsidRPr="001630DA">
        <w:rPr>
          <w:rFonts w:hint="cs"/>
          <w:rtl/>
        </w:rPr>
        <w:t>במשרדי</w:t>
      </w:r>
      <w:r w:rsidRPr="001630DA">
        <w:rPr>
          <w:rtl/>
        </w:rPr>
        <w:t xml:space="preserve"> </w:t>
      </w:r>
      <w:r w:rsidRPr="001630DA">
        <w:rPr>
          <w:rFonts w:hint="cs"/>
          <w:rtl/>
        </w:rPr>
        <w:t>הממשלה</w:t>
      </w:r>
      <w:r w:rsidRPr="001630DA">
        <w:rPr>
          <w:rtl/>
        </w:rPr>
        <w:t xml:space="preserve"> </w:t>
      </w:r>
      <w:r w:rsidRPr="001630DA">
        <w:rPr>
          <w:rFonts w:hint="cs"/>
          <w:rtl/>
        </w:rPr>
        <w:t>ולשיפור</w:t>
      </w:r>
      <w:r w:rsidRPr="001630DA">
        <w:rPr>
          <w:rtl/>
        </w:rPr>
        <w:t xml:space="preserve"> </w:t>
      </w:r>
      <w:r w:rsidRPr="001630DA">
        <w:rPr>
          <w:rFonts w:hint="cs"/>
          <w:rtl/>
        </w:rPr>
        <w:t>השירות</w:t>
      </w:r>
      <w:r w:rsidRPr="001630DA">
        <w:rPr>
          <w:rtl/>
        </w:rPr>
        <w:t xml:space="preserve"> </w:t>
      </w:r>
      <w:r w:rsidRPr="001630DA">
        <w:rPr>
          <w:rFonts w:hint="cs"/>
          <w:rtl/>
        </w:rPr>
        <w:t>לציבור</w:t>
      </w:r>
      <w:r w:rsidRPr="001630DA">
        <w:rPr>
          <w:rtl/>
        </w:rPr>
        <w:t xml:space="preserve"> </w:t>
      </w:r>
      <w:r w:rsidRPr="001630DA">
        <w:rPr>
          <w:rFonts w:hint="cs"/>
          <w:rtl/>
        </w:rPr>
        <w:t>באמצעים</w:t>
      </w:r>
      <w:r w:rsidRPr="001630DA">
        <w:rPr>
          <w:rtl/>
        </w:rPr>
        <w:t xml:space="preserve"> </w:t>
      </w:r>
      <w:r w:rsidRPr="001630DA">
        <w:rPr>
          <w:rFonts w:hint="cs"/>
          <w:rtl/>
        </w:rPr>
        <w:t>טכנולוגיים</w:t>
      </w:r>
      <w:r w:rsidRPr="001630DA">
        <w:rPr>
          <w:rtl/>
        </w:rPr>
        <w:t xml:space="preserve">. </w:t>
      </w:r>
      <w:r w:rsidRPr="001630DA">
        <w:rPr>
          <w:rFonts w:hint="cs"/>
          <w:rtl/>
        </w:rPr>
        <w:t>בשנת</w:t>
      </w:r>
      <w:r w:rsidRPr="001630DA">
        <w:rPr>
          <w:rtl/>
        </w:rPr>
        <w:t xml:space="preserve"> 2011 </w:t>
      </w:r>
      <w:r w:rsidRPr="001630DA">
        <w:rPr>
          <w:rFonts w:hint="cs"/>
          <w:rtl/>
        </w:rPr>
        <w:t>הוקם</w:t>
      </w:r>
      <w:r w:rsidRPr="001630DA">
        <w:rPr>
          <w:rtl/>
        </w:rPr>
        <w:t xml:space="preserve"> מטה התקשוב הממשלתי במשרד האוצר כדי לקדם, לייעל ולשפר את מערך התקשוב הממשלתי ואת רמת השירות לאזרח. באוקטובר 2014 החליטה הממשלה להעביר את מטה התקשוב לאחריותו של משרד </w:t>
      </w:r>
      <w:r w:rsidRPr="001630DA">
        <w:rPr>
          <w:rFonts w:hint="cs"/>
          <w:rtl/>
        </w:rPr>
        <w:t>רה</w:t>
      </w:r>
      <w:r w:rsidRPr="001630DA">
        <w:rPr>
          <w:rtl/>
        </w:rPr>
        <w:t>"</w:t>
      </w:r>
      <w:r w:rsidRPr="001630DA">
        <w:rPr>
          <w:rFonts w:hint="cs"/>
          <w:rtl/>
        </w:rPr>
        <w:t>ם</w:t>
      </w:r>
      <w:r w:rsidRPr="001630DA">
        <w:rPr>
          <w:rtl/>
        </w:rPr>
        <w:t xml:space="preserve">, שמו שונה ל"רשות התקשוב הממשלתי" ותחומי פעילותו הורחבו. </w:t>
      </w:r>
    </w:p>
    <w:p w:rsidR="007A0DDF" w:rsidRPr="001630DA" w:rsidP="0024278A">
      <w:pPr>
        <w:pStyle w:val="RESHET"/>
        <w:rPr>
          <w:rtl/>
        </w:rPr>
      </w:pPr>
      <w:r w:rsidRPr="001630DA">
        <w:rPr>
          <w:rFonts w:hint="cs"/>
          <w:rtl/>
        </w:rPr>
        <w:t>מאז</w:t>
      </w:r>
      <w:r w:rsidRPr="001630DA">
        <w:rPr>
          <w:rtl/>
        </w:rPr>
        <w:t xml:space="preserve"> הקמת רשות התקשוב בתחילת 2015 ומינויו של ראש רשות התקשוב הממשלתי במאי 2015, יש התקדמות ניכרת בעשייה בתחום התקשוב הממשלתי בתחומים רבים. הדבר בא לידי ביטוי, בין היתר, בנושאים אלה: פרסום תכנית אסטרטגית של רשות התקשוב לשנים</w:t>
      </w:r>
      <w:r w:rsidRPr="001630DA">
        <w:rPr>
          <w:rFonts w:hint="cs"/>
          <w:rtl/>
        </w:rPr>
        <w:t xml:space="preserve"> 2018-2016</w:t>
      </w:r>
      <w:r w:rsidRPr="001630DA">
        <w:rPr>
          <w:rtl/>
        </w:rPr>
        <w:t xml:space="preserve">; הקמת האתר האחוד שיארח אתרי אינטרנט של משרדי ממשלה במתכונת אחידה כדי </w:t>
      </w:r>
      <w:r w:rsidRPr="001630DA">
        <w:rPr>
          <w:rFonts w:hint="cs"/>
          <w:rtl/>
        </w:rPr>
        <w:t>להנגיש</w:t>
      </w:r>
      <w:r w:rsidRPr="001630DA">
        <w:rPr>
          <w:rtl/>
        </w:rPr>
        <w:t xml:space="preserve"> </w:t>
      </w:r>
      <w:r w:rsidRPr="001630DA">
        <w:rPr>
          <w:color w:val="000000"/>
          <w:rtl/>
        </w:rPr>
        <w:t xml:space="preserve">את המידע הממשלתי לציבור </w:t>
      </w:r>
      <w:r w:rsidRPr="001630DA">
        <w:rPr>
          <w:rFonts w:hint="cs"/>
          <w:color w:val="000000"/>
          <w:rtl/>
        </w:rPr>
        <w:t>באופן</w:t>
      </w:r>
      <w:r w:rsidRPr="001630DA">
        <w:rPr>
          <w:color w:val="000000"/>
          <w:rtl/>
        </w:rPr>
        <w:t xml:space="preserve"> נוח ופשוט; </w:t>
      </w:r>
      <w:r w:rsidRPr="001630DA">
        <w:rPr>
          <w:rFonts w:hint="cs"/>
          <w:rtl/>
        </w:rPr>
        <w:t>גיבוש</w:t>
      </w:r>
      <w:r w:rsidRPr="001630DA">
        <w:rPr>
          <w:rtl/>
        </w:rPr>
        <w:t xml:space="preserve"> מדיניות בנושא </w:t>
      </w:r>
      <w:r w:rsidRPr="001630DA">
        <w:rPr>
          <w:rFonts w:hint="cs"/>
          <w:rtl/>
        </w:rPr>
        <w:t>הנגשת</w:t>
      </w:r>
      <w:r w:rsidRPr="001630DA">
        <w:rPr>
          <w:rtl/>
        </w:rPr>
        <w:t xml:space="preserve"> מאגרי מידע ממשלתיים; גיבוש מדיניות בנושא העברת מידע בין גופים ציבוריים; </w:t>
      </w:r>
      <w:r w:rsidRPr="001630DA">
        <w:rPr>
          <w:rFonts w:hint="cs"/>
          <w:rtl/>
        </w:rPr>
        <w:t xml:space="preserve">הקמת רשת </w:t>
      </w:r>
      <w:r w:rsidRPr="001630DA">
        <w:rPr>
          <w:rFonts w:hint="cs"/>
          <w:color w:val="000000"/>
          <w:rtl/>
        </w:rPr>
        <w:t xml:space="preserve">תקשורת </w:t>
      </w:r>
      <w:r w:rsidRPr="001630DA">
        <w:rPr>
          <w:color w:val="000000"/>
          <w:rtl/>
        </w:rPr>
        <w:t>פנים</w:t>
      </w:r>
      <w:r w:rsidRPr="001630DA">
        <w:rPr>
          <w:rFonts w:hint="cs"/>
          <w:color w:val="000000"/>
          <w:rtl/>
        </w:rPr>
        <w:t>-</w:t>
      </w:r>
      <w:r w:rsidRPr="001630DA">
        <w:rPr>
          <w:color w:val="000000"/>
          <w:rtl/>
        </w:rPr>
        <w:t xml:space="preserve">ממשלתית </w:t>
      </w:r>
      <w:r w:rsidRPr="001630DA">
        <w:rPr>
          <w:rFonts w:hint="cs"/>
          <w:color w:val="000000"/>
          <w:rtl/>
        </w:rPr>
        <w:t xml:space="preserve">שתאפשר </w:t>
      </w:r>
      <w:r w:rsidRPr="001630DA">
        <w:rPr>
          <w:rFonts w:hint="cs"/>
          <w:rtl/>
        </w:rPr>
        <w:t>חיבור בין המשרדים.</w:t>
      </w:r>
    </w:p>
    <w:p w:rsidR="007A0DDF" w:rsidRPr="001630DA" w:rsidP="0024278A">
      <w:pPr>
        <w:pStyle w:val="RESHET"/>
        <w:rPr>
          <w:rtl/>
        </w:rPr>
      </w:pPr>
      <w:r w:rsidRPr="001630DA">
        <w:rPr>
          <w:rFonts w:hint="cs"/>
          <w:rtl/>
        </w:rPr>
        <w:t>עם</w:t>
      </w:r>
      <w:r w:rsidRPr="001630DA">
        <w:rPr>
          <w:rtl/>
        </w:rPr>
        <w:t xml:space="preserve"> </w:t>
      </w:r>
      <w:r w:rsidRPr="001630DA">
        <w:rPr>
          <w:rFonts w:hint="cs"/>
          <w:rtl/>
        </w:rPr>
        <w:t>זאת</w:t>
      </w:r>
      <w:r w:rsidRPr="001630DA">
        <w:rPr>
          <w:rtl/>
        </w:rPr>
        <w:t xml:space="preserve"> </w:t>
      </w:r>
      <w:r w:rsidRPr="001630DA">
        <w:rPr>
          <w:rFonts w:hint="cs"/>
          <w:rtl/>
        </w:rPr>
        <w:t>יש</w:t>
      </w:r>
      <w:r w:rsidRPr="001630DA">
        <w:rPr>
          <w:rtl/>
        </w:rPr>
        <w:t xml:space="preserve"> </w:t>
      </w:r>
      <w:r w:rsidRPr="001630DA">
        <w:rPr>
          <w:rFonts w:hint="cs"/>
          <w:rtl/>
        </w:rPr>
        <w:t>לתת</w:t>
      </w:r>
      <w:r w:rsidRPr="001630DA">
        <w:rPr>
          <w:rtl/>
        </w:rPr>
        <w:t xml:space="preserve"> </w:t>
      </w:r>
      <w:r w:rsidRPr="001630DA">
        <w:rPr>
          <w:rFonts w:hint="cs"/>
          <w:rtl/>
        </w:rPr>
        <w:t>את</w:t>
      </w:r>
      <w:r w:rsidRPr="001630DA">
        <w:rPr>
          <w:rtl/>
        </w:rPr>
        <w:t xml:space="preserve"> </w:t>
      </w:r>
      <w:r w:rsidRPr="001630DA">
        <w:rPr>
          <w:rFonts w:hint="cs"/>
          <w:rtl/>
        </w:rPr>
        <w:t>הדעת</w:t>
      </w:r>
      <w:r w:rsidRPr="001630DA">
        <w:rPr>
          <w:rtl/>
        </w:rPr>
        <w:t xml:space="preserve"> </w:t>
      </w:r>
      <w:r w:rsidRPr="001630DA">
        <w:rPr>
          <w:rFonts w:hint="cs"/>
          <w:rtl/>
        </w:rPr>
        <w:t>על</w:t>
      </w:r>
      <w:r w:rsidRPr="001630DA">
        <w:rPr>
          <w:rtl/>
        </w:rPr>
        <w:t xml:space="preserve"> </w:t>
      </w:r>
      <w:r w:rsidRPr="001630DA">
        <w:rPr>
          <w:rFonts w:hint="cs"/>
          <w:rtl/>
        </w:rPr>
        <w:t>כך</w:t>
      </w:r>
      <w:r w:rsidRPr="001630DA">
        <w:rPr>
          <w:rtl/>
        </w:rPr>
        <w:t xml:space="preserve"> </w:t>
      </w:r>
      <w:r w:rsidRPr="001630DA">
        <w:rPr>
          <w:rFonts w:hint="cs"/>
          <w:rtl/>
        </w:rPr>
        <w:t>שבידי</w:t>
      </w:r>
      <w:r w:rsidRPr="001630DA">
        <w:rPr>
          <w:rtl/>
        </w:rPr>
        <w:t xml:space="preserve"> </w:t>
      </w:r>
      <w:r w:rsidRPr="001630DA">
        <w:rPr>
          <w:rFonts w:hint="cs"/>
          <w:rtl/>
        </w:rPr>
        <w:t>רשות</w:t>
      </w:r>
      <w:r w:rsidRPr="001630DA">
        <w:rPr>
          <w:rtl/>
        </w:rPr>
        <w:t xml:space="preserve"> </w:t>
      </w:r>
      <w:r w:rsidRPr="001630DA">
        <w:rPr>
          <w:rFonts w:hint="cs"/>
          <w:rtl/>
        </w:rPr>
        <w:t>התקשוב</w:t>
      </w:r>
      <w:r w:rsidRPr="001630DA">
        <w:rPr>
          <w:rtl/>
        </w:rPr>
        <w:t xml:space="preserve"> </w:t>
      </w:r>
      <w:r w:rsidRPr="001630DA">
        <w:rPr>
          <w:rFonts w:hint="cs"/>
          <w:rtl/>
        </w:rPr>
        <w:t>אין</w:t>
      </w:r>
      <w:r w:rsidRPr="001630DA">
        <w:rPr>
          <w:rtl/>
        </w:rPr>
        <w:t xml:space="preserve"> </w:t>
      </w:r>
      <w:r w:rsidRPr="001630DA">
        <w:rPr>
          <w:rFonts w:hint="cs"/>
          <w:rtl/>
        </w:rPr>
        <w:t>עדיין</w:t>
      </w:r>
      <w:r w:rsidRPr="001630DA">
        <w:rPr>
          <w:rtl/>
        </w:rPr>
        <w:t xml:space="preserve"> </w:t>
      </w:r>
      <w:r w:rsidRPr="001630DA">
        <w:rPr>
          <w:rFonts w:hint="cs"/>
          <w:rtl/>
        </w:rPr>
        <w:t>תמונה</w:t>
      </w:r>
      <w:r w:rsidRPr="001630DA">
        <w:rPr>
          <w:rtl/>
        </w:rPr>
        <w:t xml:space="preserve"> </w:t>
      </w:r>
      <w:r w:rsidRPr="001630DA">
        <w:rPr>
          <w:rFonts w:hint="cs"/>
          <w:rtl/>
        </w:rPr>
        <w:t>מערכתית</w:t>
      </w:r>
      <w:r w:rsidRPr="001630DA">
        <w:rPr>
          <w:rtl/>
        </w:rPr>
        <w:t xml:space="preserve"> </w:t>
      </w:r>
      <w:r w:rsidRPr="001630DA">
        <w:rPr>
          <w:rFonts w:hint="cs"/>
          <w:rtl/>
        </w:rPr>
        <w:t>מקיפה</w:t>
      </w:r>
      <w:r w:rsidRPr="001630DA">
        <w:rPr>
          <w:rtl/>
        </w:rPr>
        <w:t xml:space="preserve"> </w:t>
      </w:r>
      <w:r w:rsidRPr="001630DA">
        <w:rPr>
          <w:rFonts w:hint="cs"/>
          <w:rtl/>
        </w:rPr>
        <w:t>על</w:t>
      </w:r>
      <w:r w:rsidRPr="001630DA">
        <w:rPr>
          <w:rtl/>
        </w:rPr>
        <w:t xml:space="preserve"> </w:t>
      </w:r>
      <w:r w:rsidRPr="001630DA">
        <w:rPr>
          <w:rFonts w:hint="cs"/>
          <w:rtl/>
        </w:rPr>
        <w:t>מצבם</w:t>
      </w:r>
      <w:r w:rsidRPr="001630DA">
        <w:rPr>
          <w:rtl/>
        </w:rPr>
        <w:t xml:space="preserve"> </w:t>
      </w:r>
      <w:r w:rsidRPr="001630DA">
        <w:rPr>
          <w:rFonts w:hint="cs"/>
          <w:rtl/>
        </w:rPr>
        <w:t>של</w:t>
      </w:r>
      <w:r w:rsidRPr="001630DA">
        <w:rPr>
          <w:rtl/>
        </w:rPr>
        <w:t xml:space="preserve"> </w:t>
      </w:r>
      <w:r w:rsidRPr="001630DA">
        <w:rPr>
          <w:rFonts w:hint="cs"/>
          <w:rtl/>
        </w:rPr>
        <w:t>כל</w:t>
      </w:r>
      <w:r w:rsidRPr="001630DA">
        <w:rPr>
          <w:rtl/>
        </w:rPr>
        <w:t xml:space="preserve"> </w:t>
      </w:r>
      <w:r w:rsidRPr="001630DA">
        <w:rPr>
          <w:rFonts w:hint="cs"/>
          <w:rtl/>
        </w:rPr>
        <w:t>הפרויקטים</w:t>
      </w:r>
      <w:r w:rsidRPr="001630DA">
        <w:rPr>
          <w:rtl/>
        </w:rPr>
        <w:t xml:space="preserve"> </w:t>
      </w:r>
      <w:r w:rsidRPr="001630DA">
        <w:rPr>
          <w:rFonts w:hint="cs"/>
          <w:rtl/>
        </w:rPr>
        <w:t>בנושא</w:t>
      </w:r>
      <w:r w:rsidRPr="001630DA">
        <w:rPr>
          <w:rtl/>
        </w:rPr>
        <w:t xml:space="preserve"> </w:t>
      </w:r>
      <w:r w:rsidRPr="001630DA">
        <w:rPr>
          <w:rFonts w:hint="cs"/>
          <w:rtl/>
        </w:rPr>
        <w:t>התקשוב</w:t>
      </w:r>
      <w:r w:rsidRPr="001630DA">
        <w:rPr>
          <w:rtl/>
        </w:rPr>
        <w:t xml:space="preserve"> </w:t>
      </w:r>
      <w:r w:rsidRPr="001630DA">
        <w:rPr>
          <w:rFonts w:hint="cs"/>
          <w:rtl/>
        </w:rPr>
        <w:t>בממשלה</w:t>
      </w:r>
      <w:r w:rsidRPr="001630DA">
        <w:rPr>
          <w:rtl/>
        </w:rPr>
        <w:t xml:space="preserve">; </w:t>
      </w:r>
      <w:r w:rsidRPr="001630DA">
        <w:rPr>
          <w:rFonts w:hint="cs"/>
          <w:rtl/>
        </w:rPr>
        <w:t>אין</w:t>
      </w:r>
      <w:r w:rsidRPr="001630DA">
        <w:rPr>
          <w:rtl/>
        </w:rPr>
        <w:t xml:space="preserve"> </w:t>
      </w:r>
      <w:r w:rsidRPr="001630DA">
        <w:rPr>
          <w:rFonts w:hint="cs"/>
          <w:rtl/>
        </w:rPr>
        <w:t>לה</w:t>
      </w:r>
      <w:r w:rsidRPr="001630DA">
        <w:rPr>
          <w:rtl/>
        </w:rPr>
        <w:t xml:space="preserve"> </w:t>
      </w:r>
      <w:r w:rsidRPr="001630DA">
        <w:rPr>
          <w:rFonts w:hint="cs"/>
          <w:rtl/>
        </w:rPr>
        <w:t>תמונת</w:t>
      </w:r>
      <w:r w:rsidRPr="001630DA">
        <w:rPr>
          <w:rtl/>
        </w:rPr>
        <w:t xml:space="preserve"> </w:t>
      </w:r>
      <w:r w:rsidRPr="001630DA">
        <w:rPr>
          <w:rFonts w:hint="cs"/>
          <w:rtl/>
        </w:rPr>
        <w:t>מצב</w:t>
      </w:r>
      <w:r w:rsidRPr="001630DA">
        <w:rPr>
          <w:rtl/>
        </w:rPr>
        <w:t xml:space="preserve"> </w:t>
      </w:r>
      <w:r w:rsidRPr="001630DA">
        <w:rPr>
          <w:rFonts w:hint="cs"/>
          <w:rtl/>
        </w:rPr>
        <w:t>על</w:t>
      </w:r>
      <w:r w:rsidRPr="001630DA">
        <w:rPr>
          <w:rtl/>
        </w:rPr>
        <w:t xml:space="preserve"> </w:t>
      </w:r>
      <w:r w:rsidRPr="001630DA">
        <w:rPr>
          <w:rFonts w:hint="cs"/>
          <w:rtl/>
        </w:rPr>
        <w:t>הסיכונים</w:t>
      </w:r>
      <w:r w:rsidRPr="001630DA">
        <w:rPr>
          <w:rtl/>
        </w:rPr>
        <w:t xml:space="preserve"> </w:t>
      </w:r>
      <w:r w:rsidRPr="001630DA">
        <w:rPr>
          <w:rFonts w:hint="cs"/>
          <w:rtl/>
        </w:rPr>
        <w:t>בתחום</w:t>
      </w:r>
      <w:r w:rsidRPr="001630DA">
        <w:rPr>
          <w:rtl/>
        </w:rPr>
        <w:t xml:space="preserve"> </w:t>
      </w:r>
      <w:r w:rsidRPr="001630DA">
        <w:rPr>
          <w:rFonts w:hint="cs"/>
          <w:rtl/>
        </w:rPr>
        <w:t>התקשוב</w:t>
      </w:r>
      <w:r w:rsidRPr="001630DA">
        <w:rPr>
          <w:rtl/>
        </w:rPr>
        <w:t xml:space="preserve"> </w:t>
      </w:r>
      <w:r w:rsidRPr="001630DA">
        <w:rPr>
          <w:rFonts w:hint="cs"/>
          <w:rtl/>
        </w:rPr>
        <w:t>בממשלה</w:t>
      </w:r>
      <w:r w:rsidRPr="001630DA">
        <w:rPr>
          <w:rtl/>
        </w:rPr>
        <w:t xml:space="preserve"> </w:t>
      </w:r>
      <w:r w:rsidRPr="001630DA">
        <w:rPr>
          <w:rFonts w:hint="cs"/>
          <w:rtl/>
        </w:rPr>
        <w:t>ש</w:t>
      </w:r>
      <w:r w:rsidRPr="001630DA">
        <w:rPr>
          <w:rtl/>
        </w:rPr>
        <w:t xml:space="preserve">התממשותם עלולה </w:t>
      </w:r>
      <w:r w:rsidRPr="001630DA">
        <w:rPr>
          <w:rFonts w:hint="cs"/>
          <w:rtl/>
        </w:rPr>
        <w:t>לגרום</w:t>
      </w:r>
      <w:r w:rsidRPr="001630DA">
        <w:rPr>
          <w:rtl/>
        </w:rPr>
        <w:t xml:space="preserve"> נזקים </w:t>
      </w:r>
      <w:r w:rsidRPr="001630DA">
        <w:rPr>
          <w:rFonts w:hint="cs"/>
          <w:rtl/>
        </w:rPr>
        <w:t>ו</w:t>
      </w:r>
      <w:r w:rsidRPr="001630DA">
        <w:rPr>
          <w:rtl/>
        </w:rPr>
        <w:t>ל</w:t>
      </w:r>
      <w:r w:rsidRPr="001630DA">
        <w:rPr>
          <w:rFonts w:hint="cs"/>
          <w:rtl/>
        </w:rPr>
        <w:t>פגוע</w:t>
      </w:r>
      <w:r w:rsidRPr="001630DA">
        <w:rPr>
          <w:rtl/>
        </w:rPr>
        <w:t xml:space="preserve"> ביעדי </w:t>
      </w:r>
      <w:r w:rsidRPr="001630DA">
        <w:rPr>
          <w:rFonts w:hint="cs"/>
          <w:rtl/>
        </w:rPr>
        <w:t>המשרדים</w:t>
      </w:r>
      <w:r w:rsidRPr="001630DA">
        <w:rPr>
          <w:rtl/>
        </w:rPr>
        <w:t xml:space="preserve"> </w:t>
      </w:r>
      <w:r w:rsidRPr="001630DA">
        <w:rPr>
          <w:rFonts w:hint="cs"/>
          <w:rtl/>
        </w:rPr>
        <w:t>ו</w:t>
      </w:r>
      <w:r w:rsidRPr="001630DA">
        <w:rPr>
          <w:rtl/>
        </w:rPr>
        <w:t xml:space="preserve">באיכות השירות הניתן לאזרחי המדינה; הרשות מעורבת באופן חלקי בלבד בפיקוח על פרויקטים מרכזיים ועל הפעילות של יחידות המחשוב בממשלה; הרשות טרם גיבשה מתודולוגיה מלאה לניהול מחזור החיים של מערכות מידע ולניהול יעיל של פרויקטים; מרבית השירותים הממשלתיים הניתנים לאזרח אינם מקוונים מקצה לקצה, והוא עדיין נדרש להגיע למשרדים הממשלתיים כדי לקבל את השירות. </w:t>
      </w:r>
    </w:p>
    <w:p w:rsidR="007A0DDF" w:rsidRPr="001630DA" w:rsidP="0024278A">
      <w:pPr>
        <w:pStyle w:val="RESHET"/>
        <w:rPr>
          <w:rtl/>
        </w:rPr>
      </w:pPr>
      <w:r w:rsidRPr="001630DA">
        <w:rPr>
          <w:rFonts w:hint="cs"/>
          <w:rtl/>
        </w:rPr>
        <w:t>כדי</w:t>
      </w:r>
      <w:r w:rsidRPr="001630DA">
        <w:rPr>
          <w:rtl/>
        </w:rPr>
        <w:t xml:space="preserve"> לשפר את המצב ולתקן את הליקויים - על הממשלה לפעול לכינוסה של ועדת השרים לתקשוב שהחליטה על הקמתה, כדי שתגבש מדיניות תקשוב ממשלתית; עליה לבחון את </w:t>
      </w:r>
      <w:r w:rsidRPr="001630DA">
        <w:rPr>
          <w:rFonts w:hint="cs"/>
          <w:rtl/>
        </w:rPr>
        <w:t>המבנה התפקודי הקיים</w:t>
      </w:r>
      <w:r w:rsidRPr="001630DA">
        <w:rPr>
          <w:rtl/>
        </w:rPr>
        <w:t xml:space="preserve">, ולפיו העיסוק בתחומים האמורים מפוצל בין </w:t>
      </w:r>
      <w:r w:rsidRPr="001630DA">
        <w:rPr>
          <w:rFonts w:hint="cs"/>
          <w:rtl/>
        </w:rPr>
        <w:t>משרד</w:t>
      </w:r>
      <w:r w:rsidRPr="001630DA">
        <w:rPr>
          <w:rtl/>
        </w:rPr>
        <w:t xml:space="preserve"> </w:t>
      </w:r>
      <w:r w:rsidRPr="001630DA">
        <w:rPr>
          <w:rFonts w:hint="cs"/>
          <w:rtl/>
        </w:rPr>
        <w:t>רה</w:t>
      </w:r>
      <w:r w:rsidRPr="001630DA">
        <w:rPr>
          <w:rtl/>
        </w:rPr>
        <w:t>"ם</w:t>
      </w:r>
      <w:r w:rsidRPr="001630DA">
        <w:rPr>
          <w:rtl/>
        </w:rPr>
        <w:t xml:space="preserve"> </w:t>
      </w:r>
      <w:r w:rsidRPr="001630DA">
        <w:rPr>
          <w:rFonts w:hint="cs"/>
          <w:rtl/>
        </w:rPr>
        <w:t>ו</w:t>
      </w:r>
      <w:r w:rsidRPr="001630DA">
        <w:rPr>
          <w:rtl/>
        </w:rPr>
        <w:t xml:space="preserve">בין המשרד לשוויון חברתי </w:t>
      </w:r>
      <w:r w:rsidRPr="001630DA">
        <w:rPr>
          <w:rFonts w:hint="cs"/>
          <w:rtl/>
        </w:rPr>
        <w:t>המבצעים</w:t>
      </w:r>
      <w:r w:rsidRPr="001630DA">
        <w:rPr>
          <w:rtl/>
        </w:rPr>
        <w:t xml:space="preserve"> </w:t>
      </w:r>
      <w:r w:rsidRPr="001630DA">
        <w:rPr>
          <w:rFonts w:hint="cs"/>
          <w:rtl/>
        </w:rPr>
        <w:t>בנפרד</w:t>
      </w:r>
      <w:r w:rsidRPr="001630DA">
        <w:rPr>
          <w:rtl/>
        </w:rPr>
        <w:t xml:space="preserve"> </w:t>
      </w:r>
      <w:r w:rsidRPr="001630DA">
        <w:rPr>
          <w:rFonts w:hint="cs"/>
          <w:rtl/>
        </w:rPr>
        <w:t>בעת</w:t>
      </w:r>
      <w:r w:rsidRPr="001630DA">
        <w:rPr>
          <w:rtl/>
        </w:rPr>
        <w:t xml:space="preserve"> </w:t>
      </w:r>
      <w:r w:rsidRPr="001630DA">
        <w:rPr>
          <w:rFonts w:hint="cs"/>
          <w:rtl/>
        </w:rPr>
        <w:t>ובעונה</w:t>
      </w:r>
      <w:r w:rsidRPr="001630DA">
        <w:rPr>
          <w:rtl/>
        </w:rPr>
        <w:t xml:space="preserve"> </w:t>
      </w:r>
      <w:r w:rsidRPr="001630DA">
        <w:rPr>
          <w:rFonts w:hint="cs"/>
          <w:rtl/>
        </w:rPr>
        <w:t>אחת</w:t>
      </w:r>
      <w:r w:rsidRPr="001630DA">
        <w:rPr>
          <w:rtl/>
        </w:rPr>
        <w:t xml:space="preserve">, </w:t>
      </w:r>
      <w:r w:rsidRPr="001630DA">
        <w:rPr>
          <w:rFonts w:hint="cs"/>
          <w:rtl/>
        </w:rPr>
        <w:t>משימות</w:t>
      </w:r>
      <w:r w:rsidRPr="001630DA">
        <w:rPr>
          <w:rtl/>
        </w:rPr>
        <w:t xml:space="preserve"> </w:t>
      </w:r>
      <w:r w:rsidRPr="001630DA">
        <w:rPr>
          <w:rFonts w:hint="cs"/>
          <w:rtl/>
        </w:rPr>
        <w:t>רוחביות</w:t>
      </w:r>
      <w:r w:rsidRPr="001630DA">
        <w:rPr>
          <w:rtl/>
        </w:rPr>
        <w:t xml:space="preserve"> </w:t>
      </w:r>
      <w:r w:rsidRPr="001630DA">
        <w:rPr>
          <w:rFonts w:hint="cs"/>
          <w:rtl/>
        </w:rPr>
        <w:t>לכלל</w:t>
      </w:r>
      <w:r w:rsidRPr="001630DA">
        <w:rPr>
          <w:rtl/>
        </w:rPr>
        <w:t xml:space="preserve"> </w:t>
      </w:r>
      <w:r w:rsidRPr="001630DA">
        <w:rPr>
          <w:rFonts w:hint="cs"/>
          <w:rtl/>
        </w:rPr>
        <w:t>משרדי</w:t>
      </w:r>
      <w:r w:rsidRPr="001630DA">
        <w:rPr>
          <w:rtl/>
        </w:rPr>
        <w:t xml:space="preserve"> </w:t>
      </w:r>
      <w:r w:rsidRPr="001630DA">
        <w:rPr>
          <w:rFonts w:hint="cs"/>
          <w:rtl/>
        </w:rPr>
        <w:t>הממשלה</w:t>
      </w:r>
      <w:r w:rsidRPr="001630DA">
        <w:rPr>
          <w:rtl/>
        </w:rPr>
        <w:t xml:space="preserve"> </w:t>
      </w:r>
      <w:r w:rsidRPr="001630DA">
        <w:rPr>
          <w:rFonts w:hint="cs"/>
          <w:rtl/>
        </w:rPr>
        <w:t>בנושא</w:t>
      </w:r>
      <w:r w:rsidRPr="001630DA">
        <w:rPr>
          <w:rtl/>
        </w:rPr>
        <w:t xml:space="preserve"> </w:t>
      </w:r>
      <w:r w:rsidRPr="001630DA">
        <w:rPr>
          <w:rFonts w:hint="cs"/>
          <w:rtl/>
        </w:rPr>
        <w:t>התקשוב</w:t>
      </w:r>
      <w:r w:rsidRPr="001630DA">
        <w:rPr>
          <w:rtl/>
        </w:rPr>
        <w:t xml:space="preserve">; </w:t>
      </w:r>
      <w:r w:rsidRPr="001630DA">
        <w:rPr>
          <w:rFonts w:hint="cs"/>
          <w:rtl/>
        </w:rPr>
        <w:t>עליה</w:t>
      </w:r>
      <w:r w:rsidRPr="001630DA">
        <w:rPr>
          <w:rtl/>
        </w:rPr>
        <w:t xml:space="preserve"> </w:t>
      </w:r>
      <w:r w:rsidRPr="001630DA">
        <w:rPr>
          <w:rFonts w:hint="cs"/>
          <w:rtl/>
        </w:rPr>
        <w:t>לקבוע</w:t>
      </w:r>
      <w:r w:rsidRPr="001630DA">
        <w:rPr>
          <w:rtl/>
        </w:rPr>
        <w:t xml:space="preserve"> </w:t>
      </w:r>
      <w:r w:rsidRPr="001630DA">
        <w:rPr>
          <w:rFonts w:hint="cs"/>
          <w:rtl/>
        </w:rPr>
        <w:t>מנגנוני</w:t>
      </w:r>
      <w:r w:rsidRPr="001630DA">
        <w:rPr>
          <w:rtl/>
        </w:rPr>
        <w:t xml:space="preserve"> </w:t>
      </w:r>
      <w:r w:rsidRPr="001630DA">
        <w:rPr>
          <w:rFonts w:hint="cs"/>
          <w:rtl/>
        </w:rPr>
        <w:t>אכיפה</w:t>
      </w:r>
      <w:r w:rsidRPr="001630DA">
        <w:rPr>
          <w:rtl/>
        </w:rPr>
        <w:t xml:space="preserve"> </w:t>
      </w:r>
      <w:r w:rsidRPr="001630DA">
        <w:rPr>
          <w:rFonts w:hint="cs"/>
          <w:rtl/>
        </w:rPr>
        <w:t>וכלים</w:t>
      </w:r>
      <w:r w:rsidRPr="001630DA">
        <w:rPr>
          <w:rtl/>
        </w:rPr>
        <w:t xml:space="preserve"> </w:t>
      </w:r>
      <w:r w:rsidRPr="001630DA">
        <w:rPr>
          <w:rFonts w:hint="cs"/>
          <w:rtl/>
        </w:rPr>
        <w:t>שיאפשרו</w:t>
      </w:r>
      <w:r w:rsidRPr="001630DA">
        <w:rPr>
          <w:rtl/>
        </w:rPr>
        <w:t xml:space="preserve"> </w:t>
      </w:r>
      <w:r w:rsidRPr="001630DA">
        <w:rPr>
          <w:rFonts w:hint="cs"/>
          <w:rtl/>
        </w:rPr>
        <w:t>לרשות</w:t>
      </w:r>
      <w:r w:rsidRPr="001630DA">
        <w:rPr>
          <w:rtl/>
        </w:rPr>
        <w:t xml:space="preserve"> </w:t>
      </w:r>
      <w:r w:rsidRPr="001630DA">
        <w:rPr>
          <w:rFonts w:hint="cs"/>
          <w:rtl/>
        </w:rPr>
        <w:t>התקשוב</w:t>
      </w:r>
      <w:r w:rsidRPr="001630DA">
        <w:rPr>
          <w:rtl/>
        </w:rPr>
        <w:t xml:space="preserve"> </w:t>
      </w:r>
      <w:r w:rsidRPr="001630DA">
        <w:rPr>
          <w:rFonts w:hint="cs"/>
          <w:rtl/>
        </w:rPr>
        <w:t>להתמודד</w:t>
      </w:r>
      <w:r w:rsidRPr="001630DA">
        <w:rPr>
          <w:rtl/>
        </w:rPr>
        <w:t xml:space="preserve"> </w:t>
      </w:r>
      <w:r w:rsidRPr="001630DA">
        <w:rPr>
          <w:rFonts w:hint="cs"/>
          <w:rtl/>
        </w:rPr>
        <w:t>עם</w:t>
      </w:r>
      <w:r w:rsidRPr="001630DA">
        <w:rPr>
          <w:rtl/>
        </w:rPr>
        <w:t xml:space="preserve"> </w:t>
      </w:r>
      <w:r w:rsidRPr="001630DA">
        <w:rPr>
          <w:rFonts w:hint="cs"/>
          <w:rtl/>
        </w:rPr>
        <w:t>משרדים</w:t>
      </w:r>
      <w:r w:rsidRPr="001630DA">
        <w:rPr>
          <w:rtl/>
        </w:rPr>
        <w:t xml:space="preserve"> </w:t>
      </w:r>
      <w:r w:rsidRPr="001630DA">
        <w:rPr>
          <w:rFonts w:hint="cs"/>
          <w:rtl/>
        </w:rPr>
        <w:t>שאינם</w:t>
      </w:r>
      <w:r w:rsidRPr="001630DA">
        <w:rPr>
          <w:rtl/>
        </w:rPr>
        <w:t xml:space="preserve"> </w:t>
      </w:r>
      <w:r w:rsidRPr="001630DA">
        <w:rPr>
          <w:rFonts w:hint="cs"/>
          <w:rtl/>
        </w:rPr>
        <w:t>פועלים</w:t>
      </w:r>
      <w:r w:rsidRPr="001630DA">
        <w:rPr>
          <w:rtl/>
        </w:rPr>
        <w:t xml:space="preserve"> </w:t>
      </w:r>
      <w:r w:rsidRPr="001630DA">
        <w:rPr>
          <w:rFonts w:hint="cs"/>
          <w:rtl/>
        </w:rPr>
        <w:t>בהתאם</w:t>
      </w:r>
      <w:r w:rsidRPr="001630DA">
        <w:rPr>
          <w:rtl/>
        </w:rPr>
        <w:t xml:space="preserve"> </w:t>
      </w:r>
      <w:r w:rsidRPr="001630DA">
        <w:rPr>
          <w:rFonts w:hint="cs"/>
          <w:rtl/>
        </w:rPr>
        <w:t>להחלטות</w:t>
      </w:r>
      <w:r w:rsidRPr="001630DA">
        <w:rPr>
          <w:rtl/>
        </w:rPr>
        <w:t xml:space="preserve"> </w:t>
      </w:r>
      <w:r w:rsidRPr="001630DA">
        <w:rPr>
          <w:rFonts w:hint="cs"/>
          <w:rtl/>
        </w:rPr>
        <w:t>הממשלה</w:t>
      </w:r>
      <w:r w:rsidRPr="001630DA">
        <w:rPr>
          <w:rtl/>
        </w:rPr>
        <w:t xml:space="preserve"> </w:t>
      </w:r>
      <w:r w:rsidRPr="001630DA">
        <w:rPr>
          <w:rFonts w:hint="cs"/>
          <w:rtl/>
        </w:rPr>
        <w:t>ולפי</w:t>
      </w:r>
      <w:r w:rsidRPr="001630DA">
        <w:rPr>
          <w:rtl/>
        </w:rPr>
        <w:t xml:space="preserve"> </w:t>
      </w:r>
      <w:r w:rsidRPr="001630DA">
        <w:rPr>
          <w:rFonts w:hint="cs"/>
          <w:rtl/>
        </w:rPr>
        <w:t>הנחיותיה</w:t>
      </w:r>
      <w:r w:rsidRPr="001630DA">
        <w:rPr>
          <w:rtl/>
        </w:rPr>
        <w:t>.</w:t>
      </w:r>
    </w:p>
    <w:p w:rsidR="007A0DDF" w:rsidRPr="001630DA" w:rsidP="0024278A">
      <w:pPr>
        <w:pStyle w:val="RESHET"/>
        <w:rPr>
          <w:rtl/>
        </w:rPr>
      </w:pPr>
      <w:r w:rsidRPr="001630DA">
        <w:rPr>
          <w:rFonts w:hint="cs"/>
          <w:rtl/>
        </w:rPr>
        <w:t>על</w:t>
      </w:r>
      <w:r w:rsidRPr="001630DA">
        <w:rPr>
          <w:rtl/>
        </w:rPr>
        <w:t xml:space="preserve"> </w:t>
      </w:r>
      <w:r w:rsidRPr="001630DA">
        <w:rPr>
          <w:rFonts w:hint="cs"/>
          <w:rtl/>
        </w:rPr>
        <w:t>רשות התקשוב</w:t>
      </w:r>
      <w:r w:rsidRPr="001630DA">
        <w:rPr>
          <w:rtl/>
        </w:rPr>
        <w:t xml:space="preserve"> </w:t>
      </w:r>
      <w:r w:rsidRPr="001630DA">
        <w:rPr>
          <w:rFonts w:hint="cs"/>
          <w:rtl/>
        </w:rPr>
        <w:t>להכין תכניות עבודה רב-שנתיות מפורטות לפרויקטים שהיא מנהלת; להגדיל את מעורבותה בפעילות של אגפי התקשוב במשרדי ממשלה ובפיקוח עליהם; לקדם את השיתוף בידע מקצועי בין המשרדים וכן להרחיב ולשפר את השירותים המקוונים לציבור, כדי לקדם את היעדים של שיפור השירות הממשלתי לציבור והפחתת הנטל הבירוקרטי.</w:t>
      </w:r>
    </w:p>
    <w:p w:rsidR="007A0DDF" w:rsidRPr="001630DA" w:rsidP="001630DA">
      <w:pPr>
        <w:spacing w:line="240" w:lineRule="exact"/>
        <w:ind w:right="2268"/>
        <w:jc w:val="both"/>
        <w:rPr>
          <w:rFonts w:ascii="Tahoma" w:hAnsi="Tahoma" w:cs="Tahoma"/>
          <w:sz w:val="17"/>
          <w:szCs w:val="17"/>
          <w:rtl/>
        </w:rPr>
      </w:pPr>
    </w:p>
    <w:p w:rsidR="00C21335" w:rsidP="001630DA">
      <w:pPr>
        <w:spacing w:line="240" w:lineRule="exact"/>
        <w:ind w:right="2268"/>
        <w:jc w:val="both"/>
        <w:rPr>
          <w:rFonts w:ascii="Tahoma" w:hAnsi="Tahoma" w:cs="Tahoma"/>
          <w:b/>
          <w:bCs/>
          <w:sz w:val="17"/>
          <w:szCs w:val="17"/>
          <w:rtl/>
        </w:rPr>
        <w:sectPr w:rsidSect="00C20745">
          <w:headerReference w:type="even" r:id="rId15"/>
          <w:headerReference w:type="default" r:id="rId16"/>
          <w:pgSz w:w="11906" w:h="16838" w:code="9"/>
          <w:pgMar w:top="3119" w:right="1701" w:bottom="3119" w:left="1701" w:header="1559" w:footer="709" w:gutter="0"/>
          <w:cols w:space="708"/>
          <w:bidi/>
          <w:rtlGutter/>
          <w:docGrid w:linePitch="360"/>
        </w:sectPr>
      </w:pPr>
    </w:p>
    <w:p w:rsidR="009864F0" w:rsidRPr="001630DA" w:rsidP="001630DA">
      <w:pPr>
        <w:spacing w:line="240" w:lineRule="exact"/>
        <w:ind w:right="2268"/>
        <w:jc w:val="both"/>
        <w:rPr>
          <w:rFonts w:ascii="Tahoma" w:hAnsi="Tahoma" w:cs="Tahoma"/>
          <w:b/>
          <w:bCs/>
          <w:sz w:val="17"/>
          <w:szCs w:val="17"/>
          <w:rtl/>
        </w:rPr>
      </w:pPr>
      <w:bookmarkStart w:id="5" w:name="_GoBack"/>
      <w:bookmarkEnd w:id="5"/>
    </w:p>
    <w:sectPr w:rsidSect="00C20745">
      <w:headerReference w:type="even"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04B1E" w:rsidRPr="008A007A" w:rsidP="008A007A">
      <w:pPr>
        <w:pStyle w:val="Footer"/>
      </w:pPr>
    </w:p>
  </w:footnote>
  <w:footnote w:type="continuationSeparator" w:id="1">
    <w:p w:rsidR="00704B1E" w:rsidP="00CB3322">
      <w:pPr>
        <w:spacing w:after="0" w:line="240" w:lineRule="auto"/>
      </w:pPr>
      <w:r>
        <w:continuationSeparator/>
      </w:r>
    </w:p>
    <w:p w:rsidR="00704B1E"/>
  </w:footnote>
  <w:footnote w:id="2">
    <w:p w:rsidR="00BD4A39" w:rsidRPr="00415FDE" w:rsidP="0023213F">
      <w:pPr>
        <w:pStyle w:val="FootnoteText"/>
      </w:pPr>
      <w:r w:rsidRPr="00415FDE">
        <w:rPr>
          <w:rStyle w:val="FootnoteReference0"/>
          <w:vertAlign w:val="baseline"/>
        </w:rPr>
        <w:footnoteRef/>
      </w:r>
      <w:r w:rsidRPr="00415FDE">
        <w:rPr>
          <w:rtl/>
        </w:rPr>
        <w:t xml:space="preserve"> </w:t>
      </w:r>
      <w:r w:rsidRPr="00415FDE">
        <w:rPr>
          <w:rtl/>
        </w:rPr>
        <w:tab/>
      </w:r>
      <w:r w:rsidRPr="00415FDE">
        <w:rPr>
          <w:rFonts w:hint="cs"/>
          <w:rtl/>
        </w:rPr>
        <w:t>תקשוב</w:t>
      </w:r>
      <w:r w:rsidRPr="00415FDE">
        <w:rPr>
          <w:rtl/>
        </w:rPr>
        <w:t xml:space="preserve"> </w:t>
      </w:r>
      <w:r w:rsidRPr="00415FDE">
        <w:rPr>
          <w:rFonts w:hint="cs"/>
          <w:rtl/>
        </w:rPr>
        <w:t>הוא</w:t>
      </w:r>
      <w:r w:rsidRPr="00415FDE">
        <w:rPr>
          <w:rtl/>
        </w:rPr>
        <w:t xml:space="preserve"> </w:t>
      </w:r>
      <w:r w:rsidRPr="00415FDE">
        <w:rPr>
          <w:rFonts w:hint="cs"/>
          <w:rtl/>
        </w:rPr>
        <w:t>שם</w:t>
      </w:r>
      <w:r w:rsidRPr="00415FDE">
        <w:rPr>
          <w:rtl/>
        </w:rPr>
        <w:t xml:space="preserve"> </w:t>
      </w:r>
      <w:r w:rsidRPr="00415FDE">
        <w:rPr>
          <w:rFonts w:hint="cs"/>
          <w:rtl/>
        </w:rPr>
        <w:t>כולל</w:t>
      </w:r>
      <w:r w:rsidRPr="00415FDE">
        <w:rPr>
          <w:rtl/>
        </w:rPr>
        <w:t xml:space="preserve"> </w:t>
      </w:r>
      <w:r w:rsidRPr="00415FDE">
        <w:rPr>
          <w:rFonts w:hint="cs"/>
          <w:rtl/>
        </w:rPr>
        <w:t>למחשוב</w:t>
      </w:r>
      <w:r w:rsidRPr="00415FDE">
        <w:rPr>
          <w:rtl/>
        </w:rPr>
        <w:t xml:space="preserve"> </w:t>
      </w:r>
      <w:r w:rsidRPr="00415FDE">
        <w:rPr>
          <w:rFonts w:hint="cs"/>
          <w:rtl/>
        </w:rPr>
        <w:t>ותקשורת</w:t>
      </w:r>
      <w:r w:rsidRPr="00415FDE">
        <w:rPr>
          <w:rtl/>
        </w:rPr>
        <w:t xml:space="preserve"> </w:t>
      </w:r>
      <w:r w:rsidRPr="00415FDE">
        <w:rPr>
          <w:rFonts w:hint="cs"/>
          <w:rtl/>
        </w:rPr>
        <w:t>המציין</w:t>
      </w:r>
      <w:r w:rsidRPr="00415FDE">
        <w:rPr>
          <w:rtl/>
        </w:rPr>
        <w:t xml:space="preserve"> </w:t>
      </w:r>
      <w:r w:rsidRPr="00415FDE">
        <w:rPr>
          <w:rFonts w:hint="cs"/>
          <w:rtl/>
        </w:rPr>
        <w:t>את</w:t>
      </w:r>
      <w:r w:rsidRPr="00415FDE">
        <w:rPr>
          <w:rtl/>
        </w:rPr>
        <w:t xml:space="preserve"> </w:t>
      </w:r>
      <w:r w:rsidRPr="00415FDE">
        <w:rPr>
          <w:rFonts w:hint="cs"/>
          <w:rtl/>
        </w:rPr>
        <w:t>השילוב</w:t>
      </w:r>
      <w:r w:rsidRPr="00415FDE">
        <w:rPr>
          <w:rtl/>
        </w:rPr>
        <w:t xml:space="preserve"> </w:t>
      </w:r>
      <w:r w:rsidRPr="00415FDE">
        <w:rPr>
          <w:rFonts w:hint="cs"/>
          <w:rtl/>
        </w:rPr>
        <w:t>בין</w:t>
      </w:r>
      <w:r w:rsidRPr="00415FDE">
        <w:rPr>
          <w:rtl/>
        </w:rPr>
        <w:t xml:space="preserve"> </w:t>
      </w:r>
      <w:r w:rsidRPr="00415FDE">
        <w:rPr>
          <w:rFonts w:hint="cs"/>
          <w:rtl/>
        </w:rPr>
        <w:t>שתי</w:t>
      </w:r>
      <w:r w:rsidRPr="00415FDE">
        <w:rPr>
          <w:rtl/>
        </w:rPr>
        <w:t xml:space="preserve"> </w:t>
      </w:r>
      <w:r w:rsidRPr="00415FDE">
        <w:rPr>
          <w:rFonts w:hint="cs"/>
          <w:rtl/>
        </w:rPr>
        <w:t>טכנולוגיות</w:t>
      </w:r>
      <w:r w:rsidRPr="00415FDE">
        <w:rPr>
          <w:rtl/>
        </w:rPr>
        <w:t xml:space="preserve"> </w:t>
      </w:r>
      <w:r w:rsidRPr="00415FDE">
        <w:rPr>
          <w:rFonts w:hint="cs"/>
          <w:rtl/>
        </w:rPr>
        <w:t>אלה</w:t>
      </w:r>
      <w:r w:rsidRPr="00415FDE">
        <w:rPr>
          <w:rtl/>
        </w:rPr>
        <w:t xml:space="preserve">. </w:t>
      </w:r>
      <w:r w:rsidRPr="00415FDE">
        <w:rPr>
          <w:rFonts w:hint="cs"/>
          <w:rtl/>
        </w:rPr>
        <w:t>שילוב</w:t>
      </w:r>
      <w:r w:rsidRPr="00415FDE">
        <w:rPr>
          <w:rtl/>
        </w:rPr>
        <w:t xml:space="preserve"> </w:t>
      </w:r>
      <w:r w:rsidRPr="00415FDE">
        <w:rPr>
          <w:rFonts w:hint="cs"/>
          <w:rtl/>
        </w:rPr>
        <w:t>זה</w:t>
      </w:r>
      <w:r w:rsidRPr="00415FDE">
        <w:rPr>
          <w:rtl/>
        </w:rPr>
        <w:t xml:space="preserve"> </w:t>
      </w:r>
      <w:r w:rsidRPr="00415FDE">
        <w:rPr>
          <w:rFonts w:hint="cs"/>
          <w:rtl/>
        </w:rPr>
        <w:t>בא</w:t>
      </w:r>
      <w:r w:rsidRPr="00415FDE">
        <w:rPr>
          <w:rtl/>
        </w:rPr>
        <w:t xml:space="preserve"> </w:t>
      </w:r>
      <w:r w:rsidRPr="00415FDE">
        <w:rPr>
          <w:rFonts w:hint="cs"/>
          <w:rtl/>
        </w:rPr>
        <w:t>לידי</w:t>
      </w:r>
      <w:r w:rsidRPr="00415FDE">
        <w:rPr>
          <w:rtl/>
        </w:rPr>
        <w:t xml:space="preserve"> </w:t>
      </w:r>
      <w:r w:rsidRPr="00415FDE">
        <w:rPr>
          <w:rFonts w:hint="cs"/>
          <w:rtl/>
        </w:rPr>
        <w:t>ביטוי</w:t>
      </w:r>
      <w:r w:rsidRPr="00415FDE">
        <w:rPr>
          <w:rtl/>
        </w:rPr>
        <w:t xml:space="preserve"> </w:t>
      </w:r>
      <w:r w:rsidRPr="00415FDE">
        <w:rPr>
          <w:rFonts w:hint="cs"/>
          <w:rtl/>
        </w:rPr>
        <w:t>הן</w:t>
      </w:r>
      <w:r w:rsidRPr="00415FDE">
        <w:rPr>
          <w:rtl/>
        </w:rPr>
        <w:t xml:space="preserve"> </w:t>
      </w:r>
      <w:r w:rsidRPr="00415FDE">
        <w:rPr>
          <w:rFonts w:hint="cs"/>
          <w:rtl/>
        </w:rPr>
        <w:t>ברשתות</w:t>
      </w:r>
      <w:r w:rsidRPr="00415FDE">
        <w:rPr>
          <w:rtl/>
        </w:rPr>
        <w:t xml:space="preserve"> </w:t>
      </w:r>
      <w:r w:rsidRPr="00415FDE">
        <w:rPr>
          <w:rFonts w:hint="cs"/>
          <w:rtl/>
        </w:rPr>
        <w:t>מחשבים</w:t>
      </w:r>
      <w:r w:rsidRPr="00415FDE">
        <w:rPr>
          <w:rtl/>
        </w:rPr>
        <w:t xml:space="preserve"> </w:t>
      </w:r>
      <w:r w:rsidRPr="00415FDE">
        <w:rPr>
          <w:rFonts w:hint="cs"/>
          <w:rtl/>
        </w:rPr>
        <w:t>והן</w:t>
      </w:r>
      <w:r w:rsidRPr="00415FDE">
        <w:rPr>
          <w:rtl/>
        </w:rPr>
        <w:t xml:space="preserve"> </w:t>
      </w:r>
      <w:r w:rsidRPr="00415FDE">
        <w:rPr>
          <w:rFonts w:hint="cs"/>
          <w:rtl/>
        </w:rPr>
        <w:t>בתפקוד</w:t>
      </w:r>
      <w:r w:rsidRPr="00415FDE">
        <w:rPr>
          <w:rtl/>
        </w:rPr>
        <w:t xml:space="preserve"> </w:t>
      </w:r>
      <w:r w:rsidRPr="00415FDE">
        <w:rPr>
          <w:rFonts w:hint="cs"/>
          <w:rtl/>
        </w:rPr>
        <w:t>של</w:t>
      </w:r>
      <w:r w:rsidRPr="00415FDE">
        <w:rPr>
          <w:rtl/>
        </w:rPr>
        <w:t xml:space="preserve"> </w:t>
      </w:r>
      <w:r w:rsidRPr="00415FDE">
        <w:rPr>
          <w:rFonts w:hint="cs"/>
          <w:rtl/>
        </w:rPr>
        <w:t>יחידות</w:t>
      </w:r>
      <w:r w:rsidRPr="00415FDE">
        <w:rPr>
          <w:rtl/>
        </w:rPr>
        <w:t xml:space="preserve"> </w:t>
      </w:r>
      <w:r w:rsidRPr="00415FDE">
        <w:rPr>
          <w:rFonts w:hint="cs"/>
          <w:rtl/>
        </w:rPr>
        <w:t>מחשב</w:t>
      </w:r>
      <w:r w:rsidRPr="00415FDE">
        <w:rPr>
          <w:rtl/>
        </w:rPr>
        <w:t xml:space="preserve"> </w:t>
      </w:r>
      <w:r w:rsidRPr="00415FDE">
        <w:rPr>
          <w:rFonts w:hint="cs"/>
          <w:rtl/>
        </w:rPr>
        <w:t>של</w:t>
      </w:r>
      <w:r w:rsidRPr="00415FDE">
        <w:rPr>
          <w:rtl/>
        </w:rPr>
        <w:t xml:space="preserve"> </w:t>
      </w:r>
      <w:r w:rsidRPr="00415FDE">
        <w:rPr>
          <w:rFonts w:hint="cs"/>
          <w:rtl/>
        </w:rPr>
        <w:t>ארגון</w:t>
      </w:r>
      <w:r w:rsidRPr="00415FDE">
        <w:rPr>
          <w:rtl/>
        </w:rPr>
        <w:t xml:space="preserve"> </w:t>
      </w:r>
      <w:r w:rsidRPr="00415FDE">
        <w:rPr>
          <w:rFonts w:hint="cs"/>
          <w:rtl/>
        </w:rPr>
        <w:t>מסוים</w:t>
      </w:r>
      <w:r w:rsidRPr="00415FDE">
        <w:rPr>
          <w:rtl/>
        </w:rPr>
        <w:t xml:space="preserve"> </w:t>
      </w:r>
      <w:r w:rsidRPr="00415FDE">
        <w:rPr>
          <w:rFonts w:hint="cs"/>
          <w:rtl/>
        </w:rPr>
        <w:t>שתחום</w:t>
      </w:r>
      <w:r w:rsidRPr="00415FDE">
        <w:rPr>
          <w:rtl/>
        </w:rPr>
        <w:t xml:space="preserve"> </w:t>
      </w:r>
      <w:r w:rsidRPr="00415FDE">
        <w:rPr>
          <w:rFonts w:hint="cs"/>
          <w:rtl/>
        </w:rPr>
        <w:t>אחריותו</w:t>
      </w:r>
      <w:r w:rsidRPr="00415FDE">
        <w:rPr>
          <w:rtl/>
        </w:rPr>
        <w:t xml:space="preserve"> </w:t>
      </w:r>
      <w:r w:rsidRPr="00415FDE">
        <w:rPr>
          <w:rFonts w:hint="cs"/>
          <w:rtl/>
        </w:rPr>
        <w:t>הוא</w:t>
      </w:r>
      <w:r w:rsidRPr="00415FDE">
        <w:rPr>
          <w:rtl/>
        </w:rPr>
        <w:t xml:space="preserve"> </w:t>
      </w:r>
      <w:r w:rsidRPr="00415FDE">
        <w:rPr>
          <w:rFonts w:hint="cs"/>
          <w:rtl/>
        </w:rPr>
        <w:t>לא</w:t>
      </w:r>
      <w:r w:rsidRPr="00415FDE">
        <w:rPr>
          <w:rtl/>
        </w:rPr>
        <w:t xml:space="preserve"> </w:t>
      </w:r>
      <w:r w:rsidRPr="00415FDE">
        <w:rPr>
          <w:rFonts w:hint="cs"/>
          <w:rtl/>
        </w:rPr>
        <w:t>רק</w:t>
      </w:r>
      <w:r w:rsidRPr="00415FDE">
        <w:rPr>
          <w:rtl/>
        </w:rPr>
        <w:t xml:space="preserve"> </w:t>
      </w:r>
      <w:r w:rsidRPr="00415FDE">
        <w:rPr>
          <w:rFonts w:hint="cs"/>
          <w:rtl/>
        </w:rPr>
        <w:t>המחשוב</w:t>
      </w:r>
      <w:r w:rsidRPr="00415FDE">
        <w:rPr>
          <w:rtl/>
        </w:rPr>
        <w:t xml:space="preserve"> </w:t>
      </w:r>
      <w:r w:rsidRPr="00415FDE">
        <w:rPr>
          <w:rFonts w:hint="cs"/>
          <w:rtl/>
        </w:rPr>
        <w:t>אלא</w:t>
      </w:r>
      <w:r w:rsidRPr="00415FDE">
        <w:rPr>
          <w:rtl/>
        </w:rPr>
        <w:t xml:space="preserve"> </w:t>
      </w:r>
      <w:r w:rsidRPr="00415FDE">
        <w:rPr>
          <w:rFonts w:hint="cs"/>
          <w:rtl/>
        </w:rPr>
        <w:t>גם</w:t>
      </w:r>
      <w:r w:rsidRPr="00415FDE">
        <w:rPr>
          <w:rtl/>
        </w:rPr>
        <w:t xml:space="preserve"> </w:t>
      </w:r>
      <w:r w:rsidRPr="00415FDE">
        <w:rPr>
          <w:rFonts w:hint="cs"/>
          <w:rtl/>
        </w:rPr>
        <w:t>התקשורת</w:t>
      </w:r>
      <w:r w:rsidRPr="00415FDE">
        <w:rPr>
          <w:rtl/>
        </w:rPr>
        <w:t xml:space="preserve">. </w:t>
      </w:r>
      <w:r w:rsidRPr="00415FDE">
        <w:rPr>
          <w:rFonts w:hint="cs"/>
          <w:rtl/>
        </w:rPr>
        <w:t>בארגונים</w:t>
      </w:r>
      <w:r w:rsidRPr="00415FDE">
        <w:rPr>
          <w:rtl/>
        </w:rPr>
        <w:t xml:space="preserve"> </w:t>
      </w:r>
      <w:r w:rsidRPr="00415FDE">
        <w:rPr>
          <w:rFonts w:hint="cs"/>
          <w:rtl/>
        </w:rPr>
        <w:t>מסוימים</w:t>
      </w:r>
      <w:r w:rsidRPr="00415FDE">
        <w:rPr>
          <w:rtl/>
        </w:rPr>
        <w:t xml:space="preserve"> </w:t>
      </w:r>
      <w:r w:rsidRPr="00415FDE">
        <w:rPr>
          <w:rFonts w:hint="cs"/>
          <w:rtl/>
        </w:rPr>
        <w:t>מוסיפים</w:t>
      </w:r>
      <w:r w:rsidRPr="00415FDE">
        <w:rPr>
          <w:rtl/>
        </w:rPr>
        <w:t xml:space="preserve"> </w:t>
      </w:r>
      <w:r w:rsidRPr="00415FDE">
        <w:rPr>
          <w:rFonts w:hint="cs"/>
          <w:rtl/>
        </w:rPr>
        <w:t>לכך</w:t>
      </w:r>
      <w:r w:rsidRPr="00415FDE">
        <w:rPr>
          <w:rtl/>
        </w:rPr>
        <w:t xml:space="preserve"> </w:t>
      </w:r>
      <w:r w:rsidRPr="00415FDE">
        <w:rPr>
          <w:rFonts w:hint="cs"/>
          <w:rtl/>
        </w:rPr>
        <w:t>גם</w:t>
      </w:r>
      <w:r w:rsidRPr="00415FDE">
        <w:rPr>
          <w:rtl/>
        </w:rPr>
        <w:t xml:space="preserve"> </w:t>
      </w:r>
      <w:r w:rsidRPr="00415FDE">
        <w:rPr>
          <w:rFonts w:hint="cs"/>
          <w:rtl/>
        </w:rPr>
        <w:t>את</w:t>
      </w:r>
      <w:r w:rsidRPr="00415FDE">
        <w:rPr>
          <w:rtl/>
        </w:rPr>
        <w:t xml:space="preserve"> </w:t>
      </w:r>
      <w:r w:rsidRPr="00415FDE">
        <w:rPr>
          <w:rFonts w:hint="cs"/>
          <w:rtl/>
        </w:rPr>
        <w:t>הטלפוניה -</w:t>
      </w:r>
      <w:r w:rsidRPr="00415FDE">
        <w:rPr>
          <w:rtl/>
        </w:rPr>
        <w:t xml:space="preserve"> </w:t>
      </w:r>
      <w:r w:rsidRPr="00415FDE">
        <w:rPr>
          <w:rFonts w:hint="cs"/>
          <w:rtl/>
        </w:rPr>
        <w:t>התקשורת</w:t>
      </w:r>
      <w:r w:rsidRPr="00415FDE">
        <w:rPr>
          <w:rtl/>
        </w:rPr>
        <w:t xml:space="preserve"> </w:t>
      </w:r>
      <w:r w:rsidRPr="00415FDE">
        <w:rPr>
          <w:rFonts w:hint="cs"/>
          <w:rtl/>
        </w:rPr>
        <w:t>האנלוגית</w:t>
      </w:r>
      <w:r w:rsidRPr="00415FDE">
        <w:rPr>
          <w:rtl/>
        </w:rPr>
        <w:t xml:space="preserve"> </w:t>
      </w:r>
      <w:r w:rsidRPr="00415FDE">
        <w:rPr>
          <w:rFonts w:hint="cs"/>
          <w:rtl/>
        </w:rPr>
        <w:t>שהולכת</w:t>
      </w:r>
      <w:r w:rsidRPr="00415FDE">
        <w:rPr>
          <w:rtl/>
        </w:rPr>
        <w:t xml:space="preserve"> </w:t>
      </w:r>
      <w:r w:rsidRPr="00415FDE">
        <w:rPr>
          <w:rFonts w:hint="cs"/>
          <w:rtl/>
        </w:rPr>
        <w:t>ומתמזגת</w:t>
      </w:r>
      <w:r w:rsidRPr="00415FDE">
        <w:rPr>
          <w:rtl/>
        </w:rPr>
        <w:t xml:space="preserve"> </w:t>
      </w:r>
      <w:r w:rsidRPr="00415FDE">
        <w:rPr>
          <w:rFonts w:hint="cs"/>
          <w:rtl/>
        </w:rPr>
        <w:t>בהדרגה עם</w:t>
      </w:r>
      <w:r w:rsidRPr="00415FDE">
        <w:rPr>
          <w:rtl/>
        </w:rPr>
        <w:t xml:space="preserve"> </w:t>
      </w:r>
      <w:r w:rsidRPr="00415FDE">
        <w:rPr>
          <w:rFonts w:hint="cs"/>
          <w:rtl/>
        </w:rPr>
        <w:t>התקשורת</w:t>
      </w:r>
      <w:r w:rsidRPr="00415FDE">
        <w:rPr>
          <w:rtl/>
        </w:rPr>
        <w:t xml:space="preserve"> </w:t>
      </w:r>
      <w:r w:rsidRPr="00415FDE">
        <w:rPr>
          <w:rFonts w:hint="cs"/>
          <w:rtl/>
        </w:rPr>
        <w:t>הדיגיטלית</w:t>
      </w:r>
      <w:r w:rsidRPr="00415FDE">
        <w:rPr>
          <w:rtl/>
        </w:rPr>
        <w:t>.</w:t>
      </w:r>
    </w:p>
  </w:footnote>
  <w:footnote w:id="3">
    <w:p w:rsidR="00BD4A39" w:rsidRPr="00415FDE" w:rsidP="0023213F">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החלטת הממשלה 3058 בוטלה בהחלטת הממשלה 2097.</w:t>
      </w:r>
    </w:p>
  </w:footnote>
  <w:footnote w:id="4">
    <w:p w:rsidR="00BD4A39" w:rsidRPr="00415FDE" w:rsidP="0023213F">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על</w:t>
      </w:r>
      <w:r w:rsidRPr="00415FDE">
        <w:rPr>
          <w:rtl/>
        </w:rPr>
        <w:t xml:space="preserve"> פי הנחיית </w:t>
      </w:r>
      <w:r w:rsidRPr="00415FDE">
        <w:rPr>
          <w:rFonts w:hint="cs"/>
          <w:rtl/>
        </w:rPr>
        <w:t>רשות</w:t>
      </w:r>
      <w:r w:rsidRPr="00415FDE">
        <w:rPr>
          <w:rtl/>
        </w:rPr>
        <w:t xml:space="preserve"> </w:t>
      </w:r>
      <w:r w:rsidRPr="00415FDE">
        <w:rPr>
          <w:rFonts w:hint="cs"/>
          <w:rtl/>
        </w:rPr>
        <w:t>התקשוב</w:t>
      </w:r>
      <w:r w:rsidRPr="00415FDE">
        <w:rPr>
          <w:rtl/>
        </w:rPr>
        <w:t xml:space="preserve"> מס' 1.1.01 </w:t>
      </w:r>
      <w:r w:rsidRPr="00415FDE">
        <w:rPr>
          <w:rFonts w:hint="cs"/>
          <w:rtl/>
        </w:rPr>
        <w:t>בנושא</w:t>
      </w:r>
      <w:r w:rsidRPr="00415FDE">
        <w:rPr>
          <w:rtl/>
        </w:rPr>
        <w:t xml:space="preserve"> "מסגרת מתודולוגית תקשוב ממשלתית" </w:t>
      </w:r>
      <w:r w:rsidRPr="00415FDE">
        <w:rPr>
          <w:rFonts w:hint="cs"/>
          <w:rtl/>
        </w:rPr>
        <w:t>שתוקפה</w:t>
      </w:r>
      <w:r w:rsidRPr="00415FDE">
        <w:rPr>
          <w:rtl/>
        </w:rPr>
        <w:t xml:space="preserve"> </w:t>
      </w:r>
      <w:r w:rsidRPr="00415FDE">
        <w:rPr>
          <w:rFonts w:hint="cs"/>
          <w:rtl/>
        </w:rPr>
        <w:t>מ</w:t>
      </w:r>
      <w:r w:rsidRPr="00415FDE">
        <w:rPr>
          <w:rtl/>
        </w:rPr>
        <w:t>-1.4.15.</w:t>
      </w:r>
    </w:p>
  </w:footnote>
  <w:footnote w:id="5">
    <w:p w:rsidR="00BD4A39" w:rsidRPr="00415FDE" w:rsidP="0023213F">
      <w:pPr>
        <w:pStyle w:val="FootnoteText"/>
        <w:rPr>
          <w:rtl/>
        </w:rPr>
      </w:pPr>
      <w:r w:rsidRPr="00415FDE">
        <w:rPr>
          <w:rStyle w:val="FootnoteReference0"/>
          <w:vertAlign w:val="baseline"/>
        </w:rPr>
        <w:footnoteRef/>
      </w:r>
      <w:r w:rsidRPr="00415FDE">
        <w:rPr>
          <w:rtl/>
        </w:rPr>
        <w:t xml:space="preserve"> </w:t>
      </w:r>
      <w:r w:rsidRPr="00415FDE">
        <w:rPr>
          <w:rFonts w:hint="cs"/>
          <w:rtl/>
        </w:rPr>
        <w:tab/>
        <w:t>נוהל</w:t>
      </w:r>
      <w:r w:rsidRPr="00415FDE">
        <w:rPr>
          <w:rtl/>
        </w:rPr>
        <w:t xml:space="preserve"> </w:t>
      </w:r>
      <w:r w:rsidRPr="00415FDE">
        <w:rPr>
          <w:rFonts w:hint="cs"/>
          <w:rtl/>
        </w:rPr>
        <w:t>מפת</w:t>
      </w:r>
      <w:r w:rsidRPr="00415FDE">
        <w:rPr>
          <w:rtl/>
        </w:rPr>
        <w:t xml:space="preserve">"ח </w:t>
      </w:r>
      <w:r w:rsidRPr="00415FDE">
        <w:rPr>
          <w:rFonts w:hint="cs"/>
          <w:rtl/>
        </w:rPr>
        <w:t>-</w:t>
      </w:r>
      <w:r w:rsidRPr="00415FDE">
        <w:rPr>
          <w:rtl/>
        </w:rPr>
        <w:t xml:space="preserve"> נוהל </w:t>
      </w:r>
      <w:r w:rsidRPr="00415FDE">
        <w:rPr>
          <w:rFonts w:hint="cs"/>
          <w:rtl/>
        </w:rPr>
        <w:t xml:space="preserve">מסגרת </w:t>
      </w:r>
      <w:r w:rsidRPr="00415FDE">
        <w:rPr>
          <w:rtl/>
        </w:rPr>
        <w:t>לטיפול כולל בתחום המחשוב בארגון</w:t>
      </w:r>
      <w:r w:rsidRPr="00415FDE">
        <w:rPr>
          <w:rFonts w:hint="cs"/>
          <w:rtl/>
        </w:rPr>
        <w:t>,</w:t>
      </w:r>
      <w:r w:rsidRPr="00415FDE">
        <w:rPr>
          <w:rtl/>
        </w:rPr>
        <w:t xml:space="preserve"> הן במישור של מערכת המידע הבודדת והן במישור </w:t>
      </w:r>
      <w:r w:rsidRPr="00415FDE">
        <w:rPr>
          <w:rFonts w:hint="cs"/>
          <w:rtl/>
        </w:rPr>
        <w:t xml:space="preserve">של </w:t>
      </w:r>
      <w:r w:rsidRPr="00415FDE">
        <w:rPr>
          <w:rtl/>
        </w:rPr>
        <w:t xml:space="preserve">הארגון. </w:t>
      </w:r>
      <w:r w:rsidRPr="00415FDE">
        <w:rPr>
          <w:rFonts w:hint="cs"/>
          <w:rtl/>
        </w:rPr>
        <w:t>נוהל</w:t>
      </w:r>
      <w:r w:rsidRPr="00415FDE">
        <w:rPr>
          <w:rtl/>
        </w:rPr>
        <w:t xml:space="preserve"> מפת"ח </w:t>
      </w:r>
      <w:r w:rsidRPr="00415FDE">
        <w:rPr>
          <w:rFonts w:hint="cs"/>
          <w:rtl/>
        </w:rPr>
        <w:t>נקבע</w:t>
      </w:r>
      <w:r w:rsidRPr="00415FDE">
        <w:rPr>
          <w:rtl/>
        </w:rPr>
        <w:t xml:space="preserve"> </w:t>
      </w:r>
      <w:r w:rsidRPr="00415FDE">
        <w:rPr>
          <w:rFonts w:hint="cs"/>
          <w:rtl/>
        </w:rPr>
        <w:t>בהחלטה</w:t>
      </w:r>
      <w:r w:rsidRPr="00415FDE">
        <w:rPr>
          <w:rtl/>
        </w:rPr>
        <w:t xml:space="preserve"> </w:t>
      </w:r>
      <w:r w:rsidRPr="00415FDE">
        <w:rPr>
          <w:rFonts w:hint="cs"/>
          <w:rtl/>
        </w:rPr>
        <w:t>של</w:t>
      </w:r>
      <w:r w:rsidRPr="00415FDE">
        <w:rPr>
          <w:rtl/>
        </w:rPr>
        <w:t xml:space="preserve"> </w:t>
      </w:r>
      <w:r w:rsidRPr="00415FDE">
        <w:rPr>
          <w:rFonts w:hint="cs"/>
          <w:rtl/>
        </w:rPr>
        <w:t>ועדת</w:t>
      </w:r>
      <w:r w:rsidRPr="00415FDE">
        <w:rPr>
          <w:rtl/>
        </w:rPr>
        <w:t xml:space="preserve"> </w:t>
      </w:r>
      <w:r w:rsidRPr="00415FDE">
        <w:rPr>
          <w:rFonts w:hint="cs"/>
          <w:rtl/>
        </w:rPr>
        <w:t>השרים</w:t>
      </w:r>
      <w:r w:rsidRPr="00415FDE">
        <w:rPr>
          <w:rtl/>
        </w:rPr>
        <w:t xml:space="preserve"> </w:t>
      </w:r>
      <w:r w:rsidRPr="00415FDE">
        <w:rPr>
          <w:rFonts w:hint="cs"/>
          <w:rtl/>
        </w:rPr>
        <w:t>לענייני</w:t>
      </w:r>
      <w:r w:rsidRPr="00415FDE">
        <w:rPr>
          <w:rtl/>
        </w:rPr>
        <w:t xml:space="preserve"> </w:t>
      </w:r>
      <w:r w:rsidRPr="00415FDE">
        <w:rPr>
          <w:rFonts w:hint="cs"/>
          <w:rtl/>
        </w:rPr>
        <w:t>כלכלה</w:t>
      </w:r>
      <w:r w:rsidRPr="00415FDE">
        <w:rPr>
          <w:rtl/>
        </w:rPr>
        <w:t xml:space="preserve"> </w:t>
      </w:r>
      <w:r w:rsidRPr="00415FDE">
        <w:rPr>
          <w:rFonts w:hint="cs"/>
          <w:rtl/>
        </w:rPr>
        <w:t>מאוקטובר</w:t>
      </w:r>
      <w:r w:rsidRPr="00415FDE">
        <w:rPr>
          <w:rtl/>
        </w:rPr>
        <w:t xml:space="preserve"> 1991 </w:t>
      </w:r>
      <w:r w:rsidRPr="00415FDE">
        <w:rPr>
          <w:rFonts w:hint="cs"/>
          <w:rtl/>
        </w:rPr>
        <w:t>כנוהל</w:t>
      </w:r>
      <w:r w:rsidRPr="00415FDE">
        <w:rPr>
          <w:rtl/>
        </w:rPr>
        <w:t xml:space="preserve"> </w:t>
      </w:r>
      <w:r w:rsidRPr="00415FDE">
        <w:rPr>
          <w:rFonts w:hint="cs"/>
          <w:rtl/>
        </w:rPr>
        <w:t>מחייב</w:t>
      </w:r>
      <w:r w:rsidRPr="00415FDE">
        <w:rPr>
          <w:rtl/>
        </w:rPr>
        <w:t xml:space="preserve"> לפיתוח ולתחזוקה של כל מערכות המידע הממשלתיות</w:t>
      </w:r>
      <w:r w:rsidRPr="00415FDE">
        <w:rPr>
          <w:rFonts w:hint="cs"/>
          <w:rtl/>
        </w:rPr>
        <w:t>. בהחלטת הממשלה 2097 מאוקטובר 2014 בוטלה</w:t>
      </w:r>
      <w:r w:rsidRPr="00415FDE">
        <w:rPr>
          <w:rtl/>
        </w:rPr>
        <w:t xml:space="preserve"> </w:t>
      </w:r>
      <w:r w:rsidRPr="00415FDE">
        <w:rPr>
          <w:rFonts w:hint="cs"/>
          <w:rtl/>
        </w:rPr>
        <w:t>ההחלטה</w:t>
      </w:r>
      <w:r w:rsidRPr="00415FDE">
        <w:rPr>
          <w:rtl/>
        </w:rPr>
        <w:t xml:space="preserve"> </w:t>
      </w:r>
      <w:r w:rsidRPr="00415FDE">
        <w:rPr>
          <w:rFonts w:hint="cs"/>
          <w:rtl/>
        </w:rPr>
        <w:t>משנת 1991 בנוגע</w:t>
      </w:r>
      <w:r w:rsidRPr="00415FDE">
        <w:rPr>
          <w:rtl/>
        </w:rPr>
        <w:t xml:space="preserve"> </w:t>
      </w:r>
      <w:r w:rsidRPr="00415FDE">
        <w:rPr>
          <w:rFonts w:hint="cs"/>
          <w:rtl/>
        </w:rPr>
        <w:t>לנוהל</w:t>
      </w:r>
      <w:r w:rsidRPr="00415FDE">
        <w:rPr>
          <w:rtl/>
        </w:rPr>
        <w:t xml:space="preserve"> </w:t>
      </w:r>
      <w:r w:rsidRPr="00415FDE">
        <w:rPr>
          <w:rFonts w:hint="cs"/>
          <w:rtl/>
        </w:rPr>
        <w:t>אחיד</w:t>
      </w:r>
      <w:r w:rsidRPr="00415FDE">
        <w:rPr>
          <w:rtl/>
        </w:rPr>
        <w:t xml:space="preserve"> </w:t>
      </w:r>
      <w:r w:rsidRPr="00415FDE">
        <w:rPr>
          <w:rFonts w:hint="cs"/>
          <w:rtl/>
        </w:rPr>
        <w:t>לפיתוח</w:t>
      </w:r>
      <w:r w:rsidRPr="00415FDE">
        <w:rPr>
          <w:rtl/>
        </w:rPr>
        <w:t xml:space="preserve"> </w:t>
      </w:r>
      <w:r w:rsidRPr="00415FDE">
        <w:rPr>
          <w:rFonts w:hint="cs"/>
          <w:rtl/>
        </w:rPr>
        <w:t>ולתחזוקה</w:t>
      </w:r>
      <w:r w:rsidRPr="00415FDE">
        <w:rPr>
          <w:rtl/>
        </w:rPr>
        <w:t xml:space="preserve"> </w:t>
      </w:r>
      <w:r w:rsidRPr="00415FDE">
        <w:rPr>
          <w:rFonts w:hint="cs"/>
          <w:rtl/>
        </w:rPr>
        <w:t>של</w:t>
      </w:r>
      <w:r w:rsidRPr="00415FDE">
        <w:rPr>
          <w:rtl/>
        </w:rPr>
        <w:t xml:space="preserve"> </w:t>
      </w:r>
      <w:r w:rsidRPr="00415FDE">
        <w:rPr>
          <w:rFonts w:hint="cs"/>
          <w:rtl/>
        </w:rPr>
        <w:t>מערכות</w:t>
      </w:r>
      <w:r w:rsidRPr="00415FDE">
        <w:rPr>
          <w:rtl/>
        </w:rPr>
        <w:t xml:space="preserve"> </w:t>
      </w:r>
      <w:r w:rsidRPr="00415FDE">
        <w:rPr>
          <w:rFonts w:hint="cs"/>
          <w:rtl/>
        </w:rPr>
        <w:t>מידע</w:t>
      </w:r>
      <w:r w:rsidRPr="00415FDE">
        <w:rPr>
          <w:rtl/>
        </w:rPr>
        <w:t xml:space="preserve"> </w:t>
      </w:r>
      <w:r w:rsidRPr="00415FDE">
        <w:rPr>
          <w:rFonts w:hint="cs"/>
          <w:rtl/>
        </w:rPr>
        <w:t>בממשלה.</w:t>
      </w:r>
    </w:p>
  </w:footnote>
  <w:footnote w:id="6">
    <w:p w:rsidR="00BD4A39" w:rsidRPr="00415FDE" w:rsidP="0023213F">
      <w:pPr>
        <w:pStyle w:val="FootnoteText"/>
      </w:pPr>
      <w:r w:rsidRPr="00415FDE">
        <w:rPr>
          <w:rStyle w:val="FootnoteReference0"/>
          <w:vertAlign w:val="baseline"/>
        </w:rPr>
        <w:footnoteRef/>
      </w:r>
      <w:r w:rsidRPr="00415FDE">
        <w:rPr>
          <w:rtl/>
        </w:rPr>
        <w:t xml:space="preserve"> </w:t>
      </w:r>
      <w:r w:rsidRPr="00415FDE">
        <w:rPr>
          <w:rtl/>
        </w:rPr>
        <w:tab/>
      </w:r>
      <w:r w:rsidRPr="00415FDE">
        <w:rPr>
          <w:rFonts w:ascii="Arial" w:hAnsi="Arial"/>
          <w:rtl/>
        </w:rPr>
        <w:t>אירוח של אתר אינטרנט פירושו אספקת תשתיות החומרה והתוכנה הדרושות לאחסון דפי האינטרנט והקבצים המשמשים את האתר</w:t>
      </w:r>
      <w:r w:rsidRPr="00415FDE">
        <w:rPr>
          <w:rFonts w:hint="cs"/>
          <w:rtl/>
        </w:rPr>
        <w:t>.</w:t>
      </w:r>
    </w:p>
  </w:footnote>
  <w:footnote w:id="7">
    <w:p w:rsidR="00BD4A39" w:rsidRPr="00415FDE" w:rsidP="0023213F">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באתר</w:t>
      </w:r>
      <w:r w:rsidRPr="00415FDE">
        <w:rPr>
          <w:rtl/>
        </w:rPr>
        <w:t xml:space="preserve"> </w:t>
      </w:r>
      <w:r w:rsidRPr="00415FDE">
        <w:rPr>
          <w:rFonts w:hint="cs"/>
          <w:rtl/>
        </w:rPr>
        <w:t>האינטרנט של רשות התקשוב</w:t>
      </w:r>
      <w:r w:rsidRPr="00415FDE">
        <w:rPr>
          <w:rtl/>
        </w:rPr>
        <w:t xml:space="preserve"> פורסם בשנת 2015 </w:t>
      </w:r>
      <w:r w:rsidRPr="00415FDE">
        <w:rPr>
          <w:rFonts w:hint="cs"/>
          <w:rtl/>
        </w:rPr>
        <w:t>"דוח</w:t>
      </w:r>
      <w:r w:rsidRPr="00415FDE">
        <w:rPr>
          <w:rtl/>
        </w:rPr>
        <w:t xml:space="preserve"> </w:t>
      </w:r>
      <w:r w:rsidRPr="00415FDE">
        <w:rPr>
          <w:rFonts w:hint="cs"/>
          <w:rtl/>
        </w:rPr>
        <w:t>התקשוב</w:t>
      </w:r>
      <w:r w:rsidRPr="00415FDE">
        <w:rPr>
          <w:rtl/>
        </w:rPr>
        <w:t xml:space="preserve"> </w:t>
      </w:r>
      <w:r w:rsidRPr="00415FDE">
        <w:rPr>
          <w:rFonts w:hint="cs"/>
          <w:rtl/>
        </w:rPr>
        <w:t>הממשלתי</w:t>
      </w:r>
      <w:r w:rsidRPr="00415FDE">
        <w:rPr>
          <w:rtl/>
        </w:rPr>
        <w:t xml:space="preserve"> </w:t>
      </w:r>
      <w:r w:rsidRPr="00415FDE">
        <w:rPr>
          <w:rFonts w:hint="cs"/>
          <w:rtl/>
        </w:rPr>
        <w:t>לשנת</w:t>
      </w:r>
      <w:r w:rsidRPr="00415FDE">
        <w:rPr>
          <w:rtl/>
        </w:rPr>
        <w:t xml:space="preserve"> 2015</w:t>
      </w:r>
      <w:r w:rsidRPr="00415FDE">
        <w:rPr>
          <w:rFonts w:hint="cs"/>
          <w:rtl/>
        </w:rPr>
        <w:t>".</w:t>
      </w:r>
    </w:p>
  </w:footnote>
  <w:footnote w:id="8">
    <w:p w:rsidR="00BD4A39" w:rsidRPr="00415FDE" w:rsidP="0023213F">
      <w:pPr>
        <w:pStyle w:val="FootnoteText"/>
      </w:pPr>
      <w:r w:rsidRPr="00415FDE">
        <w:rPr>
          <w:rStyle w:val="FootnoteReference0"/>
          <w:vertAlign w:val="baseline"/>
        </w:rPr>
        <w:footnoteRef/>
      </w:r>
      <w:r w:rsidRPr="00415FDE">
        <w:rPr>
          <w:rtl/>
        </w:rPr>
        <w:t xml:space="preserve"> </w:t>
      </w:r>
      <w:r w:rsidRPr="00415FDE">
        <w:rPr>
          <w:rtl/>
        </w:rPr>
        <w:tab/>
      </w:r>
      <w:r w:rsidRPr="00415FDE">
        <w:rPr>
          <w:rFonts w:hint="cs"/>
          <w:b/>
          <w:rtl/>
        </w:rPr>
        <w:t xml:space="preserve">הזדהות בטוחה - </w:t>
      </w:r>
      <w:r w:rsidRPr="00415FDE">
        <w:rPr>
          <w:rFonts w:hint="eastAsia"/>
          <w:b/>
          <w:rtl/>
        </w:rPr>
        <w:t>קבלת</w:t>
      </w:r>
      <w:r w:rsidRPr="00415FDE">
        <w:rPr>
          <w:b/>
          <w:rtl/>
        </w:rPr>
        <w:t xml:space="preserve"> שירותים </w:t>
      </w:r>
      <w:r w:rsidRPr="00415FDE">
        <w:rPr>
          <w:rFonts w:hint="cs"/>
          <w:b/>
          <w:rtl/>
        </w:rPr>
        <w:t xml:space="preserve">ממשלתיים </w:t>
      </w:r>
      <w:r w:rsidRPr="00415FDE">
        <w:rPr>
          <w:b/>
          <w:rtl/>
        </w:rPr>
        <w:t>דיגיטליים (הדורשים הזדהות) תוך הגנה על פרטיות המזדהה ועל המידע שמסר</w:t>
      </w:r>
      <w:r w:rsidRPr="00415FDE">
        <w:rPr>
          <w:rFonts w:hint="cs"/>
          <w:rtl/>
        </w:rPr>
        <w:t>.</w:t>
      </w:r>
    </w:p>
  </w:footnote>
  <w:footnote w:id="9">
    <w:p w:rsidR="00BD4A39" w:rsidRPr="00415FDE" w:rsidP="0023213F">
      <w:pPr>
        <w:pStyle w:val="FootnoteText"/>
      </w:pPr>
      <w:r w:rsidRPr="00415FDE">
        <w:rPr>
          <w:rStyle w:val="FootnoteReference0"/>
          <w:vertAlign w:val="baseline"/>
        </w:rPr>
        <w:footnoteRef/>
      </w:r>
      <w:r w:rsidRPr="00415FDE">
        <w:rPr>
          <w:rtl/>
        </w:rPr>
        <w:t xml:space="preserve"> </w:t>
      </w:r>
      <w:r w:rsidRPr="00415FDE">
        <w:rPr>
          <w:rtl/>
        </w:rPr>
        <w:tab/>
      </w:r>
      <w:r w:rsidRPr="00415FDE">
        <w:rPr>
          <w:rFonts w:hint="cs"/>
          <w:rtl/>
        </w:rPr>
        <w:t>ממשל זמין - ב</w:t>
      </w:r>
      <w:r w:rsidRPr="00415FDE">
        <w:rPr>
          <w:rtl/>
        </w:rPr>
        <w:t xml:space="preserve">-1999 </w:t>
      </w:r>
      <w:r w:rsidRPr="00415FDE">
        <w:rPr>
          <w:rFonts w:hint="cs"/>
          <w:rtl/>
        </w:rPr>
        <w:t>התחילו להתבצע</w:t>
      </w:r>
      <w:r w:rsidRPr="00415FDE">
        <w:rPr>
          <w:rtl/>
        </w:rPr>
        <w:t xml:space="preserve"> </w:t>
      </w:r>
      <w:r w:rsidRPr="00415FDE">
        <w:rPr>
          <w:rFonts w:hint="cs"/>
          <w:rtl/>
        </w:rPr>
        <w:t xml:space="preserve">בממשלה </w:t>
      </w:r>
      <w:r w:rsidRPr="00415FDE">
        <w:rPr>
          <w:rtl/>
        </w:rPr>
        <w:t>פרויקט</w:t>
      </w:r>
      <w:r w:rsidRPr="00415FDE">
        <w:rPr>
          <w:rFonts w:hint="cs"/>
          <w:rtl/>
        </w:rPr>
        <w:t>ים</w:t>
      </w:r>
      <w:r w:rsidRPr="00415FDE">
        <w:rPr>
          <w:rtl/>
        </w:rPr>
        <w:t xml:space="preserve"> במסגרת </w:t>
      </w:r>
      <w:r w:rsidRPr="00415FDE">
        <w:rPr>
          <w:rFonts w:hint="cs"/>
          <w:rtl/>
        </w:rPr>
        <w:t>"</w:t>
      </w:r>
      <w:r w:rsidRPr="00415FDE">
        <w:rPr>
          <w:rtl/>
        </w:rPr>
        <w:t>ממשל זמין"</w:t>
      </w:r>
      <w:r w:rsidRPr="00415FDE">
        <w:rPr>
          <w:rFonts w:hint="cs"/>
          <w:rtl/>
        </w:rPr>
        <w:t xml:space="preserve"> שמטרתם </w:t>
      </w:r>
      <w:r w:rsidRPr="00415FDE">
        <w:rPr>
          <w:rtl/>
        </w:rPr>
        <w:t xml:space="preserve">לייעל את השירות הציבורי ולשפר את השירותים לאזרח באמצעות </w:t>
      </w:r>
      <w:r w:rsidRPr="00415FDE">
        <w:rPr>
          <w:rFonts w:hint="cs"/>
          <w:rtl/>
        </w:rPr>
        <w:t xml:space="preserve">פיתוח </w:t>
      </w:r>
      <w:r w:rsidRPr="00415FDE">
        <w:rPr>
          <w:rtl/>
        </w:rPr>
        <w:t xml:space="preserve">יישומים רוחביים </w:t>
      </w:r>
      <w:r w:rsidRPr="00415FDE">
        <w:rPr>
          <w:rFonts w:hint="cs"/>
          <w:rtl/>
        </w:rPr>
        <w:t>להנגשת</w:t>
      </w:r>
      <w:r w:rsidRPr="00415FDE">
        <w:rPr>
          <w:rtl/>
        </w:rPr>
        <w:t xml:space="preserve"> המידע הממשלתי, התשלומים והטפסים הממשלתיים</w:t>
      </w:r>
      <w:r w:rsidRPr="00415FDE">
        <w:rPr>
          <w:rFonts w:hint="cs"/>
          <w:rtl/>
        </w:rPr>
        <w:t>.</w:t>
      </w:r>
    </w:p>
  </w:footnote>
  <w:footnote w:id="10">
    <w:p w:rsidR="00BD4A39" w:rsidRPr="00415FDE" w:rsidP="0023213F">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 xml:space="preserve">מיקור חוץ - </w:t>
      </w:r>
      <w:r w:rsidRPr="00415FDE">
        <w:rPr>
          <w:rtl/>
        </w:rPr>
        <w:t>התקשרות עם חברה שתבצע את הפרויקט עבור המזמין.</w:t>
      </w:r>
    </w:p>
  </w:footnote>
  <w:footnote w:id="11">
    <w:p w:rsidR="00BD4A39" w:rsidRPr="00415FDE" w:rsidP="00415FDE">
      <w:pPr>
        <w:pStyle w:val="FootnoteText"/>
      </w:pPr>
      <w:r w:rsidRPr="00415FDE">
        <w:rPr>
          <w:rStyle w:val="FootnoteReference0"/>
          <w:vertAlign w:val="baseline"/>
        </w:rPr>
        <w:footnoteRef/>
      </w:r>
      <w:r w:rsidRPr="00415FDE">
        <w:rPr>
          <w:rtl/>
        </w:rPr>
        <w:t xml:space="preserve"> </w:t>
      </w:r>
      <w:r w:rsidRPr="00415FDE">
        <w:rPr>
          <w:rtl/>
        </w:rPr>
        <w:tab/>
      </w:r>
      <w:r w:rsidRPr="00415FDE">
        <w:rPr>
          <w:rFonts w:hint="cs"/>
          <w:rtl/>
        </w:rPr>
        <w:t>תקשוב</w:t>
      </w:r>
      <w:r w:rsidRPr="00415FDE">
        <w:rPr>
          <w:rtl/>
        </w:rPr>
        <w:t xml:space="preserve"> </w:t>
      </w:r>
      <w:r w:rsidRPr="00415FDE">
        <w:rPr>
          <w:rFonts w:hint="cs"/>
          <w:rtl/>
        </w:rPr>
        <w:t>הוא</w:t>
      </w:r>
      <w:r w:rsidRPr="00415FDE">
        <w:rPr>
          <w:rtl/>
        </w:rPr>
        <w:t xml:space="preserve"> </w:t>
      </w:r>
      <w:r w:rsidRPr="00415FDE">
        <w:rPr>
          <w:rFonts w:hint="cs"/>
          <w:rtl/>
        </w:rPr>
        <w:t>שם</w:t>
      </w:r>
      <w:r w:rsidRPr="00415FDE">
        <w:rPr>
          <w:rtl/>
        </w:rPr>
        <w:t xml:space="preserve"> </w:t>
      </w:r>
      <w:r w:rsidRPr="00415FDE">
        <w:rPr>
          <w:rFonts w:hint="cs"/>
          <w:rtl/>
        </w:rPr>
        <w:t>כולל</w:t>
      </w:r>
      <w:r w:rsidRPr="00415FDE">
        <w:rPr>
          <w:rtl/>
        </w:rPr>
        <w:t xml:space="preserve"> </w:t>
      </w:r>
      <w:r w:rsidRPr="00415FDE">
        <w:rPr>
          <w:rFonts w:hint="cs"/>
          <w:rtl/>
        </w:rPr>
        <w:t>למחשוב</w:t>
      </w:r>
      <w:r w:rsidRPr="00415FDE">
        <w:rPr>
          <w:rtl/>
        </w:rPr>
        <w:t xml:space="preserve"> </w:t>
      </w:r>
      <w:r w:rsidRPr="00415FDE">
        <w:rPr>
          <w:rFonts w:hint="cs"/>
          <w:rtl/>
        </w:rPr>
        <w:t>ותקשורת</w:t>
      </w:r>
      <w:r w:rsidRPr="00415FDE">
        <w:rPr>
          <w:rtl/>
        </w:rPr>
        <w:t xml:space="preserve"> </w:t>
      </w:r>
      <w:r w:rsidRPr="00415FDE">
        <w:rPr>
          <w:rFonts w:hint="cs"/>
          <w:rtl/>
        </w:rPr>
        <w:t>המציין</w:t>
      </w:r>
      <w:r w:rsidRPr="00415FDE">
        <w:rPr>
          <w:rtl/>
        </w:rPr>
        <w:t xml:space="preserve"> </w:t>
      </w:r>
      <w:r w:rsidRPr="00415FDE">
        <w:rPr>
          <w:rFonts w:hint="cs"/>
          <w:rtl/>
        </w:rPr>
        <w:t>את</w:t>
      </w:r>
      <w:r w:rsidRPr="00415FDE">
        <w:rPr>
          <w:rtl/>
        </w:rPr>
        <w:t xml:space="preserve"> </w:t>
      </w:r>
      <w:r w:rsidRPr="00415FDE">
        <w:rPr>
          <w:rFonts w:hint="cs"/>
          <w:rtl/>
        </w:rPr>
        <w:t>השילוב</w:t>
      </w:r>
      <w:r w:rsidRPr="00415FDE">
        <w:rPr>
          <w:rtl/>
        </w:rPr>
        <w:t xml:space="preserve"> </w:t>
      </w:r>
      <w:r w:rsidRPr="00415FDE">
        <w:rPr>
          <w:rFonts w:hint="cs"/>
          <w:rtl/>
        </w:rPr>
        <w:t>בין</w:t>
      </w:r>
      <w:r w:rsidRPr="00415FDE">
        <w:rPr>
          <w:rtl/>
        </w:rPr>
        <w:t xml:space="preserve"> </w:t>
      </w:r>
      <w:r w:rsidRPr="00415FDE">
        <w:rPr>
          <w:rFonts w:hint="cs"/>
          <w:rtl/>
        </w:rPr>
        <w:t>שתי</w:t>
      </w:r>
      <w:r w:rsidRPr="00415FDE">
        <w:rPr>
          <w:rtl/>
        </w:rPr>
        <w:t xml:space="preserve"> </w:t>
      </w:r>
      <w:r w:rsidRPr="00415FDE">
        <w:rPr>
          <w:rFonts w:hint="cs"/>
          <w:rtl/>
        </w:rPr>
        <w:t>טכנולוגיות</w:t>
      </w:r>
      <w:r w:rsidRPr="00415FDE">
        <w:rPr>
          <w:rtl/>
        </w:rPr>
        <w:t xml:space="preserve"> </w:t>
      </w:r>
      <w:r w:rsidRPr="00415FDE">
        <w:rPr>
          <w:rFonts w:hint="cs"/>
          <w:rtl/>
        </w:rPr>
        <w:t>אלה</w:t>
      </w:r>
      <w:r w:rsidRPr="00415FDE">
        <w:rPr>
          <w:rtl/>
        </w:rPr>
        <w:t xml:space="preserve">. </w:t>
      </w:r>
      <w:r w:rsidRPr="00415FDE">
        <w:rPr>
          <w:rFonts w:hint="cs"/>
          <w:rtl/>
        </w:rPr>
        <w:t>שילוב</w:t>
      </w:r>
      <w:r w:rsidRPr="00415FDE">
        <w:rPr>
          <w:rtl/>
        </w:rPr>
        <w:t xml:space="preserve"> </w:t>
      </w:r>
      <w:r w:rsidRPr="00415FDE">
        <w:rPr>
          <w:rFonts w:hint="cs"/>
          <w:rtl/>
        </w:rPr>
        <w:t>זה</w:t>
      </w:r>
      <w:r w:rsidRPr="00415FDE">
        <w:rPr>
          <w:rtl/>
        </w:rPr>
        <w:t xml:space="preserve"> </w:t>
      </w:r>
      <w:r w:rsidRPr="00415FDE">
        <w:rPr>
          <w:rFonts w:hint="cs"/>
          <w:rtl/>
        </w:rPr>
        <w:t>בא</w:t>
      </w:r>
      <w:r w:rsidRPr="00415FDE">
        <w:rPr>
          <w:rtl/>
        </w:rPr>
        <w:t xml:space="preserve"> </w:t>
      </w:r>
      <w:r w:rsidRPr="00415FDE">
        <w:rPr>
          <w:rFonts w:hint="cs"/>
          <w:rtl/>
        </w:rPr>
        <w:t>לידי</w:t>
      </w:r>
      <w:r w:rsidRPr="00415FDE">
        <w:rPr>
          <w:rtl/>
        </w:rPr>
        <w:t xml:space="preserve"> </w:t>
      </w:r>
      <w:r w:rsidRPr="00415FDE">
        <w:rPr>
          <w:rFonts w:hint="cs"/>
          <w:rtl/>
        </w:rPr>
        <w:t>ביטוי</w:t>
      </w:r>
      <w:r w:rsidRPr="00415FDE">
        <w:rPr>
          <w:rtl/>
        </w:rPr>
        <w:t xml:space="preserve"> </w:t>
      </w:r>
      <w:r w:rsidRPr="00415FDE">
        <w:rPr>
          <w:rFonts w:hint="cs"/>
          <w:rtl/>
        </w:rPr>
        <w:t>הן</w:t>
      </w:r>
      <w:r w:rsidRPr="00415FDE">
        <w:rPr>
          <w:rtl/>
        </w:rPr>
        <w:t xml:space="preserve"> </w:t>
      </w:r>
      <w:r w:rsidRPr="00415FDE">
        <w:rPr>
          <w:rFonts w:hint="cs"/>
          <w:rtl/>
        </w:rPr>
        <w:t>ברשתות</w:t>
      </w:r>
      <w:r w:rsidRPr="00415FDE">
        <w:rPr>
          <w:rtl/>
        </w:rPr>
        <w:t xml:space="preserve"> </w:t>
      </w:r>
      <w:r w:rsidRPr="00415FDE">
        <w:rPr>
          <w:rFonts w:hint="cs"/>
          <w:rtl/>
        </w:rPr>
        <w:t>מחשבים</w:t>
      </w:r>
      <w:r w:rsidRPr="00415FDE">
        <w:rPr>
          <w:rtl/>
        </w:rPr>
        <w:t xml:space="preserve"> </w:t>
      </w:r>
      <w:r w:rsidRPr="00415FDE">
        <w:rPr>
          <w:rFonts w:hint="cs"/>
          <w:rtl/>
        </w:rPr>
        <w:t>והן</w:t>
      </w:r>
      <w:r w:rsidRPr="00415FDE">
        <w:rPr>
          <w:rtl/>
        </w:rPr>
        <w:t xml:space="preserve"> </w:t>
      </w:r>
      <w:r w:rsidRPr="00415FDE">
        <w:rPr>
          <w:rFonts w:hint="cs"/>
          <w:rtl/>
        </w:rPr>
        <w:t>בתפקוד</w:t>
      </w:r>
      <w:r w:rsidRPr="00415FDE">
        <w:rPr>
          <w:rtl/>
        </w:rPr>
        <w:t xml:space="preserve"> </w:t>
      </w:r>
      <w:r w:rsidRPr="00415FDE">
        <w:rPr>
          <w:rFonts w:hint="cs"/>
          <w:rtl/>
        </w:rPr>
        <w:t>של</w:t>
      </w:r>
      <w:r w:rsidRPr="00415FDE">
        <w:rPr>
          <w:rtl/>
        </w:rPr>
        <w:t xml:space="preserve"> </w:t>
      </w:r>
      <w:r w:rsidRPr="00415FDE">
        <w:rPr>
          <w:rFonts w:hint="cs"/>
          <w:rtl/>
        </w:rPr>
        <w:t>יחידות</w:t>
      </w:r>
      <w:r w:rsidRPr="00415FDE">
        <w:rPr>
          <w:rtl/>
        </w:rPr>
        <w:t xml:space="preserve"> </w:t>
      </w:r>
      <w:r w:rsidRPr="00415FDE">
        <w:rPr>
          <w:rFonts w:hint="cs"/>
          <w:rtl/>
        </w:rPr>
        <w:t>מחשב</w:t>
      </w:r>
      <w:r w:rsidRPr="00415FDE">
        <w:rPr>
          <w:rtl/>
        </w:rPr>
        <w:t xml:space="preserve"> </w:t>
      </w:r>
      <w:r w:rsidRPr="00415FDE">
        <w:rPr>
          <w:rFonts w:hint="cs"/>
          <w:rtl/>
        </w:rPr>
        <w:t>של</w:t>
      </w:r>
      <w:r w:rsidRPr="00415FDE">
        <w:rPr>
          <w:rtl/>
        </w:rPr>
        <w:t xml:space="preserve"> </w:t>
      </w:r>
      <w:r w:rsidRPr="00415FDE">
        <w:rPr>
          <w:rFonts w:hint="cs"/>
          <w:rtl/>
        </w:rPr>
        <w:t>ארגון</w:t>
      </w:r>
      <w:r w:rsidRPr="00415FDE">
        <w:rPr>
          <w:rtl/>
        </w:rPr>
        <w:t xml:space="preserve"> </w:t>
      </w:r>
      <w:r w:rsidRPr="00415FDE">
        <w:rPr>
          <w:rFonts w:hint="cs"/>
          <w:rtl/>
        </w:rPr>
        <w:t>מסוים</w:t>
      </w:r>
      <w:r w:rsidRPr="00415FDE">
        <w:rPr>
          <w:rtl/>
        </w:rPr>
        <w:t xml:space="preserve"> </w:t>
      </w:r>
      <w:r w:rsidRPr="00415FDE">
        <w:rPr>
          <w:rFonts w:hint="cs"/>
          <w:rtl/>
        </w:rPr>
        <w:t>שתחום</w:t>
      </w:r>
      <w:r w:rsidRPr="00415FDE">
        <w:rPr>
          <w:rtl/>
        </w:rPr>
        <w:t xml:space="preserve"> </w:t>
      </w:r>
      <w:r w:rsidRPr="00415FDE">
        <w:rPr>
          <w:rFonts w:hint="cs"/>
          <w:rtl/>
        </w:rPr>
        <w:t>אחריותו</w:t>
      </w:r>
      <w:r w:rsidRPr="00415FDE">
        <w:rPr>
          <w:rtl/>
        </w:rPr>
        <w:t xml:space="preserve"> </w:t>
      </w:r>
      <w:r w:rsidRPr="00415FDE">
        <w:rPr>
          <w:rFonts w:hint="cs"/>
          <w:rtl/>
        </w:rPr>
        <w:t>הוא</w:t>
      </w:r>
      <w:r w:rsidRPr="00415FDE">
        <w:rPr>
          <w:rtl/>
        </w:rPr>
        <w:t xml:space="preserve"> </w:t>
      </w:r>
      <w:r w:rsidRPr="00415FDE">
        <w:rPr>
          <w:rFonts w:hint="cs"/>
          <w:rtl/>
        </w:rPr>
        <w:t>לא</w:t>
      </w:r>
      <w:r w:rsidRPr="00415FDE">
        <w:rPr>
          <w:rtl/>
        </w:rPr>
        <w:t xml:space="preserve"> </w:t>
      </w:r>
      <w:r w:rsidRPr="00415FDE">
        <w:rPr>
          <w:rFonts w:hint="cs"/>
          <w:rtl/>
        </w:rPr>
        <w:t>רק</w:t>
      </w:r>
      <w:r w:rsidRPr="00415FDE">
        <w:rPr>
          <w:rtl/>
        </w:rPr>
        <w:t xml:space="preserve"> </w:t>
      </w:r>
      <w:r w:rsidRPr="00415FDE">
        <w:rPr>
          <w:rFonts w:hint="cs"/>
          <w:rtl/>
        </w:rPr>
        <w:t>המחשוב</w:t>
      </w:r>
      <w:r w:rsidRPr="00415FDE">
        <w:rPr>
          <w:rtl/>
        </w:rPr>
        <w:t xml:space="preserve"> </w:t>
      </w:r>
      <w:r w:rsidRPr="00415FDE">
        <w:rPr>
          <w:rFonts w:hint="cs"/>
          <w:rtl/>
        </w:rPr>
        <w:t>אלא</w:t>
      </w:r>
      <w:r w:rsidRPr="00415FDE">
        <w:rPr>
          <w:rtl/>
        </w:rPr>
        <w:t xml:space="preserve"> </w:t>
      </w:r>
      <w:r w:rsidRPr="00415FDE">
        <w:rPr>
          <w:rFonts w:hint="cs"/>
          <w:rtl/>
        </w:rPr>
        <w:t>גם</w:t>
      </w:r>
      <w:r w:rsidRPr="00415FDE">
        <w:rPr>
          <w:rtl/>
        </w:rPr>
        <w:t xml:space="preserve"> </w:t>
      </w:r>
      <w:r w:rsidRPr="00415FDE">
        <w:rPr>
          <w:rFonts w:hint="cs"/>
          <w:rtl/>
        </w:rPr>
        <w:t>התקשורת</w:t>
      </w:r>
      <w:r w:rsidRPr="00415FDE">
        <w:rPr>
          <w:rtl/>
        </w:rPr>
        <w:t xml:space="preserve">. </w:t>
      </w:r>
      <w:r w:rsidRPr="00415FDE">
        <w:rPr>
          <w:rFonts w:hint="cs"/>
          <w:rtl/>
        </w:rPr>
        <w:t>בארגונים</w:t>
      </w:r>
      <w:r w:rsidRPr="00415FDE">
        <w:rPr>
          <w:rtl/>
        </w:rPr>
        <w:t xml:space="preserve"> </w:t>
      </w:r>
      <w:r w:rsidRPr="00415FDE">
        <w:rPr>
          <w:rFonts w:hint="cs"/>
          <w:rtl/>
        </w:rPr>
        <w:t>מסוימים</w:t>
      </w:r>
      <w:r w:rsidRPr="00415FDE">
        <w:rPr>
          <w:rtl/>
        </w:rPr>
        <w:t xml:space="preserve"> </w:t>
      </w:r>
      <w:r w:rsidRPr="00415FDE">
        <w:rPr>
          <w:rFonts w:hint="cs"/>
          <w:rtl/>
        </w:rPr>
        <w:t>מוסיפים</w:t>
      </w:r>
      <w:r w:rsidRPr="00415FDE">
        <w:rPr>
          <w:rtl/>
        </w:rPr>
        <w:t xml:space="preserve"> </w:t>
      </w:r>
      <w:r w:rsidRPr="00415FDE">
        <w:rPr>
          <w:rFonts w:hint="cs"/>
          <w:rtl/>
        </w:rPr>
        <w:t>לכך</w:t>
      </w:r>
      <w:r w:rsidRPr="00415FDE">
        <w:rPr>
          <w:rtl/>
        </w:rPr>
        <w:t xml:space="preserve"> </w:t>
      </w:r>
      <w:r w:rsidRPr="00415FDE">
        <w:rPr>
          <w:rFonts w:hint="cs"/>
          <w:rtl/>
        </w:rPr>
        <w:t>גם</w:t>
      </w:r>
      <w:r w:rsidRPr="00415FDE">
        <w:rPr>
          <w:rtl/>
        </w:rPr>
        <w:t xml:space="preserve"> </w:t>
      </w:r>
      <w:r w:rsidRPr="00415FDE">
        <w:rPr>
          <w:rFonts w:hint="cs"/>
          <w:rtl/>
        </w:rPr>
        <w:t>את</w:t>
      </w:r>
      <w:r w:rsidRPr="00415FDE">
        <w:rPr>
          <w:rtl/>
        </w:rPr>
        <w:t xml:space="preserve"> </w:t>
      </w:r>
      <w:r w:rsidRPr="00415FDE">
        <w:rPr>
          <w:rFonts w:hint="cs"/>
          <w:rtl/>
        </w:rPr>
        <w:t>הטלפוניה -</w:t>
      </w:r>
      <w:r w:rsidRPr="00415FDE">
        <w:rPr>
          <w:rtl/>
        </w:rPr>
        <w:t xml:space="preserve"> </w:t>
      </w:r>
      <w:r w:rsidRPr="00415FDE">
        <w:rPr>
          <w:rFonts w:hint="cs"/>
          <w:rtl/>
        </w:rPr>
        <w:t>התקשורת</w:t>
      </w:r>
      <w:r w:rsidRPr="00415FDE">
        <w:rPr>
          <w:rtl/>
        </w:rPr>
        <w:t xml:space="preserve"> </w:t>
      </w:r>
      <w:r w:rsidRPr="00415FDE">
        <w:rPr>
          <w:rFonts w:hint="cs"/>
          <w:rtl/>
        </w:rPr>
        <w:t>האנלוגית</w:t>
      </w:r>
      <w:r w:rsidRPr="00415FDE">
        <w:rPr>
          <w:rtl/>
        </w:rPr>
        <w:t xml:space="preserve"> </w:t>
      </w:r>
      <w:r w:rsidRPr="00415FDE">
        <w:rPr>
          <w:rFonts w:hint="cs"/>
          <w:rtl/>
        </w:rPr>
        <w:t>שהולכת</w:t>
      </w:r>
      <w:r w:rsidRPr="00415FDE">
        <w:rPr>
          <w:rtl/>
        </w:rPr>
        <w:t xml:space="preserve"> </w:t>
      </w:r>
      <w:r w:rsidRPr="00415FDE">
        <w:rPr>
          <w:rFonts w:hint="cs"/>
          <w:rtl/>
        </w:rPr>
        <w:t>ומתמזגת</w:t>
      </w:r>
      <w:r w:rsidRPr="00415FDE">
        <w:rPr>
          <w:rtl/>
        </w:rPr>
        <w:t xml:space="preserve"> </w:t>
      </w:r>
      <w:r w:rsidRPr="00415FDE">
        <w:rPr>
          <w:rFonts w:hint="cs"/>
          <w:rtl/>
        </w:rPr>
        <w:t>בהדרגה עם</w:t>
      </w:r>
      <w:r w:rsidRPr="00415FDE">
        <w:rPr>
          <w:rtl/>
        </w:rPr>
        <w:t xml:space="preserve"> </w:t>
      </w:r>
      <w:r w:rsidRPr="00415FDE">
        <w:rPr>
          <w:rFonts w:hint="cs"/>
          <w:rtl/>
        </w:rPr>
        <w:t>התקשורת</w:t>
      </w:r>
      <w:r w:rsidRPr="00415FDE">
        <w:rPr>
          <w:rtl/>
        </w:rPr>
        <w:t xml:space="preserve"> </w:t>
      </w:r>
      <w:r w:rsidRPr="00415FDE">
        <w:rPr>
          <w:rFonts w:hint="cs"/>
          <w:rtl/>
        </w:rPr>
        <w:t>הדיגיטלית</w:t>
      </w:r>
      <w:r w:rsidRPr="00415FDE">
        <w:rPr>
          <w:rtl/>
        </w:rPr>
        <w:t>.</w:t>
      </w:r>
    </w:p>
  </w:footnote>
  <w:footnote w:id="12">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 xml:space="preserve">תהיל"ה - </w:t>
      </w:r>
      <w:r w:rsidRPr="00415FDE">
        <w:rPr>
          <w:rtl/>
        </w:rPr>
        <w:t>תשתית הממשלה לעידן האינטרנט</w:t>
      </w:r>
      <w:r w:rsidRPr="00415FDE">
        <w:rPr>
          <w:rFonts w:hint="cs"/>
          <w:rtl/>
        </w:rPr>
        <w:t>.</w:t>
      </w:r>
    </w:p>
  </w:footnote>
  <w:footnote w:id="13">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Fonts w:hint="cs"/>
          <w:rtl/>
        </w:rPr>
        <w:tab/>
        <w:t>בהתאם</w:t>
      </w:r>
      <w:r w:rsidRPr="00415FDE">
        <w:rPr>
          <w:rtl/>
        </w:rPr>
        <w:t xml:space="preserve"> </w:t>
      </w:r>
      <w:r w:rsidRPr="00415FDE">
        <w:rPr>
          <w:rFonts w:hint="cs"/>
          <w:rtl/>
        </w:rPr>
        <w:t>לסעיף</w:t>
      </w:r>
      <w:r w:rsidRPr="00415FDE">
        <w:rPr>
          <w:rtl/>
        </w:rPr>
        <w:t xml:space="preserve"> 8(ה) </w:t>
      </w:r>
      <w:r w:rsidRPr="00415FDE">
        <w:rPr>
          <w:rFonts w:hint="cs"/>
          <w:rtl/>
        </w:rPr>
        <w:t>לתקנות</w:t>
      </w:r>
      <w:r w:rsidRPr="00415FDE">
        <w:rPr>
          <w:rtl/>
        </w:rPr>
        <w:t xml:space="preserve"> </w:t>
      </w:r>
      <w:r w:rsidRPr="00415FDE">
        <w:rPr>
          <w:rFonts w:hint="cs"/>
          <w:rtl/>
        </w:rPr>
        <w:t>חובת</w:t>
      </w:r>
      <w:r w:rsidRPr="00415FDE">
        <w:rPr>
          <w:rtl/>
        </w:rPr>
        <w:t xml:space="preserve"> </w:t>
      </w:r>
      <w:r w:rsidRPr="00415FDE">
        <w:rPr>
          <w:rFonts w:hint="cs"/>
          <w:rtl/>
        </w:rPr>
        <w:t>המכרזים</w:t>
      </w:r>
      <w:r w:rsidRPr="00415FDE">
        <w:rPr>
          <w:rtl/>
        </w:rPr>
        <w:t>,</w:t>
      </w:r>
      <w:r w:rsidRPr="00415FDE">
        <w:rPr>
          <w:rFonts w:hint="cs"/>
          <w:rtl/>
        </w:rPr>
        <w:t xml:space="preserve"> התשנ</w:t>
      </w:r>
      <w:r w:rsidRPr="00415FDE">
        <w:rPr>
          <w:rtl/>
        </w:rPr>
        <w:t>"</w:t>
      </w:r>
      <w:r w:rsidRPr="00415FDE">
        <w:rPr>
          <w:rFonts w:hint="cs"/>
          <w:rtl/>
        </w:rPr>
        <w:t>ג</w:t>
      </w:r>
      <w:r w:rsidRPr="00415FDE">
        <w:rPr>
          <w:rtl/>
        </w:rPr>
        <w:t>-1993</w:t>
      </w:r>
      <w:r w:rsidRPr="00415FDE">
        <w:rPr>
          <w:rFonts w:hint="cs"/>
          <w:rtl/>
        </w:rPr>
        <w:t>.</w:t>
      </w:r>
    </w:p>
  </w:footnote>
  <w:footnote w:id="14">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הנחיות</w:t>
      </w:r>
      <w:r w:rsidRPr="00415FDE">
        <w:rPr>
          <w:rtl/>
        </w:rPr>
        <w:t xml:space="preserve"> של </w:t>
      </w:r>
      <w:r w:rsidRPr="00415FDE">
        <w:rPr>
          <w:rFonts w:hint="cs"/>
          <w:rtl/>
        </w:rPr>
        <w:t>החשכ</w:t>
      </w:r>
      <w:r w:rsidRPr="00415FDE">
        <w:rPr>
          <w:rtl/>
        </w:rPr>
        <w:t>"ל</w:t>
      </w:r>
      <w:r w:rsidRPr="00415FDE">
        <w:rPr>
          <w:rtl/>
        </w:rPr>
        <w:t xml:space="preserve"> לכלל משרדי הממשלה בנושאים הקשורים להיבטים התפעוליים שלהם ולהתקשרות עם ספקים.</w:t>
      </w:r>
    </w:p>
  </w:footnote>
  <w:footnote w:id="15">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 xml:space="preserve">הוראת </w:t>
      </w:r>
      <w:r w:rsidRPr="00415FDE">
        <w:rPr>
          <w:rFonts w:hint="cs"/>
          <w:rtl/>
        </w:rPr>
        <w:t>תכ"ם</w:t>
      </w:r>
      <w:r w:rsidRPr="00415FDE">
        <w:rPr>
          <w:rtl/>
        </w:rPr>
        <w:t xml:space="preserve"> מס</w:t>
      </w:r>
      <w:r w:rsidRPr="00415FDE">
        <w:rPr>
          <w:rFonts w:hint="cs"/>
          <w:rtl/>
        </w:rPr>
        <w:t xml:space="preserve">' </w:t>
      </w:r>
      <w:r w:rsidRPr="00415FDE">
        <w:rPr>
          <w:rtl/>
        </w:rPr>
        <w:t>14.1.1</w:t>
      </w:r>
      <w:r w:rsidRPr="00415FDE">
        <w:rPr>
          <w:rFonts w:hint="cs"/>
          <w:rtl/>
        </w:rPr>
        <w:t>. ההוראה כבר אינה בתוקף.</w:t>
      </w:r>
      <w:r w:rsidRPr="00415FDE">
        <w:rPr>
          <w:rtl/>
        </w:rPr>
        <w:t xml:space="preserve"> </w:t>
      </w:r>
    </w:p>
  </w:footnote>
  <w:footnote w:id="16">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מבקר</w:t>
      </w:r>
      <w:r w:rsidRPr="00415FDE">
        <w:rPr>
          <w:rtl/>
        </w:rPr>
        <w:t xml:space="preserve"> </w:t>
      </w:r>
      <w:r w:rsidRPr="00415FDE">
        <w:rPr>
          <w:rFonts w:hint="cs"/>
          <w:rtl/>
        </w:rPr>
        <w:t>המדינה</w:t>
      </w:r>
      <w:r w:rsidRPr="00415FDE">
        <w:rPr>
          <w:rtl/>
        </w:rPr>
        <w:t xml:space="preserve">, </w:t>
      </w:r>
      <w:r w:rsidRPr="00415FDE">
        <w:rPr>
          <w:rFonts w:hint="cs"/>
          <w:b/>
          <w:bCs/>
          <w:rtl/>
        </w:rPr>
        <w:t>דוח</w:t>
      </w:r>
      <w:r w:rsidRPr="00415FDE">
        <w:rPr>
          <w:b/>
          <w:bCs/>
          <w:rtl/>
        </w:rPr>
        <w:t xml:space="preserve"> שנתי 58(א) </w:t>
      </w:r>
      <w:r w:rsidRPr="00415FDE">
        <w:rPr>
          <w:rtl/>
        </w:rPr>
        <w:t xml:space="preserve">(2007), "פרויקט </w:t>
      </w:r>
      <w:r w:rsidRPr="00415FDE">
        <w:rPr>
          <w:rFonts w:hint="cs"/>
          <w:rtl/>
        </w:rPr>
        <w:t>מרכב</w:t>
      </w:r>
      <w:r w:rsidRPr="00415FDE">
        <w:rPr>
          <w:rtl/>
        </w:rPr>
        <w:t>"ה</w:t>
      </w:r>
      <w:r w:rsidRPr="00415FDE">
        <w:rPr>
          <w:rtl/>
        </w:rPr>
        <w:t xml:space="preserve"> </w:t>
      </w:r>
      <w:r w:rsidRPr="00415FDE">
        <w:rPr>
          <w:rFonts w:hint="cs"/>
          <w:rtl/>
        </w:rPr>
        <w:t>-</w:t>
      </w:r>
      <w:r w:rsidRPr="00415FDE">
        <w:rPr>
          <w:rtl/>
        </w:rPr>
        <w:t xml:space="preserve"> יישומו וניהולו", עמ' 137-109.</w:t>
      </w:r>
    </w:p>
  </w:footnote>
  <w:footnote w:id="17">
    <w:p w:rsidR="00BD4A39" w:rsidRPr="00415FDE" w:rsidP="00415FDE">
      <w:pPr>
        <w:pStyle w:val="FootnoteText"/>
      </w:pPr>
      <w:r w:rsidRPr="00415FDE">
        <w:rPr>
          <w:rStyle w:val="FootnoteReference0"/>
          <w:vertAlign w:val="baseline"/>
        </w:rPr>
        <w:footnoteRef/>
      </w:r>
      <w:r w:rsidRPr="00415FDE">
        <w:rPr>
          <w:rtl/>
        </w:rPr>
        <w:t xml:space="preserve"> </w:t>
      </w:r>
      <w:r w:rsidRPr="00415FDE">
        <w:rPr>
          <w:rtl/>
        </w:rPr>
        <w:tab/>
      </w:r>
      <w:r w:rsidRPr="00415FDE">
        <w:rPr>
          <w:rFonts w:hint="cs"/>
          <w:rtl/>
        </w:rPr>
        <w:t>מנמ</w:t>
      </w:r>
      <w:r w:rsidRPr="00415FDE">
        <w:rPr>
          <w:rtl/>
        </w:rPr>
        <w:t>"ר</w:t>
      </w:r>
      <w:r w:rsidRPr="00415FDE">
        <w:rPr>
          <w:rtl/>
        </w:rPr>
        <w:t xml:space="preserve"> - מנהל (אגף) מערכות מידע</w:t>
      </w:r>
    </w:p>
  </w:footnote>
  <w:footnote w:id="18">
    <w:p w:rsidR="00BD4A39" w:rsidRPr="00415FDE" w:rsidP="00415FDE">
      <w:pPr>
        <w:pStyle w:val="FootnoteText"/>
      </w:pPr>
      <w:r w:rsidRPr="00415FDE">
        <w:rPr>
          <w:rStyle w:val="FootnoteReference0"/>
          <w:vertAlign w:val="baseline"/>
        </w:rPr>
        <w:footnoteRef/>
      </w:r>
      <w:r w:rsidRPr="00415FDE">
        <w:rPr>
          <w:rtl/>
        </w:rPr>
        <w:t xml:space="preserve"> </w:t>
      </w:r>
      <w:r w:rsidRPr="00415FDE">
        <w:rPr>
          <w:rtl/>
        </w:rPr>
        <w:tab/>
      </w:r>
      <w:r w:rsidRPr="00415FDE">
        <w:rPr>
          <w:rFonts w:hint="cs"/>
          <w:rtl/>
        </w:rPr>
        <w:t>בהחלטה</w:t>
      </w:r>
      <w:r w:rsidRPr="00415FDE">
        <w:rPr>
          <w:rtl/>
        </w:rPr>
        <w:t xml:space="preserve"> </w:t>
      </w:r>
      <w:r w:rsidRPr="00415FDE">
        <w:rPr>
          <w:rFonts w:hint="cs"/>
          <w:rtl/>
        </w:rPr>
        <w:t>חכ</w:t>
      </w:r>
      <w:r w:rsidRPr="00415FDE">
        <w:rPr>
          <w:rtl/>
        </w:rPr>
        <w:t xml:space="preserve">/41 </w:t>
      </w:r>
      <w:r w:rsidRPr="00415FDE">
        <w:rPr>
          <w:rFonts w:hint="cs"/>
          <w:rtl/>
        </w:rPr>
        <w:t>של</w:t>
      </w:r>
      <w:r w:rsidRPr="00415FDE">
        <w:rPr>
          <w:rtl/>
        </w:rPr>
        <w:t xml:space="preserve"> </w:t>
      </w:r>
      <w:r w:rsidRPr="00415FDE">
        <w:rPr>
          <w:rFonts w:hint="cs"/>
          <w:rtl/>
        </w:rPr>
        <w:t>ועדת</w:t>
      </w:r>
      <w:r w:rsidRPr="00415FDE">
        <w:rPr>
          <w:rtl/>
        </w:rPr>
        <w:t xml:space="preserve"> </w:t>
      </w:r>
      <w:r w:rsidRPr="00415FDE">
        <w:rPr>
          <w:rFonts w:hint="cs"/>
          <w:rtl/>
        </w:rPr>
        <w:t>השרים</w:t>
      </w:r>
      <w:r w:rsidRPr="00415FDE">
        <w:rPr>
          <w:rtl/>
        </w:rPr>
        <w:t xml:space="preserve"> </w:t>
      </w:r>
      <w:r w:rsidRPr="00415FDE">
        <w:rPr>
          <w:rFonts w:hint="cs"/>
          <w:rtl/>
        </w:rPr>
        <w:t>לענייני</w:t>
      </w:r>
      <w:r w:rsidRPr="00415FDE">
        <w:rPr>
          <w:rtl/>
        </w:rPr>
        <w:t xml:space="preserve"> </w:t>
      </w:r>
      <w:r w:rsidRPr="00415FDE">
        <w:rPr>
          <w:rFonts w:hint="cs"/>
          <w:rtl/>
        </w:rPr>
        <w:t>כלכלה</w:t>
      </w:r>
      <w:r w:rsidRPr="00415FDE">
        <w:rPr>
          <w:rtl/>
        </w:rPr>
        <w:t xml:space="preserve"> </w:t>
      </w:r>
      <w:r w:rsidRPr="00415FDE">
        <w:rPr>
          <w:rFonts w:hint="cs"/>
          <w:rtl/>
        </w:rPr>
        <w:t>מספטמבר</w:t>
      </w:r>
      <w:r w:rsidRPr="00415FDE">
        <w:rPr>
          <w:rtl/>
        </w:rPr>
        <w:t xml:space="preserve"> 2014,</w:t>
      </w:r>
      <w:r w:rsidRPr="00415FDE">
        <w:rPr>
          <w:rFonts w:hint="cs"/>
          <w:rtl/>
        </w:rPr>
        <w:t xml:space="preserve"> שקיבלה</w:t>
      </w:r>
      <w:r w:rsidRPr="00415FDE">
        <w:rPr>
          <w:rtl/>
        </w:rPr>
        <w:t xml:space="preserve"> </w:t>
      </w:r>
      <w:r w:rsidRPr="00415FDE">
        <w:rPr>
          <w:rFonts w:hint="cs"/>
          <w:rtl/>
        </w:rPr>
        <w:t>תוקף</w:t>
      </w:r>
      <w:r w:rsidRPr="00415FDE">
        <w:rPr>
          <w:rtl/>
        </w:rPr>
        <w:t xml:space="preserve"> </w:t>
      </w:r>
      <w:r w:rsidRPr="00415FDE">
        <w:rPr>
          <w:rFonts w:hint="cs"/>
          <w:rtl/>
        </w:rPr>
        <w:t>של</w:t>
      </w:r>
      <w:r w:rsidRPr="00415FDE">
        <w:rPr>
          <w:rtl/>
        </w:rPr>
        <w:t xml:space="preserve"> </w:t>
      </w:r>
      <w:r w:rsidRPr="00415FDE">
        <w:rPr>
          <w:rFonts w:hint="cs"/>
          <w:rtl/>
        </w:rPr>
        <w:t>החלטת</w:t>
      </w:r>
      <w:r w:rsidRPr="00415FDE">
        <w:rPr>
          <w:rtl/>
        </w:rPr>
        <w:t xml:space="preserve"> </w:t>
      </w:r>
      <w:r w:rsidRPr="00415FDE">
        <w:rPr>
          <w:rFonts w:hint="cs"/>
          <w:rtl/>
        </w:rPr>
        <w:t>ממשלה</w:t>
      </w:r>
      <w:r w:rsidRPr="00415FDE">
        <w:rPr>
          <w:rtl/>
        </w:rPr>
        <w:t xml:space="preserve"> </w:t>
      </w:r>
      <w:r w:rsidRPr="00415FDE">
        <w:rPr>
          <w:rFonts w:hint="cs"/>
          <w:rtl/>
        </w:rPr>
        <w:t>באוקטובר</w:t>
      </w:r>
      <w:r w:rsidRPr="00415FDE">
        <w:rPr>
          <w:rtl/>
        </w:rPr>
        <w:t xml:space="preserve"> 2014, </w:t>
      </w:r>
      <w:r w:rsidRPr="00415FDE">
        <w:rPr>
          <w:rFonts w:hint="cs"/>
          <w:rtl/>
        </w:rPr>
        <w:t>נקבע</w:t>
      </w:r>
      <w:r w:rsidRPr="00415FDE">
        <w:rPr>
          <w:rtl/>
        </w:rPr>
        <w:t xml:space="preserve"> </w:t>
      </w:r>
      <w:r w:rsidRPr="00415FDE">
        <w:rPr>
          <w:rFonts w:hint="cs"/>
          <w:rtl/>
        </w:rPr>
        <w:t>כי</w:t>
      </w:r>
      <w:r w:rsidRPr="00415FDE">
        <w:rPr>
          <w:rtl/>
        </w:rPr>
        <w:t xml:space="preserve"> תפקידי </w:t>
      </w:r>
      <w:r w:rsidRPr="00415FDE">
        <w:rPr>
          <w:rFonts w:hint="cs"/>
          <w:rtl/>
        </w:rPr>
        <w:t>התקשוב</w:t>
      </w:r>
      <w:r w:rsidRPr="00415FDE">
        <w:rPr>
          <w:rtl/>
        </w:rPr>
        <w:t xml:space="preserve"> </w:t>
      </w:r>
      <w:r w:rsidRPr="00415FDE">
        <w:rPr>
          <w:rFonts w:hint="cs"/>
          <w:rtl/>
        </w:rPr>
        <w:t>הממשלתי</w:t>
      </w:r>
      <w:r w:rsidRPr="00415FDE">
        <w:rPr>
          <w:rtl/>
        </w:rPr>
        <w:t xml:space="preserve"> </w:t>
      </w:r>
      <w:r w:rsidRPr="00415FDE">
        <w:rPr>
          <w:rFonts w:hint="cs"/>
          <w:rtl/>
        </w:rPr>
        <w:t>לא</w:t>
      </w:r>
      <w:r w:rsidRPr="00415FDE">
        <w:rPr>
          <w:rtl/>
        </w:rPr>
        <w:t xml:space="preserve"> </w:t>
      </w:r>
      <w:r w:rsidRPr="00415FDE">
        <w:rPr>
          <w:rFonts w:hint="cs"/>
          <w:rtl/>
        </w:rPr>
        <w:t>יחולו</w:t>
      </w:r>
      <w:r w:rsidRPr="00415FDE">
        <w:rPr>
          <w:rtl/>
        </w:rPr>
        <w:t xml:space="preserve"> </w:t>
      </w:r>
      <w:r w:rsidRPr="00415FDE">
        <w:rPr>
          <w:rFonts w:hint="cs"/>
          <w:rtl/>
        </w:rPr>
        <w:t>בכל</w:t>
      </w:r>
      <w:r w:rsidRPr="00415FDE">
        <w:rPr>
          <w:rtl/>
        </w:rPr>
        <w:t xml:space="preserve"> </w:t>
      </w:r>
      <w:r w:rsidRPr="00415FDE">
        <w:rPr>
          <w:rFonts w:hint="cs"/>
          <w:rtl/>
        </w:rPr>
        <w:t>הנוגע</w:t>
      </w:r>
      <w:r w:rsidRPr="00415FDE">
        <w:rPr>
          <w:rtl/>
        </w:rPr>
        <w:t xml:space="preserve"> </w:t>
      </w:r>
      <w:r w:rsidRPr="00415FDE">
        <w:rPr>
          <w:rFonts w:hint="cs"/>
          <w:rtl/>
        </w:rPr>
        <w:t>ל</w:t>
      </w:r>
      <w:r w:rsidRPr="00415FDE">
        <w:rPr>
          <w:rtl/>
        </w:rPr>
        <w:t>"גופים מיוחדים" ובכללם צה"ל, מש</w:t>
      </w:r>
      <w:r w:rsidRPr="00415FDE">
        <w:rPr>
          <w:rFonts w:hint="cs"/>
          <w:rtl/>
        </w:rPr>
        <w:t>טר</w:t>
      </w:r>
      <w:r w:rsidRPr="00415FDE">
        <w:rPr>
          <w:rtl/>
        </w:rPr>
        <w:t xml:space="preserve">ת ישראל, שירות הביטחון הכללי, המוסד למודיעין ולתפקידים מיוחדים ומערכת הביטחון באמצעות </w:t>
      </w:r>
      <w:r w:rsidRPr="00415FDE">
        <w:rPr>
          <w:rFonts w:hint="cs"/>
          <w:rtl/>
        </w:rPr>
        <w:t>המלמ</w:t>
      </w:r>
      <w:r w:rsidRPr="00415FDE">
        <w:rPr>
          <w:rtl/>
        </w:rPr>
        <w:t>"ב</w:t>
      </w:r>
      <w:r w:rsidRPr="00415FDE">
        <w:rPr>
          <w:rtl/>
        </w:rPr>
        <w:t>.</w:t>
      </w:r>
    </w:p>
  </w:footnote>
  <w:footnote w:id="19">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הנחיות היועץ המשפטי לממשלה, מס' הנחיה 1.1200, ממרץ 2013.</w:t>
      </w:r>
    </w:p>
  </w:footnote>
  <w:footnote w:id="20">
    <w:p w:rsidR="00BD4A39" w:rsidRPr="00415FDE" w:rsidP="00415FDE">
      <w:pPr>
        <w:pStyle w:val="FootnoteText"/>
      </w:pPr>
      <w:r w:rsidRPr="00415FDE">
        <w:rPr>
          <w:rStyle w:val="FootnoteReference0"/>
          <w:vertAlign w:val="baseline"/>
        </w:rPr>
        <w:footnoteRef/>
      </w:r>
      <w:r w:rsidRPr="00415FDE">
        <w:rPr>
          <w:rtl/>
        </w:rPr>
        <w:t xml:space="preserve"> </w:t>
      </w:r>
      <w:r w:rsidRPr="00415FDE">
        <w:rPr>
          <w:rtl/>
        </w:rPr>
        <w:tab/>
      </w:r>
      <w:r w:rsidRPr="00415FDE">
        <w:rPr>
          <w:rFonts w:hint="cs"/>
          <w:rtl/>
        </w:rPr>
        <w:t>סעיף 39 לתקנון הממשלה.</w:t>
      </w:r>
    </w:p>
  </w:footnote>
  <w:footnote w:id="21">
    <w:p w:rsidR="00BD4A39" w:rsidRPr="00415FDE" w:rsidP="00415FDE">
      <w:pPr>
        <w:pStyle w:val="FootnoteText"/>
      </w:pPr>
      <w:r w:rsidRPr="00415FDE">
        <w:rPr>
          <w:rStyle w:val="FootnoteReference0"/>
          <w:vertAlign w:val="baseline"/>
        </w:rPr>
        <w:footnoteRef/>
      </w:r>
      <w:r w:rsidRPr="00415FDE">
        <w:rPr>
          <w:rtl/>
        </w:rPr>
        <w:t xml:space="preserve"> </w:t>
      </w:r>
      <w:r w:rsidRPr="00415FDE">
        <w:rPr>
          <w:rFonts w:hint="cs"/>
          <w:rtl/>
        </w:rPr>
        <w:tab/>
        <w:t>בהחלטה זו אין התייחסות מפורשת ל'רשות התקשוב', אך על פי החלטה 2099 שהתקבלה במקביל להחלטה 2097, הפך 'מטה התקשוב' ל'רשות התקשוב'.</w:t>
      </w:r>
    </w:p>
  </w:footnote>
  <w:footnote w:id="22">
    <w:p w:rsidR="00BD4A39" w:rsidRPr="00415FDE" w:rsidP="00415FDE">
      <w:pPr>
        <w:pStyle w:val="FootnoteText"/>
      </w:pPr>
      <w:r w:rsidRPr="00415FDE">
        <w:rPr>
          <w:rStyle w:val="FootnoteReference0"/>
          <w:vertAlign w:val="baseline"/>
        </w:rPr>
        <w:footnoteRef/>
      </w:r>
      <w:r w:rsidRPr="00415FDE">
        <w:rPr>
          <w:rtl/>
        </w:rPr>
        <w:t xml:space="preserve"> </w:t>
      </w:r>
      <w:r w:rsidRPr="00415FDE">
        <w:rPr>
          <w:rtl/>
        </w:rPr>
        <w:tab/>
        <w:t xml:space="preserve">המטה </w:t>
      </w:r>
      <w:r w:rsidRPr="00415FDE">
        <w:rPr>
          <w:rtl/>
        </w:rPr>
        <w:t>הקיברנטי</w:t>
      </w:r>
      <w:r w:rsidRPr="00415FDE">
        <w:rPr>
          <w:rtl/>
        </w:rPr>
        <w:t xml:space="preserve"> הלאומי במשרד </w:t>
      </w:r>
      <w:r w:rsidRPr="00415FDE">
        <w:rPr>
          <w:rFonts w:hint="cs"/>
          <w:rtl/>
        </w:rPr>
        <w:t>רה"ם</w:t>
      </w:r>
      <w:r w:rsidRPr="00415FDE">
        <w:rPr>
          <w:rtl/>
        </w:rPr>
        <w:t xml:space="preserve"> הוקם בכפיפות ישירה לראש הממשלה החל </w:t>
      </w:r>
      <w:r>
        <w:rPr>
          <w:rFonts w:hint="cs"/>
          <w:rtl/>
        </w:rPr>
        <w:br/>
      </w:r>
      <w:r w:rsidRPr="00415FDE">
        <w:rPr>
          <w:rFonts w:hint="cs"/>
          <w:rtl/>
        </w:rPr>
        <w:t>ב-</w:t>
      </w:r>
      <w:r w:rsidRPr="00415FDE">
        <w:rPr>
          <w:rtl/>
        </w:rPr>
        <w:t>1.1.2012</w:t>
      </w:r>
      <w:r w:rsidRPr="00415FDE">
        <w:rPr>
          <w:rFonts w:hint="cs"/>
          <w:rtl/>
        </w:rPr>
        <w:t xml:space="preserve">, </w:t>
      </w:r>
      <w:r w:rsidRPr="00415FDE">
        <w:rPr>
          <w:rtl/>
        </w:rPr>
        <w:t xml:space="preserve">מכוח החלטת ממשלה מס' 3611 </w:t>
      </w:r>
      <w:r w:rsidRPr="00415FDE">
        <w:rPr>
          <w:rFonts w:hint="cs"/>
          <w:rtl/>
        </w:rPr>
        <w:t>מ-</w:t>
      </w:r>
      <w:r w:rsidRPr="00415FDE">
        <w:rPr>
          <w:rtl/>
        </w:rPr>
        <w:t xml:space="preserve">7.8.2011 בנושא "קידום היכולת הלאומית במרחב </w:t>
      </w:r>
      <w:r w:rsidRPr="00415FDE">
        <w:rPr>
          <w:rtl/>
        </w:rPr>
        <w:t>הקיברנטי</w:t>
      </w:r>
      <w:r w:rsidRPr="00415FDE">
        <w:rPr>
          <w:rtl/>
        </w:rPr>
        <w:t>"</w:t>
      </w:r>
      <w:r w:rsidRPr="00415FDE">
        <w:rPr>
          <w:rFonts w:hint="cs"/>
          <w:rtl/>
        </w:rPr>
        <w:t>.</w:t>
      </w:r>
    </w:p>
  </w:footnote>
  <w:footnote w:id="23">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רמו</w:t>
      </w:r>
      <w:r w:rsidRPr="00415FDE">
        <w:rPr>
          <w:rtl/>
        </w:rPr>
        <w:t>"ט</w:t>
      </w:r>
      <w:r w:rsidRPr="00415FDE">
        <w:rPr>
          <w:rtl/>
        </w:rPr>
        <w:t xml:space="preserve"> - רשות </w:t>
      </w:r>
      <w:r w:rsidRPr="00415FDE">
        <w:rPr>
          <w:rFonts w:hint="cs"/>
          <w:rtl/>
        </w:rPr>
        <w:t>משפט,</w:t>
      </w:r>
      <w:r w:rsidRPr="00415FDE">
        <w:rPr>
          <w:rtl/>
        </w:rPr>
        <w:t xml:space="preserve"> </w:t>
      </w:r>
      <w:r w:rsidRPr="00415FDE">
        <w:rPr>
          <w:rFonts w:hint="cs"/>
          <w:rtl/>
        </w:rPr>
        <w:t>טכנולוגיה</w:t>
      </w:r>
      <w:r w:rsidRPr="00415FDE">
        <w:rPr>
          <w:rtl/>
        </w:rPr>
        <w:t xml:space="preserve"> </w:t>
      </w:r>
      <w:r w:rsidRPr="00415FDE">
        <w:rPr>
          <w:rFonts w:hint="cs"/>
          <w:rtl/>
        </w:rPr>
        <w:t>ומידע שבמשרד המשפטים.</w:t>
      </w:r>
    </w:p>
  </w:footnote>
  <w:footnote w:id="24">
    <w:p w:rsidR="00BD4A39" w:rsidRPr="00415FDE" w:rsidP="00415FDE">
      <w:pPr>
        <w:pStyle w:val="FootnoteText"/>
      </w:pPr>
      <w:r w:rsidRPr="00415FDE">
        <w:rPr>
          <w:rStyle w:val="FootnoteReference0"/>
          <w:vertAlign w:val="baseline"/>
        </w:rPr>
        <w:footnoteRef/>
      </w:r>
      <w:r w:rsidRPr="00415FDE">
        <w:rPr>
          <w:rtl/>
        </w:rPr>
        <w:t xml:space="preserve"> </w:t>
      </w:r>
      <w:r w:rsidRPr="00415FDE">
        <w:rPr>
          <w:rtl/>
        </w:rPr>
        <w:tab/>
        <w:t xml:space="preserve">ענן מחשוב או מחשוב בענן (באנגלית: </w:t>
      </w:r>
      <w:r w:rsidRPr="00415FDE">
        <w:t>Cloud computing</w:t>
      </w:r>
      <w:r w:rsidRPr="00415FDE">
        <w:rPr>
          <w:rtl/>
        </w:rPr>
        <w:t xml:space="preserve">) </w:t>
      </w:r>
      <w:r w:rsidRPr="00415FDE">
        <w:rPr>
          <w:rFonts w:hint="cs"/>
          <w:rtl/>
        </w:rPr>
        <w:t>-</w:t>
      </w:r>
      <w:r w:rsidRPr="00415FDE">
        <w:rPr>
          <w:rtl/>
        </w:rPr>
        <w:t xml:space="preserve"> שירותי מחשוב הניתנים למשתמש באמצעות מחשב מרוחק </w:t>
      </w:r>
      <w:r w:rsidRPr="00415FDE">
        <w:rPr>
          <w:rFonts w:hint="cs"/>
          <w:rtl/>
        </w:rPr>
        <w:t>ש</w:t>
      </w:r>
      <w:r w:rsidRPr="00415FDE">
        <w:rPr>
          <w:rtl/>
        </w:rPr>
        <w:t>המשתמש מתחבר אליו דרך רשת האינטרנט או באמצעות קו תקשורת ייעודי.</w:t>
      </w:r>
    </w:p>
  </w:footnote>
  <w:footnote w:id="25">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הנחיה</w:t>
      </w:r>
      <w:r w:rsidRPr="00415FDE">
        <w:rPr>
          <w:rtl/>
        </w:rPr>
        <w:t xml:space="preserve"> </w:t>
      </w:r>
      <w:r w:rsidRPr="00415FDE">
        <w:rPr>
          <w:rFonts w:hint="cs"/>
          <w:rtl/>
        </w:rPr>
        <w:t>מס</w:t>
      </w:r>
      <w:r w:rsidRPr="00415FDE">
        <w:rPr>
          <w:rtl/>
        </w:rPr>
        <w:t xml:space="preserve">' 1.1400 (21.474) </w:t>
      </w:r>
      <w:r w:rsidRPr="00415FDE">
        <w:rPr>
          <w:rFonts w:hint="cs"/>
          <w:rtl/>
        </w:rPr>
        <w:t>מספטמבר</w:t>
      </w:r>
      <w:r w:rsidRPr="00415FDE">
        <w:rPr>
          <w:rtl/>
        </w:rPr>
        <w:t xml:space="preserve"> 1984, </w:t>
      </w:r>
      <w:r w:rsidRPr="00415FDE">
        <w:rPr>
          <w:rFonts w:hint="cs"/>
          <w:rtl/>
        </w:rPr>
        <w:t>עדכון</w:t>
      </w:r>
      <w:r w:rsidRPr="00415FDE">
        <w:rPr>
          <w:rtl/>
        </w:rPr>
        <w:t xml:space="preserve"> </w:t>
      </w:r>
      <w:r w:rsidRPr="00415FDE">
        <w:rPr>
          <w:rFonts w:hint="cs"/>
          <w:rtl/>
        </w:rPr>
        <w:t>אחרון</w:t>
      </w:r>
      <w:r w:rsidRPr="00415FDE">
        <w:rPr>
          <w:rtl/>
        </w:rPr>
        <w:t xml:space="preserve">: </w:t>
      </w:r>
      <w:r w:rsidRPr="00415FDE">
        <w:rPr>
          <w:rFonts w:hint="cs"/>
          <w:rtl/>
        </w:rPr>
        <w:t>מרץ</w:t>
      </w:r>
      <w:r w:rsidRPr="00415FDE">
        <w:rPr>
          <w:rtl/>
        </w:rPr>
        <w:t xml:space="preserve"> 2013.</w:t>
      </w:r>
    </w:p>
  </w:footnote>
  <w:footnote w:id="26">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מחזור</w:t>
      </w:r>
      <w:r w:rsidRPr="00415FDE">
        <w:rPr>
          <w:rtl/>
        </w:rPr>
        <w:t xml:space="preserve"> החיים של מערכת מידע כולל, בין היתר, את השלבים הבאים: ייזום המערכת; אפיון המערכת; בקשה להגשת הצעות - </w:t>
      </w:r>
      <w:r w:rsidRPr="00415FDE">
        <w:t>RFP</w:t>
      </w:r>
      <w:r w:rsidRPr="00415FDE">
        <w:rPr>
          <w:rtl/>
        </w:rPr>
        <w:t xml:space="preserve">; </w:t>
      </w:r>
      <w:r w:rsidRPr="00415FDE">
        <w:rPr>
          <w:rFonts w:hint="cs"/>
          <w:rtl/>
        </w:rPr>
        <w:t>עיצוב</w:t>
      </w:r>
      <w:r w:rsidRPr="00415FDE">
        <w:rPr>
          <w:rtl/>
        </w:rPr>
        <w:t xml:space="preserve"> </w:t>
      </w:r>
      <w:r w:rsidRPr="00415FDE">
        <w:rPr>
          <w:rFonts w:hint="cs"/>
          <w:rtl/>
        </w:rPr>
        <w:t>ובנייה</w:t>
      </w:r>
      <w:r w:rsidRPr="00415FDE">
        <w:rPr>
          <w:rtl/>
        </w:rPr>
        <w:t xml:space="preserve">; </w:t>
      </w:r>
      <w:r w:rsidRPr="00415FDE">
        <w:rPr>
          <w:rFonts w:hint="cs"/>
          <w:rtl/>
        </w:rPr>
        <w:t>ניהול</w:t>
      </w:r>
      <w:r w:rsidRPr="00415FDE">
        <w:rPr>
          <w:rtl/>
        </w:rPr>
        <w:t xml:space="preserve"> </w:t>
      </w:r>
      <w:r w:rsidRPr="00415FDE">
        <w:rPr>
          <w:rFonts w:hint="cs"/>
          <w:rtl/>
        </w:rPr>
        <w:t>בדיקות</w:t>
      </w:r>
      <w:r w:rsidRPr="00415FDE">
        <w:rPr>
          <w:rtl/>
        </w:rPr>
        <w:t xml:space="preserve">; </w:t>
      </w:r>
      <w:r w:rsidRPr="00415FDE">
        <w:rPr>
          <w:rFonts w:hint="cs"/>
          <w:rtl/>
        </w:rPr>
        <w:t>התקנת</w:t>
      </w:r>
      <w:r w:rsidRPr="00415FDE">
        <w:rPr>
          <w:rtl/>
        </w:rPr>
        <w:t xml:space="preserve"> </w:t>
      </w:r>
      <w:r w:rsidRPr="00415FDE">
        <w:rPr>
          <w:rFonts w:hint="cs"/>
          <w:rtl/>
        </w:rPr>
        <w:t>המערכת</w:t>
      </w:r>
      <w:r w:rsidRPr="00415FDE">
        <w:rPr>
          <w:rtl/>
        </w:rPr>
        <w:t xml:space="preserve"> </w:t>
      </w:r>
      <w:r w:rsidRPr="00415FDE">
        <w:rPr>
          <w:rFonts w:hint="cs"/>
          <w:rtl/>
        </w:rPr>
        <w:t>והרצתה</w:t>
      </w:r>
      <w:r w:rsidRPr="00415FDE">
        <w:rPr>
          <w:rtl/>
        </w:rPr>
        <w:t xml:space="preserve">; </w:t>
      </w:r>
      <w:r w:rsidRPr="00415FDE">
        <w:rPr>
          <w:rFonts w:hint="cs"/>
          <w:rtl/>
        </w:rPr>
        <w:t>תפעול</w:t>
      </w:r>
      <w:r w:rsidRPr="00415FDE">
        <w:rPr>
          <w:rtl/>
        </w:rPr>
        <w:t xml:space="preserve"> </w:t>
      </w:r>
      <w:r w:rsidRPr="00415FDE">
        <w:rPr>
          <w:rFonts w:hint="cs"/>
          <w:rtl/>
        </w:rPr>
        <w:t>ותחזוקה</w:t>
      </w:r>
      <w:r w:rsidRPr="00415FDE">
        <w:rPr>
          <w:rtl/>
        </w:rPr>
        <w:t xml:space="preserve">; </w:t>
      </w:r>
      <w:r w:rsidRPr="00415FDE">
        <w:rPr>
          <w:rFonts w:hint="cs"/>
          <w:rtl/>
        </w:rPr>
        <w:t>תחקור</w:t>
      </w:r>
      <w:r w:rsidRPr="00415FDE">
        <w:rPr>
          <w:rtl/>
        </w:rPr>
        <w:t xml:space="preserve"> </w:t>
      </w:r>
      <w:r w:rsidRPr="00415FDE">
        <w:rPr>
          <w:rFonts w:hint="cs"/>
          <w:rtl/>
        </w:rPr>
        <w:t>והערכת</w:t>
      </w:r>
      <w:r w:rsidRPr="00415FDE">
        <w:rPr>
          <w:rtl/>
        </w:rPr>
        <w:t xml:space="preserve"> </w:t>
      </w:r>
      <w:r w:rsidRPr="00415FDE">
        <w:rPr>
          <w:rFonts w:hint="cs"/>
          <w:rtl/>
        </w:rPr>
        <w:t>המערכת</w:t>
      </w:r>
      <w:r w:rsidRPr="00415FDE">
        <w:rPr>
          <w:rtl/>
        </w:rPr>
        <w:t>.</w:t>
      </w:r>
      <w:r w:rsidRPr="00415FDE">
        <w:rPr>
          <w:rFonts w:hint="cs"/>
          <w:rtl/>
        </w:rPr>
        <w:t xml:space="preserve"> </w:t>
      </w:r>
    </w:p>
  </w:footnote>
  <w:footnote w:id="27">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 xml:space="preserve">ראו במאמר המצוטט באתר של רשות התקשוב: </w:t>
      </w:r>
      <w:r>
        <w:fldChar w:fldCharType="begin"/>
      </w:r>
      <w:r>
        <w:instrText xml:space="preserve"> HYPERLINK "https://govshare.gov.il/he/node/1213" </w:instrText>
      </w:r>
      <w:r>
        <w:fldChar w:fldCharType="separate"/>
      </w:r>
      <w:r w:rsidRPr="00415FDE">
        <w:rPr>
          <w:rStyle w:val="Hyperlink"/>
        </w:rPr>
        <w:t>https://govshare.gov.il/he/node/1213</w:t>
      </w:r>
      <w:r>
        <w:fldChar w:fldCharType="end"/>
      </w:r>
    </w:p>
  </w:footnote>
  <w:footnote w:id="28">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המקור</w:t>
      </w:r>
      <w:r w:rsidRPr="00415FDE">
        <w:rPr>
          <w:rtl/>
        </w:rPr>
        <w:t xml:space="preserve"> </w:t>
      </w:r>
      <w:r w:rsidRPr="00415FDE">
        <w:rPr>
          <w:rFonts w:hint="cs"/>
          <w:rtl/>
        </w:rPr>
        <w:t>בדולרים</w:t>
      </w:r>
      <w:r w:rsidRPr="00415FDE">
        <w:rPr>
          <w:rtl/>
        </w:rPr>
        <w:t>.</w:t>
      </w:r>
    </w:p>
  </w:footnote>
  <w:footnote w:id="29">
    <w:p w:rsidR="00BD4A39" w:rsidRPr="00415FDE" w:rsidP="004E5CC3">
      <w:pPr>
        <w:pStyle w:val="FootnoteText"/>
        <w:rPr>
          <w:rtl/>
        </w:rPr>
      </w:pPr>
      <w:r w:rsidRPr="00415FDE">
        <w:rPr>
          <w:rStyle w:val="FootnoteReference0"/>
          <w:vertAlign w:val="baseline"/>
        </w:rPr>
        <w:footnoteRef/>
      </w:r>
      <w:r w:rsidRPr="00415FDE">
        <w:rPr>
          <w:rtl/>
        </w:rPr>
        <w:t xml:space="preserve"> </w:t>
      </w:r>
      <w:r w:rsidRPr="00415FDE">
        <w:rPr>
          <w:rtl/>
        </w:rPr>
        <w:tab/>
        <w:t xml:space="preserve">בינה עסקית (באנגלית: </w:t>
      </w:r>
      <w:r w:rsidRPr="00415FDE">
        <w:t>Business intelligence</w:t>
      </w:r>
      <w:r w:rsidRPr="00415FDE">
        <w:rPr>
          <w:rtl/>
        </w:rPr>
        <w:t xml:space="preserve">, בראשי תיבות: </w:t>
      </w:r>
      <w:r w:rsidRPr="00415FDE">
        <w:t>BI</w:t>
      </w:r>
      <w:r w:rsidRPr="00415FDE">
        <w:rPr>
          <w:rtl/>
        </w:rPr>
        <w:t xml:space="preserve">) היא תחום בטכנולוגיית המידע העוסק בבניית מערכות </w:t>
      </w:r>
      <w:r w:rsidRPr="00415FDE">
        <w:rPr>
          <w:rFonts w:hint="cs"/>
          <w:rtl/>
        </w:rPr>
        <w:t>ש</w:t>
      </w:r>
      <w:r w:rsidRPr="00415FDE">
        <w:rPr>
          <w:rtl/>
        </w:rPr>
        <w:t>עוזרות לארגון להפיק מידע מ</w:t>
      </w:r>
      <w:r w:rsidRPr="00415FDE">
        <w:rPr>
          <w:rFonts w:hint="cs"/>
          <w:rtl/>
        </w:rPr>
        <w:t>משי</w:t>
      </w:r>
      <w:r w:rsidRPr="00415FDE">
        <w:rPr>
          <w:rtl/>
        </w:rPr>
        <w:t xml:space="preserve"> מבחינה עסקית מתוך מכלול הנתונים הנאספים על ידיו.</w:t>
      </w:r>
    </w:p>
  </w:footnote>
  <w:footnote w:id="30">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שע"ם</w:t>
      </w:r>
      <w:r w:rsidRPr="00415FDE">
        <w:rPr>
          <w:rFonts w:hint="cs"/>
          <w:rtl/>
        </w:rPr>
        <w:t xml:space="preserve"> - </w:t>
      </w:r>
      <w:r w:rsidRPr="00415FDE">
        <w:rPr>
          <w:rtl/>
        </w:rPr>
        <w:t>שירות עיבודים ממוכנים</w:t>
      </w:r>
      <w:r w:rsidRPr="00415FDE">
        <w:rPr>
          <w:rFonts w:hint="cs"/>
          <w:rtl/>
        </w:rPr>
        <w:t xml:space="preserve"> ברשות המסים בישראל.</w:t>
      </w:r>
    </w:p>
  </w:footnote>
  <w:footnote w:id="31">
    <w:p w:rsidR="00BD4A39" w:rsidRPr="00415FDE" w:rsidP="00415FDE">
      <w:pPr>
        <w:pStyle w:val="FootnoteText"/>
      </w:pPr>
      <w:r w:rsidRPr="00415FDE">
        <w:rPr>
          <w:rStyle w:val="FootnoteReference0"/>
          <w:vertAlign w:val="baseline"/>
        </w:rPr>
        <w:footnoteRef/>
      </w:r>
      <w:r w:rsidRPr="00415FDE">
        <w:rPr>
          <w:rtl/>
        </w:rPr>
        <w:t xml:space="preserve"> </w:t>
      </w:r>
      <w:r w:rsidRPr="00415FDE">
        <w:rPr>
          <w:rFonts w:hint="cs"/>
          <w:rtl/>
        </w:rPr>
        <w:tab/>
        <w:t xml:space="preserve">מיקור חוץ - </w:t>
      </w:r>
      <w:r w:rsidRPr="00415FDE">
        <w:rPr>
          <w:rFonts w:ascii="Arial" w:hAnsi="Arial"/>
          <w:rtl/>
        </w:rPr>
        <w:t>התקשרות עם חברה שתבצע את הפרויקט עבור המזמין.</w:t>
      </w:r>
    </w:p>
  </w:footnote>
  <w:footnote w:id="32">
    <w:p w:rsidR="003F31C8" w:rsidRPr="00415FDE" w:rsidP="003F31C8">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מערכת</w:t>
      </w:r>
      <w:r w:rsidRPr="00415FDE">
        <w:rPr>
          <w:rtl/>
        </w:rPr>
        <w:t xml:space="preserve"> </w:t>
      </w:r>
      <w:r w:rsidRPr="00415FDE">
        <w:t>ERP</w:t>
      </w:r>
      <w:r w:rsidRPr="00415FDE">
        <w:rPr>
          <w:rtl/>
        </w:rPr>
        <w:t xml:space="preserve"> - </w:t>
      </w:r>
      <w:r w:rsidRPr="00415FDE">
        <w:rPr>
          <w:rFonts w:hint="cs"/>
          <w:rtl/>
        </w:rPr>
        <w:t>מערכת</w:t>
      </w:r>
      <w:r w:rsidRPr="00415FDE">
        <w:rPr>
          <w:rtl/>
        </w:rPr>
        <w:t xml:space="preserve"> </w:t>
      </w:r>
      <w:r w:rsidRPr="00415FDE">
        <w:rPr>
          <w:rFonts w:hint="cs"/>
          <w:rtl/>
        </w:rPr>
        <w:t>לניהול</w:t>
      </w:r>
      <w:r w:rsidRPr="00415FDE">
        <w:rPr>
          <w:rtl/>
        </w:rPr>
        <w:t xml:space="preserve"> </w:t>
      </w:r>
      <w:r w:rsidRPr="00415FDE">
        <w:rPr>
          <w:rFonts w:hint="cs"/>
          <w:rtl/>
        </w:rPr>
        <w:t>תהליכי</w:t>
      </w:r>
      <w:r w:rsidRPr="00415FDE">
        <w:rPr>
          <w:rtl/>
        </w:rPr>
        <w:t xml:space="preserve"> </w:t>
      </w:r>
      <w:r w:rsidRPr="00415FDE">
        <w:rPr>
          <w:rFonts w:hint="cs"/>
          <w:rtl/>
        </w:rPr>
        <w:t>העבודה</w:t>
      </w:r>
      <w:r w:rsidRPr="00415FDE">
        <w:rPr>
          <w:rtl/>
        </w:rPr>
        <w:t xml:space="preserve"> </w:t>
      </w:r>
      <w:r w:rsidRPr="00415FDE">
        <w:rPr>
          <w:rFonts w:hint="cs"/>
          <w:rtl/>
        </w:rPr>
        <w:t>והמשאבים</w:t>
      </w:r>
      <w:r w:rsidRPr="00415FDE">
        <w:rPr>
          <w:rtl/>
        </w:rPr>
        <w:t xml:space="preserve"> </w:t>
      </w:r>
      <w:r w:rsidRPr="00415FDE">
        <w:rPr>
          <w:rFonts w:hint="cs"/>
          <w:rtl/>
        </w:rPr>
        <w:t>בארגון</w:t>
      </w:r>
      <w:r w:rsidRPr="00415FDE">
        <w:rPr>
          <w:rtl/>
        </w:rPr>
        <w:t xml:space="preserve">, </w:t>
      </w:r>
      <w:r w:rsidRPr="00415FDE">
        <w:rPr>
          <w:rFonts w:hint="cs"/>
          <w:rtl/>
        </w:rPr>
        <w:t>המבוססת</w:t>
      </w:r>
      <w:r w:rsidRPr="00415FDE">
        <w:rPr>
          <w:rtl/>
        </w:rPr>
        <w:t xml:space="preserve"> </w:t>
      </w:r>
      <w:r w:rsidRPr="00415FDE">
        <w:rPr>
          <w:rFonts w:hint="cs"/>
          <w:rtl/>
        </w:rPr>
        <w:t>על</w:t>
      </w:r>
      <w:r w:rsidRPr="00415FDE">
        <w:rPr>
          <w:rtl/>
        </w:rPr>
        <w:t xml:space="preserve"> </w:t>
      </w:r>
      <w:r w:rsidRPr="00415FDE">
        <w:rPr>
          <w:rFonts w:hint="cs"/>
          <w:rtl/>
        </w:rPr>
        <w:t>חבילת</w:t>
      </w:r>
      <w:r w:rsidRPr="00415FDE">
        <w:rPr>
          <w:rtl/>
        </w:rPr>
        <w:t xml:space="preserve"> </w:t>
      </w:r>
      <w:r w:rsidRPr="00415FDE">
        <w:rPr>
          <w:rFonts w:hint="cs"/>
          <w:rtl/>
        </w:rPr>
        <w:t>תוכנה</w:t>
      </w:r>
      <w:r w:rsidRPr="00415FDE">
        <w:rPr>
          <w:rtl/>
        </w:rPr>
        <w:t xml:space="preserve"> </w:t>
      </w:r>
      <w:r w:rsidRPr="00415FDE">
        <w:rPr>
          <w:rFonts w:hint="cs"/>
          <w:rtl/>
        </w:rPr>
        <w:t>מקיפה</w:t>
      </w:r>
      <w:r w:rsidRPr="00415FDE">
        <w:rPr>
          <w:rtl/>
        </w:rPr>
        <w:t xml:space="preserve"> </w:t>
      </w:r>
      <w:r w:rsidRPr="00415FDE">
        <w:rPr>
          <w:rFonts w:hint="cs"/>
          <w:rtl/>
        </w:rPr>
        <w:t>שכוללת</w:t>
      </w:r>
      <w:r w:rsidRPr="00415FDE">
        <w:rPr>
          <w:rtl/>
        </w:rPr>
        <w:t xml:space="preserve"> </w:t>
      </w:r>
      <w:r w:rsidRPr="00415FDE">
        <w:rPr>
          <w:rFonts w:hint="cs"/>
          <w:rtl/>
        </w:rPr>
        <w:t>כמה</w:t>
      </w:r>
      <w:r w:rsidRPr="00415FDE">
        <w:rPr>
          <w:rtl/>
        </w:rPr>
        <w:t xml:space="preserve"> </w:t>
      </w:r>
      <w:r w:rsidRPr="00415FDE">
        <w:rPr>
          <w:rFonts w:hint="cs"/>
          <w:rtl/>
        </w:rPr>
        <w:t>מודולים</w:t>
      </w:r>
      <w:r w:rsidRPr="00415FDE">
        <w:rPr>
          <w:rtl/>
        </w:rPr>
        <w:t>.</w:t>
      </w:r>
      <w:r w:rsidRPr="00415FDE">
        <w:rPr>
          <w:rFonts w:hint="cs"/>
          <w:rtl/>
        </w:rPr>
        <w:t xml:space="preserve"> </w:t>
      </w:r>
    </w:p>
  </w:footnote>
  <w:footnote w:id="33">
    <w:p w:rsidR="00BD4A39" w:rsidRPr="00415FDE" w:rsidP="004E5CC3">
      <w:pPr>
        <w:pStyle w:val="FootnoteText"/>
      </w:pPr>
      <w:r w:rsidRPr="00415FDE">
        <w:rPr>
          <w:rStyle w:val="FootnoteReference0"/>
          <w:vertAlign w:val="baseline"/>
        </w:rPr>
        <w:footnoteRef/>
      </w:r>
      <w:r w:rsidRPr="00415FDE">
        <w:rPr>
          <w:rtl/>
        </w:rPr>
        <w:t xml:space="preserve"> </w:t>
      </w:r>
      <w:r w:rsidRPr="00415FDE">
        <w:rPr>
          <w:rtl/>
        </w:rPr>
        <w:tab/>
      </w:r>
      <w:r w:rsidRPr="00415FDE">
        <w:t xml:space="preserve"> </w:t>
      </w:r>
      <w:r w:rsidRPr="00415FDE">
        <w:t>Big Data</w:t>
      </w:r>
      <w:r w:rsidRPr="00415FDE">
        <w:rPr>
          <w:rtl/>
        </w:rPr>
        <w:t>- (בעברית נתוני עָתֵק) הוא מונח המ</w:t>
      </w:r>
      <w:r w:rsidRPr="00415FDE">
        <w:rPr>
          <w:rFonts w:hint="cs"/>
          <w:rtl/>
        </w:rPr>
        <w:t>תאר</w:t>
      </w:r>
      <w:r w:rsidRPr="00415FDE">
        <w:rPr>
          <w:rtl/>
        </w:rPr>
        <w:t xml:space="preserve"> מאגר מידע הכולל נתונים מבוזרים שאינם מאורגנים לפי שיטה כלשהי, </w:t>
      </w:r>
      <w:r w:rsidRPr="00415FDE">
        <w:rPr>
          <w:rFonts w:hint="cs"/>
          <w:rtl/>
        </w:rPr>
        <w:t>ה</w:t>
      </w:r>
      <w:r w:rsidRPr="00415FDE">
        <w:rPr>
          <w:rtl/>
        </w:rPr>
        <w:t>מגיעים בכמויות גדולות ממקורות רבים, בפורמטים מגוונים ובאיכויות שונות.</w:t>
      </w:r>
    </w:p>
  </w:footnote>
  <w:footnote w:id="34">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t xml:space="preserve">ראו מבקר המדינה, </w:t>
      </w:r>
      <w:r w:rsidRPr="00415FDE">
        <w:rPr>
          <w:b/>
          <w:bCs/>
          <w:rtl/>
        </w:rPr>
        <w:t xml:space="preserve">דוח שנתי 67א </w:t>
      </w:r>
      <w:r w:rsidRPr="00415FDE">
        <w:rPr>
          <w:rtl/>
        </w:rPr>
        <w:t xml:space="preserve">(2016), </w:t>
      </w:r>
      <w:r w:rsidRPr="00415FDE">
        <w:rPr>
          <w:rFonts w:hint="cs"/>
          <w:rtl/>
        </w:rPr>
        <w:t>"פרויקט</w:t>
      </w:r>
      <w:r w:rsidRPr="00415FDE">
        <w:rPr>
          <w:rtl/>
        </w:rPr>
        <w:t xml:space="preserve"> </w:t>
      </w:r>
      <w:r w:rsidRPr="00415FDE">
        <w:rPr>
          <w:rFonts w:hint="cs"/>
          <w:rtl/>
        </w:rPr>
        <w:t>שער</w:t>
      </w:r>
      <w:r w:rsidRPr="00415FDE">
        <w:rPr>
          <w:rtl/>
        </w:rPr>
        <w:t xml:space="preserve"> </w:t>
      </w:r>
      <w:r w:rsidRPr="00415FDE">
        <w:rPr>
          <w:rFonts w:hint="cs"/>
          <w:rtl/>
        </w:rPr>
        <w:t>עולמי</w:t>
      </w:r>
      <w:r w:rsidRPr="00415FDE">
        <w:rPr>
          <w:rtl/>
        </w:rPr>
        <w:t xml:space="preserve"> </w:t>
      </w:r>
      <w:r w:rsidRPr="00415FDE">
        <w:rPr>
          <w:rFonts w:hint="cs"/>
          <w:rtl/>
        </w:rPr>
        <w:t>להקמת</w:t>
      </w:r>
      <w:r w:rsidRPr="00415FDE">
        <w:rPr>
          <w:rtl/>
        </w:rPr>
        <w:t xml:space="preserve"> </w:t>
      </w:r>
      <w:r w:rsidRPr="00415FDE">
        <w:rPr>
          <w:rFonts w:hint="cs"/>
          <w:rtl/>
        </w:rPr>
        <w:t>מערכת</w:t>
      </w:r>
      <w:r w:rsidRPr="00415FDE">
        <w:rPr>
          <w:rtl/>
        </w:rPr>
        <w:t xml:space="preserve"> </w:t>
      </w:r>
      <w:r w:rsidRPr="00415FDE">
        <w:rPr>
          <w:rFonts w:hint="cs"/>
          <w:rtl/>
        </w:rPr>
        <w:t>סחר</w:t>
      </w:r>
      <w:r w:rsidRPr="00415FDE">
        <w:rPr>
          <w:rtl/>
        </w:rPr>
        <w:t xml:space="preserve"> </w:t>
      </w:r>
      <w:r w:rsidRPr="00415FDE">
        <w:rPr>
          <w:rFonts w:hint="cs"/>
          <w:rtl/>
        </w:rPr>
        <w:t>חוץ</w:t>
      </w:r>
      <w:r w:rsidRPr="00415FDE">
        <w:rPr>
          <w:rtl/>
        </w:rPr>
        <w:t xml:space="preserve"> </w:t>
      </w:r>
      <w:r w:rsidRPr="00415FDE">
        <w:rPr>
          <w:rFonts w:hint="cs"/>
          <w:rtl/>
        </w:rPr>
        <w:t>חדשה</w:t>
      </w:r>
      <w:r w:rsidRPr="00415FDE">
        <w:rPr>
          <w:rtl/>
        </w:rPr>
        <w:t xml:space="preserve"> </w:t>
      </w:r>
      <w:r w:rsidRPr="00415FDE">
        <w:rPr>
          <w:rFonts w:hint="cs"/>
          <w:rtl/>
        </w:rPr>
        <w:t>ברשות</w:t>
      </w:r>
      <w:r w:rsidRPr="00415FDE">
        <w:rPr>
          <w:rtl/>
        </w:rPr>
        <w:t xml:space="preserve"> </w:t>
      </w:r>
      <w:r w:rsidRPr="00415FDE">
        <w:rPr>
          <w:rFonts w:hint="cs"/>
          <w:rtl/>
        </w:rPr>
        <w:t>המסים"</w:t>
      </w:r>
      <w:r w:rsidRPr="00415FDE">
        <w:rPr>
          <w:rtl/>
        </w:rPr>
        <w:t xml:space="preserve">, עמ' </w:t>
      </w:r>
      <w:r w:rsidRPr="00415FDE">
        <w:rPr>
          <w:rFonts w:hint="cs"/>
          <w:rtl/>
        </w:rPr>
        <w:t xml:space="preserve">301. </w:t>
      </w:r>
    </w:p>
  </w:footnote>
  <w:footnote w:id="35">
    <w:p w:rsidR="00BD4A39" w:rsidRPr="00415FDE" w:rsidP="00415FDE">
      <w:pPr>
        <w:pStyle w:val="FootnoteText"/>
      </w:pPr>
      <w:r w:rsidRPr="00415FDE">
        <w:rPr>
          <w:rStyle w:val="FootnoteReference0"/>
          <w:vertAlign w:val="baseline"/>
        </w:rPr>
        <w:footnoteRef/>
      </w:r>
      <w:r w:rsidRPr="00415FDE">
        <w:rPr>
          <w:rtl/>
        </w:rPr>
        <w:t xml:space="preserve"> </w:t>
      </w:r>
      <w:r w:rsidRPr="00415FDE">
        <w:rPr>
          <w:rtl/>
        </w:rPr>
        <w:tab/>
      </w:r>
      <w:r w:rsidRPr="00415FDE">
        <w:rPr>
          <w:rFonts w:hint="cs"/>
          <w:rtl/>
        </w:rPr>
        <w:t>מהם</w:t>
      </w:r>
      <w:r w:rsidRPr="00415FDE">
        <w:rPr>
          <w:rtl/>
        </w:rPr>
        <w:t xml:space="preserve"> 56 מיליון ש"ח </w:t>
      </w:r>
      <w:r w:rsidRPr="00415FDE">
        <w:rPr>
          <w:rFonts w:hint="cs"/>
          <w:rtl/>
        </w:rPr>
        <w:t>בעבור</w:t>
      </w:r>
      <w:r w:rsidRPr="00415FDE">
        <w:rPr>
          <w:rtl/>
        </w:rPr>
        <w:t xml:space="preserve"> </w:t>
      </w:r>
      <w:r w:rsidRPr="00415FDE">
        <w:rPr>
          <w:rFonts w:hint="cs"/>
          <w:rtl/>
        </w:rPr>
        <w:t>אופציה</w:t>
      </w:r>
      <w:r w:rsidRPr="00415FDE">
        <w:rPr>
          <w:rtl/>
        </w:rPr>
        <w:t xml:space="preserve"> </w:t>
      </w:r>
      <w:r w:rsidRPr="00415FDE">
        <w:rPr>
          <w:rFonts w:hint="cs"/>
          <w:rtl/>
        </w:rPr>
        <w:t>שניתנה</w:t>
      </w:r>
      <w:r w:rsidRPr="00415FDE">
        <w:rPr>
          <w:rtl/>
        </w:rPr>
        <w:t xml:space="preserve"> </w:t>
      </w:r>
      <w:r w:rsidRPr="00415FDE">
        <w:rPr>
          <w:rFonts w:hint="cs"/>
          <w:rtl/>
        </w:rPr>
        <w:t>לרשות</w:t>
      </w:r>
      <w:r w:rsidRPr="00415FDE">
        <w:rPr>
          <w:rtl/>
        </w:rPr>
        <w:t xml:space="preserve"> </w:t>
      </w:r>
      <w:r w:rsidRPr="00415FDE">
        <w:rPr>
          <w:rFonts w:hint="cs"/>
          <w:rtl/>
        </w:rPr>
        <w:t>להאריך</w:t>
      </w:r>
      <w:r w:rsidRPr="00415FDE">
        <w:rPr>
          <w:rtl/>
        </w:rPr>
        <w:t xml:space="preserve"> </w:t>
      </w:r>
      <w:r w:rsidRPr="00415FDE">
        <w:rPr>
          <w:rFonts w:hint="cs"/>
          <w:rtl/>
        </w:rPr>
        <w:t>את</w:t>
      </w:r>
      <w:r w:rsidRPr="00415FDE">
        <w:rPr>
          <w:rtl/>
        </w:rPr>
        <w:t xml:space="preserve"> </w:t>
      </w:r>
      <w:r w:rsidRPr="00415FDE">
        <w:rPr>
          <w:rFonts w:hint="cs"/>
          <w:rtl/>
        </w:rPr>
        <w:t>משך</w:t>
      </w:r>
      <w:r w:rsidRPr="00415FDE">
        <w:rPr>
          <w:rtl/>
        </w:rPr>
        <w:t xml:space="preserve"> </w:t>
      </w:r>
      <w:r w:rsidRPr="00415FDE">
        <w:rPr>
          <w:rFonts w:hint="cs"/>
          <w:rtl/>
        </w:rPr>
        <w:t>התחזוקה</w:t>
      </w:r>
      <w:r w:rsidRPr="00415FDE">
        <w:rPr>
          <w:rtl/>
        </w:rPr>
        <w:t xml:space="preserve"> </w:t>
      </w:r>
      <w:r w:rsidRPr="00415FDE">
        <w:rPr>
          <w:rFonts w:hint="cs"/>
          <w:rtl/>
        </w:rPr>
        <w:t>בשלוש</w:t>
      </w:r>
      <w:r w:rsidRPr="00415FDE">
        <w:rPr>
          <w:rtl/>
        </w:rPr>
        <w:t xml:space="preserve"> </w:t>
      </w:r>
      <w:r w:rsidRPr="00415FDE">
        <w:rPr>
          <w:rFonts w:hint="cs"/>
          <w:rtl/>
        </w:rPr>
        <w:t>שנים.</w:t>
      </w:r>
    </w:p>
  </w:footnote>
  <w:footnote w:id="36">
    <w:p w:rsidR="00BD4A39" w:rsidRPr="00415FDE" w:rsidP="00415FDE">
      <w:pPr>
        <w:pStyle w:val="FootnoteText"/>
      </w:pPr>
      <w:r w:rsidRPr="00415FDE">
        <w:rPr>
          <w:rStyle w:val="FootnoteReference0"/>
          <w:vertAlign w:val="baseline"/>
        </w:rPr>
        <w:footnoteRef/>
      </w:r>
      <w:r w:rsidRPr="00415FDE">
        <w:rPr>
          <w:rtl/>
        </w:rPr>
        <w:t xml:space="preserve"> </w:t>
      </w:r>
      <w:r w:rsidRPr="00415FDE">
        <w:rPr>
          <w:rtl/>
        </w:rPr>
        <w:tab/>
      </w:r>
      <w:r w:rsidRPr="00415FDE">
        <w:rPr>
          <w:rFonts w:hint="cs"/>
          <w:rtl/>
        </w:rPr>
        <w:t>סיכון</w:t>
      </w:r>
      <w:r w:rsidRPr="00415FDE">
        <w:rPr>
          <w:rtl/>
        </w:rPr>
        <w:t xml:space="preserve"> תקשוב - חשיפת תשתיות התקשוב, תהליכי התקשוב ופרויקט</w:t>
      </w:r>
      <w:r w:rsidRPr="00415FDE">
        <w:rPr>
          <w:rFonts w:hint="cs"/>
          <w:rtl/>
        </w:rPr>
        <w:t>ים בתחום</w:t>
      </w:r>
      <w:r w:rsidRPr="00415FDE">
        <w:rPr>
          <w:rtl/>
        </w:rPr>
        <w:t xml:space="preserve"> התקשוב לאירוע כשל </w:t>
      </w:r>
      <w:r w:rsidRPr="00415FDE">
        <w:rPr>
          <w:rFonts w:hint="cs"/>
          <w:rtl/>
        </w:rPr>
        <w:t>ש</w:t>
      </w:r>
      <w:r w:rsidRPr="00415FDE">
        <w:rPr>
          <w:rtl/>
        </w:rPr>
        <w:t>יגרום פגיעה ביעדי הארגון, במידע, ברמת השירות או לאי</w:t>
      </w:r>
      <w:r w:rsidRPr="00415FDE">
        <w:rPr>
          <w:rFonts w:hint="cs"/>
          <w:rtl/>
        </w:rPr>
        <w:t>-</w:t>
      </w:r>
      <w:r w:rsidRPr="00415FDE">
        <w:rPr>
          <w:rtl/>
        </w:rPr>
        <w:t>עמידה בתקנים מחייבים.</w:t>
      </w:r>
      <w:r w:rsidRPr="00415FDE">
        <w:rPr>
          <w:rtl/>
        </w:rPr>
        <w:tab/>
      </w:r>
    </w:p>
  </w:footnote>
  <w:footnote w:id="37">
    <w:p w:rsidR="003F31C8" w:rsidRPr="00415FDE" w:rsidP="003F31C8">
      <w:pPr>
        <w:pStyle w:val="FootnoteText"/>
        <w:rPr>
          <w:rtl/>
        </w:rPr>
      </w:pPr>
      <w:r w:rsidRPr="00415FDE">
        <w:rPr>
          <w:rStyle w:val="FootnoteReference0"/>
          <w:vertAlign w:val="baseline"/>
        </w:rPr>
        <w:footnoteRef/>
      </w:r>
      <w:r w:rsidRPr="00415FDE">
        <w:rPr>
          <w:rtl/>
        </w:rPr>
        <w:t xml:space="preserve"> </w:t>
      </w:r>
      <w:r w:rsidRPr="00415FDE">
        <w:rPr>
          <w:rtl/>
        </w:rPr>
        <w:tab/>
      </w:r>
      <w:r w:rsidRPr="00415FDE">
        <w:t>PMI</w:t>
      </w:r>
      <w:r w:rsidRPr="00415FDE">
        <w:rPr>
          <w:rtl/>
        </w:rPr>
        <w:t xml:space="preserve"> </w:t>
      </w:r>
      <w:r w:rsidRPr="00415FDE">
        <w:rPr>
          <w:rFonts w:hint="cs"/>
          <w:rtl/>
        </w:rPr>
        <w:t>- מדריך לניהול פרויקטים שמפרסם הארגון העולמי לניהול פרויקטים משנת 1983 ומתעדכן אחת לכמה שנים.</w:t>
      </w:r>
      <w:r w:rsidRPr="00415FDE">
        <w:rPr>
          <w:rFonts w:hint="cs"/>
          <w:rtl/>
        </w:rPr>
        <w:t xml:space="preserve"> הוא נחשב לאחת המתודולוגיות המקובלות בישראל ובעולם בתחום הניהול של מחזור חיי מערכת מידע.</w:t>
      </w:r>
    </w:p>
  </w:footnote>
  <w:footnote w:id="38">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 xml:space="preserve">ניהול סיכונים - </w:t>
      </w:r>
      <w:r w:rsidRPr="00415FDE">
        <w:rPr>
          <w:rtl/>
        </w:rPr>
        <w:t xml:space="preserve">תהליך </w:t>
      </w:r>
      <w:r w:rsidRPr="00415FDE">
        <w:rPr>
          <w:rFonts w:hint="cs"/>
          <w:rtl/>
        </w:rPr>
        <w:t xml:space="preserve">שמטרתו </w:t>
      </w:r>
      <w:r w:rsidRPr="00415FDE">
        <w:rPr>
          <w:rtl/>
        </w:rPr>
        <w:t xml:space="preserve">לאתר סיכונים, </w:t>
      </w:r>
      <w:r w:rsidRPr="00415FDE">
        <w:rPr>
          <w:rFonts w:hint="cs"/>
          <w:rtl/>
        </w:rPr>
        <w:t>ל</w:t>
      </w:r>
      <w:r w:rsidRPr="00415FDE">
        <w:rPr>
          <w:rtl/>
        </w:rPr>
        <w:t>הער</w:t>
      </w:r>
      <w:r w:rsidRPr="00415FDE">
        <w:rPr>
          <w:rFonts w:hint="cs"/>
          <w:rtl/>
        </w:rPr>
        <w:t>יך את</w:t>
      </w:r>
      <w:r w:rsidRPr="00415FDE">
        <w:rPr>
          <w:rtl/>
        </w:rPr>
        <w:t xml:space="preserve"> עצמת הפגיעה</w:t>
      </w:r>
      <w:r w:rsidRPr="00415FDE">
        <w:rPr>
          <w:rFonts w:hint="cs"/>
          <w:rtl/>
        </w:rPr>
        <w:t xml:space="preserve"> או </w:t>
      </w:r>
      <w:r w:rsidRPr="00415FDE">
        <w:rPr>
          <w:rtl/>
        </w:rPr>
        <w:t>הנזק</w:t>
      </w:r>
      <w:r w:rsidRPr="00415FDE">
        <w:rPr>
          <w:rFonts w:hint="cs"/>
          <w:rtl/>
        </w:rPr>
        <w:t xml:space="preserve"> שלהם</w:t>
      </w:r>
      <w:r w:rsidRPr="00415FDE">
        <w:rPr>
          <w:rtl/>
        </w:rPr>
        <w:t xml:space="preserve">, </w:t>
      </w:r>
      <w:r w:rsidRPr="00415FDE">
        <w:rPr>
          <w:rFonts w:hint="cs"/>
          <w:rtl/>
        </w:rPr>
        <w:t>לתעדף</w:t>
      </w:r>
      <w:r w:rsidRPr="00415FDE">
        <w:rPr>
          <w:rFonts w:hint="cs"/>
          <w:rtl/>
        </w:rPr>
        <w:t xml:space="preserve"> את</w:t>
      </w:r>
      <w:r w:rsidRPr="00415FDE">
        <w:rPr>
          <w:rtl/>
        </w:rPr>
        <w:t xml:space="preserve"> הטיפול בהם על פי </w:t>
      </w:r>
      <w:r w:rsidRPr="00415FDE">
        <w:rPr>
          <w:rFonts w:hint="cs"/>
          <w:rtl/>
        </w:rPr>
        <w:t>עצמתם</w:t>
      </w:r>
      <w:r w:rsidRPr="00415FDE">
        <w:rPr>
          <w:rtl/>
        </w:rPr>
        <w:t xml:space="preserve"> </w:t>
      </w:r>
      <w:r w:rsidRPr="00415FDE">
        <w:rPr>
          <w:rFonts w:hint="cs"/>
          <w:rtl/>
        </w:rPr>
        <w:t>ול</w:t>
      </w:r>
      <w:r w:rsidRPr="00415FDE">
        <w:rPr>
          <w:rtl/>
        </w:rPr>
        <w:t>הגד</w:t>
      </w:r>
      <w:r w:rsidRPr="00415FDE">
        <w:rPr>
          <w:rFonts w:hint="cs"/>
          <w:rtl/>
        </w:rPr>
        <w:t>י</w:t>
      </w:r>
      <w:r w:rsidRPr="00415FDE">
        <w:rPr>
          <w:rtl/>
        </w:rPr>
        <w:t>ר</w:t>
      </w:r>
      <w:r w:rsidRPr="00415FDE">
        <w:rPr>
          <w:rFonts w:hint="cs"/>
          <w:rtl/>
        </w:rPr>
        <w:t xml:space="preserve"> א</w:t>
      </w:r>
      <w:r w:rsidRPr="00415FDE">
        <w:rPr>
          <w:rtl/>
        </w:rPr>
        <w:t>ת השיפור וההשקעה הנדרש</w:t>
      </w:r>
      <w:r w:rsidRPr="00415FDE">
        <w:rPr>
          <w:rFonts w:hint="cs"/>
          <w:rtl/>
        </w:rPr>
        <w:t xml:space="preserve">ים. </w:t>
      </w:r>
      <w:r w:rsidRPr="00415FDE">
        <w:rPr>
          <w:rtl/>
        </w:rPr>
        <w:t xml:space="preserve">ניהול סיכונים הוא חלק מניהול פרויקטים </w:t>
      </w:r>
      <w:r w:rsidRPr="00415FDE">
        <w:rPr>
          <w:rFonts w:hint="cs"/>
          <w:rtl/>
        </w:rPr>
        <w:t>ה</w:t>
      </w:r>
      <w:r w:rsidRPr="00415FDE">
        <w:rPr>
          <w:rtl/>
        </w:rPr>
        <w:t>מתבצע בהכנת תכנית הפרויקט ולכל אורך חיי</w:t>
      </w:r>
      <w:r w:rsidRPr="00415FDE">
        <w:rPr>
          <w:rFonts w:hint="cs"/>
          <w:rtl/>
        </w:rPr>
        <w:t>ו.</w:t>
      </w:r>
      <w:r w:rsidRPr="00415FDE">
        <w:rPr>
          <w:rtl/>
        </w:rPr>
        <w:t xml:space="preserve"> </w:t>
      </w:r>
      <w:r w:rsidRPr="00415FDE">
        <w:rPr>
          <w:rFonts w:hint="cs"/>
          <w:rtl/>
        </w:rPr>
        <w:t>ה</w:t>
      </w:r>
      <w:r w:rsidRPr="00415FDE">
        <w:rPr>
          <w:rtl/>
        </w:rPr>
        <w:t>ו</w:t>
      </w:r>
      <w:r w:rsidRPr="00415FDE">
        <w:rPr>
          <w:rFonts w:hint="cs"/>
          <w:rtl/>
        </w:rPr>
        <w:t xml:space="preserve">א </w:t>
      </w:r>
      <w:r w:rsidRPr="00415FDE">
        <w:rPr>
          <w:rtl/>
        </w:rPr>
        <w:t>נועד להפחית את השפעת הסיכונים על השגת יעדי הפרויקט במהלכו ובסופו.</w:t>
      </w:r>
    </w:p>
  </w:footnote>
  <w:footnote w:id="39">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ascii="Arial" w:hAnsi="Arial"/>
          <w:rtl/>
        </w:rPr>
        <w:t>אירוח של אתר אינטרנט פירושו אספקת תשתיות החומרה והתוכנה הדרושות לאחסון דפי האינטרנט והקבצים המשמשים את האתר</w:t>
      </w:r>
      <w:r w:rsidRPr="00415FDE">
        <w:rPr>
          <w:rFonts w:hint="cs"/>
          <w:rtl/>
        </w:rPr>
        <w:t>.</w:t>
      </w:r>
    </w:p>
  </w:footnote>
  <w:footnote w:id="40">
    <w:p w:rsidR="001F6C52" w:rsidRPr="00415FDE" w:rsidP="001F6C52">
      <w:pPr>
        <w:pStyle w:val="FootnoteText"/>
      </w:pPr>
      <w:r w:rsidRPr="00415FDE">
        <w:rPr>
          <w:rStyle w:val="FootnoteReference0"/>
          <w:vertAlign w:val="baseline"/>
        </w:rPr>
        <w:footnoteRef/>
      </w:r>
      <w:r w:rsidRPr="00415FDE">
        <w:rPr>
          <w:rtl/>
        </w:rPr>
        <w:t xml:space="preserve"> </w:t>
      </w:r>
      <w:r w:rsidRPr="00415FDE">
        <w:rPr>
          <w:rtl/>
        </w:rPr>
        <w:tab/>
      </w:r>
      <w:r w:rsidRPr="00415FDE">
        <w:t>Interactive Voice Response</w:t>
      </w:r>
      <w:r w:rsidRPr="00415FDE">
        <w:rPr>
          <w:rtl/>
        </w:rPr>
        <w:t xml:space="preserve"> - טכנולוגיה </w:t>
      </w:r>
      <w:r w:rsidRPr="00415FDE">
        <w:rPr>
          <w:rFonts w:hint="cs"/>
          <w:rtl/>
        </w:rPr>
        <w:t>שמופעלת</w:t>
      </w:r>
      <w:r w:rsidRPr="00415FDE">
        <w:rPr>
          <w:rtl/>
        </w:rPr>
        <w:t xml:space="preserve"> </w:t>
      </w:r>
      <w:r w:rsidRPr="00415FDE">
        <w:rPr>
          <w:rFonts w:hint="cs"/>
          <w:rtl/>
        </w:rPr>
        <w:t>ב</w:t>
      </w:r>
      <w:r w:rsidRPr="00415FDE">
        <w:rPr>
          <w:rtl/>
        </w:rPr>
        <w:t>מערכות טלפוניות</w:t>
      </w:r>
      <w:r w:rsidRPr="00415FDE">
        <w:rPr>
          <w:rFonts w:hint="cs"/>
          <w:rtl/>
        </w:rPr>
        <w:t xml:space="preserve"> מתקדמות.</w:t>
      </w:r>
      <w:r w:rsidRPr="00415FDE">
        <w:rPr>
          <w:rtl/>
        </w:rPr>
        <w:t xml:space="preserve"> </w:t>
      </w:r>
      <w:r w:rsidRPr="00415FDE">
        <w:rPr>
          <w:rFonts w:hint="cs"/>
          <w:rtl/>
        </w:rPr>
        <w:t xml:space="preserve">היא </w:t>
      </w:r>
      <w:r w:rsidRPr="00415FDE">
        <w:rPr>
          <w:rtl/>
        </w:rPr>
        <w:t xml:space="preserve">מאפשרת לחייג למספרי טלפון ולתקשר באמצעותה עם שרת מחשב, לגשת אל מסד הנתונים ולקבל </w:t>
      </w:r>
      <w:r w:rsidRPr="00415FDE">
        <w:rPr>
          <w:rFonts w:hint="cs"/>
          <w:rtl/>
        </w:rPr>
        <w:t>את ה</w:t>
      </w:r>
      <w:r w:rsidRPr="00415FDE">
        <w:rPr>
          <w:rtl/>
        </w:rPr>
        <w:t xml:space="preserve">מידע </w:t>
      </w:r>
      <w:r w:rsidRPr="00415FDE">
        <w:rPr>
          <w:rFonts w:hint="cs"/>
          <w:rtl/>
        </w:rPr>
        <w:t>שנבחר</w:t>
      </w:r>
      <w:r w:rsidRPr="00415FDE">
        <w:rPr>
          <w:rtl/>
        </w:rPr>
        <w:t xml:space="preserve"> לאחר </w:t>
      </w:r>
      <w:r w:rsidRPr="00415FDE">
        <w:rPr>
          <w:rFonts w:hint="cs"/>
          <w:rtl/>
        </w:rPr>
        <w:t>האזנה</w:t>
      </w:r>
      <w:r w:rsidRPr="00415FDE">
        <w:rPr>
          <w:rtl/>
        </w:rPr>
        <w:t xml:space="preserve"> </w:t>
      </w:r>
      <w:r w:rsidRPr="00415FDE">
        <w:rPr>
          <w:rFonts w:hint="cs"/>
          <w:rtl/>
        </w:rPr>
        <w:t>ל</w:t>
      </w:r>
      <w:r w:rsidRPr="00415FDE">
        <w:rPr>
          <w:rtl/>
        </w:rPr>
        <w:t xml:space="preserve">הנחיות הקוליות של המערכת תוך </w:t>
      </w:r>
      <w:r w:rsidRPr="00415FDE">
        <w:rPr>
          <w:rFonts w:hint="cs"/>
          <w:rtl/>
        </w:rPr>
        <w:t xml:space="preserve">כדי </w:t>
      </w:r>
      <w:r w:rsidRPr="00415FDE">
        <w:rPr>
          <w:rtl/>
        </w:rPr>
        <w:t xml:space="preserve">ניהול </w:t>
      </w:r>
      <w:r w:rsidRPr="00415FDE">
        <w:rPr>
          <w:rFonts w:hint="cs"/>
          <w:rtl/>
        </w:rPr>
        <w:t>דו</w:t>
      </w:r>
      <w:r w:rsidRPr="00415FDE">
        <w:rPr>
          <w:rtl/>
        </w:rPr>
        <w:t>-שיח עם הפונה בשפה טבעית.</w:t>
      </w:r>
    </w:p>
  </w:footnote>
  <w:footnote w:id="41">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מסמך</w:t>
      </w:r>
      <w:r w:rsidRPr="00415FDE">
        <w:rPr>
          <w:rtl/>
        </w:rPr>
        <w:t xml:space="preserve"> </w:t>
      </w:r>
      <w:r w:rsidRPr="00415FDE">
        <w:rPr>
          <w:rFonts w:hint="cs"/>
          <w:rtl/>
        </w:rPr>
        <w:t>פנימי</w:t>
      </w:r>
      <w:r w:rsidRPr="00415FDE">
        <w:rPr>
          <w:rtl/>
        </w:rPr>
        <w:t xml:space="preserve"> </w:t>
      </w:r>
      <w:r w:rsidRPr="00415FDE">
        <w:rPr>
          <w:rFonts w:hint="cs"/>
          <w:rtl/>
        </w:rPr>
        <w:t>בשם</w:t>
      </w:r>
      <w:r w:rsidRPr="00415FDE">
        <w:rPr>
          <w:rtl/>
        </w:rPr>
        <w:t xml:space="preserve"> "</w:t>
      </w:r>
      <w:r w:rsidRPr="00415FDE">
        <w:t>ROI</w:t>
      </w:r>
      <w:r w:rsidRPr="00415FDE">
        <w:rPr>
          <w:rtl/>
        </w:rPr>
        <w:t xml:space="preserve"> - שירותים מקוונים לציבור". המסמך מציג את עלות הפעולה בכל ערוץ על פי נתונים שהתקבלו מממשלת ישראל, מממשלת בריטניה, מממשלת דנמרק ומחברת ייעוץ אמריקאית העוסקת בטכנולוגיית המידע. </w:t>
      </w:r>
      <w:r w:rsidRPr="00415FDE">
        <w:t>ROI</w:t>
      </w:r>
      <w:r w:rsidRPr="00415FDE">
        <w:rPr>
          <w:rtl/>
        </w:rPr>
        <w:t xml:space="preserve"> הוא מדד כלכלי להערכת הכדאיות של פעולה הכרוכה בהשקעת כסף, זמן ומשאבים אחרים על ידי השווא</w:t>
      </w:r>
      <w:r w:rsidRPr="00415FDE">
        <w:rPr>
          <w:rFonts w:hint="cs"/>
          <w:rtl/>
        </w:rPr>
        <w:t>ה של</w:t>
      </w:r>
      <w:r w:rsidRPr="00415FDE">
        <w:rPr>
          <w:rtl/>
        </w:rPr>
        <w:t xml:space="preserve"> ההכנסה המתקבלת </w:t>
      </w:r>
      <w:r w:rsidRPr="00415FDE">
        <w:rPr>
          <w:rFonts w:hint="cs"/>
          <w:rtl/>
        </w:rPr>
        <w:t xml:space="preserve">לעומת </w:t>
      </w:r>
      <w:r w:rsidRPr="00415FDE">
        <w:rPr>
          <w:rtl/>
        </w:rPr>
        <w:t>עלות ההשקעה.</w:t>
      </w:r>
    </w:p>
  </w:footnote>
  <w:footnote w:id="42">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וירטואלי</w:t>
      </w:r>
      <w:r w:rsidRPr="00415FDE">
        <w:rPr>
          <w:rtl/>
        </w:rPr>
        <w:t xml:space="preserve"> - מדומה, מ</w:t>
      </w:r>
      <w:r w:rsidRPr="00415FDE">
        <w:rPr>
          <w:rFonts w:hint="cs"/>
          <w:rtl/>
        </w:rPr>
        <w:t>בקש</w:t>
      </w:r>
      <w:r w:rsidRPr="00415FDE">
        <w:rPr>
          <w:rtl/>
        </w:rPr>
        <w:t xml:space="preserve"> לחקות את המציאות, למראית עין.</w:t>
      </w:r>
    </w:p>
  </w:footnote>
  <w:footnote w:id="43">
    <w:p w:rsidR="00BD4A39" w:rsidRPr="00415FDE" w:rsidP="00415FDE">
      <w:pPr>
        <w:pStyle w:val="FootnoteText"/>
        <w:rPr>
          <w:rtl/>
        </w:rPr>
      </w:pPr>
      <w:r w:rsidRPr="00415FDE">
        <w:rPr>
          <w:rStyle w:val="FootnoteReference0"/>
          <w:vertAlign w:val="baseline"/>
        </w:rPr>
        <w:footnoteRef/>
      </w:r>
      <w:r w:rsidRPr="00415FDE">
        <w:rPr>
          <w:rtl/>
        </w:rPr>
        <w:t xml:space="preserve"> </w:t>
      </w:r>
      <w:r w:rsidRPr="00415FDE">
        <w:rPr>
          <w:rtl/>
        </w:rPr>
        <w:tab/>
      </w:r>
      <w:r w:rsidRPr="00415FDE">
        <w:rPr>
          <w:rFonts w:hint="cs"/>
          <w:rtl/>
        </w:rPr>
        <w:t xml:space="preserve">רק ב-19.9.16, לאחר מועד סיום הביקורת וכחודש לפני המועד שנקבע בתקנות, תוקנה תקנה 35 שבה </w:t>
      </w:r>
      <w:r w:rsidRPr="00415FDE">
        <w:rPr>
          <w:rtl/>
        </w:rPr>
        <w:t>נקבע כי המועד האחרון יהיה שנה לאחר מכן</w:t>
      </w:r>
      <w:r w:rsidRPr="00415FDE">
        <w:rPr>
          <w:rFonts w:hint="cs"/>
          <w:rtl/>
        </w:rPr>
        <w:t xml:space="preserve"> - ב-25.10.17.</w:t>
      </w:r>
    </w:p>
  </w:footnote>
  <w:footnote w:id="44">
    <w:p w:rsidR="00BD4A39" w:rsidRPr="00415FDE" w:rsidP="00415FDE">
      <w:pPr>
        <w:pStyle w:val="FootnoteText"/>
      </w:pPr>
      <w:r w:rsidRPr="00415FDE">
        <w:rPr>
          <w:rStyle w:val="FootnoteReference0"/>
          <w:vertAlign w:val="baseline"/>
        </w:rPr>
        <w:footnoteRef/>
      </w:r>
      <w:r w:rsidRPr="00415FDE">
        <w:rPr>
          <w:rtl/>
        </w:rPr>
        <w:t xml:space="preserve"> </w:t>
      </w:r>
      <w:r w:rsidRPr="00415FDE">
        <w:rPr>
          <w:rtl/>
        </w:rPr>
        <w:tab/>
        <w:t>אתר מונגש לפי תקנות הנגישות הוא אתר שבו בוצעו התאמות לפי תקן ישראלי 5568</w:t>
      </w:r>
      <w:r w:rsidRPr="00415FDE">
        <w:rPr>
          <w:rFonts w:hint="cs"/>
          <w:rtl/>
        </w:rPr>
        <w:t xml:space="preserve">. </w:t>
      </w:r>
      <w:r w:rsidRPr="00415FDE">
        <w:rPr>
          <w:rtl/>
        </w:rPr>
        <w:t xml:space="preserve">התקן הישראלי </w:t>
      </w:r>
      <w:r w:rsidRPr="00415FDE">
        <w:rPr>
          <w:rFonts w:hint="cs"/>
          <w:rtl/>
        </w:rPr>
        <w:t>מאמץ</w:t>
      </w:r>
      <w:r w:rsidRPr="00415FDE">
        <w:rPr>
          <w:rtl/>
        </w:rPr>
        <w:t xml:space="preserve"> הנחיות בינלאומיות</w:t>
      </w:r>
      <w:r w:rsidRPr="00415FDE">
        <w:rPr>
          <w:rFonts w:hint="cs"/>
          <w:rtl/>
        </w:rPr>
        <w:t>.</w:t>
      </w:r>
    </w:p>
  </w:footnote>
  <w:footnote w:id="45">
    <w:p w:rsidR="00BD4A39" w:rsidRPr="00415FDE" w:rsidP="00415FDE">
      <w:pPr>
        <w:pStyle w:val="FootnoteText"/>
      </w:pPr>
      <w:r w:rsidRPr="00415FDE">
        <w:rPr>
          <w:rStyle w:val="FootnoteReference0"/>
          <w:vertAlign w:val="baseline"/>
        </w:rPr>
        <w:footnoteRef/>
      </w:r>
      <w:r w:rsidRPr="00415FDE">
        <w:rPr>
          <w:rtl/>
        </w:rPr>
        <w:t xml:space="preserve"> </w:t>
      </w:r>
      <w:r w:rsidRPr="00415FDE">
        <w:rPr>
          <w:rFonts w:hint="cs"/>
          <w:rtl/>
        </w:rPr>
        <w:tab/>
        <w:t>תקן</w:t>
      </w:r>
      <w:r w:rsidRPr="00415FDE">
        <w:rPr>
          <w:rtl/>
        </w:rPr>
        <w:t xml:space="preserve"> </w:t>
      </w:r>
      <w:r w:rsidRPr="00415FDE">
        <w:t>WCAG 2.0</w:t>
      </w:r>
      <w:r w:rsidRPr="00415FDE">
        <w:rPr>
          <w:rtl/>
        </w:rPr>
        <w:t xml:space="preserve"> רמה </w:t>
      </w:r>
      <w:r w:rsidRPr="00415FDE">
        <w:t>AA</w:t>
      </w:r>
      <w:r w:rsidRPr="00415FDE">
        <w:rPr>
          <w:rtl/>
        </w:rPr>
        <w:t xml:space="preserve"> שהיה התקן המחייב לפני שתקן ישראלי 5568 היה תקף</w:t>
      </w:r>
      <w:r w:rsidRPr="00415FDE">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4A39"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4A39"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4A39" w:rsidRPr="007F1A39" w:rsidP="0038682E">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9A0D96">
      <w:rPr>
        <w:rFonts w:ascii="Tahoma" w:hAnsi="Tahoma" w:eastAsiaTheme="majorEastAsia" w:cs="Tahoma"/>
        <w:b/>
        <w:bCs/>
        <w:noProof/>
        <w:color w:val="0B5294" w:themeColor="accent1" w:themeShade="BF"/>
        <w:sz w:val="16"/>
        <w:szCs w:val="16"/>
        <w:rtl/>
      </w:rPr>
      <w:t>178</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38682E">
      <w:rPr>
        <w:rFonts w:ascii="Tahoma" w:hAnsi="Tahoma" w:eastAsiaTheme="majorEastAsia" w:cs="Tahoma" w:hint="eastAsi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67</w:t>
    </w:r>
    <w:r>
      <w:rPr>
        <w:rFonts w:ascii="Tahoma" w:hAnsi="Tahoma" w:eastAsiaTheme="majorEastAsia" w:cs="Tahoma" w:hint="cs"/>
        <w:noProof/>
        <w:color w:val="0B5294" w:themeColor="accent1" w:themeShade="BF"/>
        <w:sz w:val="16"/>
        <w:szCs w:val="16"/>
        <w:rtl/>
      </w:rPr>
      <w:t>ב</w:t>
    </w:r>
  </w:p>
  <w:p w:rsidR="00BD4A39" w:rsidRPr="007F1A39" w:rsidP="007F1A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4A39" w:rsidRPr="007F1A39" w:rsidP="0023213F">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23213F">
      <w:rPr>
        <w:rFonts w:ascii="Tahoma" w:hAnsi="Tahoma" w:eastAsiaTheme="majorEastAsia" w:cs="Tahoma" w:hint="eastAsia"/>
        <w:noProof/>
        <w:color w:val="0B5294" w:themeColor="accent1" w:themeShade="BF"/>
        <w:sz w:val="16"/>
        <w:szCs w:val="16"/>
        <w:rtl/>
      </w:rPr>
      <w:t>משרד</w:t>
    </w:r>
    <w:r w:rsidRPr="0023213F">
      <w:rPr>
        <w:rFonts w:ascii="Tahoma" w:hAnsi="Tahoma" w:eastAsiaTheme="majorEastAsia" w:cs="Tahoma"/>
        <w:noProof/>
        <w:color w:val="0B5294" w:themeColor="accent1" w:themeShade="BF"/>
        <w:sz w:val="16"/>
        <w:szCs w:val="16"/>
        <w:rtl/>
      </w:rPr>
      <w:t xml:space="preserve"> </w:t>
    </w:r>
    <w:r w:rsidRPr="0023213F">
      <w:rPr>
        <w:rFonts w:ascii="Tahoma" w:hAnsi="Tahoma" w:eastAsiaTheme="majorEastAsia" w:cs="Tahoma" w:hint="eastAsia"/>
        <w:noProof/>
        <w:color w:val="0B5294" w:themeColor="accent1" w:themeShade="BF"/>
        <w:sz w:val="16"/>
        <w:szCs w:val="16"/>
        <w:rtl/>
      </w:rPr>
      <w:t>ראש</w:t>
    </w:r>
    <w:r w:rsidRPr="0023213F">
      <w:rPr>
        <w:rFonts w:ascii="Tahoma" w:hAnsi="Tahoma" w:eastAsiaTheme="majorEastAsia" w:cs="Tahoma"/>
        <w:noProof/>
        <w:color w:val="0B5294" w:themeColor="accent1" w:themeShade="BF"/>
        <w:sz w:val="16"/>
        <w:szCs w:val="16"/>
        <w:rtl/>
      </w:rPr>
      <w:t xml:space="preserve"> </w:t>
    </w:r>
    <w:r w:rsidRPr="0023213F">
      <w:rPr>
        <w:rFonts w:ascii="Tahoma" w:hAnsi="Tahoma" w:eastAsiaTheme="majorEastAsia" w:cs="Tahoma" w:hint="eastAsia"/>
        <w:noProof/>
        <w:color w:val="0B5294" w:themeColor="accent1" w:themeShade="BF"/>
        <w:sz w:val="16"/>
        <w:szCs w:val="16"/>
        <w:rtl/>
      </w:rPr>
      <w:t>הממשלה</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9A0D96">
      <w:rPr>
        <w:rFonts w:ascii="Tahoma" w:hAnsi="Tahoma" w:eastAsiaTheme="majorEastAsia" w:cs="Tahoma"/>
        <w:b/>
        <w:bCs/>
        <w:noProof/>
        <w:color w:val="0B5294" w:themeColor="accent1" w:themeShade="BF"/>
        <w:sz w:val="16"/>
        <w:szCs w:val="16"/>
        <w:rtl/>
      </w:rPr>
      <w:t>177</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4A39"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4A39" w:rsidRPr="00B4501E" w:rsidP="0038682E">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9A0D96">
      <w:rPr>
        <w:rFonts w:ascii="Tahoma" w:hAnsi="Tahoma" w:eastAsiaTheme="majorEastAsia" w:cs="Tahoma"/>
        <w:b/>
        <w:bCs/>
        <w:noProof/>
        <w:color w:val="0B5294" w:themeColor="accent1" w:themeShade="BF"/>
        <w:sz w:val="16"/>
        <w:szCs w:val="16"/>
        <w:rtl/>
      </w:rPr>
      <w:t>220</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67</w:t>
    </w:r>
    <w:r>
      <w:rPr>
        <w:rFonts w:ascii="Tahoma" w:hAnsi="Tahoma" w:eastAsiaTheme="majorEastAsia" w:cs="Tahoma" w:hint="cs"/>
        <w:noProof/>
        <w:color w:val="0B5294" w:themeColor="accent1" w:themeShade="BF"/>
        <w:sz w:val="16"/>
        <w:szCs w:val="16"/>
        <w:rtl/>
      </w:rPr>
      <w:t>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4A39"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23213F">
      <w:rPr>
        <w:rFonts w:ascii="Tahoma" w:hAnsi="Tahoma" w:eastAsiaTheme="majorEastAsia" w:cs="Tahoma" w:hint="eastAsia"/>
        <w:noProof/>
        <w:color w:val="0B5294" w:themeColor="accent1" w:themeShade="BF"/>
        <w:sz w:val="16"/>
        <w:szCs w:val="16"/>
        <w:rtl/>
      </w:rPr>
      <w:t>משרד</w:t>
    </w:r>
    <w:r w:rsidRPr="0023213F">
      <w:rPr>
        <w:rFonts w:ascii="Tahoma" w:hAnsi="Tahoma" w:eastAsiaTheme="majorEastAsia" w:cs="Tahoma"/>
        <w:noProof/>
        <w:color w:val="0B5294" w:themeColor="accent1" w:themeShade="BF"/>
        <w:sz w:val="16"/>
        <w:szCs w:val="16"/>
        <w:rtl/>
      </w:rPr>
      <w:t xml:space="preserve"> </w:t>
    </w:r>
    <w:r w:rsidRPr="0023213F">
      <w:rPr>
        <w:rFonts w:ascii="Tahoma" w:hAnsi="Tahoma" w:eastAsiaTheme="majorEastAsia" w:cs="Tahoma" w:hint="eastAsia"/>
        <w:noProof/>
        <w:color w:val="0B5294" w:themeColor="accent1" w:themeShade="BF"/>
        <w:sz w:val="16"/>
        <w:szCs w:val="16"/>
        <w:rtl/>
      </w:rPr>
      <w:t>ראש</w:t>
    </w:r>
    <w:r w:rsidRPr="0023213F">
      <w:rPr>
        <w:rFonts w:ascii="Tahoma" w:hAnsi="Tahoma" w:eastAsiaTheme="majorEastAsia" w:cs="Tahoma"/>
        <w:noProof/>
        <w:color w:val="0B5294" w:themeColor="accent1" w:themeShade="BF"/>
        <w:sz w:val="16"/>
        <w:szCs w:val="16"/>
        <w:rtl/>
      </w:rPr>
      <w:t xml:space="preserve"> </w:t>
    </w:r>
    <w:r w:rsidRPr="0023213F">
      <w:rPr>
        <w:rFonts w:ascii="Tahoma" w:hAnsi="Tahoma" w:eastAsiaTheme="majorEastAsia" w:cs="Tahoma" w:hint="eastAsia"/>
        <w:noProof/>
        <w:color w:val="0B5294" w:themeColor="accent1" w:themeShade="BF"/>
        <w:sz w:val="16"/>
        <w:szCs w:val="16"/>
        <w:rtl/>
      </w:rPr>
      <w:t>הממשלה</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9A0D96">
      <w:rPr>
        <w:rFonts w:ascii="Tahoma" w:hAnsi="Tahoma" w:eastAsiaTheme="majorEastAsia" w:cs="Tahoma"/>
        <w:b/>
        <w:bCs/>
        <w:noProof/>
        <w:color w:val="0B5294" w:themeColor="accent1" w:themeShade="BF"/>
        <w:sz w:val="16"/>
        <w:szCs w:val="16"/>
        <w:rtl/>
      </w:rPr>
      <w:t>221</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335" w:rsidRPr="00C21335" w:rsidP="00C21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1D63B6"/>
    <w:multiLevelType w:val="multilevel"/>
    <w:tmpl w:val="E3D60E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55E798F"/>
    <w:multiLevelType w:val="multilevel"/>
    <w:tmpl w:val="E3D60E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57309A3"/>
    <w:multiLevelType w:val="multilevel"/>
    <w:tmpl w:val="98E06E2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787577A"/>
    <w:multiLevelType w:val="multilevel"/>
    <w:tmpl w:val="1512AD9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5">
    <w:nsid w:val="21C81EF7"/>
    <w:multiLevelType w:val="hybridMultilevel"/>
    <w:tmpl w:val="641631A8"/>
    <w:lvl w:ilvl="0">
      <w:start w:val="1"/>
      <w:numFmt w:val="decimal"/>
      <w:lvlText w:val="%1."/>
      <w:lvlJc w:val="left"/>
      <w:pPr>
        <w:ind w:left="947" w:hanging="360"/>
      </w:p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6">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124BDC"/>
    <w:multiLevelType w:val="multilevel"/>
    <w:tmpl w:val="FB883DEE"/>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8C379D4"/>
    <w:multiLevelType w:val="multilevel"/>
    <w:tmpl w:val="BC8E4E42"/>
    <w:lvl w:ilvl="0">
      <w:start w:val="4"/>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328F49B8"/>
    <w:multiLevelType w:val="multilevel"/>
    <w:tmpl w:val="ADFC3E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4513313C"/>
    <w:multiLevelType w:val="multilevel"/>
    <w:tmpl w:val="D0469D4A"/>
    <w:lvl w:ilvl="0">
      <w:start w:val="1"/>
      <w:numFmt w:val="decimal"/>
      <w:lvlText w:val="%1."/>
      <w:lvlJc w:val="left"/>
      <w:pPr>
        <w:ind w:left="340" w:hanging="340"/>
      </w:pPr>
      <w:rPr>
        <w:lang w:val="en-US"/>
      </w:rPr>
    </w:lvl>
    <w:lvl w:ilvl="1">
      <w:start w:val="1"/>
      <w:numFmt w:val="hebrew1"/>
      <w:lvlText w:val="%2."/>
      <w:lvlJc w:val="left"/>
      <w:pPr>
        <w:ind w:left="680" w:hanging="340"/>
      </w:pPr>
      <w:rPr>
        <w:rFonts w:cs="David"/>
        <w:color w:val="auto"/>
        <w:sz w:val="24"/>
        <w:szCs w:val="24"/>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52F302EA"/>
    <w:multiLevelType w:val="multilevel"/>
    <w:tmpl w:val="58D667DC"/>
    <w:lvl w:ilvl="0">
      <w:start w:val="1"/>
      <w:numFmt w:val="decimal"/>
      <w:lvlText w:val="%1."/>
      <w:lvlJc w:val="left"/>
      <w:pPr>
        <w:ind w:left="360" w:hanging="360"/>
      </w:pPr>
    </w:lvl>
    <w:lvl w:ilvl="1">
      <w:start w:val="1"/>
      <w:numFmt w:val="decimal"/>
      <w:pStyle w:val="21"/>
      <w:lvlText w:val="%1.%2."/>
      <w:lvlJc w:val="left"/>
      <w:pPr>
        <w:ind w:left="1140" w:hanging="432"/>
      </w:pPr>
      <w:rPr>
        <w:color w:val="auto"/>
      </w:rPr>
    </w:lvl>
    <w:lvl w:ilvl="2">
      <w:start w:val="1"/>
      <w:numFmt w:val="decimal"/>
      <w:pStyle w:val="33"/>
      <w:lvlText w:val="%1.%2.%3."/>
      <w:lvlJc w:val="left"/>
      <w:pPr>
        <w:ind w:left="1224" w:hanging="504"/>
      </w:pPr>
      <w:rPr>
        <w:b w:val="0"/>
        <w:bCs w:val="0"/>
        <w:color w:val="auto"/>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0D402BE"/>
    <w:multiLevelType w:val="multilevel"/>
    <w:tmpl w:val="12DAAFD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663F3E6A"/>
    <w:multiLevelType w:val="multilevel"/>
    <w:tmpl w:val="8D18626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67876A90"/>
    <w:multiLevelType w:val="multilevel"/>
    <w:tmpl w:val="8D18626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7">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6C5965A7"/>
    <w:multiLevelType w:val="multilevel"/>
    <w:tmpl w:val="B4DC04D4"/>
    <w:lvl w:ilvl="0">
      <w:start w:val="1"/>
      <w:numFmt w:val="decimal"/>
      <w:pStyle w:val="a10"/>
      <w:lvlText w:val="%1."/>
      <w:lvlJc w:val="left"/>
      <w:pPr>
        <w:tabs>
          <w:tab w:val="num" w:pos="567"/>
        </w:tabs>
        <w:ind w:left="567" w:hanging="567"/>
      </w:pPr>
      <w:rPr>
        <w:rFonts w:hint="default"/>
      </w:rPr>
    </w:lvl>
    <w:lvl w:ilvl="1">
      <w:start w:val="1"/>
      <w:numFmt w:val="decimal"/>
      <w:pStyle w:val="a11"/>
      <w:lvlText w:val="%1.%2."/>
      <w:lvlJc w:val="left"/>
      <w:pPr>
        <w:tabs>
          <w:tab w:val="num" w:pos="1557"/>
        </w:tabs>
        <w:ind w:left="1557" w:hanging="567"/>
      </w:pPr>
      <w:rPr>
        <w:rFonts w:ascii="Arial" w:hAnsi="Arial" w:cs="Arial" w:hint="default"/>
        <w:b w:val="0"/>
        <w:bCs w:val="0"/>
        <w:color w:val="auto"/>
        <w:sz w:val="22"/>
        <w:szCs w:val="22"/>
        <w:lang w:val="en-US"/>
      </w:rPr>
    </w:lvl>
    <w:lvl w:ilvl="2">
      <w:start w:val="1"/>
      <w:numFmt w:val="decimal"/>
      <w:pStyle w:val="a12"/>
      <w:lvlText w:val="%1.%2.%3."/>
      <w:lvlJc w:val="left"/>
      <w:pPr>
        <w:tabs>
          <w:tab w:val="num" w:pos="1913"/>
        </w:tabs>
        <w:ind w:left="1913"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lang w:bidi="he-IL"/>
      </w:rPr>
    </w:lvl>
    <w:lvl w:ilvl="3">
      <w:start w:val="1"/>
      <w:numFmt w:val="decimal"/>
      <w:pStyle w:val="13"/>
      <w:lvlText w:val="%1.%2.%3.%4."/>
      <w:lvlJc w:val="left"/>
      <w:pPr>
        <w:tabs>
          <w:tab w:val="num" w:pos="2835"/>
        </w:tabs>
        <w:ind w:left="3119" w:hanging="1134"/>
      </w:pPr>
      <w:rPr>
        <w:rFonts w:hint="default"/>
        <w:b w:val="0"/>
        <w:bCs w:val="0"/>
        <w:color w:val="auto"/>
      </w:rPr>
    </w:lvl>
    <w:lvl w:ilvl="4">
      <w:start w:val="1"/>
      <w:numFmt w:val="decimal"/>
      <w:pStyle w:val="211111"/>
      <w:lvlText w:val="%1.%2.%3.%4.%5."/>
      <w:lvlJc w:val="left"/>
      <w:pPr>
        <w:tabs>
          <w:tab w:val="num" w:pos="4050"/>
        </w:tabs>
        <w:ind w:left="5184" w:hanging="1134"/>
      </w:pPr>
      <w:rPr>
        <w:rFonts w:hint="default"/>
        <w:b/>
        <w:bCs w:val="0"/>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04B4071"/>
    <w:multiLevelType w:val="multilevel"/>
    <w:tmpl w:val="00EC9DD0"/>
    <w:lvl w:ilvl="0">
      <w:start w:val="2"/>
      <w:numFmt w:val="decimal"/>
      <w:lvlText w:val="%1."/>
      <w:lvlJc w:val="left"/>
      <w:pPr>
        <w:ind w:left="340" w:hanging="34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715048DB"/>
    <w:multiLevelType w:val="multilevel"/>
    <w:tmpl w:val="5BFC708A"/>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77386320"/>
    <w:multiLevelType w:val="hybridMultilevel"/>
    <w:tmpl w:val="600061BA"/>
    <w:lvl w:ilvl="0">
      <w:start w:val="1"/>
      <w:numFmt w:val="decimal"/>
      <w:lvlText w:val="%1."/>
      <w:lvlJc w:val="left"/>
      <w:pPr>
        <w:ind w:left="720" w:hanging="360"/>
      </w:pPr>
      <w:rPr>
        <w:rFonts w:eastAsiaTheme="maj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CA46F31"/>
    <w:multiLevelType w:val="multilevel"/>
    <w:tmpl w:val="6B0892E6"/>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10"/>
  </w:num>
  <w:num w:numId="2">
    <w:abstractNumId w:val="16"/>
  </w:num>
  <w:num w:numId="3">
    <w:abstractNumId w:val="6"/>
  </w:num>
  <w:num w:numId="4">
    <w:abstractNumId w:val="17"/>
  </w:num>
  <w:num w:numId="5">
    <w:abstractNumId w:val="4"/>
  </w:num>
  <w:num w:numId="6">
    <w:abstractNumId w:val="3"/>
  </w:num>
  <w:num w:numId="7">
    <w:abstractNumId w:val="18"/>
  </w:num>
  <w:num w:numId="8">
    <w:abstractNumId w:val="12"/>
  </w:num>
  <w:num w:numId="9">
    <w:abstractNumId w:val="2"/>
  </w:num>
  <w:num w:numId="10">
    <w:abstractNumId w:val="11"/>
  </w:num>
  <w:num w:numId="11">
    <w:abstractNumId w:val="13"/>
  </w:num>
  <w:num w:numId="12">
    <w:abstractNumId w:val="9"/>
  </w:num>
  <w:num w:numId="13">
    <w:abstractNumId w:val="15"/>
  </w:num>
  <w:num w:numId="14">
    <w:abstractNumId w:val="14"/>
  </w:num>
  <w:num w:numId="15">
    <w:abstractNumId w:val="22"/>
  </w:num>
  <w:num w:numId="16">
    <w:abstractNumId w:val="19"/>
  </w:num>
  <w:num w:numId="17">
    <w:abstractNumId w:val="8"/>
  </w:num>
  <w:num w:numId="18">
    <w:abstractNumId w:val="1"/>
  </w:num>
  <w:num w:numId="19">
    <w:abstractNumId w:val="0"/>
  </w:num>
  <w:num w:numId="20">
    <w:abstractNumId w:val="7"/>
  </w:num>
  <w:num w:numId="21">
    <w:abstractNumId w:val="20"/>
  </w:num>
  <w:num w:numId="22">
    <w:abstractNumId w:val="21"/>
  </w:num>
  <w:num w:numId="23">
    <w:abstractNumId w:val="6"/>
  </w:num>
  <w:num w:numId="2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68E"/>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21D"/>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5A27"/>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B40"/>
    <w:rsid w:val="000C4DEF"/>
    <w:rsid w:val="000C5425"/>
    <w:rsid w:val="000C5535"/>
    <w:rsid w:val="000C57FF"/>
    <w:rsid w:val="000C6708"/>
    <w:rsid w:val="000C7018"/>
    <w:rsid w:val="000D0270"/>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17"/>
    <w:rsid w:val="000F3B27"/>
    <w:rsid w:val="000F41D0"/>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95"/>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314"/>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0DA"/>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35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1C6A"/>
    <w:rsid w:val="001F249E"/>
    <w:rsid w:val="001F2D9E"/>
    <w:rsid w:val="001F30C9"/>
    <w:rsid w:val="001F37EB"/>
    <w:rsid w:val="001F3894"/>
    <w:rsid w:val="001F3A92"/>
    <w:rsid w:val="001F449D"/>
    <w:rsid w:val="001F4B27"/>
    <w:rsid w:val="001F4FD0"/>
    <w:rsid w:val="001F540E"/>
    <w:rsid w:val="001F573D"/>
    <w:rsid w:val="001F60D3"/>
    <w:rsid w:val="001F6433"/>
    <w:rsid w:val="001F6C52"/>
    <w:rsid w:val="001F6D2B"/>
    <w:rsid w:val="001F7132"/>
    <w:rsid w:val="00201773"/>
    <w:rsid w:val="00201C60"/>
    <w:rsid w:val="002020AF"/>
    <w:rsid w:val="00203A69"/>
    <w:rsid w:val="002043A1"/>
    <w:rsid w:val="00204FD5"/>
    <w:rsid w:val="00206427"/>
    <w:rsid w:val="00206B50"/>
    <w:rsid w:val="00206E89"/>
    <w:rsid w:val="0020737B"/>
    <w:rsid w:val="00211542"/>
    <w:rsid w:val="002115E2"/>
    <w:rsid w:val="00211890"/>
    <w:rsid w:val="00211CD5"/>
    <w:rsid w:val="00212C70"/>
    <w:rsid w:val="00212CC9"/>
    <w:rsid w:val="00213E6C"/>
    <w:rsid w:val="00214667"/>
    <w:rsid w:val="002164D6"/>
    <w:rsid w:val="00216564"/>
    <w:rsid w:val="00216CE4"/>
    <w:rsid w:val="00216E18"/>
    <w:rsid w:val="00217002"/>
    <w:rsid w:val="00217D25"/>
    <w:rsid w:val="00220150"/>
    <w:rsid w:val="00220B1E"/>
    <w:rsid w:val="00220D93"/>
    <w:rsid w:val="002217F6"/>
    <w:rsid w:val="00221B6D"/>
    <w:rsid w:val="00222EFD"/>
    <w:rsid w:val="00223E18"/>
    <w:rsid w:val="00225614"/>
    <w:rsid w:val="002257C6"/>
    <w:rsid w:val="00225E4F"/>
    <w:rsid w:val="00226BE5"/>
    <w:rsid w:val="00226D6C"/>
    <w:rsid w:val="002303B8"/>
    <w:rsid w:val="00230D48"/>
    <w:rsid w:val="0023147E"/>
    <w:rsid w:val="002314C8"/>
    <w:rsid w:val="0023213F"/>
    <w:rsid w:val="0023253E"/>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78A"/>
    <w:rsid w:val="00242B03"/>
    <w:rsid w:val="00242DD2"/>
    <w:rsid w:val="002438EA"/>
    <w:rsid w:val="00243FB3"/>
    <w:rsid w:val="00244F89"/>
    <w:rsid w:val="00245388"/>
    <w:rsid w:val="002455D9"/>
    <w:rsid w:val="002511A2"/>
    <w:rsid w:val="002518DB"/>
    <w:rsid w:val="002530C2"/>
    <w:rsid w:val="00255959"/>
    <w:rsid w:val="00255CC3"/>
    <w:rsid w:val="00260172"/>
    <w:rsid w:val="002603B0"/>
    <w:rsid w:val="002630E9"/>
    <w:rsid w:val="002634FC"/>
    <w:rsid w:val="00264588"/>
    <w:rsid w:val="002647FF"/>
    <w:rsid w:val="00264915"/>
    <w:rsid w:val="00265813"/>
    <w:rsid w:val="002665EC"/>
    <w:rsid w:val="00266740"/>
    <w:rsid w:val="0026692E"/>
    <w:rsid w:val="0027002F"/>
    <w:rsid w:val="00270AD8"/>
    <w:rsid w:val="00270E1B"/>
    <w:rsid w:val="002712C2"/>
    <w:rsid w:val="002717B8"/>
    <w:rsid w:val="00271BBF"/>
    <w:rsid w:val="002722F1"/>
    <w:rsid w:val="00272DCB"/>
    <w:rsid w:val="002735DC"/>
    <w:rsid w:val="00273C82"/>
    <w:rsid w:val="00274D7E"/>
    <w:rsid w:val="0027757A"/>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7BF"/>
    <w:rsid w:val="0028785B"/>
    <w:rsid w:val="002908EC"/>
    <w:rsid w:val="002917D1"/>
    <w:rsid w:val="00293651"/>
    <w:rsid w:val="00293C1D"/>
    <w:rsid w:val="00294765"/>
    <w:rsid w:val="0029606C"/>
    <w:rsid w:val="002963FC"/>
    <w:rsid w:val="0029657A"/>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4DF3"/>
    <w:rsid w:val="002D54F5"/>
    <w:rsid w:val="002D644D"/>
    <w:rsid w:val="002D7D5A"/>
    <w:rsid w:val="002E19D0"/>
    <w:rsid w:val="002E2762"/>
    <w:rsid w:val="002E317F"/>
    <w:rsid w:val="002E395E"/>
    <w:rsid w:val="002E4809"/>
    <w:rsid w:val="002E4AD0"/>
    <w:rsid w:val="002E4B6B"/>
    <w:rsid w:val="002E4D18"/>
    <w:rsid w:val="002E6C36"/>
    <w:rsid w:val="002E7650"/>
    <w:rsid w:val="002E7F4E"/>
    <w:rsid w:val="002F0C58"/>
    <w:rsid w:val="002F1280"/>
    <w:rsid w:val="002F15DF"/>
    <w:rsid w:val="002F165F"/>
    <w:rsid w:val="002F195C"/>
    <w:rsid w:val="002F1A0D"/>
    <w:rsid w:val="002F2133"/>
    <w:rsid w:val="002F2319"/>
    <w:rsid w:val="002F2754"/>
    <w:rsid w:val="002F3251"/>
    <w:rsid w:val="003006EA"/>
    <w:rsid w:val="0030079B"/>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02F7"/>
    <w:rsid w:val="00321D1B"/>
    <w:rsid w:val="003232E6"/>
    <w:rsid w:val="003243AF"/>
    <w:rsid w:val="00325332"/>
    <w:rsid w:val="00325469"/>
    <w:rsid w:val="00325508"/>
    <w:rsid w:val="00327C2A"/>
    <w:rsid w:val="00327FBF"/>
    <w:rsid w:val="0033032D"/>
    <w:rsid w:val="00330465"/>
    <w:rsid w:val="00330697"/>
    <w:rsid w:val="00330D8D"/>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810"/>
    <w:rsid w:val="0036393B"/>
    <w:rsid w:val="00363DBE"/>
    <w:rsid w:val="00364230"/>
    <w:rsid w:val="00364FDF"/>
    <w:rsid w:val="00366DF1"/>
    <w:rsid w:val="00367BD8"/>
    <w:rsid w:val="00370725"/>
    <w:rsid w:val="003707D3"/>
    <w:rsid w:val="00373C5D"/>
    <w:rsid w:val="00373C76"/>
    <w:rsid w:val="0037422E"/>
    <w:rsid w:val="00374976"/>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682E"/>
    <w:rsid w:val="003875EE"/>
    <w:rsid w:val="00387A0C"/>
    <w:rsid w:val="00390616"/>
    <w:rsid w:val="00390F86"/>
    <w:rsid w:val="003923EB"/>
    <w:rsid w:val="00392980"/>
    <w:rsid w:val="00392AA4"/>
    <w:rsid w:val="00392AA6"/>
    <w:rsid w:val="00392E6C"/>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4208"/>
    <w:rsid w:val="003D4441"/>
    <w:rsid w:val="003D4A2A"/>
    <w:rsid w:val="003D4DAC"/>
    <w:rsid w:val="003D4FDE"/>
    <w:rsid w:val="003D5F15"/>
    <w:rsid w:val="003D7356"/>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1C8"/>
    <w:rsid w:val="003F4201"/>
    <w:rsid w:val="003F5300"/>
    <w:rsid w:val="003F566D"/>
    <w:rsid w:val="003F5CC7"/>
    <w:rsid w:val="003F5E93"/>
    <w:rsid w:val="003F6C4B"/>
    <w:rsid w:val="003F6E1A"/>
    <w:rsid w:val="003F7201"/>
    <w:rsid w:val="003F78FC"/>
    <w:rsid w:val="0040161B"/>
    <w:rsid w:val="004018FE"/>
    <w:rsid w:val="00402710"/>
    <w:rsid w:val="00403B07"/>
    <w:rsid w:val="00403F22"/>
    <w:rsid w:val="00404D52"/>
    <w:rsid w:val="00405C49"/>
    <w:rsid w:val="00406649"/>
    <w:rsid w:val="00406A0E"/>
    <w:rsid w:val="004101F3"/>
    <w:rsid w:val="00410721"/>
    <w:rsid w:val="00410B08"/>
    <w:rsid w:val="004113F4"/>
    <w:rsid w:val="00411D15"/>
    <w:rsid w:val="00412094"/>
    <w:rsid w:val="004128AD"/>
    <w:rsid w:val="00413AE2"/>
    <w:rsid w:val="004145F3"/>
    <w:rsid w:val="00415FDE"/>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4E69"/>
    <w:rsid w:val="00445112"/>
    <w:rsid w:val="00445C07"/>
    <w:rsid w:val="00445CE5"/>
    <w:rsid w:val="00446104"/>
    <w:rsid w:val="0044687F"/>
    <w:rsid w:val="00446C74"/>
    <w:rsid w:val="00447EBD"/>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147"/>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36"/>
    <w:rsid w:val="004B4F74"/>
    <w:rsid w:val="004B5BE6"/>
    <w:rsid w:val="004B6CE7"/>
    <w:rsid w:val="004B781B"/>
    <w:rsid w:val="004B7EE2"/>
    <w:rsid w:val="004C1982"/>
    <w:rsid w:val="004C24BD"/>
    <w:rsid w:val="004C2BED"/>
    <w:rsid w:val="004C41A4"/>
    <w:rsid w:val="004C5249"/>
    <w:rsid w:val="004C646D"/>
    <w:rsid w:val="004C770C"/>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5CC3"/>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16344"/>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30A5"/>
    <w:rsid w:val="00535208"/>
    <w:rsid w:val="00536356"/>
    <w:rsid w:val="005377A6"/>
    <w:rsid w:val="00540FE0"/>
    <w:rsid w:val="0054263B"/>
    <w:rsid w:val="0054264F"/>
    <w:rsid w:val="00542ACA"/>
    <w:rsid w:val="005437E8"/>
    <w:rsid w:val="005438E7"/>
    <w:rsid w:val="00543BD2"/>
    <w:rsid w:val="00543F87"/>
    <w:rsid w:val="005443F2"/>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335"/>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6EA6"/>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06AF"/>
    <w:rsid w:val="005E2557"/>
    <w:rsid w:val="005E441D"/>
    <w:rsid w:val="005E4B81"/>
    <w:rsid w:val="005E50FE"/>
    <w:rsid w:val="005E585C"/>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5F7C53"/>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48CE"/>
    <w:rsid w:val="006559EC"/>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6C57"/>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2F2"/>
    <w:rsid w:val="006F738C"/>
    <w:rsid w:val="006F75B9"/>
    <w:rsid w:val="006F7845"/>
    <w:rsid w:val="00700AAE"/>
    <w:rsid w:val="00701BD8"/>
    <w:rsid w:val="007020A2"/>
    <w:rsid w:val="00702D9F"/>
    <w:rsid w:val="007034C9"/>
    <w:rsid w:val="00703639"/>
    <w:rsid w:val="00703667"/>
    <w:rsid w:val="00703D4D"/>
    <w:rsid w:val="00704582"/>
    <w:rsid w:val="007046B8"/>
    <w:rsid w:val="00704B1E"/>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0F"/>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1BC"/>
    <w:rsid w:val="00790729"/>
    <w:rsid w:val="00790BAE"/>
    <w:rsid w:val="0079102F"/>
    <w:rsid w:val="00791D84"/>
    <w:rsid w:val="00792192"/>
    <w:rsid w:val="00792257"/>
    <w:rsid w:val="00792932"/>
    <w:rsid w:val="00793681"/>
    <w:rsid w:val="00796B9C"/>
    <w:rsid w:val="00796C2E"/>
    <w:rsid w:val="007A071F"/>
    <w:rsid w:val="007A0DDF"/>
    <w:rsid w:val="007A1C50"/>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2645"/>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60DC"/>
    <w:rsid w:val="00846236"/>
    <w:rsid w:val="00846A74"/>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2F00"/>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35E"/>
    <w:rsid w:val="009374D4"/>
    <w:rsid w:val="0094087B"/>
    <w:rsid w:val="0094352E"/>
    <w:rsid w:val="00944100"/>
    <w:rsid w:val="00946587"/>
    <w:rsid w:val="0094720D"/>
    <w:rsid w:val="0094772D"/>
    <w:rsid w:val="009511E5"/>
    <w:rsid w:val="0095149D"/>
    <w:rsid w:val="009517F6"/>
    <w:rsid w:val="00952089"/>
    <w:rsid w:val="009521C1"/>
    <w:rsid w:val="00952A15"/>
    <w:rsid w:val="009534C9"/>
    <w:rsid w:val="00953EF6"/>
    <w:rsid w:val="0095402B"/>
    <w:rsid w:val="00955290"/>
    <w:rsid w:val="00955EBD"/>
    <w:rsid w:val="009568B5"/>
    <w:rsid w:val="00962AB4"/>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0D9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6E81"/>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1EE"/>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2BE9"/>
    <w:rsid w:val="00A6310F"/>
    <w:rsid w:val="00A63741"/>
    <w:rsid w:val="00A63E2A"/>
    <w:rsid w:val="00A6494D"/>
    <w:rsid w:val="00A64AFA"/>
    <w:rsid w:val="00A64BC4"/>
    <w:rsid w:val="00A64E0C"/>
    <w:rsid w:val="00A65B5B"/>
    <w:rsid w:val="00A65E42"/>
    <w:rsid w:val="00A67EE2"/>
    <w:rsid w:val="00A67F8F"/>
    <w:rsid w:val="00A71215"/>
    <w:rsid w:val="00A715CC"/>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066"/>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22D"/>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6DC8"/>
    <w:rsid w:val="00AC76EA"/>
    <w:rsid w:val="00AC7BC7"/>
    <w:rsid w:val="00AC7CAA"/>
    <w:rsid w:val="00AD028A"/>
    <w:rsid w:val="00AD1019"/>
    <w:rsid w:val="00AD13F3"/>
    <w:rsid w:val="00AD1C51"/>
    <w:rsid w:val="00AD1CB2"/>
    <w:rsid w:val="00AD262A"/>
    <w:rsid w:val="00AD380D"/>
    <w:rsid w:val="00AD38D9"/>
    <w:rsid w:val="00AD39BA"/>
    <w:rsid w:val="00AD4FCA"/>
    <w:rsid w:val="00AD52D7"/>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4A39"/>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33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59B7"/>
    <w:rsid w:val="00C564D6"/>
    <w:rsid w:val="00C57862"/>
    <w:rsid w:val="00C5799C"/>
    <w:rsid w:val="00C60040"/>
    <w:rsid w:val="00C61068"/>
    <w:rsid w:val="00C61467"/>
    <w:rsid w:val="00C62529"/>
    <w:rsid w:val="00C63553"/>
    <w:rsid w:val="00C64599"/>
    <w:rsid w:val="00C658F0"/>
    <w:rsid w:val="00C65C4E"/>
    <w:rsid w:val="00C66839"/>
    <w:rsid w:val="00C66A56"/>
    <w:rsid w:val="00C66B15"/>
    <w:rsid w:val="00C7227D"/>
    <w:rsid w:val="00C72405"/>
    <w:rsid w:val="00C73201"/>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0"/>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5E5"/>
    <w:rsid w:val="00D01782"/>
    <w:rsid w:val="00D02C6D"/>
    <w:rsid w:val="00D02D97"/>
    <w:rsid w:val="00D03561"/>
    <w:rsid w:val="00D03764"/>
    <w:rsid w:val="00D03998"/>
    <w:rsid w:val="00D0513D"/>
    <w:rsid w:val="00D0641A"/>
    <w:rsid w:val="00D074AE"/>
    <w:rsid w:val="00D0792B"/>
    <w:rsid w:val="00D10410"/>
    <w:rsid w:val="00D10817"/>
    <w:rsid w:val="00D108DB"/>
    <w:rsid w:val="00D114FE"/>
    <w:rsid w:val="00D11AF0"/>
    <w:rsid w:val="00D13727"/>
    <w:rsid w:val="00D15224"/>
    <w:rsid w:val="00D17D22"/>
    <w:rsid w:val="00D21745"/>
    <w:rsid w:val="00D228C5"/>
    <w:rsid w:val="00D228EE"/>
    <w:rsid w:val="00D23882"/>
    <w:rsid w:val="00D2438E"/>
    <w:rsid w:val="00D255A3"/>
    <w:rsid w:val="00D25F82"/>
    <w:rsid w:val="00D27368"/>
    <w:rsid w:val="00D30EF7"/>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1A17"/>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3BE3"/>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5AA"/>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6FE"/>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7C2"/>
    <w:rsid w:val="00DF0A38"/>
    <w:rsid w:val="00DF0FE3"/>
    <w:rsid w:val="00DF13A8"/>
    <w:rsid w:val="00DF21D0"/>
    <w:rsid w:val="00DF34C1"/>
    <w:rsid w:val="00DF41D1"/>
    <w:rsid w:val="00DF6172"/>
    <w:rsid w:val="00DF77EF"/>
    <w:rsid w:val="00E00223"/>
    <w:rsid w:val="00E00972"/>
    <w:rsid w:val="00E01FC1"/>
    <w:rsid w:val="00E02286"/>
    <w:rsid w:val="00E027B1"/>
    <w:rsid w:val="00E0333A"/>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4F15"/>
    <w:rsid w:val="00E657A9"/>
    <w:rsid w:val="00E66DCA"/>
    <w:rsid w:val="00E67056"/>
    <w:rsid w:val="00E67E7C"/>
    <w:rsid w:val="00E721AF"/>
    <w:rsid w:val="00E72DE0"/>
    <w:rsid w:val="00E7492C"/>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10F"/>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BB8"/>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EF6CF8"/>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5F7C"/>
    <w:rsid w:val="00F46AFB"/>
    <w:rsid w:val="00F46BF5"/>
    <w:rsid w:val="00F47170"/>
    <w:rsid w:val="00F47BD3"/>
    <w:rsid w:val="00F47FF3"/>
    <w:rsid w:val="00F5062A"/>
    <w:rsid w:val="00F50B37"/>
    <w:rsid w:val="00F514E1"/>
    <w:rsid w:val="00F51DF0"/>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9CC"/>
    <w:rsid w:val="00F93B4A"/>
    <w:rsid w:val="00F93FE7"/>
    <w:rsid w:val="00F94C42"/>
    <w:rsid w:val="00F94E21"/>
    <w:rsid w:val="00F94F2E"/>
    <w:rsid w:val="00F951FA"/>
    <w:rsid w:val="00F95FB8"/>
    <w:rsid w:val="00F96DDE"/>
    <w:rsid w:val="00F96EE0"/>
    <w:rsid w:val="00F9763C"/>
    <w:rsid w:val="00F97B7A"/>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6BE"/>
    <w:rsid w:val="00FC778C"/>
    <w:rsid w:val="00FC7EC0"/>
    <w:rsid w:val="00FD0A22"/>
    <w:rsid w:val="00FD0CA5"/>
    <w:rsid w:val="00FD15E8"/>
    <w:rsid w:val="00FD32D1"/>
    <w:rsid w:val="00FD3AAE"/>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80264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Bodytext0">
    <w:name w:val="Body text_"/>
    <w:basedOn w:val="DefaultParagraphFont"/>
    <w:link w:val="43"/>
    <w:rsid w:val="007A0DDF"/>
    <w:rPr>
      <w:rFonts w:ascii="Arial" w:eastAsia="Arial" w:hAnsi="Arial" w:cs="Arial"/>
      <w:sz w:val="18"/>
      <w:szCs w:val="18"/>
      <w:shd w:val="clear" w:color="auto" w:fill="FFFFFF"/>
    </w:rPr>
  </w:style>
  <w:style w:type="paragraph" w:customStyle="1" w:styleId="43">
    <w:name w:val="גוף טקסט4"/>
    <w:basedOn w:val="Normal"/>
    <w:link w:val="Bodytext0"/>
    <w:rsid w:val="007A0DDF"/>
    <w:pPr>
      <w:widowControl w:val="0"/>
      <w:shd w:val="clear" w:color="auto" w:fill="FFFFFF"/>
      <w:spacing w:after="0" w:line="0" w:lineRule="atLeast"/>
    </w:pPr>
    <w:rPr>
      <w:rFonts w:ascii="Arial" w:eastAsia="Arial" w:hAnsi="Arial" w:cs="Arial"/>
      <w:sz w:val="18"/>
      <w:szCs w:val="18"/>
    </w:rPr>
  </w:style>
  <w:style w:type="paragraph" w:customStyle="1" w:styleId="a10">
    <w:name w:val="כותרת סעיף"/>
    <w:basedOn w:val="Normal"/>
    <w:link w:val="a13"/>
    <w:rsid w:val="007A0DDF"/>
    <w:pPr>
      <w:numPr>
        <w:numId w:val="7"/>
      </w:numPr>
      <w:spacing w:before="240" w:after="0"/>
      <w:jc w:val="both"/>
    </w:pPr>
    <w:rPr>
      <w:rFonts w:ascii="Arial" w:eastAsia="Times New Roman" w:hAnsi="Arial" w:cs="Times New Roman"/>
      <w:b/>
      <w:bCs/>
      <w:color w:val="1B3461"/>
      <w:sz w:val="22"/>
      <w:szCs w:val="22"/>
    </w:rPr>
  </w:style>
  <w:style w:type="paragraph" w:customStyle="1" w:styleId="a11">
    <w:name w:val="טקסט סעיף"/>
    <w:basedOn w:val="Normal"/>
    <w:link w:val="Char1"/>
    <w:rsid w:val="007A0DDF"/>
    <w:pPr>
      <w:numPr>
        <w:ilvl w:val="1"/>
        <w:numId w:val="7"/>
      </w:numPr>
      <w:spacing w:after="0"/>
      <w:jc w:val="both"/>
    </w:pPr>
    <w:rPr>
      <w:rFonts w:ascii="Arial" w:eastAsia="Times New Roman" w:hAnsi="Arial" w:cs="Times New Roman"/>
      <w:sz w:val="22"/>
      <w:szCs w:val="22"/>
    </w:rPr>
  </w:style>
  <w:style w:type="paragraph" w:customStyle="1" w:styleId="a12">
    <w:name w:val="תת סעיף"/>
    <w:basedOn w:val="Normal"/>
    <w:rsid w:val="007A0DDF"/>
    <w:pPr>
      <w:numPr>
        <w:ilvl w:val="2"/>
        <w:numId w:val="7"/>
      </w:numPr>
      <w:spacing w:after="0"/>
      <w:jc w:val="both"/>
    </w:pPr>
    <w:rPr>
      <w:rFonts w:ascii="Times New Roman" w:eastAsia="Times New Roman" w:hAnsi="Times New Roman" w:cs="Arial"/>
      <w:sz w:val="22"/>
      <w:szCs w:val="22"/>
    </w:rPr>
  </w:style>
  <w:style w:type="paragraph" w:customStyle="1" w:styleId="13">
    <w:name w:val="תת סעיף1"/>
    <w:basedOn w:val="a12"/>
    <w:rsid w:val="007A0DDF"/>
    <w:pPr>
      <w:numPr>
        <w:ilvl w:val="3"/>
      </w:numPr>
    </w:pPr>
  </w:style>
  <w:style w:type="character" w:customStyle="1" w:styleId="Char1">
    <w:name w:val="טקסט סעיף Char"/>
    <w:link w:val="a11"/>
    <w:rsid w:val="007A0DDF"/>
    <w:rPr>
      <w:rFonts w:ascii="Arial" w:eastAsia="Times New Roman" w:hAnsi="Arial" w:cs="Times New Roman"/>
      <w:sz w:val="22"/>
      <w:szCs w:val="22"/>
    </w:rPr>
  </w:style>
  <w:style w:type="paragraph" w:customStyle="1" w:styleId="211111">
    <w:name w:val="תת סעיף2 1.1.1.1.1"/>
    <w:basedOn w:val="13"/>
    <w:rsid w:val="007A0DDF"/>
    <w:pPr>
      <w:numPr>
        <w:ilvl w:val="4"/>
      </w:numPr>
    </w:pPr>
  </w:style>
  <w:style w:type="paragraph" w:customStyle="1" w:styleId="21">
    <w:name w:val="סעיף רמה 2"/>
    <w:basedOn w:val="Normal"/>
    <w:link w:val="22"/>
    <w:autoRedefine/>
    <w:qFormat/>
    <w:rsid w:val="007A0DDF"/>
    <w:pPr>
      <w:numPr>
        <w:ilvl w:val="1"/>
        <w:numId w:val="8"/>
      </w:numPr>
      <w:spacing w:after="0"/>
      <w:ind w:left="567" w:hanging="567"/>
      <w:jc w:val="both"/>
    </w:pPr>
    <w:rPr>
      <w:rFonts w:ascii="Arial" w:eastAsia="Times New Roman" w:hAnsi="Arial"/>
      <w:sz w:val="22"/>
      <w:szCs w:val="22"/>
    </w:rPr>
  </w:style>
  <w:style w:type="character" w:customStyle="1" w:styleId="22">
    <w:name w:val="סעיף רמה 2 תו"/>
    <w:basedOn w:val="DefaultParagraphFont"/>
    <w:link w:val="21"/>
    <w:rsid w:val="007A0DDF"/>
    <w:rPr>
      <w:rFonts w:ascii="Arial" w:eastAsia="Times New Roman" w:hAnsi="Arial"/>
      <w:sz w:val="22"/>
      <w:szCs w:val="22"/>
    </w:rPr>
  </w:style>
  <w:style w:type="paragraph" w:customStyle="1" w:styleId="33">
    <w:name w:val="סעיף רמה 3"/>
    <w:basedOn w:val="21"/>
    <w:link w:val="34"/>
    <w:autoRedefine/>
    <w:qFormat/>
    <w:rsid w:val="007A0DDF"/>
    <w:pPr>
      <w:numPr>
        <w:ilvl w:val="2"/>
      </w:numPr>
      <w:tabs>
        <w:tab w:val="left" w:pos="1304"/>
      </w:tabs>
      <w:ind w:left="1304" w:hanging="737"/>
    </w:pPr>
  </w:style>
  <w:style w:type="character" w:customStyle="1" w:styleId="34">
    <w:name w:val="סעיף רמה 3 תו"/>
    <w:basedOn w:val="22"/>
    <w:link w:val="33"/>
    <w:rsid w:val="007A0DDF"/>
    <w:rPr>
      <w:rFonts w:ascii="Arial" w:eastAsia="Times New Roman" w:hAnsi="Arial"/>
      <w:sz w:val="22"/>
      <w:szCs w:val="22"/>
    </w:rPr>
  </w:style>
  <w:style w:type="character" w:customStyle="1" w:styleId="a13">
    <w:name w:val="כותרת סעיף תו"/>
    <w:link w:val="a10"/>
    <w:rsid w:val="007A0DDF"/>
    <w:rPr>
      <w:rFonts w:ascii="Arial" w:eastAsia="Times New Roman" w:hAnsi="Arial" w:cs="Times New Roman"/>
      <w:b/>
      <w:bCs/>
      <w:color w:val="1B3461"/>
      <w:sz w:val="22"/>
      <w:szCs w:val="22"/>
    </w:rPr>
  </w:style>
  <w:style w:type="paragraph" w:customStyle="1" w:styleId="a14">
    <w:name w:val="כותרת שם נספח"/>
    <w:basedOn w:val="Normal"/>
    <w:rsid w:val="007A0DDF"/>
    <w:pPr>
      <w:spacing w:before="240" w:after="0"/>
      <w:jc w:val="both"/>
    </w:pPr>
    <w:rPr>
      <w:rFonts w:ascii="Arial" w:eastAsia="Times New Roman" w:hAnsi="Arial" w:cs="Arial"/>
      <w:b/>
      <w:bCs/>
      <w:color w:val="1B3461"/>
      <w:sz w:val="26"/>
      <w:szCs w:val="26"/>
    </w:rPr>
  </w:style>
  <w:style w:type="character" w:customStyle="1" w:styleId="Bodytext20">
    <w:name w:val="Body text (2)_"/>
    <w:basedOn w:val="DefaultParagraphFont"/>
    <w:link w:val="Bodytext21"/>
    <w:rsid w:val="007A0DDF"/>
    <w:rPr>
      <w:rFonts w:ascii="Lucida Sans Unicode" w:eastAsia="Lucida Sans Unicode" w:hAnsi="Lucida Sans Unicode" w:cs="Lucida Sans Unicode"/>
      <w:sz w:val="16"/>
      <w:szCs w:val="16"/>
      <w:shd w:val="clear" w:color="auto" w:fill="FFFFFF"/>
    </w:rPr>
  </w:style>
  <w:style w:type="character" w:customStyle="1" w:styleId="Bodytext255pt">
    <w:name w:val="Body text (2) + 5.5 pt"/>
    <w:basedOn w:val="Bodytext20"/>
    <w:rsid w:val="007A0DDF"/>
    <w:rPr>
      <w:rFonts w:ascii="Lucida Sans Unicode" w:eastAsia="Lucida Sans Unicode" w:hAnsi="Lucida Sans Unicode" w:cs="Lucida Sans Unicode"/>
      <w:color w:val="000000"/>
      <w:spacing w:val="0"/>
      <w:w w:val="100"/>
      <w:position w:val="0"/>
      <w:sz w:val="11"/>
      <w:szCs w:val="11"/>
      <w:shd w:val="clear" w:color="auto" w:fill="FFFFFF"/>
      <w:lang w:val="he-IL" w:eastAsia="he-IL" w:bidi="he-IL"/>
    </w:rPr>
  </w:style>
  <w:style w:type="character" w:customStyle="1" w:styleId="Bodytext24pt">
    <w:name w:val="Body text (2) + 4 pt"/>
    <w:basedOn w:val="Bodytext20"/>
    <w:rsid w:val="007A0DDF"/>
    <w:rPr>
      <w:rFonts w:ascii="Lucida Sans Unicode" w:eastAsia="Lucida Sans Unicode" w:hAnsi="Lucida Sans Unicode" w:cs="Lucida Sans Unicode"/>
      <w:color w:val="000000"/>
      <w:spacing w:val="0"/>
      <w:w w:val="100"/>
      <w:position w:val="0"/>
      <w:sz w:val="8"/>
      <w:szCs w:val="8"/>
      <w:shd w:val="clear" w:color="auto" w:fill="FFFFFF"/>
      <w:lang w:val="he-IL" w:eastAsia="he-IL" w:bidi="he-IL"/>
    </w:rPr>
  </w:style>
  <w:style w:type="paragraph" w:customStyle="1" w:styleId="Bodytext21">
    <w:name w:val="Body text (2)"/>
    <w:basedOn w:val="Normal"/>
    <w:link w:val="Bodytext20"/>
    <w:rsid w:val="007A0DDF"/>
    <w:pPr>
      <w:widowControl w:val="0"/>
      <w:shd w:val="clear" w:color="auto" w:fill="FFFFFF"/>
      <w:spacing w:before="600" w:after="300" w:line="0" w:lineRule="atLeast"/>
      <w:ind w:hanging="280"/>
    </w:pPr>
    <w:rPr>
      <w:rFonts w:ascii="Lucida Sans Unicode" w:eastAsia="Lucida Sans Unicode" w:hAnsi="Lucida Sans Unicode" w:cs="Lucida Sans Unicode"/>
      <w:sz w:val="16"/>
      <w:szCs w:val="16"/>
    </w:rPr>
  </w:style>
  <w:style w:type="paragraph" w:customStyle="1" w:styleId="BulletList0">
    <w:name w:val="Bullet List 0"/>
    <w:basedOn w:val="Normal"/>
    <w:rsid w:val="007A0DDF"/>
    <w:pPr>
      <w:spacing w:after="0" w:line="240" w:lineRule="auto"/>
      <w:ind w:left="357" w:hanging="300"/>
      <w:jc w:val="both"/>
    </w:pPr>
    <w:rPr>
      <w:rFonts w:ascii="Arial" w:eastAsia="Times New Roman" w:hAnsi="Arial" w:cs="Arial"/>
      <w:sz w:val="20"/>
      <w:szCs w:val="20"/>
    </w:rPr>
  </w:style>
  <w:style w:type="paragraph" w:customStyle="1" w:styleId="Para0">
    <w:name w:val="Para0"/>
    <w:basedOn w:val="Normal"/>
    <w:rsid w:val="007A0DDF"/>
    <w:pPr>
      <w:spacing w:after="0" w:line="240" w:lineRule="atLeas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045EC9-8917-442B-80C3-137448F159F0}">
  <ds:schemaRefs>
    <ds:schemaRef ds:uri="http://schemas.openxmlformats.org/officeDocument/2006/bibliography"/>
  </ds:schemaRefs>
</ds:datastoreItem>
</file>

<file path=customXml/itemProps2.xml><?xml version="1.0" encoding="utf-8"?>
<ds:datastoreItem xmlns:ds="http://schemas.openxmlformats.org/officeDocument/2006/customXml" ds:itemID="{E2D9025F-E6A3-4D21-988D-57722E80E588}"/>
</file>

<file path=customXml/itemProps3.xml><?xml version="1.0" encoding="utf-8"?>
<ds:datastoreItem xmlns:ds="http://schemas.openxmlformats.org/officeDocument/2006/customXml" ds:itemID="{241E5DEF-A9DF-492B-8F0B-24B16D3A555F}"/>
</file>

<file path=customXml/itemProps4.xml><?xml version="1.0" encoding="utf-8"?>
<ds:datastoreItem xmlns:ds="http://schemas.openxmlformats.org/officeDocument/2006/customXml" ds:itemID="{30E63759-519B-41BF-B70F-3278C4EC023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