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4016C4">
      <w:pPr>
        <w:pStyle w:val="NAME"/>
        <w:rPr>
          <w:rtl/>
        </w:rPr>
      </w:pPr>
      <w:bookmarkStart w:id="0" w:name="_Toc349122061"/>
      <w:bookmarkStart w:id="1" w:name="_Toc349136480"/>
      <w:bookmarkStart w:id="2" w:name="_Toc352831083"/>
      <w:bookmarkStart w:id="3" w:name="_Toc354324568"/>
      <w:bookmarkStart w:id="4" w:name="_Toc354661923"/>
      <w:r w:rsidRPr="004C7238">
        <w:rPr>
          <w:rFonts w:hint="eastAsia"/>
          <w:rtl/>
        </w:rPr>
        <w:t>משרד</w:t>
      </w:r>
      <w:r w:rsidRPr="004C7238">
        <w:rPr>
          <w:rtl/>
        </w:rPr>
        <w:t xml:space="preserve"> </w:t>
      </w:r>
      <w:r w:rsidRPr="004C7238">
        <w:rPr>
          <w:rFonts w:hint="eastAsia"/>
          <w:rtl/>
        </w:rPr>
        <w:t>הבריאות</w:t>
      </w:r>
    </w:p>
    <w:p w:rsidR="000217C4" w:rsidRPr="00C20745" w:rsidP="004016C4">
      <w:pPr>
        <w:pStyle w:val="name-sub"/>
      </w:pPr>
      <w:r w:rsidRPr="004C7238">
        <w:rPr>
          <w:rFonts w:hint="eastAsia"/>
          <w:rtl/>
        </w:rPr>
        <w:t>סוגיות</w:t>
      </w:r>
      <w:r w:rsidRPr="004C7238">
        <w:rPr>
          <w:rtl/>
        </w:rPr>
        <w:t xml:space="preserve"> </w:t>
      </w:r>
      <w:r w:rsidRPr="004C7238">
        <w:rPr>
          <w:rFonts w:hint="eastAsia"/>
          <w:rtl/>
        </w:rPr>
        <w:t>בניהול</w:t>
      </w:r>
      <w:r w:rsidRPr="004C7238">
        <w:rPr>
          <w:rtl/>
        </w:rPr>
        <w:t xml:space="preserve"> </w:t>
      </w:r>
      <w:r w:rsidRPr="004C7238">
        <w:rPr>
          <w:rFonts w:hint="eastAsia"/>
          <w:rtl/>
        </w:rPr>
        <w:t>המרכז</w:t>
      </w:r>
      <w:r w:rsidRPr="004C7238">
        <w:rPr>
          <w:rtl/>
        </w:rPr>
        <w:t xml:space="preserve"> </w:t>
      </w:r>
      <w:r w:rsidRPr="004C7238">
        <w:rPr>
          <w:rFonts w:hint="eastAsia"/>
          <w:rtl/>
        </w:rPr>
        <w:t>הרפואי</w:t>
      </w:r>
      <w:r w:rsidRPr="004C7238">
        <w:rPr>
          <w:rtl/>
        </w:rPr>
        <w:t xml:space="preserve"> </w:t>
      </w:r>
      <w:r w:rsidRPr="004C7238">
        <w:rPr>
          <w:rFonts w:hint="eastAsia"/>
          <w:rtl/>
        </w:rPr>
        <w:t>הכללי</w:t>
      </w:r>
      <w:r w:rsidRPr="004C7238">
        <w:rPr>
          <w:rtl/>
        </w:rPr>
        <w:t>-</w:t>
      </w:r>
      <w:r w:rsidRPr="004C7238">
        <w:rPr>
          <w:rFonts w:hint="eastAsia"/>
          <w:rtl/>
        </w:rPr>
        <w:t>ממשלתי</w:t>
      </w:r>
      <w:r w:rsidRPr="004C7238">
        <w:rPr>
          <w:rtl/>
        </w:rPr>
        <w:t xml:space="preserve"> </w:t>
      </w:r>
      <w:r w:rsidRPr="004C7238">
        <w:rPr>
          <w:rFonts w:hint="eastAsia"/>
          <w:rtl/>
        </w:rPr>
        <w:t>הלל</w:t>
      </w:r>
      <w:r w:rsidRPr="004C7238">
        <w:rPr>
          <w:rtl/>
        </w:rPr>
        <w:t xml:space="preserve"> </w:t>
      </w:r>
      <w:r w:rsidRPr="004C7238">
        <w:rPr>
          <w:rFonts w:hint="eastAsia"/>
          <w:rtl/>
        </w:rPr>
        <w:t>יפה</w:t>
      </w:r>
      <w:r w:rsidRPr="004C7238">
        <w:rPr>
          <w:rtl/>
        </w:rPr>
        <w:t xml:space="preserve"> </w:t>
      </w:r>
      <w:r w:rsidRPr="004C7238">
        <w:rPr>
          <w:rFonts w:hint="eastAsia"/>
          <w:rtl/>
        </w:rPr>
        <w:t>ובניהול</w:t>
      </w:r>
      <w:r w:rsidRPr="004C7238">
        <w:rPr>
          <w:rtl/>
        </w:rPr>
        <w:t xml:space="preserve"> </w:t>
      </w:r>
      <w:r w:rsidRPr="004C7238">
        <w:rPr>
          <w:rFonts w:hint="eastAsia"/>
          <w:rtl/>
        </w:rPr>
        <w:t>מרכזים</w:t>
      </w:r>
      <w:r w:rsidRPr="004C7238">
        <w:rPr>
          <w:rtl/>
        </w:rPr>
        <w:t xml:space="preserve"> </w:t>
      </w:r>
      <w:r w:rsidRPr="004C7238">
        <w:rPr>
          <w:rFonts w:hint="eastAsia"/>
          <w:rtl/>
        </w:rPr>
        <w:t>רפואיים</w:t>
      </w:r>
      <w:r w:rsidRPr="004C7238">
        <w:rPr>
          <w:rtl/>
        </w:rPr>
        <w:t xml:space="preserve"> </w:t>
      </w:r>
      <w:r w:rsidRPr="004C7238">
        <w:rPr>
          <w:rFonts w:hint="eastAsia"/>
          <w:rtl/>
        </w:rPr>
        <w:t>כלליים</w:t>
      </w:r>
      <w:r w:rsidRPr="004C7238">
        <w:rPr>
          <w:rtl/>
        </w:rPr>
        <w:t>-</w:t>
      </w:r>
      <w:r w:rsidRPr="004C7238">
        <w:rPr>
          <w:rFonts w:hint="eastAsia"/>
          <w:rtl/>
        </w:rPr>
        <w:t>ממשלתיים</w:t>
      </w:r>
      <w:r w:rsidRPr="004C7238">
        <w:rPr>
          <w:rtl/>
        </w:rPr>
        <w:t xml:space="preserve"> </w:t>
      </w:r>
      <w:r w:rsidRPr="004C7238">
        <w:rPr>
          <w:rFonts w:hint="eastAsia"/>
          <w:rtl/>
        </w:rPr>
        <w:t>אחרים</w:t>
      </w:r>
    </w:p>
    <w:p w:rsidR="00E077B7" w:rsidRPr="0010599F" w:rsidP="004016C4">
      <w:pPr>
        <w:spacing w:line="240" w:lineRule="exact"/>
        <w:ind w:right="2268"/>
        <w:jc w:val="both"/>
        <w:rPr>
          <w:rFonts w:ascii="Tahoma" w:hAnsi="Tahoma" w:cs="Tahoma"/>
          <w:sz w:val="17"/>
          <w:szCs w:val="17"/>
          <w:rtl/>
        </w:rPr>
      </w:pPr>
    </w:p>
    <w:p w:rsidR="006C5F46" w:rsidRPr="00E077B7" w:rsidP="004016C4">
      <w:pPr>
        <w:pStyle w:val="NAME"/>
        <w:rPr>
          <w:rtl/>
        </w:rPr>
        <w:sectPr w:rsidSect="002409B8">
          <w:headerReference w:type="even" r:id="rId6"/>
          <w:headerReference w:type="default" r:id="rId7"/>
          <w:pgSz w:w="11906" w:h="16838" w:code="9"/>
          <w:pgMar w:top="3119" w:right="1701" w:bottom="3119" w:left="1701" w:header="1559" w:footer="709" w:gutter="0"/>
          <w:pgNumType w:start="505"/>
          <w:cols w:space="708"/>
          <w:titlePg/>
          <w:bidi/>
          <w:rtlGutter/>
          <w:docGrid w:linePitch="360"/>
        </w:sectPr>
      </w:pPr>
    </w:p>
    <w:p w:rsidR="006C5F46" w:rsidRPr="00CF3645" w:rsidP="004016C4">
      <w:pPr>
        <w:pStyle w:val="Footer"/>
        <w:spacing w:after="120" w:line="230" w:lineRule="exact"/>
        <w:jc w:val="both"/>
        <w:rPr>
          <w:rFonts w:ascii="Tahoma" w:hAnsi="Tahoma" w:cs="Tahoma"/>
          <w:color w:val="2A2AA6"/>
          <w:szCs w:val="22"/>
          <w:rtl/>
        </w:rPr>
      </w:pPr>
    </w:p>
    <w:p w:rsidR="006C5F46" w:rsidP="004016C4">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4016C4">
      <w:pPr>
        <w:pStyle w:val="KOT3T"/>
        <w:keepLines/>
        <w:rPr>
          <w:rtl/>
        </w:rPr>
      </w:pPr>
      <w:r w:rsidRPr="00D94BA9">
        <w:rPr>
          <w:rtl/>
        </w:rPr>
        <w:t>תקציר</w:t>
      </w:r>
    </w:p>
    <w:p w:rsidR="006C5F46" w:rsidRPr="003D09D3" w:rsidP="004016C4">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092C37" w:rsidRPr="00BF4613" w:rsidP="004016C4">
      <w:pPr>
        <w:pStyle w:val="takzir-text"/>
        <w:bidi/>
        <w:rPr>
          <w:b/>
          <w:rtl/>
        </w:rPr>
      </w:pPr>
      <w:r w:rsidRPr="00BF4613">
        <w:rPr>
          <w:rFonts w:hint="cs"/>
          <w:b/>
          <w:rtl/>
        </w:rPr>
        <w:t>המרכז הרפואי הלל יפה (להלן - הלל יפה) הוא אחד מ-</w:t>
      </w:r>
      <w:r w:rsidRPr="00BF4613">
        <w:rPr>
          <w:b/>
          <w:rtl/>
        </w:rPr>
        <w:t>11 מרכזים רפואיים כלליים</w:t>
      </w:r>
      <w:r w:rsidRPr="00BF4613">
        <w:rPr>
          <w:rFonts w:hint="cs"/>
          <w:b/>
          <w:rtl/>
        </w:rPr>
        <w:t>-</w:t>
      </w:r>
      <w:r w:rsidRPr="00BF4613">
        <w:rPr>
          <w:b/>
          <w:rtl/>
        </w:rPr>
        <w:t>ממשלתיים</w:t>
      </w:r>
      <w:r w:rsidRPr="00BF4613">
        <w:rPr>
          <w:rFonts w:hint="cs"/>
          <w:b/>
          <w:rtl/>
        </w:rPr>
        <w:t xml:space="preserve"> שמשרד הבריאות (להלן גם - המשרד) מפעיל</w:t>
      </w:r>
      <w:r w:rsidRPr="00BF4613">
        <w:rPr>
          <w:b/>
          <w:rtl/>
        </w:rPr>
        <w:t xml:space="preserve">. </w:t>
      </w:r>
      <w:r w:rsidRPr="00BF4613">
        <w:rPr>
          <w:rFonts w:hint="cs"/>
          <w:b/>
          <w:rtl/>
        </w:rPr>
        <w:t>בהלל יפה, כ</w:t>
      </w:r>
      <w:r w:rsidRPr="00BF4613">
        <w:rPr>
          <w:b/>
          <w:rtl/>
        </w:rPr>
        <w:t>בכל מרכז רפואי</w:t>
      </w:r>
      <w:r w:rsidRPr="00BF4613">
        <w:rPr>
          <w:rFonts w:hint="cs"/>
          <w:b/>
          <w:rtl/>
        </w:rPr>
        <w:t xml:space="preserve"> כללי-ממשלתי,</w:t>
      </w:r>
      <w:r w:rsidRPr="00BF4613">
        <w:rPr>
          <w:b/>
          <w:rtl/>
        </w:rPr>
        <w:t xml:space="preserve"> מתקיימות שתי ישויות משפטיות נפרדות זו לצד זו: בית חולים ותאגיד בריאות</w:t>
      </w:r>
      <w:r>
        <w:rPr>
          <w:rStyle w:val="FootnoteReference0"/>
          <w:b/>
          <w:rtl/>
        </w:rPr>
        <w:footnoteReference w:id="2"/>
      </w:r>
      <w:r w:rsidRPr="00BF4613">
        <w:rPr>
          <w:rFonts w:hint="cs"/>
          <w:b/>
          <w:rtl/>
        </w:rPr>
        <w:t xml:space="preserve"> </w:t>
      </w:r>
      <w:r w:rsidRPr="00BF4613">
        <w:rPr>
          <w:b/>
          <w:rtl/>
        </w:rPr>
        <w:t xml:space="preserve">(להלן </w:t>
      </w:r>
      <w:r w:rsidRPr="00BF4613">
        <w:rPr>
          <w:rFonts w:hint="cs"/>
          <w:b/>
          <w:rtl/>
        </w:rPr>
        <w:t>גם - תאגיד)</w:t>
      </w:r>
      <w:r w:rsidRPr="00BF4613">
        <w:rPr>
          <w:b/>
          <w:rtl/>
        </w:rPr>
        <w:t>.</w:t>
      </w:r>
      <w:r w:rsidRPr="00BF4613">
        <w:rPr>
          <w:rFonts w:hint="cs"/>
          <w:b/>
          <w:rtl/>
        </w:rPr>
        <w:t xml:space="preserve"> ה</w:t>
      </w:r>
      <w:r w:rsidRPr="00BF4613">
        <w:rPr>
          <w:b/>
          <w:rtl/>
        </w:rPr>
        <w:t xml:space="preserve">הכנסות </w:t>
      </w:r>
      <w:r w:rsidRPr="00BF4613">
        <w:rPr>
          <w:rFonts w:hint="cs"/>
          <w:b/>
          <w:rtl/>
        </w:rPr>
        <w:t>ה</w:t>
      </w:r>
      <w:r w:rsidRPr="00BF4613">
        <w:rPr>
          <w:b/>
          <w:rtl/>
        </w:rPr>
        <w:t>עיקר</w:t>
      </w:r>
      <w:r w:rsidRPr="00BF4613">
        <w:rPr>
          <w:rFonts w:hint="cs"/>
          <w:b/>
          <w:rtl/>
        </w:rPr>
        <w:t>יות של</w:t>
      </w:r>
      <w:r w:rsidRPr="00BF4613">
        <w:rPr>
          <w:b/>
          <w:rtl/>
        </w:rPr>
        <w:t xml:space="preserve"> בתי החולים מתקבל</w:t>
      </w:r>
      <w:r w:rsidRPr="00BF4613">
        <w:rPr>
          <w:rFonts w:hint="cs"/>
          <w:b/>
          <w:rtl/>
        </w:rPr>
        <w:t>ות</w:t>
      </w:r>
      <w:r w:rsidRPr="00BF4613">
        <w:rPr>
          <w:b/>
          <w:rtl/>
        </w:rPr>
        <w:t xml:space="preserve"> ממכירת שירותים רפואיים לקופות החולים (</w:t>
      </w:r>
      <w:r w:rsidRPr="00BF4613">
        <w:rPr>
          <w:rFonts w:hint="cs"/>
          <w:b/>
          <w:rtl/>
        </w:rPr>
        <w:t xml:space="preserve">בעיקר </w:t>
      </w:r>
      <w:r w:rsidRPr="00BF4613">
        <w:rPr>
          <w:b/>
          <w:rtl/>
        </w:rPr>
        <w:t>שירותי אשפוז)</w:t>
      </w:r>
      <w:r w:rsidRPr="00BF4613">
        <w:rPr>
          <w:rFonts w:hint="cs"/>
          <w:b/>
          <w:rtl/>
        </w:rPr>
        <w:t>,</w:t>
      </w:r>
      <w:r w:rsidRPr="00BF4613">
        <w:rPr>
          <w:b/>
          <w:rtl/>
        </w:rPr>
        <w:t xml:space="preserve"> </w:t>
      </w:r>
      <w:r w:rsidRPr="00BF4613">
        <w:rPr>
          <w:rFonts w:hint="cs"/>
          <w:b/>
          <w:rtl/>
        </w:rPr>
        <w:t>מ</w:t>
      </w:r>
      <w:r w:rsidRPr="00BF4613">
        <w:rPr>
          <w:b/>
          <w:rtl/>
        </w:rPr>
        <w:t xml:space="preserve">הכנסות </w:t>
      </w:r>
      <w:r w:rsidRPr="00BF4613">
        <w:rPr>
          <w:rFonts w:hint="cs"/>
          <w:b/>
          <w:rtl/>
        </w:rPr>
        <w:t xml:space="preserve">של </w:t>
      </w:r>
      <w:r w:rsidRPr="00BF4613">
        <w:rPr>
          <w:b/>
          <w:rtl/>
        </w:rPr>
        <w:t>תאגידי הבריאות</w:t>
      </w:r>
      <w:r w:rsidRPr="00BF4613">
        <w:rPr>
          <w:rFonts w:hint="cs"/>
          <w:b/>
          <w:rtl/>
        </w:rPr>
        <w:t xml:space="preserve"> ומהכנסות של אגודות הידידים</w:t>
      </w:r>
      <w:r>
        <w:rPr>
          <w:rStyle w:val="FootnoteReference0"/>
          <w:b/>
          <w:rtl/>
        </w:rPr>
        <w:footnoteReference w:id="3"/>
      </w:r>
      <w:r w:rsidRPr="00BF4613">
        <w:rPr>
          <w:b/>
          <w:rtl/>
        </w:rPr>
        <w:t xml:space="preserve">. </w:t>
      </w:r>
      <w:r w:rsidRPr="00BF4613">
        <w:rPr>
          <w:rFonts w:hint="cs"/>
          <w:b/>
          <w:rtl/>
        </w:rPr>
        <w:t>ל</w:t>
      </w:r>
      <w:r w:rsidRPr="00BF4613">
        <w:rPr>
          <w:b/>
          <w:rtl/>
        </w:rPr>
        <w:t>בתי החולים</w:t>
      </w:r>
      <w:r w:rsidRPr="00BF4613">
        <w:rPr>
          <w:rFonts w:hint="cs"/>
          <w:b/>
          <w:rtl/>
        </w:rPr>
        <w:t xml:space="preserve"> הממשלתיים יש הכנסות של כ-11 מיליארד ש"ח בשנה, רובן מ</w:t>
      </w:r>
      <w:r w:rsidRPr="00BF4613">
        <w:rPr>
          <w:b/>
          <w:rtl/>
        </w:rPr>
        <w:t>מכירת שירותי אשפוז</w:t>
      </w:r>
      <w:r w:rsidRPr="00BF4613">
        <w:rPr>
          <w:rFonts w:hint="cs"/>
          <w:b/>
          <w:rtl/>
        </w:rPr>
        <w:t xml:space="preserve"> </w:t>
      </w:r>
      <w:r w:rsidRPr="00BF4613">
        <w:rPr>
          <w:b/>
          <w:rtl/>
        </w:rPr>
        <w:t>לקופות החולים.</w:t>
      </w:r>
    </w:p>
    <w:p w:rsidR="00092C37" w:rsidRPr="00BF4613" w:rsidP="004016C4">
      <w:pPr>
        <w:pStyle w:val="takzir-text"/>
        <w:bidi/>
        <w:rPr>
          <w:b/>
          <w:rtl/>
        </w:rPr>
      </w:pPr>
      <w:r w:rsidRPr="00BF4613">
        <w:rPr>
          <w:rFonts w:hint="cs"/>
          <w:b/>
          <w:rtl/>
        </w:rPr>
        <w:t>ב</w:t>
      </w:r>
      <w:r w:rsidRPr="00BF4613">
        <w:rPr>
          <w:b/>
          <w:rtl/>
        </w:rPr>
        <w:t xml:space="preserve">תאגידי הבריאות </w:t>
      </w:r>
      <w:r w:rsidRPr="00BF4613">
        <w:rPr>
          <w:rFonts w:hint="cs"/>
          <w:b/>
          <w:rtl/>
        </w:rPr>
        <w:t>מכהנים בעלי תפקידים שמועסקים גם בבתי החולים</w:t>
      </w:r>
      <w:r w:rsidRPr="00BF4613">
        <w:rPr>
          <w:b/>
          <w:rtl/>
        </w:rPr>
        <w:t xml:space="preserve">. מטרת תאגידי הבריאות </w:t>
      </w:r>
      <w:r w:rsidRPr="00BF4613">
        <w:rPr>
          <w:rFonts w:hint="cs"/>
          <w:b/>
          <w:rtl/>
        </w:rPr>
        <w:t xml:space="preserve">היא </w:t>
      </w:r>
      <w:r w:rsidRPr="00BF4613">
        <w:rPr>
          <w:b/>
          <w:rtl/>
        </w:rPr>
        <w:t xml:space="preserve">לתגבר </w:t>
      </w:r>
      <w:r w:rsidRPr="00BF4613">
        <w:rPr>
          <w:rFonts w:hint="cs"/>
          <w:b/>
          <w:rtl/>
        </w:rPr>
        <w:t xml:space="preserve">את </w:t>
      </w:r>
      <w:r w:rsidRPr="00BF4613">
        <w:rPr>
          <w:b/>
          <w:rtl/>
        </w:rPr>
        <w:t xml:space="preserve">שירותי </w:t>
      </w:r>
      <w:r w:rsidRPr="00BF4613">
        <w:rPr>
          <w:rFonts w:hint="cs"/>
          <w:b/>
          <w:rtl/>
        </w:rPr>
        <w:t>ה</w:t>
      </w:r>
      <w:r w:rsidRPr="00BF4613">
        <w:rPr>
          <w:b/>
          <w:rtl/>
        </w:rPr>
        <w:t>רפואה במרכז</w:t>
      </w:r>
      <w:r w:rsidRPr="00BF4613">
        <w:rPr>
          <w:rFonts w:hint="cs"/>
          <w:b/>
          <w:rtl/>
        </w:rPr>
        <w:t>ים</w:t>
      </w:r>
      <w:r w:rsidRPr="00BF4613">
        <w:rPr>
          <w:b/>
          <w:rtl/>
        </w:rPr>
        <w:t xml:space="preserve"> הרפואי</w:t>
      </w:r>
      <w:r w:rsidRPr="00BF4613">
        <w:rPr>
          <w:rFonts w:hint="cs"/>
          <w:b/>
          <w:rtl/>
        </w:rPr>
        <w:t>ים</w:t>
      </w:r>
      <w:r w:rsidRPr="00BF4613">
        <w:rPr>
          <w:b/>
          <w:rtl/>
        </w:rPr>
        <w:t xml:space="preserve"> </w:t>
      </w:r>
      <w:r w:rsidRPr="00BF4613">
        <w:rPr>
          <w:rFonts w:hint="cs"/>
          <w:b/>
          <w:rtl/>
        </w:rPr>
        <w:t>מחוץ</w:t>
      </w:r>
      <w:r w:rsidRPr="00BF4613">
        <w:rPr>
          <w:b/>
          <w:rtl/>
        </w:rPr>
        <w:t xml:space="preserve"> </w:t>
      </w:r>
      <w:r w:rsidRPr="00BF4613">
        <w:rPr>
          <w:rFonts w:hint="cs"/>
          <w:b/>
          <w:rtl/>
        </w:rPr>
        <w:t>לשעות</w:t>
      </w:r>
      <w:r w:rsidRPr="00BF4613">
        <w:rPr>
          <w:b/>
          <w:rtl/>
        </w:rPr>
        <w:t xml:space="preserve"> הפעילות הרגיל</w:t>
      </w:r>
      <w:r w:rsidRPr="00BF4613">
        <w:rPr>
          <w:rFonts w:hint="cs"/>
          <w:b/>
          <w:rtl/>
        </w:rPr>
        <w:t>ות</w:t>
      </w:r>
      <w:r w:rsidRPr="00BF4613">
        <w:rPr>
          <w:b/>
          <w:rtl/>
        </w:rPr>
        <w:t xml:space="preserve"> שלהם</w:t>
      </w:r>
      <w:r w:rsidRPr="00BF4613">
        <w:rPr>
          <w:rFonts w:hint="cs"/>
          <w:b/>
          <w:rtl/>
        </w:rPr>
        <w:t>,</w:t>
      </w:r>
      <w:r w:rsidRPr="00BF4613">
        <w:rPr>
          <w:b/>
          <w:rtl/>
        </w:rPr>
        <w:t xml:space="preserve"> </w:t>
      </w:r>
      <w:r w:rsidRPr="00BF4613">
        <w:rPr>
          <w:rFonts w:hint="cs"/>
          <w:b/>
          <w:rtl/>
        </w:rPr>
        <w:t>באמצעות</w:t>
      </w:r>
      <w:r w:rsidRPr="00BF4613">
        <w:rPr>
          <w:b/>
          <w:rtl/>
        </w:rPr>
        <w:t xml:space="preserve"> ניצול </w:t>
      </w:r>
      <w:r w:rsidRPr="00BF4613">
        <w:rPr>
          <w:rFonts w:hint="cs"/>
          <w:b/>
          <w:rtl/>
        </w:rPr>
        <w:t>ה</w:t>
      </w:r>
      <w:r w:rsidRPr="00BF4613">
        <w:rPr>
          <w:b/>
          <w:rtl/>
        </w:rPr>
        <w:t>תשתיות ו</w:t>
      </w:r>
      <w:r w:rsidRPr="00BF4613">
        <w:rPr>
          <w:rFonts w:hint="cs"/>
          <w:b/>
          <w:rtl/>
        </w:rPr>
        <w:t>ה</w:t>
      </w:r>
      <w:r w:rsidRPr="00BF4613">
        <w:rPr>
          <w:b/>
          <w:rtl/>
        </w:rPr>
        <w:t>אמצעים</w:t>
      </w:r>
      <w:r w:rsidRPr="00BF4613">
        <w:rPr>
          <w:rFonts w:hint="cs"/>
          <w:b/>
          <w:rtl/>
        </w:rPr>
        <w:t xml:space="preserve"> לצורך מכירת שירותים רפואיים</w:t>
      </w:r>
      <w:r w:rsidRPr="00BF4613">
        <w:rPr>
          <w:b/>
          <w:rtl/>
        </w:rPr>
        <w:t xml:space="preserve">. תאגידי הבריאות תומכים בבתי החולים באמצעות השקעה בתשתיות, </w:t>
      </w:r>
      <w:r w:rsidRPr="00BF4613">
        <w:rPr>
          <w:rFonts w:hint="cs"/>
          <w:b/>
          <w:rtl/>
        </w:rPr>
        <w:t>תשלומי</w:t>
      </w:r>
      <w:r w:rsidRPr="00BF4613">
        <w:rPr>
          <w:b/>
          <w:rtl/>
        </w:rPr>
        <w:t xml:space="preserve"> שכר</w:t>
      </w:r>
      <w:r w:rsidRPr="00BF4613">
        <w:rPr>
          <w:rFonts w:hint="cs"/>
          <w:b/>
          <w:rtl/>
        </w:rPr>
        <w:t xml:space="preserve"> ועוד</w:t>
      </w:r>
      <w:r>
        <w:rPr>
          <w:rStyle w:val="FootnoteReference0"/>
          <w:b/>
          <w:rtl/>
        </w:rPr>
        <w:footnoteReference w:id="4"/>
      </w:r>
      <w:r w:rsidRPr="00BF4613">
        <w:rPr>
          <w:rFonts w:hint="cs"/>
          <w:b/>
          <w:rtl/>
        </w:rPr>
        <w:t xml:space="preserve">. </w:t>
      </w:r>
    </w:p>
    <w:p w:rsidR="00092C37" w:rsidRPr="00BF4613" w:rsidP="004016C4">
      <w:pPr>
        <w:pStyle w:val="takzir-text"/>
        <w:bidi/>
        <w:rPr>
          <w:b/>
          <w:rtl/>
        </w:rPr>
      </w:pPr>
      <w:r w:rsidRPr="00BF4613">
        <w:rPr>
          <w:b/>
          <w:rtl/>
        </w:rPr>
        <w:t>הלל יפה משרת אוכלוסייה המונה כ-450,000 תושבים</w:t>
      </w:r>
      <w:r w:rsidRPr="00BF4613">
        <w:rPr>
          <w:rFonts w:hint="cs"/>
          <w:b/>
          <w:rtl/>
        </w:rPr>
        <w:t>;</w:t>
      </w:r>
      <w:r w:rsidRPr="00BF4613">
        <w:rPr>
          <w:b/>
          <w:rtl/>
        </w:rPr>
        <w:t xml:space="preserve"> </w:t>
      </w:r>
      <w:r w:rsidRPr="00BF4613">
        <w:rPr>
          <w:rFonts w:hint="cs"/>
          <w:b/>
          <w:rtl/>
        </w:rPr>
        <w:t xml:space="preserve">תקן מיטות האשפוז בהלל יפה כולל </w:t>
      </w:r>
      <w:r w:rsidRPr="00BF4613">
        <w:rPr>
          <w:b/>
          <w:rtl/>
        </w:rPr>
        <w:t>506 מיטות אשפוז ו-14</w:t>
      </w:r>
      <w:r w:rsidRPr="00BF4613">
        <w:rPr>
          <w:rFonts w:hint="cs"/>
          <w:b/>
          <w:rtl/>
        </w:rPr>
        <w:t xml:space="preserve"> </w:t>
      </w:r>
      <w:r w:rsidRPr="00BF4613">
        <w:rPr>
          <w:b/>
          <w:rtl/>
        </w:rPr>
        <w:t xml:space="preserve">מיטות </w:t>
      </w:r>
      <w:r w:rsidRPr="00BF4613">
        <w:rPr>
          <w:rFonts w:hint="cs"/>
          <w:b/>
          <w:rtl/>
        </w:rPr>
        <w:t xml:space="preserve">אשפוז </w:t>
      </w:r>
      <w:r w:rsidRPr="00BF4613">
        <w:rPr>
          <w:b/>
          <w:rtl/>
        </w:rPr>
        <w:t xml:space="preserve">יום. </w:t>
      </w:r>
      <w:r w:rsidRPr="00BF4613">
        <w:rPr>
          <w:rFonts w:hint="cs"/>
          <w:b/>
          <w:rtl/>
        </w:rPr>
        <w:t>המרכז הרפואי</w:t>
      </w:r>
      <w:r w:rsidRPr="00BF4613">
        <w:rPr>
          <w:b/>
          <w:rtl/>
        </w:rPr>
        <w:t xml:space="preserve"> ממוקם</w:t>
      </w:r>
      <w:r w:rsidRPr="00BF4613">
        <w:rPr>
          <w:rFonts w:hint="cs"/>
          <w:b/>
          <w:rtl/>
        </w:rPr>
        <w:t xml:space="preserve"> במבואות המערביים של העיר חדרה,</w:t>
      </w:r>
      <w:r w:rsidRPr="00BF4613">
        <w:rPr>
          <w:b/>
          <w:rtl/>
        </w:rPr>
        <w:t xml:space="preserve"> בסמוך לעורקי תחבורה מרכזיים</w:t>
      </w:r>
      <w:r w:rsidRPr="00BF4613">
        <w:rPr>
          <w:rFonts w:hint="cs"/>
          <w:b/>
          <w:rtl/>
        </w:rPr>
        <w:t xml:space="preserve">, </w:t>
      </w:r>
      <w:r w:rsidRPr="00BF4613">
        <w:rPr>
          <w:b/>
          <w:rtl/>
        </w:rPr>
        <w:t>ו</w:t>
      </w:r>
      <w:r w:rsidRPr="00BF4613">
        <w:rPr>
          <w:rFonts w:hint="cs"/>
          <w:b/>
          <w:rtl/>
        </w:rPr>
        <w:t xml:space="preserve">לכן </w:t>
      </w:r>
      <w:r w:rsidRPr="00BF4613">
        <w:rPr>
          <w:b/>
          <w:rtl/>
        </w:rPr>
        <w:t xml:space="preserve">מטפל </w:t>
      </w:r>
      <w:r w:rsidRPr="00BF4613">
        <w:rPr>
          <w:rFonts w:hint="cs"/>
          <w:b/>
          <w:rtl/>
        </w:rPr>
        <w:t>בנפגעי</w:t>
      </w:r>
      <w:r w:rsidRPr="00BF4613">
        <w:rPr>
          <w:b/>
          <w:rtl/>
        </w:rPr>
        <w:t xml:space="preserve"> טראומה </w:t>
      </w:r>
      <w:r w:rsidRPr="00BF4613">
        <w:rPr>
          <w:rFonts w:hint="cs"/>
          <w:b/>
          <w:rtl/>
        </w:rPr>
        <w:t>רבים,</w:t>
      </w:r>
      <w:r w:rsidRPr="00BF4613">
        <w:rPr>
          <w:b/>
          <w:rtl/>
        </w:rPr>
        <w:t xml:space="preserve"> כמו נפגעי תאונות דרכים ונפגעי פעולות טרור. </w:t>
      </w:r>
      <w:r w:rsidRPr="00BF4613">
        <w:rPr>
          <w:rFonts w:hint="cs"/>
          <w:b/>
          <w:rtl/>
        </w:rPr>
        <w:t>במרכז הרפואי כולו מועסקים כ-2,000 עובדים, את חלקם מעסיק בית החולים, את חלקם מעסיק תאגיד הבריאות ואת חלקם מעסיקים הן בית החולים והן תאגיד הבריאות.</w:t>
      </w:r>
    </w:p>
    <w:p w:rsidR="0054264F" w:rsidRPr="00492C38" w:rsidP="004016C4">
      <w:pPr>
        <w:pStyle w:val="takzir"/>
        <w:rPr>
          <w:rFonts w:ascii="Tahoma" w:hAnsi="Tahoma" w:cs="Tahoma"/>
          <w:noProof w:val="0"/>
          <w:sz w:val="28"/>
          <w:rtl/>
        </w:rPr>
      </w:pPr>
    </w:p>
    <w:p w:rsidR="004C7238" w:rsidRPr="003D09D3" w:rsidP="004016C4">
      <w:pPr>
        <w:pStyle w:val="KOT4T"/>
        <w:rPr>
          <w:rtl/>
        </w:rPr>
      </w:pPr>
      <w:r w:rsidRPr="00B12E08">
        <w:rPr>
          <w:rFonts w:hint="eastAsia"/>
          <w:rtl/>
        </w:rPr>
        <w:t>פעולות</w:t>
      </w:r>
      <w:r w:rsidRPr="00B12E08">
        <w:rPr>
          <w:rtl/>
        </w:rPr>
        <w:t xml:space="preserve"> </w:t>
      </w:r>
      <w:r w:rsidRPr="00B12E08">
        <w:rPr>
          <w:rFonts w:hint="eastAsia"/>
          <w:rtl/>
        </w:rPr>
        <w:t>הביקורת</w:t>
      </w:r>
    </w:p>
    <w:p w:rsidR="00092C37" w:rsidRPr="00BF4613" w:rsidP="004016C4">
      <w:pPr>
        <w:pStyle w:val="takzir-text"/>
        <w:bidi/>
        <w:rPr>
          <w:rtl/>
        </w:rPr>
      </w:pPr>
      <w:r w:rsidRPr="00BF4613">
        <w:rPr>
          <w:rFonts w:hint="cs"/>
          <w:rtl/>
        </w:rPr>
        <w:t>בחודשים פברואר-ספטמבר 2016 בדק משרד מבקר המדינה</w:t>
      </w:r>
      <w:r w:rsidRPr="00BF4613">
        <w:rPr>
          <w:rtl/>
        </w:rPr>
        <w:t xml:space="preserve"> </w:t>
      </w:r>
      <w:r w:rsidRPr="00BF4613">
        <w:rPr>
          <w:rFonts w:eastAsia="Times New Roman"/>
          <w:rtl/>
          <w:lang w:eastAsia="he-IL"/>
        </w:rPr>
        <w:t>סוגיות מרכזיות</w:t>
      </w:r>
      <w:r w:rsidRPr="00BF4613">
        <w:rPr>
          <w:rFonts w:eastAsia="Times New Roman" w:hint="cs"/>
          <w:rtl/>
          <w:lang w:eastAsia="he-IL"/>
        </w:rPr>
        <w:t xml:space="preserve"> בניהול</w:t>
      </w:r>
      <w:r w:rsidRPr="00BF4613">
        <w:rPr>
          <w:rFonts w:eastAsia="Times New Roman"/>
          <w:rtl/>
          <w:lang w:eastAsia="he-IL"/>
        </w:rPr>
        <w:t xml:space="preserve"> הנוגעות </w:t>
      </w:r>
      <w:r w:rsidRPr="00BF4613">
        <w:rPr>
          <w:rFonts w:eastAsia="Times New Roman" w:hint="cs"/>
          <w:rtl/>
          <w:lang w:eastAsia="he-IL"/>
        </w:rPr>
        <w:t xml:space="preserve">להלל יפה. חלק מהסוגיות נוגע גם למרכזים רפואיים כלליים-ממשלתיים אחרים ולמערכת הבריאות בארץ בכלל. חלק מהסוגיות כבר נבדקו בעבר </w:t>
      </w:r>
      <w:r w:rsidRPr="00BF4613">
        <w:rPr>
          <w:rFonts w:eastAsia="Times New Roman"/>
          <w:rtl/>
          <w:lang w:eastAsia="he-IL"/>
        </w:rPr>
        <w:t xml:space="preserve">ובדוח זה נעשתה ביקורת מעקב </w:t>
      </w:r>
      <w:r w:rsidRPr="00BF4613">
        <w:rPr>
          <w:rFonts w:eastAsia="Times New Roman" w:hint="cs"/>
          <w:rtl/>
          <w:lang w:eastAsia="he-IL"/>
        </w:rPr>
        <w:t xml:space="preserve">אחר </w:t>
      </w:r>
      <w:r w:rsidRPr="00BF4613">
        <w:rPr>
          <w:rFonts w:eastAsia="Times New Roman"/>
          <w:rtl/>
          <w:lang w:eastAsia="he-IL"/>
        </w:rPr>
        <w:t>תיקון הליקויים שעלו אז</w:t>
      </w:r>
      <w:r w:rsidRPr="00BF4613">
        <w:rPr>
          <w:rFonts w:eastAsia="Times New Roman" w:hint="cs"/>
          <w:rtl/>
          <w:lang w:eastAsia="he-IL"/>
        </w:rPr>
        <w:t>.</w:t>
      </w:r>
      <w:r w:rsidRPr="00BF4613">
        <w:rPr>
          <w:rFonts w:eastAsia="Times New Roman"/>
          <w:rtl/>
          <w:lang w:eastAsia="he-IL"/>
        </w:rPr>
        <w:t xml:space="preserve"> </w:t>
      </w:r>
      <w:r w:rsidRPr="00BF4613">
        <w:rPr>
          <w:rFonts w:hint="cs"/>
          <w:rtl/>
        </w:rPr>
        <w:t>הבדיקה נעשתה בהלל יפה ובמשרד הבריאות. בדיקות השלמה נעשו</w:t>
      </w:r>
      <w:r w:rsidRPr="00BF4613">
        <w:rPr>
          <w:rtl/>
        </w:rPr>
        <w:t xml:space="preserve"> במרכז הרפואי לגליל בנהריה (להלן גם - נהריה); במרכז הרפואי ע"ש ברוך פדה בפורייה (להלן גם - פורייה); במרכז הרפואי אסף הרופא שבבאר יעקב (להלן גם</w:t>
      </w:r>
      <w:r w:rsidRPr="00BF4613">
        <w:rPr>
          <w:rFonts w:hint="cs"/>
          <w:rtl/>
        </w:rPr>
        <w:t xml:space="preserve"> </w:t>
      </w:r>
      <w:r w:rsidRPr="00BF4613">
        <w:rPr>
          <w:rtl/>
        </w:rPr>
        <w:t>- אסף הרופא); במרכז הרפואי ע"ש אדית וולפסון בחולון (להלן גם</w:t>
      </w:r>
      <w:r w:rsidRPr="00BF4613">
        <w:rPr>
          <w:rFonts w:hint="cs"/>
          <w:rtl/>
        </w:rPr>
        <w:t xml:space="preserve"> -</w:t>
      </w:r>
      <w:r w:rsidRPr="00BF4613">
        <w:rPr>
          <w:rtl/>
        </w:rPr>
        <w:t xml:space="preserve"> וולפסון), </w:t>
      </w:r>
      <w:r w:rsidRPr="00BF4613">
        <w:rPr>
          <w:rFonts w:hint="cs"/>
          <w:rtl/>
        </w:rPr>
        <w:t xml:space="preserve">בנציבות שירות המדינה (להלן - </w:t>
      </w:r>
      <w:r w:rsidRPr="00BF4613">
        <w:rPr>
          <w:rtl/>
        </w:rPr>
        <w:t>נש"ם</w:t>
      </w:r>
      <w:r w:rsidRPr="00BF4613">
        <w:rPr>
          <w:rFonts w:hint="cs"/>
          <w:rtl/>
        </w:rPr>
        <w:t>)</w:t>
      </w:r>
      <w:r w:rsidRPr="00BF4613">
        <w:rPr>
          <w:rtl/>
        </w:rPr>
        <w:t xml:space="preserve"> </w:t>
      </w:r>
      <w:r w:rsidRPr="00BF4613">
        <w:rPr>
          <w:rFonts w:hint="cs"/>
          <w:rtl/>
        </w:rPr>
        <w:t>וב</w:t>
      </w:r>
      <w:r w:rsidRPr="00BF4613">
        <w:rPr>
          <w:rtl/>
        </w:rPr>
        <w:t>אגף השכר והסכמי עבודה במשרד האוצר</w:t>
      </w:r>
      <w:r w:rsidRPr="00BF4613">
        <w:rPr>
          <w:rFonts w:hint="cs"/>
          <w:rtl/>
        </w:rPr>
        <w:t>.</w:t>
      </w:r>
    </w:p>
    <w:p w:rsidR="004C7238" w:rsidRPr="00492C38" w:rsidP="004016C4">
      <w:pPr>
        <w:pStyle w:val="takzir"/>
        <w:rPr>
          <w:rFonts w:ascii="Tahoma" w:hAnsi="Tahoma" w:cs="Tahoma"/>
          <w:noProof w:val="0"/>
          <w:sz w:val="28"/>
          <w:rtl/>
        </w:rPr>
      </w:pPr>
    </w:p>
    <w:p w:rsidR="00384065" w:rsidRPr="00132FFC" w:rsidP="004016C4">
      <w:pPr>
        <w:pStyle w:val="KOT4T"/>
        <w:rPr>
          <w:rtl/>
        </w:rPr>
      </w:pPr>
      <w:r w:rsidRPr="00132FFC">
        <w:rPr>
          <w:rtl/>
        </w:rPr>
        <w:t>הליקויים העיקריים</w:t>
      </w:r>
    </w:p>
    <w:p w:rsidR="00092C37" w:rsidRPr="004C7238" w:rsidP="004016C4">
      <w:pPr>
        <w:pStyle w:val="KOT5T"/>
        <w:rPr>
          <w:rtl/>
        </w:rPr>
      </w:pPr>
      <w:r w:rsidRPr="004C7238">
        <w:rPr>
          <w:rtl/>
        </w:rPr>
        <w:t xml:space="preserve">מערך הביקורת בהלל יפה </w:t>
      </w:r>
    </w:p>
    <w:p w:rsidR="00092C37" w:rsidRPr="00BF4613" w:rsidP="004016C4">
      <w:pPr>
        <w:pStyle w:val="takzir-list-paragraph"/>
        <w:numPr>
          <w:ilvl w:val="0"/>
          <w:numId w:val="43"/>
        </w:numPr>
        <w:ind w:left="510" w:hanging="340"/>
        <w:rPr>
          <w:rtl/>
        </w:rPr>
      </w:pPr>
      <w:r w:rsidRPr="004C7238">
        <w:rPr>
          <w:rStyle w:val="Heading7Char"/>
          <w:rFonts w:ascii="Tahoma" w:hAnsi="Tahoma" w:cs="Tahoma"/>
          <w:sz w:val="17"/>
          <w:szCs w:val="17"/>
          <w:rtl/>
        </w:rPr>
        <w:t xml:space="preserve">ביקורת אפקטיבית של המבקר הפנימי על כלל הפעילויות </w:t>
      </w:r>
      <w:r w:rsidRPr="004C7238">
        <w:rPr>
          <w:rStyle w:val="Heading7Char"/>
          <w:rFonts w:ascii="Tahoma" w:hAnsi="Tahoma" w:cs="Tahoma" w:hint="cs"/>
          <w:sz w:val="17"/>
          <w:szCs w:val="17"/>
          <w:rtl/>
        </w:rPr>
        <w:t>בהלל</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יפה</w:t>
      </w:r>
      <w:r w:rsidRPr="004C7238">
        <w:rPr>
          <w:rStyle w:val="Heading7Char"/>
          <w:rFonts w:ascii="Tahoma" w:hAnsi="Tahoma" w:cs="Tahoma"/>
          <w:sz w:val="17"/>
          <w:szCs w:val="17"/>
          <w:rtl/>
        </w:rPr>
        <w:t>:</w:t>
      </w:r>
      <w:r w:rsidRPr="004C7238">
        <w:rPr>
          <w:rStyle w:val="Heading7Char"/>
          <w:bCs w:val="0"/>
          <w:rtl/>
        </w:rPr>
        <w:t xml:space="preserve"> </w:t>
      </w:r>
      <w:r w:rsidRPr="00BF4613">
        <w:rPr>
          <w:rtl/>
        </w:rPr>
        <w:t xml:space="preserve">הנהלת </w:t>
      </w:r>
      <w:r w:rsidRPr="00BF4613">
        <w:rPr>
          <w:rFonts w:hint="cs"/>
          <w:rtl/>
        </w:rPr>
        <w:t>הלל יפה</w:t>
      </w:r>
      <w:r w:rsidRPr="00BF4613">
        <w:rPr>
          <w:rtl/>
        </w:rPr>
        <w:t xml:space="preserve"> מנעה מהמבקר הפנימי של בית החולים לבצע ביקורת בנושא </w:t>
      </w:r>
      <w:r w:rsidRPr="00BF4613">
        <w:rPr>
          <w:rFonts w:hint="cs"/>
          <w:rtl/>
        </w:rPr>
        <w:t>שבטיפולם המשותף</w:t>
      </w:r>
      <w:r w:rsidRPr="00BF4613">
        <w:rPr>
          <w:rtl/>
        </w:rPr>
        <w:t xml:space="preserve"> </w:t>
      </w:r>
      <w:r w:rsidRPr="00BF4613">
        <w:rPr>
          <w:rFonts w:hint="cs"/>
          <w:rtl/>
        </w:rPr>
        <w:t>ש</w:t>
      </w:r>
      <w:r w:rsidRPr="00BF4613">
        <w:rPr>
          <w:rtl/>
        </w:rPr>
        <w:t>ל</w:t>
      </w:r>
      <w:r w:rsidRPr="00BF4613">
        <w:rPr>
          <w:rFonts w:hint="cs"/>
          <w:rtl/>
        </w:rPr>
        <w:t xml:space="preserve"> בית החולים ותאגיד הבריאות. </w:t>
      </w:r>
    </w:p>
    <w:p w:rsidR="00092C37" w:rsidRPr="004C7238" w:rsidP="004016C4">
      <w:pPr>
        <w:pStyle w:val="takzir-list-paragraph"/>
        <w:ind w:left="510" w:hanging="340"/>
        <w:rPr>
          <w:rtl/>
        </w:rPr>
      </w:pPr>
      <w:r w:rsidRPr="004C7238">
        <w:rPr>
          <w:rStyle w:val="Heading7Char"/>
          <w:rFonts w:ascii="Tahoma" w:hAnsi="Tahoma" w:cs="Tahoma"/>
          <w:sz w:val="17"/>
          <w:szCs w:val="17"/>
          <w:rtl/>
        </w:rPr>
        <w:t>ועדת הביקורת של תאגיד הבריאות</w:t>
      </w:r>
      <w:r w:rsidRPr="004C7238">
        <w:rPr>
          <w:rStyle w:val="Heading7Char"/>
          <w:rFonts w:ascii="Tahoma" w:hAnsi="Tahoma" w:cs="Tahoma"/>
          <w:b w:val="0"/>
          <w:bCs w:val="0"/>
          <w:sz w:val="17"/>
          <w:szCs w:val="17"/>
          <w:rtl/>
        </w:rPr>
        <w:t xml:space="preserve"> </w:t>
      </w:r>
      <w:r w:rsidRPr="004C7238">
        <w:rPr>
          <w:rStyle w:val="Heading7Char"/>
          <w:rFonts w:ascii="Tahoma" w:hAnsi="Tahoma" w:cs="Tahoma"/>
          <w:sz w:val="17"/>
          <w:szCs w:val="17"/>
          <w:rtl/>
        </w:rPr>
        <w:t>של הלל יפה:</w:t>
      </w:r>
      <w:r>
        <w:rPr>
          <w:rStyle w:val="Heading7Char"/>
          <w:bCs w:val="0"/>
          <w:rtl/>
        </w:rPr>
        <w:t xml:space="preserve"> </w:t>
      </w:r>
      <w:r>
        <w:rPr>
          <w:rStyle w:val="Heading7Char"/>
          <w:rFonts w:hint="cs"/>
          <w:bCs w:val="0"/>
          <w:rtl/>
        </w:rPr>
        <w:t xml:space="preserve"> </w:t>
      </w:r>
      <w:r w:rsidRPr="00BF4613">
        <w:rPr>
          <w:rtl/>
        </w:rPr>
        <w:t>(</w:t>
      </w:r>
      <w:r w:rsidRPr="00BF4613">
        <w:rPr>
          <w:rFonts w:hint="cs"/>
          <w:rtl/>
        </w:rPr>
        <w:t xml:space="preserve">א) </w:t>
      </w:r>
      <w:r w:rsidRPr="00BF4613">
        <w:rPr>
          <w:rtl/>
        </w:rPr>
        <w:t>ועדת הביקורת לא דנה ב</w:t>
      </w:r>
      <w:r w:rsidRPr="00BF4613">
        <w:rPr>
          <w:rFonts w:hint="cs"/>
          <w:rtl/>
        </w:rPr>
        <w:t>כל ה</w:t>
      </w:r>
      <w:r w:rsidRPr="00BF4613">
        <w:rPr>
          <w:rtl/>
        </w:rPr>
        <w:t>עניינים שבסמכותה</w:t>
      </w:r>
      <w:r w:rsidRPr="00BF4613">
        <w:rPr>
          <w:rFonts w:hint="cs"/>
          <w:rtl/>
        </w:rPr>
        <w:t xml:space="preserve">, </w:t>
      </w:r>
      <w:r w:rsidRPr="00BF4613">
        <w:rPr>
          <w:rtl/>
        </w:rPr>
        <w:t xml:space="preserve">לא </w:t>
      </w:r>
      <w:r w:rsidRPr="00BF4613">
        <w:rPr>
          <w:rFonts w:hint="cs"/>
          <w:rtl/>
        </w:rPr>
        <w:t>הגישה</w:t>
      </w:r>
      <w:r w:rsidRPr="00BF4613">
        <w:rPr>
          <w:rtl/>
        </w:rPr>
        <w:t xml:space="preserve"> את מסקנותיה והמלצותיה בנושא הביקורת הפנימית </w:t>
      </w:r>
      <w:r w:rsidRPr="00BF4613">
        <w:rPr>
          <w:rFonts w:hint="cs"/>
          <w:rtl/>
        </w:rPr>
        <w:t>ל</w:t>
      </w:r>
      <w:r w:rsidRPr="00BF4613">
        <w:rPr>
          <w:rtl/>
        </w:rPr>
        <w:t>וועד המנהל של תאגיד הבריאות ל</w:t>
      </w:r>
      <w:r w:rsidRPr="00BF4613">
        <w:rPr>
          <w:rFonts w:hint="cs"/>
          <w:rtl/>
        </w:rPr>
        <w:t xml:space="preserve">שם </w:t>
      </w:r>
      <w:r w:rsidRPr="00BF4613">
        <w:rPr>
          <w:rtl/>
        </w:rPr>
        <w:t>דיון</w:t>
      </w:r>
      <w:r w:rsidRPr="00BF4613">
        <w:rPr>
          <w:rFonts w:hint="cs"/>
          <w:rtl/>
        </w:rPr>
        <w:t xml:space="preserve"> בהן,</w:t>
      </w:r>
      <w:r w:rsidRPr="00BF4613">
        <w:rPr>
          <w:rtl/>
        </w:rPr>
        <w:t xml:space="preserve"> </w:t>
      </w:r>
      <w:r w:rsidRPr="00BF4613">
        <w:rPr>
          <w:rFonts w:hint="cs"/>
          <w:rtl/>
        </w:rPr>
        <w:t>ו</w:t>
      </w:r>
      <w:r w:rsidRPr="00BF4613">
        <w:rPr>
          <w:rtl/>
        </w:rPr>
        <w:t>גם לא דנה בדוחות שהגיש לה המבקר הפנימי</w:t>
      </w:r>
      <w:r w:rsidRPr="00BF4613">
        <w:rPr>
          <w:rFonts w:hint="cs"/>
          <w:rtl/>
        </w:rPr>
        <w:t>;</w:t>
      </w:r>
      <w:r>
        <w:rPr>
          <w:rFonts w:hint="cs"/>
          <w:rtl/>
        </w:rPr>
        <w:t xml:space="preserve"> </w:t>
      </w:r>
      <w:r w:rsidRPr="00BF4613">
        <w:rPr>
          <w:rFonts w:hint="cs"/>
          <w:rtl/>
        </w:rPr>
        <w:t xml:space="preserve"> (ב) ועדת הביקורת </w:t>
      </w:r>
      <w:r w:rsidRPr="00BF4613">
        <w:rPr>
          <w:rtl/>
        </w:rPr>
        <w:t>מיעטה מא</w:t>
      </w:r>
      <w:r w:rsidRPr="00BF4613">
        <w:rPr>
          <w:rFonts w:hint="cs"/>
          <w:rtl/>
        </w:rPr>
        <w:t>ו</w:t>
      </w:r>
      <w:r w:rsidRPr="00BF4613">
        <w:rPr>
          <w:rtl/>
        </w:rPr>
        <w:t>ד להתכנס ולדון בנושאים שבאחריותה</w:t>
      </w:r>
      <w:r w:rsidRPr="00BF4613">
        <w:rPr>
          <w:rFonts w:hint="cs"/>
          <w:rtl/>
        </w:rPr>
        <w:t xml:space="preserve">; </w:t>
      </w:r>
      <w:r>
        <w:rPr>
          <w:rFonts w:hint="cs"/>
          <w:rtl/>
        </w:rPr>
        <w:t xml:space="preserve"> </w:t>
      </w:r>
      <w:r w:rsidRPr="00BF4613">
        <w:rPr>
          <w:rFonts w:hint="cs"/>
          <w:rtl/>
        </w:rPr>
        <w:t xml:space="preserve">(ג) </w:t>
      </w:r>
      <w:r w:rsidRPr="00BF4613">
        <w:rPr>
          <w:rtl/>
        </w:rPr>
        <w:t>המבקר הפנימי</w:t>
      </w:r>
      <w:r w:rsidRPr="00BF4613">
        <w:rPr>
          <w:rFonts w:hint="cs"/>
          <w:rtl/>
        </w:rPr>
        <w:t xml:space="preserve"> של התאגיד </w:t>
      </w:r>
      <w:r w:rsidRPr="00BF4613">
        <w:rPr>
          <w:rtl/>
        </w:rPr>
        <w:t>מונה לתפקיד יו"ר ועדת הביקורת</w:t>
      </w:r>
      <w:r w:rsidRPr="00BF4613">
        <w:rPr>
          <w:rFonts w:hint="cs"/>
          <w:rtl/>
        </w:rPr>
        <w:t xml:space="preserve"> חודשים אחדים לאחר שסיים את תפקידו כמבקר פנימי, זאת בלי שמונה להיות חבר עמותה, וכן בלי </w:t>
      </w:r>
      <w:r w:rsidRPr="00BF4613">
        <w:rPr>
          <w:rtl/>
        </w:rPr>
        <w:t xml:space="preserve">שהנהלת התאגיד קבעה </w:t>
      </w:r>
      <w:r w:rsidRPr="00BF4613">
        <w:rPr>
          <w:rFonts w:hint="cs"/>
          <w:rtl/>
        </w:rPr>
        <w:t xml:space="preserve">לו </w:t>
      </w:r>
      <w:r w:rsidRPr="00BF4613">
        <w:rPr>
          <w:rtl/>
        </w:rPr>
        <w:t>הסדר למניעת ניגוד עניינים עם מינויו ליו"ר ועדת הביקורת</w:t>
      </w:r>
      <w:r w:rsidRPr="00BF4613">
        <w:rPr>
          <w:rFonts w:hint="cs"/>
          <w:rtl/>
        </w:rPr>
        <w:t>.</w:t>
      </w:r>
    </w:p>
    <w:p w:rsidR="00092C37" w:rsidRPr="008D0766" w:rsidP="004016C4">
      <w:pPr>
        <w:spacing w:line="269" w:lineRule="auto"/>
        <w:rPr>
          <w:b/>
          <w:bCs/>
          <w:rtl/>
        </w:rPr>
      </w:pPr>
    </w:p>
    <w:p w:rsidR="00092C37" w:rsidRPr="004C7238" w:rsidP="004016C4">
      <w:pPr>
        <w:pStyle w:val="KOT5T"/>
        <w:rPr>
          <w:rtl/>
        </w:rPr>
      </w:pPr>
      <w:r w:rsidRPr="004C7238">
        <w:rPr>
          <w:rtl/>
        </w:rPr>
        <w:t>שומרי סף</w:t>
      </w:r>
      <w:r w:rsidRPr="004C7238">
        <w:rPr>
          <w:rFonts w:hint="cs"/>
          <w:rtl/>
        </w:rPr>
        <w:t xml:space="preserve"> במרכזים הרפואיים</w:t>
      </w:r>
    </w:p>
    <w:p w:rsidR="00092C37" w:rsidRPr="00BF4613" w:rsidP="004016C4">
      <w:pPr>
        <w:pStyle w:val="takzir-list-paragraph"/>
        <w:numPr>
          <w:ilvl w:val="0"/>
          <w:numId w:val="44"/>
        </w:numPr>
        <w:pBdr>
          <w:bottom w:val="none" w:sz="0" w:space="0" w:color="auto"/>
        </w:pBdr>
        <w:ind w:left="510" w:hanging="340"/>
        <w:rPr>
          <w:rtl/>
        </w:rPr>
      </w:pPr>
      <w:r w:rsidRPr="004C7238">
        <w:rPr>
          <w:rStyle w:val="Heading7Char"/>
          <w:rFonts w:ascii="Tahoma" w:hAnsi="Tahoma" w:cs="Tahoma"/>
          <w:sz w:val="17"/>
          <w:szCs w:val="17"/>
          <w:rtl/>
        </w:rPr>
        <w:t xml:space="preserve">השתתפות שומרי סף בדיוני </w:t>
      </w:r>
      <w:r w:rsidRPr="004C7238">
        <w:rPr>
          <w:rStyle w:val="Heading7Char"/>
          <w:rFonts w:ascii="Tahoma" w:hAnsi="Tahoma" w:cs="Tahoma" w:hint="cs"/>
          <w:sz w:val="17"/>
          <w:szCs w:val="17"/>
          <w:rtl/>
        </w:rPr>
        <w:t>ה</w:t>
      </w:r>
      <w:r w:rsidRPr="004C7238">
        <w:rPr>
          <w:rStyle w:val="Heading7Char"/>
          <w:rFonts w:ascii="Tahoma" w:hAnsi="Tahoma" w:cs="Tahoma"/>
          <w:sz w:val="17"/>
          <w:szCs w:val="17"/>
          <w:rtl/>
        </w:rPr>
        <w:t>הנהלה:</w:t>
      </w:r>
      <w:r>
        <w:rPr>
          <w:rtl/>
        </w:rPr>
        <w:t xml:space="preserve"> </w:t>
      </w:r>
      <w:r w:rsidRPr="00BF4613">
        <w:rPr>
          <w:rtl/>
        </w:rPr>
        <w:t xml:space="preserve">במרכזים הרפואיים נהריה, פורייה, אסף הרופא </w:t>
      </w:r>
      <w:r w:rsidRPr="00BF4613">
        <w:rPr>
          <w:rFonts w:hint="cs"/>
          <w:rtl/>
        </w:rPr>
        <w:t>והלל יפה</w:t>
      </w:r>
      <w:r w:rsidRPr="00BF4613">
        <w:rPr>
          <w:rtl/>
        </w:rPr>
        <w:t xml:space="preserve"> </w:t>
      </w:r>
      <w:r w:rsidRPr="00BF4613">
        <w:rPr>
          <w:rFonts w:hint="cs"/>
          <w:rtl/>
        </w:rPr>
        <w:t>י</w:t>
      </w:r>
      <w:r w:rsidRPr="00BF4613">
        <w:rPr>
          <w:rtl/>
        </w:rPr>
        <w:t>ש שונות בנוגע להשתתפות שומרי סף בישיבות ההנהלה.</w:t>
      </w:r>
      <w:r w:rsidRPr="00BF4613">
        <w:rPr>
          <w:rFonts w:hint="cs"/>
          <w:rtl/>
        </w:rPr>
        <w:t xml:space="preserve"> אשר להלל יפה - המבקר הפנימי, מנהלת הכספים, היועצת המשפטית ומנהל הסיכונים, אינם משתתפים בישיבות ההנהלה, שבהן עולים לעתים נושאים הנוגעים לתחומי אחריותם. </w:t>
      </w:r>
    </w:p>
    <w:p w:rsidR="00092C37" w:rsidRPr="004C7238" w:rsidP="004016C4">
      <w:pPr>
        <w:pStyle w:val="takzir-list-paragraph"/>
        <w:pBdr>
          <w:bottom w:val="none" w:sz="0" w:space="0" w:color="auto"/>
        </w:pBdr>
        <w:ind w:left="510" w:hanging="340"/>
        <w:rPr>
          <w:rtl/>
        </w:rPr>
      </w:pPr>
      <w:r w:rsidRPr="004C7238">
        <w:rPr>
          <w:rStyle w:val="Heading7Char"/>
          <w:rFonts w:ascii="Tahoma" w:hAnsi="Tahoma" w:cs="Tahoma"/>
          <w:sz w:val="17"/>
          <w:szCs w:val="17"/>
          <w:rtl/>
        </w:rPr>
        <w:t>כפיפות היוע</w:t>
      </w:r>
      <w:r w:rsidRPr="004C7238">
        <w:rPr>
          <w:rStyle w:val="Heading7Char"/>
          <w:rFonts w:ascii="Tahoma" w:hAnsi="Tahoma" w:cs="Tahoma" w:hint="cs"/>
          <w:sz w:val="17"/>
          <w:szCs w:val="17"/>
          <w:rtl/>
        </w:rPr>
        <w:t>צת</w:t>
      </w:r>
      <w:r w:rsidRPr="004C7238">
        <w:rPr>
          <w:rStyle w:val="Heading7Char"/>
          <w:rFonts w:ascii="Tahoma" w:hAnsi="Tahoma" w:cs="Tahoma"/>
          <w:sz w:val="17"/>
          <w:szCs w:val="17"/>
          <w:rtl/>
        </w:rPr>
        <w:t xml:space="preserve"> המשפטי</w:t>
      </w:r>
      <w:r w:rsidRPr="004C7238">
        <w:rPr>
          <w:rStyle w:val="Heading7Char"/>
          <w:rFonts w:ascii="Tahoma" w:hAnsi="Tahoma" w:cs="Tahoma" w:hint="cs"/>
          <w:sz w:val="17"/>
          <w:szCs w:val="17"/>
          <w:rtl/>
        </w:rPr>
        <w:t>ת בהלל יפה</w:t>
      </w:r>
      <w:r w:rsidRPr="004C7238">
        <w:rPr>
          <w:rStyle w:val="Heading7Char"/>
          <w:rFonts w:ascii="Tahoma" w:hAnsi="Tahoma" w:cs="Tahoma"/>
          <w:sz w:val="17"/>
          <w:szCs w:val="17"/>
          <w:rtl/>
        </w:rPr>
        <w:t>:</w:t>
      </w:r>
      <w:r>
        <w:rPr>
          <w:rStyle w:val="Heading7Char"/>
          <w:bCs w:val="0"/>
          <w:rtl/>
        </w:rPr>
        <w:t xml:space="preserve"> </w:t>
      </w:r>
      <w:r w:rsidRPr="004C7238">
        <w:rPr>
          <w:b/>
          <w:rtl/>
        </w:rPr>
        <w:t>היוע</w:t>
      </w:r>
      <w:r w:rsidRPr="004C7238">
        <w:rPr>
          <w:rFonts w:hint="cs"/>
          <w:b/>
          <w:rtl/>
        </w:rPr>
        <w:t>צת</w:t>
      </w:r>
      <w:r w:rsidRPr="004C7238">
        <w:rPr>
          <w:b/>
          <w:rtl/>
        </w:rPr>
        <w:t xml:space="preserve"> המשפטי</w:t>
      </w:r>
      <w:r w:rsidRPr="004C7238">
        <w:rPr>
          <w:rFonts w:hint="cs"/>
          <w:b/>
          <w:rtl/>
        </w:rPr>
        <w:t>ת</w:t>
      </w:r>
      <w:r w:rsidRPr="004C7238">
        <w:rPr>
          <w:b/>
          <w:rtl/>
        </w:rPr>
        <w:t xml:space="preserve"> כפו</w:t>
      </w:r>
      <w:r w:rsidRPr="004C7238">
        <w:rPr>
          <w:rFonts w:hint="cs"/>
          <w:b/>
          <w:rtl/>
        </w:rPr>
        <w:t>פה</w:t>
      </w:r>
      <w:r w:rsidRPr="004C7238">
        <w:rPr>
          <w:b/>
          <w:rtl/>
        </w:rPr>
        <w:t xml:space="preserve"> </w:t>
      </w:r>
      <w:r w:rsidRPr="004C7238">
        <w:rPr>
          <w:b/>
          <w:rtl/>
        </w:rPr>
        <w:t>מינהלית</w:t>
      </w:r>
      <w:r w:rsidRPr="004C7238">
        <w:rPr>
          <w:b/>
          <w:rtl/>
        </w:rPr>
        <w:t xml:space="preserve"> למנהל האדמיניסטרטיבי, דבר שעלול לגרום לתלות של היוע</w:t>
      </w:r>
      <w:r w:rsidRPr="004C7238">
        <w:rPr>
          <w:rFonts w:hint="cs"/>
          <w:b/>
          <w:rtl/>
        </w:rPr>
        <w:t>צת</w:t>
      </w:r>
      <w:r w:rsidRPr="004C7238">
        <w:rPr>
          <w:b/>
          <w:rtl/>
        </w:rPr>
        <w:t xml:space="preserve"> במנהל האמור ולפגוע בעצמאות</w:t>
      </w:r>
      <w:r w:rsidRPr="004C7238">
        <w:rPr>
          <w:rFonts w:hint="cs"/>
          <w:b/>
          <w:rtl/>
        </w:rPr>
        <w:t>ה</w:t>
      </w:r>
      <w:r w:rsidRPr="004C7238">
        <w:rPr>
          <w:b/>
          <w:rtl/>
        </w:rPr>
        <w:t xml:space="preserve"> המקצועית</w:t>
      </w:r>
      <w:r w:rsidRPr="004C7238">
        <w:rPr>
          <w:rFonts w:hint="cs"/>
          <w:b/>
          <w:rtl/>
        </w:rPr>
        <w:t>.</w:t>
      </w:r>
      <w:r w:rsidRPr="004C7238">
        <w:rPr>
          <w:rFonts w:hint="cs"/>
          <w:rtl/>
        </w:rPr>
        <w:t xml:space="preserve"> </w:t>
      </w:r>
    </w:p>
    <w:p w:rsidR="00092C37" w:rsidRPr="00BF4613" w:rsidP="004016C4">
      <w:pPr>
        <w:pStyle w:val="takzir-list-paragraph"/>
        <w:pBdr>
          <w:top w:val="none" w:sz="0" w:space="0" w:color="auto"/>
        </w:pBdr>
        <w:ind w:left="510" w:hanging="340"/>
        <w:rPr>
          <w:rtl/>
        </w:rPr>
      </w:pPr>
      <w:r w:rsidRPr="004C7238">
        <w:rPr>
          <w:rStyle w:val="Heading7Char"/>
          <w:rFonts w:ascii="Tahoma" w:hAnsi="Tahoma" w:cs="Tahoma"/>
          <w:sz w:val="17"/>
          <w:szCs w:val="17"/>
          <w:rtl/>
        </w:rPr>
        <w:t>מנהל</w:t>
      </w:r>
      <w:r w:rsidRPr="004C7238">
        <w:rPr>
          <w:rStyle w:val="Heading7Char"/>
          <w:rFonts w:ascii="Tahoma" w:hAnsi="Tahoma" w:cs="Tahoma" w:hint="cs"/>
          <w:sz w:val="17"/>
          <w:szCs w:val="17"/>
          <w:rtl/>
        </w:rPr>
        <w:t>י</w:t>
      </w:r>
      <w:r w:rsidRPr="004C7238">
        <w:rPr>
          <w:rStyle w:val="Heading7Char"/>
          <w:rFonts w:ascii="Tahoma" w:hAnsi="Tahoma" w:cs="Tahoma"/>
          <w:sz w:val="17"/>
          <w:szCs w:val="17"/>
          <w:rtl/>
        </w:rPr>
        <w:t xml:space="preserve"> הכספים במרכז</w:t>
      </w:r>
      <w:r w:rsidRPr="004C7238">
        <w:rPr>
          <w:rStyle w:val="Heading7Char"/>
          <w:rFonts w:ascii="Tahoma" w:hAnsi="Tahoma" w:cs="Tahoma" w:hint="cs"/>
          <w:sz w:val="17"/>
          <w:szCs w:val="17"/>
          <w:rtl/>
        </w:rPr>
        <w:t>ים</w:t>
      </w:r>
      <w:r w:rsidRPr="004C7238">
        <w:rPr>
          <w:rStyle w:val="Heading7Char"/>
          <w:rFonts w:ascii="Tahoma" w:hAnsi="Tahoma" w:cs="Tahoma"/>
          <w:sz w:val="17"/>
          <w:szCs w:val="17"/>
          <w:rtl/>
        </w:rPr>
        <w:t xml:space="preserve"> הרפואי</w:t>
      </w:r>
      <w:r w:rsidRPr="004C7238">
        <w:rPr>
          <w:rStyle w:val="Heading7Char"/>
          <w:rFonts w:ascii="Tahoma" w:hAnsi="Tahoma" w:cs="Tahoma" w:hint="cs"/>
          <w:sz w:val="17"/>
          <w:szCs w:val="17"/>
          <w:rtl/>
        </w:rPr>
        <w:t>ים</w:t>
      </w:r>
      <w:r w:rsidRPr="004C7238">
        <w:rPr>
          <w:rStyle w:val="Heading7Char"/>
          <w:rFonts w:ascii="Tahoma" w:hAnsi="Tahoma" w:cs="Tahoma"/>
          <w:sz w:val="17"/>
          <w:szCs w:val="17"/>
          <w:rtl/>
        </w:rPr>
        <w:t>:</w:t>
      </w:r>
      <w:r>
        <w:rPr>
          <w:rStyle w:val="Heading7Char"/>
          <w:bCs w:val="0"/>
          <w:rtl/>
        </w:rPr>
        <w:t xml:space="preserve"> </w:t>
      </w:r>
      <w:r>
        <w:rPr>
          <w:rStyle w:val="Heading7Char"/>
          <w:rFonts w:hint="cs"/>
          <w:bCs w:val="0"/>
          <w:rtl/>
        </w:rPr>
        <w:t xml:space="preserve"> </w:t>
      </w:r>
      <w:r w:rsidRPr="00BF4613">
        <w:rPr>
          <w:rFonts w:hint="cs"/>
          <w:rtl/>
        </w:rPr>
        <w:t xml:space="preserve">(א) </w:t>
      </w:r>
      <w:r w:rsidRPr="004C7238">
        <w:rPr>
          <w:rFonts w:hint="cs"/>
          <w:b/>
          <w:spacing w:val="-3"/>
          <w:rtl/>
        </w:rPr>
        <w:t>נש"ם</w:t>
      </w:r>
      <w:r w:rsidRPr="004C7238">
        <w:rPr>
          <w:rFonts w:hint="cs"/>
          <w:b/>
          <w:spacing w:val="-3"/>
          <w:rtl/>
        </w:rPr>
        <w:t xml:space="preserve"> ומשרד הבריאות לא הגדירו בבירור את כפיפותם </w:t>
      </w:r>
      <w:r w:rsidRPr="004C7238">
        <w:rPr>
          <w:rFonts w:hint="cs"/>
          <w:b/>
          <w:spacing w:val="-3"/>
          <w:rtl/>
        </w:rPr>
        <w:t>המינהלית</w:t>
      </w:r>
      <w:r w:rsidRPr="004C7238">
        <w:rPr>
          <w:rFonts w:hint="cs"/>
          <w:b/>
          <w:spacing w:val="-3"/>
          <w:rtl/>
        </w:rPr>
        <w:t xml:space="preserve"> של מנהלי הכספים במרכזים הרפואיים</w:t>
      </w:r>
      <w:r>
        <w:rPr>
          <w:b/>
          <w:spacing w:val="-3"/>
          <w:vertAlign w:val="superscript"/>
          <w:rtl/>
        </w:rPr>
        <w:footnoteReference w:id="5"/>
      </w:r>
      <w:r w:rsidRPr="004C7238">
        <w:rPr>
          <w:rFonts w:hint="cs"/>
          <w:b/>
          <w:spacing w:val="-3"/>
          <w:rtl/>
        </w:rPr>
        <w:t xml:space="preserve">. בהלל יפה כפוף </w:t>
      </w:r>
      <w:r w:rsidRPr="004C7238">
        <w:rPr>
          <w:b/>
          <w:spacing w:val="-3"/>
          <w:rtl/>
        </w:rPr>
        <w:t>שומר סף</w:t>
      </w:r>
      <w:r w:rsidRPr="004C7238">
        <w:rPr>
          <w:rFonts w:hint="cs"/>
          <w:b/>
          <w:spacing w:val="-3"/>
          <w:rtl/>
        </w:rPr>
        <w:t xml:space="preserve"> זה למנהל האדמיניסטרטיבי; </w:t>
      </w:r>
      <w:r>
        <w:rPr>
          <w:rFonts w:hint="cs"/>
          <w:b/>
          <w:spacing w:val="-3"/>
          <w:rtl/>
        </w:rPr>
        <w:t xml:space="preserve"> </w:t>
      </w:r>
      <w:r w:rsidRPr="004C7238">
        <w:rPr>
          <w:rFonts w:hint="cs"/>
          <w:b/>
          <w:spacing w:val="-3"/>
          <w:rtl/>
        </w:rPr>
        <w:t>(ב)</w:t>
      </w:r>
      <w:r w:rsidRPr="004C7238">
        <w:rPr>
          <w:rFonts w:hint="cs"/>
          <w:bCs/>
          <w:spacing w:val="-3"/>
          <w:rtl/>
        </w:rPr>
        <w:t xml:space="preserve"> </w:t>
      </w:r>
      <w:r w:rsidRPr="004C7238">
        <w:rPr>
          <w:b/>
          <w:spacing w:val="-3"/>
          <w:rtl/>
        </w:rPr>
        <w:t xml:space="preserve">במרכזים </w:t>
      </w:r>
      <w:r w:rsidRPr="004C7238">
        <w:rPr>
          <w:b/>
          <w:rtl/>
        </w:rPr>
        <w:t>הרפואיים פועל</w:t>
      </w:r>
      <w:r w:rsidRPr="004C7238">
        <w:rPr>
          <w:rFonts w:hint="cs"/>
          <w:b/>
          <w:rtl/>
        </w:rPr>
        <w:t>ים שני</w:t>
      </w:r>
      <w:r w:rsidRPr="004C7238">
        <w:rPr>
          <w:b/>
          <w:rtl/>
        </w:rPr>
        <w:t xml:space="preserve"> מנהל</w:t>
      </w:r>
      <w:r w:rsidRPr="004C7238">
        <w:rPr>
          <w:rFonts w:hint="cs"/>
          <w:b/>
          <w:rtl/>
        </w:rPr>
        <w:t>י</w:t>
      </w:r>
      <w:r w:rsidRPr="004C7238">
        <w:rPr>
          <w:b/>
          <w:rtl/>
        </w:rPr>
        <w:t xml:space="preserve"> כספים</w:t>
      </w:r>
      <w:r w:rsidRPr="004C7238">
        <w:rPr>
          <w:rFonts w:hint="cs"/>
          <w:b/>
          <w:rtl/>
        </w:rPr>
        <w:t>:</w:t>
      </w:r>
      <w:r w:rsidRPr="004C7238">
        <w:rPr>
          <w:b/>
          <w:rtl/>
        </w:rPr>
        <w:t xml:space="preserve"> </w:t>
      </w:r>
      <w:r w:rsidRPr="004C7238">
        <w:rPr>
          <w:rFonts w:hint="cs"/>
          <w:b/>
          <w:rtl/>
        </w:rPr>
        <w:t xml:space="preserve">של </w:t>
      </w:r>
      <w:r w:rsidRPr="004C7238">
        <w:rPr>
          <w:b/>
          <w:rtl/>
        </w:rPr>
        <w:t xml:space="preserve">בית החולים </w:t>
      </w:r>
      <w:r w:rsidRPr="004C7238">
        <w:rPr>
          <w:rFonts w:hint="cs"/>
          <w:b/>
          <w:rtl/>
        </w:rPr>
        <w:t>ושל</w:t>
      </w:r>
      <w:r w:rsidRPr="00BF4613">
        <w:rPr>
          <w:rtl/>
        </w:rPr>
        <w:t xml:space="preserve"> תאגיד הבריאות. יחסי הגומלין בין שני </w:t>
      </w:r>
      <w:r w:rsidRPr="00BF4613">
        <w:rPr>
          <w:rFonts w:hint="cs"/>
          <w:rtl/>
        </w:rPr>
        <w:t>מנהלי כספים</w:t>
      </w:r>
      <w:r w:rsidRPr="00BF4613">
        <w:rPr>
          <w:rtl/>
        </w:rPr>
        <w:t xml:space="preserve"> אלו </w:t>
      </w:r>
      <w:r w:rsidRPr="00BF4613">
        <w:rPr>
          <w:rFonts w:hint="cs"/>
          <w:rtl/>
        </w:rPr>
        <w:t>משתנים</w:t>
      </w:r>
      <w:r w:rsidRPr="00BF4613">
        <w:rPr>
          <w:rtl/>
        </w:rPr>
        <w:t xml:space="preserve"> ממרכז רפואי ממשלתי אחד למשנהו</w:t>
      </w:r>
      <w:r w:rsidRPr="00BF4613">
        <w:rPr>
          <w:rFonts w:hint="cs"/>
          <w:rtl/>
        </w:rPr>
        <w:t>.</w:t>
      </w:r>
      <w:r w:rsidRPr="00BF4613">
        <w:rPr>
          <w:rtl/>
        </w:rPr>
        <w:t xml:space="preserve"> </w:t>
      </w:r>
      <w:r w:rsidRPr="00BF4613">
        <w:rPr>
          <w:rFonts w:hint="cs"/>
          <w:rtl/>
        </w:rPr>
        <w:t xml:space="preserve">נוכח פעילותם של שני מנהלי כספים </w:t>
      </w:r>
      <w:r w:rsidRPr="00BF4613">
        <w:rPr>
          <w:rtl/>
        </w:rPr>
        <w:t>עלול ל</w:t>
      </w:r>
      <w:r w:rsidRPr="00BF4613">
        <w:rPr>
          <w:rFonts w:hint="cs"/>
          <w:rtl/>
        </w:rPr>
        <w:t>הת</w:t>
      </w:r>
      <w:r w:rsidRPr="00BF4613">
        <w:rPr>
          <w:rtl/>
        </w:rPr>
        <w:t>עורר ק</w:t>
      </w:r>
      <w:r w:rsidRPr="00BF4613">
        <w:rPr>
          <w:rFonts w:hint="cs"/>
          <w:rtl/>
        </w:rPr>
        <w:t>ו</w:t>
      </w:r>
      <w:r w:rsidRPr="00BF4613">
        <w:rPr>
          <w:rtl/>
        </w:rPr>
        <w:t>שי בתפקוד המרכזים הרפואיים, שכן כל אחד מהם מתנהל על פי כלליו ונהליו</w:t>
      </w:r>
      <w:r w:rsidRPr="00BF4613">
        <w:rPr>
          <w:rFonts w:hint="cs"/>
          <w:rtl/>
        </w:rPr>
        <w:t>, והאחד אינו חשוף למידע הכספי שבידי האחר</w:t>
      </w:r>
      <w:r w:rsidRPr="00BF4613">
        <w:rPr>
          <w:rtl/>
        </w:rPr>
        <w:t xml:space="preserve">. משרדי הבריאות והאוצר לא הסדירו </w:t>
      </w:r>
      <w:r w:rsidRPr="00BF4613">
        <w:rPr>
          <w:rFonts w:hint="cs"/>
          <w:rtl/>
        </w:rPr>
        <w:t>סוגיה</w:t>
      </w:r>
      <w:r w:rsidRPr="00BF4613">
        <w:rPr>
          <w:rtl/>
        </w:rPr>
        <w:t xml:space="preserve"> </w:t>
      </w:r>
      <w:r w:rsidRPr="00BF4613">
        <w:rPr>
          <w:rFonts w:hint="cs"/>
          <w:rtl/>
        </w:rPr>
        <w:t>זו</w:t>
      </w:r>
      <w:r w:rsidRPr="00BF4613">
        <w:rPr>
          <w:rtl/>
        </w:rPr>
        <w:t xml:space="preserve"> עד מועד </w:t>
      </w:r>
      <w:r w:rsidRPr="00BF4613">
        <w:rPr>
          <w:rFonts w:hint="cs"/>
          <w:rtl/>
        </w:rPr>
        <w:t xml:space="preserve">סיום </w:t>
      </w:r>
      <w:r w:rsidRPr="00BF4613">
        <w:rPr>
          <w:rtl/>
        </w:rPr>
        <w:t xml:space="preserve">הביקורת, </w:t>
      </w:r>
      <w:r w:rsidRPr="00BF4613">
        <w:rPr>
          <w:rFonts w:hint="cs"/>
          <w:rtl/>
        </w:rPr>
        <w:t>אף שמשרד מבקר המדינה כבר העיר בעניינה</w:t>
      </w:r>
      <w:r w:rsidRPr="00BF4613">
        <w:rPr>
          <w:rtl/>
        </w:rPr>
        <w:t xml:space="preserve"> בדוח קודם</w:t>
      </w:r>
      <w:r>
        <w:rPr>
          <w:rStyle w:val="FootnoteReference0"/>
          <w:rtl/>
        </w:rPr>
        <w:footnoteReference w:id="6"/>
      </w:r>
      <w:r w:rsidRPr="00BF4613">
        <w:rPr>
          <w:rFonts w:hint="cs"/>
          <w:rtl/>
        </w:rPr>
        <w:t>.</w:t>
      </w:r>
    </w:p>
    <w:p w:rsidR="00092C37" w:rsidRPr="008D0766" w:rsidP="004016C4">
      <w:pPr>
        <w:spacing w:line="269" w:lineRule="auto"/>
        <w:rPr>
          <w:b/>
          <w:bCs/>
          <w:rtl/>
        </w:rPr>
      </w:pPr>
    </w:p>
    <w:p w:rsidR="00092C37" w:rsidRPr="004C7238" w:rsidP="004016C4">
      <w:pPr>
        <w:pStyle w:val="KOT5T"/>
        <w:rPr>
          <w:rtl/>
        </w:rPr>
      </w:pPr>
      <w:r w:rsidRPr="004C7238">
        <w:rPr>
          <w:rtl/>
        </w:rPr>
        <w:t>העסקת קרובי משפחה</w:t>
      </w:r>
      <w:r w:rsidRPr="004C7238">
        <w:rPr>
          <w:rFonts w:hint="cs"/>
          <w:rtl/>
        </w:rPr>
        <w:t xml:space="preserve"> בהלל יפה</w:t>
      </w:r>
    </w:p>
    <w:p w:rsidR="00092C37" w:rsidRPr="00BF4613" w:rsidP="004016C4">
      <w:pPr>
        <w:pStyle w:val="takzir-text"/>
        <w:bidi/>
        <w:rPr>
          <w:rtl/>
        </w:rPr>
      </w:pPr>
      <w:r w:rsidRPr="00BF4613">
        <w:rPr>
          <w:rFonts w:hint="cs"/>
          <w:rtl/>
        </w:rPr>
        <w:t xml:space="preserve">כ- 15% מהעובדים בהלל יפה הם בעלי קרבה משפחתית. </w:t>
      </w:r>
      <w:r w:rsidRPr="00BF4613">
        <w:rPr>
          <w:rtl/>
        </w:rPr>
        <w:t xml:space="preserve">הנהלת הלל יפה </w:t>
      </w:r>
      <w:r w:rsidRPr="00BF4613">
        <w:rPr>
          <w:rFonts w:hint="cs"/>
          <w:rtl/>
        </w:rPr>
        <w:t>לא ביצעה את כל</w:t>
      </w:r>
      <w:r w:rsidRPr="00BF4613">
        <w:rPr>
          <w:rtl/>
        </w:rPr>
        <w:t xml:space="preserve"> ההליכים </w:t>
      </w:r>
      <w:r w:rsidRPr="00BF4613">
        <w:rPr>
          <w:rFonts w:hint="cs"/>
          <w:rtl/>
        </w:rPr>
        <w:t xml:space="preserve">הנדרשים </w:t>
      </w:r>
      <w:r w:rsidRPr="00BF4613">
        <w:rPr>
          <w:rtl/>
        </w:rPr>
        <w:t xml:space="preserve">למניעת ניגוד עניינים העלול להיווצר עקב עבודתם של קרובי </w:t>
      </w:r>
      <w:r w:rsidRPr="00BF4613">
        <w:rPr>
          <w:rFonts w:hint="cs"/>
          <w:rtl/>
        </w:rPr>
        <w:t>מ</w:t>
      </w:r>
      <w:r w:rsidRPr="00BF4613">
        <w:rPr>
          <w:rtl/>
        </w:rPr>
        <w:t>שפחה במרכז הרפואי.</w:t>
      </w:r>
      <w:r w:rsidRPr="00BF4613">
        <w:rPr>
          <w:rFonts w:hint="cs"/>
          <w:rtl/>
        </w:rPr>
        <w:t xml:space="preserve"> </w:t>
      </w:r>
    </w:p>
    <w:p w:rsidR="00092C37" w:rsidRPr="004C7238" w:rsidP="004016C4">
      <w:pPr>
        <w:pStyle w:val="takzir"/>
        <w:rPr>
          <w:rFonts w:ascii="Tahoma" w:hAnsi="Tahoma" w:cs="Tahoma"/>
          <w:b w:val="0"/>
          <w:bCs w:val="0"/>
          <w:noProof w:val="0"/>
          <w:sz w:val="28"/>
          <w:rtl/>
        </w:rPr>
      </w:pPr>
    </w:p>
    <w:p w:rsidR="00092C37" w:rsidRPr="004C7238" w:rsidP="004016C4">
      <w:pPr>
        <w:pStyle w:val="KOT5T"/>
        <w:rPr>
          <w:rtl/>
        </w:rPr>
      </w:pPr>
      <w:r w:rsidRPr="004C7238">
        <w:rPr>
          <w:rtl/>
        </w:rPr>
        <w:t>תרומות למרכזים רפואיים</w:t>
      </w:r>
    </w:p>
    <w:p w:rsidR="00092C37" w:rsidRPr="00BF4613" w:rsidP="004016C4">
      <w:pPr>
        <w:pStyle w:val="takzir-text"/>
        <w:bidi/>
        <w:rPr>
          <w:rtl/>
        </w:rPr>
      </w:pPr>
      <w:r w:rsidRPr="00BF4613">
        <w:rPr>
          <w:rtl/>
        </w:rPr>
        <w:t>קבלת תרומות מחברות מסחריות מעלה חשש לקשר בין מתן התרומה לבין קידום עסקי התורם, וממילא ליצירת ניגוד עניינים</w:t>
      </w:r>
      <w:r w:rsidRPr="00BF4613">
        <w:rPr>
          <w:rFonts w:hint="cs"/>
          <w:rtl/>
        </w:rPr>
        <w:t>. עוד בשנת 2005 החלו משרדי הבריאות, המשפטים והאוצר</w:t>
      </w:r>
      <w:r w:rsidRPr="00BF4613">
        <w:t xml:space="preserve"> </w:t>
      </w:r>
      <w:r w:rsidRPr="00BF4613">
        <w:rPr>
          <w:rFonts w:hint="cs"/>
          <w:rtl/>
        </w:rPr>
        <w:t xml:space="preserve">לגבש </w:t>
      </w:r>
      <w:r w:rsidRPr="00BF4613">
        <w:rPr>
          <w:rtl/>
        </w:rPr>
        <w:t>נוהל ל</w:t>
      </w:r>
      <w:r w:rsidRPr="00BF4613">
        <w:rPr>
          <w:rFonts w:hint="cs"/>
          <w:rtl/>
        </w:rPr>
        <w:t xml:space="preserve">גבי </w:t>
      </w:r>
      <w:r w:rsidRPr="00BF4613">
        <w:rPr>
          <w:rtl/>
        </w:rPr>
        <w:t>תרומות במערכת הבריאות</w:t>
      </w:r>
      <w:r w:rsidRPr="00BF4613">
        <w:rPr>
          <w:rFonts w:hint="cs"/>
          <w:rtl/>
        </w:rPr>
        <w:t xml:space="preserve">, אך הם טרם סיימו את התהליך. </w:t>
      </w:r>
      <w:r w:rsidRPr="00BF4613">
        <w:rPr>
          <w:rtl/>
        </w:rPr>
        <w:t xml:space="preserve">יש לראות בחומרה את השיהוי הממושך </w:t>
      </w:r>
      <w:r w:rsidRPr="00BF4613">
        <w:rPr>
          <w:rFonts w:hint="cs"/>
          <w:rtl/>
        </w:rPr>
        <w:t>בפרסום</w:t>
      </w:r>
      <w:r w:rsidRPr="00BF4613">
        <w:rPr>
          <w:rtl/>
        </w:rPr>
        <w:t xml:space="preserve"> נוהל</w:t>
      </w:r>
      <w:r w:rsidRPr="00BF4613">
        <w:rPr>
          <w:rFonts w:hint="cs"/>
          <w:rtl/>
        </w:rPr>
        <w:t xml:space="preserve"> חיוני</w:t>
      </w:r>
      <w:r w:rsidRPr="00BF4613">
        <w:rPr>
          <w:rtl/>
        </w:rPr>
        <w:t xml:space="preserve"> </w:t>
      </w:r>
      <w:r w:rsidRPr="00BF4613">
        <w:rPr>
          <w:rFonts w:hint="cs"/>
          <w:rtl/>
        </w:rPr>
        <w:t>זה.</w:t>
      </w:r>
    </w:p>
    <w:p w:rsidR="00092C37" w:rsidRPr="004C7238" w:rsidP="004016C4">
      <w:pPr>
        <w:pStyle w:val="takzir"/>
        <w:rPr>
          <w:rFonts w:ascii="Tahoma" w:hAnsi="Tahoma" w:cs="Tahoma"/>
          <w:b w:val="0"/>
          <w:bCs w:val="0"/>
          <w:noProof w:val="0"/>
          <w:sz w:val="28"/>
          <w:rtl/>
        </w:rPr>
      </w:pPr>
    </w:p>
    <w:p w:rsidR="00092C37" w:rsidRPr="004C7238" w:rsidP="004016C4">
      <w:pPr>
        <w:pStyle w:val="KOT5T"/>
        <w:rPr>
          <w:rtl/>
        </w:rPr>
      </w:pPr>
      <w:r w:rsidRPr="004C7238">
        <w:rPr>
          <w:rtl/>
        </w:rPr>
        <w:t xml:space="preserve">נסיעות לחו"ל </w:t>
      </w:r>
      <w:r w:rsidRPr="004C7238">
        <w:rPr>
          <w:rFonts w:hint="cs"/>
          <w:rtl/>
        </w:rPr>
        <w:t>של רופאים ומנהלי מרכזים רפואיים</w:t>
      </w:r>
    </w:p>
    <w:p w:rsidR="00092C37" w:rsidRPr="00BF4613" w:rsidP="004016C4">
      <w:pPr>
        <w:pStyle w:val="takzir-text"/>
        <w:bidi/>
        <w:rPr>
          <w:rtl/>
        </w:rPr>
      </w:pPr>
      <w:r w:rsidRPr="004C7238">
        <w:rPr>
          <w:rStyle w:val="Heading7Char"/>
          <w:rFonts w:ascii="Tahoma" w:hAnsi="Tahoma" w:cs="Tahoma"/>
          <w:sz w:val="17"/>
          <w:szCs w:val="17"/>
          <w:rtl/>
        </w:rPr>
        <w:t>נסיעות רופאים לכנסים בחו"ל:</w:t>
      </w:r>
      <w:r>
        <w:rPr>
          <w:rtl/>
        </w:rPr>
        <w:t xml:space="preserve"> </w:t>
      </w:r>
      <w:r w:rsidRPr="00BF4613">
        <w:rPr>
          <w:rtl/>
        </w:rPr>
        <w:t xml:space="preserve">חברות תרופות או חברות </w:t>
      </w:r>
      <w:r w:rsidRPr="00BF4613">
        <w:rPr>
          <w:rFonts w:hint="cs"/>
          <w:rtl/>
        </w:rPr>
        <w:t>ל</w:t>
      </w:r>
      <w:r w:rsidRPr="00BF4613">
        <w:rPr>
          <w:rtl/>
        </w:rPr>
        <w:t xml:space="preserve">ציוד רפואי </w:t>
      </w:r>
      <w:r w:rsidRPr="00BF4613">
        <w:rPr>
          <w:rFonts w:hint="cs"/>
          <w:rtl/>
        </w:rPr>
        <w:t>מסייעות לעתים</w:t>
      </w:r>
      <w:r w:rsidRPr="00BF4613">
        <w:rPr>
          <w:rtl/>
        </w:rPr>
        <w:t xml:space="preserve"> </w:t>
      </w:r>
      <w:r w:rsidRPr="00BF4613">
        <w:rPr>
          <w:rFonts w:hint="cs"/>
          <w:rtl/>
        </w:rPr>
        <w:t xml:space="preserve">במימון </w:t>
      </w:r>
      <w:r w:rsidRPr="00BF4613">
        <w:rPr>
          <w:rtl/>
        </w:rPr>
        <w:t xml:space="preserve">נסיעות </w:t>
      </w:r>
      <w:r w:rsidRPr="00BF4613">
        <w:rPr>
          <w:rFonts w:hint="cs"/>
          <w:rtl/>
        </w:rPr>
        <w:t>של</w:t>
      </w:r>
      <w:r w:rsidRPr="00BF4613">
        <w:rPr>
          <w:rtl/>
        </w:rPr>
        <w:t xml:space="preserve"> רופאים לכנסים בחו"ל</w:t>
      </w:r>
      <w:r w:rsidRPr="00BF4613">
        <w:rPr>
          <w:rFonts w:hint="cs"/>
          <w:rtl/>
        </w:rPr>
        <w:t xml:space="preserve"> - קיים חשש שרופא</w:t>
      </w:r>
      <w:r w:rsidRPr="00BF4613">
        <w:rPr>
          <w:rtl/>
        </w:rPr>
        <w:t xml:space="preserve"> ייסע לכנס מקצועי בחו"ל במימון </w:t>
      </w:r>
      <w:r w:rsidRPr="00BF4613">
        <w:rPr>
          <w:rFonts w:hint="cs"/>
          <w:rtl/>
        </w:rPr>
        <w:t>כזה</w:t>
      </w:r>
      <w:r w:rsidRPr="00BF4613">
        <w:rPr>
          <w:rtl/>
        </w:rPr>
        <w:t>, ומאוחר יותר יפעל לקידום רכש התרופות או הציוד הרפואי בבית החולים מהחברה</w:t>
      </w:r>
      <w:r w:rsidRPr="00BF4613">
        <w:rPr>
          <w:rFonts w:hint="cs"/>
          <w:rtl/>
        </w:rPr>
        <w:t xml:space="preserve"> שמימנה את נסיעתו</w:t>
      </w:r>
      <w:r w:rsidRPr="00BF4613">
        <w:rPr>
          <w:rtl/>
        </w:rPr>
        <w:t xml:space="preserve">, משיקולים שאינם רפואיים בלבד. </w:t>
      </w:r>
    </w:p>
    <w:p w:rsidR="00092C37" w:rsidRPr="00BF4613" w:rsidP="004016C4">
      <w:pPr>
        <w:pStyle w:val="takzir-text"/>
        <w:bidi/>
        <w:rPr>
          <w:rtl/>
        </w:rPr>
      </w:pPr>
      <w:r w:rsidRPr="004C7238">
        <w:rPr>
          <w:rStyle w:val="Heading7Char"/>
          <w:rFonts w:ascii="Tahoma" w:hAnsi="Tahoma" w:cs="Tahoma"/>
          <w:sz w:val="17"/>
          <w:szCs w:val="17"/>
          <w:rtl/>
        </w:rPr>
        <w:t>אישורי טיסות לחו"ל למנהלי בתי חולים:</w:t>
      </w:r>
      <w:r>
        <w:rPr>
          <w:rtl/>
        </w:rPr>
        <w:t xml:space="preserve"> </w:t>
      </w:r>
      <w:r w:rsidRPr="00BF4613">
        <w:rPr>
          <w:rFonts w:hint="cs"/>
          <w:rtl/>
        </w:rPr>
        <w:t>לוועדת הנסיעות של משרד הבריאות הגיעו במשך</w:t>
      </w:r>
      <w:r w:rsidRPr="00BF4613">
        <w:rPr>
          <w:rtl/>
        </w:rPr>
        <w:t xml:space="preserve"> </w:t>
      </w:r>
      <w:r w:rsidRPr="00BF4613">
        <w:rPr>
          <w:rFonts w:hint="cs"/>
          <w:rtl/>
        </w:rPr>
        <w:t>ארבע</w:t>
      </w:r>
      <w:r w:rsidRPr="00BF4613">
        <w:rPr>
          <w:rtl/>
        </w:rPr>
        <w:t xml:space="preserve"> שנים</w:t>
      </w:r>
      <w:r w:rsidRPr="00BF4613">
        <w:rPr>
          <w:rFonts w:hint="cs"/>
          <w:rtl/>
        </w:rPr>
        <w:t xml:space="preserve"> רק</w:t>
      </w:r>
      <w:r w:rsidRPr="00BF4613">
        <w:rPr>
          <w:rtl/>
        </w:rPr>
        <w:t xml:space="preserve"> </w:t>
      </w:r>
      <w:r w:rsidRPr="00BF4613">
        <w:rPr>
          <w:rFonts w:hint="cs"/>
          <w:rtl/>
        </w:rPr>
        <w:t>17</w:t>
      </w:r>
      <w:r w:rsidRPr="00BF4613">
        <w:rPr>
          <w:rtl/>
        </w:rPr>
        <w:t xml:space="preserve"> בקשות לאישור נסיעות לחו"</w:t>
      </w:r>
      <w:r w:rsidRPr="00BF4613">
        <w:rPr>
          <w:rFonts w:hint="cs"/>
          <w:rtl/>
        </w:rPr>
        <w:t>ל של מנה</w:t>
      </w:r>
      <w:r w:rsidRPr="00BF4613">
        <w:rPr>
          <w:rtl/>
        </w:rPr>
        <w:t xml:space="preserve">לי </w:t>
      </w:r>
      <w:r w:rsidRPr="00BF4613">
        <w:rPr>
          <w:rFonts w:hint="cs"/>
          <w:rtl/>
        </w:rPr>
        <w:t>עשרה מרכזים רפואיים כלליים-ממשלתיים</w:t>
      </w:r>
      <w:r>
        <w:rPr>
          <w:rStyle w:val="FootnoteReference0"/>
          <w:rtl/>
        </w:rPr>
        <w:footnoteReference w:id="7"/>
      </w:r>
      <w:r w:rsidRPr="00BF4613">
        <w:rPr>
          <w:rFonts w:hint="cs"/>
          <w:rtl/>
        </w:rPr>
        <w:t>. ייתכן כי הוגשו עוד בקשות ישירות למנכ"ל משרד הבריאות ולא לוועדת הנסיעות, כפי שנקבע בנוהל משרד הבריאות</w:t>
      </w:r>
      <w:r w:rsidRPr="00BF4613">
        <w:rPr>
          <w:rtl/>
        </w:rPr>
        <w:t>.</w:t>
      </w:r>
    </w:p>
    <w:p w:rsidR="00092C37" w:rsidRPr="004C7238" w:rsidP="004016C4">
      <w:pPr>
        <w:pStyle w:val="takzir"/>
        <w:rPr>
          <w:rFonts w:ascii="Tahoma" w:hAnsi="Tahoma" w:cs="Tahoma"/>
          <w:b w:val="0"/>
          <w:bCs w:val="0"/>
          <w:noProof w:val="0"/>
          <w:sz w:val="28"/>
          <w:rtl/>
        </w:rPr>
      </w:pPr>
    </w:p>
    <w:p w:rsidR="00092C37" w:rsidRPr="004C7238" w:rsidP="004016C4">
      <w:pPr>
        <w:pStyle w:val="KOT5T"/>
        <w:rPr>
          <w:rtl/>
        </w:rPr>
      </w:pPr>
      <w:r w:rsidRPr="004C7238">
        <w:rPr>
          <w:rtl/>
        </w:rPr>
        <w:t xml:space="preserve">בינוי </w:t>
      </w:r>
      <w:r w:rsidRPr="004C7238">
        <w:rPr>
          <w:rFonts w:hint="cs"/>
          <w:rtl/>
        </w:rPr>
        <w:t xml:space="preserve">ופיתוח </w:t>
      </w:r>
      <w:r w:rsidRPr="004C7238">
        <w:rPr>
          <w:rtl/>
        </w:rPr>
        <w:t>במרכזים רפואיים כלליים-ממשלתיים</w:t>
      </w:r>
      <w:r w:rsidRPr="004C7238">
        <w:rPr>
          <w:rFonts w:hint="cs"/>
          <w:rtl/>
        </w:rPr>
        <w:t xml:space="preserve"> - מעקב</w:t>
      </w:r>
    </w:p>
    <w:p w:rsidR="00092C37" w:rsidRPr="00BF4613" w:rsidP="004016C4">
      <w:pPr>
        <w:pStyle w:val="takzir-text"/>
        <w:bidi/>
        <w:rPr>
          <w:rtl/>
        </w:rPr>
      </w:pPr>
      <w:r w:rsidRPr="00BF4613">
        <w:rPr>
          <w:rtl/>
        </w:rPr>
        <w:t xml:space="preserve">אף שהמשרד הוא הגורם המאסדר </w:t>
      </w:r>
      <w:r w:rsidRPr="00BF4613">
        <w:rPr>
          <w:rFonts w:hint="cs"/>
          <w:rtl/>
        </w:rPr>
        <w:t>של</w:t>
      </w:r>
      <w:r w:rsidRPr="00BF4613">
        <w:rPr>
          <w:rtl/>
        </w:rPr>
        <w:t xml:space="preserve"> מערכת הבריאות כולה, </w:t>
      </w:r>
      <w:r w:rsidRPr="00BF4613">
        <w:rPr>
          <w:rFonts w:hint="cs"/>
          <w:rtl/>
        </w:rPr>
        <w:t>ובתוקף תפקידו זה</w:t>
      </w:r>
      <w:r w:rsidRPr="00BF4613">
        <w:rPr>
          <w:rtl/>
        </w:rPr>
        <w:t xml:space="preserve"> הוא אחראי ל</w:t>
      </w:r>
      <w:r w:rsidRPr="00BF4613">
        <w:rPr>
          <w:rFonts w:hint="cs"/>
          <w:rtl/>
        </w:rPr>
        <w:t>קיום</w:t>
      </w:r>
      <w:r w:rsidRPr="00BF4613">
        <w:rPr>
          <w:rtl/>
        </w:rPr>
        <w:t xml:space="preserve"> תשתית שתאפשר </w:t>
      </w:r>
      <w:r w:rsidRPr="00BF4613">
        <w:rPr>
          <w:rFonts w:hint="cs"/>
          <w:rtl/>
        </w:rPr>
        <w:t>מתן</w:t>
      </w:r>
      <w:r w:rsidRPr="00BF4613">
        <w:rPr>
          <w:rtl/>
        </w:rPr>
        <w:t xml:space="preserve"> טיפול רפואי הולם, אין לו</w:t>
      </w:r>
      <w:r w:rsidRPr="00BF4613">
        <w:rPr>
          <w:rFonts w:hint="cs"/>
          <w:rtl/>
        </w:rPr>
        <w:t xml:space="preserve"> </w:t>
      </w:r>
      <w:r w:rsidRPr="00BF4613">
        <w:rPr>
          <w:rtl/>
        </w:rPr>
        <w:t>תכנית אב רב</w:t>
      </w:r>
      <w:r w:rsidRPr="00BF4613">
        <w:rPr>
          <w:rFonts w:hint="cs"/>
          <w:rtl/>
        </w:rPr>
        <w:t>-</w:t>
      </w:r>
      <w:r w:rsidRPr="00BF4613">
        <w:rPr>
          <w:rtl/>
        </w:rPr>
        <w:t>שנתית</w:t>
      </w:r>
      <w:r w:rsidRPr="00BF4613">
        <w:rPr>
          <w:rFonts w:hint="cs"/>
          <w:rtl/>
        </w:rPr>
        <w:t xml:space="preserve"> </w:t>
      </w:r>
      <w:r w:rsidRPr="00BF4613">
        <w:rPr>
          <w:rtl/>
        </w:rPr>
        <w:t xml:space="preserve">לבינוי </w:t>
      </w:r>
      <w:r w:rsidRPr="00BF4613">
        <w:rPr>
          <w:rFonts w:hint="cs"/>
          <w:rtl/>
        </w:rPr>
        <w:t>ופיתוח של ה</w:t>
      </w:r>
      <w:r w:rsidRPr="00BF4613">
        <w:rPr>
          <w:rtl/>
        </w:rPr>
        <w:t xml:space="preserve">מרכזים הרפואיים הכלליים-ממשלתיים </w:t>
      </w:r>
      <w:r w:rsidRPr="00BF4613">
        <w:rPr>
          <w:rFonts w:hint="cs"/>
          <w:rtl/>
        </w:rPr>
        <w:t>שבבעלותו</w:t>
      </w:r>
      <w:r w:rsidRPr="00BF4613">
        <w:rPr>
          <w:rtl/>
        </w:rPr>
        <w:t xml:space="preserve">. יתרה מכך, </w:t>
      </w:r>
      <w:r w:rsidRPr="00BF4613">
        <w:rPr>
          <w:rFonts w:hint="cs"/>
          <w:rtl/>
        </w:rPr>
        <w:t>המשרד</w:t>
      </w:r>
      <w:r w:rsidRPr="00BF4613">
        <w:rPr>
          <w:rtl/>
        </w:rPr>
        <w:t xml:space="preserve"> אינו שותף </w:t>
      </w:r>
      <w:r w:rsidRPr="00BF4613">
        <w:rPr>
          <w:rFonts w:hint="cs"/>
          <w:rtl/>
        </w:rPr>
        <w:t xml:space="preserve">לגיבוש </w:t>
      </w:r>
      <w:r w:rsidRPr="00BF4613">
        <w:rPr>
          <w:rtl/>
        </w:rPr>
        <w:t xml:space="preserve">תכניות </w:t>
      </w:r>
      <w:r w:rsidRPr="00BF4613">
        <w:rPr>
          <w:rFonts w:hint="cs"/>
          <w:rtl/>
        </w:rPr>
        <w:t>לבינוי ו</w:t>
      </w:r>
      <w:r w:rsidRPr="00BF4613">
        <w:rPr>
          <w:rtl/>
        </w:rPr>
        <w:t xml:space="preserve">פיתוח של המרכזים הרפואיים. </w:t>
      </w:r>
      <w:r w:rsidRPr="00BF4613">
        <w:rPr>
          <w:rFonts w:hint="cs"/>
          <w:rtl/>
        </w:rPr>
        <w:t xml:space="preserve">עקב כך </w:t>
      </w:r>
      <w:r w:rsidRPr="00BF4613">
        <w:rPr>
          <w:rtl/>
        </w:rPr>
        <w:t>קטן מא</w:t>
      </w:r>
      <w:r w:rsidRPr="00BF4613">
        <w:rPr>
          <w:rFonts w:hint="cs"/>
          <w:rtl/>
        </w:rPr>
        <w:t>ו</w:t>
      </w:r>
      <w:r w:rsidRPr="00BF4613">
        <w:rPr>
          <w:rtl/>
        </w:rPr>
        <w:t xml:space="preserve">ד חלקו בקביעת סדרי העדיפויות </w:t>
      </w:r>
      <w:r w:rsidRPr="00BF4613">
        <w:rPr>
          <w:rFonts w:hint="cs"/>
          <w:rtl/>
        </w:rPr>
        <w:t>בעניין זה.</w:t>
      </w:r>
    </w:p>
    <w:p w:rsidR="00092C37" w:rsidRPr="004C7238" w:rsidP="004016C4">
      <w:pPr>
        <w:pStyle w:val="takzir"/>
        <w:rPr>
          <w:rFonts w:ascii="Tahoma" w:hAnsi="Tahoma" w:cs="Tahoma"/>
          <w:b w:val="0"/>
          <w:bCs w:val="0"/>
          <w:noProof w:val="0"/>
          <w:sz w:val="28"/>
          <w:rtl/>
        </w:rPr>
      </w:pPr>
    </w:p>
    <w:p w:rsidR="00092C37" w:rsidRPr="004C7238" w:rsidP="004016C4">
      <w:pPr>
        <w:pStyle w:val="KOT5T"/>
        <w:rPr>
          <w:rtl/>
        </w:rPr>
      </w:pPr>
      <w:r w:rsidRPr="004C7238">
        <w:rPr>
          <w:rtl/>
        </w:rPr>
        <w:t>שקיפות בשכר הכולל של עובדי המרכזים הרפואיים הממשלתיים</w:t>
      </w:r>
      <w:r w:rsidRPr="004C7238">
        <w:rPr>
          <w:rFonts w:hint="cs"/>
          <w:rtl/>
        </w:rPr>
        <w:t xml:space="preserve"> - מעקב</w:t>
      </w:r>
    </w:p>
    <w:p w:rsidR="00092C37" w:rsidRPr="00BF4613" w:rsidP="002F7CC7">
      <w:pPr>
        <w:pStyle w:val="takzir-text"/>
        <w:bidi/>
        <w:rPr>
          <w:rtl/>
        </w:rPr>
      </w:pPr>
      <w:r w:rsidRPr="00BF4613">
        <w:rPr>
          <w:rtl/>
        </w:rPr>
        <w:t>מדוחות הממונה על אגף השכר והסכמי עבודה במשרד האוצר (להלן - הממונה על השכר)</w:t>
      </w:r>
      <w:r w:rsidRPr="00BF4613">
        <w:rPr>
          <w:rFonts w:hint="cs"/>
          <w:rtl/>
        </w:rPr>
        <w:t xml:space="preserve"> </w:t>
      </w:r>
      <w:r w:rsidRPr="00BF4613">
        <w:rPr>
          <w:rtl/>
        </w:rPr>
        <w:t xml:space="preserve">לא ניתן </w:t>
      </w:r>
      <w:r w:rsidRPr="00BF4613">
        <w:rPr>
          <w:rFonts w:hint="cs"/>
          <w:rtl/>
        </w:rPr>
        <w:t>ללמוד</w:t>
      </w:r>
      <w:r w:rsidRPr="00BF4613">
        <w:rPr>
          <w:rtl/>
        </w:rPr>
        <w:t xml:space="preserve"> על השכר המלא של הרופאים </w:t>
      </w:r>
      <w:r w:rsidRPr="00BF4613">
        <w:rPr>
          <w:rFonts w:hint="cs"/>
          <w:rtl/>
        </w:rPr>
        <w:t>והעובדים האחרים ב</w:t>
      </w:r>
      <w:r w:rsidRPr="00BF4613">
        <w:rPr>
          <w:rtl/>
        </w:rPr>
        <w:t>מערכת הבריאות</w:t>
      </w:r>
      <w:r w:rsidRPr="00BF4613">
        <w:rPr>
          <w:rFonts w:hint="cs"/>
          <w:rtl/>
        </w:rPr>
        <w:t xml:space="preserve"> </w:t>
      </w:r>
      <w:r w:rsidRPr="00BF4613">
        <w:rPr>
          <w:rtl/>
        </w:rPr>
        <w:t>כפי שמתקבל מכמה מעסיקים במערכת הציבורית - בתי החולים, התאגידים וקופות החולים.</w:t>
      </w:r>
      <w:r w:rsidRPr="00BF4613">
        <w:rPr>
          <w:rFonts w:hint="cs"/>
          <w:rtl/>
        </w:rPr>
        <w:t xml:space="preserve"> למשל, בשנת 2015 הסתכם שכרו החודשי הממוצע של עובד </w:t>
      </w:r>
      <w:r w:rsidRPr="00BF4613">
        <w:rPr>
          <w:rFonts w:hint="cs"/>
          <w:rtl/>
        </w:rPr>
        <w:t>מינהלה</w:t>
      </w:r>
      <w:r w:rsidRPr="00BF4613">
        <w:rPr>
          <w:rFonts w:hint="cs"/>
          <w:rtl/>
        </w:rPr>
        <w:t xml:space="preserve"> בכיר בהלל יפה בכ-75,000 ש"ח</w:t>
      </w:r>
      <w:r w:rsidR="002F7CC7">
        <w:rPr>
          <w:rFonts w:hint="cs"/>
          <w:rtl/>
        </w:rPr>
        <w:t>:</w:t>
      </w:r>
      <w:r w:rsidRPr="00BF4613">
        <w:rPr>
          <w:rFonts w:hint="cs"/>
          <w:rtl/>
        </w:rPr>
        <w:t xml:space="preserve"> כ-50,000 ש"ח התקבלו מבית החולים וכ-25,000 ש"ח התקבלו מתאגיד הבריאות. היות שהשכר שקיבל העובד מהתאגיד היה נמוך מהשכר הקובע להיכללות ב"דוח שיאני השכר" (40,000 ש"ח), לא יצוין העובד בדוח האמור</w:t>
      </w:r>
      <w:r>
        <w:rPr>
          <w:rStyle w:val="FootnoteReference0"/>
          <w:rtl/>
        </w:rPr>
        <w:footnoteReference w:id="8"/>
      </w:r>
      <w:r w:rsidRPr="00BF4613">
        <w:rPr>
          <w:rFonts w:hint="cs"/>
          <w:rtl/>
        </w:rPr>
        <w:t xml:space="preserve">. </w:t>
      </w:r>
    </w:p>
    <w:p w:rsidR="00092C37" w:rsidRPr="00BF4613" w:rsidP="004016C4">
      <w:pPr>
        <w:pStyle w:val="takzir-text"/>
        <w:bidi/>
        <w:rPr>
          <w:rtl/>
        </w:rPr>
      </w:pPr>
      <w:r w:rsidRPr="00BF4613">
        <w:rPr>
          <w:rtl/>
        </w:rPr>
        <w:t>ב</w:t>
      </w:r>
      <w:r w:rsidRPr="00BF4613">
        <w:rPr>
          <w:rFonts w:hint="cs"/>
          <w:rtl/>
        </w:rPr>
        <w:t>של ה</w:t>
      </w:r>
      <w:r w:rsidRPr="00BF4613">
        <w:rPr>
          <w:rtl/>
        </w:rPr>
        <w:t>אופן שבו מוצגים הדוחות נוצרת תמונה מעוותת של שיאני השכר במערכת הבריאות</w:t>
      </w:r>
      <w:r w:rsidRPr="00BF4613">
        <w:rPr>
          <w:rFonts w:hint="cs"/>
          <w:rtl/>
        </w:rPr>
        <w:t>, ו</w:t>
      </w:r>
      <w:r w:rsidRPr="00BF4613">
        <w:rPr>
          <w:rtl/>
        </w:rPr>
        <w:t>אף עלול להיווצר אי-שוויון בין רופאי שירותי בריאות כללית ששכרם המלא נכלל בדוח שיאני השכר לעומת עמיתיהם במערכת הממשלתית שלכאורה אמורים אף הם להיכלל בו, אך נהנים מכשל טכני שפוטר אותם מכך.</w:t>
      </w:r>
    </w:p>
    <w:p w:rsidR="00384065" w:rsidRPr="00132FFC" w:rsidP="004016C4">
      <w:pPr>
        <w:pStyle w:val="KOT4T"/>
        <w:rPr>
          <w:rtl/>
        </w:rPr>
      </w:pPr>
      <w:r w:rsidRPr="00132FFC">
        <w:rPr>
          <w:rtl/>
        </w:rPr>
        <w:t>ההמלצות העיקריות</w:t>
      </w:r>
    </w:p>
    <w:p w:rsidR="00092C37" w:rsidRPr="00BF4613" w:rsidP="004016C4">
      <w:pPr>
        <w:pStyle w:val="takzir-text"/>
        <w:bidi/>
        <w:rPr>
          <w:rtl/>
        </w:rPr>
      </w:pPr>
      <w:r w:rsidRPr="004C7238">
        <w:rPr>
          <w:rStyle w:val="Heading7Char"/>
          <w:rFonts w:ascii="Tahoma" w:hAnsi="Tahoma" w:cs="Tahoma" w:hint="cs"/>
          <w:sz w:val="17"/>
          <w:szCs w:val="17"/>
          <w:rtl/>
        </w:rPr>
        <w:t>משרד</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הבריאות:</w:t>
      </w:r>
      <w:r w:rsidRPr="00BF4613">
        <w:rPr>
          <w:rFonts w:hint="cs"/>
          <w:rtl/>
        </w:rPr>
        <w:t xml:space="preserve"> </w:t>
      </w:r>
      <w:r>
        <w:rPr>
          <w:rFonts w:hint="cs"/>
          <w:rtl/>
        </w:rPr>
        <w:t xml:space="preserve"> </w:t>
      </w:r>
      <w:r w:rsidRPr="00BF4613">
        <w:rPr>
          <w:rFonts w:hint="cs"/>
          <w:rtl/>
        </w:rPr>
        <w:t xml:space="preserve">(1) </w:t>
      </w:r>
      <w:r w:rsidRPr="00BF4613">
        <w:rPr>
          <w:rtl/>
        </w:rPr>
        <w:t xml:space="preserve">על משרד הבריאות לבחון את סוגיית השתתפות שומרי הסף בישיבות ההנהלה במרכזים הרפואיים ואת כפיפות היועצים המשפטיים ומנהלי הכספים </w:t>
      </w:r>
      <w:r w:rsidRPr="00BF4613">
        <w:rPr>
          <w:rFonts w:hint="cs"/>
          <w:rtl/>
        </w:rPr>
        <w:t>במרכזים אלה</w:t>
      </w:r>
      <w:r w:rsidRPr="00BF4613">
        <w:rPr>
          <w:rtl/>
        </w:rPr>
        <w:t xml:space="preserve">. </w:t>
      </w:r>
      <w:r>
        <w:rPr>
          <w:rFonts w:hint="cs"/>
          <w:rtl/>
        </w:rPr>
        <w:t xml:space="preserve"> </w:t>
      </w:r>
      <w:r w:rsidRPr="00BF4613">
        <w:rPr>
          <w:rFonts w:hint="cs"/>
          <w:rtl/>
        </w:rPr>
        <w:t xml:space="preserve">(2) </w:t>
      </w:r>
      <w:r w:rsidRPr="00BF4613">
        <w:rPr>
          <w:rtl/>
        </w:rPr>
        <w:t>על</w:t>
      </w:r>
      <w:r w:rsidRPr="00BF4613">
        <w:rPr>
          <w:rFonts w:hint="cs"/>
          <w:rtl/>
        </w:rPr>
        <w:t xml:space="preserve"> המשרד </w:t>
      </w:r>
      <w:r w:rsidRPr="00BF4613">
        <w:rPr>
          <w:rtl/>
        </w:rPr>
        <w:t>לוודא שהנהלות המרכזים הרפואיים</w:t>
      </w:r>
      <w:r w:rsidRPr="00BF4613">
        <w:rPr>
          <w:rFonts w:hint="cs"/>
          <w:rtl/>
        </w:rPr>
        <w:t xml:space="preserve"> </w:t>
      </w:r>
      <w:r w:rsidRPr="00BF4613">
        <w:rPr>
          <w:rtl/>
        </w:rPr>
        <w:t>מאפשרות למבקר</w:t>
      </w:r>
      <w:r w:rsidRPr="00BF4613">
        <w:rPr>
          <w:rFonts w:hint="cs"/>
          <w:rtl/>
        </w:rPr>
        <w:t>ים</w:t>
      </w:r>
      <w:r w:rsidRPr="00BF4613">
        <w:rPr>
          <w:rtl/>
        </w:rPr>
        <w:t xml:space="preserve"> הפנימי</w:t>
      </w:r>
      <w:r w:rsidRPr="00BF4613">
        <w:rPr>
          <w:rFonts w:hint="cs"/>
          <w:rtl/>
        </w:rPr>
        <w:t>ים</w:t>
      </w:r>
      <w:r w:rsidRPr="00BF4613">
        <w:rPr>
          <w:rtl/>
        </w:rPr>
        <w:t xml:space="preserve"> לבצע את תפקיד</w:t>
      </w:r>
      <w:r w:rsidRPr="00BF4613">
        <w:rPr>
          <w:rFonts w:hint="cs"/>
          <w:rtl/>
        </w:rPr>
        <w:t xml:space="preserve">ם בנוגע לכלל תחומי הפעילות של המרכזים הרפואיים. </w:t>
      </w:r>
      <w:r>
        <w:rPr>
          <w:rFonts w:hint="cs"/>
          <w:rtl/>
        </w:rPr>
        <w:t xml:space="preserve"> </w:t>
      </w:r>
      <w:r w:rsidRPr="00BF4613">
        <w:rPr>
          <w:rFonts w:hint="cs"/>
          <w:rtl/>
        </w:rPr>
        <w:t>(3) על ה</w:t>
      </w:r>
      <w:r w:rsidRPr="00BF4613">
        <w:rPr>
          <w:rtl/>
        </w:rPr>
        <w:t xml:space="preserve">משרד לקבוע כללים בנוגע למינוי בעלי תפקידים בתאגידי הבריאות שליד בתי החולים, כגון יו"ר ועדת </w:t>
      </w:r>
      <w:r w:rsidRPr="00BF4613">
        <w:rPr>
          <w:rFonts w:hint="cs"/>
          <w:rtl/>
        </w:rPr>
        <w:t>ה</w:t>
      </w:r>
      <w:r w:rsidRPr="00BF4613">
        <w:rPr>
          <w:rtl/>
        </w:rPr>
        <w:t>ביקורת, כ</w:t>
      </w:r>
      <w:r w:rsidRPr="00BF4613">
        <w:rPr>
          <w:rFonts w:hint="cs"/>
          <w:rtl/>
        </w:rPr>
        <w:t>די</w:t>
      </w:r>
      <w:r w:rsidRPr="00BF4613">
        <w:rPr>
          <w:rtl/>
        </w:rPr>
        <w:t xml:space="preserve"> שיימנעו מצבים של ניגוד עניינים, ולוודא ש</w:t>
      </w:r>
      <w:r w:rsidRPr="00BF4613">
        <w:rPr>
          <w:rFonts w:hint="cs"/>
          <w:rtl/>
        </w:rPr>
        <w:t xml:space="preserve">שומרי הסף </w:t>
      </w:r>
      <w:r w:rsidRPr="00BF4613">
        <w:rPr>
          <w:rtl/>
        </w:rPr>
        <w:t>בתאגידי הבריאות ממלא</w:t>
      </w:r>
      <w:r w:rsidRPr="00BF4613">
        <w:rPr>
          <w:rFonts w:hint="cs"/>
          <w:rtl/>
        </w:rPr>
        <w:t>ים</w:t>
      </w:r>
      <w:r w:rsidRPr="00BF4613">
        <w:rPr>
          <w:rtl/>
        </w:rPr>
        <w:t xml:space="preserve"> את תפקיד</w:t>
      </w:r>
      <w:r w:rsidRPr="00BF4613">
        <w:rPr>
          <w:rFonts w:hint="cs"/>
          <w:rtl/>
        </w:rPr>
        <w:t>ם</w:t>
      </w:r>
      <w:r w:rsidRPr="00BF4613">
        <w:rPr>
          <w:rtl/>
        </w:rPr>
        <w:t xml:space="preserve">. </w:t>
      </w:r>
      <w:r>
        <w:rPr>
          <w:rFonts w:hint="cs"/>
          <w:rtl/>
        </w:rPr>
        <w:t xml:space="preserve"> </w:t>
      </w:r>
      <w:r w:rsidRPr="00BF4613">
        <w:rPr>
          <w:rFonts w:hint="cs"/>
          <w:rtl/>
        </w:rPr>
        <w:t xml:space="preserve">(4) </w:t>
      </w:r>
      <w:r w:rsidRPr="00BF4613">
        <w:rPr>
          <w:rtl/>
        </w:rPr>
        <w:t xml:space="preserve">לגבי השתתפות של רופאים בכנסים בחו"ל, על המשרד לבחון את התועלת שבהסתייעות במימון חברות מסחריות בעניין זה, לעומת </w:t>
      </w:r>
      <w:r w:rsidRPr="00BF4613">
        <w:rPr>
          <w:rFonts w:hint="cs"/>
          <w:rtl/>
        </w:rPr>
        <w:t>הנזק</w:t>
      </w:r>
      <w:r w:rsidRPr="00BF4613">
        <w:rPr>
          <w:rtl/>
        </w:rPr>
        <w:t xml:space="preserve"> </w:t>
      </w:r>
      <w:r w:rsidRPr="00BF4613">
        <w:rPr>
          <w:rFonts w:hint="cs"/>
          <w:rtl/>
        </w:rPr>
        <w:t>שעלול</w:t>
      </w:r>
      <w:r w:rsidRPr="00BF4613">
        <w:rPr>
          <w:rtl/>
        </w:rPr>
        <w:t xml:space="preserve"> </w:t>
      </w:r>
      <w:r w:rsidRPr="00BF4613">
        <w:rPr>
          <w:rFonts w:hint="cs"/>
          <w:rtl/>
        </w:rPr>
        <w:t>להיגרם</w:t>
      </w:r>
      <w:r w:rsidRPr="00BF4613">
        <w:rPr>
          <w:rtl/>
        </w:rPr>
        <w:t xml:space="preserve"> </w:t>
      </w:r>
      <w:r w:rsidRPr="00BF4613">
        <w:rPr>
          <w:rFonts w:hint="cs"/>
          <w:rtl/>
        </w:rPr>
        <w:t>מיצירת</w:t>
      </w:r>
      <w:r w:rsidRPr="00BF4613">
        <w:rPr>
          <w:rtl/>
        </w:rPr>
        <w:t xml:space="preserve"> </w:t>
      </w:r>
      <w:r w:rsidRPr="00BF4613">
        <w:rPr>
          <w:rFonts w:hint="cs"/>
          <w:rtl/>
        </w:rPr>
        <w:t>קשרים בלתי ראויים בין רופאים ובין אותן חברות;</w:t>
      </w:r>
      <w:r w:rsidRPr="00BF4613">
        <w:rPr>
          <w:rtl/>
        </w:rPr>
        <w:t xml:space="preserve"> </w:t>
      </w:r>
      <w:r w:rsidRPr="00BF4613">
        <w:rPr>
          <w:rFonts w:hint="cs"/>
          <w:rtl/>
        </w:rPr>
        <w:t>ככל שיוחלט</w:t>
      </w:r>
      <w:r w:rsidRPr="00BF4613">
        <w:rPr>
          <w:rtl/>
        </w:rPr>
        <w:t xml:space="preserve"> </w:t>
      </w:r>
      <w:r w:rsidRPr="00BF4613">
        <w:rPr>
          <w:rFonts w:hint="cs"/>
          <w:rtl/>
        </w:rPr>
        <w:t>לאפשר</w:t>
      </w:r>
      <w:r w:rsidRPr="00BF4613">
        <w:rPr>
          <w:rtl/>
        </w:rPr>
        <w:t xml:space="preserve"> </w:t>
      </w:r>
      <w:r w:rsidRPr="00BF4613">
        <w:rPr>
          <w:rFonts w:hint="cs"/>
          <w:rtl/>
        </w:rPr>
        <w:t>זאת</w:t>
      </w:r>
      <w:r w:rsidRPr="00BF4613">
        <w:rPr>
          <w:rtl/>
        </w:rPr>
        <w:t xml:space="preserve">, </w:t>
      </w:r>
      <w:r w:rsidRPr="00BF4613">
        <w:rPr>
          <w:rFonts w:hint="cs"/>
          <w:rtl/>
        </w:rPr>
        <w:t>יש לקבוע</w:t>
      </w:r>
      <w:r w:rsidRPr="00BF4613">
        <w:rPr>
          <w:rtl/>
        </w:rPr>
        <w:t xml:space="preserve"> </w:t>
      </w:r>
      <w:r w:rsidRPr="00BF4613">
        <w:rPr>
          <w:rFonts w:hint="cs"/>
          <w:rtl/>
        </w:rPr>
        <w:t>הסדרים</w:t>
      </w:r>
      <w:r w:rsidRPr="00BF4613">
        <w:rPr>
          <w:rtl/>
        </w:rPr>
        <w:t xml:space="preserve"> </w:t>
      </w:r>
      <w:r w:rsidRPr="00BF4613">
        <w:rPr>
          <w:rFonts w:hint="cs"/>
          <w:rtl/>
        </w:rPr>
        <w:t>הדוקים</w:t>
      </w:r>
      <w:r w:rsidRPr="00BF4613">
        <w:rPr>
          <w:rtl/>
        </w:rPr>
        <w:t xml:space="preserve"> שימנעו </w:t>
      </w:r>
      <w:r w:rsidRPr="00BF4613">
        <w:rPr>
          <w:rFonts w:hint="cs"/>
          <w:rtl/>
        </w:rPr>
        <w:t xml:space="preserve">מרופאים לפעול לקידום רכש התרופות או הציוד הרפואי בבית החולים מאותן חברות, משיקולים שאינם רפואיים בלבד. </w:t>
      </w:r>
      <w:r>
        <w:rPr>
          <w:rFonts w:hint="cs"/>
          <w:rtl/>
        </w:rPr>
        <w:t xml:space="preserve"> </w:t>
      </w:r>
      <w:r w:rsidRPr="00BF4613">
        <w:rPr>
          <w:rFonts w:hint="cs"/>
          <w:rtl/>
        </w:rPr>
        <w:t xml:space="preserve">(5) </w:t>
      </w:r>
      <w:r w:rsidRPr="00BF4613">
        <w:rPr>
          <w:rtl/>
        </w:rPr>
        <w:t xml:space="preserve">על החטיבה למרכזים רפואיים ממשלתיים החדשה </w:t>
      </w:r>
      <w:r w:rsidRPr="00BF4613">
        <w:rPr>
          <w:rFonts w:hint="cs"/>
          <w:rtl/>
        </w:rPr>
        <w:t>שבמשרד הבריאות</w:t>
      </w:r>
      <w:r w:rsidRPr="00BF4613">
        <w:rPr>
          <w:rtl/>
        </w:rPr>
        <w:t xml:space="preserve"> להסדיר את הנסיעות לחו"ל של מנהלי בתי </w:t>
      </w:r>
      <w:r w:rsidRPr="00BF4613">
        <w:rPr>
          <w:rFonts w:hint="cs"/>
          <w:rtl/>
        </w:rPr>
        <w:t>ה</w:t>
      </w:r>
      <w:r w:rsidRPr="00BF4613">
        <w:rPr>
          <w:rtl/>
        </w:rPr>
        <w:t>חולים ושל הצוותים הרפואיים</w:t>
      </w:r>
      <w:r w:rsidRPr="00BF4613">
        <w:rPr>
          <w:rFonts w:hint="cs"/>
          <w:rtl/>
        </w:rPr>
        <w:t xml:space="preserve"> בהם. (6) </w:t>
      </w:r>
      <w:r w:rsidRPr="00BF4613">
        <w:rPr>
          <w:rtl/>
        </w:rPr>
        <w:t>על משרד הבריאות, בשיתוף המרכזים הרפואיים, להכין תכנית אב המפרטת את הצרכים ו</w:t>
      </w:r>
      <w:r w:rsidRPr="00BF4613">
        <w:rPr>
          <w:rFonts w:hint="cs"/>
          <w:rtl/>
        </w:rPr>
        <w:t>ה</w:t>
      </w:r>
      <w:r w:rsidRPr="00BF4613">
        <w:rPr>
          <w:rtl/>
        </w:rPr>
        <w:t xml:space="preserve">עלויות </w:t>
      </w:r>
      <w:r w:rsidRPr="00BF4613">
        <w:rPr>
          <w:rFonts w:hint="cs"/>
          <w:rtl/>
        </w:rPr>
        <w:t xml:space="preserve">של </w:t>
      </w:r>
      <w:r w:rsidRPr="00BF4613">
        <w:rPr>
          <w:rtl/>
        </w:rPr>
        <w:t xml:space="preserve">הבינוי והפיתוח </w:t>
      </w:r>
      <w:r w:rsidRPr="00BF4613">
        <w:rPr>
          <w:rFonts w:hint="cs"/>
          <w:rtl/>
        </w:rPr>
        <w:t>בבתי החולים</w:t>
      </w:r>
      <w:r w:rsidRPr="00BF4613">
        <w:rPr>
          <w:rtl/>
        </w:rPr>
        <w:t xml:space="preserve"> </w:t>
      </w:r>
      <w:r w:rsidRPr="00BF4613">
        <w:rPr>
          <w:rFonts w:hint="cs"/>
          <w:rtl/>
        </w:rPr>
        <w:t>ולקבוע</w:t>
      </w:r>
      <w:r w:rsidRPr="00BF4613">
        <w:rPr>
          <w:rtl/>
        </w:rPr>
        <w:t xml:space="preserve"> סדרי עדיפויות ל</w:t>
      </w:r>
      <w:r w:rsidRPr="00BF4613">
        <w:rPr>
          <w:rFonts w:hint="cs"/>
          <w:rtl/>
        </w:rPr>
        <w:t xml:space="preserve">גבי </w:t>
      </w:r>
      <w:r w:rsidRPr="00BF4613">
        <w:rPr>
          <w:rtl/>
        </w:rPr>
        <w:t>בינוי ושיפוץ ביחידות</w:t>
      </w:r>
      <w:r w:rsidRPr="00BF4613">
        <w:rPr>
          <w:rFonts w:hint="cs"/>
          <w:rtl/>
        </w:rPr>
        <w:t>.</w:t>
      </w:r>
    </w:p>
    <w:p w:rsidR="00092C37" w:rsidRPr="00BF4613" w:rsidP="004016C4">
      <w:pPr>
        <w:pStyle w:val="takzir-text"/>
        <w:bidi/>
        <w:rPr>
          <w:rtl/>
        </w:rPr>
      </w:pPr>
      <w:r w:rsidRPr="004C7238">
        <w:rPr>
          <w:rStyle w:val="Heading7Char"/>
          <w:rFonts w:ascii="Tahoma" w:hAnsi="Tahoma" w:cs="Tahoma" w:hint="cs"/>
          <w:sz w:val="17"/>
          <w:szCs w:val="17"/>
          <w:rtl/>
        </w:rPr>
        <w:t>הלל</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יפה:</w:t>
      </w:r>
      <w:r w:rsidRPr="00BF4613">
        <w:rPr>
          <w:rFonts w:hint="cs"/>
          <w:rtl/>
        </w:rPr>
        <w:t xml:space="preserve"> </w:t>
      </w:r>
      <w:r>
        <w:rPr>
          <w:rFonts w:hint="cs"/>
          <w:rtl/>
        </w:rPr>
        <w:t xml:space="preserve"> </w:t>
      </w:r>
      <w:r w:rsidRPr="00BF4613">
        <w:rPr>
          <w:rFonts w:hint="cs"/>
          <w:rtl/>
        </w:rPr>
        <w:t xml:space="preserve">(1) על </w:t>
      </w:r>
      <w:r w:rsidRPr="00BF4613">
        <w:rPr>
          <w:rtl/>
        </w:rPr>
        <w:t>ועדת הביקורת של התאגיד בהלל יפה</w:t>
      </w:r>
      <w:r w:rsidRPr="00BF4613">
        <w:rPr>
          <w:rFonts w:hint="cs"/>
          <w:rtl/>
        </w:rPr>
        <w:t xml:space="preserve"> </w:t>
      </w:r>
      <w:r w:rsidRPr="00BF4613">
        <w:rPr>
          <w:rtl/>
        </w:rPr>
        <w:t>ל</w:t>
      </w:r>
      <w:r w:rsidRPr="00BF4613">
        <w:rPr>
          <w:rFonts w:hint="cs"/>
          <w:rtl/>
        </w:rPr>
        <w:t>מלא</w:t>
      </w:r>
      <w:r w:rsidRPr="00BF4613">
        <w:rPr>
          <w:rtl/>
        </w:rPr>
        <w:t xml:space="preserve"> את תפקידה כפי ש</w:t>
      </w:r>
      <w:r w:rsidRPr="00BF4613">
        <w:rPr>
          <w:rFonts w:hint="cs"/>
          <w:rtl/>
        </w:rPr>
        <w:t>נקבע ב</w:t>
      </w:r>
      <w:r w:rsidRPr="00BF4613">
        <w:rPr>
          <w:rtl/>
        </w:rPr>
        <w:t>חוק</w:t>
      </w:r>
      <w:r w:rsidRPr="00BF4613">
        <w:rPr>
          <w:rFonts w:hint="cs"/>
          <w:rtl/>
        </w:rPr>
        <w:t>, ו</w:t>
      </w:r>
      <w:r w:rsidRPr="00BF4613">
        <w:rPr>
          <w:rtl/>
        </w:rPr>
        <w:t xml:space="preserve">מן הראוי שהאסיפה הכללית תעקוב אחר פעילות </w:t>
      </w:r>
      <w:r w:rsidRPr="00BF4613">
        <w:rPr>
          <w:rFonts w:hint="cs"/>
          <w:rtl/>
        </w:rPr>
        <w:t>ה</w:t>
      </w:r>
      <w:r w:rsidRPr="00BF4613">
        <w:rPr>
          <w:rtl/>
        </w:rPr>
        <w:t>ו</w:t>
      </w:r>
      <w:r w:rsidRPr="00BF4613">
        <w:rPr>
          <w:rFonts w:hint="cs"/>
          <w:rtl/>
        </w:rPr>
        <w:t>ו</w:t>
      </w:r>
      <w:r w:rsidRPr="00BF4613">
        <w:rPr>
          <w:rtl/>
        </w:rPr>
        <w:t>עד</w:t>
      </w:r>
      <w:r w:rsidRPr="00BF4613">
        <w:rPr>
          <w:rFonts w:hint="cs"/>
          <w:rtl/>
        </w:rPr>
        <w:t>ה</w:t>
      </w:r>
      <w:r w:rsidRPr="00BF4613">
        <w:rPr>
          <w:rtl/>
        </w:rPr>
        <w:t xml:space="preserve"> ו</w:t>
      </w:r>
      <w:r w:rsidRPr="00BF4613">
        <w:rPr>
          <w:rFonts w:hint="cs"/>
          <w:rtl/>
        </w:rPr>
        <w:t xml:space="preserve">אחר </w:t>
      </w:r>
      <w:r w:rsidRPr="00BF4613">
        <w:rPr>
          <w:rtl/>
        </w:rPr>
        <w:t>תכניות עבודתה.</w:t>
      </w:r>
      <w:r w:rsidRPr="00BF4613">
        <w:rPr>
          <w:rFonts w:hint="cs"/>
          <w:rtl/>
        </w:rPr>
        <w:t xml:space="preserve"> </w:t>
      </w:r>
      <w:r>
        <w:rPr>
          <w:rFonts w:hint="cs"/>
          <w:rtl/>
        </w:rPr>
        <w:t xml:space="preserve"> </w:t>
      </w:r>
      <w:r w:rsidRPr="00BF4613">
        <w:rPr>
          <w:rFonts w:hint="cs"/>
          <w:rtl/>
        </w:rPr>
        <w:t xml:space="preserve">(2) </w:t>
      </w:r>
      <w:r w:rsidRPr="00BF4613">
        <w:rPr>
          <w:rtl/>
        </w:rPr>
        <w:t xml:space="preserve">על הנהלת הלל יפה לוודא כי קשרי משפחה בין עובדים יטופלו במועד </w:t>
      </w:r>
      <w:r w:rsidRPr="00BF4613">
        <w:rPr>
          <w:rFonts w:hint="cs"/>
          <w:rtl/>
        </w:rPr>
        <w:t>ו</w:t>
      </w:r>
      <w:r w:rsidRPr="00BF4613">
        <w:rPr>
          <w:rtl/>
        </w:rPr>
        <w:t xml:space="preserve">בהתאם להוראות </w:t>
      </w:r>
      <w:r w:rsidRPr="00BF4613">
        <w:rPr>
          <w:rtl/>
        </w:rPr>
        <w:t>התקשי"ר</w:t>
      </w:r>
      <w:r w:rsidRPr="00BF4613">
        <w:rPr>
          <w:rtl/>
        </w:rPr>
        <w:t xml:space="preserve"> </w:t>
      </w:r>
      <w:r w:rsidRPr="00BF4613">
        <w:rPr>
          <w:rtl/>
        </w:rPr>
        <w:t>ונש"ם</w:t>
      </w:r>
      <w:r w:rsidRPr="00BF4613">
        <w:rPr>
          <w:rtl/>
        </w:rPr>
        <w:t>.</w:t>
      </w:r>
    </w:p>
    <w:p w:rsidR="00092C37" w:rsidRPr="00BF4613" w:rsidP="004016C4">
      <w:pPr>
        <w:pStyle w:val="takzir-text"/>
        <w:bidi/>
        <w:rPr>
          <w:rtl/>
        </w:rPr>
      </w:pPr>
      <w:r w:rsidRPr="004C7238">
        <w:rPr>
          <w:rStyle w:val="Heading7Char"/>
          <w:rFonts w:ascii="Tahoma" w:hAnsi="Tahoma" w:cs="Tahoma" w:hint="cs"/>
          <w:sz w:val="17"/>
          <w:szCs w:val="17"/>
          <w:rtl/>
        </w:rPr>
        <w:t>עבודת</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מטה</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משותפת</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של</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משרדי</w:t>
      </w:r>
      <w:r w:rsidRPr="004C7238">
        <w:rPr>
          <w:rStyle w:val="Heading7Char"/>
          <w:rFonts w:ascii="Tahoma" w:hAnsi="Tahoma" w:cs="Tahoma"/>
          <w:sz w:val="17"/>
          <w:szCs w:val="17"/>
          <w:rtl/>
        </w:rPr>
        <w:t xml:space="preserve"> </w:t>
      </w:r>
      <w:r w:rsidRPr="004C7238">
        <w:rPr>
          <w:rStyle w:val="Heading7Char"/>
          <w:rFonts w:ascii="Tahoma" w:hAnsi="Tahoma" w:cs="Tahoma" w:hint="cs"/>
          <w:sz w:val="17"/>
          <w:szCs w:val="17"/>
          <w:rtl/>
        </w:rPr>
        <w:t>ממשלה:</w:t>
      </w:r>
      <w:r w:rsidRPr="00BF4613">
        <w:rPr>
          <w:rFonts w:hint="cs"/>
          <w:rtl/>
        </w:rPr>
        <w:t xml:space="preserve"> </w:t>
      </w:r>
      <w:r>
        <w:rPr>
          <w:rFonts w:hint="cs"/>
          <w:rtl/>
        </w:rPr>
        <w:t xml:space="preserve"> </w:t>
      </w:r>
      <w:r w:rsidRPr="00BF4613">
        <w:rPr>
          <w:rFonts w:hint="cs"/>
          <w:rtl/>
        </w:rPr>
        <w:t xml:space="preserve">(1) </w:t>
      </w:r>
      <w:r w:rsidRPr="00BF4613">
        <w:rPr>
          <w:rtl/>
        </w:rPr>
        <w:t>על משרד</w:t>
      </w:r>
      <w:r w:rsidRPr="00BF4613">
        <w:rPr>
          <w:rFonts w:hint="cs"/>
          <w:rtl/>
        </w:rPr>
        <w:t>י</w:t>
      </w:r>
      <w:r w:rsidRPr="00BF4613">
        <w:rPr>
          <w:rtl/>
        </w:rPr>
        <w:t xml:space="preserve"> הבריאות</w:t>
      </w:r>
      <w:r w:rsidRPr="00BF4613">
        <w:rPr>
          <w:rFonts w:hint="cs"/>
          <w:rtl/>
        </w:rPr>
        <w:t>,</w:t>
      </w:r>
      <w:r w:rsidRPr="00BF4613">
        <w:rPr>
          <w:rtl/>
        </w:rPr>
        <w:t xml:space="preserve"> המשפטים </w:t>
      </w:r>
      <w:r w:rsidRPr="00BF4613">
        <w:rPr>
          <w:rFonts w:hint="cs"/>
          <w:rtl/>
        </w:rPr>
        <w:t>והאוצר</w:t>
      </w:r>
      <w:r w:rsidRPr="00BF4613">
        <w:rPr>
          <w:rtl/>
        </w:rPr>
        <w:t xml:space="preserve"> לסיים </w:t>
      </w:r>
      <w:r w:rsidRPr="00BF4613">
        <w:rPr>
          <w:rFonts w:hint="cs"/>
          <w:rtl/>
        </w:rPr>
        <w:t>לאלתר</w:t>
      </w:r>
      <w:r w:rsidRPr="00BF4613">
        <w:rPr>
          <w:rtl/>
        </w:rPr>
        <w:t xml:space="preserve"> </w:t>
      </w:r>
      <w:r w:rsidRPr="00BF4613">
        <w:rPr>
          <w:rFonts w:hint="cs"/>
          <w:rtl/>
        </w:rPr>
        <w:t>את הכנת</w:t>
      </w:r>
      <w:r w:rsidRPr="00BF4613">
        <w:rPr>
          <w:rtl/>
        </w:rPr>
        <w:t xml:space="preserve"> נוהל קבלת תרומות במערכת הבריאות</w:t>
      </w:r>
      <w:r w:rsidRPr="00BF4613">
        <w:rPr>
          <w:rFonts w:hint="cs"/>
          <w:rtl/>
        </w:rPr>
        <w:t xml:space="preserve">; </w:t>
      </w:r>
      <w:r>
        <w:rPr>
          <w:rFonts w:hint="cs"/>
          <w:rtl/>
        </w:rPr>
        <w:t xml:space="preserve"> </w:t>
      </w:r>
      <w:r w:rsidRPr="00BF4613">
        <w:rPr>
          <w:rFonts w:hint="cs"/>
          <w:rtl/>
        </w:rPr>
        <w:t xml:space="preserve">(2) </w:t>
      </w:r>
      <w:r w:rsidRPr="00BF4613">
        <w:rPr>
          <w:rtl/>
        </w:rPr>
        <w:t>ראוי כי לשם היעילות מחד והצורך בראייה כוללת מאידך, משרדי הבריאות והאוצר יבחנו מחדש את המבנה הארגוני המאולץ שבו במרכזים רפואיים יש כפילויות של שומרי סף - כדוגמת מנהל כספים והמבקר הפנימי, שהוא עובד מסוים בבית החולים ועובד אחר בתאגיד הבריאות, וישקלו לשנותו בהתאם לתוצאות הבחינה.</w:t>
      </w:r>
    </w:p>
    <w:p w:rsidR="00092C37" w:rsidRPr="00BF4613" w:rsidP="004016C4">
      <w:pPr>
        <w:pStyle w:val="takzir-text"/>
        <w:bidi/>
        <w:rPr>
          <w:rtl/>
        </w:rPr>
      </w:pPr>
      <w:r w:rsidRPr="004C7238">
        <w:rPr>
          <w:rStyle w:val="Heading7Char"/>
          <w:rFonts w:ascii="Tahoma" w:hAnsi="Tahoma" w:cs="Tahoma" w:hint="cs"/>
          <w:sz w:val="17"/>
          <w:szCs w:val="17"/>
          <w:rtl/>
        </w:rPr>
        <w:t>משרד</w:t>
      </w:r>
      <w:r w:rsidRPr="004C7238">
        <w:rPr>
          <w:rStyle w:val="Heading7Char"/>
          <w:rFonts w:ascii="Tahoma" w:hAnsi="Tahoma" w:cs="Tahoma"/>
          <w:sz w:val="17"/>
          <w:szCs w:val="17"/>
          <w:rtl/>
        </w:rPr>
        <w:t xml:space="preserve"> האוצר</w:t>
      </w:r>
      <w:r w:rsidRPr="004C7238">
        <w:rPr>
          <w:rStyle w:val="Heading7Char"/>
          <w:rFonts w:ascii="Tahoma" w:hAnsi="Tahoma" w:cs="Tahoma" w:hint="cs"/>
          <w:sz w:val="17"/>
          <w:szCs w:val="17"/>
          <w:rtl/>
        </w:rPr>
        <w:t>:</w:t>
      </w:r>
      <w:r w:rsidRPr="00BF4613">
        <w:rPr>
          <w:rFonts w:hint="cs"/>
          <w:rtl/>
        </w:rPr>
        <w:t xml:space="preserve"> </w:t>
      </w:r>
      <w:r w:rsidRPr="00BF4613">
        <w:rPr>
          <w:rtl/>
        </w:rPr>
        <w:t>על הממונה על השכר לפרס</w:t>
      </w:r>
      <w:r w:rsidRPr="00BF4613">
        <w:rPr>
          <w:rFonts w:hint="cs"/>
          <w:rtl/>
        </w:rPr>
        <w:t>ם</w:t>
      </w:r>
      <w:r w:rsidRPr="00BF4613">
        <w:rPr>
          <w:rtl/>
        </w:rPr>
        <w:t xml:space="preserve"> מידע לגבי שכרם הכולל של כל הרופאים ובעלי התפקידים במערכת הבריאות הציבורית. </w:t>
      </w:r>
    </w:p>
    <w:p w:rsidR="00A90478" w:rsidRPr="00492C38" w:rsidP="004016C4">
      <w:pPr>
        <w:pStyle w:val="takzir"/>
        <w:rPr>
          <w:rFonts w:ascii="Tahoma" w:hAnsi="Tahoma" w:cs="Tahoma"/>
          <w:noProof w:val="0"/>
          <w:sz w:val="28"/>
          <w:rtl/>
        </w:rPr>
      </w:pPr>
    </w:p>
    <w:p w:rsidR="004016C4" w:rsidP="004016C4">
      <w:pPr>
        <w:bidi w:val="0"/>
        <w:rPr>
          <w:rFonts w:ascii="Tahoma" w:eastAsia="Times New Roman" w:hAnsi="Tahoma" w:cs="Tahoma"/>
          <w:color w:val="6B2757"/>
          <w:sz w:val="36"/>
          <w:szCs w:val="36"/>
          <w:rtl/>
        </w:rPr>
      </w:pPr>
      <w:r>
        <w:rPr>
          <w:rtl/>
        </w:rPr>
        <w:br w:type="page"/>
      </w:r>
    </w:p>
    <w:p w:rsidR="00384065" w:rsidRPr="00132FFC" w:rsidP="004016C4">
      <w:pPr>
        <w:pStyle w:val="KOT4S"/>
        <w:rPr>
          <w:rtl/>
        </w:rPr>
      </w:pPr>
      <w:r w:rsidRPr="00132FFC">
        <w:rPr>
          <w:rtl/>
        </w:rPr>
        <w:t>סיכום</w:t>
      </w:r>
    </w:p>
    <w:p w:rsidR="00092C37" w:rsidRPr="00BF4613" w:rsidP="004016C4">
      <w:pPr>
        <w:pStyle w:val="takzir-text"/>
        <w:bidi/>
        <w:rPr>
          <w:rtl/>
        </w:rPr>
      </w:pPr>
      <w:r w:rsidRPr="00BF4613">
        <w:rPr>
          <w:rtl/>
        </w:rPr>
        <w:t xml:space="preserve">דוח זה מתמקד בסוגיות ובליקויים הנוגעים למרכז הרפואי הכללי-ממשלתי הלל יפה בחדרה וכן במשרד הבריאות כגוף המאסדר של מערכת הבריאות. עם זאת, חלק </w:t>
      </w:r>
      <w:r w:rsidRPr="00BF4613">
        <w:rPr>
          <w:rFonts w:hint="cs"/>
          <w:rtl/>
        </w:rPr>
        <w:t>מהסוגיות</w:t>
      </w:r>
      <w:r w:rsidRPr="00BF4613">
        <w:rPr>
          <w:rtl/>
        </w:rPr>
        <w:t xml:space="preserve"> נוגע</w:t>
      </w:r>
      <w:r w:rsidRPr="00BF4613">
        <w:rPr>
          <w:rFonts w:hint="cs"/>
          <w:rtl/>
        </w:rPr>
        <w:t>ות גם</w:t>
      </w:r>
      <w:r w:rsidRPr="00BF4613">
        <w:rPr>
          <w:rtl/>
        </w:rPr>
        <w:t xml:space="preserve"> למרכזים רפואיים כלליים-ממשלתיים</w:t>
      </w:r>
      <w:r w:rsidRPr="00BF4613">
        <w:rPr>
          <w:rFonts w:hint="cs"/>
          <w:rtl/>
        </w:rPr>
        <w:t xml:space="preserve"> אחרים</w:t>
      </w:r>
      <w:r w:rsidRPr="00BF4613">
        <w:rPr>
          <w:rtl/>
        </w:rPr>
        <w:t xml:space="preserve">, שכן דפוס הפעילות בהלל יפה </w:t>
      </w:r>
      <w:r w:rsidRPr="00BF4613">
        <w:rPr>
          <w:rFonts w:hint="cs"/>
          <w:rtl/>
        </w:rPr>
        <w:t>דומה</w:t>
      </w:r>
      <w:r w:rsidRPr="00BF4613">
        <w:rPr>
          <w:rtl/>
        </w:rPr>
        <w:t xml:space="preserve"> לדפוס הפעילות במרכזים</w:t>
      </w:r>
      <w:r w:rsidRPr="00BF4613">
        <w:rPr>
          <w:rFonts w:hint="cs"/>
          <w:rtl/>
        </w:rPr>
        <w:t xml:space="preserve"> אחרים</w:t>
      </w:r>
      <w:r w:rsidRPr="00BF4613">
        <w:rPr>
          <w:rtl/>
        </w:rPr>
        <w:t>. על כן יש לתקן את הליקויים האמורים באופן מערכתי, בכל הגופים הרלוונטיים.</w:t>
      </w:r>
    </w:p>
    <w:p w:rsidR="00092C37" w:rsidRPr="00BF4613" w:rsidP="004016C4">
      <w:pPr>
        <w:pStyle w:val="takzir-text"/>
        <w:bidi/>
        <w:rPr>
          <w:rtl/>
        </w:rPr>
      </w:pPr>
      <w:r w:rsidRPr="004C7238">
        <w:rPr>
          <w:rFonts w:hint="cs"/>
          <w:rtl/>
        </w:rPr>
        <w:t>בביקורת</w:t>
      </w:r>
      <w:r w:rsidRPr="00BF4613">
        <w:rPr>
          <w:rFonts w:hint="cs"/>
          <w:rtl/>
        </w:rPr>
        <w:t xml:space="preserve"> עלו ליקויים הנוגעים לתפקוד של ועדת הביקורת של הלל יפה, אף שהיא אמורה להיות אחד מ</w:t>
      </w:r>
      <w:r w:rsidRPr="00BF4613">
        <w:rPr>
          <w:rtl/>
        </w:rPr>
        <w:t>שומרי הסף</w:t>
      </w:r>
      <w:r w:rsidRPr="00BF4613">
        <w:rPr>
          <w:rFonts w:hint="cs"/>
          <w:rtl/>
        </w:rPr>
        <w:t xml:space="preserve"> המרכזיים במרכז הרפואי, ועדת הביקורת לא פעלה כראוי למילוי תפקידה: היא מיעטה מאוד להתכנס ולא דנה בנושאים מהותיים שבאחריותה. כמו כן עלו ליקויים בנוגע ל</w:t>
      </w:r>
      <w:r w:rsidRPr="00BF4613">
        <w:rPr>
          <w:rtl/>
        </w:rPr>
        <w:t>שומרי סף</w:t>
      </w:r>
      <w:r w:rsidRPr="00BF4613">
        <w:rPr>
          <w:rFonts w:hint="cs"/>
          <w:rtl/>
        </w:rPr>
        <w:t xml:space="preserve"> בהלל יפה - היועץ המשפטי, מנהל הכספים והמבקר הפנימי. בשל ליקויים אלה עלולה להיפגע יכולתם של </w:t>
      </w:r>
      <w:r w:rsidRPr="00BF4613">
        <w:rPr>
          <w:rtl/>
        </w:rPr>
        <w:t>שומרי הסף</w:t>
      </w:r>
      <w:r w:rsidRPr="00BF4613">
        <w:rPr>
          <w:rFonts w:hint="cs"/>
          <w:rtl/>
        </w:rPr>
        <w:t xml:space="preserve"> האמורים למלא את תפקידם. ליקויים אחרים עלו לגבי קבלת תרומות של חברות מסחריות שאינן עוסקות באספקת תרופות וציוד רפואי וכן בנוגע למימון של </w:t>
      </w:r>
      <w:r w:rsidRPr="00BF4613">
        <w:rPr>
          <w:rtl/>
        </w:rPr>
        <w:t>נסיעות רופאים</w:t>
      </w:r>
      <w:r w:rsidRPr="00BF4613">
        <w:rPr>
          <w:rFonts w:hint="cs"/>
          <w:rtl/>
        </w:rPr>
        <w:t xml:space="preserve"> ומנהלי בתי חולים</w:t>
      </w:r>
      <w:r w:rsidRPr="00BF4613">
        <w:rPr>
          <w:rtl/>
        </w:rPr>
        <w:t xml:space="preserve"> לחו"ל</w:t>
      </w:r>
      <w:r w:rsidRPr="00BF4613">
        <w:rPr>
          <w:rFonts w:hint="cs"/>
          <w:rtl/>
        </w:rPr>
        <w:t>. אשר לתכניות הבינוי והפיתוח, עלה שלמשרד הבריאות אין תכנית אב רב-שנתית לבינוי ופיתוח של המרכזים הרפואיים</w:t>
      </w:r>
      <w:r w:rsidRPr="00BF4613">
        <w:rPr>
          <w:rtl/>
        </w:rPr>
        <w:t xml:space="preserve"> </w:t>
      </w:r>
      <w:r w:rsidRPr="00BF4613">
        <w:rPr>
          <w:rFonts w:hint="cs"/>
          <w:rtl/>
        </w:rPr>
        <w:t>ה</w:t>
      </w:r>
      <w:r w:rsidRPr="00BF4613">
        <w:rPr>
          <w:rtl/>
        </w:rPr>
        <w:t>כלליים-ממשלתיים</w:t>
      </w:r>
      <w:r w:rsidRPr="00BF4613">
        <w:rPr>
          <w:rFonts w:hint="cs"/>
          <w:rtl/>
        </w:rPr>
        <w:t>, וכי הוא אינו מעורב בקביעת סדרי העדיפויות בנוגע ל</w:t>
      </w:r>
      <w:r w:rsidRPr="00BF4613">
        <w:rPr>
          <w:rtl/>
        </w:rPr>
        <w:t>בינוי</w:t>
      </w:r>
      <w:r w:rsidRPr="00BF4613">
        <w:rPr>
          <w:rFonts w:hint="cs"/>
          <w:rtl/>
        </w:rPr>
        <w:t xml:space="preserve"> ופיתוח</w:t>
      </w:r>
      <w:r w:rsidRPr="00BF4613">
        <w:rPr>
          <w:rtl/>
        </w:rPr>
        <w:t xml:space="preserve"> במרכזים </w:t>
      </w:r>
      <w:r w:rsidRPr="00BF4613">
        <w:rPr>
          <w:rFonts w:hint="cs"/>
          <w:rtl/>
        </w:rPr>
        <w:t>אלה. כמו כן, עדיין אין שקיפות ראויה בכל הנוגע לשכר הכולל של העובדים במרכזים הרפואיים הממשלתיים</w:t>
      </w:r>
      <w:r w:rsidRPr="00BF4613">
        <w:rPr>
          <w:rtl/>
        </w:rPr>
        <w:t xml:space="preserve">. </w:t>
      </w:r>
    </w:p>
    <w:p w:rsidR="00092C37" w:rsidRPr="00BF4613" w:rsidP="004016C4">
      <w:pPr>
        <w:pStyle w:val="takzir-text"/>
        <w:bidi/>
        <w:rPr>
          <w:rtl/>
        </w:rPr>
      </w:pPr>
      <w:r w:rsidRPr="00BF4613">
        <w:rPr>
          <w:rFonts w:hint="cs"/>
          <w:rtl/>
        </w:rPr>
        <w:t xml:space="preserve">על הנהלת הלל יפה ומשרדי הבריאות, האוצר והמשפטים </w:t>
      </w:r>
      <w:r w:rsidRPr="00BF4613">
        <w:rPr>
          <w:rtl/>
        </w:rPr>
        <w:t xml:space="preserve">לפעול לתיקון הליקויים </w:t>
      </w:r>
      <w:r w:rsidRPr="00BF4613">
        <w:rPr>
          <w:rFonts w:hint="cs"/>
          <w:rtl/>
        </w:rPr>
        <w:t>כל אחד בתחומו.</w:t>
      </w:r>
      <w:r w:rsidRPr="00BF4613">
        <w:rPr>
          <w:rtl/>
        </w:rPr>
        <w:t xml:space="preserve"> כמו כן </w:t>
      </w:r>
      <w:r w:rsidRPr="00BF4613">
        <w:rPr>
          <w:rFonts w:hint="cs"/>
          <w:rtl/>
        </w:rPr>
        <w:t xml:space="preserve">נוכח הליקויים שעלו בדוח זה בנוגע </w:t>
      </w:r>
      <w:r w:rsidRPr="00BF4613">
        <w:rPr>
          <w:rFonts w:eastAsia="Times New Roman" w:hint="cs"/>
          <w:rtl/>
          <w:lang w:eastAsia="he-IL"/>
        </w:rPr>
        <w:t>לפעילות ועדת הביקורת בתאגיד הבריאות בהלל יפה שפועל כעמותה</w:t>
      </w:r>
      <w:r w:rsidRPr="00BF4613">
        <w:rPr>
          <w:rFonts w:hint="cs"/>
          <w:rtl/>
        </w:rPr>
        <w:t xml:space="preserve"> ובנוגע לשומרי סף במרכזים הרפואיים </w:t>
      </w:r>
      <w:r w:rsidRPr="00BF4613">
        <w:rPr>
          <w:rFonts w:eastAsia="Times New Roman" w:hint="cs"/>
          <w:rtl/>
          <w:lang w:eastAsia="he-IL"/>
        </w:rPr>
        <w:t>הכלליים-ממשלתיים</w:t>
      </w:r>
      <w:r w:rsidRPr="00BF4613">
        <w:rPr>
          <w:rFonts w:hint="cs"/>
          <w:rtl/>
        </w:rPr>
        <w:t>, ראוי כי לשם היעילות מחד והצורך בראייה כוללת מאידך, משרדי הבריאות והאוצר יבחנו מחדש את המבנה הארגוני המאולץ שבו במרכזים רפואיים יש כפילויות של שומרי סף - בעלי תפקידים לאותו התחום, כדוגמת מנהל כספים ומבקר פנימי, שהוא עובד מסוים בבית החולים ועובד אחר בתאגיד הבריאות, וישקלו לשנותו בהתאם לתוצאות הבחינה.</w:t>
      </w:r>
      <w:r w:rsidRPr="00BF4613">
        <w:rPr>
          <w:rFonts w:hint="cs"/>
          <w:rtl/>
        </w:rPr>
        <w:t xml:space="preserve"> </w:t>
      </w:r>
    </w:p>
    <w:p w:rsidR="00092C37" w:rsidRPr="00BF4613" w:rsidP="004016C4">
      <w:pPr>
        <w:pStyle w:val="takzir-text"/>
        <w:bidi/>
        <w:rPr>
          <w:rtl/>
        </w:rPr>
      </w:pPr>
      <w:r w:rsidRPr="00BF4613">
        <w:rPr>
          <w:rFonts w:hint="cs"/>
          <w:rtl/>
        </w:rPr>
        <w:t>קיום ממשל תאגידי, שמירה על האתיקה ועל טוהר המידות והיעדר ניגודי עניינים - כל אלה הם לב לבה של מערכת ציבורית תקינה, והדברים מקבלים משנה תוקף כשמדובר במערכת הבריאות, שהאזרח נזקק לשירותיה בשעת חולשתו. על כן ראוי שמשרד הבריאות יקבע כללים מתאימים להסדרת פעילותם של המרכזים הרפואיים הכלליים-ממשלתיים</w:t>
      </w:r>
      <w:r w:rsidRPr="00BF4613">
        <w:rPr>
          <w:rtl/>
        </w:rPr>
        <w:t>.</w:t>
      </w:r>
    </w:p>
    <w:p w:rsidR="00F1368B" w:rsidRPr="0010599F" w:rsidP="004016C4">
      <w:pPr>
        <w:spacing w:line="240" w:lineRule="exact"/>
        <w:ind w:right="2268"/>
        <w:jc w:val="both"/>
        <w:rPr>
          <w:rFonts w:ascii="Tahoma" w:hAnsi="Tahoma" w:cs="Tahoma"/>
          <w:sz w:val="17"/>
          <w:szCs w:val="17"/>
          <w:rtl/>
        </w:rPr>
      </w:pPr>
    </w:p>
    <w:p w:rsidR="00327FBF" w:rsidRPr="0010599F" w:rsidP="004016C4">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E17939" w:rsidP="004016C4">
      <w:pPr>
        <w:pStyle w:val="KOT4"/>
        <w:rPr>
          <w:rtl/>
        </w:rPr>
      </w:pPr>
      <w:bookmarkEnd w:id="0"/>
      <w:bookmarkEnd w:id="1"/>
      <w:bookmarkEnd w:id="2"/>
      <w:bookmarkEnd w:id="3"/>
      <w:bookmarkEnd w:id="4"/>
      <w:r>
        <w:rPr>
          <w:rFonts w:hint="cs"/>
          <w:rtl/>
        </w:rPr>
        <w:t>מבוא</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המרכז הרפואי הלל יפה (להלן - הלל יפה) הוא אחד מ-</w:t>
      </w:r>
      <w:r w:rsidRPr="0022414C">
        <w:rPr>
          <w:rFonts w:ascii="Tahoma" w:hAnsi="Tahoma" w:cs="Tahoma"/>
          <w:sz w:val="17"/>
          <w:szCs w:val="17"/>
          <w:rtl/>
        </w:rPr>
        <w:t>11 מרכזים רפואיים כלליים</w:t>
      </w:r>
      <w:r w:rsidRPr="0022414C">
        <w:rPr>
          <w:rFonts w:ascii="Tahoma" w:hAnsi="Tahoma" w:cs="Tahoma" w:hint="cs"/>
          <w:sz w:val="17"/>
          <w:szCs w:val="17"/>
          <w:rtl/>
        </w:rPr>
        <w:t>-</w:t>
      </w:r>
      <w:r w:rsidRPr="0022414C">
        <w:rPr>
          <w:rFonts w:ascii="Tahoma" w:hAnsi="Tahoma" w:cs="Tahoma"/>
          <w:sz w:val="17"/>
          <w:szCs w:val="17"/>
          <w:rtl/>
        </w:rPr>
        <w:t>ממשלתיים</w:t>
      </w:r>
      <w:r w:rsidRPr="0022414C">
        <w:rPr>
          <w:rFonts w:ascii="Tahoma" w:hAnsi="Tahoma" w:cs="Tahoma" w:hint="cs"/>
          <w:sz w:val="17"/>
          <w:szCs w:val="17"/>
          <w:rtl/>
        </w:rPr>
        <w:t xml:space="preserve"> שמשרד הבריאות </w:t>
      </w:r>
      <w:r w:rsidRPr="0022414C">
        <w:rPr>
          <w:rFonts w:ascii="Tahoma" w:hAnsi="Tahoma" w:cs="Tahoma"/>
          <w:sz w:val="17"/>
          <w:szCs w:val="17"/>
          <w:rtl/>
        </w:rPr>
        <w:t>(להלן גם - המשרד)</w:t>
      </w:r>
      <w:r w:rsidRPr="0022414C">
        <w:rPr>
          <w:rFonts w:ascii="Tahoma" w:hAnsi="Tahoma" w:cs="Tahoma" w:hint="cs"/>
          <w:sz w:val="17"/>
          <w:szCs w:val="17"/>
          <w:rtl/>
        </w:rPr>
        <w:t xml:space="preserve"> מפעיל</w:t>
      </w:r>
      <w:r w:rsidRPr="0022414C">
        <w:rPr>
          <w:rFonts w:ascii="Tahoma" w:hAnsi="Tahoma" w:cs="Tahoma"/>
          <w:sz w:val="17"/>
          <w:szCs w:val="17"/>
          <w:rtl/>
        </w:rPr>
        <w:t xml:space="preserve">. </w:t>
      </w:r>
      <w:r w:rsidRPr="0022414C">
        <w:rPr>
          <w:rFonts w:ascii="Tahoma" w:hAnsi="Tahoma" w:cs="Tahoma" w:hint="cs"/>
          <w:sz w:val="17"/>
          <w:szCs w:val="17"/>
          <w:rtl/>
        </w:rPr>
        <w:t xml:space="preserve">בהלל יפה, כמו </w:t>
      </w:r>
      <w:r w:rsidRPr="0022414C">
        <w:rPr>
          <w:rFonts w:ascii="Tahoma" w:hAnsi="Tahoma" w:cs="Tahoma"/>
          <w:sz w:val="17"/>
          <w:szCs w:val="17"/>
          <w:rtl/>
        </w:rPr>
        <w:t>בכל מרכז רפואי</w:t>
      </w:r>
      <w:r w:rsidRPr="0022414C">
        <w:rPr>
          <w:rFonts w:ascii="Tahoma" w:hAnsi="Tahoma" w:cs="Tahoma" w:hint="cs"/>
          <w:sz w:val="17"/>
          <w:szCs w:val="17"/>
          <w:rtl/>
        </w:rPr>
        <w:t xml:space="preserve"> כללי-ממשלתי,</w:t>
      </w:r>
      <w:r w:rsidRPr="0022414C">
        <w:rPr>
          <w:rFonts w:ascii="Tahoma" w:hAnsi="Tahoma" w:cs="Tahoma"/>
          <w:sz w:val="17"/>
          <w:szCs w:val="17"/>
          <w:rtl/>
        </w:rPr>
        <w:t xml:space="preserve"> מתקיימות שתי ישויות משפטיות נפרדות זו לצד זו: בית חולים ותאגיד בריאות</w:t>
      </w:r>
      <w:r>
        <w:rPr>
          <w:rStyle w:val="FootnoteReference0"/>
          <w:rFonts w:ascii="Tahoma" w:hAnsi="Tahoma" w:cs="Tahoma"/>
          <w:sz w:val="17"/>
          <w:szCs w:val="17"/>
          <w:rtl/>
        </w:rPr>
        <w:footnoteReference w:id="9"/>
      </w:r>
      <w:r w:rsidRPr="0022414C">
        <w:rPr>
          <w:rFonts w:ascii="Tahoma" w:hAnsi="Tahoma" w:cs="Tahoma" w:hint="cs"/>
          <w:sz w:val="17"/>
          <w:szCs w:val="17"/>
          <w:rtl/>
        </w:rPr>
        <w:t xml:space="preserve"> </w:t>
      </w:r>
      <w:r w:rsidRPr="0022414C">
        <w:rPr>
          <w:rFonts w:ascii="Tahoma" w:hAnsi="Tahoma" w:cs="Tahoma"/>
          <w:sz w:val="17"/>
          <w:szCs w:val="17"/>
          <w:rtl/>
        </w:rPr>
        <w:t xml:space="preserve">(להלן </w:t>
      </w:r>
      <w:r w:rsidRPr="0022414C">
        <w:rPr>
          <w:rFonts w:ascii="Tahoma" w:hAnsi="Tahoma" w:cs="Tahoma" w:hint="cs"/>
          <w:sz w:val="17"/>
          <w:szCs w:val="17"/>
          <w:rtl/>
        </w:rPr>
        <w:t>גם - תאגיד)</w:t>
      </w:r>
      <w:r w:rsidRPr="0022414C">
        <w:rPr>
          <w:rFonts w:ascii="Tahoma" w:hAnsi="Tahoma" w:cs="Tahoma"/>
          <w:sz w:val="17"/>
          <w:szCs w:val="17"/>
          <w:rtl/>
        </w:rPr>
        <w:t xml:space="preserve">. </w:t>
      </w:r>
      <w:r w:rsidRPr="0022414C">
        <w:rPr>
          <w:rFonts w:ascii="Tahoma" w:hAnsi="Tahoma" w:cs="Tahoma" w:hint="cs"/>
          <w:sz w:val="17"/>
          <w:szCs w:val="17"/>
          <w:rtl/>
        </w:rPr>
        <w:t>נוסף על כך, עד שנת 2002 פעלה ליד הלל יפה</w:t>
      </w:r>
      <w:r w:rsidRPr="0022414C">
        <w:rPr>
          <w:rFonts w:ascii="Tahoma" w:hAnsi="Tahoma" w:cs="Tahoma" w:hint="cs"/>
          <w:sz w:val="17"/>
          <w:szCs w:val="17"/>
          <w:rtl/>
        </w:rPr>
        <w:t xml:space="preserve"> </w:t>
      </w:r>
      <w:r w:rsidRPr="0022414C">
        <w:rPr>
          <w:rFonts w:ascii="Tahoma" w:hAnsi="Tahoma" w:cs="Tahoma" w:hint="cs"/>
          <w:sz w:val="17"/>
          <w:szCs w:val="17"/>
          <w:rtl/>
        </w:rPr>
        <w:t>אגודת ידידים המאוגדת כעמותה</w:t>
      </w:r>
      <w:r>
        <w:rPr>
          <w:rStyle w:val="FootnoteReference0"/>
          <w:rFonts w:ascii="Tahoma" w:hAnsi="Tahoma" w:cs="Tahoma"/>
          <w:sz w:val="17"/>
          <w:szCs w:val="17"/>
          <w:rtl/>
        </w:rPr>
        <w:footnoteReference w:id="10"/>
      </w:r>
      <w:r w:rsidRPr="0022414C">
        <w:rPr>
          <w:rFonts w:ascii="Tahoma" w:hAnsi="Tahoma" w:cs="Tahoma" w:hint="cs"/>
          <w:sz w:val="17"/>
          <w:szCs w:val="17"/>
          <w:rtl/>
        </w:rPr>
        <w:t>.</w:t>
      </w:r>
      <w:r w:rsidRPr="0022414C">
        <w:rPr>
          <w:rFonts w:ascii="Tahoma" w:hAnsi="Tahoma" w:cs="Tahoma"/>
          <w:sz w:val="17"/>
          <w:szCs w:val="17"/>
          <w:rtl/>
        </w:rPr>
        <w:t xml:space="preserve"> עד ספטמבר 2015 כיהן פרופ' מאיר אורן כמנהל </w:t>
      </w:r>
      <w:r w:rsidRPr="0022414C">
        <w:rPr>
          <w:rFonts w:ascii="Tahoma" w:hAnsi="Tahoma" w:cs="Tahoma" w:hint="cs"/>
          <w:sz w:val="17"/>
          <w:szCs w:val="17"/>
          <w:rtl/>
        </w:rPr>
        <w:t>הלל יפה,</w:t>
      </w:r>
      <w:r w:rsidRPr="0022414C">
        <w:rPr>
          <w:rFonts w:ascii="Tahoma" w:hAnsi="Tahoma" w:cs="Tahoma"/>
          <w:sz w:val="17"/>
          <w:szCs w:val="17"/>
          <w:rtl/>
        </w:rPr>
        <w:t xml:space="preserve"> </w:t>
      </w:r>
      <w:r w:rsidRPr="0022414C">
        <w:rPr>
          <w:rFonts w:ascii="Tahoma" w:hAnsi="Tahoma" w:cs="Tahoma" w:hint="cs"/>
          <w:sz w:val="17"/>
          <w:szCs w:val="17"/>
          <w:rtl/>
        </w:rPr>
        <w:t>ו</w:t>
      </w:r>
      <w:r w:rsidRPr="0022414C">
        <w:rPr>
          <w:rFonts w:ascii="Tahoma" w:hAnsi="Tahoma" w:cs="Tahoma"/>
          <w:sz w:val="17"/>
          <w:szCs w:val="17"/>
          <w:rtl/>
        </w:rPr>
        <w:t xml:space="preserve">מספטמבר 2015 מכהן </w:t>
      </w:r>
      <w:r w:rsidRPr="0022414C">
        <w:rPr>
          <w:rFonts w:ascii="Tahoma" w:hAnsi="Tahoma" w:cs="Tahoma" w:hint="cs"/>
          <w:sz w:val="17"/>
          <w:szCs w:val="17"/>
          <w:rtl/>
        </w:rPr>
        <w:t xml:space="preserve">בתפקיד זה </w:t>
      </w:r>
      <w:r w:rsidRPr="0022414C">
        <w:rPr>
          <w:rFonts w:ascii="Tahoma" w:hAnsi="Tahoma" w:cs="Tahoma"/>
          <w:sz w:val="17"/>
          <w:szCs w:val="17"/>
          <w:rtl/>
        </w:rPr>
        <w:t xml:space="preserve">ד"ר מיקי </w:t>
      </w:r>
      <w:r w:rsidRPr="0022414C">
        <w:rPr>
          <w:rFonts w:ascii="Tahoma" w:hAnsi="Tahoma" w:cs="Tahoma"/>
          <w:sz w:val="17"/>
          <w:szCs w:val="17"/>
          <w:rtl/>
        </w:rPr>
        <w:t>דודקביץ</w:t>
      </w:r>
      <w:r w:rsidRPr="0022414C">
        <w:rPr>
          <w:rFonts w:ascii="Tahoma" w:hAnsi="Tahoma" w:cs="Tahoma"/>
          <w:sz w:val="17"/>
          <w:szCs w:val="17"/>
          <w:rtl/>
        </w:rPr>
        <w:t>.</w:t>
      </w:r>
      <w:r w:rsidRPr="0022414C">
        <w:rPr>
          <w:rFonts w:ascii="Tahoma" w:hAnsi="Tahoma" w:cs="Tahoma" w:hint="cs"/>
          <w:sz w:val="17"/>
          <w:szCs w:val="17"/>
          <w:rtl/>
        </w:rPr>
        <w:t xml:space="preserve"> </w:t>
      </w:r>
      <w:r w:rsidRPr="0022414C">
        <w:rPr>
          <w:rFonts w:ascii="Tahoma" w:hAnsi="Tahoma" w:cs="Tahoma"/>
          <w:sz w:val="17"/>
          <w:szCs w:val="17"/>
          <w:rtl/>
        </w:rPr>
        <w:t xml:space="preserve">הלל יפה </w:t>
      </w:r>
      <w:r w:rsidRPr="0022414C">
        <w:rPr>
          <w:rFonts w:ascii="Tahoma" w:hAnsi="Tahoma" w:cs="Tahoma" w:hint="cs"/>
          <w:sz w:val="17"/>
          <w:szCs w:val="17"/>
          <w:rtl/>
        </w:rPr>
        <w:t>שוכן במבואות המערביים של העיר חדרה ו</w:t>
      </w:r>
      <w:r w:rsidRPr="0022414C">
        <w:rPr>
          <w:rFonts w:ascii="Tahoma" w:hAnsi="Tahoma" w:cs="Tahoma"/>
          <w:sz w:val="17"/>
          <w:szCs w:val="17"/>
          <w:rtl/>
        </w:rPr>
        <w:t xml:space="preserve">משרת אוכלוסייה המונה כ-450,000 </w:t>
      </w:r>
      <w:r w:rsidRPr="0022414C">
        <w:rPr>
          <w:rFonts w:ascii="Tahoma" w:hAnsi="Tahoma" w:cs="Tahoma" w:hint="cs"/>
          <w:sz w:val="17"/>
          <w:szCs w:val="17"/>
          <w:rtl/>
        </w:rPr>
        <w:t>איש</w:t>
      </w:r>
      <w:r w:rsidRPr="0022414C">
        <w:rPr>
          <w:rFonts w:ascii="Tahoma" w:hAnsi="Tahoma" w:cs="Tahoma"/>
          <w:sz w:val="17"/>
          <w:szCs w:val="17"/>
          <w:rtl/>
        </w:rPr>
        <w:t xml:space="preserve">. תקן מיטות האשפוז בהלל יפה </w:t>
      </w:r>
      <w:r w:rsidRPr="0022414C">
        <w:rPr>
          <w:rFonts w:ascii="Tahoma" w:hAnsi="Tahoma" w:cs="Tahoma" w:hint="cs"/>
          <w:sz w:val="17"/>
          <w:szCs w:val="17"/>
          <w:rtl/>
        </w:rPr>
        <w:t>כולל</w:t>
      </w:r>
      <w:r w:rsidRPr="0022414C">
        <w:rPr>
          <w:rFonts w:ascii="Tahoma" w:hAnsi="Tahoma" w:cs="Tahoma"/>
          <w:sz w:val="17"/>
          <w:szCs w:val="17"/>
          <w:rtl/>
        </w:rPr>
        <w:t xml:space="preserve"> 506 מיטות אשפוז</w:t>
      </w:r>
      <w:r w:rsidRPr="0022414C">
        <w:rPr>
          <w:rFonts w:ascii="Tahoma" w:hAnsi="Tahoma" w:cs="Tahoma" w:hint="cs"/>
          <w:sz w:val="17"/>
          <w:szCs w:val="17"/>
          <w:rtl/>
        </w:rPr>
        <w:t xml:space="preserve"> </w:t>
      </w:r>
      <w:r w:rsidRPr="0022414C">
        <w:rPr>
          <w:rFonts w:ascii="Tahoma" w:hAnsi="Tahoma" w:cs="Tahoma"/>
          <w:sz w:val="17"/>
          <w:szCs w:val="17"/>
          <w:rtl/>
        </w:rPr>
        <w:t>ו</w:t>
      </w:r>
      <w:r w:rsidRPr="0022414C">
        <w:rPr>
          <w:rFonts w:ascii="Tahoma" w:hAnsi="Tahoma" w:cs="Tahoma" w:hint="cs"/>
          <w:sz w:val="17"/>
          <w:szCs w:val="17"/>
          <w:rtl/>
        </w:rPr>
        <w:t xml:space="preserve">עוד </w:t>
      </w:r>
      <w:r w:rsidRPr="0022414C">
        <w:rPr>
          <w:rFonts w:ascii="Tahoma" w:hAnsi="Tahoma" w:cs="Tahoma"/>
          <w:sz w:val="17"/>
          <w:szCs w:val="17"/>
          <w:rtl/>
        </w:rPr>
        <w:t xml:space="preserve">14 מיטות אשפוז יום. </w:t>
      </w:r>
      <w:r w:rsidRPr="0022414C">
        <w:rPr>
          <w:rFonts w:ascii="Tahoma" w:hAnsi="Tahoma" w:cs="Tahoma" w:hint="cs"/>
          <w:sz w:val="17"/>
          <w:szCs w:val="17"/>
          <w:rtl/>
        </w:rPr>
        <w:t>המרכז הרפואי</w:t>
      </w:r>
      <w:r w:rsidRPr="0022414C">
        <w:rPr>
          <w:rFonts w:ascii="Tahoma" w:hAnsi="Tahoma" w:cs="Tahoma"/>
          <w:sz w:val="17"/>
          <w:szCs w:val="17"/>
          <w:rtl/>
        </w:rPr>
        <w:t xml:space="preserve"> ממוקם בסמוך לעורקי תחבורה מרכזיים, ולכן </w:t>
      </w:r>
      <w:r w:rsidRPr="0022414C">
        <w:rPr>
          <w:rFonts w:ascii="Tahoma" w:hAnsi="Tahoma" w:cs="Tahoma" w:hint="cs"/>
          <w:sz w:val="17"/>
          <w:szCs w:val="17"/>
          <w:rtl/>
        </w:rPr>
        <w:t xml:space="preserve">הוא </w:t>
      </w:r>
      <w:r w:rsidRPr="0022414C">
        <w:rPr>
          <w:rFonts w:ascii="Tahoma" w:hAnsi="Tahoma" w:cs="Tahoma"/>
          <w:sz w:val="17"/>
          <w:szCs w:val="17"/>
          <w:rtl/>
        </w:rPr>
        <w:t xml:space="preserve">מטפל בנפגעי טראומה רבים, כמו נפגעי תאונות דרכים ונפגעי פעולות טרור.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בתי החולים הכלליים</w:t>
      </w:r>
      <w:r w:rsidRPr="0022414C">
        <w:rPr>
          <w:rFonts w:ascii="Tahoma" w:hAnsi="Tahoma" w:cs="Tahoma" w:hint="cs"/>
          <w:sz w:val="17"/>
          <w:szCs w:val="17"/>
          <w:rtl/>
        </w:rPr>
        <w:t>-</w:t>
      </w:r>
      <w:r w:rsidRPr="0022414C">
        <w:rPr>
          <w:rFonts w:ascii="Tahoma" w:hAnsi="Tahoma" w:cs="Tahoma"/>
          <w:sz w:val="17"/>
          <w:szCs w:val="17"/>
          <w:rtl/>
        </w:rPr>
        <w:t>ממשלתיים מתוקצבים משנת 1998 כ"מפעלים עסקיים" של הממשלה</w:t>
      </w:r>
      <w:r>
        <w:rPr>
          <w:rStyle w:val="FootnoteReference0"/>
          <w:rFonts w:ascii="Tahoma" w:hAnsi="Tahoma" w:cs="Tahoma"/>
          <w:sz w:val="17"/>
          <w:szCs w:val="17"/>
          <w:rtl/>
        </w:rPr>
        <w:footnoteReference w:id="11"/>
      </w:r>
      <w:r w:rsidRPr="0022414C">
        <w:rPr>
          <w:rFonts w:ascii="Tahoma" w:hAnsi="Tahoma" w:cs="Tahoma"/>
          <w:sz w:val="17"/>
          <w:szCs w:val="17"/>
          <w:rtl/>
        </w:rPr>
        <w:t xml:space="preserve">, על פי התוספת השנייה לחוק התקציב השנתי ובהתאם להוראות חוק יסודות התקציב, התשמ"ה-1985 (להלן - חוק יסודות התקציב). בתי החולים מנוהלים לפי הכללים הנהוגים בשירות המדינה, שנקבעו בין היתר בתקנון שירות המדינה (להלן - </w:t>
      </w:r>
      <w:r w:rsidRPr="0022414C">
        <w:rPr>
          <w:rFonts w:ascii="Tahoma" w:hAnsi="Tahoma" w:cs="Tahoma"/>
          <w:sz w:val="17"/>
          <w:szCs w:val="17"/>
          <w:rtl/>
        </w:rPr>
        <w:t>התקשי"ר</w:t>
      </w:r>
      <w:r w:rsidRPr="0022414C">
        <w:rPr>
          <w:rFonts w:ascii="Tahoma" w:hAnsi="Tahoma" w:cs="Tahoma"/>
          <w:sz w:val="17"/>
          <w:szCs w:val="17"/>
          <w:rtl/>
        </w:rPr>
        <w:t xml:space="preserve">), </w:t>
      </w:r>
      <w:r w:rsidRPr="0022414C">
        <w:rPr>
          <w:rFonts w:ascii="Tahoma" w:hAnsi="Tahoma" w:cs="Tahoma" w:hint="cs"/>
          <w:sz w:val="17"/>
          <w:szCs w:val="17"/>
          <w:rtl/>
        </w:rPr>
        <w:t>ב</w:t>
      </w:r>
      <w:r w:rsidRPr="0022414C">
        <w:rPr>
          <w:rFonts w:ascii="Tahoma" w:hAnsi="Tahoma" w:cs="Tahoma"/>
          <w:sz w:val="17"/>
          <w:szCs w:val="17"/>
          <w:rtl/>
        </w:rPr>
        <w:t>חוק חובת המכרזים, התשנ"ב-1992, ו</w:t>
      </w:r>
      <w:r w:rsidRPr="0022414C">
        <w:rPr>
          <w:rFonts w:ascii="Tahoma" w:hAnsi="Tahoma" w:cs="Tahoma" w:hint="cs"/>
          <w:sz w:val="17"/>
          <w:szCs w:val="17"/>
          <w:rtl/>
        </w:rPr>
        <w:t>ב</w:t>
      </w:r>
      <w:r w:rsidRPr="0022414C">
        <w:rPr>
          <w:rFonts w:ascii="Tahoma" w:hAnsi="Tahoma" w:cs="Tahoma"/>
          <w:sz w:val="17"/>
          <w:szCs w:val="17"/>
          <w:rtl/>
        </w:rPr>
        <w:t xml:space="preserve">הוראות תקנון כספים ומשק של החשב הכללי (הוראות </w:t>
      </w:r>
      <w:r w:rsidRPr="0022414C">
        <w:rPr>
          <w:rFonts w:ascii="Tahoma" w:hAnsi="Tahoma" w:cs="Tahoma"/>
          <w:sz w:val="17"/>
          <w:szCs w:val="17"/>
          <w:rtl/>
        </w:rPr>
        <w:t>תכ"ם</w:t>
      </w:r>
      <w:r w:rsidRPr="0022414C">
        <w:rPr>
          <w:rFonts w:ascii="Tahoma" w:hAnsi="Tahoma" w:cs="Tahoma"/>
          <w:sz w:val="17"/>
          <w:szCs w:val="17"/>
          <w:rtl/>
        </w:rPr>
        <w:t xml:space="preserve">). בתי החולים מתוקצבים בתקציב המדינה בסעיף "בתי חולים ממשלתיים" (סעיף 94). </w:t>
      </w:r>
      <w:r w:rsidRPr="0022414C">
        <w:rPr>
          <w:rFonts w:ascii="Tahoma" w:hAnsi="Tahoma" w:cs="Tahoma" w:hint="cs"/>
          <w:sz w:val="17"/>
          <w:szCs w:val="17"/>
          <w:rtl/>
        </w:rPr>
        <w:t>ה</w:t>
      </w:r>
      <w:r w:rsidRPr="0022414C">
        <w:rPr>
          <w:rFonts w:ascii="Tahoma" w:hAnsi="Tahoma" w:cs="Tahoma"/>
          <w:sz w:val="17"/>
          <w:szCs w:val="17"/>
          <w:rtl/>
        </w:rPr>
        <w:t xml:space="preserve">הכנסות </w:t>
      </w:r>
      <w:r w:rsidRPr="0022414C">
        <w:rPr>
          <w:rFonts w:ascii="Tahoma" w:hAnsi="Tahoma" w:cs="Tahoma" w:hint="cs"/>
          <w:sz w:val="17"/>
          <w:szCs w:val="17"/>
          <w:rtl/>
        </w:rPr>
        <w:t>ה</w:t>
      </w:r>
      <w:r w:rsidRPr="0022414C">
        <w:rPr>
          <w:rFonts w:ascii="Tahoma" w:hAnsi="Tahoma" w:cs="Tahoma"/>
          <w:sz w:val="17"/>
          <w:szCs w:val="17"/>
          <w:rtl/>
        </w:rPr>
        <w:t>עיקר</w:t>
      </w:r>
      <w:r w:rsidRPr="0022414C">
        <w:rPr>
          <w:rFonts w:ascii="Tahoma" w:hAnsi="Tahoma" w:cs="Tahoma" w:hint="cs"/>
          <w:sz w:val="17"/>
          <w:szCs w:val="17"/>
          <w:rtl/>
        </w:rPr>
        <w:t>יות של</w:t>
      </w:r>
      <w:r w:rsidRPr="0022414C">
        <w:rPr>
          <w:rFonts w:ascii="Tahoma" w:hAnsi="Tahoma" w:cs="Tahoma"/>
          <w:sz w:val="17"/>
          <w:szCs w:val="17"/>
          <w:rtl/>
        </w:rPr>
        <w:t xml:space="preserve"> בתי החולים מתקבל</w:t>
      </w:r>
      <w:r w:rsidRPr="0022414C">
        <w:rPr>
          <w:rFonts w:ascii="Tahoma" w:hAnsi="Tahoma" w:cs="Tahoma" w:hint="cs"/>
          <w:sz w:val="17"/>
          <w:szCs w:val="17"/>
          <w:rtl/>
        </w:rPr>
        <w:t>ות</w:t>
      </w:r>
      <w:r w:rsidRPr="0022414C">
        <w:rPr>
          <w:rFonts w:ascii="Tahoma" w:hAnsi="Tahoma" w:cs="Tahoma"/>
          <w:sz w:val="17"/>
          <w:szCs w:val="17"/>
          <w:rtl/>
        </w:rPr>
        <w:t xml:space="preserve"> ממכירת שירותים רפואיים לקופות החולים (</w:t>
      </w:r>
      <w:r w:rsidRPr="0022414C">
        <w:rPr>
          <w:rFonts w:ascii="Tahoma" w:hAnsi="Tahoma" w:cs="Tahoma" w:hint="cs"/>
          <w:sz w:val="17"/>
          <w:szCs w:val="17"/>
          <w:rtl/>
        </w:rPr>
        <w:t xml:space="preserve">בעיקר שירותי </w:t>
      </w:r>
      <w:r w:rsidRPr="0022414C">
        <w:rPr>
          <w:rFonts w:ascii="Tahoma" w:hAnsi="Tahoma" w:cs="Tahoma"/>
          <w:sz w:val="17"/>
          <w:szCs w:val="17"/>
          <w:rtl/>
        </w:rPr>
        <w:t>אשפוז)</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מ</w:t>
      </w:r>
      <w:r w:rsidRPr="0022414C">
        <w:rPr>
          <w:rFonts w:ascii="Tahoma" w:hAnsi="Tahoma" w:cs="Tahoma"/>
          <w:sz w:val="17"/>
          <w:szCs w:val="17"/>
          <w:rtl/>
        </w:rPr>
        <w:t>הכנסות תאגידי הבריאות</w:t>
      </w:r>
      <w:r w:rsidRPr="0022414C">
        <w:rPr>
          <w:rFonts w:ascii="Tahoma" w:hAnsi="Tahoma" w:cs="Tahoma" w:hint="cs"/>
          <w:sz w:val="17"/>
          <w:szCs w:val="17"/>
          <w:rtl/>
        </w:rPr>
        <w:t xml:space="preserve"> ומההכנסות של אגודות הידידים</w:t>
      </w:r>
      <w:r w:rsidRPr="0022414C">
        <w:rPr>
          <w:rFonts w:ascii="Tahoma" w:hAnsi="Tahoma" w:cs="Tahoma"/>
          <w:sz w:val="17"/>
          <w:szCs w:val="17"/>
          <w:rtl/>
        </w:rPr>
        <w:t xml:space="preserve">. נוסף על כך, מדי שנה בשנה מעבירה המדינה מסעיף תקציב "משרד הבריאות" סכום </w:t>
      </w:r>
      <w:r w:rsidRPr="0022414C">
        <w:rPr>
          <w:rFonts w:ascii="Tahoma" w:hAnsi="Tahoma" w:cs="Tahoma" w:hint="cs"/>
          <w:sz w:val="17"/>
          <w:szCs w:val="17"/>
          <w:rtl/>
        </w:rPr>
        <w:t>ניכר,</w:t>
      </w:r>
      <w:r w:rsidRPr="0022414C">
        <w:rPr>
          <w:rFonts w:ascii="Tahoma" w:hAnsi="Tahoma" w:cs="Tahoma"/>
          <w:sz w:val="17"/>
          <w:szCs w:val="17"/>
          <w:rtl/>
        </w:rPr>
        <w:t xml:space="preserve"> </w:t>
      </w:r>
      <w:r w:rsidRPr="0022414C">
        <w:rPr>
          <w:rFonts w:ascii="Tahoma" w:hAnsi="Tahoma" w:cs="Tahoma" w:hint="cs"/>
          <w:sz w:val="17"/>
          <w:szCs w:val="17"/>
          <w:rtl/>
        </w:rPr>
        <w:t>כדי</w:t>
      </w:r>
      <w:r w:rsidRPr="0022414C">
        <w:rPr>
          <w:rFonts w:ascii="Tahoma" w:hAnsi="Tahoma" w:cs="Tahoma"/>
          <w:sz w:val="17"/>
          <w:szCs w:val="17"/>
          <w:rtl/>
        </w:rPr>
        <w:t xml:space="preserve"> לכסות את הגירעונות התפעוליים של בתי החולים ("יעד סובסידיה"). בשנת 2014 </w:t>
      </w:r>
      <w:r w:rsidRPr="0022414C">
        <w:rPr>
          <w:rFonts w:ascii="Tahoma" w:hAnsi="Tahoma" w:cs="Tahoma" w:hint="cs"/>
          <w:sz w:val="17"/>
          <w:szCs w:val="17"/>
          <w:rtl/>
        </w:rPr>
        <w:t>היה סכום זה</w:t>
      </w:r>
      <w:r w:rsidRPr="0022414C">
        <w:rPr>
          <w:rFonts w:ascii="Tahoma" w:hAnsi="Tahoma" w:cs="Tahoma"/>
          <w:sz w:val="17"/>
          <w:szCs w:val="17"/>
          <w:rtl/>
        </w:rPr>
        <w:t xml:space="preserve"> כ-1.2 מיליארד ש"ח. בבתי החולים </w:t>
      </w:r>
      <w:r w:rsidRPr="0022414C">
        <w:rPr>
          <w:rFonts w:ascii="Tahoma" w:hAnsi="Tahoma" w:cs="Tahoma" w:hint="cs"/>
          <w:sz w:val="17"/>
          <w:szCs w:val="17"/>
          <w:rtl/>
        </w:rPr>
        <w:t>מתבצעות</w:t>
      </w:r>
      <w:r w:rsidRPr="0022414C">
        <w:rPr>
          <w:rFonts w:ascii="Tahoma" w:hAnsi="Tahoma" w:cs="Tahoma"/>
          <w:sz w:val="17"/>
          <w:szCs w:val="17"/>
          <w:rtl/>
        </w:rPr>
        <w:t xml:space="preserve"> פעילויות כלכליות מורכבות </w:t>
      </w:r>
      <w:r w:rsidRPr="0022414C">
        <w:rPr>
          <w:rFonts w:ascii="Tahoma" w:hAnsi="Tahoma" w:cs="Tahoma" w:hint="cs"/>
          <w:sz w:val="17"/>
          <w:szCs w:val="17"/>
          <w:rtl/>
        </w:rPr>
        <w:t>בסכומים</w:t>
      </w:r>
      <w:r w:rsidRPr="0022414C">
        <w:rPr>
          <w:rFonts w:ascii="Tahoma" w:hAnsi="Tahoma" w:cs="Tahoma"/>
          <w:sz w:val="17"/>
          <w:szCs w:val="17"/>
          <w:rtl/>
        </w:rPr>
        <w:t xml:space="preserve"> כספיים </w:t>
      </w:r>
      <w:r w:rsidRPr="0022414C">
        <w:rPr>
          <w:rFonts w:ascii="Tahoma" w:hAnsi="Tahoma" w:cs="Tahoma" w:hint="cs"/>
          <w:sz w:val="17"/>
          <w:szCs w:val="17"/>
          <w:rtl/>
        </w:rPr>
        <w:t>ניכרים (הכנסות של כ-11 מיליארד ש"ח בשנה בכלל המרכזים הרפואיים)</w:t>
      </w:r>
      <w:r w:rsidRPr="0022414C">
        <w:rPr>
          <w:rFonts w:ascii="Tahoma" w:hAnsi="Tahoma" w:cs="Tahoma"/>
          <w:sz w:val="17"/>
          <w:szCs w:val="17"/>
          <w:rtl/>
        </w:rPr>
        <w:t>, ובהן מכירת שירותי אשפוז ושירותים אחרים לקופות החולים והתחשבנות עם תאגידי הבריאות</w:t>
      </w:r>
      <w:r>
        <w:rPr>
          <w:rStyle w:val="FootnoteReference0"/>
          <w:rFonts w:ascii="Tahoma" w:hAnsi="Tahoma" w:cs="Tahoma"/>
          <w:sz w:val="17"/>
          <w:szCs w:val="17"/>
          <w:rtl/>
        </w:rPr>
        <w:footnoteReference w:id="12"/>
      </w:r>
      <w:r w:rsidRPr="0022414C">
        <w:rPr>
          <w:rFonts w:ascii="Tahoma" w:hAnsi="Tahoma" w:cs="Tahoma"/>
          <w:sz w:val="17"/>
          <w:szCs w:val="17"/>
          <w:rtl/>
        </w:rPr>
        <w:t>.</w:t>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 xml:space="preserve">תקנות יסודות התקציב (כללים לפעולת תאגיד בריאות), התשס"ב-2002 (להלן - תקנות התאגידים), קובעות את אופן ההתחשבנות בין בתי החולים לתאגידי </w:t>
      </w:r>
      <w:r w:rsidRPr="0022414C">
        <w:rPr>
          <w:rFonts w:ascii="Tahoma" w:hAnsi="Tahoma" w:cs="Tahoma"/>
          <w:sz w:val="17"/>
          <w:szCs w:val="17"/>
          <w:rtl/>
        </w:rPr>
        <w:t>הבריאות שלהם ואת שיעורי ההכנסות שעל התאגיד לשלם לבית החולים עבור השימוש במתקניו. עוד קובעות תקנות אלה כי כל הרכוש הקבוע שהתאגיד רוכש יהיה רכוש המדינה. תאגידי הבריאות אינם נחשבים ישות של המדינה</w:t>
      </w:r>
      <w:r w:rsidRPr="0022414C">
        <w:rPr>
          <w:rFonts w:ascii="Tahoma" w:hAnsi="Tahoma" w:cs="Tahoma" w:hint="cs"/>
          <w:sz w:val="17"/>
          <w:szCs w:val="17"/>
          <w:rtl/>
        </w:rPr>
        <w:t>. עם זאת, מועסקים בהם בעלי תפקידים שמועסקים גם בבתי החולים, ולעתים הם מקבלים שכר הן מהתאגיד והן מבית החולים</w:t>
      </w:r>
      <w:r w:rsidRPr="0022414C">
        <w:rPr>
          <w:rFonts w:ascii="Tahoma" w:hAnsi="Tahoma" w:cs="Tahoma"/>
          <w:sz w:val="17"/>
          <w:szCs w:val="17"/>
          <w:rtl/>
        </w:rPr>
        <w:t xml:space="preserve">. מטרת תאגידי הבריאות </w:t>
      </w:r>
      <w:r w:rsidRPr="0022414C">
        <w:rPr>
          <w:rFonts w:ascii="Tahoma" w:hAnsi="Tahoma" w:cs="Tahoma" w:hint="cs"/>
          <w:sz w:val="17"/>
          <w:szCs w:val="17"/>
          <w:rtl/>
        </w:rPr>
        <w:t xml:space="preserve">היא </w:t>
      </w:r>
      <w:r w:rsidRPr="0022414C">
        <w:rPr>
          <w:rFonts w:ascii="Tahoma" w:hAnsi="Tahoma" w:cs="Tahoma"/>
          <w:sz w:val="17"/>
          <w:szCs w:val="17"/>
          <w:rtl/>
        </w:rPr>
        <w:t xml:space="preserve">לתגבר </w:t>
      </w:r>
      <w:r w:rsidRPr="0022414C">
        <w:rPr>
          <w:rFonts w:ascii="Tahoma" w:hAnsi="Tahoma" w:cs="Tahoma" w:hint="cs"/>
          <w:sz w:val="17"/>
          <w:szCs w:val="17"/>
          <w:rtl/>
        </w:rPr>
        <w:t xml:space="preserve">את </w:t>
      </w:r>
      <w:r w:rsidRPr="0022414C">
        <w:rPr>
          <w:rFonts w:ascii="Tahoma" w:hAnsi="Tahoma" w:cs="Tahoma"/>
          <w:sz w:val="17"/>
          <w:szCs w:val="17"/>
          <w:rtl/>
        </w:rPr>
        <w:t xml:space="preserve">שירותי </w:t>
      </w:r>
      <w:r w:rsidRPr="0022414C">
        <w:rPr>
          <w:rFonts w:ascii="Tahoma" w:hAnsi="Tahoma" w:cs="Tahoma" w:hint="cs"/>
          <w:sz w:val="17"/>
          <w:szCs w:val="17"/>
          <w:rtl/>
        </w:rPr>
        <w:t>ה</w:t>
      </w:r>
      <w:r w:rsidRPr="0022414C">
        <w:rPr>
          <w:rFonts w:ascii="Tahoma" w:hAnsi="Tahoma" w:cs="Tahoma"/>
          <w:sz w:val="17"/>
          <w:szCs w:val="17"/>
          <w:rtl/>
        </w:rPr>
        <w:t>רפואה במרכז</w:t>
      </w:r>
      <w:r w:rsidRPr="0022414C">
        <w:rPr>
          <w:rFonts w:ascii="Tahoma" w:hAnsi="Tahoma" w:cs="Tahoma" w:hint="cs"/>
          <w:sz w:val="17"/>
          <w:szCs w:val="17"/>
          <w:rtl/>
        </w:rPr>
        <w:t>ים</w:t>
      </w:r>
      <w:r w:rsidRPr="0022414C">
        <w:rPr>
          <w:rFonts w:ascii="Tahoma" w:hAnsi="Tahoma" w:cs="Tahoma"/>
          <w:sz w:val="17"/>
          <w:szCs w:val="17"/>
          <w:rtl/>
        </w:rPr>
        <w:t xml:space="preserve"> הרפואי</w:t>
      </w:r>
      <w:r w:rsidRPr="0022414C">
        <w:rPr>
          <w:rFonts w:ascii="Tahoma" w:hAnsi="Tahoma" w:cs="Tahoma" w:hint="cs"/>
          <w:sz w:val="17"/>
          <w:szCs w:val="17"/>
          <w:rtl/>
        </w:rPr>
        <w:t>ים</w:t>
      </w:r>
      <w:r w:rsidRPr="0022414C">
        <w:rPr>
          <w:rFonts w:ascii="Tahoma" w:hAnsi="Tahoma" w:cs="Tahoma"/>
          <w:sz w:val="17"/>
          <w:szCs w:val="17"/>
          <w:rtl/>
        </w:rPr>
        <w:t xml:space="preserve"> </w:t>
      </w:r>
      <w:r w:rsidRPr="0022414C">
        <w:rPr>
          <w:rFonts w:ascii="Tahoma" w:hAnsi="Tahoma" w:cs="Tahoma" w:hint="cs"/>
          <w:sz w:val="17"/>
          <w:szCs w:val="17"/>
          <w:rtl/>
        </w:rPr>
        <w:t>מחוץ לשעות</w:t>
      </w:r>
      <w:r w:rsidRPr="0022414C">
        <w:rPr>
          <w:rFonts w:ascii="Tahoma" w:hAnsi="Tahoma" w:cs="Tahoma"/>
          <w:sz w:val="17"/>
          <w:szCs w:val="17"/>
          <w:rtl/>
        </w:rPr>
        <w:t xml:space="preserve"> הפעילות הרגיל</w:t>
      </w:r>
      <w:r w:rsidRPr="0022414C">
        <w:rPr>
          <w:rFonts w:ascii="Tahoma" w:hAnsi="Tahoma" w:cs="Tahoma" w:hint="cs"/>
          <w:sz w:val="17"/>
          <w:szCs w:val="17"/>
          <w:rtl/>
        </w:rPr>
        <w:t>ות</w:t>
      </w:r>
      <w:r w:rsidRPr="0022414C">
        <w:rPr>
          <w:rFonts w:ascii="Tahoma" w:hAnsi="Tahoma" w:cs="Tahoma"/>
          <w:sz w:val="17"/>
          <w:szCs w:val="17"/>
          <w:rtl/>
        </w:rPr>
        <w:t xml:space="preserve"> שלהם</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באמצעות</w:t>
      </w:r>
      <w:r w:rsidRPr="0022414C">
        <w:rPr>
          <w:rFonts w:ascii="Tahoma" w:hAnsi="Tahoma" w:cs="Tahoma"/>
          <w:sz w:val="17"/>
          <w:szCs w:val="17"/>
          <w:rtl/>
        </w:rPr>
        <w:t xml:space="preserve"> ניצול התשתיות והאמצעים של המרכזים הרפואיים. פעילותם של התאגידים התרחבה מאוד עם השנים, והם תומכים בבתי החולים באמצעות השקעה בתשתיות, אספקת כוח אדם, תשלומי שכר וקידום המחקר הרפואי בבתי החולים.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בהלל יפה</w:t>
      </w:r>
      <w:r w:rsidRPr="0022414C">
        <w:rPr>
          <w:rFonts w:ascii="Tahoma" w:hAnsi="Tahoma" w:cs="Tahoma"/>
          <w:sz w:val="17"/>
          <w:szCs w:val="17"/>
          <w:rtl/>
        </w:rPr>
        <w:t xml:space="preserve"> מועסקים כ-2,000 עובדים</w:t>
      </w:r>
      <w:r>
        <w:rPr>
          <w:rStyle w:val="FootnoteReference0"/>
          <w:rFonts w:ascii="Tahoma" w:hAnsi="Tahoma" w:cs="Tahoma"/>
          <w:sz w:val="17"/>
          <w:szCs w:val="17"/>
          <w:rtl/>
        </w:rPr>
        <w:footnoteReference w:id="13"/>
      </w:r>
      <w:r w:rsidRPr="0022414C">
        <w:rPr>
          <w:rFonts w:ascii="Tahoma" w:hAnsi="Tahoma" w:cs="Tahoma" w:hint="cs"/>
          <w:sz w:val="17"/>
          <w:szCs w:val="17"/>
          <w:rtl/>
        </w:rPr>
        <w:t xml:space="preserve"> - את </w:t>
      </w:r>
      <w:r w:rsidRPr="0022414C">
        <w:rPr>
          <w:rFonts w:ascii="Tahoma" w:hAnsi="Tahoma" w:cs="Tahoma"/>
          <w:sz w:val="17"/>
          <w:szCs w:val="17"/>
          <w:rtl/>
        </w:rPr>
        <w:t xml:space="preserve">חלקם </w:t>
      </w:r>
      <w:r w:rsidRPr="0022414C">
        <w:rPr>
          <w:rFonts w:ascii="Tahoma" w:hAnsi="Tahoma" w:cs="Tahoma" w:hint="cs"/>
          <w:sz w:val="17"/>
          <w:szCs w:val="17"/>
          <w:rtl/>
        </w:rPr>
        <w:t xml:space="preserve">מעסיק </w:t>
      </w:r>
      <w:r w:rsidRPr="0022414C">
        <w:rPr>
          <w:rFonts w:ascii="Tahoma" w:hAnsi="Tahoma" w:cs="Tahoma"/>
          <w:sz w:val="17"/>
          <w:szCs w:val="17"/>
          <w:rtl/>
        </w:rPr>
        <w:t xml:space="preserve">בית החולים, </w:t>
      </w:r>
      <w:r w:rsidRPr="0022414C">
        <w:rPr>
          <w:rFonts w:ascii="Tahoma" w:hAnsi="Tahoma" w:cs="Tahoma" w:hint="cs"/>
          <w:sz w:val="17"/>
          <w:szCs w:val="17"/>
          <w:rtl/>
        </w:rPr>
        <w:t xml:space="preserve">את </w:t>
      </w:r>
      <w:r w:rsidRPr="0022414C">
        <w:rPr>
          <w:rFonts w:ascii="Tahoma" w:hAnsi="Tahoma" w:cs="Tahoma"/>
          <w:sz w:val="17"/>
          <w:szCs w:val="17"/>
          <w:rtl/>
        </w:rPr>
        <w:t xml:space="preserve">חלקם </w:t>
      </w:r>
      <w:r w:rsidRPr="0022414C">
        <w:rPr>
          <w:rFonts w:ascii="Tahoma" w:hAnsi="Tahoma" w:cs="Tahoma" w:hint="cs"/>
          <w:sz w:val="17"/>
          <w:szCs w:val="17"/>
          <w:rtl/>
        </w:rPr>
        <w:t>מעסיק ה</w:t>
      </w:r>
      <w:r w:rsidRPr="0022414C">
        <w:rPr>
          <w:rFonts w:ascii="Tahoma" w:hAnsi="Tahoma" w:cs="Tahoma"/>
          <w:sz w:val="17"/>
          <w:szCs w:val="17"/>
          <w:rtl/>
        </w:rPr>
        <w:t>תאגיד</w:t>
      </w:r>
      <w:r w:rsidRPr="0022414C">
        <w:rPr>
          <w:rFonts w:ascii="Tahoma" w:hAnsi="Tahoma" w:cs="Tahoma" w:hint="cs"/>
          <w:sz w:val="17"/>
          <w:szCs w:val="17"/>
          <w:rtl/>
        </w:rPr>
        <w:t>,</w:t>
      </w:r>
      <w:r w:rsidRPr="0022414C">
        <w:rPr>
          <w:rFonts w:ascii="Tahoma" w:hAnsi="Tahoma" w:cs="Tahoma"/>
          <w:sz w:val="17"/>
          <w:szCs w:val="17"/>
          <w:rtl/>
        </w:rPr>
        <w:t xml:space="preserve"> ו</w:t>
      </w:r>
      <w:r w:rsidRPr="0022414C">
        <w:rPr>
          <w:rFonts w:ascii="Tahoma" w:hAnsi="Tahoma" w:cs="Tahoma" w:hint="cs"/>
          <w:sz w:val="17"/>
          <w:szCs w:val="17"/>
          <w:rtl/>
        </w:rPr>
        <w:t xml:space="preserve">את </w:t>
      </w:r>
      <w:r w:rsidRPr="0022414C">
        <w:rPr>
          <w:rFonts w:ascii="Tahoma" w:hAnsi="Tahoma" w:cs="Tahoma"/>
          <w:sz w:val="17"/>
          <w:szCs w:val="17"/>
          <w:rtl/>
        </w:rPr>
        <w:t xml:space="preserve">חלקם </w:t>
      </w:r>
      <w:r w:rsidRPr="0022414C">
        <w:rPr>
          <w:rFonts w:ascii="Tahoma" w:hAnsi="Tahoma" w:cs="Tahoma" w:hint="cs"/>
          <w:sz w:val="17"/>
          <w:szCs w:val="17"/>
          <w:rtl/>
        </w:rPr>
        <w:t>מעסיקים הן בית החולים והן התאגיד</w:t>
      </w:r>
      <w:r w:rsidRPr="0022414C">
        <w:rPr>
          <w:rFonts w:ascii="Tahoma" w:hAnsi="Tahoma" w:cs="Tahoma"/>
          <w:sz w:val="17"/>
          <w:szCs w:val="17"/>
          <w:rtl/>
        </w:rPr>
        <w:t xml:space="preserve">. </w:t>
      </w:r>
      <w:r w:rsidRPr="0022414C">
        <w:rPr>
          <w:rFonts w:ascii="Tahoma" w:hAnsi="Tahoma" w:cs="Tahoma" w:hint="cs"/>
          <w:sz w:val="17"/>
          <w:szCs w:val="17"/>
          <w:rtl/>
        </w:rPr>
        <w:t>הלל יפה</w:t>
      </w:r>
      <w:r w:rsidRPr="0022414C">
        <w:rPr>
          <w:rFonts w:ascii="Tahoma" w:hAnsi="Tahoma" w:cs="Tahoma"/>
          <w:sz w:val="17"/>
          <w:szCs w:val="17"/>
          <w:rtl/>
        </w:rPr>
        <w:t xml:space="preserve"> מפעיל</w:t>
      </w:r>
      <w:r w:rsidRPr="0022414C">
        <w:rPr>
          <w:rFonts w:ascii="Tahoma" w:hAnsi="Tahoma" w:cs="Tahoma" w:hint="cs"/>
          <w:sz w:val="17"/>
          <w:szCs w:val="17"/>
          <w:rtl/>
        </w:rPr>
        <w:t xml:space="preserve"> גם</w:t>
      </w:r>
      <w:r w:rsidRPr="0022414C">
        <w:rPr>
          <w:rFonts w:ascii="Tahoma" w:hAnsi="Tahoma" w:cs="Tahoma"/>
          <w:sz w:val="17"/>
          <w:szCs w:val="17"/>
          <w:rtl/>
        </w:rPr>
        <w:t xml:space="preserve"> בית ספר לסיעוד.</w:t>
      </w:r>
      <w:r w:rsidRPr="0022414C">
        <w:rPr>
          <w:rFonts w:ascii="Tahoma" w:hAnsi="Tahoma" w:cs="Tahoma" w:hint="cs"/>
          <w:sz w:val="17"/>
          <w:szCs w:val="17"/>
          <w:rtl/>
        </w:rPr>
        <w:t xml:space="preserve"> </w:t>
      </w:r>
      <w:r w:rsidRPr="0022414C">
        <w:rPr>
          <w:rFonts w:ascii="Tahoma" w:hAnsi="Tahoma" w:cs="Tahoma"/>
          <w:sz w:val="17"/>
          <w:szCs w:val="17"/>
          <w:rtl/>
        </w:rPr>
        <w:t xml:space="preserve">תקציבו השנתי </w:t>
      </w:r>
      <w:r w:rsidRPr="0022414C">
        <w:rPr>
          <w:rFonts w:ascii="Tahoma" w:hAnsi="Tahoma" w:cs="Tahoma" w:hint="cs"/>
          <w:sz w:val="17"/>
          <w:szCs w:val="17"/>
          <w:rtl/>
        </w:rPr>
        <w:t>של הלל יפה</w:t>
      </w:r>
      <w:r w:rsidRPr="0022414C">
        <w:rPr>
          <w:rFonts w:ascii="Tahoma" w:hAnsi="Tahoma" w:cs="Tahoma"/>
          <w:sz w:val="17"/>
          <w:szCs w:val="17"/>
          <w:rtl/>
        </w:rPr>
        <w:t xml:space="preserve"> </w:t>
      </w:r>
      <w:r w:rsidRPr="0022414C">
        <w:rPr>
          <w:rFonts w:ascii="Tahoma" w:hAnsi="Tahoma" w:cs="Tahoma" w:hint="cs"/>
          <w:sz w:val="17"/>
          <w:szCs w:val="17"/>
          <w:rtl/>
        </w:rPr>
        <w:t xml:space="preserve">היה ב-2016 </w:t>
      </w:r>
      <w:r w:rsidRPr="0022414C">
        <w:rPr>
          <w:rFonts w:ascii="Tahoma" w:hAnsi="Tahoma" w:cs="Tahoma"/>
          <w:sz w:val="17"/>
          <w:szCs w:val="17"/>
          <w:rtl/>
        </w:rPr>
        <w:t xml:space="preserve">כ-570 מיליון </w:t>
      </w:r>
      <w:r w:rsidRPr="0022414C">
        <w:rPr>
          <w:rFonts w:ascii="Tahoma" w:hAnsi="Tahoma" w:cs="Tahoma" w:hint="cs"/>
          <w:sz w:val="17"/>
          <w:szCs w:val="17"/>
          <w:rtl/>
        </w:rPr>
        <w:t>ש"ח:</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 xml:space="preserve">תקציב </w:t>
      </w:r>
      <w:r w:rsidRPr="0022414C">
        <w:rPr>
          <w:rFonts w:ascii="Tahoma" w:hAnsi="Tahoma" w:cs="Tahoma" w:hint="cs"/>
          <w:sz w:val="17"/>
          <w:szCs w:val="17"/>
          <w:rtl/>
        </w:rPr>
        <w:t xml:space="preserve">של בית חולים </w:t>
      </w:r>
      <w:r w:rsidRPr="0022414C">
        <w:rPr>
          <w:rFonts w:ascii="Tahoma" w:hAnsi="Tahoma" w:cs="Tahoma"/>
          <w:sz w:val="17"/>
          <w:szCs w:val="17"/>
          <w:rtl/>
        </w:rPr>
        <w:t>הלל יפה ב</w:t>
      </w:r>
      <w:r w:rsidRPr="0022414C">
        <w:rPr>
          <w:rFonts w:ascii="Tahoma" w:hAnsi="Tahoma" w:cs="Tahoma" w:hint="cs"/>
          <w:sz w:val="17"/>
          <w:szCs w:val="17"/>
          <w:rtl/>
        </w:rPr>
        <w:t xml:space="preserve">שנה זו </w:t>
      </w:r>
      <w:r w:rsidRPr="0022414C">
        <w:rPr>
          <w:rFonts w:ascii="Tahoma" w:hAnsi="Tahoma" w:cs="Tahoma"/>
          <w:sz w:val="17"/>
          <w:szCs w:val="17"/>
          <w:rtl/>
        </w:rPr>
        <w:t>ה</w:t>
      </w:r>
      <w:r w:rsidRPr="0022414C">
        <w:rPr>
          <w:rFonts w:ascii="Tahoma" w:hAnsi="Tahoma" w:cs="Tahoma" w:hint="cs"/>
          <w:sz w:val="17"/>
          <w:szCs w:val="17"/>
          <w:rtl/>
        </w:rPr>
        <w:t xml:space="preserve">יה </w:t>
      </w:r>
      <w:r w:rsidRPr="0022414C">
        <w:rPr>
          <w:rFonts w:ascii="Tahoma" w:hAnsi="Tahoma" w:cs="Tahoma"/>
          <w:sz w:val="17"/>
          <w:szCs w:val="17"/>
          <w:rtl/>
        </w:rPr>
        <w:t>כ-505 מיליו</w:t>
      </w:r>
      <w:r w:rsidRPr="0022414C">
        <w:rPr>
          <w:rFonts w:ascii="Tahoma" w:hAnsi="Tahoma" w:cs="Tahoma" w:hint="cs"/>
          <w:sz w:val="17"/>
          <w:szCs w:val="17"/>
          <w:rtl/>
        </w:rPr>
        <w:t>ן</w:t>
      </w:r>
      <w:r w:rsidRPr="0022414C">
        <w:rPr>
          <w:rFonts w:ascii="Tahoma" w:hAnsi="Tahoma" w:cs="Tahoma"/>
          <w:sz w:val="17"/>
          <w:szCs w:val="17"/>
          <w:rtl/>
        </w:rPr>
        <w:t xml:space="preserve"> </w:t>
      </w:r>
      <w:r w:rsidRPr="0022414C">
        <w:rPr>
          <w:rFonts w:ascii="Tahoma" w:hAnsi="Tahoma" w:cs="Tahoma" w:hint="cs"/>
          <w:sz w:val="17"/>
          <w:szCs w:val="17"/>
          <w:rtl/>
        </w:rPr>
        <w:t>ש"ח,</w:t>
      </w:r>
      <w:r w:rsidRPr="0022414C">
        <w:rPr>
          <w:rFonts w:ascii="Tahoma" w:hAnsi="Tahoma" w:cs="Tahoma"/>
          <w:sz w:val="17"/>
          <w:szCs w:val="17"/>
          <w:rtl/>
        </w:rPr>
        <w:t xml:space="preserve"> </w:t>
      </w:r>
      <w:r w:rsidRPr="0022414C">
        <w:rPr>
          <w:rFonts w:ascii="Tahoma" w:hAnsi="Tahoma" w:cs="Tahoma" w:hint="cs"/>
          <w:sz w:val="17"/>
          <w:szCs w:val="17"/>
          <w:rtl/>
        </w:rPr>
        <w:t>ו</w:t>
      </w:r>
      <w:r w:rsidRPr="0022414C">
        <w:rPr>
          <w:rFonts w:ascii="Tahoma" w:hAnsi="Tahoma" w:cs="Tahoma"/>
          <w:sz w:val="17"/>
          <w:szCs w:val="17"/>
          <w:rtl/>
        </w:rPr>
        <w:t xml:space="preserve">תקציב תאגיד הבריאות </w:t>
      </w:r>
      <w:r w:rsidRPr="0022414C">
        <w:rPr>
          <w:rFonts w:ascii="Tahoma" w:hAnsi="Tahoma" w:cs="Tahoma" w:hint="cs"/>
          <w:sz w:val="17"/>
          <w:szCs w:val="17"/>
          <w:rtl/>
        </w:rPr>
        <w:t xml:space="preserve">שלו </w:t>
      </w:r>
      <w:r w:rsidRPr="0022414C">
        <w:rPr>
          <w:rFonts w:ascii="Tahoma" w:hAnsi="Tahoma" w:cs="Tahoma"/>
          <w:sz w:val="17"/>
          <w:szCs w:val="17"/>
          <w:rtl/>
        </w:rPr>
        <w:t>ה</w:t>
      </w:r>
      <w:r w:rsidRPr="0022414C">
        <w:rPr>
          <w:rFonts w:ascii="Tahoma" w:hAnsi="Tahoma" w:cs="Tahoma" w:hint="cs"/>
          <w:sz w:val="17"/>
          <w:szCs w:val="17"/>
          <w:rtl/>
        </w:rPr>
        <w:t xml:space="preserve">יה </w:t>
      </w:r>
      <w:r w:rsidRPr="0022414C">
        <w:rPr>
          <w:rFonts w:ascii="Tahoma" w:hAnsi="Tahoma" w:cs="Tahoma"/>
          <w:sz w:val="17"/>
          <w:szCs w:val="17"/>
          <w:rtl/>
        </w:rPr>
        <w:t xml:space="preserve">כ-62 מיליון </w:t>
      </w:r>
      <w:r w:rsidRPr="0022414C">
        <w:rPr>
          <w:rFonts w:ascii="Tahoma" w:hAnsi="Tahoma" w:cs="Tahoma" w:hint="cs"/>
          <w:sz w:val="17"/>
          <w:szCs w:val="17"/>
          <w:rtl/>
        </w:rPr>
        <w:t>ש"ח</w:t>
      </w:r>
      <w:r>
        <w:rPr>
          <w:rStyle w:val="FootnoteReference0"/>
          <w:rFonts w:ascii="Tahoma" w:hAnsi="Tahoma" w:cs="Tahoma"/>
          <w:sz w:val="17"/>
          <w:szCs w:val="17"/>
          <w:rtl/>
        </w:rPr>
        <w:footnoteReference w:id="14"/>
      </w:r>
      <w:r w:rsidRPr="0022414C">
        <w:rPr>
          <w:rFonts w:ascii="Tahoma" w:hAnsi="Tahoma" w:cs="Tahoma" w:hint="cs"/>
          <w:sz w:val="17"/>
          <w:szCs w:val="17"/>
          <w:rtl/>
        </w:rPr>
        <w:t>,</w:t>
      </w:r>
      <w:r w:rsidRPr="0022414C">
        <w:rPr>
          <w:rFonts w:ascii="Tahoma" w:hAnsi="Tahoma" w:cs="Tahoma"/>
          <w:sz w:val="17"/>
          <w:szCs w:val="17"/>
          <w:rtl/>
        </w:rPr>
        <w:t xml:space="preserve"> והמרכז הרפואי מנהל </w:t>
      </w:r>
      <w:r w:rsidRPr="0022414C">
        <w:rPr>
          <w:rFonts w:ascii="Tahoma" w:hAnsi="Tahoma" w:cs="Tahoma" w:hint="cs"/>
          <w:sz w:val="17"/>
          <w:szCs w:val="17"/>
          <w:rtl/>
        </w:rPr>
        <w:t xml:space="preserve">אותו באופן </w:t>
      </w:r>
      <w:r w:rsidRPr="0022414C">
        <w:rPr>
          <w:rFonts w:ascii="Tahoma" w:hAnsi="Tahoma" w:cs="Tahoma"/>
          <w:sz w:val="17"/>
          <w:szCs w:val="17"/>
          <w:rtl/>
        </w:rPr>
        <w:t>עצמאי.</w:t>
      </w:r>
      <w:r w:rsidRPr="0022414C">
        <w:rPr>
          <w:rFonts w:ascii="Tahoma" w:hAnsi="Tahoma" w:cs="Tahoma" w:hint="cs"/>
          <w:sz w:val="17"/>
          <w:szCs w:val="17"/>
          <w:rtl/>
        </w:rPr>
        <w:t xml:space="preserve"> בשנת 2015 היה הגירעון התקציבי של בית החולים כ-127 מיליון ש"ח</w:t>
      </w:r>
      <w:r>
        <w:rPr>
          <w:rStyle w:val="FootnoteReference0"/>
          <w:rFonts w:ascii="Tahoma" w:hAnsi="Tahoma" w:cs="Tahoma"/>
          <w:sz w:val="17"/>
          <w:szCs w:val="17"/>
          <w:rtl/>
        </w:rPr>
        <w:footnoteReference w:id="15"/>
      </w:r>
      <w:r w:rsidRPr="0022414C">
        <w:rPr>
          <w:rFonts w:ascii="Tahoma" w:hAnsi="Tahoma" w:cs="Tahoma" w:hint="cs"/>
          <w:sz w:val="17"/>
          <w:szCs w:val="17"/>
          <w:rtl/>
        </w:rPr>
        <w:t>.</w:t>
      </w:r>
    </w:p>
    <w:p w:rsidR="00E17939" w:rsidP="004016C4">
      <w:pPr>
        <w:spacing w:line="240" w:lineRule="exact"/>
        <w:ind w:right="2268"/>
        <w:jc w:val="both"/>
        <w:rPr>
          <w:rFonts w:ascii="Tahoma" w:hAnsi="Tahoma" w:cs="Tahoma"/>
          <w:sz w:val="17"/>
          <w:szCs w:val="17"/>
        </w:rPr>
      </w:pPr>
    </w:p>
    <w:p w:rsidR="004016C4" w:rsidRPr="0022414C" w:rsidP="004016C4">
      <w:pPr>
        <w:spacing w:line="240" w:lineRule="exact"/>
        <w:ind w:right="2268"/>
        <w:jc w:val="both"/>
        <w:rPr>
          <w:rFonts w:ascii="Tahoma" w:hAnsi="Tahoma" w:cs="Tahoma"/>
          <w:sz w:val="17"/>
          <w:szCs w:val="17"/>
          <w:rtl/>
        </w:rPr>
      </w:pPr>
    </w:p>
    <w:p w:rsidR="00E17939" w:rsidP="004016C4">
      <w:pPr>
        <w:pStyle w:val="KOT4"/>
        <w:rPr>
          <w:rtl/>
        </w:rPr>
      </w:pPr>
      <w:r>
        <w:rPr>
          <w:rFonts w:hint="cs"/>
          <w:rtl/>
        </w:rPr>
        <w:t>פעולות הביקורת</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בחודשים פברואר-ספטמבר 2016 בדק משרד מבקר המדינה</w:t>
      </w:r>
      <w:r w:rsidRPr="0022414C">
        <w:rPr>
          <w:rFonts w:ascii="Tahoma" w:hAnsi="Tahoma" w:cs="Tahoma"/>
          <w:sz w:val="17"/>
          <w:szCs w:val="17"/>
          <w:rtl/>
        </w:rPr>
        <w:t xml:space="preserve"> </w:t>
      </w:r>
      <w:r w:rsidRPr="0022414C">
        <w:rPr>
          <w:rFonts w:ascii="Tahoma" w:eastAsia="Times New Roman" w:hAnsi="Tahoma" w:cs="Tahoma"/>
          <w:sz w:val="17"/>
          <w:szCs w:val="17"/>
          <w:rtl/>
          <w:lang w:eastAsia="he-IL"/>
        </w:rPr>
        <w:t xml:space="preserve">סוגיות מרכזיות </w:t>
      </w:r>
      <w:r w:rsidRPr="0022414C">
        <w:rPr>
          <w:rFonts w:ascii="Tahoma" w:eastAsia="Times New Roman" w:hAnsi="Tahoma" w:cs="Tahoma" w:hint="cs"/>
          <w:sz w:val="17"/>
          <w:szCs w:val="17"/>
          <w:rtl/>
          <w:lang w:eastAsia="he-IL"/>
        </w:rPr>
        <w:t xml:space="preserve">בניהול </w:t>
      </w:r>
      <w:r w:rsidRPr="0022414C">
        <w:rPr>
          <w:rFonts w:ascii="Tahoma" w:eastAsia="Times New Roman" w:hAnsi="Tahoma" w:cs="Tahoma"/>
          <w:sz w:val="17"/>
          <w:szCs w:val="17"/>
          <w:rtl/>
          <w:lang w:eastAsia="he-IL"/>
        </w:rPr>
        <w:t xml:space="preserve">הנוגעות </w:t>
      </w:r>
      <w:r w:rsidRPr="0022414C">
        <w:rPr>
          <w:rFonts w:ascii="Tahoma" w:eastAsia="Times New Roman" w:hAnsi="Tahoma" w:cs="Tahoma" w:hint="cs"/>
          <w:sz w:val="17"/>
          <w:szCs w:val="17"/>
          <w:rtl/>
          <w:lang w:eastAsia="he-IL"/>
        </w:rPr>
        <w:t>להלל יפה. חלק מהסוגיות נוגע גם למרכזים רפואיים כלליים-ממשלתיים אחרים ולמערכת הבריאות בארץ בכלל. בין השאר נבדקו היבטים הנוגעים ל</w:t>
      </w:r>
      <w:r w:rsidRPr="0022414C">
        <w:rPr>
          <w:rFonts w:ascii="Tahoma" w:eastAsia="Times New Roman" w:hAnsi="Tahoma" w:cs="Tahoma"/>
          <w:sz w:val="17"/>
          <w:szCs w:val="17"/>
          <w:rtl/>
          <w:lang w:eastAsia="he-IL"/>
        </w:rPr>
        <w:t>שומרי סף</w:t>
      </w:r>
      <w:r w:rsidRPr="0022414C">
        <w:rPr>
          <w:rFonts w:ascii="Tahoma" w:eastAsia="Times New Roman" w:hAnsi="Tahoma" w:cs="Tahoma" w:hint="cs"/>
          <w:sz w:val="17"/>
          <w:szCs w:val="17"/>
          <w:rtl/>
          <w:lang w:eastAsia="he-IL"/>
        </w:rPr>
        <w:t xml:space="preserve"> בהלל יפה, ובהם היועץ המשפטי, מבקר הפנים וועדת הביקורת; קשרי המשפחה בהלל יפה; הסדרי ה</w:t>
      </w:r>
      <w:r w:rsidRPr="0022414C">
        <w:rPr>
          <w:rFonts w:ascii="Tahoma" w:eastAsia="Times New Roman" w:hAnsi="Tahoma" w:cs="Tahoma"/>
          <w:sz w:val="17"/>
          <w:szCs w:val="17"/>
          <w:rtl/>
          <w:lang w:eastAsia="he-IL"/>
        </w:rPr>
        <w:t xml:space="preserve">עבודה </w:t>
      </w:r>
      <w:r w:rsidRPr="0022414C">
        <w:rPr>
          <w:rFonts w:ascii="Tahoma" w:eastAsia="Times New Roman" w:hAnsi="Tahoma" w:cs="Tahoma" w:hint="cs"/>
          <w:sz w:val="17"/>
          <w:szCs w:val="17"/>
          <w:rtl/>
          <w:lang w:eastAsia="he-IL"/>
        </w:rPr>
        <w:t>ה</w:t>
      </w:r>
      <w:r w:rsidRPr="0022414C">
        <w:rPr>
          <w:rFonts w:ascii="Tahoma" w:eastAsia="Times New Roman" w:hAnsi="Tahoma" w:cs="Tahoma"/>
          <w:sz w:val="17"/>
          <w:szCs w:val="17"/>
          <w:rtl/>
          <w:lang w:eastAsia="he-IL"/>
        </w:rPr>
        <w:t>פרטית ו</w:t>
      </w:r>
      <w:r w:rsidRPr="0022414C">
        <w:rPr>
          <w:rFonts w:ascii="Tahoma" w:eastAsia="Times New Roman" w:hAnsi="Tahoma" w:cs="Tahoma" w:hint="cs"/>
          <w:sz w:val="17"/>
          <w:szCs w:val="17"/>
          <w:rtl/>
          <w:lang w:eastAsia="he-IL"/>
        </w:rPr>
        <w:t>ה</w:t>
      </w:r>
      <w:r w:rsidRPr="0022414C">
        <w:rPr>
          <w:rFonts w:ascii="Tahoma" w:eastAsia="Times New Roman" w:hAnsi="Tahoma" w:cs="Tahoma"/>
          <w:sz w:val="17"/>
          <w:szCs w:val="17"/>
          <w:rtl/>
          <w:lang w:eastAsia="he-IL"/>
        </w:rPr>
        <w:t xml:space="preserve">פרקטיקה </w:t>
      </w:r>
      <w:r w:rsidRPr="0022414C">
        <w:rPr>
          <w:rFonts w:ascii="Tahoma" w:eastAsia="Times New Roman" w:hAnsi="Tahoma" w:cs="Tahoma" w:hint="cs"/>
          <w:sz w:val="17"/>
          <w:szCs w:val="17"/>
          <w:rtl/>
          <w:lang w:eastAsia="he-IL"/>
        </w:rPr>
        <w:t>ה</w:t>
      </w:r>
      <w:r w:rsidRPr="0022414C">
        <w:rPr>
          <w:rFonts w:ascii="Tahoma" w:eastAsia="Times New Roman" w:hAnsi="Tahoma" w:cs="Tahoma"/>
          <w:sz w:val="17"/>
          <w:szCs w:val="17"/>
          <w:rtl/>
          <w:lang w:eastAsia="he-IL"/>
        </w:rPr>
        <w:t>פרטית</w:t>
      </w:r>
      <w:r w:rsidRPr="0022414C">
        <w:rPr>
          <w:rFonts w:ascii="Tahoma" w:eastAsia="Times New Roman" w:hAnsi="Tahoma" w:cs="Tahoma" w:hint="cs"/>
          <w:sz w:val="17"/>
          <w:szCs w:val="17"/>
          <w:rtl/>
          <w:lang w:eastAsia="he-IL"/>
        </w:rPr>
        <w:t xml:space="preserve"> של הרופאים</w:t>
      </w:r>
      <w:r w:rsidRPr="0022414C">
        <w:rPr>
          <w:rFonts w:ascii="Tahoma" w:hAnsi="Tahoma" w:cs="Tahoma" w:hint="cs"/>
          <w:sz w:val="17"/>
          <w:szCs w:val="17"/>
          <w:rtl/>
        </w:rPr>
        <w:t xml:space="preserve"> בהלל יפה;</w:t>
      </w:r>
      <w:r w:rsidRPr="0022414C">
        <w:rPr>
          <w:rFonts w:ascii="Tahoma" w:hAnsi="Tahoma" w:cs="Tahoma"/>
          <w:sz w:val="17"/>
          <w:szCs w:val="17"/>
          <w:rtl/>
        </w:rPr>
        <w:t xml:space="preserve"> </w:t>
      </w:r>
      <w:r w:rsidRPr="0022414C">
        <w:rPr>
          <w:rFonts w:ascii="Tahoma" w:eastAsia="Times New Roman" w:hAnsi="Tahoma" w:cs="Tahoma" w:hint="cs"/>
          <w:sz w:val="17"/>
          <w:szCs w:val="17"/>
          <w:rtl/>
          <w:lang w:eastAsia="he-IL"/>
        </w:rPr>
        <w:t xml:space="preserve">תחום התרומות במערכת הבריאות; נסיעות לחו"ל של עובדים במערכת הבריאות; </w:t>
      </w:r>
      <w:r w:rsidRPr="0022414C">
        <w:rPr>
          <w:rFonts w:ascii="Tahoma" w:eastAsia="Times New Roman" w:hAnsi="Tahoma" w:cs="Tahoma"/>
          <w:sz w:val="17"/>
          <w:szCs w:val="17"/>
          <w:rtl/>
          <w:lang w:eastAsia="he-IL"/>
        </w:rPr>
        <w:t>הסמכות והמעורבות של משרד הבריאות בתחום הבינוי</w:t>
      </w:r>
      <w:r w:rsidRPr="0022414C">
        <w:rPr>
          <w:rFonts w:ascii="Tahoma" w:eastAsia="Times New Roman" w:hAnsi="Tahoma" w:cs="Tahoma" w:hint="cs"/>
          <w:sz w:val="17"/>
          <w:szCs w:val="17"/>
          <w:rtl/>
          <w:lang w:eastAsia="he-IL"/>
        </w:rPr>
        <w:t xml:space="preserve"> והפיתוח</w:t>
      </w:r>
      <w:r w:rsidRPr="0022414C">
        <w:rPr>
          <w:rFonts w:ascii="Tahoma" w:eastAsia="Times New Roman" w:hAnsi="Tahoma" w:cs="Tahoma"/>
          <w:sz w:val="17"/>
          <w:szCs w:val="17"/>
          <w:rtl/>
          <w:lang w:eastAsia="he-IL"/>
        </w:rPr>
        <w:t xml:space="preserve"> במרכזים הרפואיים הכלליים</w:t>
      </w:r>
      <w:r w:rsidRPr="0022414C">
        <w:rPr>
          <w:rFonts w:ascii="Tahoma" w:eastAsia="Times New Roman" w:hAnsi="Tahoma" w:cs="Tahoma" w:hint="cs"/>
          <w:sz w:val="17"/>
          <w:szCs w:val="17"/>
          <w:rtl/>
          <w:lang w:eastAsia="he-IL"/>
        </w:rPr>
        <w:t>-</w:t>
      </w:r>
      <w:r w:rsidRPr="0022414C">
        <w:rPr>
          <w:rFonts w:ascii="Tahoma" w:eastAsia="Times New Roman" w:hAnsi="Tahoma" w:cs="Tahoma"/>
          <w:sz w:val="17"/>
          <w:szCs w:val="17"/>
          <w:rtl/>
          <w:lang w:eastAsia="he-IL"/>
        </w:rPr>
        <w:t>ממשלתיים</w:t>
      </w:r>
      <w:r w:rsidRPr="0022414C">
        <w:rPr>
          <w:rFonts w:ascii="Tahoma" w:eastAsia="Times New Roman" w:hAnsi="Tahoma" w:cs="Tahoma" w:hint="cs"/>
          <w:sz w:val="17"/>
          <w:szCs w:val="17"/>
          <w:rtl/>
          <w:lang w:eastAsia="he-IL"/>
        </w:rPr>
        <w:t>;</w:t>
      </w:r>
      <w:r w:rsidRPr="0022414C">
        <w:rPr>
          <w:rFonts w:ascii="Tahoma" w:eastAsia="Times New Roman" w:hAnsi="Tahoma" w:cs="Tahoma"/>
          <w:sz w:val="17"/>
          <w:szCs w:val="17"/>
          <w:rtl/>
          <w:lang w:eastAsia="he-IL"/>
        </w:rPr>
        <w:t xml:space="preserve"> </w:t>
      </w:r>
      <w:r w:rsidRPr="0022414C">
        <w:rPr>
          <w:rFonts w:ascii="Tahoma" w:eastAsia="Times New Roman" w:hAnsi="Tahoma" w:cs="Tahoma" w:hint="cs"/>
          <w:sz w:val="17"/>
          <w:szCs w:val="17"/>
          <w:rtl/>
          <w:lang w:eastAsia="he-IL"/>
        </w:rPr>
        <w:t>ו</w:t>
      </w:r>
      <w:r w:rsidRPr="0022414C">
        <w:rPr>
          <w:rFonts w:ascii="Tahoma" w:eastAsia="Times New Roman" w:hAnsi="Tahoma" w:cs="Tahoma"/>
          <w:sz w:val="17"/>
          <w:szCs w:val="17"/>
          <w:rtl/>
          <w:lang w:eastAsia="he-IL"/>
        </w:rPr>
        <w:t xml:space="preserve">השקיפות בהצגת השכר הכולל של עובדי מרכזים רפואיים </w:t>
      </w:r>
      <w:r w:rsidRPr="0022414C">
        <w:rPr>
          <w:rFonts w:ascii="Tahoma" w:eastAsia="Times New Roman" w:hAnsi="Tahoma" w:cs="Tahoma" w:hint="cs"/>
          <w:sz w:val="17"/>
          <w:szCs w:val="17"/>
          <w:rtl/>
          <w:lang w:eastAsia="he-IL"/>
        </w:rPr>
        <w:t>כלליים-</w:t>
      </w:r>
      <w:r w:rsidRPr="0022414C">
        <w:rPr>
          <w:rFonts w:ascii="Tahoma" w:eastAsia="Times New Roman" w:hAnsi="Tahoma" w:cs="Tahoma"/>
          <w:sz w:val="17"/>
          <w:szCs w:val="17"/>
          <w:rtl/>
          <w:lang w:eastAsia="he-IL"/>
        </w:rPr>
        <w:t>ממשלתיים (עובדי בית החולים ועובדי התאגיד)</w:t>
      </w:r>
      <w:r w:rsidRPr="0022414C">
        <w:rPr>
          <w:rFonts w:ascii="Tahoma" w:hAnsi="Tahoma" w:cs="Tahoma" w:hint="cs"/>
          <w:sz w:val="17"/>
          <w:szCs w:val="17"/>
          <w:rtl/>
        </w:rPr>
        <w:t>. חלק מהנושאים כבר נבדקו בעבר</w:t>
      </w:r>
      <w:r>
        <w:rPr>
          <w:rStyle w:val="FootnoteReference0"/>
          <w:rFonts w:ascii="Tahoma" w:hAnsi="Tahoma" w:cs="Tahoma"/>
          <w:sz w:val="17"/>
          <w:szCs w:val="17"/>
          <w:rtl/>
        </w:rPr>
        <w:footnoteReference w:id="16"/>
      </w:r>
      <w:r w:rsidRPr="0022414C">
        <w:rPr>
          <w:rFonts w:ascii="Tahoma" w:hAnsi="Tahoma" w:cs="Tahoma" w:hint="cs"/>
          <w:sz w:val="17"/>
          <w:szCs w:val="17"/>
          <w:rtl/>
        </w:rPr>
        <w:t>, ובדוח זה מצוינים ממצאי המעקב אחר תיקון הליקויים שעלו אז</w:t>
      </w:r>
      <w:r w:rsidRPr="0022414C">
        <w:rPr>
          <w:rFonts w:ascii="Tahoma" w:eastAsia="Times New Roman" w:hAnsi="Tahoma" w:cs="Tahoma" w:hint="cs"/>
          <w:sz w:val="17"/>
          <w:szCs w:val="17"/>
          <w:rtl/>
          <w:lang w:eastAsia="he-IL"/>
        </w:rPr>
        <w:t xml:space="preserve">. </w:t>
      </w:r>
      <w:r w:rsidRPr="0022414C">
        <w:rPr>
          <w:rFonts w:ascii="Tahoma" w:hAnsi="Tahoma" w:cs="Tahoma" w:hint="cs"/>
          <w:sz w:val="17"/>
          <w:szCs w:val="17"/>
          <w:rtl/>
        </w:rPr>
        <w:t xml:space="preserve">הבדיקה נעשתה בהלל יפה ובמשרד הבריאות. בדיקות השלמה נעשו </w:t>
      </w:r>
      <w:r w:rsidRPr="0022414C">
        <w:rPr>
          <w:rFonts w:ascii="Tahoma" w:hAnsi="Tahoma" w:cs="Tahoma"/>
          <w:sz w:val="17"/>
          <w:szCs w:val="17"/>
          <w:rtl/>
        </w:rPr>
        <w:t xml:space="preserve">במרכז הרפואי לגליל </w:t>
      </w:r>
      <w:r w:rsidRPr="0022414C">
        <w:rPr>
          <w:rFonts w:ascii="Tahoma" w:hAnsi="Tahoma" w:cs="Tahoma"/>
          <w:sz w:val="17"/>
          <w:szCs w:val="17"/>
          <w:rtl/>
        </w:rPr>
        <w:t>בנהריה (להלן גם - נהריה); במרכז הרפואי ע"ש ברוך פדה בפורייה (להלן גם - פורייה); במרכז הרפואי אסף הרופא שבבאר יעקב (להלן גם</w:t>
      </w:r>
      <w:r w:rsidRPr="0022414C">
        <w:rPr>
          <w:rFonts w:ascii="Tahoma" w:hAnsi="Tahoma" w:cs="Tahoma" w:hint="cs"/>
          <w:sz w:val="17"/>
          <w:szCs w:val="17"/>
          <w:rtl/>
        </w:rPr>
        <w:t xml:space="preserve"> </w:t>
      </w:r>
      <w:r w:rsidRPr="0022414C">
        <w:rPr>
          <w:rFonts w:ascii="Tahoma" w:hAnsi="Tahoma" w:cs="Tahoma"/>
          <w:sz w:val="17"/>
          <w:szCs w:val="17"/>
          <w:rtl/>
        </w:rPr>
        <w:t>- אסף הרופא); במרכז הרפואי ע"ש אדית וולפסון בחולון (להלן גם</w:t>
      </w:r>
      <w:r w:rsidRPr="0022414C">
        <w:rPr>
          <w:rFonts w:ascii="Tahoma" w:hAnsi="Tahoma" w:cs="Tahoma" w:hint="cs"/>
          <w:sz w:val="17"/>
          <w:szCs w:val="17"/>
          <w:rtl/>
        </w:rPr>
        <w:t xml:space="preserve"> -</w:t>
      </w:r>
      <w:r w:rsidRPr="0022414C">
        <w:rPr>
          <w:rFonts w:ascii="Tahoma" w:hAnsi="Tahoma" w:cs="Tahoma"/>
          <w:sz w:val="17"/>
          <w:szCs w:val="17"/>
          <w:rtl/>
        </w:rPr>
        <w:t xml:space="preserve"> וולפסון), </w:t>
      </w:r>
      <w:r w:rsidRPr="0022414C">
        <w:rPr>
          <w:rFonts w:ascii="Tahoma" w:hAnsi="Tahoma" w:cs="Tahoma" w:hint="cs"/>
          <w:sz w:val="17"/>
          <w:szCs w:val="17"/>
          <w:rtl/>
        </w:rPr>
        <w:t xml:space="preserve">בנציבות שירות המדינה (להלן - </w:t>
      </w:r>
      <w:r w:rsidRPr="0022414C">
        <w:rPr>
          <w:rFonts w:ascii="Tahoma" w:hAnsi="Tahoma" w:cs="Tahoma"/>
          <w:sz w:val="17"/>
          <w:szCs w:val="17"/>
          <w:rtl/>
        </w:rPr>
        <w:t>נש"ם</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וב</w:t>
      </w:r>
      <w:r w:rsidRPr="0022414C">
        <w:rPr>
          <w:rFonts w:ascii="Tahoma" w:hAnsi="Tahoma" w:cs="Tahoma"/>
          <w:sz w:val="17"/>
          <w:szCs w:val="17"/>
          <w:rtl/>
        </w:rPr>
        <w:t>אגף השכר והסכמי עבודה במשרד האוצר</w:t>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tl/>
        </w:rPr>
      </w:pPr>
    </w:p>
    <w:p w:rsidR="00E17939" w:rsidRPr="0022414C" w:rsidP="004016C4">
      <w:pPr>
        <w:spacing w:line="240" w:lineRule="exact"/>
        <w:ind w:right="2268"/>
        <w:jc w:val="both"/>
        <w:rPr>
          <w:rFonts w:ascii="Tahoma" w:hAnsi="Tahoma" w:cs="Tahoma"/>
          <w:sz w:val="17"/>
          <w:szCs w:val="17"/>
          <w:rtl/>
        </w:rPr>
      </w:pPr>
    </w:p>
    <w:p w:rsidR="00E17939" w:rsidP="004016C4">
      <w:pPr>
        <w:pStyle w:val="KOT2"/>
        <w:rPr>
          <w:rtl/>
        </w:rPr>
      </w:pPr>
      <w:r>
        <w:rPr>
          <w:rFonts w:hint="cs"/>
          <w:rtl/>
        </w:rPr>
        <w:t xml:space="preserve">מערך הביקורת בהלל יפה </w:t>
      </w:r>
      <w:r w:rsidR="004016C4">
        <w:br/>
      </w:r>
      <w:r>
        <w:rPr>
          <w:rFonts w:hint="cs"/>
          <w:rtl/>
        </w:rPr>
        <w:t>ובמרכזים רפואיים כלליים-ממשלתיים</w:t>
      </w:r>
    </w:p>
    <w:p w:rsidR="00E17939" w:rsidP="004016C4">
      <w:pPr>
        <w:pStyle w:val="KOT4"/>
        <w:rPr>
          <w:rtl/>
        </w:rPr>
      </w:pPr>
      <w:r w:rsidRPr="00FE6017">
        <w:rPr>
          <w:rFonts w:hint="cs"/>
          <w:rtl/>
        </w:rPr>
        <w:t xml:space="preserve">ביקורת אפקטיבית של המבקר הפנימי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לפי חוק הביקורת הפנימית, התשנ"ב-1992, בכל גוף ציבורי תיעשה ביקורת פנימית על ידי מבקר פנימי.</w:t>
      </w:r>
      <w:r w:rsidRPr="0022414C">
        <w:rPr>
          <w:rFonts w:ascii="Tahoma" w:hAnsi="Tahoma" w:cs="Tahoma" w:hint="cs"/>
          <w:sz w:val="17"/>
          <w:szCs w:val="17"/>
          <w:rtl/>
        </w:rPr>
        <w:t xml:space="preserve"> </w:t>
      </w:r>
      <w:r w:rsidRPr="0022414C">
        <w:rPr>
          <w:rFonts w:ascii="Tahoma" w:hAnsi="Tahoma" w:cs="Tahoma"/>
          <w:sz w:val="17"/>
          <w:szCs w:val="17"/>
          <w:rtl/>
        </w:rPr>
        <w:t>על המבקר הפנימי לבדוק</w:t>
      </w:r>
      <w:r w:rsidRPr="0022414C">
        <w:rPr>
          <w:rFonts w:ascii="Tahoma" w:hAnsi="Tahoma" w:cs="Tahoma" w:hint="cs"/>
          <w:sz w:val="17"/>
          <w:szCs w:val="17"/>
          <w:rtl/>
        </w:rPr>
        <w:t xml:space="preserve"> </w:t>
      </w:r>
      <w:r w:rsidRPr="0022414C">
        <w:rPr>
          <w:rFonts w:ascii="Tahoma" w:hAnsi="Tahoma" w:cs="Tahoma"/>
          <w:sz w:val="17"/>
          <w:szCs w:val="17"/>
          <w:rtl/>
        </w:rPr>
        <w:t>בין השאר</w:t>
      </w:r>
      <w:r w:rsidRPr="0022414C">
        <w:rPr>
          <w:rFonts w:ascii="Tahoma" w:hAnsi="Tahoma" w:cs="Tahoma" w:hint="cs"/>
          <w:sz w:val="17"/>
          <w:szCs w:val="17"/>
          <w:rtl/>
        </w:rPr>
        <w:t xml:space="preserve"> </w:t>
      </w:r>
      <w:r w:rsidRPr="0022414C">
        <w:rPr>
          <w:rFonts w:ascii="Tahoma" w:hAnsi="Tahoma" w:cs="Tahoma"/>
          <w:sz w:val="17"/>
          <w:szCs w:val="17"/>
          <w:rtl/>
        </w:rPr>
        <w:t xml:space="preserve">אם הפעולות של הגוף הציבורי ושל נושאי משרה וממלאי תפקידים </w:t>
      </w:r>
      <w:r w:rsidRPr="0022414C">
        <w:rPr>
          <w:rFonts w:ascii="Tahoma" w:hAnsi="Tahoma" w:cs="Tahoma" w:hint="cs"/>
          <w:sz w:val="17"/>
          <w:szCs w:val="17"/>
          <w:rtl/>
        </w:rPr>
        <w:t>בו</w:t>
      </w:r>
      <w:r w:rsidRPr="0022414C">
        <w:rPr>
          <w:rFonts w:ascii="Tahoma" w:hAnsi="Tahoma" w:cs="Tahoma"/>
          <w:sz w:val="17"/>
          <w:szCs w:val="17"/>
          <w:rtl/>
        </w:rPr>
        <w:t xml:space="preserve"> תקינות, מבחינת השמירה על החוק, על הניהול התקין, על טוהר המידות ועל החיסכון והיעילות, ואם הן </w:t>
      </w:r>
      <w:r w:rsidRPr="0022414C">
        <w:rPr>
          <w:rFonts w:ascii="Tahoma" w:hAnsi="Tahoma" w:cs="Tahoma" w:hint="cs"/>
          <w:sz w:val="17"/>
          <w:szCs w:val="17"/>
          <w:rtl/>
        </w:rPr>
        <w:t>מסייעות</w:t>
      </w:r>
      <w:r w:rsidRPr="0022414C">
        <w:rPr>
          <w:rFonts w:ascii="Tahoma" w:hAnsi="Tahoma" w:cs="Tahoma"/>
          <w:sz w:val="17"/>
          <w:szCs w:val="17"/>
          <w:rtl/>
        </w:rPr>
        <w:t xml:space="preserve"> להשגת היעדים שנקבעו </w:t>
      </w:r>
      <w:r w:rsidRPr="0022414C">
        <w:rPr>
          <w:rFonts w:ascii="Tahoma" w:hAnsi="Tahoma" w:cs="Tahoma" w:hint="cs"/>
          <w:sz w:val="17"/>
          <w:szCs w:val="17"/>
          <w:rtl/>
        </w:rPr>
        <w:t>לאותו גוף</w:t>
      </w:r>
      <w:r w:rsidRPr="0022414C">
        <w:rPr>
          <w:rFonts w:ascii="Tahoma" w:hAnsi="Tahoma" w:cs="Tahoma"/>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בדוח קודם בנושא "</w:t>
      </w:r>
      <w:r w:rsidRPr="0022414C">
        <w:rPr>
          <w:rFonts w:ascii="Tahoma" w:hAnsi="Tahoma" w:cs="Tahoma"/>
          <w:sz w:val="17"/>
          <w:szCs w:val="17"/>
          <w:rtl/>
        </w:rPr>
        <w:t>תאגידי בריאות ליד בתי החולים הכלליים הממשלתיים</w:t>
      </w:r>
      <w:r w:rsidRPr="0022414C">
        <w:rPr>
          <w:rFonts w:ascii="Tahoma" w:hAnsi="Tahoma" w:cs="Tahoma" w:hint="cs"/>
          <w:sz w:val="17"/>
          <w:szCs w:val="17"/>
          <w:rtl/>
        </w:rPr>
        <w:t>"</w:t>
      </w:r>
      <w:r>
        <w:rPr>
          <w:rStyle w:val="FootnoteReference0"/>
          <w:rFonts w:ascii="Tahoma" w:hAnsi="Tahoma" w:cs="Tahoma"/>
          <w:sz w:val="17"/>
          <w:szCs w:val="17"/>
          <w:rtl/>
        </w:rPr>
        <w:footnoteReference w:id="17"/>
      </w:r>
      <w:r w:rsidRPr="0022414C">
        <w:rPr>
          <w:rFonts w:ascii="Tahoma" w:hAnsi="Tahoma" w:cs="Tahoma" w:hint="cs"/>
          <w:sz w:val="17"/>
          <w:szCs w:val="17"/>
          <w:rtl/>
        </w:rPr>
        <w:t xml:space="preserve"> (להלן - הדוח על תאגידי הבריאות) העיר מבקר המדינה שב</w:t>
      </w:r>
      <w:r w:rsidRPr="0022414C">
        <w:rPr>
          <w:rFonts w:ascii="Tahoma" w:hAnsi="Tahoma" w:cs="Tahoma"/>
          <w:sz w:val="17"/>
          <w:szCs w:val="17"/>
          <w:rtl/>
        </w:rPr>
        <w:t>אף לא אחד מבתי החולים</w:t>
      </w:r>
      <w:r w:rsidRPr="0022414C">
        <w:rPr>
          <w:rFonts w:ascii="Tahoma" w:hAnsi="Tahoma" w:cs="Tahoma" w:hint="cs"/>
          <w:sz w:val="17"/>
          <w:szCs w:val="17"/>
          <w:rtl/>
        </w:rPr>
        <w:t xml:space="preserve"> הממשלתיים היה מבקר פנימי. בהמשך לכך קבע משרד הבריאות במרץ 2014 תקן למבקר פנימי לכל בית חולים ממשלתי. ב</w:t>
      </w:r>
      <w:r w:rsidRPr="0022414C">
        <w:rPr>
          <w:rFonts w:ascii="Tahoma" w:hAnsi="Tahoma" w:cs="Tahoma"/>
          <w:sz w:val="17"/>
          <w:szCs w:val="17"/>
          <w:rtl/>
        </w:rPr>
        <w:t xml:space="preserve">פברואר 2015 </w:t>
      </w:r>
      <w:r w:rsidRPr="0022414C">
        <w:rPr>
          <w:rFonts w:ascii="Tahoma" w:hAnsi="Tahoma" w:cs="Tahoma" w:hint="cs"/>
          <w:sz w:val="17"/>
          <w:szCs w:val="17"/>
          <w:rtl/>
        </w:rPr>
        <w:t>מונה לראשונה מבקר פנימי לבית החולים הלל יפה. בפועל יש להלל יפה שני מבקרים פנימיים: מבקר של תאגיד הבריאות ומבקר של בית החולים.</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בתיאור העיסוק</w:t>
      </w:r>
      <w:r w:rsidRPr="0022414C">
        <w:rPr>
          <w:rFonts w:ascii="Tahoma" w:hAnsi="Tahoma" w:cs="Tahoma"/>
          <w:sz w:val="17"/>
          <w:szCs w:val="17"/>
          <w:rtl/>
        </w:rPr>
        <w:t xml:space="preserve"> </w:t>
      </w:r>
      <w:r w:rsidRPr="0022414C">
        <w:rPr>
          <w:rFonts w:ascii="Tahoma" w:hAnsi="Tahoma" w:cs="Tahoma" w:hint="cs"/>
          <w:sz w:val="17"/>
          <w:szCs w:val="17"/>
          <w:rtl/>
        </w:rPr>
        <w:t>של המבקר הפנימי במרכז הרפואי נקבע כי עליו</w:t>
      </w:r>
      <w:r w:rsidRPr="0022414C">
        <w:rPr>
          <w:rFonts w:ascii="Tahoma" w:hAnsi="Tahoma" w:cs="Tahoma"/>
          <w:sz w:val="17"/>
          <w:szCs w:val="17"/>
          <w:rtl/>
        </w:rPr>
        <w:t xml:space="preserve"> </w:t>
      </w:r>
      <w:r w:rsidRPr="0022414C">
        <w:rPr>
          <w:rFonts w:ascii="Tahoma" w:hAnsi="Tahoma" w:cs="Tahoma" w:hint="cs"/>
          <w:sz w:val="17"/>
          <w:szCs w:val="17"/>
          <w:rtl/>
        </w:rPr>
        <w:t xml:space="preserve">בין היתר לבצע </w:t>
      </w:r>
      <w:r w:rsidRPr="0022414C">
        <w:rPr>
          <w:rFonts w:ascii="Tahoma" w:hAnsi="Tahoma" w:cs="Tahoma"/>
          <w:sz w:val="17"/>
          <w:szCs w:val="17"/>
          <w:rtl/>
        </w:rPr>
        <w:t xml:space="preserve">ביקורת על מכלול הנושאים הנוגעים לקשרי המרכז הרפואי עם גופים הפועלים בזיקה אליו או </w:t>
      </w:r>
      <w:r w:rsidRPr="0022414C">
        <w:rPr>
          <w:rFonts w:ascii="Tahoma" w:hAnsi="Tahoma" w:cs="Tahoma" w:hint="cs"/>
          <w:sz w:val="17"/>
          <w:szCs w:val="17"/>
          <w:rtl/>
        </w:rPr>
        <w:t xml:space="preserve">המצויים </w:t>
      </w:r>
      <w:r w:rsidRPr="0022414C">
        <w:rPr>
          <w:rFonts w:ascii="Tahoma" w:hAnsi="Tahoma" w:cs="Tahoma"/>
          <w:sz w:val="17"/>
          <w:szCs w:val="17"/>
          <w:rtl/>
        </w:rPr>
        <w:t>בשליטתו, לרבות תאגידי הבריאות. כאמור, תאגיד הבריאות הוא חלק מהמרכז הרפואי כולו, ומכהנים בו עובדי</w:t>
      </w:r>
      <w:r w:rsidRPr="0022414C">
        <w:rPr>
          <w:rFonts w:ascii="Tahoma" w:hAnsi="Tahoma" w:cs="Tahoma" w:hint="cs"/>
          <w:sz w:val="17"/>
          <w:szCs w:val="17"/>
          <w:rtl/>
        </w:rPr>
        <w:t>ם של</w:t>
      </w:r>
      <w:r w:rsidRPr="0022414C">
        <w:rPr>
          <w:rFonts w:ascii="Tahoma" w:hAnsi="Tahoma" w:cs="Tahoma"/>
          <w:sz w:val="17"/>
          <w:szCs w:val="17"/>
          <w:rtl/>
        </w:rPr>
        <w:t xml:space="preserve"> בית החולים. למשל, מנהל בית החולים הוא </w:t>
      </w:r>
      <w:r w:rsidRPr="0022414C">
        <w:rPr>
          <w:rFonts w:ascii="Tahoma" w:hAnsi="Tahoma" w:cs="Tahoma" w:hint="cs"/>
          <w:sz w:val="17"/>
          <w:szCs w:val="17"/>
          <w:rtl/>
        </w:rPr>
        <w:t>לרוב</w:t>
      </w:r>
      <w:r w:rsidRPr="0022414C">
        <w:rPr>
          <w:rFonts w:ascii="Tahoma" w:hAnsi="Tahoma" w:cs="Tahoma"/>
          <w:sz w:val="17"/>
          <w:szCs w:val="17"/>
          <w:rtl/>
        </w:rPr>
        <w:t xml:space="preserve"> יו"ר התאגיד</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ו</w:t>
      </w:r>
      <w:r w:rsidRPr="0022414C">
        <w:rPr>
          <w:rFonts w:ascii="Tahoma" w:hAnsi="Tahoma" w:cs="Tahoma"/>
          <w:sz w:val="17"/>
          <w:szCs w:val="17"/>
          <w:rtl/>
        </w:rPr>
        <w:t>המנהל האדמיניסטרטיבי של בית החולים</w:t>
      </w:r>
      <w:r w:rsidRPr="0022414C">
        <w:rPr>
          <w:rFonts w:ascii="Tahoma" w:hAnsi="Tahoma" w:cs="Tahoma" w:hint="cs"/>
          <w:sz w:val="17"/>
          <w:szCs w:val="17"/>
          <w:rtl/>
        </w:rPr>
        <w:t xml:space="preserve"> משמש </w:t>
      </w:r>
      <w:r w:rsidRPr="0022414C">
        <w:rPr>
          <w:rFonts w:ascii="Tahoma" w:hAnsi="Tahoma" w:cs="Tahoma"/>
          <w:sz w:val="17"/>
          <w:szCs w:val="17"/>
          <w:rtl/>
        </w:rPr>
        <w:t xml:space="preserve">במרכזים רפואיים אחדים מנכ"ל התאגיד. </w:t>
      </w:r>
      <w:r w:rsidRPr="0022414C">
        <w:rPr>
          <w:rFonts w:ascii="Tahoma" w:hAnsi="Tahoma" w:cs="Tahoma" w:hint="cs"/>
          <w:sz w:val="17"/>
          <w:szCs w:val="17"/>
          <w:rtl/>
        </w:rPr>
        <w:t>מ</w:t>
      </w:r>
      <w:r w:rsidRPr="0022414C">
        <w:rPr>
          <w:rFonts w:ascii="Tahoma" w:hAnsi="Tahoma" w:cs="Tahoma"/>
          <w:sz w:val="17"/>
          <w:szCs w:val="17"/>
          <w:rtl/>
        </w:rPr>
        <w:t xml:space="preserve">כיוון שהתאגיד הוקם מלכתחילה על מנת לשרת את טובתו של המרכז הרפואי, יש לבית החולים </w:t>
      </w:r>
      <w:r w:rsidRPr="0022414C">
        <w:rPr>
          <w:rFonts w:ascii="Tahoma" w:hAnsi="Tahoma" w:cs="Tahoma" w:hint="cs"/>
          <w:sz w:val="17"/>
          <w:szCs w:val="17"/>
          <w:rtl/>
        </w:rPr>
        <w:t xml:space="preserve">עניין </w:t>
      </w:r>
      <w:r w:rsidRPr="0022414C">
        <w:rPr>
          <w:rFonts w:ascii="Tahoma" w:hAnsi="Tahoma" w:cs="Tahoma"/>
          <w:sz w:val="17"/>
          <w:szCs w:val="17"/>
          <w:rtl/>
        </w:rPr>
        <w:t>לעקוב</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גם באמצעות</w:t>
      </w:r>
      <w:r w:rsidRPr="0022414C">
        <w:rPr>
          <w:rFonts w:ascii="Tahoma" w:hAnsi="Tahoma" w:cs="Tahoma"/>
          <w:sz w:val="17"/>
          <w:szCs w:val="17"/>
          <w:rtl/>
        </w:rPr>
        <w:t xml:space="preserve"> המבקר הפנימי</w:t>
      </w:r>
      <w:r w:rsidRPr="0022414C">
        <w:rPr>
          <w:rFonts w:ascii="Tahoma" w:hAnsi="Tahoma" w:cs="Tahoma" w:hint="cs"/>
          <w:sz w:val="17"/>
          <w:szCs w:val="17"/>
          <w:rtl/>
        </w:rPr>
        <w:t xml:space="preserve"> שלו,</w:t>
      </w:r>
      <w:r w:rsidRPr="0022414C">
        <w:rPr>
          <w:rFonts w:ascii="Tahoma" w:hAnsi="Tahoma" w:cs="Tahoma"/>
          <w:sz w:val="17"/>
          <w:szCs w:val="17"/>
          <w:rtl/>
        </w:rPr>
        <w:t xml:space="preserve"> אחר המתבצע בתאגיד </w:t>
      </w:r>
      <w:r w:rsidRPr="0022414C">
        <w:rPr>
          <w:rFonts w:ascii="Tahoma" w:hAnsi="Tahoma" w:cs="Tahoma" w:hint="cs"/>
          <w:sz w:val="17"/>
          <w:szCs w:val="17"/>
          <w:rtl/>
        </w:rPr>
        <w:t>ו</w:t>
      </w:r>
      <w:r w:rsidRPr="0022414C">
        <w:rPr>
          <w:rFonts w:ascii="Tahoma" w:hAnsi="Tahoma" w:cs="Tahoma"/>
          <w:sz w:val="17"/>
          <w:szCs w:val="17"/>
          <w:rtl/>
        </w:rPr>
        <w:t xml:space="preserve">לכוון </w:t>
      </w:r>
      <w:r w:rsidRPr="0022414C">
        <w:rPr>
          <w:rFonts w:ascii="Tahoma" w:hAnsi="Tahoma" w:cs="Tahoma" w:hint="cs"/>
          <w:sz w:val="17"/>
          <w:szCs w:val="17"/>
          <w:rtl/>
        </w:rPr>
        <w:t>את פעולותיו כאשר</w:t>
      </w:r>
      <w:r w:rsidRPr="0022414C">
        <w:rPr>
          <w:rFonts w:ascii="Tahoma" w:hAnsi="Tahoma" w:cs="Tahoma"/>
          <w:sz w:val="17"/>
          <w:szCs w:val="17"/>
          <w:rtl/>
        </w:rPr>
        <w:t xml:space="preserve"> </w:t>
      </w:r>
      <w:r w:rsidRPr="0022414C">
        <w:rPr>
          <w:rFonts w:ascii="Tahoma" w:hAnsi="Tahoma" w:cs="Tahoma" w:hint="cs"/>
          <w:sz w:val="17"/>
          <w:szCs w:val="17"/>
          <w:rtl/>
        </w:rPr>
        <w:t>יש בהן</w:t>
      </w:r>
      <w:r w:rsidRPr="0022414C">
        <w:rPr>
          <w:rFonts w:ascii="Tahoma" w:hAnsi="Tahoma" w:cs="Tahoma"/>
          <w:sz w:val="17"/>
          <w:szCs w:val="17"/>
          <w:rtl/>
        </w:rPr>
        <w:t xml:space="preserve"> </w:t>
      </w:r>
      <w:r w:rsidRPr="0022414C">
        <w:rPr>
          <w:rFonts w:ascii="Tahoma" w:hAnsi="Tahoma" w:cs="Tahoma" w:hint="cs"/>
          <w:sz w:val="17"/>
          <w:szCs w:val="17"/>
          <w:rtl/>
        </w:rPr>
        <w:t xml:space="preserve">כדי </w:t>
      </w:r>
      <w:r w:rsidRPr="0022414C">
        <w:rPr>
          <w:rFonts w:ascii="Tahoma" w:hAnsi="Tahoma" w:cs="Tahoma"/>
          <w:sz w:val="17"/>
          <w:szCs w:val="17"/>
          <w:rtl/>
        </w:rPr>
        <w:t>להשפיע על המרכז הרפואי בכללותו.</w:t>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תאגידי הבריאות של בתי החולים מאוגדים כעמותות. </w:t>
      </w:r>
      <w:r w:rsidRPr="0022414C">
        <w:rPr>
          <w:rFonts w:ascii="Tahoma" w:hAnsi="Tahoma" w:cs="Tahoma"/>
          <w:sz w:val="17"/>
          <w:szCs w:val="17"/>
          <w:rtl/>
        </w:rPr>
        <w:t>לפי חוק העמותות, התש"ם-1980 (להלן - חוק העמותות), לכל עמותה יש כמה מוסדות: אסיפה כללית, ועד עמותה וּועדת ביקורת</w:t>
      </w:r>
      <w:r>
        <w:rPr>
          <w:rStyle w:val="FootnoteReference0"/>
          <w:rFonts w:ascii="Tahoma" w:hAnsi="Tahoma" w:cs="Tahoma"/>
          <w:sz w:val="17"/>
          <w:szCs w:val="17"/>
          <w:rtl/>
        </w:rPr>
        <w:footnoteReference w:id="18"/>
      </w:r>
      <w:r w:rsidRPr="0022414C">
        <w:rPr>
          <w:rFonts w:ascii="Tahoma" w:hAnsi="Tahoma" w:cs="Tahoma"/>
          <w:sz w:val="17"/>
          <w:szCs w:val="17"/>
          <w:rtl/>
        </w:rPr>
        <w:t>.</w:t>
      </w:r>
      <w:r w:rsidRPr="0022414C">
        <w:rPr>
          <w:rFonts w:ascii="Tahoma" w:hAnsi="Tahoma" w:cs="Tahoma" w:hint="cs"/>
          <w:sz w:val="17"/>
          <w:szCs w:val="17"/>
          <w:rtl/>
        </w:rPr>
        <w:t xml:space="preserve"> </w:t>
      </w:r>
      <w:r w:rsidRPr="0022414C">
        <w:rPr>
          <w:rFonts w:ascii="Tahoma" w:hAnsi="Tahoma" w:cs="Tahoma"/>
          <w:sz w:val="17"/>
          <w:szCs w:val="17"/>
          <w:rtl/>
        </w:rPr>
        <w:t xml:space="preserve">על פי תקנות </w:t>
      </w:r>
      <w:r w:rsidRPr="0022414C">
        <w:rPr>
          <w:rFonts w:ascii="Tahoma" w:hAnsi="Tahoma" w:cs="Tahoma" w:hint="cs"/>
          <w:sz w:val="17"/>
          <w:szCs w:val="17"/>
          <w:rtl/>
        </w:rPr>
        <w:t>התאגידים,</w:t>
      </w:r>
      <w:r w:rsidRPr="0022414C">
        <w:rPr>
          <w:rFonts w:ascii="Tahoma" w:hAnsi="Tahoma" w:cs="Tahoma"/>
          <w:sz w:val="17"/>
          <w:szCs w:val="17"/>
          <w:rtl/>
        </w:rPr>
        <w:t xml:space="preserve"> </w:t>
      </w:r>
      <w:r w:rsidRPr="0022414C">
        <w:rPr>
          <w:rFonts w:ascii="Tahoma" w:hAnsi="Tahoma" w:cs="Tahoma" w:hint="cs"/>
          <w:sz w:val="17"/>
          <w:szCs w:val="17"/>
          <w:rtl/>
        </w:rPr>
        <w:t xml:space="preserve">המבנה הארגוני של </w:t>
      </w:r>
      <w:r w:rsidRPr="0022414C">
        <w:rPr>
          <w:rFonts w:ascii="Tahoma" w:hAnsi="Tahoma" w:cs="Tahoma"/>
          <w:sz w:val="17"/>
          <w:szCs w:val="17"/>
          <w:rtl/>
        </w:rPr>
        <w:t xml:space="preserve">תאגיד </w:t>
      </w:r>
      <w:r w:rsidRPr="0022414C">
        <w:rPr>
          <w:rFonts w:ascii="Tahoma" w:hAnsi="Tahoma" w:cs="Tahoma" w:hint="cs"/>
          <w:sz w:val="17"/>
          <w:szCs w:val="17"/>
          <w:rtl/>
        </w:rPr>
        <w:t>צריך לכלול</w:t>
      </w:r>
      <w:r w:rsidRPr="0022414C">
        <w:rPr>
          <w:rFonts w:ascii="Tahoma" w:hAnsi="Tahoma" w:cs="Tahoma"/>
          <w:sz w:val="17"/>
          <w:szCs w:val="17"/>
          <w:rtl/>
        </w:rPr>
        <w:t xml:space="preserve"> לפחות את הגופים </w:t>
      </w:r>
      <w:r w:rsidRPr="0022414C">
        <w:rPr>
          <w:rFonts w:ascii="Tahoma" w:hAnsi="Tahoma" w:cs="Tahoma" w:hint="cs"/>
          <w:sz w:val="17"/>
          <w:szCs w:val="17"/>
          <w:rtl/>
        </w:rPr>
        <w:t xml:space="preserve">ואת בעלי התפקידים </w:t>
      </w:r>
      <w:r w:rsidRPr="0022414C">
        <w:rPr>
          <w:rFonts w:ascii="Tahoma" w:hAnsi="Tahoma" w:cs="Tahoma"/>
          <w:sz w:val="17"/>
          <w:szCs w:val="17"/>
          <w:rtl/>
        </w:rPr>
        <w:t xml:space="preserve">האלה: דירקטוריון, שיקבע את מדיניות התאגיד ויפקח על ביצועה; מנהל כללי </w:t>
      </w:r>
      <w:r w:rsidRPr="0022414C">
        <w:rPr>
          <w:rFonts w:ascii="Tahoma" w:hAnsi="Tahoma" w:cs="Tahoma" w:hint="cs"/>
          <w:sz w:val="17"/>
          <w:szCs w:val="17"/>
          <w:rtl/>
        </w:rPr>
        <w:t>(</w:t>
      </w:r>
      <w:r w:rsidRPr="0022414C">
        <w:rPr>
          <w:rFonts w:ascii="Tahoma" w:hAnsi="Tahoma" w:cs="Tahoma"/>
          <w:sz w:val="17"/>
          <w:szCs w:val="17"/>
          <w:rtl/>
        </w:rPr>
        <w:t>אשר יבחר הדירקטוריון</w:t>
      </w:r>
      <w:r w:rsidRPr="0022414C">
        <w:rPr>
          <w:rFonts w:ascii="Tahoma" w:hAnsi="Tahoma" w:cs="Tahoma" w:hint="cs"/>
          <w:sz w:val="17"/>
          <w:szCs w:val="17"/>
          <w:rtl/>
        </w:rPr>
        <w:t xml:space="preserve">); </w:t>
      </w:r>
      <w:r w:rsidRPr="0022414C">
        <w:rPr>
          <w:rFonts w:ascii="Tahoma" w:hAnsi="Tahoma" w:cs="Tahoma"/>
          <w:sz w:val="17"/>
          <w:szCs w:val="17"/>
          <w:rtl/>
        </w:rPr>
        <w:t>ועדת ביקורת; רואה חשבון; יועץ משפטי; מבקר פנים. בתאגיד בריאות שהוא עמותה, פועל במקום דירקטוריו</w:t>
      </w:r>
      <w:r w:rsidRPr="0022414C">
        <w:rPr>
          <w:rFonts w:ascii="Tahoma" w:hAnsi="Tahoma" w:cs="Tahoma" w:hint="cs"/>
          <w:sz w:val="17"/>
          <w:szCs w:val="17"/>
          <w:rtl/>
        </w:rPr>
        <w:t>ן</w:t>
      </w:r>
      <w:r w:rsidRPr="0022414C">
        <w:rPr>
          <w:rFonts w:ascii="Tahoma" w:hAnsi="Tahoma" w:cs="Tahoma"/>
          <w:sz w:val="17"/>
          <w:szCs w:val="17"/>
          <w:rtl/>
        </w:rPr>
        <w:t xml:space="preserve"> "ועד העמותה", ובמקום דירקטור מכהן "חבר ועד העמותה".</w:t>
      </w:r>
    </w:p>
    <w:p w:rsidR="00E17939" w:rsidRPr="0022414C" w:rsidP="004016C4">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בדוח על תאגידי הבריאות עמד מבקר המדינה על הצורך בראייה ביקורתית אחת כוללת במרכז רפואי שהייתה חסרה עד אז. מבקר המדינה ציין בעניין זה: "</w:t>
      </w:r>
      <w:r w:rsidRPr="0022414C">
        <w:rPr>
          <w:rFonts w:ascii="Tahoma" w:hAnsi="Tahoma" w:cs="Tahoma"/>
          <w:sz w:val="17"/>
          <w:szCs w:val="17"/>
          <w:rtl/>
        </w:rPr>
        <w:t xml:space="preserve">גם אם נעשית ביקורת פנימית, בין שמטעם המשרד ובין שמטעם התאגיד, הרי שכל ביקורת </w:t>
      </w:r>
      <w:r w:rsidRPr="0022414C">
        <w:rPr>
          <w:rFonts w:ascii="Tahoma" w:hAnsi="Tahoma" w:cs="Tahoma"/>
          <w:sz w:val="17"/>
          <w:szCs w:val="17"/>
          <w:rtl/>
        </w:rPr>
        <w:t>כזו נעשית מזווית ראייה צרה - של בית החולים או של תאגיד הבריאות - ואין ביקורת על המרכז הרפואי כישות אחת</w:t>
      </w:r>
      <w:r w:rsidRPr="0022414C">
        <w:rPr>
          <w:rFonts w:ascii="Tahoma" w:hAnsi="Tahoma" w:cs="Tahoma" w:hint="cs"/>
          <w:sz w:val="17"/>
          <w:szCs w:val="17"/>
          <w:rtl/>
        </w:rPr>
        <w:t>"</w:t>
      </w:r>
      <w:r w:rsidRPr="0022414C">
        <w:rPr>
          <w:rFonts w:ascii="Tahoma" w:hAnsi="Tahoma" w:cs="Tahoma"/>
          <w:sz w:val="17"/>
          <w:szCs w:val="17"/>
          <w:rtl/>
        </w:rPr>
        <w:t>.</w:t>
      </w:r>
    </w:p>
    <w:p w:rsidR="00E17939" w:rsidRPr="004016C4" w:rsidP="004016C4">
      <w:pPr>
        <w:pStyle w:val="RESHET"/>
        <w:rPr>
          <w:rtl/>
        </w:rPr>
      </w:pPr>
      <w:r w:rsidRPr="004016C4">
        <w:rPr>
          <w:rtl/>
        </w:rPr>
        <w:t>בביקורת עלה שהנהלת הלל יפה מנעה מהמבקר הפנימי של בית החולים</w:t>
      </w:r>
      <w:r>
        <w:rPr>
          <w:vertAlign w:val="superscript"/>
          <w:rtl/>
        </w:rPr>
        <w:footnoteReference w:id="19"/>
      </w:r>
      <w:r w:rsidRPr="004016C4">
        <w:rPr>
          <w:rtl/>
        </w:rPr>
        <w:t xml:space="preserve"> לבצע ביקורת בנושא שבטיפולם המשותף של בית החולים ותאגיד הבריאות, בטענה שהוא אינו מוסמך לבדוק נושאים שאחראי להם התאגיד</w:t>
      </w:r>
      <w:r w:rsidRPr="004016C4">
        <w:rPr>
          <w:rFonts w:hint="cs"/>
          <w:rtl/>
        </w:rPr>
        <w:t xml:space="preserve"> שכן לכל</w:t>
      </w:r>
      <w:r w:rsidRPr="004016C4">
        <w:rPr>
          <w:rtl/>
        </w:rPr>
        <w:t xml:space="preserve"> </w:t>
      </w:r>
      <w:r w:rsidRPr="004016C4">
        <w:rPr>
          <w:rFonts w:hint="cs"/>
          <w:rtl/>
        </w:rPr>
        <w:t>אחד</w:t>
      </w:r>
      <w:r w:rsidRPr="004016C4">
        <w:rPr>
          <w:rtl/>
        </w:rPr>
        <w:t xml:space="preserve"> </w:t>
      </w:r>
      <w:r w:rsidRPr="004016C4">
        <w:rPr>
          <w:rFonts w:hint="cs"/>
          <w:rtl/>
        </w:rPr>
        <w:t>מהם</w:t>
      </w:r>
      <w:r w:rsidRPr="004016C4">
        <w:rPr>
          <w:rtl/>
        </w:rPr>
        <w:t xml:space="preserve"> יש מבקר פנימי משלו. </w:t>
      </w:r>
      <w:r w:rsidRPr="004016C4">
        <w:rPr>
          <w:rFonts w:hint="cs"/>
          <w:rtl/>
        </w:rPr>
        <w:t>להלן</w:t>
      </w:r>
      <w:r w:rsidRPr="004016C4">
        <w:rPr>
          <w:rtl/>
        </w:rPr>
        <w:t xml:space="preserve"> </w:t>
      </w:r>
      <w:r w:rsidRPr="004016C4">
        <w:rPr>
          <w:rFonts w:hint="cs"/>
          <w:rtl/>
        </w:rPr>
        <w:t>הפרטים</w:t>
      </w:r>
      <w:r w:rsidRPr="004016C4">
        <w:rPr>
          <w:rtl/>
        </w:rPr>
        <w:t>:</w:t>
      </w:r>
      <w:r w:rsidRPr="002F7CC7" w:rsidR="002F7CC7">
        <w:rPr>
          <w:noProof/>
          <w:rtl/>
        </w:rPr>
        <w:t xml:space="preserve"> </w:t>
      </w:r>
      <w:r w:rsidRPr="0012789B" w:rsidR="002F7CC7">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7CC7" w:rsidRPr="00373C5D" w:rsidP="002F7CC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71630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181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הנהלת</w:t>
                            </w:r>
                            <w:r w:rsidRPr="002F7CC7">
                              <w:rPr>
                                <w:rFonts w:cs="Tahoma"/>
                                <w:color w:val="0B5294"/>
                                <w:spacing w:val="-4"/>
                                <w:sz w:val="24"/>
                                <w:szCs w:val="24"/>
                                <w:rtl/>
                              </w:rPr>
                              <w:t xml:space="preserve"> </w:t>
                            </w:r>
                            <w:r w:rsidRPr="002F7CC7">
                              <w:rPr>
                                <w:rFonts w:cs="Tahoma" w:hint="eastAsia"/>
                                <w:color w:val="0B5294"/>
                                <w:spacing w:val="-4"/>
                                <w:sz w:val="24"/>
                                <w:szCs w:val="24"/>
                                <w:rtl/>
                              </w:rPr>
                              <w:t>הלל</w:t>
                            </w:r>
                            <w:r w:rsidRPr="002F7CC7">
                              <w:rPr>
                                <w:rFonts w:cs="Tahoma"/>
                                <w:color w:val="0B5294"/>
                                <w:spacing w:val="-4"/>
                                <w:sz w:val="24"/>
                                <w:szCs w:val="24"/>
                                <w:rtl/>
                              </w:rPr>
                              <w:t xml:space="preserve"> </w:t>
                            </w:r>
                            <w:r w:rsidRPr="002F7CC7">
                              <w:rPr>
                                <w:rFonts w:cs="Tahoma" w:hint="eastAsia"/>
                                <w:color w:val="0B5294"/>
                                <w:spacing w:val="-4"/>
                                <w:sz w:val="24"/>
                                <w:szCs w:val="24"/>
                                <w:rtl/>
                              </w:rPr>
                              <w:t>יפה</w:t>
                            </w:r>
                            <w:r w:rsidRPr="002F7CC7">
                              <w:rPr>
                                <w:rFonts w:cs="Tahoma"/>
                                <w:color w:val="0B5294"/>
                                <w:spacing w:val="-4"/>
                                <w:sz w:val="24"/>
                                <w:szCs w:val="24"/>
                                <w:rtl/>
                              </w:rPr>
                              <w:t xml:space="preserve"> </w:t>
                            </w:r>
                            <w:r w:rsidRPr="002F7CC7">
                              <w:rPr>
                                <w:rFonts w:cs="Tahoma" w:hint="eastAsia"/>
                                <w:color w:val="0B5294"/>
                                <w:spacing w:val="-4"/>
                                <w:sz w:val="24"/>
                                <w:szCs w:val="24"/>
                                <w:rtl/>
                              </w:rPr>
                              <w:t>מנעה</w:t>
                            </w:r>
                            <w:r w:rsidRPr="002F7CC7">
                              <w:rPr>
                                <w:rFonts w:cs="Tahoma"/>
                                <w:color w:val="0B5294"/>
                                <w:spacing w:val="-4"/>
                                <w:sz w:val="24"/>
                                <w:szCs w:val="24"/>
                                <w:rtl/>
                              </w:rPr>
                              <w:t xml:space="preserve"> </w:t>
                            </w:r>
                            <w:r w:rsidRPr="002F7CC7">
                              <w:rPr>
                                <w:rFonts w:cs="Tahoma" w:hint="eastAsia"/>
                                <w:color w:val="0B5294"/>
                                <w:spacing w:val="-4"/>
                                <w:sz w:val="24"/>
                                <w:szCs w:val="24"/>
                                <w:rtl/>
                              </w:rPr>
                              <w:t>מהמבקר</w:t>
                            </w:r>
                            <w:r w:rsidRPr="002F7CC7">
                              <w:rPr>
                                <w:rFonts w:cs="Tahoma"/>
                                <w:color w:val="0B5294"/>
                                <w:spacing w:val="-4"/>
                                <w:sz w:val="24"/>
                                <w:szCs w:val="24"/>
                                <w:rtl/>
                              </w:rPr>
                              <w:t xml:space="preserve"> </w:t>
                            </w:r>
                            <w:r w:rsidRPr="002F7CC7">
                              <w:rPr>
                                <w:rFonts w:cs="Tahoma" w:hint="eastAsia"/>
                                <w:color w:val="0B5294"/>
                                <w:spacing w:val="-4"/>
                                <w:sz w:val="24"/>
                                <w:szCs w:val="24"/>
                                <w:rtl/>
                              </w:rPr>
                              <w:t>הפנימי</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בית</w:t>
                            </w:r>
                            <w:r w:rsidRPr="002F7CC7">
                              <w:rPr>
                                <w:rFonts w:cs="Tahoma"/>
                                <w:color w:val="0B5294"/>
                                <w:spacing w:val="-4"/>
                                <w:sz w:val="24"/>
                                <w:szCs w:val="24"/>
                                <w:rtl/>
                              </w:rPr>
                              <w:t xml:space="preserve"> </w:t>
                            </w:r>
                            <w:r w:rsidRPr="002F7CC7">
                              <w:rPr>
                                <w:rFonts w:cs="Tahoma" w:hint="eastAsia"/>
                                <w:color w:val="0B5294"/>
                                <w:spacing w:val="-4"/>
                                <w:sz w:val="24"/>
                                <w:szCs w:val="24"/>
                                <w:rtl/>
                              </w:rPr>
                              <w:t>החולים</w:t>
                            </w:r>
                            <w:r>
                              <w:rPr>
                                <w:rFonts w:cs="Tahoma"/>
                                <w:color w:val="0B5294"/>
                                <w:spacing w:val="-4"/>
                                <w:sz w:val="24"/>
                                <w:szCs w:val="24"/>
                                <w:rtl/>
                              </w:rPr>
                              <w:t xml:space="preserve"> </w:t>
                            </w:r>
                            <w:r w:rsidRPr="002F7CC7">
                              <w:rPr>
                                <w:rFonts w:cs="Tahoma" w:hint="eastAsia"/>
                                <w:color w:val="0B5294"/>
                                <w:spacing w:val="-4"/>
                                <w:sz w:val="24"/>
                                <w:szCs w:val="24"/>
                                <w:rtl/>
                              </w:rPr>
                              <w:t>לבצע</w:t>
                            </w:r>
                            <w:r w:rsidRPr="002F7CC7">
                              <w:rPr>
                                <w:rFonts w:cs="Tahoma"/>
                                <w:color w:val="0B5294"/>
                                <w:spacing w:val="-4"/>
                                <w:sz w:val="24"/>
                                <w:szCs w:val="24"/>
                                <w:rtl/>
                              </w:rPr>
                              <w:t xml:space="preserve"> </w:t>
                            </w:r>
                            <w:r w:rsidRPr="002F7CC7">
                              <w:rPr>
                                <w:rFonts w:cs="Tahoma" w:hint="eastAsia"/>
                                <w:color w:val="0B5294"/>
                                <w:spacing w:val="-4"/>
                                <w:sz w:val="24"/>
                                <w:szCs w:val="24"/>
                                <w:rtl/>
                              </w:rPr>
                              <w:t>ביקורת</w:t>
                            </w:r>
                            <w:r w:rsidRPr="002F7CC7">
                              <w:rPr>
                                <w:rFonts w:cs="Tahoma"/>
                                <w:color w:val="0B5294"/>
                                <w:spacing w:val="-4"/>
                                <w:sz w:val="24"/>
                                <w:szCs w:val="24"/>
                                <w:rtl/>
                              </w:rPr>
                              <w:t xml:space="preserve"> </w:t>
                            </w:r>
                            <w:r w:rsidRPr="002F7CC7">
                              <w:rPr>
                                <w:rFonts w:cs="Tahoma" w:hint="eastAsia"/>
                                <w:color w:val="0B5294"/>
                                <w:spacing w:val="-4"/>
                                <w:sz w:val="24"/>
                                <w:szCs w:val="24"/>
                                <w:rtl/>
                              </w:rPr>
                              <w:t>בנושא</w:t>
                            </w:r>
                            <w:r w:rsidRPr="002F7CC7">
                              <w:rPr>
                                <w:rFonts w:cs="Tahoma"/>
                                <w:color w:val="0B5294"/>
                                <w:spacing w:val="-4"/>
                                <w:sz w:val="24"/>
                                <w:szCs w:val="24"/>
                                <w:rtl/>
                              </w:rPr>
                              <w:t xml:space="preserve"> </w:t>
                            </w:r>
                            <w:r w:rsidRPr="002F7CC7">
                              <w:rPr>
                                <w:rFonts w:cs="Tahoma" w:hint="eastAsia"/>
                                <w:color w:val="0B5294"/>
                                <w:spacing w:val="-4"/>
                                <w:sz w:val="24"/>
                                <w:szCs w:val="24"/>
                                <w:rtl/>
                              </w:rPr>
                              <w:t>שבטיפולם</w:t>
                            </w:r>
                            <w:r w:rsidRPr="002F7CC7">
                              <w:rPr>
                                <w:rFonts w:cs="Tahoma"/>
                                <w:color w:val="0B5294"/>
                                <w:spacing w:val="-4"/>
                                <w:sz w:val="24"/>
                                <w:szCs w:val="24"/>
                                <w:rtl/>
                              </w:rPr>
                              <w:t xml:space="preserve"> </w:t>
                            </w:r>
                            <w:r w:rsidRPr="002F7CC7">
                              <w:rPr>
                                <w:rFonts w:cs="Tahoma" w:hint="eastAsia"/>
                                <w:color w:val="0B5294"/>
                                <w:spacing w:val="-4"/>
                                <w:sz w:val="24"/>
                                <w:szCs w:val="24"/>
                                <w:rtl/>
                              </w:rPr>
                              <w:t>המשותף</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בית</w:t>
                            </w:r>
                            <w:r w:rsidRPr="002F7CC7">
                              <w:rPr>
                                <w:rFonts w:cs="Tahoma"/>
                                <w:color w:val="0B5294"/>
                                <w:spacing w:val="-4"/>
                                <w:sz w:val="24"/>
                                <w:szCs w:val="24"/>
                                <w:rtl/>
                              </w:rPr>
                              <w:t xml:space="preserve"> </w:t>
                            </w:r>
                            <w:r w:rsidRPr="002F7CC7">
                              <w:rPr>
                                <w:rFonts w:cs="Tahoma" w:hint="eastAsia"/>
                                <w:color w:val="0B5294"/>
                                <w:spacing w:val="-4"/>
                                <w:sz w:val="24"/>
                                <w:szCs w:val="24"/>
                                <w:rtl/>
                              </w:rPr>
                              <w:t>החולים</w:t>
                            </w:r>
                            <w:r w:rsidRPr="002F7CC7">
                              <w:rPr>
                                <w:rFonts w:cs="Tahoma"/>
                                <w:color w:val="0B5294"/>
                                <w:spacing w:val="-4"/>
                                <w:sz w:val="24"/>
                                <w:szCs w:val="24"/>
                                <w:rtl/>
                              </w:rPr>
                              <w:t xml:space="preserve"> </w:t>
                            </w:r>
                            <w:r w:rsidRPr="002F7CC7">
                              <w:rPr>
                                <w:rFonts w:cs="Tahoma" w:hint="eastAsia"/>
                                <w:color w:val="0B5294"/>
                                <w:spacing w:val="-4"/>
                                <w:sz w:val="24"/>
                                <w:szCs w:val="24"/>
                                <w:rtl/>
                              </w:rPr>
                              <w:t>ותאגיד</w:t>
                            </w:r>
                            <w:r w:rsidRPr="002F7CC7">
                              <w:rPr>
                                <w:rFonts w:cs="Tahoma"/>
                                <w:color w:val="0B5294"/>
                                <w:spacing w:val="-4"/>
                                <w:sz w:val="24"/>
                                <w:szCs w:val="24"/>
                                <w:rtl/>
                              </w:rPr>
                              <w:t xml:space="preserve"> </w:t>
                            </w:r>
                            <w:r w:rsidRPr="002F7CC7">
                              <w:rPr>
                                <w:rFonts w:cs="Tahoma" w:hint="eastAsia"/>
                                <w:color w:val="0B5294"/>
                                <w:spacing w:val="-4"/>
                                <w:sz w:val="24"/>
                                <w:szCs w:val="24"/>
                                <w:rtl/>
                              </w:rPr>
                              <w:t>הבריאות</w:t>
                            </w:r>
                          </w:p>
                          <w:p w:rsidR="002F7CC7" w:rsidRPr="00373C5D" w:rsidP="002F7CC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412964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149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F7CC7" w:rsidRPr="00373C5D" w:rsidP="002F7CC7">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717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הנהלת</w:t>
                      </w:r>
                      <w:r w:rsidRPr="002F7CC7">
                        <w:rPr>
                          <w:rFonts w:cs="Tahoma"/>
                          <w:color w:val="0B5294"/>
                          <w:spacing w:val="-4"/>
                          <w:sz w:val="24"/>
                          <w:szCs w:val="24"/>
                          <w:rtl/>
                        </w:rPr>
                        <w:t xml:space="preserve"> </w:t>
                      </w:r>
                      <w:r w:rsidRPr="002F7CC7">
                        <w:rPr>
                          <w:rFonts w:cs="Tahoma" w:hint="eastAsia"/>
                          <w:color w:val="0B5294"/>
                          <w:spacing w:val="-4"/>
                          <w:sz w:val="24"/>
                          <w:szCs w:val="24"/>
                          <w:rtl/>
                        </w:rPr>
                        <w:t>הלל</w:t>
                      </w:r>
                      <w:r w:rsidRPr="002F7CC7">
                        <w:rPr>
                          <w:rFonts w:cs="Tahoma"/>
                          <w:color w:val="0B5294"/>
                          <w:spacing w:val="-4"/>
                          <w:sz w:val="24"/>
                          <w:szCs w:val="24"/>
                          <w:rtl/>
                        </w:rPr>
                        <w:t xml:space="preserve"> </w:t>
                      </w:r>
                      <w:r w:rsidRPr="002F7CC7">
                        <w:rPr>
                          <w:rFonts w:cs="Tahoma" w:hint="eastAsia"/>
                          <w:color w:val="0B5294"/>
                          <w:spacing w:val="-4"/>
                          <w:sz w:val="24"/>
                          <w:szCs w:val="24"/>
                          <w:rtl/>
                        </w:rPr>
                        <w:t>יפה</w:t>
                      </w:r>
                      <w:r w:rsidRPr="002F7CC7">
                        <w:rPr>
                          <w:rFonts w:cs="Tahoma"/>
                          <w:color w:val="0B5294"/>
                          <w:spacing w:val="-4"/>
                          <w:sz w:val="24"/>
                          <w:szCs w:val="24"/>
                          <w:rtl/>
                        </w:rPr>
                        <w:t xml:space="preserve"> </w:t>
                      </w:r>
                      <w:r w:rsidRPr="002F7CC7">
                        <w:rPr>
                          <w:rFonts w:cs="Tahoma" w:hint="eastAsia"/>
                          <w:color w:val="0B5294"/>
                          <w:spacing w:val="-4"/>
                          <w:sz w:val="24"/>
                          <w:szCs w:val="24"/>
                          <w:rtl/>
                        </w:rPr>
                        <w:t>מנעה</w:t>
                      </w:r>
                      <w:r w:rsidRPr="002F7CC7">
                        <w:rPr>
                          <w:rFonts w:cs="Tahoma"/>
                          <w:color w:val="0B5294"/>
                          <w:spacing w:val="-4"/>
                          <w:sz w:val="24"/>
                          <w:szCs w:val="24"/>
                          <w:rtl/>
                        </w:rPr>
                        <w:t xml:space="preserve"> </w:t>
                      </w:r>
                      <w:r w:rsidRPr="002F7CC7">
                        <w:rPr>
                          <w:rFonts w:cs="Tahoma" w:hint="eastAsia"/>
                          <w:color w:val="0B5294"/>
                          <w:spacing w:val="-4"/>
                          <w:sz w:val="24"/>
                          <w:szCs w:val="24"/>
                          <w:rtl/>
                        </w:rPr>
                        <w:t>מהמבקר</w:t>
                      </w:r>
                      <w:r w:rsidRPr="002F7CC7">
                        <w:rPr>
                          <w:rFonts w:cs="Tahoma"/>
                          <w:color w:val="0B5294"/>
                          <w:spacing w:val="-4"/>
                          <w:sz w:val="24"/>
                          <w:szCs w:val="24"/>
                          <w:rtl/>
                        </w:rPr>
                        <w:t xml:space="preserve"> </w:t>
                      </w:r>
                      <w:r w:rsidRPr="002F7CC7">
                        <w:rPr>
                          <w:rFonts w:cs="Tahoma" w:hint="eastAsia"/>
                          <w:color w:val="0B5294"/>
                          <w:spacing w:val="-4"/>
                          <w:sz w:val="24"/>
                          <w:szCs w:val="24"/>
                          <w:rtl/>
                        </w:rPr>
                        <w:t>הפנימי</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בית</w:t>
                      </w:r>
                      <w:r w:rsidRPr="002F7CC7">
                        <w:rPr>
                          <w:rFonts w:cs="Tahoma"/>
                          <w:color w:val="0B5294"/>
                          <w:spacing w:val="-4"/>
                          <w:sz w:val="24"/>
                          <w:szCs w:val="24"/>
                          <w:rtl/>
                        </w:rPr>
                        <w:t xml:space="preserve"> </w:t>
                      </w:r>
                      <w:r w:rsidRPr="002F7CC7">
                        <w:rPr>
                          <w:rFonts w:cs="Tahoma" w:hint="eastAsia"/>
                          <w:color w:val="0B5294"/>
                          <w:spacing w:val="-4"/>
                          <w:sz w:val="24"/>
                          <w:szCs w:val="24"/>
                          <w:rtl/>
                        </w:rPr>
                        <w:t>החולים</w:t>
                      </w:r>
                      <w:r>
                        <w:rPr>
                          <w:rFonts w:cs="Tahoma"/>
                          <w:color w:val="0B5294"/>
                          <w:spacing w:val="-4"/>
                          <w:sz w:val="24"/>
                          <w:szCs w:val="24"/>
                          <w:rtl/>
                        </w:rPr>
                        <w:t xml:space="preserve"> </w:t>
                      </w:r>
                      <w:r w:rsidRPr="002F7CC7">
                        <w:rPr>
                          <w:rFonts w:cs="Tahoma" w:hint="eastAsia"/>
                          <w:color w:val="0B5294"/>
                          <w:spacing w:val="-4"/>
                          <w:sz w:val="24"/>
                          <w:szCs w:val="24"/>
                          <w:rtl/>
                        </w:rPr>
                        <w:t>לבצע</w:t>
                      </w:r>
                      <w:r w:rsidRPr="002F7CC7">
                        <w:rPr>
                          <w:rFonts w:cs="Tahoma"/>
                          <w:color w:val="0B5294"/>
                          <w:spacing w:val="-4"/>
                          <w:sz w:val="24"/>
                          <w:szCs w:val="24"/>
                          <w:rtl/>
                        </w:rPr>
                        <w:t xml:space="preserve"> </w:t>
                      </w:r>
                      <w:r w:rsidRPr="002F7CC7">
                        <w:rPr>
                          <w:rFonts w:cs="Tahoma" w:hint="eastAsia"/>
                          <w:color w:val="0B5294"/>
                          <w:spacing w:val="-4"/>
                          <w:sz w:val="24"/>
                          <w:szCs w:val="24"/>
                          <w:rtl/>
                        </w:rPr>
                        <w:t>ביקורת</w:t>
                      </w:r>
                      <w:r w:rsidRPr="002F7CC7">
                        <w:rPr>
                          <w:rFonts w:cs="Tahoma"/>
                          <w:color w:val="0B5294"/>
                          <w:spacing w:val="-4"/>
                          <w:sz w:val="24"/>
                          <w:szCs w:val="24"/>
                          <w:rtl/>
                        </w:rPr>
                        <w:t xml:space="preserve"> </w:t>
                      </w:r>
                      <w:r w:rsidRPr="002F7CC7">
                        <w:rPr>
                          <w:rFonts w:cs="Tahoma" w:hint="eastAsia"/>
                          <w:color w:val="0B5294"/>
                          <w:spacing w:val="-4"/>
                          <w:sz w:val="24"/>
                          <w:szCs w:val="24"/>
                          <w:rtl/>
                        </w:rPr>
                        <w:t>בנושא</w:t>
                      </w:r>
                      <w:r w:rsidRPr="002F7CC7">
                        <w:rPr>
                          <w:rFonts w:cs="Tahoma"/>
                          <w:color w:val="0B5294"/>
                          <w:spacing w:val="-4"/>
                          <w:sz w:val="24"/>
                          <w:szCs w:val="24"/>
                          <w:rtl/>
                        </w:rPr>
                        <w:t xml:space="preserve"> </w:t>
                      </w:r>
                      <w:r w:rsidRPr="002F7CC7">
                        <w:rPr>
                          <w:rFonts w:cs="Tahoma" w:hint="eastAsia"/>
                          <w:color w:val="0B5294"/>
                          <w:spacing w:val="-4"/>
                          <w:sz w:val="24"/>
                          <w:szCs w:val="24"/>
                          <w:rtl/>
                        </w:rPr>
                        <w:t>שבטיפולם</w:t>
                      </w:r>
                      <w:r w:rsidRPr="002F7CC7">
                        <w:rPr>
                          <w:rFonts w:cs="Tahoma"/>
                          <w:color w:val="0B5294"/>
                          <w:spacing w:val="-4"/>
                          <w:sz w:val="24"/>
                          <w:szCs w:val="24"/>
                          <w:rtl/>
                        </w:rPr>
                        <w:t xml:space="preserve"> </w:t>
                      </w:r>
                      <w:r w:rsidRPr="002F7CC7">
                        <w:rPr>
                          <w:rFonts w:cs="Tahoma" w:hint="eastAsia"/>
                          <w:color w:val="0B5294"/>
                          <w:spacing w:val="-4"/>
                          <w:sz w:val="24"/>
                          <w:szCs w:val="24"/>
                          <w:rtl/>
                        </w:rPr>
                        <w:t>המשותף</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בית</w:t>
                      </w:r>
                      <w:r w:rsidRPr="002F7CC7">
                        <w:rPr>
                          <w:rFonts w:cs="Tahoma"/>
                          <w:color w:val="0B5294"/>
                          <w:spacing w:val="-4"/>
                          <w:sz w:val="24"/>
                          <w:szCs w:val="24"/>
                          <w:rtl/>
                        </w:rPr>
                        <w:t xml:space="preserve"> </w:t>
                      </w:r>
                      <w:r w:rsidRPr="002F7CC7">
                        <w:rPr>
                          <w:rFonts w:cs="Tahoma" w:hint="eastAsia"/>
                          <w:color w:val="0B5294"/>
                          <w:spacing w:val="-4"/>
                          <w:sz w:val="24"/>
                          <w:szCs w:val="24"/>
                          <w:rtl/>
                        </w:rPr>
                        <w:t>החולים</w:t>
                      </w:r>
                      <w:r w:rsidRPr="002F7CC7">
                        <w:rPr>
                          <w:rFonts w:cs="Tahoma"/>
                          <w:color w:val="0B5294"/>
                          <w:spacing w:val="-4"/>
                          <w:sz w:val="24"/>
                          <w:szCs w:val="24"/>
                          <w:rtl/>
                        </w:rPr>
                        <w:t xml:space="preserve"> </w:t>
                      </w:r>
                      <w:r w:rsidRPr="002F7CC7">
                        <w:rPr>
                          <w:rFonts w:cs="Tahoma" w:hint="eastAsia"/>
                          <w:color w:val="0B5294"/>
                          <w:spacing w:val="-4"/>
                          <w:sz w:val="24"/>
                          <w:szCs w:val="24"/>
                          <w:rtl/>
                        </w:rPr>
                        <w:t>ותאגיד</w:t>
                      </w:r>
                      <w:r w:rsidRPr="002F7CC7">
                        <w:rPr>
                          <w:rFonts w:cs="Tahoma"/>
                          <w:color w:val="0B5294"/>
                          <w:spacing w:val="-4"/>
                          <w:sz w:val="24"/>
                          <w:szCs w:val="24"/>
                          <w:rtl/>
                        </w:rPr>
                        <w:t xml:space="preserve"> </w:t>
                      </w:r>
                      <w:r w:rsidRPr="002F7CC7">
                        <w:rPr>
                          <w:rFonts w:cs="Tahoma" w:hint="eastAsia"/>
                          <w:color w:val="0B5294"/>
                          <w:spacing w:val="-4"/>
                          <w:sz w:val="24"/>
                          <w:szCs w:val="24"/>
                          <w:rtl/>
                        </w:rPr>
                        <w:t>הבריאות</w:t>
                      </w:r>
                    </w:p>
                    <w:p w:rsidR="002F7CC7" w:rsidRPr="00373C5D" w:rsidP="002F7CC7">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777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16C4">
      <w:pPr>
        <w:spacing w:before="180" w:after="240" w:line="240" w:lineRule="exact"/>
        <w:ind w:right="2268"/>
        <w:jc w:val="both"/>
        <w:rPr>
          <w:rFonts w:ascii="Tahoma" w:hAnsi="Tahoma" w:cs="Tahoma"/>
          <w:sz w:val="17"/>
          <w:szCs w:val="17"/>
          <w:rtl/>
        </w:rPr>
      </w:pPr>
      <w:r w:rsidRPr="0022414C">
        <w:rPr>
          <w:rFonts w:ascii="Tahoma" w:hAnsi="Tahoma" w:cs="Tahoma" w:hint="cs"/>
          <w:sz w:val="17"/>
          <w:szCs w:val="17"/>
          <w:rtl/>
        </w:rPr>
        <w:t>בישיבה של הנהלת הלל יפה</w:t>
      </w:r>
      <w:r>
        <w:rPr>
          <w:rStyle w:val="FootnoteReference0"/>
          <w:rFonts w:ascii="Tahoma" w:hAnsi="Tahoma" w:cs="Tahoma"/>
          <w:sz w:val="17"/>
          <w:szCs w:val="17"/>
          <w:rtl/>
        </w:rPr>
        <w:footnoteReference w:id="20"/>
      </w:r>
      <w:r w:rsidRPr="0022414C">
        <w:rPr>
          <w:rFonts w:ascii="Tahoma" w:hAnsi="Tahoma" w:cs="Tahoma" w:hint="cs"/>
          <w:sz w:val="17"/>
          <w:szCs w:val="17"/>
          <w:rtl/>
        </w:rPr>
        <w:t xml:space="preserve"> שהתקיימה בנובמבר 2015 ובה השתתף המבקר הפנימי של בית החולים, נדונה תכנית הביקורת של המבקר הפנימי. אחד הנושאים שביקש המבקר הפנימי לבדוק היה פרויקט בינוי מרכז הרווחה</w:t>
      </w:r>
      <w:r>
        <w:rPr>
          <w:rStyle w:val="FootnoteReference0"/>
          <w:rFonts w:ascii="Tahoma" w:hAnsi="Tahoma" w:cs="Tahoma"/>
          <w:sz w:val="17"/>
          <w:szCs w:val="17"/>
          <w:rtl/>
        </w:rPr>
        <w:footnoteReference w:id="21"/>
      </w:r>
      <w:r w:rsidRPr="0022414C">
        <w:rPr>
          <w:rFonts w:ascii="Tahoma" w:hAnsi="Tahoma" w:cs="Tahoma" w:hint="cs"/>
          <w:sz w:val="17"/>
          <w:szCs w:val="17"/>
          <w:rtl/>
        </w:rPr>
        <w:t>. עלותו הכספית של הפרויקט היא כ-29 מיליון ש"ח, והמבקר הפנימי ראה חשיבות בבדיקת סדרי הניהול שלו, לרבות אישורי הבנייה וייעוד השימוש במבנה. סגן מנהל הלל יפה פסל את הבקשה בטענה ש"מרכז הרווחה הוא בחלקו בתאגיד", וכי אין למבקר הפנימי של בית החולים סמכות "לבדוק חלקים אלו שכן לתאגיד יש מבקר פנימי".</w:t>
      </w:r>
    </w:p>
    <w:p w:rsidR="00E17939" w:rsidRPr="004016C4" w:rsidP="004016C4">
      <w:pPr>
        <w:pStyle w:val="RESHET"/>
        <w:rPr>
          <w:rtl/>
        </w:rPr>
      </w:pPr>
      <w:r w:rsidRPr="004016C4">
        <w:rPr>
          <w:rtl/>
        </w:rPr>
        <w:t>משרד מבקר המדינה מעיר להנהלת הלל יפה כי נוכח קשרי הגומלין בין בית החולים לתאגיד, נוכח ממשקי העבודה ביניהם ונוכח העובדה ששני הגופים משתמשים לא פעם באותם משאבים - מבנים, ציוד וכוח אדם - קיים קושי מהותי בהצבת חיץ ביניהם; גם דרך הפעולה הכספית של כל אחד מהגופים משפיעה על הגוף האחר. על כן בלתי נמנע שביקורת באחד מהגופים עשויה לגלוש לתחומים שבאחריות הגוף האחר</w:t>
      </w:r>
      <w:r w:rsidRPr="004016C4">
        <w:rPr>
          <w:rFonts w:hint="cs"/>
          <w:rtl/>
        </w:rPr>
        <w:t xml:space="preserve">. </w:t>
      </w:r>
    </w:p>
    <w:p w:rsidR="00E17939" w:rsidRPr="0022414C" w:rsidP="004016C4">
      <w:pPr>
        <w:spacing w:before="180" w:after="240" w:line="240" w:lineRule="exact"/>
        <w:ind w:right="2268"/>
        <w:jc w:val="both"/>
        <w:rPr>
          <w:rFonts w:ascii="Tahoma" w:eastAsia="Times New Roman" w:hAnsi="Tahoma" w:cs="Tahoma"/>
          <w:b/>
          <w:bCs/>
          <w:sz w:val="17"/>
          <w:szCs w:val="17"/>
          <w:rtl/>
          <w:lang w:eastAsia="he-IL"/>
        </w:rPr>
      </w:pPr>
      <w:r w:rsidRPr="0022414C">
        <w:rPr>
          <w:rFonts w:ascii="Tahoma" w:hAnsi="Tahoma" w:cs="Tahoma" w:hint="cs"/>
          <w:sz w:val="17"/>
          <w:szCs w:val="17"/>
          <w:rtl/>
        </w:rPr>
        <w:t xml:space="preserve">כאמור, </w:t>
      </w:r>
      <w:r w:rsidRPr="0022414C">
        <w:rPr>
          <w:rFonts w:ascii="Tahoma" w:hAnsi="Tahoma" w:cs="Tahoma"/>
          <w:sz w:val="17"/>
          <w:szCs w:val="17"/>
          <w:rtl/>
        </w:rPr>
        <w:t xml:space="preserve">על פי </w:t>
      </w:r>
      <w:r w:rsidRPr="0022414C">
        <w:rPr>
          <w:rFonts w:ascii="Tahoma" w:hAnsi="Tahoma" w:cs="Tahoma" w:hint="cs"/>
          <w:sz w:val="17"/>
          <w:szCs w:val="17"/>
          <w:rtl/>
        </w:rPr>
        <w:t xml:space="preserve">תיאור העיסוק </w:t>
      </w:r>
      <w:r w:rsidRPr="0022414C">
        <w:rPr>
          <w:rFonts w:ascii="Tahoma" w:hAnsi="Tahoma" w:cs="Tahoma"/>
          <w:sz w:val="17"/>
          <w:szCs w:val="17"/>
          <w:rtl/>
        </w:rPr>
        <w:t xml:space="preserve">של המבקרים הפנימיים </w:t>
      </w:r>
      <w:r w:rsidRPr="0022414C">
        <w:rPr>
          <w:rFonts w:ascii="Tahoma" w:hAnsi="Tahoma" w:cs="Tahoma" w:hint="cs"/>
          <w:sz w:val="17"/>
          <w:szCs w:val="17"/>
          <w:rtl/>
        </w:rPr>
        <w:t>במרכזים הרפואיים,</w:t>
      </w:r>
      <w:r w:rsidRPr="0022414C">
        <w:rPr>
          <w:rFonts w:ascii="Tahoma" w:hAnsi="Tahoma" w:cs="Tahoma"/>
          <w:sz w:val="17"/>
          <w:szCs w:val="17"/>
          <w:rtl/>
        </w:rPr>
        <w:t xml:space="preserve"> ימונה מבקר פנימי ב</w:t>
      </w:r>
      <w:r w:rsidRPr="0022414C">
        <w:rPr>
          <w:rFonts w:ascii="Tahoma" w:hAnsi="Tahoma" w:cs="Tahoma" w:hint="cs"/>
          <w:sz w:val="17"/>
          <w:szCs w:val="17"/>
          <w:rtl/>
        </w:rPr>
        <w:t xml:space="preserve">כל </w:t>
      </w:r>
      <w:r w:rsidRPr="0022414C">
        <w:rPr>
          <w:rFonts w:ascii="Tahoma" w:hAnsi="Tahoma" w:cs="Tahoma"/>
          <w:sz w:val="17"/>
          <w:szCs w:val="17"/>
          <w:rtl/>
        </w:rPr>
        <w:t>מרכז רפואי, שבין השאר</w:t>
      </w:r>
      <w:r w:rsidRPr="0022414C">
        <w:rPr>
          <w:rFonts w:ascii="Tahoma" w:hAnsi="Tahoma" w:cs="Tahoma" w:hint="cs"/>
          <w:sz w:val="17"/>
          <w:szCs w:val="17"/>
          <w:rtl/>
        </w:rPr>
        <w:t xml:space="preserve"> </w:t>
      </w:r>
      <w:r w:rsidRPr="0022414C">
        <w:rPr>
          <w:rFonts w:ascii="Tahoma" w:hAnsi="Tahoma" w:cs="Tahoma"/>
          <w:sz w:val="17"/>
          <w:szCs w:val="17"/>
          <w:rtl/>
        </w:rPr>
        <w:t xml:space="preserve">יבצע ביקורת על מכלול הנושאים הנוגעים לקשרי המרכז הרפואי עם גופים הפועלים בזיקה אליו או </w:t>
      </w:r>
      <w:r w:rsidRPr="0022414C">
        <w:rPr>
          <w:rFonts w:ascii="Tahoma" w:hAnsi="Tahoma" w:cs="Tahoma" w:hint="cs"/>
          <w:sz w:val="17"/>
          <w:szCs w:val="17"/>
          <w:rtl/>
        </w:rPr>
        <w:t xml:space="preserve">המצויים </w:t>
      </w:r>
      <w:r w:rsidRPr="0022414C">
        <w:rPr>
          <w:rFonts w:ascii="Tahoma" w:hAnsi="Tahoma" w:cs="Tahoma"/>
          <w:sz w:val="17"/>
          <w:szCs w:val="17"/>
          <w:rtl/>
        </w:rPr>
        <w:t>בשליטתו, לרבות תאגידי הבריאות.</w:t>
      </w:r>
    </w:p>
    <w:p w:rsidR="00E17939" w:rsidRPr="0022414C" w:rsidP="004016C4">
      <w:pPr>
        <w:pStyle w:val="RESHET"/>
        <w:rPr>
          <w:rtl/>
        </w:rPr>
      </w:pPr>
      <w:r w:rsidRPr="0022414C">
        <w:rPr>
          <w:rFonts w:hint="eastAsia"/>
          <w:rtl/>
        </w:rPr>
        <w:t>נוכח</w:t>
      </w:r>
      <w:r w:rsidRPr="0022414C">
        <w:rPr>
          <w:rtl/>
        </w:rPr>
        <w:t xml:space="preserve"> </w:t>
      </w:r>
      <w:r w:rsidRPr="0022414C">
        <w:rPr>
          <w:rFonts w:hint="cs"/>
          <w:rtl/>
        </w:rPr>
        <w:t>תיאור</w:t>
      </w:r>
      <w:r w:rsidRPr="0022414C">
        <w:rPr>
          <w:rtl/>
        </w:rPr>
        <w:t xml:space="preserve"> </w:t>
      </w:r>
      <w:r w:rsidRPr="0022414C">
        <w:rPr>
          <w:rFonts w:hint="cs"/>
          <w:rtl/>
        </w:rPr>
        <w:t xml:space="preserve">העיסוק כאמור, נדרש שההנהלה תאפשר למבקר הפנימי של בית החולים לבצע את עבודתו באופן מקיף ומלא, כולל מתן גישה למידע רלוונטי מהתאגיד. על ההנהלה גם לתאם את תכנית הביקורת של המבקר הפנימי של בית החולים עם תכנית הביקורת של המבקר הפנימי של התאגיד. </w:t>
      </w:r>
    </w:p>
    <w:p w:rsidR="00E17939" w:rsidRPr="0022414C" w:rsidP="004016C4">
      <w:pPr>
        <w:pStyle w:val="RESHET"/>
        <w:rPr>
          <w:rtl/>
        </w:rPr>
      </w:pPr>
      <w:r w:rsidRPr="0022414C">
        <w:rPr>
          <w:rtl/>
        </w:rPr>
        <w:t>על משרד הבריאות להדגיש למנהלי המרכזים הרפואיים הכלליים-ממשלתיים שביקורתו של המבקר הפנימי בבית החולים היא כלי ניהולי חשוב, ולהורות למנהלים לאפשר למבקרים הפנימיים גישה מלאה למידע של התאגידים הנדרש להם למילוי תפקידם. אם יידרש, יש לפעול לתיקון תקנות התאגידים, באופן שיעגן את חובת תאגידי הבריאות למסור מידע גם למבקרים הפנימיים של בתי החולים</w:t>
      </w:r>
      <w:r w:rsidRPr="0022414C">
        <w:rPr>
          <w:rFonts w:hint="cs"/>
          <w:rtl/>
        </w:rPr>
        <w:t xml:space="preserve">. לשם הגברת היעילות בביצוע הביקורת מחד והצורך בראייה כוללת מאידך ראוי גם שמשרד הבריאות </w:t>
      </w:r>
      <w:r w:rsidRPr="0022414C">
        <w:rPr>
          <w:rFonts w:hint="cs"/>
          <w:rtl/>
        </w:rPr>
        <w:t>ונש"ם</w:t>
      </w:r>
      <w:r w:rsidRPr="0022414C">
        <w:rPr>
          <w:rFonts w:hint="cs"/>
          <w:rtl/>
        </w:rPr>
        <w:t xml:space="preserve"> ישקלו את האפשרות לאחד לתפקיד אחד את תפקיד המבקר הפנימי של</w:t>
      </w:r>
      <w:r w:rsidRPr="0022414C">
        <w:rPr>
          <w:rtl/>
        </w:rPr>
        <w:t xml:space="preserve"> בית </w:t>
      </w:r>
      <w:r w:rsidRPr="0022414C">
        <w:rPr>
          <w:rFonts w:hint="cs"/>
          <w:rtl/>
        </w:rPr>
        <w:t>ה</w:t>
      </w:r>
      <w:r w:rsidRPr="0022414C">
        <w:rPr>
          <w:rtl/>
        </w:rPr>
        <w:t xml:space="preserve">חולים ותאגיד </w:t>
      </w:r>
      <w:r w:rsidRPr="0022414C">
        <w:rPr>
          <w:rFonts w:hint="cs"/>
          <w:rtl/>
        </w:rPr>
        <w:t>ה</w:t>
      </w:r>
      <w:r w:rsidRPr="0022414C">
        <w:rPr>
          <w:rtl/>
        </w:rPr>
        <w:t>בריאות</w:t>
      </w:r>
      <w:r w:rsidRPr="0022414C">
        <w:rPr>
          <w:rFonts w:hint="cs"/>
          <w:rtl/>
        </w:rPr>
        <w:t>, כך שבמרכז הרפואי יפעל מבקר פנימי אחד שאחראי לכלל הביקורת הפנימית של המרכז הרפואי.</w:t>
      </w:r>
    </w:p>
    <w:p w:rsidR="00E17939" w:rsidRPr="0022414C" w:rsidP="004016C4">
      <w:pPr>
        <w:bidi w:val="0"/>
        <w:spacing w:line="240" w:lineRule="exact"/>
        <w:ind w:right="2268"/>
        <w:jc w:val="both"/>
        <w:rPr>
          <w:rFonts w:ascii="Tahoma" w:hAnsi="Tahoma" w:cs="Tahoma"/>
          <w:sz w:val="17"/>
          <w:szCs w:val="17"/>
          <w:rtl/>
        </w:rPr>
      </w:pPr>
    </w:p>
    <w:p w:rsidR="004016C4" w:rsidP="004016C4">
      <w:pPr>
        <w:spacing w:line="240" w:lineRule="exact"/>
        <w:ind w:right="2268"/>
        <w:jc w:val="both"/>
        <w:rPr>
          <w:rFonts w:ascii="Tahoma" w:hAnsi="Tahoma" w:cs="Tahoma"/>
          <w:sz w:val="17"/>
          <w:szCs w:val="17"/>
        </w:rPr>
      </w:pPr>
    </w:p>
    <w:p w:rsidR="004016C4" w:rsidRPr="0022414C" w:rsidP="004016C4">
      <w:pPr>
        <w:spacing w:line="240" w:lineRule="exact"/>
        <w:ind w:right="2268"/>
        <w:jc w:val="both"/>
        <w:rPr>
          <w:rFonts w:ascii="Tahoma" w:hAnsi="Tahoma" w:cs="Tahoma"/>
          <w:sz w:val="17"/>
          <w:szCs w:val="17"/>
          <w:rtl/>
        </w:rPr>
      </w:pPr>
    </w:p>
    <w:p w:rsidR="00E17939" w:rsidRPr="00D832B3" w:rsidP="004016C4">
      <w:pPr>
        <w:pStyle w:val="KOT4"/>
        <w:rPr>
          <w:rtl/>
        </w:rPr>
      </w:pPr>
      <w:r>
        <w:rPr>
          <w:rFonts w:hint="cs"/>
          <w:rtl/>
        </w:rPr>
        <w:t>ועדת הביקורת של תאגיד הבריאות</w:t>
      </w:r>
    </w:p>
    <w:p w:rsidR="00E17939" w:rsidRPr="00B57195" w:rsidP="004016C4">
      <w:pPr>
        <w:pStyle w:val="KOT5"/>
        <w:rPr>
          <w:rtl/>
        </w:rPr>
      </w:pPr>
      <w:r>
        <w:rPr>
          <w:rFonts w:hint="cs"/>
          <w:rtl/>
        </w:rPr>
        <w:t>תפקידיה של ועדת הביקורת</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ועדת הביקורת היא הוועדה היחידה שיש למנות על פי חוק. </w:t>
      </w:r>
      <w:r w:rsidRPr="0022414C">
        <w:rPr>
          <w:rFonts w:ascii="Tahoma" w:hAnsi="Tahoma" w:cs="Tahoma"/>
          <w:sz w:val="17"/>
          <w:szCs w:val="17"/>
          <w:rtl/>
        </w:rPr>
        <w:t>חוק העמותות</w:t>
      </w:r>
      <w:r w:rsidRPr="0022414C">
        <w:rPr>
          <w:rFonts w:ascii="Tahoma" w:hAnsi="Tahoma" w:cs="Tahoma" w:hint="cs"/>
          <w:sz w:val="17"/>
          <w:szCs w:val="17"/>
          <w:rtl/>
        </w:rPr>
        <w:t xml:space="preserve"> קובע ש</w:t>
      </w:r>
      <w:r w:rsidRPr="0022414C">
        <w:rPr>
          <w:rFonts w:ascii="Tahoma" w:hAnsi="Tahoma" w:cs="Tahoma"/>
          <w:sz w:val="17"/>
          <w:szCs w:val="17"/>
          <w:rtl/>
        </w:rPr>
        <w:t xml:space="preserve">לכל עמותה תהיה </w:t>
      </w:r>
      <w:r w:rsidRPr="0022414C">
        <w:rPr>
          <w:rFonts w:ascii="Tahoma" w:hAnsi="Tahoma" w:cs="Tahoma" w:hint="cs"/>
          <w:sz w:val="17"/>
          <w:szCs w:val="17"/>
          <w:rtl/>
        </w:rPr>
        <w:t>ו</w:t>
      </w:r>
      <w:r w:rsidRPr="0022414C">
        <w:rPr>
          <w:rFonts w:ascii="Tahoma" w:hAnsi="Tahoma" w:cs="Tahoma"/>
          <w:sz w:val="17"/>
          <w:szCs w:val="17"/>
          <w:rtl/>
        </w:rPr>
        <w:t>עדת ב</w:t>
      </w:r>
      <w:r w:rsidRPr="0022414C">
        <w:rPr>
          <w:rFonts w:ascii="Tahoma" w:hAnsi="Tahoma" w:cs="Tahoma" w:hint="cs"/>
          <w:sz w:val="17"/>
          <w:szCs w:val="17"/>
          <w:rtl/>
        </w:rPr>
        <w:t>י</w:t>
      </w:r>
      <w:r w:rsidRPr="0022414C">
        <w:rPr>
          <w:rFonts w:ascii="Tahoma" w:hAnsi="Tahoma" w:cs="Tahoma"/>
          <w:sz w:val="17"/>
          <w:szCs w:val="17"/>
          <w:rtl/>
        </w:rPr>
        <w:t>קורת</w:t>
      </w:r>
      <w:r w:rsidRPr="0022414C">
        <w:rPr>
          <w:rFonts w:ascii="Tahoma" w:hAnsi="Tahoma" w:cs="Tahoma" w:hint="cs"/>
          <w:sz w:val="17"/>
          <w:szCs w:val="17"/>
          <w:rtl/>
        </w:rPr>
        <w:t xml:space="preserve"> ומפרט את תפקידיה של ועדה זו. תפקידי הוועדה הם בין היתר אלה: </w:t>
      </w:r>
      <w:r w:rsidRPr="0022414C">
        <w:rPr>
          <w:rFonts w:ascii="Tahoma" w:hAnsi="Tahoma" w:cs="Tahoma"/>
          <w:sz w:val="17"/>
          <w:szCs w:val="17"/>
          <w:rtl/>
        </w:rPr>
        <w:t xml:space="preserve">לבדוק את תקינות פעולות העמותה ומוסדותיה, לרבות </w:t>
      </w:r>
      <w:r w:rsidRPr="0022414C">
        <w:rPr>
          <w:rFonts w:ascii="Tahoma" w:hAnsi="Tahoma" w:cs="Tahoma" w:hint="cs"/>
          <w:sz w:val="17"/>
          <w:szCs w:val="17"/>
          <w:rtl/>
        </w:rPr>
        <w:t xml:space="preserve">את </w:t>
      </w:r>
      <w:r w:rsidRPr="0022414C">
        <w:rPr>
          <w:rFonts w:ascii="Tahoma" w:hAnsi="Tahoma" w:cs="Tahoma"/>
          <w:sz w:val="17"/>
          <w:szCs w:val="17"/>
          <w:rtl/>
        </w:rPr>
        <w:t>התאמת פעולות העמותה למטרותיה; לבדוק את ענ</w:t>
      </w:r>
      <w:r w:rsidRPr="0022414C">
        <w:rPr>
          <w:rFonts w:ascii="Tahoma" w:hAnsi="Tahoma" w:cs="Tahoma" w:hint="cs"/>
          <w:sz w:val="17"/>
          <w:szCs w:val="17"/>
          <w:rtl/>
        </w:rPr>
        <w:t>י</w:t>
      </w:r>
      <w:r w:rsidRPr="0022414C">
        <w:rPr>
          <w:rFonts w:ascii="Tahoma" w:hAnsi="Tahoma" w:cs="Tahoma"/>
          <w:sz w:val="17"/>
          <w:szCs w:val="17"/>
          <w:rtl/>
        </w:rPr>
        <w:t xml:space="preserve">יניה הכספיים של העמותה, את פנקסי החשבונות שלה ואת תשלומי השכר בה, לרבות </w:t>
      </w:r>
      <w:r w:rsidRPr="0022414C">
        <w:rPr>
          <w:rFonts w:ascii="Tahoma" w:hAnsi="Tahoma" w:cs="Tahoma" w:hint="cs"/>
          <w:sz w:val="17"/>
          <w:szCs w:val="17"/>
          <w:rtl/>
        </w:rPr>
        <w:t xml:space="preserve">את </w:t>
      </w:r>
      <w:r w:rsidRPr="0022414C">
        <w:rPr>
          <w:rFonts w:ascii="Tahoma" w:hAnsi="Tahoma" w:cs="Tahoma"/>
          <w:sz w:val="17"/>
          <w:szCs w:val="17"/>
          <w:rtl/>
        </w:rPr>
        <w:t xml:space="preserve">ייעוד כספי העמותה לקידום מטרותיה; לבדוק </w:t>
      </w:r>
      <w:r w:rsidRPr="0022414C">
        <w:rPr>
          <w:rFonts w:ascii="Tahoma" w:hAnsi="Tahoma" w:cs="Tahoma" w:hint="cs"/>
          <w:sz w:val="17"/>
          <w:szCs w:val="17"/>
          <w:rtl/>
        </w:rPr>
        <w:t xml:space="preserve">אם </w:t>
      </w:r>
      <w:r w:rsidRPr="0022414C">
        <w:rPr>
          <w:rFonts w:ascii="Tahoma" w:hAnsi="Tahoma" w:cs="Tahoma"/>
          <w:sz w:val="17"/>
          <w:szCs w:val="17"/>
          <w:rtl/>
        </w:rPr>
        <w:t xml:space="preserve">העמותה </w:t>
      </w:r>
      <w:r w:rsidRPr="0022414C">
        <w:rPr>
          <w:rFonts w:ascii="Tahoma" w:hAnsi="Tahoma" w:cs="Tahoma" w:hint="cs"/>
          <w:sz w:val="17"/>
          <w:szCs w:val="17"/>
          <w:rtl/>
        </w:rPr>
        <w:t xml:space="preserve">פועלת </w:t>
      </w:r>
      <w:r w:rsidRPr="0022414C">
        <w:rPr>
          <w:rFonts w:ascii="Tahoma" w:hAnsi="Tahoma" w:cs="Tahoma"/>
          <w:sz w:val="17"/>
          <w:szCs w:val="17"/>
          <w:rtl/>
        </w:rPr>
        <w:t>ביעילות ובחיסכון;</w:t>
      </w:r>
      <w:r w:rsidRPr="0022414C">
        <w:rPr>
          <w:rFonts w:ascii="Tahoma" w:hAnsi="Tahoma" w:cs="Tahoma" w:hint="cs"/>
          <w:sz w:val="17"/>
          <w:szCs w:val="17"/>
          <w:rtl/>
        </w:rPr>
        <w:t xml:space="preserve"> </w:t>
      </w:r>
      <w:r w:rsidRPr="0022414C">
        <w:rPr>
          <w:rFonts w:ascii="Tahoma" w:hAnsi="Tahoma" w:cs="Tahoma"/>
          <w:sz w:val="17"/>
          <w:szCs w:val="17"/>
          <w:rtl/>
        </w:rPr>
        <w:t>לעקוב אחר ביצוע החלטות האסיפה הכללית וועד</w:t>
      </w:r>
      <w:r w:rsidRPr="0022414C">
        <w:rPr>
          <w:rFonts w:ascii="Tahoma" w:hAnsi="Tahoma" w:cs="Tahoma" w:hint="cs"/>
          <w:sz w:val="17"/>
          <w:szCs w:val="17"/>
          <w:rtl/>
        </w:rPr>
        <w:t xml:space="preserve"> העמותה (להלן - הוועד המנהל)</w:t>
      </w:r>
      <w:r w:rsidRPr="0022414C">
        <w:rPr>
          <w:rFonts w:ascii="Tahoma" w:hAnsi="Tahoma" w:cs="Tahoma"/>
          <w:sz w:val="17"/>
          <w:szCs w:val="17"/>
          <w:rtl/>
        </w:rPr>
        <w:t xml:space="preserve">; לעמוד על ליקויים בניהול העמותה, בין השאר </w:t>
      </w:r>
      <w:r w:rsidRPr="0022414C">
        <w:rPr>
          <w:rFonts w:ascii="Tahoma" w:hAnsi="Tahoma" w:cs="Tahoma" w:hint="cs"/>
          <w:sz w:val="17"/>
          <w:szCs w:val="17"/>
          <w:rtl/>
        </w:rPr>
        <w:t>באמצעות</w:t>
      </w:r>
      <w:r w:rsidRPr="0022414C">
        <w:rPr>
          <w:rFonts w:ascii="Tahoma" w:hAnsi="Tahoma" w:cs="Tahoma"/>
          <w:sz w:val="17"/>
          <w:szCs w:val="17"/>
          <w:rtl/>
        </w:rPr>
        <w:t xml:space="preserve"> התייעצות עם המבקר הפנימי של העמותה או עם רואה החשבון שלה, ולהציע לוועד</w:t>
      </w:r>
      <w:r w:rsidRPr="0022414C">
        <w:rPr>
          <w:rFonts w:ascii="Tahoma" w:hAnsi="Tahoma" w:cs="Tahoma" w:hint="cs"/>
          <w:sz w:val="17"/>
          <w:szCs w:val="17"/>
          <w:rtl/>
        </w:rPr>
        <w:t xml:space="preserve"> המנהל</w:t>
      </w:r>
      <w:r w:rsidRPr="0022414C">
        <w:rPr>
          <w:rFonts w:ascii="Tahoma" w:hAnsi="Tahoma" w:cs="Tahoma"/>
          <w:sz w:val="17"/>
          <w:szCs w:val="17"/>
          <w:rtl/>
        </w:rPr>
        <w:t xml:space="preserve"> דרכים לתיקונם</w:t>
      </w:r>
      <w:r w:rsidRPr="0022414C">
        <w:rPr>
          <w:rFonts w:ascii="Tahoma" w:hAnsi="Tahoma" w:cs="Tahoma" w:hint="cs"/>
          <w:sz w:val="17"/>
          <w:szCs w:val="17"/>
          <w:rtl/>
        </w:rPr>
        <w:t>;</w:t>
      </w:r>
      <w:r w:rsidRPr="0022414C">
        <w:rPr>
          <w:rFonts w:ascii="Tahoma" w:hAnsi="Tahoma" w:cs="Tahoma"/>
          <w:sz w:val="17"/>
          <w:szCs w:val="17"/>
          <w:rtl/>
        </w:rPr>
        <w:t xml:space="preserve"> לבחון את מערך הביקורת הפנימית של העמותה</w:t>
      </w:r>
      <w:r w:rsidRPr="0022414C">
        <w:rPr>
          <w:rFonts w:ascii="Tahoma" w:hAnsi="Tahoma" w:cs="Tahoma" w:hint="cs"/>
          <w:sz w:val="17"/>
          <w:szCs w:val="17"/>
          <w:rtl/>
        </w:rPr>
        <w:t>, ובכלל זה</w:t>
      </w:r>
      <w:r w:rsidRPr="0022414C">
        <w:rPr>
          <w:rFonts w:ascii="Tahoma" w:hAnsi="Tahoma" w:cs="Tahoma"/>
          <w:sz w:val="17"/>
          <w:szCs w:val="17"/>
          <w:rtl/>
        </w:rPr>
        <w:t xml:space="preserve"> את תפקודו של המבקר הפנימי</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ו</w:t>
      </w:r>
      <w:r w:rsidRPr="0022414C">
        <w:rPr>
          <w:rFonts w:ascii="Tahoma" w:hAnsi="Tahoma" w:cs="Tahoma"/>
          <w:sz w:val="17"/>
          <w:szCs w:val="17"/>
          <w:rtl/>
        </w:rPr>
        <w:t>לבדוק כל נושא אחר הקשור לפעילותה של העמותה</w:t>
      </w:r>
      <w:r w:rsidRPr="0022414C">
        <w:rPr>
          <w:rFonts w:ascii="Tahoma" w:hAnsi="Tahoma" w:cs="Tahoma" w:hint="cs"/>
          <w:sz w:val="17"/>
          <w:szCs w:val="17"/>
          <w:rtl/>
        </w:rPr>
        <w:t>.</w:t>
      </w:r>
      <w:r w:rsidRPr="0022414C">
        <w:rPr>
          <w:rFonts w:ascii="Tahoma" w:hAnsi="Tahoma" w:cs="Tahoma"/>
          <w:sz w:val="17"/>
          <w:szCs w:val="17"/>
          <w:rtl/>
        </w:rPr>
        <w:t xml:space="preserve"> על ועדת הביקורת לקיים ישיבה אחת לפחות בעניין כל ליקוי מהותי שהועלה</w:t>
      </w:r>
      <w:r w:rsidRPr="0022414C">
        <w:rPr>
          <w:rFonts w:ascii="Tahoma" w:hAnsi="Tahoma" w:cs="Tahoma" w:hint="cs"/>
          <w:sz w:val="17"/>
          <w:szCs w:val="17"/>
          <w:rtl/>
        </w:rPr>
        <w:t xml:space="preserve"> לפניה ולהציג</w:t>
      </w:r>
      <w:r w:rsidRPr="0022414C">
        <w:rPr>
          <w:rFonts w:ascii="Tahoma" w:hAnsi="Tahoma" w:cs="Tahoma"/>
          <w:sz w:val="17"/>
          <w:szCs w:val="17"/>
          <w:rtl/>
        </w:rPr>
        <w:t xml:space="preserve"> לפני הוועד</w:t>
      </w:r>
      <w:r w:rsidRPr="0022414C">
        <w:rPr>
          <w:rFonts w:ascii="Tahoma" w:hAnsi="Tahoma" w:cs="Tahoma" w:hint="cs"/>
          <w:sz w:val="17"/>
          <w:szCs w:val="17"/>
          <w:rtl/>
        </w:rPr>
        <w:t xml:space="preserve"> המנהל</w:t>
      </w:r>
      <w:r w:rsidRPr="0022414C">
        <w:rPr>
          <w:rFonts w:ascii="Tahoma" w:hAnsi="Tahoma" w:cs="Tahoma"/>
          <w:sz w:val="17"/>
          <w:szCs w:val="17"/>
          <w:rtl/>
        </w:rPr>
        <w:t xml:space="preserve"> והאסיפה הכללית את </w:t>
      </w:r>
      <w:r w:rsidRPr="0022414C">
        <w:rPr>
          <w:rFonts w:ascii="Tahoma" w:hAnsi="Tahoma" w:cs="Tahoma" w:hint="cs"/>
          <w:sz w:val="17"/>
          <w:szCs w:val="17"/>
          <w:rtl/>
        </w:rPr>
        <w:t>ה</w:t>
      </w:r>
      <w:r w:rsidRPr="0022414C">
        <w:rPr>
          <w:rFonts w:ascii="Tahoma" w:hAnsi="Tahoma" w:cs="Tahoma"/>
          <w:sz w:val="17"/>
          <w:szCs w:val="17"/>
          <w:rtl/>
        </w:rPr>
        <w:t>מסקנות</w:t>
      </w:r>
      <w:r w:rsidRPr="0022414C">
        <w:rPr>
          <w:rFonts w:ascii="Tahoma" w:hAnsi="Tahoma" w:cs="Tahoma" w:hint="cs"/>
          <w:sz w:val="17"/>
          <w:szCs w:val="17"/>
          <w:rtl/>
        </w:rPr>
        <w:t xml:space="preserve"> העולות</w:t>
      </w:r>
      <w:r w:rsidRPr="0022414C">
        <w:rPr>
          <w:rFonts w:ascii="Tahoma" w:hAnsi="Tahoma" w:cs="Tahoma"/>
          <w:sz w:val="17"/>
          <w:szCs w:val="17"/>
          <w:rtl/>
        </w:rPr>
        <w:t xml:space="preserve"> </w:t>
      </w:r>
      <w:r w:rsidRPr="0022414C">
        <w:rPr>
          <w:rFonts w:ascii="Tahoma" w:hAnsi="Tahoma" w:cs="Tahoma" w:hint="cs"/>
          <w:sz w:val="17"/>
          <w:szCs w:val="17"/>
          <w:rtl/>
        </w:rPr>
        <w:t>מה</w:t>
      </w:r>
      <w:r w:rsidRPr="0022414C">
        <w:rPr>
          <w:rFonts w:ascii="Tahoma" w:hAnsi="Tahoma" w:cs="Tahoma"/>
          <w:sz w:val="17"/>
          <w:szCs w:val="17"/>
          <w:rtl/>
        </w:rPr>
        <w:t>בדיק</w:t>
      </w:r>
      <w:r w:rsidRPr="0022414C">
        <w:rPr>
          <w:rFonts w:ascii="Tahoma" w:hAnsi="Tahoma" w:cs="Tahoma" w:hint="cs"/>
          <w:sz w:val="17"/>
          <w:szCs w:val="17"/>
          <w:rtl/>
        </w:rPr>
        <w:t>ות שעשתה.</w:t>
      </w:r>
      <w:r w:rsidRPr="0022414C">
        <w:rPr>
          <w:rFonts w:ascii="Tahoma" w:hAnsi="Tahoma" w:cs="Tahoma"/>
          <w:sz w:val="17"/>
          <w:szCs w:val="17"/>
          <w:rtl/>
        </w:rPr>
        <w:t xml:space="preserve"> </w:t>
      </w:r>
      <w:r w:rsidRPr="0022414C">
        <w:rPr>
          <w:rFonts w:ascii="Tahoma" w:hAnsi="Tahoma" w:cs="Tahoma" w:hint="cs"/>
          <w:sz w:val="17"/>
          <w:szCs w:val="17"/>
          <w:rtl/>
        </w:rPr>
        <w:t xml:space="preserve">לגבי </w:t>
      </w:r>
      <w:r w:rsidRPr="0022414C">
        <w:rPr>
          <w:rFonts w:ascii="Tahoma" w:hAnsi="Tahoma" w:cs="Tahoma"/>
          <w:sz w:val="17"/>
          <w:szCs w:val="17"/>
          <w:rtl/>
        </w:rPr>
        <w:t xml:space="preserve">תכנית העבודה </w:t>
      </w:r>
      <w:r w:rsidRPr="0022414C">
        <w:rPr>
          <w:rFonts w:ascii="Tahoma" w:hAnsi="Tahoma" w:cs="Tahoma" w:hint="cs"/>
          <w:sz w:val="17"/>
          <w:szCs w:val="17"/>
          <w:rtl/>
        </w:rPr>
        <w:t>של המבקר,</w:t>
      </w:r>
      <w:r w:rsidRPr="0022414C">
        <w:rPr>
          <w:rFonts w:ascii="Tahoma" w:hAnsi="Tahoma" w:cs="Tahoma"/>
          <w:sz w:val="17"/>
          <w:szCs w:val="17"/>
          <w:rtl/>
        </w:rPr>
        <w:t xml:space="preserve"> על </w:t>
      </w:r>
      <w:r w:rsidRPr="0022414C">
        <w:rPr>
          <w:rFonts w:ascii="Tahoma" w:hAnsi="Tahoma" w:cs="Tahoma" w:hint="cs"/>
          <w:sz w:val="17"/>
          <w:szCs w:val="17"/>
          <w:rtl/>
        </w:rPr>
        <w:t>הו</w:t>
      </w:r>
      <w:r w:rsidRPr="0022414C">
        <w:rPr>
          <w:rFonts w:ascii="Tahoma" w:hAnsi="Tahoma" w:cs="Tahoma"/>
          <w:sz w:val="17"/>
          <w:szCs w:val="17"/>
          <w:rtl/>
        </w:rPr>
        <w:t>ועד</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 xml:space="preserve">לבדוק </w:t>
      </w:r>
      <w:r w:rsidRPr="0022414C">
        <w:rPr>
          <w:rFonts w:ascii="Tahoma" w:hAnsi="Tahoma" w:cs="Tahoma"/>
          <w:sz w:val="17"/>
          <w:szCs w:val="17"/>
          <w:rtl/>
        </w:rPr>
        <w:t>א</w:t>
      </w:r>
      <w:r w:rsidRPr="0022414C">
        <w:rPr>
          <w:rFonts w:ascii="Tahoma" w:hAnsi="Tahoma" w:cs="Tahoma" w:hint="cs"/>
          <w:sz w:val="17"/>
          <w:szCs w:val="17"/>
          <w:rtl/>
        </w:rPr>
        <w:t>ו</w:t>
      </w:r>
      <w:r w:rsidRPr="0022414C">
        <w:rPr>
          <w:rFonts w:ascii="Tahoma" w:hAnsi="Tahoma" w:cs="Tahoma"/>
          <w:sz w:val="17"/>
          <w:szCs w:val="17"/>
          <w:rtl/>
        </w:rPr>
        <w:t>ת</w:t>
      </w:r>
      <w:r w:rsidRPr="0022414C">
        <w:rPr>
          <w:rFonts w:ascii="Tahoma" w:hAnsi="Tahoma" w:cs="Tahoma" w:hint="cs"/>
          <w:sz w:val="17"/>
          <w:szCs w:val="17"/>
          <w:rtl/>
        </w:rPr>
        <w:t>ה</w:t>
      </w:r>
      <w:r w:rsidRPr="0022414C">
        <w:rPr>
          <w:rFonts w:ascii="Tahoma" w:hAnsi="Tahoma" w:cs="Tahoma"/>
          <w:sz w:val="17"/>
          <w:szCs w:val="17"/>
          <w:rtl/>
        </w:rPr>
        <w:t xml:space="preserve"> ולהציע שינויים בה לפני הגשתה לאישור </w:t>
      </w:r>
      <w:r w:rsidRPr="0022414C">
        <w:rPr>
          <w:rFonts w:ascii="Tahoma" w:hAnsi="Tahoma" w:cs="Tahoma" w:hint="cs"/>
          <w:sz w:val="17"/>
          <w:szCs w:val="17"/>
          <w:rtl/>
        </w:rPr>
        <w:t>הו</w:t>
      </w:r>
      <w:r w:rsidRPr="0022414C">
        <w:rPr>
          <w:rFonts w:ascii="Tahoma" w:hAnsi="Tahoma" w:cs="Tahoma"/>
          <w:sz w:val="17"/>
          <w:szCs w:val="17"/>
          <w:rtl/>
        </w:rPr>
        <w:t>ועד</w:t>
      </w:r>
      <w:r w:rsidRPr="0022414C">
        <w:rPr>
          <w:rFonts w:ascii="Tahoma" w:hAnsi="Tahoma" w:cs="Tahoma" w:hint="cs"/>
          <w:sz w:val="17"/>
          <w:szCs w:val="17"/>
          <w:rtl/>
        </w:rPr>
        <w:t xml:space="preserve"> המנהל, וכן לבדוק </w:t>
      </w:r>
      <w:r w:rsidRPr="0022414C">
        <w:rPr>
          <w:rFonts w:ascii="Tahoma" w:hAnsi="Tahoma" w:cs="Tahoma"/>
          <w:sz w:val="17"/>
          <w:szCs w:val="17"/>
          <w:rtl/>
        </w:rPr>
        <w:t xml:space="preserve">אם עומדים לרשותו </w:t>
      </w:r>
      <w:r w:rsidRPr="0022414C">
        <w:rPr>
          <w:rFonts w:ascii="Tahoma" w:hAnsi="Tahoma" w:cs="Tahoma" w:hint="cs"/>
          <w:sz w:val="17"/>
          <w:szCs w:val="17"/>
          <w:rtl/>
        </w:rPr>
        <w:t>של המבקר</w:t>
      </w:r>
      <w:r w:rsidRPr="0022414C">
        <w:rPr>
          <w:rFonts w:ascii="Tahoma" w:hAnsi="Tahoma" w:cs="Tahoma"/>
          <w:sz w:val="17"/>
          <w:szCs w:val="17"/>
          <w:rtl/>
        </w:rPr>
        <w:t xml:space="preserve"> המשאבים והכלים הנחוצים לו למילוי תפקידו</w:t>
      </w:r>
      <w:r w:rsidRPr="0022414C">
        <w:rPr>
          <w:rFonts w:ascii="Tahoma"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p>
    <w:p w:rsidR="00E17939" w:rsidP="004016C4">
      <w:pPr>
        <w:pStyle w:val="KOT5"/>
        <w:rPr>
          <w:rtl/>
        </w:rPr>
      </w:pPr>
      <w:r w:rsidRPr="00BE6DC2">
        <w:rPr>
          <w:rtl/>
        </w:rPr>
        <w:t>תפקוד ועדת הביקורת</w:t>
      </w:r>
      <w:r w:rsidRPr="00BE6DC2">
        <w:rPr>
          <w:rFonts w:hint="cs"/>
          <w:rtl/>
        </w:rPr>
        <w:t xml:space="preserve"> של תאגיד הבריאות</w:t>
      </w:r>
      <w:r>
        <w:rPr>
          <w:rFonts w:hint="cs"/>
          <w:rtl/>
        </w:rPr>
        <w:t xml:space="preserve"> בהלל יפה</w:t>
      </w:r>
      <w:r w:rsidRPr="00144592">
        <w:rPr>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תאגיד הבריאות של הלל יפה מעסיק כ-430 עובדים, ותקציב הפעילות השנתי שלו היה ב-2016, כאמור, כ-62 מיליון ש"ח. </w:t>
      </w:r>
      <w:r w:rsidRPr="0022414C">
        <w:rPr>
          <w:rFonts w:ascii="Tahoma" w:hAnsi="Tahoma" w:cs="Tahoma"/>
          <w:sz w:val="17"/>
          <w:szCs w:val="17"/>
          <w:rtl/>
        </w:rPr>
        <w:t xml:space="preserve">משרד מבקר המדינה בדק את תפקוד ועדת </w:t>
      </w:r>
      <w:r w:rsidRPr="0022414C">
        <w:rPr>
          <w:rFonts w:ascii="Tahoma" w:hAnsi="Tahoma" w:cs="Tahoma"/>
          <w:sz w:val="17"/>
          <w:szCs w:val="17"/>
          <w:rtl/>
        </w:rPr>
        <w:t>הביקורת</w:t>
      </w:r>
      <w:r>
        <w:rPr>
          <w:rStyle w:val="FootnoteReference0"/>
          <w:rFonts w:ascii="Tahoma" w:hAnsi="Tahoma" w:cs="Tahoma"/>
          <w:sz w:val="17"/>
          <w:szCs w:val="17"/>
          <w:rtl/>
        </w:rPr>
        <w:footnoteReference w:id="22"/>
      </w:r>
      <w:r w:rsidRPr="0022414C">
        <w:rPr>
          <w:rFonts w:ascii="Tahoma" w:hAnsi="Tahoma" w:cs="Tahoma"/>
          <w:sz w:val="17"/>
          <w:szCs w:val="17"/>
          <w:rtl/>
        </w:rPr>
        <w:t xml:space="preserve"> </w:t>
      </w:r>
      <w:r w:rsidRPr="0022414C">
        <w:rPr>
          <w:rFonts w:ascii="Tahoma" w:hAnsi="Tahoma" w:cs="Tahoma" w:hint="cs"/>
          <w:sz w:val="17"/>
          <w:szCs w:val="17"/>
          <w:rtl/>
        </w:rPr>
        <w:t xml:space="preserve">של התאגיד בהלל יפה ביחס לשנים </w:t>
      </w:r>
      <w:r w:rsidRPr="0022414C">
        <w:rPr>
          <w:rFonts w:ascii="Tahoma" w:hAnsi="Tahoma" w:cs="Tahoma"/>
          <w:sz w:val="17"/>
          <w:szCs w:val="17"/>
          <w:rtl/>
        </w:rPr>
        <w:t>2015-2013</w:t>
      </w:r>
      <w:r w:rsidRPr="0022414C">
        <w:rPr>
          <w:rFonts w:ascii="Tahoma" w:hAnsi="Tahoma" w:cs="Tahoma" w:hint="cs"/>
          <w:sz w:val="17"/>
          <w:szCs w:val="17"/>
          <w:rtl/>
        </w:rPr>
        <w:t>,</w:t>
      </w:r>
      <w:r w:rsidRPr="0022414C">
        <w:rPr>
          <w:rFonts w:ascii="Tahoma" w:hAnsi="Tahoma" w:cs="Tahoma"/>
          <w:sz w:val="17"/>
          <w:szCs w:val="17"/>
          <w:rtl/>
        </w:rPr>
        <w:t xml:space="preserve"> ובכלל זה </w:t>
      </w:r>
      <w:r w:rsidRPr="0022414C">
        <w:rPr>
          <w:rFonts w:ascii="Tahoma" w:hAnsi="Tahoma" w:cs="Tahoma" w:hint="cs"/>
          <w:sz w:val="17"/>
          <w:szCs w:val="17"/>
          <w:rtl/>
        </w:rPr>
        <w:t>את הנושאים שנדונו בישיבותיה</w:t>
      </w:r>
      <w:r w:rsidRPr="0022414C">
        <w:rPr>
          <w:rFonts w:ascii="Tahoma" w:hAnsi="Tahoma" w:cs="Tahoma"/>
          <w:sz w:val="17"/>
          <w:szCs w:val="17"/>
          <w:rtl/>
        </w:rPr>
        <w:t>,</w:t>
      </w:r>
      <w:r w:rsidRPr="0022414C">
        <w:rPr>
          <w:rFonts w:ascii="Tahoma" w:hAnsi="Tahoma" w:cs="Tahoma" w:hint="cs"/>
          <w:sz w:val="17"/>
          <w:szCs w:val="17"/>
          <w:rtl/>
        </w:rPr>
        <w:t xml:space="preserve"> את תדירות התכנסות הוועדה</w:t>
      </w:r>
      <w:r w:rsidRPr="0022414C">
        <w:rPr>
          <w:rFonts w:ascii="Tahoma" w:hAnsi="Tahoma" w:cs="Tahoma"/>
          <w:sz w:val="17"/>
          <w:szCs w:val="17"/>
          <w:rtl/>
        </w:rPr>
        <w:t xml:space="preserve"> ו</w:t>
      </w:r>
      <w:r w:rsidRPr="0022414C">
        <w:rPr>
          <w:rFonts w:ascii="Tahoma" w:hAnsi="Tahoma" w:cs="Tahoma" w:hint="cs"/>
          <w:sz w:val="17"/>
          <w:szCs w:val="17"/>
          <w:rtl/>
        </w:rPr>
        <w:t xml:space="preserve">את </w:t>
      </w:r>
      <w:r w:rsidRPr="0022414C">
        <w:rPr>
          <w:rFonts w:ascii="Tahoma" w:hAnsi="Tahoma" w:cs="Tahoma"/>
          <w:sz w:val="17"/>
          <w:szCs w:val="17"/>
          <w:rtl/>
        </w:rPr>
        <w:t xml:space="preserve">סדרי המעקב אחר ההחלטות שהתקבלו </w:t>
      </w:r>
      <w:r w:rsidRPr="0022414C">
        <w:rPr>
          <w:rFonts w:ascii="Tahoma" w:hAnsi="Tahoma" w:cs="Tahoma" w:hint="cs"/>
          <w:sz w:val="17"/>
          <w:szCs w:val="17"/>
          <w:rtl/>
        </w:rPr>
        <w:t xml:space="preserve">בישיבות. </w:t>
      </w:r>
    </w:p>
    <w:p w:rsidR="00E17939" w:rsidRPr="004016C4" w:rsidP="004016C4">
      <w:pPr>
        <w:pStyle w:val="ListParagraph"/>
        <w:numPr>
          <w:ilvl w:val="0"/>
          <w:numId w:val="21"/>
        </w:numPr>
        <w:autoSpaceDE/>
        <w:autoSpaceDN/>
        <w:adjustRightInd/>
        <w:spacing w:after="240" w:line="240" w:lineRule="exact"/>
        <w:ind w:right="2268"/>
        <w:rPr>
          <w:sz w:val="17"/>
          <w:szCs w:val="17"/>
          <w:rtl/>
        </w:rPr>
      </w:pPr>
      <w:r w:rsidRPr="004016C4">
        <w:rPr>
          <w:rStyle w:val="Heading7Char"/>
          <w:rFonts w:ascii="Tahoma" w:hAnsi="Tahoma" w:cs="Tahoma" w:hint="cs"/>
          <w:sz w:val="17"/>
          <w:szCs w:val="17"/>
          <w:rtl/>
        </w:rPr>
        <w:t>הנושאים שנדונו בדיוני ועדת הביקורת</w:t>
      </w:r>
      <w:r w:rsidRPr="004016C4">
        <w:rPr>
          <w:rStyle w:val="Heading7Char"/>
          <w:rFonts w:ascii="Tahoma" w:hAnsi="Tahoma" w:cs="Tahoma"/>
          <w:sz w:val="17"/>
          <w:szCs w:val="17"/>
          <w:rtl/>
        </w:rPr>
        <w:t>:</w:t>
      </w:r>
      <w:r w:rsidRPr="0022414C">
        <w:rPr>
          <w:sz w:val="17"/>
          <w:szCs w:val="17"/>
          <w:rtl/>
        </w:rPr>
        <w:t xml:space="preserve"> </w:t>
      </w:r>
      <w:r w:rsidRPr="0022414C">
        <w:rPr>
          <w:rFonts w:hint="cs"/>
          <w:sz w:val="17"/>
          <w:szCs w:val="17"/>
          <w:rtl/>
        </w:rPr>
        <w:t>דיון</w:t>
      </w:r>
      <w:r w:rsidRPr="0022414C">
        <w:rPr>
          <w:sz w:val="17"/>
          <w:szCs w:val="17"/>
          <w:rtl/>
        </w:rPr>
        <w:t xml:space="preserve"> </w:t>
      </w:r>
      <w:r w:rsidRPr="0022414C">
        <w:rPr>
          <w:rFonts w:hint="cs"/>
          <w:sz w:val="17"/>
          <w:szCs w:val="17"/>
          <w:rtl/>
        </w:rPr>
        <w:t>ב</w:t>
      </w:r>
      <w:r w:rsidRPr="0022414C">
        <w:rPr>
          <w:sz w:val="17"/>
          <w:szCs w:val="17"/>
          <w:rtl/>
        </w:rPr>
        <w:t>תכנית העבודה השנתית של המבקר הפנימי</w:t>
      </w:r>
      <w:r w:rsidRPr="0022414C">
        <w:rPr>
          <w:rFonts w:hint="cs"/>
          <w:sz w:val="17"/>
          <w:szCs w:val="17"/>
          <w:rtl/>
        </w:rPr>
        <w:t>,</w:t>
      </w:r>
      <w:r w:rsidRPr="0022414C">
        <w:rPr>
          <w:sz w:val="17"/>
          <w:szCs w:val="17"/>
          <w:rtl/>
        </w:rPr>
        <w:t xml:space="preserve"> אישור</w:t>
      </w:r>
      <w:r w:rsidRPr="0022414C">
        <w:rPr>
          <w:rFonts w:hint="cs"/>
          <w:sz w:val="17"/>
          <w:szCs w:val="17"/>
          <w:rtl/>
        </w:rPr>
        <w:t xml:space="preserve"> </w:t>
      </w:r>
      <w:r w:rsidRPr="0022414C">
        <w:rPr>
          <w:sz w:val="17"/>
          <w:szCs w:val="17"/>
          <w:rtl/>
        </w:rPr>
        <w:t>ה</w:t>
      </w:r>
      <w:r w:rsidRPr="0022414C">
        <w:rPr>
          <w:rFonts w:hint="cs"/>
          <w:sz w:val="17"/>
          <w:szCs w:val="17"/>
          <w:rtl/>
        </w:rPr>
        <w:t>תכנית</w:t>
      </w:r>
      <w:r w:rsidRPr="0022414C">
        <w:rPr>
          <w:sz w:val="17"/>
          <w:szCs w:val="17"/>
          <w:rtl/>
        </w:rPr>
        <w:t xml:space="preserve"> ודיון בדוחות הביקורת שהכין המבקר</w:t>
      </w:r>
      <w:r w:rsidRPr="0022414C">
        <w:rPr>
          <w:rFonts w:hint="cs"/>
          <w:sz w:val="17"/>
          <w:szCs w:val="17"/>
          <w:rtl/>
        </w:rPr>
        <w:t xml:space="preserve"> - כל אלה הם חלק</w:t>
      </w:r>
      <w:r w:rsidRPr="0022414C">
        <w:rPr>
          <w:sz w:val="17"/>
          <w:szCs w:val="17"/>
          <w:rtl/>
        </w:rPr>
        <w:t xml:space="preserve"> </w:t>
      </w:r>
      <w:r w:rsidRPr="0022414C">
        <w:rPr>
          <w:rFonts w:hint="cs"/>
          <w:sz w:val="17"/>
          <w:szCs w:val="17"/>
          <w:rtl/>
        </w:rPr>
        <w:t>מרכזי</w:t>
      </w:r>
      <w:r w:rsidRPr="0022414C">
        <w:rPr>
          <w:sz w:val="17"/>
          <w:szCs w:val="17"/>
          <w:rtl/>
        </w:rPr>
        <w:t xml:space="preserve"> </w:t>
      </w:r>
      <w:r w:rsidRPr="0022414C">
        <w:rPr>
          <w:rFonts w:hint="cs"/>
          <w:sz w:val="17"/>
          <w:szCs w:val="17"/>
          <w:rtl/>
        </w:rPr>
        <w:t>ב</w:t>
      </w:r>
      <w:r w:rsidRPr="0022414C">
        <w:rPr>
          <w:sz w:val="17"/>
          <w:szCs w:val="17"/>
          <w:rtl/>
        </w:rPr>
        <w:t>עבודתה של ועדת הביקורת</w:t>
      </w:r>
      <w:r>
        <w:rPr>
          <w:rStyle w:val="FootnoteReference0"/>
          <w:sz w:val="17"/>
          <w:szCs w:val="17"/>
          <w:rtl/>
        </w:rPr>
        <w:footnoteReference w:id="23"/>
      </w:r>
      <w:r w:rsidRPr="0022414C">
        <w:rPr>
          <w:rFonts w:hint="cs"/>
          <w:sz w:val="17"/>
          <w:szCs w:val="17"/>
          <w:rtl/>
        </w:rPr>
        <w:t>, שכן עליה לעמוד על ליקויים בניהול העמותה.</w:t>
      </w:r>
    </w:p>
    <w:p w:rsidR="00E17939" w:rsidRPr="0022414C" w:rsidP="004016C4">
      <w:pPr>
        <w:pStyle w:val="RESHET"/>
        <w:ind w:left="567"/>
        <w:rPr>
          <w:rtl/>
        </w:rPr>
      </w:pPr>
      <w:r w:rsidRPr="0022414C">
        <w:rPr>
          <w:rtl/>
        </w:rPr>
        <w:t>מהפרוטוקולים של ישיבות ועדת הביקורת</w:t>
      </w:r>
      <w:r w:rsidRPr="0022414C">
        <w:rPr>
          <w:rFonts w:hint="cs"/>
          <w:rtl/>
        </w:rPr>
        <w:t xml:space="preserve"> של התאגיד בהלל יפה</w:t>
      </w:r>
      <w:r w:rsidRPr="0022414C">
        <w:rPr>
          <w:rtl/>
        </w:rPr>
        <w:t xml:space="preserve"> </w:t>
      </w:r>
      <w:r w:rsidRPr="0022414C">
        <w:rPr>
          <w:rFonts w:hint="cs"/>
          <w:rtl/>
        </w:rPr>
        <w:t>שהתקיימו ב</w:t>
      </w:r>
      <w:r w:rsidRPr="0022414C">
        <w:rPr>
          <w:rtl/>
        </w:rPr>
        <w:t>שנים</w:t>
      </w:r>
      <w:r w:rsidRPr="0022414C">
        <w:rPr>
          <w:rFonts w:hint="cs"/>
          <w:rtl/>
        </w:rPr>
        <w:t xml:space="preserve"> </w:t>
      </w:r>
      <w:r w:rsidRPr="0022414C">
        <w:rPr>
          <w:rtl/>
        </w:rPr>
        <w:t xml:space="preserve">2015-2013 עולה </w:t>
      </w:r>
      <w:r w:rsidRPr="0022414C">
        <w:rPr>
          <w:rFonts w:hint="cs"/>
          <w:rtl/>
        </w:rPr>
        <w:t>כי הוועדה דנה בישיבות אלה רק</w:t>
      </w:r>
      <w:r w:rsidRPr="0022414C">
        <w:rPr>
          <w:rtl/>
        </w:rPr>
        <w:t xml:space="preserve"> </w:t>
      </w:r>
      <w:r w:rsidRPr="0022414C">
        <w:rPr>
          <w:rFonts w:hint="cs"/>
          <w:rtl/>
        </w:rPr>
        <w:t>ב</w:t>
      </w:r>
      <w:r w:rsidRPr="0022414C">
        <w:rPr>
          <w:rtl/>
        </w:rPr>
        <w:t>ענ</w:t>
      </w:r>
      <w:r w:rsidRPr="0022414C">
        <w:rPr>
          <w:rFonts w:hint="cs"/>
          <w:rtl/>
        </w:rPr>
        <w:t>י</w:t>
      </w:r>
      <w:r w:rsidRPr="0022414C">
        <w:rPr>
          <w:rtl/>
        </w:rPr>
        <w:t>יניה הכספיים של העמותה</w:t>
      </w:r>
      <w:r w:rsidRPr="0022414C">
        <w:rPr>
          <w:rFonts w:hint="cs"/>
          <w:rtl/>
        </w:rPr>
        <w:t xml:space="preserve"> ולא דנה בעניינים האחרים שבסמכותה, למשל ב</w:t>
      </w:r>
      <w:r w:rsidRPr="0022414C">
        <w:rPr>
          <w:rtl/>
        </w:rPr>
        <w:t>תכנית העבודה השנתית של המבקר הפנימי</w:t>
      </w:r>
      <w:r w:rsidRPr="0022414C">
        <w:rPr>
          <w:rFonts w:hint="cs"/>
          <w:rtl/>
        </w:rPr>
        <w:t xml:space="preserve">. הוועדה גם לא הציגה את מסקנותיה והמלצותיה בנושא הביקורת הפנימית לפני הוועד המנהל של תאגיד הבריאות. יתרה מכך, הוועדה לא דנה כלל בארבעה </w:t>
      </w:r>
      <w:r w:rsidRPr="002F7CC7">
        <w:rPr>
          <w:rFonts w:hint="cs"/>
          <w:spacing w:val="-2"/>
          <w:rtl/>
        </w:rPr>
        <w:t>דוחות שהגיש לה המבקר הפנימי בשנים אלה</w:t>
      </w:r>
      <w:r>
        <w:rPr>
          <w:rStyle w:val="FootnoteReference0"/>
          <w:spacing w:val="-2"/>
          <w:rtl/>
        </w:rPr>
        <w:footnoteReference w:id="24"/>
      </w:r>
      <w:r w:rsidRPr="002F7CC7">
        <w:rPr>
          <w:rFonts w:hint="cs"/>
          <w:spacing w:val="-2"/>
          <w:rtl/>
        </w:rPr>
        <w:t xml:space="preserve">, </w:t>
      </w:r>
      <w:r w:rsidRPr="002F7CC7">
        <w:rPr>
          <w:spacing w:val="-2"/>
          <w:rtl/>
        </w:rPr>
        <w:t>וממילא לא המליצה לוועד</w:t>
      </w:r>
      <w:r w:rsidRPr="0022414C">
        <w:rPr>
          <w:rtl/>
        </w:rPr>
        <w:t xml:space="preserve"> המנהל לנקוט פעולות כלשהן </w:t>
      </w:r>
      <w:r w:rsidRPr="0022414C">
        <w:rPr>
          <w:rFonts w:hint="cs"/>
          <w:rtl/>
        </w:rPr>
        <w:t>לתיקון הליקויים שצוינו בדוחות. הוועדה לא השתמשה אפוא בכלי האפקטיבי של הביקורת לשם שיפור עבודתו של התאגיד, ובכך</w:t>
      </w:r>
      <w:r w:rsidRPr="0022414C">
        <w:rPr>
          <w:rtl/>
        </w:rPr>
        <w:t xml:space="preserve"> </w:t>
      </w:r>
      <w:r w:rsidRPr="0022414C">
        <w:rPr>
          <w:rFonts w:hint="cs"/>
          <w:rtl/>
        </w:rPr>
        <w:t>לא</w:t>
      </w:r>
      <w:r w:rsidRPr="0022414C">
        <w:rPr>
          <w:rtl/>
        </w:rPr>
        <w:t xml:space="preserve"> </w:t>
      </w:r>
      <w:r w:rsidRPr="0022414C">
        <w:rPr>
          <w:rFonts w:hint="cs"/>
          <w:rtl/>
        </w:rPr>
        <w:t>מילאה</w:t>
      </w:r>
      <w:r w:rsidRPr="0022414C">
        <w:rPr>
          <w:rtl/>
        </w:rPr>
        <w:t xml:space="preserve"> </w:t>
      </w:r>
      <w:r w:rsidRPr="0022414C">
        <w:rPr>
          <w:rFonts w:hint="cs"/>
          <w:rtl/>
        </w:rPr>
        <w:t>את</w:t>
      </w:r>
      <w:r w:rsidRPr="0022414C">
        <w:rPr>
          <w:rtl/>
        </w:rPr>
        <w:t xml:space="preserve"> תפקידה </w:t>
      </w:r>
      <w:r w:rsidRPr="0022414C">
        <w:rPr>
          <w:rFonts w:hint="cs"/>
          <w:rtl/>
        </w:rPr>
        <w:t>כפי</w:t>
      </w:r>
      <w:r w:rsidRPr="0022414C">
        <w:rPr>
          <w:rtl/>
        </w:rPr>
        <w:t xml:space="preserve"> </w:t>
      </w:r>
      <w:r w:rsidRPr="0022414C">
        <w:rPr>
          <w:rFonts w:hint="cs"/>
          <w:rtl/>
        </w:rPr>
        <w:t>שנקבע</w:t>
      </w:r>
      <w:r w:rsidRPr="0022414C">
        <w:rPr>
          <w:rtl/>
        </w:rPr>
        <w:t xml:space="preserve"> </w:t>
      </w:r>
      <w:r w:rsidRPr="0022414C">
        <w:rPr>
          <w:rFonts w:hint="cs"/>
          <w:rtl/>
        </w:rPr>
        <w:t>בחוק.</w:t>
      </w:r>
      <w:r w:rsidRPr="002F7CC7" w:rsidR="002F7CC7">
        <w:rPr>
          <w:noProof/>
          <w:rtl/>
        </w:rPr>
        <w:t xml:space="preserve"> </w:t>
      </w:r>
      <w:r w:rsidRPr="0012789B" w:rsidR="002F7CC7">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7CC7" w:rsidRPr="00373C5D" w:rsidP="002F7CC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850240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719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הוועדה</w:t>
                            </w:r>
                            <w:r w:rsidRPr="002F7CC7">
                              <w:rPr>
                                <w:rFonts w:cs="Tahoma"/>
                                <w:color w:val="0B5294"/>
                                <w:spacing w:val="-4"/>
                                <w:sz w:val="24"/>
                                <w:szCs w:val="24"/>
                                <w:rtl/>
                              </w:rPr>
                              <w:t xml:space="preserve"> </w:t>
                            </w:r>
                            <w:r w:rsidRPr="002F7CC7">
                              <w:rPr>
                                <w:rFonts w:cs="Tahoma" w:hint="eastAsia"/>
                                <w:color w:val="0B5294"/>
                                <w:spacing w:val="-4"/>
                                <w:sz w:val="24"/>
                                <w:szCs w:val="24"/>
                                <w:rtl/>
                              </w:rPr>
                              <w:t>לא</w:t>
                            </w:r>
                            <w:r w:rsidRPr="002F7CC7">
                              <w:rPr>
                                <w:rFonts w:cs="Tahoma"/>
                                <w:color w:val="0B5294"/>
                                <w:spacing w:val="-4"/>
                                <w:sz w:val="24"/>
                                <w:szCs w:val="24"/>
                                <w:rtl/>
                              </w:rPr>
                              <w:t xml:space="preserve"> </w:t>
                            </w:r>
                            <w:r w:rsidRPr="002F7CC7">
                              <w:rPr>
                                <w:rFonts w:cs="Tahoma" w:hint="eastAsia"/>
                                <w:color w:val="0B5294"/>
                                <w:spacing w:val="-4"/>
                                <w:sz w:val="24"/>
                                <w:szCs w:val="24"/>
                                <w:rtl/>
                              </w:rPr>
                              <w:t>השתמשה</w:t>
                            </w:r>
                            <w:r w:rsidRPr="002F7CC7">
                              <w:rPr>
                                <w:rFonts w:cs="Tahoma"/>
                                <w:color w:val="0B5294"/>
                                <w:spacing w:val="-4"/>
                                <w:sz w:val="24"/>
                                <w:szCs w:val="24"/>
                                <w:rtl/>
                              </w:rPr>
                              <w:t xml:space="preserve"> </w:t>
                            </w:r>
                            <w:r w:rsidRPr="002F7CC7">
                              <w:rPr>
                                <w:rFonts w:cs="Tahoma" w:hint="eastAsia"/>
                                <w:color w:val="0B5294"/>
                                <w:spacing w:val="-4"/>
                                <w:sz w:val="24"/>
                                <w:szCs w:val="24"/>
                                <w:rtl/>
                              </w:rPr>
                              <w:t>אפוא</w:t>
                            </w:r>
                            <w:r w:rsidRPr="002F7CC7">
                              <w:rPr>
                                <w:rFonts w:cs="Tahoma"/>
                                <w:color w:val="0B5294"/>
                                <w:spacing w:val="-4"/>
                                <w:sz w:val="24"/>
                                <w:szCs w:val="24"/>
                                <w:rtl/>
                              </w:rPr>
                              <w:t xml:space="preserve"> </w:t>
                            </w:r>
                            <w:r w:rsidRPr="002F7CC7">
                              <w:rPr>
                                <w:rFonts w:cs="Tahoma" w:hint="eastAsia"/>
                                <w:color w:val="0B5294"/>
                                <w:spacing w:val="-4"/>
                                <w:sz w:val="24"/>
                                <w:szCs w:val="24"/>
                                <w:rtl/>
                              </w:rPr>
                              <w:t>בכלי</w:t>
                            </w:r>
                            <w:r w:rsidRPr="002F7CC7">
                              <w:rPr>
                                <w:rFonts w:cs="Tahoma"/>
                                <w:color w:val="0B5294"/>
                                <w:spacing w:val="-4"/>
                                <w:sz w:val="24"/>
                                <w:szCs w:val="24"/>
                                <w:rtl/>
                              </w:rPr>
                              <w:t xml:space="preserve"> </w:t>
                            </w:r>
                            <w:r w:rsidRPr="002F7CC7">
                              <w:rPr>
                                <w:rFonts w:cs="Tahoma" w:hint="eastAsia"/>
                                <w:color w:val="0B5294"/>
                                <w:spacing w:val="-4"/>
                                <w:sz w:val="24"/>
                                <w:szCs w:val="24"/>
                                <w:rtl/>
                              </w:rPr>
                              <w:t>האפקטיבי</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הביקורת</w:t>
                            </w:r>
                            <w:r w:rsidRPr="002F7CC7">
                              <w:rPr>
                                <w:rFonts w:cs="Tahoma"/>
                                <w:color w:val="0B5294"/>
                                <w:spacing w:val="-4"/>
                                <w:sz w:val="24"/>
                                <w:szCs w:val="24"/>
                                <w:rtl/>
                              </w:rPr>
                              <w:t xml:space="preserve"> </w:t>
                            </w:r>
                            <w:r w:rsidRPr="002F7CC7">
                              <w:rPr>
                                <w:rFonts w:cs="Tahoma" w:hint="eastAsia"/>
                                <w:color w:val="0B5294"/>
                                <w:spacing w:val="-4"/>
                                <w:sz w:val="24"/>
                                <w:szCs w:val="24"/>
                                <w:rtl/>
                              </w:rPr>
                              <w:t>לשם</w:t>
                            </w:r>
                            <w:r w:rsidRPr="002F7CC7">
                              <w:rPr>
                                <w:rFonts w:cs="Tahoma"/>
                                <w:color w:val="0B5294"/>
                                <w:spacing w:val="-4"/>
                                <w:sz w:val="24"/>
                                <w:szCs w:val="24"/>
                                <w:rtl/>
                              </w:rPr>
                              <w:t xml:space="preserve"> </w:t>
                            </w:r>
                            <w:r w:rsidRPr="002F7CC7">
                              <w:rPr>
                                <w:rFonts w:cs="Tahoma" w:hint="eastAsia"/>
                                <w:color w:val="0B5294"/>
                                <w:spacing w:val="-4"/>
                                <w:sz w:val="24"/>
                                <w:szCs w:val="24"/>
                                <w:rtl/>
                              </w:rPr>
                              <w:t>שיפור</w:t>
                            </w:r>
                            <w:r w:rsidRPr="002F7CC7">
                              <w:rPr>
                                <w:rFonts w:cs="Tahoma"/>
                                <w:color w:val="0B5294"/>
                                <w:spacing w:val="-4"/>
                                <w:sz w:val="24"/>
                                <w:szCs w:val="24"/>
                                <w:rtl/>
                              </w:rPr>
                              <w:t xml:space="preserve"> </w:t>
                            </w:r>
                            <w:r w:rsidRPr="002F7CC7">
                              <w:rPr>
                                <w:rFonts w:cs="Tahoma" w:hint="eastAsia"/>
                                <w:color w:val="0B5294"/>
                                <w:spacing w:val="-4"/>
                                <w:sz w:val="24"/>
                                <w:szCs w:val="24"/>
                                <w:rtl/>
                              </w:rPr>
                              <w:t>עבודתו</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התאגיד</w:t>
                            </w:r>
                            <w:r w:rsidRPr="002F7CC7">
                              <w:rPr>
                                <w:rFonts w:cs="Tahoma"/>
                                <w:color w:val="0B5294"/>
                                <w:spacing w:val="-4"/>
                                <w:sz w:val="24"/>
                                <w:szCs w:val="24"/>
                                <w:rtl/>
                              </w:rPr>
                              <w:t xml:space="preserve">, </w:t>
                            </w:r>
                            <w:r w:rsidRPr="002F7CC7">
                              <w:rPr>
                                <w:rFonts w:cs="Tahoma" w:hint="eastAsia"/>
                                <w:color w:val="0B5294"/>
                                <w:spacing w:val="-4"/>
                                <w:sz w:val="24"/>
                                <w:szCs w:val="24"/>
                                <w:rtl/>
                              </w:rPr>
                              <w:t>ובכך</w:t>
                            </w:r>
                            <w:r w:rsidRPr="002F7CC7">
                              <w:rPr>
                                <w:rFonts w:cs="Tahoma"/>
                                <w:color w:val="0B5294"/>
                                <w:spacing w:val="-4"/>
                                <w:sz w:val="24"/>
                                <w:szCs w:val="24"/>
                                <w:rtl/>
                              </w:rPr>
                              <w:t xml:space="preserve"> </w:t>
                            </w:r>
                            <w:r w:rsidRPr="002F7CC7">
                              <w:rPr>
                                <w:rFonts w:cs="Tahoma" w:hint="eastAsia"/>
                                <w:color w:val="0B5294"/>
                                <w:spacing w:val="-4"/>
                                <w:sz w:val="24"/>
                                <w:szCs w:val="24"/>
                                <w:rtl/>
                              </w:rPr>
                              <w:t>לא</w:t>
                            </w:r>
                            <w:r w:rsidRPr="002F7CC7">
                              <w:rPr>
                                <w:rFonts w:cs="Tahoma"/>
                                <w:color w:val="0B5294"/>
                                <w:spacing w:val="-4"/>
                                <w:sz w:val="24"/>
                                <w:szCs w:val="24"/>
                                <w:rtl/>
                              </w:rPr>
                              <w:t xml:space="preserve"> </w:t>
                            </w:r>
                            <w:r w:rsidRPr="002F7CC7">
                              <w:rPr>
                                <w:rFonts w:cs="Tahoma" w:hint="eastAsia"/>
                                <w:color w:val="0B5294"/>
                                <w:spacing w:val="-4"/>
                                <w:sz w:val="24"/>
                                <w:szCs w:val="24"/>
                                <w:rtl/>
                              </w:rPr>
                              <w:t>מילאה</w:t>
                            </w:r>
                            <w:r w:rsidRPr="002F7CC7">
                              <w:rPr>
                                <w:rFonts w:cs="Tahoma"/>
                                <w:color w:val="0B5294"/>
                                <w:spacing w:val="-4"/>
                                <w:sz w:val="24"/>
                                <w:szCs w:val="24"/>
                                <w:rtl/>
                              </w:rPr>
                              <w:t xml:space="preserve"> </w:t>
                            </w:r>
                            <w:r w:rsidRPr="002F7CC7">
                              <w:rPr>
                                <w:rFonts w:cs="Tahoma" w:hint="eastAsia"/>
                                <w:color w:val="0B5294"/>
                                <w:spacing w:val="-4"/>
                                <w:sz w:val="24"/>
                                <w:szCs w:val="24"/>
                                <w:rtl/>
                              </w:rPr>
                              <w:t>את</w:t>
                            </w:r>
                            <w:r w:rsidRPr="002F7CC7">
                              <w:rPr>
                                <w:rFonts w:cs="Tahoma"/>
                                <w:color w:val="0B5294"/>
                                <w:spacing w:val="-4"/>
                                <w:sz w:val="24"/>
                                <w:szCs w:val="24"/>
                                <w:rtl/>
                              </w:rPr>
                              <w:t xml:space="preserve"> </w:t>
                            </w:r>
                            <w:r w:rsidRPr="002F7CC7">
                              <w:rPr>
                                <w:rFonts w:cs="Tahoma" w:hint="eastAsia"/>
                                <w:color w:val="0B5294"/>
                                <w:spacing w:val="-4"/>
                                <w:sz w:val="24"/>
                                <w:szCs w:val="24"/>
                                <w:rtl/>
                              </w:rPr>
                              <w:t>תפקידה</w:t>
                            </w:r>
                            <w:r w:rsidRPr="002F7CC7">
                              <w:rPr>
                                <w:rFonts w:cs="Tahoma"/>
                                <w:color w:val="0B5294"/>
                                <w:spacing w:val="-4"/>
                                <w:sz w:val="24"/>
                                <w:szCs w:val="24"/>
                                <w:rtl/>
                              </w:rPr>
                              <w:t xml:space="preserve"> </w:t>
                            </w:r>
                            <w:r w:rsidRPr="002F7CC7">
                              <w:rPr>
                                <w:rFonts w:cs="Tahoma" w:hint="eastAsia"/>
                                <w:color w:val="0B5294"/>
                                <w:spacing w:val="-4"/>
                                <w:sz w:val="24"/>
                                <w:szCs w:val="24"/>
                                <w:rtl/>
                              </w:rPr>
                              <w:t>כפי</w:t>
                            </w:r>
                            <w:r w:rsidRPr="002F7CC7">
                              <w:rPr>
                                <w:rFonts w:cs="Tahoma"/>
                                <w:color w:val="0B5294"/>
                                <w:spacing w:val="-4"/>
                                <w:sz w:val="24"/>
                                <w:szCs w:val="24"/>
                                <w:rtl/>
                              </w:rPr>
                              <w:t xml:space="preserve"> </w:t>
                            </w:r>
                            <w:r w:rsidRPr="002F7CC7">
                              <w:rPr>
                                <w:rFonts w:cs="Tahoma" w:hint="eastAsia"/>
                                <w:color w:val="0B5294"/>
                                <w:spacing w:val="-4"/>
                                <w:sz w:val="24"/>
                                <w:szCs w:val="24"/>
                                <w:rtl/>
                              </w:rPr>
                              <w:t>שנקבע</w:t>
                            </w:r>
                            <w:r w:rsidRPr="002F7CC7">
                              <w:rPr>
                                <w:rFonts w:cs="Tahoma"/>
                                <w:color w:val="0B5294"/>
                                <w:spacing w:val="-4"/>
                                <w:sz w:val="24"/>
                                <w:szCs w:val="24"/>
                                <w:rtl/>
                              </w:rPr>
                              <w:t xml:space="preserve"> </w:t>
                            </w:r>
                            <w:r w:rsidRPr="002F7CC7">
                              <w:rPr>
                                <w:rFonts w:cs="Tahoma" w:hint="eastAsia"/>
                                <w:color w:val="0B5294"/>
                                <w:spacing w:val="-4"/>
                                <w:sz w:val="24"/>
                                <w:szCs w:val="24"/>
                                <w:rtl/>
                              </w:rPr>
                              <w:t>בחוק</w:t>
                            </w:r>
                          </w:p>
                          <w:p w:rsidR="002F7CC7" w:rsidRPr="00373C5D" w:rsidP="002F7CC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27785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4382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F7CC7" w:rsidRPr="00373C5D" w:rsidP="002F7CC7">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1103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הוועדה</w:t>
                      </w:r>
                      <w:r w:rsidRPr="002F7CC7">
                        <w:rPr>
                          <w:rFonts w:cs="Tahoma"/>
                          <w:color w:val="0B5294"/>
                          <w:spacing w:val="-4"/>
                          <w:sz w:val="24"/>
                          <w:szCs w:val="24"/>
                          <w:rtl/>
                        </w:rPr>
                        <w:t xml:space="preserve"> </w:t>
                      </w:r>
                      <w:r w:rsidRPr="002F7CC7">
                        <w:rPr>
                          <w:rFonts w:cs="Tahoma" w:hint="eastAsia"/>
                          <w:color w:val="0B5294"/>
                          <w:spacing w:val="-4"/>
                          <w:sz w:val="24"/>
                          <w:szCs w:val="24"/>
                          <w:rtl/>
                        </w:rPr>
                        <w:t>לא</w:t>
                      </w:r>
                      <w:r w:rsidRPr="002F7CC7">
                        <w:rPr>
                          <w:rFonts w:cs="Tahoma"/>
                          <w:color w:val="0B5294"/>
                          <w:spacing w:val="-4"/>
                          <w:sz w:val="24"/>
                          <w:szCs w:val="24"/>
                          <w:rtl/>
                        </w:rPr>
                        <w:t xml:space="preserve"> </w:t>
                      </w:r>
                      <w:r w:rsidRPr="002F7CC7">
                        <w:rPr>
                          <w:rFonts w:cs="Tahoma" w:hint="eastAsia"/>
                          <w:color w:val="0B5294"/>
                          <w:spacing w:val="-4"/>
                          <w:sz w:val="24"/>
                          <w:szCs w:val="24"/>
                          <w:rtl/>
                        </w:rPr>
                        <w:t>השתמשה</w:t>
                      </w:r>
                      <w:r w:rsidRPr="002F7CC7">
                        <w:rPr>
                          <w:rFonts w:cs="Tahoma"/>
                          <w:color w:val="0B5294"/>
                          <w:spacing w:val="-4"/>
                          <w:sz w:val="24"/>
                          <w:szCs w:val="24"/>
                          <w:rtl/>
                        </w:rPr>
                        <w:t xml:space="preserve"> </w:t>
                      </w:r>
                      <w:r w:rsidRPr="002F7CC7">
                        <w:rPr>
                          <w:rFonts w:cs="Tahoma" w:hint="eastAsia"/>
                          <w:color w:val="0B5294"/>
                          <w:spacing w:val="-4"/>
                          <w:sz w:val="24"/>
                          <w:szCs w:val="24"/>
                          <w:rtl/>
                        </w:rPr>
                        <w:t>אפוא</w:t>
                      </w:r>
                      <w:r w:rsidRPr="002F7CC7">
                        <w:rPr>
                          <w:rFonts w:cs="Tahoma"/>
                          <w:color w:val="0B5294"/>
                          <w:spacing w:val="-4"/>
                          <w:sz w:val="24"/>
                          <w:szCs w:val="24"/>
                          <w:rtl/>
                        </w:rPr>
                        <w:t xml:space="preserve"> </w:t>
                      </w:r>
                      <w:r w:rsidRPr="002F7CC7">
                        <w:rPr>
                          <w:rFonts w:cs="Tahoma" w:hint="eastAsia"/>
                          <w:color w:val="0B5294"/>
                          <w:spacing w:val="-4"/>
                          <w:sz w:val="24"/>
                          <w:szCs w:val="24"/>
                          <w:rtl/>
                        </w:rPr>
                        <w:t>בכלי</w:t>
                      </w:r>
                      <w:r w:rsidRPr="002F7CC7">
                        <w:rPr>
                          <w:rFonts w:cs="Tahoma"/>
                          <w:color w:val="0B5294"/>
                          <w:spacing w:val="-4"/>
                          <w:sz w:val="24"/>
                          <w:szCs w:val="24"/>
                          <w:rtl/>
                        </w:rPr>
                        <w:t xml:space="preserve"> </w:t>
                      </w:r>
                      <w:r w:rsidRPr="002F7CC7">
                        <w:rPr>
                          <w:rFonts w:cs="Tahoma" w:hint="eastAsia"/>
                          <w:color w:val="0B5294"/>
                          <w:spacing w:val="-4"/>
                          <w:sz w:val="24"/>
                          <w:szCs w:val="24"/>
                          <w:rtl/>
                        </w:rPr>
                        <w:t>האפקטיבי</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הביקורת</w:t>
                      </w:r>
                      <w:r w:rsidRPr="002F7CC7">
                        <w:rPr>
                          <w:rFonts w:cs="Tahoma"/>
                          <w:color w:val="0B5294"/>
                          <w:spacing w:val="-4"/>
                          <w:sz w:val="24"/>
                          <w:szCs w:val="24"/>
                          <w:rtl/>
                        </w:rPr>
                        <w:t xml:space="preserve"> </w:t>
                      </w:r>
                      <w:r w:rsidRPr="002F7CC7">
                        <w:rPr>
                          <w:rFonts w:cs="Tahoma" w:hint="eastAsia"/>
                          <w:color w:val="0B5294"/>
                          <w:spacing w:val="-4"/>
                          <w:sz w:val="24"/>
                          <w:szCs w:val="24"/>
                          <w:rtl/>
                        </w:rPr>
                        <w:t>לשם</w:t>
                      </w:r>
                      <w:r w:rsidRPr="002F7CC7">
                        <w:rPr>
                          <w:rFonts w:cs="Tahoma"/>
                          <w:color w:val="0B5294"/>
                          <w:spacing w:val="-4"/>
                          <w:sz w:val="24"/>
                          <w:szCs w:val="24"/>
                          <w:rtl/>
                        </w:rPr>
                        <w:t xml:space="preserve"> </w:t>
                      </w:r>
                      <w:r w:rsidRPr="002F7CC7">
                        <w:rPr>
                          <w:rFonts w:cs="Tahoma" w:hint="eastAsia"/>
                          <w:color w:val="0B5294"/>
                          <w:spacing w:val="-4"/>
                          <w:sz w:val="24"/>
                          <w:szCs w:val="24"/>
                          <w:rtl/>
                        </w:rPr>
                        <w:t>שיפור</w:t>
                      </w:r>
                      <w:r w:rsidRPr="002F7CC7">
                        <w:rPr>
                          <w:rFonts w:cs="Tahoma"/>
                          <w:color w:val="0B5294"/>
                          <w:spacing w:val="-4"/>
                          <w:sz w:val="24"/>
                          <w:szCs w:val="24"/>
                          <w:rtl/>
                        </w:rPr>
                        <w:t xml:space="preserve"> </w:t>
                      </w:r>
                      <w:r w:rsidRPr="002F7CC7">
                        <w:rPr>
                          <w:rFonts w:cs="Tahoma" w:hint="eastAsia"/>
                          <w:color w:val="0B5294"/>
                          <w:spacing w:val="-4"/>
                          <w:sz w:val="24"/>
                          <w:szCs w:val="24"/>
                          <w:rtl/>
                        </w:rPr>
                        <w:t>עבודתו</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התאגיד</w:t>
                      </w:r>
                      <w:r w:rsidRPr="002F7CC7">
                        <w:rPr>
                          <w:rFonts w:cs="Tahoma"/>
                          <w:color w:val="0B5294"/>
                          <w:spacing w:val="-4"/>
                          <w:sz w:val="24"/>
                          <w:szCs w:val="24"/>
                          <w:rtl/>
                        </w:rPr>
                        <w:t xml:space="preserve">, </w:t>
                      </w:r>
                      <w:r w:rsidRPr="002F7CC7">
                        <w:rPr>
                          <w:rFonts w:cs="Tahoma" w:hint="eastAsia"/>
                          <w:color w:val="0B5294"/>
                          <w:spacing w:val="-4"/>
                          <w:sz w:val="24"/>
                          <w:szCs w:val="24"/>
                          <w:rtl/>
                        </w:rPr>
                        <w:t>ובכך</w:t>
                      </w:r>
                      <w:r w:rsidRPr="002F7CC7">
                        <w:rPr>
                          <w:rFonts w:cs="Tahoma"/>
                          <w:color w:val="0B5294"/>
                          <w:spacing w:val="-4"/>
                          <w:sz w:val="24"/>
                          <w:szCs w:val="24"/>
                          <w:rtl/>
                        </w:rPr>
                        <w:t xml:space="preserve"> </w:t>
                      </w:r>
                      <w:r w:rsidRPr="002F7CC7">
                        <w:rPr>
                          <w:rFonts w:cs="Tahoma" w:hint="eastAsia"/>
                          <w:color w:val="0B5294"/>
                          <w:spacing w:val="-4"/>
                          <w:sz w:val="24"/>
                          <w:szCs w:val="24"/>
                          <w:rtl/>
                        </w:rPr>
                        <w:t>לא</w:t>
                      </w:r>
                      <w:r w:rsidRPr="002F7CC7">
                        <w:rPr>
                          <w:rFonts w:cs="Tahoma"/>
                          <w:color w:val="0B5294"/>
                          <w:spacing w:val="-4"/>
                          <w:sz w:val="24"/>
                          <w:szCs w:val="24"/>
                          <w:rtl/>
                        </w:rPr>
                        <w:t xml:space="preserve"> </w:t>
                      </w:r>
                      <w:r w:rsidRPr="002F7CC7">
                        <w:rPr>
                          <w:rFonts w:cs="Tahoma" w:hint="eastAsia"/>
                          <w:color w:val="0B5294"/>
                          <w:spacing w:val="-4"/>
                          <w:sz w:val="24"/>
                          <w:szCs w:val="24"/>
                          <w:rtl/>
                        </w:rPr>
                        <w:t>מילאה</w:t>
                      </w:r>
                      <w:r w:rsidRPr="002F7CC7">
                        <w:rPr>
                          <w:rFonts w:cs="Tahoma"/>
                          <w:color w:val="0B5294"/>
                          <w:spacing w:val="-4"/>
                          <w:sz w:val="24"/>
                          <w:szCs w:val="24"/>
                          <w:rtl/>
                        </w:rPr>
                        <w:t xml:space="preserve"> </w:t>
                      </w:r>
                      <w:r w:rsidRPr="002F7CC7">
                        <w:rPr>
                          <w:rFonts w:cs="Tahoma" w:hint="eastAsia"/>
                          <w:color w:val="0B5294"/>
                          <w:spacing w:val="-4"/>
                          <w:sz w:val="24"/>
                          <w:szCs w:val="24"/>
                          <w:rtl/>
                        </w:rPr>
                        <w:t>את</w:t>
                      </w:r>
                      <w:r w:rsidRPr="002F7CC7">
                        <w:rPr>
                          <w:rFonts w:cs="Tahoma"/>
                          <w:color w:val="0B5294"/>
                          <w:spacing w:val="-4"/>
                          <w:sz w:val="24"/>
                          <w:szCs w:val="24"/>
                          <w:rtl/>
                        </w:rPr>
                        <w:t xml:space="preserve"> </w:t>
                      </w:r>
                      <w:r w:rsidRPr="002F7CC7">
                        <w:rPr>
                          <w:rFonts w:cs="Tahoma" w:hint="eastAsia"/>
                          <w:color w:val="0B5294"/>
                          <w:spacing w:val="-4"/>
                          <w:sz w:val="24"/>
                          <w:szCs w:val="24"/>
                          <w:rtl/>
                        </w:rPr>
                        <w:t>תפקידה</w:t>
                      </w:r>
                      <w:r w:rsidRPr="002F7CC7">
                        <w:rPr>
                          <w:rFonts w:cs="Tahoma"/>
                          <w:color w:val="0B5294"/>
                          <w:spacing w:val="-4"/>
                          <w:sz w:val="24"/>
                          <w:szCs w:val="24"/>
                          <w:rtl/>
                        </w:rPr>
                        <w:t xml:space="preserve"> </w:t>
                      </w:r>
                      <w:r w:rsidRPr="002F7CC7">
                        <w:rPr>
                          <w:rFonts w:cs="Tahoma" w:hint="eastAsia"/>
                          <w:color w:val="0B5294"/>
                          <w:spacing w:val="-4"/>
                          <w:sz w:val="24"/>
                          <w:szCs w:val="24"/>
                          <w:rtl/>
                        </w:rPr>
                        <w:t>כפי</w:t>
                      </w:r>
                      <w:r w:rsidRPr="002F7CC7">
                        <w:rPr>
                          <w:rFonts w:cs="Tahoma"/>
                          <w:color w:val="0B5294"/>
                          <w:spacing w:val="-4"/>
                          <w:sz w:val="24"/>
                          <w:szCs w:val="24"/>
                          <w:rtl/>
                        </w:rPr>
                        <w:t xml:space="preserve"> </w:t>
                      </w:r>
                      <w:r w:rsidRPr="002F7CC7">
                        <w:rPr>
                          <w:rFonts w:cs="Tahoma" w:hint="eastAsia"/>
                          <w:color w:val="0B5294"/>
                          <w:spacing w:val="-4"/>
                          <w:sz w:val="24"/>
                          <w:szCs w:val="24"/>
                          <w:rtl/>
                        </w:rPr>
                        <w:t>שנקבע</w:t>
                      </w:r>
                      <w:r w:rsidRPr="002F7CC7">
                        <w:rPr>
                          <w:rFonts w:cs="Tahoma"/>
                          <w:color w:val="0B5294"/>
                          <w:spacing w:val="-4"/>
                          <w:sz w:val="24"/>
                          <w:szCs w:val="24"/>
                          <w:rtl/>
                        </w:rPr>
                        <w:t xml:space="preserve"> </w:t>
                      </w:r>
                      <w:r w:rsidRPr="002F7CC7">
                        <w:rPr>
                          <w:rFonts w:cs="Tahoma" w:hint="eastAsia"/>
                          <w:color w:val="0B5294"/>
                          <w:spacing w:val="-4"/>
                          <w:sz w:val="24"/>
                          <w:szCs w:val="24"/>
                          <w:rtl/>
                        </w:rPr>
                        <w:t>בחוק</w:t>
                      </w:r>
                    </w:p>
                    <w:p w:rsidR="002F7CC7" w:rsidRPr="00373C5D" w:rsidP="002F7CC7">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1218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16C4">
      <w:pPr>
        <w:pStyle w:val="ListParagraph"/>
        <w:numPr>
          <w:ilvl w:val="0"/>
          <w:numId w:val="21"/>
        </w:numPr>
        <w:autoSpaceDE/>
        <w:autoSpaceDN/>
        <w:adjustRightInd/>
        <w:spacing w:before="180" w:after="240" w:line="240" w:lineRule="exact"/>
        <w:ind w:right="2268"/>
        <w:rPr>
          <w:b/>
          <w:bCs/>
          <w:sz w:val="17"/>
          <w:szCs w:val="17"/>
          <w:rtl/>
        </w:rPr>
      </w:pPr>
      <w:r w:rsidRPr="004016C4">
        <w:rPr>
          <w:rStyle w:val="Heading7Char"/>
          <w:rFonts w:ascii="Tahoma" w:hAnsi="Tahoma" w:cs="Tahoma"/>
          <w:sz w:val="17"/>
          <w:szCs w:val="17"/>
          <w:rtl/>
        </w:rPr>
        <w:t>תדירות דיוניה של ועדת הביקורת:</w:t>
      </w:r>
      <w:r w:rsidRPr="0022414C">
        <w:rPr>
          <w:rStyle w:val="Heading5Char"/>
          <w:rFonts w:ascii="Tahoma" w:hAnsi="Tahoma" w:cs="Tahoma"/>
          <w:sz w:val="17"/>
          <w:szCs w:val="17"/>
          <w:rtl/>
        </w:rPr>
        <w:t xml:space="preserve"> </w:t>
      </w:r>
      <w:r w:rsidRPr="0022414C">
        <w:rPr>
          <w:sz w:val="17"/>
          <w:szCs w:val="17"/>
          <w:rtl/>
        </w:rPr>
        <w:t>כדי שוועדת הביקורת תוכל למלא את תפקיד</w:t>
      </w:r>
      <w:r w:rsidRPr="0022414C">
        <w:rPr>
          <w:rFonts w:hint="cs"/>
          <w:sz w:val="17"/>
          <w:szCs w:val="17"/>
          <w:rtl/>
        </w:rPr>
        <w:t>י</w:t>
      </w:r>
      <w:r w:rsidRPr="0022414C">
        <w:rPr>
          <w:sz w:val="17"/>
          <w:szCs w:val="17"/>
          <w:rtl/>
        </w:rPr>
        <w:t>ה, על</w:t>
      </w:r>
      <w:r w:rsidRPr="0022414C">
        <w:rPr>
          <w:rFonts w:hint="cs"/>
          <w:sz w:val="17"/>
          <w:szCs w:val="17"/>
          <w:rtl/>
        </w:rPr>
        <w:t>יה</w:t>
      </w:r>
      <w:r w:rsidRPr="0022414C">
        <w:rPr>
          <w:sz w:val="17"/>
          <w:szCs w:val="17"/>
          <w:rtl/>
        </w:rPr>
        <w:t xml:space="preserve"> להתכנס מ</w:t>
      </w:r>
      <w:r w:rsidRPr="0022414C">
        <w:rPr>
          <w:rFonts w:hint="cs"/>
          <w:sz w:val="17"/>
          <w:szCs w:val="17"/>
          <w:rtl/>
        </w:rPr>
        <w:t xml:space="preserve">די </w:t>
      </w:r>
      <w:r w:rsidRPr="0022414C">
        <w:rPr>
          <w:sz w:val="17"/>
          <w:szCs w:val="17"/>
          <w:rtl/>
        </w:rPr>
        <w:t xml:space="preserve">פעם </w:t>
      </w:r>
      <w:r w:rsidRPr="0022414C">
        <w:rPr>
          <w:rFonts w:hint="cs"/>
          <w:sz w:val="17"/>
          <w:szCs w:val="17"/>
          <w:rtl/>
        </w:rPr>
        <w:t>ב</w:t>
      </w:r>
      <w:r w:rsidRPr="0022414C">
        <w:rPr>
          <w:sz w:val="17"/>
          <w:szCs w:val="17"/>
          <w:rtl/>
        </w:rPr>
        <w:t xml:space="preserve">פעם ולדון בנושאים </w:t>
      </w:r>
      <w:r w:rsidRPr="0022414C">
        <w:rPr>
          <w:rFonts w:hint="cs"/>
          <w:sz w:val="17"/>
          <w:szCs w:val="17"/>
          <w:rtl/>
        </w:rPr>
        <w:t>ש</w:t>
      </w:r>
      <w:r w:rsidRPr="0022414C">
        <w:rPr>
          <w:sz w:val="17"/>
          <w:szCs w:val="17"/>
          <w:rtl/>
        </w:rPr>
        <w:t>האסיפה הכללית והוועד</w:t>
      </w:r>
      <w:r w:rsidRPr="0022414C">
        <w:rPr>
          <w:rFonts w:hint="cs"/>
          <w:sz w:val="17"/>
          <w:szCs w:val="17"/>
          <w:rtl/>
        </w:rPr>
        <w:t xml:space="preserve"> המנהל </w:t>
      </w:r>
      <w:r w:rsidRPr="0022414C">
        <w:rPr>
          <w:sz w:val="17"/>
          <w:szCs w:val="17"/>
          <w:rtl/>
        </w:rPr>
        <w:t>הטיל</w:t>
      </w:r>
      <w:r w:rsidRPr="0022414C">
        <w:rPr>
          <w:rFonts w:hint="cs"/>
          <w:sz w:val="17"/>
          <w:szCs w:val="17"/>
          <w:rtl/>
        </w:rPr>
        <w:t>ו</w:t>
      </w:r>
      <w:r w:rsidRPr="0022414C">
        <w:rPr>
          <w:sz w:val="17"/>
          <w:szCs w:val="17"/>
          <w:rtl/>
        </w:rPr>
        <w:t xml:space="preserve"> עליה לעסוק בהם</w:t>
      </w:r>
      <w:r w:rsidRPr="0022414C">
        <w:rPr>
          <w:rFonts w:hint="cs"/>
          <w:sz w:val="17"/>
          <w:szCs w:val="17"/>
          <w:rtl/>
        </w:rPr>
        <w:t xml:space="preserve"> או בכל נושא אחר שעל סדר יומה של הוועדה</w:t>
      </w:r>
      <w:r w:rsidRPr="0022414C">
        <w:rPr>
          <w:sz w:val="17"/>
          <w:szCs w:val="17"/>
          <w:rtl/>
        </w:rPr>
        <w:t xml:space="preserve">. </w:t>
      </w:r>
    </w:p>
    <w:p w:rsidR="00E17939" w:rsidRPr="0022414C" w:rsidP="004016C4">
      <w:pPr>
        <w:pStyle w:val="RESHET"/>
        <w:ind w:left="567"/>
        <w:rPr>
          <w:rtl/>
        </w:rPr>
      </w:pPr>
      <w:r w:rsidRPr="0022414C">
        <w:rPr>
          <w:rFonts w:hint="cs"/>
          <w:rtl/>
        </w:rPr>
        <w:t>על אף החשיבות שיש לפעולתה של ועדת הביקורת, הועלה כי בשנת 2013 התכנסה ועדת הביקורת של התאגיד בהלל יפה פעמיים, וכי בכל אחת מהשנים 2014 ו-2015 היא התכנסה פעם אחת בלבד.</w:t>
      </w:r>
    </w:p>
    <w:p w:rsidR="00E17939" w:rsidRPr="0022414C" w:rsidP="004016C4">
      <w:pPr>
        <w:pStyle w:val="RESHET"/>
        <w:ind w:left="567"/>
        <w:rPr>
          <w:rtl/>
        </w:rPr>
      </w:pPr>
      <w:r w:rsidRPr="0022414C">
        <w:rPr>
          <w:rFonts w:hint="cs"/>
          <w:rtl/>
        </w:rPr>
        <w:t>משרד מבקר המדינה מעיר בחומרה לו</w:t>
      </w:r>
      <w:r w:rsidRPr="0022414C">
        <w:rPr>
          <w:rtl/>
        </w:rPr>
        <w:t>ועדת הביקורת</w:t>
      </w:r>
      <w:r w:rsidRPr="0022414C">
        <w:rPr>
          <w:rFonts w:hint="cs"/>
          <w:rtl/>
        </w:rPr>
        <w:t xml:space="preserve"> של התאגיד בהלל יפה על שלא מילאה את התפקידים שהטיל עליה המחוקק ועל שמיעטה מאוד להתכנס ולדון בנושאים שבאחריותה. הדבר מבליט חולשה מהותית של ועדת הביקורת בכל הנוגע למילוי תפקידה החוקי. </w:t>
      </w:r>
    </w:p>
    <w:p w:rsidR="00E17939" w:rsidRPr="0022414C" w:rsidP="004016C4">
      <w:pPr>
        <w:pStyle w:val="RESHET"/>
        <w:ind w:left="567"/>
        <w:rPr>
          <w:strike/>
          <w:rtl/>
        </w:rPr>
      </w:pPr>
      <w:r w:rsidRPr="0022414C">
        <w:rPr>
          <w:rFonts w:hint="cs"/>
          <w:rtl/>
        </w:rPr>
        <w:t>מן הראוי שה</w:t>
      </w:r>
      <w:r w:rsidRPr="0022414C">
        <w:rPr>
          <w:rtl/>
        </w:rPr>
        <w:t xml:space="preserve">אסיפה הכללית </w:t>
      </w:r>
      <w:r w:rsidRPr="0022414C">
        <w:rPr>
          <w:rFonts w:hint="cs"/>
          <w:rtl/>
        </w:rPr>
        <w:t xml:space="preserve">תעקוב אחר פעילות </w:t>
      </w:r>
      <w:r w:rsidRPr="0022414C">
        <w:rPr>
          <w:rtl/>
        </w:rPr>
        <w:t xml:space="preserve">ועדת הביקורת </w:t>
      </w:r>
      <w:r w:rsidRPr="0022414C">
        <w:rPr>
          <w:rFonts w:hint="cs"/>
          <w:rtl/>
        </w:rPr>
        <w:t xml:space="preserve">ותכניות עבודתה, תדון בדיווחים שהוועדה מציגה לפניה ותנקוט צעדים ככל שיעלו ויתבקשו. </w:t>
      </w:r>
    </w:p>
    <w:p w:rsidR="00E17939" w:rsidRPr="0022414C" w:rsidP="004016C4">
      <w:pPr>
        <w:spacing w:line="240" w:lineRule="exact"/>
        <w:ind w:left="312" w:right="2268"/>
        <w:jc w:val="both"/>
        <w:rPr>
          <w:rFonts w:ascii="Tahoma" w:hAnsi="Tahoma" w:cs="Tahoma"/>
          <w:sz w:val="17"/>
          <w:szCs w:val="17"/>
          <w:rtl/>
        </w:rPr>
      </w:pPr>
      <w:r w:rsidRPr="0022414C">
        <w:rPr>
          <w:rFonts w:ascii="Tahoma" w:hAnsi="Tahoma" w:cs="Tahoma" w:hint="cs"/>
          <w:sz w:val="17"/>
          <w:szCs w:val="17"/>
          <w:rtl/>
        </w:rPr>
        <w:t>בתשובתם למשרד מבקר המדינה מנובמבר 2016 כתבו הנהלת הלל יפה והיו"ר החדש של ועדת הביקורת במרכז הרפואי שמאז מונה יו"ר זה [במרץ 2016], הוועדה פעילה יותר. לדבריהם, הוועדה התכנסה ממועד המינוי של היו"ר החדש ועד נובמבר 2016 שלוש פעמים ודנה בנושאים מגוונים יותר, ובכלל זה הגדרת פעילות מערך הביקורת והתוקף המשפטי.</w:t>
      </w:r>
    </w:p>
    <w:p w:rsidR="00E17939" w:rsidRPr="0022414C" w:rsidP="004016C4">
      <w:pPr>
        <w:pStyle w:val="ListParagraph"/>
        <w:numPr>
          <w:ilvl w:val="0"/>
          <w:numId w:val="21"/>
        </w:numPr>
        <w:autoSpaceDE/>
        <w:autoSpaceDN/>
        <w:adjustRightInd/>
        <w:spacing w:line="240" w:lineRule="exact"/>
        <w:ind w:right="2268"/>
        <w:rPr>
          <w:sz w:val="17"/>
          <w:szCs w:val="17"/>
          <w:rtl/>
        </w:rPr>
      </w:pPr>
      <w:r w:rsidRPr="004016C4">
        <w:rPr>
          <w:rStyle w:val="Heading7Char"/>
          <w:rFonts w:ascii="Tahoma" w:hAnsi="Tahoma" w:cs="Tahoma" w:hint="cs"/>
          <w:sz w:val="17"/>
          <w:szCs w:val="17"/>
          <w:rtl/>
        </w:rPr>
        <w:t>חשש לניגוד עניינים של יו"ר ועדת הביקורת בתאגיד</w:t>
      </w:r>
      <w:r w:rsidRPr="004016C4">
        <w:rPr>
          <w:rStyle w:val="Heading7Char"/>
          <w:rFonts w:ascii="Tahoma" w:hAnsi="Tahoma" w:cs="Tahoma"/>
          <w:sz w:val="17"/>
          <w:szCs w:val="17"/>
          <w:rtl/>
        </w:rPr>
        <w:t>:</w:t>
      </w:r>
      <w:r w:rsidRPr="0022414C">
        <w:rPr>
          <w:sz w:val="17"/>
          <w:szCs w:val="17"/>
          <w:rtl/>
        </w:rPr>
        <w:t xml:space="preserve"> </w:t>
      </w:r>
      <w:r w:rsidRPr="0022414C">
        <w:rPr>
          <w:rFonts w:hint="cs"/>
          <w:sz w:val="17"/>
          <w:szCs w:val="17"/>
          <w:rtl/>
        </w:rPr>
        <w:t>אחד מתפקידיה המרכזיים של</w:t>
      </w:r>
      <w:r w:rsidRPr="0022414C">
        <w:rPr>
          <w:sz w:val="17"/>
          <w:szCs w:val="17"/>
          <w:rtl/>
        </w:rPr>
        <w:t xml:space="preserve"> </w:t>
      </w:r>
      <w:r w:rsidRPr="0022414C">
        <w:rPr>
          <w:rFonts w:hint="cs"/>
          <w:sz w:val="17"/>
          <w:szCs w:val="17"/>
          <w:rtl/>
        </w:rPr>
        <w:t xml:space="preserve">ועדת הביקורת של התאגיד, כפי שנקבע בחוק העמותות, הוא בחינת </w:t>
      </w:r>
      <w:r w:rsidRPr="0022414C">
        <w:rPr>
          <w:sz w:val="17"/>
          <w:szCs w:val="17"/>
          <w:rtl/>
        </w:rPr>
        <w:t>מערך הביקורת הפנימית של העמותה</w:t>
      </w:r>
      <w:r w:rsidRPr="0022414C">
        <w:rPr>
          <w:rFonts w:hint="cs"/>
          <w:sz w:val="17"/>
          <w:szCs w:val="17"/>
          <w:rtl/>
        </w:rPr>
        <w:t xml:space="preserve">. במסגרת בחינה זו עליה </w:t>
      </w:r>
      <w:r w:rsidRPr="0022414C">
        <w:rPr>
          <w:sz w:val="17"/>
          <w:szCs w:val="17"/>
          <w:rtl/>
        </w:rPr>
        <w:t>לבחון את תפקודו של המבקר הפנימי</w:t>
      </w:r>
      <w:r w:rsidRPr="0022414C">
        <w:rPr>
          <w:rFonts w:hint="cs"/>
          <w:sz w:val="17"/>
          <w:szCs w:val="17"/>
          <w:rtl/>
        </w:rPr>
        <w:t>,</w:t>
      </w:r>
      <w:r w:rsidRPr="0022414C">
        <w:rPr>
          <w:sz w:val="17"/>
          <w:szCs w:val="17"/>
          <w:rtl/>
        </w:rPr>
        <w:t xml:space="preserve"> לבחון את תכנית העבודה של</w:t>
      </w:r>
      <w:r w:rsidRPr="0022414C">
        <w:rPr>
          <w:rFonts w:hint="cs"/>
          <w:sz w:val="17"/>
          <w:szCs w:val="17"/>
          <w:rtl/>
        </w:rPr>
        <w:t>ו</w:t>
      </w:r>
      <w:r w:rsidRPr="0022414C">
        <w:rPr>
          <w:sz w:val="17"/>
          <w:szCs w:val="17"/>
          <w:rtl/>
        </w:rPr>
        <w:t xml:space="preserve"> לפני הגשתה לאישור הוועד </w:t>
      </w:r>
      <w:r w:rsidRPr="0022414C">
        <w:rPr>
          <w:rFonts w:hint="cs"/>
          <w:sz w:val="17"/>
          <w:szCs w:val="17"/>
          <w:rtl/>
        </w:rPr>
        <w:t xml:space="preserve">המנהל </w:t>
      </w:r>
      <w:r w:rsidRPr="0022414C">
        <w:rPr>
          <w:sz w:val="17"/>
          <w:szCs w:val="17"/>
          <w:rtl/>
        </w:rPr>
        <w:t xml:space="preserve">ולהציע </w:t>
      </w:r>
      <w:r w:rsidRPr="0022414C">
        <w:rPr>
          <w:rFonts w:hint="cs"/>
          <w:sz w:val="17"/>
          <w:szCs w:val="17"/>
          <w:rtl/>
        </w:rPr>
        <w:t xml:space="preserve">בה </w:t>
      </w:r>
      <w:r w:rsidRPr="0022414C">
        <w:rPr>
          <w:sz w:val="17"/>
          <w:szCs w:val="17"/>
          <w:rtl/>
        </w:rPr>
        <w:t>שינויים</w:t>
      </w:r>
      <w:r w:rsidRPr="0022414C">
        <w:rPr>
          <w:rFonts w:hint="cs"/>
          <w:sz w:val="17"/>
          <w:szCs w:val="17"/>
          <w:rtl/>
        </w:rPr>
        <w:t xml:space="preserve"> ולהציג</w:t>
      </w:r>
      <w:r w:rsidRPr="0022414C">
        <w:rPr>
          <w:sz w:val="17"/>
          <w:szCs w:val="17"/>
          <w:rtl/>
        </w:rPr>
        <w:t xml:space="preserve"> לפני הוועד </w:t>
      </w:r>
      <w:r w:rsidRPr="0022414C">
        <w:rPr>
          <w:rFonts w:hint="cs"/>
          <w:sz w:val="17"/>
          <w:szCs w:val="17"/>
          <w:rtl/>
        </w:rPr>
        <w:t xml:space="preserve">המנהל </w:t>
      </w:r>
      <w:r w:rsidRPr="0022414C">
        <w:rPr>
          <w:sz w:val="17"/>
          <w:szCs w:val="17"/>
          <w:rtl/>
        </w:rPr>
        <w:t xml:space="preserve">והאסיפה הכללית את </w:t>
      </w:r>
      <w:r w:rsidRPr="0022414C">
        <w:rPr>
          <w:rFonts w:hint="cs"/>
          <w:sz w:val="17"/>
          <w:szCs w:val="17"/>
          <w:rtl/>
        </w:rPr>
        <w:t>ה</w:t>
      </w:r>
      <w:r w:rsidRPr="0022414C">
        <w:rPr>
          <w:sz w:val="17"/>
          <w:szCs w:val="17"/>
          <w:rtl/>
        </w:rPr>
        <w:t>מסקנות</w:t>
      </w:r>
      <w:r w:rsidRPr="0022414C">
        <w:rPr>
          <w:rFonts w:hint="cs"/>
          <w:sz w:val="17"/>
          <w:szCs w:val="17"/>
          <w:rtl/>
        </w:rPr>
        <w:t xml:space="preserve"> העולות מבחינה זו</w:t>
      </w:r>
      <w:r w:rsidRPr="0022414C">
        <w:rPr>
          <w:sz w:val="17"/>
          <w:szCs w:val="17"/>
          <w:rtl/>
        </w:rPr>
        <w:t xml:space="preserve">. </w:t>
      </w:r>
    </w:p>
    <w:p w:rsidR="00E17939" w:rsidRPr="0022414C" w:rsidP="004016C4">
      <w:pPr>
        <w:spacing w:after="240" w:line="240" w:lineRule="exact"/>
        <w:ind w:left="312" w:right="2268"/>
        <w:jc w:val="both"/>
        <w:rPr>
          <w:rFonts w:ascii="Tahoma" w:hAnsi="Tahoma" w:cs="Tahoma"/>
          <w:sz w:val="17"/>
          <w:szCs w:val="17"/>
          <w:rtl/>
        </w:rPr>
      </w:pPr>
      <w:r w:rsidRPr="0022414C">
        <w:rPr>
          <w:rFonts w:ascii="Tahoma" w:hAnsi="Tahoma" w:cs="Tahoma" w:hint="cs"/>
          <w:sz w:val="17"/>
          <w:szCs w:val="17"/>
          <w:rtl/>
        </w:rPr>
        <w:t>המבקר הפנימי של תאגיד הבריאות בהלל יפה פעל כנותן שירותים חיצוני מדצמבר 2000 עד אוגוסט 2015 (כ-15 שנים)</w:t>
      </w:r>
      <w:r>
        <w:rPr>
          <w:rStyle w:val="FootnoteReference0"/>
          <w:rFonts w:ascii="Tahoma" w:hAnsi="Tahoma" w:cs="Tahoma"/>
          <w:sz w:val="17"/>
          <w:szCs w:val="17"/>
          <w:rtl/>
        </w:rPr>
        <w:footnoteReference w:id="25"/>
      </w:r>
      <w:r w:rsidRPr="0022414C">
        <w:rPr>
          <w:rFonts w:ascii="Tahoma" w:hAnsi="Tahoma" w:cs="Tahoma" w:hint="cs"/>
          <w:sz w:val="17"/>
          <w:szCs w:val="17"/>
          <w:rtl/>
        </w:rPr>
        <w:t xml:space="preserve">. בתקופה זו הוא הגיש 14 דוחות ביקורת בנושאים הקשורים לתאגיד. במרץ 2016, בתקופת ביצוע הביקורת הנוכחית, מונה אותו מבקר פנימי ליו"ר ועדת הביקורת של התאגיד. </w:t>
      </w:r>
    </w:p>
    <w:p w:rsidR="00E17939" w:rsidRPr="0022414C" w:rsidP="004016C4">
      <w:pPr>
        <w:pStyle w:val="RESHET"/>
        <w:numPr>
          <w:ilvl w:val="0"/>
          <w:numId w:val="45"/>
        </w:numPr>
        <w:ind w:left="907" w:hanging="340"/>
        <w:rPr>
          <w:rtl/>
        </w:rPr>
      </w:pPr>
      <w:r w:rsidRPr="004016C4">
        <w:rPr>
          <w:rStyle w:val="Heading7Char"/>
          <w:rFonts w:ascii="Tahoma" w:hAnsi="Tahoma" w:cs="Tahoma" w:hint="cs"/>
          <w:sz w:val="17"/>
          <w:szCs w:val="17"/>
          <w:rtl/>
        </w:rPr>
        <w:t>חברות</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בעמותה</w:t>
      </w:r>
      <w:r w:rsidRPr="004016C4">
        <w:rPr>
          <w:rStyle w:val="Heading7Char"/>
          <w:rFonts w:ascii="Tahoma" w:hAnsi="Tahoma" w:cs="Tahoma"/>
          <w:sz w:val="17"/>
          <w:szCs w:val="17"/>
          <w:rtl/>
        </w:rPr>
        <w:t>:</w:t>
      </w:r>
      <w:r w:rsidRPr="0022414C">
        <w:rPr>
          <w:rtl/>
        </w:rPr>
        <w:t xml:space="preserve"> </w:t>
      </w:r>
      <w:r w:rsidRPr="0022414C">
        <w:rPr>
          <w:rFonts w:hint="cs"/>
          <w:rtl/>
        </w:rPr>
        <w:t>הועלה</w:t>
      </w:r>
      <w:r w:rsidRPr="0022414C">
        <w:rPr>
          <w:rtl/>
        </w:rPr>
        <w:t xml:space="preserve"> שבניגוד </w:t>
      </w:r>
      <w:r w:rsidRPr="0022414C">
        <w:rPr>
          <w:rFonts w:hint="cs"/>
          <w:rtl/>
        </w:rPr>
        <w:t>לחוק</w:t>
      </w:r>
      <w:r w:rsidRPr="0022414C">
        <w:rPr>
          <w:rtl/>
        </w:rPr>
        <w:t xml:space="preserve"> העמותות </w:t>
      </w:r>
      <w:r w:rsidRPr="0022414C">
        <w:rPr>
          <w:rFonts w:hint="cs"/>
          <w:rtl/>
        </w:rPr>
        <w:t>הקובע כי</w:t>
      </w:r>
      <w:r w:rsidRPr="0022414C">
        <w:rPr>
          <w:rtl/>
        </w:rPr>
        <w:t xml:space="preserve"> מי שאינו חבר העמותה לא יכהן כחבר ועדת הב</w:t>
      </w:r>
      <w:r w:rsidRPr="0022414C">
        <w:rPr>
          <w:rFonts w:hint="cs"/>
          <w:rtl/>
        </w:rPr>
        <w:t>י</w:t>
      </w:r>
      <w:r w:rsidRPr="0022414C">
        <w:rPr>
          <w:rtl/>
        </w:rPr>
        <w:t>קורת</w:t>
      </w:r>
      <w:r w:rsidRPr="0022414C">
        <w:rPr>
          <w:rFonts w:hint="cs"/>
          <w:rtl/>
        </w:rPr>
        <w:t>,</w:t>
      </w:r>
      <w:r w:rsidRPr="0022414C">
        <w:rPr>
          <w:rtl/>
        </w:rPr>
        <w:t xml:space="preserve"> יו"ר ועדת הביקורת אינו חבר בתאגיד הבריאות (העמותה).</w:t>
      </w:r>
    </w:p>
    <w:p w:rsidR="00E17939" w:rsidRPr="0022414C" w:rsidP="004016C4">
      <w:pPr>
        <w:pStyle w:val="RESHET"/>
        <w:ind w:left="907"/>
        <w:rPr>
          <w:rtl/>
        </w:rPr>
      </w:pPr>
      <w:r w:rsidRPr="0022414C">
        <w:rPr>
          <w:rFonts w:hint="cs"/>
          <w:rtl/>
        </w:rPr>
        <w:t>על הנהלת תאגיד הבריאות של הלל יפה להסדיר את חברות יו"ר ועדת הביקורת בעמותה.</w:t>
      </w:r>
    </w:p>
    <w:p w:rsidR="00E17939" w:rsidRPr="0022414C" w:rsidP="004016C4">
      <w:pPr>
        <w:pStyle w:val="ListParagraph"/>
        <w:numPr>
          <w:ilvl w:val="1"/>
          <w:numId w:val="27"/>
        </w:numPr>
        <w:autoSpaceDE/>
        <w:autoSpaceDN/>
        <w:adjustRightInd/>
        <w:spacing w:before="180" w:after="240" w:line="240" w:lineRule="exact"/>
        <w:ind w:right="2268"/>
        <w:rPr>
          <w:sz w:val="17"/>
          <w:szCs w:val="17"/>
          <w:rtl/>
        </w:rPr>
      </w:pPr>
      <w:r w:rsidRPr="004016C4">
        <w:rPr>
          <w:rStyle w:val="Heading7Char"/>
          <w:rFonts w:ascii="Tahoma" w:hAnsi="Tahoma" w:cs="Tahoma" w:hint="cs"/>
          <w:sz w:val="17"/>
          <w:szCs w:val="17"/>
          <w:rtl/>
        </w:rPr>
        <w:t>ניגוד עניינים</w:t>
      </w:r>
      <w:r w:rsidRPr="004016C4">
        <w:rPr>
          <w:rStyle w:val="Heading7Char"/>
          <w:rFonts w:ascii="Tahoma" w:hAnsi="Tahoma" w:cs="Tahoma"/>
          <w:sz w:val="17"/>
          <w:szCs w:val="17"/>
          <w:rtl/>
        </w:rPr>
        <w:t>:</w:t>
      </w:r>
      <w:r w:rsidRPr="0022414C">
        <w:rPr>
          <w:sz w:val="17"/>
          <w:szCs w:val="17"/>
          <w:rtl/>
        </w:rPr>
        <w:t xml:space="preserve"> </w:t>
      </w:r>
      <w:r w:rsidRPr="0022414C">
        <w:rPr>
          <w:rFonts w:hint="cs"/>
          <w:sz w:val="17"/>
          <w:szCs w:val="17"/>
          <w:rtl/>
        </w:rPr>
        <w:t>מעבר</w:t>
      </w:r>
      <w:r w:rsidRPr="0022414C">
        <w:rPr>
          <w:sz w:val="17"/>
          <w:szCs w:val="17"/>
          <w:rtl/>
        </w:rPr>
        <w:t xml:space="preserve"> ישיר </w:t>
      </w:r>
      <w:r w:rsidRPr="0022414C">
        <w:rPr>
          <w:rFonts w:hint="cs"/>
          <w:sz w:val="17"/>
          <w:szCs w:val="17"/>
          <w:rtl/>
        </w:rPr>
        <w:t xml:space="preserve">של אדם </w:t>
      </w:r>
      <w:r w:rsidRPr="0022414C">
        <w:rPr>
          <w:sz w:val="17"/>
          <w:szCs w:val="17"/>
          <w:rtl/>
        </w:rPr>
        <w:t xml:space="preserve">מתפקיד </w:t>
      </w:r>
      <w:r w:rsidRPr="0022414C">
        <w:rPr>
          <w:rFonts w:hint="cs"/>
          <w:sz w:val="17"/>
          <w:szCs w:val="17"/>
          <w:rtl/>
        </w:rPr>
        <w:t>ה</w:t>
      </w:r>
      <w:r w:rsidRPr="0022414C">
        <w:rPr>
          <w:sz w:val="17"/>
          <w:szCs w:val="17"/>
          <w:rtl/>
        </w:rPr>
        <w:t xml:space="preserve">מבקר </w:t>
      </w:r>
      <w:r w:rsidRPr="0022414C">
        <w:rPr>
          <w:rFonts w:hint="cs"/>
          <w:sz w:val="17"/>
          <w:szCs w:val="17"/>
          <w:rtl/>
        </w:rPr>
        <w:t>ה</w:t>
      </w:r>
      <w:r w:rsidRPr="0022414C">
        <w:rPr>
          <w:sz w:val="17"/>
          <w:szCs w:val="17"/>
          <w:rtl/>
        </w:rPr>
        <w:t>פנימי לתפקיד יו"ר ועדת הביקורת</w:t>
      </w:r>
      <w:r w:rsidRPr="0022414C">
        <w:rPr>
          <w:rFonts w:hint="cs"/>
          <w:sz w:val="17"/>
          <w:szCs w:val="17"/>
          <w:rtl/>
        </w:rPr>
        <w:t xml:space="preserve"> ב</w:t>
      </w:r>
      <w:r w:rsidRPr="0022414C">
        <w:rPr>
          <w:sz w:val="17"/>
          <w:szCs w:val="17"/>
          <w:rtl/>
        </w:rPr>
        <w:t>אותו גוף</w:t>
      </w:r>
      <w:r w:rsidRPr="0022414C">
        <w:rPr>
          <w:rFonts w:hint="cs"/>
          <w:sz w:val="17"/>
          <w:szCs w:val="17"/>
          <w:rtl/>
        </w:rPr>
        <w:t>, וזאת</w:t>
      </w:r>
      <w:r w:rsidRPr="0022414C">
        <w:rPr>
          <w:sz w:val="17"/>
          <w:szCs w:val="17"/>
          <w:rtl/>
        </w:rPr>
        <w:t xml:space="preserve"> </w:t>
      </w:r>
      <w:r w:rsidRPr="0022414C">
        <w:rPr>
          <w:rFonts w:hint="cs"/>
          <w:sz w:val="17"/>
          <w:szCs w:val="17"/>
          <w:rtl/>
        </w:rPr>
        <w:t>כמה חודשים בלבד לאחר סיום תפקידו כמבקר הפנימי</w:t>
      </w:r>
      <w:r w:rsidRPr="0022414C">
        <w:rPr>
          <w:sz w:val="17"/>
          <w:szCs w:val="17"/>
          <w:rtl/>
        </w:rPr>
        <w:t xml:space="preserve">, עלול </w:t>
      </w:r>
      <w:r w:rsidRPr="0022414C">
        <w:rPr>
          <w:rFonts w:hint="cs"/>
          <w:sz w:val="17"/>
          <w:szCs w:val="17"/>
          <w:rtl/>
        </w:rPr>
        <w:t>להעמיד</w:t>
      </w:r>
      <w:r w:rsidRPr="0022414C">
        <w:rPr>
          <w:sz w:val="17"/>
          <w:szCs w:val="17"/>
          <w:rtl/>
        </w:rPr>
        <w:t xml:space="preserve"> </w:t>
      </w:r>
      <w:r w:rsidRPr="0022414C">
        <w:rPr>
          <w:rFonts w:hint="cs"/>
          <w:sz w:val="17"/>
          <w:szCs w:val="17"/>
          <w:rtl/>
        </w:rPr>
        <w:t xml:space="preserve">את </w:t>
      </w:r>
      <w:r w:rsidRPr="0022414C">
        <w:rPr>
          <w:sz w:val="17"/>
          <w:szCs w:val="17"/>
          <w:rtl/>
        </w:rPr>
        <w:t>יו"ר ועדת הביקורת</w:t>
      </w:r>
      <w:r w:rsidRPr="0022414C">
        <w:rPr>
          <w:rFonts w:hint="cs"/>
          <w:sz w:val="17"/>
          <w:szCs w:val="17"/>
          <w:rtl/>
        </w:rPr>
        <w:t xml:space="preserve"> במצב</w:t>
      </w:r>
      <w:r w:rsidRPr="0022414C">
        <w:rPr>
          <w:sz w:val="17"/>
          <w:szCs w:val="17"/>
          <w:rtl/>
        </w:rPr>
        <w:t xml:space="preserve"> שבו </w:t>
      </w:r>
      <w:r w:rsidRPr="0022414C">
        <w:rPr>
          <w:rFonts w:hint="cs"/>
          <w:sz w:val="17"/>
          <w:szCs w:val="17"/>
          <w:rtl/>
        </w:rPr>
        <w:t xml:space="preserve">הוא </w:t>
      </w:r>
      <w:r w:rsidRPr="0022414C">
        <w:rPr>
          <w:sz w:val="17"/>
          <w:szCs w:val="17"/>
          <w:rtl/>
        </w:rPr>
        <w:t>נדרש לבחון את מערך הביקורת הפנימית ש</w:t>
      </w:r>
      <w:r w:rsidRPr="0022414C">
        <w:rPr>
          <w:rFonts w:hint="cs"/>
          <w:sz w:val="17"/>
          <w:szCs w:val="17"/>
          <w:rtl/>
        </w:rPr>
        <w:t>הוא</w:t>
      </w:r>
      <w:r w:rsidRPr="0022414C">
        <w:rPr>
          <w:sz w:val="17"/>
          <w:szCs w:val="17"/>
          <w:rtl/>
        </w:rPr>
        <w:t xml:space="preserve"> </w:t>
      </w:r>
      <w:r w:rsidRPr="0022414C">
        <w:rPr>
          <w:rFonts w:hint="cs"/>
          <w:sz w:val="17"/>
          <w:szCs w:val="17"/>
          <w:rtl/>
        </w:rPr>
        <w:t>עמד</w:t>
      </w:r>
      <w:r w:rsidRPr="0022414C">
        <w:rPr>
          <w:sz w:val="17"/>
          <w:szCs w:val="17"/>
          <w:rtl/>
        </w:rPr>
        <w:t xml:space="preserve"> </w:t>
      </w:r>
      <w:r w:rsidRPr="0022414C">
        <w:rPr>
          <w:rFonts w:hint="cs"/>
          <w:sz w:val="17"/>
          <w:szCs w:val="17"/>
          <w:rtl/>
        </w:rPr>
        <w:t>בראשו, ובכלל זה</w:t>
      </w:r>
      <w:r w:rsidRPr="0022414C">
        <w:rPr>
          <w:sz w:val="17"/>
          <w:szCs w:val="17"/>
          <w:rtl/>
        </w:rPr>
        <w:t xml:space="preserve"> </w:t>
      </w:r>
      <w:r w:rsidRPr="0022414C">
        <w:rPr>
          <w:rFonts w:hint="cs"/>
          <w:sz w:val="17"/>
          <w:szCs w:val="17"/>
          <w:rtl/>
        </w:rPr>
        <w:t>את התפקוד שלו</w:t>
      </w:r>
      <w:r w:rsidRPr="0022414C">
        <w:rPr>
          <w:sz w:val="17"/>
          <w:szCs w:val="17"/>
          <w:rtl/>
        </w:rPr>
        <w:t xml:space="preserve"> </w:t>
      </w:r>
      <w:r w:rsidRPr="0022414C">
        <w:rPr>
          <w:rFonts w:hint="cs"/>
          <w:sz w:val="17"/>
          <w:szCs w:val="17"/>
          <w:rtl/>
        </w:rPr>
        <w:t>עצמו.</w:t>
      </w:r>
      <w:r w:rsidRPr="0022414C">
        <w:rPr>
          <w:sz w:val="17"/>
          <w:szCs w:val="17"/>
          <w:rtl/>
        </w:rPr>
        <w:t xml:space="preserve"> כמו כן</w:t>
      </w:r>
      <w:r w:rsidRPr="0022414C">
        <w:rPr>
          <w:rFonts w:hint="cs"/>
          <w:sz w:val="17"/>
          <w:szCs w:val="17"/>
          <w:rtl/>
        </w:rPr>
        <w:t>,</w:t>
      </w:r>
      <w:r w:rsidRPr="0022414C">
        <w:rPr>
          <w:sz w:val="17"/>
          <w:szCs w:val="17"/>
          <w:rtl/>
        </w:rPr>
        <w:t xml:space="preserve"> יו"ר ועדת הביקורת</w:t>
      </w:r>
      <w:r w:rsidRPr="0022414C">
        <w:rPr>
          <w:sz w:val="17"/>
          <w:szCs w:val="17"/>
          <w:rtl/>
        </w:rPr>
        <w:t xml:space="preserve"> </w:t>
      </w:r>
      <w:r w:rsidRPr="0022414C">
        <w:rPr>
          <w:sz w:val="17"/>
          <w:szCs w:val="17"/>
          <w:rtl/>
        </w:rPr>
        <w:t>אמור לדון בדוחות ביקורת ש</w:t>
      </w:r>
      <w:r w:rsidRPr="0022414C">
        <w:rPr>
          <w:rFonts w:hint="cs"/>
          <w:sz w:val="17"/>
          <w:szCs w:val="17"/>
          <w:rtl/>
        </w:rPr>
        <w:t xml:space="preserve">הכין </w:t>
      </w:r>
      <w:r w:rsidRPr="0022414C">
        <w:rPr>
          <w:sz w:val="17"/>
          <w:szCs w:val="17"/>
          <w:rtl/>
        </w:rPr>
        <w:t>הוא עצמו בתפקידו כמבקר הפנימי</w:t>
      </w:r>
      <w:r w:rsidRPr="0022414C">
        <w:rPr>
          <w:rFonts w:hint="cs"/>
          <w:sz w:val="17"/>
          <w:szCs w:val="17"/>
          <w:rtl/>
        </w:rPr>
        <w:t>.</w:t>
      </w:r>
      <w:r w:rsidRPr="0022414C">
        <w:rPr>
          <w:sz w:val="17"/>
          <w:szCs w:val="17"/>
          <w:rtl/>
        </w:rPr>
        <w:t xml:space="preserve"> </w:t>
      </w:r>
      <w:r w:rsidRPr="0022414C">
        <w:rPr>
          <w:rFonts w:hint="cs"/>
          <w:sz w:val="17"/>
          <w:szCs w:val="17"/>
          <w:rtl/>
        </w:rPr>
        <w:t>יש חשש</w:t>
      </w:r>
      <w:r w:rsidRPr="0022414C">
        <w:rPr>
          <w:sz w:val="17"/>
          <w:szCs w:val="17"/>
          <w:rtl/>
        </w:rPr>
        <w:t xml:space="preserve"> </w:t>
      </w:r>
      <w:r w:rsidRPr="0022414C">
        <w:rPr>
          <w:rFonts w:hint="cs"/>
          <w:sz w:val="17"/>
          <w:szCs w:val="17"/>
          <w:rtl/>
        </w:rPr>
        <w:t xml:space="preserve">כי </w:t>
      </w:r>
      <w:r w:rsidRPr="0022414C">
        <w:rPr>
          <w:sz w:val="17"/>
          <w:szCs w:val="17"/>
          <w:rtl/>
        </w:rPr>
        <w:t xml:space="preserve">יו"ר ועדת </w:t>
      </w:r>
      <w:r w:rsidRPr="0022414C">
        <w:rPr>
          <w:rFonts w:hint="cs"/>
          <w:sz w:val="17"/>
          <w:szCs w:val="17"/>
          <w:rtl/>
        </w:rPr>
        <w:t>ה</w:t>
      </w:r>
      <w:r w:rsidRPr="0022414C">
        <w:rPr>
          <w:sz w:val="17"/>
          <w:szCs w:val="17"/>
          <w:rtl/>
        </w:rPr>
        <w:t>ביקורת</w:t>
      </w:r>
      <w:r w:rsidRPr="0022414C">
        <w:rPr>
          <w:rFonts w:hint="cs"/>
          <w:sz w:val="17"/>
          <w:szCs w:val="17"/>
          <w:rtl/>
        </w:rPr>
        <w:t xml:space="preserve"> יימצא במצב כזה</w:t>
      </w:r>
      <w:r w:rsidRPr="0022414C">
        <w:rPr>
          <w:sz w:val="17"/>
          <w:szCs w:val="17"/>
          <w:rtl/>
        </w:rPr>
        <w:t xml:space="preserve"> </w:t>
      </w:r>
      <w:r w:rsidRPr="0022414C">
        <w:rPr>
          <w:rFonts w:hint="cs"/>
          <w:sz w:val="17"/>
          <w:szCs w:val="17"/>
          <w:rtl/>
        </w:rPr>
        <w:t>בניגוד</w:t>
      </w:r>
      <w:r w:rsidRPr="0022414C">
        <w:rPr>
          <w:sz w:val="17"/>
          <w:szCs w:val="17"/>
          <w:rtl/>
        </w:rPr>
        <w:t xml:space="preserve"> </w:t>
      </w:r>
      <w:r w:rsidRPr="0022414C">
        <w:rPr>
          <w:rFonts w:hint="cs"/>
          <w:sz w:val="17"/>
          <w:szCs w:val="17"/>
          <w:rtl/>
        </w:rPr>
        <w:t>עניינים ויתקשה</w:t>
      </w:r>
      <w:r w:rsidRPr="0022414C">
        <w:rPr>
          <w:sz w:val="17"/>
          <w:szCs w:val="17"/>
          <w:rtl/>
        </w:rPr>
        <w:t xml:space="preserve"> לקבל החלטות אובייקטיביות, ללא משוא פני</w:t>
      </w:r>
      <w:r w:rsidRPr="0022414C">
        <w:rPr>
          <w:rFonts w:hint="cs"/>
          <w:sz w:val="17"/>
          <w:szCs w:val="17"/>
          <w:rtl/>
        </w:rPr>
        <w:t>ם</w:t>
      </w:r>
      <w:r w:rsidRPr="0022414C">
        <w:rPr>
          <w:sz w:val="17"/>
          <w:szCs w:val="17"/>
          <w:rtl/>
        </w:rPr>
        <w:t>.</w:t>
      </w:r>
    </w:p>
    <w:p w:rsidR="00E17939" w:rsidRPr="0022414C" w:rsidP="004016C4">
      <w:pPr>
        <w:pStyle w:val="RESHET"/>
        <w:ind w:left="567"/>
        <w:rPr>
          <w:rtl/>
        </w:rPr>
      </w:pPr>
      <w:r w:rsidRPr="0022414C">
        <w:rPr>
          <w:rFonts w:hint="cs"/>
          <w:rtl/>
        </w:rPr>
        <w:t>בביקורת</w:t>
      </w:r>
      <w:r w:rsidRPr="0022414C">
        <w:rPr>
          <w:rtl/>
        </w:rPr>
        <w:t xml:space="preserve"> </w:t>
      </w:r>
      <w:r w:rsidRPr="0022414C">
        <w:rPr>
          <w:rFonts w:hint="cs"/>
          <w:rtl/>
        </w:rPr>
        <w:t>עלה</w:t>
      </w:r>
      <w:r w:rsidRPr="0022414C">
        <w:rPr>
          <w:rtl/>
        </w:rPr>
        <w:t xml:space="preserve"> </w:t>
      </w:r>
      <w:r w:rsidRPr="0022414C">
        <w:rPr>
          <w:rFonts w:hint="cs"/>
          <w:rtl/>
        </w:rPr>
        <w:t>שהנהלת</w:t>
      </w:r>
      <w:r w:rsidRPr="0022414C">
        <w:rPr>
          <w:rtl/>
        </w:rPr>
        <w:t xml:space="preserve"> התאגיד לא </w:t>
      </w:r>
      <w:r w:rsidRPr="0022414C">
        <w:rPr>
          <w:rFonts w:hint="cs"/>
          <w:rtl/>
        </w:rPr>
        <w:t>קבעה</w:t>
      </w:r>
      <w:r w:rsidRPr="0022414C">
        <w:rPr>
          <w:rtl/>
        </w:rPr>
        <w:t xml:space="preserve"> הסדר </w:t>
      </w:r>
      <w:r w:rsidRPr="0022414C">
        <w:rPr>
          <w:rFonts w:hint="cs"/>
          <w:rtl/>
        </w:rPr>
        <w:t>למניעת</w:t>
      </w:r>
      <w:r w:rsidRPr="0022414C">
        <w:rPr>
          <w:rtl/>
        </w:rPr>
        <w:t xml:space="preserve"> </w:t>
      </w:r>
      <w:r w:rsidRPr="0022414C">
        <w:rPr>
          <w:rFonts w:hint="cs"/>
          <w:rtl/>
        </w:rPr>
        <w:t>ניגוד</w:t>
      </w:r>
      <w:r w:rsidRPr="0022414C">
        <w:rPr>
          <w:rtl/>
        </w:rPr>
        <w:t xml:space="preserve"> עניינים </w:t>
      </w:r>
      <w:r w:rsidRPr="0022414C">
        <w:rPr>
          <w:rFonts w:hint="cs"/>
          <w:rtl/>
        </w:rPr>
        <w:t>למבקר</w:t>
      </w:r>
      <w:r w:rsidRPr="0022414C">
        <w:rPr>
          <w:rtl/>
        </w:rPr>
        <w:t xml:space="preserve"> הפנימי </w:t>
      </w:r>
      <w:r w:rsidRPr="0022414C">
        <w:rPr>
          <w:rFonts w:hint="cs"/>
          <w:rtl/>
        </w:rPr>
        <w:t>עם</w:t>
      </w:r>
      <w:r w:rsidRPr="0022414C">
        <w:rPr>
          <w:rtl/>
        </w:rPr>
        <w:t xml:space="preserve"> מינויו לתפקיד </w:t>
      </w:r>
      <w:r w:rsidRPr="0022414C">
        <w:rPr>
          <w:rFonts w:hint="cs"/>
          <w:rtl/>
        </w:rPr>
        <w:t>יו</w:t>
      </w:r>
      <w:r w:rsidRPr="0022414C">
        <w:rPr>
          <w:rtl/>
        </w:rPr>
        <w:t xml:space="preserve">"ר </w:t>
      </w:r>
      <w:r w:rsidRPr="0022414C">
        <w:rPr>
          <w:rFonts w:hint="cs"/>
          <w:rtl/>
        </w:rPr>
        <w:t>ועדת</w:t>
      </w:r>
      <w:r w:rsidRPr="0022414C">
        <w:rPr>
          <w:rtl/>
        </w:rPr>
        <w:t xml:space="preserve"> </w:t>
      </w:r>
      <w:r w:rsidRPr="0022414C">
        <w:rPr>
          <w:rFonts w:hint="cs"/>
          <w:rtl/>
        </w:rPr>
        <w:t>הביקורת.</w:t>
      </w:r>
    </w:p>
    <w:p w:rsidR="00E17939" w:rsidRPr="0022414C" w:rsidP="004016C4">
      <w:pPr>
        <w:pStyle w:val="RESHET"/>
        <w:ind w:left="567"/>
        <w:rPr>
          <w:rtl/>
        </w:rPr>
      </w:pPr>
      <w:r w:rsidRPr="0022414C">
        <w:rPr>
          <w:rFonts w:hint="cs"/>
          <w:rtl/>
        </w:rPr>
        <w:t xml:space="preserve">משרד מבקר המדינה מעיר לאסיפה הכללית וליו"ר שלה - מנהל המרכז הרפואי - על </w:t>
      </w:r>
      <w:r w:rsidRPr="0022414C">
        <w:rPr>
          <w:rFonts w:hint="cs"/>
          <w:rtl/>
        </w:rPr>
        <w:t>שאיפשרו</w:t>
      </w:r>
      <w:r w:rsidRPr="0022414C">
        <w:rPr>
          <w:rFonts w:hint="cs"/>
          <w:rtl/>
        </w:rPr>
        <w:t xml:space="preserve"> את המעבר הישיר בין שני התפקידים בלי שקבעו למבקר הפנימי לשעבר עם מינויו ליו"ר ועדת הביקורת הסדר למניעת ניגוד עניינים. היות שעדיין קיימת אפשרות שיו"ר ועדת הביקורת יצטרך לדון בדוחות שהכין הוא עצמו או לבחון את פעילות מערך הביקורת בתקופה שעמד בראשו - על הנהלת התאגיד לקבוע לו הסדר למניעת ניגוד עניינים.</w:t>
      </w:r>
    </w:p>
    <w:p w:rsidR="00E17939" w:rsidRPr="0022414C" w:rsidP="004016C4">
      <w:pPr>
        <w:spacing w:before="180" w:line="240" w:lineRule="exact"/>
        <w:ind w:left="-1" w:right="2268"/>
        <w:jc w:val="both"/>
        <w:rPr>
          <w:rFonts w:ascii="Tahoma" w:hAnsi="Tahoma" w:cs="Tahoma"/>
          <w:sz w:val="17"/>
          <w:szCs w:val="17"/>
          <w:rtl/>
        </w:rPr>
      </w:pPr>
      <w:r w:rsidRPr="0022414C">
        <w:rPr>
          <w:rFonts w:ascii="Tahoma" w:hAnsi="Tahoma" w:cs="Tahoma" w:hint="cs"/>
          <w:sz w:val="17"/>
          <w:szCs w:val="17"/>
          <w:rtl/>
        </w:rPr>
        <w:t xml:space="preserve">בתשובתה למשרד מבקר המדינה מנובמבר 2016 כתבה הנהלת הלל יפה כי תקבע ליו"ר ועדת הביקורת הסדר למניעת ניגוד עניינים, וכי הוא יצורף כחבר לעמותה. ההנהלה הוסיפה כי לשם הסרת כל חשש יימנע יו"ר ועדת הביקורת מכל עיסוק בדוח שהכין כמבקר פנימי. </w:t>
      </w:r>
    </w:p>
    <w:p w:rsidR="00E17939" w:rsidP="004016C4">
      <w:pPr>
        <w:pStyle w:val="KOT2"/>
        <w:rPr>
          <w:rtl/>
        </w:rPr>
      </w:pPr>
      <w:r>
        <w:rPr>
          <w:rtl/>
        </w:rPr>
        <w:t>שומרי סף</w:t>
      </w:r>
      <w:r>
        <w:rPr>
          <w:rFonts w:hint="cs"/>
          <w:rtl/>
        </w:rPr>
        <w:t xml:space="preserve"> במרכזים הרפואיים</w:t>
      </w:r>
    </w:p>
    <w:p w:rsidR="00E17939" w:rsidP="004016C4">
      <w:pPr>
        <w:pStyle w:val="KOT4"/>
        <w:rPr>
          <w:rtl/>
        </w:rPr>
      </w:pPr>
      <w:r>
        <w:rPr>
          <w:rFonts w:hint="cs"/>
          <w:rtl/>
        </w:rPr>
        <w:t xml:space="preserve">השתתפות </w:t>
      </w:r>
      <w:r>
        <w:rPr>
          <w:rtl/>
        </w:rPr>
        <w:t>שומרי סף</w:t>
      </w:r>
      <w:r>
        <w:rPr>
          <w:rFonts w:hint="cs"/>
          <w:rtl/>
        </w:rPr>
        <w:t xml:space="preserve"> ב</w:t>
      </w:r>
      <w:r w:rsidRPr="001C48E0">
        <w:rPr>
          <w:rtl/>
        </w:rPr>
        <w:t xml:space="preserve">דיוני </w:t>
      </w:r>
      <w:r>
        <w:rPr>
          <w:rFonts w:hint="cs"/>
          <w:rtl/>
        </w:rPr>
        <w:t>ה</w:t>
      </w:r>
      <w:r w:rsidRPr="001C48E0">
        <w:rPr>
          <w:rtl/>
        </w:rPr>
        <w:t>הנהל</w:t>
      </w:r>
      <w:r>
        <w:rPr>
          <w:rFonts w:hint="cs"/>
          <w:rtl/>
        </w:rPr>
        <w:t>ה</w:t>
      </w:r>
      <w:r w:rsidRPr="001C48E0">
        <w:rPr>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ב</w:t>
      </w:r>
      <w:r w:rsidRPr="0022414C">
        <w:rPr>
          <w:rFonts w:ascii="Tahoma" w:hAnsi="Tahoma" w:cs="Tahoma" w:hint="cs"/>
          <w:sz w:val="17"/>
          <w:szCs w:val="17"/>
          <w:rtl/>
        </w:rPr>
        <w:t xml:space="preserve">כל גוף מאוגד, ובפרט במגזר </w:t>
      </w:r>
      <w:r w:rsidRPr="0022414C">
        <w:rPr>
          <w:rFonts w:ascii="Tahoma" w:hAnsi="Tahoma" w:cs="Tahoma"/>
          <w:sz w:val="17"/>
          <w:szCs w:val="17"/>
          <w:rtl/>
        </w:rPr>
        <w:t xml:space="preserve">הציבורי, </w:t>
      </w:r>
      <w:r w:rsidRPr="0022414C">
        <w:rPr>
          <w:rFonts w:ascii="Tahoma" w:hAnsi="Tahoma" w:cs="Tahoma" w:hint="cs"/>
          <w:sz w:val="17"/>
          <w:szCs w:val="17"/>
          <w:rtl/>
        </w:rPr>
        <w:t xml:space="preserve">פועלים </w:t>
      </w:r>
      <w:r w:rsidRPr="0022414C">
        <w:rPr>
          <w:rFonts w:ascii="Tahoma" w:hAnsi="Tahoma" w:cs="Tahoma"/>
          <w:sz w:val="17"/>
          <w:szCs w:val="17"/>
          <w:rtl/>
        </w:rPr>
        <w:t>שומרי סף</w:t>
      </w:r>
      <w:r w:rsidRPr="0022414C">
        <w:rPr>
          <w:rFonts w:ascii="Tahoma" w:hAnsi="Tahoma" w:cs="Tahoma" w:hint="cs"/>
          <w:sz w:val="17"/>
          <w:szCs w:val="17"/>
          <w:rtl/>
        </w:rPr>
        <w:t xml:space="preserve"> - </w:t>
      </w:r>
      <w:r w:rsidRPr="0022414C">
        <w:rPr>
          <w:rFonts w:ascii="Tahoma" w:hAnsi="Tahoma" w:cs="Tahoma"/>
          <w:sz w:val="17"/>
          <w:szCs w:val="17"/>
          <w:rtl/>
        </w:rPr>
        <w:t>נושא</w:t>
      </w:r>
      <w:r w:rsidRPr="0022414C">
        <w:rPr>
          <w:rFonts w:ascii="Tahoma" w:hAnsi="Tahoma" w:cs="Tahoma" w:hint="cs"/>
          <w:sz w:val="17"/>
          <w:szCs w:val="17"/>
          <w:rtl/>
        </w:rPr>
        <w:t>י</w:t>
      </w:r>
      <w:r w:rsidRPr="0022414C">
        <w:rPr>
          <w:rFonts w:ascii="Tahoma" w:hAnsi="Tahoma" w:cs="Tahoma"/>
          <w:sz w:val="17"/>
          <w:szCs w:val="17"/>
          <w:rtl/>
        </w:rPr>
        <w:t xml:space="preserve"> משרה </w:t>
      </w:r>
      <w:r w:rsidRPr="0022414C">
        <w:rPr>
          <w:rFonts w:ascii="Tahoma" w:hAnsi="Tahoma" w:cs="Tahoma" w:hint="cs"/>
          <w:sz w:val="17"/>
          <w:szCs w:val="17"/>
          <w:rtl/>
        </w:rPr>
        <w:t>ה</w:t>
      </w:r>
      <w:r w:rsidRPr="0022414C">
        <w:rPr>
          <w:rFonts w:ascii="Tahoma" w:hAnsi="Tahoma" w:cs="Tahoma"/>
          <w:sz w:val="17"/>
          <w:szCs w:val="17"/>
          <w:rtl/>
        </w:rPr>
        <w:t>מופקד</w:t>
      </w:r>
      <w:r w:rsidRPr="0022414C">
        <w:rPr>
          <w:rFonts w:ascii="Tahoma" w:hAnsi="Tahoma" w:cs="Tahoma" w:hint="cs"/>
          <w:sz w:val="17"/>
          <w:szCs w:val="17"/>
          <w:rtl/>
        </w:rPr>
        <w:t>ים מתוקף תפקידם</w:t>
      </w:r>
      <w:r w:rsidRPr="0022414C">
        <w:rPr>
          <w:rFonts w:ascii="Tahoma" w:hAnsi="Tahoma" w:cs="Tahoma"/>
          <w:sz w:val="17"/>
          <w:szCs w:val="17"/>
          <w:rtl/>
        </w:rPr>
        <w:t xml:space="preserve"> על שמיר</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 xml:space="preserve">של </w:t>
      </w:r>
      <w:r w:rsidRPr="0022414C">
        <w:rPr>
          <w:rFonts w:ascii="Tahoma" w:hAnsi="Tahoma" w:cs="Tahoma"/>
          <w:sz w:val="17"/>
          <w:szCs w:val="17"/>
          <w:rtl/>
        </w:rPr>
        <w:t xml:space="preserve">כללי </w:t>
      </w:r>
      <w:r w:rsidRPr="0022414C">
        <w:rPr>
          <w:rFonts w:ascii="Tahoma" w:hAnsi="Tahoma" w:cs="Tahoma" w:hint="cs"/>
          <w:sz w:val="17"/>
          <w:szCs w:val="17"/>
          <w:rtl/>
        </w:rPr>
        <w:t>ה</w:t>
      </w:r>
      <w:r w:rsidRPr="0022414C">
        <w:rPr>
          <w:rFonts w:ascii="Tahoma" w:hAnsi="Tahoma" w:cs="Tahoma"/>
          <w:sz w:val="17"/>
          <w:szCs w:val="17"/>
          <w:rtl/>
        </w:rPr>
        <w:t>מינהל</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תקין</w:t>
      </w:r>
      <w:r w:rsidRPr="0022414C">
        <w:rPr>
          <w:rFonts w:ascii="Tahoma" w:hAnsi="Tahoma" w:cs="Tahoma" w:hint="cs"/>
          <w:sz w:val="17"/>
          <w:szCs w:val="17"/>
          <w:rtl/>
        </w:rPr>
        <w:t>, ובהם היועץ המשפטי, מנהל הכספים, המבקר הפנימי ומנהל יחידת ניהול הסיכונים (להלן - מנהל הסיכונים).</w:t>
      </w:r>
      <w:r w:rsidRPr="0022414C">
        <w:rPr>
          <w:rFonts w:ascii="Tahoma" w:hAnsi="Tahoma" w:cs="Tahoma"/>
          <w:sz w:val="17"/>
          <w:szCs w:val="17"/>
          <w:rtl/>
        </w:rPr>
        <w:t xml:space="preserve"> </w:t>
      </w:r>
      <w:r w:rsidRPr="0022414C">
        <w:rPr>
          <w:rFonts w:ascii="Tahoma" w:hAnsi="Tahoma" w:cs="Tahoma" w:hint="cs"/>
          <w:sz w:val="17"/>
          <w:szCs w:val="17"/>
          <w:rtl/>
        </w:rPr>
        <w:t>תפקידם של שומרי הסף הוא לוודא שהגוף פועל בהתאם לחוקים ולכללים החלים עליו. מ</w:t>
      </w:r>
      <w:r w:rsidRPr="0022414C">
        <w:rPr>
          <w:rFonts w:ascii="Tahoma" w:hAnsi="Tahoma" w:cs="Tahoma"/>
          <w:sz w:val="17"/>
          <w:szCs w:val="17"/>
          <w:rtl/>
        </w:rPr>
        <w:t>שומרי הסף</w:t>
      </w:r>
      <w:r w:rsidRPr="0022414C">
        <w:rPr>
          <w:rFonts w:ascii="Tahoma" w:hAnsi="Tahoma" w:cs="Tahoma" w:hint="cs"/>
          <w:sz w:val="17"/>
          <w:szCs w:val="17"/>
          <w:rtl/>
        </w:rPr>
        <w:t xml:space="preserve"> מצופה גם</w:t>
      </w:r>
      <w:r w:rsidRPr="0022414C">
        <w:rPr>
          <w:rFonts w:ascii="Tahoma" w:hAnsi="Tahoma" w:cs="Tahoma"/>
          <w:sz w:val="17"/>
          <w:szCs w:val="17"/>
          <w:rtl/>
        </w:rPr>
        <w:t xml:space="preserve"> להתריע </w:t>
      </w:r>
      <w:r w:rsidRPr="0022414C">
        <w:rPr>
          <w:rFonts w:ascii="Tahoma" w:hAnsi="Tahoma" w:cs="Tahoma" w:hint="cs"/>
          <w:sz w:val="17"/>
          <w:szCs w:val="17"/>
          <w:rtl/>
        </w:rPr>
        <w:t>על ש</w:t>
      </w:r>
      <w:r w:rsidRPr="0022414C">
        <w:rPr>
          <w:rFonts w:ascii="Tahoma" w:hAnsi="Tahoma" w:cs="Tahoma"/>
          <w:sz w:val="17"/>
          <w:szCs w:val="17"/>
          <w:rtl/>
        </w:rPr>
        <w:t xml:space="preserve">חיתות, פגיעה בטוהר המידות וחריגה מכללי </w:t>
      </w:r>
      <w:r w:rsidRPr="0022414C">
        <w:rPr>
          <w:rFonts w:ascii="Tahoma" w:hAnsi="Tahoma" w:cs="Tahoma" w:hint="cs"/>
          <w:sz w:val="17"/>
          <w:szCs w:val="17"/>
          <w:rtl/>
        </w:rPr>
        <w:t>ה</w:t>
      </w:r>
      <w:r w:rsidRPr="0022414C">
        <w:rPr>
          <w:rFonts w:ascii="Tahoma" w:hAnsi="Tahoma" w:cs="Tahoma"/>
          <w:sz w:val="17"/>
          <w:szCs w:val="17"/>
          <w:rtl/>
        </w:rPr>
        <w:t>מינהל</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תקין</w:t>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 xml:space="preserve">משרד הבריאות לא קבע הנחיות כלשהן בנוגע לניהול השוטף של בתי החולים </w:t>
      </w:r>
      <w:r w:rsidRPr="0022414C">
        <w:rPr>
          <w:rFonts w:ascii="Tahoma" w:hAnsi="Tahoma" w:cs="Tahoma" w:hint="cs"/>
          <w:sz w:val="17"/>
          <w:szCs w:val="17"/>
          <w:rtl/>
        </w:rPr>
        <w:t>הממשלתיים</w:t>
      </w:r>
      <w:r w:rsidRPr="0022414C">
        <w:rPr>
          <w:rFonts w:ascii="Tahoma" w:hAnsi="Tahoma" w:cs="Tahoma"/>
          <w:sz w:val="17"/>
          <w:szCs w:val="17"/>
          <w:rtl/>
        </w:rPr>
        <w:t>, ולכן תדירות ישיבות ההנהלה במרכזים הרפואיים והמשתתפים בהן נקבעים על פי שיקול הדעת של מנהלי המרכזים הרפואיים ותפיסת הניהול שלהם</w:t>
      </w:r>
      <w:r w:rsidRPr="0022414C">
        <w:rPr>
          <w:rFonts w:ascii="Tahoma"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 xml:space="preserve">מבקר המדינה </w:t>
      </w:r>
      <w:r w:rsidRPr="0022414C">
        <w:rPr>
          <w:rFonts w:ascii="Tahoma" w:hAnsi="Tahoma" w:cs="Tahoma" w:hint="cs"/>
          <w:sz w:val="17"/>
          <w:szCs w:val="17"/>
          <w:rtl/>
        </w:rPr>
        <w:t>ציין</w:t>
      </w:r>
      <w:r w:rsidRPr="0022414C">
        <w:rPr>
          <w:rFonts w:ascii="Tahoma" w:hAnsi="Tahoma" w:cs="Tahoma"/>
          <w:sz w:val="17"/>
          <w:szCs w:val="17"/>
          <w:rtl/>
        </w:rPr>
        <w:t xml:space="preserve"> בדוח בעניין הפיקוח והבקרה על הפעילות הכספית במרכזים הרפואיים הממשלתיים-הכלליים</w:t>
      </w:r>
      <w:r>
        <w:rPr>
          <w:rStyle w:val="FootnoteReference0"/>
          <w:rFonts w:ascii="Tahoma" w:hAnsi="Tahoma" w:cs="Tahoma"/>
          <w:sz w:val="17"/>
          <w:szCs w:val="17"/>
          <w:rtl/>
        </w:rPr>
        <w:footnoteReference w:id="26"/>
      </w:r>
      <w:r w:rsidRPr="0022414C">
        <w:rPr>
          <w:rFonts w:ascii="Tahoma" w:hAnsi="Tahoma" w:cs="Tahoma"/>
          <w:sz w:val="17"/>
          <w:szCs w:val="17"/>
          <w:rtl/>
        </w:rPr>
        <w:t xml:space="preserve"> כי כללי הממשל התאגידי מגדירים "כיצד ראוי שחברות ציבוריות ינהלו סדרי פיקוח ובקרה כדי לשמור על ניהול תקין, למנוע שימוש לא נאות בכספי ציבור ולהבטיח את טובתם של כלל בעלי העניין בחברות. לצד החשיבות הנודעת לתוצאה הסופית שמשיג המפעל העסקי (רווח או הפסד), קיימת חשיבות גדולה אף יותר לאמצעים שנקט ולהליכים שהנהיג כדי להשיג את יעדיו, ולהתנהל בשקיפות, פיקוח ובקרה נאותים</w:t>
      </w:r>
      <w:r w:rsidRPr="0022414C">
        <w:rPr>
          <w:rFonts w:ascii="Tahoma" w:hAnsi="Tahoma" w:cs="Tahoma" w:hint="cs"/>
          <w:sz w:val="17"/>
          <w:szCs w:val="17"/>
          <w:rtl/>
        </w:rPr>
        <w:t>"</w:t>
      </w:r>
      <w:r w:rsidRPr="0022414C">
        <w:rPr>
          <w:rFonts w:ascii="Tahoma" w:hAnsi="Tahoma" w:cs="Tahoma"/>
          <w:sz w:val="17"/>
          <w:szCs w:val="17"/>
          <w:rtl/>
        </w:rPr>
        <w:t>.</w:t>
      </w:r>
    </w:p>
    <w:p w:rsidR="00E17939" w:rsidRPr="0022414C" w:rsidP="004016C4">
      <w:pPr>
        <w:spacing w:line="240" w:lineRule="exact"/>
        <w:ind w:right="2268"/>
        <w:jc w:val="both"/>
        <w:rPr>
          <w:rFonts w:ascii="Tahoma" w:hAnsi="Tahoma" w:cs="Tahoma"/>
          <w:sz w:val="17"/>
          <w:szCs w:val="17"/>
          <w:rtl/>
        </w:rPr>
      </w:pPr>
      <w:r w:rsidRPr="0022414C">
        <w:rPr>
          <w:rStyle w:val="Heading7Char"/>
          <w:rFonts w:ascii="Tahoma" w:hAnsi="Tahoma" w:cs="Tahoma" w:hint="eastAsia"/>
          <w:sz w:val="17"/>
          <w:szCs w:val="17"/>
          <w:rtl/>
        </w:rPr>
        <w:t>היועץ</w:t>
      </w:r>
      <w:r w:rsidRPr="0022414C">
        <w:rPr>
          <w:rStyle w:val="Heading7Char"/>
          <w:rFonts w:ascii="Tahoma" w:hAnsi="Tahoma" w:cs="Tahoma"/>
          <w:sz w:val="17"/>
          <w:szCs w:val="17"/>
          <w:rtl/>
        </w:rPr>
        <w:t xml:space="preserve"> </w:t>
      </w:r>
      <w:r w:rsidRPr="0022414C">
        <w:rPr>
          <w:rStyle w:val="Heading7Char"/>
          <w:rFonts w:ascii="Tahoma" w:hAnsi="Tahoma" w:cs="Tahoma" w:hint="eastAsia"/>
          <w:sz w:val="17"/>
          <w:szCs w:val="17"/>
          <w:rtl/>
        </w:rPr>
        <w:t>המשפטי</w:t>
      </w:r>
      <w:r w:rsidRPr="0022414C">
        <w:rPr>
          <w:rStyle w:val="Heading7Char"/>
          <w:rFonts w:ascii="Tahoma" w:hAnsi="Tahoma" w:cs="Tahoma"/>
          <w:sz w:val="17"/>
          <w:szCs w:val="17"/>
          <w:rtl/>
        </w:rPr>
        <w:t>:</w:t>
      </w:r>
      <w:r w:rsidRPr="0022414C">
        <w:rPr>
          <w:rFonts w:ascii="Tahoma" w:hAnsi="Tahoma" w:cs="Tahoma" w:hint="cs"/>
          <w:sz w:val="17"/>
          <w:szCs w:val="17"/>
          <w:rtl/>
        </w:rPr>
        <w:t xml:space="preserve"> תפקידי היועץ המשפטי של בית החולים הם בין היתר לרכז את הטיפול המשפטי בנושאים הנוגעים לפעילותו של בית החולים ולרכז את מתן הייעוץ המשפטי להנהלת בית החולים ולבעלי תפקידים אחרים בו, בין היתר בעניין יחסי הגומלין בין בית החולים לתאגיד הבריאות. </w:t>
      </w:r>
    </w:p>
    <w:p w:rsidR="00E17939" w:rsidRPr="0022414C" w:rsidP="004016C4">
      <w:pPr>
        <w:spacing w:line="240" w:lineRule="exact"/>
        <w:ind w:right="2268"/>
        <w:jc w:val="both"/>
        <w:rPr>
          <w:rFonts w:ascii="Tahoma" w:hAnsi="Tahoma" w:cs="Tahoma"/>
          <w:sz w:val="17"/>
          <w:szCs w:val="17"/>
          <w:rtl/>
        </w:rPr>
      </w:pPr>
      <w:r w:rsidRPr="004016C4">
        <w:rPr>
          <w:rStyle w:val="Heading7Char"/>
          <w:rFonts w:ascii="Tahoma" w:hAnsi="Tahoma" w:cs="Tahoma" w:hint="cs"/>
          <w:sz w:val="17"/>
          <w:szCs w:val="17"/>
          <w:rtl/>
        </w:rPr>
        <w:t>מנהל הכספים:</w:t>
      </w:r>
      <w:r w:rsidRPr="0022414C">
        <w:rPr>
          <w:rFonts w:ascii="Tahoma" w:hAnsi="Tahoma" w:cs="Tahoma" w:hint="cs"/>
          <w:sz w:val="17"/>
          <w:szCs w:val="17"/>
          <w:rtl/>
        </w:rPr>
        <w:t xml:space="preserve"> מנהל הכספים בבית החולים אחראי בין היתר לניהול המקצועי </w:t>
      </w:r>
      <w:r w:rsidRPr="0022414C">
        <w:rPr>
          <w:rFonts w:ascii="Tahoma" w:hAnsi="Tahoma" w:cs="Tahoma" w:hint="cs"/>
          <w:sz w:val="17"/>
          <w:szCs w:val="17"/>
          <w:rtl/>
        </w:rPr>
        <w:t>והמינהלי</w:t>
      </w:r>
      <w:r w:rsidRPr="0022414C">
        <w:rPr>
          <w:rFonts w:ascii="Tahoma" w:hAnsi="Tahoma" w:cs="Tahoma" w:hint="cs"/>
          <w:sz w:val="17"/>
          <w:szCs w:val="17"/>
          <w:rtl/>
        </w:rPr>
        <w:t xml:space="preserve"> של מערך הכספים, על פי החוקים, התקנות וההוראות בנושא ובהתאם למדיניות הנהלת בית החולים וההנחיה המקצועית של חשב משרד הבריאות</w:t>
      </w:r>
      <w:r>
        <w:rPr>
          <w:rFonts w:ascii="Tahoma" w:hAnsi="Tahoma" w:cs="Tahoma"/>
          <w:sz w:val="17"/>
          <w:szCs w:val="17"/>
          <w:vertAlign w:val="superscript"/>
          <w:rtl/>
        </w:rPr>
        <w:footnoteReference w:id="27"/>
      </w:r>
      <w:r w:rsidRPr="0022414C">
        <w:rPr>
          <w:rFonts w:ascii="Tahoma" w:hAnsi="Tahoma" w:cs="Tahoma" w:hint="cs"/>
          <w:sz w:val="17"/>
          <w:szCs w:val="17"/>
          <w:rtl/>
        </w:rPr>
        <w:t xml:space="preserve">; לביצוע כל הפעולות הקשורות לניהול מערך הכספים, ובכלל זה גביית הכנסות, ניהול התקשרויות, ביצוע תשלומים, ביצוע פעולות חשבונאיות והגשת דוחות כספיים; לאספקת שירותים מקצועיים ונתונים כספיים לחברי הנהלת בית החולים; לבקרה על ביצוע התקציבים שהוקצו ליחידות לביצוע משימותיהן ולמתן התרעה על חריגות צפויות מהתקציב; ולמעקב אחר ניצול מיטבי של התקציב. </w:t>
      </w:r>
      <w:r w:rsidRPr="0022414C">
        <w:rPr>
          <w:rFonts w:ascii="Tahoma" w:hAnsi="Tahoma" w:cs="Tahoma"/>
          <w:sz w:val="17"/>
          <w:szCs w:val="17"/>
          <w:rtl/>
        </w:rPr>
        <w:t xml:space="preserve">הפעילות הכספית של תאגידי הבריאות מנוהלת על ידי מנהלי כספים שמעסיק </w:t>
      </w:r>
      <w:r w:rsidRPr="0022414C">
        <w:rPr>
          <w:rFonts w:ascii="Tahoma" w:hAnsi="Tahoma" w:cs="Tahoma" w:hint="cs"/>
          <w:sz w:val="17"/>
          <w:szCs w:val="17"/>
          <w:rtl/>
        </w:rPr>
        <w:t xml:space="preserve">כל </w:t>
      </w:r>
      <w:r w:rsidRPr="0022414C">
        <w:rPr>
          <w:rFonts w:ascii="Tahoma" w:hAnsi="Tahoma" w:cs="Tahoma"/>
          <w:sz w:val="17"/>
          <w:szCs w:val="17"/>
          <w:rtl/>
        </w:rPr>
        <w:t>תאגיד</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sz w:val="17"/>
          <w:szCs w:val="17"/>
          <w:rtl/>
        </w:rPr>
        <w:t xml:space="preserve">מנהלי כספים </w:t>
      </w:r>
      <w:r w:rsidRPr="0022414C">
        <w:rPr>
          <w:rFonts w:ascii="Tahoma" w:hAnsi="Tahoma" w:cs="Tahoma" w:hint="cs"/>
          <w:sz w:val="17"/>
          <w:szCs w:val="17"/>
          <w:rtl/>
        </w:rPr>
        <w:t xml:space="preserve">אלה </w:t>
      </w:r>
      <w:r w:rsidRPr="0022414C">
        <w:rPr>
          <w:rFonts w:ascii="Tahoma" w:hAnsi="Tahoma" w:cs="Tahoma"/>
          <w:sz w:val="17"/>
          <w:szCs w:val="17"/>
          <w:rtl/>
        </w:rPr>
        <w:t>אינם עובדי מדינה ואינם כפופים מקצועית להנחיות הח</w:t>
      </w:r>
      <w:r w:rsidRPr="0022414C">
        <w:rPr>
          <w:rFonts w:ascii="Tahoma" w:hAnsi="Tahoma" w:cs="Tahoma" w:hint="cs"/>
          <w:sz w:val="17"/>
          <w:szCs w:val="17"/>
          <w:rtl/>
        </w:rPr>
        <w:t xml:space="preserve">שב הכללי (להלן - </w:t>
      </w:r>
      <w:r w:rsidRPr="0022414C">
        <w:rPr>
          <w:rFonts w:ascii="Tahoma" w:hAnsi="Tahoma" w:cs="Tahoma" w:hint="cs"/>
          <w:sz w:val="17"/>
          <w:szCs w:val="17"/>
          <w:rtl/>
        </w:rPr>
        <w:t>הח</w:t>
      </w:r>
      <w:r w:rsidRPr="0022414C">
        <w:rPr>
          <w:rFonts w:ascii="Tahoma" w:hAnsi="Tahoma" w:cs="Tahoma"/>
          <w:sz w:val="17"/>
          <w:szCs w:val="17"/>
          <w:rtl/>
        </w:rPr>
        <w:t>שכ"ל</w:t>
      </w:r>
      <w:r w:rsidRPr="0022414C">
        <w:rPr>
          <w:rFonts w:ascii="Tahoma" w:hAnsi="Tahoma" w:cs="Tahoma" w:hint="cs"/>
          <w:sz w:val="17"/>
          <w:szCs w:val="17"/>
          <w:rtl/>
        </w:rPr>
        <w:t>)</w:t>
      </w:r>
      <w:r w:rsidRPr="0022414C">
        <w:rPr>
          <w:rFonts w:ascii="Tahoma" w:hAnsi="Tahoma" w:cs="Tahoma"/>
          <w:sz w:val="17"/>
          <w:szCs w:val="17"/>
          <w:rtl/>
        </w:rPr>
        <w:t xml:space="preserve"> או לפיקוחו</w:t>
      </w:r>
      <w:r>
        <w:rPr>
          <w:rFonts w:ascii="Tahoma" w:hAnsi="Tahoma" w:cs="Tahoma"/>
          <w:sz w:val="17"/>
          <w:szCs w:val="17"/>
          <w:vertAlign w:val="superscript"/>
          <w:rtl/>
        </w:rPr>
        <w:footnoteReference w:id="28"/>
      </w:r>
      <w:r w:rsidRPr="0022414C">
        <w:rPr>
          <w:rFonts w:ascii="Tahoma" w:hAnsi="Tahoma" w:cs="Tahoma"/>
          <w:sz w:val="17"/>
          <w:szCs w:val="17"/>
          <w:rtl/>
        </w:rPr>
        <w:t>.</w:t>
      </w:r>
      <w:r w:rsidRPr="0022414C">
        <w:rPr>
          <w:rFonts w:ascii="Tahoma" w:hAnsi="Tahoma" w:cs="Tahoma" w:hint="cs"/>
          <w:sz w:val="17"/>
          <w:szCs w:val="17"/>
          <w:rtl/>
        </w:rPr>
        <w:t xml:space="preserve"> מתוקף</w:t>
      </w:r>
      <w:r w:rsidRPr="0022414C">
        <w:rPr>
          <w:rFonts w:ascii="Tahoma" w:hAnsi="Tahoma" w:cs="Tahoma"/>
          <w:sz w:val="17"/>
          <w:szCs w:val="17"/>
          <w:rtl/>
        </w:rPr>
        <w:t xml:space="preserve"> תפקיד</w:t>
      </w:r>
      <w:r w:rsidRPr="0022414C">
        <w:rPr>
          <w:rFonts w:ascii="Tahoma" w:hAnsi="Tahoma" w:cs="Tahoma" w:hint="cs"/>
          <w:sz w:val="17"/>
          <w:szCs w:val="17"/>
          <w:rtl/>
        </w:rPr>
        <w:t>ו</w:t>
      </w:r>
      <w:r w:rsidRPr="0022414C">
        <w:rPr>
          <w:rFonts w:ascii="Tahoma" w:hAnsi="Tahoma" w:cs="Tahoma"/>
          <w:sz w:val="17"/>
          <w:szCs w:val="17"/>
          <w:rtl/>
        </w:rPr>
        <w:t xml:space="preserve"> של מנהל הכספים ראוי שה</w:t>
      </w:r>
      <w:r w:rsidRPr="0022414C">
        <w:rPr>
          <w:rFonts w:ascii="Tahoma" w:hAnsi="Tahoma" w:cs="Tahoma" w:hint="cs"/>
          <w:sz w:val="17"/>
          <w:szCs w:val="17"/>
          <w:rtl/>
        </w:rPr>
        <w:t>וא</w:t>
      </w:r>
      <w:r w:rsidRPr="0022414C">
        <w:rPr>
          <w:rFonts w:ascii="Tahoma" w:hAnsi="Tahoma" w:cs="Tahoma"/>
          <w:sz w:val="17"/>
          <w:szCs w:val="17"/>
          <w:rtl/>
        </w:rPr>
        <w:t xml:space="preserve"> ישתת</w:t>
      </w:r>
      <w:r w:rsidRPr="0022414C">
        <w:rPr>
          <w:rFonts w:ascii="Tahoma" w:hAnsi="Tahoma" w:cs="Tahoma" w:hint="cs"/>
          <w:sz w:val="17"/>
          <w:szCs w:val="17"/>
          <w:rtl/>
        </w:rPr>
        <w:t>ף</w:t>
      </w:r>
      <w:r w:rsidRPr="0022414C">
        <w:rPr>
          <w:rFonts w:ascii="Tahoma" w:hAnsi="Tahoma" w:cs="Tahoma"/>
          <w:sz w:val="17"/>
          <w:szCs w:val="17"/>
          <w:rtl/>
        </w:rPr>
        <w:t xml:space="preserve"> בישיבות ההנהלה של המרכז הרפואי.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אשר</w:t>
      </w:r>
      <w:r w:rsidRPr="0022414C">
        <w:rPr>
          <w:rFonts w:ascii="Tahoma" w:hAnsi="Tahoma" w:cs="Tahoma"/>
          <w:sz w:val="17"/>
          <w:szCs w:val="17"/>
          <w:rtl/>
        </w:rPr>
        <w:t xml:space="preserve"> למנהל הכספים צוין בדוח </w:t>
      </w:r>
      <w:r w:rsidRPr="0022414C">
        <w:rPr>
          <w:rFonts w:ascii="Tahoma" w:hAnsi="Tahoma" w:cs="Tahoma" w:hint="cs"/>
          <w:sz w:val="17"/>
          <w:szCs w:val="17"/>
          <w:rtl/>
        </w:rPr>
        <w:t>בעניין</w:t>
      </w:r>
      <w:r w:rsidRPr="0022414C">
        <w:rPr>
          <w:rFonts w:ascii="Tahoma" w:hAnsi="Tahoma" w:cs="Tahoma"/>
          <w:sz w:val="17"/>
          <w:szCs w:val="17"/>
          <w:rtl/>
        </w:rPr>
        <w:t xml:space="preserve"> </w:t>
      </w:r>
      <w:r w:rsidRPr="0022414C">
        <w:rPr>
          <w:rFonts w:ascii="Tahoma" w:hAnsi="Tahoma" w:cs="Tahoma" w:hint="cs"/>
          <w:sz w:val="17"/>
          <w:szCs w:val="17"/>
          <w:rtl/>
        </w:rPr>
        <w:t>"</w:t>
      </w:r>
      <w:r w:rsidRPr="0022414C">
        <w:rPr>
          <w:rFonts w:ascii="Tahoma" w:hAnsi="Tahoma" w:cs="Tahoma"/>
          <w:sz w:val="17"/>
          <w:szCs w:val="17"/>
          <w:rtl/>
        </w:rPr>
        <w:t>הפיקוח והבקרה על הפעילות הכספית במרכזים הרפואיים הממשלתיים-הכלליים</w:t>
      </w:r>
      <w:r w:rsidRPr="0022414C">
        <w:rPr>
          <w:rFonts w:ascii="Tahoma" w:hAnsi="Tahoma" w:cs="Tahoma" w:hint="cs"/>
          <w:sz w:val="17"/>
          <w:szCs w:val="17"/>
          <w:rtl/>
        </w:rPr>
        <w:t>"</w:t>
      </w:r>
      <w:r>
        <w:rPr>
          <w:rStyle w:val="FootnoteReference0"/>
          <w:rFonts w:ascii="Tahoma" w:hAnsi="Tahoma" w:cs="Tahoma"/>
          <w:sz w:val="17"/>
          <w:szCs w:val="17"/>
          <w:rtl/>
        </w:rPr>
        <w:footnoteReference w:id="29"/>
      </w:r>
      <w:r w:rsidRPr="0022414C">
        <w:rPr>
          <w:rFonts w:ascii="Tahoma" w:hAnsi="Tahoma" w:cs="Tahoma"/>
          <w:sz w:val="17"/>
          <w:szCs w:val="17"/>
          <w:rtl/>
        </w:rPr>
        <w:t xml:space="preserve"> כי "תקנות התאגידים הכירו בחשיבות שיתופו של מנהל הכספים של בית החולים כאשר קבעו כי הוא ישמש שותף בקבלת ההחלטות של המנהל האדמיניסטרטיבי העשויות להשפיע על הכנסות בית החולים או תאגיד הבריאות". </w:t>
      </w:r>
      <w:r w:rsidRPr="0022414C">
        <w:rPr>
          <w:rFonts w:ascii="Tahoma" w:hAnsi="Tahoma" w:cs="Tahoma" w:hint="cs"/>
          <w:sz w:val="17"/>
          <w:szCs w:val="17"/>
          <w:rtl/>
        </w:rPr>
        <w:t xml:space="preserve">עוד צוין בדוח כי ראוי </w:t>
      </w:r>
      <w:r w:rsidRPr="0022414C">
        <w:rPr>
          <w:rFonts w:ascii="Tahoma" w:hAnsi="Tahoma" w:cs="Tahoma"/>
          <w:sz w:val="17"/>
          <w:szCs w:val="17"/>
          <w:rtl/>
        </w:rPr>
        <w:t>ש</w:t>
      </w:r>
      <w:r w:rsidRPr="0022414C">
        <w:rPr>
          <w:rFonts w:ascii="Tahoma" w:hAnsi="Tahoma" w:cs="Tahoma" w:hint="cs"/>
          <w:sz w:val="17"/>
          <w:szCs w:val="17"/>
          <w:rtl/>
        </w:rPr>
        <w:t xml:space="preserve">מנהל הכספים </w:t>
      </w:r>
      <w:r w:rsidRPr="0022414C">
        <w:rPr>
          <w:rFonts w:ascii="Tahoma" w:hAnsi="Tahoma" w:cs="Tahoma"/>
          <w:sz w:val="17"/>
          <w:szCs w:val="17"/>
          <w:rtl/>
        </w:rPr>
        <w:t xml:space="preserve">יהיה שותף </w:t>
      </w:r>
      <w:r w:rsidRPr="0022414C">
        <w:rPr>
          <w:rFonts w:ascii="Tahoma" w:hAnsi="Tahoma" w:cs="Tahoma" w:hint="cs"/>
          <w:sz w:val="17"/>
          <w:szCs w:val="17"/>
          <w:rtl/>
        </w:rPr>
        <w:t>"</w:t>
      </w:r>
      <w:r w:rsidRPr="0022414C">
        <w:rPr>
          <w:rFonts w:ascii="Tahoma" w:hAnsi="Tahoma" w:cs="Tahoma"/>
          <w:sz w:val="17"/>
          <w:szCs w:val="17"/>
          <w:rtl/>
        </w:rPr>
        <w:t xml:space="preserve">לקבלת כל החלטה העשויה להשפיע על היקף ההכנסות וההוצאות של בית החולים וישתתף בקביעות בפורום מקבלי ההחלטות במרכז הרפואי. מעצם היותו של מנהל הכספים מטעם המדינה חבר בפורום זה, גם אם דעותיו אינן מתקבלות על דעת מנהל בית החולים, הרי הוא משמש מפקח על פעולותיו של המנהל ויכול לבקר את ההחלטות שהוא מקבל. לפיכך, ראוי שמשרד הבריאות, </w:t>
      </w:r>
      <w:r w:rsidRPr="0022414C">
        <w:rPr>
          <w:rFonts w:ascii="Tahoma" w:hAnsi="Tahoma" w:cs="Tahoma"/>
          <w:sz w:val="17"/>
          <w:szCs w:val="17"/>
          <w:rtl/>
        </w:rPr>
        <w:t>החשכ"ל</w:t>
      </w:r>
      <w:r w:rsidRPr="0022414C">
        <w:rPr>
          <w:rFonts w:ascii="Tahoma" w:hAnsi="Tahoma" w:cs="Tahoma"/>
          <w:sz w:val="17"/>
          <w:szCs w:val="17"/>
          <w:rtl/>
        </w:rPr>
        <w:t xml:space="preserve"> </w:t>
      </w:r>
      <w:r w:rsidRPr="0022414C">
        <w:rPr>
          <w:rFonts w:ascii="Tahoma" w:hAnsi="Tahoma" w:cs="Tahoma"/>
          <w:sz w:val="17"/>
          <w:szCs w:val="17"/>
          <w:rtl/>
        </w:rPr>
        <w:t>ונש"ם</w:t>
      </w:r>
      <w:r w:rsidRPr="0022414C">
        <w:rPr>
          <w:rFonts w:ascii="Tahoma" w:hAnsi="Tahoma" w:cs="Tahoma"/>
          <w:sz w:val="17"/>
          <w:szCs w:val="17"/>
          <w:rtl/>
        </w:rPr>
        <w:t xml:space="preserve"> יקבעו ויאכפו הוראה משותפת לעניין חברות מנהל הכספים בפורום ההנהלה".</w:t>
      </w:r>
    </w:p>
    <w:p w:rsidR="00E17939" w:rsidRPr="0022414C" w:rsidP="004016C4">
      <w:pPr>
        <w:spacing w:line="240" w:lineRule="exact"/>
        <w:ind w:right="2268"/>
        <w:jc w:val="both"/>
        <w:rPr>
          <w:rFonts w:ascii="Tahoma" w:hAnsi="Tahoma" w:cs="Tahoma"/>
          <w:sz w:val="17"/>
          <w:szCs w:val="17"/>
          <w:rtl/>
        </w:rPr>
      </w:pPr>
      <w:r w:rsidRPr="004016C4">
        <w:rPr>
          <w:rStyle w:val="Heading7Char"/>
          <w:rFonts w:ascii="Tahoma" w:hAnsi="Tahoma" w:cs="Tahoma" w:hint="cs"/>
          <w:sz w:val="17"/>
          <w:szCs w:val="17"/>
          <w:rtl/>
        </w:rPr>
        <w:t>המבקר</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הפנימי</w:t>
      </w:r>
      <w:r w:rsidRPr="0022414C">
        <w:rPr>
          <w:rStyle w:val="Heading7Char"/>
          <w:rFonts w:ascii="Tahoma" w:hAnsi="Tahoma" w:cs="Tahoma"/>
          <w:sz w:val="17"/>
          <w:szCs w:val="17"/>
          <w:rtl/>
        </w:rPr>
        <w:t>:</w:t>
      </w:r>
      <w:r w:rsidRPr="0022414C">
        <w:rPr>
          <w:rFonts w:ascii="Tahoma" w:hAnsi="Tahoma" w:cs="Tahoma" w:hint="cs"/>
          <w:sz w:val="17"/>
          <w:szCs w:val="17"/>
          <w:rtl/>
        </w:rPr>
        <w:t xml:space="preserve"> כאמור, </w:t>
      </w:r>
      <w:r w:rsidRPr="0022414C">
        <w:rPr>
          <w:rFonts w:ascii="Tahoma" w:hAnsi="Tahoma" w:cs="Tahoma"/>
          <w:sz w:val="17"/>
          <w:szCs w:val="17"/>
          <w:rtl/>
        </w:rPr>
        <w:t xml:space="preserve">חוק הביקורת הפנימית, </w:t>
      </w:r>
      <w:r w:rsidRPr="0022414C">
        <w:rPr>
          <w:rFonts w:ascii="Tahoma" w:hAnsi="Tahoma" w:cs="Tahoma" w:hint="cs"/>
          <w:sz w:val="17"/>
          <w:szCs w:val="17"/>
          <w:rtl/>
        </w:rPr>
        <w:t>ה</w:t>
      </w:r>
      <w:r w:rsidRPr="0022414C">
        <w:rPr>
          <w:rFonts w:ascii="Tahoma" w:hAnsi="Tahoma" w:cs="Tahoma"/>
          <w:sz w:val="17"/>
          <w:szCs w:val="17"/>
          <w:rtl/>
        </w:rPr>
        <w:t>תשנ"ב-1992</w:t>
      </w:r>
      <w:r w:rsidRPr="0022414C">
        <w:rPr>
          <w:rFonts w:ascii="Tahoma" w:hAnsi="Tahoma" w:cs="Tahoma" w:hint="cs"/>
          <w:sz w:val="17"/>
          <w:szCs w:val="17"/>
          <w:rtl/>
        </w:rPr>
        <w:t>,</w:t>
      </w:r>
      <w:r w:rsidRPr="0022414C">
        <w:rPr>
          <w:rFonts w:ascii="Tahoma" w:hAnsi="Tahoma" w:cs="Tahoma"/>
          <w:sz w:val="17"/>
          <w:szCs w:val="17"/>
          <w:rtl/>
        </w:rPr>
        <w:t xml:space="preserve"> קובע שבכל גוף ציבורי </w:t>
      </w:r>
      <w:r w:rsidRPr="0022414C">
        <w:rPr>
          <w:rFonts w:ascii="Tahoma" w:hAnsi="Tahoma" w:cs="Tahoma" w:hint="cs"/>
          <w:sz w:val="17"/>
          <w:szCs w:val="17"/>
          <w:rtl/>
        </w:rPr>
        <w:t>תבוצע</w:t>
      </w:r>
      <w:r w:rsidRPr="0022414C">
        <w:rPr>
          <w:rFonts w:ascii="Tahoma" w:hAnsi="Tahoma" w:cs="Tahoma"/>
          <w:sz w:val="17"/>
          <w:szCs w:val="17"/>
          <w:rtl/>
        </w:rPr>
        <w:t xml:space="preserve"> ביקורת פנימית על ידי מבקר פנימי.</w:t>
      </w:r>
      <w:r w:rsidRPr="0022414C">
        <w:rPr>
          <w:rFonts w:ascii="Tahoma" w:hAnsi="Tahoma" w:cs="Tahoma" w:hint="cs"/>
          <w:sz w:val="17"/>
          <w:szCs w:val="17"/>
          <w:rtl/>
        </w:rPr>
        <w:t xml:space="preserve"> בתיאור העיסוק של המבקרים הפנימיים</w:t>
      </w:r>
      <w:r w:rsidRPr="0022414C">
        <w:rPr>
          <w:rFonts w:ascii="Tahoma" w:hAnsi="Tahoma" w:cs="Tahoma"/>
          <w:sz w:val="17"/>
          <w:szCs w:val="17"/>
          <w:rtl/>
        </w:rPr>
        <w:t xml:space="preserve"> </w:t>
      </w:r>
      <w:r w:rsidRPr="0022414C">
        <w:rPr>
          <w:rFonts w:ascii="Tahoma" w:hAnsi="Tahoma" w:cs="Tahoma" w:hint="cs"/>
          <w:sz w:val="17"/>
          <w:szCs w:val="17"/>
          <w:rtl/>
        </w:rPr>
        <w:t xml:space="preserve">נקבע שהמבקר הפנימי ישתתף בישיבות ובדיונים על פי הצורך ובתיאום עם מנהל המרכז הרפואי, וכי הוא לא יהיה שותף לעשייה השוטפת של המרכז הרפואי </w:t>
      </w:r>
      <w:r w:rsidRPr="0022414C">
        <w:rPr>
          <w:rFonts w:ascii="Tahoma" w:eastAsia="Calibri" w:hAnsi="Tahoma" w:cs="Tahoma"/>
          <w:sz w:val="17"/>
          <w:szCs w:val="17"/>
          <w:rtl/>
        </w:rPr>
        <w:t xml:space="preserve">ולא יבצע </w:t>
      </w:r>
      <w:r w:rsidRPr="0022414C">
        <w:rPr>
          <w:rFonts w:ascii="Tahoma" w:eastAsia="Calibri" w:hAnsi="Tahoma" w:cs="Tahoma" w:hint="cs"/>
          <w:sz w:val="17"/>
          <w:szCs w:val="17"/>
          <w:rtl/>
        </w:rPr>
        <w:t xml:space="preserve">בו </w:t>
      </w:r>
      <w:r w:rsidRPr="0022414C">
        <w:rPr>
          <w:rFonts w:ascii="Tahoma" w:eastAsia="Calibri" w:hAnsi="Tahoma" w:cs="Tahoma"/>
          <w:sz w:val="17"/>
          <w:szCs w:val="17"/>
          <w:rtl/>
        </w:rPr>
        <w:t xml:space="preserve">כל תפקיד </w:t>
      </w:r>
      <w:r w:rsidRPr="0022414C">
        <w:rPr>
          <w:rFonts w:ascii="Tahoma" w:eastAsia="Calibri" w:hAnsi="Tahoma" w:cs="Tahoma" w:hint="cs"/>
          <w:sz w:val="17"/>
          <w:szCs w:val="17"/>
          <w:rtl/>
        </w:rPr>
        <w:t>נוסף,</w:t>
      </w:r>
      <w:r w:rsidRPr="0022414C">
        <w:rPr>
          <w:rFonts w:ascii="Tahoma" w:eastAsia="Calibri" w:hAnsi="Tahoma" w:cs="Tahoma"/>
          <w:sz w:val="17"/>
          <w:szCs w:val="17"/>
          <w:rtl/>
        </w:rPr>
        <w:t xml:space="preserve"> מלבד</w:t>
      </w:r>
      <w:r w:rsidRPr="0022414C">
        <w:rPr>
          <w:rFonts w:ascii="Tahoma" w:eastAsia="Calibri" w:hAnsi="Tahoma" w:cs="Tahoma" w:hint="cs"/>
          <w:sz w:val="17"/>
          <w:szCs w:val="17"/>
          <w:rtl/>
        </w:rPr>
        <w:t xml:space="preserve"> </w:t>
      </w:r>
      <w:r w:rsidRPr="0022414C">
        <w:rPr>
          <w:rFonts w:ascii="Tahoma" w:eastAsia="Calibri" w:hAnsi="Tahoma" w:cs="Tahoma"/>
          <w:sz w:val="17"/>
          <w:szCs w:val="17"/>
          <w:rtl/>
        </w:rPr>
        <w:t>ביקורת פנים</w:t>
      </w:r>
      <w:r w:rsidRPr="0022414C">
        <w:rPr>
          <w:rFonts w:ascii="Tahoma" w:eastAsia="Calibri"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r w:rsidRPr="004016C4">
        <w:rPr>
          <w:rStyle w:val="Heading7Char"/>
          <w:rFonts w:ascii="Tahoma" w:hAnsi="Tahoma" w:cs="Tahoma" w:hint="cs"/>
          <w:sz w:val="17"/>
          <w:szCs w:val="17"/>
          <w:rtl/>
        </w:rPr>
        <w:t>מנהל</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הסיכונים:</w:t>
      </w:r>
      <w:r w:rsidRPr="0022414C">
        <w:rPr>
          <w:rFonts w:ascii="Tahoma" w:hAnsi="Tahoma" w:cs="Tahoma" w:hint="cs"/>
          <w:sz w:val="17"/>
          <w:szCs w:val="17"/>
          <w:rtl/>
        </w:rPr>
        <w:t xml:space="preserve"> </w:t>
      </w:r>
      <w:r w:rsidRPr="0022414C">
        <w:rPr>
          <w:rFonts w:ascii="Tahoma" w:hAnsi="Tahoma" w:cs="Tahoma"/>
          <w:sz w:val="17"/>
          <w:szCs w:val="17"/>
          <w:rtl/>
        </w:rPr>
        <w:t xml:space="preserve">במוסדות רפואיים קיימות </w:t>
      </w:r>
      <w:r w:rsidRPr="0022414C">
        <w:rPr>
          <w:rFonts w:ascii="Tahoma" w:hAnsi="Tahoma" w:cs="Tahoma" w:hint="cs"/>
          <w:sz w:val="17"/>
          <w:szCs w:val="17"/>
          <w:rtl/>
        </w:rPr>
        <w:t>יחידות</w:t>
      </w:r>
      <w:r w:rsidRPr="0022414C">
        <w:rPr>
          <w:rFonts w:ascii="Tahoma" w:hAnsi="Tahoma" w:cs="Tahoma"/>
          <w:sz w:val="17"/>
          <w:szCs w:val="17"/>
          <w:rtl/>
        </w:rPr>
        <w:t xml:space="preserve"> לניהול סיכונים</w:t>
      </w:r>
      <w:r w:rsidRPr="0022414C">
        <w:rPr>
          <w:rFonts w:ascii="Tahoma" w:hAnsi="Tahoma" w:cs="Tahoma" w:hint="cs"/>
          <w:sz w:val="17"/>
          <w:szCs w:val="17"/>
          <w:rtl/>
        </w:rPr>
        <w:t>, ובראשן עומד מנהל הסיכונים.</w:t>
      </w:r>
      <w:r w:rsidRPr="0022414C">
        <w:rPr>
          <w:rFonts w:ascii="Tahoma" w:hAnsi="Tahoma" w:cs="Tahoma"/>
          <w:sz w:val="17"/>
          <w:szCs w:val="17"/>
          <w:rtl/>
        </w:rPr>
        <w:t xml:space="preserve"> </w:t>
      </w:r>
      <w:r w:rsidRPr="0022414C">
        <w:rPr>
          <w:rFonts w:ascii="Tahoma" w:hAnsi="Tahoma" w:cs="Tahoma" w:hint="cs"/>
          <w:sz w:val="17"/>
          <w:szCs w:val="17"/>
          <w:rtl/>
        </w:rPr>
        <w:t xml:space="preserve">יחידות אלה </w:t>
      </w:r>
      <w:r w:rsidRPr="0022414C">
        <w:rPr>
          <w:rFonts w:ascii="Tahoma" w:hAnsi="Tahoma" w:cs="Tahoma"/>
          <w:sz w:val="17"/>
          <w:szCs w:val="17"/>
          <w:rtl/>
        </w:rPr>
        <w:t>א</w:t>
      </w:r>
      <w:r w:rsidRPr="0022414C">
        <w:rPr>
          <w:rFonts w:ascii="Tahoma" w:hAnsi="Tahoma" w:cs="Tahoma" w:hint="cs"/>
          <w:sz w:val="17"/>
          <w:szCs w:val="17"/>
          <w:rtl/>
        </w:rPr>
        <w:t>ו</w:t>
      </w:r>
      <w:r w:rsidRPr="0022414C">
        <w:rPr>
          <w:rFonts w:ascii="Tahoma" w:hAnsi="Tahoma" w:cs="Tahoma"/>
          <w:sz w:val="17"/>
          <w:szCs w:val="17"/>
          <w:rtl/>
        </w:rPr>
        <w:t>ס</w:t>
      </w:r>
      <w:r w:rsidRPr="0022414C">
        <w:rPr>
          <w:rFonts w:ascii="Tahoma" w:hAnsi="Tahoma" w:cs="Tahoma" w:hint="cs"/>
          <w:sz w:val="17"/>
          <w:szCs w:val="17"/>
          <w:rtl/>
        </w:rPr>
        <w:t>פות</w:t>
      </w:r>
      <w:r w:rsidRPr="0022414C">
        <w:rPr>
          <w:rFonts w:ascii="Tahoma" w:hAnsi="Tahoma" w:cs="Tahoma"/>
          <w:sz w:val="17"/>
          <w:szCs w:val="17"/>
          <w:rtl/>
        </w:rPr>
        <w:t xml:space="preserve"> </w:t>
      </w:r>
      <w:r w:rsidRPr="0022414C">
        <w:rPr>
          <w:rFonts w:ascii="Tahoma" w:hAnsi="Tahoma" w:cs="Tahoma" w:hint="cs"/>
          <w:sz w:val="17"/>
          <w:szCs w:val="17"/>
          <w:rtl/>
        </w:rPr>
        <w:t>מידע</w:t>
      </w:r>
      <w:r w:rsidRPr="0022414C">
        <w:rPr>
          <w:rFonts w:ascii="Tahoma" w:hAnsi="Tahoma" w:cs="Tahoma"/>
          <w:sz w:val="17"/>
          <w:szCs w:val="17"/>
          <w:rtl/>
        </w:rPr>
        <w:t xml:space="preserve"> על אירועים חריגים</w:t>
      </w:r>
      <w:r w:rsidRPr="0022414C">
        <w:rPr>
          <w:rFonts w:ascii="Tahoma" w:hAnsi="Tahoma" w:cs="Tahoma" w:hint="cs"/>
          <w:sz w:val="17"/>
          <w:szCs w:val="17"/>
          <w:rtl/>
        </w:rPr>
        <w:t xml:space="preserve"> ו</w:t>
      </w:r>
      <w:r w:rsidRPr="0022414C">
        <w:rPr>
          <w:rFonts w:ascii="Tahoma" w:hAnsi="Tahoma" w:cs="Tahoma"/>
          <w:sz w:val="17"/>
          <w:szCs w:val="17"/>
          <w:rtl/>
        </w:rPr>
        <w:t>ע</w:t>
      </w:r>
      <w:r w:rsidRPr="0022414C">
        <w:rPr>
          <w:rFonts w:ascii="Tahoma" w:hAnsi="Tahoma" w:cs="Tahoma" w:hint="cs"/>
          <w:sz w:val="17"/>
          <w:szCs w:val="17"/>
          <w:rtl/>
        </w:rPr>
        <w:t>ל ההתדיינות המשפטית בעניינם מול תובעים, וכן אחראיות לביצוע פעולות למניעת הישנותם של אירועים כאלה, ובכלל זה שיתוף פעולה ברמה הארצית למניעת טעויות רפואיות</w:t>
      </w:r>
      <w:r w:rsidRPr="0022414C">
        <w:rPr>
          <w:rFonts w:ascii="Tahoma" w:hAnsi="Tahoma" w:cs="Tahoma"/>
          <w:sz w:val="17"/>
          <w:szCs w:val="17"/>
          <w:rtl/>
        </w:rPr>
        <w:t xml:space="preserve">. </w:t>
      </w:r>
      <w:r w:rsidRPr="0022414C">
        <w:rPr>
          <w:rFonts w:ascii="Tahoma" w:hAnsi="Tahoma" w:cs="Tahoma" w:hint="cs"/>
          <w:sz w:val="17"/>
          <w:szCs w:val="17"/>
          <w:rtl/>
        </w:rPr>
        <w:t>מנהל ה</w:t>
      </w:r>
      <w:r w:rsidRPr="0022414C">
        <w:rPr>
          <w:rFonts w:ascii="Tahoma" w:hAnsi="Tahoma" w:cs="Tahoma"/>
          <w:sz w:val="17"/>
          <w:szCs w:val="17"/>
          <w:rtl/>
        </w:rPr>
        <w:t>סיכונים</w:t>
      </w:r>
      <w:r w:rsidRPr="0022414C">
        <w:rPr>
          <w:rFonts w:ascii="Tahoma" w:hAnsi="Tahoma" w:cs="Tahoma" w:hint="cs"/>
          <w:sz w:val="17"/>
          <w:szCs w:val="17"/>
          <w:rtl/>
        </w:rPr>
        <w:t xml:space="preserve"> מפתח</w:t>
      </w:r>
      <w:r w:rsidRPr="0022414C">
        <w:rPr>
          <w:rFonts w:ascii="Tahoma" w:hAnsi="Tahoma" w:cs="Tahoma"/>
          <w:sz w:val="17"/>
          <w:szCs w:val="17"/>
          <w:rtl/>
        </w:rPr>
        <w:t xml:space="preserve"> </w:t>
      </w:r>
      <w:r w:rsidRPr="0022414C">
        <w:rPr>
          <w:rFonts w:ascii="Tahoma" w:hAnsi="Tahoma" w:cs="Tahoma" w:hint="cs"/>
          <w:sz w:val="17"/>
          <w:szCs w:val="17"/>
          <w:rtl/>
        </w:rPr>
        <w:t>בין השאר דרך פעולה</w:t>
      </w:r>
      <w:r w:rsidRPr="0022414C">
        <w:rPr>
          <w:rFonts w:ascii="Tahoma" w:hAnsi="Tahoma" w:cs="Tahoma"/>
          <w:sz w:val="17"/>
          <w:szCs w:val="17"/>
          <w:rtl/>
        </w:rPr>
        <w:t xml:space="preserve"> לניהול סיכונים</w:t>
      </w:r>
      <w:r w:rsidRPr="0022414C">
        <w:rPr>
          <w:rFonts w:ascii="Tahoma" w:hAnsi="Tahoma" w:cs="Tahoma" w:hint="cs"/>
          <w:sz w:val="17"/>
          <w:szCs w:val="17"/>
          <w:rtl/>
        </w:rPr>
        <w:t>, הכוללת</w:t>
      </w:r>
      <w:r w:rsidRPr="0022414C">
        <w:rPr>
          <w:rFonts w:ascii="Tahoma" w:hAnsi="Tahoma" w:cs="Tahoma"/>
          <w:sz w:val="17"/>
          <w:szCs w:val="17"/>
          <w:rtl/>
        </w:rPr>
        <w:t xml:space="preserve"> שיתוף ידע והטמעת</w:t>
      </w:r>
      <w:r w:rsidRPr="0022414C">
        <w:rPr>
          <w:rFonts w:ascii="Tahoma" w:hAnsi="Tahoma" w:cs="Tahoma" w:hint="cs"/>
          <w:sz w:val="17"/>
          <w:szCs w:val="17"/>
          <w:rtl/>
        </w:rPr>
        <w:t>ו,</w:t>
      </w:r>
      <w:r w:rsidRPr="0022414C">
        <w:rPr>
          <w:rFonts w:ascii="Tahoma" w:hAnsi="Tahoma" w:cs="Tahoma"/>
          <w:sz w:val="17"/>
          <w:szCs w:val="17"/>
          <w:rtl/>
        </w:rPr>
        <w:t xml:space="preserve"> </w:t>
      </w:r>
      <w:r w:rsidRPr="0022414C">
        <w:rPr>
          <w:rFonts w:ascii="Tahoma" w:hAnsi="Tahoma" w:cs="Tahoma" w:hint="cs"/>
          <w:sz w:val="17"/>
          <w:szCs w:val="17"/>
          <w:rtl/>
        </w:rPr>
        <w:t>מנתח</w:t>
      </w:r>
      <w:r w:rsidRPr="0022414C">
        <w:rPr>
          <w:rFonts w:ascii="Tahoma" w:hAnsi="Tahoma" w:cs="Tahoma"/>
          <w:sz w:val="17"/>
          <w:szCs w:val="17"/>
          <w:rtl/>
        </w:rPr>
        <w:t xml:space="preserve"> סיכונים ו</w:t>
      </w:r>
      <w:r w:rsidRPr="0022414C">
        <w:rPr>
          <w:rFonts w:ascii="Tahoma" w:hAnsi="Tahoma" w:cs="Tahoma" w:hint="cs"/>
          <w:sz w:val="17"/>
          <w:szCs w:val="17"/>
          <w:rtl/>
        </w:rPr>
        <w:t>עוקב</w:t>
      </w:r>
      <w:r w:rsidRPr="0022414C">
        <w:rPr>
          <w:rFonts w:ascii="Tahoma" w:hAnsi="Tahoma" w:cs="Tahoma"/>
          <w:sz w:val="17"/>
          <w:szCs w:val="17"/>
          <w:rtl/>
        </w:rPr>
        <w:t xml:space="preserve"> אחר</w:t>
      </w:r>
      <w:r w:rsidRPr="0022414C">
        <w:rPr>
          <w:rFonts w:ascii="Tahoma" w:hAnsi="Tahoma" w:cs="Tahoma" w:hint="cs"/>
          <w:sz w:val="17"/>
          <w:szCs w:val="17"/>
          <w:rtl/>
        </w:rPr>
        <w:t xml:space="preserve"> הטיפול בהם</w:t>
      </w:r>
      <w:r w:rsidRPr="0022414C">
        <w:rPr>
          <w:rFonts w:ascii="Tahoma" w:hAnsi="Tahoma" w:cs="Tahoma"/>
          <w:sz w:val="17"/>
          <w:szCs w:val="17"/>
          <w:rtl/>
        </w:rPr>
        <w:t xml:space="preserve"> </w:t>
      </w:r>
      <w:r w:rsidRPr="0022414C">
        <w:rPr>
          <w:rFonts w:ascii="Tahoma" w:hAnsi="Tahoma" w:cs="Tahoma" w:hint="cs"/>
          <w:sz w:val="17"/>
          <w:szCs w:val="17"/>
          <w:rtl/>
        </w:rPr>
        <w:t>ומנתח מקרי</w:t>
      </w:r>
      <w:r w:rsidRPr="0022414C">
        <w:rPr>
          <w:rFonts w:ascii="Tahoma" w:hAnsi="Tahoma" w:cs="Tahoma"/>
          <w:sz w:val="17"/>
          <w:szCs w:val="17"/>
          <w:rtl/>
        </w:rPr>
        <w:t xml:space="preserve"> עבר</w:t>
      </w:r>
      <w:r>
        <w:rPr>
          <w:rStyle w:val="FootnoteReference0"/>
          <w:rFonts w:ascii="Tahoma" w:hAnsi="Tahoma" w:cs="Tahoma"/>
          <w:sz w:val="17"/>
          <w:szCs w:val="17"/>
          <w:rtl/>
        </w:rPr>
        <w:footnoteReference w:id="30"/>
      </w:r>
      <w:r w:rsidRPr="0022414C">
        <w:rPr>
          <w:rFonts w:ascii="Tahoma" w:hAnsi="Tahoma" w:cs="Tahoma"/>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קיימת שונות בין הנהלות המרכזים הרפואיים בנוגע למידת השיתוף של שומרי הסף בישיבות הנהלה. להלן כמה דוגמאות להבדלים בין המרכזים הרפואיים הכלליים-ממשלתיים בנוגע להשתתפות שומרי סף בישיבות אלה:</w:t>
      </w:r>
    </w:p>
    <w:p w:rsidR="00E17939" w:rsidRPr="0022414C" w:rsidP="004016C4">
      <w:pPr>
        <w:pStyle w:val="ListParagraph"/>
        <w:numPr>
          <w:ilvl w:val="0"/>
          <w:numId w:val="25"/>
        </w:numPr>
        <w:autoSpaceDE/>
        <w:autoSpaceDN/>
        <w:adjustRightInd/>
        <w:spacing w:line="240" w:lineRule="exact"/>
        <w:ind w:right="2268"/>
        <w:rPr>
          <w:sz w:val="17"/>
          <w:szCs w:val="17"/>
          <w:rtl/>
        </w:rPr>
      </w:pPr>
      <w:r w:rsidRPr="0022414C">
        <w:rPr>
          <w:sz w:val="17"/>
          <w:szCs w:val="17"/>
          <w:rtl/>
        </w:rPr>
        <w:t>בישיבות ההנהלה של הלל יפה</w:t>
      </w:r>
      <w:r w:rsidRPr="0022414C">
        <w:rPr>
          <w:rFonts w:hint="cs"/>
          <w:sz w:val="17"/>
          <w:szCs w:val="17"/>
          <w:rtl/>
        </w:rPr>
        <w:t xml:space="preserve"> </w:t>
      </w:r>
      <w:r w:rsidRPr="0022414C">
        <w:rPr>
          <w:sz w:val="17"/>
          <w:szCs w:val="17"/>
          <w:rtl/>
        </w:rPr>
        <w:t xml:space="preserve">המתקיימות אחת לשבוע משתתפים מנהל המרכז הרפואי, </w:t>
      </w:r>
      <w:r w:rsidRPr="0022414C">
        <w:rPr>
          <w:sz w:val="17"/>
          <w:szCs w:val="17"/>
          <w:rtl/>
        </w:rPr>
        <w:t>סגניו</w:t>
      </w:r>
      <w:r w:rsidRPr="0022414C">
        <w:rPr>
          <w:sz w:val="17"/>
          <w:szCs w:val="17"/>
          <w:rtl/>
        </w:rPr>
        <w:t>, המנהל האדמיניסטרטיבי ומנהלת הסיעוד. היוע</w:t>
      </w:r>
      <w:r w:rsidRPr="0022414C">
        <w:rPr>
          <w:rFonts w:hint="cs"/>
          <w:sz w:val="17"/>
          <w:szCs w:val="17"/>
          <w:rtl/>
        </w:rPr>
        <w:t>צת</w:t>
      </w:r>
      <w:r w:rsidRPr="0022414C">
        <w:rPr>
          <w:sz w:val="17"/>
          <w:szCs w:val="17"/>
          <w:rtl/>
        </w:rPr>
        <w:t xml:space="preserve"> המשפטי</w:t>
      </w:r>
      <w:r w:rsidRPr="0022414C">
        <w:rPr>
          <w:rFonts w:hint="cs"/>
          <w:sz w:val="17"/>
          <w:szCs w:val="17"/>
          <w:rtl/>
        </w:rPr>
        <w:t>ת</w:t>
      </w:r>
      <w:r w:rsidRPr="0022414C">
        <w:rPr>
          <w:sz w:val="17"/>
          <w:szCs w:val="17"/>
          <w:rtl/>
        </w:rPr>
        <w:t>, מנהל</w:t>
      </w:r>
      <w:r w:rsidRPr="0022414C">
        <w:rPr>
          <w:rFonts w:hint="cs"/>
          <w:sz w:val="17"/>
          <w:szCs w:val="17"/>
          <w:rtl/>
        </w:rPr>
        <w:t>ת</w:t>
      </w:r>
      <w:r w:rsidRPr="0022414C">
        <w:rPr>
          <w:sz w:val="17"/>
          <w:szCs w:val="17"/>
          <w:rtl/>
        </w:rPr>
        <w:t xml:space="preserve"> הכספים, המבקר הפנימי ומנהל הסיכונים אינם </w:t>
      </w:r>
      <w:r w:rsidRPr="0022414C">
        <w:rPr>
          <w:rFonts w:hint="cs"/>
          <w:sz w:val="17"/>
          <w:szCs w:val="17"/>
          <w:rtl/>
        </w:rPr>
        <w:t>משתתפים ב</w:t>
      </w:r>
      <w:r w:rsidRPr="0022414C">
        <w:rPr>
          <w:sz w:val="17"/>
          <w:szCs w:val="17"/>
          <w:rtl/>
        </w:rPr>
        <w:t>ישיבות אלו.</w:t>
      </w:r>
    </w:p>
    <w:p w:rsidR="00E17939" w:rsidRPr="0022414C" w:rsidP="004016C4">
      <w:pPr>
        <w:pStyle w:val="ListParagraph"/>
        <w:numPr>
          <w:ilvl w:val="0"/>
          <w:numId w:val="25"/>
        </w:numPr>
        <w:autoSpaceDE/>
        <w:autoSpaceDN/>
        <w:adjustRightInd/>
        <w:spacing w:line="240" w:lineRule="exact"/>
        <w:ind w:right="2268"/>
        <w:rPr>
          <w:sz w:val="17"/>
          <w:szCs w:val="17"/>
        </w:rPr>
      </w:pPr>
      <w:r w:rsidRPr="0022414C">
        <w:rPr>
          <w:sz w:val="17"/>
          <w:szCs w:val="17"/>
          <w:rtl/>
        </w:rPr>
        <w:t xml:space="preserve">בנהריה מתקיימת אחת לשבועיים ישיבה של ההנהלה המורחבת, ובה משתתפים באופן קבוע מנהל הכספים, מנכ"לית תאגיד הבריאות, היועצת המשפטית, מנהל הסיכונים ושני מנהלי מחלקות </w:t>
      </w:r>
      <w:r w:rsidRPr="0022414C">
        <w:rPr>
          <w:rFonts w:hint="cs"/>
          <w:sz w:val="17"/>
          <w:szCs w:val="17"/>
          <w:rtl/>
        </w:rPr>
        <w:t>ה</w:t>
      </w:r>
      <w:r w:rsidRPr="0022414C">
        <w:rPr>
          <w:sz w:val="17"/>
          <w:szCs w:val="17"/>
          <w:rtl/>
        </w:rPr>
        <w:t>חברים בהנהלה.</w:t>
      </w:r>
    </w:p>
    <w:p w:rsidR="00E17939" w:rsidRPr="0022414C" w:rsidP="004016C4">
      <w:pPr>
        <w:pStyle w:val="ListParagraph"/>
        <w:numPr>
          <w:ilvl w:val="0"/>
          <w:numId w:val="25"/>
        </w:numPr>
        <w:autoSpaceDE/>
        <w:autoSpaceDN/>
        <w:adjustRightInd/>
        <w:spacing w:line="240" w:lineRule="exact"/>
        <w:ind w:right="2268"/>
        <w:rPr>
          <w:sz w:val="17"/>
          <w:szCs w:val="17"/>
        </w:rPr>
      </w:pPr>
      <w:r w:rsidRPr="0022414C">
        <w:rPr>
          <w:sz w:val="17"/>
          <w:szCs w:val="17"/>
          <w:rtl/>
        </w:rPr>
        <w:t xml:space="preserve">בפורייה מתקיימות </w:t>
      </w:r>
      <w:r w:rsidRPr="0022414C">
        <w:rPr>
          <w:rFonts w:hint="cs"/>
          <w:sz w:val="17"/>
          <w:szCs w:val="17"/>
          <w:rtl/>
        </w:rPr>
        <w:t xml:space="preserve">בכל פרק זמן שתי </w:t>
      </w:r>
      <w:r w:rsidRPr="0022414C">
        <w:rPr>
          <w:sz w:val="17"/>
          <w:szCs w:val="17"/>
          <w:rtl/>
        </w:rPr>
        <w:t>ישיבות הנהלה</w:t>
      </w:r>
      <w:r w:rsidRPr="0022414C">
        <w:rPr>
          <w:rFonts w:hint="cs"/>
          <w:sz w:val="17"/>
          <w:szCs w:val="17"/>
          <w:rtl/>
        </w:rPr>
        <w:t xml:space="preserve">. אחת מהישיבות מתכנסת </w:t>
      </w:r>
      <w:r w:rsidRPr="0022414C">
        <w:rPr>
          <w:sz w:val="17"/>
          <w:szCs w:val="17"/>
          <w:rtl/>
        </w:rPr>
        <w:t>אחת לשבועיים, וב</w:t>
      </w:r>
      <w:r w:rsidRPr="0022414C">
        <w:rPr>
          <w:rFonts w:hint="cs"/>
          <w:sz w:val="17"/>
          <w:szCs w:val="17"/>
          <w:rtl/>
        </w:rPr>
        <w:t>ה</w:t>
      </w:r>
      <w:r w:rsidRPr="0022414C">
        <w:rPr>
          <w:sz w:val="17"/>
          <w:szCs w:val="17"/>
          <w:rtl/>
        </w:rPr>
        <w:t xml:space="preserve"> משתתפים, נוסף על חברי ההנהלה</w:t>
      </w:r>
      <w:r w:rsidRPr="0022414C">
        <w:rPr>
          <w:rFonts w:hint="cs"/>
          <w:sz w:val="17"/>
          <w:szCs w:val="17"/>
          <w:rtl/>
        </w:rPr>
        <w:t xml:space="preserve"> (</w:t>
      </w:r>
      <w:r w:rsidRPr="0022414C">
        <w:rPr>
          <w:sz w:val="17"/>
          <w:szCs w:val="17"/>
          <w:rtl/>
        </w:rPr>
        <w:t xml:space="preserve">מנהל המרכז הרפואי, </w:t>
      </w:r>
      <w:r w:rsidRPr="0022414C">
        <w:rPr>
          <w:sz w:val="17"/>
          <w:szCs w:val="17"/>
          <w:rtl/>
        </w:rPr>
        <w:t>סגנו</w:t>
      </w:r>
      <w:r w:rsidRPr="0022414C">
        <w:rPr>
          <w:sz w:val="17"/>
          <w:szCs w:val="17"/>
          <w:rtl/>
        </w:rPr>
        <w:t>, העוזר הרפואי למנהל המרכז הרפואי, מנהלת הסיעוד והמנהל האדמיניסטרטיבי</w:t>
      </w:r>
      <w:r w:rsidRPr="0022414C">
        <w:rPr>
          <w:rFonts w:hint="cs"/>
          <w:sz w:val="17"/>
          <w:szCs w:val="17"/>
          <w:rtl/>
        </w:rPr>
        <w:t>),</w:t>
      </w:r>
      <w:r w:rsidRPr="0022414C">
        <w:rPr>
          <w:sz w:val="17"/>
          <w:szCs w:val="17"/>
          <w:rtl/>
        </w:rPr>
        <w:t xml:space="preserve"> מנהלת הכספים, היועצת</w:t>
      </w:r>
      <w:r w:rsidRPr="0022414C">
        <w:rPr>
          <w:rFonts w:hint="cs"/>
          <w:sz w:val="17"/>
          <w:szCs w:val="17"/>
          <w:rtl/>
        </w:rPr>
        <w:t xml:space="preserve"> </w:t>
      </w:r>
      <w:r w:rsidRPr="0022414C">
        <w:rPr>
          <w:sz w:val="17"/>
          <w:szCs w:val="17"/>
          <w:rtl/>
        </w:rPr>
        <w:t>המשפטית</w:t>
      </w:r>
      <w:r w:rsidRPr="0022414C">
        <w:rPr>
          <w:rFonts w:hint="cs"/>
          <w:sz w:val="17"/>
          <w:szCs w:val="17"/>
          <w:rtl/>
        </w:rPr>
        <w:t xml:space="preserve">, המבקרת הפנימית, </w:t>
      </w:r>
      <w:r w:rsidRPr="0022414C">
        <w:rPr>
          <w:sz w:val="17"/>
          <w:szCs w:val="17"/>
          <w:rtl/>
        </w:rPr>
        <w:t>מנהלת יחידת איכות הטיפול</w:t>
      </w:r>
      <w:r w:rsidRPr="0022414C">
        <w:rPr>
          <w:rFonts w:hint="cs"/>
          <w:sz w:val="17"/>
          <w:szCs w:val="17"/>
          <w:rtl/>
        </w:rPr>
        <w:t xml:space="preserve"> ועוד.</w:t>
      </w:r>
    </w:p>
    <w:p w:rsidR="00E17939" w:rsidRPr="0022414C" w:rsidP="004016C4">
      <w:pPr>
        <w:pStyle w:val="ListParagraph"/>
        <w:numPr>
          <w:ilvl w:val="0"/>
          <w:numId w:val="25"/>
        </w:numPr>
        <w:autoSpaceDE/>
        <w:autoSpaceDN/>
        <w:adjustRightInd/>
        <w:spacing w:line="240" w:lineRule="exact"/>
        <w:ind w:right="2268"/>
        <w:rPr>
          <w:sz w:val="17"/>
          <w:szCs w:val="17"/>
          <w:rtl/>
        </w:rPr>
      </w:pPr>
      <w:r w:rsidRPr="0022414C">
        <w:rPr>
          <w:rFonts w:hint="cs"/>
          <w:sz w:val="17"/>
          <w:szCs w:val="17"/>
          <w:rtl/>
        </w:rPr>
        <w:t xml:space="preserve">באסף הרופא </w:t>
      </w:r>
      <w:r w:rsidRPr="0022414C">
        <w:rPr>
          <w:sz w:val="17"/>
          <w:szCs w:val="17"/>
          <w:rtl/>
        </w:rPr>
        <w:t xml:space="preserve">מתקיימת ישיבת הנהלה </w:t>
      </w:r>
      <w:r w:rsidRPr="0022414C">
        <w:rPr>
          <w:rFonts w:hint="cs"/>
          <w:sz w:val="17"/>
          <w:szCs w:val="17"/>
          <w:rtl/>
        </w:rPr>
        <w:t xml:space="preserve">אחת לשבוע, ובה משתתפים </w:t>
      </w:r>
      <w:r w:rsidRPr="0022414C">
        <w:rPr>
          <w:sz w:val="17"/>
          <w:szCs w:val="17"/>
          <w:rtl/>
        </w:rPr>
        <w:t xml:space="preserve">מנהל </w:t>
      </w:r>
      <w:r w:rsidRPr="0022414C">
        <w:rPr>
          <w:rFonts w:hint="cs"/>
          <w:sz w:val="17"/>
          <w:szCs w:val="17"/>
          <w:rtl/>
        </w:rPr>
        <w:t>המרכז הרפואי,</w:t>
      </w:r>
      <w:r w:rsidRPr="0022414C">
        <w:rPr>
          <w:sz w:val="17"/>
          <w:szCs w:val="17"/>
          <w:rtl/>
        </w:rPr>
        <w:t xml:space="preserve"> </w:t>
      </w:r>
      <w:r w:rsidRPr="0022414C">
        <w:rPr>
          <w:sz w:val="17"/>
          <w:szCs w:val="17"/>
          <w:rtl/>
        </w:rPr>
        <w:t>סגנ</w:t>
      </w:r>
      <w:r w:rsidRPr="0022414C">
        <w:rPr>
          <w:rFonts w:hint="cs"/>
          <w:sz w:val="17"/>
          <w:szCs w:val="17"/>
          <w:rtl/>
        </w:rPr>
        <w:t>ו</w:t>
      </w:r>
      <w:r w:rsidRPr="0022414C">
        <w:rPr>
          <w:sz w:val="17"/>
          <w:szCs w:val="17"/>
          <w:rtl/>
        </w:rPr>
        <w:t xml:space="preserve">, </w:t>
      </w:r>
      <w:r w:rsidRPr="0022414C">
        <w:rPr>
          <w:rFonts w:hint="cs"/>
          <w:sz w:val="17"/>
          <w:szCs w:val="17"/>
          <w:rtl/>
        </w:rPr>
        <w:t>ה</w:t>
      </w:r>
      <w:r w:rsidRPr="0022414C">
        <w:rPr>
          <w:sz w:val="17"/>
          <w:szCs w:val="17"/>
          <w:rtl/>
        </w:rPr>
        <w:t xml:space="preserve">מנהל </w:t>
      </w:r>
      <w:r w:rsidRPr="0022414C">
        <w:rPr>
          <w:rFonts w:hint="cs"/>
          <w:sz w:val="17"/>
          <w:szCs w:val="17"/>
          <w:rtl/>
        </w:rPr>
        <w:t>האדמיניסטרטיבי</w:t>
      </w:r>
      <w:r w:rsidRPr="0022414C">
        <w:rPr>
          <w:sz w:val="17"/>
          <w:szCs w:val="17"/>
          <w:rtl/>
        </w:rPr>
        <w:t>, מנהלת ש</w:t>
      </w:r>
      <w:r w:rsidRPr="0022414C">
        <w:rPr>
          <w:rFonts w:hint="cs"/>
          <w:sz w:val="17"/>
          <w:szCs w:val="17"/>
          <w:rtl/>
        </w:rPr>
        <w:t>י</w:t>
      </w:r>
      <w:r w:rsidRPr="0022414C">
        <w:rPr>
          <w:sz w:val="17"/>
          <w:szCs w:val="17"/>
          <w:rtl/>
        </w:rPr>
        <w:t xml:space="preserve">רותי הסיעוד, מנהלת הכספים, מנהלת בית הספר לסיעוד ומנהלת לשכת מנהל </w:t>
      </w:r>
      <w:r w:rsidRPr="0022414C">
        <w:rPr>
          <w:rFonts w:hint="cs"/>
          <w:sz w:val="17"/>
          <w:szCs w:val="17"/>
          <w:rtl/>
        </w:rPr>
        <w:t>המרכז הרפואי</w:t>
      </w:r>
      <w:r w:rsidRPr="0022414C">
        <w:rPr>
          <w:sz w:val="17"/>
          <w:szCs w:val="17"/>
          <w:rtl/>
        </w:rPr>
        <w:t xml:space="preserve">. </w:t>
      </w:r>
      <w:r w:rsidRPr="0022414C">
        <w:rPr>
          <w:rFonts w:hint="cs"/>
          <w:sz w:val="17"/>
          <w:szCs w:val="17"/>
          <w:rtl/>
        </w:rPr>
        <w:t>היועץ המשפטי ומנהל הכספים אינם משתתפים בישיבה.</w:t>
      </w:r>
      <w:r w:rsidRPr="0022414C">
        <w:rPr>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Style w:val="Heading7Char"/>
          <w:rFonts w:ascii="Tahoma" w:hAnsi="Tahoma" w:cs="Tahoma" w:hint="cs"/>
          <w:sz w:val="17"/>
          <w:szCs w:val="17"/>
          <w:rtl/>
        </w:rPr>
        <w:t>השתתפות</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שומרי סף</w:t>
      </w:r>
      <w:r w:rsidRPr="0022414C">
        <w:rPr>
          <w:rStyle w:val="Heading7Char"/>
          <w:rFonts w:ascii="Tahoma" w:hAnsi="Tahoma" w:cs="Tahoma"/>
          <w:sz w:val="17"/>
          <w:szCs w:val="17"/>
          <w:rtl/>
        </w:rPr>
        <w:t xml:space="preserve"> בדיוני הנהלה בהלל יפה</w:t>
      </w:r>
      <w:r w:rsidRPr="0022414C">
        <w:rPr>
          <w:rStyle w:val="Heading5Char"/>
          <w:rFonts w:ascii="Tahoma" w:hAnsi="Tahoma" w:cs="Tahoma"/>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בחינת הפרוטוקולים של ישיבות ההנהלה בהלל יפה העלתה שבחלק מהישיבות, בהן לא נכחה היועצת המשפטית, נדונו עניינים שהצריכו התייחסות משפטית, ולכן היה ראוי שהיועצת המשפטית תשתתף באותן ישיבות ותציג את עמדתה בעניינים אלה בזמן אמת, על מנת שיהיה ניתן לקיים דיון ענייני בהם. לדוגמה, בישיבה שהתקיימה ביולי 2015 נדונה טיוטת הסכם שמסרה המועצה להשכלה גבוהה למשרד הבריאות לקבלת חתימתו, בנוגע להסדרי ההתחשבנות בין האוניברסיטאות לבתי החולים בגין הוראת סטודנטים לרפואה; בישיבה שהתקיימה במרץ 2016 צוין שכל פעילות שמתבצעת בבית החולים ומתקיימת באישור מנהל בית החולים מבוטחת על ידי "ענבל חברה לביטוח בע"מ"</w:t>
      </w:r>
      <w:r>
        <w:rPr>
          <w:rFonts w:ascii="Tahoma" w:hAnsi="Tahoma" w:cs="Tahoma"/>
          <w:sz w:val="17"/>
          <w:szCs w:val="17"/>
          <w:vertAlign w:val="superscript"/>
          <w:rtl/>
        </w:rPr>
        <w:footnoteReference w:id="31"/>
      </w:r>
      <w:r w:rsidRPr="0022414C">
        <w:rPr>
          <w:rFonts w:ascii="Tahoma" w:hAnsi="Tahoma" w:cs="Tahoma" w:hint="cs"/>
          <w:sz w:val="17"/>
          <w:szCs w:val="17"/>
          <w:rtl/>
        </w:rPr>
        <w:t xml:space="preserve">, וכן צוין כי בית החולים צריך לחתום על חוזה בנוגע למתמחים ממכון וינגייט, שיכלול את נושא הביטוח שלהם. </w:t>
      </w:r>
    </w:p>
    <w:p w:rsidR="00E17939" w:rsidRPr="0022414C" w:rsidP="004016C4">
      <w:pPr>
        <w:spacing w:after="240" w:line="240" w:lineRule="exact"/>
        <w:ind w:right="2268"/>
        <w:jc w:val="both"/>
        <w:rPr>
          <w:rFonts w:ascii="Tahoma" w:hAnsi="Tahoma" w:cs="Tahoma"/>
          <w:sz w:val="17"/>
          <w:szCs w:val="17"/>
          <w:rtl/>
        </w:rPr>
      </w:pPr>
      <w:r w:rsidRPr="0022414C">
        <w:rPr>
          <w:rFonts w:ascii="Tahoma" w:hAnsi="Tahoma" w:cs="Tahoma"/>
          <w:sz w:val="17"/>
          <w:szCs w:val="17"/>
          <w:rtl/>
        </w:rPr>
        <w:t xml:space="preserve">בתשובתה למשרד מבקר המדינה מנובמבר 2016 </w:t>
      </w:r>
      <w:r w:rsidRPr="0022414C">
        <w:rPr>
          <w:rFonts w:ascii="Tahoma" w:hAnsi="Tahoma" w:cs="Tahoma" w:hint="cs"/>
          <w:sz w:val="17"/>
          <w:szCs w:val="17"/>
          <w:rtl/>
        </w:rPr>
        <w:t>ציינה</w:t>
      </w:r>
      <w:r w:rsidRPr="0022414C">
        <w:rPr>
          <w:rFonts w:ascii="Tahoma" w:hAnsi="Tahoma" w:cs="Tahoma"/>
          <w:sz w:val="17"/>
          <w:szCs w:val="17"/>
          <w:rtl/>
        </w:rPr>
        <w:t xml:space="preserve"> הנהלת הלל יפה כי בהליכי קבלת ההחלטות, כולל </w:t>
      </w:r>
      <w:r w:rsidRPr="0022414C">
        <w:rPr>
          <w:rFonts w:ascii="Tahoma" w:hAnsi="Tahoma" w:cs="Tahoma" w:hint="cs"/>
          <w:sz w:val="17"/>
          <w:szCs w:val="17"/>
          <w:rtl/>
        </w:rPr>
        <w:t>ההחלטות</w:t>
      </w:r>
      <w:r w:rsidRPr="0022414C">
        <w:rPr>
          <w:rFonts w:ascii="Tahoma" w:hAnsi="Tahoma" w:cs="Tahoma"/>
          <w:sz w:val="17"/>
          <w:szCs w:val="17"/>
          <w:rtl/>
        </w:rPr>
        <w:t xml:space="preserve"> </w:t>
      </w:r>
      <w:r w:rsidRPr="0022414C">
        <w:rPr>
          <w:rFonts w:ascii="Tahoma" w:hAnsi="Tahoma" w:cs="Tahoma" w:hint="cs"/>
          <w:sz w:val="17"/>
          <w:szCs w:val="17"/>
          <w:rtl/>
        </w:rPr>
        <w:t>המתקבלות</w:t>
      </w:r>
      <w:r w:rsidRPr="0022414C">
        <w:rPr>
          <w:rFonts w:ascii="Tahoma" w:hAnsi="Tahoma" w:cs="Tahoma"/>
          <w:sz w:val="17"/>
          <w:szCs w:val="17"/>
          <w:rtl/>
        </w:rPr>
        <w:t xml:space="preserve"> בישיבות ההנהלה, מעורבים תמיד אנשי המקצוע הנוגעים בעניין</w:t>
      </w:r>
      <w:r w:rsidRPr="0022414C">
        <w:rPr>
          <w:rFonts w:ascii="Tahoma" w:hAnsi="Tahoma" w:cs="Tahoma" w:hint="cs"/>
          <w:sz w:val="17"/>
          <w:szCs w:val="17"/>
          <w:rtl/>
        </w:rPr>
        <w:t>,</w:t>
      </w:r>
      <w:r w:rsidRPr="0022414C">
        <w:rPr>
          <w:rFonts w:ascii="Tahoma" w:hAnsi="Tahoma" w:cs="Tahoma"/>
          <w:sz w:val="17"/>
          <w:szCs w:val="17"/>
          <w:rtl/>
        </w:rPr>
        <w:t xml:space="preserve"> ובכלל זה היועצת המשפטית </w:t>
      </w:r>
      <w:r w:rsidRPr="0022414C">
        <w:rPr>
          <w:rFonts w:ascii="Tahoma" w:hAnsi="Tahoma" w:cs="Tahoma" w:hint="cs"/>
          <w:sz w:val="17"/>
          <w:szCs w:val="17"/>
          <w:rtl/>
        </w:rPr>
        <w:t>ו</w:t>
      </w:r>
      <w:r w:rsidRPr="0022414C">
        <w:rPr>
          <w:rFonts w:ascii="Tahoma" w:hAnsi="Tahoma" w:cs="Tahoma"/>
          <w:sz w:val="17"/>
          <w:szCs w:val="17"/>
          <w:rtl/>
        </w:rPr>
        <w:t>מנהלת הכספים.</w:t>
      </w:r>
      <w:r w:rsidRPr="0022414C">
        <w:rPr>
          <w:rFonts w:ascii="Tahoma" w:hAnsi="Tahoma" w:cs="Tahoma" w:hint="cs"/>
          <w:sz w:val="17"/>
          <w:szCs w:val="17"/>
          <w:rtl/>
        </w:rPr>
        <w:t xml:space="preserve"> עוד ציינה ההנהלה ש</w:t>
      </w:r>
      <w:r w:rsidRPr="0022414C">
        <w:rPr>
          <w:rFonts w:ascii="Tahoma" w:hAnsi="Tahoma" w:cs="Tahoma"/>
          <w:sz w:val="17"/>
          <w:szCs w:val="17"/>
          <w:rtl/>
        </w:rPr>
        <w:t>לאחר ישיבת</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ממרץ 2016 (ראו לעיל) נמסר</w:t>
      </w:r>
      <w:r w:rsidRPr="0022414C">
        <w:rPr>
          <w:rFonts w:ascii="Tahoma" w:hAnsi="Tahoma" w:cs="Tahoma"/>
          <w:sz w:val="17"/>
          <w:szCs w:val="17"/>
          <w:rtl/>
        </w:rPr>
        <w:t xml:space="preserve"> הליך ההתקשרות </w:t>
      </w:r>
      <w:r w:rsidRPr="0022414C">
        <w:rPr>
          <w:rFonts w:ascii="Tahoma" w:hAnsi="Tahoma" w:cs="Tahoma" w:hint="cs"/>
          <w:sz w:val="17"/>
          <w:szCs w:val="17"/>
          <w:rtl/>
        </w:rPr>
        <w:t xml:space="preserve">בחוזה </w:t>
      </w:r>
      <w:r w:rsidRPr="0022414C">
        <w:rPr>
          <w:rFonts w:ascii="Tahoma" w:hAnsi="Tahoma" w:cs="Tahoma"/>
          <w:sz w:val="17"/>
          <w:szCs w:val="17"/>
          <w:rtl/>
        </w:rPr>
        <w:t>לטיפולה של היועצת המשפטית</w:t>
      </w:r>
      <w:r w:rsidRPr="0022414C">
        <w:rPr>
          <w:rFonts w:ascii="Tahoma" w:hAnsi="Tahoma" w:cs="Tahoma" w:hint="cs"/>
          <w:sz w:val="17"/>
          <w:szCs w:val="17"/>
          <w:rtl/>
        </w:rPr>
        <w:t>,</w:t>
      </w:r>
      <w:r w:rsidRPr="0022414C">
        <w:rPr>
          <w:rFonts w:ascii="Tahoma" w:hAnsi="Tahoma" w:cs="Tahoma"/>
          <w:sz w:val="17"/>
          <w:szCs w:val="17"/>
          <w:rtl/>
        </w:rPr>
        <w:t xml:space="preserve"> והיא שהגדירה את תנאי ההתקשרות בהסכם.</w:t>
      </w:r>
      <w:r w:rsidRPr="0022414C">
        <w:rPr>
          <w:rFonts w:ascii="Tahoma" w:hAnsi="Tahoma" w:cs="Tahoma" w:hint="cs"/>
          <w:sz w:val="17"/>
          <w:szCs w:val="17"/>
          <w:rtl/>
        </w:rPr>
        <w:t xml:space="preserve"> ההנהלה הוסיפה שיש בבית החולים צוות כלכלי, ובו חברים מנהל בית החולים </w:t>
      </w:r>
      <w:r w:rsidRPr="0022414C">
        <w:rPr>
          <w:rFonts w:ascii="Tahoma" w:hAnsi="Tahoma" w:cs="Tahoma" w:hint="cs"/>
          <w:sz w:val="17"/>
          <w:szCs w:val="17"/>
          <w:rtl/>
        </w:rPr>
        <w:t>וסגנו</w:t>
      </w:r>
      <w:r w:rsidRPr="0022414C">
        <w:rPr>
          <w:rFonts w:ascii="Tahoma" w:hAnsi="Tahoma" w:cs="Tahoma" w:hint="cs"/>
          <w:sz w:val="17"/>
          <w:szCs w:val="17"/>
          <w:rtl/>
        </w:rPr>
        <w:t xml:space="preserve">, המנהל האדמיניסטרטיבי </w:t>
      </w:r>
      <w:r w:rsidRPr="0022414C">
        <w:rPr>
          <w:rFonts w:ascii="Tahoma" w:hAnsi="Tahoma" w:cs="Tahoma" w:hint="cs"/>
          <w:sz w:val="17"/>
          <w:szCs w:val="17"/>
          <w:rtl/>
        </w:rPr>
        <w:t>וסגנו</w:t>
      </w:r>
      <w:r w:rsidRPr="0022414C">
        <w:rPr>
          <w:rFonts w:ascii="Tahoma" w:hAnsi="Tahoma" w:cs="Tahoma" w:hint="cs"/>
          <w:sz w:val="17"/>
          <w:szCs w:val="17"/>
          <w:rtl/>
        </w:rPr>
        <w:t>, מנהלת הכספים ומנהלת היחידה הכלכלית; צוות זה בוחן סוגיות כלכליות ותקציביות ומקבל החלטות בתחומים אלה. צוות אחר מקבל החלטות בעניין רכש של ציוד רפואי, וגם הוא כולל את מנהלת הכספים.</w:t>
      </w:r>
    </w:p>
    <w:p w:rsidR="00E17939" w:rsidRPr="0022414C" w:rsidP="004016C4">
      <w:pPr>
        <w:pStyle w:val="RESHET"/>
        <w:spacing w:line="230" w:lineRule="exact"/>
        <w:rPr>
          <w:rtl/>
        </w:rPr>
      </w:pPr>
      <w:r w:rsidRPr="0022414C">
        <w:rPr>
          <w:rFonts w:hint="cs"/>
          <w:rtl/>
        </w:rPr>
        <w:t xml:space="preserve">בתי חולים הם גופים הפועלים למען הציבור ובמסגרת התקציב הציבורי ומוגדרים בחוק יסודות התקציב "מפעלים עסקיים". ואולם שלא כחברות ממשלתיות או חברות ציבוריות, לבתי החולים אין מוסדות מנהלים שתפקידם לפקח על תפקוד מועצת המנהלים או הדירקטוריון. לפיכך האחריות לשמור על </w:t>
      </w:r>
      <w:r w:rsidRPr="0022414C">
        <w:rPr>
          <w:rFonts w:hint="cs"/>
          <w:rtl/>
        </w:rPr>
        <w:t>המינהל</w:t>
      </w:r>
      <w:r w:rsidRPr="0022414C">
        <w:rPr>
          <w:rFonts w:hint="cs"/>
          <w:rtl/>
        </w:rPr>
        <w:t xml:space="preserve"> התקין במרכז הרפואי היא בראש ובראשונה של המרכז הרפואי עצמו וכן של משרד הבריאות, שהוא המאסדר של מערכת הבריאות והמפעיל של המרכזים הרפואיים, ובהם בתי החולים. על מנת להבטיח שמירה על </w:t>
      </w:r>
      <w:r w:rsidRPr="0022414C">
        <w:rPr>
          <w:rFonts w:hint="cs"/>
          <w:rtl/>
        </w:rPr>
        <w:t>המינהל</w:t>
      </w:r>
      <w:r w:rsidRPr="0022414C">
        <w:rPr>
          <w:rFonts w:hint="cs"/>
          <w:rtl/>
        </w:rPr>
        <w:t xml:space="preserve"> התקין של המרכז הרפואי ראוי לזמן את </w:t>
      </w:r>
      <w:r w:rsidRPr="0022414C">
        <w:rPr>
          <w:rtl/>
        </w:rPr>
        <w:t>שומרי הסף</w:t>
      </w:r>
      <w:r w:rsidRPr="0022414C">
        <w:rPr>
          <w:rFonts w:hint="cs"/>
          <w:rtl/>
        </w:rPr>
        <w:t xml:space="preserve"> בקביעות לדיונים הנוגעים לתחומי אחריותם, ובכללם דיוני ההנהלה, ולשתף אותם בקבלת כל החלטה בתחומים אלה.</w:t>
      </w:r>
      <w:r w:rsidRPr="002F7CC7" w:rsidR="002F7CC7">
        <w:rPr>
          <w:noProof/>
          <w:rtl/>
        </w:rPr>
        <w:t xml:space="preserve"> </w:t>
      </w:r>
      <w:r w:rsidRPr="0012789B" w:rsidR="002F7CC7">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F7CC7" w:rsidRPr="00373C5D" w:rsidP="002F7CC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556684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6434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על</w:t>
                            </w:r>
                            <w:r w:rsidRPr="002F7CC7">
                              <w:rPr>
                                <w:rFonts w:cs="Tahoma"/>
                                <w:color w:val="0B5294"/>
                                <w:spacing w:val="-4"/>
                                <w:sz w:val="24"/>
                                <w:szCs w:val="24"/>
                                <w:rtl/>
                              </w:rPr>
                              <w:t xml:space="preserve"> </w:t>
                            </w:r>
                            <w:r w:rsidRPr="002F7CC7">
                              <w:rPr>
                                <w:rFonts w:cs="Tahoma" w:hint="eastAsia"/>
                                <w:color w:val="0B5294"/>
                                <w:spacing w:val="-4"/>
                                <w:sz w:val="24"/>
                                <w:szCs w:val="24"/>
                                <w:rtl/>
                              </w:rPr>
                              <w:t>מנת</w:t>
                            </w:r>
                            <w:r w:rsidRPr="002F7CC7">
                              <w:rPr>
                                <w:rFonts w:cs="Tahoma"/>
                                <w:color w:val="0B5294"/>
                                <w:spacing w:val="-4"/>
                                <w:sz w:val="24"/>
                                <w:szCs w:val="24"/>
                                <w:rtl/>
                              </w:rPr>
                              <w:t xml:space="preserve"> </w:t>
                            </w:r>
                            <w:r w:rsidRPr="002F7CC7">
                              <w:rPr>
                                <w:rFonts w:cs="Tahoma" w:hint="eastAsia"/>
                                <w:color w:val="0B5294"/>
                                <w:spacing w:val="-4"/>
                                <w:sz w:val="24"/>
                                <w:szCs w:val="24"/>
                                <w:rtl/>
                              </w:rPr>
                              <w:t>להבטיח</w:t>
                            </w:r>
                            <w:r w:rsidRPr="002F7CC7">
                              <w:rPr>
                                <w:rFonts w:cs="Tahoma"/>
                                <w:color w:val="0B5294"/>
                                <w:spacing w:val="-4"/>
                                <w:sz w:val="24"/>
                                <w:szCs w:val="24"/>
                                <w:rtl/>
                              </w:rPr>
                              <w:t xml:space="preserve"> </w:t>
                            </w:r>
                            <w:r w:rsidRPr="002F7CC7">
                              <w:rPr>
                                <w:rFonts w:cs="Tahoma" w:hint="eastAsia"/>
                                <w:color w:val="0B5294"/>
                                <w:spacing w:val="-4"/>
                                <w:sz w:val="24"/>
                                <w:szCs w:val="24"/>
                                <w:rtl/>
                              </w:rPr>
                              <w:t>שמירה</w:t>
                            </w:r>
                            <w:r w:rsidRPr="002F7CC7">
                              <w:rPr>
                                <w:rFonts w:cs="Tahoma"/>
                                <w:color w:val="0B5294"/>
                                <w:spacing w:val="-4"/>
                                <w:sz w:val="24"/>
                                <w:szCs w:val="24"/>
                                <w:rtl/>
                              </w:rPr>
                              <w:t xml:space="preserve"> </w:t>
                            </w:r>
                            <w:r w:rsidRPr="002F7CC7">
                              <w:rPr>
                                <w:rFonts w:cs="Tahoma" w:hint="eastAsia"/>
                                <w:color w:val="0B5294"/>
                                <w:spacing w:val="-4"/>
                                <w:sz w:val="24"/>
                                <w:szCs w:val="24"/>
                                <w:rtl/>
                              </w:rPr>
                              <w:t>על</w:t>
                            </w:r>
                            <w:r w:rsidRPr="002F7CC7">
                              <w:rPr>
                                <w:rFonts w:cs="Tahoma"/>
                                <w:color w:val="0B5294"/>
                                <w:spacing w:val="-4"/>
                                <w:sz w:val="24"/>
                                <w:szCs w:val="24"/>
                                <w:rtl/>
                              </w:rPr>
                              <w:t xml:space="preserve"> </w:t>
                            </w:r>
                            <w:r w:rsidRPr="002F7CC7">
                              <w:rPr>
                                <w:rFonts w:cs="Tahoma" w:hint="eastAsia"/>
                                <w:color w:val="0B5294"/>
                                <w:spacing w:val="-4"/>
                                <w:sz w:val="24"/>
                                <w:szCs w:val="24"/>
                                <w:rtl/>
                              </w:rPr>
                              <w:t>המינהל</w:t>
                            </w:r>
                            <w:r w:rsidRPr="002F7CC7">
                              <w:rPr>
                                <w:rFonts w:cs="Tahoma"/>
                                <w:color w:val="0B5294"/>
                                <w:spacing w:val="-4"/>
                                <w:sz w:val="24"/>
                                <w:szCs w:val="24"/>
                                <w:rtl/>
                              </w:rPr>
                              <w:t xml:space="preserve"> </w:t>
                            </w:r>
                            <w:r w:rsidRPr="002F7CC7">
                              <w:rPr>
                                <w:rFonts w:cs="Tahoma" w:hint="eastAsia"/>
                                <w:color w:val="0B5294"/>
                                <w:spacing w:val="-4"/>
                                <w:sz w:val="24"/>
                                <w:szCs w:val="24"/>
                                <w:rtl/>
                              </w:rPr>
                              <w:t>התקין</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המרכז</w:t>
                            </w:r>
                            <w:r w:rsidRPr="002F7CC7">
                              <w:rPr>
                                <w:rFonts w:cs="Tahoma"/>
                                <w:color w:val="0B5294"/>
                                <w:spacing w:val="-4"/>
                                <w:sz w:val="24"/>
                                <w:szCs w:val="24"/>
                                <w:rtl/>
                              </w:rPr>
                              <w:t xml:space="preserve"> </w:t>
                            </w:r>
                            <w:r w:rsidRPr="002F7CC7">
                              <w:rPr>
                                <w:rFonts w:cs="Tahoma" w:hint="eastAsia"/>
                                <w:color w:val="0B5294"/>
                                <w:spacing w:val="-4"/>
                                <w:sz w:val="24"/>
                                <w:szCs w:val="24"/>
                                <w:rtl/>
                              </w:rPr>
                              <w:t>הרפואי</w:t>
                            </w:r>
                            <w:r w:rsidRPr="002F7CC7">
                              <w:rPr>
                                <w:rFonts w:cs="Tahoma"/>
                                <w:color w:val="0B5294"/>
                                <w:spacing w:val="-4"/>
                                <w:sz w:val="24"/>
                                <w:szCs w:val="24"/>
                                <w:rtl/>
                              </w:rPr>
                              <w:t xml:space="preserve"> </w:t>
                            </w:r>
                            <w:r w:rsidRPr="002F7CC7">
                              <w:rPr>
                                <w:rFonts w:cs="Tahoma" w:hint="eastAsia"/>
                                <w:color w:val="0B5294"/>
                                <w:spacing w:val="-4"/>
                                <w:sz w:val="24"/>
                                <w:szCs w:val="24"/>
                                <w:rtl/>
                              </w:rPr>
                              <w:t>ראוי</w:t>
                            </w:r>
                            <w:r w:rsidRPr="002F7CC7">
                              <w:rPr>
                                <w:rFonts w:cs="Tahoma"/>
                                <w:color w:val="0B5294"/>
                                <w:spacing w:val="-4"/>
                                <w:sz w:val="24"/>
                                <w:szCs w:val="24"/>
                                <w:rtl/>
                              </w:rPr>
                              <w:t xml:space="preserve"> </w:t>
                            </w:r>
                            <w:r w:rsidRPr="002F7CC7">
                              <w:rPr>
                                <w:rFonts w:cs="Tahoma" w:hint="eastAsia"/>
                                <w:color w:val="0B5294"/>
                                <w:spacing w:val="-4"/>
                                <w:sz w:val="24"/>
                                <w:szCs w:val="24"/>
                                <w:rtl/>
                              </w:rPr>
                              <w:t>לזמן</w:t>
                            </w:r>
                            <w:r w:rsidRPr="002F7CC7">
                              <w:rPr>
                                <w:rFonts w:cs="Tahoma"/>
                                <w:color w:val="0B5294"/>
                                <w:spacing w:val="-4"/>
                                <w:sz w:val="24"/>
                                <w:szCs w:val="24"/>
                                <w:rtl/>
                              </w:rPr>
                              <w:t xml:space="preserve"> </w:t>
                            </w:r>
                            <w:r w:rsidRPr="002F7CC7">
                              <w:rPr>
                                <w:rFonts w:cs="Tahoma" w:hint="eastAsia"/>
                                <w:color w:val="0B5294"/>
                                <w:spacing w:val="-4"/>
                                <w:sz w:val="24"/>
                                <w:szCs w:val="24"/>
                                <w:rtl/>
                              </w:rPr>
                              <w:t>את</w:t>
                            </w:r>
                            <w:r w:rsidRPr="002F7CC7">
                              <w:rPr>
                                <w:rFonts w:cs="Tahoma"/>
                                <w:color w:val="0B5294"/>
                                <w:spacing w:val="-4"/>
                                <w:sz w:val="24"/>
                                <w:szCs w:val="24"/>
                                <w:rtl/>
                              </w:rPr>
                              <w:t xml:space="preserve"> </w:t>
                            </w:r>
                            <w:r w:rsidRPr="002F7CC7">
                              <w:rPr>
                                <w:rFonts w:cs="Tahoma" w:hint="eastAsia"/>
                                <w:color w:val="0B5294"/>
                                <w:spacing w:val="-4"/>
                                <w:sz w:val="24"/>
                                <w:szCs w:val="24"/>
                                <w:rtl/>
                              </w:rPr>
                              <w:t>שומרי</w:t>
                            </w:r>
                            <w:r w:rsidRPr="002F7CC7">
                              <w:rPr>
                                <w:rFonts w:cs="Tahoma"/>
                                <w:color w:val="0B5294"/>
                                <w:spacing w:val="-4"/>
                                <w:sz w:val="24"/>
                                <w:szCs w:val="24"/>
                                <w:rtl/>
                              </w:rPr>
                              <w:t xml:space="preserve"> </w:t>
                            </w:r>
                            <w:r w:rsidRPr="002F7CC7">
                              <w:rPr>
                                <w:rFonts w:cs="Tahoma" w:hint="eastAsia"/>
                                <w:color w:val="0B5294"/>
                                <w:spacing w:val="-4"/>
                                <w:sz w:val="24"/>
                                <w:szCs w:val="24"/>
                                <w:rtl/>
                              </w:rPr>
                              <w:t>הסף</w:t>
                            </w:r>
                            <w:r w:rsidRPr="002F7CC7">
                              <w:rPr>
                                <w:rFonts w:cs="Tahoma"/>
                                <w:color w:val="0B5294"/>
                                <w:spacing w:val="-4"/>
                                <w:sz w:val="24"/>
                                <w:szCs w:val="24"/>
                                <w:rtl/>
                              </w:rPr>
                              <w:t xml:space="preserve"> </w:t>
                            </w:r>
                            <w:r w:rsidRPr="002F7CC7">
                              <w:rPr>
                                <w:rFonts w:cs="Tahoma" w:hint="eastAsia"/>
                                <w:color w:val="0B5294"/>
                                <w:spacing w:val="-4"/>
                                <w:sz w:val="24"/>
                                <w:szCs w:val="24"/>
                                <w:rtl/>
                              </w:rPr>
                              <w:t>בקביעות</w:t>
                            </w:r>
                            <w:r w:rsidRPr="002F7CC7">
                              <w:rPr>
                                <w:rFonts w:cs="Tahoma"/>
                                <w:color w:val="0B5294"/>
                                <w:spacing w:val="-4"/>
                                <w:sz w:val="24"/>
                                <w:szCs w:val="24"/>
                                <w:rtl/>
                              </w:rPr>
                              <w:t xml:space="preserve"> </w:t>
                            </w:r>
                            <w:r w:rsidRPr="002F7CC7">
                              <w:rPr>
                                <w:rFonts w:cs="Tahoma" w:hint="eastAsia"/>
                                <w:color w:val="0B5294"/>
                                <w:spacing w:val="-4"/>
                                <w:sz w:val="24"/>
                                <w:szCs w:val="24"/>
                                <w:rtl/>
                              </w:rPr>
                              <w:t>לדיונים</w:t>
                            </w:r>
                            <w:r w:rsidRPr="002F7CC7">
                              <w:rPr>
                                <w:rFonts w:cs="Tahoma"/>
                                <w:color w:val="0B5294"/>
                                <w:spacing w:val="-4"/>
                                <w:sz w:val="24"/>
                                <w:szCs w:val="24"/>
                                <w:rtl/>
                              </w:rPr>
                              <w:t xml:space="preserve"> </w:t>
                            </w:r>
                            <w:r w:rsidRPr="002F7CC7">
                              <w:rPr>
                                <w:rFonts w:cs="Tahoma" w:hint="eastAsia"/>
                                <w:color w:val="0B5294"/>
                                <w:spacing w:val="-4"/>
                                <w:sz w:val="24"/>
                                <w:szCs w:val="24"/>
                                <w:rtl/>
                              </w:rPr>
                              <w:t>הנוגעים</w:t>
                            </w:r>
                            <w:r w:rsidRPr="002F7CC7">
                              <w:rPr>
                                <w:rFonts w:cs="Tahoma"/>
                                <w:color w:val="0B5294"/>
                                <w:spacing w:val="-4"/>
                                <w:sz w:val="24"/>
                                <w:szCs w:val="24"/>
                                <w:rtl/>
                              </w:rPr>
                              <w:t xml:space="preserve"> </w:t>
                            </w:r>
                            <w:r w:rsidRPr="002F7CC7">
                              <w:rPr>
                                <w:rFonts w:cs="Tahoma" w:hint="eastAsia"/>
                                <w:color w:val="0B5294"/>
                                <w:spacing w:val="-4"/>
                                <w:sz w:val="24"/>
                                <w:szCs w:val="24"/>
                                <w:rtl/>
                              </w:rPr>
                              <w:t>לתחומי</w:t>
                            </w:r>
                            <w:r w:rsidRPr="002F7CC7">
                              <w:rPr>
                                <w:rFonts w:cs="Tahoma"/>
                                <w:color w:val="0B5294"/>
                                <w:spacing w:val="-4"/>
                                <w:sz w:val="24"/>
                                <w:szCs w:val="24"/>
                                <w:rtl/>
                              </w:rPr>
                              <w:t xml:space="preserve"> </w:t>
                            </w:r>
                            <w:r w:rsidRPr="002F7CC7">
                              <w:rPr>
                                <w:rFonts w:cs="Tahoma" w:hint="eastAsia"/>
                                <w:color w:val="0B5294"/>
                                <w:spacing w:val="-4"/>
                                <w:sz w:val="24"/>
                                <w:szCs w:val="24"/>
                                <w:rtl/>
                              </w:rPr>
                              <w:t>אחריותם</w:t>
                            </w:r>
                            <w:r w:rsidRPr="002F7CC7">
                              <w:rPr>
                                <w:rFonts w:cs="Tahoma"/>
                                <w:color w:val="0B5294"/>
                                <w:spacing w:val="-4"/>
                                <w:sz w:val="24"/>
                                <w:szCs w:val="24"/>
                                <w:rtl/>
                              </w:rPr>
                              <w:t xml:space="preserve">, </w:t>
                            </w:r>
                            <w:r w:rsidRPr="002F7CC7">
                              <w:rPr>
                                <w:rFonts w:cs="Tahoma" w:hint="eastAsia"/>
                                <w:color w:val="0B5294"/>
                                <w:spacing w:val="-4"/>
                                <w:sz w:val="24"/>
                                <w:szCs w:val="24"/>
                                <w:rtl/>
                              </w:rPr>
                              <w:t>ובכללם</w:t>
                            </w:r>
                            <w:r w:rsidRPr="002F7CC7">
                              <w:rPr>
                                <w:rFonts w:cs="Tahoma"/>
                                <w:color w:val="0B5294"/>
                                <w:spacing w:val="-4"/>
                                <w:sz w:val="24"/>
                                <w:szCs w:val="24"/>
                                <w:rtl/>
                              </w:rPr>
                              <w:t xml:space="preserve"> </w:t>
                            </w:r>
                            <w:r w:rsidRPr="002F7CC7">
                              <w:rPr>
                                <w:rFonts w:cs="Tahoma" w:hint="eastAsia"/>
                                <w:color w:val="0B5294"/>
                                <w:spacing w:val="-4"/>
                                <w:sz w:val="24"/>
                                <w:szCs w:val="24"/>
                                <w:rtl/>
                              </w:rPr>
                              <w:t>דיוני</w:t>
                            </w:r>
                            <w:r w:rsidRPr="002F7CC7">
                              <w:rPr>
                                <w:rFonts w:cs="Tahoma"/>
                                <w:color w:val="0B5294"/>
                                <w:spacing w:val="-4"/>
                                <w:sz w:val="24"/>
                                <w:szCs w:val="24"/>
                                <w:rtl/>
                              </w:rPr>
                              <w:t xml:space="preserve"> </w:t>
                            </w:r>
                            <w:r w:rsidRPr="002F7CC7">
                              <w:rPr>
                                <w:rFonts w:cs="Tahoma" w:hint="eastAsia"/>
                                <w:color w:val="0B5294"/>
                                <w:spacing w:val="-4"/>
                                <w:sz w:val="24"/>
                                <w:szCs w:val="24"/>
                                <w:rtl/>
                              </w:rPr>
                              <w:t>ההנהלה</w:t>
                            </w:r>
                            <w:r w:rsidRPr="002F7CC7">
                              <w:rPr>
                                <w:rFonts w:cs="Tahoma"/>
                                <w:color w:val="0B5294"/>
                                <w:spacing w:val="-4"/>
                                <w:sz w:val="24"/>
                                <w:szCs w:val="24"/>
                                <w:rtl/>
                              </w:rPr>
                              <w:t xml:space="preserve">, </w:t>
                            </w:r>
                            <w:r w:rsidRPr="002F7CC7">
                              <w:rPr>
                                <w:rFonts w:cs="Tahoma" w:hint="eastAsia"/>
                                <w:color w:val="0B5294"/>
                                <w:spacing w:val="-4"/>
                                <w:sz w:val="24"/>
                                <w:szCs w:val="24"/>
                                <w:rtl/>
                              </w:rPr>
                              <w:t>ולשתף</w:t>
                            </w:r>
                            <w:r w:rsidRPr="002F7CC7">
                              <w:rPr>
                                <w:rFonts w:cs="Tahoma"/>
                                <w:color w:val="0B5294"/>
                                <w:spacing w:val="-4"/>
                                <w:sz w:val="24"/>
                                <w:szCs w:val="24"/>
                                <w:rtl/>
                              </w:rPr>
                              <w:t xml:space="preserve"> </w:t>
                            </w:r>
                            <w:r w:rsidRPr="002F7CC7">
                              <w:rPr>
                                <w:rFonts w:cs="Tahoma" w:hint="eastAsia"/>
                                <w:color w:val="0B5294"/>
                                <w:spacing w:val="-4"/>
                                <w:sz w:val="24"/>
                                <w:szCs w:val="24"/>
                                <w:rtl/>
                              </w:rPr>
                              <w:t>אותם</w:t>
                            </w:r>
                            <w:r w:rsidRPr="002F7CC7">
                              <w:rPr>
                                <w:rFonts w:cs="Tahoma"/>
                                <w:color w:val="0B5294"/>
                                <w:spacing w:val="-4"/>
                                <w:sz w:val="24"/>
                                <w:szCs w:val="24"/>
                                <w:rtl/>
                              </w:rPr>
                              <w:t xml:space="preserve"> </w:t>
                            </w:r>
                            <w:r w:rsidRPr="002F7CC7">
                              <w:rPr>
                                <w:rFonts w:cs="Tahoma" w:hint="eastAsia"/>
                                <w:color w:val="0B5294"/>
                                <w:spacing w:val="-4"/>
                                <w:sz w:val="24"/>
                                <w:szCs w:val="24"/>
                                <w:rtl/>
                              </w:rPr>
                              <w:t>בקבלת</w:t>
                            </w:r>
                            <w:r w:rsidRPr="002F7CC7">
                              <w:rPr>
                                <w:rFonts w:cs="Tahoma"/>
                                <w:color w:val="0B5294"/>
                                <w:spacing w:val="-4"/>
                                <w:sz w:val="24"/>
                                <w:szCs w:val="24"/>
                                <w:rtl/>
                              </w:rPr>
                              <w:t xml:space="preserve"> </w:t>
                            </w:r>
                            <w:r w:rsidRPr="002F7CC7">
                              <w:rPr>
                                <w:rFonts w:cs="Tahoma" w:hint="eastAsia"/>
                                <w:color w:val="0B5294"/>
                                <w:spacing w:val="-4"/>
                                <w:sz w:val="24"/>
                                <w:szCs w:val="24"/>
                                <w:rtl/>
                              </w:rPr>
                              <w:t>כל</w:t>
                            </w:r>
                            <w:r w:rsidRPr="002F7CC7">
                              <w:rPr>
                                <w:rFonts w:cs="Tahoma"/>
                                <w:color w:val="0B5294"/>
                                <w:spacing w:val="-4"/>
                                <w:sz w:val="24"/>
                                <w:szCs w:val="24"/>
                                <w:rtl/>
                              </w:rPr>
                              <w:t xml:space="preserve"> </w:t>
                            </w:r>
                            <w:r w:rsidRPr="002F7CC7">
                              <w:rPr>
                                <w:rFonts w:cs="Tahoma" w:hint="eastAsia"/>
                                <w:color w:val="0B5294"/>
                                <w:spacing w:val="-4"/>
                                <w:sz w:val="24"/>
                                <w:szCs w:val="24"/>
                                <w:rtl/>
                              </w:rPr>
                              <w:t>החלטה</w:t>
                            </w:r>
                            <w:r w:rsidRPr="002F7CC7">
                              <w:rPr>
                                <w:rFonts w:cs="Tahoma"/>
                                <w:color w:val="0B5294"/>
                                <w:spacing w:val="-4"/>
                                <w:sz w:val="24"/>
                                <w:szCs w:val="24"/>
                                <w:rtl/>
                              </w:rPr>
                              <w:t xml:space="preserve"> </w:t>
                            </w:r>
                            <w:r w:rsidRPr="002F7CC7">
                              <w:rPr>
                                <w:rFonts w:cs="Tahoma" w:hint="eastAsia"/>
                                <w:color w:val="0B5294"/>
                                <w:spacing w:val="-4"/>
                                <w:sz w:val="24"/>
                                <w:szCs w:val="24"/>
                                <w:rtl/>
                              </w:rPr>
                              <w:t>בתחומים</w:t>
                            </w:r>
                            <w:r w:rsidRPr="002F7CC7">
                              <w:rPr>
                                <w:rFonts w:cs="Tahoma"/>
                                <w:color w:val="0B5294"/>
                                <w:spacing w:val="-4"/>
                                <w:sz w:val="24"/>
                                <w:szCs w:val="24"/>
                                <w:rtl/>
                              </w:rPr>
                              <w:t xml:space="preserve"> </w:t>
                            </w:r>
                            <w:r w:rsidRPr="002F7CC7">
                              <w:rPr>
                                <w:rFonts w:cs="Tahoma" w:hint="eastAsia"/>
                                <w:color w:val="0B5294"/>
                                <w:spacing w:val="-4"/>
                                <w:sz w:val="24"/>
                                <w:szCs w:val="24"/>
                                <w:rtl/>
                              </w:rPr>
                              <w:t>אלה</w:t>
                            </w:r>
                          </w:p>
                          <w:p w:rsidR="002F7CC7" w:rsidRPr="00373C5D" w:rsidP="002F7CC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954894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253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F7CC7" w:rsidRPr="00373C5D" w:rsidP="002F7CC7">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8084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F7CC7" w:rsidRPr="00881D99" w:rsidP="002F7CC7">
                      <w:pPr>
                        <w:spacing w:after="0" w:line="240" w:lineRule="auto"/>
                        <w:rPr>
                          <w:color w:val="0B5294"/>
                          <w:spacing w:val="-4"/>
                          <w:sz w:val="24"/>
                          <w:szCs w:val="24"/>
                          <w:rtl/>
                          <w:cs/>
                        </w:rPr>
                      </w:pPr>
                      <w:r w:rsidRPr="002F7CC7">
                        <w:rPr>
                          <w:rFonts w:cs="Tahoma" w:hint="eastAsia"/>
                          <w:color w:val="0B5294"/>
                          <w:spacing w:val="-4"/>
                          <w:sz w:val="24"/>
                          <w:szCs w:val="24"/>
                          <w:rtl/>
                        </w:rPr>
                        <w:t>על</w:t>
                      </w:r>
                      <w:r w:rsidRPr="002F7CC7">
                        <w:rPr>
                          <w:rFonts w:cs="Tahoma"/>
                          <w:color w:val="0B5294"/>
                          <w:spacing w:val="-4"/>
                          <w:sz w:val="24"/>
                          <w:szCs w:val="24"/>
                          <w:rtl/>
                        </w:rPr>
                        <w:t xml:space="preserve"> </w:t>
                      </w:r>
                      <w:r w:rsidRPr="002F7CC7">
                        <w:rPr>
                          <w:rFonts w:cs="Tahoma" w:hint="eastAsia"/>
                          <w:color w:val="0B5294"/>
                          <w:spacing w:val="-4"/>
                          <w:sz w:val="24"/>
                          <w:szCs w:val="24"/>
                          <w:rtl/>
                        </w:rPr>
                        <w:t>מנת</w:t>
                      </w:r>
                      <w:r w:rsidRPr="002F7CC7">
                        <w:rPr>
                          <w:rFonts w:cs="Tahoma"/>
                          <w:color w:val="0B5294"/>
                          <w:spacing w:val="-4"/>
                          <w:sz w:val="24"/>
                          <w:szCs w:val="24"/>
                          <w:rtl/>
                        </w:rPr>
                        <w:t xml:space="preserve"> </w:t>
                      </w:r>
                      <w:r w:rsidRPr="002F7CC7">
                        <w:rPr>
                          <w:rFonts w:cs="Tahoma" w:hint="eastAsia"/>
                          <w:color w:val="0B5294"/>
                          <w:spacing w:val="-4"/>
                          <w:sz w:val="24"/>
                          <w:szCs w:val="24"/>
                          <w:rtl/>
                        </w:rPr>
                        <w:t>להבטיח</w:t>
                      </w:r>
                      <w:r w:rsidRPr="002F7CC7">
                        <w:rPr>
                          <w:rFonts w:cs="Tahoma"/>
                          <w:color w:val="0B5294"/>
                          <w:spacing w:val="-4"/>
                          <w:sz w:val="24"/>
                          <w:szCs w:val="24"/>
                          <w:rtl/>
                        </w:rPr>
                        <w:t xml:space="preserve"> </w:t>
                      </w:r>
                      <w:r w:rsidRPr="002F7CC7">
                        <w:rPr>
                          <w:rFonts w:cs="Tahoma" w:hint="eastAsia"/>
                          <w:color w:val="0B5294"/>
                          <w:spacing w:val="-4"/>
                          <w:sz w:val="24"/>
                          <w:szCs w:val="24"/>
                          <w:rtl/>
                        </w:rPr>
                        <w:t>שמירה</w:t>
                      </w:r>
                      <w:r w:rsidRPr="002F7CC7">
                        <w:rPr>
                          <w:rFonts w:cs="Tahoma"/>
                          <w:color w:val="0B5294"/>
                          <w:spacing w:val="-4"/>
                          <w:sz w:val="24"/>
                          <w:szCs w:val="24"/>
                          <w:rtl/>
                        </w:rPr>
                        <w:t xml:space="preserve"> </w:t>
                      </w:r>
                      <w:r w:rsidRPr="002F7CC7">
                        <w:rPr>
                          <w:rFonts w:cs="Tahoma" w:hint="eastAsia"/>
                          <w:color w:val="0B5294"/>
                          <w:spacing w:val="-4"/>
                          <w:sz w:val="24"/>
                          <w:szCs w:val="24"/>
                          <w:rtl/>
                        </w:rPr>
                        <w:t>על</w:t>
                      </w:r>
                      <w:r w:rsidRPr="002F7CC7">
                        <w:rPr>
                          <w:rFonts w:cs="Tahoma"/>
                          <w:color w:val="0B5294"/>
                          <w:spacing w:val="-4"/>
                          <w:sz w:val="24"/>
                          <w:szCs w:val="24"/>
                          <w:rtl/>
                        </w:rPr>
                        <w:t xml:space="preserve"> </w:t>
                      </w:r>
                      <w:r w:rsidRPr="002F7CC7">
                        <w:rPr>
                          <w:rFonts w:cs="Tahoma" w:hint="eastAsia"/>
                          <w:color w:val="0B5294"/>
                          <w:spacing w:val="-4"/>
                          <w:sz w:val="24"/>
                          <w:szCs w:val="24"/>
                          <w:rtl/>
                        </w:rPr>
                        <w:t>המינהל</w:t>
                      </w:r>
                      <w:r w:rsidRPr="002F7CC7">
                        <w:rPr>
                          <w:rFonts w:cs="Tahoma"/>
                          <w:color w:val="0B5294"/>
                          <w:spacing w:val="-4"/>
                          <w:sz w:val="24"/>
                          <w:szCs w:val="24"/>
                          <w:rtl/>
                        </w:rPr>
                        <w:t xml:space="preserve"> </w:t>
                      </w:r>
                      <w:r w:rsidRPr="002F7CC7">
                        <w:rPr>
                          <w:rFonts w:cs="Tahoma" w:hint="eastAsia"/>
                          <w:color w:val="0B5294"/>
                          <w:spacing w:val="-4"/>
                          <w:sz w:val="24"/>
                          <w:szCs w:val="24"/>
                          <w:rtl/>
                        </w:rPr>
                        <w:t>התקין</w:t>
                      </w:r>
                      <w:r w:rsidRPr="002F7CC7">
                        <w:rPr>
                          <w:rFonts w:cs="Tahoma"/>
                          <w:color w:val="0B5294"/>
                          <w:spacing w:val="-4"/>
                          <w:sz w:val="24"/>
                          <w:szCs w:val="24"/>
                          <w:rtl/>
                        </w:rPr>
                        <w:t xml:space="preserve"> </w:t>
                      </w:r>
                      <w:r w:rsidRPr="002F7CC7">
                        <w:rPr>
                          <w:rFonts w:cs="Tahoma" w:hint="eastAsia"/>
                          <w:color w:val="0B5294"/>
                          <w:spacing w:val="-4"/>
                          <w:sz w:val="24"/>
                          <w:szCs w:val="24"/>
                          <w:rtl/>
                        </w:rPr>
                        <w:t>של</w:t>
                      </w:r>
                      <w:r w:rsidRPr="002F7CC7">
                        <w:rPr>
                          <w:rFonts w:cs="Tahoma"/>
                          <w:color w:val="0B5294"/>
                          <w:spacing w:val="-4"/>
                          <w:sz w:val="24"/>
                          <w:szCs w:val="24"/>
                          <w:rtl/>
                        </w:rPr>
                        <w:t xml:space="preserve"> </w:t>
                      </w:r>
                      <w:r w:rsidRPr="002F7CC7">
                        <w:rPr>
                          <w:rFonts w:cs="Tahoma" w:hint="eastAsia"/>
                          <w:color w:val="0B5294"/>
                          <w:spacing w:val="-4"/>
                          <w:sz w:val="24"/>
                          <w:szCs w:val="24"/>
                          <w:rtl/>
                        </w:rPr>
                        <w:t>המרכז</w:t>
                      </w:r>
                      <w:r w:rsidRPr="002F7CC7">
                        <w:rPr>
                          <w:rFonts w:cs="Tahoma"/>
                          <w:color w:val="0B5294"/>
                          <w:spacing w:val="-4"/>
                          <w:sz w:val="24"/>
                          <w:szCs w:val="24"/>
                          <w:rtl/>
                        </w:rPr>
                        <w:t xml:space="preserve"> </w:t>
                      </w:r>
                      <w:r w:rsidRPr="002F7CC7">
                        <w:rPr>
                          <w:rFonts w:cs="Tahoma" w:hint="eastAsia"/>
                          <w:color w:val="0B5294"/>
                          <w:spacing w:val="-4"/>
                          <w:sz w:val="24"/>
                          <w:szCs w:val="24"/>
                          <w:rtl/>
                        </w:rPr>
                        <w:t>הרפואי</w:t>
                      </w:r>
                      <w:r w:rsidRPr="002F7CC7">
                        <w:rPr>
                          <w:rFonts w:cs="Tahoma"/>
                          <w:color w:val="0B5294"/>
                          <w:spacing w:val="-4"/>
                          <w:sz w:val="24"/>
                          <w:szCs w:val="24"/>
                          <w:rtl/>
                        </w:rPr>
                        <w:t xml:space="preserve"> </w:t>
                      </w:r>
                      <w:r w:rsidRPr="002F7CC7">
                        <w:rPr>
                          <w:rFonts w:cs="Tahoma" w:hint="eastAsia"/>
                          <w:color w:val="0B5294"/>
                          <w:spacing w:val="-4"/>
                          <w:sz w:val="24"/>
                          <w:szCs w:val="24"/>
                          <w:rtl/>
                        </w:rPr>
                        <w:t>ראוי</w:t>
                      </w:r>
                      <w:r w:rsidRPr="002F7CC7">
                        <w:rPr>
                          <w:rFonts w:cs="Tahoma"/>
                          <w:color w:val="0B5294"/>
                          <w:spacing w:val="-4"/>
                          <w:sz w:val="24"/>
                          <w:szCs w:val="24"/>
                          <w:rtl/>
                        </w:rPr>
                        <w:t xml:space="preserve"> </w:t>
                      </w:r>
                      <w:r w:rsidRPr="002F7CC7">
                        <w:rPr>
                          <w:rFonts w:cs="Tahoma" w:hint="eastAsia"/>
                          <w:color w:val="0B5294"/>
                          <w:spacing w:val="-4"/>
                          <w:sz w:val="24"/>
                          <w:szCs w:val="24"/>
                          <w:rtl/>
                        </w:rPr>
                        <w:t>לזמן</w:t>
                      </w:r>
                      <w:r w:rsidRPr="002F7CC7">
                        <w:rPr>
                          <w:rFonts w:cs="Tahoma"/>
                          <w:color w:val="0B5294"/>
                          <w:spacing w:val="-4"/>
                          <w:sz w:val="24"/>
                          <w:szCs w:val="24"/>
                          <w:rtl/>
                        </w:rPr>
                        <w:t xml:space="preserve"> </w:t>
                      </w:r>
                      <w:r w:rsidRPr="002F7CC7">
                        <w:rPr>
                          <w:rFonts w:cs="Tahoma" w:hint="eastAsia"/>
                          <w:color w:val="0B5294"/>
                          <w:spacing w:val="-4"/>
                          <w:sz w:val="24"/>
                          <w:szCs w:val="24"/>
                          <w:rtl/>
                        </w:rPr>
                        <w:t>את</w:t>
                      </w:r>
                      <w:r w:rsidRPr="002F7CC7">
                        <w:rPr>
                          <w:rFonts w:cs="Tahoma"/>
                          <w:color w:val="0B5294"/>
                          <w:spacing w:val="-4"/>
                          <w:sz w:val="24"/>
                          <w:szCs w:val="24"/>
                          <w:rtl/>
                        </w:rPr>
                        <w:t xml:space="preserve"> </w:t>
                      </w:r>
                      <w:r w:rsidRPr="002F7CC7">
                        <w:rPr>
                          <w:rFonts w:cs="Tahoma" w:hint="eastAsia"/>
                          <w:color w:val="0B5294"/>
                          <w:spacing w:val="-4"/>
                          <w:sz w:val="24"/>
                          <w:szCs w:val="24"/>
                          <w:rtl/>
                        </w:rPr>
                        <w:t>שומרי</w:t>
                      </w:r>
                      <w:r w:rsidRPr="002F7CC7">
                        <w:rPr>
                          <w:rFonts w:cs="Tahoma"/>
                          <w:color w:val="0B5294"/>
                          <w:spacing w:val="-4"/>
                          <w:sz w:val="24"/>
                          <w:szCs w:val="24"/>
                          <w:rtl/>
                        </w:rPr>
                        <w:t xml:space="preserve"> </w:t>
                      </w:r>
                      <w:r w:rsidRPr="002F7CC7">
                        <w:rPr>
                          <w:rFonts w:cs="Tahoma" w:hint="eastAsia"/>
                          <w:color w:val="0B5294"/>
                          <w:spacing w:val="-4"/>
                          <w:sz w:val="24"/>
                          <w:szCs w:val="24"/>
                          <w:rtl/>
                        </w:rPr>
                        <w:t>הסף</w:t>
                      </w:r>
                      <w:r w:rsidRPr="002F7CC7">
                        <w:rPr>
                          <w:rFonts w:cs="Tahoma"/>
                          <w:color w:val="0B5294"/>
                          <w:spacing w:val="-4"/>
                          <w:sz w:val="24"/>
                          <w:szCs w:val="24"/>
                          <w:rtl/>
                        </w:rPr>
                        <w:t xml:space="preserve"> </w:t>
                      </w:r>
                      <w:r w:rsidRPr="002F7CC7">
                        <w:rPr>
                          <w:rFonts w:cs="Tahoma" w:hint="eastAsia"/>
                          <w:color w:val="0B5294"/>
                          <w:spacing w:val="-4"/>
                          <w:sz w:val="24"/>
                          <w:szCs w:val="24"/>
                          <w:rtl/>
                        </w:rPr>
                        <w:t>בקביעות</w:t>
                      </w:r>
                      <w:r w:rsidRPr="002F7CC7">
                        <w:rPr>
                          <w:rFonts w:cs="Tahoma"/>
                          <w:color w:val="0B5294"/>
                          <w:spacing w:val="-4"/>
                          <w:sz w:val="24"/>
                          <w:szCs w:val="24"/>
                          <w:rtl/>
                        </w:rPr>
                        <w:t xml:space="preserve"> </w:t>
                      </w:r>
                      <w:r w:rsidRPr="002F7CC7">
                        <w:rPr>
                          <w:rFonts w:cs="Tahoma" w:hint="eastAsia"/>
                          <w:color w:val="0B5294"/>
                          <w:spacing w:val="-4"/>
                          <w:sz w:val="24"/>
                          <w:szCs w:val="24"/>
                          <w:rtl/>
                        </w:rPr>
                        <w:t>לדיונים</w:t>
                      </w:r>
                      <w:r w:rsidRPr="002F7CC7">
                        <w:rPr>
                          <w:rFonts w:cs="Tahoma"/>
                          <w:color w:val="0B5294"/>
                          <w:spacing w:val="-4"/>
                          <w:sz w:val="24"/>
                          <w:szCs w:val="24"/>
                          <w:rtl/>
                        </w:rPr>
                        <w:t xml:space="preserve"> </w:t>
                      </w:r>
                      <w:r w:rsidRPr="002F7CC7">
                        <w:rPr>
                          <w:rFonts w:cs="Tahoma" w:hint="eastAsia"/>
                          <w:color w:val="0B5294"/>
                          <w:spacing w:val="-4"/>
                          <w:sz w:val="24"/>
                          <w:szCs w:val="24"/>
                          <w:rtl/>
                        </w:rPr>
                        <w:t>הנוגעים</w:t>
                      </w:r>
                      <w:r w:rsidRPr="002F7CC7">
                        <w:rPr>
                          <w:rFonts w:cs="Tahoma"/>
                          <w:color w:val="0B5294"/>
                          <w:spacing w:val="-4"/>
                          <w:sz w:val="24"/>
                          <w:szCs w:val="24"/>
                          <w:rtl/>
                        </w:rPr>
                        <w:t xml:space="preserve"> </w:t>
                      </w:r>
                      <w:r w:rsidRPr="002F7CC7">
                        <w:rPr>
                          <w:rFonts w:cs="Tahoma" w:hint="eastAsia"/>
                          <w:color w:val="0B5294"/>
                          <w:spacing w:val="-4"/>
                          <w:sz w:val="24"/>
                          <w:szCs w:val="24"/>
                          <w:rtl/>
                        </w:rPr>
                        <w:t>לתחומי</w:t>
                      </w:r>
                      <w:r w:rsidRPr="002F7CC7">
                        <w:rPr>
                          <w:rFonts w:cs="Tahoma"/>
                          <w:color w:val="0B5294"/>
                          <w:spacing w:val="-4"/>
                          <w:sz w:val="24"/>
                          <w:szCs w:val="24"/>
                          <w:rtl/>
                        </w:rPr>
                        <w:t xml:space="preserve"> </w:t>
                      </w:r>
                      <w:r w:rsidRPr="002F7CC7">
                        <w:rPr>
                          <w:rFonts w:cs="Tahoma" w:hint="eastAsia"/>
                          <w:color w:val="0B5294"/>
                          <w:spacing w:val="-4"/>
                          <w:sz w:val="24"/>
                          <w:szCs w:val="24"/>
                          <w:rtl/>
                        </w:rPr>
                        <w:t>אחריותם</w:t>
                      </w:r>
                      <w:r w:rsidRPr="002F7CC7">
                        <w:rPr>
                          <w:rFonts w:cs="Tahoma"/>
                          <w:color w:val="0B5294"/>
                          <w:spacing w:val="-4"/>
                          <w:sz w:val="24"/>
                          <w:szCs w:val="24"/>
                          <w:rtl/>
                        </w:rPr>
                        <w:t xml:space="preserve">, </w:t>
                      </w:r>
                      <w:r w:rsidRPr="002F7CC7">
                        <w:rPr>
                          <w:rFonts w:cs="Tahoma" w:hint="eastAsia"/>
                          <w:color w:val="0B5294"/>
                          <w:spacing w:val="-4"/>
                          <w:sz w:val="24"/>
                          <w:szCs w:val="24"/>
                          <w:rtl/>
                        </w:rPr>
                        <w:t>ובכללם</w:t>
                      </w:r>
                      <w:r w:rsidRPr="002F7CC7">
                        <w:rPr>
                          <w:rFonts w:cs="Tahoma"/>
                          <w:color w:val="0B5294"/>
                          <w:spacing w:val="-4"/>
                          <w:sz w:val="24"/>
                          <w:szCs w:val="24"/>
                          <w:rtl/>
                        </w:rPr>
                        <w:t xml:space="preserve"> </w:t>
                      </w:r>
                      <w:r w:rsidRPr="002F7CC7">
                        <w:rPr>
                          <w:rFonts w:cs="Tahoma" w:hint="eastAsia"/>
                          <w:color w:val="0B5294"/>
                          <w:spacing w:val="-4"/>
                          <w:sz w:val="24"/>
                          <w:szCs w:val="24"/>
                          <w:rtl/>
                        </w:rPr>
                        <w:t>דיוני</w:t>
                      </w:r>
                      <w:r w:rsidRPr="002F7CC7">
                        <w:rPr>
                          <w:rFonts w:cs="Tahoma"/>
                          <w:color w:val="0B5294"/>
                          <w:spacing w:val="-4"/>
                          <w:sz w:val="24"/>
                          <w:szCs w:val="24"/>
                          <w:rtl/>
                        </w:rPr>
                        <w:t xml:space="preserve"> </w:t>
                      </w:r>
                      <w:r w:rsidRPr="002F7CC7">
                        <w:rPr>
                          <w:rFonts w:cs="Tahoma" w:hint="eastAsia"/>
                          <w:color w:val="0B5294"/>
                          <w:spacing w:val="-4"/>
                          <w:sz w:val="24"/>
                          <w:szCs w:val="24"/>
                          <w:rtl/>
                        </w:rPr>
                        <w:t>ההנהלה</w:t>
                      </w:r>
                      <w:r w:rsidRPr="002F7CC7">
                        <w:rPr>
                          <w:rFonts w:cs="Tahoma"/>
                          <w:color w:val="0B5294"/>
                          <w:spacing w:val="-4"/>
                          <w:sz w:val="24"/>
                          <w:szCs w:val="24"/>
                          <w:rtl/>
                        </w:rPr>
                        <w:t xml:space="preserve">, </w:t>
                      </w:r>
                      <w:r w:rsidRPr="002F7CC7">
                        <w:rPr>
                          <w:rFonts w:cs="Tahoma" w:hint="eastAsia"/>
                          <w:color w:val="0B5294"/>
                          <w:spacing w:val="-4"/>
                          <w:sz w:val="24"/>
                          <w:szCs w:val="24"/>
                          <w:rtl/>
                        </w:rPr>
                        <w:t>ולשתף</w:t>
                      </w:r>
                      <w:r w:rsidRPr="002F7CC7">
                        <w:rPr>
                          <w:rFonts w:cs="Tahoma"/>
                          <w:color w:val="0B5294"/>
                          <w:spacing w:val="-4"/>
                          <w:sz w:val="24"/>
                          <w:szCs w:val="24"/>
                          <w:rtl/>
                        </w:rPr>
                        <w:t xml:space="preserve"> </w:t>
                      </w:r>
                      <w:r w:rsidRPr="002F7CC7">
                        <w:rPr>
                          <w:rFonts w:cs="Tahoma" w:hint="eastAsia"/>
                          <w:color w:val="0B5294"/>
                          <w:spacing w:val="-4"/>
                          <w:sz w:val="24"/>
                          <w:szCs w:val="24"/>
                          <w:rtl/>
                        </w:rPr>
                        <w:t>אותם</w:t>
                      </w:r>
                      <w:r w:rsidRPr="002F7CC7">
                        <w:rPr>
                          <w:rFonts w:cs="Tahoma"/>
                          <w:color w:val="0B5294"/>
                          <w:spacing w:val="-4"/>
                          <w:sz w:val="24"/>
                          <w:szCs w:val="24"/>
                          <w:rtl/>
                        </w:rPr>
                        <w:t xml:space="preserve"> </w:t>
                      </w:r>
                      <w:r w:rsidRPr="002F7CC7">
                        <w:rPr>
                          <w:rFonts w:cs="Tahoma" w:hint="eastAsia"/>
                          <w:color w:val="0B5294"/>
                          <w:spacing w:val="-4"/>
                          <w:sz w:val="24"/>
                          <w:szCs w:val="24"/>
                          <w:rtl/>
                        </w:rPr>
                        <w:t>בקבלת</w:t>
                      </w:r>
                      <w:r w:rsidRPr="002F7CC7">
                        <w:rPr>
                          <w:rFonts w:cs="Tahoma"/>
                          <w:color w:val="0B5294"/>
                          <w:spacing w:val="-4"/>
                          <w:sz w:val="24"/>
                          <w:szCs w:val="24"/>
                          <w:rtl/>
                        </w:rPr>
                        <w:t xml:space="preserve"> </w:t>
                      </w:r>
                      <w:r w:rsidRPr="002F7CC7">
                        <w:rPr>
                          <w:rFonts w:cs="Tahoma" w:hint="eastAsia"/>
                          <w:color w:val="0B5294"/>
                          <w:spacing w:val="-4"/>
                          <w:sz w:val="24"/>
                          <w:szCs w:val="24"/>
                          <w:rtl/>
                        </w:rPr>
                        <w:t>כל</w:t>
                      </w:r>
                      <w:r w:rsidRPr="002F7CC7">
                        <w:rPr>
                          <w:rFonts w:cs="Tahoma"/>
                          <w:color w:val="0B5294"/>
                          <w:spacing w:val="-4"/>
                          <w:sz w:val="24"/>
                          <w:szCs w:val="24"/>
                          <w:rtl/>
                        </w:rPr>
                        <w:t xml:space="preserve"> </w:t>
                      </w:r>
                      <w:r w:rsidRPr="002F7CC7">
                        <w:rPr>
                          <w:rFonts w:cs="Tahoma" w:hint="eastAsia"/>
                          <w:color w:val="0B5294"/>
                          <w:spacing w:val="-4"/>
                          <w:sz w:val="24"/>
                          <w:szCs w:val="24"/>
                          <w:rtl/>
                        </w:rPr>
                        <w:t>החלטה</w:t>
                      </w:r>
                      <w:r w:rsidRPr="002F7CC7">
                        <w:rPr>
                          <w:rFonts w:cs="Tahoma"/>
                          <w:color w:val="0B5294"/>
                          <w:spacing w:val="-4"/>
                          <w:sz w:val="24"/>
                          <w:szCs w:val="24"/>
                          <w:rtl/>
                        </w:rPr>
                        <w:t xml:space="preserve"> </w:t>
                      </w:r>
                      <w:r w:rsidRPr="002F7CC7">
                        <w:rPr>
                          <w:rFonts w:cs="Tahoma" w:hint="eastAsia"/>
                          <w:color w:val="0B5294"/>
                          <w:spacing w:val="-4"/>
                          <w:sz w:val="24"/>
                          <w:szCs w:val="24"/>
                          <w:rtl/>
                        </w:rPr>
                        <w:t>בתחומים</w:t>
                      </w:r>
                      <w:r w:rsidRPr="002F7CC7">
                        <w:rPr>
                          <w:rFonts w:cs="Tahoma"/>
                          <w:color w:val="0B5294"/>
                          <w:spacing w:val="-4"/>
                          <w:sz w:val="24"/>
                          <w:szCs w:val="24"/>
                          <w:rtl/>
                        </w:rPr>
                        <w:t xml:space="preserve"> </w:t>
                      </w:r>
                      <w:r w:rsidRPr="002F7CC7">
                        <w:rPr>
                          <w:rFonts w:cs="Tahoma" w:hint="eastAsia"/>
                          <w:color w:val="0B5294"/>
                          <w:spacing w:val="-4"/>
                          <w:sz w:val="24"/>
                          <w:szCs w:val="24"/>
                          <w:rtl/>
                        </w:rPr>
                        <w:t>אלה</w:t>
                      </w:r>
                    </w:p>
                    <w:p w:rsidR="002F7CC7" w:rsidRPr="00373C5D" w:rsidP="002F7CC7">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289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16C4">
      <w:pPr>
        <w:pStyle w:val="RESHET"/>
        <w:spacing w:line="230" w:lineRule="exact"/>
        <w:rPr>
          <w:rtl/>
        </w:rPr>
      </w:pPr>
      <w:r w:rsidRPr="0022414C">
        <w:rPr>
          <w:rFonts w:hint="cs"/>
          <w:rtl/>
        </w:rPr>
        <w:t>המלצה זו עולה בקנה אחד עם המלצה קודמת של מבקר המדינ</w:t>
      </w:r>
      <w:r w:rsidRPr="002F7CC7">
        <w:rPr>
          <w:rFonts w:hint="cs"/>
          <w:spacing w:val="-6"/>
          <w:rtl/>
        </w:rPr>
        <w:t>ה</w:t>
      </w:r>
      <w:r>
        <w:rPr>
          <w:vertAlign w:val="superscript"/>
          <w:rtl/>
        </w:rPr>
        <w:footnoteReference w:id="32"/>
      </w:r>
      <w:r w:rsidRPr="0022414C">
        <w:rPr>
          <w:rFonts w:hint="cs"/>
          <w:rtl/>
        </w:rPr>
        <w:t xml:space="preserve"> </w:t>
      </w:r>
      <w:r w:rsidRPr="0022414C">
        <w:rPr>
          <w:rtl/>
        </w:rPr>
        <w:t>בנוגע למנהל הכספים של בית החולים</w:t>
      </w:r>
      <w:r w:rsidRPr="0022414C">
        <w:rPr>
          <w:rFonts w:hint="cs"/>
          <w:rtl/>
        </w:rPr>
        <w:t>, ויש מקום ליישם אותה לפחות לגבי חלק מ</w:t>
      </w:r>
      <w:r w:rsidRPr="0022414C">
        <w:rPr>
          <w:rtl/>
        </w:rPr>
        <w:t>שומרי הסף</w:t>
      </w:r>
      <w:r w:rsidRPr="0022414C">
        <w:rPr>
          <w:rFonts w:hint="cs"/>
          <w:rtl/>
        </w:rPr>
        <w:t xml:space="preserve"> האחרים של המרכז הרפואי</w:t>
      </w:r>
      <w:r w:rsidRPr="0022414C">
        <w:rPr>
          <w:rtl/>
        </w:rPr>
        <w:t>.</w:t>
      </w:r>
      <w:r w:rsidRPr="0022414C">
        <w:rPr>
          <w:rFonts w:hint="cs"/>
          <w:rtl/>
        </w:rPr>
        <w:t xml:space="preserve"> כמו כן, </w:t>
      </w:r>
      <w:r w:rsidRPr="0022414C">
        <w:rPr>
          <w:rtl/>
        </w:rPr>
        <w:t xml:space="preserve">ראוי שמשרד הבריאות, </w:t>
      </w:r>
      <w:r w:rsidRPr="0022414C">
        <w:rPr>
          <w:rtl/>
        </w:rPr>
        <w:t>החשכ"ל</w:t>
      </w:r>
      <w:r w:rsidRPr="0022414C">
        <w:rPr>
          <w:rtl/>
        </w:rPr>
        <w:t xml:space="preserve"> </w:t>
      </w:r>
      <w:r w:rsidRPr="0022414C">
        <w:rPr>
          <w:rtl/>
        </w:rPr>
        <w:t>ונש"ם</w:t>
      </w:r>
      <w:r w:rsidRPr="0022414C">
        <w:rPr>
          <w:rtl/>
        </w:rPr>
        <w:t xml:space="preserve"> יקבעו הוראה משותפת לעניין חברות שומרי סף בפורום ההנהלה ויאכפו</w:t>
      </w:r>
      <w:r w:rsidRPr="0022414C">
        <w:rPr>
          <w:rFonts w:hint="cs"/>
          <w:rtl/>
        </w:rPr>
        <w:t xml:space="preserve"> אותה</w:t>
      </w:r>
      <w:r w:rsidRPr="0022414C">
        <w:rPr>
          <w:rtl/>
        </w:rPr>
        <w:t xml:space="preserve">. </w:t>
      </w:r>
    </w:p>
    <w:p w:rsidR="00E17939" w:rsidRPr="0022414C" w:rsidP="004016C4">
      <w:pPr>
        <w:spacing w:before="180" w:line="230"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w:t>
      </w:r>
      <w:r w:rsidRPr="0022414C">
        <w:rPr>
          <w:rFonts w:ascii="Tahoma" w:hAnsi="Tahoma" w:cs="Tahoma"/>
          <w:sz w:val="17"/>
          <w:szCs w:val="17"/>
          <w:rtl/>
        </w:rPr>
        <w:t xml:space="preserve"> יקים צוות </w:t>
      </w:r>
      <w:r w:rsidRPr="0022414C">
        <w:rPr>
          <w:rFonts w:ascii="Tahoma" w:hAnsi="Tahoma" w:cs="Tahoma" w:hint="cs"/>
          <w:sz w:val="17"/>
          <w:szCs w:val="17"/>
          <w:rtl/>
        </w:rPr>
        <w:t>שתפקידו יהיה לבחון</w:t>
      </w:r>
      <w:r w:rsidRPr="0022414C">
        <w:rPr>
          <w:rFonts w:ascii="Tahoma" w:hAnsi="Tahoma" w:cs="Tahoma"/>
          <w:sz w:val="17"/>
          <w:szCs w:val="17"/>
          <w:rtl/>
        </w:rPr>
        <w:t xml:space="preserve"> </w:t>
      </w:r>
      <w:r w:rsidRPr="0022414C">
        <w:rPr>
          <w:rFonts w:ascii="Tahoma" w:hAnsi="Tahoma" w:cs="Tahoma" w:hint="cs"/>
          <w:sz w:val="17"/>
          <w:szCs w:val="17"/>
          <w:rtl/>
        </w:rPr>
        <w:t xml:space="preserve">את נושא ישיבות ההנהלה בבתי החולים (בכל הנוגע להרכב המשתתפים, תדירות הישיבות ותוכן הישיבות) </w:t>
      </w:r>
      <w:r w:rsidRPr="0022414C">
        <w:rPr>
          <w:rFonts w:ascii="Tahoma" w:hAnsi="Tahoma" w:cs="Tahoma"/>
          <w:sz w:val="17"/>
          <w:szCs w:val="17"/>
          <w:rtl/>
        </w:rPr>
        <w:t>ולקב</w:t>
      </w:r>
      <w:r w:rsidRPr="0022414C">
        <w:rPr>
          <w:rFonts w:ascii="Tahoma" w:hAnsi="Tahoma" w:cs="Tahoma" w:hint="cs"/>
          <w:sz w:val="17"/>
          <w:szCs w:val="17"/>
          <w:rtl/>
        </w:rPr>
        <w:t>ו</w:t>
      </w:r>
      <w:r w:rsidRPr="0022414C">
        <w:rPr>
          <w:rFonts w:ascii="Tahoma" w:hAnsi="Tahoma" w:cs="Tahoma"/>
          <w:sz w:val="17"/>
          <w:szCs w:val="17"/>
          <w:rtl/>
        </w:rPr>
        <w:t>ע עמדה מחייבת בנושא</w:t>
      </w:r>
      <w:r w:rsidRPr="0022414C">
        <w:rPr>
          <w:rFonts w:ascii="Tahoma" w:hAnsi="Tahoma" w:cs="Tahoma" w:hint="cs"/>
          <w:sz w:val="17"/>
          <w:szCs w:val="17"/>
          <w:rtl/>
        </w:rPr>
        <w:t xml:space="preserve">. </w:t>
      </w:r>
      <w:r w:rsidRPr="0022414C">
        <w:rPr>
          <w:rFonts w:ascii="Tahoma" w:hAnsi="Tahoma" w:cs="Tahoma"/>
          <w:sz w:val="17"/>
          <w:szCs w:val="17"/>
          <w:rtl/>
        </w:rPr>
        <w:t xml:space="preserve">אשר למנהלי הכספים בבתי החולים, עמדת משרד </w:t>
      </w:r>
      <w:r w:rsidRPr="0022414C">
        <w:rPr>
          <w:rFonts w:ascii="Tahoma" w:hAnsi="Tahoma" w:cs="Tahoma" w:hint="cs"/>
          <w:sz w:val="17"/>
          <w:szCs w:val="17"/>
          <w:rtl/>
        </w:rPr>
        <w:t xml:space="preserve">הבריאות </w:t>
      </w:r>
      <w:r w:rsidRPr="0022414C">
        <w:rPr>
          <w:rFonts w:ascii="Tahoma" w:hAnsi="Tahoma" w:cs="Tahoma"/>
          <w:sz w:val="17"/>
          <w:szCs w:val="17"/>
          <w:rtl/>
        </w:rPr>
        <w:t xml:space="preserve">היא כי </w:t>
      </w:r>
      <w:r w:rsidRPr="0022414C">
        <w:rPr>
          <w:rFonts w:ascii="Tahoma" w:hAnsi="Tahoma" w:cs="Tahoma" w:hint="cs"/>
          <w:sz w:val="17"/>
          <w:szCs w:val="17"/>
          <w:rtl/>
        </w:rPr>
        <w:t>יש הכרח ל</w:t>
      </w:r>
      <w:r w:rsidRPr="0022414C">
        <w:rPr>
          <w:rFonts w:ascii="Tahoma" w:hAnsi="Tahoma" w:cs="Tahoma"/>
          <w:sz w:val="17"/>
          <w:szCs w:val="17"/>
          <w:rtl/>
        </w:rPr>
        <w:t xml:space="preserve">חזק </w:t>
      </w:r>
      <w:r w:rsidRPr="0022414C">
        <w:rPr>
          <w:rFonts w:ascii="Tahoma" w:hAnsi="Tahoma" w:cs="Tahoma" w:hint="cs"/>
          <w:sz w:val="17"/>
          <w:szCs w:val="17"/>
          <w:rtl/>
        </w:rPr>
        <w:t xml:space="preserve">את </w:t>
      </w:r>
      <w:r w:rsidRPr="0022414C">
        <w:rPr>
          <w:rFonts w:ascii="Tahoma" w:hAnsi="Tahoma" w:cs="Tahoma"/>
          <w:sz w:val="17"/>
          <w:szCs w:val="17"/>
          <w:rtl/>
        </w:rPr>
        <w:t xml:space="preserve">מעמדם כשומרי סף </w:t>
      </w:r>
      <w:r w:rsidRPr="0022414C">
        <w:rPr>
          <w:rFonts w:ascii="Tahoma" w:hAnsi="Tahoma" w:cs="Tahoma" w:hint="cs"/>
          <w:sz w:val="17"/>
          <w:szCs w:val="17"/>
          <w:rtl/>
        </w:rPr>
        <w:t>ולהכפיף להם</w:t>
      </w:r>
      <w:r w:rsidRPr="0022414C">
        <w:rPr>
          <w:rFonts w:ascii="Tahoma" w:hAnsi="Tahoma" w:cs="Tahoma"/>
          <w:sz w:val="17"/>
          <w:szCs w:val="17"/>
          <w:rtl/>
        </w:rPr>
        <w:t xml:space="preserve"> </w:t>
      </w:r>
      <w:r w:rsidRPr="0022414C">
        <w:rPr>
          <w:rFonts w:ascii="Tahoma" w:hAnsi="Tahoma" w:cs="Tahoma" w:hint="cs"/>
          <w:sz w:val="17"/>
          <w:szCs w:val="17"/>
          <w:rtl/>
        </w:rPr>
        <w:t xml:space="preserve">את </w:t>
      </w:r>
      <w:r w:rsidRPr="0022414C">
        <w:rPr>
          <w:rFonts w:ascii="Tahoma" w:hAnsi="Tahoma" w:cs="Tahoma"/>
          <w:sz w:val="17"/>
          <w:szCs w:val="17"/>
          <w:rtl/>
        </w:rPr>
        <w:t>כלל פעילות המרכז הרפואי</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כדי לאפשר להם ל</w:t>
      </w:r>
      <w:r w:rsidRPr="0022414C">
        <w:rPr>
          <w:rFonts w:ascii="Tahoma" w:hAnsi="Tahoma" w:cs="Tahoma"/>
          <w:sz w:val="17"/>
          <w:szCs w:val="17"/>
          <w:rtl/>
        </w:rPr>
        <w:t>מל</w:t>
      </w:r>
      <w:r w:rsidRPr="0022414C">
        <w:rPr>
          <w:rFonts w:ascii="Tahoma" w:hAnsi="Tahoma" w:cs="Tahoma" w:hint="cs"/>
          <w:sz w:val="17"/>
          <w:szCs w:val="17"/>
          <w:rtl/>
        </w:rPr>
        <w:t>א את תפקידם כיאות</w:t>
      </w:r>
      <w:r w:rsidRPr="0022414C">
        <w:rPr>
          <w:rFonts w:ascii="Tahoma" w:hAnsi="Tahoma" w:cs="Tahoma"/>
          <w:sz w:val="17"/>
          <w:szCs w:val="17"/>
          <w:rtl/>
        </w:rPr>
        <w:t xml:space="preserve"> </w:t>
      </w:r>
      <w:r w:rsidRPr="0022414C">
        <w:rPr>
          <w:rFonts w:ascii="Tahoma" w:hAnsi="Tahoma" w:cs="Tahoma" w:hint="cs"/>
          <w:sz w:val="17"/>
          <w:szCs w:val="17"/>
          <w:rtl/>
        </w:rPr>
        <w:t>ולשמור</w:t>
      </w:r>
      <w:r w:rsidRPr="0022414C">
        <w:rPr>
          <w:rFonts w:ascii="Tahoma" w:hAnsi="Tahoma" w:cs="Tahoma"/>
          <w:sz w:val="17"/>
          <w:szCs w:val="17"/>
          <w:rtl/>
        </w:rPr>
        <w:t xml:space="preserve"> על יציבותם של בתי החולים. </w:t>
      </w:r>
      <w:r w:rsidRPr="0022414C">
        <w:rPr>
          <w:rFonts w:ascii="Tahoma" w:hAnsi="Tahoma" w:cs="Tahoma" w:hint="cs"/>
          <w:sz w:val="17"/>
          <w:szCs w:val="17"/>
          <w:rtl/>
        </w:rPr>
        <w:t>משרד הבריאות הוסיף שה</w:t>
      </w:r>
      <w:r w:rsidRPr="0022414C">
        <w:rPr>
          <w:rFonts w:ascii="Tahoma" w:hAnsi="Tahoma" w:cs="Tahoma"/>
          <w:sz w:val="17"/>
          <w:szCs w:val="17"/>
          <w:rtl/>
        </w:rPr>
        <w:t>חטיב</w:t>
      </w:r>
      <w:r w:rsidRPr="0022414C">
        <w:rPr>
          <w:rFonts w:ascii="Tahoma" w:hAnsi="Tahoma" w:cs="Tahoma" w:hint="cs"/>
          <w:sz w:val="17"/>
          <w:szCs w:val="17"/>
          <w:rtl/>
        </w:rPr>
        <w:t>ה למרכזים רפואיים ממשלתיים, הפועלת בו,</w:t>
      </w:r>
      <w:r w:rsidRPr="0022414C">
        <w:rPr>
          <w:rFonts w:ascii="Tahoma" w:hAnsi="Tahoma" w:cs="Tahoma"/>
          <w:sz w:val="17"/>
          <w:szCs w:val="17"/>
          <w:rtl/>
        </w:rPr>
        <w:t xml:space="preserve"> </w:t>
      </w:r>
      <w:r w:rsidRPr="0022414C">
        <w:rPr>
          <w:rFonts w:ascii="Tahoma" w:hAnsi="Tahoma" w:cs="Tahoma" w:hint="cs"/>
          <w:sz w:val="17"/>
          <w:szCs w:val="17"/>
          <w:rtl/>
        </w:rPr>
        <w:t>מקימה בימים אלה ועדה לבחינת מבנה הנהלות בתי החולים, ו</w:t>
      </w:r>
      <w:r w:rsidRPr="0022414C">
        <w:rPr>
          <w:rFonts w:ascii="Tahoma" w:hAnsi="Tahoma" w:cs="Tahoma"/>
          <w:sz w:val="17"/>
          <w:szCs w:val="17"/>
          <w:rtl/>
        </w:rPr>
        <w:t>בכוונת</w:t>
      </w:r>
      <w:r w:rsidRPr="0022414C">
        <w:rPr>
          <w:rFonts w:ascii="Tahoma" w:hAnsi="Tahoma" w:cs="Tahoma" w:hint="cs"/>
          <w:sz w:val="17"/>
          <w:szCs w:val="17"/>
          <w:rtl/>
        </w:rPr>
        <w:t>ה</w:t>
      </w:r>
      <w:r w:rsidRPr="0022414C">
        <w:rPr>
          <w:rFonts w:ascii="Tahoma" w:hAnsi="Tahoma" w:cs="Tahoma"/>
          <w:sz w:val="17"/>
          <w:szCs w:val="17"/>
          <w:rtl/>
        </w:rPr>
        <w:t xml:space="preserve"> לקבוע </w:t>
      </w:r>
      <w:r w:rsidRPr="0022414C">
        <w:rPr>
          <w:rFonts w:ascii="Tahoma" w:hAnsi="Tahoma" w:cs="Tahoma" w:hint="cs"/>
          <w:sz w:val="17"/>
          <w:szCs w:val="17"/>
          <w:rtl/>
        </w:rPr>
        <w:t>אמות מידה</w:t>
      </w:r>
      <w:r w:rsidRPr="0022414C">
        <w:rPr>
          <w:rFonts w:ascii="Tahoma" w:hAnsi="Tahoma" w:cs="Tahoma"/>
          <w:sz w:val="17"/>
          <w:szCs w:val="17"/>
          <w:rtl/>
        </w:rPr>
        <w:t xml:space="preserve"> </w:t>
      </w:r>
      <w:r w:rsidRPr="0022414C">
        <w:rPr>
          <w:rFonts w:ascii="Tahoma" w:hAnsi="Tahoma" w:cs="Tahoma" w:hint="cs"/>
          <w:sz w:val="17"/>
          <w:szCs w:val="17"/>
          <w:rtl/>
        </w:rPr>
        <w:t>בנושא זה</w:t>
      </w:r>
      <w:r w:rsidRPr="0022414C">
        <w:rPr>
          <w:rFonts w:ascii="Tahoma" w:hAnsi="Tahoma" w:cs="Tahoma"/>
          <w:sz w:val="17"/>
          <w:szCs w:val="17"/>
          <w:rtl/>
        </w:rPr>
        <w:t xml:space="preserve"> </w:t>
      </w:r>
      <w:r w:rsidRPr="0022414C">
        <w:rPr>
          <w:rFonts w:ascii="Tahoma" w:hAnsi="Tahoma" w:cs="Tahoma" w:hint="cs"/>
          <w:sz w:val="17"/>
          <w:szCs w:val="17"/>
          <w:rtl/>
        </w:rPr>
        <w:t>ב</w:t>
      </w:r>
      <w:r w:rsidRPr="0022414C">
        <w:rPr>
          <w:rFonts w:ascii="Tahoma" w:hAnsi="Tahoma" w:cs="Tahoma"/>
          <w:sz w:val="17"/>
          <w:szCs w:val="17"/>
          <w:rtl/>
        </w:rPr>
        <w:t>שנת 2017.</w:t>
      </w:r>
      <w:r w:rsidRPr="0022414C">
        <w:rPr>
          <w:rFonts w:ascii="Tahoma" w:hAnsi="Tahoma" w:cs="Tahoma" w:hint="cs"/>
          <w:sz w:val="17"/>
          <w:szCs w:val="17"/>
          <w:rtl/>
        </w:rPr>
        <w:t xml:space="preserve"> </w:t>
      </w:r>
      <w:r w:rsidRPr="0022414C">
        <w:rPr>
          <w:rFonts w:ascii="Tahoma" w:hAnsi="Tahoma" w:cs="Tahoma"/>
          <w:sz w:val="17"/>
          <w:szCs w:val="17"/>
          <w:rtl/>
        </w:rPr>
        <w:t>החטיבה אף תכנס פורמים מקצועיים לבעלי התפקידים הבכירים בהנהלות בתי החולים, תפיץ ק</w:t>
      </w:r>
      <w:r w:rsidRPr="0022414C">
        <w:rPr>
          <w:rFonts w:ascii="Tahoma" w:hAnsi="Tahoma" w:cs="Tahoma" w:hint="cs"/>
          <w:sz w:val="17"/>
          <w:szCs w:val="17"/>
          <w:rtl/>
        </w:rPr>
        <w:t>ו</w:t>
      </w:r>
      <w:r w:rsidRPr="0022414C">
        <w:rPr>
          <w:rFonts w:ascii="Tahoma" w:hAnsi="Tahoma" w:cs="Tahoma"/>
          <w:sz w:val="17"/>
          <w:szCs w:val="17"/>
          <w:rtl/>
        </w:rPr>
        <w:t>וים מנחים ותחל בפעילות כוללת של בקרה.</w:t>
      </w:r>
    </w:p>
    <w:p w:rsidR="00E17939" w:rsidP="004016C4">
      <w:pPr>
        <w:spacing w:line="240" w:lineRule="exact"/>
        <w:ind w:right="2268"/>
        <w:jc w:val="both"/>
        <w:rPr>
          <w:rFonts w:ascii="Tahoma" w:hAnsi="Tahoma" w:cs="Tahoma"/>
          <w:b/>
          <w:bCs/>
          <w:sz w:val="17"/>
          <w:szCs w:val="17"/>
        </w:rPr>
      </w:pPr>
    </w:p>
    <w:p w:rsidR="004016C4" w:rsidRPr="0022414C" w:rsidP="004016C4">
      <w:pPr>
        <w:spacing w:after="0" w:line="240" w:lineRule="exact"/>
        <w:ind w:right="2268"/>
        <w:jc w:val="both"/>
        <w:rPr>
          <w:rFonts w:ascii="Tahoma" w:hAnsi="Tahoma" w:cs="Tahoma"/>
          <w:b/>
          <w:bCs/>
          <w:sz w:val="17"/>
          <w:szCs w:val="17"/>
          <w:rtl/>
        </w:rPr>
      </w:pPr>
    </w:p>
    <w:p w:rsidR="00E17939" w:rsidP="004016C4">
      <w:pPr>
        <w:pStyle w:val="KOT4"/>
        <w:rPr>
          <w:rtl/>
        </w:rPr>
      </w:pPr>
      <w:r>
        <w:rPr>
          <w:rFonts w:hint="cs"/>
          <w:rtl/>
        </w:rPr>
        <w:t xml:space="preserve">כפיפות היועץ המשפטי ומנהל הכספים ותפקודם במרכזים הרפואיים </w:t>
      </w:r>
    </w:p>
    <w:p w:rsidR="00E17939" w:rsidRPr="0022414C" w:rsidP="00924857">
      <w:pPr>
        <w:spacing w:line="234" w:lineRule="exact"/>
        <w:ind w:right="2268"/>
        <w:jc w:val="both"/>
        <w:rPr>
          <w:rFonts w:ascii="Tahoma" w:hAnsi="Tahoma" w:cs="Tahoma"/>
          <w:sz w:val="17"/>
          <w:szCs w:val="17"/>
          <w:rtl/>
        </w:rPr>
      </w:pPr>
      <w:r w:rsidRPr="0022414C">
        <w:rPr>
          <w:rFonts w:ascii="Tahoma" w:hAnsi="Tahoma" w:cs="Tahoma" w:hint="cs"/>
          <w:sz w:val="17"/>
          <w:szCs w:val="17"/>
          <w:rtl/>
        </w:rPr>
        <w:t xml:space="preserve">זהות הגורם הממונה על </w:t>
      </w:r>
      <w:r w:rsidRPr="0022414C">
        <w:rPr>
          <w:rFonts w:ascii="Tahoma" w:hAnsi="Tahoma" w:cs="Tahoma"/>
          <w:sz w:val="17"/>
          <w:szCs w:val="17"/>
          <w:rtl/>
        </w:rPr>
        <w:t>שומרי הסף</w:t>
      </w:r>
      <w:r w:rsidRPr="0022414C">
        <w:rPr>
          <w:rFonts w:ascii="Tahoma" w:hAnsi="Tahoma" w:cs="Tahoma" w:hint="cs"/>
          <w:sz w:val="17"/>
          <w:szCs w:val="17"/>
          <w:rtl/>
        </w:rPr>
        <w:t xml:space="preserve"> ומקומו במדרג הארגוני משפיעים על מעמדם של </w:t>
      </w:r>
      <w:r w:rsidRPr="0022414C">
        <w:rPr>
          <w:rFonts w:ascii="Tahoma" w:hAnsi="Tahoma" w:cs="Tahoma"/>
          <w:sz w:val="17"/>
          <w:szCs w:val="17"/>
          <w:rtl/>
        </w:rPr>
        <w:t>שומרי הסף</w:t>
      </w:r>
      <w:r w:rsidRPr="0022414C">
        <w:rPr>
          <w:rFonts w:ascii="Tahoma" w:hAnsi="Tahoma" w:cs="Tahoma" w:hint="cs"/>
          <w:sz w:val="17"/>
          <w:szCs w:val="17"/>
          <w:rtl/>
        </w:rPr>
        <w:t xml:space="preserve"> ועל היחס של בעלי התפקידים האחרים אליהם. מתוקף תפקידם של היועצים המשפטיים ומנהלי הכספים במרכזים</w:t>
      </w:r>
      <w:r w:rsidRPr="0022414C">
        <w:rPr>
          <w:rFonts w:ascii="Tahoma" w:hAnsi="Tahoma" w:cs="Tahoma"/>
          <w:sz w:val="17"/>
          <w:szCs w:val="17"/>
          <w:rtl/>
        </w:rPr>
        <w:t xml:space="preserve"> </w:t>
      </w:r>
      <w:r w:rsidRPr="0022414C">
        <w:rPr>
          <w:rFonts w:ascii="Tahoma" w:hAnsi="Tahoma" w:cs="Tahoma" w:hint="cs"/>
          <w:sz w:val="17"/>
          <w:szCs w:val="17"/>
          <w:rtl/>
        </w:rPr>
        <w:t xml:space="preserve">הרפואיים, הם משמשים </w:t>
      </w:r>
      <w:r w:rsidRPr="0022414C">
        <w:rPr>
          <w:rFonts w:ascii="Tahoma" w:hAnsi="Tahoma" w:cs="Tahoma"/>
          <w:sz w:val="17"/>
          <w:szCs w:val="17"/>
          <w:rtl/>
        </w:rPr>
        <w:t>שומרי סף</w:t>
      </w:r>
      <w:r w:rsidRPr="0022414C">
        <w:rPr>
          <w:rFonts w:ascii="Tahoma" w:hAnsi="Tahoma" w:cs="Tahoma" w:hint="cs"/>
          <w:sz w:val="17"/>
          <w:szCs w:val="17"/>
          <w:rtl/>
        </w:rPr>
        <w:t xml:space="preserve"> בהם, כל אחד בתחומו. כפיפותם הארגונית משתנה בין המרכזים הרפואיים השונים</w:t>
      </w:r>
      <w:r>
        <w:rPr>
          <w:rFonts w:ascii="Tahoma" w:hAnsi="Tahoma" w:cs="Tahoma"/>
          <w:sz w:val="17"/>
          <w:szCs w:val="17"/>
          <w:vertAlign w:val="superscript"/>
          <w:rtl/>
        </w:rPr>
        <w:footnoteReference w:id="33"/>
      </w:r>
      <w:r w:rsidRPr="0022414C">
        <w:rPr>
          <w:rFonts w:ascii="Tahoma" w:hAnsi="Tahoma" w:cs="Tahoma" w:hint="cs"/>
          <w:sz w:val="17"/>
          <w:szCs w:val="17"/>
          <w:rtl/>
        </w:rPr>
        <w:t>. לדוגמה, בהלל יפה היועצת המשפטית ומנהלת הכספים</w:t>
      </w:r>
      <w:r>
        <w:rPr>
          <w:rFonts w:ascii="Tahoma" w:hAnsi="Tahoma" w:cs="Tahoma"/>
          <w:sz w:val="17"/>
          <w:szCs w:val="17"/>
          <w:vertAlign w:val="superscript"/>
          <w:rtl/>
        </w:rPr>
        <w:footnoteReference w:id="34"/>
      </w:r>
      <w:r w:rsidRPr="0022414C">
        <w:rPr>
          <w:rFonts w:ascii="Tahoma" w:hAnsi="Tahoma" w:cs="Tahoma" w:hint="cs"/>
          <w:sz w:val="17"/>
          <w:szCs w:val="17"/>
          <w:rtl/>
        </w:rPr>
        <w:t xml:space="preserve"> כפופות למנהל </w:t>
      </w:r>
      <w:r w:rsidRPr="0022414C">
        <w:rPr>
          <w:rFonts w:ascii="Tahoma" w:hAnsi="Tahoma" w:cs="Tahoma" w:hint="cs"/>
          <w:sz w:val="17"/>
          <w:szCs w:val="17"/>
          <w:rtl/>
        </w:rPr>
        <w:t>האדמיניסטרטיבי; במרכז הרפואי</w:t>
      </w:r>
      <w:r w:rsidRPr="0022414C">
        <w:rPr>
          <w:rFonts w:ascii="Tahoma" w:hAnsi="Tahoma" w:cs="Tahoma"/>
          <w:sz w:val="17"/>
          <w:szCs w:val="17"/>
          <w:rtl/>
        </w:rPr>
        <w:t xml:space="preserve"> </w:t>
      </w:r>
      <w:r w:rsidRPr="0022414C">
        <w:rPr>
          <w:rFonts w:ascii="Tahoma" w:hAnsi="Tahoma" w:cs="Tahoma" w:hint="cs"/>
          <w:sz w:val="17"/>
          <w:szCs w:val="17"/>
          <w:rtl/>
        </w:rPr>
        <w:t>לגליל בנהריה היועץ המשפטי כפוף למנהל המרכז הרפואי, ומנהל הכספים כפוף למנהל האדמיניסטרטיבי; במרכז הרפואי אסף הרופא מנהלת הכספים כפופה למנהל האדמיניסטרטיבי, והיועץ המשפטי כפוף למנהל בית החולים; במרכז הרפואי וולפסון היועץ המשפטי ומנהלת הכספים כפופים למנהל המרכז הרפואי; במרכז הרפואי ע"ש חיים שיבא</w:t>
      </w:r>
      <w:r w:rsidRPr="0022414C">
        <w:rPr>
          <w:rFonts w:ascii="Tahoma" w:hAnsi="Tahoma" w:cs="Tahoma"/>
          <w:sz w:val="17"/>
          <w:szCs w:val="17"/>
          <w:rtl/>
        </w:rPr>
        <w:t xml:space="preserve"> מנהלת הכספים </w:t>
      </w:r>
      <w:r w:rsidRPr="0022414C">
        <w:rPr>
          <w:rFonts w:ascii="Tahoma" w:hAnsi="Tahoma" w:cs="Tahoma" w:hint="cs"/>
          <w:sz w:val="17"/>
          <w:szCs w:val="17"/>
          <w:rtl/>
        </w:rPr>
        <w:t>של ה</w:t>
      </w:r>
      <w:r w:rsidRPr="0022414C">
        <w:rPr>
          <w:rFonts w:ascii="Tahoma" w:hAnsi="Tahoma" w:cs="Tahoma"/>
          <w:sz w:val="17"/>
          <w:szCs w:val="17"/>
          <w:rtl/>
        </w:rPr>
        <w:t>תאגיד</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אחראית לכלל נושאי הכספים</w:t>
      </w:r>
      <w:r w:rsidRPr="0022414C">
        <w:rPr>
          <w:rFonts w:ascii="Tahoma" w:hAnsi="Tahoma" w:cs="Tahoma" w:hint="cs"/>
          <w:sz w:val="17"/>
          <w:szCs w:val="17"/>
          <w:rtl/>
        </w:rPr>
        <w:t xml:space="preserve"> הן בתאגיד והן בבית החולים, </w:t>
      </w:r>
      <w:r w:rsidRPr="0022414C">
        <w:rPr>
          <w:rFonts w:ascii="Tahoma" w:hAnsi="Tahoma" w:cs="Tahoma"/>
          <w:sz w:val="17"/>
          <w:szCs w:val="17"/>
          <w:rtl/>
        </w:rPr>
        <w:t>כפופה למנהל המרכז הרפואי</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ומנהל הכספים של בית החולים כפוף לה</w:t>
      </w:r>
      <w:r w:rsidRPr="0022414C">
        <w:rPr>
          <w:rFonts w:ascii="Tahoma" w:hAnsi="Tahoma" w:cs="Tahoma"/>
          <w:sz w:val="17"/>
          <w:szCs w:val="17"/>
          <w:rtl/>
        </w:rPr>
        <w:t>.</w:t>
      </w:r>
      <w:r w:rsidRPr="0022414C">
        <w:rPr>
          <w:rFonts w:ascii="Tahoma" w:hAnsi="Tahoma" w:cs="Tahoma" w:hint="cs"/>
          <w:sz w:val="17"/>
          <w:szCs w:val="17"/>
          <w:rtl/>
        </w:rPr>
        <w:t xml:space="preserve"> </w:t>
      </w:r>
    </w:p>
    <w:p w:rsidR="00E17939" w:rsidRPr="004016C4" w:rsidP="004016C4">
      <w:pPr>
        <w:pStyle w:val="ListParagraph"/>
        <w:numPr>
          <w:ilvl w:val="0"/>
          <w:numId w:val="33"/>
        </w:numPr>
        <w:autoSpaceDE/>
        <w:autoSpaceDN/>
        <w:adjustRightInd/>
        <w:spacing w:after="240" w:line="240" w:lineRule="exact"/>
        <w:ind w:right="2268"/>
        <w:rPr>
          <w:sz w:val="17"/>
          <w:szCs w:val="17"/>
        </w:rPr>
      </w:pPr>
      <w:r w:rsidRPr="004016C4">
        <w:rPr>
          <w:rStyle w:val="Heading7Char"/>
          <w:rFonts w:ascii="Tahoma" w:hAnsi="Tahoma" w:cs="Tahoma" w:hint="cs"/>
          <w:sz w:val="17"/>
          <w:szCs w:val="17"/>
          <w:rtl/>
        </w:rPr>
        <w:t>כפיפות</w:t>
      </w:r>
      <w:r w:rsidRPr="004016C4">
        <w:rPr>
          <w:rStyle w:val="Heading7Char"/>
          <w:rFonts w:ascii="Tahoma" w:hAnsi="Tahoma" w:cs="Tahoma"/>
          <w:sz w:val="17"/>
          <w:szCs w:val="17"/>
          <w:rtl/>
        </w:rPr>
        <w:t xml:space="preserve"> היועץ </w:t>
      </w:r>
      <w:r w:rsidRPr="004016C4">
        <w:rPr>
          <w:rStyle w:val="Heading7Char"/>
          <w:rFonts w:ascii="Tahoma" w:hAnsi="Tahoma" w:cs="Tahoma" w:hint="cs"/>
          <w:sz w:val="17"/>
          <w:szCs w:val="17"/>
          <w:rtl/>
        </w:rPr>
        <w:t>המשפטי</w:t>
      </w:r>
      <w:r w:rsidRPr="004016C4">
        <w:rPr>
          <w:rStyle w:val="Heading7Char"/>
          <w:rFonts w:ascii="Tahoma" w:hAnsi="Tahoma" w:cs="Tahoma"/>
          <w:sz w:val="17"/>
          <w:szCs w:val="17"/>
          <w:rtl/>
        </w:rPr>
        <w:t>:</w:t>
      </w:r>
      <w:r w:rsidRPr="0022414C">
        <w:rPr>
          <w:rStyle w:val="Heading5Char"/>
          <w:rFonts w:ascii="Tahoma" w:hAnsi="Tahoma" w:cs="Tahoma"/>
          <w:sz w:val="17"/>
          <w:szCs w:val="17"/>
          <w:rtl/>
        </w:rPr>
        <w:t xml:space="preserve"> </w:t>
      </w:r>
      <w:r w:rsidRPr="0022414C">
        <w:rPr>
          <w:rFonts w:hint="cs"/>
          <w:sz w:val="17"/>
          <w:szCs w:val="17"/>
          <w:rtl/>
        </w:rPr>
        <w:t xml:space="preserve">במשרדי הממשלה ובתאגידים הסטטוטוריים כפוף היועץ המשפטי </w:t>
      </w:r>
      <w:r w:rsidRPr="0022414C">
        <w:rPr>
          <w:sz w:val="17"/>
          <w:szCs w:val="17"/>
          <w:rtl/>
        </w:rPr>
        <w:t xml:space="preserve">למנכ"ל </w:t>
      </w:r>
      <w:r w:rsidRPr="0022414C">
        <w:rPr>
          <w:rFonts w:hint="cs"/>
          <w:sz w:val="17"/>
          <w:szCs w:val="17"/>
          <w:rtl/>
        </w:rPr>
        <w:t xml:space="preserve">בהיבט </w:t>
      </w:r>
      <w:r w:rsidRPr="0022414C">
        <w:rPr>
          <w:rFonts w:hint="cs"/>
          <w:sz w:val="17"/>
          <w:szCs w:val="17"/>
          <w:rtl/>
        </w:rPr>
        <w:t>המינהלי</w:t>
      </w:r>
      <w:r w:rsidRPr="0022414C">
        <w:rPr>
          <w:rFonts w:hint="cs"/>
          <w:sz w:val="17"/>
          <w:szCs w:val="17"/>
          <w:rtl/>
        </w:rPr>
        <w:t xml:space="preserve"> ו</w:t>
      </w:r>
      <w:r w:rsidRPr="0022414C">
        <w:rPr>
          <w:sz w:val="17"/>
          <w:szCs w:val="17"/>
          <w:rtl/>
        </w:rPr>
        <w:t>ליועץ המשפטי לממשלה</w:t>
      </w:r>
      <w:r w:rsidRPr="0022414C">
        <w:rPr>
          <w:rFonts w:hint="cs"/>
          <w:sz w:val="17"/>
          <w:szCs w:val="17"/>
          <w:rtl/>
        </w:rPr>
        <w:t xml:space="preserve"> בהיבט המקצועי. הדבר</w:t>
      </w:r>
      <w:r w:rsidRPr="0022414C">
        <w:rPr>
          <w:sz w:val="17"/>
          <w:szCs w:val="17"/>
          <w:rtl/>
        </w:rPr>
        <w:t xml:space="preserve"> מאפשר ל</w:t>
      </w:r>
      <w:r w:rsidRPr="0022414C">
        <w:rPr>
          <w:rFonts w:hint="cs"/>
          <w:sz w:val="17"/>
          <w:szCs w:val="17"/>
          <w:rtl/>
        </w:rPr>
        <w:t>יועץ המשפטי</w:t>
      </w:r>
      <w:r w:rsidRPr="0022414C">
        <w:rPr>
          <w:sz w:val="17"/>
          <w:szCs w:val="17"/>
          <w:rtl/>
        </w:rPr>
        <w:t xml:space="preserve"> למלא את תפקידו </w:t>
      </w:r>
      <w:r w:rsidRPr="0022414C">
        <w:rPr>
          <w:rFonts w:hint="cs"/>
          <w:sz w:val="17"/>
          <w:szCs w:val="17"/>
          <w:rtl/>
        </w:rPr>
        <w:t>בלי שיהיה</w:t>
      </w:r>
      <w:r w:rsidRPr="0022414C">
        <w:rPr>
          <w:sz w:val="17"/>
          <w:szCs w:val="17"/>
          <w:rtl/>
        </w:rPr>
        <w:t xml:space="preserve"> תלוי מקצועית בממונה עליו</w:t>
      </w:r>
      <w:r>
        <w:rPr>
          <w:rStyle w:val="FootnoteReference0"/>
          <w:sz w:val="17"/>
          <w:szCs w:val="17"/>
          <w:rtl/>
        </w:rPr>
        <w:footnoteReference w:id="35"/>
      </w:r>
      <w:r w:rsidRPr="0022414C">
        <w:rPr>
          <w:rFonts w:hint="cs"/>
          <w:sz w:val="17"/>
          <w:szCs w:val="17"/>
          <w:rtl/>
        </w:rPr>
        <w:t xml:space="preserve">. על פי הגדרת </w:t>
      </w:r>
      <w:r w:rsidRPr="0022414C">
        <w:rPr>
          <w:rFonts w:hint="cs"/>
          <w:sz w:val="17"/>
          <w:szCs w:val="17"/>
          <w:rtl/>
        </w:rPr>
        <w:t>נש"ם</w:t>
      </w:r>
      <w:r w:rsidRPr="0022414C">
        <w:rPr>
          <w:rFonts w:hint="cs"/>
          <w:sz w:val="17"/>
          <w:szCs w:val="17"/>
          <w:rtl/>
        </w:rPr>
        <w:t xml:space="preserve">, על היועץ המשפטי בבית החולים לקיים קשר מקצועי עם היועץ המשפטי של משרד הבריאות ועם עובדי הלשכה המשפטית במשרד בנושאים שבטיפולו, לתיאום ועדכון הדדיים. בהלל יפה, כבשאר המרכזים הרפואיים הכלליים-ממשלתיים, היועצת המשפטית </w:t>
      </w:r>
      <w:r w:rsidRPr="0022414C">
        <w:rPr>
          <w:sz w:val="17"/>
          <w:szCs w:val="17"/>
          <w:rtl/>
        </w:rPr>
        <w:t xml:space="preserve">מונחה מקצועית על ידי היועצת המשפטית של משרד הבריאות, </w:t>
      </w:r>
      <w:r w:rsidRPr="0022414C">
        <w:rPr>
          <w:rFonts w:hint="cs"/>
          <w:sz w:val="17"/>
          <w:szCs w:val="17"/>
          <w:rtl/>
        </w:rPr>
        <w:t>ואינה כפופה</w:t>
      </w:r>
      <w:r w:rsidRPr="0022414C">
        <w:rPr>
          <w:sz w:val="17"/>
          <w:szCs w:val="17"/>
          <w:rtl/>
        </w:rPr>
        <w:t xml:space="preserve"> </w:t>
      </w:r>
      <w:r w:rsidRPr="0022414C">
        <w:rPr>
          <w:rFonts w:hint="cs"/>
          <w:sz w:val="17"/>
          <w:szCs w:val="17"/>
          <w:rtl/>
        </w:rPr>
        <w:t xml:space="preserve">ישירות </w:t>
      </w:r>
      <w:r w:rsidRPr="0022414C">
        <w:rPr>
          <w:sz w:val="17"/>
          <w:szCs w:val="17"/>
          <w:rtl/>
        </w:rPr>
        <w:t>ליועץ המשפטי לממשלה</w:t>
      </w:r>
      <w:r w:rsidRPr="0022414C">
        <w:rPr>
          <w:rFonts w:hint="cs"/>
          <w:sz w:val="17"/>
          <w:szCs w:val="17"/>
          <w:rtl/>
        </w:rPr>
        <w:t xml:space="preserve">. הכפיפות </w:t>
      </w:r>
      <w:r w:rsidRPr="0022414C">
        <w:rPr>
          <w:rFonts w:hint="cs"/>
          <w:sz w:val="17"/>
          <w:szCs w:val="17"/>
          <w:rtl/>
        </w:rPr>
        <w:t>המינהלית</w:t>
      </w:r>
      <w:r w:rsidRPr="0022414C">
        <w:rPr>
          <w:rFonts w:hint="cs"/>
          <w:sz w:val="17"/>
          <w:szCs w:val="17"/>
          <w:rtl/>
        </w:rPr>
        <w:t xml:space="preserve"> של היועץ המשפטי במרכזים הרפואיים משפיעה מאוד על מעמדו ועל מילוי תפקידו - למשל, יועץ משפטי אשר יהיה כפוף </w:t>
      </w:r>
      <w:r w:rsidRPr="0022414C">
        <w:rPr>
          <w:rFonts w:hint="cs"/>
          <w:sz w:val="17"/>
          <w:szCs w:val="17"/>
          <w:rtl/>
        </w:rPr>
        <w:t>מינהלית</w:t>
      </w:r>
      <w:r w:rsidRPr="0022414C">
        <w:rPr>
          <w:rFonts w:hint="cs"/>
          <w:sz w:val="17"/>
          <w:szCs w:val="17"/>
          <w:rtl/>
        </w:rPr>
        <w:t xml:space="preserve"> למנהל האדמיניסטרטיבי, וממילא מעמדו יהיה נמוך יחסית, עלול להיקלע למצב שבו יתקשה להביע את עמדתו המקצועית כשזו מנוגדת לעמדת הממונה עליו, משום מעמדו הנמוך יחסית ומשום תלותו בממונה. כדי להבטיח את אי-תלותו ואת עצמאותו המקצועית </w:t>
      </w:r>
      <w:r w:rsidRPr="0022414C">
        <w:rPr>
          <w:sz w:val="17"/>
          <w:szCs w:val="17"/>
          <w:rtl/>
        </w:rPr>
        <w:t xml:space="preserve">של </w:t>
      </w:r>
      <w:r w:rsidRPr="0022414C">
        <w:rPr>
          <w:rFonts w:hint="cs"/>
          <w:sz w:val="17"/>
          <w:szCs w:val="17"/>
          <w:rtl/>
        </w:rPr>
        <w:t>היועץ המשפטי</w:t>
      </w:r>
      <w:r w:rsidRPr="0022414C">
        <w:rPr>
          <w:sz w:val="17"/>
          <w:szCs w:val="17"/>
          <w:rtl/>
        </w:rPr>
        <w:t xml:space="preserve"> ראוי שסדרי העסקת</w:t>
      </w:r>
      <w:r w:rsidRPr="0022414C">
        <w:rPr>
          <w:rFonts w:hint="cs"/>
          <w:sz w:val="17"/>
          <w:szCs w:val="17"/>
          <w:rtl/>
        </w:rPr>
        <w:t>ו</w:t>
      </w:r>
      <w:r w:rsidRPr="0022414C">
        <w:rPr>
          <w:sz w:val="17"/>
          <w:szCs w:val="17"/>
          <w:rtl/>
        </w:rPr>
        <w:t xml:space="preserve"> </w:t>
      </w:r>
      <w:r w:rsidRPr="0022414C">
        <w:rPr>
          <w:rFonts w:hint="cs"/>
          <w:sz w:val="17"/>
          <w:szCs w:val="17"/>
          <w:rtl/>
        </w:rPr>
        <w:t>ייקבעו</w:t>
      </w:r>
      <w:r w:rsidRPr="0022414C">
        <w:rPr>
          <w:sz w:val="17"/>
          <w:szCs w:val="17"/>
          <w:rtl/>
        </w:rPr>
        <w:t xml:space="preserve"> בשיתוף גורם חיצוני לבית החולים</w:t>
      </w:r>
      <w:r w:rsidRPr="0022414C">
        <w:rPr>
          <w:rFonts w:hint="cs"/>
          <w:sz w:val="17"/>
          <w:szCs w:val="17"/>
          <w:rtl/>
        </w:rPr>
        <w:t>.</w:t>
      </w:r>
    </w:p>
    <w:p w:rsidR="00E17939" w:rsidRPr="0022414C" w:rsidP="004016C4">
      <w:pPr>
        <w:pStyle w:val="RESHET"/>
        <w:ind w:left="567"/>
        <w:rPr>
          <w:rtl/>
        </w:rPr>
      </w:pPr>
      <w:r w:rsidRPr="0022414C">
        <w:rPr>
          <w:rFonts w:hint="cs"/>
          <w:rtl/>
        </w:rPr>
        <w:t>כדי לשמור</w:t>
      </w:r>
      <w:r w:rsidRPr="0022414C">
        <w:rPr>
          <w:rtl/>
        </w:rPr>
        <w:t xml:space="preserve"> על עצמאותו ואי-תלותו של </w:t>
      </w:r>
      <w:r w:rsidRPr="0022414C">
        <w:rPr>
          <w:rFonts w:hint="cs"/>
          <w:rtl/>
        </w:rPr>
        <w:t>היועץ</w:t>
      </w:r>
      <w:r w:rsidRPr="0022414C">
        <w:rPr>
          <w:rtl/>
        </w:rPr>
        <w:t xml:space="preserve"> </w:t>
      </w:r>
      <w:r w:rsidRPr="0022414C">
        <w:rPr>
          <w:rFonts w:hint="cs"/>
          <w:rtl/>
        </w:rPr>
        <w:t>המשפטי</w:t>
      </w:r>
      <w:r w:rsidRPr="0022414C">
        <w:rPr>
          <w:rtl/>
        </w:rPr>
        <w:t xml:space="preserve"> של </w:t>
      </w:r>
      <w:r w:rsidRPr="0022414C">
        <w:rPr>
          <w:rFonts w:hint="cs"/>
          <w:rtl/>
        </w:rPr>
        <w:t>בית החולים יש</w:t>
      </w:r>
      <w:r w:rsidRPr="0022414C">
        <w:rPr>
          <w:rtl/>
        </w:rPr>
        <w:t xml:space="preserve"> </w:t>
      </w:r>
      <w:r w:rsidRPr="0022414C">
        <w:rPr>
          <w:rFonts w:hint="cs"/>
          <w:rtl/>
        </w:rPr>
        <w:t>הכרח</w:t>
      </w:r>
      <w:r w:rsidRPr="0022414C">
        <w:rPr>
          <w:rtl/>
        </w:rPr>
        <w:t xml:space="preserve"> </w:t>
      </w:r>
      <w:r w:rsidRPr="0022414C">
        <w:rPr>
          <w:rFonts w:hint="cs"/>
          <w:rtl/>
        </w:rPr>
        <w:t>שמשרד</w:t>
      </w:r>
      <w:r w:rsidRPr="0022414C">
        <w:rPr>
          <w:rtl/>
        </w:rPr>
        <w:t xml:space="preserve"> </w:t>
      </w:r>
      <w:r w:rsidRPr="0022414C">
        <w:rPr>
          <w:rFonts w:hint="cs"/>
          <w:rtl/>
        </w:rPr>
        <w:t>הבריאות</w:t>
      </w:r>
      <w:r w:rsidRPr="0022414C">
        <w:rPr>
          <w:rtl/>
        </w:rPr>
        <w:t xml:space="preserve"> </w:t>
      </w:r>
      <w:r w:rsidRPr="0022414C">
        <w:rPr>
          <w:rFonts w:hint="cs"/>
          <w:rtl/>
        </w:rPr>
        <w:t>יגדיר</w:t>
      </w:r>
      <w:r w:rsidRPr="0022414C">
        <w:rPr>
          <w:rtl/>
        </w:rPr>
        <w:t xml:space="preserve"> באופן ברור</w:t>
      </w:r>
      <w:r w:rsidRPr="0022414C">
        <w:rPr>
          <w:rFonts w:hint="cs"/>
          <w:rtl/>
        </w:rPr>
        <w:t>,</w:t>
      </w:r>
      <w:r w:rsidRPr="0022414C">
        <w:rPr>
          <w:rtl/>
        </w:rPr>
        <w:t xml:space="preserve"> בהתייעצות עם </w:t>
      </w:r>
      <w:r w:rsidRPr="0022414C">
        <w:rPr>
          <w:rFonts w:hint="cs"/>
          <w:rtl/>
        </w:rPr>
        <w:t>נש"ם</w:t>
      </w:r>
      <w:r w:rsidRPr="0022414C">
        <w:rPr>
          <w:rFonts w:hint="cs"/>
          <w:rtl/>
        </w:rPr>
        <w:t>,</w:t>
      </w:r>
      <w:r w:rsidRPr="0022414C">
        <w:rPr>
          <w:rtl/>
        </w:rPr>
        <w:t xml:space="preserve"> </w:t>
      </w:r>
      <w:r w:rsidRPr="0022414C">
        <w:rPr>
          <w:rFonts w:hint="cs"/>
          <w:rtl/>
        </w:rPr>
        <w:t>את</w:t>
      </w:r>
      <w:r w:rsidRPr="0022414C">
        <w:rPr>
          <w:rtl/>
        </w:rPr>
        <w:t xml:space="preserve"> </w:t>
      </w:r>
      <w:r w:rsidRPr="0022414C">
        <w:rPr>
          <w:rFonts w:hint="cs"/>
          <w:rtl/>
        </w:rPr>
        <w:t xml:space="preserve">מעמדו ואת </w:t>
      </w:r>
      <w:r w:rsidRPr="0022414C">
        <w:rPr>
          <w:rtl/>
        </w:rPr>
        <w:t xml:space="preserve">כפיפותו </w:t>
      </w:r>
      <w:r w:rsidRPr="0022414C">
        <w:rPr>
          <w:rtl/>
        </w:rPr>
        <w:t>המינהלית</w:t>
      </w:r>
      <w:r w:rsidRPr="0022414C">
        <w:rPr>
          <w:rtl/>
        </w:rPr>
        <w:t xml:space="preserve"> של היועץ</w:t>
      </w:r>
      <w:r w:rsidRPr="0022414C">
        <w:rPr>
          <w:rFonts w:hint="cs"/>
          <w:rtl/>
        </w:rPr>
        <w:t xml:space="preserve"> ויאכוף אותה בהתאם</w:t>
      </w:r>
      <w:r w:rsidRPr="0022414C">
        <w:rPr>
          <w:rtl/>
        </w:rPr>
        <w:t xml:space="preserve">. </w:t>
      </w:r>
    </w:p>
    <w:p w:rsidR="00E17939" w:rsidRPr="0022414C" w:rsidP="004016C4">
      <w:pPr>
        <w:spacing w:before="180" w:line="240" w:lineRule="exact"/>
        <w:ind w:left="340"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w:t>
      </w:r>
      <w:r w:rsidRPr="0022414C">
        <w:rPr>
          <w:rFonts w:ascii="Tahoma" w:hAnsi="Tahoma" w:cs="Tahoma" w:hint="cs"/>
          <w:sz w:val="17"/>
          <w:szCs w:val="17"/>
          <w:rtl/>
        </w:rPr>
        <w:t>מסר משרד הבריאות כי הו</w:t>
      </w:r>
      <w:r w:rsidRPr="0022414C">
        <w:rPr>
          <w:rFonts w:ascii="Tahoma" w:hAnsi="Tahoma" w:cs="Tahoma"/>
          <w:sz w:val="17"/>
          <w:szCs w:val="17"/>
          <w:rtl/>
        </w:rPr>
        <w:t>ועדה לבחינת מבנה הנהלות בתי החולים</w:t>
      </w:r>
      <w:r w:rsidRPr="0022414C">
        <w:rPr>
          <w:rFonts w:ascii="Tahoma" w:hAnsi="Tahoma" w:cs="Tahoma" w:hint="cs"/>
          <w:sz w:val="17"/>
          <w:szCs w:val="17"/>
          <w:rtl/>
        </w:rPr>
        <w:t>, שצוינה לעיל, תבחן את סוגיית הכפיפות של היועץ המשפטי.</w:t>
      </w:r>
    </w:p>
    <w:p w:rsidR="00E17939" w:rsidRPr="0022414C" w:rsidP="004016C4">
      <w:pPr>
        <w:spacing w:line="240" w:lineRule="exact"/>
        <w:ind w:left="340" w:right="2268"/>
        <w:jc w:val="both"/>
        <w:rPr>
          <w:rFonts w:ascii="Tahoma" w:hAnsi="Tahoma" w:cs="Tahoma"/>
          <w:b/>
          <w:bCs/>
          <w:sz w:val="17"/>
          <w:szCs w:val="17"/>
          <w:rtl/>
        </w:rPr>
      </w:pPr>
      <w:r w:rsidRPr="0022414C">
        <w:rPr>
          <w:rFonts w:ascii="Tahoma" w:hAnsi="Tahoma" w:cs="Tahoma"/>
          <w:sz w:val="17"/>
          <w:szCs w:val="17"/>
          <w:rtl/>
        </w:rPr>
        <w:t>בתשובתה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w:t>
      </w:r>
      <w:r w:rsidRPr="0022414C">
        <w:rPr>
          <w:rFonts w:ascii="Tahoma" w:hAnsi="Tahoma" w:cs="Tahoma" w:hint="cs"/>
          <w:sz w:val="17"/>
          <w:szCs w:val="17"/>
          <w:rtl/>
        </w:rPr>
        <w:t xml:space="preserve">מסרה </w:t>
      </w:r>
      <w:r w:rsidRPr="0022414C">
        <w:rPr>
          <w:rFonts w:ascii="Tahoma" w:hAnsi="Tahoma" w:cs="Tahoma" w:hint="cs"/>
          <w:sz w:val="17"/>
          <w:szCs w:val="17"/>
          <w:rtl/>
        </w:rPr>
        <w:t>נש"ם</w:t>
      </w:r>
      <w:r w:rsidRPr="0022414C">
        <w:rPr>
          <w:rFonts w:ascii="Tahoma" w:hAnsi="Tahoma" w:cs="Tahoma" w:hint="cs"/>
          <w:sz w:val="17"/>
          <w:szCs w:val="17"/>
          <w:rtl/>
        </w:rPr>
        <w:t xml:space="preserve"> כי מדיניותה בנושא זה היא שהיועצים המשפטיים של בתי החולים כפופים [</w:t>
      </w:r>
      <w:r w:rsidRPr="0022414C">
        <w:rPr>
          <w:rFonts w:ascii="Tahoma" w:hAnsi="Tahoma" w:cs="Tahoma" w:hint="cs"/>
          <w:sz w:val="17"/>
          <w:szCs w:val="17"/>
          <w:rtl/>
        </w:rPr>
        <w:t>מ</w:t>
      </w:r>
      <w:r w:rsidR="00924857">
        <w:rPr>
          <w:rFonts w:ascii="Tahoma" w:hAnsi="Tahoma" w:cs="Tahoma" w:hint="cs"/>
          <w:sz w:val="17"/>
          <w:szCs w:val="17"/>
          <w:rtl/>
        </w:rPr>
        <w:t>י</w:t>
      </w:r>
      <w:r w:rsidRPr="0022414C">
        <w:rPr>
          <w:rFonts w:ascii="Tahoma" w:hAnsi="Tahoma" w:cs="Tahoma" w:hint="cs"/>
          <w:sz w:val="17"/>
          <w:szCs w:val="17"/>
          <w:rtl/>
        </w:rPr>
        <w:t>נהלית</w:t>
      </w:r>
      <w:r w:rsidRPr="0022414C">
        <w:rPr>
          <w:rFonts w:ascii="Tahoma" w:hAnsi="Tahoma" w:cs="Tahoma" w:hint="cs"/>
          <w:sz w:val="17"/>
          <w:szCs w:val="17"/>
          <w:rtl/>
        </w:rPr>
        <w:t xml:space="preserve">] ישירות למנהלי בתי החולים, וכי הדבר מתבטא בתקינה. </w:t>
      </w:r>
      <w:r w:rsidRPr="0022414C">
        <w:rPr>
          <w:rFonts w:ascii="Tahoma" w:hAnsi="Tahoma" w:cs="Tahoma" w:hint="cs"/>
          <w:sz w:val="17"/>
          <w:szCs w:val="17"/>
          <w:rtl/>
        </w:rPr>
        <w:t>נש"ם</w:t>
      </w:r>
      <w:r w:rsidRPr="0022414C">
        <w:rPr>
          <w:rFonts w:ascii="Tahoma" w:hAnsi="Tahoma" w:cs="Tahoma" w:hint="cs"/>
          <w:sz w:val="17"/>
          <w:szCs w:val="17"/>
          <w:rtl/>
        </w:rPr>
        <w:t xml:space="preserve"> צירפה לתשובתה מסמך המפרט את כפיפות היועצים המשפטיים בבתי החולים השונים, לרבות בתי חולים גריאטריים ופסיכיאטריים. במסמך מצוינים שני בתי חולים נוספים שבהם היועצים המשפטיים כפופים </w:t>
      </w:r>
      <w:r w:rsidRPr="0022414C">
        <w:rPr>
          <w:rFonts w:ascii="Tahoma" w:hAnsi="Tahoma" w:cs="Tahoma" w:hint="cs"/>
          <w:sz w:val="17"/>
          <w:szCs w:val="17"/>
          <w:rtl/>
        </w:rPr>
        <w:t>מינהלית</w:t>
      </w:r>
      <w:r w:rsidRPr="0022414C">
        <w:rPr>
          <w:rFonts w:ascii="Tahoma" w:hAnsi="Tahoma" w:cs="Tahoma" w:hint="cs"/>
          <w:sz w:val="17"/>
          <w:szCs w:val="17"/>
          <w:rtl/>
        </w:rPr>
        <w:t xml:space="preserve"> למנהלים האדמיניסטרטיביים. לדברי </w:t>
      </w:r>
      <w:r w:rsidRPr="0022414C">
        <w:rPr>
          <w:rFonts w:ascii="Tahoma" w:hAnsi="Tahoma" w:cs="Tahoma" w:hint="cs"/>
          <w:sz w:val="17"/>
          <w:szCs w:val="17"/>
          <w:rtl/>
        </w:rPr>
        <w:t>נש"ם</w:t>
      </w:r>
      <w:r w:rsidRPr="0022414C">
        <w:rPr>
          <w:rFonts w:ascii="Tahoma" w:hAnsi="Tahoma" w:cs="Tahoma" w:hint="cs"/>
          <w:sz w:val="17"/>
          <w:szCs w:val="17"/>
          <w:rtl/>
        </w:rPr>
        <w:t>, היא הורתה לבתי חולים אלה לשנות את הכפיפות האמורה.</w:t>
      </w:r>
    </w:p>
    <w:p w:rsidR="00E17939" w:rsidRPr="0022414C" w:rsidP="004016C4">
      <w:pPr>
        <w:pStyle w:val="ListParagraph"/>
        <w:numPr>
          <w:ilvl w:val="0"/>
          <w:numId w:val="33"/>
        </w:numPr>
        <w:autoSpaceDE/>
        <w:autoSpaceDN/>
        <w:adjustRightInd/>
        <w:spacing w:line="236" w:lineRule="exact"/>
        <w:ind w:right="2268"/>
        <w:rPr>
          <w:sz w:val="17"/>
          <w:szCs w:val="17"/>
          <w:rtl/>
        </w:rPr>
      </w:pPr>
      <w:r w:rsidRPr="00403508">
        <w:rPr>
          <w:rStyle w:val="Heading7Char"/>
          <w:rFonts w:ascii="Tahoma" w:hAnsi="Tahoma" w:cs="Tahoma" w:hint="cs"/>
          <w:spacing w:val="-4"/>
          <w:sz w:val="17"/>
          <w:szCs w:val="17"/>
          <w:rtl/>
        </w:rPr>
        <w:t>כפיפות</w:t>
      </w:r>
      <w:r w:rsidRPr="00403508">
        <w:rPr>
          <w:rStyle w:val="Heading7Char"/>
          <w:rFonts w:ascii="Tahoma" w:hAnsi="Tahoma" w:cs="Tahoma"/>
          <w:spacing w:val="-4"/>
          <w:sz w:val="17"/>
          <w:szCs w:val="17"/>
          <w:rtl/>
        </w:rPr>
        <w:t xml:space="preserve"> </w:t>
      </w:r>
      <w:r w:rsidRPr="00403508">
        <w:rPr>
          <w:rStyle w:val="Heading7Char"/>
          <w:rFonts w:ascii="Tahoma" w:hAnsi="Tahoma" w:cs="Tahoma" w:hint="cs"/>
          <w:spacing w:val="-4"/>
          <w:sz w:val="17"/>
          <w:szCs w:val="17"/>
          <w:rtl/>
        </w:rPr>
        <w:t>מנהל</w:t>
      </w:r>
      <w:r w:rsidRPr="00403508">
        <w:rPr>
          <w:rStyle w:val="Heading7Char"/>
          <w:rFonts w:ascii="Tahoma" w:hAnsi="Tahoma" w:cs="Tahoma"/>
          <w:spacing w:val="-4"/>
          <w:sz w:val="17"/>
          <w:szCs w:val="17"/>
          <w:rtl/>
        </w:rPr>
        <w:t xml:space="preserve"> </w:t>
      </w:r>
      <w:r w:rsidRPr="00403508">
        <w:rPr>
          <w:rStyle w:val="Heading7Char"/>
          <w:rFonts w:ascii="Tahoma" w:hAnsi="Tahoma" w:cs="Tahoma" w:hint="cs"/>
          <w:spacing w:val="-4"/>
          <w:sz w:val="17"/>
          <w:szCs w:val="17"/>
          <w:rtl/>
        </w:rPr>
        <w:t>הכספים</w:t>
      </w:r>
      <w:r w:rsidRPr="00403508">
        <w:rPr>
          <w:rStyle w:val="Heading7Char"/>
          <w:rFonts w:ascii="Tahoma" w:hAnsi="Tahoma" w:cs="Tahoma"/>
          <w:spacing w:val="-4"/>
          <w:sz w:val="17"/>
          <w:szCs w:val="17"/>
          <w:rtl/>
        </w:rPr>
        <w:t>:</w:t>
      </w:r>
      <w:r w:rsidRPr="0022414C">
        <w:rPr>
          <w:sz w:val="17"/>
          <w:szCs w:val="17"/>
          <w:rtl/>
        </w:rPr>
        <w:t xml:space="preserve"> </w:t>
      </w:r>
      <w:r w:rsidRPr="00403508">
        <w:rPr>
          <w:rFonts w:hint="cs"/>
          <w:spacing w:val="-4"/>
          <w:sz w:val="17"/>
          <w:szCs w:val="17"/>
          <w:rtl/>
        </w:rPr>
        <w:t>כבר בדוחות קודמים</w:t>
      </w:r>
      <w:r>
        <w:rPr>
          <w:rStyle w:val="FootnoteReference0"/>
          <w:spacing w:val="-4"/>
          <w:sz w:val="17"/>
          <w:szCs w:val="17"/>
          <w:rtl/>
        </w:rPr>
        <w:footnoteReference w:id="36"/>
      </w:r>
      <w:r w:rsidRPr="00403508">
        <w:rPr>
          <w:spacing w:val="-4"/>
          <w:sz w:val="17"/>
          <w:szCs w:val="17"/>
          <w:rtl/>
        </w:rPr>
        <w:t xml:space="preserve"> </w:t>
      </w:r>
      <w:r w:rsidRPr="00403508">
        <w:rPr>
          <w:rFonts w:hint="cs"/>
          <w:spacing w:val="-4"/>
          <w:sz w:val="17"/>
          <w:szCs w:val="17"/>
          <w:rtl/>
        </w:rPr>
        <w:t xml:space="preserve">עמד מבקר המדינה על </w:t>
      </w:r>
      <w:r w:rsidRPr="00403508">
        <w:rPr>
          <w:spacing w:val="-4"/>
          <w:sz w:val="17"/>
          <w:szCs w:val="17"/>
          <w:rtl/>
        </w:rPr>
        <w:t>הבעייתיות</w:t>
      </w:r>
      <w:r w:rsidRPr="0022414C">
        <w:rPr>
          <w:sz w:val="17"/>
          <w:szCs w:val="17"/>
          <w:rtl/>
        </w:rPr>
        <w:t xml:space="preserve"> </w:t>
      </w:r>
      <w:r w:rsidRPr="0022414C">
        <w:rPr>
          <w:rFonts w:hint="cs"/>
          <w:sz w:val="17"/>
          <w:szCs w:val="17"/>
          <w:rtl/>
        </w:rPr>
        <w:t>ב</w:t>
      </w:r>
      <w:r w:rsidRPr="0022414C">
        <w:rPr>
          <w:sz w:val="17"/>
          <w:szCs w:val="17"/>
          <w:rtl/>
        </w:rPr>
        <w:t xml:space="preserve">פיקוח </w:t>
      </w:r>
      <w:r w:rsidRPr="0022414C">
        <w:rPr>
          <w:rFonts w:hint="cs"/>
          <w:sz w:val="17"/>
          <w:szCs w:val="17"/>
          <w:rtl/>
        </w:rPr>
        <w:t>שמבצעים</w:t>
      </w:r>
      <w:r w:rsidRPr="0022414C">
        <w:rPr>
          <w:sz w:val="17"/>
          <w:szCs w:val="17"/>
          <w:rtl/>
        </w:rPr>
        <w:t xml:space="preserve"> משרדי האוצר והבריאות והבקרה על הניהול הכספי בבתי החולים</w:t>
      </w:r>
      <w:r w:rsidRPr="0022414C">
        <w:rPr>
          <w:rFonts w:hint="cs"/>
          <w:sz w:val="17"/>
          <w:szCs w:val="17"/>
          <w:rtl/>
        </w:rPr>
        <w:t>,</w:t>
      </w:r>
      <w:r w:rsidRPr="0022414C">
        <w:rPr>
          <w:sz w:val="17"/>
          <w:szCs w:val="17"/>
          <w:rtl/>
        </w:rPr>
        <w:t xml:space="preserve"> ו</w:t>
      </w:r>
      <w:r w:rsidRPr="0022414C">
        <w:rPr>
          <w:rFonts w:hint="cs"/>
          <w:sz w:val="17"/>
          <w:szCs w:val="17"/>
          <w:rtl/>
        </w:rPr>
        <w:t xml:space="preserve">על </w:t>
      </w:r>
      <w:r w:rsidRPr="0022414C">
        <w:rPr>
          <w:sz w:val="17"/>
          <w:szCs w:val="17"/>
          <w:rtl/>
        </w:rPr>
        <w:t>הבעייתיות במעמדם ו</w:t>
      </w:r>
      <w:r w:rsidRPr="0022414C">
        <w:rPr>
          <w:rFonts w:hint="cs"/>
          <w:sz w:val="17"/>
          <w:szCs w:val="17"/>
          <w:rtl/>
        </w:rPr>
        <w:t>ב</w:t>
      </w:r>
      <w:r w:rsidRPr="0022414C">
        <w:rPr>
          <w:sz w:val="17"/>
          <w:szCs w:val="17"/>
          <w:rtl/>
        </w:rPr>
        <w:t xml:space="preserve">כפיפותם של מנהלי הכספים של בתי החולים, המשמשים גם שומרי סף בכל הנוגע לתקציב בתי החולים. </w:t>
      </w:r>
      <w:r w:rsidRPr="0022414C">
        <w:rPr>
          <w:rFonts w:hint="cs"/>
          <w:sz w:val="17"/>
          <w:szCs w:val="17"/>
          <w:rtl/>
        </w:rPr>
        <w:t xml:space="preserve">בדוח בנושא </w:t>
      </w:r>
      <w:r w:rsidRPr="0022414C">
        <w:rPr>
          <w:sz w:val="17"/>
          <w:szCs w:val="17"/>
          <w:rtl/>
        </w:rPr>
        <w:t>"</w:t>
      </w:r>
      <w:r w:rsidRPr="0022414C">
        <w:rPr>
          <w:rFonts w:hint="cs"/>
          <w:sz w:val="17"/>
          <w:szCs w:val="17"/>
          <w:rtl/>
        </w:rPr>
        <w:t>ה</w:t>
      </w:r>
      <w:r w:rsidRPr="0022414C">
        <w:rPr>
          <w:sz w:val="17"/>
          <w:szCs w:val="17"/>
          <w:rtl/>
        </w:rPr>
        <w:t>פיקוח ו</w:t>
      </w:r>
      <w:r w:rsidRPr="0022414C">
        <w:rPr>
          <w:rFonts w:hint="cs"/>
          <w:sz w:val="17"/>
          <w:szCs w:val="17"/>
          <w:rtl/>
        </w:rPr>
        <w:t>ה</w:t>
      </w:r>
      <w:r w:rsidRPr="0022414C">
        <w:rPr>
          <w:sz w:val="17"/>
          <w:szCs w:val="17"/>
          <w:rtl/>
        </w:rPr>
        <w:t>בקרה על הפעילות הכספית במרכזים הרפואיים הממשלתיים-הכלליים</w:t>
      </w:r>
      <w:r w:rsidRPr="0022414C">
        <w:rPr>
          <w:rFonts w:hint="cs"/>
          <w:sz w:val="17"/>
          <w:szCs w:val="17"/>
          <w:rtl/>
        </w:rPr>
        <w:t>"</w:t>
      </w:r>
      <w:r>
        <w:rPr>
          <w:rStyle w:val="FootnoteReference0"/>
          <w:sz w:val="17"/>
          <w:szCs w:val="17"/>
          <w:rtl/>
        </w:rPr>
        <w:footnoteReference w:id="37"/>
      </w:r>
      <w:r w:rsidRPr="0022414C">
        <w:rPr>
          <w:rFonts w:hint="cs"/>
          <w:sz w:val="17"/>
          <w:szCs w:val="17"/>
          <w:rtl/>
        </w:rPr>
        <w:t xml:space="preserve"> ציין</w:t>
      </w:r>
      <w:r w:rsidRPr="0022414C">
        <w:rPr>
          <w:sz w:val="17"/>
          <w:szCs w:val="17"/>
          <w:rtl/>
        </w:rPr>
        <w:t xml:space="preserve"> מבקר המדינה</w:t>
      </w:r>
      <w:r w:rsidRPr="0022414C">
        <w:rPr>
          <w:rFonts w:hint="cs"/>
          <w:sz w:val="17"/>
          <w:szCs w:val="17"/>
          <w:rtl/>
        </w:rPr>
        <w:t xml:space="preserve"> </w:t>
      </w:r>
      <w:r w:rsidRPr="0022414C">
        <w:rPr>
          <w:sz w:val="17"/>
          <w:szCs w:val="17"/>
          <w:rtl/>
        </w:rPr>
        <w:t xml:space="preserve">שכפיפותם </w:t>
      </w:r>
      <w:r w:rsidRPr="0022414C">
        <w:rPr>
          <w:sz w:val="17"/>
          <w:szCs w:val="17"/>
          <w:rtl/>
        </w:rPr>
        <w:t>המינהלית</w:t>
      </w:r>
      <w:r w:rsidRPr="0022414C">
        <w:rPr>
          <w:sz w:val="17"/>
          <w:szCs w:val="17"/>
          <w:rtl/>
        </w:rPr>
        <w:t xml:space="preserve"> של מנהלי הכספים להנהלות בתי החולים מונעת מהם להפעיל שיקול דעת מקצועי נכו</w:t>
      </w:r>
      <w:r w:rsidRPr="0022414C">
        <w:rPr>
          <w:rFonts w:hint="cs"/>
          <w:sz w:val="17"/>
          <w:szCs w:val="17"/>
          <w:rtl/>
        </w:rPr>
        <w:t>ן</w:t>
      </w:r>
      <w:r w:rsidRPr="0022414C">
        <w:rPr>
          <w:sz w:val="17"/>
          <w:szCs w:val="17"/>
          <w:rtl/>
        </w:rPr>
        <w:t>, ו</w:t>
      </w:r>
      <w:r w:rsidRPr="0022414C">
        <w:rPr>
          <w:rFonts w:hint="cs"/>
          <w:sz w:val="17"/>
          <w:szCs w:val="17"/>
          <w:rtl/>
        </w:rPr>
        <w:t>כי</w:t>
      </w:r>
      <w:r w:rsidRPr="0022414C">
        <w:rPr>
          <w:sz w:val="17"/>
          <w:szCs w:val="17"/>
          <w:rtl/>
        </w:rPr>
        <w:t xml:space="preserve"> קיימת בעיה </w:t>
      </w:r>
      <w:r w:rsidRPr="0022414C">
        <w:rPr>
          <w:rFonts w:hint="cs"/>
          <w:sz w:val="17"/>
          <w:szCs w:val="17"/>
          <w:rtl/>
        </w:rPr>
        <w:t>למנות</w:t>
      </w:r>
      <w:r w:rsidRPr="0022414C">
        <w:rPr>
          <w:sz w:val="17"/>
          <w:szCs w:val="17"/>
          <w:rtl/>
        </w:rPr>
        <w:t xml:space="preserve"> במרכזים הרפואיים</w:t>
      </w:r>
      <w:r w:rsidRPr="0022414C">
        <w:rPr>
          <w:rFonts w:hint="cs"/>
          <w:sz w:val="17"/>
          <w:szCs w:val="17"/>
          <w:rtl/>
        </w:rPr>
        <w:t>,</w:t>
      </w:r>
      <w:r w:rsidRPr="0022414C">
        <w:rPr>
          <w:sz w:val="17"/>
          <w:szCs w:val="17"/>
          <w:rtl/>
        </w:rPr>
        <w:t xml:space="preserve"> ובכלל זה בתי החולים הממשלתיים</w:t>
      </w:r>
      <w:r w:rsidRPr="0022414C">
        <w:rPr>
          <w:rFonts w:hint="cs"/>
          <w:sz w:val="17"/>
          <w:szCs w:val="17"/>
          <w:rtl/>
        </w:rPr>
        <w:t>,</w:t>
      </w:r>
      <w:r w:rsidRPr="0022414C">
        <w:rPr>
          <w:sz w:val="17"/>
          <w:szCs w:val="17"/>
          <w:rtl/>
        </w:rPr>
        <w:t xml:space="preserve"> מי שאינ</w:t>
      </w:r>
      <w:r w:rsidRPr="0022414C">
        <w:rPr>
          <w:rFonts w:hint="cs"/>
          <w:sz w:val="17"/>
          <w:szCs w:val="17"/>
          <w:rtl/>
        </w:rPr>
        <w:t>ו</w:t>
      </w:r>
      <w:r w:rsidRPr="0022414C">
        <w:rPr>
          <w:sz w:val="17"/>
          <w:szCs w:val="17"/>
          <w:rtl/>
        </w:rPr>
        <w:t xml:space="preserve"> עובד מדינה </w:t>
      </w:r>
      <w:r w:rsidRPr="0022414C">
        <w:rPr>
          <w:rFonts w:hint="cs"/>
          <w:sz w:val="17"/>
          <w:szCs w:val="17"/>
          <w:rtl/>
        </w:rPr>
        <w:t>ל</w:t>
      </w:r>
      <w:r w:rsidRPr="0022414C">
        <w:rPr>
          <w:sz w:val="17"/>
          <w:szCs w:val="17"/>
          <w:rtl/>
        </w:rPr>
        <w:t xml:space="preserve">תפקיד </w:t>
      </w:r>
      <w:r w:rsidRPr="0022414C">
        <w:rPr>
          <w:rFonts w:hint="cs"/>
          <w:sz w:val="17"/>
          <w:szCs w:val="17"/>
          <w:rtl/>
        </w:rPr>
        <w:t xml:space="preserve">הכולל </w:t>
      </w:r>
      <w:r w:rsidRPr="0022414C">
        <w:rPr>
          <w:sz w:val="17"/>
          <w:szCs w:val="17"/>
          <w:rtl/>
        </w:rPr>
        <w:t xml:space="preserve">בין היתר </w:t>
      </w:r>
      <w:r w:rsidRPr="0022414C">
        <w:rPr>
          <w:rFonts w:hint="cs"/>
          <w:sz w:val="17"/>
          <w:szCs w:val="17"/>
          <w:rtl/>
        </w:rPr>
        <w:t>אחריות</w:t>
      </w:r>
      <w:r w:rsidRPr="0022414C">
        <w:rPr>
          <w:sz w:val="17"/>
          <w:szCs w:val="17"/>
          <w:rtl/>
        </w:rPr>
        <w:t xml:space="preserve"> לניהול הפעילות התקציבית, החשבונאית והפיננסית של המרכז הרפואי כולו. </w:t>
      </w:r>
    </w:p>
    <w:p w:rsidR="00E17939" w:rsidRPr="0022414C" w:rsidP="004016C4">
      <w:pPr>
        <w:spacing w:line="236" w:lineRule="exact"/>
        <w:ind w:left="340" w:right="2268"/>
        <w:jc w:val="both"/>
        <w:rPr>
          <w:rFonts w:ascii="Tahoma" w:hAnsi="Tahoma" w:cs="Tahoma"/>
          <w:sz w:val="17"/>
          <w:szCs w:val="17"/>
          <w:rtl/>
        </w:rPr>
      </w:pPr>
      <w:r w:rsidRPr="0022414C">
        <w:rPr>
          <w:rFonts w:ascii="Tahoma" w:hAnsi="Tahoma" w:cs="Tahoma" w:hint="cs"/>
          <w:sz w:val="17"/>
          <w:szCs w:val="17"/>
          <w:rtl/>
        </w:rPr>
        <w:t>בדוח בנושא "</w:t>
      </w:r>
      <w:r w:rsidRPr="0022414C">
        <w:rPr>
          <w:rFonts w:ascii="Tahoma" w:hAnsi="Tahoma" w:cs="Tahoma"/>
          <w:sz w:val="17"/>
          <w:szCs w:val="17"/>
          <w:rtl/>
        </w:rPr>
        <w:t>הפיקוח והבקרה על הפעילות הכספית במרכזים הרפואיים הממשלתיים-הכלליים</w:t>
      </w:r>
      <w:r w:rsidRPr="0022414C">
        <w:rPr>
          <w:rFonts w:ascii="Tahoma" w:hAnsi="Tahoma" w:cs="Tahoma" w:hint="cs"/>
          <w:sz w:val="17"/>
          <w:szCs w:val="17"/>
          <w:rtl/>
        </w:rPr>
        <w:t>"</w:t>
      </w:r>
      <w:r w:rsidRPr="0022414C">
        <w:rPr>
          <w:rFonts w:ascii="Tahoma" w:hAnsi="Tahoma" w:cs="Tahoma"/>
          <w:sz w:val="17"/>
          <w:szCs w:val="17"/>
          <w:rtl/>
        </w:rPr>
        <w:t xml:space="preserve"> נבדק</w:t>
      </w:r>
      <w:r w:rsidRPr="0022414C">
        <w:rPr>
          <w:rFonts w:ascii="Tahoma" w:hAnsi="Tahoma" w:cs="Tahoma" w:hint="cs"/>
          <w:sz w:val="17"/>
          <w:szCs w:val="17"/>
          <w:rtl/>
        </w:rPr>
        <w:t xml:space="preserve">ו </w:t>
      </w:r>
      <w:r w:rsidRPr="0022414C">
        <w:rPr>
          <w:rFonts w:ascii="Tahoma" w:hAnsi="Tahoma" w:cs="Tahoma"/>
          <w:sz w:val="17"/>
          <w:szCs w:val="17"/>
          <w:rtl/>
        </w:rPr>
        <w:t xml:space="preserve">מעמדו, תפקידיו וסמכויותיו של מנהל הכספים </w:t>
      </w:r>
      <w:r w:rsidRPr="0022414C">
        <w:rPr>
          <w:rFonts w:ascii="Tahoma" w:hAnsi="Tahoma" w:cs="Tahoma" w:hint="cs"/>
          <w:sz w:val="17"/>
          <w:szCs w:val="17"/>
          <w:rtl/>
        </w:rPr>
        <w:t>ו</w:t>
      </w:r>
      <w:r w:rsidRPr="0022414C">
        <w:rPr>
          <w:rFonts w:ascii="Tahoma" w:hAnsi="Tahoma" w:cs="Tahoma"/>
          <w:sz w:val="17"/>
          <w:szCs w:val="17"/>
          <w:rtl/>
        </w:rPr>
        <w:t xml:space="preserve">קשרי העבודה שנוצרו עם השנים בינו ובין הנהלת בית החולים. </w:t>
      </w:r>
      <w:r w:rsidRPr="0022414C">
        <w:rPr>
          <w:rFonts w:ascii="Tahoma" w:hAnsi="Tahoma" w:cs="Tahoma" w:hint="cs"/>
          <w:sz w:val="17"/>
          <w:szCs w:val="17"/>
          <w:rtl/>
        </w:rPr>
        <w:t>ב</w:t>
      </w:r>
      <w:r w:rsidRPr="0022414C">
        <w:rPr>
          <w:rFonts w:ascii="Tahoma" w:hAnsi="Tahoma" w:cs="Tahoma"/>
          <w:sz w:val="17"/>
          <w:szCs w:val="17"/>
          <w:rtl/>
        </w:rPr>
        <w:t xml:space="preserve">דוח </w:t>
      </w:r>
      <w:r w:rsidRPr="0022414C">
        <w:rPr>
          <w:rFonts w:ascii="Tahoma" w:hAnsi="Tahoma" w:cs="Tahoma" w:hint="cs"/>
          <w:sz w:val="17"/>
          <w:szCs w:val="17"/>
          <w:rtl/>
        </w:rPr>
        <w:t>הביקורת בנושא זה הוצגה</w:t>
      </w:r>
      <w:r w:rsidRPr="0022414C">
        <w:rPr>
          <w:rFonts w:ascii="Tahoma" w:hAnsi="Tahoma" w:cs="Tahoma"/>
          <w:sz w:val="17"/>
          <w:szCs w:val="17"/>
          <w:rtl/>
        </w:rPr>
        <w:t xml:space="preserve"> עמדת </w:t>
      </w:r>
      <w:r w:rsidRPr="0022414C">
        <w:rPr>
          <w:rFonts w:ascii="Tahoma" w:hAnsi="Tahoma" w:cs="Tahoma"/>
          <w:sz w:val="17"/>
          <w:szCs w:val="17"/>
          <w:rtl/>
        </w:rPr>
        <w:t>נש"ם</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ול</w:t>
      </w:r>
      <w:r w:rsidRPr="0022414C">
        <w:rPr>
          <w:rFonts w:ascii="Tahoma" w:hAnsi="Tahoma" w:cs="Tahoma"/>
          <w:sz w:val="17"/>
          <w:szCs w:val="17"/>
          <w:rtl/>
        </w:rPr>
        <w:t xml:space="preserve">פיה מנהל הכספים </w:t>
      </w:r>
      <w:r w:rsidRPr="0022414C">
        <w:rPr>
          <w:rFonts w:ascii="Tahoma" w:hAnsi="Tahoma" w:cs="Tahoma" w:hint="cs"/>
          <w:sz w:val="17"/>
          <w:szCs w:val="17"/>
          <w:rtl/>
        </w:rPr>
        <w:t>צריך</w:t>
      </w:r>
      <w:r w:rsidRPr="0022414C">
        <w:rPr>
          <w:rFonts w:ascii="Tahoma" w:hAnsi="Tahoma" w:cs="Tahoma"/>
          <w:sz w:val="17"/>
          <w:szCs w:val="17"/>
          <w:rtl/>
        </w:rPr>
        <w:t xml:space="preserve"> להיות כפוף למנהל בית החולים</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 xml:space="preserve">עם זאת צוין בדוח כי </w:t>
      </w:r>
      <w:r w:rsidRPr="0022414C">
        <w:rPr>
          <w:rFonts w:ascii="Tahoma" w:hAnsi="Tahoma" w:cs="Tahoma"/>
          <w:sz w:val="17"/>
          <w:szCs w:val="17"/>
          <w:rtl/>
        </w:rPr>
        <w:t xml:space="preserve">עמדה זו אינה עולה בקנה אחד עם תיאור העיסוק בתקן </w:t>
      </w:r>
      <w:r w:rsidRPr="0022414C">
        <w:rPr>
          <w:rFonts w:ascii="Tahoma" w:hAnsi="Tahoma" w:cs="Tahoma" w:hint="cs"/>
          <w:sz w:val="17"/>
          <w:szCs w:val="17"/>
          <w:rtl/>
        </w:rPr>
        <w:t xml:space="preserve">שקבעה </w:t>
      </w:r>
      <w:r w:rsidRPr="0022414C">
        <w:rPr>
          <w:rFonts w:ascii="Tahoma" w:hAnsi="Tahoma" w:cs="Tahoma"/>
          <w:sz w:val="17"/>
          <w:szCs w:val="17"/>
          <w:rtl/>
        </w:rPr>
        <w:t>נש"ם</w:t>
      </w:r>
      <w:r w:rsidRPr="0022414C">
        <w:rPr>
          <w:rFonts w:ascii="Tahoma" w:hAnsi="Tahoma" w:cs="Tahoma"/>
          <w:sz w:val="17"/>
          <w:szCs w:val="17"/>
          <w:rtl/>
        </w:rPr>
        <w:t xml:space="preserve"> לעובדי אמרכלות </w:t>
      </w:r>
      <w:r w:rsidRPr="0022414C">
        <w:rPr>
          <w:rFonts w:ascii="Tahoma" w:hAnsi="Tahoma" w:cs="Tahoma" w:hint="cs"/>
          <w:sz w:val="17"/>
          <w:szCs w:val="17"/>
          <w:rtl/>
        </w:rPr>
        <w:t>ב</w:t>
      </w:r>
      <w:r w:rsidRPr="0022414C">
        <w:rPr>
          <w:rFonts w:ascii="Tahoma" w:hAnsi="Tahoma" w:cs="Tahoma"/>
          <w:sz w:val="17"/>
          <w:szCs w:val="17"/>
          <w:rtl/>
        </w:rPr>
        <w:t>בתי החולים הממשלתיים</w:t>
      </w:r>
      <w:r w:rsidRPr="0022414C">
        <w:rPr>
          <w:rFonts w:ascii="Tahoma" w:hAnsi="Tahoma" w:cs="Tahoma" w:hint="cs"/>
          <w:sz w:val="17"/>
          <w:szCs w:val="17"/>
          <w:rtl/>
        </w:rPr>
        <w:t>-</w:t>
      </w:r>
      <w:r w:rsidRPr="0022414C">
        <w:rPr>
          <w:rFonts w:ascii="Tahoma" w:hAnsi="Tahoma" w:cs="Tahoma"/>
          <w:sz w:val="17"/>
          <w:szCs w:val="17"/>
          <w:rtl/>
        </w:rPr>
        <w:t>הכלליי</w:t>
      </w:r>
      <w:r w:rsidRPr="0022414C">
        <w:rPr>
          <w:rFonts w:ascii="Tahoma" w:hAnsi="Tahoma" w:cs="Tahoma" w:hint="cs"/>
          <w:sz w:val="17"/>
          <w:szCs w:val="17"/>
          <w:rtl/>
        </w:rPr>
        <w:t>ם, שלפיו</w:t>
      </w:r>
      <w:r w:rsidRPr="0022414C">
        <w:rPr>
          <w:rFonts w:ascii="Tahoma" w:hAnsi="Tahoma" w:cs="Tahoma"/>
          <w:sz w:val="17"/>
          <w:szCs w:val="17"/>
          <w:rtl/>
        </w:rPr>
        <w:t xml:space="preserve"> המנהל האדמיניסטרטיבי של בית החולים אחראי</w:t>
      </w:r>
      <w:r w:rsidRPr="0022414C">
        <w:rPr>
          <w:rFonts w:ascii="Tahoma" w:hAnsi="Tahoma" w:cs="Tahoma" w:hint="cs"/>
          <w:sz w:val="17"/>
          <w:szCs w:val="17"/>
          <w:rtl/>
        </w:rPr>
        <w:t xml:space="preserve"> </w:t>
      </w:r>
      <w:r w:rsidRPr="0022414C">
        <w:rPr>
          <w:rFonts w:ascii="Tahoma" w:hAnsi="Tahoma" w:cs="Tahoma"/>
          <w:sz w:val="17"/>
          <w:szCs w:val="17"/>
          <w:rtl/>
        </w:rPr>
        <w:t>לניהול ו</w:t>
      </w:r>
      <w:r w:rsidRPr="0022414C">
        <w:rPr>
          <w:rFonts w:ascii="Tahoma" w:hAnsi="Tahoma" w:cs="Tahoma" w:hint="cs"/>
          <w:sz w:val="17"/>
          <w:szCs w:val="17"/>
          <w:rtl/>
        </w:rPr>
        <w:t>ל</w:t>
      </w:r>
      <w:r w:rsidRPr="0022414C">
        <w:rPr>
          <w:rFonts w:ascii="Tahoma" w:hAnsi="Tahoma" w:cs="Tahoma"/>
          <w:sz w:val="17"/>
          <w:szCs w:val="17"/>
          <w:rtl/>
        </w:rPr>
        <w:t xml:space="preserve">תפעול </w:t>
      </w:r>
      <w:r w:rsidRPr="0022414C">
        <w:rPr>
          <w:rFonts w:ascii="Tahoma" w:hAnsi="Tahoma" w:cs="Tahoma" w:hint="cs"/>
          <w:sz w:val="17"/>
          <w:szCs w:val="17"/>
          <w:rtl/>
        </w:rPr>
        <w:t xml:space="preserve">של </w:t>
      </w:r>
      <w:r w:rsidRPr="0022414C">
        <w:rPr>
          <w:rFonts w:ascii="Tahoma" w:hAnsi="Tahoma" w:cs="Tahoma"/>
          <w:sz w:val="17"/>
          <w:szCs w:val="17"/>
          <w:rtl/>
        </w:rPr>
        <w:t>שירותי הגזברות.</w:t>
      </w:r>
      <w:r w:rsidRPr="0022414C">
        <w:rPr>
          <w:rFonts w:ascii="Tahoma" w:hAnsi="Tahoma" w:cs="Tahoma" w:hint="cs"/>
          <w:sz w:val="17"/>
          <w:szCs w:val="17"/>
          <w:rtl/>
        </w:rPr>
        <w:t xml:space="preserve"> </w:t>
      </w:r>
    </w:p>
    <w:p w:rsidR="00E17939" w:rsidRPr="0022414C" w:rsidP="004016C4">
      <w:pPr>
        <w:spacing w:after="240" w:line="236" w:lineRule="exact"/>
        <w:ind w:left="340" w:right="2268"/>
        <w:jc w:val="both"/>
        <w:rPr>
          <w:rFonts w:ascii="Tahoma" w:hAnsi="Tahoma" w:cs="Tahoma"/>
          <w:sz w:val="17"/>
          <w:szCs w:val="17"/>
          <w:rtl/>
        </w:rPr>
      </w:pPr>
      <w:r w:rsidRPr="0022414C">
        <w:rPr>
          <w:rFonts w:ascii="Tahoma" w:hAnsi="Tahoma" w:cs="Tahoma" w:hint="cs"/>
          <w:sz w:val="17"/>
          <w:szCs w:val="17"/>
          <w:rtl/>
        </w:rPr>
        <w:t>מבקר המדינה קבע בדוח האמור כי</w:t>
      </w:r>
      <w:r w:rsidRPr="0022414C">
        <w:rPr>
          <w:rFonts w:ascii="Tahoma" w:hAnsi="Tahoma" w:cs="Tahoma"/>
          <w:sz w:val="17"/>
          <w:szCs w:val="17"/>
          <w:rtl/>
        </w:rPr>
        <w:t xml:space="preserve"> </w:t>
      </w:r>
      <w:r w:rsidRPr="0022414C">
        <w:rPr>
          <w:rFonts w:ascii="Tahoma" w:hAnsi="Tahoma" w:cs="Tahoma" w:hint="cs"/>
          <w:sz w:val="17"/>
          <w:szCs w:val="17"/>
          <w:rtl/>
        </w:rPr>
        <w:t>הצורך ב</w:t>
      </w:r>
      <w:r w:rsidRPr="0022414C">
        <w:rPr>
          <w:rFonts w:ascii="Tahoma" w:hAnsi="Tahoma" w:cs="Tahoma"/>
          <w:sz w:val="17"/>
          <w:szCs w:val="17"/>
          <w:rtl/>
        </w:rPr>
        <w:t xml:space="preserve">עצמאות ואי-תלות של מנהל הכספים, המשמש מורשה חתימה, מחייב הגדרה ברורה בכל המרכזים הרפואיים של כפיפותו המקצועית </w:t>
      </w:r>
      <w:r w:rsidRPr="0022414C">
        <w:rPr>
          <w:rFonts w:ascii="Tahoma" w:hAnsi="Tahoma" w:cs="Tahoma"/>
          <w:sz w:val="17"/>
          <w:szCs w:val="17"/>
          <w:rtl/>
        </w:rPr>
        <w:t>והמינהלית</w:t>
      </w:r>
      <w:r w:rsidRPr="0022414C">
        <w:rPr>
          <w:rFonts w:ascii="Tahoma" w:hAnsi="Tahoma" w:cs="Tahoma"/>
          <w:sz w:val="17"/>
          <w:szCs w:val="17"/>
          <w:rtl/>
        </w:rPr>
        <w:t>.</w:t>
      </w:r>
      <w:r w:rsidRPr="0022414C">
        <w:rPr>
          <w:rFonts w:ascii="Tahoma" w:hAnsi="Tahoma" w:cs="Tahoma" w:hint="cs"/>
          <w:sz w:val="17"/>
          <w:szCs w:val="17"/>
          <w:rtl/>
        </w:rPr>
        <w:t xml:space="preserve"> עוד קבע מבקר המדינה </w:t>
      </w:r>
      <w:r w:rsidRPr="0022414C">
        <w:rPr>
          <w:rFonts w:ascii="Tahoma" w:hAnsi="Tahoma" w:cs="Tahoma"/>
          <w:sz w:val="17"/>
          <w:szCs w:val="17"/>
          <w:rtl/>
        </w:rPr>
        <w:t xml:space="preserve">כי יש </w:t>
      </w:r>
      <w:r w:rsidR="00437E84">
        <w:rPr>
          <w:rFonts w:ascii="Tahoma" w:hAnsi="Tahoma" w:cs="Tahoma" w:hint="cs"/>
          <w:sz w:val="17"/>
          <w:szCs w:val="17"/>
          <w:rtl/>
        </w:rPr>
        <w:br/>
      </w:r>
      <w:r w:rsidRPr="0022414C">
        <w:rPr>
          <w:rFonts w:ascii="Tahoma" w:hAnsi="Tahoma" w:cs="Tahoma"/>
          <w:sz w:val="17"/>
          <w:szCs w:val="17"/>
          <w:rtl/>
        </w:rPr>
        <w:t>אי-הלימה בין הגדרת תפקידו, כפיפותו והיקף סמכויותיו של מנהל הכספים של בית החולים, שאמור לשמש גם שומר סף מטעם המדינה, ובין המציאות שבה הוא פועל. מבקר המדינה</w:t>
      </w:r>
      <w:r w:rsidRPr="0022414C">
        <w:rPr>
          <w:rFonts w:ascii="Tahoma" w:hAnsi="Tahoma" w:cs="Tahoma" w:hint="cs"/>
          <w:sz w:val="17"/>
          <w:szCs w:val="17"/>
          <w:rtl/>
        </w:rPr>
        <w:t xml:space="preserve"> המליץ</w:t>
      </w:r>
      <w:r w:rsidRPr="0022414C">
        <w:rPr>
          <w:rFonts w:ascii="Tahoma" w:hAnsi="Tahoma" w:cs="Tahoma"/>
          <w:sz w:val="17"/>
          <w:szCs w:val="17"/>
          <w:rtl/>
        </w:rPr>
        <w:t xml:space="preserve"> </w:t>
      </w:r>
      <w:r w:rsidRPr="0022414C">
        <w:rPr>
          <w:rFonts w:ascii="Tahoma" w:hAnsi="Tahoma" w:cs="Tahoma"/>
          <w:sz w:val="17"/>
          <w:szCs w:val="17"/>
          <w:rtl/>
        </w:rPr>
        <w:t>שנש"ם</w:t>
      </w:r>
      <w:r w:rsidRPr="0022414C">
        <w:rPr>
          <w:rFonts w:ascii="Tahoma" w:hAnsi="Tahoma" w:cs="Tahoma"/>
          <w:sz w:val="17"/>
          <w:szCs w:val="17"/>
          <w:rtl/>
        </w:rPr>
        <w:t xml:space="preserve"> תפעל בהקדם להגדרת הכפיפות. </w:t>
      </w:r>
      <w:r w:rsidRPr="0022414C">
        <w:rPr>
          <w:rFonts w:ascii="Tahoma" w:hAnsi="Tahoma" w:cs="Tahoma" w:hint="cs"/>
          <w:sz w:val="17"/>
          <w:szCs w:val="17"/>
          <w:rtl/>
        </w:rPr>
        <w:t xml:space="preserve">עוד המליץ מבקר המדינה </w:t>
      </w:r>
      <w:r w:rsidRPr="0022414C">
        <w:rPr>
          <w:rFonts w:ascii="Tahoma" w:hAnsi="Tahoma" w:cs="Tahoma"/>
          <w:sz w:val="17"/>
          <w:szCs w:val="17"/>
          <w:rtl/>
        </w:rPr>
        <w:t>שסדרי העסקת</w:t>
      </w:r>
      <w:r w:rsidRPr="0022414C">
        <w:rPr>
          <w:rFonts w:ascii="Tahoma" w:hAnsi="Tahoma" w:cs="Tahoma" w:hint="cs"/>
          <w:sz w:val="17"/>
          <w:szCs w:val="17"/>
          <w:rtl/>
        </w:rPr>
        <w:t>ו</w:t>
      </w:r>
      <w:r w:rsidRPr="0022414C">
        <w:rPr>
          <w:rFonts w:ascii="Tahoma" w:hAnsi="Tahoma" w:cs="Tahoma"/>
          <w:sz w:val="17"/>
          <w:szCs w:val="17"/>
          <w:rtl/>
        </w:rPr>
        <w:t xml:space="preserve"> של מנהל הכספים </w:t>
      </w:r>
      <w:r w:rsidRPr="0022414C">
        <w:rPr>
          <w:rFonts w:ascii="Tahoma" w:hAnsi="Tahoma" w:cs="Tahoma" w:hint="cs"/>
          <w:sz w:val="17"/>
          <w:szCs w:val="17"/>
          <w:rtl/>
        </w:rPr>
        <w:t>בבית החולים</w:t>
      </w:r>
      <w:r w:rsidRPr="0022414C">
        <w:rPr>
          <w:rFonts w:ascii="Tahoma" w:hAnsi="Tahoma" w:cs="Tahoma"/>
          <w:sz w:val="17"/>
          <w:szCs w:val="17"/>
          <w:rtl/>
        </w:rPr>
        <w:t xml:space="preserve"> </w:t>
      </w:r>
      <w:r w:rsidRPr="0022414C">
        <w:rPr>
          <w:rFonts w:ascii="Tahoma" w:hAnsi="Tahoma" w:cs="Tahoma" w:hint="cs"/>
          <w:sz w:val="17"/>
          <w:szCs w:val="17"/>
          <w:rtl/>
        </w:rPr>
        <w:t>ייקבעו</w:t>
      </w:r>
      <w:r w:rsidRPr="0022414C">
        <w:rPr>
          <w:rFonts w:ascii="Tahoma" w:hAnsi="Tahoma" w:cs="Tahoma"/>
          <w:sz w:val="17"/>
          <w:szCs w:val="17"/>
          <w:rtl/>
        </w:rPr>
        <w:t xml:space="preserve"> בשיתוף גורם חיצוני לבית החולים, כדי שלא תיווצר תלות מוחלטת של מנהל הכספים במנהל בית החולים. </w:t>
      </w:r>
      <w:r w:rsidRPr="0012789B" w:rsidR="00437E84">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37E84" w:rsidRPr="00373C5D" w:rsidP="00437E8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008969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398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37E84" w:rsidRPr="00881D99" w:rsidP="00437E84">
                            <w:pPr>
                              <w:spacing w:after="0" w:line="240" w:lineRule="auto"/>
                              <w:rPr>
                                <w:color w:val="0B5294"/>
                                <w:spacing w:val="-4"/>
                                <w:sz w:val="24"/>
                                <w:szCs w:val="24"/>
                                <w:rtl/>
                                <w:cs/>
                              </w:rPr>
                            </w:pPr>
                            <w:r w:rsidRPr="00437E84">
                              <w:rPr>
                                <w:rFonts w:cs="Tahoma" w:hint="eastAsia"/>
                                <w:color w:val="0B5294"/>
                                <w:spacing w:val="-4"/>
                                <w:sz w:val="24"/>
                                <w:szCs w:val="24"/>
                                <w:rtl/>
                              </w:rPr>
                              <w:t>יש</w:t>
                            </w:r>
                            <w:r w:rsidRPr="00437E84">
                              <w:rPr>
                                <w:rFonts w:cs="Tahoma"/>
                                <w:color w:val="0B5294"/>
                                <w:spacing w:val="-4"/>
                                <w:sz w:val="24"/>
                                <w:szCs w:val="24"/>
                                <w:rtl/>
                              </w:rPr>
                              <w:t xml:space="preserve"> </w:t>
                            </w:r>
                            <w:r w:rsidRPr="00437E84">
                              <w:rPr>
                                <w:rFonts w:cs="Tahoma" w:hint="eastAsia"/>
                                <w:color w:val="0B5294"/>
                                <w:spacing w:val="-4"/>
                                <w:sz w:val="24"/>
                                <w:szCs w:val="24"/>
                                <w:rtl/>
                              </w:rPr>
                              <w:t>אי</w:t>
                            </w:r>
                            <w:r w:rsidRPr="00437E84">
                              <w:rPr>
                                <w:rFonts w:cs="Tahoma"/>
                                <w:color w:val="0B5294"/>
                                <w:spacing w:val="-4"/>
                                <w:sz w:val="24"/>
                                <w:szCs w:val="24"/>
                                <w:rtl/>
                              </w:rPr>
                              <w:t>-</w:t>
                            </w:r>
                            <w:r w:rsidRPr="00437E84">
                              <w:rPr>
                                <w:rFonts w:cs="Tahoma" w:hint="eastAsia"/>
                                <w:color w:val="0B5294"/>
                                <w:spacing w:val="-4"/>
                                <w:sz w:val="24"/>
                                <w:szCs w:val="24"/>
                                <w:rtl/>
                              </w:rPr>
                              <w:t>הלימה</w:t>
                            </w:r>
                            <w:r w:rsidRPr="00437E84">
                              <w:rPr>
                                <w:rFonts w:cs="Tahoma"/>
                                <w:color w:val="0B5294"/>
                                <w:spacing w:val="-4"/>
                                <w:sz w:val="24"/>
                                <w:szCs w:val="24"/>
                                <w:rtl/>
                              </w:rPr>
                              <w:t xml:space="preserve"> </w:t>
                            </w:r>
                            <w:r w:rsidRPr="00437E84">
                              <w:rPr>
                                <w:rFonts w:cs="Tahoma" w:hint="eastAsia"/>
                                <w:color w:val="0B5294"/>
                                <w:spacing w:val="-4"/>
                                <w:sz w:val="24"/>
                                <w:szCs w:val="24"/>
                                <w:rtl/>
                              </w:rPr>
                              <w:t>בין</w:t>
                            </w:r>
                            <w:r w:rsidRPr="00437E84">
                              <w:rPr>
                                <w:rFonts w:cs="Tahoma"/>
                                <w:color w:val="0B5294"/>
                                <w:spacing w:val="-4"/>
                                <w:sz w:val="24"/>
                                <w:szCs w:val="24"/>
                                <w:rtl/>
                              </w:rPr>
                              <w:t xml:space="preserve"> </w:t>
                            </w:r>
                            <w:r w:rsidRPr="00437E84">
                              <w:rPr>
                                <w:rFonts w:cs="Tahoma" w:hint="eastAsia"/>
                                <w:color w:val="0B5294"/>
                                <w:spacing w:val="-4"/>
                                <w:sz w:val="24"/>
                                <w:szCs w:val="24"/>
                                <w:rtl/>
                              </w:rPr>
                              <w:t>הגדרת</w:t>
                            </w:r>
                            <w:r w:rsidRPr="00437E84">
                              <w:rPr>
                                <w:rFonts w:cs="Tahoma"/>
                                <w:color w:val="0B5294"/>
                                <w:spacing w:val="-4"/>
                                <w:sz w:val="24"/>
                                <w:szCs w:val="24"/>
                                <w:rtl/>
                              </w:rPr>
                              <w:t xml:space="preserve"> </w:t>
                            </w:r>
                            <w:r w:rsidRPr="00437E84">
                              <w:rPr>
                                <w:rFonts w:cs="Tahoma" w:hint="eastAsia"/>
                                <w:color w:val="0B5294"/>
                                <w:spacing w:val="-4"/>
                                <w:sz w:val="24"/>
                                <w:szCs w:val="24"/>
                                <w:rtl/>
                              </w:rPr>
                              <w:t>תפקידו</w:t>
                            </w:r>
                            <w:r w:rsidRPr="00437E84">
                              <w:rPr>
                                <w:rFonts w:cs="Tahoma"/>
                                <w:color w:val="0B5294"/>
                                <w:spacing w:val="-4"/>
                                <w:sz w:val="24"/>
                                <w:szCs w:val="24"/>
                                <w:rtl/>
                              </w:rPr>
                              <w:t xml:space="preserve">, </w:t>
                            </w:r>
                            <w:r w:rsidRPr="00437E84">
                              <w:rPr>
                                <w:rFonts w:cs="Tahoma" w:hint="eastAsia"/>
                                <w:color w:val="0B5294"/>
                                <w:spacing w:val="-4"/>
                                <w:sz w:val="24"/>
                                <w:szCs w:val="24"/>
                                <w:rtl/>
                              </w:rPr>
                              <w:t>כפיפותו</w:t>
                            </w:r>
                            <w:r w:rsidRPr="00437E84">
                              <w:rPr>
                                <w:rFonts w:cs="Tahoma"/>
                                <w:color w:val="0B5294"/>
                                <w:spacing w:val="-4"/>
                                <w:sz w:val="24"/>
                                <w:szCs w:val="24"/>
                                <w:rtl/>
                              </w:rPr>
                              <w:t xml:space="preserve"> </w:t>
                            </w:r>
                            <w:r w:rsidRPr="00437E84">
                              <w:rPr>
                                <w:rFonts w:cs="Tahoma" w:hint="eastAsia"/>
                                <w:color w:val="0B5294"/>
                                <w:spacing w:val="-4"/>
                                <w:sz w:val="24"/>
                                <w:szCs w:val="24"/>
                                <w:rtl/>
                              </w:rPr>
                              <w:t>והיקף</w:t>
                            </w:r>
                            <w:r w:rsidRPr="00437E84">
                              <w:rPr>
                                <w:rFonts w:cs="Tahoma"/>
                                <w:color w:val="0B5294"/>
                                <w:spacing w:val="-4"/>
                                <w:sz w:val="24"/>
                                <w:szCs w:val="24"/>
                                <w:rtl/>
                              </w:rPr>
                              <w:t xml:space="preserve"> </w:t>
                            </w:r>
                            <w:r w:rsidRPr="00437E84">
                              <w:rPr>
                                <w:rFonts w:cs="Tahoma" w:hint="eastAsia"/>
                                <w:color w:val="0B5294"/>
                                <w:spacing w:val="-4"/>
                                <w:sz w:val="24"/>
                                <w:szCs w:val="24"/>
                                <w:rtl/>
                              </w:rPr>
                              <w:t>סמכויותיו</w:t>
                            </w:r>
                            <w:r w:rsidRPr="00437E84">
                              <w:rPr>
                                <w:rFonts w:cs="Tahoma"/>
                                <w:color w:val="0B5294"/>
                                <w:spacing w:val="-4"/>
                                <w:sz w:val="24"/>
                                <w:szCs w:val="24"/>
                                <w:rtl/>
                              </w:rPr>
                              <w:t xml:space="preserve"> </w:t>
                            </w:r>
                            <w:r w:rsidRPr="00437E84">
                              <w:rPr>
                                <w:rFonts w:cs="Tahoma" w:hint="eastAsia"/>
                                <w:color w:val="0B5294"/>
                                <w:spacing w:val="-4"/>
                                <w:sz w:val="24"/>
                                <w:szCs w:val="24"/>
                                <w:rtl/>
                              </w:rPr>
                              <w:t>של</w:t>
                            </w:r>
                            <w:r w:rsidRPr="00437E84">
                              <w:rPr>
                                <w:rFonts w:cs="Tahoma"/>
                                <w:color w:val="0B5294"/>
                                <w:spacing w:val="-4"/>
                                <w:sz w:val="24"/>
                                <w:szCs w:val="24"/>
                                <w:rtl/>
                              </w:rPr>
                              <w:t xml:space="preserve"> </w:t>
                            </w:r>
                            <w:r w:rsidRPr="00437E84">
                              <w:rPr>
                                <w:rFonts w:cs="Tahoma" w:hint="eastAsia"/>
                                <w:color w:val="0B5294"/>
                                <w:spacing w:val="-4"/>
                                <w:sz w:val="24"/>
                                <w:szCs w:val="24"/>
                                <w:rtl/>
                              </w:rPr>
                              <w:t>מנהל</w:t>
                            </w:r>
                            <w:r w:rsidRPr="00437E84">
                              <w:rPr>
                                <w:rFonts w:cs="Tahoma"/>
                                <w:color w:val="0B5294"/>
                                <w:spacing w:val="-4"/>
                                <w:sz w:val="24"/>
                                <w:szCs w:val="24"/>
                                <w:rtl/>
                              </w:rPr>
                              <w:t xml:space="preserve"> </w:t>
                            </w:r>
                            <w:r w:rsidRPr="00437E84">
                              <w:rPr>
                                <w:rFonts w:cs="Tahoma" w:hint="eastAsia"/>
                                <w:color w:val="0B5294"/>
                                <w:spacing w:val="-4"/>
                                <w:sz w:val="24"/>
                                <w:szCs w:val="24"/>
                                <w:rtl/>
                              </w:rPr>
                              <w:t>הכספים</w:t>
                            </w:r>
                            <w:r w:rsidRPr="00437E84">
                              <w:rPr>
                                <w:rFonts w:cs="Tahoma"/>
                                <w:color w:val="0B5294"/>
                                <w:spacing w:val="-4"/>
                                <w:sz w:val="24"/>
                                <w:szCs w:val="24"/>
                                <w:rtl/>
                              </w:rPr>
                              <w:t xml:space="preserve"> </w:t>
                            </w:r>
                            <w:r w:rsidRPr="00437E84">
                              <w:rPr>
                                <w:rFonts w:cs="Tahoma" w:hint="eastAsia"/>
                                <w:color w:val="0B5294"/>
                                <w:spacing w:val="-4"/>
                                <w:sz w:val="24"/>
                                <w:szCs w:val="24"/>
                                <w:rtl/>
                              </w:rPr>
                              <w:t>של</w:t>
                            </w:r>
                            <w:r w:rsidRPr="00437E84">
                              <w:rPr>
                                <w:rFonts w:cs="Tahoma"/>
                                <w:color w:val="0B5294"/>
                                <w:spacing w:val="-4"/>
                                <w:sz w:val="24"/>
                                <w:szCs w:val="24"/>
                                <w:rtl/>
                              </w:rPr>
                              <w:t xml:space="preserve"> </w:t>
                            </w:r>
                            <w:r w:rsidRPr="00437E84">
                              <w:rPr>
                                <w:rFonts w:cs="Tahoma" w:hint="eastAsia"/>
                                <w:color w:val="0B5294"/>
                                <w:spacing w:val="-4"/>
                                <w:sz w:val="24"/>
                                <w:szCs w:val="24"/>
                                <w:rtl/>
                              </w:rPr>
                              <w:t>בית</w:t>
                            </w:r>
                            <w:r w:rsidRPr="00437E84">
                              <w:rPr>
                                <w:rFonts w:cs="Tahoma"/>
                                <w:color w:val="0B5294"/>
                                <w:spacing w:val="-4"/>
                                <w:sz w:val="24"/>
                                <w:szCs w:val="24"/>
                                <w:rtl/>
                              </w:rPr>
                              <w:t xml:space="preserve"> </w:t>
                            </w:r>
                            <w:r w:rsidRPr="00437E84">
                              <w:rPr>
                                <w:rFonts w:cs="Tahoma" w:hint="eastAsia"/>
                                <w:color w:val="0B5294"/>
                                <w:spacing w:val="-4"/>
                                <w:sz w:val="24"/>
                                <w:szCs w:val="24"/>
                                <w:rtl/>
                              </w:rPr>
                              <w:t>החולים</w:t>
                            </w:r>
                            <w:r w:rsidRPr="00437E84">
                              <w:rPr>
                                <w:rFonts w:cs="Tahoma"/>
                                <w:color w:val="0B5294"/>
                                <w:spacing w:val="-4"/>
                                <w:sz w:val="24"/>
                                <w:szCs w:val="24"/>
                                <w:rtl/>
                              </w:rPr>
                              <w:t xml:space="preserve">, </w:t>
                            </w:r>
                            <w:r w:rsidRPr="00437E84">
                              <w:rPr>
                                <w:rFonts w:cs="Tahoma" w:hint="eastAsia"/>
                                <w:color w:val="0B5294"/>
                                <w:spacing w:val="-4"/>
                                <w:sz w:val="24"/>
                                <w:szCs w:val="24"/>
                                <w:rtl/>
                              </w:rPr>
                              <w:t>שאמור</w:t>
                            </w:r>
                            <w:r w:rsidRPr="00437E84">
                              <w:rPr>
                                <w:rFonts w:cs="Tahoma"/>
                                <w:color w:val="0B5294"/>
                                <w:spacing w:val="-4"/>
                                <w:sz w:val="24"/>
                                <w:szCs w:val="24"/>
                                <w:rtl/>
                              </w:rPr>
                              <w:t xml:space="preserve"> </w:t>
                            </w:r>
                            <w:r w:rsidRPr="00437E84">
                              <w:rPr>
                                <w:rFonts w:cs="Tahoma" w:hint="eastAsia"/>
                                <w:color w:val="0B5294"/>
                                <w:spacing w:val="-4"/>
                                <w:sz w:val="24"/>
                                <w:szCs w:val="24"/>
                                <w:rtl/>
                              </w:rPr>
                              <w:t>לשמש</w:t>
                            </w:r>
                            <w:r w:rsidRPr="00437E84">
                              <w:rPr>
                                <w:rFonts w:cs="Tahoma"/>
                                <w:color w:val="0B5294"/>
                                <w:spacing w:val="-4"/>
                                <w:sz w:val="24"/>
                                <w:szCs w:val="24"/>
                                <w:rtl/>
                              </w:rPr>
                              <w:t xml:space="preserve"> </w:t>
                            </w:r>
                            <w:r w:rsidRPr="00437E84">
                              <w:rPr>
                                <w:rFonts w:cs="Tahoma" w:hint="eastAsia"/>
                                <w:color w:val="0B5294"/>
                                <w:spacing w:val="-4"/>
                                <w:sz w:val="24"/>
                                <w:szCs w:val="24"/>
                                <w:rtl/>
                              </w:rPr>
                              <w:t>גם</w:t>
                            </w:r>
                            <w:r w:rsidRPr="00437E84">
                              <w:rPr>
                                <w:rFonts w:cs="Tahoma"/>
                                <w:color w:val="0B5294"/>
                                <w:spacing w:val="-4"/>
                                <w:sz w:val="24"/>
                                <w:szCs w:val="24"/>
                                <w:rtl/>
                              </w:rPr>
                              <w:t xml:space="preserve"> </w:t>
                            </w:r>
                            <w:r w:rsidRPr="00437E84">
                              <w:rPr>
                                <w:rFonts w:cs="Tahoma" w:hint="eastAsia"/>
                                <w:color w:val="0B5294"/>
                                <w:spacing w:val="-4"/>
                                <w:sz w:val="24"/>
                                <w:szCs w:val="24"/>
                                <w:rtl/>
                              </w:rPr>
                              <w:t>שומר</w:t>
                            </w:r>
                            <w:r w:rsidRPr="00437E84">
                              <w:rPr>
                                <w:rFonts w:cs="Tahoma"/>
                                <w:color w:val="0B5294"/>
                                <w:spacing w:val="-4"/>
                                <w:sz w:val="24"/>
                                <w:szCs w:val="24"/>
                                <w:rtl/>
                              </w:rPr>
                              <w:t xml:space="preserve"> </w:t>
                            </w:r>
                            <w:r w:rsidRPr="00437E84">
                              <w:rPr>
                                <w:rFonts w:cs="Tahoma" w:hint="eastAsia"/>
                                <w:color w:val="0B5294"/>
                                <w:spacing w:val="-4"/>
                                <w:sz w:val="24"/>
                                <w:szCs w:val="24"/>
                                <w:rtl/>
                              </w:rPr>
                              <w:t>סף</w:t>
                            </w:r>
                            <w:r w:rsidRPr="00437E84">
                              <w:rPr>
                                <w:rFonts w:cs="Tahoma"/>
                                <w:color w:val="0B5294"/>
                                <w:spacing w:val="-4"/>
                                <w:sz w:val="24"/>
                                <w:szCs w:val="24"/>
                                <w:rtl/>
                              </w:rPr>
                              <w:t xml:space="preserve"> </w:t>
                            </w:r>
                            <w:r w:rsidRPr="00437E84">
                              <w:rPr>
                                <w:rFonts w:cs="Tahoma" w:hint="eastAsia"/>
                                <w:color w:val="0B5294"/>
                                <w:spacing w:val="-4"/>
                                <w:sz w:val="24"/>
                                <w:szCs w:val="24"/>
                                <w:rtl/>
                              </w:rPr>
                              <w:t>מטעם</w:t>
                            </w:r>
                            <w:r w:rsidRPr="00437E84">
                              <w:rPr>
                                <w:rFonts w:cs="Tahoma"/>
                                <w:color w:val="0B5294"/>
                                <w:spacing w:val="-4"/>
                                <w:sz w:val="24"/>
                                <w:szCs w:val="24"/>
                                <w:rtl/>
                              </w:rPr>
                              <w:t xml:space="preserve"> </w:t>
                            </w:r>
                            <w:r w:rsidRPr="00437E84">
                              <w:rPr>
                                <w:rFonts w:cs="Tahoma" w:hint="eastAsia"/>
                                <w:color w:val="0B5294"/>
                                <w:spacing w:val="-4"/>
                                <w:sz w:val="24"/>
                                <w:szCs w:val="24"/>
                                <w:rtl/>
                              </w:rPr>
                              <w:t>המדינה</w:t>
                            </w:r>
                            <w:r w:rsidRPr="00437E84">
                              <w:rPr>
                                <w:rFonts w:cs="Tahoma"/>
                                <w:color w:val="0B5294"/>
                                <w:spacing w:val="-4"/>
                                <w:sz w:val="24"/>
                                <w:szCs w:val="24"/>
                                <w:rtl/>
                              </w:rPr>
                              <w:t xml:space="preserve">, </w:t>
                            </w:r>
                            <w:r w:rsidRPr="00437E84">
                              <w:rPr>
                                <w:rFonts w:cs="Tahoma" w:hint="eastAsia"/>
                                <w:color w:val="0B5294"/>
                                <w:spacing w:val="-4"/>
                                <w:sz w:val="24"/>
                                <w:szCs w:val="24"/>
                                <w:rtl/>
                              </w:rPr>
                              <w:t>ובין</w:t>
                            </w:r>
                            <w:r w:rsidRPr="00437E84">
                              <w:rPr>
                                <w:rFonts w:cs="Tahoma"/>
                                <w:color w:val="0B5294"/>
                                <w:spacing w:val="-4"/>
                                <w:sz w:val="24"/>
                                <w:szCs w:val="24"/>
                                <w:rtl/>
                              </w:rPr>
                              <w:t xml:space="preserve"> </w:t>
                            </w:r>
                            <w:r w:rsidRPr="00437E84">
                              <w:rPr>
                                <w:rFonts w:cs="Tahoma" w:hint="eastAsia"/>
                                <w:color w:val="0B5294"/>
                                <w:spacing w:val="-4"/>
                                <w:sz w:val="24"/>
                                <w:szCs w:val="24"/>
                                <w:rtl/>
                              </w:rPr>
                              <w:t>המציאות</w:t>
                            </w:r>
                            <w:r w:rsidRPr="00437E84">
                              <w:rPr>
                                <w:rFonts w:cs="Tahoma"/>
                                <w:color w:val="0B5294"/>
                                <w:spacing w:val="-4"/>
                                <w:sz w:val="24"/>
                                <w:szCs w:val="24"/>
                                <w:rtl/>
                              </w:rPr>
                              <w:t xml:space="preserve"> </w:t>
                            </w:r>
                            <w:r w:rsidRPr="00437E84">
                              <w:rPr>
                                <w:rFonts w:cs="Tahoma" w:hint="eastAsia"/>
                                <w:color w:val="0B5294"/>
                                <w:spacing w:val="-4"/>
                                <w:sz w:val="24"/>
                                <w:szCs w:val="24"/>
                                <w:rtl/>
                              </w:rPr>
                              <w:t>שבה</w:t>
                            </w:r>
                            <w:r w:rsidRPr="00437E84">
                              <w:rPr>
                                <w:rFonts w:cs="Tahoma"/>
                                <w:color w:val="0B5294"/>
                                <w:spacing w:val="-4"/>
                                <w:sz w:val="24"/>
                                <w:szCs w:val="24"/>
                                <w:rtl/>
                              </w:rPr>
                              <w:t xml:space="preserve"> </w:t>
                            </w:r>
                            <w:r w:rsidRPr="00437E84">
                              <w:rPr>
                                <w:rFonts w:cs="Tahoma" w:hint="eastAsia"/>
                                <w:color w:val="0B5294"/>
                                <w:spacing w:val="-4"/>
                                <w:sz w:val="24"/>
                                <w:szCs w:val="24"/>
                                <w:rtl/>
                              </w:rPr>
                              <w:t>הוא</w:t>
                            </w:r>
                            <w:r w:rsidRPr="00437E84">
                              <w:rPr>
                                <w:rFonts w:cs="Tahoma"/>
                                <w:color w:val="0B5294"/>
                                <w:spacing w:val="-4"/>
                                <w:sz w:val="24"/>
                                <w:szCs w:val="24"/>
                                <w:rtl/>
                              </w:rPr>
                              <w:t xml:space="preserve"> </w:t>
                            </w:r>
                            <w:r w:rsidRPr="00437E84">
                              <w:rPr>
                                <w:rFonts w:cs="Tahoma" w:hint="eastAsia"/>
                                <w:color w:val="0B5294"/>
                                <w:spacing w:val="-4"/>
                                <w:sz w:val="24"/>
                                <w:szCs w:val="24"/>
                                <w:rtl/>
                              </w:rPr>
                              <w:t>פועל</w:t>
                            </w:r>
                          </w:p>
                          <w:p w:rsidR="00437E84" w:rsidRPr="00373C5D" w:rsidP="00437E8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03824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0977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37E84" w:rsidRPr="00373C5D" w:rsidP="00437E84">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1482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37E84" w:rsidRPr="00881D99" w:rsidP="00437E84">
                      <w:pPr>
                        <w:spacing w:after="0" w:line="240" w:lineRule="auto"/>
                        <w:rPr>
                          <w:color w:val="0B5294"/>
                          <w:spacing w:val="-4"/>
                          <w:sz w:val="24"/>
                          <w:szCs w:val="24"/>
                          <w:rtl/>
                          <w:cs/>
                        </w:rPr>
                      </w:pPr>
                      <w:r w:rsidRPr="00437E84">
                        <w:rPr>
                          <w:rFonts w:cs="Tahoma" w:hint="eastAsia"/>
                          <w:color w:val="0B5294"/>
                          <w:spacing w:val="-4"/>
                          <w:sz w:val="24"/>
                          <w:szCs w:val="24"/>
                          <w:rtl/>
                        </w:rPr>
                        <w:t>יש</w:t>
                      </w:r>
                      <w:r w:rsidRPr="00437E84">
                        <w:rPr>
                          <w:rFonts w:cs="Tahoma"/>
                          <w:color w:val="0B5294"/>
                          <w:spacing w:val="-4"/>
                          <w:sz w:val="24"/>
                          <w:szCs w:val="24"/>
                          <w:rtl/>
                        </w:rPr>
                        <w:t xml:space="preserve"> </w:t>
                      </w:r>
                      <w:r w:rsidRPr="00437E84">
                        <w:rPr>
                          <w:rFonts w:cs="Tahoma" w:hint="eastAsia"/>
                          <w:color w:val="0B5294"/>
                          <w:spacing w:val="-4"/>
                          <w:sz w:val="24"/>
                          <w:szCs w:val="24"/>
                          <w:rtl/>
                        </w:rPr>
                        <w:t>אי</w:t>
                      </w:r>
                      <w:r w:rsidRPr="00437E84">
                        <w:rPr>
                          <w:rFonts w:cs="Tahoma"/>
                          <w:color w:val="0B5294"/>
                          <w:spacing w:val="-4"/>
                          <w:sz w:val="24"/>
                          <w:szCs w:val="24"/>
                          <w:rtl/>
                        </w:rPr>
                        <w:t>-</w:t>
                      </w:r>
                      <w:r w:rsidRPr="00437E84">
                        <w:rPr>
                          <w:rFonts w:cs="Tahoma" w:hint="eastAsia"/>
                          <w:color w:val="0B5294"/>
                          <w:spacing w:val="-4"/>
                          <w:sz w:val="24"/>
                          <w:szCs w:val="24"/>
                          <w:rtl/>
                        </w:rPr>
                        <w:t>הלימה</w:t>
                      </w:r>
                      <w:r w:rsidRPr="00437E84">
                        <w:rPr>
                          <w:rFonts w:cs="Tahoma"/>
                          <w:color w:val="0B5294"/>
                          <w:spacing w:val="-4"/>
                          <w:sz w:val="24"/>
                          <w:szCs w:val="24"/>
                          <w:rtl/>
                        </w:rPr>
                        <w:t xml:space="preserve"> </w:t>
                      </w:r>
                      <w:r w:rsidRPr="00437E84">
                        <w:rPr>
                          <w:rFonts w:cs="Tahoma" w:hint="eastAsia"/>
                          <w:color w:val="0B5294"/>
                          <w:spacing w:val="-4"/>
                          <w:sz w:val="24"/>
                          <w:szCs w:val="24"/>
                          <w:rtl/>
                        </w:rPr>
                        <w:t>בין</w:t>
                      </w:r>
                      <w:r w:rsidRPr="00437E84">
                        <w:rPr>
                          <w:rFonts w:cs="Tahoma"/>
                          <w:color w:val="0B5294"/>
                          <w:spacing w:val="-4"/>
                          <w:sz w:val="24"/>
                          <w:szCs w:val="24"/>
                          <w:rtl/>
                        </w:rPr>
                        <w:t xml:space="preserve"> </w:t>
                      </w:r>
                      <w:r w:rsidRPr="00437E84">
                        <w:rPr>
                          <w:rFonts w:cs="Tahoma" w:hint="eastAsia"/>
                          <w:color w:val="0B5294"/>
                          <w:spacing w:val="-4"/>
                          <w:sz w:val="24"/>
                          <w:szCs w:val="24"/>
                          <w:rtl/>
                        </w:rPr>
                        <w:t>הגדרת</w:t>
                      </w:r>
                      <w:r w:rsidRPr="00437E84">
                        <w:rPr>
                          <w:rFonts w:cs="Tahoma"/>
                          <w:color w:val="0B5294"/>
                          <w:spacing w:val="-4"/>
                          <w:sz w:val="24"/>
                          <w:szCs w:val="24"/>
                          <w:rtl/>
                        </w:rPr>
                        <w:t xml:space="preserve"> </w:t>
                      </w:r>
                      <w:r w:rsidRPr="00437E84">
                        <w:rPr>
                          <w:rFonts w:cs="Tahoma" w:hint="eastAsia"/>
                          <w:color w:val="0B5294"/>
                          <w:spacing w:val="-4"/>
                          <w:sz w:val="24"/>
                          <w:szCs w:val="24"/>
                          <w:rtl/>
                        </w:rPr>
                        <w:t>תפקידו</w:t>
                      </w:r>
                      <w:r w:rsidRPr="00437E84">
                        <w:rPr>
                          <w:rFonts w:cs="Tahoma"/>
                          <w:color w:val="0B5294"/>
                          <w:spacing w:val="-4"/>
                          <w:sz w:val="24"/>
                          <w:szCs w:val="24"/>
                          <w:rtl/>
                        </w:rPr>
                        <w:t xml:space="preserve">, </w:t>
                      </w:r>
                      <w:r w:rsidRPr="00437E84">
                        <w:rPr>
                          <w:rFonts w:cs="Tahoma" w:hint="eastAsia"/>
                          <w:color w:val="0B5294"/>
                          <w:spacing w:val="-4"/>
                          <w:sz w:val="24"/>
                          <w:szCs w:val="24"/>
                          <w:rtl/>
                        </w:rPr>
                        <w:t>כפיפותו</w:t>
                      </w:r>
                      <w:r w:rsidRPr="00437E84">
                        <w:rPr>
                          <w:rFonts w:cs="Tahoma"/>
                          <w:color w:val="0B5294"/>
                          <w:spacing w:val="-4"/>
                          <w:sz w:val="24"/>
                          <w:szCs w:val="24"/>
                          <w:rtl/>
                        </w:rPr>
                        <w:t xml:space="preserve"> </w:t>
                      </w:r>
                      <w:r w:rsidRPr="00437E84">
                        <w:rPr>
                          <w:rFonts w:cs="Tahoma" w:hint="eastAsia"/>
                          <w:color w:val="0B5294"/>
                          <w:spacing w:val="-4"/>
                          <w:sz w:val="24"/>
                          <w:szCs w:val="24"/>
                          <w:rtl/>
                        </w:rPr>
                        <w:t>והיקף</w:t>
                      </w:r>
                      <w:r w:rsidRPr="00437E84">
                        <w:rPr>
                          <w:rFonts w:cs="Tahoma"/>
                          <w:color w:val="0B5294"/>
                          <w:spacing w:val="-4"/>
                          <w:sz w:val="24"/>
                          <w:szCs w:val="24"/>
                          <w:rtl/>
                        </w:rPr>
                        <w:t xml:space="preserve"> </w:t>
                      </w:r>
                      <w:r w:rsidRPr="00437E84">
                        <w:rPr>
                          <w:rFonts w:cs="Tahoma" w:hint="eastAsia"/>
                          <w:color w:val="0B5294"/>
                          <w:spacing w:val="-4"/>
                          <w:sz w:val="24"/>
                          <w:szCs w:val="24"/>
                          <w:rtl/>
                        </w:rPr>
                        <w:t>סמכויותיו</w:t>
                      </w:r>
                      <w:r w:rsidRPr="00437E84">
                        <w:rPr>
                          <w:rFonts w:cs="Tahoma"/>
                          <w:color w:val="0B5294"/>
                          <w:spacing w:val="-4"/>
                          <w:sz w:val="24"/>
                          <w:szCs w:val="24"/>
                          <w:rtl/>
                        </w:rPr>
                        <w:t xml:space="preserve"> </w:t>
                      </w:r>
                      <w:r w:rsidRPr="00437E84">
                        <w:rPr>
                          <w:rFonts w:cs="Tahoma" w:hint="eastAsia"/>
                          <w:color w:val="0B5294"/>
                          <w:spacing w:val="-4"/>
                          <w:sz w:val="24"/>
                          <w:szCs w:val="24"/>
                          <w:rtl/>
                        </w:rPr>
                        <w:t>של</w:t>
                      </w:r>
                      <w:r w:rsidRPr="00437E84">
                        <w:rPr>
                          <w:rFonts w:cs="Tahoma"/>
                          <w:color w:val="0B5294"/>
                          <w:spacing w:val="-4"/>
                          <w:sz w:val="24"/>
                          <w:szCs w:val="24"/>
                          <w:rtl/>
                        </w:rPr>
                        <w:t xml:space="preserve"> </w:t>
                      </w:r>
                      <w:r w:rsidRPr="00437E84">
                        <w:rPr>
                          <w:rFonts w:cs="Tahoma" w:hint="eastAsia"/>
                          <w:color w:val="0B5294"/>
                          <w:spacing w:val="-4"/>
                          <w:sz w:val="24"/>
                          <w:szCs w:val="24"/>
                          <w:rtl/>
                        </w:rPr>
                        <w:t>מנהל</w:t>
                      </w:r>
                      <w:r w:rsidRPr="00437E84">
                        <w:rPr>
                          <w:rFonts w:cs="Tahoma"/>
                          <w:color w:val="0B5294"/>
                          <w:spacing w:val="-4"/>
                          <w:sz w:val="24"/>
                          <w:szCs w:val="24"/>
                          <w:rtl/>
                        </w:rPr>
                        <w:t xml:space="preserve"> </w:t>
                      </w:r>
                      <w:r w:rsidRPr="00437E84">
                        <w:rPr>
                          <w:rFonts w:cs="Tahoma" w:hint="eastAsia"/>
                          <w:color w:val="0B5294"/>
                          <w:spacing w:val="-4"/>
                          <w:sz w:val="24"/>
                          <w:szCs w:val="24"/>
                          <w:rtl/>
                        </w:rPr>
                        <w:t>הכספים</w:t>
                      </w:r>
                      <w:r w:rsidRPr="00437E84">
                        <w:rPr>
                          <w:rFonts w:cs="Tahoma"/>
                          <w:color w:val="0B5294"/>
                          <w:spacing w:val="-4"/>
                          <w:sz w:val="24"/>
                          <w:szCs w:val="24"/>
                          <w:rtl/>
                        </w:rPr>
                        <w:t xml:space="preserve"> </w:t>
                      </w:r>
                      <w:r w:rsidRPr="00437E84">
                        <w:rPr>
                          <w:rFonts w:cs="Tahoma" w:hint="eastAsia"/>
                          <w:color w:val="0B5294"/>
                          <w:spacing w:val="-4"/>
                          <w:sz w:val="24"/>
                          <w:szCs w:val="24"/>
                          <w:rtl/>
                        </w:rPr>
                        <w:t>של</w:t>
                      </w:r>
                      <w:r w:rsidRPr="00437E84">
                        <w:rPr>
                          <w:rFonts w:cs="Tahoma"/>
                          <w:color w:val="0B5294"/>
                          <w:spacing w:val="-4"/>
                          <w:sz w:val="24"/>
                          <w:szCs w:val="24"/>
                          <w:rtl/>
                        </w:rPr>
                        <w:t xml:space="preserve"> </w:t>
                      </w:r>
                      <w:r w:rsidRPr="00437E84">
                        <w:rPr>
                          <w:rFonts w:cs="Tahoma" w:hint="eastAsia"/>
                          <w:color w:val="0B5294"/>
                          <w:spacing w:val="-4"/>
                          <w:sz w:val="24"/>
                          <w:szCs w:val="24"/>
                          <w:rtl/>
                        </w:rPr>
                        <w:t>בית</w:t>
                      </w:r>
                      <w:r w:rsidRPr="00437E84">
                        <w:rPr>
                          <w:rFonts w:cs="Tahoma"/>
                          <w:color w:val="0B5294"/>
                          <w:spacing w:val="-4"/>
                          <w:sz w:val="24"/>
                          <w:szCs w:val="24"/>
                          <w:rtl/>
                        </w:rPr>
                        <w:t xml:space="preserve"> </w:t>
                      </w:r>
                      <w:r w:rsidRPr="00437E84">
                        <w:rPr>
                          <w:rFonts w:cs="Tahoma" w:hint="eastAsia"/>
                          <w:color w:val="0B5294"/>
                          <w:spacing w:val="-4"/>
                          <w:sz w:val="24"/>
                          <w:szCs w:val="24"/>
                          <w:rtl/>
                        </w:rPr>
                        <w:t>החולים</w:t>
                      </w:r>
                      <w:r w:rsidRPr="00437E84">
                        <w:rPr>
                          <w:rFonts w:cs="Tahoma"/>
                          <w:color w:val="0B5294"/>
                          <w:spacing w:val="-4"/>
                          <w:sz w:val="24"/>
                          <w:szCs w:val="24"/>
                          <w:rtl/>
                        </w:rPr>
                        <w:t xml:space="preserve">, </w:t>
                      </w:r>
                      <w:r w:rsidRPr="00437E84">
                        <w:rPr>
                          <w:rFonts w:cs="Tahoma" w:hint="eastAsia"/>
                          <w:color w:val="0B5294"/>
                          <w:spacing w:val="-4"/>
                          <w:sz w:val="24"/>
                          <w:szCs w:val="24"/>
                          <w:rtl/>
                        </w:rPr>
                        <w:t>שאמור</w:t>
                      </w:r>
                      <w:r w:rsidRPr="00437E84">
                        <w:rPr>
                          <w:rFonts w:cs="Tahoma"/>
                          <w:color w:val="0B5294"/>
                          <w:spacing w:val="-4"/>
                          <w:sz w:val="24"/>
                          <w:szCs w:val="24"/>
                          <w:rtl/>
                        </w:rPr>
                        <w:t xml:space="preserve"> </w:t>
                      </w:r>
                      <w:r w:rsidRPr="00437E84">
                        <w:rPr>
                          <w:rFonts w:cs="Tahoma" w:hint="eastAsia"/>
                          <w:color w:val="0B5294"/>
                          <w:spacing w:val="-4"/>
                          <w:sz w:val="24"/>
                          <w:szCs w:val="24"/>
                          <w:rtl/>
                        </w:rPr>
                        <w:t>לשמש</w:t>
                      </w:r>
                      <w:r w:rsidRPr="00437E84">
                        <w:rPr>
                          <w:rFonts w:cs="Tahoma"/>
                          <w:color w:val="0B5294"/>
                          <w:spacing w:val="-4"/>
                          <w:sz w:val="24"/>
                          <w:szCs w:val="24"/>
                          <w:rtl/>
                        </w:rPr>
                        <w:t xml:space="preserve"> </w:t>
                      </w:r>
                      <w:r w:rsidRPr="00437E84">
                        <w:rPr>
                          <w:rFonts w:cs="Tahoma" w:hint="eastAsia"/>
                          <w:color w:val="0B5294"/>
                          <w:spacing w:val="-4"/>
                          <w:sz w:val="24"/>
                          <w:szCs w:val="24"/>
                          <w:rtl/>
                        </w:rPr>
                        <w:t>גם</w:t>
                      </w:r>
                      <w:r w:rsidRPr="00437E84">
                        <w:rPr>
                          <w:rFonts w:cs="Tahoma"/>
                          <w:color w:val="0B5294"/>
                          <w:spacing w:val="-4"/>
                          <w:sz w:val="24"/>
                          <w:szCs w:val="24"/>
                          <w:rtl/>
                        </w:rPr>
                        <w:t xml:space="preserve"> </w:t>
                      </w:r>
                      <w:r w:rsidRPr="00437E84">
                        <w:rPr>
                          <w:rFonts w:cs="Tahoma" w:hint="eastAsia"/>
                          <w:color w:val="0B5294"/>
                          <w:spacing w:val="-4"/>
                          <w:sz w:val="24"/>
                          <w:szCs w:val="24"/>
                          <w:rtl/>
                        </w:rPr>
                        <w:t>שומר</w:t>
                      </w:r>
                      <w:r w:rsidRPr="00437E84">
                        <w:rPr>
                          <w:rFonts w:cs="Tahoma"/>
                          <w:color w:val="0B5294"/>
                          <w:spacing w:val="-4"/>
                          <w:sz w:val="24"/>
                          <w:szCs w:val="24"/>
                          <w:rtl/>
                        </w:rPr>
                        <w:t xml:space="preserve"> </w:t>
                      </w:r>
                      <w:r w:rsidRPr="00437E84">
                        <w:rPr>
                          <w:rFonts w:cs="Tahoma" w:hint="eastAsia"/>
                          <w:color w:val="0B5294"/>
                          <w:spacing w:val="-4"/>
                          <w:sz w:val="24"/>
                          <w:szCs w:val="24"/>
                          <w:rtl/>
                        </w:rPr>
                        <w:t>סף</w:t>
                      </w:r>
                      <w:r w:rsidRPr="00437E84">
                        <w:rPr>
                          <w:rFonts w:cs="Tahoma"/>
                          <w:color w:val="0B5294"/>
                          <w:spacing w:val="-4"/>
                          <w:sz w:val="24"/>
                          <w:szCs w:val="24"/>
                          <w:rtl/>
                        </w:rPr>
                        <w:t xml:space="preserve"> </w:t>
                      </w:r>
                      <w:r w:rsidRPr="00437E84">
                        <w:rPr>
                          <w:rFonts w:cs="Tahoma" w:hint="eastAsia"/>
                          <w:color w:val="0B5294"/>
                          <w:spacing w:val="-4"/>
                          <w:sz w:val="24"/>
                          <w:szCs w:val="24"/>
                          <w:rtl/>
                        </w:rPr>
                        <w:t>מטעם</w:t>
                      </w:r>
                      <w:r w:rsidRPr="00437E84">
                        <w:rPr>
                          <w:rFonts w:cs="Tahoma"/>
                          <w:color w:val="0B5294"/>
                          <w:spacing w:val="-4"/>
                          <w:sz w:val="24"/>
                          <w:szCs w:val="24"/>
                          <w:rtl/>
                        </w:rPr>
                        <w:t xml:space="preserve"> </w:t>
                      </w:r>
                      <w:r w:rsidRPr="00437E84">
                        <w:rPr>
                          <w:rFonts w:cs="Tahoma" w:hint="eastAsia"/>
                          <w:color w:val="0B5294"/>
                          <w:spacing w:val="-4"/>
                          <w:sz w:val="24"/>
                          <w:szCs w:val="24"/>
                          <w:rtl/>
                        </w:rPr>
                        <w:t>המדינה</w:t>
                      </w:r>
                      <w:r w:rsidRPr="00437E84">
                        <w:rPr>
                          <w:rFonts w:cs="Tahoma"/>
                          <w:color w:val="0B5294"/>
                          <w:spacing w:val="-4"/>
                          <w:sz w:val="24"/>
                          <w:szCs w:val="24"/>
                          <w:rtl/>
                        </w:rPr>
                        <w:t xml:space="preserve">, </w:t>
                      </w:r>
                      <w:r w:rsidRPr="00437E84">
                        <w:rPr>
                          <w:rFonts w:cs="Tahoma" w:hint="eastAsia"/>
                          <w:color w:val="0B5294"/>
                          <w:spacing w:val="-4"/>
                          <w:sz w:val="24"/>
                          <w:szCs w:val="24"/>
                          <w:rtl/>
                        </w:rPr>
                        <w:t>ובין</w:t>
                      </w:r>
                      <w:r w:rsidRPr="00437E84">
                        <w:rPr>
                          <w:rFonts w:cs="Tahoma"/>
                          <w:color w:val="0B5294"/>
                          <w:spacing w:val="-4"/>
                          <w:sz w:val="24"/>
                          <w:szCs w:val="24"/>
                          <w:rtl/>
                        </w:rPr>
                        <w:t xml:space="preserve"> </w:t>
                      </w:r>
                      <w:r w:rsidRPr="00437E84">
                        <w:rPr>
                          <w:rFonts w:cs="Tahoma" w:hint="eastAsia"/>
                          <w:color w:val="0B5294"/>
                          <w:spacing w:val="-4"/>
                          <w:sz w:val="24"/>
                          <w:szCs w:val="24"/>
                          <w:rtl/>
                        </w:rPr>
                        <w:t>המציאות</w:t>
                      </w:r>
                      <w:r w:rsidRPr="00437E84">
                        <w:rPr>
                          <w:rFonts w:cs="Tahoma"/>
                          <w:color w:val="0B5294"/>
                          <w:spacing w:val="-4"/>
                          <w:sz w:val="24"/>
                          <w:szCs w:val="24"/>
                          <w:rtl/>
                        </w:rPr>
                        <w:t xml:space="preserve"> </w:t>
                      </w:r>
                      <w:r w:rsidRPr="00437E84">
                        <w:rPr>
                          <w:rFonts w:cs="Tahoma" w:hint="eastAsia"/>
                          <w:color w:val="0B5294"/>
                          <w:spacing w:val="-4"/>
                          <w:sz w:val="24"/>
                          <w:szCs w:val="24"/>
                          <w:rtl/>
                        </w:rPr>
                        <w:t>שבה</w:t>
                      </w:r>
                      <w:r w:rsidRPr="00437E84">
                        <w:rPr>
                          <w:rFonts w:cs="Tahoma"/>
                          <w:color w:val="0B5294"/>
                          <w:spacing w:val="-4"/>
                          <w:sz w:val="24"/>
                          <w:szCs w:val="24"/>
                          <w:rtl/>
                        </w:rPr>
                        <w:t xml:space="preserve"> </w:t>
                      </w:r>
                      <w:r w:rsidRPr="00437E84">
                        <w:rPr>
                          <w:rFonts w:cs="Tahoma" w:hint="eastAsia"/>
                          <w:color w:val="0B5294"/>
                          <w:spacing w:val="-4"/>
                          <w:sz w:val="24"/>
                          <w:szCs w:val="24"/>
                          <w:rtl/>
                        </w:rPr>
                        <w:t>הוא</w:t>
                      </w:r>
                      <w:r w:rsidRPr="00437E84">
                        <w:rPr>
                          <w:rFonts w:cs="Tahoma"/>
                          <w:color w:val="0B5294"/>
                          <w:spacing w:val="-4"/>
                          <w:sz w:val="24"/>
                          <w:szCs w:val="24"/>
                          <w:rtl/>
                        </w:rPr>
                        <w:t xml:space="preserve"> </w:t>
                      </w:r>
                      <w:r w:rsidRPr="00437E84">
                        <w:rPr>
                          <w:rFonts w:cs="Tahoma" w:hint="eastAsia"/>
                          <w:color w:val="0B5294"/>
                          <w:spacing w:val="-4"/>
                          <w:sz w:val="24"/>
                          <w:szCs w:val="24"/>
                          <w:rtl/>
                        </w:rPr>
                        <w:t>פועל</w:t>
                      </w:r>
                    </w:p>
                    <w:p w:rsidR="00437E84" w:rsidRPr="00373C5D" w:rsidP="00437E84">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4285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16C4">
      <w:pPr>
        <w:pStyle w:val="RESHET"/>
        <w:spacing w:line="236" w:lineRule="exact"/>
        <w:ind w:left="567"/>
        <w:rPr>
          <w:rtl/>
        </w:rPr>
      </w:pPr>
      <w:r w:rsidRPr="0022414C">
        <w:rPr>
          <w:rFonts w:hint="cs"/>
          <w:rtl/>
        </w:rPr>
        <w:t xml:space="preserve">משרד מבקר המדינה מעיר </w:t>
      </w:r>
      <w:r w:rsidRPr="0022414C">
        <w:rPr>
          <w:rFonts w:hint="cs"/>
          <w:rtl/>
        </w:rPr>
        <w:t>לנש"ם</w:t>
      </w:r>
      <w:r w:rsidRPr="0022414C">
        <w:rPr>
          <w:rFonts w:hint="cs"/>
          <w:rtl/>
        </w:rPr>
        <w:t xml:space="preserve"> על שטרם הסדירה את סוגיית כפיפותו של מנהל הכספים בבתי החולים. </w:t>
      </w:r>
      <w:r w:rsidRPr="0022414C">
        <w:rPr>
          <w:rtl/>
        </w:rPr>
        <w:t xml:space="preserve">על </w:t>
      </w:r>
      <w:r w:rsidRPr="0022414C">
        <w:rPr>
          <w:rtl/>
        </w:rPr>
        <w:t>נש"ם</w:t>
      </w:r>
      <w:r w:rsidRPr="0022414C">
        <w:rPr>
          <w:rtl/>
        </w:rPr>
        <w:t xml:space="preserve">, בשיתוף אגף </w:t>
      </w:r>
      <w:r w:rsidRPr="0022414C">
        <w:rPr>
          <w:rtl/>
        </w:rPr>
        <w:t>החשכ"ל</w:t>
      </w:r>
      <w:r w:rsidRPr="0022414C">
        <w:rPr>
          <w:rtl/>
        </w:rPr>
        <w:t xml:space="preserve"> במשרד האוצר, משרד הבריאות והחטיבה למרכזים רפואיים ממשלתיים בו, לבצע עבודת מטה על מנת להסדיר סוגיה זו לאלתר.</w:t>
      </w:r>
    </w:p>
    <w:p w:rsidR="00E17939" w:rsidRPr="0022414C" w:rsidP="004016C4">
      <w:pPr>
        <w:pStyle w:val="ListParagraph"/>
        <w:numPr>
          <w:ilvl w:val="0"/>
          <w:numId w:val="33"/>
        </w:numPr>
        <w:autoSpaceDE/>
        <w:autoSpaceDN/>
        <w:adjustRightInd/>
        <w:spacing w:before="180" w:line="236" w:lineRule="exact"/>
        <w:ind w:right="2268"/>
        <w:rPr>
          <w:b/>
          <w:bCs/>
          <w:sz w:val="17"/>
          <w:szCs w:val="17"/>
          <w:rtl/>
        </w:rPr>
      </w:pPr>
      <w:r w:rsidRPr="004016C4">
        <w:rPr>
          <w:rStyle w:val="Heading7Char"/>
          <w:rFonts w:ascii="Tahoma" w:hAnsi="Tahoma" w:cs="Tahoma" w:hint="cs"/>
          <w:sz w:val="17"/>
          <w:szCs w:val="17"/>
          <w:rtl/>
        </w:rPr>
        <w:t>תפקוד</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מנהל</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הכספים</w:t>
      </w:r>
      <w:r w:rsidRPr="004016C4">
        <w:rPr>
          <w:rStyle w:val="Heading7Char"/>
          <w:rFonts w:ascii="Tahoma" w:hAnsi="Tahoma" w:cs="Tahoma"/>
          <w:sz w:val="17"/>
          <w:szCs w:val="17"/>
          <w:rtl/>
        </w:rPr>
        <w:t>:</w:t>
      </w:r>
      <w:r w:rsidRPr="0022414C">
        <w:rPr>
          <w:sz w:val="17"/>
          <w:szCs w:val="17"/>
          <w:rtl/>
        </w:rPr>
        <w:t xml:space="preserve"> </w:t>
      </w:r>
      <w:r w:rsidRPr="0022414C">
        <w:rPr>
          <w:rFonts w:hint="cs"/>
          <w:sz w:val="17"/>
          <w:szCs w:val="17"/>
          <w:rtl/>
        </w:rPr>
        <w:t xml:space="preserve">במרכזים הרפואיים פועלים שני מנהלי כספים - מנהל הכספים של בית החולים ומנהל הכספים של תאגיד הבריאות. יחסי הגומלין בין שני מנהלי הכספים שונים ממרכז רפואי ממשלתי אחד למשנהו ועלולים לעורר קשיים בתפקוד המרכזים הרפואיים, שכן כאשר </w:t>
      </w:r>
      <w:r w:rsidRPr="0022414C">
        <w:rPr>
          <w:sz w:val="17"/>
          <w:szCs w:val="17"/>
          <w:rtl/>
        </w:rPr>
        <w:t xml:space="preserve">יש הפרדה ביניהם כל אחד מהם </w:t>
      </w:r>
      <w:r w:rsidRPr="0022414C">
        <w:rPr>
          <w:rFonts w:hint="cs"/>
          <w:sz w:val="17"/>
          <w:szCs w:val="17"/>
          <w:rtl/>
        </w:rPr>
        <w:t>פועל</w:t>
      </w:r>
      <w:r w:rsidRPr="0022414C">
        <w:rPr>
          <w:sz w:val="17"/>
          <w:szCs w:val="17"/>
          <w:rtl/>
        </w:rPr>
        <w:t xml:space="preserve"> על פי </w:t>
      </w:r>
      <w:r w:rsidRPr="0022414C">
        <w:rPr>
          <w:rFonts w:hint="cs"/>
          <w:sz w:val="17"/>
          <w:szCs w:val="17"/>
          <w:rtl/>
        </w:rPr>
        <w:t>כלליו ונהליו, והאחד אינו חשוף למידע הכספי שבידי האחר</w:t>
      </w:r>
      <w:r w:rsidRPr="0022414C">
        <w:rPr>
          <w:sz w:val="17"/>
          <w:szCs w:val="17"/>
          <w:rtl/>
        </w:rPr>
        <w:t>.</w:t>
      </w:r>
      <w:r w:rsidRPr="0022414C">
        <w:rPr>
          <w:rFonts w:hint="cs"/>
          <w:sz w:val="17"/>
          <w:szCs w:val="17"/>
          <w:rtl/>
        </w:rPr>
        <w:t xml:space="preserve"> </w:t>
      </w:r>
      <w:r w:rsidRPr="0022414C">
        <w:rPr>
          <w:rFonts w:hint="cs"/>
          <w:sz w:val="17"/>
          <w:szCs w:val="17"/>
          <w:rtl/>
        </w:rPr>
        <w:t>משרדי הבריאות והאוצר לא הסדירו נושא זה עד מועד סיום הביקורת, אף שמבקר המדינה כבר העיר לגביו בדוח קודם</w:t>
      </w:r>
      <w:r>
        <w:rPr>
          <w:rStyle w:val="FootnoteReference0"/>
          <w:sz w:val="17"/>
          <w:szCs w:val="17"/>
          <w:rtl/>
        </w:rPr>
        <w:footnoteReference w:id="38"/>
      </w:r>
      <w:r w:rsidRPr="0022414C">
        <w:rPr>
          <w:rFonts w:hint="cs"/>
          <w:sz w:val="17"/>
          <w:szCs w:val="17"/>
          <w:rtl/>
        </w:rPr>
        <w:t>.</w:t>
      </w:r>
    </w:p>
    <w:p w:rsidR="00E17939" w:rsidRPr="0022414C" w:rsidP="004016C4">
      <w:pPr>
        <w:spacing w:line="236" w:lineRule="exact"/>
        <w:ind w:right="2268"/>
        <w:jc w:val="both"/>
        <w:rPr>
          <w:rFonts w:ascii="Tahoma" w:hAnsi="Tahoma" w:cs="Tahoma"/>
          <w:sz w:val="17"/>
          <w:szCs w:val="17"/>
          <w:rtl/>
        </w:rPr>
      </w:pPr>
      <w:r w:rsidRPr="0022414C">
        <w:rPr>
          <w:rFonts w:ascii="Tahoma" w:hAnsi="Tahoma" w:cs="Tahoma" w:hint="cs"/>
          <w:sz w:val="17"/>
          <w:szCs w:val="17"/>
          <w:rtl/>
        </w:rPr>
        <w:t>יש לציין כי במהלך ביצוע הביקורת קיבלה הממשלה החלטה בנושא "</w:t>
      </w:r>
      <w:r w:rsidRPr="0022414C">
        <w:rPr>
          <w:rFonts w:ascii="Tahoma" w:hAnsi="Tahoma" w:cs="Tahoma"/>
          <w:sz w:val="17"/>
          <w:szCs w:val="17"/>
          <w:rtl/>
        </w:rPr>
        <w:t>קליטת עובדי התאגידים תוך חיזוק ושיפור הניהול במערך האשפוז הלאומי והגברת המשילות במרכזים הרפואיים הממשלתיים</w:t>
      </w:r>
      <w:r w:rsidRPr="0022414C">
        <w:rPr>
          <w:rFonts w:ascii="Tahoma" w:hAnsi="Tahoma" w:cs="Tahoma" w:hint="cs"/>
          <w:sz w:val="17"/>
          <w:szCs w:val="17"/>
          <w:rtl/>
        </w:rPr>
        <w:t>"</w:t>
      </w:r>
      <w:r>
        <w:rPr>
          <w:rFonts w:ascii="Tahoma" w:hAnsi="Tahoma" w:cs="Tahoma"/>
          <w:sz w:val="17"/>
          <w:szCs w:val="17"/>
          <w:vertAlign w:val="superscript"/>
          <w:rtl/>
        </w:rPr>
        <w:footnoteReference w:id="39"/>
      </w:r>
      <w:r w:rsidRPr="0022414C">
        <w:rPr>
          <w:rFonts w:ascii="Tahoma" w:hAnsi="Tahoma" w:cs="Tahoma" w:hint="cs"/>
          <w:sz w:val="17"/>
          <w:szCs w:val="17"/>
          <w:rtl/>
        </w:rPr>
        <w:t xml:space="preserve">. על פי החלטה זו מאוגוסט 2016, </w:t>
      </w:r>
      <w:r w:rsidRPr="0022414C">
        <w:rPr>
          <w:rFonts w:ascii="Tahoma" w:hAnsi="Tahoma" w:cs="Tahoma"/>
          <w:sz w:val="17"/>
          <w:szCs w:val="17"/>
          <w:rtl/>
        </w:rPr>
        <w:t xml:space="preserve">במטרה לחזק את הנהלות בתי החולים הממשלתיים ולהגביר את אחריותם של חברי ההנהלה, </w:t>
      </w:r>
      <w:r w:rsidRPr="0022414C">
        <w:rPr>
          <w:rFonts w:ascii="Tahoma" w:hAnsi="Tahoma" w:cs="Tahoma" w:hint="cs"/>
          <w:sz w:val="17"/>
          <w:szCs w:val="17"/>
          <w:rtl/>
        </w:rPr>
        <w:t xml:space="preserve">יש </w:t>
      </w:r>
      <w:r w:rsidRPr="0022414C">
        <w:rPr>
          <w:rFonts w:ascii="Tahoma" w:hAnsi="Tahoma" w:cs="Tahoma"/>
          <w:sz w:val="17"/>
          <w:szCs w:val="17"/>
          <w:rtl/>
        </w:rPr>
        <w:t xml:space="preserve">להטיל על ראש </w:t>
      </w:r>
      <w:r w:rsidRPr="0022414C">
        <w:rPr>
          <w:rFonts w:ascii="Tahoma" w:hAnsi="Tahoma" w:cs="Tahoma" w:hint="cs"/>
          <w:sz w:val="17"/>
          <w:szCs w:val="17"/>
          <w:rtl/>
        </w:rPr>
        <w:t>ה</w:t>
      </w:r>
      <w:r w:rsidRPr="0022414C">
        <w:rPr>
          <w:rFonts w:ascii="Tahoma" w:hAnsi="Tahoma" w:cs="Tahoma"/>
          <w:sz w:val="17"/>
          <w:szCs w:val="17"/>
          <w:rtl/>
        </w:rPr>
        <w:t>חטיב</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למרכזים רפואיים ממשלתיים</w:t>
      </w:r>
      <w:r w:rsidRPr="0022414C">
        <w:rPr>
          <w:rFonts w:ascii="Tahoma" w:hAnsi="Tahoma" w:cs="Tahoma"/>
          <w:sz w:val="17"/>
          <w:szCs w:val="17"/>
          <w:rtl/>
        </w:rPr>
        <w:t xml:space="preserve">, </w:t>
      </w:r>
      <w:r w:rsidRPr="0022414C">
        <w:rPr>
          <w:rFonts w:ascii="Tahoma" w:hAnsi="Tahoma" w:cs="Tahoma" w:hint="cs"/>
          <w:sz w:val="17"/>
          <w:szCs w:val="17"/>
          <w:rtl/>
        </w:rPr>
        <w:t>נש"ם</w:t>
      </w:r>
      <w:r w:rsidRPr="0022414C">
        <w:rPr>
          <w:rFonts w:ascii="Tahoma" w:hAnsi="Tahoma" w:cs="Tahoma"/>
          <w:sz w:val="17"/>
          <w:szCs w:val="17"/>
          <w:rtl/>
        </w:rPr>
        <w:t xml:space="preserve">, אגף השכר, אגף </w:t>
      </w:r>
      <w:r w:rsidRPr="0022414C">
        <w:rPr>
          <w:rFonts w:ascii="Tahoma" w:hAnsi="Tahoma" w:cs="Tahoma" w:hint="cs"/>
          <w:sz w:val="17"/>
          <w:szCs w:val="17"/>
          <w:rtl/>
        </w:rPr>
        <w:t>החשכ"ל</w:t>
      </w:r>
      <w:r w:rsidRPr="0022414C">
        <w:rPr>
          <w:rFonts w:ascii="Tahoma" w:hAnsi="Tahoma" w:cs="Tahoma"/>
          <w:sz w:val="17"/>
          <w:szCs w:val="17"/>
          <w:rtl/>
        </w:rPr>
        <w:t xml:space="preserve"> ואגף התקציבים במשרד האוצר לבחון בתוך 180 יום את המבנים הקיימים של הנהלות בתי החולים ולהציע מבנה אחיד חדש, </w:t>
      </w:r>
      <w:r w:rsidRPr="0022414C">
        <w:rPr>
          <w:rFonts w:ascii="Tahoma" w:hAnsi="Tahoma" w:cs="Tahoma" w:hint="cs"/>
          <w:sz w:val="17"/>
          <w:szCs w:val="17"/>
          <w:rtl/>
        </w:rPr>
        <w:t>"</w:t>
      </w:r>
      <w:r w:rsidRPr="0022414C">
        <w:rPr>
          <w:rFonts w:ascii="Tahoma" w:hAnsi="Tahoma" w:cs="Tahoma"/>
          <w:sz w:val="17"/>
          <w:szCs w:val="17"/>
          <w:rtl/>
        </w:rPr>
        <w:t>שיכלול הגדרת בעלי התפקידים שיעבדו בכפיפות למנהל בית החולים, מעמדם, תחומי אחריותם וסמכויותיהם, וכן את עצם העסקתם כעובדי בית החולים</w:t>
      </w:r>
      <w:r w:rsidRPr="0022414C">
        <w:rPr>
          <w:rFonts w:ascii="Tahoma" w:hAnsi="Tahoma" w:cs="Tahoma" w:hint="cs"/>
          <w:sz w:val="17"/>
          <w:szCs w:val="17"/>
          <w:rtl/>
        </w:rPr>
        <w:t>"</w:t>
      </w:r>
      <w:r w:rsidRPr="0022414C">
        <w:rPr>
          <w:rFonts w:ascii="Tahoma" w:hAnsi="Tahoma" w:cs="Tahoma"/>
          <w:sz w:val="17"/>
          <w:szCs w:val="17"/>
          <w:rtl/>
        </w:rPr>
        <w:t>.</w:t>
      </w:r>
    </w:p>
    <w:p w:rsidR="00E17939" w:rsidRPr="0022414C" w:rsidP="004016C4">
      <w:pPr>
        <w:spacing w:line="236"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 </w:t>
      </w:r>
      <w:r w:rsidRPr="0022414C">
        <w:rPr>
          <w:rFonts w:ascii="Tahoma" w:hAnsi="Tahoma" w:cs="Tahoma"/>
          <w:sz w:val="17"/>
          <w:szCs w:val="17"/>
          <w:rtl/>
        </w:rPr>
        <w:t xml:space="preserve">מנהל הכספים יוכל למלא את תפקידו המקצועי כשומר סף רק אם </w:t>
      </w:r>
      <w:r w:rsidRPr="0022414C">
        <w:rPr>
          <w:rFonts w:ascii="Tahoma" w:hAnsi="Tahoma" w:cs="Tahoma" w:hint="cs"/>
          <w:sz w:val="17"/>
          <w:szCs w:val="17"/>
          <w:rtl/>
        </w:rPr>
        <w:t>ת</w:t>
      </w:r>
      <w:r w:rsidRPr="0022414C">
        <w:rPr>
          <w:rFonts w:ascii="Tahoma" w:hAnsi="Tahoma" w:cs="Tahoma"/>
          <w:sz w:val="17"/>
          <w:szCs w:val="17"/>
          <w:rtl/>
        </w:rPr>
        <w:t>ופסק הכפיפות הכפול</w:t>
      </w:r>
      <w:r w:rsidRPr="0022414C">
        <w:rPr>
          <w:rFonts w:ascii="Tahoma" w:hAnsi="Tahoma" w:cs="Tahoma" w:hint="cs"/>
          <w:sz w:val="17"/>
          <w:szCs w:val="17"/>
          <w:rtl/>
        </w:rPr>
        <w:t>ה שלו</w:t>
      </w:r>
      <w:r w:rsidRPr="0022414C">
        <w:rPr>
          <w:rFonts w:ascii="Tahoma" w:hAnsi="Tahoma" w:cs="Tahoma"/>
          <w:sz w:val="17"/>
          <w:szCs w:val="17"/>
          <w:rtl/>
        </w:rPr>
        <w:t xml:space="preserve"> (מקצועית </w:t>
      </w:r>
      <w:r w:rsidRPr="0022414C">
        <w:rPr>
          <w:rFonts w:ascii="Tahoma" w:hAnsi="Tahoma" w:cs="Tahoma"/>
          <w:sz w:val="17"/>
          <w:szCs w:val="17"/>
          <w:rtl/>
        </w:rPr>
        <w:t>לחשכ"ל</w:t>
      </w:r>
      <w:r w:rsidRPr="0022414C">
        <w:rPr>
          <w:rFonts w:ascii="Tahoma" w:hAnsi="Tahoma" w:cs="Tahoma"/>
          <w:sz w:val="17"/>
          <w:szCs w:val="17"/>
          <w:rtl/>
        </w:rPr>
        <w:t xml:space="preserve"> </w:t>
      </w:r>
      <w:r w:rsidRPr="0022414C">
        <w:rPr>
          <w:rFonts w:ascii="Tahoma" w:hAnsi="Tahoma" w:cs="Tahoma"/>
          <w:sz w:val="17"/>
          <w:szCs w:val="17"/>
          <w:rtl/>
        </w:rPr>
        <w:t>ומינהלית</w:t>
      </w:r>
      <w:r w:rsidRPr="0022414C">
        <w:rPr>
          <w:rFonts w:ascii="Tahoma" w:hAnsi="Tahoma" w:cs="Tahoma"/>
          <w:sz w:val="17"/>
          <w:szCs w:val="17"/>
          <w:rtl/>
        </w:rPr>
        <w:t xml:space="preserve"> למנהל האדמיניסטרטיבי של בית החולים) </w:t>
      </w:r>
      <w:r w:rsidRPr="0022414C">
        <w:rPr>
          <w:rFonts w:ascii="Tahoma" w:hAnsi="Tahoma" w:cs="Tahoma" w:hint="cs"/>
          <w:sz w:val="17"/>
          <w:szCs w:val="17"/>
          <w:rtl/>
        </w:rPr>
        <w:t>וייקבע שהוא</w:t>
      </w:r>
      <w:r w:rsidRPr="0022414C">
        <w:rPr>
          <w:rFonts w:ascii="Tahoma" w:hAnsi="Tahoma" w:cs="Tahoma"/>
          <w:sz w:val="17"/>
          <w:szCs w:val="17"/>
          <w:rtl/>
        </w:rPr>
        <w:t xml:space="preserve"> יהיה כפוף </w:t>
      </w:r>
      <w:r w:rsidRPr="0022414C">
        <w:rPr>
          <w:rFonts w:ascii="Tahoma" w:hAnsi="Tahoma" w:cs="Tahoma"/>
          <w:sz w:val="17"/>
          <w:szCs w:val="17"/>
          <w:rtl/>
        </w:rPr>
        <w:t>לחשכ"ל</w:t>
      </w:r>
      <w:r w:rsidRPr="0022414C">
        <w:rPr>
          <w:rFonts w:ascii="Tahoma" w:hAnsi="Tahoma" w:cs="Tahoma"/>
          <w:sz w:val="17"/>
          <w:szCs w:val="17"/>
          <w:rtl/>
        </w:rPr>
        <w:t xml:space="preserve"> בלבד, כמו החשבים בכל משרדי הממשלה. </w:t>
      </w:r>
      <w:r w:rsidRPr="0022414C">
        <w:rPr>
          <w:rFonts w:ascii="Tahoma" w:hAnsi="Tahoma" w:cs="Tahoma" w:hint="cs"/>
          <w:sz w:val="17"/>
          <w:szCs w:val="17"/>
          <w:rtl/>
        </w:rPr>
        <w:t>משרד הבריאות הוסיף כי</w:t>
      </w:r>
      <w:r w:rsidRPr="0022414C">
        <w:rPr>
          <w:rFonts w:ascii="Tahoma" w:hAnsi="Tahoma" w:cs="Tahoma"/>
          <w:sz w:val="17"/>
          <w:szCs w:val="17"/>
          <w:rtl/>
        </w:rPr>
        <w:t xml:space="preserve"> יש להעלות את מתח הדרגות של תפקיד מנהל הכספים בבית החולים לרמה המקבילה ל"חוזה בכירים", כמו חשב בכיר במשרד ממשלתי, </w:t>
      </w:r>
      <w:r w:rsidRPr="0022414C">
        <w:rPr>
          <w:rFonts w:ascii="Tahoma" w:hAnsi="Tahoma" w:cs="Tahoma" w:hint="cs"/>
          <w:sz w:val="17"/>
          <w:szCs w:val="17"/>
          <w:rtl/>
        </w:rPr>
        <w:t xml:space="preserve">זאת </w:t>
      </w:r>
      <w:r w:rsidRPr="0022414C">
        <w:rPr>
          <w:rFonts w:ascii="Tahoma" w:hAnsi="Tahoma" w:cs="Tahoma"/>
          <w:sz w:val="17"/>
          <w:szCs w:val="17"/>
          <w:rtl/>
        </w:rPr>
        <w:t>נוכח המחזור הכספי העצום של בתי החולים.</w:t>
      </w:r>
      <w:r w:rsidRPr="0022414C">
        <w:rPr>
          <w:rFonts w:ascii="Tahoma" w:hAnsi="Tahoma" w:cs="Tahoma" w:hint="cs"/>
          <w:sz w:val="17"/>
          <w:szCs w:val="17"/>
          <w:rtl/>
        </w:rPr>
        <w:t xml:space="preserve"> עוד הוסיף המשרד שגם נושא זה ייבחן במסגרת הוועדה לבחינת מבנה הנהלות בתי החולים. </w:t>
      </w:r>
    </w:p>
    <w:p w:rsidR="00E17939" w:rsidRPr="0022414C" w:rsidP="004016C4">
      <w:pPr>
        <w:spacing w:line="236" w:lineRule="exact"/>
        <w:ind w:right="2268"/>
        <w:jc w:val="both"/>
        <w:rPr>
          <w:rFonts w:ascii="Tahoma" w:hAnsi="Tahoma" w:cs="Tahoma"/>
          <w:sz w:val="17"/>
          <w:szCs w:val="17"/>
          <w:rtl/>
        </w:rPr>
      </w:pPr>
      <w:r w:rsidRPr="0022414C">
        <w:rPr>
          <w:rFonts w:ascii="Tahoma" w:hAnsi="Tahoma" w:cs="Tahoma"/>
          <w:sz w:val="17"/>
          <w:szCs w:val="17"/>
          <w:rtl/>
        </w:rPr>
        <w:t xml:space="preserve">בתשובתו למשרד מבקר המדינה מדצמבר 2016 כתב </w:t>
      </w:r>
      <w:r w:rsidRPr="0022414C">
        <w:rPr>
          <w:rFonts w:ascii="Tahoma" w:hAnsi="Tahoma" w:cs="Tahoma" w:hint="cs"/>
          <w:sz w:val="17"/>
          <w:szCs w:val="17"/>
          <w:rtl/>
        </w:rPr>
        <w:t xml:space="preserve">סגן </w:t>
      </w:r>
      <w:r w:rsidRPr="0022414C">
        <w:rPr>
          <w:rFonts w:ascii="Tahoma" w:hAnsi="Tahoma" w:cs="Tahoma" w:hint="cs"/>
          <w:sz w:val="17"/>
          <w:szCs w:val="17"/>
          <w:rtl/>
        </w:rPr>
        <w:t>החשכ"לית</w:t>
      </w:r>
      <w:r w:rsidRPr="0022414C">
        <w:rPr>
          <w:rFonts w:ascii="Tahoma" w:hAnsi="Tahoma" w:cs="Tahoma" w:hint="cs"/>
          <w:sz w:val="17"/>
          <w:szCs w:val="17"/>
          <w:rtl/>
        </w:rPr>
        <w:t xml:space="preserve"> שיש הכרח לחזק את מעמדם של מנהלי הכספים כשומרי סף ולהכפיף להם את פעילות המרכז הרפואי כולו, כדי לאפשר להם למלא את תפקידם כיאות ולשמור על יציבותם של בתי החולים. סגן </w:t>
      </w:r>
      <w:r w:rsidRPr="0022414C">
        <w:rPr>
          <w:rFonts w:ascii="Tahoma" w:hAnsi="Tahoma" w:cs="Tahoma" w:hint="cs"/>
          <w:sz w:val="17"/>
          <w:szCs w:val="17"/>
          <w:rtl/>
        </w:rPr>
        <w:t>החשכ"לית</w:t>
      </w:r>
      <w:r w:rsidRPr="0022414C">
        <w:rPr>
          <w:rFonts w:ascii="Tahoma" w:hAnsi="Tahoma" w:cs="Tahoma" w:hint="cs"/>
          <w:sz w:val="17"/>
          <w:szCs w:val="17"/>
          <w:rtl/>
        </w:rPr>
        <w:t xml:space="preserve"> הוסיף כי נדרש לשנות בהתאם את תקנות התאגידים ולקבוע בהן כי יש למנות מנהל כספים אחד מטעם המדינה למרכז הרפואי כולו. </w:t>
      </w:r>
    </w:p>
    <w:p w:rsidR="00E17939" w:rsidRPr="0022414C" w:rsidP="004016C4">
      <w:pPr>
        <w:spacing w:after="240" w:line="236" w:lineRule="exact"/>
        <w:ind w:right="2268"/>
        <w:jc w:val="both"/>
        <w:rPr>
          <w:rFonts w:ascii="Tahoma" w:hAnsi="Tahoma" w:cs="Tahoma"/>
          <w:sz w:val="17"/>
          <w:szCs w:val="17"/>
          <w:rtl/>
        </w:rPr>
      </w:pPr>
      <w:r w:rsidRPr="0022414C">
        <w:rPr>
          <w:rFonts w:ascii="Tahoma" w:hAnsi="Tahoma" w:cs="Tahoma"/>
          <w:sz w:val="17"/>
          <w:szCs w:val="17"/>
          <w:rtl/>
        </w:rPr>
        <w:t>בתשובתה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כתבה</w:t>
      </w:r>
      <w:r w:rsidRPr="0022414C">
        <w:rPr>
          <w:rFonts w:ascii="Tahoma" w:hAnsi="Tahoma" w:cs="Tahoma" w:hint="cs"/>
          <w:sz w:val="17"/>
          <w:szCs w:val="17"/>
          <w:rtl/>
        </w:rPr>
        <w:t xml:space="preserve"> </w:t>
      </w:r>
      <w:r w:rsidRPr="0022414C">
        <w:rPr>
          <w:rFonts w:ascii="Tahoma" w:hAnsi="Tahoma" w:cs="Tahoma" w:hint="cs"/>
          <w:sz w:val="17"/>
          <w:szCs w:val="17"/>
          <w:rtl/>
        </w:rPr>
        <w:t>נש"ם</w:t>
      </w:r>
      <w:r w:rsidRPr="0022414C">
        <w:rPr>
          <w:rFonts w:ascii="Tahoma" w:hAnsi="Tahoma" w:cs="Tahoma" w:hint="cs"/>
          <w:sz w:val="17"/>
          <w:szCs w:val="17"/>
          <w:rtl/>
        </w:rPr>
        <w:t xml:space="preserve"> כי תפקיד מנהל הכספים ייבחן במסגרת יישום החלטת הממשלה [מאוגוסט 2016], ועל פי תוצאות עבודת הצוות תתקבל החלטה בעניינו.</w:t>
      </w:r>
    </w:p>
    <w:p w:rsidR="00E17939" w:rsidRPr="0022414C" w:rsidP="004016C4">
      <w:pPr>
        <w:pStyle w:val="RESHET"/>
        <w:spacing w:line="236" w:lineRule="exact"/>
        <w:rPr>
          <w:rtl/>
        </w:rPr>
      </w:pPr>
      <w:r w:rsidRPr="0022414C">
        <w:rPr>
          <w:rFonts w:hint="cs"/>
          <w:rtl/>
        </w:rPr>
        <w:t xml:space="preserve">על משרד הבריאות, החשבת הכללית </w:t>
      </w:r>
      <w:r w:rsidRPr="0022414C">
        <w:rPr>
          <w:rFonts w:hint="cs"/>
          <w:rtl/>
        </w:rPr>
        <w:t>ונש"ם</w:t>
      </w:r>
      <w:r w:rsidRPr="0022414C">
        <w:rPr>
          <w:rFonts w:hint="cs"/>
          <w:rtl/>
        </w:rPr>
        <w:t xml:space="preserve"> להסדיר במפורש את כפיפות מנהלי הכספים במרכזים הרפואיים. כמו כן, לשם היעילות מחד והצורך בראייה כוללת מאידך ראוי שתיבחן האפשרות למנות במרכז רפואי</w:t>
      </w:r>
      <w:r w:rsidRPr="0022414C">
        <w:rPr>
          <w:rFonts w:hint="cs"/>
          <w:rtl/>
        </w:rPr>
        <w:t xml:space="preserve"> </w:t>
      </w:r>
      <w:r w:rsidRPr="0022414C">
        <w:rPr>
          <w:rFonts w:hint="cs"/>
          <w:rtl/>
        </w:rPr>
        <w:t>מנהל כספים אחד, שיהיה אחראי לכלל הפעילות הכספית של המרכז הרפואי. במידת הצורך יש לשנות את תקנות התאגידים. מכל מקום, ו</w:t>
      </w:r>
      <w:r w:rsidRPr="0022414C">
        <w:rPr>
          <w:rtl/>
        </w:rPr>
        <w:t xml:space="preserve">בלי להמתין לסיום </w:t>
      </w:r>
      <w:r w:rsidRPr="0022414C">
        <w:rPr>
          <w:rFonts w:hint="cs"/>
          <w:rtl/>
        </w:rPr>
        <w:t>הבחינה</w:t>
      </w:r>
      <w:r w:rsidRPr="0022414C">
        <w:rPr>
          <w:rtl/>
        </w:rPr>
        <w:t>, על הלל יפה ל</w:t>
      </w:r>
      <w:r w:rsidRPr="0022414C">
        <w:rPr>
          <w:rFonts w:hint="cs"/>
          <w:rtl/>
        </w:rPr>
        <w:t>הסדיר את</w:t>
      </w:r>
      <w:r w:rsidRPr="0022414C">
        <w:rPr>
          <w:rtl/>
        </w:rPr>
        <w:t xml:space="preserve"> מעמדו וכפיפותו של מנהל הכספים</w:t>
      </w:r>
      <w:r w:rsidRPr="0022414C">
        <w:rPr>
          <w:rFonts w:hint="cs"/>
          <w:rtl/>
        </w:rPr>
        <w:t xml:space="preserve"> של בית החולים,</w:t>
      </w:r>
      <w:r w:rsidRPr="0022414C">
        <w:rPr>
          <w:rtl/>
        </w:rPr>
        <w:t xml:space="preserve"> </w:t>
      </w:r>
      <w:r w:rsidRPr="0022414C">
        <w:rPr>
          <w:rFonts w:hint="cs"/>
          <w:rtl/>
        </w:rPr>
        <w:t xml:space="preserve">כדי שיהלמו </w:t>
      </w:r>
      <w:r w:rsidRPr="0022414C">
        <w:rPr>
          <w:rtl/>
        </w:rPr>
        <w:t>את אחריותו ו</w:t>
      </w:r>
      <w:r w:rsidRPr="0022414C">
        <w:rPr>
          <w:rFonts w:hint="cs"/>
          <w:rtl/>
        </w:rPr>
        <w:t xml:space="preserve">את </w:t>
      </w:r>
      <w:r w:rsidRPr="0022414C">
        <w:rPr>
          <w:rtl/>
        </w:rPr>
        <w:t xml:space="preserve">תפקידו כשומר </w:t>
      </w:r>
      <w:r w:rsidRPr="0022414C">
        <w:rPr>
          <w:rFonts w:hint="cs"/>
          <w:rtl/>
        </w:rPr>
        <w:t>ה</w:t>
      </w:r>
      <w:r w:rsidRPr="0022414C">
        <w:rPr>
          <w:rtl/>
        </w:rPr>
        <w:t xml:space="preserve">סף </w:t>
      </w:r>
      <w:r w:rsidRPr="0022414C">
        <w:rPr>
          <w:rFonts w:hint="cs"/>
          <w:rtl/>
        </w:rPr>
        <w:t>ה</w:t>
      </w:r>
      <w:r w:rsidRPr="0022414C">
        <w:rPr>
          <w:rtl/>
        </w:rPr>
        <w:t>ב</w:t>
      </w:r>
      <w:r w:rsidRPr="0022414C">
        <w:rPr>
          <w:rFonts w:hint="cs"/>
          <w:rtl/>
        </w:rPr>
        <w:t>כיר ב</w:t>
      </w:r>
      <w:r w:rsidRPr="0022414C">
        <w:rPr>
          <w:rtl/>
        </w:rPr>
        <w:t>תחום הניהול הכספי</w:t>
      </w:r>
      <w:r w:rsidRPr="0022414C">
        <w:rPr>
          <w:rFonts w:hint="cs"/>
          <w:rtl/>
        </w:rPr>
        <w:t xml:space="preserve"> של בית החולים. </w:t>
      </w:r>
    </w:p>
    <w:p w:rsidR="00E17939" w:rsidP="004016C4">
      <w:pPr>
        <w:pStyle w:val="KOT2"/>
        <w:rPr>
          <w:rtl/>
        </w:rPr>
      </w:pPr>
      <w:r>
        <w:rPr>
          <w:rFonts w:hint="cs"/>
          <w:rtl/>
        </w:rPr>
        <w:t>העסקת קרובי משפחה בהלל יפה</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 xml:space="preserve">העדפת </w:t>
      </w:r>
      <w:r w:rsidRPr="0022414C">
        <w:rPr>
          <w:rFonts w:ascii="Tahoma" w:hAnsi="Tahoma" w:cs="Tahoma" w:hint="cs"/>
          <w:sz w:val="17"/>
          <w:szCs w:val="17"/>
          <w:rtl/>
        </w:rPr>
        <w:t>קרובי משפחה</w:t>
      </w:r>
      <w:r w:rsidRPr="0022414C">
        <w:rPr>
          <w:rFonts w:ascii="Tahoma" w:hAnsi="Tahoma" w:cs="Tahoma"/>
          <w:sz w:val="17"/>
          <w:szCs w:val="17"/>
          <w:rtl/>
        </w:rPr>
        <w:t xml:space="preserve"> במינויים למשרות בגופים ציבוריים </w:t>
      </w:r>
      <w:r w:rsidRPr="0022414C">
        <w:rPr>
          <w:rFonts w:ascii="Tahoma" w:hAnsi="Tahoma" w:cs="Tahoma" w:hint="cs"/>
          <w:sz w:val="17"/>
          <w:szCs w:val="17"/>
          <w:rtl/>
        </w:rPr>
        <w:t>פוגעת</w:t>
      </w:r>
      <w:r w:rsidRPr="0022414C">
        <w:rPr>
          <w:rFonts w:ascii="Tahoma" w:hAnsi="Tahoma" w:cs="Tahoma"/>
          <w:sz w:val="17"/>
          <w:szCs w:val="17"/>
          <w:rtl/>
        </w:rPr>
        <w:t xml:space="preserve"> בעקרונות היסוד של שיטת המינויים בשירות הציבורי. </w:t>
      </w:r>
      <w:r w:rsidRPr="0022414C">
        <w:rPr>
          <w:rFonts w:ascii="Tahoma" w:hAnsi="Tahoma" w:cs="Tahoma" w:hint="cs"/>
          <w:sz w:val="17"/>
          <w:szCs w:val="17"/>
          <w:rtl/>
        </w:rPr>
        <w:t>כמו כן, העסקת</w:t>
      </w:r>
      <w:r w:rsidRPr="0022414C">
        <w:rPr>
          <w:rFonts w:ascii="Tahoma" w:hAnsi="Tahoma" w:cs="Tahoma"/>
          <w:sz w:val="17"/>
          <w:szCs w:val="17"/>
          <w:rtl/>
        </w:rPr>
        <w:t xml:space="preserve"> קרובי משפחה בגוף ציבורי עלולה ליצור תלות וניגוד עניינים </w:t>
      </w:r>
      <w:r w:rsidRPr="0022414C">
        <w:rPr>
          <w:rFonts w:ascii="Tahoma" w:hAnsi="Tahoma" w:cs="Tahoma" w:hint="cs"/>
          <w:sz w:val="17"/>
          <w:szCs w:val="17"/>
          <w:rtl/>
        </w:rPr>
        <w:t>ו</w:t>
      </w:r>
      <w:r w:rsidRPr="0022414C">
        <w:rPr>
          <w:rFonts w:ascii="Tahoma" w:hAnsi="Tahoma" w:cs="Tahoma"/>
          <w:sz w:val="17"/>
          <w:szCs w:val="17"/>
          <w:rtl/>
        </w:rPr>
        <w:t>לפגוע בחובת הייצוג ההולם של קבוצות אוכלוסייה שאינן מיוצגות החלה על גופים ציבוריים</w:t>
      </w:r>
      <w:r>
        <w:rPr>
          <w:rStyle w:val="FootnoteReference0"/>
          <w:rFonts w:ascii="Tahoma" w:hAnsi="Tahoma" w:cs="Tahoma"/>
          <w:sz w:val="17"/>
          <w:szCs w:val="17"/>
          <w:rtl/>
        </w:rPr>
        <w:footnoteReference w:id="40"/>
      </w:r>
      <w:r w:rsidRPr="0022414C">
        <w:rPr>
          <w:rFonts w:ascii="Tahoma" w:hAnsi="Tahoma" w:cs="Tahoma"/>
          <w:sz w:val="17"/>
          <w:szCs w:val="17"/>
          <w:rtl/>
        </w:rPr>
        <w:t xml:space="preserve">. </w:t>
      </w:r>
      <w:r w:rsidRPr="0022414C">
        <w:rPr>
          <w:rFonts w:ascii="Tahoma" w:hAnsi="Tahoma" w:cs="Tahoma" w:hint="cs"/>
          <w:sz w:val="17"/>
          <w:szCs w:val="17"/>
          <w:rtl/>
        </w:rPr>
        <w:t xml:space="preserve">נוסף על כך, </w:t>
      </w:r>
      <w:r w:rsidRPr="0022414C">
        <w:rPr>
          <w:rFonts w:ascii="Tahoma" w:hAnsi="Tahoma" w:cs="Tahoma"/>
          <w:sz w:val="17"/>
          <w:szCs w:val="17"/>
          <w:rtl/>
        </w:rPr>
        <w:t>עובד שמונה למשרתו בשל קרבה משפחתית ולא בשל כישוריו</w:t>
      </w:r>
      <w:r w:rsidRPr="0022414C">
        <w:rPr>
          <w:rFonts w:ascii="Tahoma" w:hAnsi="Tahoma" w:cs="Tahoma" w:hint="cs"/>
          <w:sz w:val="17"/>
          <w:szCs w:val="17"/>
          <w:rtl/>
        </w:rPr>
        <w:t>,</w:t>
      </w:r>
      <w:r w:rsidRPr="0022414C">
        <w:rPr>
          <w:rFonts w:ascii="Tahoma" w:hAnsi="Tahoma" w:cs="Tahoma"/>
          <w:sz w:val="17"/>
          <w:szCs w:val="17"/>
          <w:rtl/>
        </w:rPr>
        <w:t xml:space="preserve"> ייתכן שאינו האדם המתאים ביותר למשרה. יתר על כן, העסקת קרובים עלולה </w:t>
      </w:r>
      <w:r w:rsidRPr="0022414C">
        <w:rPr>
          <w:rFonts w:ascii="Tahoma" w:hAnsi="Tahoma" w:cs="Tahoma" w:hint="cs"/>
          <w:sz w:val="17"/>
          <w:szCs w:val="17"/>
          <w:rtl/>
        </w:rPr>
        <w:t>להביא</w:t>
      </w:r>
      <w:r w:rsidRPr="0022414C">
        <w:rPr>
          <w:rFonts w:ascii="Tahoma" w:hAnsi="Tahoma" w:cs="Tahoma"/>
          <w:sz w:val="17"/>
          <w:szCs w:val="17"/>
          <w:rtl/>
        </w:rPr>
        <w:t xml:space="preserve"> </w:t>
      </w:r>
      <w:r w:rsidRPr="0022414C">
        <w:rPr>
          <w:rFonts w:ascii="Tahoma" w:hAnsi="Tahoma" w:cs="Tahoma" w:hint="cs"/>
          <w:sz w:val="17"/>
          <w:szCs w:val="17"/>
          <w:rtl/>
        </w:rPr>
        <w:t>לכך ש</w:t>
      </w:r>
      <w:r w:rsidRPr="0022414C">
        <w:rPr>
          <w:rFonts w:ascii="Tahoma" w:hAnsi="Tahoma" w:cs="Tahoma"/>
          <w:sz w:val="17"/>
          <w:szCs w:val="17"/>
          <w:rtl/>
        </w:rPr>
        <w:t xml:space="preserve">קבוצות גדולות של עובדים </w:t>
      </w:r>
      <w:r w:rsidRPr="0022414C">
        <w:rPr>
          <w:rFonts w:ascii="Tahoma" w:hAnsi="Tahoma" w:cs="Tahoma" w:hint="cs"/>
          <w:sz w:val="17"/>
          <w:szCs w:val="17"/>
          <w:rtl/>
        </w:rPr>
        <w:t xml:space="preserve">שהם </w:t>
      </w:r>
      <w:r w:rsidRPr="0022414C">
        <w:rPr>
          <w:rFonts w:ascii="Tahoma" w:hAnsi="Tahoma" w:cs="Tahoma"/>
          <w:sz w:val="17"/>
          <w:szCs w:val="17"/>
          <w:rtl/>
        </w:rPr>
        <w:t xml:space="preserve">קרובי משפחה </w:t>
      </w:r>
      <w:r w:rsidRPr="0022414C">
        <w:rPr>
          <w:rFonts w:ascii="Tahoma" w:hAnsi="Tahoma" w:cs="Tahoma" w:hint="cs"/>
          <w:sz w:val="17"/>
          <w:szCs w:val="17"/>
          <w:rtl/>
        </w:rPr>
        <w:t xml:space="preserve">יימצאו </w:t>
      </w:r>
      <w:r w:rsidRPr="0022414C">
        <w:rPr>
          <w:rFonts w:ascii="Tahoma" w:hAnsi="Tahoma" w:cs="Tahoma"/>
          <w:sz w:val="17"/>
          <w:szCs w:val="17"/>
          <w:rtl/>
        </w:rPr>
        <w:t xml:space="preserve">בעמדות כוח, </w:t>
      </w:r>
      <w:r w:rsidRPr="0022414C">
        <w:rPr>
          <w:rFonts w:ascii="Tahoma" w:hAnsi="Tahoma" w:cs="Tahoma" w:hint="cs"/>
          <w:sz w:val="17"/>
          <w:szCs w:val="17"/>
          <w:rtl/>
        </w:rPr>
        <w:t xml:space="preserve">דבר </w:t>
      </w:r>
      <w:r w:rsidRPr="0022414C">
        <w:rPr>
          <w:rFonts w:ascii="Tahoma" w:hAnsi="Tahoma" w:cs="Tahoma"/>
          <w:sz w:val="17"/>
          <w:szCs w:val="17"/>
          <w:rtl/>
        </w:rPr>
        <w:t xml:space="preserve">העלול לפגוע בתפקוד הארגון </w:t>
      </w:r>
      <w:r w:rsidRPr="0022414C">
        <w:rPr>
          <w:rFonts w:ascii="Tahoma" w:hAnsi="Tahoma" w:cs="Tahoma" w:hint="cs"/>
          <w:sz w:val="17"/>
          <w:szCs w:val="17"/>
          <w:rtl/>
        </w:rPr>
        <w:t>ו</w:t>
      </w:r>
      <w:r w:rsidRPr="0022414C">
        <w:rPr>
          <w:rFonts w:ascii="Tahoma" w:hAnsi="Tahoma" w:cs="Tahoma"/>
          <w:sz w:val="17"/>
          <w:szCs w:val="17"/>
          <w:rtl/>
        </w:rPr>
        <w:t>בניהולו</w:t>
      </w:r>
      <w:r w:rsidRPr="0022414C">
        <w:rPr>
          <w:rFonts w:ascii="Tahoma" w:hAnsi="Tahoma" w:cs="Tahoma" w:hint="cs"/>
          <w:sz w:val="17"/>
          <w:szCs w:val="17"/>
          <w:rtl/>
        </w:rPr>
        <w:t xml:space="preserve"> וכן ל</w:t>
      </w:r>
      <w:r w:rsidRPr="0022414C">
        <w:rPr>
          <w:rFonts w:ascii="Tahoma" w:hAnsi="Tahoma" w:cs="Tahoma"/>
          <w:sz w:val="17"/>
          <w:szCs w:val="17"/>
          <w:rtl/>
        </w:rPr>
        <w:t>פג</w:t>
      </w:r>
      <w:r w:rsidRPr="0022414C">
        <w:rPr>
          <w:rFonts w:ascii="Tahoma" w:hAnsi="Tahoma" w:cs="Tahoma" w:hint="cs"/>
          <w:sz w:val="17"/>
          <w:szCs w:val="17"/>
          <w:rtl/>
        </w:rPr>
        <w:t>ו</w:t>
      </w:r>
      <w:r w:rsidRPr="0022414C">
        <w:rPr>
          <w:rFonts w:ascii="Tahoma" w:hAnsi="Tahoma" w:cs="Tahoma"/>
          <w:sz w:val="17"/>
          <w:szCs w:val="17"/>
          <w:rtl/>
        </w:rPr>
        <w:t xml:space="preserve">ע בטוהר המידות.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כללי שירות המדינה (מינויים) (סייגים בקרבה משפחתית), התשס"ח-2007</w:t>
      </w:r>
      <w:r>
        <w:rPr>
          <w:rStyle w:val="FootnoteReference0"/>
          <w:rFonts w:ascii="Tahoma" w:hAnsi="Tahoma" w:cs="Tahoma"/>
          <w:sz w:val="17"/>
          <w:szCs w:val="17"/>
          <w:rtl/>
        </w:rPr>
        <w:footnoteReference w:id="41"/>
      </w:r>
      <w:r w:rsidRPr="0022414C">
        <w:rPr>
          <w:rFonts w:ascii="Tahoma" w:hAnsi="Tahoma" w:cs="Tahoma" w:hint="cs"/>
          <w:sz w:val="17"/>
          <w:szCs w:val="17"/>
          <w:rtl/>
        </w:rPr>
        <w:t>, קובעים ש</w:t>
      </w:r>
      <w:r w:rsidRPr="0022414C">
        <w:rPr>
          <w:rFonts w:ascii="Tahoma" w:hAnsi="Tahoma" w:cs="Tahoma"/>
          <w:sz w:val="17"/>
          <w:szCs w:val="17"/>
          <w:rtl/>
        </w:rPr>
        <w:t>לא יועסק עובד במשרד או ביחיד</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מינהלית</w:t>
      </w:r>
      <w:r w:rsidRPr="0022414C">
        <w:rPr>
          <w:rFonts w:ascii="Tahoma" w:hAnsi="Tahoma" w:cs="Tahoma" w:hint="cs"/>
          <w:sz w:val="17"/>
          <w:szCs w:val="17"/>
          <w:rtl/>
        </w:rPr>
        <w:t xml:space="preserve"> [למשל בית חולים]</w:t>
      </w:r>
      <w:r w:rsidRPr="0022414C">
        <w:rPr>
          <w:rFonts w:ascii="Tahoma" w:hAnsi="Tahoma" w:cs="Tahoma"/>
          <w:sz w:val="17"/>
          <w:szCs w:val="17"/>
          <w:rtl/>
        </w:rPr>
        <w:t>, לפי העניין, אם</w:t>
      </w:r>
      <w:r w:rsidRPr="0022414C">
        <w:rPr>
          <w:rFonts w:ascii="Tahoma" w:hAnsi="Tahoma" w:cs="Tahoma" w:hint="cs"/>
          <w:sz w:val="17"/>
          <w:szCs w:val="17"/>
          <w:rtl/>
        </w:rPr>
        <w:t xml:space="preserve"> בין היתר "</w:t>
      </w:r>
      <w:r w:rsidRPr="0022414C">
        <w:rPr>
          <w:rFonts w:ascii="Tahoma" w:hAnsi="Tahoma" w:cs="Tahoma"/>
          <w:sz w:val="17"/>
          <w:szCs w:val="17"/>
          <w:rtl/>
        </w:rPr>
        <w:t xml:space="preserve">ההעסקה עלולה להביא ליחסי כפיפות או לקשרי עבודה בינו לבין קרוב </w:t>
      </w:r>
      <w:r w:rsidRPr="0022414C">
        <w:rPr>
          <w:rFonts w:ascii="Tahoma" w:hAnsi="Tahoma" w:cs="Tahoma" w:hint="cs"/>
          <w:sz w:val="17"/>
          <w:szCs w:val="17"/>
          <w:rtl/>
        </w:rPr>
        <w:t>ה</w:t>
      </w:r>
      <w:r w:rsidRPr="0022414C">
        <w:rPr>
          <w:rFonts w:ascii="Tahoma" w:hAnsi="Tahoma" w:cs="Tahoma"/>
          <w:sz w:val="17"/>
          <w:szCs w:val="17"/>
          <w:rtl/>
        </w:rPr>
        <w:t>משפחה שלו</w:t>
      </w:r>
      <w:r>
        <w:rPr>
          <w:rStyle w:val="FootnoteReference0"/>
          <w:rFonts w:ascii="Tahoma" w:hAnsi="Tahoma" w:cs="Tahoma"/>
          <w:sz w:val="17"/>
          <w:szCs w:val="17"/>
          <w:rtl/>
        </w:rPr>
        <w:footnoteReference w:id="42"/>
      </w:r>
      <w:r w:rsidRPr="0022414C">
        <w:rPr>
          <w:rFonts w:ascii="Tahoma" w:hAnsi="Tahoma" w:cs="Tahoma"/>
          <w:sz w:val="17"/>
          <w:szCs w:val="17"/>
          <w:rtl/>
        </w:rPr>
        <w:t xml:space="preserve">, באותו משרד או באותה יחידה </w:t>
      </w:r>
      <w:r w:rsidRPr="0022414C">
        <w:rPr>
          <w:rFonts w:ascii="Tahoma" w:hAnsi="Tahoma" w:cs="Tahoma"/>
          <w:sz w:val="17"/>
          <w:szCs w:val="17"/>
          <w:rtl/>
        </w:rPr>
        <w:t>מ</w:t>
      </w:r>
      <w:r w:rsidRPr="0022414C">
        <w:rPr>
          <w:rFonts w:ascii="Tahoma" w:hAnsi="Tahoma" w:cs="Tahoma" w:hint="cs"/>
          <w:sz w:val="17"/>
          <w:szCs w:val="17"/>
          <w:rtl/>
        </w:rPr>
        <w:t>י</w:t>
      </w:r>
      <w:r w:rsidRPr="0022414C">
        <w:rPr>
          <w:rFonts w:ascii="Tahoma" w:hAnsi="Tahoma" w:cs="Tahoma"/>
          <w:sz w:val="17"/>
          <w:szCs w:val="17"/>
          <w:rtl/>
        </w:rPr>
        <w:t>נהלית</w:t>
      </w:r>
      <w:r w:rsidRPr="0022414C">
        <w:rPr>
          <w:rFonts w:ascii="Tahoma" w:hAnsi="Tahoma" w:cs="Tahoma" w:hint="cs"/>
          <w:sz w:val="17"/>
          <w:szCs w:val="17"/>
          <w:rtl/>
        </w:rPr>
        <w:t>", או ש"</w:t>
      </w:r>
      <w:r w:rsidRPr="0022414C">
        <w:rPr>
          <w:rFonts w:ascii="Tahoma" w:hAnsi="Tahoma" w:cs="Tahoma"/>
          <w:sz w:val="17"/>
          <w:szCs w:val="17"/>
          <w:rtl/>
        </w:rPr>
        <w:t>ההעסקה עלולה להביא לניגוד עניינים בשל קרבת משפחה לעובד אחר, באותו משרד או באותה יחיד</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מינהלית</w:t>
      </w:r>
      <w:r w:rsidRPr="0022414C">
        <w:rPr>
          <w:rFonts w:ascii="Tahoma" w:hAnsi="Tahoma" w:cs="Tahoma" w:hint="cs"/>
          <w:sz w:val="17"/>
          <w:szCs w:val="17"/>
          <w:rtl/>
        </w:rPr>
        <w:t xml:space="preserve">". </w:t>
      </w:r>
      <w:r w:rsidRPr="0022414C">
        <w:rPr>
          <w:rFonts w:ascii="Tahoma" w:hAnsi="Tahoma" w:cs="Tahoma"/>
          <w:sz w:val="17"/>
          <w:szCs w:val="17"/>
          <w:rtl/>
        </w:rPr>
        <w:t xml:space="preserve">על אף </w:t>
      </w:r>
      <w:r w:rsidRPr="0022414C">
        <w:rPr>
          <w:rFonts w:ascii="Tahoma" w:hAnsi="Tahoma" w:cs="Tahoma" w:hint="cs"/>
          <w:sz w:val="17"/>
          <w:szCs w:val="17"/>
          <w:rtl/>
        </w:rPr>
        <w:t>זאת,</w:t>
      </w:r>
      <w:r w:rsidRPr="0022414C">
        <w:rPr>
          <w:rFonts w:ascii="Tahoma" w:hAnsi="Tahoma" w:cs="Tahoma"/>
          <w:sz w:val="17"/>
          <w:szCs w:val="17"/>
          <w:rtl/>
        </w:rPr>
        <w:t xml:space="preserve"> רשאי נציב שירות המדינה </w:t>
      </w:r>
      <w:r w:rsidRPr="0022414C">
        <w:rPr>
          <w:rFonts w:ascii="Tahoma" w:hAnsi="Tahoma" w:cs="Tahoma"/>
          <w:sz w:val="17"/>
          <w:szCs w:val="17"/>
          <w:rtl/>
        </w:rPr>
        <w:t>ליתן</w:t>
      </w:r>
      <w:r w:rsidRPr="0022414C">
        <w:rPr>
          <w:rFonts w:ascii="Tahoma" w:hAnsi="Tahoma" w:cs="Tahoma"/>
          <w:sz w:val="17"/>
          <w:szCs w:val="17"/>
          <w:rtl/>
        </w:rPr>
        <w:t xml:space="preserve"> היתר להעסקת קרובי משפחה, ורשאי הוא </w:t>
      </w:r>
      <w:r w:rsidRPr="0022414C">
        <w:rPr>
          <w:rFonts w:ascii="Tahoma" w:hAnsi="Tahoma" w:cs="Tahoma" w:hint="cs"/>
          <w:sz w:val="17"/>
          <w:szCs w:val="17"/>
          <w:rtl/>
        </w:rPr>
        <w:t>לקבוע</w:t>
      </w:r>
      <w:r w:rsidRPr="0022414C">
        <w:rPr>
          <w:rFonts w:ascii="Tahoma" w:hAnsi="Tahoma" w:cs="Tahoma"/>
          <w:sz w:val="17"/>
          <w:szCs w:val="17"/>
          <w:rtl/>
        </w:rPr>
        <w:t xml:space="preserve"> </w:t>
      </w:r>
      <w:r w:rsidRPr="0022414C">
        <w:rPr>
          <w:rFonts w:ascii="Tahoma" w:hAnsi="Tahoma" w:cs="Tahoma" w:hint="cs"/>
          <w:sz w:val="17"/>
          <w:szCs w:val="17"/>
          <w:rtl/>
        </w:rPr>
        <w:t>ב</w:t>
      </w:r>
      <w:r w:rsidRPr="0022414C">
        <w:rPr>
          <w:rFonts w:ascii="Tahoma" w:hAnsi="Tahoma" w:cs="Tahoma"/>
          <w:sz w:val="17"/>
          <w:szCs w:val="17"/>
          <w:rtl/>
        </w:rPr>
        <w:t xml:space="preserve">היתר כאמור תנאים שיראה לנכון, בהתחשב בשיקולים </w:t>
      </w:r>
      <w:r w:rsidRPr="0022414C">
        <w:rPr>
          <w:rFonts w:ascii="Tahoma" w:hAnsi="Tahoma" w:cs="Tahoma" w:hint="cs"/>
          <w:sz w:val="17"/>
          <w:szCs w:val="17"/>
          <w:rtl/>
        </w:rPr>
        <w:t>שונים המפורטים בחוק</w:t>
      </w:r>
      <w:r w:rsidRPr="0022414C">
        <w:rPr>
          <w:rFonts w:ascii="Tahoma" w:hAnsi="Tahoma" w:cs="Tahoma"/>
          <w:sz w:val="17"/>
          <w:szCs w:val="17"/>
          <w:rtl/>
        </w:rPr>
        <w:t>, אם שוכנע כי העסקה כאמור לא תפגע בטוהר המידות.</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נוהל עבודה של </w:t>
      </w:r>
      <w:r w:rsidRPr="0022414C">
        <w:rPr>
          <w:rFonts w:ascii="Tahoma" w:hAnsi="Tahoma" w:cs="Tahoma" w:hint="cs"/>
          <w:sz w:val="17"/>
          <w:szCs w:val="17"/>
          <w:rtl/>
        </w:rPr>
        <w:t>נש"ם</w:t>
      </w:r>
      <w:r w:rsidRPr="0022414C">
        <w:rPr>
          <w:rFonts w:ascii="Tahoma" w:hAnsi="Tahoma" w:cs="Tahoma" w:hint="cs"/>
          <w:sz w:val="17"/>
          <w:szCs w:val="17"/>
          <w:rtl/>
        </w:rPr>
        <w:t xml:space="preserve"> לגבי העסקת קרובי משפחה בשירות המדינה</w:t>
      </w:r>
      <w:r>
        <w:rPr>
          <w:rStyle w:val="FootnoteReference0"/>
          <w:rFonts w:ascii="Tahoma" w:hAnsi="Tahoma" w:cs="Tahoma"/>
          <w:sz w:val="17"/>
          <w:szCs w:val="17"/>
          <w:rtl/>
        </w:rPr>
        <w:footnoteReference w:id="43"/>
      </w:r>
      <w:r w:rsidRPr="0022414C">
        <w:rPr>
          <w:rFonts w:ascii="Tahoma" w:hAnsi="Tahoma" w:cs="Tahoma" w:hint="cs"/>
          <w:sz w:val="17"/>
          <w:szCs w:val="17"/>
          <w:rtl/>
        </w:rPr>
        <w:t xml:space="preserve"> קובע כי האחראי ביחידת הסמך ימלא טופס בקשה להעסקת קרובי משפחה, הכולל את כל הפרטים הרלוונטיים על קרובים אלה. על האחראי והיועץ המשפטי ביחידת הסמך לבחון את הפרטים בהתאם לקריטריונים שמפורטים בנוהל ולהחליט אם לאשר את ההעסקה. בנוהל נקבע כי במקרים שבהם עלולים להיווצר יחסי כפיפות או קשרי עבודה או חשש לניגוד עניינים או השפעה על יחסי העבודה, יש להעביר את הבקשה אל הוועדה להעסקת קרובי משפחה </w:t>
      </w:r>
      <w:r w:rsidRPr="0022414C">
        <w:rPr>
          <w:rFonts w:ascii="Tahoma" w:hAnsi="Tahoma" w:cs="Tahoma" w:hint="cs"/>
          <w:sz w:val="17"/>
          <w:szCs w:val="17"/>
          <w:rtl/>
        </w:rPr>
        <w:t>בנש"ם</w:t>
      </w:r>
      <w:r w:rsidRPr="0022414C">
        <w:rPr>
          <w:rFonts w:ascii="Tahoma"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r w:rsidRPr="00437E84">
        <w:rPr>
          <w:rFonts w:ascii="Tahoma" w:hAnsi="Tahoma" w:cs="Tahoma" w:hint="cs"/>
          <w:spacing w:val="-2"/>
          <w:sz w:val="17"/>
          <w:szCs w:val="17"/>
          <w:rtl/>
        </w:rPr>
        <w:t>הנוהל בהלל יפה</w:t>
      </w:r>
      <w:r>
        <w:rPr>
          <w:rStyle w:val="FootnoteReference0"/>
          <w:rFonts w:ascii="Tahoma" w:hAnsi="Tahoma" w:cs="Tahoma"/>
          <w:spacing w:val="-2"/>
          <w:sz w:val="17"/>
          <w:szCs w:val="17"/>
          <w:rtl/>
        </w:rPr>
        <w:footnoteReference w:id="44"/>
      </w:r>
      <w:r w:rsidRPr="00437E84">
        <w:rPr>
          <w:rFonts w:ascii="Tahoma" w:hAnsi="Tahoma" w:cs="Tahoma" w:hint="cs"/>
          <w:spacing w:val="-2"/>
          <w:sz w:val="17"/>
          <w:szCs w:val="17"/>
          <w:rtl/>
        </w:rPr>
        <w:t xml:space="preserve">, המבוסס על </w:t>
      </w:r>
      <w:r w:rsidRPr="00437E84">
        <w:rPr>
          <w:rFonts w:ascii="Tahoma" w:hAnsi="Tahoma" w:cs="Tahoma" w:hint="cs"/>
          <w:spacing w:val="-2"/>
          <w:sz w:val="17"/>
          <w:szCs w:val="17"/>
          <w:rtl/>
        </w:rPr>
        <w:t>התקשי"ר</w:t>
      </w:r>
      <w:r w:rsidRPr="00437E84">
        <w:rPr>
          <w:rFonts w:ascii="Tahoma" w:hAnsi="Tahoma" w:cs="Tahoma" w:hint="cs"/>
          <w:spacing w:val="-2"/>
          <w:sz w:val="17"/>
          <w:szCs w:val="17"/>
          <w:rtl/>
        </w:rPr>
        <w:t>, מפרט כיצד יש לנהוג אם מועמד לעבודה</w:t>
      </w:r>
      <w:r w:rsidRPr="0022414C">
        <w:rPr>
          <w:rFonts w:ascii="Tahoma" w:hAnsi="Tahoma" w:cs="Tahoma" w:hint="cs"/>
          <w:sz w:val="17"/>
          <w:szCs w:val="17"/>
          <w:rtl/>
        </w:rPr>
        <w:t xml:space="preserve"> הצהיר שקרובי משפחתו מועסקים בבית החולים, אם נוצרה קרבה משפחתית בין שני עובדים שיש ביניהם יחסי כפיפות או קשרי עבודה, או אם נוצרה קרבה כאמור העלולה להביא למצב של ניגוד עניינים בשל תפקידיהם של הקרובים. על פי נוהל </w:t>
      </w:r>
      <w:r w:rsidRPr="0022414C">
        <w:rPr>
          <w:rFonts w:ascii="Tahoma" w:hAnsi="Tahoma" w:cs="Tahoma" w:hint="cs"/>
          <w:sz w:val="17"/>
          <w:szCs w:val="17"/>
          <w:rtl/>
        </w:rPr>
        <w:t xml:space="preserve">זה, במקרים אלה יוכל בית החולים לבקש היתר </w:t>
      </w:r>
      <w:r w:rsidRPr="0022414C">
        <w:rPr>
          <w:rFonts w:ascii="Tahoma" w:hAnsi="Tahoma" w:cs="Tahoma" w:hint="cs"/>
          <w:sz w:val="17"/>
          <w:szCs w:val="17"/>
          <w:rtl/>
        </w:rPr>
        <w:t>מנש"ם</w:t>
      </w:r>
      <w:r w:rsidRPr="0022414C">
        <w:rPr>
          <w:rFonts w:ascii="Tahoma" w:hAnsi="Tahoma" w:cs="Tahoma" w:hint="cs"/>
          <w:sz w:val="17"/>
          <w:szCs w:val="17"/>
          <w:rtl/>
        </w:rPr>
        <w:t xml:space="preserve"> להעסקת עובדים כאמור, בתנאים שייקבעו.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כאמור, בהלל יפה</w:t>
      </w:r>
      <w:r w:rsidRPr="0022414C">
        <w:rPr>
          <w:rFonts w:ascii="Tahoma" w:hAnsi="Tahoma" w:cs="Tahoma"/>
          <w:sz w:val="17"/>
          <w:szCs w:val="17"/>
          <w:rtl/>
        </w:rPr>
        <w:t xml:space="preserve"> עובדים </w:t>
      </w:r>
      <w:r w:rsidRPr="0022414C">
        <w:rPr>
          <w:rFonts w:ascii="Tahoma" w:hAnsi="Tahoma" w:cs="Tahoma" w:hint="cs"/>
          <w:sz w:val="17"/>
          <w:szCs w:val="17"/>
          <w:rtl/>
        </w:rPr>
        <w:t>בסך הכול</w:t>
      </w:r>
      <w:r w:rsidRPr="0022414C">
        <w:rPr>
          <w:rFonts w:ascii="Tahoma" w:hAnsi="Tahoma" w:cs="Tahoma"/>
          <w:sz w:val="17"/>
          <w:szCs w:val="17"/>
          <w:rtl/>
        </w:rPr>
        <w:t xml:space="preserve"> </w:t>
      </w:r>
      <w:r w:rsidRPr="0022414C">
        <w:rPr>
          <w:rFonts w:ascii="Tahoma" w:hAnsi="Tahoma" w:cs="Tahoma" w:hint="cs"/>
          <w:sz w:val="17"/>
          <w:szCs w:val="17"/>
          <w:rtl/>
        </w:rPr>
        <w:t xml:space="preserve">כ-2,000 </w:t>
      </w:r>
      <w:r w:rsidRPr="0022414C">
        <w:rPr>
          <w:rFonts w:ascii="Tahoma" w:hAnsi="Tahoma" w:cs="Tahoma"/>
          <w:sz w:val="17"/>
          <w:szCs w:val="17"/>
          <w:rtl/>
        </w:rPr>
        <w:t>עובדים</w:t>
      </w:r>
      <w:r w:rsidRPr="0022414C">
        <w:rPr>
          <w:rFonts w:ascii="Tahoma" w:hAnsi="Tahoma" w:cs="Tahoma" w:hint="cs"/>
          <w:sz w:val="17"/>
          <w:szCs w:val="17"/>
          <w:rtl/>
        </w:rPr>
        <w:t>.</w:t>
      </w:r>
      <w:r w:rsidRPr="0022414C">
        <w:rPr>
          <w:rFonts w:ascii="Tahoma" w:hAnsi="Tahoma" w:cs="Tahoma"/>
          <w:sz w:val="17"/>
          <w:szCs w:val="17"/>
          <w:rtl/>
        </w:rPr>
        <w:t xml:space="preserve"> בדוח </w:t>
      </w:r>
      <w:r w:rsidRPr="0022414C">
        <w:rPr>
          <w:rFonts w:ascii="Tahoma" w:hAnsi="Tahoma" w:cs="Tahoma" w:hint="cs"/>
          <w:sz w:val="17"/>
          <w:szCs w:val="17"/>
          <w:rtl/>
        </w:rPr>
        <w:t>מבקר המדינה על</w:t>
      </w:r>
      <w:r w:rsidRPr="0022414C">
        <w:rPr>
          <w:rFonts w:ascii="Tahoma" w:hAnsi="Tahoma" w:cs="Tahoma"/>
          <w:sz w:val="17"/>
          <w:szCs w:val="17"/>
          <w:rtl/>
        </w:rPr>
        <w:t xml:space="preserve"> "סוגיות בסדרי מנהל בבתי החולים", </w:t>
      </w:r>
      <w:r w:rsidRPr="0022414C">
        <w:rPr>
          <w:rFonts w:ascii="Tahoma" w:hAnsi="Tahoma" w:cs="Tahoma" w:hint="cs"/>
          <w:sz w:val="17"/>
          <w:szCs w:val="17"/>
          <w:rtl/>
        </w:rPr>
        <w:t xml:space="preserve">בחן </w:t>
      </w:r>
      <w:r w:rsidRPr="0022414C">
        <w:rPr>
          <w:rFonts w:ascii="Tahoma" w:hAnsi="Tahoma" w:cs="Tahoma"/>
          <w:sz w:val="17"/>
          <w:szCs w:val="17"/>
          <w:rtl/>
        </w:rPr>
        <w:t xml:space="preserve">מבקר המדינה </w:t>
      </w:r>
      <w:r w:rsidRPr="0022414C">
        <w:rPr>
          <w:rFonts w:ascii="Tahoma" w:hAnsi="Tahoma" w:cs="Tahoma" w:hint="cs"/>
          <w:sz w:val="17"/>
          <w:szCs w:val="17"/>
          <w:rtl/>
        </w:rPr>
        <w:t xml:space="preserve">את שיעור העסקת קרובי משפחה בבתי חולים ועמד </w:t>
      </w:r>
      <w:r w:rsidRPr="0022414C">
        <w:rPr>
          <w:rFonts w:ascii="Tahoma" w:hAnsi="Tahoma" w:cs="Tahoma"/>
          <w:sz w:val="17"/>
          <w:szCs w:val="17"/>
          <w:rtl/>
        </w:rPr>
        <w:t xml:space="preserve">על כך ששיעור </w:t>
      </w:r>
      <w:r w:rsidRPr="0022414C">
        <w:rPr>
          <w:rFonts w:ascii="Tahoma" w:hAnsi="Tahoma" w:cs="Tahoma" w:hint="cs"/>
          <w:sz w:val="17"/>
          <w:szCs w:val="17"/>
          <w:rtl/>
        </w:rPr>
        <w:t xml:space="preserve">זה </w:t>
      </w:r>
      <w:r w:rsidRPr="0022414C">
        <w:rPr>
          <w:rFonts w:ascii="Tahoma" w:hAnsi="Tahoma" w:cs="Tahoma"/>
          <w:sz w:val="17"/>
          <w:szCs w:val="17"/>
          <w:rtl/>
        </w:rPr>
        <w:t>בהלל יפה היה</w:t>
      </w:r>
      <w:r w:rsidRPr="0022414C">
        <w:rPr>
          <w:rFonts w:ascii="Tahoma" w:hAnsi="Tahoma" w:cs="Tahoma" w:hint="cs"/>
          <w:sz w:val="17"/>
          <w:szCs w:val="17"/>
          <w:rtl/>
        </w:rPr>
        <w:t xml:space="preserve"> אז (ב-2007)</w:t>
      </w:r>
      <w:r w:rsidRPr="0022414C">
        <w:rPr>
          <w:rFonts w:ascii="Tahoma" w:hAnsi="Tahoma" w:cs="Tahoma"/>
          <w:sz w:val="17"/>
          <w:szCs w:val="17"/>
          <w:rtl/>
        </w:rPr>
        <w:t xml:space="preserve"> 12%. מבקר המדינה העיר שעל בתי החולים להסדיר את העסקת קרובי המשפחה בהתאם להוראות </w:t>
      </w:r>
      <w:r w:rsidRPr="0022414C">
        <w:rPr>
          <w:rFonts w:ascii="Tahoma" w:hAnsi="Tahoma" w:cs="Tahoma"/>
          <w:sz w:val="17"/>
          <w:szCs w:val="17"/>
          <w:rtl/>
        </w:rPr>
        <w:t>התקשי"ר</w:t>
      </w:r>
      <w:r>
        <w:rPr>
          <w:rStyle w:val="FootnoteReference0"/>
          <w:rFonts w:ascii="Tahoma" w:hAnsi="Tahoma" w:cs="Tahoma"/>
          <w:sz w:val="17"/>
          <w:szCs w:val="17"/>
          <w:rtl/>
        </w:rPr>
        <w:footnoteReference w:id="45"/>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Pr>
      </w:pPr>
      <w:r w:rsidRPr="0022414C">
        <w:rPr>
          <w:rFonts w:ascii="Tahoma" w:hAnsi="Tahoma" w:cs="Tahoma" w:hint="cs"/>
          <w:sz w:val="17"/>
          <w:szCs w:val="17"/>
          <w:rtl/>
        </w:rPr>
        <w:t>בביקורת הנוכחית נמצאו כ-300 עובדים שיש ביניהם קשרי משפחה - כלומר, כ-15% מהעובדים הם בעלי קשר משפחתי</w:t>
      </w:r>
      <w:r>
        <w:rPr>
          <w:rStyle w:val="FootnoteReference0"/>
          <w:rFonts w:ascii="Tahoma" w:hAnsi="Tahoma" w:cs="Tahoma"/>
          <w:sz w:val="17"/>
          <w:szCs w:val="17"/>
          <w:rtl/>
        </w:rPr>
        <w:footnoteReference w:id="46"/>
      </w:r>
      <w:r w:rsidRPr="0022414C">
        <w:rPr>
          <w:rFonts w:ascii="Tahoma" w:hAnsi="Tahoma" w:cs="Tahoma" w:hint="cs"/>
          <w:sz w:val="17"/>
          <w:szCs w:val="17"/>
          <w:rtl/>
        </w:rPr>
        <w:t xml:space="preserve">. משמעותו של נתון זה היא שחל גידול בהעסקת קרובי המשפחה בהלל יפה. מהנתונים עולה שכ-36% מעובדים אלה הם ממגזר הסיעוד; כ-16% ממגזר הרפואה; כ-17% ממגזר כוח העזר; כ-21% מהמגזר </w:t>
      </w:r>
      <w:r w:rsidRPr="0022414C">
        <w:rPr>
          <w:rFonts w:ascii="Tahoma" w:hAnsi="Tahoma" w:cs="Tahoma" w:hint="cs"/>
          <w:sz w:val="17"/>
          <w:szCs w:val="17"/>
          <w:rtl/>
        </w:rPr>
        <w:t>המינהלי</w:t>
      </w:r>
      <w:r w:rsidRPr="0022414C">
        <w:rPr>
          <w:rFonts w:ascii="Tahoma" w:hAnsi="Tahoma" w:cs="Tahoma" w:hint="cs"/>
          <w:sz w:val="17"/>
          <w:szCs w:val="17"/>
          <w:rtl/>
        </w:rPr>
        <w:t xml:space="preserve">; והשאר מהמגזר הפָּרָה-רפואי.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 xml:space="preserve">בביקורת עלה שחמישה עובדים בהלל יפה הם בני משפחה אחת: רופא מומחה, רופא בכיר ושלושה מתמחים. באוקטובר 2012 פנתה הנהלת הלל יפה </w:t>
      </w:r>
      <w:r w:rsidRPr="0022414C">
        <w:rPr>
          <w:rFonts w:ascii="Tahoma" w:hAnsi="Tahoma" w:cs="Tahoma" w:hint="cs"/>
          <w:sz w:val="17"/>
          <w:szCs w:val="17"/>
          <w:rtl/>
        </w:rPr>
        <w:t>לנש"ם</w:t>
      </w:r>
      <w:r w:rsidRPr="0022414C">
        <w:rPr>
          <w:rFonts w:ascii="Tahoma" w:hAnsi="Tahoma" w:cs="Tahoma" w:hint="cs"/>
          <w:sz w:val="17"/>
          <w:szCs w:val="17"/>
          <w:rtl/>
        </w:rPr>
        <w:t xml:space="preserve"> בבקשה לאשר את העסקתם וביולי 2013 שוב פנתה </w:t>
      </w:r>
      <w:r w:rsidRPr="0022414C">
        <w:rPr>
          <w:rFonts w:ascii="Tahoma" w:hAnsi="Tahoma" w:cs="Tahoma" w:hint="cs"/>
          <w:sz w:val="17"/>
          <w:szCs w:val="17"/>
          <w:rtl/>
        </w:rPr>
        <w:t>לנש"ם</w:t>
      </w:r>
      <w:r w:rsidRPr="0022414C">
        <w:rPr>
          <w:rFonts w:ascii="Tahoma" w:hAnsi="Tahoma" w:cs="Tahoma" w:hint="cs"/>
          <w:sz w:val="17"/>
          <w:szCs w:val="17"/>
          <w:rtl/>
        </w:rPr>
        <w:t xml:space="preserve"> בעניין זה, זאת מאחר ש</w:t>
      </w:r>
      <w:r w:rsidRPr="0022414C">
        <w:rPr>
          <w:rFonts w:ascii="Tahoma" w:hAnsi="Tahoma" w:cs="Tahoma"/>
          <w:sz w:val="17"/>
          <w:szCs w:val="17"/>
          <w:rtl/>
        </w:rPr>
        <w:t xml:space="preserve">קרבת משפחה </w:t>
      </w:r>
      <w:r w:rsidRPr="0022414C">
        <w:rPr>
          <w:rFonts w:ascii="Tahoma" w:hAnsi="Tahoma" w:cs="Tahoma" w:hint="cs"/>
          <w:sz w:val="17"/>
          <w:szCs w:val="17"/>
          <w:rtl/>
        </w:rPr>
        <w:t>של עובדים</w:t>
      </w:r>
      <w:r w:rsidRPr="0022414C">
        <w:rPr>
          <w:rFonts w:ascii="Tahoma" w:hAnsi="Tahoma" w:cs="Tahoma"/>
          <w:sz w:val="17"/>
          <w:szCs w:val="17"/>
          <w:rtl/>
        </w:rPr>
        <w:t xml:space="preserve"> באותה יחידת סמך</w:t>
      </w:r>
      <w:r w:rsidRPr="0022414C">
        <w:rPr>
          <w:rFonts w:ascii="Tahoma" w:hAnsi="Tahoma" w:cs="Tahoma" w:hint="cs"/>
          <w:sz w:val="17"/>
          <w:szCs w:val="17"/>
          <w:rtl/>
        </w:rPr>
        <w:t xml:space="preserve"> (בית החולים) </w:t>
      </w:r>
      <w:r w:rsidRPr="0022414C">
        <w:rPr>
          <w:rFonts w:ascii="Tahoma" w:hAnsi="Tahoma" w:cs="Tahoma"/>
          <w:sz w:val="17"/>
          <w:szCs w:val="17"/>
          <w:rtl/>
        </w:rPr>
        <w:t>עלולה להביא לניגוד עניינים</w:t>
      </w:r>
      <w:r>
        <w:rPr>
          <w:rStyle w:val="FootnoteReference0"/>
          <w:rFonts w:ascii="Tahoma" w:hAnsi="Tahoma" w:cs="Tahoma"/>
          <w:sz w:val="17"/>
          <w:szCs w:val="17"/>
          <w:rtl/>
        </w:rPr>
        <w:footnoteReference w:id="47"/>
      </w:r>
      <w:r w:rsidRPr="0022414C">
        <w:rPr>
          <w:rFonts w:ascii="Tahoma" w:hAnsi="Tahoma" w:cs="Tahoma" w:hint="cs"/>
          <w:sz w:val="17"/>
          <w:szCs w:val="17"/>
          <w:rtl/>
        </w:rPr>
        <w:t xml:space="preserve">. באוגוסט 2013 הורתה </w:t>
      </w:r>
      <w:r w:rsidRPr="0022414C">
        <w:rPr>
          <w:rFonts w:ascii="Tahoma" w:hAnsi="Tahoma" w:cs="Tahoma" w:hint="cs"/>
          <w:sz w:val="17"/>
          <w:szCs w:val="17"/>
          <w:rtl/>
        </w:rPr>
        <w:t>נש"ם</w:t>
      </w:r>
      <w:r w:rsidRPr="0022414C">
        <w:rPr>
          <w:rFonts w:ascii="Tahoma" w:hAnsi="Tahoma" w:cs="Tahoma" w:hint="cs"/>
          <w:sz w:val="17"/>
          <w:szCs w:val="17"/>
          <w:rtl/>
        </w:rPr>
        <w:t xml:space="preserve"> להנהלת הלל יפה להכין הסדר למניעת ניגוד עניינים, להחתים עליו ארבעה מקרובי המשפחה ולאחר מכן למסור אותו ללשכה המשפטית </w:t>
      </w:r>
      <w:r w:rsidRPr="0022414C">
        <w:rPr>
          <w:rFonts w:ascii="Tahoma" w:hAnsi="Tahoma" w:cs="Tahoma" w:hint="cs"/>
          <w:sz w:val="17"/>
          <w:szCs w:val="17"/>
          <w:rtl/>
        </w:rPr>
        <w:t>בנש"ם</w:t>
      </w:r>
      <w:r w:rsidRPr="0022414C">
        <w:rPr>
          <w:rFonts w:ascii="Tahoma" w:hAnsi="Tahoma" w:cs="Tahoma" w:hint="cs"/>
          <w:sz w:val="17"/>
          <w:szCs w:val="17"/>
          <w:rtl/>
        </w:rPr>
        <w:t xml:space="preserve"> לקבלת אישורה. </w:t>
      </w:r>
      <w:r w:rsidRPr="0022414C">
        <w:rPr>
          <w:rFonts w:ascii="Tahoma" w:hAnsi="Tahoma" w:cs="Tahoma" w:hint="cs"/>
          <w:sz w:val="17"/>
          <w:szCs w:val="17"/>
          <w:rtl/>
        </w:rPr>
        <w:t>נש"ם</w:t>
      </w:r>
      <w:r w:rsidRPr="0022414C">
        <w:rPr>
          <w:rFonts w:ascii="Tahoma" w:hAnsi="Tahoma" w:cs="Tahoma" w:hint="cs"/>
          <w:sz w:val="17"/>
          <w:szCs w:val="17"/>
          <w:rtl/>
        </w:rPr>
        <w:t xml:space="preserve"> ציינה לפני הנהלת הלל יפה כי לאחר קבלת אישור כאמור תובא הבקשה לדיון חוזר בוועדה להעסקת קרובי משפחה </w:t>
      </w:r>
      <w:r w:rsidRPr="0022414C">
        <w:rPr>
          <w:rFonts w:ascii="Tahoma" w:hAnsi="Tahoma" w:cs="Tahoma" w:hint="cs"/>
          <w:sz w:val="17"/>
          <w:szCs w:val="17"/>
          <w:rtl/>
        </w:rPr>
        <w:t>בנש"ם</w:t>
      </w:r>
      <w:r w:rsidRPr="0022414C">
        <w:rPr>
          <w:rFonts w:ascii="Tahoma" w:hAnsi="Tahoma" w:cs="Tahoma" w:hint="cs"/>
          <w:sz w:val="17"/>
          <w:szCs w:val="17"/>
          <w:rtl/>
        </w:rPr>
        <w:t xml:space="preserve">. </w:t>
      </w:r>
      <w:r w:rsidRPr="0022414C">
        <w:rPr>
          <w:rFonts w:ascii="Tahoma" w:hAnsi="Tahoma" w:cs="Tahoma" w:hint="cs"/>
          <w:sz w:val="17"/>
          <w:szCs w:val="17"/>
          <w:rtl/>
        </w:rPr>
        <w:t>נש"ם</w:t>
      </w:r>
      <w:r w:rsidRPr="0022414C">
        <w:rPr>
          <w:rFonts w:ascii="Tahoma" w:hAnsi="Tahoma" w:cs="Tahoma" w:hint="cs"/>
          <w:sz w:val="17"/>
          <w:szCs w:val="17"/>
          <w:rtl/>
        </w:rPr>
        <w:t xml:space="preserve"> לא התייחסה בהוראתה לרופא המומחה</w:t>
      </w:r>
      <w:r>
        <w:rPr>
          <w:rStyle w:val="FootnoteReference0"/>
          <w:rFonts w:ascii="Tahoma" w:hAnsi="Tahoma" w:cs="Tahoma"/>
          <w:sz w:val="17"/>
          <w:szCs w:val="17"/>
          <w:rtl/>
        </w:rPr>
        <w:footnoteReference w:id="48"/>
      </w:r>
      <w:r w:rsidRPr="0022414C">
        <w:rPr>
          <w:rFonts w:ascii="Tahoma" w:hAnsi="Tahoma" w:cs="Tahoma" w:hint="cs"/>
          <w:sz w:val="17"/>
          <w:szCs w:val="17"/>
          <w:rtl/>
        </w:rPr>
        <w:t>.</w:t>
      </w:r>
    </w:p>
    <w:p w:rsidR="00E17939" w:rsidRPr="0022414C" w:rsidP="00403508">
      <w:pPr>
        <w:pStyle w:val="RESHET"/>
        <w:rPr>
          <w:rtl/>
        </w:rPr>
      </w:pPr>
      <w:r w:rsidRPr="0022414C">
        <w:rPr>
          <w:rFonts w:hint="cs"/>
          <w:rtl/>
        </w:rPr>
        <w:t xml:space="preserve">רק במרץ 2015 חתם הרופא המומחה על ההסדר, וביוני 2016 חתם עליו אחד המתמחים. במועד סיום הביקורת, שלוש שנים לאחר הוראת </w:t>
      </w:r>
      <w:r w:rsidRPr="0022414C">
        <w:rPr>
          <w:rFonts w:hint="cs"/>
          <w:rtl/>
        </w:rPr>
        <w:t>נש"ם</w:t>
      </w:r>
      <w:r w:rsidRPr="0022414C">
        <w:rPr>
          <w:rFonts w:hint="cs"/>
          <w:rtl/>
        </w:rPr>
        <w:t xml:space="preserve"> לחתום על ההסדר, עדיין לא חתמו עליו שאר קרובי המשפחה, וממילא הוא לא נמסר </w:t>
      </w:r>
      <w:r w:rsidRPr="0022414C">
        <w:rPr>
          <w:rFonts w:hint="cs"/>
          <w:rtl/>
        </w:rPr>
        <w:t>לנש"ם</w:t>
      </w:r>
      <w:r w:rsidRPr="0022414C">
        <w:rPr>
          <w:rFonts w:hint="cs"/>
          <w:rtl/>
        </w:rPr>
        <w:t xml:space="preserve"> לדיון חוזר. הנהלת הלל יפה מסרה למשרד מבקר המדינה כי הרופא הבכיר ואחד המתמחים סירבו לחתום על ההסדר. למרות האמור לא פנתה הנהלת הלל יפה </w:t>
      </w:r>
      <w:r w:rsidRPr="0022414C">
        <w:rPr>
          <w:rFonts w:hint="cs"/>
          <w:rtl/>
        </w:rPr>
        <w:t>לנש"ם</w:t>
      </w:r>
      <w:r w:rsidRPr="0022414C">
        <w:rPr>
          <w:rFonts w:hint="cs"/>
          <w:rtl/>
        </w:rPr>
        <w:t xml:space="preserve"> לקבלת הנחיותיה והמשיכה להעסיק אותם ואת שאר קרובי המשפחה האמורים בלי שנקבע לגביהם ההסדר הנדרש.</w:t>
      </w:r>
    </w:p>
    <w:p w:rsidR="00E17939" w:rsidRPr="0022414C" w:rsidP="00403508">
      <w:pPr>
        <w:spacing w:before="180" w:line="240" w:lineRule="exact"/>
        <w:ind w:right="2268"/>
        <w:jc w:val="both"/>
        <w:rPr>
          <w:rFonts w:ascii="Tahoma" w:hAnsi="Tahoma" w:cs="Tahoma"/>
          <w:sz w:val="17"/>
          <w:szCs w:val="17"/>
          <w:rtl/>
        </w:rPr>
      </w:pPr>
      <w:r w:rsidRPr="0022414C">
        <w:rPr>
          <w:rFonts w:ascii="Tahoma" w:hAnsi="Tahoma" w:cs="Tahoma" w:hint="cs"/>
          <w:sz w:val="17"/>
          <w:szCs w:val="17"/>
          <w:rtl/>
        </w:rPr>
        <w:t>עוד עלה ששני קרובי משפחה אחרים, עובדי ניקיון שהועסקו שניהם באחת המחלקות בבית החולים, טרם חתמו על הסדר למניעת ניגוד עניינים.</w:t>
      </w:r>
      <w:r w:rsidRPr="0022414C">
        <w:rPr>
          <w:rFonts w:ascii="Tahoma" w:hAnsi="Tahoma" w:cs="Tahoma" w:hint="cs"/>
          <w:b/>
          <w:bCs/>
          <w:sz w:val="17"/>
          <w:szCs w:val="17"/>
          <w:rtl/>
        </w:rPr>
        <w:t xml:space="preserve"> </w:t>
      </w:r>
    </w:p>
    <w:p w:rsidR="00E17939" w:rsidRPr="0022414C" w:rsidP="00403508">
      <w:pPr>
        <w:spacing w:after="240" w:line="240" w:lineRule="exact"/>
        <w:ind w:right="2268"/>
        <w:jc w:val="both"/>
        <w:rPr>
          <w:rFonts w:ascii="Tahoma" w:hAnsi="Tahoma" w:cs="Tahoma"/>
          <w:sz w:val="17"/>
          <w:szCs w:val="17"/>
          <w:rtl/>
        </w:rPr>
      </w:pPr>
      <w:r w:rsidRPr="0022414C">
        <w:rPr>
          <w:rFonts w:ascii="Tahoma" w:eastAsia="Calibri" w:hAnsi="Tahoma" w:cs="Tahoma"/>
          <w:sz w:val="17"/>
          <w:szCs w:val="17"/>
          <w:rtl/>
        </w:rPr>
        <w:t xml:space="preserve">בתשובתה למשרד מבקר המדינה מנובמבר 2016 כתבה הנהלת הלל יפה כי </w:t>
      </w:r>
      <w:r w:rsidRPr="0022414C">
        <w:rPr>
          <w:rFonts w:ascii="Tahoma" w:eastAsia="Calibri" w:hAnsi="Tahoma" w:cs="Tahoma" w:hint="cs"/>
          <w:sz w:val="17"/>
          <w:szCs w:val="17"/>
          <w:rtl/>
        </w:rPr>
        <w:t>החובה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להצהיר</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קרבת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משפחה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חלה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עובד שבזמן העסקתו נוצרה קרבת משפחה בינו ובין עובד אחר וכן על המבקש</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להתקבל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לעבודה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לפני</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תחילת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העסקתו</w:t>
      </w:r>
      <w:r w:rsidRPr="0022414C">
        <w:rPr>
          <w:rFonts w:ascii="Tahoma" w:eastAsia="Calibri" w:hAnsi="Tahoma" w:cs="Tahoma"/>
          <w:sz w:val="17"/>
          <w:szCs w:val="17"/>
          <w:rtl/>
        </w:rPr>
        <w:t>.</w:t>
      </w:r>
      <w:r w:rsidRPr="0022414C">
        <w:rPr>
          <w:rFonts w:ascii="Tahoma" w:eastAsia="Calibri" w:hAnsi="Tahoma" w:cs="Tahoma" w:hint="cs"/>
          <w:sz w:val="17"/>
          <w:szCs w:val="17"/>
          <w:rtl/>
        </w:rPr>
        <w:t xml:space="preserve"> </w:t>
      </w:r>
      <w:r w:rsidRPr="0022414C">
        <w:rPr>
          <w:rFonts w:ascii="Tahoma" w:eastAsia="Calibri" w:hAnsi="Tahoma" w:cs="Tahoma"/>
          <w:sz w:val="17"/>
          <w:szCs w:val="17"/>
          <w:rtl/>
        </w:rPr>
        <w:t xml:space="preserve">הנהלת הלל יפה </w:t>
      </w:r>
      <w:r w:rsidRPr="0022414C">
        <w:rPr>
          <w:rFonts w:ascii="Tahoma" w:eastAsia="Calibri" w:hAnsi="Tahoma" w:cs="Tahoma" w:hint="cs"/>
          <w:sz w:val="17"/>
          <w:szCs w:val="17"/>
          <w:rtl/>
        </w:rPr>
        <w:t>הוסיפה כי המחלקה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למשאבי</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אנוש במרכז הרפואי מפרסמת כמה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פעמים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בשנה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חוזרי</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ריענון</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ועדכון,</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ובהם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מתבקשים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העובדים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אשר</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נוצרת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קרבת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משפחה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במהלך</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עבודתם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להודיע על כך. לגבי שני</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המקרים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שלעיל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טענה ההנהלה כי העובדים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לא</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הצהירו</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קרבת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המשפחה, וכי לא הייתה לה כל אפשרות לדעת על כך</w:t>
      </w:r>
      <w:r w:rsidRPr="0022414C">
        <w:rPr>
          <w:rFonts w:ascii="Tahoma" w:eastAsia="Calibri" w:hAnsi="Tahoma" w:cs="Tahoma"/>
          <w:sz w:val="17"/>
          <w:szCs w:val="17"/>
          <w:rtl/>
        </w:rPr>
        <w:t>.</w:t>
      </w:r>
      <w:r w:rsidRPr="0022414C">
        <w:rPr>
          <w:rFonts w:ascii="Tahoma" w:eastAsia="Calibri" w:hAnsi="Tahoma" w:cs="Tahoma" w:hint="cs"/>
          <w:sz w:val="17"/>
          <w:szCs w:val="17"/>
          <w:rtl/>
        </w:rPr>
        <w:t xml:space="preserve"> לגבי הרופאים, ההנהלה ציינה כי תפעל בימים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הקרובים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על</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מנת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לסיים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התהליך</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מולם</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ומול הנציבות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לגבי עובדי הניקיון ציינה ההנהלה כי בעקבות הביקורת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הועברה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אחת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מהעובדות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למחלקה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אחרת,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והוגשה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בקשה</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להעסקת</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קרובי</w:t>
      </w:r>
      <w:r w:rsidRPr="0022414C">
        <w:rPr>
          <w:rFonts w:ascii="Tahoma" w:eastAsia="Calibri" w:hAnsi="Tahoma" w:cs="Tahoma"/>
          <w:sz w:val="17"/>
          <w:szCs w:val="17"/>
          <w:rtl/>
        </w:rPr>
        <w:t xml:space="preserve"> </w:t>
      </w:r>
      <w:r w:rsidRPr="0022414C">
        <w:rPr>
          <w:rFonts w:ascii="Tahoma" w:eastAsia="Calibri" w:hAnsi="Tahoma" w:cs="Tahoma" w:hint="cs"/>
          <w:sz w:val="17"/>
          <w:szCs w:val="17"/>
          <w:rtl/>
        </w:rPr>
        <w:t xml:space="preserve">משפחה. </w:t>
      </w:r>
    </w:p>
    <w:p w:rsidR="00E17939" w:rsidRPr="0022414C" w:rsidP="00403508">
      <w:pPr>
        <w:pStyle w:val="RESHET"/>
        <w:rPr>
          <w:rtl/>
        </w:rPr>
      </w:pPr>
      <w:r w:rsidRPr="0022414C">
        <w:rPr>
          <w:rFonts w:hint="cs"/>
          <w:rtl/>
        </w:rPr>
        <w:t xml:space="preserve">על </w:t>
      </w:r>
      <w:r w:rsidRPr="0022414C">
        <w:rPr>
          <w:rFonts w:hint="cs"/>
          <w:rtl/>
        </w:rPr>
        <w:t>נש"ם</w:t>
      </w:r>
      <w:r w:rsidRPr="0022414C">
        <w:rPr>
          <w:rFonts w:hint="cs"/>
          <w:rtl/>
        </w:rPr>
        <w:t xml:space="preserve"> להודיע להנהלת הלל יפה אם היא מתירה להעסיק את הרופא הבכיר והמתמחה קרוב משפחתו, ובאילו תנאים. על הנהלת הלל יפה להשלים לאלתר את הפעולות למניעת ניגוד עניינים לגבי כל קרובי המשפחה במרכז הרפואי. כמו כן, על ההנהלה לוודא כי גם קשרי משפחה חדשים שנוצרים בין עובדים יטופלו במועד בהתאם להוראות </w:t>
      </w:r>
      <w:r w:rsidRPr="0022414C">
        <w:rPr>
          <w:rFonts w:hint="cs"/>
          <w:rtl/>
        </w:rPr>
        <w:t>התקשי"ר</w:t>
      </w:r>
      <w:r w:rsidRPr="0022414C">
        <w:rPr>
          <w:rFonts w:hint="cs"/>
          <w:rtl/>
        </w:rPr>
        <w:t xml:space="preserve"> </w:t>
      </w:r>
      <w:r w:rsidRPr="0022414C">
        <w:rPr>
          <w:rFonts w:hint="cs"/>
          <w:rtl/>
        </w:rPr>
        <w:t>ונש"ם</w:t>
      </w:r>
      <w:r w:rsidRPr="0022414C">
        <w:rPr>
          <w:rFonts w:hint="cs"/>
          <w:rtl/>
        </w:rPr>
        <w:t xml:space="preserve">. </w:t>
      </w:r>
    </w:p>
    <w:p w:rsidR="00E17939" w:rsidRPr="0022414C" w:rsidP="004016C4">
      <w:pPr>
        <w:spacing w:line="240" w:lineRule="exact"/>
        <w:ind w:right="2268"/>
        <w:jc w:val="both"/>
        <w:rPr>
          <w:rFonts w:ascii="Tahoma" w:hAnsi="Tahoma" w:cs="Tahoma"/>
          <w:b/>
          <w:bCs/>
          <w:sz w:val="17"/>
          <w:szCs w:val="17"/>
          <w:rtl/>
        </w:rPr>
      </w:pPr>
    </w:p>
    <w:p w:rsidR="00E17939" w:rsidP="004016C4">
      <w:pPr>
        <w:pStyle w:val="KOT2"/>
        <w:rPr>
          <w:rtl/>
        </w:rPr>
      </w:pPr>
      <w:r w:rsidRPr="00886FE1">
        <w:rPr>
          <w:rtl/>
        </w:rPr>
        <w:t>עבודה פרטית ופרקטיקה פרטית</w:t>
      </w:r>
      <w:r w:rsidRPr="00723FE0">
        <w:rPr>
          <w:rStyle w:val="Heading2Char"/>
          <w:rFonts w:cs="Tahoma"/>
          <w:rtl/>
        </w:rPr>
        <w:t xml:space="preserve"> </w:t>
      </w:r>
      <w:r w:rsidR="00403508">
        <w:rPr>
          <w:rStyle w:val="Heading2Char"/>
          <w:rFonts w:cs="Tahoma"/>
        </w:rPr>
        <w:br/>
      </w:r>
      <w:r>
        <w:rPr>
          <w:rFonts w:hint="cs"/>
          <w:sz w:val="24"/>
          <w:rtl/>
        </w:rPr>
        <w:t>בהלל יפה</w:t>
      </w:r>
    </w:p>
    <w:p w:rsidR="00E17939" w:rsidRPr="0022414C" w:rsidP="004016C4">
      <w:pPr>
        <w:spacing w:line="240" w:lineRule="exact"/>
        <w:ind w:right="2268"/>
        <w:jc w:val="both"/>
        <w:rPr>
          <w:rFonts w:ascii="Tahoma" w:eastAsia="Times New Roman" w:hAnsi="Tahoma" w:cs="Tahoma"/>
          <w:b/>
          <w:sz w:val="17"/>
          <w:szCs w:val="17"/>
          <w:rtl/>
          <w:lang w:eastAsia="he-IL"/>
        </w:rPr>
      </w:pPr>
      <w:r w:rsidRPr="0022414C">
        <w:rPr>
          <w:rFonts w:ascii="Tahoma" w:eastAsia="Times New Roman" w:hAnsi="Tahoma" w:cs="Tahoma"/>
          <w:b/>
          <w:sz w:val="17"/>
          <w:szCs w:val="17"/>
          <w:rtl/>
          <w:lang w:eastAsia="he-IL"/>
        </w:rPr>
        <w:t xml:space="preserve">בתקשי"ר </w:t>
      </w:r>
      <w:r w:rsidRPr="0022414C">
        <w:rPr>
          <w:rFonts w:ascii="Tahoma" w:eastAsia="Times New Roman" w:hAnsi="Tahoma" w:cs="Tahoma" w:hint="cs"/>
          <w:b/>
          <w:sz w:val="17"/>
          <w:szCs w:val="17"/>
          <w:rtl/>
          <w:lang w:eastAsia="he-IL"/>
        </w:rPr>
        <w:t xml:space="preserve">נקבע </w:t>
      </w:r>
      <w:r w:rsidRPr="0022414C">
        <w:rPr>
          <w:rFonts w:ascii="Tahoma" w:eastAsia="Times New Roman" w:hAnsi="Tahoma" w:cs="Tahoma"/>
          <w:b/>
          <w:sz w:val="17"/>
          <w:szCs w:val="17"/>
          <w:rtl/>
          <w:lang w:eastAsia="he-IL"/>
        </w:rPr>
        <w:t>בעניין עבודה פרטית</w:t>
      </w:r>
      <w:r>
        <w:rPr>
          <w:rStyle w:val="FootnoteReference0"/>
          <w:rFonts w:ascii="Tahoma" w:eastAsia="Times New Roman" w:hAnsi="Tahoma" w:cs="Tahoma"/>
          <w:b/>
          <w:sz w:val="17"/>
          <w:szCs w:val="17"/>
          <w:rtl/>
          <w:lang w:eastAsia="he-IL"/>
        </w:rPr>
        <w:footnoteReference w:id="49"/>
      </w:r>
      <w:r w:rsidRPr="0022414C">
        <w:rPr>
          <w:rFonts w:ascii="Tahoma" w:eastAsia="Times New Roman" w:hAnsi="Tahoma" w:cs="Tahoma"/>
          <w:b/>
          <w:sz w:val="17"/>
          <w:szCs w:val="17"/>
          <w:rtl/>
          <w:lang w:eastAsia="he-IL"/>
        </w:rPr>
        <w:t xml:space="preserve"> של עובדים בשירות המדינה, לרבות עובדי מדינה במקצועות הרפואה, כי "עובד המדינה הממלא תפקיד מטעם המדינה ומקבל את שכרו מאוצר המדינה חייב להקדיש את כל תשומת לבו למילוי התפקיד שנתמנה לו. לכן אין עובד רשאי לעסוק בכל עבודה פרטית מחוץ לתפקידו אלא אם קיבל היתר לכך". </w:t>
      </w:r>
      <w:r w:rsidRPr="0022414C">
        <w:rPr>
          <w:rFonts w:ascii="Tahoma" w:eastAsia="Times New Roman" w:hAnsi="Tahoma" w:cs="Tahoma" w:hint="cs"/>
          <w:b/>
          <w:sz w:val="17"/>
          <w:szCs w:val="17"/>
          <w:rtl/>
          <w:lang w:eastAsia="he-IL"/>
        </w:rPr>
        <w:t xml:space="preserve">לגבי </w:t>
      </w:r>
      <w:r w:rsidRPr="0022414C">
        <w:rPr>
          <w:rFonts w:ascii="Tahoma" w:eastAsia="Times New Roman" w:hAnsi="Tahoma" w:cs="Tahoma"/>
          <w:b/>
          <w:sz w:val="17"/>
          <w:szCs w:val="17"/>
          <w:rtl/>
          <w:lang w:eastAsia="he-IL"/>
        </w:rPr>
        <w:t xml:space="preserve">רופא המבקש לעסוק </w:t>
      </w:r>
      <w:r w:rsidRPr="0022414C">
        <w:rPr>
          <w:rFonts w:ascii="Tahoma" w:eastAsia="Times New Roman" w:hAnsi="Tahoma" w:cs="Tahoma" w:hint="cs"/>
          <w:b/>
          <w:sz w:val="17"/>
          <w:szCs w:val="17"/>
          <w:rtl/>
          <w:lang w:eastAsia="he-IL"/>
        </w:rPr>
        <w:t>ב</w:t>
      </w:r>
      <w:r w:rsidRPr="0022414C">
        <w:rPr>
          <w:rFonts w:ascii="Tahoma" w:eastAsia="Times New Roman" w:hAnsi="Tahoma" w:cs="Tahoma"/>
          <w:b/>
          <w:sz w:val="17"/>
          <w:szCs w:val="17"/>
          <w:rtl/>
          <w:lang w:eastAsia="he-IL"/>
        </w:rPr>
        <w:t>פרקטיקה פרטית</w:t>
      </w:r>
      <w:r>
        <w:rPr>
          <w:rStyle w:val="FootnoteReference0"/>
          <w:rFonts w:ascii="Tahoma" w:hAnsi="Tahoma" w:cs="Tahoma"/>
          <w:sz w:val="17"/>
          <w:szCs w:val="17"/>
          <w:rtl/>
        </w:rPr>
        <w:footnoteReference w:id="50"/>
      </w:r>
      <w:r w:rsidRPr="0022414C">
        <w:rPr>
          <w:rFonts w:ascii="Tahoma" w:eastAsia="Times New Roman" w:hAnsi="Tahoma" w:cs="Tahoma"/>
          <w:b/>
          <w:sz w:val="17"/>
          <w:szCs w:val="17"/>
          <w:rtl/>
          <w:lang w:eastAsia="he-IL"/>
        </w:rPr>
        <w:t xml:space="preserve"> </w:t>
      </w:r>
      <w:r w:rsidRPr="0022414C">
        <w:rPr>
          <w:rFonts w:ascii="Tahoma" w:eastAsia="Times New Roman" w:hAnsi="Tahoma" w:cs="Tahoma" w:hint="cs"/>
          <w:b/>
          <w:sz w:val="17"/>
          <w:szCs w:val="17"/>
          <w:rtl/>
          <w:lang w:eastAsia="he-IL"/>
        </w:rPr>
        <w:t>נקבע ב</w:t>
      </w:r>
      <w:r w:rsidRPr="0022414C">
        <w:rPr>
          <w:rFonts w:ascii="Tahoma" w:eastAsia="Times New Roman" w:hAnsi="Tahoma" w:cs="Tahoma"/>
          <w:b/>
          <w:sz w:val="17"/>
          <w:szCs w:val="17"/>
          <w:rtl/>
          <w:lang w:eastAsia="he-IL"/>
        </w:rPr>
        <w:t xml:space="preserve">תקשי"ר כי </w:t>
      </w:r>
      <w:r w:rsidRPr="0022414C">
        <w:rPr>
          <w:rFonts w:ascii="Tahoma" w:eastAsia="Times New Roman" w:hAnsi="Tahoma" w:cs="Tahoma" w:hint="cs"/>
          <w:b/>
          <w:sz w:val="17"/>
          <w:szCs w:val="17"/>
          <w:rtl/>
          <w:lang w:eastAsia="he-IL"/>
        </w:rPr>
        <w:t>עליו לקבל לכך</w:t>
      </w:r>
      <w:r w:rsidRPr="0022414C">
        <w:rPr>
          <w:rFonts w:ascii="Tahoma" w:eastAsia="Times New Roman" w:hAnsi="Tahoma" w:cs="Tahoma"/>
          <w:b/>
          <w:sz w:val="17"/>
          <w:szCs w:val="17"/>
          <w:rtl/>
          <w:lang w:eastAsia="he-IL"/>
        </w:rPr>
        <w:t xml:space="preserve"> אישור ממנכ"ל משרד הבריאות או מי שהוא הסמיכו לכך ו</w:t>
      </w:r>
      <w:r w:rsidRPr="0022414C">
        <w:rPr>
          <w:rFonts w:ascii="Tahoma" w:eastAsia="Times New Roman" w:hAnsi="Tahoma" w:cs="Tahoma" w:hint="cs"/>
          <w:b/>
          <w:sz w:val="17"/>
          <w:szCs w:val="17"/>
          <w:rtl/>
          <w:lang w:eastAsia="he-IL"/>
        </w:rPr>
        <w:t xml:space="preserve">כן </w:t>
      </w:r>
      <w:r w:rsidRPr="0022414C">
        <w:rPr>
          <w:rFonts w:ascii="Tahoma" w:eastAsia="Times New Roman" w:hAnsi="Tahoma" w:cs="Tahoma"/>
          <w:b/>
          <w:sz w:val="17"/>
          <w:szCs w:val="17"/>
          <w:rtl/>
          <w:lang w:eastAsia="he-IL"/>
        </w:rPr>
        <w:t xml:space="preserve">אישור </w:t>
      </w:r>
      <w:r w:rsidRPr="0022414C">
        <w:rPr>
          <w:rFonts w:ascii="Tahoma" w:eastAsia="Times New Roman" w:hAnsi="Tahoma" w:cs="Tahoma" w:hint="cs"/>
          <w:b/>
          <w:sz w:val="17"/>
          <w:szCs w:val="17"/>
          <w:rtl/>
          <w:lang w:eastAsia="he-IL"/>
        </w:rPr>
        <w:t>מנש"ם</w:t>
      </w:r>
      <w:r>
        <w:rPr>
          <w:rStyle w:val="FootnoteReference0"/>
          <w:rFonts w:ascii="Tahoma" w:eastAsia="Times New Roman" w:hAnsi="Tahoma" w:cs="Tahoma"/>
          <w:b/>
          <w:sz w:val="17"/>
          <w:szCs w:val="17"/>
          <w:rtl/>
          <w:lang w:eastAsia="he-IL"/>
        </w:rPr>
        <w:footnoteReference w:id="51"/>
      </w:r>
      <w:r w:rsidRPr="0022414C">
        <w:rPr>
          <w:rFonts w:ascii="Tahoma" w:eastAsia="Times New Roman" w:hAnsi="Tahoma" w:cs="Tahoma"/>
          <w:b/>
          <w:sz w:val="17"/>
          <w:szCs w:val="17"/>
          <w:rtl/>
          <w:lang w:eastAsia="he-IL"/>
        </w:rPr>
        <w:t xml:space="preserve">. </w:t>
      </w:r>
    </w:p>
    <w:p w:rsidR="00E17939" w:rsidRPr="0022414C" w:rsidP="00403508">
      <w:pPr>
        <w:spacing w:after="240" w:line="240" w:lineRule="exact"/>
        <w:ind w:right="2268"/>
        <w:jc w:val="both"/>
        <w:rPr>
          <w:rFonts w:ascii="Tahoma" w:eastAsia="Times New Roman" w:hAnsi="Tahoma" w:cs="Tahoma"/>
          <w:b/>
          <w:sz w:val="17"/>
          <w:szCs w:val="17"/>
          <w:rtl/>
          <w:lang w:eastAsia="he-IL"/>
        </w:rPr>
      </w:pPr>
      <w:r w:rsidRPr="0022414C">
        <w:rPr>
          <w:rFonts w:ascii="Tahoma" w:eastAsia="Times New Roman" w:hAnsi="Tahoma" w:cs="Tahoma" w:hint="cs"/>
          <w:b/>
          <w:sz w:val="17"/>
          <w:szCs w:val="17"/>
          <w:rtl/>
          <w:lang w:eastAsia="he-IL"/>
        </w:rPr>
        <w:t>בהלל יפה יש עשרות רופאים העוסקים בעבודה פרטית או בפרקטיקה פרטית או בשתיהן, נוסף על עבודתם בבית החולים. מחלקת משאבי אנוש בהלל יפה מפרסמת בכל כרבעון חוזר ריענון, הכולל בין היתר הוראה לעובדים המבקשים לעסוק בעבודה פרטית או בפרקטיקה פרטית להגיש בקשה לקבל אישור לעשות כן. משרד מבקר המדינה בדק כ-80 תיקים של רופאים העוסקים בעבודה פרטית או בפרקטיקה פרטית; נמצאו ארבעה תיקים שלא כללו אישורים לכך.</w:t>
      </w:r>
      <w:r w:rsidRPr="0022414C">
        <w:rPr>
          <w:rFonts w:ascii="Tahoma" w:hAnsi="Tahoma" w:cs="Tahoma"/>
          <w:sz w:val="17"/>
          <w:szCs w:val="17"/>
          <w:rtl/>
          <w:lang w:eastAsia="he-IL"/>
        </w:rPr>
        <w:t xml:space="preserve"> </w:t>
      </w:r>
      <w:r w:rsidRPr="0022414C">
        <w:rPr>
          <w:rFonts w:ascii="Tahoma" w:eastAsia="Times New Roman" w:hAnsi="Tahoma" w:cs="Tahoma" w:hint="cs"/>
          <w:b/>
          <w:sz w:val="17"/>
          <w:szCs w:val="17"/>
          <w:rtl/>
          <w:lang w:eastAsia="he-IL"/>
        </w:rPr>
        <w:t>בעקבות הביקורת הסדירה הנהלת הלל יפה את האישור לארבעת הרופאים לעסוק בעבודה פרטית או בפרקטיקה פרטית.</w:t>
      </w:r>
    </w:p>
    <w:p w:rsidR="00E17939" w:rsidRPr="0022414C" w:rsidP="00403508">
      <w:pPr>
        <w:pStyle w:val="RESHET"/>
        <w:rPr>
          <w:rtl/>
        </w:rPr>
      </w:pPr>
      <w:r w:rsidRPr="0022414C">
        <w:rPr>
          <w:rFonts w:hint="cs"/>
          <w:rtl/>
        </w:rPr>
        <w:t>משרד מבקר המדינה מציין לחיוב את העובדה ש</w:t>
      </w:r>
      <w:r w:rsidRPr="0022414C">
        <w:rPr>
          <w:rtl/>
        </w:rPr>
        <w:t>ככלל</w:t>
      </w:r>
      <w:r w:rsidRPr="0022414C">
        <w:rPr>
          <w:rFonts w:hint="cs"/>
          <w:rtl/>
        </w:rPr>
        <w:t>,</w:t>
      </w:r>
      <w:r w:rsidRPr="0022414C">
        <w:rPr>
          <w:rtl/>
        </w:rPr>
        <w:t xml:space="preserve"> </w:t>
      </w:r>
      <w:r w:rsidRPr="0022414C">
        <w:rPr>
          <w:rFonts w:hint="cs"/>
          <w:rtl/>
        </w:rPr>
        <w:t>הנהלת הלל יפה</w:t>
      </w:r>
      <w:r w:rsidRPr="0022414C">
        <w:rPr>
          <w:rtl/>
        </w:rPr>
        <w:t xml:space="preserve"> פועל</w:t>
      </w:r>
      <w:r w:rsidRPr="0022414C">
        <w:rPr>
          <w:rFonts w:hint="cs"/>
          <w:rtl/>
        </w:rPr>
        <w:t>ת</w:t>
      </w:r>
      <w:r w:rsidRPr="0022414C">
        <w:rPr>
          <w:rtl/>
        </w:rPr>
        <w:t xml:space="preserve"> באופן שוטף להסדר</w:t>
      </w:r>
      <w:r w:rsidRPr="0022414C">
        <w:rPr>
          <w:rFonts w:hint="cs"/>
          <w:rtl/>
        </w:rPr>
        <w:t xml:space="preserve">ת האישורים לעבודה פרטית ולפרקטיקה פרטית. על ההנהלה להמשיך ולהקפיד על קיום הליכים תקינים לגבי עיסוק של רופאים בעבודה נוספת, לבחון מדי פעם בפעם אם יש רופאים שעוסקים </w:t>
      </w:r>
      <w:r w:rsidRPr="0022414C">
        <w:rPr>
          <w:rtl/>
        </w:rPr>
        <w:t>בעבודה פרטית או בפרקטיקה פרטית</w:t>
      </w:r>
      <w:r w:rsidRPr="0022414C">
        <w:rPr>
          <w:rFonts w:hint="cs"/>
          <w:rtl/>
        </w:rPr>
        <w:t xml:space="preserve"> וטרם הסדירו את האישור הנדרש ולפעול להסדרתו של האישור.</w:t>
      </w:r>
    </w:p>
    <w:p w:rsidR="00E17939" w:rsidRPr="0022414C" w:rsidP="004016C4">
      <w:pPr>
        <w:spacing w:line="240" w:lineRule="exact"/>
        <w:ind w:right="2268"/>
        <w:jc w:val="both"/>
        <w:rPr>
          <w:rFonts w:ascii="Tahoma" w:eastAsia="Times New Roman" w:hAnsi="Tahoma" w:cs="Tahoma"/>
          <w:bCs/>
          <w:sz w:val="17"/>
          <w:szCs w:val="17"/>
          <w:rtl/>
          <w:lang w:eastAsia="he-IL"/>
        </w:rPr>
      </w:pPr>
    </w:p>
    <w:p w:rsidR="00E17939" w:rsidRPr="0022414C" w:rsidP="004016C4">
      <w:pPr>
        <w:spacing w:line="240" w:lineRule="exact"/>
        <w:ind w:right="2268"/>
        <w:jc w:val="both"/>
        <w:rPr>
          <w:rFonts w:ascii="Tahoma" w:eastAsia="Times New Roman" w:hAnsi="Tahoma" w:cs="Tahoma"/>
          <w:bCs/>
          <w:sz w:val="17"/>
          <w:szCs w:val="17"/>
          <w:rtl/>
          <w:lang w:eastAsia="he-IL"/>
        </w:rPr>
      </w:pPr>
    </w:p>
    <w:p w:rsidR="00E17939" w:rsidP="004016C4">
      <w:pPr>
        <w:pStyle w:val="KOT2"/>
        <w:rPr>
          <w:rtl/>
        </w:rPr>
      </w:pPr>
      <w:r>
        <w:rPr>
          <w:rFonts w:hint="cs"/>
          <w:rtl/>
        </w:rPr>
        <w:t>תרומות למרכזים רפואיים</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תרומות לבתי חולים מתקבלות מיחידים, מאגודות ומחברות מסחריות</w:t>
      </w:r>
      <w:r>
        <w:rPr>
          <w:rStyle w:val="FootnoteReference0"/>
          <w:rFonts w:ascii="Tahoma" w:hAnsi="Tahoma" w:cs="Tahoma"/>
          <w:sz w:val="17"/>
          <w:szCs w:val="17"/>
          <w:rtl/>
        </w:rPr>
        <w:footnoteReference w:id="52"/>
      </w:r>
      <w:r w:rsidRPr="0022414C">
        <w:rPr>
          <w:rFonts w:ascii="Tahoma" w:hAnsi="Tahoma" w:cs="Tahoma" w:hint="cs"/>
          <w:sz w:val="17"/>
          <w:szCs w:val="17"/>
          <w:rtl/>
        </w:rPr>
        <w:t xml:space="preserve">. </w:t>
      </w:r>
      <w:r w:rsidRPr="0022414C">
        <w:rPr>
          <w:rFonts w:ascii="Tahoma" w:eastAsia="Arial Unicode MS" w:hAnsi="Tahoma" w:cs="Tahoma" w:hint="cs"/>
          <w:snapToGrid w:val="0"/>
          <w:color w:val="000000"/>
          <w:sz w:val="17"/>
          <w:szCs w:val="17"/>
          <w:rtl/>
          <w:lang w:eastAsia="ja-JP"/>
        </w:rPr>
        <w:t>חוק</w:t>
      </w:r>
      <w:r w:rsidRPr="0022414C">
        <w:rPr>
          <w:rFonts w:ascii="Tahoma" w:eastAsia="Arial Unicode MS" w:hAnsi="Tahoma" w:cs="Tahoma"/>
          <w:snapToGrid w:val="0"/>
          <w:color w:val="000000"/>
          <w:sz w:val="17"/>
          <w:szCs w:val="17"/>
          <w:rtl/>
          <w:lang w:eastAsia="ja-JP"/>
        </w:rPr>
        <w:t xml:space="preserve"> </w:t>
      </w:r>
      <w:r w:rsidRPr="0022414C">
        <w:rPr>
          <w:rFonts w:ascii="Tahoma" w:eastAsia="Arial Unicode MS" w:hAnsi="Tahoma" w:cs="Tahoma" w:hint="cs"/>
          <w:snapToGrid w:val="0"/>
          <w:color w:val="000000"/>
          <w:sz w:val="17"/>
          <w:szCs w:val="17"/>
          <w:rtl/>
          <w:lang w:eastAsia="ja-JP"/>
        </w:rPr>
        <w:t>ביטוח</w:t>
      </w:r>
      <w:r w:rsidRPr="0022414C">
        <w:rPr>
          <w:rFonts w:ascii="Tahoma" w:eastAsia="Arial Unicode MS" w:hAnsi="Tahoma" w:cs="Tahoma"/>
          <w:snapToGrid w:val="0"/>
          <w:color w:val="000000"/>
          <w:sz w:val="17"/>
          <w:szCs w:val="17"/>
          <w:rtl/>
          <w:lang w:eastAsia="ja-JP"/>
        </w:rPr>
        <w:t xml:space="preserve"> </w:t>
      </w:r>
      <w:r w:rsidRPr="0022414C">
        <w:rPr>
          <w:rFonts w:ascii="Tahoma" w:eastAsia="Arial Unicode MS" w:hAnsi="Tahoma" w:cs="Tahoma" w:hint="cs"/>
          <w:snapToGrid w:val="0"/>
          <w:color w:val="000000"/>
          <w:sz w:val="17"/>
          <w:szCs w:val="17"/>
          <w:rtl/>
          <w:lang w:eastAsia="ja-JP"/>
        </w:rPr>
        <w:t>בריאות</w:t>
      </w:r>
      <w:r w:rsidRPr="0022414C">
        <w:rPr>
          <w:rFonts w:ascii="Tahoma" w:eastAsia="Arial Unicode MS" w:hAnsi="Tahoma" w:cs="Tahoma"/>
          <w:snapToGrid w:val="0"/>
          <w:color w:val="000000"/>
          <w:sz w:val="17"/>
          <w:szCs w:val="17"/>
          <w:rtl/>
          <w:lang w:eastAsia="ja-JP"/>
        </w:rPr>
        <w:t xml:space="preserve"> ממלכתי</w:t>
      </w:r>
      <w:r w:rsidRPr="0022414C">
        <w:rPr>
          <w:rFonts w:ascii="Tahoma" w:eastAsia="Arial Unicode MS" w:hAnsi="Tahoma" w:cs="Tahoma" w:hint="cs"/>
          <w:snapToGrid w:val="0"/>
          <w:color w:val="000000"/>
          <w:sz w:val="17"/>
          <w:szCs w:val="17"/>
          <w:rtl/>
          <w:lang w:eastAsia="ja-JP"/>
        </w:rPr>
        <w:t>, התשנ"ד-1994 (להלן - חוק ביטוח בריאות ממלכתי), מחיל את חובת הדיווח על כל מי "שנתן לגוף העוסק בתחום הבריאות תרומה בסכום כלשהו" ועל "</w:t>
      </w:r>
      <w:r w:rsidRPr="0022414C">
        <w:rPr>
          <w:rFonts w:ascii="Tahoma" w:eastAsia="Arial Unicode MS" w:hAnsi="Tahoma" w:cs="Tahoma"/>
          <w:snapToGrid w:val="0"/>
          <w:color w:val="000000"/>
          <w:sz w:val="17"/>
          <w:szCs w:val="17"/>
          <w:rtl/>
          <w:lang w:eastAsia="ja-JP"/>
        </w:rPr>
        <w:t>גוף העוסק בתחום הבריאות שקיבל מתורם תרומה בסכום כלשהו</w:t>
      </w:r>
      <w:r w:rsidRPr="0022414C">
        <w:rPr>
          <w:rFonts w:ascii="Tahoma" w:eastAsia="Arial Unicode MS" w:hAnsi="Tahoma" w:cs="Tahoma" w:hint="cs"/>
          <w:snapToGrid w:val="0"/>
          <w:color w:val="000000"/>
          <w:sz w:val="17"/>
          <w:szCs w:val="17"/>
          <w:rtl/>
          <w:lang w:eastAsia="ja-JP"/>
        </w:rPr>
        <w:t>"</w:t>
      </w:r>
      <w:r w:rsidRPr="0022414C">
        <w:rPr>
          <w:rFonts w:ascii="Tahoma" w:eastAsia="Arial Unicode MS" w:hAnsi="Tahoma" w:cs="Tahoma"/>
          <w:snapToGrid w:val="0"/>
          <w:color w:val="000000"/>
          <w:sz w:val="17"/>
          <w:szCs w:val="17"/>
          <w:rtl/>
          <w:lang w:eastAsia="ja-JP"/>
        </w:rPr>
        <w:t xml:space="preserve">. </w:t>
      </w:r>
      <w:r w:rsidRPr="0022414C">
        <w:rPr>
          <w:rFonts w:ascii="Tahoma" w:hAnsi="Tahoma" w:cs="Tahoma" w:hint="cs"/>
          <w:sz w:val="17"/>
          <w:szCs w:val="17"/>
          <w:rtl/>
        </w:rPr>
        <w:t xml:space="preserve">יודגש כי </w:t>
      </w:r>
      <w:r w:rsidRPr="0022414C">
        <w:rPr>
          <w:rFonts w:ascii="Tahoma" w:eastAsia="Arial Unicode MS" w:hAnsi="Tahoma" w:cs="Tahoma" w:hint="cs"/>
          <w:snapToGrid w:val="0"/>
          <w:color w:val="000000"/>
          <w:sz w:val="17"/>
          <w:szCs w:val="17"/>
          <w:rtl/>
          <w:lang w:eastAsia="ja-JP"/>
        </w:rPr>
        <w:t>חוק ביטוח</w:t>
      </w:r>
      <w:r w:rsidRPr="0022414C">
        <w:rPr>
          <w:rFonts w:ascii="Tahoma" w:eastAsia="Arial Unicode MS" w:hAnsi="Tahoma" w:cs="Tahoma"/>
          <w:snapToGrid w:val="0"/>
          <w:color w:val="000000"/>
          <w:sz w:val="17"/>
          <w:szCs w:val="17"/>
          <w:rtl/>
          <w:lang w:eastAsia="ja-JP"/>
        </w:rPr>
        <w:t xml:space="preserve"> </w:t>
      </w:r>
      <w:r w:rsidRPr="0022414C">
        <w:rPr>
          <w:rFonts w:ascii="Tahoma" w:eastAsia="Arial Unicode MS" w:hAnsi="Tahoma" w:cs="Tahoma" w:hint="cs"/>
          <w:snapToGrid w:val="0"/>
          <w:color w:val="000000"/>
          <w:sz w:val="17"/>
          <w:szCs w:val="17"/>
          <w:rtl/>
          <w:lang w:eastAsia="ja-JP"/>
        </w:rPr>
        <w:t>בריאות</w:t>
      </w:r>
      <w:r w:rsidRPr="0022414C">
        <w:rPr>
          <w:rFonts w:ascii="Tahoma" w:eastAsia="Arial Unicode MS" w:hAnsi="Tahoma" w:cs="Tahoma"/>
          <w:snapToGrid w:val="0"/>
          <w:color w:val="000000"/>
          <w:sz w:val="17"/>
          <w:szCs w:val="17"/>
          <w:rtl/>
          <w:lang w:eastAsia="ja-JP"/>
        </w:rPr>
        <w:t xml:space="preserve"> ממלכתי</w:t>
      </w:r>
      <w:r w:rsidRPr="0022414C">
        <w:rPr>
          <w:rFonts w:ascii="Tahoma" w:eastAsia="Arial Unicode MS" w:hAnsi="Tahoma" w:cs="Tahoma" w:hint="cs"/>
          <w:snapToGrid w:val="0"/>
          <w:color w:val="000000"/>
          <w:sz w:val="17"/>
          <w:szCs w:val="17"/>
          <w:rtl/>
          <w:lang w:eastAsia="ja-JP"/>
        </w:rPr>
        <w:t xml:space="preserve">, </w:t>
      </w:r>
      <w:r w:rsidRPr="0022414C">
        <w:rPr>
          <w:rFonts w:ascii="Tahoma" w:hAnsi="Tahoma" w:cs="Tahoma" w:hint="cs"/>
          <w:sz w:val="17"/>
          <w:szCs w:val="17"/>
          <w:rtl/>
        </w:rPr>
        <w:t xml:space="preserve">מחייב לדווח מדי שנה בשנה על מתן תרומה או קבלתה, בכסף או בשווה כסף. הדיווח נועד להבטיח שקיפות </w:t>
      </w:r>
      <w:r w:rsidRPr="0022414C">
        <w:rPr>
          <w:rFonts w:ascii="Tahoma" w:hAnsi="Tahoma" w:cs="Tahoma" w:hint="cs"/>
          <w:sz w:val="17"/>
          <w:szCs w:val="17"/>
          <w:rtl/>
        </w:rPr>
        <w:t>מירבית</w:t>
      </w:r>
      <w:r w:rsidRPr="0022414C">
        <w:rPr>
          <w:rFonts w:ascii="Tahoma" w:hAnsi="Tahoma" w:cs="Tahoma" w:hint="cs"/>
          <w:sz w:val="17"/>
          <w:szCs w:val="17"/>
          <w:rtl/>
        </w:rPr>
        <w:t xml:space="preserve"> ולאפשר למאסדר לפקח על ניגודי עניינים בתחום הבריאות</w:t>
      </w:r>
      <w:r>
        <w:rPr>
          <w:rStyle w:val="FootnoteReference0"/>
          <w:rFonts w:ascii="Tahoma" w:hAnsi="Tahoma" w:cs="Tahoma"/>
          <w:sz w:val="17"/>
          <w:szCs w:val="17"/>
          <w:rtl/>
        </w:rPr>
        <w:footnoteReference w:id="53"/>
      </w:r>
      <w:r w:rsidRPr="0022414C">
        <w:rPr>
          <w:rFonts w:ascii="Tahoma" w:hAnsi="Tahoma" w:cs="Tahoma" w:hint="cs"/>
          <w:sz w:val="17"/>
          <w:szCs w:val="17"/>
          <w:rtl/>
        </w:rPr>
        <w:t>. משרד הבריאות קבע בחוזרי מנכ"ל את אופן הדיווח של התורם ושל מקבל התרומה</w:t>
      </w:r>
      <w:r>
        <w:rPr>
          <w:rStyle w:val="FootnoteReference0"/>
          <w:rFonts w:ascii="Tahoma" w:hAnsi="Tahoma" w:cs="Tahoma"/>
          <w:sz w:val="17"/>
          <w:szCs w:val="17"/>
          <w:rtl/>
        </w:rPr>
        <w:footnoteReference w:id="54"/>
      </w:r>
      <w:r w:rsidRPr="0022414C">
        <w:rPr>
          <w:rFonts w:ascii="Tahoma" w:hAnsi="Tahoma" w:cs="Tahoma"/>
          <w:sz w:val="17"/>
          <w:szCs w:val="17"/>
          <w:rtl/>
        </w:rPr>
        <w:t>.</w:t>
      </w:r>
      <w:r w:rsidRPr="0022414C">
        <w:rPr>
          <w:rFonts w:ascii="Tahoma" w:hAnsi="Tahoma" w:cs="Tahoma" w:hint="cs"/>
          <w:sz w:val="17"/>
          <w:szCs w:val="17"/>
          <w:rtl/>
        </w:rPr>
        <w:t xml:space="preserve"> בחוזר מנכ"ל מיולי 2011</w:t>
      </w:r>
      <w:r>
        <w:rPr>
          <w:rStyle w:val="FootnoteReference0"/>
          <w:rFonts w:ascii="Tahoma" w:hAnsi="Tahoma" w:cs="Tahoma"/>
          <w:sz w:val="17"/>
          <w:szCs w:val="17"/>
          <w:rtl/>
        </w:rPr>
        <w:footnoteReference w:id="55"/>
      </w:r>
      <w:r w:rsidRPr="0022414C">
        <w:rPr>
          <w:rFonts w:ascii="Tahoma" w:hAnsi="Tahoma" w:cs="Tahoma" w:hint="cs"/>
          <w:sz w:val="17"/>
          <w:szCs w:val="17"/>
          <w:rtl/>
        </w:rPr>
        <w:t xml:space="preserve"> צוין בעניין הצורך בדיווח כי קשרי הגומלין בין </w:t>
      </w:r>
      <w:r w:rsidRPr="0022414C">
        <w:rPr>
          <w:rFonts w:ascii="Tahoma" w:hAnsi="Tahoma" w:cs="Tahoma"/>
          <w:sz w:val="17"/>
          <w:szCs w:val="17"/>
          <w:rtl/>
        </w:rPr>
        <w:t>חברות המייצרות תרופות, תכשירים רפואיים או ציוד רפואי ובין מוסדות רפואיים</w:t>
      </w:r>
      <w:r w:rsidRPr="0022414C">
        <w:rPr>
          <w:rFonts w:ascii="Tahoma" w:hAnsi="Tahoma" w:cs="Tahoma" w:hint="cs"/>
          <w:sz w:val="17"/>
          <w:szCs w:val="17"/>
          <w:rtl/>
        </w:rPr>
        <w:t xml:space="preserve"> </w:t>
      </w:r>
      <w:r w:rsidRPr="0022414C">
        <w:rPr>
          <w:rFonts w:ascii="Tahoma" w:hAnsi="Tahoma" w:cs="Tahoma"/>
          <w:sz w:val="17"/>
          <w:szCs w:val="17"/>
          <w:rtl/>
        </w:rPr>
        <w:t>וחוקרים</w:t>
      </w:r>
      <w:r w:rsidRPr="0022414C">
        <w:rPr>
          <w:rFonts w:ascii="Tahoma" w:hAnsi="Tahoma" w:cs="Tahoma" w:hint="cs"/>
          <w:sz w:val="17"/>
          <w:szCs w:val="17"/>
          <w:rtl/>
        </w:rPr>
        <w:t xml:space="preserve"> באים לידי ביטוי ב</w:t>
      </w:r>
      <w:r w:rsidRPr="0022414C">
        <w:rPr>
          <w:rFonts w:ascii="Tahoma" w:hAnsi="Tahoma" w:cs="Tahoma"/>
          <w:sz w:val="17"/>
          <w:szCs w:val="17"/>
          <w:rtl/>
        </w:rPr>
        <w:t>תרומות, מתנות, מימון כנסים, פרסומים וכד</w:t>
      </w:r>
      <w:r w:rsidRPr="0022414C">
        <w:rPr>
          <w:rFonts w:ascii="Tahoma" w:hAnsi="Tahoma" w:cs="Tahoma" w:hint="cs"/>
          <w:sz w:val="17"/>
          <w:szCs w:val="17"/>
          <w:rtl/>
        </w:rPr>
        <w:t>ומה</w:t>
      </w:r>
      <w:r w:rsidRPr="0022414C">
        <w:rPr>
          <w:rFonts w:ascii="Tahoma" w:hAnsi="Tahoma" w:cs="Tahoma"/>
          <w:sz w:val="17"/>
          <w:szCs w:val="17"/>
          <w:rtl/>
        </w:rPr>
        <w:t xml:space="preserve">. </w:t>
      </w:r>
      <w:r w:rsidRPr="0022414C">
        <w:rPr>
          <w:rFonts w:ascii="Tahoma" w:hAnsi="Tahoma" w:cs="Tahoma" w:hint="cs"/>
          <w:sz w:val="17"/>
          <w:szCs w:val="17"/>
          <w:rtl/>
        </w:rPr>
        <w:t xml:space="preserve">קשרי גומלין אלה הם </w:t>
      </w:r>
      <w:r w:rsidRPr="0022414C">
        <w:rPr>
          <w:rFonts w:ascii="Tahoma" w:hAnsi="Tahoma" w:cs="Tahoma"/>
          <w:sz w:val="17"/>
          <w:szCs w:val="17"/>
          <w:rtl/>
        </w:rPr>
        <w:t>בעי</w:t>
      </w:r>
      <w:r w:rsidRPr="0022414C">
        <w:rPr>
          <w:rFonts w:ascii="Tahoma" w:hAnsi="Tahoma" w:cs="Tahoma" w:hint="cs"/>
          <w:sz w:val="17"/>
          <w:szCs w:val="17"/>
          <w:rtl/>
        </w:rPr>
        <w:t>י</w:t>
      </w:r>
      <w:r w:rsidRPr="0022414C">
        <w:rPr>
          <w:rFonts w:ascii="Tahoma" w:hAnsi="Tahoma" w:cs="Tahoma"/>
          <w:sz w:val="17"/>
          <w:szCs w:val="17"/>
          <w:rtl/>
        </w:rPr>
        <w:t>תי</w:t>
      </w:r>
      <w:r w:rsidRPr="0022414C">
        <w:rPr>
          <w:rFonts w:ascii="Tahoma" w:hAnsi="Tahoma" w:cs="Tahoma" w:hint="cs"/>
          <w:sz w:val="17"/>
          <w:szCs w:val="17"/>
          <w:rtl/>
        </w:rPr>
        <w:t>ים</w:t>
      </w:r>
      <w:r w:rsidRPr="0022414C">
        <w:rPr>
          <w:rFonts w:ascii="Tahoma" w:hAnsi="Tahoma" w:cs="Tahoma"/>
          <w:sz w:val="17"/>
          <w:szCs w:val="17"/>
          <w:rtl/>
        </w:rPr>
        <w:t xml:space="preserve"> מבחינת עקרונות האתיקה הרפואית</w:t>
      </w:r>
      <w:r w:rsidRPr="0022414C">
        <w:rPr>
          <w:rFonts w:ascii="Tahoma" w:hAnsi="Tahoma" w:cs="Tahoma" w:hint="cs"/>
          <w:sz w:val="17"/>
          <w:szCs w:val="17"/>
          <w:rtl/>
        </w:rPr>
        <w:t>,</w:t>
      </w:r>
      <w:r w:rsidRPr="0022414C">
        <w:rPr>
          <w:rFonts w:ascii="Tahoma" w:hAnsi="Tahoma" w:cs="Tahoma"/>
          <w:sz w:val="17"/>
          <w:szCs w:val="17"/>
          <w:rtl/>
        </w:rPr>
        <w:t xml:space="preserve"> עקב</w:t>
      </w:r>
      <w:r w:rsidRPr="0022414C">
        <w:rPr>
          <w:rFonts w:ascii="Tahoma" w:hAnsi="Tahoma" w:cs="Tahoma" w:hint="cs"/>
          <w:sz w:val="17"/>
          <w:szCs w:val="17"/>
          <w:rtl/>
        </w:rPr>
        <w:t xml:space="preserve"> </w:t>
      </w:r>
      <w:r w:rsidRPr="0022414C">
        <w:rPr>
          <w:rFonts w:ascii="Tahoma" w:hAnsi="Tahoma" w:cs="Tahoma"/>
          <w:sz w:val="17"/>
          <w:szCs w:val="17"/>
          <w:rtl/>
        </w:rPr>
        <w:t xml:space="preserve">חשש </w:t>
      </w:r>
      <w:r w:rsidRPr="0022414C">
        <w:rPr>
          <w:rFonts w:ascii="Tahoma" w:hAnsi="Tahoma" w:cs="Tahoma" w:hint="cs"/>
          <w:sz w:val="17"/>
          <w:szCs w:val="17"/>
          <w:rtl/>
        </w:rPr>
        <w:t xml:space="preserve">שהם יגרמו </w:t>
      </w:r>
      <w:r w:rsidRPr="0022414C">
        <w:rPr>
          <w:rFonts w:ascii="Tahoma" w:hAnsi="Tahoma" w:cs="Tahoma"/>
          <w:sz w:val="17"/>
          <w:szCs w:val="17"/>
          <w:rtl/>
        </w:rPr>
        <w:t xml:space="preserve">להטיית החלטות </w:t>
      </w:r>
      <w:r w:rsidRPr="0022414C">
        <w:rPr>
          <w:rFonts w:ascii="Tahoma" w:hAnsi="Tahoma" w:cs="Tahoma" w:hint="cs"/>
          <w:sz w:val="17"/>
          <w:szCs w:val="17"/>
          <w:rtl/>
        </w:rPr>
        <w:t>של מקבלי התרומות -</w:t>
      </w:r>
      <w:r w:rsidRPr="0022414C">
        <w:rPr>
          <w:rFonts w:ascii="Tahoma" w:hAnsi="Tahoma" w:cs="Tahoma"/>
          <w:sz w:val="17"/>
          <w:szCs w:val="17"/>
          <w:rtl/>
        </w:rPr>
        <w:t xml:space="preserve"> רופאים, רוקחים, חוקרים וכד</w:t>
      </w:r>
      <w:r w:rsidRPr="0022414C">
        <w:rPr>
          <w:rFonts w:ascii="Tahoma" w:hAnsi="Tahoma" w:cs="Tahoma" w:hint="cs"/>
          <w:sz w:val="17"/>
          <w:szCs w:val="17"/>
          <w:rtl/>
        </w:rPr>
        <w:t>ומה</w:t>
      </w:r>
      <w:r w:rsidRPr="0022414C">
        <w:rPr>
          <w:rFonts w:ascii="Tahoma" w:hAnsi="Tahoma" w:cs="Tahoma"/>
          <w:sz w:val="17"/>
          <w:szCs w:val="17"/>
          <w:rtl/>
        </w:rPr>
        <w:t xml:space="preserve">. </w:t>
      </w:r>
      <w:r w:rsidRPr="0022414C">
        <w:rPr>
          <w:rFonts w:ascii="Tahoma" w:hAnsi="Tahoma" w:cs="Tahoma" w:hint="cs"/>
          <w:sz w:val="17"/>
          <w:szCs w:val="17"/>
          <w:rtl/>
        </w:rPr>
        <w:t>עוד צוין בחוזר המנכ"ל האמור כי נוכח ה</w:t>
      </w:r>
      <w:r w:rsidRPr="0022414C">
        <w:rPr>
          <w:rFonts w:ascii="Tahoma" w:hAnsi="Tahoma" w:cs="Tahoma"/>
          <w:sz w:val="17"/>
          <w:szCs w:val="17"/>
          <w:rtl/>
        </w:rPr>
        <w:t xml:space="preserve">משאבים </w:t>
      </w:r>
      <w:r w:rsidRPr="0022414C">
        <w:rPr>
          <w:rFonts w:ascii="Tahoma" w:hAnsi="Tahoma" w:cs="Tahoma" w:hint="cs"/>
          <w:sz w:val="17"/>
          <w:szCs w:val="17"/>
          <w:rtl/>
        </w:rPr>
        <w:t>ה</w:t>
      </w:r>
      <w:r w:rsidRPr="0022414C">
        <w:rPr>
          <w:rFonts w:ascii="Tahoma" w:hAnsi="Tahoma" w:cs="Tahoma"/>
          <w:sz w:val="17"/>
          <w:szCs w:val="17"/>
          <w:rtl/>
        </w:rPr>
        <w:t>ציבוריים הניכרים המושקעים בתחום</w:t>
      </w:r>
      <w:r w:rsidRPr="0022414C">
        <w:rPr>
          <w:rFonts w:ascii="Tahoma" w:hAnsi="Tahoma" w:cs="Tahoma" w:hint="cs"/>
          <w:sz w:val="17"/>
          <w:szCs w:val="17"/>
          <w:rtl/>
        </w:rPr>
        <w:t xml:space="preserve"> </w:t>
      </w:r>
      <w:r w:rsidRPr="0022414C">
        <w:rPr>
          <w:rFonts w:ascii="Tahoma" w:hAnsi="Tahoma" w:cs="Tahoma"/>
          <w:sz w:val="17"/>
          <w:szCs w:val="17"/>
          <w:rtl/>
        </w:rPr>
        <w:t xml:space="preserve">הרכש בבריאות, עולה הצורך </w:t>
      </w:r>
      <w:r w:rsidRPr="0022414C">
        <w:rPr>
          <w:rFonts w:ascii="Tahoma" w:hAnsi="Tahoma" w:cs="Tahoma" w:hint="cs"/>
          <w:sz w:val="17"/>
          <w:szCs w:val="17"/>
          <w:rtl/>
        </w:rPr>
        <w:t>לוודא</w:t>
      </w:r>
      <w:r w:rsidRPr="0022414C">
        <w:rPr>
          <w:rFonts w:ascii="Tahoma" w:hAnsi="Tahoma" w:cs="Tahoma"/>
          <w:sz w:val="17"/>
          <w:szCs w:val="17"/>
          <w:rtl/>
        </w:rPr>
        <w:t xml:space="preserve"> כי </w:t>
      </w:r>
      <w:r w:rsidRPr="0022414C">
        <w:rPr>
          <w:rFonts w:ascii="Tahoma" w:hAnsi="Tahoma" w:cs="Tahoma" w:hint="cs"/>
          <w:sz w:val="17"/>
          <w:szCs w:val="17"/>
          <w:rtl/>
        </w:rPr>
        <w:t>"</w:t>
      </w:r>
      <w:r w:rsidRPr="0022414C">
        <w:rPr>
          <w:rFonts w:ascii="Tahoma" w:hAnsi="Tahoma" w:cs="Tahoma"/>
          <w:sz w:val="17"/>
          <w:szCs w:val="17"/>
          <w:rtl/>
        </w:rPr>
        <w:t>קידום התרופות והציוד הרפואי יתבסס אך ורק</w:t>
      </w:r>
      <w:r w:rsidRPr="0022414C">
        <w:rPr>
          <w:rFonts w:ascii="Tahoma" w:hAnsi="Tahoma" w:cs="Tahoma" w:hint="cs"/>
          <w:sz w:val="17"/>
          <w:szCs w:val="17"/>
          <w:rtl/>
        </w:rPr>
        <w:t xml:space="preserve"> </w:t>
      </w:r>
      <w:r w:rsidRPr="0022414C">
        <w:rPr>
          <w:rFonts w:ascii="Tahoma" w:hAnsi="Tahoma" w:cs="Tahoma"/>
          <w:sz w:val="17"/>
          <w:szCs w:val="17"/>
          <w:rtl/>
        </w:rPr>
        <w:t>על שיקולים מקצועיים ועל צורכי ציבור המטופלים</w:t>
      </w:r>
      <w:r w:rsidRPr="0022414C">
        <w:rPr>
          <w:rFonts w:ascii="Tahoma" w:hAnsi="Tahoma" w:cs="Tahoma" w:hint="cs"/>
          <w:sz w:val="17"/>
          <w:szCs w:val="17"/>
          <w:rtl/>
        </w:rPr>
        <w:t>",</w:t>
      </w:r>
      <w:r w:rsidRPr="0022414C">
        <w:rPr>
          <w:rFonts w:ascii="Tahoma" w:hAnsi="Tahoma" w:cs="Tahoma"/>
          <w:sz w:val="17"/>
          <w:szCs w:val="17"/>
          <w:rtl/>
        </w:rPr>
        <w:t xml:space="preserve"> וכן לוודא כי </w:t>
      </w:r>
      <w:r w:rsidRPr="0022414C">
        <w:rPr>
          <w:rFonts w:ascii="Tahoma" w:hAnsi="Tahoma" w:cs="Tahoma" w:hint="cs"/>
          <w:sz w:val="17"/>
          <w:szCs w:val="17"/>
          <w:rtl/>
        </w:rPr>
        <w:t>ה</w:t>
      </w:r>
      <w:r w:rsidRPr="0022414C">
        <w:rPr>
          <w:rFonts w:ascii="Tahoma" w:hAnsi="Tahoma" w:cs="Tahoma"/>
          <w:sz w:val="17"/>
          <w:szCs w:val="17"/>
          <w:rtl/>
        </w:rPr>
        <w:t>תרומות יופנו לקידום הרפואה.</w:t>
      </w:r>
      <w:r w:rsidRPr="0022414C">
        <w:rPr>
          <w:rFonts w:ascii="Tahoma" w:hAnsi="Tahoma" w:cs="Tahoma" w:hint="cs"/>
          <w:sz w:val="17"/>
          <w:szCs w:val="17"/>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לעתים מבקש גם חולה לתרום לבית החולים שבו הוא מטופל</w:t>
      </w:r>
      <w:r w:rsidRPr="0022414C">
        <w:rPr>
          <w:rFonts w:ascii="Tahoma" w:hAnsi="Tahoma" w:cs="Tahoma" w:hint="cs"/>
          <w:sz w:val="17"/>
          <w:szCs w:val="17"/>
          <w:rtl/>
        </w:rPr>
        <w:t>,</w:t>
      </w:r>
      <w:r w:rsidRPr="0022414C">
        <w:rPr>
          <w:rFonts w:ascii="Tahoma" w:hAnsi="Tahoma" w:cs="Tahoma"/>
          <w:sz w:val="17"/>
          <w:szCs w:val="17"/>
          <w:rtl/>
        </w:rPr>
        <w:t xml:space="preserve"> ובכך להביע את הוקרתו ותודתו לצוות הרפואי </w:t>
      </w:r>
      <w:r w:rsidRPr="0022414C">
        <w:rPr>
          <w:rFonts w:ascii="Tahoma" w:hAnsi="Tahoma" w:cs="Tahoma" w:hint="cs"/>
          <w:sz w:val="17"/>
          <w:szCs w:val="17"/>
          <w:rtl/>
        </w:rPr>
        <w:t>בבית החולים</w:t>
      </w:r>
      <w:r w:rsidRPr="0022414C">
        <w:rPr>
          <w:rFonts w:ascii="Tahoma" w:hAnsi="Tahoma" w:cs="Tahoma"/>
          <w:sz w:val="17"/>
          <w:szCs w:val="17"/>
          <w:rtl/>
        </w:rPr>
        <w:t>.</w:t>
      </w:r>
      <w:r w:rsidRPr="0022414C">
        <w:rPr>
          <w:rFonts w:ascii="Tahoma" w:hAnsi="Tahoma" w:cs="Tahoma" w:hint="cs"/>
          <w:sz w:val="17"/>
          <w:szCs w:val="17"/>
          <w:rtl/>
        </w:rPr>
        <w:t xml:space="preserve"> על מנת למנוע מצבים </w:t>
      </w:r>
      <w:r w:rsidRPr="0022414C">
        <w:rPr>
          <w:rFonts w:ascii="Tahoma" w:hAnsi="Tahoma" w:cs="Tahoma"/>
          <w:sz w:val="17"/>
          <w:szCs w:val="17"/>
          <w:rtl/>
        </w:rPr>
        <w:t>כמו התניית טיפול רפואי בתשלו</w:t>
      </w:r>
      <w:r w:rsidRPr="0022414C">
        <w:rPr>
          <w:rFonts w:ascii="Tahoma" w:hAnsi="Tahoma" w:cs="Tahoma" w:hint="cs"/>
          <w:sz w:val="17"/>
          <w:szCs w:val="17"/>
          <w:rtl/>
        </w:rPr>
        <w:t xml:space="preserve">ם, </w:t>
      </w:r>
      <w:r w:rsidRPr="0022414C">
        <w:rPr>
          <w:rFonts w:ascii="Tahoma" w:hAnsi="Tahoma" w:cs="Tahoma"/>
          <w:sz w:val="17"/>
          <w:szCs w:val="17"/>
          <w:rtl/>
        </w:rPr>
        <w:t xml:space="preserve">הנחה משרד </w:t>
      </w:r>
      <w:r w:rsidRPr="0022414C">
        <w:rPr>
          <w:rFonts w:ascii="Tahoma" w:hAnsi="Tahoma" w:cs="Tahoma" w:hint="cs"/>
          <w:sz w:val="17"/>
          <w:szCs w:val="17"/>
          <w:rtl/>
        </w:rPr>
        <w:t xml:space="preserve">הבריאות כבר בשנת 1998 </w:t>
      </w:r>
      <w:r w:rsidRPr="0022414C">
        <w:rPr>
          <w:rFonts w:ascii="Tahoma" w:hAnsi="Tahoma" w:cs="Tahoma"/>
          <w:sz w:val="17"/>
          <w:szCs w:val="17"/>
          <w:rtl/>
        </w:rPr>
        <w:t>את בתי החולי</w:t>
      </w:r>
      <w:r w:rsidRPr="0022414C">
        <w:rPr>
          <w:rFonts w:ascii="Tahoma" w:hAnsi="Tahoma" w:cs="Tahoma" w:hint="cs"/>
          <w:sz w:val="17"/>
          <w:szCs w:val="17"/>
          <w:rtl/>
        </w:rPr>
        <w:t xml:space="preserve">ם </w:t>
      </w:r>
      <w:r w:rsidRPr="0022414C">
        <w:rPr>
          <w:rFonts w:ascii="Tahoma" w:hAnsi="Tahoma" w:cs="Tahoma"/>
          <w:sz w:val="17"/>
          <w:szCs w:val="17"/>
          <w:rtl/>
        </w:rPr>
        <w:t xml:space="preserve">שלא לקבל תרומה מחולה </w:t>
      </w:r>
      <w:r w:rsidRPr="0022414C">
        <w:rPr>
          <w:rFonts w:ascii="Tahoma" w:hAnsi="Tahoma" w:cs="Tahoma" w:hint="cs"/>
          <w:sz w:val="17"/>
          <w:szCs w:val="17"/>
          <w:rtl/>
        </w:rPr>
        <w:t>אלא לאחר שחרורו מה</w:t>
      </w:r>
      <w:r w:rsidRPr="0022414C">
        <w:rPr>
          <w:rFonts w:ascii="Tahoma" w:hAnsi="Tahoma" w:cs="Tahoma"/>
          <w:sz w:val="17"/>
          <w:szCs w:val="17"/>
          <w:rtl/>
        </w:rPr>
        <w:t>אשפוז</w:t>
      </w:r>
      <w:r w:rsidRPr="0022414C">
        <w:rPr>
          <w:rFonts w:ascii="Tahoma" w:hAnsi="Tahoma" w:cs="Tahoma" w:hint="cs"/>
          <w:sz w:val="17"/>
          <w:szCs w:val="17"/>
          <w:rtl/>
        </w:rPr>
        <w:t xml:space="preserve"> א</w:t>
      </w:r>
      <w:r w:rsidRPr="0022414C">
        <w:rPr>
          <w:rFonts w:ascii="Tahoma" w:hAnsi="Tahoma" w:cs="Tahoma"/>
          <w:sz w:val="17"/>
          <w:szCs w:val="17"/>
          <w:rtl/>
        </w:rPr>
        <w:t>ו</w:t>
      </w:r>
      <w:r w:rsidRPr="0022414C">
        <w:rPr>
          <w:rFonts w:ascii="Tahoma" w:hAnsi="Tahoma" w:cs="Tahoma" w:hint="cs"/>
          <w:sz w:val="17"/>
          <w:szCs w:val="17"/>
          <w:rtl/>
        </w:rPr>
        <w:t xml:space="preserve"> לאחר שסיים לקבל טיפול</w:t>
      </w:r>
      <w:r>
        <w:rPr>
          <w:rStyle w:val="FootnoteReference0"/>
          <w:rFonts w:ascii="Tahoma" w:hAnsi="Tahoma" w:cs="Tahoma"/>
          <w:sz w:val="17"/>
          <w:szCs w:val="17"/>
          <w:rtl/>
        </w:rPr>
        <w:footnoteReference w:id="56"/>
      </w:r>
      <w:r w:rsidRPr="0022414C">
        <w:rPr>
          <w:rFonts w:ascii="Tahoma" w:hAnsi="Tahoma" w:cs="Tahoma" w:hint="cs"/>
          <w:sz w:val="17"/>
          <w:szCs w:val="17"/>
          <w:rtl/>
        </w:rPr>
        <w:t>.</w:t>
      </w:r>
      <w:r w:rsidRPr="0022414C">
        <w:rPr>
          <w:rFonts w:ascii="Tahoma" w:hAnsi="Tahoma" w:cs="Tahoma"/>
          <w:sz w:val="17"/>
          <w:szCs w:val="17"/>
          <w:rtl/>
        </w:rPr>
        <w:t xml:space="preserve"> </w:t>
      </w:r>
    </w:p>
    <w:p w:rsidR="00E17939" w:rsidRPr="0022414C" w:rsidP="00437E8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אשר למניעת ניגוד עניינים עקב קבלת תרומה מתורם שאינו יחיד, עוד בספטמבר 2005 הפיץ המשנה ליועץ המשפטי לממשלה (ייעוץ) למשרדי הממשלה טיוטת נוהל בעניין אישור תרומות למשרדי ממשלה, לשם קבלת תגובתם. </w:t>
      </w:r>
      <w:r w:rsidRPr="0022414C">
        <w:rPr>
          <w:rFonts w:ascii="Tahoma" w:hAnsi="Tahoma" w:cs="Tahoma"/>
          <w:sz w:val="17"/>
          <w:szCs w:val="17"/>
          <w:rtl/>
        </w:rPr>
        <w:t xml:space="preserve">בנובמבר 2005 </w:t>
      </w:r>
      <w:r w:rsidRPr="0022414C">
        <w:rPr>
          <w:rFonts w:ascii="Tahoma" w:hAnsi="Tahoma" w:cs="Tahoma" w:hint="cs"/>
          <w:sz w:val="17"/>
          <w:szCs w:val="17"/>
          <w:rtl/>
        </w:rPr>
        <w:t>החלו</w:t>
      </w:r>
      <w:r w:rsidRPr="0022414C">
        <w:rPr>
          <w:rFonts w:ascii="Tahoma" w:hAnsi="Tahoma" w:cs="Tahoma"/>
          <w:sz w:val="17"/>
          <w:szCs w:val="17"/>
          <w:rtl/>
        </w:rPr>
        <w:t xml:space="preserve"> משרד הבריאות, משרד </w:t>
      </w:r>
      <w:r w:rsidRPr="0022414C" w:rsidR="00437E84">
        <w:rPr>
          <w:rFonts w:ascii="Tahoma" w:hAnsi="Tahoma" w:cs="Tahoma"/>
          <w:sz w:val="17"/>
          <w:szCs w:val="17"/>
          <w:rtl/>
        </w:rPr>
        <w:t xml:space="preserve">המשפטים </w:t>
      </w:r>
      <w:r w:rsidRPr="0022414C">
        <w:rPr>
          <w:rFonts w:ascii="Tahoma" w:hAnsi="Tahoma" w:cs="Tahoma"/>
          <w:sz w:val="17"/>
          <w:szCs w:val="17"/>
          <w:rtl/>
        </w:rPr>
        <w:t xml:space="preserve">ומשרד </w:t>
      </w:r>
      <w:r w:rsidRPr="0022414C" w:rsidR="00437E84">
        <w:rPr>
          <w:rFonts w:ascii="Tahoma" w:hAnsi="Tahoma" w:cs="Tahoma"/>
          <w:sz w:val="17"/>
          <w:szCs w:val="17"/>
          <w:rtl/>
        </w:rPr>
        <w:t xml:space="preserve">האוצר </w:t>
      </w:r>
      <w:r w:rsidRPr="0022414C">
        <w:rPr>
          <w:rFonts w:ascii="Tahoma" w:hAnsi="Tahoma" w:cs="Tahoma" w:hint="cs"/>
          <w:sz w:val="17"/>
          <w:szCs w:val="17"/>
          <w:rtl/>
        </w:rPr>
        <w:t>לדון</w:t>
      </w:r>
      <w:r w:rsidRPr="0022414C">
        <w:rPr>
          <w:rFonts w:ascii="Tahoma" w:hAnsi="Tahoma" w:cs="Tahoma"/>
          <w:sz w:val="17"/>
          <w:szCs w:val="17"/>
          <w:rtl/>
        </w:rPr>
        <w:t xml:space="preserve"> </w:t>
      </w:r>
      <w:r w:rsidRPr="0022414C">
        <w:rPr>
          <w:rFonts w:ascii="Tahoma" w:hAnsi="Tahoma" w:cs="Tahoma" w:hint="cs"/>
          <w:sz w:val="17"/>
          <w:szCs w:val="17"/>
          <w:rtl/>
        </w:rPr>
        <w:t>ב</w:t>
      </w:r>
      <w:r w:rsidRPr="0022414C">
        <w:rPr>
          <w:rFonts w:ascii="Tahoma" w:hAnsi="Tahoma" w:cs="Tahoma"/>
          <w:sz w:val="17"/>
          <w:szCs w:val="17"/>
          <w:rtl/>
        </w:rPr>
        <w:t>גיבוש נוהל מיוחד ל</w:t>
      </w:r>
      <w:r w:rsidRPr="0022414C">
        <w:rPr>
          <w:rFonts w:ascii="Tahoma" w:hAnsi="Tahoma" w:cs="Tahoma" w:hint="cs"/>
          <w:sz w:val="17"/>
          <w:szCs w:val="17"/>
          <w:rtl/>
        </w:rPr>
        <w:t>תרומות ב</w:t>
      </w:r>
      <w:r w:rsidRPr="0022414C">
        <w:rPr>
          <w:rFonts w:ascii="Tahoma" w:hAnsi="Tahoma" w:cs="Tahoma"/>
          <w:sz w:val="17"/>
          <w:szCs w:val="17"/>
          <w:rtl/>
        </w:rPr>
        <w:t>מערכת הבריאות</w:t>
      </w:r>
      <w:r>
        <w:rPr>
          <w:rStyle w:val="FootnoteReference0"/>
          <w:rFonts w:ascii="Tahoma" w:hAnsi="Tahoma" w:cs="Tahoma"/>
          <w:sz w:val="17"/>
          <w:szCs w:val="17"/>
          <w:rtl/>
        </w:rPr>
        <w:footnoteReference w:id="57"/>
      </w:r>
      <w:r w:rsidRPr="0022414C">
        <w:rPr>
          <w:rFonts w:ascii="Tahoma" w:hAnsi="Tahoma" w:cs="Tahoma" w:hint="cs"/>
          <w:sz w:val="17"/>
          <w:szCs w:val="17"/>
          <w:rtl/>
        </w:rPr>
        <w:t>.</w:t>
      </w:r>
      <w:r w:rsidRPr="0022414C">
        <w:rPr>
          <w:rFonts w:ascii="Tahoma" w:hAnsi="Tahoma" w:cs="Tahoma"/>
          <w:sz w:val="17"/>
          <w:szCs w:val="17"/>
          <w:rtl/>
        </w:rPr>
        <w:t xml:space="preserve"> בפברואר 2010 </w:t>
      </w:r>
      <w:r w:rsidRPr="0022414C">
        <w:rPr>
          <w:rFonts w:ascii="Tahoma" w:hAnsi="Tahoma" w:cs="Tahoma" w:hint="cs"/>
          <w:sz w:val="17"/>
          <w:szCs w:val="17"/>
          <w:rtl/>
        </w:rPr>
        <w:t xml:space="preserve">הפיץ </w:t>
      </w:r>
      <w:r w:rsidRPr="0022414C">
        <w:rPr>
          <w:rFonts w:ascii="Tahoma" w:hAnsi="Tahoma" w:cs="Tahoma"/>
          <w:sz w:val="17"/>
          <w:szCs w:val="17"/>
          <w:rtl/>
        </w:rPr>
        <w:t>משרד המשפטי</w:t>
      </w:r>
      <w:r w:rsidRPr="0022414C">
        <w:rPr>
          <w:rFonts w:ascii="Tahoma" w:hAnsi="Tahoma" w:cs="Tahoma" w:hint="cs"/>
          <w:sz w:val="17"/>
          <w:szCs w:val="17"/>
          <w:rtl/>
        </w:rPr>
        <w:t>ם</w:t>
      </w:r>
      <w:r w:rsidRPr="0022414C">
        <w:rPr>
          <w:rFonts w:ascii="Tahoma" w:hAnsi="Tahoma" w:cs="Tahoma"/>
          <w:sz w:val="17"/>
          <w:szCs w:val="17"/>
          <w:rtl/>
        </w:rPr>
        <w:t xml:space="preserve"> טיוטת נוהל שכותרתה "נוהל לאישור תרומות לבתי חולי</w:t>
      </w:r>
      <w:r w:rsidRPr="0022414C">
        <w:rPr>
          <w:rFonts w:ascii="Tahoma" w:hAnsi="Tahoma" w:cs="Tahoma" w:hint="cs"/>
          <w:sz w:val="17"/>
          <w:szCs w:val="17"/>
          <w:rtl/>
        </w:rPr>
        <w:t>ם</w:t>
      </w:r>
      <w:r w:rsidRPr="0022414C">
        <w:rPr>
          <w:rFonts w:ascii="Tahoma" w:hAnsi="Tahoma" w:cs="Tahoma"/>
          <w:sz w:val="17"/>
          <w:szCs w:val="17"/>
          <w:rtl/>
        </w:rPr>
        <w:t xml:space="preserve"> ממשלתיי</w:t>
      </w:r>
      <w:r w:rsidRPr="0022414C">
        <w:rPr>
          <w:rFonts w:ascii="Tahoma" w:hAnsi="Tahoma" w:cs="Tahoma" w:hint="cs"/>
          <w:sz w:val="17"/>
          <w:szCs w:val="17"/>
          <w:rtl/>
        </w:rPr>
        <w:t>ם". משרדי הבריאות והמשפטים עדכנו טיוטה זו באוגוסט 2014 (להלן - טיוטת הנוהל). ו</w:t>
      </w:r>
      <w:r w:rsidRPr="0022414C">
        <w:rPr>
          <w:rFonts w:ascii="Tahoma" w:hAnsi="Tahoma" w:cs="Tahoma"/>
          <w:sz w:val="17"/>
          <w:szCs w:val="17"/>
          <w:rtl/>
        </w:rPr>
        <w:t>אול</w:t>
      </w:r>
      <w:r w:rsidRPr="0022414C">
        <w:rPr>
          <w:rFonts w:ascii="Tahoma" w:hAnsi="Tahoma" w:cs="Tahoma" w:hint="cs"/>
          <w:sz w:val="17"/>
          <w:szCs w:val="17"/>
          <w:rtl/>
        </w:rPr>
        <w:t>ם</w:t>
      </w:r>
      <w:r w:rsidRPr="0022414C">
        <w:rPr>
          <w:rFonts w:ascii="Tahoma" w:hAnsi="Tahoma" w:cs="Tahoma"/>
          <w:sz w:val="17"/>
          <w:szCs w:val="17"/>
          <w:rtl/>
        </w:rPr>
        <w:t xml:space="preserve"> </w:t>
      </w:r>
      <w:r w:rsidRPr="0022414C">
        <w:rPr>
          <w:rFonts w:ascii="Tahoma" w:hAnsi="Tahoma" w:cs="Tahoma" w:hint="cs"/>
          <w:sz w:val="17"/>
          <w:szCs w:val="17"/>
          <w:rtl/>
        </w:rPr>
        <w:t xml:space="preserve">במועד סיום הביקורת </w:t>
      </w:r>
      <w:r w:rsidRPr="0022414C">
        <w:rPr>
          <w:rFonts w:ascii="Tahoma" w:hAnsi="Tahoma" w:cs="Tahoma"/>
          <w:sz w:val="17"/>
          <w:szCs w:val="17"/>
          <w:rtl/>
        </w:rPr>
        <w:t>טר</w:t>
      </w:r>
      <w:r w:rsidRPr="0022414C">
        <w:rPr>
          <w:rFonts w:ascii="Tahoma" w:hAnsi="Tahoma" w:cs="Tahoma" w:hint="cs"/>
          <w:sz w:val="17"/>
          <w:szCs w:val="17"/>
          <w:rtl/>
        </w:rPr>
        <w:t>ם</w:t>
      </w:r>
      <w:r w:rsidRPr="0022414C">
        <w:rPr>
          <w:rFonts w:ascii="Tahoma" w:hAnsi="Tahoma" w:cs="Tahoma"/>
          <w:sz w:val="17"/>
          <w:szCs w:val="17"/>
          <w:rtl/>
        </w:rPr>
        <w:t xml:space="preserve"> פורס</w:t>
      </w:r>
      <w:r w:rsidRPr="0022414C">
        <w:rPr>
          <w:rFonts w:ascii="Tahoma" w:hAnsi="Tahoma" w:cs="Tahoma" w:hint="cs"/>
          <w:sz w:val="17"/>
          <w:szCs w:val="17"/>
          <w:rtl/>
        </w:rPr>
        <w:t>ם</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נוהל</w:t>
      </w:r>
      <w:r w:rsidRPr="0022414C">
        <w:rPr>
          <w:rFonts w:ascii="Tahoma" w:hAnsi="Tahoma" w:cs="Tahoma" w:hint="cs"/>
          <w:sz w:val="17"/>
          <w:szCs w:val="17"/>
          <w:rtl/>
        </w:rPr>
        <w:t xml:space="preserve">. </w:t>
      </w:r>
    </w:p>
    <w:p w:rsidR="00E17939" w:rsidRPr="0022414C" w:rsidP="00403508">
      <w:pPr>
        <w:spacing w:after="240" w:line="240" w:lineRule="exact"/>
        <w:ind w:right="2268"/>
        <w:jc w:val="both"/>
        <w:rPr>
          <w:rFonts w:ascii="Tahoma" w:hAnsi="Tahoma" w:cs="Tahoma"/>
          <w:b/>
          <w:bCs/>
          <w:sz w:val="17"/>
          <w:szCs w:val="17"/>
          <w:rtl/>
        </w:rPr>
      </w:pPr>
      <w:r w:rsidRPr="0022414C">
        <w:rPr>
          <w:rFonts w:ascii="Tahoma" w:hAnsi="Tahoma" w:cs="Tahoma" w:hint="cs"/>
          <w:sz w:val="17"/>
          <w:szCs w:val="17"/>
          <w:rtl/>
        </w:rPr>
        <w:t>אשר לתרומות מחברות מסחריות ציין מבקר המדינה בעבר כי "</w:t>
      </w:r>
      <w:r w:rsidRPr="0022414C">
        <w:rPr>
          <w:rFonts w:ascii="Tahoma" w:hAnsi="Tahoma" w:cs="Tahoma"/>
          <w:sz w:val="17"/>
          <w:szCs w:val="17"/>
          <w:rtl/>
        </w:rPr>
        <w:t xml:space="preserve">סוגיה זו מעלה </w:t>
      </w:r>
      <w:r w:rsidRPr="0022414C">
        <w:rPr>
          <w:rFonts w:ascii="Tahoma" w:hAnsi="Tahoma" w:cs="Tahoma" w:hint="cs"/>
          <w:sz w:val="17"/>
          <w:szCs w:val="17"/>
          <w:rtl/>
        </w:rPr>
        <w:t>שאלות</w:t>
      </w:r>
      <w:r w:rsidRPr="0022414C">
        <w:rPr>
          <w:rFonts w:ascii="Tahoma" w:hAnsi="Tahoma" w:cs="Tahoma"/>
          <w:sz w:val="17"/>
          <w:szCs w:val="17"/>
          <w:rtl/>
        </w:rPr>
        <w:t xml:space="preserve"> מהותי</w:t>
      </w:r>
      <w:r w:rsidRPr="0022414C">
        <w:rPr>
          <w:rFonts w:ascii="Tahoma" w:hAnsi="Tahoma" w:cs="Tahoma" w:hint="cs"/>
          <w:sz w:val="17"/>
          <w:szCs w:val="17"/>
          <w:rtl/>
        </w:rPr>
        <w:t>ות</w:t>
      </w:r>
      <w:r w:rsidRPr="0022414C">
        <w:rPr>
          <w:rFonts w:ascii="Tahoma" w:hAnsi="Tahoma" w:cs="Tahoma"/>
          <w:sz w:val="17"/>
          <w:szCs w:val="17"/>
          <w:rtl/>
        </w:rPr>
        <w:t xml:space="preserve"> </w:t>
      </w:r>
      <w:r w:rsidRPr="0022414C">
        <w:rPr>
          <w:rFonts w:ascii="Tahoma" w:hAnsi="Tahoma" w:cs="Tahoma" w:hint="cs"/>
          <w:sz w:val="17"/>
          <w:szCs w:val="17"/>
          <w:rtl/>
        </w:rPr>
        <w:t xml:space="preserve">לגבי שקיפות בנושאים דוגמת ניגוד עניינים וחשש </w:t>
      </w:r>
      <w:r w:rsidRPr="0022414C">
        <w:rPr>
          <w:rFonts w:ascii="Tahoma" w:hAnsi="Tahoma" w:cs="Tahoma"/>
          <w:sz w:val="17"/>
          <w:szCs w:val="17"/>
          <w:rtl/>
        </w:rPr>
        <w:t>מפני קשר בין מתן תרומה לבין קידום עסקי התורם</w:t>
      </w:r>
      <w:r w:rsidRPr="0022414C">
        <w:rPr>
          <w:rFonts w:ascii="Tahoma" w:hAnsi="Tahoma" w:cs="Tahoma" w:hint="cs"/>
          <w:sz w:val="17"/>
          <w:szCs w:val="17"/>
          <w:rtl/>
        </w:rPr>
        <w:t>"</w:t>
      </w:r>
      <w:r>
        <w:rPr>
          <w:rStyle w:val="FootnoteReference0"/>
          <w:rFonts w:ascii="Tahoma" w:hAnsi="Tahoma" w:cs="Tahoma"/>
          <w:sz w:val="17"/>
          <w:szCs w:val="17"/>
          <w:rtl/>
        </w:rPr>
        <w:footnoteReference w:id="58"/>
      </w:r>
      <w:r w:rsidRPr="0022414C">
        <w:rPr>
          <w:rFonts w:ascii="Tahoma" w:hAnsi="Tahoma" w:cs="Tahoma"/>
          <w:sz w:val="17"/>
          <w:szCs w:val="17"/>
          <w:rtl/>
        </w:rPr>
        <w:t>.</w:t>
      </w:r>
      <w:r w:rsidRPr="0022414C">
        <w:rPr>
          <w:rFonts w:ascii="Tahoma" w:hAnsi="Tahoma" w:cs="Tahoma" w:hint="cs"/>
          <w:sz w:val="17"/>
          <w:szCs w:val="17"/>
          <w:rtl/>
        </w:rPr>
        <w:t xml:space="preserve"> </w:t>
      </w:r>
    </w:p>
    <w:p w:rsidR="00E17939" w:rsidRPr="0022414C" w:rsidP="00403508">
      <w:pPr>
        <w:pStyle w:val="RESHET"/>
        <w:rPr>
          <w:rtl/>
        </w:rPr>
      </w:pPr>
      <w:r w:rsidRPr="0022414C">
        <w:rPr>
          <w:rFonts w:hint="cs"/>
          <w:rtl/>
        </w:rPr>
        <w:t>נהלים מסודרים בעניין</w:t>
      </w:r>
      <w:r w:rsidRPr="0022414C">
        <w:rPr>
          <w:rtl/>
        </w:rPr>
        <w:t xml:space="preserve"> תרומות </w:t>
      </w:r>
      <w:r w:rsidRPr="0022414C">
        <w:rPr>
          <w:rFonts w:hint="cs"/>
          <w:rtl/>
        </w:rPr>
        <w:t>הניתנות לגופים ממשלתיים בכלל ולבתי החולים בפרט יסייעו להבטיח כי קבלת התרומות אינה גורמת להטיה שאינה עניינית בפעילותם של גופים אלה, ואולי אף לפגיעה בטוהר המידות. יש</w:t>
      </w:r>
      <w:r w:rsidRPr="0022414C">
        <w:rPr>
          <w:rtl/>
        </w:rPr>
        <w:t xml:space="preserve"> לראות </w:t>
      </w:r>
      <w:r w:rsidRPr="0022414C">
        <w:rPr>
          <w:rFonts w:hint="cs"/>
          <w:rtl/>
        </w:rPr>
        <w:t>בחומרה</w:t>
      </w:r>
      <w:r w:rsidRPr="0022414C">
        <w:rPr>
          <w:rtl/>
        </w:rPr>
        <w:t xml:space="preserve"> את השיהוי הממושך של משרדי הבריאות</w:t>
      </w:r>
      <w:r w:rsidRPr="0022414C">
        <w:rPr>
          <w:rFonts w:hint="cs"/>
          <w:rtl/>
        </w:rPr>
        <w:t xml:space="preserve">, </w:t>
      </w:r>
      <w:r w:rsidRPr="0022414C">
        <w:rPr>
          <w:rtl/>
        </w:rPr>
        <w:t xml:space="preserve">המשפטים </w:t>
      </w:r>
      <w:r w:rsidRPr="0022414C">
        <w:rPr>
          <w:rFonts w:hint="cs"/>
          <w:rtl/>
        </w:rPr>
        <w:t>והאוצר בקביעת</w:t>
      </w:r>
      <w:r w:rsidRPr="0022414C">
        <w:rPr>
          <w:rtl/>
        </w:rPr>
        <w:t xml:space="preserve"> נוהל </w:t>
      </w:r>
      <w:r w:rsidRPr="0022414C">
        <w:rPr>
          <w:rFonts w:hint="cs"/>
          <w:rtl/>
        </w:rPr>
        <w:t xml:space="preserve">בעניין חשוב </w:t>
      </w:r>
      <w:r w:rsidRPr="0022414C">
        <w:rPr>
          <w:rtl/>
        </w:rPr>
        <w:t>זה.</w:t>
      </w:r>
      <w:r w:rsidRPr="006904B7" w:rsidR="006904B7">
        <w:rPr>
          <w:noProof/>
          <w:rtl/>
        </w:rPr>
        <w:t xml:space="preserve"> </w:t>
      </w:r>
      <w:r w:rsidRPr="0012789B" w:rsidR="006904B7">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904B7" w:rsidRPr="00373C5D" w:rsidP="006904B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896806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680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נהלים</w:t>
                            </w:r>
                            <w:r w:rsidRPr="006904B7">
                              <w:rPr>
                                <w:rFonts w:cs="Tahoma"/>
                                <w:color w:val="0B5294"/>
                                <w:spacing w:val="-4"/>
                                <w:sz w:val="24"/>
                                <w:szCs w:val="24"/>
                                <w:rtl/>
                              </w:rPr>
                              <w:t xml:space="preserve"> </w:t>
                            </w:r>
                            <w:r w:rsidRPr="006904B7">
                              <w:rPr>
                                <w:rFonts w:cs="Tahoma" w:hint="eastAsia"/>
                                <w:color w:val="0B5294"/>
                                <w:spacing w:val="-4"/>
                                <w:sz w:val="24"/>
                                <w:szCs w:val="24"/>
                                <w:rtl/>
                              </w:rPr>
                              <w:t>מסודרים</w:t>
                            </w:r>
                            <w:r w:rsidRPr="006904B7">
                              <w:rPr>
                                <w:rFonts w:cs="Tahoma"/>
                                <w:color w:val="0B5294"/>
                                <w:spacing w:val="-4"/>
                                <w:sz w:val="24"/>
                                <w:szCs w:val="24"/>
                                <w:rtl/>
                              </w:rPr>
                              <w:t xml:space="preserve"> </w:t>
                            </w:r>
                            <w:r w:rsidRPr="006904B7">
                              <w:rPr>
                                <w:rFonts w:cs="Tahoma" w:hint="eastAsia"/>
                                <w:color w:val="0B5294"/>
                                <w:spacing w:val="-4"/>
                                <w:sz w:val="24"/>
                                <w:szCs w:val="24"/>
                                <w:rtl/>
                              </w:rPr>
                              <w:t>בעניין</w:t>
                            </w:r>
                            <w:r w:rsidRPr="006904B7">
                              <w:rPr>
                                <w:rFonts w:cs="Tahoma"/>
                                <w:color w:val="0B5294"/>
                                <w:spacing w:val="-4"/>
                                <w:sz w:val="24"/>
                                <w:szCs w:val="24"/>
                                <w:rtl/>
                              </w:rPr>
                              <w:t xml:space="preserve"> </w:t>
                            </w:r>
                            <w:r w:rsidRPr="006904B7">
                              <w:rPr>
                                <w:rFonts w:cs="Tahoma" w:hint="eastAsia"/>
                                <w:color w:val="0B5294"/>
                                <w:spacing w:val="-4"/>
                                <w:sz w:val="24"/>
                                <w:szCs w:val="24"/>
                                <w:rtl/>
                              </w:rPr>
                              <w:t>תרומות</w:t>
                            </w:r>
                            <w:r w:rsidRPr="006904B7">
                              <w:rPr>
                                <w:rFonts w:cs="Tahoma"/>
                                <w:color w:val="0B5294"/>
                                <w:spacing w:val="-4"/>
                                <w:sz w:val="24"/>
                                <w:szCs w:val="24"/>
                                <w:rtl/>
                              </w:rPr>
                              <w:t xml:space="preserve"> </w:t>
                            </w:r>
                            <w:r w:rsidRPr="006904B7">
                              <w:rPr>
                                <w:rFonts w:cs="Tahoma" w:hint="eastAsia"/>
                                <w:color w:val="0B5294"/>
                                <w:spacing w:val="-4"/>
                                <w:sz w:val="24"/>
                                <w:szCs w:val="24"/>
                                <w:rtl/>
                              </w:rPr>
                              <w:t>הניתנות</w:t>
                            </w:r>
                            <w:r w:rsidRPr="006904B7">
                              <w:rPr>
                                <w:rFonts w:cs="Tahoma"/>
                                <w:color w:val="0B5294"/>
                                <w:spacing w:val="-4"/>
                                <w:sz w:val="24"/>
                                <w:szCs w:val="24"/>
                                <w:rtl/>
                              </w:rPr>
                              <w:t xml:space="preserve"> </w:t>
                            </w:r>
                            <w:r w:rsidRPr="006904B7">
                              <w:rPr>
                                <w:rFonts w:cs="Tahoma" w:hint="eastAsia"/>
                                <w:color w:val="0B5294"/>
                                <w:spacing w:val="-4"/>
                                <w:sz w:val="24"/>
                                <w:szCs w:val="24"/>
                                <w:rtl/>
                              </w:rPr>
                              <w:t>לגופים</w:t>
                            </w:r>
                            <w:r w:rsidRPr="006904B7">
                              <w:rPr>
                                <w:rFonts w:cs="Tahoma"/>
                                <w:color w:val="0B5294"/>
                                <w:spacing w:val="-4"/>
                                <w:sz w:val="24"/>
                                <w:szCs w:val="24"/>
                                <w:rtl/>
                              </w:rPr>
                              <w:t xml:space="preserve"> </w:t>
                            </w:r>
                            <w:r w:rsidRPr="006904B7">
                              <w:rPr>
                                <w:rFonts w:cs="Tahoma" w:hint="eastAsia"/>
                                <w:color w:val="0B5294"/>
                                <w:spacing w:val="-4"/>
                                <w:sz w:val="24"/>
                                <w:szCs w:val="24"/>
                                <w:rtl/>
                              </w:rPr>
                              <w:t>ממשלתיים</w:t>
                            </w:r>
                            <w:r w:rsidRPr="006904B7">
                              <w:rPr>
                                <w:rFonts w:cs="Tahoma"/>
                                <w:color w:val="0B5294"/>
                                <w:spacing w:val="-4"/>
                                <w:sz w:val="24"/>
                                <w:szCs w:val="24"/>
                                <w:rtl/>
                              </w:rPr>
                              <w:t xml:space="preserve"> </w:t>
                            </w:r>
                            <w:r w:rsidRPr="006904B7">
                              <w:rPr>
                                <w:rFonts w:cs="Tahoma" w:hint="eastAsia"/>
                                <w:color w:val="0B5294"/>
                                <w:spacing w:val="-4"/>
                                <w:sz w:val="24"/>
                                <w:szCs w:val="24"/>
                                <w:rtl/>
                              </w:rPr>
                              <w:t>בכלל</w:t>
                            </w:r>
                            <w:r w:rsidRPr="006904B7">
                              <w:rPr>
                                <w:rFonts w:cs="Tahoma"/>
                                <w:color w:val="0B5294"/>
                                <w:spacing w:val="-4"/>
                                <w:sz w:val="24"/>
                                <w:szCs w:val="24"/>
                                <w:rtl/>
                              </w:rPr>
                              <w:t xml:space="preserve"> </w:t>
                            </w:r>
                            <w:r w:rsidRPr="006904B7">
                              <w:rPr>
                                <w:rFonts w:cs="Tahoma" w:hint="eastAsia"/>
                                <w:color w:val="0B5294"/>
                                <w:spacing w:val="-4"/>
                                <w:sz w:val="24"/>
                                <w:szCs w:val="24"/>
                                <w:rtl/>
                              </w:rPr>
                              <w:t>ולבתי</w:t>
                            </w:r>
                            <w:r w:rsidRPr="006904B7">
                              <w:rPr>
                                <w:rFonts w:cs="Tahoma"/>
                                <w:color w:val="0B5294"/>
                                <w:spacing w:val="-4"/>
                                <w:sz w:val="24"/>
                                <w:szCs w:val="24"/>
                                <w:rtl/>
                              </w:rPr>
                              <w:t xml:space="preserve"> </w:t>
                            </w:r>
                            <w:r w:rsidRPr="006904B7">
                              <w:rPr>
                                <w:rFonts w:cs="Tahoma" w:hint="eastAsia"/>
                                <w:color w:val="0B5294"/>
                                <w:spacing w:val="-4"/>
                                <w:sz w:val="24"/>
                                <w:szCs w:val="24"/>
                                <w:rtl/>
                              </w:rPr>
                              <w:t>החולים</w:t>
                            </w:r>
                            <w:r w:rsidRPr="006904B7">
                              <w:rPr>
                                <w:rFonts w:cs="Tahoma"/>
                                <w:color w:val="0B5294"/>
                                <w:spacing w:val="-4"/>
                                <w:sz w:val="24"/>
                                <w:szCs w:val="24"/>
                                <w:rtl/>
                              </w:rPr>
                              <w:t xml:space="preserve"> </w:t>
                            </w:r>
                            <w:r w:rsidRPr="006904B7">
                              <w:rPr>
                                <w:rFonts w:cs="Tahoma" w:hint="eastAsia"/>
                                <w:color w:val="0B5294"/>
                                <w:spacing w:val="-4"/>
                                <w:sz w:val="24"/>
                                <w:szCs w:val="24"/>
                                <w:rtl/>
                              </w:rPr>
                              <w:t>בפרט</w:t>
                            </w:r>
                            <w:r w:rsidRPr="006904B7">
                              <w:rPr>
                                <w:rFonts w:cs="Tahoma"/>
                                <w:color w:val="0B5294"/>
                                <w:spacing w:val="-4"/>
                                <w:sz w:val="24"/>
                                <w:szCs w:val="24"/>
                                <w:rtl/>
                              </w:rPr>
                              <w:t xml:space="preserve"> </w:t>
                            </w:r>
                            <w:r w:rsidRPr="006904B7">
                              <w:rPr>
                                <w:rFonts w:cs="Tahoma" w:hint="eastAsia"/>
                                <w:color w:val="0B5294"/>
                                <w:spacing w:val="-4"/>
                                <w:sz w:val="24"/>
                                <w:szCs w:val="24"/>
                                <w:rtl/>
                              </w:rPr>
                              <w:t>יסייעו</w:t>
                            </w:r>
                            <w:r w:rsidRPr="006904B7">
                              <w:rPr>
                                <w:rFonts w:cs="Tahoma"/>
                                <w:color w:val="0B5294"/>
                                <w:spacing w:val="-4"/>
                                <w:sz w:val="24"/>
                                <w:szCs w:val="24"/>
                                <w:rtl/>
                              </w:rPr>
                              <w:t xml:space="preserve"> </w:t>
                            </w:r>
                            <w:r w:rsidRPr="006904B7">
                              <w:rPr>
                                <w:rFonts w:cs="Tahoma" w:hint="eastAsia"/>
                                <w:color w:val="0B5294"/>
                                <w:spacing w:val="-4"/>
                                <w:sz w:val="24"/>
                                <w:szCs w:val="24"/>
                                <w:rtl/>
                              </w:rPr>
                              <w:t>להבטיח</w:t>
                            </w:r>
                            <w:r w:rsidRPr="006904B7">
                              <w:rPr>
                                <w:rFonts w:cs="Tahoma"/>
                                <w:color w:val="0B5294"/>
                                <w:spacing w:val="-4"/>
                                <w:sz w:val="24"/>
                                <w:szCs w:val="24"/>
                                <w:rtl/>
                              </w:rPr>
                              <w:t xml:space="preserve"> </w:t>
                            </w:r>
                            <w:r w:rsidRPr="006904B7">
                              <w:rPr>
                                <w:rFonts w:cs="Tahoma" w:hint="eastAsia"/>
                                <w:color w:val="0B5294"/>
                                <w:spacing w:val="-4"/>
                                <w:sz w:val="24"/>
                                <w:szCs w:val="24"/>
                                <w:rtl/>
                              </w:rPr>
                              <w:t>כי</w:t>
                            </w:r>
                            <w:r w:rsidRPr="006904B7">
                              <w:rPr>
                                <w:rFonts w:cs="Tahoma"/>
                                <w:color w:val="0B5294"/>
                                <w:spacing w:val="-4"/>
                                <w:sz w:val="24"/>
                                <w:szCs w:val="24"/>
                                <w:rtl/>
                              </w:rPr>
                              <w:t xml:space="preserve"> </w:t>
                            </w:r>
                            <w:r w:rsidRPr="006904B7">
                              <w:rPr>
                                <w:rFonts w:cs="Tahoma" w:hint="eastAsia"/>
                                <w:color w:val="0B5294"/>
                                <w:spacing w:val="-4"/>
                                <w:sz w:val="24"/>
                                <w:szCs w:val="24"/>
                                <w:rtl/>
                              </w:rPr>
                              <w:t>קבלת</w:t>
                            </w:r>
                            <w:r w:rsidRPr="006904B7">
                              <w:rPr>
                                <w:rFonts w:cs="Tahoma"/>
                                <w:color w:val="0B5294"/>
                                <w:spacing w:val="-4"/>
                                <w:sz w:val="24"/>
                                <w:szCs w:val="24"/>
                                <w:rtl/>
                              </w:rPr>
                              <w:t xml:space="preserve"> </w:t>
                            </w:r>
                            <w:r w:rsidRPr="006904B7">
                              <w:rPr>
                                <w:rFonts w:cs="Tahoma" w:hint="eastAsia"/>
                                <w:color w:val="0B5294"/>
                                <w:spacing w:val="-4"/>
                                <w:sz w:val="24"/>
                                <w:szCs w:val="24"/>
                                <w:rtl/>
                              </w:rPr>
                              <w:t>התרומות</w:t>
                            </w:r>
                            <w:r w:rsidRPr="006904B7">
                              <w:rPr>
                                <w:rFonts w:cs="Tahoma"/>
                                <w:color w:val="0B5294"/>
                                <w:spacing w:val="-4"/>
                                <w:sz w:val="24"/>
                                <w:szCs w:val="24"/>
                                <w:rtl/>
                              </w:rPr>
                              <w:t xml:space="preserve"> </w:t>
                            </w:r>
                            <w:r w:rsidRPr="006904B7">
                              <w:rPr>
                                <w:rFonts w:cs="Tahoma" w:hint="eastAsia"/>
                                <w:color w:val="0B5294"/>
                                <w:spacing w:val="-4"/>
                                <w:sz w:val="24"/>
                                <w:szCs w:val="24"/>
                                <w:rtl/>
                              </w:rPr>
                              <w:t>אינה</w:t>
                            </w:r>
                            <w:r w:rsidRPr="006904B7">
                              <w:rPr>
                                <w:rFonts w:cs="Tahoma"/>
                                <w:color w:val="0B5294"/>
                                <w:spacing w:val="-4"/>
                                <w:sz w:val="24"/>
                                <w:szCs w:val="24"/>
                                <w:rtl/>
                              </w:rPr>
                              <w:t xml:space="preserve"> </w:t>
                            </w:r>
                            <w:r w:rsidRPr="006904B7">
                              <w:rPr>
                                <w:rFonts w:cs="Tahoma" w:hint="eastAsia"/>
                                <w:color w:val="0B5294"/>
                                <w:spacing w:val="-4"/>
                                <w:sz w:val="24"/>
                                <w:szCs w:val="24"/>
                                <w:rtl/>
                              </w:rPr>
                              <w:t>גורמת</w:t>
                            </w:r>
                            <w:r w:rsidRPr="006904B7">
                              <w:rPr>
                                <w:rFonts w:cs="Tahoma"/>
                                <w:color w:val="0B5294"/>
                                <w:spacing w:val="-4"/>
                                <w:sz w:val="24"/>
                                <w:szCs w:val="24"/>
                                <w:rtl/>
                              </w:rPr>
                              <w:t xml:space="preserve"> </w:t>
                            </w:r>
                            <w:r w:rsidRPr="006904B7">
                              <w:rPr>
                                <w:rFonts w:cs="Tahoma" w:hint="eastAsia"/>
                                <w:color w:val="0B5294"/>
                                <w:spacing w:val="-4"/>
                                <w:sz w:val="24"/>
                                <w:szCs w:val="24"/>
                                <w:rtl/>
                              </w:rPr>
                              <w:t>להטיה</w:t>
                            </w:r>
                            <w:r w:rsidRPr="006904B7">
                              <w:rPr>
                                <w:rFonts w:cs="Tahoma"/>
                                <w:color w:val="0B5294"/>
                                <w:spacing w:val="-4"/>
                                <w:sz w:val="24"/>
                                <w:szCs w:val="24"/>
                                <w:rtl/>
                              </w:rPr>
                              <w:t xml:space="preserve"> </w:t>
                            </w:r>
                            <w:r w:rsidRPr="006904B7">
                              <w:rPr>
                                <w:rFonts w:cs="Tahoma" w:hint="eastAsia"/>
                                <w:color w:val="0B5294"/>
                                <w:spacing w:val="-4"/>
                                <w:sz w:val="24"/>
                                <w:szCs w:val="24"/>
                                <w:rtl/>
                              </w:rPr>
                              <w:t>שאינה</w:t>
                            </w:r>
                            <w:r w:rsidRPr="006904B7">
                              <w:rPr>
                                <w:rFonts w:cs="Tahoma"/>
                                <w:color w:val="0B5294"/>
                                <w:spacing w:val="-4"/>
                                <w:sz w:val="24"/>
                                <w:szCs w:val="24"/>
                                <w:rtl/>
                              </w:rPr>
                              <w:t xml:space="preserve"> </w:t>
                            </w:r>
                            <w:r w:rsidRPr="006904B7">
                              <w:rPr>
                                <w:rFonts w:cs="Tahoma" w:hint="eastAsia"/>
                                <w:color w:val="0B5294"/>
                                <w:spacing w:val="-4"/>
                                <w:sz w:val="24"/>
                                <w:szCs w:val="24"/>
                                <w:rtl/>
                              </w:rPr>
                              <w:t>עניינית</w:t>
                            </w:r>
                            <w:r w:rsidRPr="006904B7">
                              <w:rPr>
                                <w:rFonts w:cs="Tahoma"/>
                                <w:color w:val="0B5294"/>
                                <w:spacing w:val="-4"/>
                                <w:sz w:val="24"/>
                                <w:szCs w:val="24"/>
                                <w:rtl/>
                              </w:rPr>
                              <w:t xml:space="preserve"> </w:t>
                            </w:r>
                            <w:r w:rsidRPr="006904B7">
                              <w:rPr>
                                <w:rFonts w:cs="Tahoma" w:hint="eastAsia"/>
                                <w:color w:val="0B5294"/>
                                <w:spacing w:val="-4"/>
                                <w:sz w:val="24"/>
                                <w:szCs w:val="24"/>
                                <w:rtl/>
                              </w:rPr>
                              <w:t>בפעילותם</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גופים</w:t>
                            </w:r>
                            <w:r w:rsidRPr="006904B7">
                              <w:rPr>
                                <w:rFonts w:cs="Tahoma"/>
                                <w:color w:val="0B5294"/>
                                <w:spacing w:val="-4"/>
                                <w:sz w:val="24"/>
                                <w:szCs w:val="24"/>
                                <w:rtl/>
                              </w:rPr>
                              <w:t xml:space="preserve"> </w:t>
                            </w:r>
                            <w:r w:rsidRPr="006904B7">
                              <w:rPr>
                                <w:rFonts w:cs="Tahoma" w:hint="eastAsia"/>
                                <w:color w:val="0B5294"/>
                                <w:spacing w:val="-4"/>
                                <w:sz w:val="24"/>
                                <w:szCs w:val="24"/>
                                <w:rtl/>
                              </w:rPr>
                              <w:t>אלה</w:t>
                            </w:r>
                            <w:r w:rsidRPr="006904B7">
                              <w:rPr>
                                <w:rFonts w:cs="Tahoma"/>
                                <w:color w:val="0B5294"/>
                                <w:spacing w:val="-4"/>
                                <w:sz w:val="24"/>
                                <w:szCs w:val="24"/>
                                <w:rtl/>
                              </w:rPr>
                              <w:t xml:space="preserve">, </w:t>
                            </w:r>
                            <w:r w:rsidRPr="006904B7">
                              <w:rPr>
                                <w:rFonts w:cs="Tahoma" w:hint="eastAsia"/>
                                <w:color w:val="0B5294"/>
                                <w:spacing w:val="-4"/>
                                <w:sz w:val="24"/>
                                <w:szCs w:val="24"/>
                                <w:rtl/>
                              </w:rPr>
                              <w:t>ואולי</w:t>
                            </w:r>
                            <w:r w:rsidRPr="006904B7">
                              <w:rPr>
                                <w:rFonts w:cs="Tahoma"/>
                                <w:color w:val="0B5294"/>
                                <w:spacing w:val="-4"/>
                                <w:sz w:val="24"/>
                                <w:szCs w:val="24"/>
                                <w:rtl/>
                              </w:rPr>
                              <w:t xml:space="preserve"> </w:t>
                            </w:r>
                            <w:r w:rsidRPr="006904B7">
                              <w:rPr>
                                <w:rFonts w:cs="Tahoma" w:hint="eastAsia"/>
                                <w:color w:val="0B5294"/>
                                <w:spacing w:val="-4"/>
                                <w:sz w:val="24"/>
                                <w:szCs w:val="24"/>
                                <w:rtl/>
                              </w:rPr>
                              <w:t>אף</w:t>
                            </w:r>
                            <w:r w:rsidRPr="006904B7">
                              <w:rPr>
                                <w:rFonts w:cs="Tahoma"/>
                                <w:color w:val="0B5294"/>
                                <w:spacing w:val="-4"/>
                                <w:sz w:val="24"/>
                                <w:szCs w:val="24"/>
                                <w:rtl/>
                              </w:rPr>
                              <w:t xml:space="preserve"> </w:t>
                            </w:r>
                            <w:r w:rsidRPr="006904B7">
                              <w:rPr>
                                <w:rFonts w:cs="Tahoma" w:hint="eastAsia"/>
                                <w:color w:val="0B5294"/>
                                <w:spacing w:val="-4"/>
                                <w:sz w:val="24"/>
                                <w:szCs w:val="24"/>
                                <w:rtl/>
                              </w:rPr>
                              <w:t>לפגיעה</w:t>
                            </w:r>
                            <w:r w:rsidRPr="006904B7">
                              <w:rPr>
                                <w:rFonts w:cs="Tahoma"/>
                                <w:color w:val="0B5294"/>
                                <w:spacing w:val="-4"/>
                                <w:sz w:val="24"/>
                                <w:szCs w:val="24"/>
                                <w:rtl/>
                              </w:rPr>
                              <w:t xml:space="preserve"> </w:t>
                            </w:r>
                            <w:r w:rsidRPr="006904B7">
                              <w:rPr>
                                <w:rFonts w:cs="Tahoma" w:hint="eastAsia"/>
                                <w:color w:val="0B5294"/>
                                <w:spacing w:val="-4"/>
                                <w:sz w:val="24"/>
                                <w:szCs w:val="24"/>
                                <w:rtl/>
                              </w:rPr>
                              <w:t>בטוהר</w:t>
                            </w:r>
                            <w:r w:rsidRPr="006904B7">
                              <w:rPr>
                                <w:rFonts w:cs="Tahoma"/>
                                <w:color w:val="0B5294"/>
                                <w:spacing w:val="-4"/>
                                <w:sz w:val="24"/>
                                <w:szCs w:val="24"/>
                                <w:rtl/>
                              </w:rPr>
                              <w:t xml:space="preserve"> </w:t>
                            </w:r>
                            <w:r w:rsidRPr="006904B7">
                              <w:rPr>
                                <w:rFonts w:cs="Tahoma" w:hint="eastAsia"/>
                                <w:color w:val="0B5294"/>
                                <w:spacing w:val="-4"/>
                                <w:sz w:val="24"/>
                                <w:szCs w:val="24"/>
                                <w:rtl/>
                              </w:rPr>
                              <w:t>המידות</w:t>
                            </w:r>
                          </w:p>
                          <w:p w:rsidR="006904B7" w:rsidRPr="00373C5D" w:rsidP="006904B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423751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003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6904B7" w:rsidRPr="00373C5D" w:rsidP="006904B7">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259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נהלים</w:t>
                      </w:r>
                      <w:r w:rsidRPr="006904B7">
                        <w:rPr>
                          <w:rFonts w:cs="Tahoma"/>
                          <w:color w:val="0B5294"/>
                          <w:spacing w:val="-4"/>
                          <w:sz w:val="24"/>
                          <w:szCs w:val="24"/>
                          <w:rtl/>
                        </w:rPr>
                        <w:t xml:space="preserve"> </w:t>
                      </w:r>
                      <w:r w:rsidRPr="006904B7">
                        <w:rPr>
                          <w:rFonts w:cs="Tahoma" w:hint="eastAsia"/>
                          <w:color w:val="0B5294"/>
                          <w:spacing w:val="-4"/>
                          <w:sz w:val="24"/>
                          <w:szCs w:val="24"/>
                          <w:rtl/>
                        </w:rPr>
                        <w:t>מסודרים</w:t>
                      </w:r>
                      <w:r w:rsidRPr="006904B7">
                        <w:rPr>
                          <w:rFonts w:cs="Tahoma"/>
                          <w:color w:val="0B5294"/>
                          <w:spacing w:val="-4"/>
                          <w:sz w:val="24"/>
                          <w:szCs w:val="24"/>
                          <w:rtl/>
                        </w:rPr>
                        <w:t xml:space="preserve"> </w:t>
                      </w:r>
                      <w:r w:rsidRPr="006904B7">
                        <w:rPr>
                          <w:rFonts w:cs="Tahoma" w:hint="eastAsia"/>
                          <w:color w:val="0B5294"/>
                          <w:spacing w:val="-4"/>
                          <w:sz w:val="24"/>
                          <w:szCs w:val="24"/>
                          <w:rtl/>
                        </w:rPr>
                        <w:t>בעניין</w:t>
                      </w:r>
                      <w:r w:rsidRPr="006904B7">
                        <w:rPr>
                          <w:rFonts w:cs="Tahoma"/>
                          <w:color w:val="0B5294"/>
                          <w:spacing w:val="-4"/>
                          <w:sz w:val="24"/>
                          <w:szCs w:val="24"/>
                          <w:rtl/>
                        </w:rPr>
                        <w:t xml:space="preserve"> </w:t>
                      </w:r>
                      <w:r w:rsidRPr="006904B7">
                        <w:rPr>
                          <w:rFonts w:cs="Tahoma" w:hint="eastAsia"/>
                          <w:color w:val="0B5294"/>
                          <w:spacing w:val="-4"/>
                          <w:sz w:val="24"/>
                          <w:szCs w:val="24"/>
                          <w:rtl/>
                        </w:rPr>
                        <w:t>תרומות</w:t>
                      </w:r>
                      <w:r w:rsidRPr="006904B7">
                        <w:rPr>
                          <w:rFonts w:cs="Tahoma"/>
                          <w:color w:val="0B5294"/>
                          <w:spacing w:val="-4"/>
                          <w:sz w:val="24"/>
                          <w:szCs w:val="24"/>
                          <w:rtl/>
                        </w:rPr>
                        <w:t xml:space="preserve"> </w:t>
                      </w:r>
                      <w:r w:rsidRPr="006904B7">
                        <w:rPr>
                          <w:rFonts w:cs="Tahoma" w:hint="eastAsia"/>
                          <w:color w:val="0B5294"/>
                          <w:spacing w:val="-4"/>
                          <w:sz w:val="24"/>
                          <w:szCs w:val="24"/>
                          <w:rtl/>
                        </w:rPr>
                        <w:t>הניתנות</w:t>
                      </w:r>
                      <w:r w:rsidRPr="006904B7">
                        <w:rPr>
                          <w:rFonts w:cs="Tahoma"/>
                          <w:color w:val="0B5294"/>
                          <w:spacing w:val="-4"/>
                          <w:sz w:val="24"/>
                          <w:szCs w:val="24"/>
                          <w:rtl/>
                        </w:rPr>
                        <w:t xml:space="preserve"> </w:t>
                      </w:r>
                      <w:r w:rsidRPr="006904B7">
                        <w:rPr>
                          <w:rFonts w:cs="Tahoma" w:hint="eastAsia"/>
                          <w:color w:val="0B5294"/>
                          <w:spacing w:val="-4"/>
                          <w:sz w:val="24"/>
                          <w:szCs w:val="24"/>
                          <w:rtl/>
                        </w:rPr>
                        <w:t>לגופים</w:t>
                      </w:r>
                      <w:r w:rsidRPr="006904B7">
                        <w:rPr>
                          <w:rFonts w:cs="Tahoma"/>
                          <w:color w:val="0B5294"/>
                          <w:spacing w:val="-4"/>
                          <w:sz w:val="24"/>
                          <w:szCs w:val="24"/>
                          <w:rtl/>
                        </w:rPr>
                        <w:t xml:space="preserve"> </w:t>
                      </w:r>
                      <w:r w:rsidRPr="006904B7">
                        <w:rPr>
                          <w:rFonts w:cs="Tahoma" w:hint="eastAsia"/>
                          <w:color w:val="0B5294"/>
                          <w:spacing w:val="-4"/>
                          <w:sz w:val="24"/>
                          <w:szCs w:val="24"/>
                          <w:rtl/>
                        </w:rPr>
                        <w:t>ממשלתיים</w:t>
                      </w:r>
                      <w:r w:rsidRPr="006904B7">
                        <w:rPr>
                          <w:rFonts w:cs="Tahoma"/>
                          <w:color w:val="0B5294"/>
                          <w:spacing w:val="-4"/>
                          <w:sz w:val="24"/>
                          <w:szCs w:val="24"/>
                          <w:rtl/>
                        </w:rPr>
                        <w:t xml:space="preserve"> </w:t>
                      </w:r>
                      <w:r w:rsidRPr="006904B7">
                        <w:rPr>
                          <w:rFonts w:cs="Tahoma" w:hint="eastAsia"/>
                          <w:color w:val="0B5294"/>
                          <w:spacing w:val="-4"/>
                          <w:sz w:val="24"/>
                          <w:szCs w:val="24"/>
                          <w:rtl/>
                        </w:rPr>
                        <w:t>בכלל</w:t>
                      </w:r>
                      <w:r w:rsidRPr="006904B7">
                        <w:rPr>
                          <w:rFonts w:cs="Tahoma"/>
                          <w:color w:val="0B5294"/>
                          <w:spacing w:val="-4"/>
                          <w:sz w:val="24"/>
                          <w:szCs w:val="24"/>
                          <w:rtl/>
                        </w:rPr>
                        <w:t xml:space="preserve"> </w:t>
                      </w:r>
                      <w:r w:rsidRPr="006904B7">
                        <w:rPr>
                          <w:rFonts w:cs="Tahoma" w:hint="eastAsia"/>
                          <w:color w:val="0B5294"/>
                          <w:spacing w:val="-4"/>
                          <w:sz w:val="24"/>
                          <w:szCs w:val="24"/>
                          <w:rtl/>
                        </w:rPr>
                        <w:t>ולבתי</w:t>
                      </w:r>
                      <w:r w:rsidRPr="006904B7">
                        <w:rPr>
                          <w:rFonts w:cs="Tahoma"/>
                          <w:color w:val="0B5294"/>
                          <w:spacing w:val="-4"/>
                          <w:sz w:val="24"/>
                          <w:szCs w:val="24"/>
                          <w:rtl/>
                        </w:rPr>
                        <w:t xml:space="preserve"> </w:t>
                      </w:r>
                      <w:r w:rsidRPr="006904B7">
                        <w:rPr>
                          <w:rFonts w:cs="Tahoma" w:hint="eastAsia"/>
                          <w:color w:val="0B5294"/>
                          <w:spacing w:val="-4"/>
                          <w:sz w:val="24"/>
                          <w:szCs w:val="24"/>
                          <w:rtl/>
                        </w:rPr>
                        <w:t>החולים</w:t>
                      </w:r>
                      <w:r w:rsidRPr="006904B7">
                        <w:rPr>
                          <w:rFonts w:cs="Tahoma"/>
                          <w:color w:val="0B5294"/>
                          <w:spacing w:val="-4"/>
                          <w:sz w:val="24"/>
                          <w:szCs w:val="24"/>
                          <w:rtl/>
                        </w:rPr>
                        <w:t xml:space="preserve"> </w:t>
                      </w:r>
                      <w:r w:rsidRPr="006904B7">
                        <w:rPr>
                          <w:rFonts w:cs="Tahoma" w:hint="eastAsia"/>
                          <w:color w:val="0B5294"/>
                          <w:spacing w:val="-4"/>
                          <w:sz w:val="24"/>
                          <w:szCs w:val="24"/>
                          <w:rtl/>
                        </w:rPr>
                        <w:t>בפרט</w:t>
                      </w:r>
                      <w:r w:rsidRPr="006904B7">
                        <w:rPr>
                          <w:rFonts w:cs="Tahoma"/>
                          <w:color w:val="0B5294"/>
                          <w:spacing w:val="-4"/>
                          <w:sz w:val="24"/>
                          <w:szCs w:val="24"/>
                          <w:rtl/>
                        </w:rPr>
                        <w:t xml:space="preserve"> </w:t>
                      </w:r>
                      <w:r w:rsidRPr="006904B7">
                        <w:rPr>
                          <w:rFonts w:cs="Tahoma" w:hint="eastAsia"/>
                          <w:color w:val="0B5294"/>
                          <w:spacing w:val="-4"/>
                          <w:sz w:val="24"/>
                          <w:szCs w:val="24"/>
                          <w:rtl/>
                        </w:rPr>
                        <w:t>יסייעו</w:t>
                      </w:r>
                      <w:r w:rsidRPr="006904B7">
                        <w:rPr>
                          <w:rFonts w:cs="Tahoma"/>
                          <w:color w:val="0B5294"/>
                          <w:spacing w:val="-4"/>
                          <w:sz w:val="24"/>
                          <w:szCs w:val="24"/>
                          <w:rtl/>
                        </w:rPr>
                        <w:t xml:space="preserve"> </w:t>
                      </w:r>
                      <w:r w:rsidRPr="006904B7">
                        <w:rPr>
                          <w:rFonts w:cs="Tahoma" w:hint="eastAsia"/>
                          <w:color w:val="0B5294"/>
                          <w:spacing w:val="-4"/>
                          <w:sz w:val="24"/>
                          <w:szCs w:val="24"/>
                          <w:rtl/>
                        </w:rPr>
                        <w:t>להבטיח</w:t>
                      </w:r>
                      <w:r w:rsidRPr="006904B7">
                        <w:rPr>
                          <w:rFonts w:cs="Tahoma"/>
                          <w:color w:val="0B5294"/>
                          <w:spacing w:val="-4"/>
                          <w:sz w:val="24"/>
                          <w:szCs w:val="24"/>
                          <w:rtl/>
                        </w:rPr>
                        <w:t xml:space="preserve"> </w:t>
                      </w:r>
                      <w:r w:rsidRPr="006904B7">
                        <w:rPr>
                          <w:rFonts w:cs="Tahoma" w:hint="eastAsia"/>
                          <w:color w:val="0B5294"/>
                          <w:spacing w:val="-4"/>
                          <w:sz w:val="24"/>
                          <w:szCs w:val="24"/>
                          <w:rtl/>
                        </w:rPr>
                        <w:t>כי</w:t>
                      </w:r>
                      <w:r w:rsidRPr="006904B7">
                        <w:rPr>
                          <w:rFonts w:cs="Tahoma"/>
                          <w:color w:val="0B5294"/>
                          <w:spacing w:val="-4"/>
                          <w:sz w:val="24"/>
                          <w:szCs w:val="24"/>
                          <w:rtl/>
                        </w:rPr>
                        <w:t xml:space="preserve"> </w:t>
                      </w:r>
                      <w:r w:rsidRPr="006904B7">
                        <w:rPr>
                          <w:rFonts w:cs="Tahoma" w:hint="eastAsia"/>
                          <w:color w:val="0B5294"/>
                          <w:spacing w:val="-4"/>
                          <w:sz w:val="24"/>
                          <w:szCs w:val="24"/>
                          <w:rtl/>
                        </w:rPr>
                        <w:t>קבלת</w:t>
                      </w:r>
                      <w:r w:rsidRPr="006904B7">
                        <w:rPr>
                          <w:rFonts w:cs="Tahoma"/>
                          <w:color w:val="0B5294"/>
                          <w:spacing w:val="-4"/>
                          <w:sz w:val="24"/>
                          <w:szCs w:val="24"/>
                          <w:rtl/>
                        </w:rPr>
                        <w:t xml:space="preserve"> </w:t>
                      </w:r>
                      <w:r w:rsidRPr="006904B7">
                        <w:rPr>
                          <w:rFonts w:cs="Tahoma" w:hint="eastAsia"/>
                          <w:color w:val="0B5294"/>
                          <w:spacing w:val="-4"/>
                          <w:sz w:val="24"/>
                          <w:szCs w:val="24"/>
                          <w:rtl/>
                        </w:rPr>
                        <w:t>התרומות</w:t>
                      </w:r>
                      <w:r w:rsidRPr="006904B7">
                        <w:rPr>
                          <w:rFonts w:cs="Tahoma"/>
                          <w:color w:val="0B5294"/>
                          <w:spacing w:val="-4"/>
                          <w:sz w:val="24"/>
                          <w:szCs w:val="24"/>
                          <w:rtl/>
                        </w:rPr>
                        <w:t xml:space="preserve"> </w:t>
                      </w:r>
                      <w:r w:rsidRPr="006904B7">
                        <w:rPr>
                          <w:rFonts w:cs="Tahoma" w:hint="eastAsia"/>
                          <w:color w:val="0B5294"/>
                          <w:spacing w:val="-4"/>
                          <w:sz w:val="24"/>
                          <w:szCs w:val="24"/>
                          <w:rtl/>
                        </w:rPr>
                        <w:t>אינה</w:t>
                      </w:r>
                      <w:r w:rsidRPr="006904B7">
                        <w:rPr>
                          <w:rFonts w:cs="Tahoma"/>
                          <w:color w:val="0B5294"/>
                          <w:spacing w:val="-4"/>
                          <w:sz w:val="24"/>
                          <w:szCs w:val="24"/>
                          <w:rtl/>
                        </w:rPr>
                        <w:t xml:space="preserve"> </w:t>
                      </w:r>
                      <w:r w:rsidRPr="006904B7">
                        <w:rPr>
                          <w:rFonts w:cs="Tahoma" w:hint="eastAsia"/>
                          <w:color w:val="0B5294"/>
                          <w:spacing w:val="-4"/>
                          <w:sz w:val="24"/>
                          <w:szCs w:val="24"/>
                          <w:rtl/>
                        </w:rPr>
                        <w:t>גורמת</w:t>
                      </w:r>
                      <w:r w:rsidRPr="006904B7">
                        <w:rPr>
                          <w:rFonts w:cs="Tahoma"/>
                          <w:color w:val="0B5294"/>
                          <w:spacing w:val="-4"/>
                          <w:sz w:val="24"/>
                          <w:szCs w:val="24"/>
                          <w:rtl/>
                        </w:rPr>
                        <w:t xml:space="preserve"> </w:t>
                      </w:r>
                      <w:r w:rsidRPr="006904B7">
                        <w:rPr>
                          <w:rFonts w:cs="Tahoma" w:hint="eastAsia"/>
                          <w:color w:val="0B5294"/>
                          <w:spacing w:val="-4"/>
                          <w:sz w:val="24"/>
                          <w:szCs w:val="24"/>
                          <w:rtl/>
                        </w:rPr>
                        <w:t>להטיה</w:t>
                      </w:r>
                      <w:r w:rsidRPr="006904B7">
                        <w:rPr>
                          <w:rFonts w:cs="Tahoma"/>
                          <w:color w:val="0B5294"/>
                          <w:spacing w:val="-4"/>
                          <w:sz w:val="24"/>
                          <w:szCs w:val="24"/>
                          <w:rtl/>
                        </w:rPr>
                        <w:t xml:space="preserve"> </w:t>
                      </w:r>
                      <w:r w:rsidRPr="006904B7">
                        <w:rPr>
                          <w:rFonts w:cs="Tahoma" w:hint="eastAsia"/>
                          <w:color w:val="0B5294"/>
                          <w:spacing w:val="-4"/>
                          <w:sz w:val="24"/>
                          <w:szCs w:val="24"/>
                          <w:rtl/>
                        </w:rPr>
                        <w:t>שאינה</w:t>
                      </w:r>
                      <w:r w:rsidRPr="006904B7">
                        <w:rPr>
                          <w:rFonts w:cs="Tahoma"/>
                          <w:color w:val="0B5294"/>
                          <w:spacing w:val="-4"/>
                          <w:sz w:val="24"/>
                          <w:szCs w:val="24"/>
                          <w:rtl/>
                        </w:rPr>
                        <w:t xml:space="preserve"> </w:t>
                      </w:r>
                      <w:r w:rsidRPr="006904B7">
                        <w:rPr>
                          <w:rFonts w:cs="Tahoma" w:hint="eastAsia"/>
                          <w:color w:val="0B5294"/>
                          <w:spacing w:val="-4"/>
                          <w:sz w:val="24"/>
                          <w:szCs w:val="24"/>
                          <w:rtl/>
                        </w:rPr>
                        <w:t>עניינית</w:t>
                      </w:r>
                      <w:r w:rsidRPr="006904B7">
                        <w:rPr>
                          <w:rFonts w:cs="Tahoma"/>
                          <w:color w:val="0B5294"/>
                          <w:spacing w:val="-4"/>
                          <w:sz w:val="24"/>
                          <w:szCs w:val="24"/>
                          <w:rtl/>
                        </w:rPr>
                        <w:t xml:space="preserve"> </w:t>
                      </w:r>
                      <w:r w:rsidRPr="006904B7">
                        <w:rPr>
                          <w:rFonts w:cs="Tahoma" w:hint="eastAsia"/>
                          <w:color w:val="0B5294"/>
                          <w:spacing w:val="-4"/>
                          <w:sz w:val="24"/>
                          <w:szCs w:val="24"/>
                          <w:rtl/>
                        </w:rPr>
                        <w:t>בפעילותם</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גופים</w:t>
                      </w:r>
                      <w:r w:rsidRPr="006904B7">
                        <w:rPr>
                          <w:rFonts w:cs="Tahoma"/>
                          <w:color w:val="0B5294"/>
                          <w:spacing w:val="-4"/>
                          <w:sz w:val="24"/>
                          <w:szCs w:val="24"/>
                          <w:rtl/>
                        </w:rPr>
                        <w:t xml:space="preserve"> </w:t>
                      </w:r>
                      <w:r w:rsidRPr="006904B7">
                        <w:rPr>
                          <w:rFonts w:cs="Tahoma" w:hint="eastAsia"/>
                          <w:color w:val="0B5294"/>
                          <w:spacing w:val="-4"/>
                          <w:sz w:val="24"/>
                          <w:szCs w:val="24"/>
                          <w:rtl/>
                        </w:rPr>
                        <w:t>אלה</w:t>
                      </w:r>
                      <w:r w:rsidRPr="006904B7">
                        <w:rPr>
                          <w:rFonts w:cs="Tahoma"/>
                          <w:color w:val="0B5294"/>
                          <w:spacing w:val="-4"/>
                          <w:sz w:val="24"/>
                          <w:szCs w:val="24"/>
                          <w:rtl/>
                        </w:rPr>
                        <w:t xml:space="preserve">, </w:t>
                      </w:r>
                      <w:r w:rsidRPr="006904B7">
                        <w:rPr>
                          <w:rFonts w:cs="Tahoma" w:hint="eastAsia"/>
                          <w:color w:val="0B5294"/>
                          <w:spacing w:val="-4"/>
                          <w:sz w:val="24"/>
                          <w:szCs w:val="24"/>
                          <w:rtl/>
                        </w:rPr>
                        <w:t>ואולי</w:t>
                      </w:r>
                      <w:r w:rsidRPr="006904B7">
                        <w:rPr>
                          <w:rFonts w:cs="Tahoma"/>
                          <w:color w:val="0B5294"/>
                          <w:spacing w:val="-4"/>
                          <w:sz w:val="24"/>
                          <w:szCs w:val="24"/>
                          <w:rtl/>
                        </w:rPr>
                        <w:t xml:space="preserve"> </w:t>
                      </w:r>
                      <w:r w:rsidRPr="006904B7">
                        <w:rPr>
                          <w:rFonts w:cs="Tahoma" w:hint="eastAsia"/>
                          <w:color w:val="0B5294"/>
                          <w:spacing w:val="-4"/>
                          <w:sz w:val="24"/>
                          <w:szCs w:val="24"/>
                          <w:rtl/>
                        </w:rPr>
                        <w:t>אף</w:t>
                      </w:r>
                      <w:r w:rsidRPr="006904B7">
                        <w:rPr>
                          <w:rFonts w:cs="Tahoma"/>
                          <w:color w:val="0B5294"/>
                          <w:spacing w:val="-4"/>
                          <w:sz w:val="24"/>
                          <w:szCs w:val="24"/>
                          <w:rtl/>
                        </w:rPr>
                        <w:t xml:space="preserve"> </w:t>
                      </w:r>
                      <w:r w:rsidRPr="006904B7">
                        <w:rPr>
                          <w:rFonts w:cs="Tahoma" w:hint="eastAsia"/>
                          <w:color w:val="0B5294"/>
                          <w:spacing w:val="-4"/>
                          <w:sz w:val="24"/>
                          <w:szCs w:val="24"/>
                          <w:rtl/>
                        </w:rPr>
                        <w:t>לפגיעה</w:t>
                      </w:r>
                      <w:r w:rsidRPr="006904B7">
                        <w:rPr>
                          <w:rFonts w:cs="Tahoma"/>
                          <w:color w:val="0B5294"/>
                          <w:spacing w:val="-4"/>
                          <w:sz w:val="24"/>
                          <w:szCs w:val="24"/>
                          <w:rtl/>
                        </w:rPr>
                        <w:t xml:space="preserve"> </w:t>
                      </w:r>
                      <w:r w:rsidRPr="006904B7">
                        <w:rPr>
                          <w:rFonts w:cs="Tahoma" w:hint="eastAsia"/>
                          <w:color w:val="0B5294"/>
                          <w:spacing w:val="-4"/>
                          <w:sz w:val="24"/>
                          <w:szCs w:val="24"/>
                          <w:rtl/>
                        </w:rPr>
                        <w:t>בטוהר</w:t>
                      </w:r>
                      <w:r w:rsidRPr="006904B7">
                        <w:rPr>
                          <w:rFonts w:cs="Tahoma"/>
                          <w:color w:val="0B5294"/>
                          <w:spacing w:val="-4"/>
                          <w:sz w:val="24"/>
                          <w:szCs w:val="24"/>
                          <w:rtl/>
                        </w:rPr>
                        <w:t xml:space="preserve"> </w:t>
                      </w:r>
                      <w:r w:rsidRPr="006904B7">
                        <w:rPr>
                          <w:rFonts w:cs="Tahoma" w:hint="eastAsia"/>
                          <w:color w:val="0B5294"/>
                          <w:spacing w:val="-4"/>
                          <w:sz w:val="24"/>
                          <w:szCs w:val="24"/>
                          <w:rtl/>
                        </w:rPr>
                        <w:t>המידות</w:t>
                      </w:r>
                    </w:p>
                    <w:p w:rsidR="006904B7" w:rsidRPr="00373C5D" w:rsidP="006904B7">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5371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3508">
      <w:pPr>
        <w:spacing w:before="180" w:after="240" w:line="240" w:lineRule="exact"/>
        <w:ind w:right="2268"/>
        <w:jc w:val="both"/>
        <w:rPr>
          <w:rFonts w:ascii="Tahoma" w:hAnsi="Tahoma" w:cs="Tahoma"/>
          <w:sz w:val="17"/>
          <w:szCs w:val="17"/>
        </w:rPr>
      </w:pPr>
      <w:r w:rsidRPr="0022414C">
        <w:rPr>
          <w:rFonts w:ascii="Tahoma" w:hAnsi="Tahoma" w:cs="Tahoma" w:hint="cs"/>
          <w:sz w:val="17"/>
          <w:szCs w:val="17"/>
          <w:rtl/>
        </w:rPr>
        <w:t xml:space="preserve">על פי </w:t>
      </w:r>
      <w:r w:rsidRPr="0022414C">
        <w:rPr>
          <w:rFonts w:ascii="Tahoma" w:hAnsi="Tahoma" w:cs="Tahoma"/>
          <w:sz w:val="17"/>
          <w:szCs w:val="17"/>
          <w:rtl/>
        </w:rPr>
        <w:t>טיוטת הנוהל</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על ועדת תרומות שיקים מנהל בית החולים</w:t>
      </w:r>
      <w:r w:rsidRPr="0022414C">
        <w:rPr>
          <w:rFonts w:ascii="Tahoma" w:hAnsi="Tahoma" w:cs="Tahoma"/>
          <w:sz w:val="17"/>
          <w:szCs w:val="17"/>
          <w:rtl/>
        </w:rPr>
        <w:t xml:space="preserve"> </w:t>
      </w:r>
      <w:r w:rsidRPr="0022414C">
        <w:rPr>
          <w:rFonts w:ascii="Tahoma" w:hAnsi="Tahoma" w:cs="Tahoma" w:hint="cs"/>
          <w:sz w:val="17"/>
          <w:szCs w:val="17"/>
          <w:rtl/>
        </w:rPr>
        <w:t xml:space="preserve">הממשלתי </w:t>
      </w:r>
      <w:r w:rsidRPr="0022414C">
        <w:rPr>
          <w:rFonts w:ascii="Tahoma" w:hAnsi="Tahoma" w:cs="Tahoma"/>
          <w:sz w:val="17"/>
          <w:szCs w:val="17"/>
          <w:rtl/>
        </w:rPr>
        <w:t xml:space="preserve">לברר בעת בחינת תרומה </w:t>
      </w:r>
      <w:r w:rsidRPr="0022414C">
        <w:rPr>
          <w:rFonts w:ascii="Tahoma" w:hAnsi="Tahoma" w:cs="Tahoma" w:hint="cs"/>
          <w:sz w:val="17"/>
          <w:szCs w:val="17"/>
          <w:rtl/>
        </w:rPr>
        <w:t>ולפני אישור קבלתה אם היו ל</w:t>
      </w:r>
      <w:r w:rsidRPr="0022414C">
        <w:rPr>
          <w:rFonts w:ascii="Tahoma" w:hAnsi="Tahoma" w:cs="Tahoma"/>
          <w:sz w:val="17"/>
          <w:szCs w:val="17"/>
          <w:rtl/>
        </w:rPr>
        <w:t xml:space="preserve">תורם זיקה או קשר </w:t>
      </w:r>
      <w:r w:rsidRPr="0022414C">
        <w:rPr>
          <w:rFonts w:ascii="Tahoma" w:hAnsi="Tahoma" w:cs="Tahoma" w:hint="cs"/>
          <w:sz w:val="17"/>
          <w:szCs w:val="17"/>
          <w:rtl/>
        </w:rPr>
        <w:t>ל</w:t>
      </w:r>
      <w:r w:rsidRPr="0022414C">
        <w:rPr>
          <w:rFonts w:ascii="Tahoma" w:hAnsi="Tahoma" w:cs="Tahoma"/>
          <w:sz w:val="17"/>
          <w:szCs w:val="17"/>
          <w:rtl/>
        </w:rPr>
        <w:t xml:space="preserve">בית החולים </w:t>
      </w:r>
      <w:r w:rsidRPr="00403508">
        <w:rPr>
          <w:rFonts w:ascii="Tahoma" w:hAnsi="Tahoma" w:cs="Tahoma" w:hint="cs"/>
          <w:spacing w:val="-2"/>
          <w:sz w:val="17"/>
          <w:szCs w:val="17"/>
          <w:rtl/>
        </w:rPr>
        <w:t>עד</w:t>
      </w:r>
      <w:r w:rsidRPr="00403508">
        <w:rPr>
          <w:rFonts w:ascii="Tahoma" w:hAnsi="Tahoma" w:cs="Tahoma"/>
          <w:spacing w:val="-2"/>
          <w:sz w:val="17"/>
          <w:szCs w:val="17"/>
          <w:rtl/>
        </w:rPr>
        <w:t xml:space="preserve"> חמש שנים </w:t>
      </w:r>
      <w:r w:rsidRPr="00403508">
        <w:rPr>
          <w:rFonts w:ascii="Tahoma" w:hAnsi="Tahoma" w:cs="Tahoma" w:hint="cs"/>
          <w:spacing w:val="-2"/>
          <w:sz w:val="17"/>
          <w:szCs w:val="17"/>
          <w:rtl/>
        </w:rPr>
        <w:t>לפני</w:t>
      </w:r>
      <w:r w:rsidRPr="00403508">
        <w:rPr>
          <w:rFonts w:ascii="Tahoma" w:hAnsi="Tahoma" w:cs="Tahoma"/>
          <w:spacing w:val="-2"/>
          <w:sz w:val="17"/>
          <w:szCs w:val="17"/>
          <w:rtl/>
        </w:rPr>
        <w:t xml:space="preserve"> הצעת התרומה</w:t>
      </w:r>
      <w:r>
        <w:rPr>
          <w:rStyle w:val="FootnoteReference0"/>
          <w:rFonts w:ascii="Tahoma" w:hAnsi="Tahoma" w:cs="Tahoma"/>
          <w:spacing w:val="-2"/>
          <w:sz w:val="17"/>
          <w:szCs w:val="17"/>
          <w:rtl/>
        </w:rPr>
        <w:footnoteReference w:id="59"/>
      </w:r>
      <w:r w:rsidRPr="00403508">
        <w:rPr>
          <w:rFonts w:ascii="Tahoma" w:hAnsi="Tahoma" w:cs="Tahoma" w:hint="cs"/>
          <w:spacing w:val="-2"/>
          <w:sz w:val="17"/>
          <w:szCs w:val="17"/>
          <w:rtl/>
        </w:rPr>
        <w:t>.</w:t>
      </w:r>
      <w:r w:rsidRPr="00403508">
        <w:rPr>
          <w:rFonts w:ascii="Tahoma" w:hAnsi="Tahoma" w:cs="Tahoma"/>
          <w:spacing w:val="-2"/>
          <w:sz w:val="17"/>
          <w:szCs w:val="17"/>
          <w:rtl/>
        </w:rPr>
        <w:t xml:space="preserve"> </w:t>
      </w:r>
      <w:r w:rsidRPr="00403508">
        <w:rPr>
          <w:rFonts w:ascii="Tahoma" w:hAnsi="Tahoma" w:cs="Tahoma" w:hint="cs"/>
          <w:spacing w:val="-2"/>
          <w:sz w:val="17"/>
          <w:szCs w:val="17"/>
          <w:rtl/>
        </w:rPr>
        <w:t xml:space="preserve">כמו </w:t>
      </w:r>
      <w:r w:rsidRPr="00403508">
        <w:rPr>
          <w:rFonts w:ascii="Tahoma" w:hAnsi="Tahoma" w:cs="Tahoma"/>
          <w:spacing w:val="-2"/>
          <w:sz w:val="17"/>
          <w:szCs w:val="17"/>
          <w:rtl/>
        </w:rPr>
        <w:t>כן</w:t>
      </w:r>
      <w:r w:rsidRPr="00403508">
        <w:rPr>
          <w:rFonts w:ascii="Tahoma" w:hAnsi="Tahoma" w:cs="Tahoma" w:hint="cs"/>
          <w:spacing w:val="-2"/>
          <w:sz w:val="17"/>
          <w:szCs w:val="17"/>
          <w:rtl/>
        </w:rPr>
        <w:t>,</w:t>
      </w:r>
      <w:r w:rsidRPr="00403508">
        <w:rPr>
          <w:rFonts w:ascii="Tahoma" w:hAnsi="Tahoma" w:cs="Tahoma"/>
          <w:spacing w:val="-2"/>
          <w:sz w:val="17"/>
          <w:szCs w:val="17"/>
          <w:rtl/>
        </w:rPr>
        <w:t xml:space="preserve"> </w:t>
      </w:r>
      <w:r w:rsidRPr="00403508">
        <w:rPr>
          <w:rFonts w:ascii="Tahoma" w:hAnsi="Tahoma" w:cs="Tahoma" w:hint="cs"/>
          <w:spacing w:val="-2"/>
          <w:sz w:val="17"/>
          <w:szCs w:val="17"/>
          <w:rtl/>
        </w:rPr>
        <w:t xml:space="preserve">על ועדת תרומות זו </w:t>
      </w:r>
      <w:r w:rsidRPr="00403508">
        <w:rPr>
          <w:rFonts w:ascii="Tahoma" w:hAnsi="Tahoma" w:cs="Tahoma"/>
          <w:spacing w:val="-2"/>
          <w:sz w:val="17"/>
          <w:szCs w:val="17"/>
          <w:rtl/>
        </w:rPr>
        <w:t>לוודא שאין בקבלת</w:t>
      </w:r>
      <w:r w:rsidRPr="0022414C">
        <w:rPr>
          <w:rFonts w:ascii="Tahoma" w:hAnsi="Tahoma" w:cs="Tahoma"/>
          <w:sz w:val="17"/>
          <w:szCs w:val="17"/>
          <w:rtl/>
        </w:rPr>
        <w:t xml:space="preserve"> התרומה משום פגיעה בטוהר </w:t>
      </w:r>
      <w:r w:rsidRPr="0022414C">
        <w:rPr>
          <w:rFonts w:ascii="Tahoma" w:hAnsi="Tahoma" w:cs="Tahoma" w:hint="cs"/>
          <w:sz w:val="17"/>
          <w:szCs w:val="17"/>
          <w:rtl/>
        </w:rPr>
        <w:t>ה</w:t>
      </w:r>
      <w:r w:rsidRPr="0022414C">
        <w:rPr>
          <w:rFonts w:ascii="Tahoma" w:hAnsi="Tahoma" w:cs="Tahoma"/>
          <w:sz w:val="17"/>
          <w:szCs w:val="17"/>
          <w:rtl/>
        </w:rPr>
        <w:t>מידות</w:t>
      </w:r>
      <w:r w:rsidRPr="0022414C">
        <w:rPr>
          <w:rFonts w:ascii="Tahoma" w:hAnsi="Tahoma" w:cs="Tahoma" w:hint="cs"/>
          <w:sz w:val="17"/>
          <w:szCs w:val="17"/>
          <w:rtl/>
        </w:rPr>
        <w:t>,</w:t>
      </w:r>
      <w:r w:rsidRPr="0022414C">
        <w:rPr>
          <w:rFonts w:ascii="Tahoma" w:hAnsi="Tahoma" w:cs="Tahoma"/>
          <w:sz w:val="17"/>
          <w:szCs w:val="17"/>
          <w:rtl/>
        </w:rPr>
        <w:t xml:space="preserve"> ובין היתר לבדוק אם התרומה ניתנת לבית החולים ללא תמורה</w:t>
      </w:r>
      <w:r>
        <w:rPr>
          <w:rFonts w:ascii="Tahoma" w:hAnsi="Tahoma" w:cs="Tahoma"/>
          <w:sz w:val="17"/>
          <w:szCs w:val="17"/>
          <w:vertAlign w:val="superscript"/>
          <w:rtl/>
        </w:rPr>
        <w:footnoteReference w:id="60"/>
      </w:r>
      <w:r w:rsidRPr="0022414C">
        <w:rPr>
          <w:rFonts w:ascii="Tahoma" w:hAnsi="Tahoma" w:cs="Tahoma"/>
          <w:sz w:val="17"/>
          <w:szCs w:val="17"/>
          <w:rtl/>
        </w:rPr>
        <w:t xml:space="preserve"> כלשהי או ללא ציפייה לקבלת תמורה כלשהי מבית החולים או מעובדיו, במישרין או בעקיפין</w:t>
      </w:r>
      <w:r w:rsidRPr="0022414C">
        <w:rPr>
          <w:rFonts w:ascii="Tahoma" w:hAnsi="Tahoma" w:cs="Tahoma" w:hint="cs"/>
          <w:sz w:val="17"/>
          <w:szCs w:val="17"/>
          <w:rtl/>
        </w:rPr>
        <w:t>.</w:t>
      </w:r>
    </w:p>
    <w:p w:rsidR="00E17939" w:rsidRPr="0022414C" w:rsidP="00403508">
      <w:pPr>
        <w:pStyle w:val="RESHET"/>
        <w:rPr>
          <w:rtl/>
        </w:rPr>
      </w:pPr>
      <w:r w:rsidRPr="0022414C">
        <w:rPr>
          <w:rFonts w:hint="cs"/>
          <w:rtl/>
        </w:rPr>
        <w:t>בביקורת עלה כי גם חברות מסחריות שאינן עוסקות באספקת תרופות וציוד רפואי תרמו לעתים כספים לבתי חולים. להלן דוגמאות שעלו בהלל יפה:</w:t>
      </w:r>
    </w:p>
    <w:p w:rsidR="00E17939" w:rsidRPr="0022414C" w:rsidP="004016C4">
      <w:pPr>
        <w:pStyle w:val="ListParagraph"/>
        <w:numPr>
          <w:ilvl w:val="0"/>
          <w:numId w:val="35"/>
        </w:numPr>
        <w:autoSpaceDE/>
        <w:autoSpaceDN/>
        <w:adjustRightInd/>
        <w:spacing w:line="240" w:lineRule="exact"/>
        <w:ind w:right="2268"/>
        <w:rPr>
          <w:sz w:val="17"/>
          <w:szCs w:val="17"/>
          <w:rtl/>
        </w:rPr>
      </w:pPr>
      <w:r w:rsidRPr="0022414C">
        <w:rPr>
          <w:rStyle w:val="Heading7Char"/>
          <w:rFonts w:ascii="Tahoma" w:hAnsi="Tahoma" w:cs="Tahoma"/>
          <w:sz w:val="17"/>
          <w:szCs w:val="17"/>
          <w:rtl/>
        </w:rPr>
        <w:t>תרומה מחברה מסחרית</w:t>
      </w:r>
      <w:r w:rsidRPr="0022414C">
        <w:rPr>
          <w:rStyle w:val="Heading5Char"/>
          <w:rFonts w:ascii="Tahoma" w:hAnsi="Tahoma" w:cs="Tahoma"/>
          <w:sz w:val="17"/>
          <w:szCs w:val="17"/>
          <w:rtl/>
        </w:rPr>
        <w:t>:</w:t>
      </w:r>
      <w:r w:rsidRPr="0022414C">
        <w:rPr>
          <w:rStyle w:val="Heading7Char"/>
          <w:rFonts w:ascii="Tahoma" w:hAnsi="Tahoma" w:cs="Tahoma"/>
          <w:bCs w:val="0"/>
          <w:sz w:val="17"/>
          <w:szCs w:val="17"/>
          <w:rtl/>
        </w:rPr>
        <w:t xml:space="preserve"> </w:t>
      </w:r>
      <w:r w:rsidRPr="0022414C">
        <w:rPr>
          <w:rFonts w:hint="cs"/>
          <w:sz w:val="17"/>
          <w:szCs w:val="17"/>
          <w:rtl/>
        </w:rPr>
        <w:t xml:space="preserve">חברה מסחרית תרמה להלל יפה באמצע שנת 2013 סכום של 100,000 ש"ח. </w:t>
      </w:r>
    </w:p>
    <w:p w:rsidR="00E17939" w:rsidRPr="0022414C" w:rsidP="00403508">
      <w:pPr>
        <w:spacing w:line="240" w:lineRule="exact"/>
        <w:ind w:left="340" w:right="2268"/>
        <w:jc w:val="both"/>
        <w:rPr>
          <w:rFonts w:ascii="Tahoma" w:hAnsi="Tahoma" w:cs="Tahoma"/>
          <w:sz w:val="17"/>
          <w:szCs w:val="17"/>
          <w:rtl/>
        </w:rPr>
      </w:pPr>
      <w:r w:rsidRPr="0022414C">
        <w:rPr>
          <w:rFonts w:ascii="Tahoma" w:hAnsi="Tahoma" w:cs="Tahoma" w:hint="cs"/>
          <w:sz w:val="17"/>
          <w:szCs w:val="17"/>
          <w:rtl/>
        </w:rPr>
        <w:t xml:space="preserve">על פי הסברי </w:t>
      </w:r>
      <w:r w:rsidRPr="0022414C">
        <w:rPr>
          <w:rFonts w:ascii="Tahoma" w:hAnsi="Tahoma" w:cs="Tahoma"/>
          <w:sz w:val="17"/>
          <w:szCs w:val="17"/>
          <w:rtl/>
        </w:rPr>
        <w:t xml:space="preserve">הנהלת הלל יפה </w:t>
      </w:r>
      <w:r w:rsidRPr="0022414C">
        <w:rPr>
          <w:rFonts w:ascii="Tahoma" w:hAnsi="Tahoma" w:cs="Tahoma" w:hint="cs"/>
          <w:sz w:val="17"/>
          <w:szCs w:val="17"/>
          <w:rtl/>
        </w:rPr>
        <w:t xml:space="preserve">למשרד מבקר המדינה, </w:t>
      </w:r>
      <w:r w:rsidRPr="0022414C">
        <w:rPr>
          <w:rFonts w:ascii="Tahoma" w:hAnsi="Tahoma" w:cs="Tahoma"/>
          <w:sz w:val="17"/>
          <w:szCs w:val="17"/>
          <w:rtl/>
        </w:rPr>
        <w:t>הבעלים של ה</w:t>
      </w:r>
      <w:r w:rsidRPr="0022414C">
        <w:rPr>
          <w:rFonts w:ascii="Tahoma" w:hAnsi="Tahoma" w:cs="Tahoma" w:hint="cs"/>
          <w:sz w:val="17"/>
          <w:szCs w:val="17"/>
          <w:rtl/>
        </w:rPr>
        <w:t>חברה</w:t>
      </w:r>
      <w:r w:rsidRPr="0022414C">
        <w:rPr>
          <w:rFonts w:ascii="Tahoma" w:hAnsi="Tahoma" w:cs="Tahoma"/>
          <w:sz w:val="17"/>
          <w:szCs w:val="17"/>
          <w:rtl/>
        </w:rPr>
        <w:t xml:space="preserve"> תרם לבית החולים </w:t>
      </w:r>
      <w:r w:rsidRPr="0022414C">
        <w:rPr>
          <w:rFonts w:ascii="Tahoma" w:hAnsi="Tahoma" w:cs="Tahoma" w:hint="cs"/>
          <w:sz w:val="17"/>
          <w:szCs w:val="17"/>
          <w:rtl/>
        </w:rPr>
        <w:t xml:space="preserve">כספים </w:t>
      </w:r>
      <w:r w:rsidRPr="0022414C">
        <w:rPr>
          <w:rFonts w:ascii="Tahoma" w:hAnsi="Tahoma" w:cs="Tahoma"/>
          <w:sz w:val="17"/>
          <w:szCs w:val="17"/>
          <w:rtl/>
        </w:rPr>
        <w:t>ל</w:t>
      </w:r>
      <w:r w:rsidRPr="0022414C">
        <w:rPr>
          <w:rFonts w:ascii="Tahoma" w:hAnsi="Tahoma" w:cs="Tahoma" w:hint="cs"/>
          <w:sz w:val="17"/>
          <w:szCs w:val="17"/>
          <w:rtl/>
        </w:rPr>
        <w:t>שם</w:t>
      </w:r>
      <w:r w:rsidRPr="0022414C">
        <w:rPr>
          <w:rFonts w:ascii="Tahoma" w:hAnsi="Tahoma" w:cs="Tahoma"/>
          <w:sz w:val="17"/>
          <w:szCs w:val="17"/>
          <w:rtl/>
        </w:rPr>
        <w:t xml:space="preserve"> </w:t>
      </w:r>
      <w:r w:rsidRPr="0022414C">
        <w:rPr>
          <w:rFonts w:ascii="Tahoma" w:hAnsi="Tahoma" w:cs="Tahoma" w:hint="cs"/>
          <w:sz w:val="17"/>
          <w:szCs w:val="17"/>
          <w:rtl/>
        </w:rPr>
        <w:t xml:space="preserve">ביצוע </w:t>
      </w:r>
      <w:r w:rsidRPr="0022414C">
        <w:rPr>
          <w:rFonts w:ascii="Tahoma" w:hAnsi="Tahoma" w:cs="Tahoma"/>
          <w:sz w:val="17"/>
          <w:szCs w:val="17"/>
          <w:rtl/>
        </w:rPr>
        <w:t xml:space="preserve">שיפוץ </w:t>
      </w:r>
      <w:r w:rsidRPr="0022414C">
        <w:rPr>
          <w:rFonts w:ascii="Tahoma" w:hAnsi="Tahoma" w:cs="Tahoma" w:hint="cs"/>
          <w:sz w:val="17"/>
          <w:szCs w:val="17"/>
          <w:rtl/>
        </w:rPr>
        <w:t>בו, כהוקרה על טיפול בית החולים בבן משפחתו</w:t>
      </w:r>
      <w:r w:rsidRPr="0022414C">
        <w:rPr>
          <w:rFonts w:ascii="Tahoma" w:hAnsi="Tahoma" w:cs="Tahoma"/>
          <w:sz w:val="17"/>
          <w:szCs w:val="17"/>
          <w:rtl/>
        </w:rPr>
        <w:t>. מנהלת גיוס ופיתוח משאבים בהלל יפה</w:t>
      </w:r>
      <w:r w:rsidRPr="0022414C">
        <w:rPr>
          <w:rFonts w:ascii="Tahoma" w:hAnsi="Tahoma" w:cs="Tahoma" w:hint="cs"/>
          <w:sz w:val="17"/>
          <w:szCs w:val="17"/>
          <w:rtl/>
        </w:rPr>
        <w:t>,</w:t>
      </w:r>
      <w:r w:rsidRPr="0022414C">
        <w:rPr>
          <w:rFonts w:ascii="Tahoma" w:hAnsi="Tahoma" w:cs="Tahoma"/>
          <w:sz w:val="17"/>
          <w:szCs w:val="17"/>
          <w:rtl/>
        </w:rPr>
        <w:t xml:space="preserve"> שאחראית ל</w:t>
      </w:r>
      <w:r w:rsidRPr="0022414C">
        <w:rPr>
          <w:rFonts w:ascii="Tahoma" w:hAnsi="Tahoma" w:cs="Tahoma" w:hint="cs"/>
          <w:sz w:val="17"/>
          <w:szCs w:val="17"/>
          <w:rtl/>
        </w:rPr>
        <w:t>נושא ה</w:t>
      </w:r>
      <w:r w:rsidRPr="0022414C">
        <w:rPr>
          <w:rFonts w:ascii="Tahoma" w:hAnsi="Tahoma" w:cs="Tahoma"/>
          <w:sz w:val="17"/>
          <w:szCs w:val="17"/>
          <w:rtl/>
        </w:rPr>
        <w:t>תרומות</w:t>
      </w:r>
      <w:r w:rsidRPr="0022414C">
        <w:rPr>
          <w:rFonts w:ascii="Tahoma" w:hAnsi="Tahoma" w:cs="Tahoma" w:hint="cs"/>
          <w:sz w:val="17"/>
          <w:szCs w:val="17"/>
          <w:rtl/>
        </w:rPr>
        <w:t xml:space="preserve"> בו</w:t>
      </w:r>
      <w:r w:rsidRPr="0022414C">
        <w:rPr>
          <w:rFonts w:ascii="Tahoma" w:hAnsi="Tahoma" w:cs="Tahoma"/>
          <w:sz w:val="17"/>
          <w:szCs w:val="17"/>
          <w:rtl/>
        </w:rPr>
        <w:t xml:space="preserve">, </w:t>
      </w:r>
      <w:r w:rsidRPr="0022414C">
        <w:rPr>
          <w:rFonts w:ascii="Tahoma" w:hAnsi="Tahoma" w:cs="Tahoma" w:hint="cs"/>
          <w:sz w:val="17"/>
          <w:szCs w:val="17"/>
          <w:rtl/>
        </w:rPr>
        <w:t xml:space="preserve">ציינה כי </w:t>
      </w:r>
      <w:r w:rsidRPr="0022414C">
        <w:rPr>
          <w:rFonts w:ascii="Tahoma" w:hAnsi="Tahoma" w:cs="Tahoma"/>
          <w:sz w:val="17"/>
          <w:szCs w:val="17"/>
          <w:rtl/>
        </w:rPr>
        <w:t xml:space="preserve">כל תרומה מיועדת לתכלית מסוימת ומקבלת את אישור הנהלת בית החולים. </w:t>
      </w:r>
    </w:p>
    <w:p w:rsidR="00E17939" w:rsidRPr="0022414C" w:rsidP="00403508">
      <w:pPr>
        <w:spacing w:line="240" w:lineRule="exact"/>
        <w:ind w:left="340" w:right="2268"/>
        <w:jc w:val="both"/>
        <w:rPr>
          <w:rFonts w:ascii="Tahoma" w:hAnsi="Tahoma" w:cs="Tahoma"/>
          <w:sz w:val="17"/>
          <w:szCs w:val="17"/>
          <w:rtl/>
        </w:rPr>
      </w:pPr>
      <w:r w:rsidRPr="0022414C">
        <w:rPr>
          <w:rFonts w:ascii="Tahoma" w:hAnsi="Tahoma" w:cs="Tahoma" w:hint="cs"/>
          <w:sz w:val="17"/>
          <w:szCs w:val="17"/>
          <w:rtl/>
        </w:rPr>
        <w:t>בסוף שנת 2013 בחר משרד</w:t>
      </w:r>
      <w:r w:rsidRPr="0022414C">
        <w:rPr>
          <w:rFonts w:ascii="Tahoma" w:hAnsi="Tahoma" w:cs="Tahoma"/>
          <w:sz w:val="17"/>
          <w:szCs w:val="17"/>
          <w:rtl/>
        </w:rPr>
        <w:t xml:space="preserve"> </w:t>
      </w:r>
      <w:r w:rsidRPr="0022414C">
        <w:rPr>
          <w:rFonts w:ascii="Tahoma" w:hAnsi="Tahoma" w:cs="Tahoma" w:hint="cs"/>
          <w:sz w:val="17"/>
          <w:szCs w:val="17"/>
          <w:rtl/>
        </w:rPr>
        <w:t>הבריאות</w:t>
      </w:r>
      <w:r w:rsidRPr="0022414C">
        <w:rPr>
          <w:rFonts w:ascii="Tahoma" w:hAnsi="Tahoma" w:cs="Tahoma"/>
          <w:sz w:val="17"/>
          <w:szCs w:val="17"/>
          <w:rtl/>
        </w:rPr>
        <w:t xml:space="preserve"> </w:t>
      </w:r>
      <w:r w:rsidRPr="0022414C">
        <w:rPr>
          <w:rFonts w:ascii="Tahoma" w:hAnsi="Tahoma" w:cs="Tahoma" w:hint="cs"/>
          <w:sz w:val="17"/>
          <w:szCs w:val="17"/>
          <w:rtl/>
        </w:rPr>
        <w:t xml:space="preserve">בחברה זו לזוכה במכרז </w:t>
      </w:r>
      <w:r w:rsidRPr="0022414C">
        <w:rPr>
          <w:rFonts w:ascii="Tahoma" w:hAnsi="Tahoma" w:cs="Tahoma"/>
          <w:sz w:val="17"/>
          <w:szCs w:val="17"/>
          <w:rtl/>
        </w:rPr>
        <w:t>למתן שירותים לבתי חולים אחדים</w:t>
      </w:r>
      <w:r w:rsidRPr="0022414C">
        <w:rPr>
          <w:rFonts w:ascii="Tahoma" w:hAnsi="Tahoma" w:cs="Tahoma" w:hint="cs"/>
          <w:sz w:val="17"/>
          <w:szCs w:val="17"/>
          <w:rtl/>
        </w:rPr>
        <w:t>, ובהם הלל יפה.</w:t>
      </w:r>
      <w:r w:rsidRPr="0022414C">
        <w:rPr>
          <w:rFonts w:ascii="Tahoma" w:hAnsi="Tahoma" w:cs="Tahoma" w:hint="cs"/>
          <w:b/>
          <w:bCs/>
          <w:sz w:val="17"/>
          <w:szCs w:val="17"/>
          <w:rtl/>
        </w:rPr>
        <w:t xml:space="preserve"> </w:t>
      </w:r>
      <w:r w:rsidRPr="0022414C">
        <w:rPr>
          <w:rFonts w:ascii="Tahoma" w:hAnsi="Tahoma" w:cs="Tahoma" w:hint="cs"/>
          <w:sz w:val="17"/>
          <w:szCs w:val="17"/>
          <w:rtl/>
        </w:rPr>
        <w:t>בתחילת שנת 2015 החלה החברה לספק שירותים להלל יפה.</w:t>
      </w:r>
    </w:p>
    <w:p w:rsidR="00E17939" w:rsidRPr="0022414C" w:rsidP="004016C4">
      <w:pPr>
        <w:pStyle w:val="ListParagraph"/>
        <w:numPr>
          <w:ilvl w:val="0"/>
          <w:numId w:val="35"/>
        </w:numPr>
        <w:autoSpaceDE/>
        <w:autoSpaceDN/>
        <w:adjustRightInd/>
        <w:spacing w:line="240" w:lineRule="exact"/>
        <w:ind w:right="2268"/>
        <w:rPr>
          <w:sz w:val="17"/>
          <w:szCs w:val="17"/>
        </w:rPr>
      </w:pPr>
      <w:r w:rsidRPr="0022414C">
        <w:rPr>
          <w:rStyle w:val="Heading7Char"/>
          <w:rFonts w:ascii="Tahoma" w:hAnsi="Tahoma" w:cs="Tahoma" w:hint="cs"/>
          <w:sz w:val="17"/>
          <w:szCs w:val="17"/>
          <w:rtl/>
        </w:rPr>
        <w:t>הצעה לקבלת הטבה ברכישת</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דירה</w:t>
      </w:r>
      <w:r w:rsidRPr="0022414C">
        <w:rPr>
          <w:sz w:val="17"/>
          <w:szCs w:val="17"/>
          <w:rtl/>
        </w:rPr>
        <w:t xml:space="preserve">: </w:t>
      </w:r>
      <w:r w:rsidRPr="0022414C">
        <w:rPr>
          <w:rFonts w:hint="cs"/>
          <w:sz w:val="17"/>
          <w:szCs w:val="17"/>
          <w:rtl/>
        </w:rPr>
        <w:t xml:space="preserve">באמצע שנת 2015 פרסמה מנהלת המחלקה למשאבי אנוש של בית החולים בהלל יפה בקרב העובדים הצעה של חברת בנייה מסוימת לרכוש דירות בפרויקט שנבנה בחדרה וליהנות מהטבה מיוחדת לעובדי בית החולים. ההטבה כוללת קבלת חבילת מוצרי חשמל ללא תשלום (יודגש כי ועד העובדים לא עמד מאחורי פרסום זה).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בביקורת עלה שבסוף אותה שנה תרמה חברת הבנייה לבית החולים 10,000 ש"ח, לשם ביצוע שיפוץ בו</w:t>
      </w:r>
      <w:r w:rsidRPr="0022414C">
        <w:rPr>
          <w:rFonts w:ascii="Tahoma" w:hAnsi="Tahoma" w:cs="Tahoma"/>
          <w:sz w:val="17"/>
          <w:szCs w:val="17"/>
          <w:rtl/>
        </w:rPr>
        <w:t>.</w:t>
      </w:r>
      <w:r w:rsidRPr="0022414C">
        <w:rPr>
          <w:rFonts w:ascii="Tahoma" w:hAnsi="Tahoma" w:cs="Tahoma" w:hint="cs"/>
          <w:sz w:val="17"/>
          <w:szCs w:val="17"/>
          <w:rtl/>
        </w:rPr>
        <w:t xml:space="preserve"> יש</w:t>
      </w:r>
      <w:r w:rsidRPr="0022414C">
        <w:rPr>
          <w:rFonts w:ascii="Tahoma" w:hAnsi="Tahoma" w:cs="Tahoma"/>
          <w:sz w:val="17"/>
          <w:szCs w:val="17"/>
          <w:rtl/>
        </w:rPr>
        <w:t xml:space="preserve"> </w:t>
      </w:r>
      <w:r w:rsidRPr="0022414C">
        <w:rPr>
          <w:rFonts w:ascii="Tahoma" w:hAnsi="Tahoma" w:cs="Tahoma" w:hint="cs"/>
          <w:sz w:val="17"/>
          <w:szCs w:val="17"/>
          <w:rtl/>
        </w:rPr>
        <w:t>לציין</w:t>
      </w:r>
      <w:r w:rsidRPr="0022414C">
        <w:rPr>
          <w:rFonts w:ascii="Tahoma" w:hAnsi="Tahoma" w:cs="Tahoma"/>
          <w:sz w:val="17"/>
          <w:szCs w:val="17"/>
          <w:rtl/>
        </w:rPr>
        <w:t xml:space="preserve"> </w:t>
      </w:r>
      <w:r w:rsidRPr="0022414C">
        <w:rPr>
          <w:rFonts w:ascii="Tahoma" w:hAnsi="Tahoma" w:cs="Tahoma" w:hint="cs"/>
          <w:sz w:val="17"/>
          <w:szCs w:val="17"/>
          <w:rtl/>
        </w:rPr>
        <w:t>שחברת</w:t>
      </w:r>
      <w:r w:rsidRPr="0022414C">
        <w:rPr>
          <w:rFonts w:ascii="Tahoma" w:hAnsi="Tahoma" w:cs="Tahoma"/>
          <w:sz w:val="17"/>
          <w:szCs w:val="17"/>
          <w:rtl/>
        </w:rPr>
        <w:t xml:space="preserve"> </w:t>
      </w:r>
      <w:r w:rsidRPr="0022414C">
        <w:rPr>
          <w:rFonts w:ascii="Tahoma" w:hAnsi="Tahoma" w:cs="Tahoma" w:hint="cs"/>
          <w:sz w:val="17"/>
          <w:szCs w:val="17"/>
          <w:rtl/>
        </w:rPr>
        <w:t>הבנייה</w:t>
      </w:r>
      <w:r w:rsidRPr="0022414C">
        <w:rPr>
          <w:rFonts w:ascii="Tahoma" w:hAnsi="Tahoma" w:cs="Tahoma"/>
          <w:b/>
          <w:bCs/>
          <w:sz w:val="17"/>
          <w:szCs w:val="17"/>
          <w:rtl/>
        </w:rPr>
        <w:t xml:space="preserve"> </w:t>
      </w:r>
      <w:r w:rsidRPr="0022414C">
        <w:rPr>
          <w:rFonts w:ascii="Tahoma" w:hAnsi="Tahoma" w:cs="Tahoma" w:hint="cs"/>
          <w:sz w:val="17"/>
          <w:szCs w:val="17"/>
          <w:rtl/>
        </w:rPr>
        <w:t>לא ביצעה פרויקטים של בינוי או שיפוץ בבית החולים עד למועד סיום הביקורת.</w:t>
      </w:r>
    </w:p>
    <w:p w:rsidR="00E17939" w:rsidRPr="0022414C" w:rsidP="00403508">
      <w:pPr>
        <w:pStyle w:val="RESHET"/>
        <w:rPr>
          <w:rtl/>
        </w:rPr>
      </w:pPr>
      <w:r w:rsidRPr="0022414C">
        <w:rPr>
          <w:rFonts w:hint="cs"/>
          <w:rtl/>
        </w:rPr>
        <w:t>עוד יצוין כי פרסום ההצעה של חברת הבנייה בקרב עובדי בית החולים</w:t>
      </w:r>
      <w:r w:rsidRPr="0022414C">
        <w:rPr>
          <w:rtl/>
        </w:rPr>
        <w:t xml:space="preserve"> </w:t>
      </w:r>
      <w:r w:rsidRPr="0022414C">
        <w:rPr>
          <w:rFonts w:hint="cs"/>
          <w:rtl/>
        </w:rPr>
        <w:t>אף אינו מתיישב עם</w:t>
      </w:r>
      <w:r w:rsidRPr="0022414C">
        <w:rPr>
          <w:rtl/>
        </w:rPr>
        <w:t xml:space="preserve"> </w:t>
      </w:r>
      <w:r w:rsidRPr="0022414C">
        <w:rPr>
          <w:rFonts w:hint="cs"/>
          <w:rtl/>
        </w:rPr>
        <w:t>הוראת</w:t>
      </w:r>
      <w:r w:rsidRPr="0022414C">
        <w:rPr>
          <w:rtl/>
        </w:rPr>
        <w:t xml:space="preserve"> </w:t>
      </w:r>
      <w:r w:rsidRPr="0022414C">
        <w:rPr>
          <w:rFonts w:hint="cs"/>
          <w:rtl/>
        </w:rPr>
        <w:t>תכ</w:t>
      </w:r>
      <w:r w:rsidRPr="0022414C">
        <w:rPr>
          <w:rtl/>
        </w:rPr>
        <w:t>"ם</w:t>
      </w:r>
      <w:r w:rsidRPr="0022414C">
        <w:rPr>
          <w:rtl/>
        </w:rPr>
        <w:t xml:space="preserve"> 15.3.1 </w:t>
      </w:r>
      <w:r w:rsidRPr="0022414C">
        <w:rPr>
          <w:rFonts w:hint="cs"/>
          <w:rtl/>
        </w:rPr>
        <w:t>בנושא</w:t>
      </w:r>
      <w:r w:rsidRPr="0022414C">
        <w:rPr>
          <w:rtl/>
        </w:rPr>
        <w:t xml:space="preserve"> "פרסומת מסחרית חסות ממשלתית והשתתפות משרדי ממשלה בכנסים", </w:t>
      </w:r>
      <w:r w:rsidRPr="0022414C">
        <w:rPr>
          <w:rFonts w:hint="cs"/>
          <w:rtl/>
        </w:rPr>
        <w:t>שבה נקבע כי</w:t>
      </w:r>
      <w:r w:rsidRPr="0022414C">
        <w:rPr>
          <w:rtl/>
        </w:rPr>
        <w:t xml:space="preserve"> משרד (או יחידת סמך) יהיה רשאי להשתתף בפעילות פרסומת מסחרית</w:t>
      </w:r>
      <w:r w:rsidRPr="0022414C">
        <w:rPr>
          <w:rFonts w:hint="cs"/>
          <w:rtl/>
        </w:rPr>
        <w:t xml:space="preserve">, </w:t>
      </w:r>
      <w:r w:rsidRPr="0022414C">
        <w:rPr>
          <w:rtl/>
        </w:rPr>
        <w:t>רק לאחר שהגיש בקשה לוועדה המשרדית או הבין-משרדית.</w:t>
      </w:r>
    </w:p>
    <w:p w:rsidR="00E17939" w:rsidRPr="0022414C" w:rsidP="00403508">
      <w:pPr>
        <w:spacing w:before="180" w:after="240" w:line="240" w:lineRule="exact"/>
        <w:ind w:right="2268"/>
        <w:jc w:val="both"/>
        <w:rPr>
          <w:rFonts w:ascii="Tahoma" w:hAnsi="Tahoma" w:cs="Tahoma"/>
          <w:sz w:val="17"/>
          <w:szCs w:val="17"/>
          <w:rtl/>
        </w:rPr>
      </w:pPr>
      <w:r w:rsidRPr="0022414C">
        <w:rPr>
          <w:rFonts w:ascii="Tahoma" w:hAnsi="Tahoma" w:cs="Tahoma"/>
          <w:sz w:val="17"/>
          <w:szCs w:val="17"/>
          <w:rtl/>
        </w:rPr>
        <w:t>בתשובתה למשרד מבקר המדינה מנובמבר 2016 כתבה הנהלת הלל יפה שלא היה לה מידע קודם על התרומה של חברת הבנייה. לגבי מסירת המידע לעובדים בדבר הצעתה של חברת הבנייה, טענה הנהלת הלל יפה כי מנהלת המחלקה למשאבי אנוש עשתה זאת בתום לב ובכוונה לסייע לעובדים המעוניינים בכך, ולא במטרה להשיג רווח כלשהו לבית החולים</w:t>
      </w:r>
      <w:r w:rsidRPr="0022414C">
        <w:rPr>
          <w:rFonts w:ascii="Tahoma" w:hAnsi="Tahoma" w:cs="Tahoma" w:hint="cs"/>
          <w:sz w:val="17"/>
          <w:szCs w:val="17"/>
          <w:rtl/>
        </w:rPr>
        <w:t>.</w:t>
      </w:r>
    </w:p>
    <w:p w:rsidR="00E17939" w:rsidRPr="0022414C" w:rsidP="00403508">
      <w:pPr>
        <w:pStyle w:val="RESHET"/>
        <w:rPr>
          <w:rtl/>
        </w:rPr>
      </w:pPr>
      <w:r w:rsidRPr="0022414C">
        <w:rPr>
          <w:rtl/>
        </w:rPr>
        <w:t xml:space="preserve">תרומות בנסיבות </w:t>
      </w:r>
      <w:r w:rsidRPr="0022414C">
        <w:rPr>
          <w:rFonts w:hint="cs"/>
          <w:rtl/>
        </w:rPr>
        <w:t>כמו</w:t>
      </w:r>
      <w:r w:rsidRPr="0022414C">
        <w:rPr>
          <w:rtl/>
        </w:rPr>
        <w:t xml:space="preserve"> </w:t>
      </w:r>
      <w:r w:rsidRPr="0022414C">
        <w:rPr>
          <w:rFonts w:hint="cs"/>
          <w:rtl/>
        </w:rPr>
        <w:t>שפורטו לעיל</w:t>
      </w:r>
      <w:r w:rsidRPr="0022414C">
        <w:rPr>
          <w:rtl/>
        </w:rPr>
        <w:t xml:space="preserve"> עלולות </w:t>
      </w:r>
      <w:r w:rsidRPr="0022414C">
        <w:rPr>
          <w:rFonts w:hint="cs"/>
          <w:rtl/>
        </w:rPr>
        <w:t>לפתוח</w:t>
      </w:r>
      <w:r w:rsidRPr="0022414C">
        <w:rPr>
          <w:rtl/>
        </w:rPr>
        <w:t xml:space="preserve"> פתח לפגיעה בטוהר המידות, </w:t>
      </w:r>
      <w:r w:rsidRPr="0022414C">
        <w:rPr>
          <w:rFonts w:hint="cs"/>
          <w:rtl/>
        </w:rPr>
        <w:t>מאחר ש</w:t>
      </w:r>
      <w:r w:rsidRPr="0022414C">
        <w:rPr>
          <w:rtl/>
        </w:rPr>
        <w:t xml:space="preserve">בית החולים </w:t>
      </w:r>
      <w:r w:rsidRPr="0022414C">
        <w:rPr>
          <w:rFonts w:hint="cs"/>
          <w:rtl/>
        </w:rPr>
        <w:t xml:space="preserve">עלול להעדיף את </w:t>
      </w:r>
      <w:r w:rsidRPr="0022414C">
        <w:rPr>
          <w:rtl/>
        </w:rPr>
        <w:t xml:space="preserve">התורם </w:t>
      </w:r>
      <w:r w:rsidRPr="0022414C">
        <w:rPr>
          <w:rFonts w:hint="cs"/>
          <w:rtl/>
        </w:rPr>
        <w:t xml:space="preserve">על פני אחרים </w:t>
      </w:r>
      <w:r w:rsidRPr="0022414C">
        <w:rPr>
          <w:rtl/>
        </w:rPr>
        <w:t>בעסקאות מסחריות עתידיות.</w:t>
      </w:r>
      <w:r w:rsidRPr="0022414C">
        <w:rPr>
          <w:rFonts w:hint="cs"/>
          <w:rtl/>
        </w:rPr>
        <w:t xml:space="preserve"> הדוגמאות שהובאו לעיל מחדדות את הצורך שמשרד הבריאות, משרד המשפטים ומשרד האוצר</w:t>
      </w:r>
      <w:r w:rsidRPr="0022414C">
        <w:rPr>
          <w:rFonts w:hint="cs"/>
          <w:rtl/>
        </w:rPr>
        <w:t xml:space="preserve"> </w:t>
      </w:r>
      <w:r w:rsidRPr="0022414C">
        <w:rPr>
          <w:rFonts w:hint="cs"/>
          <w:rtl/>
        </w:rPr>
        <w:t>יסיימו לאלתר להשלים את גיבושו של נוהל קבלת תרומות במערכת הבריאות, שבו ייקבעו המנגנונים למניעת זיקה בין תורם לבין בית החולים הממשלתי</w:t>
      </w:r>
      <w:r w:rsidRPr="0022414C">
        <w:rPr>
          <w:rtl/>
        </w:rPr>
        <w:t xml:space="preserve"> </w:t>
      </w:r>
      <w:r w:rsidRPr="0022414C">
        <w:rPr>
          <w:rFonts w:hint="cs"/>
          <w:rtl/>
        </w:rPr>
        <w:t>(</w:t>
      </w:r>
      <w:r w:rsidRPr="0022414C">
        <w:rPr>
          <w:rtl/>
        </w:rPr>
        <w:t xml:space="preserve">מלבד </w:t>
      </w:r>
      <w:r w:rsidRPr="0022414C">
        <w:rPr>
          <w:rFonts w:hint="cs"/>
          <w:rtl/>
        </w:rPr>
        <w:t>כאשר התורם</w:t>
      </w:r>
      <w:r w:rsidRPr="0022414C">
        <w:rPr>
          <w:rtl/>
        </w:rPr>
        <w:t xml:space="preserve"> </w:t>
      </w:r>
      <w:r w:rsidRPr="0022414C">
        <w:rPr>
          <w:rFonts w:hint="cs"/>
          <w:rtl/>
        </w:rPr>
        <w:t xml:space="preserve">הוא </w:t>
      </w:r>
      <w:r w:rsidRPr="0022414C">
        <w:rPr>
          <w:rtl/>
        </w:rPr>
        <w:t>אזרח שקיבל שירות רפואי מבית החולים</w:t>
      </w:r>
      <w:r w:rsidRPr="0022414C">
        <w:rPr>
          <w:rFonts w:hint="cs"/>
          <w:rtl/>
        </w:rPr>
        <w:t>)</w:t>
      </w:r>
      <w:r w:rsidRPr="0022414C">
        <w:rPr>
          <w:rFonts w:eastAsia="Arial Unicode MS" w:hint="cs"/>
          <w:snapToGrid w:val="0"/>
          <w:color w:val="000000"/>
          <w:rtl/>
          <w:lang w:eastAsia="ja-JP"/>
        </w:rPr>
        <w:t>.</w:t>
      </w:r>
    </w:p>
    <w:p w:rsidR="00E17939" w:rsidRPr="0022414C" w:rsidP="00403508">
      <w:pPr>
        <w:spacing w:before="180" w:after="240" w:line="240"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 השלים את גיבושה של טיוטת נוהל התרומות, וכי משרדי המשפטים, האוצר והבריאות דנים בטיוטה בימים אלה.</w:t>
      </w:r>
    </w:p>
    <w:p w:rsidR="00E17939" w:rsidRPr="0022414C" w:rsidP="00403508">
      <w:pPr>
        <w:pStyle w:val="RESHET"/>
        <w:rPr>
          <w:rtl/>
        </w:rPr>
      </w:pPr>
      <w:r w:rsidRPr="0022414C">
        <w:rPr>
          <w:rFonts w:hint="cs"/>
          <w:rtl/>
        </w:rPr>
        <w:t xml:space="preserve">משרד מבקר המדינה מעיר למשרדי הבריאות, המשפטים והאוצר כי עבר כעשור מאז הוחל בגיבוש נוהל התרומות למערכת הבריאות, וכי מדובר בשיהוי ממושך ביותר בגיבושו של הנוהל. על המשרדים האמורים </w:t>
      </w:r>
      <w:r w:rsidRPr="0022414C">
        <w:rPr>
          <w:rtl/>
        </w:rPr>
        <w:t xml:space="preserve">להשלים </w:t>
      </w:r>
      <w:r w:rsidRPr="0022414C">
        <w:rPr>
          <w:rFonts w:hint="cs"/>
          <w:rtl/>
        </w:rPr>
        <w:t>לאלתר</w:t>
      </w:r>
      <w:r w:rsidRPr="0022414C">
        <w:rPr>
          <w:rtl/>
        </w:rPr>
        <w:t xml:space="preserve"> את גיבושו של </w:t>
      </w:r>
      <w:r w:rsidRPr="0022414C">
        <w:rPr>
          <w:rFonts w:hint="cs"/>
          <w:rtl/>
        </w:rPr>
        <w:t>ה</w:t>
      </w:r>
      <w:r w:rsidRPr="0022414C">
        <w:rPr>
          <w:rtl/>
        </w:rPr>
        <w:t>נוהל</w:t>
      </w:r>
      <w:r w:rsidRPr="0022414C">
        <w:rPr>
          <w:rFonts w:hint="cs"/>
          <w:rtl/>
        </w:rPr>
        <w:t>, שכן היעדרו פותח פתח לפעולות בלתי תקינות, אם בתום לב ואם בשל כוונות לא ענייניות.</w:t>
      </w:r>
    </w:p>
    <w:p w:rsidR="00E17939" w:rsidRPr="0022414C" w:rsidP="004016C4">
      <w:pPr>
        <w:spacing w:line="240" w:lineRule="exact"/>
        <w:ind w:right="2268"/>
        <w:jc w:val="both"/>
        <w:rPr>
          <w:rFonts w:ascii="Tahoma" w:eastAsia="Times New Roman" w:hAnsi="Tahoma" w:cs="Tahoma"/>
          <w:bCs/>
          <w:sz w:val="17"/>
          <w:szCs w:val="17"/>
          <w:rtl/>
          <w:lang w:eastAsia="he-IL"/>
        </w:rPr>
      </w:pPr>
    </w:p>
    <w:p w:rsidR="00E17939" w:rsidP="004016C4">
      <w:pPr>
        <w:pStyle w:val="KOT2"/>
        <w:rPr>
          <w:rtl/>
        </w:rPr>
      </w:pPr>
      <w:r>
        <w:rPr>
          <w:rFonts w:hint="cs"/>
          <w:rtl/>
        </w:rPr>
        <w:t xml:space="preserve">נסיעות לחו"ל של רופאים </w:t>
      </w:r>
      <w:r w:rsidR="00403508">
        <w:br/>
      </w:r>
      <w:r>
        <w:rPr>
          <w:rFonts w:hint="cs"/>
          <w:rtl/>
        </w:rPr>
        <w:t>ומנהלי מרכזים רפואיים</w:t>
      </w:r>
    </w:p>
    <w:p w:rsidR="00E17939" w:rsidP="004016C4">
      <w:pPr>
        <w:pStyle w:val="KOT4"/>
        <w:rPr>
          <w:rtl/>
        </w:rPr>
      </w:pPr>
      <w:r>
        <w:rPr>
          <w:rFonts w:hint="cs"/>
          <w:rtl/>
        </w:rPr>
        <w:t>נסיעות רופאים לכנסים בחו"ל</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כנסים מדעיים (כנסים של איגודים וארגונים רפואיים)</w:t>
      </w:r>
      <w:r w:rsidRPr="0022414C">
        <w:rPr>
          <w:rFonts w:ascii="Tahoma" w:hAnsi="Tahoma" w:cs="Tahoma" w:hint="cs"/>
          <w:sz w:val="17"/>
          <w:szCs w:val="17"/>
          <w:rtl/>
        </w:rPr>
        <w:t xml:space="preserve"> ממומנים בדרך כלל</w:t>
      </w:r>
      <w:r w:rsidRPr="0022414C">
        <w:rPr>
          <w:rFonts w:ascii="Tahoma" w:hAnsi="Tahoma" w:cs="Tahoma"/>
          <w:sz w:val="17"/>
          <w:szCs w:val="17"/>
          <w:rtl/>
        </w:rPr>
        <w:t xml:space="preserve"> על ידי חברות תרופות</w:t>
      </w:r>
      <w:r w:rsidRPr="0022414C">
        <w:rPr>
          <w:rFonts w:ascii="Tahoma" w:hAnsi="Tahoma" w:cs="Tahoma" w:hint="cs"/>
          <w:sz w:val="17"/>
          <w:szCs w:val="17"/>
          <w:rtl/>
        </w:rPr>
        <w:t xml:space="preserve"> וחברות של ציוד רפואי,</w:t>
      </w:r>
      <w:r w:rsidRPr="0022414C">
        <w:rPr>
          <w:rFonts w:ascii="Tahoma" w:hAnsi="Tahoma" w:cs="Tahoma"/>
          <w:sz w:val="17"/>
          <w:szCs w:val="17"/>
          <w:rtl/>
        </w:rPr>
        <w:t xml:space="preserve"> </w:t>
      </w:r>
      <w:r w:rsidRPr="0022414C">
        <w:rPr>
          <w:rFonts w:ascii="Tahoma" w:hAnsi="Tahoma" w:cs="Tahoma" w:hint="cs"/>
          <w:sz w:val="17"/>
          <w:szCs w:val="17"/>
          <w:rtl/>
        </w:rPr>
        <w:t xml:space="preserve">לעתים </w:t>
      </w:r>
      <w:r w:rsidRPr="0022414C">
        <w:rPr>
          <w:rFonts w:ascii="Tahoma" w:hAnsi="Tahoma" w:cs="Tahoma"/>
          <w:sz w:val="17"/>
          <w:szCs w:val="17"/>
          <w:rtl/>
        </w:rPr>
        <w:t xml:space="preserve">על ידי </w:t>
      </w:r>
      <w:r w:rsidRPr="0022414C">
        <w:rPr>
          <w:rFonts w:ascii="Tahoma" w:hAnsi="Tahoma" w:cs="Tahoma" w:hint="cs"/>
          <w:sz w:val="17"/>
          <w:szCs w:val="17"/>
          <w:rtl/>
        </w:rPr>
        <w:t>כמה</w:t>
      </w:r>
      <w:r w:rsidRPr="0022414C">
        <w:rPr>
          <w:rFonts w:ascii="Tahoma" w:hAnsi="Tahoma" w:cs="Tahoma"/>
          <w:sz w:val="17"/>
          <w:szCs w:val="17"/>
          <w:rtl/>
        </w:rPr>
        <w:t xml:space="preserve"> חברות </w:t>
      </w:r>
      <w:r w:rsidRPr="0022414C">
        <w:rPr>
          <w:rFonts w:ascii="Tahoma" w:hAnsi="Tahoma" w:cs="Tahoma" w:hint="cs"/>
          <w:sz w:val="17"/>
          <w:szCs w:val="17"/>
          <w:rtl/>
        </w:rPr>
        <w:t xml:space="preserve">ולעתים </w:t>
      </w:r>
      <w:r w:rsidRPr="0022414C">
        <w:rPr>
          <w:rFonts w:ascii="Tahoma" w:hAnsi="Tahoma" w:cs="Tahoma"/>
          <w:sz w:val="17"/>
          <w:szCs w:val="17"/>
          <w:rtl/>
        </w:rPr>
        <w:t>על ידי חבר</w:t>
      </w:r>
      <w:r w:rsidRPr="0022414C">
        <w:rPr>
          <w:rFonts w:ascii="Tahoma" w:hAnsi="Tahoma" w:cs="Tahoma" w:hint="cs"/>
          <w:sz w:val="17"/>
          <w:szCs w:val="17"/>
          <w:rtl/>
        </w:rPr>
        <w:t>ה</w:t>
      </w:r>
      <w:r w:rsidRPr="0022414C">
        <w:rPr>
          <w:rFonts w:ascii="Tahoma" w:hAnsi="Tahoma" w:cs="Tahoma"/>
          <w:sz w:val="17"/>
          <w:szCs w:val="17"/>
          <w:rtl/>
        </w:rPr>
        <w:t xml:space="preserve"> אחת. בכנסים </w:t>
      </w:r>
      <w:r w:rsidRPr="0022414C">
        <w:rPr>
          <w:rFonts w:ascii="Tahoma" w:hAnsi="Tahoma" w:cs="Tahoma" w:hint="cs"/>
          <w:sz w:val="17"/>
          <w:szCs w:val="17"/>
          <w:rtl/>
        </w:rPr>
        <w:t xml:space="preserve">מתעדכנים </w:t>
      </w:r>
      <w:r w:rsidRPr="0022414C">
        <w:rPr>
          <w:rFonts w:ascii="Tahoma" w:hAnsi="Tahoma" w:cs="Tahoma"/>
          <w:sz w:val="17"/>
          <w:szCs w:val="17"/>
          <w:rtl/>
        </w:rPr>
        <w:t xml:space="preserve">הרופאים </w:t>
      </w:r>
      <w:r w:rsidRPr="0022414C">
        <w:rPr>
          <w:rFonts w:ascii="Tahoma" w:hAnsi="Tahoma" w:cs="Tahoma" w:hint="cs"/>
          <w:sz w:val="17"/>
          <w:szCs w:val="17"/>
          <w:rtl/>
        </w:rPr>
        <w:t>ב</w:t>
      </w:r>
      <w:r w:rsidRPr="0022414C">
        <w:rPr>
          <w:rFonts w:ascii="Tahoma" w:hAnsi="Tahoma" w:cs="Tahoma"/>
          <w:sz w:val="17"/>
          <w:szCs w:val="17"/>
          <w:rtl/>
        </w:rPr>
        <w:t xml:space="preserve">מידע חדש לגבי תרופות חדשות, התפתחויות בעולם הרפואה </w:t>
      </w:r>
      <w:r w:rsidRPr="0022414C">
        <w:rPr>
          <w:rFonts w:ascii="Tahoma" w:hAnsi="Tahoma" w:cs="Tahoma" w:hint="cs"/>
          <w:sz w:val="17"/>
          <w:szCs w:val="17"/>
          <w:rtl/>
        </w:rPr>
        <w:t>ו</w:t>
      </w:r>
      <w:r w:rsidRPr="0022414C">
        <w:rPr>
          <w:rFonts w:ascii="Tahoma" w:hAnsi="Tahoma" w:cs="Tahoma"/>
          <w:sz w:val="17"/>
          <w:szCs w:val="17"/>
          <w:rtl/>
        </w:rPr>
        <w:t>ניסויים</w:t>
      </w:r>
      <w:r w:rsidRPr="0022414C">
        <w:rPr>
          <w:rFonts w:ascii="Tahoma"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ההסתדרות הרפואית בישראל (</w:t>
      </w:r>
      <w:r w:rsidRPr="0022414C">
        <w:rPr>
          <w:rFonts w:ascii="Tahoma" w:hAnsi="Tahoma" w:cs="Tahoma" w:hint="cs"/>
          <w:sz w:val="17"/>
          <w:szCs w:val="17"/>
          <w:rtl/>
        </w:rPr>
        <w:t>הר"י</w:t>
      </w:r>
      <w:r w:rsidRPr="0022414C">
        <w:rPr>
          <w:rFonts w:ascii="Tahoma" w:hAnsi="Tahoma" w:cs="Tahoma" w:hint="cs"/>
          <w:sz w:val="17"/>
          <w:szCs w:val="17"/>
          <w:rtl/>
        </w:rPr>
        <w:t xml:space="preserve">) גיבשה </w:t>
      </w:r>
      <w:r w:rsidRPr="0022414C">
        <w:rPr>
          <w:rFonts w:ascii="Tahoma" w:hAnsi="Tahoma" w:cs="Tahoma"/>
          <w:sz w:val="17"/>
          <w:szCs w:val="17"/>
          <w:rtl/>
        </w:rPr>
        <w:t xml:space="preserve">אמנה בין הרופאים לחברות התרופות, </w:t>
      </w:r>
      <w:r w:rsidRPr="0022414C">
        <w:rPr>
          <w:rFonts w:ascii="Tahoma" w:hAnsi="Tahoma" w:cs="Tahoma" w:hint="cs"/>
          <w:sz w:val="17"/>
          <w:szCs w:val="17"/>
          <w:rtl/>
        </w:rPr>
        <w:t>ש</w:t>
      </w:r>
      <w:r w:rsidRPr="0022414C">
        <w:rPr>
          <w:rFonts w:ascii="Tahoma" w:hAnsi="Tahoma" w:cs="Tahoma"/>
          <w:sz w:val="17"/>
          <w:szCs w:val="17"/>
          <w:rtl/>
        </w:rPr>
        <w:t>לה שותפות גם קופות החולים</w:t>
      </w:r>
      <w:r w:rsidRPr="0022414C">
        <w:rPr>
          <w:rFonts w:ascii="Tahoma" w:hAnsi="Tahoma" w:cs="Tahoma" w:hint="cs"/>
          <w:sz w:val="17"/>
          <w:szCs w:val="17"/>
          <w:rtl/>
        </w:rPr>
        <w:t>. האמנה נחתמה לראשונה באוקטובר 2004 ועודכנה בשנת 2014</w:t>
      </w:r>
      <w:r>
        <w:rPr>
          <w:rStyle w:val="FootnoteReference0"/>
          <w:rFonts w:ascii="Tahoma" w:hAnsi="Tahoma" w:cs="Tahoma"/>
          <w:sz w:val="17"/>
          <w:szCs w:val="17"/>
          <w:rtl/>
        </w:rPr>
        <w:footnoteReference w:id="61"/>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 xml:space="preserve">אמנה מסדירה את מערכת היחסים בין הרופאים לחברות התרופות וקובעת מנגנוני </w:t>
      </w:r>
      <w:r w:rsidRPr="0022414C">
        <w:rPr>
          <w:rFonts w:ascii="Tahoma" w:hAnsi="Tahoma" w:cs="Tahoma" w:hint="cs"/>
          <w:sz w:val="17"/>
          <w:szCs w:val="17"/>
          <w:rtl/>
        </w:rPr>
        <w:t>בקרה על יישומה</w:t>
      </w:r>
      <w:r w:rsidRPr="0022414C">
        <w:rPr>
          <w:rFonts w:ascii="Tahoma" w:hAnsi="Tahoma" w:cs="Tahoma"/>
          <w:sz w:val="17"/>
          <w:szCs w:val="17"/>
          <w:rtl/>
        </w:rPr>
        <w:t xml:space="preserve"> </w:t>
      </w:r>
      <w:r w:rsidRPr="0022414C">
        <w:rPr>
          <w:rFonts w:ascii="Tahoma" w:hAnsi="Tahoma" w:cs="Tahoma" w:hint="cs"/>
          <w:sz w:val="17"/>
          <w:szCs w:val="17"/>
          <w:rtl/>
        </w:rPr>
        <w:t>ומנגונים</w:t>
      </w:r>
      <w:r w:rsidRPr="0022414C">
        <w:rPr>
          <w:rFonts w:ascii="Tahoma" w:hAnsi="Tahoma" w:cs="Tahoma" w:hint="cs"/>
          <w:sz w:val="17"/>
          <w:szCs w:val="17"/>
          <w:rtl/>
        </w:rPr>
        <w:t xml:space="preserve"> לאכיפת היישום. בין היתר מסדירה האמנה את נושא הכנסים וההשתלמויות בחו"ל במימון חברות התרופות, ומצוין בה שהרופא, באמצעות האיגוד שאליו הוא משתייך או באמצעות המעסיק, יהיה רשאי לקבל מחברת התרופות החזר חלקי או מלא של הוצאות נסיעתו לכינוס או להשתלמות.</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חוזר מנכ"ל משרד הבריאות בנושא נסיעות לחו"ל והשתתפות בכינוסים מדעיים בארץ ובחו"ל</w:t>
      </w:r>
      <w:r>
        <w:rPr>
          <w:rStyle w:val="FootnoteReference0"/>
          <w:rFonts w:ascii="Tahoma" w:hAnsi="Tahoma" w:cs="Tahoma"/>
          <w:sz w:val="17"/>
          <w:szCs w:val="17"/>
          <w:rtl/>
        </w:rPr>
        <w:footnoteReference w:id="62"/>
      </w:r>
      <w:r w:rsidRPr="0022414C">
        <w:rPr>
          <w:rFonts w:ascii="Tahoma" w:hAnsi="Tahoma" w:cs="Tahoma" w:hint="cs"/>
          <w:sz w:val="17"/>
          <w:szCs w:val="17"/>
          <w:rtl/>
        </w:rPr>
        <w:t xml:space="preserve"> קובע כי נסיעות על חשבון גוף מסחרי לא יאושרו לעובדי יחידות המשרד או עובדי קופת החולים. ואולם גוף מסחרי רשאי להקצות למוסד או לקרן מחקרים הפועלת ליד המוסד (תאגיד הבריאות) תקציב לכיסוי הוצאות נסיעה של עובדים, בתנאי שהעובדים אינם קשורים לפעילות הגוף המסחרי באופן ישיר. מנהל המוסד או מנכ"ל קופת החולים יקבעו את זהות העובדים שישתתפו בכנסים.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לפי נתוני המשרד</w:t>
      </w:r>
      <w:r>
        <w:rPr>
          <w:rStyle w:val="FootnoteReference0"/>
          <w:rFonts w:ascii="Tahoma" w:hAnsi="Tahoma" w:cs="Tahoma"/>
          <w:sz w:val="17"/>
          <w:szCs w:val="17"/>
          <w:rtl/>
        </w:rPr>
        <w:footnoteReference w:id="63"/>
      </w:r>
      <w:r w:rsidRPr="0022414C">
        <w:rPr>
          <w:rFonts w:ascii="Tahoma" w:hAnsi="Tahoma" w:cs="Tahoma" w:hint="cs"/>
          <w:sz w:val="17"/>
          <w:szCs w:val="17"/>
          <w:rtl/>
        </w:rPr>
        <w:t xml:space="preserve">, התרומות למערכת הבריאות הסתכמו בשנת 2015 בכ-58 מיליון ש"ח, בשנת 2014 - בכ-69 מיליון ש"ח, בשנת 2013 - בכ-100 מיליון ש"ח ובשנת 2012 - בכ-41 מיליון ש"ח. חלק מתרומות אלה נועד למימון הכנסים בחו"ל. לפי </w:t>
      </w:r>
      <w:r w:rsidRPr="0022414C">
        <w:rPr>
          <w:rFonts w:ascii="Tahoma" w:hAnsi="Tahoma" w:cs="Tahoma" w:hint="cs"/>
          <w:sz w:val="17"/>
          <w:szCs w:val="17"/>
          <w:rtl/>
        </w:rPr>
        <w:t xml:space="preserve">אומדן שבוצע לבקשת חברת </w:t>
      </w:r>
      <w:r w:rsidRPr="0022414C">
        <w:rPr>
          <w:rFonts w:ascii="Tahoma" w:hAnsi="Tahoma" w:cs="Tahoma" w:hint="cs"/>
          <w:sz w:val="17"/>
          <w:szCs w:val="17"/>
          <w:rtl/>
        </w:rPr>
        <w:t>שראל</w:t>
      </w:r>
      <w:r>
        <w:rPr>
          <w:rStyle w:val="FootnoteReference0"/>
          <w:rFonts w:ascii="Tahoma" w:hAnsi="Tahoma" w:cs="Tahoma"/>
          <w:sz w:val="17"/>
          <w:szCs w:val="17"/>
          <w:rtl/>
        </w:rPr>
        <w:footnoteReference w:id="64"/>
      </w:r>
      <w:r w:rsidRPr="0022414C">
        <w:rPr>
          <w:rFonts w:ascii="Tahoma" w:hAnsi="Tahoma" w:cs="Tahoma" w:hint="cs"/>
          <w:sz w:val="17"/>
          <w:szCs w:val="17"/>
          <w:rtl/>
        </w:rPr>
        <w:t>, הסתכם היקף רכש התרופות והציוד הרפואי במערכת הבריאות בשנת 2012 בכ-11 מיליארד ש"ח</w:t>
      </w:r>
      <w:r>
        <w:rPr>
          <w:rStyle w:val="FootnoteReference0"/>
          <w:rFonts w:ascii="Tahoma" w:hAnsi="Tahoma" w:cs="Tahoma"/>
          <w:sz w:val="17"/>
          <w:szCs w:val="17"/>
          <w:rtl/>
        </w:rPr>
        <w:footnoteReference w:id="65"/>
      </w:r>
      <w:r w:rsidRPr="0022414C">
        <w:rPr>
          <w:rFonts w:ascii="Tahoma" w:hAnsi="Tahoma" w:cs="Tahoma" w:hint="cs"/>
          <w:sz w:val="17"/>
          <w:szCs w:val="17"/>
          <w:rtl/>
        </w:rPr>
        <w:t xml:space="preserve">. </w:t>
      </w:r>
    </w:p>
    <w:p w:rsidR="00E17939" w:rsidRPr="0022414C" w:rsidP="00403508">
      <w:pPr>
        <w:pStyle w:val="RESHET"/>
        <w:rPr>
          <w:rtl/>
        </w:rPr>
      </w:pPr>
      <w:r w:rsidRPr="0022414C">
        <w:rPr>
          <w:rFonts w:hint="cs"/>
          <w:rtl/>
        </w:rPr>
        <w:t>יוצא</w:t>
      </w:r>
      <w:r w:rsidRPr="0022414C">
        <w:rPr>
          <w:rtl/>
        </w:rPr>
        <w:t xml:space="preserve"> </w:t>
      </w:r>
      <w:r w:rsidRPr="0022414C">
        <w:rPr>
          <w:rFonts w:hint="cs"/>
          <w:rtl/>
        </w:rPr>
        <w:t xml:space="preserve">ששיעור כספי </w:t>
      </w:r>
      <w:r w:rsidRPr="0022414C">
        <w:rPr>
          <w:rtl/>
        </w:rPr>
        <w:t xml:space="preserve">התרומות </w:t>
      </w:r>
      <w:r w:rsidRPr="0022414C">
        <w:rPr>
          <w:rFonts w:hint="cs"/>
          <w:rtl/>
        </w:rPr>
        <w:t xml:space="preserve">של חברות מסחריות למערכת הבריאות בשנת 2012 מכלל הכספים ששולמו בגין </w:t>
      </w:r>
      <w:r w:rsidRPr="0022414C">
        <w:rPr>
          <w:rtl/>
        </w:rPr>
        <w:t xml:space="preserve">רכש תרופות וציוד רפואי </w:t>
      </w:r>
      <w:r w:rsidRPr="0022414C">
        <w:rPr>
          <w:rFonts w:hint="cs"/>
          <w:rtl/>
        </w:rPr>
        <w:t>בשנה</w:t>
      </w:r>
      <w:r w:rsidRPr="0022414C">
        <w:rPr>
          <w:rtl/>
        </w:rPr>
        <w:t xml:space="preserve"> </w:t>
      </w:r>
      <w:r w:rsidRPr="0022414C">
        <w:rPr>
          <w:rFonts w:hint="cs"/>
          <w:rtl/>
        </w:rPr>
        <w:t xml:space="preserve">זו, אף שהיה בהיקף של עשרות </w:t>
      </w:r>
      <w:r w:rsidRPr="0022414C">
        <w:rPr>
          <w:rFonts w:hint="cs"/>
          <w:rtl/>
        </w:rPr>
        <w:t>מליוני</w:t>
      </w:r>
      <w:r w:rsidRPr="0022414C">
        <w:rPr>
          <w:rFonts w:hint="cs"/>
          <w:rtl/>
        </w:rPr>
        <w:t xml:space="preserve"> ש"ח, היה פחות מחצי אחוז, שיעור מזערי מסך הרכש</w:t>
      </w:r>
      <w:r w:rsidRPr="0022414C">
        <w:rPr>
          <w:rtl/>
        </w:rPr>
        <w:t>.</w:t>
      </w:r>
      <w:r w:rsidRPr="0022414C">
        <w:rPr>
          <w:rFonts w:hint="cs"/>
          <w:rtl/>
        </w:rPr>
        <w:t xml:space="preserve"> </w:t>
      </w:r>
    </w:p>
    <w:p w:rsidR="00E17939" w:rsidRPr="0022414C" w:rsidP="00403508">
      <w:pPr>
        <w:spacing w:before="180" w:line="240" w:lineRule="exact"/>
        <w:ind w:right="2268"/>
        <w:jc w:val="both"/>
        <w:rPr>
          <w:rFonts w:ascii="Tahoma" w:hAnsi="Tahoma" w:cs="Tahoma"/>
          <w:sz w:val="17"/>
          <w:szCs w:val="17"/>
          <w:rtl/>
        </w:rPr>
      </w:pPr>
      <w:r w:rsidRPr="004016C4">
        <w:rPr>
          <w:rStyle w:val="Heading7Char"/>
          <w:rFonts w:ascii="Tahoma" w:hAnsi="Tahoma" w:cs="Tahoma" w:hint="cs"/>
          <w:sz w:val="17"/>
          <w:szCs w:val="17"/>
          <w:rtl/>
        </w:rPr>
        <w:t>נסיעות לחו"ל בהלל</w:t>
      </w:r>
      <w:r w:rsidRPr="004016C4">
        <w:rPr>
          <w:rStyle w:val="Heading7Char"/>
          <w:rFonts w:ascii="Tahoma" w:hAnsi="Tahoma" w:cs="Tahoma"/>
          <w:sz w:val="17"/>
          <w:szCs w:val="17"/>
          <w:rtl/>
        </w:rPr>
        <w:t xml:space="preserve"> </w:t>
      </w:r>
      <w:r w:rsidRPr="004016C4">
        <w:rPr>
          <w:rStyle w:val="Heading7Char"/>
          <w:rFonts w:ascii="Tahoma" w:hAnsi="Tahoma" w:cs="Tahoma" w:hint="cs"/>
          <w:sz w:val="17"/>
          <w:szCs w:val="17"/>
          <w:rtl/>
        </w:rPr>
        <w:t>יפה:</w:t>
      </w:r>
      <w:r w:rsidRPr="0022414C">
        <w:rPr>
          <w:rFonts w:ascii="Tahoma" w:hAnsi="Tahoma" w:cs="Tahoma" w:hint="cs"/>
          <w:sz w:val="17"/>
          <w:szCs w:val="17"/>
          <w:rtl/>
        </w:rPr>
        <w:t xml:space="preserve"> נוהל נסיעות לחו"ל של הלל יפה מסדיר את נסיעות עובדי המרכז הרפואי בהתאם להנחיות משרד הבריאות. בנוהל נקבעו הליך הגשת הבקשות לנסיעות לחו"ל והליך הטיפול בהן, הסמכויות של הגורמים המטפלים בבקשות, שיטת המימון של הנסיעות והפיקוח על תקציב הנסיעות.</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להלן דוגמאות לנסיעות רופאים בהלל יפה שחברות תרופות וציוד רפואי סייעו לממן: משנת 2013 עד אפריל 2016 נסע </w:t>
      </w:r>
      <w:r w:rsidRPr="0022414C">
        <w:rPr>
          <w:rFonts w:ascii="Tahoma" w:hAnsi="Tahoma" w:cs="Tahoma"/>
          <w:sz w:val="17"/>
          <w:szCs w:val="17"/>
          <w:rtl/>
        </w:rPr>
        <w:t>מנהל יחיד</w:t>
      </w:r>
      <w:r w:rsidRPr="0022414C">
        <w:rPr>
          <w:rFonts w:ascii="Tahoma" w:hAnsi="Tahoma" w:cs="Tahoma" w:hint="cs"/>
          <w:sz w:val="17"/>
          <w:szCs w:val="17"/>
          <w:rtl/>
        </w:rPr>
        <w:t>ה</w:t>
      </w:r>
      <w:r w:rsidRPr="0022414C">
        <w:rPr>
          <w:rFonts w:ascii="Tahoma" w:hAnsi="Tahoma" w:cs="Tahoma"/>
          <w:sz w:val="17"/>
          <w:szCs w:val="17"/>
          <w:rtl/>
        </w:rPr>
        <w:t xml:space="preserve"> </w:t>
      </w:r>
      <w:r w:rsidRPr="0022414C">
        <w:rPr>
          <w:rFonts w:ascii="Tahoma" w:hAnsi="Tahoma" w:cs="Tahoma" w:hint="cs"/>
          <w:sz w:val="17"/>
          <w:szCs w:val="17"/>
          <w:rtl/>
        </w:rPr>
        <w:t xml:space="preserve">לתשעה כנסים בחו"ל, שניים מהם על חשבון חברות מסחריות ושבעה על חשבון התאגיד; </w:t>
      </w:r>
      <w:r w:rsidRPr="0022414C">
        <w:rPr>
          <w:rFonts w:ascii="Tahoma" w:hAnsi="Tahoma" w:cs="Tahoma"/>
          <w:sz w:val="17"/>
          <w:szCs w:val="17"/>
          <w:rtl/>
        </w:rPr>
        <w:t xml:space="preserve">מנהל </w:t>
      </w:r>
      <w:r w:rsidRPr="0022414C">
        <w:rPr>
          <w:rFonts w:ascii="Tahoma" w:hAnsi="Tahoma" w:cs="Tahoma" w:hint="cs"/>
          <w:sz w:val="17"/>
          <w:szCs w:val="17"/>
          <w:rtl/>
        </w:rPr>
        <w:t xml:space="preserve">יחידה אחרת נסע משנת 2015 עד אפריל 2016 לארבעה כנסים, שני כנסים מומנו בסיוע חברה פרטית, כנס אחד היה על חשבון התאגיד, ועוד כנס מומן בסיוע ארגון אירופי מסוים; רופא </w:t>
      </w:r>
      <w:r w:rsidRPr="0022414C">
        <w:rPr>
          <w:rFonts w:ascii="Tahoma" w:hAnsi="Tahoma" w:cs="Tahoma"/>
          <w:sz w:val="17"/>
          <w:szCs w:val="17"/>
          <w:rtl/>
        </w:rPr>
        <w:t xml:space="preserve">מומחה </w:t>
      </w:r>
      <w:r w:rsidRPr="0022414C">
        <w:rPr>
          <w:rFonts w:ascii="Tahoma" w:hAnsi="Tahoma" w:cs="Tahoma" w:hint="cs"/>
          <w:sz w:val="17"/>
          <w:szCs w:val="17"/>
          <w:rtl/>
        </w:rPr>
        <w:t xml:space="preserve">נסע משנת 2013 עד מרץ 2016 לשבעה כנסים, במימון חלקי של שבע חברות שונות.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בדוח קודם בנושא "</w:t>
      </w:r>
      <w:r w:rsidRPr="0022414C">
        <w:rPr>
          <w:rFonts w:ascii="Tahoma" w:hAnsi="Tahoma" w:cs="Tahoma"/>
          <w:sz w:val="17"/>
          <w:szCs w:val="17"/>
          <w:rtl/>
        </w:rPr>
        <w:t>נסיעות שרים וסגני שרים לחו"ל במימון שאינו ממשלתי"</w:t>
      </w:r>
      <w:r>
        <w:rPr>
          <w:rStyle w:val="FootnoteReference0"/>
          <w:rFonts w:ascii="Tahoma" w:hAnsi="Tahoma" w:cs="Tahoma"/>
          <w:sz w:val="17"/>
          <w:szCs w:val="17"/>
          <w:rtl/>
        </w:rPr>
        <w:footnoteReference w:id="66"/>
      </w:r>
      <w:r w:rsidRPr="0022414C">
        <w:rPr>
          <w:rFonts w:ascii="Tahoma" w:hAnsi="Tahoma" w:cs="Tahoma" w:hint="cs"/>
          <w:sz w:val="17"/>
          <w:szCs w:val="17"/>
          <w:rtl/>
        </w:rPr>
        <w:t xml:space="preserve"> ציין מבקר המדינה </w:t>
      </w:r>
      <w:r w:rsidRPr="0022414C">
        <w:rPr>
          <w:rFonts w:ascii="Tahoma" w:hAnsi="Tahoma" w:cs="Tahoma"/>
          <w:sz w:val="17"/>
          <w:szCs w:val="17"/>
          <w:rtl/>
        </w:rPr>
        <w:t xml:space="preserve">כי </w:t>
      </w:r>
      <w:r w:rsidRPr="0022414C">
        <w:rPr>
          <w:rFonts w:ascii="Tahoma" w:hAnsi="Tahoma" w:cs="Tahoma" w:hint="cs"/>
          <w:sz w:val="17"/>
          <w:szCs w:val="17"/>
          <w:rtl/>
        </w:rPr>
        <w:t>"</w:t>
      </w:r>
      <w:r w:rsidRPr="0022414C">
        <w:rPr>
          <w:rFonts w:ascii="Tahoma" w:hAnsi="Tahoma" w:cs="Tahoma"/>
          <w:sz w:val="17"/>
          <w:szCs w:val="17"/>
          <w:rtl/>
        </w:rPr>
        <w:t>על הממשלה לקיים בחינה כוללת בהתייעצות עם היועץ המשפטי לממשלה, בכל הנוגע למדיניות האישור של נסיעות שרים וסגני שרים במימון שאינו ממשלתי. בחינה זו ראוי שתיעשה לאור העיקרון שבא לביטוי בהחלטות שקיבלה בשנים האחרונות הוועדה למתן היתרים, ולפיו כאשר נודעת חשיבות להשתתפותו של שר או סגן שר באירוע בין-לאומי לקידום שמה ומעמדה של מדינת ישראל, ראוי שמימון הנסיעה לא ייעשה על ידי גורם שאינו ממשלתי. היסוד לעמדה זו הוא הצורך לשמור על טוהר מידות, ניקיון כפיים ואתיקה ציבורית בפעילותם של שרים וסגני שרים למנוע אפשרות למחויבות כלשהי כלפי הגורמים המממנים לרבות למראית עין</w:t>
      </w:r>
      <w:r w:rsidRPr="0022414C">
        <w:rPr>
          <w:rFonts w:ascii="Tahoma" w:hAnsi="Tahoma" w:cs="Tahoma" w:hint="cs"/>
          <w:sz w:val="17"/>
          <w:szCs w:val="17"/>
          <w:rtl/>
        </w:rPr>
        <w:t>"</w:t>
      </w:r>
      <w:r w:rsidRPr="0022414C">
        <w:rPr>
          <w:rFonts w:ascii="Tahoma" w:hAnsi="Tahoma" w:cs="Tahoma"/>
          <w:sz w:val="17"/>
          <w:szCs w:val="17"/>
          <w:rtl/>
        </w:rPr>
        <w:t>.</w:t>
      </w:r>
    </w:p>
    <w:p w:rsidR="00E17939" w:rsidRPr="0022414C" w:rsidP="00403508">
      <w:pPr>
        <w:pStyle w:val="RESHET"/>
        <w:rPr>
          <w:rtl/>
        </w:rPr>
      </w:pPr>
      <w:r w:rsidRPr="0022414C">
        <w:rPr>
          <w:rFonts w:hint="cs"/>
          <w:rtl/>
        </w:rPr>
        <w:t xml:space="preserve">מימון נסיעות רופאים לכנסים בחו"ל באמצעות חברות תרופות או חברות לציוד רפואי עשוי לפתוח פתח לניצול לא תקין של ההיתר שניתן לחברות אלה לממן נסיעות רופאים לכנסים מקצועיים. קיים חשש שרופא ייסע לכנס מקצועי בחו"ל במימון חברה כאמור, ומאוחר יותר יפעל לקידום רכש התרופות או הציוד הרפואי בבית החולים מאותה החברה, משיקולים שאינם רפואיים בלבד. </w:t>
      </w:r>
      <w:r w:rsidRPr="0012789B" w:rsidR="006904B7">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904B7" w:rsidRPr="00373C5D" w:rsidP="006904B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045525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6716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מימון</w:t>
                            </w:r>
                            <w:r w:rsidRPr="006904B7">
                              <w:rPr>
                                <w:rFonts w:cs="Tahoma"/>
                                <w:color w:val="0B5294"/>
                                <w:spacing w:val="-4"/>
                                <w:sz w:val="24"/>
                                <w:szCs w:val="24"/>
                                <w:rtl/>
                              </w:rPr>
                              <w:t xml:space="preserve"> </w:t>
                            </w:r>
                            <w:r w:rsidRPr="006904B7">
                              <w:rPr>
                                <w:rFonts w:cs="Tahoma" w:hint="eastAsia"/>
                                <w:color w:val="0B5294"/>
                                <w:spacing w:val="-4"/>
                                <w:sz w:val="24"/>
                                <w:szCs w:val="24"/>
                                <w:rtl/>
                              </w:rPr>
                              <w:t>נסיעות</w:t>
                            </w:r>
                            <w:r w:rsidRPr="006904B7">
                              <w:rPr>
                                <w:rFonts w:cs="Tahoma"/>
                                <w:color w:val="0B5294"/>
                                <w:spacing w:val="-4"/>
                                <w:sz w:val="24"/>
                                <w:szCs w:val="24"/>
                                <w:rtl/>
                              </w:rPr>
                              <w:t xml:space="preserve"> </w:t>
                            </w:r>
                            <w:r w:rsidRPr="006904B7">
                              <w:rPr>
                                <w:rFonts w:cs="Tahoma" w:hint="eastAsia"/>
                                <w:color w:val="0B5294"/>
                                <w:spacing w:val="-4"/>
                                <w:sz w:val="24"/>
                                <w:szCs w:val="24"/>
                                <w:rtl/>
                              </w:rPr>
                              <w:t>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לכנסים</w:t>
                            </w:r>
                            <w:r w:rsidRPr="006904B7">
                              <w:rPr>
                                <w:rFonts w:cs="Tahoma"/>
                                <w:color w:val="0B5294"/>
                                <w:spacing w:val="-4"/>
                                <w:sz w:val="24"/>
                                <w:szCs w:val="24"/>
                                <w:rtl/>
                              </w:rPr>
                              <w:t xml:space="preserve"> </w:t>
                            </w:r>
                            <w:r w:rsidRPr="006904B7">
                              <w:rPr>
                                <w:rFonts w:cs="Tahoma" w:hint="eastAsia"/>
                                <w:color w:val="0B5294"/>
                                <w:spacing w:val="-4"/>
                                <w:sz w:val="24"/>
                                <w:szCs w:val="24"/>
                                <w:rtl/>
                              </w:rPr>
                              <w:t>בחו</w:t>
                            </w:r>
                            <w:r w:rsidRPr="006904B7">
                              <w:rPr>
                                <w:rFonts w:cs="Tahoma"/>
                                <w:color w:val="0B5294"/>
                                <w:spacing w:val="-4"/>
                                <w:sz w:val="24"/>
                                <w:szCs w:val="24"/>
                                <w:rtl/>
                              </w:rPr>
                              <w:t>"</w:t>
                            </w:r>
                            <w:r w:rsidRPr="006904B7">
                              <w:rPr>
                                <w:rFonts w:cs="Tahoma" w:hint="eastAsia"/>
                                <w:color w:val="0B5294"/>
                                <w:spacing w:val="-4"/>
                                <w:sz w:val="24"/>
                                <w:szCs w:val="24"/>
                                <w:rtl/>
                              </w:rPr>
                              <w:t>ל</w:t>
                            </w:r>
                            <w:r w:rsidRPr="006904B7">
                              <w:rPr>
                                <w:rFonts w:cs="Tahoma"/>
                                <w:color w:val="0B5294"/>
                                <w:spacing w:val="-4"/>
                                <w:sz w:val="24"/>
                                <w:szCs w:val="24"/>
                                <w:rtl/>
                              </w:rPr>
                              <w:t xml:space="preserve"> </w:t>
                            </w:r>
                            <w:r w:rsidRPr="006904B7">
                              <w:rPr>
                                <w:rFonts w:cs="Tahoma" w:hint="eastAsia"/>
                                <w:color w:val="0B5294"/>
                                <w:spacing w:val="-4"/>
                                <w:sz w:val="24"/>
                                <w:szCs w:val="24"/>
                                <w:rtl/>
                              </w:rPr>
                              <w:t>באמצעות</w:t>
                            </w:r>
                            <w:r w:rsidRPr="006904B7">
                              <w:rPr>
                                <w:rFonts w:cs="Tahoma"/>
                                <w:color w:val="0B5294"/>
                                <w:spacing w:val="-4"/>
                                <w:sz w:val="24"/>
                                <w:szCs w:val="24"/>
                                <w:rtl/>
                              </w:rPr>
                              <w:t xml:space="preserve"> </w:t>
                            </w:r>
                            <w:r w:rsidRPr="006904B7">
                              <w:rPr>
                                <w:rFonts w:cs="Tahoma" w:hint="eastAsia"/>
                                <w:color w:val="0B5294"/>
                                <w:spacing w:val="-4"/>
                                <w:sz w:val="24"/>
                                <w:szCs w:val="24"/>
                                <w:rtl/>
                              </w:rPr>
                              <w:t>חברות</w:t>
                            </w:r>
                            <w:r w:rsidRPr="006904B7">
                              <w:rPr>
                                <w:rFonts w:cs="Tahoma"/>
                                <w:color w:val="0B5294"/>
                                <w:spacing w:val="-4"/>
                                <w:sz w:val="24"/>
                                <w:szCs w:val="24"/>
                                <w:rtl/>
                              </w:rPr>
                              <w:t xml:space="preserve"> </w:t>
                            </w:r>
                            <w:r w:rsidRPr="006904B7">
                              <w:rPr>
                                <w:rFonts w:cs="Tahoma" w:hint="eastAsia"/>
                                <w:color w:val="0B5294"/>
                                <w:spacing w:val="-4"/>
                                <w:sz w:val="24"/>
                                <w:szCs w:val="24"/>
                                <w:rtl/>
                              </w:rPr>
                              <w:t>תרופות</w:t>
                            </w:r>
                            <w:r w:rsidRPr="006904B7">
                              <w:rPr>
                                <w:rFonts w:cs="Tahoma"/>
                                <w:color w:val="0B5294"/>
                                <w:spacing w:val="-4"/>
                                <w:sz w:val="24"/>
                                <w:szCs w:val="24"/>
                                <w:rtl/>
                              </w:rPr>
                              <w:t xml:space="preserve"> </w:t>
                            </w:r>
                            <w:r w:rsidRPr="006904B7">
                              <w:rPr>
                                <w:rFonts w:cs="Tahoma" w:hint="eastAsia"/>
                                <w:color w:val="0B5294"/>
                                <w:spacing w:val="-4"/>
                                <w:sz w:val="24"/>
                                <w:szCs w:val="24"/>
                                <w:rtl/>
                              </w:rPr>
                              <w:t>או</w:t>
                            </w:r>
                            <w:r w:rsidRPr="006904B7">
                              <w:rPr>
                                <w:rFonts w:cs="Tahoma"/>
                                <w:color w:val="0B5294"/>
                                <w:spacing w:val="-4"/>
                                <w:sz w:val="24"/>
                                <w:szCs w:val="24"/>
                                <w:rtl/>
                              </w:rPr>
                              <w:t xml:space="preserve"> </w:t>
                            </w:r>
                            <w:r w:rsidRPr="006904B7">
                              <w:rPr>
                                <w:rFonts w:cs="Tahoma" w:hint="eastAsia"/>
                                <w:color w:val="0B5294"/>
                                <w:spacing w:val="-4"/>
                                <w:sz w:val="24"/>
                                <w:szCs w:val="24"/>
                                <w:rtl/>
                              </w:rPr>
                              <w:t>חברות</w:t>
                            </w:r>
                            <w:r w:rsidRPr="006904B7">
                              <w:rPr>
                                <w:rFonts w:cs="Tahoma"/>
                                <w:color w:val="0B5294"/>
                                <w:spacing w:val="-4"/>
                                <w:sz w:val="24"/>
                                <w:szCs w:val="24"/>
                                <w:rtl/>
                              </w:rPr>
                              <w:t xml:space="preserve"> </w:t>
                            </w:r>
                            <w:r w:rsidRPr="006904B7">
                              <w:rPr>
                                <w:rFonts w:cs="Tahoma" w:hint="eastAsia"/>
                                <w:color w:val="0B5294"/>
                                <w:spacing w:val="-4"/>
                                <w:sz w:val="24"/>
                                <w:szCs w:val="24"/>
                                <w:rtl/>
                              </w:rPr>
                              <w:t>לציוד</w:t>
                            </w:r>
                            <w:r w:rsidRPr="006904B7">
                              <w:rPr>
                                <w:rFonts w:cs="Tahoma"/>
                                <w:color w:val="0B5294"/>
                                <w:spacing w:val="-4"/>
                                <w:sz w:val="24"/>
                                <w:szCs w:val="24"/>
                                <w:rtl/>
                              </w:rPr>
                              <w:t xml:space="preserve"> </w:t>
                            </w:r>
                            <w:r w:rsidRPr="006904B7">
                              <w:rPr>
                                <w:rFonts w:cs="Tahoma" w:hint="eastAsia"/>
                                <w:color w:val="0B5294"/>
                                <w:spacing w:val="-4"/>
                                <w:sz w:val="24"/>
                                <w:szCs w:val="24"/>
                                <w:rtl/>
                              </w:rPr>
                              <w:t>רפואי</w:t>
                            </w:r>
                            <w:r w:rsidRPr="006904B7">
                              <w:rPr>
                                <w:rFonts w:cs="Tahoma"/>
                                <w:color w:val="0B5294"/>
                                <w:spacing w:val="-4"/>
                                <w:sz w:val="24"/>
                                <w:szCs w:val="24"/>
                                <w:rtl/>
                              </w:rPr>
                              <w:t xml:space="preserve"> </w:t>
                            </w:r>
                            <w:r w:rsidRPr="006904B7">
                              <w:rPr>
                                <w:rFonts w:cs="Tahoma" w:hint="eastAsia"/>
                                <w:color w:val="0B5294"/>
                                <w:spacing w:val="-4"/>
                                <w:sz w:val="24"/>
                                <w:szCs w:val="24"/>
                                <w:rtl/>
                              </w:rPr>
                              <w:t>עשוי</w:t>
                            </w:r>
                            <w:r w:rsidRPr="006904B7">
                              <w:rPr>
                                <w:rFonts w:cs="Tahoma"/>
                                <w:color w:val="0B5294"/>
                                <w:spacing w:val="-4"/>
                                <w:sz w:val="24"/>
                                <w:szCs w:val="24"/>
                                <w:rtl/>
                              </w:rPr>
                              <w:t xml:space="preserve"> </w:t>
                            </w:r>
                            <w:r w:rsidRPr="006904B7">
                              <w:rPr>
                                <w:rFonts w:cs="Tahoma" w:hint="eastAsia"/>
                                <w:color w:val="0B5294"/>
                                <w:spacing w:val="-4"/>
                                <w:sz w:val="24"/>
                                <w:szCs w:val="24"/>
                                <w:rtl/>
                              </w:rPr>
                              <w:t>לפתוח</w:t>
                            </w:r>
                            <w:r w:rsidRPr="006904B7">
                              <w:rPr>
                                <w:rFonts w:cs="Tahoma"/>
                                <w:color w:val="0B5294"/>
                                <w:spacing w:val="-4"/>
                                <w:sz w:val="24"/>
                                <w:szCs w:val="24"/>
                                <w:rtl/>
                              </w:rPr>
                              <w:t xml:space="preserve"> </w:t>
                            </w:r>
                            <w:r w:rsidRPr="006904B7">
                              <w:rPr>
                                <w:rFonts w:cs="Tahoma" w:hint="eastAsia"/>
                                <w:color w:val="0B5294"/>
                                <w:spacing w:val="-4"/>
                                <w:sz w:val="24"/>
                                <w:szCs w:val="24"/>
                                <w:rtl/>
                              </w:rPr>
                              <w:t>פתח</w:t>
                            </w:r>
                            <w:r w:rsidRPr="006904B7">
                              <w:rPr>
                                <w:rFonts w:cs="Tahoma"/>
                                <w:color w:val="0B5294"/>
                                <w:spacing w:val="-4"/>
                                <w:sz w:val="24"/>
                                <w:szCs w:val="24"/>
                                <w:rtl/>
                              </w:rPr>
                              <w:t xml:space="preserve"> </w:t>
                            </w:r>
                            <w:r w:rsidRPr="006904B7">
                              <w:rPr>
                                <w:rFonts w:cs="Tahoma" w:hint="eastAsia"/>
                                <w:color w:val="0B5294"/>
                                <w:spacing w:val="-4"/>
                                <w:sz w:val="24"/>
                                <w:szCs w:val="24"/>
                                <w:rtl/>
                              </w:rPr>
                              <w:t>לניצול</w:t>
                            </w:r>
                            <w:r w:rsidRPr="006904B7">
                              <w:rPr>
                                <w:rFonts w:cs="Tahoma"/>
                                <w:color w:val="0B5294"/>
                                <w:spacing w:val="-4"/>
                                <w:sz w:val="24"/>
                                <w:szCs w:val="24"/>
                                <w:rtl/>
                              </w:rPr>
                              <w:t xml:space="preserve"> </w:t>
                            </w:r>
                            <w:r w:rsidRPr="006904B7">
                              <w:rPr>
                                <w:rFonts w:cs="Tahoma" w:hint="eastAsia"/>
                                <w:color w:val="0B5294"/>
                                <w:spacing w:val="-4"/>
                                <w:sz w:val="24"/>
                                <w:szCs w:val="24"/>
                                <w:rtl/>
                              </w:rPr>
                              <w:t>לא</w:t>
                            </w:r>
                            <w:r w:rsidRPr="006904B7">
                              <w:rPr>
                                <w:rFonts w:cs="Tahoma"/>
                                <w:color w:val="0B5294"/>
                                <w:spacing w:val="-4"/>
                                <w:sz w:val="24"/>
                                <w:szCs w:val="24"/>
                                <w:rtl/>
                              </w:rPr>
                              <w:t xml:space="preserve"> </w:t>
                            </w:r>
                            <w:r w:rsidRPr="006904B7">
                              <w:rPr>
                                <w:rFonts w:cs="Tahoma" w:hint="eastAsia"/>
                                <w:color w:val="0B5294"/>
                                <w:spacing w:val="-4"/>
                                <w:sz w:val="24"/>
                                <w:szCs w:val="24"/>
                                <w:rtl/>
                              </w:rPr>
                              <w:t>תקין</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ההיתר</w:t>
                            </w:r>
                            <w:r w:rsidRPr="006904B7">
                              <w:rPr>
                                <w:rFonts w:cs="Tahoma"/>
                                <w:color w:val="0B5294"/>
                                <w:spacing w:val="-4"/>
                                <w:sz w:val="24"/>
                                <w:szCs w:val="24"/>
                                <w:rtl/>
                              </w:rPr>
                              <w:t xml:space="preserve"> </w:t>
                            </w:r>
                            <w:r w:rsidRPr="006904B7">
                              <w:rPr>
                                <w:rFonts w:cs="Tahoma" w:hint="eastAsia"/>
                                <w:color w:val="0B5294"/>
                                <w:spacing w:val="-4"/>
                                <w:sz w:val="24"/>
                                <w:szCs w:val="24"/>
                                <w:rtl/>
                              </w:rPr>
                              <w:t>שניתן</w:t>
                            </w:r>
                            <w:r w:rsidRPr="006904B7">
                              <w:rPr>
                                <w:rFonts w:cs="Tahoma"/>
                                <w:color w:val="0B5294"/>
                                <w:spacing w:val="-4"/>
                                <w:sz w:val="24"/>
                                <w:szCs w:val="24"/>
                                <w:rtl/>
                              </w:rPr>
                              <w:t xml:space="preserve"> </w:t>
                            </w:r>
                            <w:r w:rsidRPr="006904B7">
                              <w:rPr>
                                <w:rFonts w:cs="Tahoma" w:hint="eastAsia"/>
                                <w:color w:val="0B5294"/>
                                <w:spacing w:val="-4"/>
                                <w:sz w:val="24"/>
                                <w:szCs w:val="24"/>
                                <w:rtl/>
                              </w:rPr>
                              <w:t>לחברות</w:t>
                            </w:r>
                            <w:r w:rsidRPr="006904B7">
                              <w:rPr>
                                <w:rFonts w:cs="Tahoma"/>
                                <w:color w:val="0B5294"/>
                                <w:spacing w:val="-4"/>
                                <w:sz w:val="24"/>
                                <w:szCs w:val="24"/>
                                <w:rtl/>
                              </w:rPr>
                              <w:t xml:space="preserve"> </w:t>
                            </w:r>
                            <w:r w:rsidRPr="006904B7">
                              <w:rPr>
                                <w:rFonts w:cs="Tahoma" w:hint="eastAsia"/>
                                <w:color w:val="0B5294"/>
                                <w:spacing w:val="-4"/>
                                <w:sz w:val="24"/>
                                <w:szCs w:val="24"/>
                                <w:rtl/>
                              </w:rPr>
                              <w:t>אלה</w:t>
                            </w:r>
                            <w:r w:rsidRPr="006904B7">
                              <w:rPr>
                                <w:rFonts w:cs="Tahoma"/>
                                <w:color w:val="0B5294"/>
                                <w:spacing w:val="-4"/>
                                <w:sz w:val="24"/>
                                <w:szCs w:val="24"/>
                                <w:rtl/>
                              </w:rPr>
                              <w:t xml:space="preserve"> </w:t>
                            </w:r>
                            <w:r w:rsidRPr="006904B7">
                              <w:rPr>
                                <w:rFonts w:cs="Tahoma" w:hint="eastAsia"/>
                                <w:color w:val="0B5294"/>
                                <w:spacing w:val="-4"/>
                                <w:sz w:val="24"/>
                                <w:szCs w:val="24"/>
                                <w:rtl/>
                              </w:rPr>
                              <w:t>לממן</w:t>
                            </w:r>
                            <w:r w:rsidRPr="006904B7">
                              <w:rPr>
                                <w:rFonts w:cs="Tahoma"/>
                                <w:color w:val="0B5294"/>
                                <w:spacing w:val="-4"/>
                                <w:sz w:val="24"/>
                                <w:szCs w:val="24"/>
                                <w:rtl/>
                              </w:rPr>
                              <w:t xml:space="preserve"> </w:t>
                            </w:r>
                            <w:r w:rsidRPr="006904B7">
                              <w:rPr>
                                <w:rFonts w:cs="Tahoma" w:hint="eastAsia"/>
                                <w:color w:val="0B5294"/>
                                <w:spacing w:val="-4"/>
                                <w:sz w:val="24"/>
                                <w:szCs w:val="24"/>
                                <w:rtl/>
                              </w:rPr>
                              <w:t>נסיעות</w:t>
                            </w:r>
                            <w:r w:rsidRPr="006904B7">
                              <w:rPr>
                                <w:rFonts w:cs="Tahoma"/>
                                <w:color w:val="0B5294"/>
                                <w:spacing w:val="-4"/>
                                <w:sz w:val="24"/>
                                <w:szCs w:val="24"/>
                                <w:rtl/>
                              </w:rPr>
                              <w:t xml:space="preserve"> </w:t>
                            </w:r>
                            <w:r w:rsidRPr="006904B7">
                              <w:rPr>
                                <w:rFonts w:cs="Tahoma" w:hint="eastAsia"/>
                                <w:color w:val="0B5294"/>
                                <w:spacing w:val="-4"/>
                                <w:sz w:val="24"/>
                                <w:szCs w:val="24"/>
                                <w:rtl/>
                              </w:rPr>
                              <w:t>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לכנסים</w:t>
                            </w:r>
                            <w:r w:rsidRPr="006904B7">
                              <w:rPr>
                                <w:rFonts w:cs="Tahoma"/>
                                <w:color w:val="0B5294"/>
                                <w:spacing w:val="-4"/>
                                <w:sz w:val="24"/>
                                <w:szCs w:val="24"/>
                                <w:rtl/>
                              </w:rPr>
                              <w:t xml:space="preserve"> </w:t>
                            </w:r>
                            <w:r w:rsidRPr="006904B7">
                              <w:rPr>
                                <w:rFonts w:cs="Tahoma" w:hint="eastAsia"/>
                                <w:color w:val="0B5294"/>
                                <w:spacing w:val="-4"/>
                                <w:sz w:val="24"/>
                                <w:szCs w:val="24"/>
                                <w:rtl/>
                              </w:rPr>
                              <w:t>מקצועיים</w:t>
                            </w:r>
                          </w:p>
                          <w:p w:rsidR="006904B7" w:rsidRPr="00373C5D" w:rsidP="006904B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241749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178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6904B7" w:rsidRPr="00373C5D" w:rsidP="006904B7">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9731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מימון</w:t>
                      </w:r>
                      <w:r w:rsidRPr="006904B7">
                        <w:rPr>
                          <w:rFonts w:cs="Tahoma"/>
                          <w:color w:val="0B5294"/>
                          <w:spacing w:val="-4"/>
                          <w:sz w:val="24"/>
                          <w:szCs w:val="24"/>
                          <w:rtl/>
                        </w:rPr>
                        <w:t xml:space="preserve"> </w:t>
                      </w:r>
                      <w:r w:rsidRPr="006904B7">
                        <w:rPr>
                          <w:rFonts w:cs="Tahoma" w:hint="eastAsia"/>
                          <w:color w:val="0B5294"/>
                          <w:spacing w:val="-4"/>
                          <w:sz w:val="24"/>
                          <w:szCs w:val="24"/>
                          <w:rtl/>
                        </w:rPr>
                        <w:t>נסיעות</w:t>
                      </w:r>
                      <w:r w:rsidRPr="006904B7">
                        <w:rPr>
                          <w:rFonts w:cs="Tahoma"/>
                          <w:color w:val="0B5294"/>
                          <w:spacing w:val="-4"/>
                          <w:sz w:val="24"/>
                          <w:szCs w:val="24"/>
                          <w:rtl/>
                        </w:rPr>
                        <w:t xml:space="preserve"> </w:t>
                      </w:r>
                      <w:r w:rsidRPr="006904B7">
                        <w:rPr>
                          <w:rFonts w:cs="Tahoma" w:hint="eastAsia"/>
                          <w:color w:val="0B5294"/>
                          <w:spacing w:val="-4"/>
                          <w:sz w:val="24"/>
                          <w:szCs w:val="24"/>
                          <w:rtl/>
                        </w:rPr>
                        <w:t>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לכנסים</w:t>
                      </w:r>
                      <w:r w:rsidRPr="006904B7">
                        <w:rPr>
                          <w:rFonts w:cs="Tahoma"/>
                          <w:color w:val="0B5294"/>
                          <w:spacing w:val="-4"/>
                          <w:sz w:val="24"/>
                          <w:szCs w:val="24"/>
                          <w:rtl/>
                        </w:rPr>
                        <w:t xml:space="preserve"> </w:t>
                      </w:r>
                      <w:r w:rsidRPr="006904B7">
                        <w:rPr>
                          <w:rFonts w:cs="Tahoma" w:hint="eastAsia"/>
                          <w:color w:val="0B5294"/>
                          <w:spacing w:val="-4"/>
                          <w:sz w:val="24"/>
                          <w:szCs w:val="24"/>
                          <w:rtl/>
                        </w:rPr>
                        <w:t>בחו</w:t>
                      </w:r>
                      <w:r w:rsidRPr="006904B7">
                        <w:rPr>
                          <w:rFonts w:cs="Tahoma"/>
                          <w:color w:val="0B5294"/>
                          <w:spacing w:val="-4"/>
                          <w:sz w:val="24"/>
                          <w:szCs w:val="24"/>
                          <w:rtl/>
                        </w:rPr>
                        <w:t>"</w:t>
                      </w:r>
                      <w:r w:rsidRPr="006904B7">
                        <w:rPr>
                          <w:rFonts w:cs="Tahoma" w:hint="eastAsia"/>
                          <w:color w:val="0B5294"/>
                          <w:spacing w:val="-4"/>
                          <w:sz w:val="24"/>
                          <w:szCs w:val="24"/>
                          <w:rtl/>
                        </w:rPr>
                        <w:t>ל</w:t>
                      </w:r>
                      <w:r w:rsidRPr="006904B7">
                        <w:rPr>
                          <w:rFonts w:cs="Tahoma"/>
                          <w:color w:val="0B5294"/>
                          <w:spacing w:val="-4"/>
                          <w:sz w:val="24"/>
                          <w:szCs w:val="24"/>
                          <w:rtl/>
                        </w:rPr>
                        <w:t xml:space="preserve"> </w:t>
                      </w:r>
                      <w:r w:rsidRPr="006904B7">
                        <w:rPr>
                          <w:rFonts w:cs="Tahoma" w:hint="eastAsia"/>
                          <w:color w:val="0B5294"/>
                          <w:spacing w:val="-4"/>
                          <w:sz w:val="24"/>
                          <w:szCs w:val="24"/>
                          <w:rtl/>
                        </w:rPr>
                        <w:t>באמצעות</w:t>
                      </w:r>
                      <w:r w:rsidRPr="006904B7">
                        <w:rPr>
                          <w:rFonts w:cs="Tahoma"/>
                          <w:color w:val="0B5294"/>
                          <w:spacing w:val="-4"/>
                          <w:sz w:val="24"/>
                          <w:szCs w:val="24"/>
                          <w:rtl/>
                        </w:rPr>
                        <w:t xml:space="preserve"> </w:t>
                      </w:r>
                      <w:r w:rsidRPr="006904B7">
                        <w:rPr>
                          <w:rFonts w:cs="Tahoma" w:hint="eastAsia"/>
                          <w:color w:val="0B5294"/>
                          <w:spacing w:val="-4"/>
                          <w:sz w:val="24"/>
                          <w:szCs w:val="24"/>
                          <w:rtl/>
                        </w:rPr>
                        <w:t>חברות</w:t>
                      </w:r>
                      <w:r w:rsidRPr="006904B7">
                        <w:rPr>
                          <w:rFonts w:cs="Tahoma"/>
                          <w:color w:val="0B5294"/>
                          <w:spacing w:val="-4"/>
                          <w:sz w:val="24"/>
                          <w:szCs w:val="24"/>
                          <w:rtl/>
                        </w:rPr>
                        <w:t xml:space="preserve"> </w:t>
                      </w:r>
                      <w:r w:rsidRPr="006904B7">
                        <w:rPr>
                          <w:rFonts w:cs="Tahoma" w:hint="eastAsia"/>
                          <w:color w:val="0B5294"/>
                          <w:spacing w:val="-4"/>
                          <w:sz w:val="24"/>
                          <w:szCs w:val="24"/>
                          <w:rtl/>
                        </w:rPr>
                        <w:t>תרופות</w:t>
                      </w:r>
                      <w:r w:rsidRPr="006904B7">
                        <w:rPr>
                          <w:rFonts w:cs="Tahoma"/>
                          <w:color w:val="0B5294"/>
                          <w:spacing w:val="-4"/>
                          <w:sz w:val="24"/>
                          <w:szCs w:val="24"/>
                          <w:rtl/>
                        </w:rPr>
                        <w:t xml:space="preserve"> </w:t>
                      </w:r>
                      <w:r w:rsidRPr="006904B7">
                        <w:rPr>
                          <w:rFonts w:cs="Tahoma" w:hint="eastAsia"/>
                          <w:color w:val="0B5294"/>
                          <w:spacing w:val="-4"/>
                          <w:sz w:val="24"/>
                          <w:szCs w:val="24"/>
                          <w:rtl/>
                        </w:rPr>
                        <w:t>או</w:t>
                      </w:r>
                      <w:r w:rsidRPr="006904B7">
                        <w:rPr>
                          <w:rFonts w:cs="Tahoma"/>
                          <w:color w:val="0B5294"/>
                          <w:spacing w:val="-4"/>
                          <w:sz w:val="24"/>
                          <w:szCs w:val="24"/>
                          <w:rtl/>
                        </w:rPr>
                        <w:t xml:space="preserve"> </w:t>
                      </w:r>
                      <w:r w:rsidRPr="006904B7">
                        <w:rPr>
                          <w:rFonts w:cs="Tahoma" w:hint="eastAsia"/>
                          <w:color w:val="0B5294"/>
                          <w:spacing w:val="-4"/>
                          <w:sz w:val="24"/>
                          <w:szCs w:val="24"/>
                          <w:rtl/>
                        </w:rPr>
                        <w:t>חברות</w:t>
                      </w:r>
                      <w:r w:rsidRPr="006904B7">
                        <w:rPr>
                          <w:rFonts w:cs="Tahoma"/>
                          <w:color w:val="0B5294"/>
                          <w:spacing w:val="-4"/>
                          <w:sz w:val="24"/>
                          <w:szCs w:val="24"/>
                          <w:rtl/>
                        </w:rPr>
                        <w:t xml:space="preserve"> </w:t>
                      </w:r>
                      <w:r w:rsidRPr="006904B7">
                        <w:rPr>
                          <w:rFonts w:cs="Tahoma" w:hint="eastAsia"/>
                          <w:color w:val="0B5294"/>
                          <w:spacing w:val="-4"/>
                          <w:sz w:val="24"/>
                          <w:szCs w:val="24"/>
                          <w:rtl/>
                        </w:rPr>
                        <w:t>לציוד</w:t>
                      </w:r>
                      <w:r w:rsidRPr="006904B7">
                        <w:rPr>
                          <w:rFonts w:cs="Tahoma"/>
                          <w:color w:val="0B5294"/>
                          <w:spacing w:val="-4"/>
                          <w:sz w:val="24"/>
                          <w:szCs w:val="24"/>
                          <w:rtl/>
                        </w:rPr>
                        <w:t xml:space="preserve"> </w:t>
                      </w:r>
                      <w:r w:rsidRPr="006904B7">
                        <w:rPr>
                          <w:rFonts w:cs="Tahoma" w:hint="eastAsia"/>
                          <w:color w:val="0B5294"/>
                          <w:spacing w:val="-4"/>
                          <w:sz w:val="24"/>
                          <w:szCs w:val="24"/>
                          <w:rtl/>
                        </w:rPr>
                        <w:t>רפואי</w:t>
                      </w:r>
                      <w:r w:rsidRPr="006904B7">
                        <w:rPr>
                          <w:rFonts w:cs="Tahoma"/>
                          <w:color w:val="0B5294"/>
                          <w:spacing w:val="-4"/>
                          <w:sz w:val="24"/>
                          <w:szCs w:val="24"/>
                          <w:rtl/>
                        </w:rPr>
                        <w:t xml:space="preserve"> </w:t>
                      </w:r>
                      <w:r w:rsidRPr="006904B7">
                        <w:rPr>
                          <w:rFonts w:cs="Tahoma" w:hint="eastAsia"/>
                          <w:color w:val="0B5294"/>
                          <w:spacing w:val="-4"/>
                          <w:sz w:val="24"/>
                          <w:szCs w:val="24"/>
                          <w:rtl/>
                        </w:rPr>
                        <w:t>עשוי</w:t>
                      </w:r>
                      <w:r w:rsidRPr="006904B7">
                        <w:rPr>
                          <w:rFonts w:cs="Tahoma"/>
                          <w:color w:val="0B5294"/>
                          <w:spacing w:val="-4"/>
                          <w:sz w:val="24"/>
                          <w:szCs w:val="24"/>
                          <w:rtl/>
                        </w:rPr>
                        <w:t xml:space="preserve"> </w:t>
                      </w:r>
                      <w:r w:rsidRPr="006904B7">
                        <w:rPr>
                          <w:rFonts w:cs="Tahoma" w:hint="eastAsia"/>
                          <w:color w:val="0B5294"/>
                          <w:spacing w:val="-4"/>
                          <w:sz w:val="24"/>
                          <w:szCs w:val="24"/>
                          <w:rtl/>
                        </w:rPr>
                        <w:t>לפתוח</w:t>
                      </w:r>
                      <w:r w:rsidRPr="006904B7">
                        <w:rPr>
                          <w:rFonts w:cs="Tahoma"/>
                          <w:color w:val="0B5294"/>
                          <w:spacing w:val="-4"/>
                          <w:sz w:val="24"/>
                          <w:szCs w:val="24"/>
                          <w:rtl/>
                        </w:rPr>
                        <w:t xml:space="preserve"> </w:t>
                      </w:r>
                      <w:r w:rsidRPr="006904B7">
                        <w:rPr>
                          <w:rFonts w:cs="Tahoma" w:hint="eastAsia"/>
                          <w:color w:val="0B5294"/>
                          <w:spacing w:val="-4"/>
                          <w:sz w:val="24"/>
                          <w:szCs w:val="24"/>
                          <w:rtl/>
                        </w:rPr>
                        <w:t>פתח</w:t>
                      </w:r>
                      <w:r w:rsidRPr="006904B7">
                        <w:rPr>
                          <w:rFonts w:cs="Tahoma"/>
                          <w:color w:val="0B5294"/>
                          <w:spacing w:val="-4"/>
                          <w:sz w:val="24"/>
                          <w:szCs w:val="24"/>
                          <w:rtl/>
                        </w:rPr>
                        <w:t xml:space="preserve"> </w:t>
                      </w:r>
                      <w:r w:rsidRPr="006904B7">
                        <w:rPr>
                          <w:rFonts w:cs="Tahoma" w:hint="eastAsia"/>
                          <w:color w:val="0B5294"/>
                          <w:spacing w:val="-4"/>
                          <w:sz w:val="24"/>
                          <w:szCs w:val="24"/>
                          <w:rtl/>
                        </w:rPr>
                        <w:t>לניצול</w:t>
                      </w:r>
                      <w:r w:rsidRPr="006904B7">
                        <w:rPr>
                          <w:rFonts w:cs="Tahoma"/>
                          <w:color w:val="0B5294"/>
                          <w:spacing w:val="-4"/>
                          <w:sz w:val="24"/>
                          <w:szCs w:val="24"/>
                          <w:rtl/>
                        </w:rPr>
                        <w:t xml:space="preserve"> </w:t>
                      </w:r>
                      <w:r w:rsidRPr="006904B7">
                        <w:rPr>
                          <w:rFonts w:cs="Tahoma" w:hint="eastAsia"/>
                          <w:color w:val="0B5294"/>
                          <w:spacing w:val="-4"/>
                          <w:sz w:val="24"/>
                          <w:szCs w:val="24"/>
                          <w:rtl/>
                        </w:rPr>
                        <w:t>לא</w:t>
                      </w:r>
                      <w:r w:rsidRPr="006904B7">
                        <w:rPr>
                          <w:rFonts w:cs="Tahoma"/>
                          <w:color w:val="0B5294"/>
                          <w:spacing w:val="-4"/>
                          <w:sz w:val="24"/>
                          <w:szCs w:val="24"/>
                          <w:rtl/>
                        </w:rPr>
                        <w:t xml:space="preserve"> </w:t>
                      </w:r>
                      <w:r w:rsidRPr="006904B7">
                        <w:rPr>
                          <w:rFonts w:cs="Tahoma" w:hint="eastAsia"/>
                          <w:color w:val="0B5294"/>
                          <w:spacing w:val="-4"/>
                          <w:sz w:val="24"/>
                          <w:szCs w:val="24"/>
                          <w:rtl/>
                        </w:rPr>
                        <w:t>תקין</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ההיתר</w:t>
                      </w:r>
                      <w:r w:rsidRPr="006904B7">
                        <w:rPr>
                          <w:rFonts w:cs="Tahoma"/>
                          <w:color w:val="0B5294"/>
                          <w:spacing w:val="-4"/>
                          <w:sz w:val="24"/>
                          <w:szCs w:val="24"/>
                          <w:rtl/>
                        </w:rPr>
                        <w:t xml:space="preserve"> </w:t>
                      </w:r>
                      <w:r w:rsidRPr="006904B7">
                        <w:rPr>
                          <w:rFonts w:cs="Tahoma" w:hint="eastAsia"/>
                          <w:color w:val="0B5294"/>
                          <w:spacing w:val="-4"/>
                          <w:sz w:val="24"/>
                          <w:szCs w:val="24"/>
                          <w:rtl/>
                        </w:rPr>
                        <w:t>שניתן</w:t>
                      </w:r>
                      <w:r w:rsidRPr="006904B7">
                        <w:rPr>
                          <w:rFonts w:cs="Tahoma"/>
                          <w:color w:val="0B5294"/>
                          <w:spacing w:val="-4"/>
                          <w:sz w:val="24"/>
                          <w:szCs w:val="24"/>
                          <w:rtl/>
                        </w:rPr>
                        <w:t xml:space="preserve"> </w:t>
                      </w:r>
                      <w:r w:rsidRPr="006904B7">
                        <w:rPr>
                          <w:rFonts w:cs="Tahoma" w:hint="eastAsia"/>
                          <w:color w:val="0B5294"/>
                          <w:spacing w:val="-4"/>
                          <w:sz w:val="24"/>
                          <w:szCs w:val="24"/>
                          <w:rtl/>
                        </w:rPr>
                        <w:t>לחברות</w:t>
                      </w:r>
                      <w:r w:rsidRPr="006904B7">
                        <w:rPr>
                          <w:rFonts w:cs="Tahoma"/>
                          <w:color w:val="0B5294"/>
                          <w:spacing w:val="-4"/>
                          <w:sz w:val="24"/>
                          <w:szCs w:val="24"/>
                          <w:rtl/>
                        </w:rPr>
                        <w:t xml:space="preserve"> </w:t>
                      </w:r>
                      <w:r w:rsidRPr="006904B7">
                        <w:rPr>
                          <w:rFonts w:cs="Tahoma" w:hint="eastAsia"/>
                          <w:color w:val="0B5294"/>
                          <w:spacing w:val="-4"/>
                          <w:sz w:val="24"/>
                          <w:szCs w:val="24"/>
                          <w:rtl/>
                        </w:rPr>
                        <w:t>אלה</w:t>
                      </w:r>
                      <w:r w:rsidRPr="006904B7">
                        <w:rPr>
                          <w:rFonts w:cs="Tahoma"/>
                          <w:color w:val="0B5294"/>
                          <w:spacing w:val="-4"/>
                          <w:sz w:val="24"/>
                          <w:szCs w:val="24"/>
                          <w:rtl/>
                        </w:rPr>
                        <w:t xml:space="preserve"> </w:t>
                      </w:r>
                      <w:r w:rsidRPr="006904B7">
                        <w:rPr>
                          <w:rFonts w:cs="Tahoma" w:hint="eastAsia"/>
                          <w:color w:val="0B5294"/>
                          <w:spacing w:val="-4"/>
                          <w:sz w:val="24"/>
                          <w:szCs w:val="24"/>
                          <w:rtl/>
                        </w:rPr>
                        <w:t>לממן</w:t>
                      </w:r>
                      <w:r w:rsidRPr="006904B7">
                        <w:rPr>
                          <w:rFonts w:cs="Tahoma"/>
                          <w:color w:val="0B5294"/>
                          <w:spacing w:val="-4"/>
                          <w:sz w:val="24"/>
                          <w:szCs w:val="24"/>
                          <w:rtl/>
                        </w:rPr>
                        <w:t xml:space="preserve"> </w:t>
                      </w:r>
                      <w:r w:rsidRPr="006904B7">
                        <w:rPr>
                          <w:rFonts w:cs="Tahoma" w:hint="eastAsia"/>
                          <w:color w:val="0B5294"/>
                          <w:spacing w:val="-4"/>
                          <w:sz w:val="24"/>
                          <w:szCs w:val="24"/>
                          <w:rtl/>
                        </w:rPr>
                        <w:t>נסיעות</w:t>
                      </w:r>
                      <w:r w:rsidRPr="006904B7">
                        <w:rPr>
                          <w:rFonts w:cs="Tahoma"/>
                          <w:color w:val="0B5294"/>
                          <w:spacing w:val="-4"/>
                          <w:sz w:val="24"/>
                          <w:szCs w:val="24"/>
                          <w:rtl/>
                        </w:rPr>
                        <w:t xml:space="preserve"> </w:t>
                      </w:r>
                      <w:r w:rsidRPr="006904B7">
                        <w:rPr>
                          <w:rFonts w:cs="Tahoma" w:hint="eastAsia"/>
                          <w:color w:val="0B5294"/>
                          <w:spacing w:val="-4"/>
                          <w:sz w:val="24"/>
                          <w:szCs w:val="24"/>
                          <w:rtl/>
                        </w:rPr>
                        <w:t>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לכנסים</w:t>
                      </w:r>
                      <w:r w:rsidRPr="006904B7">
                        <w:rPr>
                          <w:rFonts w:cs="Tahoma"/>
                          <w:color w:val="0B5294"/>
                          <w:spacing w:val="-4"/>
                          <w:sz w:val="24"/>
                          <w:szCs w:val="24"/>
                          <w:rtl/>
                        </w:rPr>
                        <w:t xml:space="preserve"> </w:t>
                      </w:r>
                      <w:r w:rsidRPr="006904B7">
                        <w:rPr>
                          <w:rFonts w:cs="Tahoma" w:hint="eastAsia"/>
                          <w:color w:val="0B5294"/>
                          <w:spacing w:val="-4"/>
                          <w:sz w:val="24"/>
                          <w:szCs w:val="24"/>
                          <w:rtl/>
                        </w:rPr>
                        <w:t>מקצועיים</w:t>
                      </w:r>
                    </w:p>
                    <w:p w:rsidR="006904B7" w:rsidRPr="00373C5D" w:rsidP="006904B7">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3565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3508">
      <w:pPr>
        <w:spacing w:before="180" w:after="240" w:line="240" w:lineRule="exact"/>
        <w:ind w:right="2268"/>
        <w:jc w:val="both"/>
        <w:rPr>
          <w:rFonts w:ascii="Tahoma" w:hAnsi="Tahoma" w:cs="Tahoma"/>
          <w:b/>
          <w:bCs/>
          <w:sz w:val="17"/>
          <w:szCs w:val="17"/>
          <w:highlight w:val="yellow"/>
          <w:rtl/>
        </w:rPr>
      </w:pPr>
      <w:r w:rsidRPr="0022414C">
        <w:rPr>
          <w:rFonts w:ascii="Tahoma" w:hAnsi="Tahoma" w:cs="Tahoma"/>
          <w:sz w:val="17"/>
          <w:szCs w:val="17"/>
          <w:rtl/>
        </w:rPr>
        <w:t xml:space="preserve">בתשובתו למשרד מבקר המדינה מדצמבר 2016 כתב משרד הבריאות </w:t>
      </w:r>
      <w:r w:rsidRPr="0022414C">
        <w:rPr>
          <w:rFonts w:ascii="Tahoma" w:hAnsi="Tahoma" w:cs="Tahoma" w:hint="cs"/>
          <w:sz w:val="17"/>
          <w:szCs w:val="17"/>
          <w:rtl/>
        </w:rPr>
        <w:t>כי ה</w:t>
      </w:r>
      <w:r w:rsidRPr="0022414C">
        <w:rPr>
          <w:rFonts w:ascii="Tahoma" w:hAnsi="Tahoma" w:cs="Tahoma"/>
          <w:sz w:val="17"/>
          <w:szCs w:val="17"/>
          <w:rtl/>
        </w:rPr>
        <w:t xml:space="preserve">חשש </w:t>
      </w:r>
      <w:r w:rsidRPr="0022414C">
        <w:rPr>
          <w:rFonts w:ascii="Tahoma" w:hAnsi="Tahoma" w:cs="Tahoma" w:hint="cs"/>
          <w:sz w:val="17"/>
          <w:szCs w:val="17"/>
          <w:rtl/>
        </w:rPr>
        <w:t xml:space="preserve">לקידום רכש משיקולים שאינם רפואיים </w:t>
      </w:r>
      <w:r w:rsidRPr="0022414C">
        <w:rPr>
          <w:rFonts w:ascii="Tahoma" w:hAnsi="Tahoma" w:cs="Tahoma"/>
          <w:sz w:val="17"/>
          <w:szCs w:val="17"/>
          <w:rtl/>
        </w:rPr>
        <w:t>מתחזק</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מכיוון</w:t>
      </w:r>
      <w:r w:rsidRPr="0022414C">
        <w:rPr>
          <w:rFonts w:ascii="Tahoma" w:hAnsi="Tahoma" w:cs="Tahoma"/>
          <w:sz w:val="17"/>
          <w:szCs w:val="17"/>
          <w:rtl/>
        </w:rPr>
        <w:t xml:space="preserve"> שלא קיימת סטנדרטיזציה לגבי רכש של תרופות וציוד רפואי בבתי החולים, אשר מגבילה את בתי החולים לרכש של מותג אחד או שניים, </w:t>
      </w:r>
      <w:r w:rsidRPr="0022414C">
        <w:rPr>
          <w:rFonts w:ascii="Tahoma" w:hAnsi="Tahoma" w:cs="Tahoma" w:hint="cs"/>
          <w:sz w:val="17"/>
          <w:szCs w:val="17"/>
          <w:rtl/>
        </w:rPr>
        <w:t>דבר ש</w:t>
      </w:r>
      <w:r w:rsidRPr="0022414C">
        <w:rPr>
          <w:rFonts w:ascii="Tahoma" w:hAnsi="Tahoma" w:cs="Tahoma"/>
          <w:sz w:val="17"/>
          <w:szCs w:val="17"/>
          <w:rtl/>
        </w:rPr>
        <w:t>מאפשר לכל רופא לדרוש מבית החולים לרכוש תרופה או ציוד של חברה מסוימת.</w:t>
      </w:r>
      <w:r w:rsidRPr="0022414C">
        <w:rPr>
          <w:rFonts w:ascii="Tahoma" w:hAnsi="Tahoma" w:cs="Tahoma" w:hint="cs"/>
          <w:sz w:val="17"/>
          <w:szCs w:val="17"/>
          <w:rtl/>
        </w:rPr>
        <w:t xml:space="preserve"> </w:t>
      </w:r>
    </w:p>
    <w:p w:rsidR="00E17939" w:rsidRPr="0022414C" w:rsidP="00403508">
      <w:pPr>
        <w:pStyle w:val="RESHET"/>
        <w:rPr>
          <w:rtl/>
        </w:rPr>
      </w:pPr>
      <w:r w:rsidRPr="0022414C">
        <w:rPr>
          <w:rFonts w:hint="cs"/>
          <w:rtl/>
        </w:rPr>
        <w:t xml:space="preserve">נוכח השיעור המזערי של כספי התרומות של חברות מסחריות מכלל הסכום ששולם עבור רכש התרופות והציוד במערכת הבריאות, ונוכח החשש לקשרים לא ראויים בין חברות התרופות לבין הגורמים הנוסעים לכנסים בחו"ל במימונן - על משרד הבריאות לבחון את התועלת שבהסתייעות בחברות התרופות במימון הכנסים, לעומת הנזק שעלול להיגרם מכך; וככל שיחליט משרד הבריאות לאפשר הסתייעות כזאת, עליו לקבוע הסדרים הדוקים שימנעו קשרים לא ראויים כאמור. </w:t>
      </w:r>
      <w:r w:rsidRPr="0022414C">
        <w:rPr>
          <w:rtl/>
        </w:rPr>
        <w:t xml:space="preserve">נוכח חשיבותו </w:t>
      </w:r>
      <w:r w:rsidRPr="0022414C">
        <w:rPr>
          <w:rFonts w:hint="cs"/>
          <w:rtl/>
        </w:rPr>
        <w:t xml:space="preserve">של </w:t>
      </w:r>
      <w:r w:rsidRPr="0022414C">
        <w:rPr>
          <w:rtl/>
        </w:rPr>
        <w:t>הקשר בין חברות מסחריות</w:t>
      </w:r>
      <w:r w:rsidRPr="0022414C">
        <w:rPr>
          <w:rFonts w:hint="cs"/>
          <w:rtl/>
        </w:rPr>
        <w:t>,</w:t>
      </w:r>
      <w:r w:rsidRPr="0022414C">
        <w:rPr>
          <w:rtl/>
        </w:rPr>
        <w:t xml:space="preserve"> ובכללן חברות תרופות וציוד רפואי וחברות ספקיות, ובין עובדי מערכת הבריאות</w:t>
      </w:r>
      <w:r w:rsidRPr="0022414C">
        <w:rPr>
          <w:rFonts w:hint="cs"/>
          <w:rtl/>
        </w:rPr>
        <w:t>, הנושא</w:t>
      </w:r>
      <w:r w:rsidRPr="0022414C">
        <w:rPr>
          <w:rtl/>
        </w:rPr>
        <w:t xml:space="preserve"> מצוי על סדר יומו של מבקר המדינה.</w:t>
      </w:r>
    </w:p>
    <w:p w:rsidR="00E17939" w:rsidP="004016C4">
      <w:pPr>
        <w:spacing w:line="240" w:lineRule="exact"/>
        <w:ind w:right="2268"/>
        <w:jc w:val="both"/>
        <w:rPr>
          <w:rFonts w:ascii="Tahoma" w:hAnsi="Tahoma" w:cs="Tahoma"/>
          <w:b/>
          <w:bCs/>
          <w:sz w:val="17"/>
          <w:szCs w:val="17"/>
        </w:rPr>
      </w:pPr>
    </w:p>
    <w:p w:rsidR="00403508" w:rsidRPr="0022414C" w:rsidP="004016C4">
      <w:pPr>
        <w:spacing w:line="240" w:lineRule="exact"/>
        <w:ind w:right="2268"/>
        <w:jc w:val="both"/>
        <w:rPr>
          <w:rFonts w:ascii="Tahoma" w:hAnsi="Tahoma" w:cs="Tahoma"/>
          <w:b/>
          <w:bCs/>
          <w:sz w:val="17"/>
          <w:szCs w:val="17"/>
          <w:rtl/>
        </w:rPr>
      </w:pPr>
    </w:p>
    <w:p w:rsidR="00E17939" w:rsidP="004016C4">
      <w:pPr>
        <w:pStyle w:val="KOT4"/>
        <w:rPr>
          <w:rtl/>
        </w:rPr>
      </w:pPr>
      <w:r>
        <w:rPr>
          <w:rFonts w:hint="cs"/>
          <w:rtl/>
        </w:rPr>
        <w:t xml:space="preserve">אישורי טיסות לחו"ל </w:t>
      </w:r>
      <w:r w:rsidR="00403508">
        <w:br/>
      </w:r>
      <w:r>
        <w:rPr>
          <w:rFonts w:hint="cs"/>
          <w:rtl/>
        </w:rPr>
        <w:t>למנהלי מרכזים רפואיים</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לפי </w:t>
      </w:r>
      <w:r w:rsidRPr="0022414C">
        <w:rPr>
          <w:rFonts w:ascii="Tahoma" w:hAnsi="Tahoma" w:cs="Tahoma" w:hint="cs"/>
          <w:sz w:val="17"/>
          <w:szCs w:val="17"/>
          <w:rtl/>
        </w:rPr>
        <w:t>התקשי"ר</w:t>
      </w:r>
      <w:r w:rsidRPr="0022414C">
        <w:rPr>
          <w:rFonts w:ascii="Tahoma" w:hAnsi="Tahoma" w:cs="Tahoma" w:hint="cs"/>
          <w:sz w:val="17"/>
          <w:szCs w:val="17"/>
          <w:rtl/>
        </w:rPr>
        <w:t xml:space="preserve">, </w:t>
      </w:r>
      <w:r w:rsidRPr="0022414C">
        <w:rPr>
          <w:rFonts w:ascii="Tahoma" w:hAnsi="Tahoma" w:cs="Tahoma"/>
          <w:sz w:val="17"/>
          <w:szCs w:val="17"/>
          <w:rtl/>
        </w:rPr>
        <w:t>מנכ"ל</w:t>
      </w:r>
      <w:r w:rsidRPr="0022414C">
        <w:rPr>
          <w:rFonts w:ascii="Tahoma" w:hAnsi="Tahoma" w:cs="Tahoma" w:hint="cs"/>
          <w:sz w:val="17"/>
          <w:szCs w:val="17"/>
          <w:rtl/>
        </w:rPr>
        <w:t xml:space="preserve"> משרד הבריאות</w:t>
      </w:r>
      <w:r w:rsidRPr="0022414C">
        <w:rPr>
          <w:rFonts w:ascii="Tahoma" w:hAnsi="Tahoma" w:cs="Tahoma"/>
          <w:sz w:val="17"/>
          <w:szCs w:val="17"/>
          <w:rtl/>
        </w:rPr>
        <w:t xml:space="preserve"> מוסמך לאשר נסיעות </w:t>
      </w:r>
      <w:r w:rsidRPr="0022414C">
        <w:rPr>
          <w:rFonts w:ascii="Tahoma" w:hAnsi="Tahoma" w:cs="Tahoma" w:hint="cs"/>
          <w:sz w:val="17"/>
          <w:szCs w:val="17"/>
          <w:rtl/>
        </w:rPr>
        <w:t>לחו"ל</w:t>
      </w:r>
      <w:r w:rsidRPr="0022414C">
        <w:rPr>
          <w:rFonts w:ascii="Tahoma" w:hAnsi="Tahoma" w:cs="Tahoma"/>
          <w:sz w:val="17"/>
          <w:szCs w:val="17"/>
          <w:rtl/>
        </w:rPr>
        <w:t xml:space="preserve"> בתפקיד</w:t>
      </w:r>
      <w:r>
        <w:rPr>
          <w:rFonts w:ascii="Tahoma" w:hAnsi="Tahoma" w:cs="Tahoma"/>
          <w:sz w:val="17"/>
          <w:szCs w:val="17"/>
          <w:vertAlign w:val="superscript"/>
          <w:rtl/>
        </w:rPr>
        <w:footnoteReference w:id="67"/>
      </w:r>
      <w:r w:rsidRPr="0022414C">
        <w:rPr>
          <w:rFonts w:ascii="Tahoma" w:hAnsi="Tahoma" w:cs="Tahoma"/>
          <w:sz w:val="17"/>
          <w:szCs w:val="17"/>
          <w:rtl/>
        </w:rPr>
        <w:t xml:space="preserve"> לכל עובדי משרדו</w:t>
      </w:r>
      <w:r w:rsidRPr="0022414C">
        <w:rPr>
          <w:rFonts w:ascii="Tahoma" w:hAnsi="Tahoma" w:cs="Tahoma" w:hint="cs"/>
          <w:sz w:val="17"/>
          <w:szCs w:val="17"/>
          <w:rtl/>
        </w:rPr>
        <w:t xml:space="preserve">. עוד נקבע בתקשי"ר כי </w:t>
      </w:r>
      <w:r w:rsidRPr="0022414C">
        <w:rPr>
          <w:rFonts w:ascii="Tahoma" w:hAnsi="Tahoma" w:cs="Tahoma"/>
          <w:sz w:val="17"/>
          <w:szCs w:val="17"/>
          <w:rtl/>
        </w:rPr>
        <w:t xml:space="preserve">נסיעת עובד מדינה לחו"ל </w:t>
      </w:r>
      <w:r w:rsidRPr="0022414C">
        <w:rPr>
          <w:rFonts w:ascii="Tahoma" w:hAnsi="Tahoma" w:cs="Tahoma" w:hint="cs"/>
          <w:sz w:val="17"/>
          <w:szCs w:val="17"/>
          <w:rtl/>
        </w:rPr>
        <w:t>לצורך</w:t>
      </w:r>
      <w:r w:rsidRPr="0022414C">
        <w:rPr>
          <w:rFonts w:ascii="Tahoma" w:hAnsi="Tahoma" w:cs="Tahoma"/>
          <w:sz w:val="17"/>
          <w:szCs w:val="17"/>
          <w:rtl/>
        </w:rPr>
        <w:t xml:space="preserve"> </w:t>
      </w:r>
      <w:r w:rsidRPr="0022414C">
        <w:rPr>
          <w:rFonts w:ascii="Tahoma" w:hAnsi="Tahoma" w:cs="Tahoma" w:hint="cs"/>
          <w:sz w:val="17"/>
          <w:szCs w:val="17"/>
          <w:rtl/>
        </w:rPr>
        <w:t>תפקידו</w:t>
      </w:r>
      <w:r w:rsidRPr="0022414C">
        <w:rPr>
          <w:rFonts w:ascii="Tahoma" w:hAnsi="Tahoma" w:cs="Tahoma"/>
          <w:sz w:val="17"/>
          <w:szCs w:val="17"/>
          <w:rtl/>
        </w:rPr>
        <w:t xml:space="preserve"> שלא על חשבונו ושלא במימון תקציב המשרד, תיבחן על ידי היועץ המשפטי של </w:t>
      </w:r>
      <w:r w:rsidRPr="0022414C">
        <w:rPr>
          <w:rFonts w:ascii="Tahoma" w:hAnsi="Tahoma" w:cs="Tahoma" w:hint="cs"/>
          <w:sz w:val="17"/>
          <w:szCs w:val="17"/>
          <w:rtl/>
        </w:rPr>
        <w:t>ה</w:t>
      </w:r>
      <w:r w:rsidRPr="0022414C">
        <w:rPr>
          <w:rFonts w:ascii="Tahoma" w:hAnsi="Tahoma" w:cs="Tahoma"/>
          <w:sz w:val="17"/>
          <w:szCs w:val="17"/>
          <w:rtl/>
        </w:rPr>
        <w:t>משרד</w:t>
      </w:r>
      <w:r w:rsidRPr="0022414C">
        <w:rPr>
          <w:rFonts w:ascii="Tahoma" w:hAnsi="Tahoma" w:cs="Tahoma" w:hint="cs"/>
          <w:sz w:val="17"/>
          <w:szCs w:val="17"/>
          <w:rtl/>
        </w:rPr>
        <w:t xml:space="preserve"> הרלוונטי,</w:t>
      </w:r>
      <w:r w:rsidRPr="0022414C">
        <w:rPr>
          <w:rFonts w:ascii="Tahoma" w:hAnsi="Tahoma" w:cs="Tahoma"/>
          <w:sz w:val="17"/>
          <w:szCs w:val="17"/>
          <w:rtl/>
        </w:rPr>
        <w:t xml:space="preserve"> ו</w:t>
      </w:r>
      <w:r w:rsidRPr="0022414C">
        <w:rPr>
          <w:rFonts w:ascii="Tahoma" w:hAnsi="Tahoma" w:cs="Tahoma" w:hint="cs"/>
          <w:sz w:val="17"/>
          <w:szCs w:val="17"/>
          <w:rtl/>
        </w:rPr>
        <w:t xml:space="preserve">כי היועץ ימסור את </w:t>
      </w:r>
      <w:r w:rsidRPr="0022414C">
        <w:rPr>
          <w:rFonts w:ascii="Tahoma" w:hAnsi="Tahoma" w:cs="Tahoma"/>
          <w:sz w:val="17"/>
          <w:szCs w:val="17"/>
          <w:rtl/>
        </w:rPr>
        <w:t xml:space="preserve">חוות דעתו </w:t>
      </w:r>
      <w:r w:rsidRPr="0022414C">
        <w:rPr>
          <w:rFonts w:ascii="Tahoma" w:hAnsi="Tahoma" w:cs="Tahoma" w:hint="cs"/>
          <w:sz w:val="17"/>
          <w:szCs w:val="17"/>
          <w:rtl/>
        </w:rPr>
        <w:t>ל</w:t>
      </w:r>
      <w:r w:rsidRPr="0022414C">
        <w:rPr>
          <w:rFonts w:ascii="Tahoma" w:hAnsi="Tahoma" w:cs="Tahoma"/>
          <w:sz w:val="17"/>
          <w:szCs w:val="17"/>
          <w:rtl/>
        </w:rPr>
        <w:t>מנכ"ל</w:t>
      </w:r>
      <w:r w:rsidRPr="0022414C">
        <w:rPr>
          <w:rFonts w:ascii="Tahoma" w:hAnsi="Tahoma" w:cs="Tahoma" w:hint="cs"/>
          <w:sz w:val="17"/>
          <w:szCs w:val="17"/>
          <w:rtl/>
        </w:rPr>
        <w:t xml:space="preserve"> המשרד לפני</w:t>
      </w:r>
      <w:r w:rsidRPr="0022414C">
        <w:rPr>
          <w:rFonts w:ascii="Tahoma" w:hAnsi="Tahoma" w:cs="Tahoma"/>
          <w:sz w:val="17"/>
          <w:szCs w:val="17"/>
          <w:rtl/>
        </w:rPr>
        <w:t xml:space="preserve"> קבלת החלטה </w:t>
      </w:r>
      <w:r w:rsidRPr="0022414C">
        <w:rPr>
          <w:rFonts w:ascii="Tahoma" w:hAnsi="Tahoma" w:cs="Tahoma" w:hint="cs"/>
          <w:sz w:val="17"/>
          <w:szCs w:val="17"/>
          <w:rtl/>
        </w:rPr>
        <w:t>בעניין. נוהל משרד הבריאות</w:t>
      </w:r>
      <w:r>
        <w:rPr>
          <w:rFonts w:ascii="Tahoma" w:hAnsi="Tahoma" w:cs="Tahoma"/>
          <w:sz w:val="17"/>
          <w:szCs w:val="17"/>
          <w:vertAlign w:val="superscript"/>
          <w:rtl/>
        </w:rPr>
        <w:footnoteReference w:id="68"/>
      </w:r>
      <w:r w:rsidRPr="0022414C">
        <w:rPr>
          <w:rFonts w:ascii="Tahoma" w:hAnsi="Tahoma" w:cs="Tahoma" w:hint="cs"/>
          <w:sz w:val="17"/>
          <w:szCs w:val="17"/>
          <w:rtl/>
        </w:rPr>
        <w:t xml:space="preserve"> </w:t>
      </w:r>
      <w:r w:rsidRPr="0022414C">
        <w:rPr>
          <w:rFonts w:ascii="Tahoma" w:hAnsi="Tahoma" w:cs="Tahoma"/>
          <w:sz w:val="17"/>
          <w:szCs w:val="17"/>
          <w:rtl/>
        </w:rPr>
        <w:t xml:space="preserve">מעגן את האמור </w:t>
      </w:r>
      <w:r w:rsidRPr="0022414C">
        <w:rPr>
          <w:rFonts w:ascii="Tahoma" w:hAnsi="Tahoma" w:cs="Tahoma" w:hint="cs"/>
          <w:sz w:val="17"/>
          <w:szCs w:val="17"/>
          <w:rtl/>
        </w:rPr>
        <w:t xml:space="preserve">וקובע כי המנכ"ל מוסמך לאשר נסיעות בתפקיד של מנהלי בתי החולים הממשלתיים. בקשה לנסיעה לחו"ל של מנהל בית חולים תובא לדיון בוועדה משרדית, שבה חברים בין היתר סמנכ"ל בכיר </w:t>
      </w:r>
      <w:r w:rsidRPr="0022414C">
        <w:rPr>
          <w:rFonts w:ascii="Tahoma" w:hAnsi="Tahoma" w:cs="Tahoma" w:hint="cs"/>
          <w:sz w:val="17"/>
          <w:szCs w:val="17"/>
          <w:rtl/>
        </w:rPr>
        <w:t>במינהל</w:t>
      </w:r>
      <w:r w:rsidRPr="0022414C">
        <w:rPr>
          <w:rFonts w:ascii="Tahoma" w:hAnsi="Tahoma" w:cs="Tahoma" w:hint="cs"/>
          <w:sz w:val="17"/>
          <w:szCs w:val="17"/>
          <w:rtl/>
        </w:rPr>
        <w:t xml:space="preserve"> משאבי אנוש, ראש </w:t>
      </w:r>
      <w:r w:rsidRPr="0022414C">
        <w:rPr>
          <w:rFonts w:ascii="Tahoma" w:hAnsi="Tahoma" w:cs="Tahoma" w:hint="cs"/>
          <w:sz w:val="17"/>
          <w:szCs w:val="17"/>
          <w:rtl/>
        </w:rPr>
        <w:t>מינהל</w:t>
      </w:r>
      <w:r w:rsidRPr="0022414C">
        <w:rPr>
          <w:rFonts w:ascii="Tahoma" w:hAnsi="Tahoma" w:cs="Tahoma" w:hint="cs"/>
          <w:sz w:val="17"/>
          <w:szCs w:val="17"/>
          <w:rtl/>
        </w:rPr>
        <w:t xml:space="preserve"> רפואה ונציג של חשב משרד הבריאות, וזו תחליט אם </w:t>
      </w:r>
      <w:r w:rsidRPr="0022414C">
        <w:rPr>
          <w:rFonts w:ascii="Tahoma" w:hAnsi="Tahoma" w:cs="Tahoma"/>
          <w:sz w:val="17"/>
          <w:szCs w:val="17"/>
          <w:rtl/>
        </w:rPr>
        <w:t xml:space="preserve">להמליץ </w:t>
      </w:r>
      <w:r w:rsidRPr="0022414C">
        <w:rPr>
          <w:rFonts w:ascii="Tahoma" w:hAnsi="Tahoma" w:cs="Tahoma" w:hint="cs"/>
          <w:sz w:val="17"/>
          <w:szCs w:val="17"/>
          <w:rtl/>
        </w:rPr>
        <w:t>ל</w:t>
      </w:r>
      <w:r w:rsidRPr="0022414C">
        <w:rPr>
          <w:rFonts w:ascii="Tahoma" w:hAnsi="Tahoma" w:cs="Tahoma"/>
          <w:sz w:val="17"/>
          <w:szCs w:val="17"/>
          <w:rtl/>
        </w:rPr>
        <w:t xml:space="preserve">מנכ"ל לאשר </w:t>
      </w:r>
      <w:r w:rsidRPr="0022414C">
        <w:rPr>
          <w:rFonts w:ascii="Tahoma" w:hAnsi="Tahoma" w:cs="Tahoma" w:hint="cs"/>
          <w:sz w:val="17"/>
          <w:szCs w:val="17"/>
          <w:rtl/>
        </w:rPr>
        <w:t>את ה</w:t>
      </w:r>
      <w:r w:rsidRPr="0022414C">
        <w:rPr>
          <w:rFonts w:ascii="Tahoma" w:hAnsi="Tahoma" w:cs="Tahoma"/>
          <w:sz w:val="17"/>
          <w:szCs w:val="17"/>
          <w:rtl/>
        </w:rPr>
        <w:t>נסיעה</w:t>
      </w:r>
      <w:r w:rsidRPr="0022414C">
        <w:rPr>
          <w:rFonts w:ascii="Tahoma" w:hAnsi="Tahoma" w:cs="Tahoma" w:hint="cs"/>
          <w:sz w:val="17"/>
          <w:szCs w:val="17"/>
          <w:rtl/>
        </w:rPr>
        <w:t xml:space="preserve">.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 xml:space="preserve">משרד מבקר המדינה בדק את הבקשות שהוגשו לוועדה המשרדית האמורה (להלן - ועדת הנסיעות) בשנים 2016-2013. הועלה כי מנהלי המרכזים הרפואיים הכלליים הממשלתיים (11 בתי חולים) הגישו בסך הכול 33 בקשות לנסיעה לחו"ל בתקופה זו; </w:t>
      </w:r>
      <w:r w:rsidRPr="0022414C">
        <w:rPr>
          <w:rFonts w:ascii="Tahoma" w:hAnsi="Tahoma" w:cs="Tahoma"/>
          <w:sz w:val="17"/>
          <w:szCs w:val="17"/>
          <w:rtl/>
        </w:rPr>
        <w:t>16 מהבקשות הגיש פרופ' מאיר אורן, מנהלו לשעבר של הלל יפה</w:t>
      </w:r>
      <w:r>
        <w:rPr>
          <w:rStyle w:val="FootnoteReference0"/>
          <w:rFonts w:ascii="Tahoma" w:hAnsi="Tahoma" w:cs="Tahoma"/>
          <w:sz w:val="17"/>
          <w:szCs w:val="17"/>
          <w:rtl/>
        </w:rPr>
        <w:footnoteReference w:id="69"/>
      </w:r>
      <w:r w:rsidRPr="0022414C">
        <w:rPr>
          <w:rFonts w:ascii="Tahoma" w:hAnsi="Tahoma" w:cs="Tahoma"/>
          <w:sz w:val="17"/>
          <w:szCs w:val="17"/>
          <w:rtl/>
        </w:rPr>
        <w:t>.</w:t>
      </w:r>
    </w:p>
    <w:p w:rsidR="00E17939" w:rsidRPr="0022414C" w:rsidP="00403508">
      <w:pPr>
        <w:pStyle w:val="RESHET"/>
        <w:rPr>
          <w:rtl/>
        </w:rPr>
      </w:pPr>
      <w:r w:rsidRPr="0022414C">
        <w:rPr>
          <w:rFonts w:hint="cs"/>
          <w:rtl/>
        </w:rPr>
        <w:t>יוצא</w:t>
      </w:r>
      <w:r w:rsidRPr="0022414C">
        <w:rPr>
          <w:rtl/>
        </w:rPr>
        <w:t xml:space="preserve"> ש</w:t>
      </w:r>
      <w:r w:rsidRPr="0022414C">
        <w:rPr>
          <w:rFonts w:hint="cs"/>
          <w:rtl/>
        </w:rPr>
        <w:t>ה</w:t>
      </w:r>
      <w:r w:rsidRPr="0022414C">
        <w:rPr>
          <w:rtl/>
        </w:rPr>
        <w:t xml:space="preserve">מנהלים </w:t>
      </w:r>
      <w:r w:rsidRPr="0022414C">
        <w:rPr>
          <w:rFonts w:hint="cs"/>
          <w:rtl/>
        </w:rPr>
        <w:t>של עשרת המרכזים הרפואיים הכלליים הממשלתיים האחרים הגישו</w:t>
      </w:r>
      <w:r w:rsidRPr="0022414C">
        <w:rPr>
          <w:rtl/>
        </w:rPr>
        <w:t xml:space="preserve"> </w:t>
      </w:r>
      <w:r w:rsidRPr="0022414C">
        <w:rPr>
          <w:rFonts w:hint="cs"/>
          <w:rtl/>
        </w:rPr>
        <w:t>לוועדת הנסיעות במשך</w:t>
      </w:r>
      <w:r w:rsidRPr="0022414C">
        <w:rPr>
          <w:rtl/>
        </w:rPr>
        <w:t xml:space="preserve"> </w:t>
      </w:r>
      <w:r w:rsidRPr="0022414C">
        <w:rPr>
          <w:rFonts w:hint="cs"/>
          <w:rtl/>
        </w:rPr>
        <w:t>ארבע</w:t>
      </w:r>
      <w:r w:rsidRPr="0022414C">
        <w:rPr>
          <w:rtl/>
        </w:rPr>
        <w:t xml:space="preserve"> שנים</w:t>
      </w:r>
      <w:r w:rsidRPr="0022414C">
        <w:rPr>
          <w:rFonts w:hint="cs"/>
          <w:rtl/>
        </w:rPr>
        <w:t xml:space="preserve"> רק</w:t>
      </w:r>
      <w:r w:rsidRPr="0022414C">
        <w:rPr>
          <w:rtl/>
        </w:rPr>
        <w:t xml:space="preserve"> </w:t>
      </w:r>
      <w:r w:rsidRPr="0022414C">
        <w:rPr>
          <w:rFonts w:hint="cs"/>
          <w:rtl/>
        </w:rPr>
        <w:t>17</w:t>
      </w:r>
      <w:r w:rsidRPr="0022414C">
        <w:rPr>
          <w:rtl/>
        </w:rPr>
        <w:t xml:space="preserve"> בקשות לאישור נסיעות לחו"</w:t>
      </w:r>
      <w:r w:rsidRPr="0022414C">
        <w:rPr>
          <w:rFonts w:hint="cs"/>
          <w:rtl/>
        </w:rPr>
        <w:t>ל</w:t>
      </w:r>
      <w:r w:rsidRPr="0022414C">
        <w:rPr>
          <w:rtl/>
        </w:rPr>
        <w:t xml:space="preserve">. </w:t>
      </w:r>
    </w:p>
    <w:p w:rsidR="00E17939" w:rsidRPr="0022414C" w:rsidP="00403508">
      <w:pPr>
        <w:spacing w:before="180" w:after="240" w:line="240" w:lineRule="exact"/>
        <w:ind w:right="2268"/>
        <w:jc w:val="both"/>
        <w:rPr>
          <w:rFonts w:ascii="Tahoma" w:hAnsi="Tahoma" w:cs="Tahoma"/>
          <w:sz w:val="17"/>
          <w:szCs w:val="17"/>
          <w:rtl/>
        </w:rPr>
      </w:pPr>
      <w:r w:rsidRPr="0022414C">
        <w:rPr>
          <w:rFonts w:ascii="Tahoma" w:hAnsi="Tahoma" w:cs="Tahoma" w:hint="cs"/>
          <w:sz w:val="17"/>
          <w:szCs w:val="17"/>
          <w:rtl/>
        </w:rPr>
        <w:t xml:space="preserve">סמנכ"ל משאבי אנוש במשרד הבריאות מסר למשרד מבקר המדינה בספטמבר 2016 כי ייתכן שהסיבה לנתונים בלתי סבירים אלו היא שהמנהלים האמורים הגישו בקשות לאישורי טיסה ישירות למנכ"ל משרד הבריאות, כפי שנקבע בהוראת </w:t>
      </w:r>
      <w:r w:rsidRPr="0022414C">
        <w:rPr>
          <w:rFonts w:ascii="Tahoma" w:hAnsi="Tahoma" w:cs="Tahoma" w:hint="cs"/>
          <w:sz w:val="17"/>
          <w:szCs w:val="17"/>
          <w:rtl/>
        </w:rPr>
        <w:t>התקשי"ר</w:t>
      </w:r>
      <w:r w:rsidRPr="0022414C">
        <w:rPr>
          <w:rFonts w:ascii="Tahoma" w:hAnsi="Tahoma" w:cs="Tahoma" w:hint="cs"/>
          <w:sz w:val="17"/>
          <w:szCs w:val="17"/>
          <w:rtl/>
        </w:rPr>
        <w:t xml:space="preserve">, ולא לוועדת הנסיעות, כפי שנקבע בנוהל משרד הבריאות. </w:t>
      </w:r>
    </w:p>
    <w:p w:rsidR="00E17939" w:rsidRPr="0022414C" w:rsidP="00403508">
      <w:pPr>
        <w:pStyle w:val="RESHET"/>
        <w:rPr>
          <w:rtl/>
        </w:rPr>
      </w:pPr>
      <w:r w:rsidRPr="0022414C">
        <w:rPr>
          <w:rFonts w:hint="cs"/>
          <w:rtl/>
        </w:rPr>
        <w:t xml:space="preserve">משרד מבקר המדינה מעיר למשרד הבריאות כי ועדת הנסיעות היא גורם מטה שבכוחו לאסוף את הנתונים על הנסיעות, לגבש תמונה כוללת, ועל בסיסה להחליט על ההמלצה שתינתן למנכ"ל. אי-הגשת הבקשות לוועדה, כנקבע בנוהל, גורמת לכך שהחלטת המנכ"ל לאשר נסיעה של מנהל בית חולים או שלא לאשרה עלולה להתקבל בלי שיהיו בידיו מלוא הנתונים. </w:t>
      </w:r>
    </w:p>
    <w:p w:rsidR="00E17939" w:rsidRPr="0022414C" w:rsidP="00403508">
      <w:pPr>
        <w:spacing w:before="180" w:line="240"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 </w:t>
      </w:r>
      <w:r w:rsidRPr="0022414C">
        <w:rPr>
          <w:rFonts w:ascii="Tahoma" w:hAnsi="Tahoma" w:cs="Tahoma"/>
          <w:sz w:val="17"/>
          <w:szCs w:val="17"/>
          <w:rtl/>
        </w:rPr>
        <w:t xml:space="preserve">יקיים </w:t>
      </w:r>
      <w:r w:rsidRPr="0022414C">
        <w:rPr>
          <w:rFonts w:ascii="Tahoma" w:hAnsi="Tahoma" w:cs="Tahoma" w:hint="cs"/>
          <w:sz w:val="17"/>
          <w:szCs w:val="17"/>
          <w:rtl/>
        </w:rPr>
        <w:t>ישיבה</w:t>
      </w:r>
      <w:r w:rsidRPr="0022414C">
        <w:rPr>
          <w:rFonts w:ascii="Tahoma" w:hAnsi="Tahoma" w:cs="Tahoma"/>
          <w:sz w:val="17"/>
          <w:szCs w:val="17"/>
          <w:rtl/>
        </w:rPr>
        <w:t xml:space="preserve"> בראשות</w:t>
      </w:r>
      <w:r w:rsidRPr="0022414C">
        <w:rPr>
          <w:rFonts w:ascii="Tahoma" w:hAnsi="Tahoma" w:cs="Tahoma" w:hint="cs"/>
          <w:sz w:val="17"/>
          <w:szCs w:val="17"/>
          <w:rtl/>
        </w:rPr>
        <w:t>ו של</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מנכ"ל</w:t>
      </w:r>
      <w:r w:rsidRPr="0022414C">
        <w:rPr>
          <w:rFonts w:ascii="Tahoma" w:hAnsi="Tahoma" w:cs="Tahoma" w:hint="cs"/>
          <w:sz w:val="17"/>
          <w:szCs w:val="17"/>
          <w:rtl/>
        </w:rPr>
        <w:t>,</w:t>
      </w:r>
      <w:r w:rsidRPr="0022414C">
        <w:rPr>
          <w:rFonts w:ascii="Tahoma" w:hAnsi="Tahoma" w:cs="Tahoma"/>
          <w:sz w:val="17"/>
          <w:szCs w:val="17"/>
          <w:rtl/>
        </w:rPr>
        <w:t xml:space="preserve"> ל</w:t>
      </w:r>
      <w:r w:rsidRPr="0022414C">
        <w:rPr>
          <w:rFonts w:ascii="Tahoma" w:hAnsi="Tahoma" w:cs="Tahoma" w:hint="cs"/>
          <w:sz w:val="17"/>
          <w:szCs w:val="17"/>
          <w:rtl/>
        </w:rPr>
        <w:t>שם קביעת מתכונת</w:t>
      </w:r>
      <w:r w:rsidRPr="0022414C">
        <w:rPr>
          <w:rFonts w:ascii="Tahoma" w:hAnsi="Tahoma" w:cs="Tahoma"/>
          <w:sz w:val="17"/>
          <w:szCs w:val="17"/>
          <w:rtl/>
        </w:rPr>
        <w:t xml:space="preserve"> </w:t>
      </w:r>
      <w:r w:rsidRPr="0022414C">
        <w:rPr>
          <w:rFonts w:ascii="Tahoma" w:hAnsi="Tahoma" w:cs="Tahoma" w:hint="cs"/>
          <w:sz w:val="17"/>
          <w:szCs w:val="17"/>
          <w:rtl/>
        </w:rPr>
        <w:t>ל</w:t>
      </w:r>
      <w:r w:rsidRPr="0022414C">
        <w:rPr>
          <w:rFonts w:ascii="Tahoma" w:hAnsi="Tahoma" w:cs="Tahoma"/>
          <w:sz w:val="17"/>
          <w:szCs w:val="17"/>
          <w:rtl/>
        </w:rPr>
        <w:t>אישור נסיעות לחו"ל של מנהלי בתי</w:t>
      </w:r>
      <w:r w:rsidRPr="0022414C">
        <w:rPr>
          <w:rFonts w:ascii="Tahoma" w:hAnsi="Tahoma" w:cs="Tahoma" w:hint="cs"/>
          <w:sz w:val="17"/>
          <w:szCs w:val="17"/>
          <w:rtl/>
        </w:rPr>
        <w:t xml:space="preserve"> ה</w:t>
      </w:r>
      <w:r w:rsidRPr="0022414C">
        <w:rPr>
          <w:rFonts w:ascii="Tahoma" w:hAnsi="Tahoma" w:cs="Tahoma"/>
          <w:sz w:val="17"/>
          <w:szCs w:val="17"/>
          <w:rtl/>
        </w:rPr>
        <w:t>ח</w:t>
      </w:r>
      <w:r w:rsidRPr="0022414C">
        <w:rPr>
          <w:rFonts w:ascii="Tahoma" w:hAnsi="Tahoma" w:cs="Tahoma" w:hint="cs"/>
          <w:sz w:val="17"/>
          <w:szCs w:val="17"/>
          <w:rtl/>
        </w:rPr>
        <w:t>ולים</w:t>
      </w:r>
      <w:r w:rsidRPr="0022414C">
        <w:rPr>
          <w:rFonts w:ascii="Tahoma" w:hAnsi="Tahoma" w:cs="Tahoma"/>
          <w:sz w:val="17"/>
          <w:szCs w:val="17"/>
          <w:rtl/>
        </w:rPr>
        <w:t>, בהסתמך על נוהל משרד</w:t>
      </w:r>
      <w:r w:rsidRPr="0022414C">
        <w:rPr>
          <w:rFonts w:ascii="Tahoma" w:hAnsi="Tahoma" w:cs="Tahoma" w:hint="cs"/>
          <w:sz w:val="17"/>
          <w:szCs w:val="17"/>
          <w:rtl/>
        </w:rPr>
        <w:t xml:space="preserve"> הבריאות</w:t>
      </w:r>
      <w:r w:rsidRPr="0022414C">
        <w:rPr>
          <w:rFonts w:ascii="Tahoma" w:hAnsi="Tahoma" w:cs="Tahoma"/>
          <w:sz w:val="17"/>
          <w:szCs w:val="17"/>
          <w:rtl/>
        </w:rPr>
        <w:t xml:space="preserve"> והוראת </w:t>
      </w:r>
      <w:r w:rsidRPr="0022414C">
        <w:rPr>
          <w:rFonts w:ascii="Tahoma" w:hAnsi="Tahoma" w:cs="Tahoma"/>
          <w:sz w:val="17"/>
          <w:szCs w:val="17"/>
          <w:rtl/>
        </w:rPr>
        <w:t>התקשי"ר</w:t>
      </w:r>
      <w:r w:rsidRPr="0022414C">
        <w:rPr>
          <w:rFonts w:ascii="Tahoma" w:hAnsi="Tahoma" w:cs="Tahoma" w:hint="cs"/>
          <w:sz w:val="17"/>
          <w:szCs w:val="17"/>
          <w:rtl/>
        </w:rPr>
        <w:t xml:space="preserve">, וכי </w:t>
      </w:r>
      <w:r w:rsidRPr="0022414C">
        <w:rPr>
          <w:rFonts w:ascii="Tahoma" w:hAnsi="Tahoma" w:cs="Tahoma"/>
          <w:sz w:val="17"/>
          <w:szCs w:val="17"/>
          <w:rtl/>
        </w:rPr>
        <w:t xml:space="preserve">נוהל מסודר </w:t>
      </w:r>
      <w:r w:rsidRPr="0022414C">
        <w:rPr>
          <w:rFonts w:ascii="Tahoma" w:hAnsi="Tahoma" w:cs="Tahoma" w:hint="cs"/>
          <w:sz w:val="17"/>
          <w:szCs w:val="17"/>
          <w:rtl/>
        </w:rPr>
        <w:t>בעניין זה ייקבע בשנת</w:t>
      </w:r>
      <w:r w:rsidRPr="0022414C">
        <w:rPr>
          <w:rFonts w:ascii="Tahoma" w:hAnsi="Tahoma" w:cs="Tahoma"/>
          <w:sz w:val="17"/>
          <w:szCs w:val="17"/>
          <w:rtl/>
        </w:rPr>
        <w:t xml:space="preserve"> 2017</w:t>
      </w:r>
      <w:r w:rsidRPr="0022414C">
        <w:rPr>
          <w:rFonts w:ascii="Tahoma" w:hAnsi="Tahoma" w:cs="Tahoma" w:hint="cs"/>
          <w:sz w:val="17"/>
          <w:szCs w:val="17"/>
          <w:rtl/>
        </w:rPr>
        <w:t>. משרד הבריאות הוסיף כי ה</w:t>
      </w:r>
      <w:r w:rsidRPr="0022414C">
        <w:rPr>
          <w:rFonts w:ascii="Tahoma" w:hAnsi="Tahoma" w:cs="Tahoma"/>
          <w:sz w:val="17"/>
          <w:szCs w:val="17"/>
          <w:rtl/>
        </w:rPr>
        <w:t>חטיב</w:t>
      </w:r>
      <w:r w:rsidRPr="0022414C">
        <w:rPr>
          <w:rFonts w:ascii="Tahoma" w:hAnsi="Tahoma" w:cs="Tahoma" w:hint="cs"/>
          <w:sz w:val="17"/>
          <w:szCs w:val="17"/>
          <w:rtl/>
        </w:rPr>
        <w:t>ה למרכזים רפואיים ממשלתיים</w:t>
      </w:r>
      <w:r w:rsidRPr="0022414C">
        <w:rPr>
          <w:rFonts w:ascii="Tahoma" w:hAnsi="Tahoma" w:cs="Tahoma"/>
          <w:sz w:val="17"/>
          <w:szCs w:val="17"/>
          <w:rtl/>
        </w:rPr>
        <w:t xml:space="preserve"> </w:t>
      </w:r>
      <w:r w:rsidRPr="0022414C">
        <w:rPr>
          <w:rFonts w:ascii="Tahoma" w:hAnsi="Tahoma" w:cs="Tahoma" w:hint="cs"/>
          <w:sz w:val="17"/>
          <w:szCs w:val="17"/>
          <w:rtl/>
        </w:rPr>
        <w:t>תהיה אחראית</w:t>
      </w:r>
      <w:r w:rsidRPr="0022414C">
        <w:rPr>
          <w:rFonts w:ascii="Tahoma" w:hAnsi="Tahoma" w:cs="Tahoma"/>
          <w:sz w:val="17"/>
          <w:szCs w:val="17"/>
          <w:rtl/>
        </w:rPr>
        <w:t xml:space="preserve"> </w:t>
      </w:r>
      <w:r w:rsidRPr="0022414C">
        <w:rPr>
          <w:rFonts w:ascii="Tahoma" w:hAnsi="Tahoma" w:cs="Tahoma" w:hint="cs"/>
          <w:sz w:val="17"/>
          <w:szCs w:val="17"/>
          <w:rtl/>
        </w:rPr>
        <w:t>ל</w:t>
      </w:r>
      <w:r w:rsidRPr="0022414C">
        <w:rPr>
          <w:rFonts w:ascii="Tahoma" w:hAnsi="Tahoma" w:cs="Tahoma"/>
          <w:sz w:val="17"/>
          <w:szCs w:val="17"/>
          <w:rtl/>
        </w:rPr>
        <w:t xml:space="preserve">נושא </w:t>
      </w:r>
      <w:r w:rsidRPr="0022414C">
        <w:rPr>
          <w:rFonts w:ascii="Tahoma" w:hAnsi="Tahoma" w:cs="Tahoma" w:hint="cs"/>
          <w:sz w:val="17"/>
          <w:szCs w:val="17"/>
          <w:rtl/>
        </w:rPr>
        <w:t>זה</w:t>
      </w:r>
      <w:r w:rsidRPr="0022414C">
        <w:rPr>
          <w:rFonts w:ascii="Tahoma" w:hAnsi="Tahoma" w:cs="Tahoma"/>
          <w:sz w:val="17"/>
          <w:szCs w:val="17"/>
          <w:rtl/>
        </w:rPr>
        <w:t>.</w:t>
      </w:r>
    </w:p>
    <w:p w:rsidR="00E17939" w:rsidRPr="0022414C" w:rsidP="004016C4">
      <w:pPr>
        <w:spacing w:line="240" w:lineRule="exact"/>
        <w:ind w:right="2268"/>
        <w:jc w:val="both"/>
        <w:rPr>
          <w:rFonts w:ascii="Tahoma" w:hAnsi="Tahoma" w:cs="Tahoma"/>
          <w:sz w:val="17"/>
          <w:szCs w:val="17"/>
          <w:rtl/>
        </w:rPr>
      </w:pPr>
    </w:p>
    <w:p w:rsidR="00E17939" w:rsidRPr="0022414C" w:rsidP="004016C4">
      <w:pPr>
        <w:spacing w:line="240" w:lineRule="exact"/>
        <w:ind w:right="2268"/>
        <w:jc w:val="both"/>
        <w:rPr>
          <w:rFonts w:ascii="Tahoma" w:hAnsi="Tahoma" w:cs="Tahoma"/>
          <w:sz w:val="17"/>
          <w:szCs w:val="17"/>
          <w:rtl/>
        </w:rPr>
      </w:pPr>
    </w:p>
    <w:p w:rsidR="00E17939" w:rsidP="004016C4">
      <w:pPr>
        <w:pStyle w:val="KOT2"/>
        <w:rPr>
          <w:rtl/>
        </w:rPr>
      </w:pPr>
      <w:r>
        <w:rPr>
          <w:rFonts w:hint="cs"/>
          <w:rtl/>
        </w:rPr>
        <w:t xml:space="preserve">בינוי ופיתוח במרכזים רפואיים </w:t>
      </w:r>
      <w:r w:rsidR="00403508">
        <w:br/>
      </w:r>
      <w:r>
        <w:rPr>
          <w:rFonts w:hint="cs"/>
          <w:rtl/>
        </w:rPr>
        <w:t>כלליים-ממשלתיים - מעקב</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פרויקטים של בנייה ופיתוח במרכזים הרפואיים הכלליים-ממשלתיים הם פרויקטים ארוכי טווח ועתירי משאבים. תקציב הפיתוח שהמשרד מקצה לבתי החולים כולל תקציבים לבינוי ולהצטיידות. תקציב זה נמוך כמעט תמיד מהתקציב הנדרש למילוי הצרכים של בית החולים. על פי הצעת התקציב לשנת 2016, תקציב הפיתוח השנתי של המשרד היה כ-657 מיליון ש"ח; לעומת זאת הסתכמו צורכי הפיתוח של מערכת הבריאות במיליארדי ש"ח</w:t>
      </w:r>
      <w:r>
        <w:rPr>
          <w:rStyle w:val="FootnoteReference0"/>
          <w:rFonts w:ascii="Tahoma" w:hAnsi="Tahoma" w:cs="Tahoma"/>
          <w:sz w:val="17"/>
          <w:szCs w:val="17"/>
          <w:rtl/>
        </w:rPr>
        <w:footnoteReference w:id="70"/>
      </w:r>
      <w:r w:rsidRPr="0022414C">
        <w:rPr>
          <w:rFonts w:ascii="Tahoma" w:hAnsi="Tahoma" w:cs="Tahoma" w:hint="cs"/>
          <w:sz w:val="17"/>
          <w:szCs w:val="17"/>
          <w:rtl/>
        </w:rPr>
        <w:t>.</w:t>
      </w:r>
    </w:p>
    <w:p w:rsidR="00E17939" w:rsidP="004016C4">
      <w:pPr>
        <w:spacing w:line="240" w:lineRule="exact"/>
        <w:ind w:right="2268"/>
        <w:jc w:val="both"/>
        <w:rPr>
          <w:rFonts w:ascii="Tahoma" w:hAnsi="Tahoma" w:cs="Tahoma"/>
          <w:sz w:val="17"/>
          <w:szCs w:val="17"/>
        </w:rPr>
      </w:pPr>
    </w:p>
    <w:p w:rsidR="00403508" w:rsidRPr="0022414C" w:rsidP="004016C4">
      <w:pPr>
        <w:spacing w:line="240" w:lineRule="exact"/>
        <w:ind w:right="2268"/>
        <w:jc w:val="both"/>
        <w:rPr>
          <w:rFonts w:ascii="Tahoma" w:hAnsi="Tahoma" w:cs="Tahoma"/>
          <w:sz w:val="17"/>
          <w:szCs w:val="17"/>
          <w:rtl/>
        </w:rPr>
      </w:pPr>
    </w:p>
    <w:p w:rsidR="00E17939" w:rsidRPr="00A25202" w:rsidP="004016C4">
      <w:pPr>
        <w:pStyle w:val="KOT4"/>
        <w:rPr>
          <w:rtl/>
        </w:rPr>
      </w:pPr>
      <w:r w:rsidRPr="00A25202">
        <w:rPr>
          <w:rFonts w:hint="cs"/>
          <w:rtl/>
        </w:rPr>
        <w:t>הצורך בתכנית אב לבינוי ופיתוח</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תפקידו של משרד הבריאות, כמאסדר של מערכת הבריאות, הוא בין היתר לגבש תכנית רב-שנתית לפיתוח מערכת הבריאות הציבורית, ובעיקר זו הממשלתית, לאמוד את התקציב שיידרש ליישום התכנית ולקבוע את מקורות המימון שלה ואת לוח הזמנים לביצועה. לשם כך על המשרד לבצע סקר של המצב הקיים, לבחון את הצרכים העתידיים ולקבוע את סדרי העדיפויות ביישום התכנית. על המשרד להביא בחשבון בעניין זה שמקורות המימון של פרויקטים לבינוי ופיתוח בבתי החולים כוללים תקציב שהקצה לכך הוא עצמו, תקציב שהקצה לכך בית החולים וכן תקציבים אחרים, בעיקר של תאגידי הבריאות ואגודות הידידים (שהם עמותות), שמסייעים </w:t>
      </w:r>
      <w:r w:rsidRPr="0022414C">
        <w:rPr>
          <w:rFonts w:ascii="Tahoma" w:hAnsi="Tahoma" w:cs="Tahoma"/>
          <w:sz w:val="17"/>
          <w:szCs w:val="17"/>
          <w:rtl/>
        </w:rPr>
        <w:t>לבתי החולים ב</w:t>
      </w:r>
      <w:r w:rsidRPr="0022414C">
        <w:rPr>
          <w:rFonts w:ascii="Tahoma" w:hAnsi="Tahoma" w:cs="Tahoma" w:hint="cs"/>
          <w:sz w:val="17"/>
          <w:szCs w:val="17"/>
          <w:rtl/>
        </w:rPr>
        <w:t>תחומים שונים, ובכלל זה</w:t>
      </w:r>
      <w:r w:rsidRPr="0022414C">
        <w:rPr>
          <w:rFonts w:ascii="Tahoma" w:hAnsi="Tahoma" w:cs="Tahoma"/>
          <w:sz w:val="17"/>
          <w:szCs w:val="17"/>
          <w:rtl/>
        </w:rPr>
        <w:t xml:space="preserve"> </w:t>
      </w:r>
      <w:r w:rsidRPr="0022414C">
        <w:rPr>
          <w:rFonts w:ascii="Tahoma" w:hAnsi="Tahoma" w:cs="Tahoma" w:hint="cs"/>
          <w:sz w:val="17"/>
          <w:szCs w:val="17"/>
          <w:rtl/>
        </w:rPr>
        <w:t>ב</w:t>
      </w:r>
      <w:r w:rsidRPr="0022414C">
        <w:rPr>
          <w:rFonts w:ascii="Tahoma" w:hAnsi="Tahoma" w:cs="Tahoma"/>
          <w:sz w:val="17"/>
          <w:szCs w:val="17"/>
          <w:rtl/>
        </w:rPr>
        <w:t>השקעה בתשתיות</w:t>
      </w:r>
      <w:r w:rsidRPr="0022414C">
        <w:rPr>
          <w:rFonts w:ascii="Tahoma" w:hAnsi="Tahoma" w:cs="Tahoma" w:hint="cs"/>
          <w:sz w:val="17"/>
          <w:szCs w:val="17"/>
          <w:rtl/>
        </w:rPr>
        <w:t xml:space="preserve"> של </w:t>
      </w:r>
      <w:r w:rsidRPr="0022414C">
        <w:rPr>
          <w:rFonts w:ascii="Tahoma" w:hAnsi="Tahoma" w:cs="Tahoma"/>
          <w:sz w:val="17"/>
          <w:szCs w:val="17"/>
          <w:rtl/>
        </w:rPr>
        <w:t>בתי החולים</w:t>
      </w:r>
      <w:r w:rsidRPr="0022414C">
        <w:rPr>
          <w:rFonts w:ascii="Tahoma" w:hAnsi="Tahoma" w:cs="Tahoma" w:hint="cs"/>
          <w:sz w:val="17"/>
          <w:szCs w:val="17"/>
          <w:rtl/>
        </w:rPr>
        <w:t xml:space="preserve">, בהקמת </w:t>
      </w:r>
      <w:r w:rsidRPr="0022414C">
        <w:rPr>
          <w:rFonts w:ascii="Tahoma" w:hAnsi="Tahoma" w:cs="Tahoma"/>
          <w:sz w:val="17"/>
          <w:szCs w:val="17"/>
          <w:rtl/>
        </w:rPr>
        <w:t xml:space="preserve">מבנים, </w:t>
      </w:r>
      <w:r w:rsidRPr="0022414C">
        <w:rPr>
          <w:rFonts w:ascii="Tahoma" w:hAnsi="Tahoma" w:cs="Tahoma" w:hint="cs"/>
          <w:sz w:val="17"/>
          <w:szCs w:val="17"/>
          <w:rtl/>
        </w:rPr>
        <w:t>ב</w:t>
      </w:r>
      <w:r w:rsidRPr="0022414C">
        <w:rPr>
          <w:rFonts w:ascii="Tahoma" w:hAnsi="Tahoma" w:cs="Tahoma"/>
          <w:sz w:val="17"/>
          <w:szCs w:val="17"/>
          <w:rtl/>
        </w:rPr>
        <w:t xml:space="preserve">פיתוחם, </w:t>
      </w:r>
      <w:r w:rsidRPr="0022414C">
        <w:rPr>
          <w:rFonts w:ascii="Tahoma" w:hAnsi="Tahoma" w:cs="Tahoma" w:hint="cs"/>
          <w:sz w:val="17"/>
          <w:szCs w:val="17"/>
          <w:rtl/>
        </w:rPr>
        <w:t>ב</w:t>
      </w:r>
      <w:r w:rsidRPr="0022414C">
        <w:rPr>
          <w:rFonts w:ascii="Tahoma" w:hAnsi="Tahoma" w:cs="Tahoma"/>
          <w:sz w:val="17"/>
          <w:szCs w:val="17"/>
          <w:rtl/>
        </w:rPr>
        <w:t>שיפוצם ו</w:t>
      </w:r>
      <w:r w:rsidRPr="0022414C">
        <w:rPr>
          <w:rFonts w:ascii="Tahoma" w:hAnsi="Tahoma" w:cs="Tahoma" w:hint="cs"/>
          <w:sz w:val="17"/>
          <w:szCs w:val="17"/>
          <w:rtl/>
        </w:rPr>
        <w:t>ב</w:t>
      </w:r>
      <w:r w:rsidRPr="0022414C">
        <w:rPr>
          <w:rFonts w:ascii="Tahoma" w:hAnsi="Tahoma" w:cs="Tahoma"/>
          <w:sz w:val="17"/>
          <w:szCs w:val="17"/>
          <w:rtl/>
        </w:rPr>
        <w:t>תחזוקתם.</w:t>
      </w:r>
      <w:r w:rsidRPr="0022414C">
        <w:rPr>
          <w:rFonts w:ascii="Tahoma" w:hAnsi="Tahoma" w:cs="Tahoma" w:hint="cs"/>
          <w:sz w:val="17"/>
          <w:szCs w:val="17"/>
          <w:rtl/>
        </w:rPr>
        <w:t xml:space="preserve"> כדי שלמשרד הבריאות תהיה תמונה שלמה של מערך הפיתוח, עליו לרכז את מלוא ה</w:t>
      </w:r>
      <w:r w:rsidRPr="0022414C">
        <w:rPr>
          <w:rFonts w:ascii="Tahoma" w:hAnsi="Tahoma" w:cs="Tahoma"/>
          <w:sz w:val="17"/>
          <w:szCs w:val="17"/>
          <w:rtl/>
        </w:rPr>
        <w:t>מידע על תכניות העבודה לבינוי</w:t>
      </w:r>
      <w:r w:rsidRPr="0022414C">
        <w:rPr>
          <w:rFonts w:ascii="Tahoma" w:hAnsi="Tahoma" w:cs="Tahoma" w:hint="cs"/>
          <w:sz w:val="17"/>
          <w:szCs w:val="17"/>
          <w:rtl/>
        </w:rPr>
        <w:t xml:space="preserve"> ופיתוח של בתי החולים כאשר אלו מתבססות על מלוא מקורות מימונם</w:t>
      </w:r>
      <w:r w:rsidRPr="0022414C">
        <w:rPr>
          <w:rFonts w:ascii="Tahoma" w:hAnsi="Tahoma" w:cs="Tahoma"/>
          <w:sz w:val="17"/>
          <w:szCs w:val="17"/>
          <w:rtl/>
        </w:rPr>
        <w:t>.</w:t>
      </w:r>
      <w:r w:rsidRPr="0022414C">
        <w:rPr>
          <w:rFonts w:ascii="Tahoma" w:hAnsi="Tahoma" w:cs="Tahoma" w:hint="cs"/>
          <w:sz w:val="17"/>
          <w:szCs w:val="17"/>
          <w:rtl/>
        </w:rPr>
        <w:t xml:space="preserve">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sz w:val="17"/>
          <w:szCs w:val="17"/>
          <w:rtl/>
        </w:rPr>
        <w:t xml:space="preserve">מבקר המדינה </w:t>
      </w:r>
      <w:r w:rsidRPr="0022414C">
        <w:rPr>
          <w:rFonts w:ascii="Tahoma" w:hAnsi="Tahoma" w:cs="Tahoma" w:hint="cs"/>
          <w:sz w:val="17"/>
          <w:szCs w:val="17"/>
          <w:rtl/>
        </w:rPr>
        <w:t xml:space="preserve">כבר </w:t>
      </w:r>
      <w:r w:rsidRPr="0022414C">
        <w:rPr>
          <w:rFonts w:ascii="Tahoma" w:hAnsi="Tahoma" w:cs="Tahoma"/>
          <w:sz w:val="17"/>
          <w:szCs w:val="17"/>
          <w:rtl/>
        </w:rPr>
        <w:t>העיר בדוחות קודמים למשרד הבריאות על שלא הכין תכנית אב רב-שנתית לבינוי ופיתוח של המרכזים הרפואיים</w:t>
      </w:r>
      <w:r w:rsidRPr="0022414C">
        <w:rPr>
          <w:rFonts w:ascii="Tahoma" w:hAnsi="Tahoma" w:cs="Tahoma" w:hint="cs"/>
          <w:sz w:val="17"/>
          <w:szCs w:val="17"/>
          <w:rtl/>
        </w:rPr>
        <w:t>,</w:t>
      </w:r>
      <w:r w:rsidRPr="0022414C">
        <w:rPr>
          <w:rFonts w:ascii="Tahoma" w:hAnsi="Tahoma" w:cs="Tahoma"/>
          <w:sz w:val="17"/>
          <w:szCs w:val="17"/>
          <w:rtl/>
        </w:rPr>
        <w:t xml:space="preserve"> ו</w:t>
      </w:r>
      <w:r w:rsidRPr="0022414C">
        <w:rPr>
          <w:rFonts w:ascii="Tahoma" w:hAnsi="Tahoma" w:cs="Tahoma" w:hint="cs"/>
          <w:sz w:val="17"/>
          <w:szCs w:val="17"/>
          <w:rtl/>
        </w:rPr>
        <w:t>על ש</w:t>
      </w:r>
      <w:r w:rsidRPr="0022414C">
        <w:rPr>
          <w:rFonts w:ascii="Tahoma" w:hAnsi="Tahoma" w:cs="Tahoma"/>
          <w:sz w:val="17"/>
          <w:szCs w:val="17"/>
          <w:rtl/>
        </w:rPr>
        <w:t>הוא אינו שותף ל</w:t>
      </w:r>
      <w:r w:rsidRPr="0022414C">
        <w:rPr>
          <w:rFonts w:ascii="Tahoma" w:hAnsi="Tahoma" w:cs="Tahoma" w:hint="cs"/>
          <w:sz w:val="17"/>
          <w:szCs w:val="17"/>
          <w:rtl/>
        </w:rPr>
        <w:t xml:space="preserve">גיבוש </w:t>
      </w:r>
      <w:r w:rsidRPr="0022414C">
        <w:rPr>
          <w:rFonts w:ascii="Tahoma" w:hAnsi="Tahoma" w:cs="Tahoma"/>
          <w:sz w:val="17"/>
          <w:szCs w:val="17"/>
          <w:rtl/>
        </w:rPr>
        <w:t>תכניות הפיתוח שלהם</w:t>
      </w:r>
      <w:r>
        <w:rPr>
          <w:rStyle w:val="FootnoteReference0"/>
          <w:rFonts w:ascii="Tahoma" w:hAnsi="Tahoma" w:cs="Tahoma"/>
          <w:sz w:val="17"/>
          <w:szCs w:val="17"/>
          <w:rtl/>
        </w:rPr>
        <w:footnoteReference w:id="71"/>
      </w:r>
      <w:r w:rsidRPr="0022414C">
        <w:rPr>
          <w:rFonts w:ascii="Tahoma" w:hAnsi="Tahoma" w:cs="Tahoma"/>
          <w:sz w:val="17"/>
          <w:szCs w:val="17"/>
          <w:rtl/>
        </w:rPr>
        <w:t>.</w:t>
      </w:r>
    </w:p>
    <w:p w:rsidR="00E17939" w:rsidRPr="0022414C" w:rsidP="00403508">
      <w:pPr>
        <w:pStyle w:val="RESHET"/>
        <w:rPr>
          <w:rtl/>
        </w:rPr>
      </w:pPr>
      <w:r w:rsidRPr="0022414C">
        <w:rPr>
          <w:rFonts w:hint="cs"/>
          <w:rtl/>
        </w:rPr>
        <w:t xml:space="preserve">בביקורת עלה שלמשרד עדיין </w:t>
      </w:r>
      <w:r w:rsidRPr="0022414C">
        <w:rPr>
          <w:rtl/>
        </w:rPr>
        <w:t xml:space="preserve">אין תכנית אב </w:t>
      </w:r>
      <w:r w:rsidRPr="0022414C">
        <w:rPr>
          <w:rFonts w:hint="cs"/>
          <w:rtl/>
        </w:rPr>
        <w:t xml:space="preserve">רב-שנתית </w:t>
      </w:r>
      <w:r w:rsidRPr="0022414C">
        <w:rPr>
          <w:rtl/>
        </w:rPr>
        <w:t xml:space="preserve">לבינוי </w:t>
      </w:r>
      <w:r w:rsidRPr="0022414C">
        <w:rPr>
          <w:rFonts w:hint="cs"/>
          <w:rtl/>
        </w:rPr>
        <w:t>ופיתוח של ה</w:t>
      </w:r>
      <w:r w:rsidRPr="0022414C">
        <w:rPr>
          <w:rtl/>
        </w:rPr>
        <w:t>מרכזים הרפואיים הכלליים-ממשלתיים</w:t>
      </w:r>
      <w:r w:rsidRPr="0022414C">
        <w:rPr>
          <w:rFonts w:hint="cs"/>
          <w:rtl/>
        </w:rPr>
        <w:t xml:space="preserve">, וכי הוא עדיין אינו שותף לגיבוש התכניות </w:t>
      </w:r>
      <w:r w:rsidRPr="0022414C">
        <w:rPr>
          <w:rtl/>
        </w:rPr>
        <w:t xml:space="preserve">לבינוי ופיתוח </w:t>
      </w:r>
      <w:r w:rsidRPr="0022414C">
        <w:rPr>
          <w:rFonts w:hint="cs"/>
          <w:rtl/>
        </w:rPr>
        <w:t>של ה</w:t>
      </w:r>
      <w:r w:rsidRPr="0022414C">
        <w:rPr>
          <w:rtl/>
        </w:rPr>
        <w:t>מרכזים הרפואיים</w:t>
      </w:r>
      <w:r w:rsidRPr="0022414C">
        <w:rPr>
          <w:rFonts w:hint="cs"/>
          <w:rtl/>
        </w:rPr>
        <w:t xml:space="preserve">. בשל כך חלקו בקביעת סדרי העדיפויות לפיתוח מערכת הבריאות, כגורם-על שביכולתו לראות את צורכי הפיתוח בהיבט מערכתי-לאומי, קטן מאוד. יצוין כי בשנת 2005 הכין המשרד "תחזית תכנון מערך האשפוז הכללי" עד לשנת 2025, שנגעה להוספת מיטות אשפוז. ואולם בתכנית לא הייתה התייחסות לצורך לתכנן את התשתיות והבינוי שיידרשו למרכזים הרפואיים. </w:t>
      </w:r>
      <w:r w:rsidRPr="0012789B" w:rsidR="006904B7">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904B7" w:rsidRPr="00373C5D" w:rsidP="006904B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56325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227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904B7" w:rsidRPr="00881D99" w:rsidP="00963F31">
                            <w:pPr>
                              <w:spacing w:after="0" w:line="240" w:lineRule="auto"/>
                              <w:rPr>
                                <w:color w:val="0B5294"/>
                                <w:spacing w:val="-4"/>
                                <w:sz w:val="24"/>
                                <w:szCs w:val="24"/>
                                <w:rtl/>
                                <w:cs/>
                              </w:rPr>
                            </w:pPr>
                            <w:r>
                              <w:rPr>
                                <w:rFonts w:cs="Tahoma" w:hint="cs"/>
                                <w:color w:val="0B5294"/>
                                <w:spacing w:val="-4"/>
                                <w:sz w:val="24"/>
                                <w:szCs w:val="24"/>
                                <w:rtl/>
                              </w:rPr>
                              <w:t>בביקורת עלה ש</w:t>
                            </w:r>
                            <w:r w:rsidRPr="006904B7">
                              <w:rPr>
                                <w:rFonts w:cs="Tahoma" w:hint="eastAsia"/>
                                <w:color w:val="0B5294"/>
                                <w:spacing w:val="-4"/>
                                <w:sz w:val="24"/>
                                <w:szCs w:val="24"/>
                                <w:rtl/>
                              </w:rPr>
                              <w:t>למשרד</w:t>
                            </w:r>
                            <w:r w:rsidRPr="006904B7">
                              <w:rPr>
                                <w:rFonts w:cs="Tahoma"/>
                                <w:color w:val="0B5294"/>
                                <w:spacing w:val="-4"/>
                                <w:sz w:val="24"/>
                                <w:szCs w:val="24"/>
                                <w:rtl/>
                              </w:rPr>
                              <w:t xml:space="preserve"> </w:t>
                            </w:r>
                            <w:r w:rsidRPr="006904B7">
                              <w:rPr>
                                <w:rFonts w:cs="Tahoma" w:hint="eastAsia"/>
                                <w:color w:val="0B5294"/>
                                <w:spacing w:val="-4"/>
                                <w:sz w:val="24"/>
                                <w:szCs w:val="24"/>
                                <w:rtl/>
                              </w:rPr>
                              <w:t>עדיין</w:t>
                            </w:r>
                            <w:r w:rsidRPr="006904B7">
                              <w:rPr>
                                <w:rFonts w:cs="Tahoma"/>
                                <w:color w:val="0B5294"/>
                                <w:spacing w:val="-4"/>
                                <w:sz w:val="24"/>
                                <w:szCs w:val="24"/>
                                <w:rtl/>
                              </w:rPr>
                              <w:t xml:space="preserve"> </w:t>
                            </w:r>
                            <w:r w:rsidRPr="006904B7">
                              <w:rPr>
                                <w:rFonts w:cs="Tahoma" w:hint="eastAsia"/>
                                <w:color w:val="0B5294"/>
                                <w:spacing w:val="-4"/>
                                <w:sz w:val="24"/>
                                <w:szCs w:val="24"/>
                                <w:rtl/>
                              </w:rPr>
                              <w:t>אין</w:t>
                            </w:r>
                            <w:r w:rsidRPr="006904B7">
                              <w:rPr>
                                <w:rFonts w:cs="Tahoma"/>
                                <w:color w:val="0B5294"/>
                                <w:spacing w:val="-4"/>
                                <w:sz w:val="24"/>
                                <w:szCs w:val="24"/>
                                <w:rtl/>
                              </w:rPr>
                              <w:t xml:space="preserve"> </w:t>
                            </w:r>
                            <w:r w:rsidRPr="006904B7">
                              <w:rPr>
                                <w:rFonts w:cs="Tahoma" w:hint="eastAsia"/>
                                <w:color w:val="0B5294"/>
                                <w:spacing w:val="-4"/>
                                <w:sz w:val="24"/>
                                <w:szCs w:val="24"/>
                                <w:rtl/>
                              </w:rPr>
                              <w:t>תכנית</w:t>
                            </w:r>
                            <w:r w:rsidRPr="006904B7">
                              <w:rPr>
                                <w:rFonts w:cs="Tahoma"/>
                                <w:color w:val="0B5294"/>
                                <w:spacing w:val="-4"/>
                                <w:sz w:val="24"/>
                                <w:szCs w:val="24"/>
                                <w:rtl/>
                              </w:rPr>
                              <w:t xml:space="preserve"> </w:t>
                            </w:r>
                            <w:r w:rsidRPr="006904B7">
                              <w:rPr>
                                <w:rFonts w:cs="Tahoma" w:hint="eastAsia"/>
                                <w:color w:val="0B5294"/>
                                <w:spacing w:val="-4"/>
                                <w:sz w:val="24"/>
                                <w:szCs w:val="24"/>
                                <w:rtl/>
                              </w:rPr>
                              <w:t>אב</w:t>
                            </w:r>
                            <w:r w:rsidRPr="006904B7">
                              <w:rPr>
                                <w:rFonts w:cs="Tahoma"/>
                                <w:color w:val="0B5294"/>
                                <w:spacing w:val="-4"/>
                                <w:sz w:val="24"/>
                                <w:szCs w:val="24"/>
                                <w:rtl/>
                              </w:rPr>
                              <w:t xml:space="preserve"> </w:t>
                            </w:r>
                            <w:r w:rsidRPr="006904B7">
                              <w:rPr>
                                <w:rFonts w:cs="Tahoma" w:hint="eastAsia"/>
                                <w:color w:val="0B5294"/>
                                <w:spacing w:val="-4"/>
                                <w:sz w:val="24"/>
                                <w:szCs w:val="24"/>
                                <w:rtl/>
                              </w:rPr>
                              <w:t>רב</w:t>
                            </w:r>
                            <w:r w:rsidRPr="006904B7">
                              <w:rPr>
                                <w:rFonts w:cs="Tahoma"/>
                                <w:color w:val="0B5294"/>
                                <w:spacing w:val="-4"/>
                                <w:sz w:val="24"/>
                                <w:szCs w:val="24"/>
                                <w:rtl/>
                              </w:rPr>
                              <w:t>-</w:t>
                            </w:r>
                            <w:r w:rsidRPr="006904B7">
                              <w:rPr>
                                <w:rFonts w:cs="Tahoma" w:hint="eastAsia"/>
                                <w:color w:val="0B5294"/>
                                <w:spacing w:val="-4"/>
                                <w:sz w:val="24"/>
                                <w:szCs w:val="24"/>
                                <w:rtl/>
                              </w:rPr>
                              <w:t>שנתית</w:t>
                            </w:r>
                            <w:r w:rsidRPr="006904B7">
                              <w:rPr>
                                <w:rFonts w:cs="Tahoma"/>
                                <w:color w:val="0B5294"/>
                                <w:spacing w:val="-4"/>
                                <w:sz w:val="24"/>
                                <w:szCs w:val="24"/>
                                <w:rtl/>
                              </w:rPr>
                              <w:t xml:space="preserve"> </w:t>
                            </w:r>
                            <w:r w:rsidRPr="006904B7">
                              <w:rPr>
                                <w:rFonts w:cs="Tahoma" w:hint="eastAsia"/>
                                <w:color w:val="0B5294"/>
                                <w:spacing w:val="-4"/>
                                <w:sz w:val="24"/>
                                <w:szCs w:val="24"/>
                                <w:rtl/>
                              </w:rPr>
                              <w:t>לבינוי</w:t>
                            </w:r>
                            <w:r w:rsidRPr="006904B7">
                              <w:rPr>
                                <w:rFonts w:cs="Tahoma"/>
                                <w:color w:val="0B5294"/>
                                <w:spacing w:val="-4"/>
                                <w:sz w:val="24"/>
                                <w:szCs w:val="24"/>
                                <w:rtl/>
                              </w:rPr>
                              <w:t xml:space="preserve"> </w:t>
                            </w:r>
                            <w:r w:rsidRPr="006904B7">
                              <w:rPr>
                                <w:rFonts w:cs="Tahoma" w:hint="eastAsia"/>
                                <w:color w:val="0B5294"/>
                                <w:spacing w:val="-4"/>
                                <w:sz w:val="24"/>
                                <w:szCs w:val="24"/>
                                <w:rtl/>
                              </w:rPr>
                              <w:t>ופיתוח</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המרכזים</w:t>
                            </w:r>
                            <w:r w:rsidRPr="006904B7">
                              <w:rPr>
                                <w:rFonts w:cs="Tahoma"/>
                                <w:color w:val="0B5294"/>
                                <w:spacing w:val="-4"/>
                                <w:sz w:val="24"/>
                                <w:szCs w:val="24"/>
                                <w:rtl/>
                              </w:rPr>
                              <w:t xml:space="preserve"> </w:t>
                            </w:r>
                            <w:r w:rsidRPr="006904B7">
                              <w:rPr>
                                <w:rFonts w:cs="Tahoma" w:hint="eastAsia"/>
                                <w:color w:val="0B5294"/>
                                <w:spacing w:val="-4"/>
                                <w:sz w:val="24"/>
                                <w:szCs w:val="24"/>
                                <w:rtl/>
                              </w:rPr>
                              <w:t>הרפואיים</w:t>
                            </w:r>
                            <w:r w:rsidRPr="006904B7">
                              <w:rPr>
                                <w:rFonts w:cs="Tahoma"/>
                                <w:color w:val="0B5294"/>
                                <w:spacing w:val="-4"/>
                                <w:sz w:val="24"/>
                                <w:szCs w:val="24"/>
                                <w:rtl/>
                              </w:rPr>
                              <w:t xml:space="preserve"> </w:t>
                            </w:r>
                            <w:r w:rsidRPr="006904B7">
                              <w:rPr>
                                <w:rFonts w:cs="Tahoma" w:hint="eastAsia"/>
                                <w:color w:val="0B5294"/>
                                <w:spacing w:val="-4"/>
                                <w:sz w:val="24"/>
                                <w:szCs w:val="24"/>
                                <w:rtl/>
                              </w:rPr>
                              <w:t>הכלליים</w:t>
                            </w:r>
                            <w:r w:rsidRPr="006904B7">
                              <w:rPr>
                                <w:rFonts w:cs="Tahoma"/>
                                <w:color w:val="0B5294"/>
                                <w:spacing w:val="-4"/>
                                <w:sz w:val="24"/>
                                <w:szCs w:val="24"/>
                                <w:rtl/>
                              </w:rPr>
                              <w:t>-</w:t>
                            </w:r>
                            <w:r w:rsidRPr="006904B7">
                              <w:rPr>
                                <w:rFonts w:cs="Tahoma" w:hint="eastAsia"/>
                                <w:color w:val="0B5294"/>
                                <w:spacing w:val="-4"/>
                                <w:sz w:val="24"/>
                                <w:szCs w:val="24"/>
                                <w:rtl/>
                              </w:rPr>
                              <w:t>ממשלתיים</w:t>
                            </w:r>
                            <w:r w:rsidRPr="006904B7">
                              <w:rPr>
                                <w:rFonts w:cs="Tahoma"/>
                                <w:color w:val="0B5294"/>
                                <w:spacing w:val="-4"/>
                                <w:sz w:val="24"/>
                                <w:szCs w:val="24"/>
                                <w:rtl/>
                              </w:rPr>
                              <w:t xml:space="preserve">, </w:t>
                            </w:r>
                            <w:r w:rsidRPr="006904B7">
                              <w:rPr>
                                <w:rFonts w:cs="Tahoma" w:hint="eastAsia"/>
                                <w:color w:val="0B5294"/>
                                <w:spacing w:val="-4"/>
                                <w:sz w:val="24"/>
                                <w:szCs w:val="24"/>
                                <w:rtl/>
                              </w:rPr>
                              <w:t>והוא</w:t>
                            </w:r>
                            <w:r w:rsidRPr="006904B7">
                              <w:rPr>
                                <w:rFonts w:cs="Tahoma"/>
                                <w:color w:val="0B5294"/>
                                <w:spacing w:val="-4"/>
                                <w:sz w:val="24"/>
                                <w:szCs w:val="24"/>
                                <w:rtl/>
                              </w:rPr>
                              <w:t xml:space="preserve"> </w:t>
                            </w:r>
                            <w:r w:rsidRPr="006904B7">
                              <w:rPr>
                                <w:rFonts w:cs="Tahoma" w:hint="eastAsia"/>
                                <w:color w:val="0B5294"/>
                                <w:spacing w:val="-4"/>
                                <w:sz w:val="24"/>
                                <w:szCs w:val="24"/>
                                <w:rtl/>
                              </w:rPr>
                              <w:t>עדיין</w:t>
                            </w:r>
                            <w:r w:rsidRPr="006904B7">
                              <w:rPr>
                                <w:rFonts w:cs="Tahoma"/>
                                <w:color w:val="0B5294"/>
                                <w:spacing w:val="-4"/>
                                <w:sz w:val="24"/>
                                <w:szCs w:val="24"/>
                                <w:rtl/>
                              </w:rPr>
                              <w:t xml:space="preserve"> </w:t>
                            </w:r>
                            <w:r w:rsidRPr="006904B7">
                              <w:rPr>
                                <w:rFonts w:cs="Tahoma" w:hint="eastAsia"/>
                                <w:color w:val="0B5294"/>
                                <w:spacing w:val="-4"/>
                                <w:sz w:val="24"/>
                                <w:szCs w:val="24"/>
                                <w:rtl/>
                              </w:rPr>
                              <w:t>אינו</w:t>
                            </w:r>
                            <w:r w:rsidRPr="006904B7">
                              <w:rPr>
                                <w:rFonts w:cs="Tahoma"/>
                                <w:color w:val="0B5294"/>
                                <w:spacing w:val="-4"/>
                                <w:sz w:val="24"/>
                                <w:szCs w:val="24"/>
                                <w:rtl/>
                              </w:rPr>
                              <w:t xml:space="preserve"> </w:t>
                            </w:r>
                            <w:r w:rsidRPr="006904B7">
                              <w:rPr>
                                <w:rFonts w:cs="Tahoma" w:hint="eastAsia"/>
                                <w:color w:val="0B5294"/>
                                <w:spacing w:val="-4"/>
                                <w:sz w:val="24"/>
                                <w:szCs w:val="24"/>
                                <w:rtl/>
                              </w:rPr>
                              <w:t>שותף</w:t>
                            </w:r>
                            <w:r w:rsidRPr="006904B7">
                              <w:rPr>
                                <w:rFonts w:cs="Tahoma"/>
                                <w:color w:val="0B5294"/>
                                <w:spacing w:val="-4"/>
                                <w:sz w:val="24"/>
                                <w:szCs w:val="24"/>
                                <w:rtl/>
                              </w:rPr>
                              <w:t xml:space="preserve"> </w:t>
                            </w:r>
                            <w:r w:rsidRPr="006904B7">
                              <w:rPr>
                                <w:rFonts w:cs="Tahoma" w:hint="eastAsia"/>
                                <w:color w:val="0B5294"/>
                                <w:spacing w:val="-4"/>
                                <w:sz w:val="24"/>
                                <w:szCs w:val="24"/>
                                <w:rtl/>
                              </w:rPr>
                              <w:t>לגיבוש</w:t>
                            </w:r>
                            <w:r w:rsidRPr="006904B7">
                              <w:rPr>
                                <w:rFonts w:cs="Tahoma"/>
                                <w:color w:val="0B5294"/>
                                <w:spacing w:val="-4"/>
                                <w:sz w:val="24"/>
                                <w:szCs w:val="24"/>
                                <w:rtl/>
                              </w:rPr>
                              <w:t xml:space="preserve"> </w:t>
                            </w:r>
                            <w:r w:rsidRPr="006904B7">
                              <w:rPr>
                                <w:rFonts w:cs="Tahoma" w:hint="eastAsia"/>
                                <w:color w:val="0B5294"/>
                                <w:spacing w:val="-4"/>
                                <w:sz w:val="24"/>
                                <w:szCs w:val="24"/>
                                <w:rtl/>
                              </w:rPr>
                              <w:t>התכניות</w:t>
                            </w:r>
                            <w:r w:rsidRPr="006904B7">
                              <w:rPr>
                                <w:rFonts w:cs="Tahoma"/>
                                <w:color w:val="0B5294"/>
                                <w:spacing w:val="-4"/>
                                <w:sz w:val="24"/>
                                <w:szCs w:val="24"/>
                                <w:rtl/>
                              </w:rPr>
                              <w:t xml:space="preserve"> </w:t>
                            </w:r>
                            <w:r w:rsidRPr="006904B7">
                              <w:rPr>
                                <w:rFonts w:cs="Tahoma" w:hint="eastAsia"/>
                                <w:color w:val="0B5294"/>
                                <w:spacing w:val="-4"/>
                                <w:sz w:val="24"/>
                                <w:szCs w:val="24"/>
                                <w:rtl/>
                              </w:rPr>
                              <w:t>לבינוי</w:t>
                            </w:r>
                            <w:r w:rsidRPr="006904B7">
                              <w:rPr>
                                <w:rFonts w:cs="Tahoma"/>
                                <w:color w:val="0B5294"/>
                                <w:spacing w:val="-4"/>
                                <w:sz w:val="24"/>
                                <w:szCs w:val="24"/>
                                <w:rtl/>
                              </w:rPr>
                              <w:t xml:space="preserve"> </w:t>
                            </w:r>
                            <w:r w:rsidRPr="006904B7">
                              <w:rPr>
                                <w:rFonts w:cs="Tahoma" w:hint="eastAsia"/>
                                <w:color w:val="0B5294"/>
                                <w:spacing w:val="-4"/>
                                <w:sz w:val="24"/>
                                <w:szCs w:val="24"/>
                                <w:rtl/>
                              </w:rPr>
                              <w:t>ופיתוח</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המרכזים</w:t>
                            </w:r>
                            <w:r w:rsidRPr="006904B7">
                              <w:rPr>
                                <w:rFonts w:cs="Tahoma"/>
                                <w:color w:val="0B5294"/>
                                <w:spacing w:val="-4"/>
                                <w:sz w:val="24"/>
                                <w:szCs w:val="24"/>
                                <w:rtl/>
                              </w:rPr>
                              <w:t xml:space="preserve"> </w:t>
                            </w:r>
                            <w:r w:rsidRPr="006904B7">
                              <w:rPr>
                                <w:rFonts w:cs="Tahoma" w:hint="eastAsia"/>
                                <w:color w:val="0B5294"/>
                                <w:spacing w:val="-4"/>
                                <w:sz w:val="24"/>
                                <w:szCs w:val="24"/>
                                <w:rtl/>
                              </w:rPr>
                              <w:t>הרפואיים</w:t>
                            </w:r>
                          </w:p>
                          <w:p w:rsidR="006904B7" w:rsidRPr="00373C5D" w:rsidP="006904B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309799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1854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6904B7" w:rsidRPr="00373C5D" w:rsidP="006904B7">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6703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904B7" w:rsidRPr="00881D99" w:rsidP="00963F31">
                      <w:pPr>
                        <w:spacing w:after="0" w:line="240" w:lineRule="auto"/>
                        <w:rPr>
                          <w:color w:val="0B5294"/>
                          <w:spacing w:val="-4"/>
                          <w:sz w:val="24"/>
                          <w:szCs w:val="24"/>
                          <w:rtl/>
                          <w:cs/>
                        </w:rPr>
                      </w:pPr>
                      <w:r>
                        <w:rPr>
                          <w:rFonts w:cs="Tahoma" w:hint="cs"/>
                          <w:color w:val="0B5294"/>
                          <w:spacing w:val="-4"/>
                          <w:sz w:val="24"/>
                          <w:szCs w:val="24"/>
                          <w:rtl/>
                        </w:rPr>
                        <w:t>בביקורת עלה ש</w:t>
                      </w:r>
                      <w:r w:rsidRPr="006904B7">
                        <w:rPr>
                          <w:rFonts w:cs="Tahoma" w:hint="eastAsia"/>
                          <w:color w:val="0B5294"/>
                          <w:spacing w:val="-4"/>
                          <w:sz w:val="24"/>
                          <w:szCs w:val="24"/>
                          <w:rtl/>
                        </w:rPr>
                        <w:t>למשרד</w:t>
                      </w:r>
                      <w:r w:rsidRPr="006904B7">
                        <w:rPr>
                          <w:rFonts w:cs="Tahoma"/>
                          <w:color w:val="0B5294"/>
                          <w:spacing w:val="-4"/>
                          <w:sz w:val="24"/>
                          <w:szCs w:val="24"/>
                          <w:rtl/>
                        </w:rPr>
                        <w:t xml:space="preserve"> </w:t>
                      </w:r>
                      <w:r w:rsidRPr="006904B7">
                        <w:rPr>
                          <w:rFonts w:cs="Tahoma" w:hint="eastAsia"/>
                          <w:color w:val="0B5294"/>
                          <w:spacing w:val="-4"/>
                          <w:sz w:val="24"/>
                          <w:szCs w:val="24"/>
                          <w:rtl/>
                        </w:rPr>
                        <w:t>עדיין</w:t>
                      </w:r>
                      <w:r w:rsidRPr="006904B7">
                        <w:rPr>
                          <w:rFonts w:cs="Tahoma"/>
                          <w:color w:val="0B5294"/>
                          <w:spacing w:val="-4"/>
                          <w:sz w:val="24"/>
                          <w:szCs w:val="24"/>
                          <w:rtl/>
                        </w:rPr>
                        <w:t xml:space="preserve"> </w:t>
                      </w:r>
                      <w:r w:rsidRPr="006904B7">
                        <w:rPr>
                          <w:rFonts w:cs="Tahoma" w:hint="eastAsia"/>
                          <w:color w:val="0B5294"/>
                          <w:spacing w:val="-4"/>
                          <w:sz w:val="24"/>
                          <w:szCs w:val="24"/>
                          <w:rtl/>
                        </w:rPr>
                        <w:t>אין</w:t>
                      </w:r>
                      <w:r w:rsidRPr="006904B7">
                        <w:rPr>
                          <w:rFonts w:cs="Tahoma"/>
                          <w:color w:val="0B5294"/>
                          <w:spacing w:val="-4"/>
                          <w:sz w:val="24"/>
                          <w:szCs w:val="24"/>
                          <w:rtl/>
                        </w:rPr>
                        <w:t xml:space="preserve"> </w:t>
                      </w:r>
                      <w:r w:rsidRPr="006904B7">
                        <w:rPr>
                          <w:rFonts w:cs="Tahoma" w:hint="eastAsia"/>
                          <w:color w:val="0B5294"/>
                          <w:spacing w:val="-4"/>
                          <w:sz w:val="24"/>
                          <w:szCs w:val="24"/>
                          <w:rtl/>
                        </w:rPr>
                        <w:t>תכנית</w:t>
                      </w:r>
                      <w:r w:rsidRPr="006904B7">
                        <w:rPr>
                          <w:rFonts w:cs="Tahoma"/>
                          <w:color w:val="0B5294"/>
                          <w:spacing w:val="-4"/>
                          <w:sz w:val="24"/>
                          <w:szCs w:val="24"/>
                          <w:rtl/>
                        </w:rPr>
                        <w:t xml:space="preserve"> </w:t>
                      </w:r>
                      <w:r w:rsidRPr="006904B7">
                        <w:rPr>
                          <w:rFonts w:cs="Tahoma" w:hint="eastAsia"/>
                          <w:color w:val="0B5294"/>
                          <w:spacing w:val="-4"/>
                          <w:sz w:val="24"/>
                          <w:szCs w:val="24"/>
                          <w:rtl/>
                        </w:rPr>
                        <w:t>אב</w:t>
                      </w:r>
                      <w:r w:rsidRPr="006904B7">
                        <w:rPr>
                          <w:rFonts w:cs="Tahoma"/>
                          <w:color w:val="0B5294"/>
                          <w:spacing w:val="-4"/>
                          <w:sz w:val="24"/>
                          <w:szCs w:val="24"/>
                          <w:rtl/>
                        </w:rPr>
                        <w:t xml:space="preserve"> </w:t>
                      </w:r>
                      <w:r w:rsidRPr="006904B7">
                        <w:rPr>
                          <w:rFonts w:cs="Tahoma" w:hint="eastAsia"/>
                          <w:color w:val="0B5294"/>
                          <w:spacing w:val="-4"/>
                          <w:sz w:val="24"/>
                          <w:szCs w:val="24"/>
                          <w:rtl/>
                        </w:rPr>
                        <w:t>רב</w:t>
                      </w:r>
                      <w:r w:rsidRPr="006904B7">
                        <w:rPr>
                          <w:rFonts w:cs="Tahoma"/>
                          <w:color w:val="0B5294"/>
                          <w:spacing w:val="-4"/>
                          <w:sz w:val="24"/>
                          <w:szCs w:val="24"/>
                          <w:rtl/>
                        </w:rPr>
                        <w:t>-</w:t>
                      </w:r>
                      <w:r w:rsidRPr="006904B7">
                        <w:rPr>
                          <w:rFonts w:cs="Tahoma" w:hint="eastAsia"/>
                          <w:color w:val="0B5294"/>
                          <w:spacing w:val="-4"/>
                          <w:sz w:val="24"/>
                          <w:szCs w:val="24"/>
                          <w:rtl/>
                        </w:rPr>
                        <w:t>שנתית</w:t>
                      </w:r>
                      <w:r w:rsidRPr="006904B7">
                        <w:rPr>
                          <w:rFonts w:cs="Tahoma"/>
                          <w:color w:val="0B5294"/>
                          <w:spacing w:val="-4"/>
                          <w:sz w:val="24"/>
                          <w:szCs w:val="24"/>
                          <w:rtl/>
                        </w:rPr>
                        <w:t xml:space="preserve"> </w:t>
                      </w:r>
                      <w:r w:rsidRPr="006904B7">
                        <w:rPr>
                          <w:rFonts w:cs="Tahoma" w:hint="eastAsia"/>
                          <w:color w:val="0B5294"/>
                          <w:spacing w:val="-4"/>
                          <w:sz w:val="24"/>
                          <w:szCs w:val="24"/>
                          <w:rtl/>
                        </w:rPr>
                        <w:t>לבינוי</w:t>
                      </w:r>
                      <w:r w:rsidRPr="006904B7">
                        <w:rPr>
                          <w:rFonts w:cs="Tahoma"/>
                          <w:color w:val="0B5294"/>
                          <w:spacing w:val="-4"/>
                          <w:sz w:val="24"/>
                          <w:szCs w:val="24"/>
                          <w:rtl/>
                        </w:rPr>
                        <w:t xml:space="preserve"> </w:t>
                      </w:r>
                      <w:r w:rsidRPr="006904B7">
                        <w:rPr>
                          <w:rFonts w:cs="Tahoma" w:hint="eastAsia"/>
                          <w:color w:val="0B5294"/>
                          <w:spacing w:val="-4"/>
                          <w:sz w:val="24"/>
                          <w:szCs w:val="24"/>
                          <w:rtl/>
                        </w:rPr>
                        <w:t>ופיתוח</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המרכזים</w:t>
                      </w:r>
                      <w:r w:rsidRPr="006904B7">
                        <w:rPr>
                          <w:rFonts w:cs="Tahoma"/>
                          <w:color w:val="0B5294"/>
                          <w:spacing w:val="-4"/>
                          <w:sz w:val="24"/>
                          <w:szCs w:val="24"/>
                          <w:rtl/>
                        </w:rPr>
                        <w:t xml:space="preserve"> </w:t>
                      </w:r>
                      <w:r w:rsidRPr="006904B7">
                        <w:rPr>
                          <w:rFonts w:cs="Tahoma" w:hint="eastAsia"/>
                          <w:color w:val="0B5294"/>
                          <w:spacing w:val="-4"/>
                          <w:sz w:val="24"/>
                          <w:szCs w:val="24"/>
                          <w:rtl/>
                        </w:rPr>
                        <w:t>הרפואיים</w:t>
                      </w:r>
                      <w:r w:rsidRPr="006904B7">
                        <w:rPr>
                          <w:rFonts w:cs="Tahoma"/>
                          <w:color w:val="0B5294"/>
                          <w:spacing w:val="-4"/>
                          <w:sz w:val="24"/>
                          <w:szCs w:val="24"/>
                          <w:rtl/>
                        </w:rPr>
                        <w:t xml:space="preserve"> </w:t>
                      </w:r>
                      <w:r w:rsidRPr="006904B7">
                        <w:rPr>
                          <w:rFonts w:cs="Tahoma" w:hint="eastAsia"/>
                          <w:color w:val="0B5294"/>
                          <w:spacing w:val="-4"/>
                          <w:sz w:val="24"/>
                          <w:szCs w:val="24"/>
                          <w:rtl/>
                        </w:rPr>
                        <w:t>הכלליים</w:t>
                      </w:r>
                      <w:r w:rsidRPr="006904B7">
                        <w:rPr>
                          <w:rFonts w:cs="Tahoma"/>
                          <w:color w:val="0B5294"/>
                          <w:spacing w:val="-4"/>
                          <w:sz w:val="24"/>
                          <w:szCs w:val="24"/>
                          <w:rtl/>
                        </w:rPr>
                        <w:t>-</w:t>
                      </w:r>
                      <w:r w:rsidRPr="006904B7">
                        <w:rPr>
                          <w:rFonts w:cs="Tahoma" w:hint="eastAsia"/>
                          <w:color w:val="0B5294"/>
                          <w:spacing w:val="-4"/>
                          <w:sz w:val="24"/>
                          <w:szCs w:val="24"/>
                          <w:rtl/>
                        </w:rPr>
                        <w:t>ממשלתיים</w:t>
                      </w:r>
                      <w:r w:rsidRPr="006904B7">
                        <w:rPr>
                          <w:rFonts w:cs="Tahoma"/>
                          <w:color w:val="0B5294"/>
                          <w:spacing w:val="-4"/>
                          <w:sz w:val="24"/>
                          <w:szCs w:val="24"/>
                          <w:rtl/>
                        </w:rPr>
                        <w:t xml:space="preserve">, </w:t>
                      </w:r>
                      <w:r w:rsidRPr="006904B7">
                        <w:rPr>
                          <w:rFonts w:cs="Tahoma" w:hint="eastAsia"/>
                          <w:color w:val="0B5294"/>
                          <w:spacing w:val="-4"/>
                          <w:sz w:val="24"/>
                          <w:szCs w:val="24"/>
                          <w:rtl/>
                        </w:rPr>
                        <w:t>ו</w:t>
                      </w:r>
                      <w:r w:rsidRPr="006904B7">
                        <w:rPr>
                          <w:rFonts w:cs="Tahoma" w:hint="eastAsia"/>
                          <w:color w:val="0B5294"/>
                          <w:spacing w:val="-4"/>
                          <w:sz w:val="24"/>
                          <w:szCs w:val="24"/>
                          <w:rtl/>
                        </w:rPr>
                        <w:t>הוא</w:t>
                      </w:r>
                      <w:r w:rsidRPr="006904B7">
                        <w:rPr>
                          <w:rFonts w:cs="Tahoma"/>
                          <w:color w:val="0B5294"/>
                          <w:spacing w:val="-4"/>
                          <w:sz w:val="24"/>
                          <w:szCs w:val="24"/>
                          <w:rtl/>
                        </w:rPr>
                        <w:t xml:space="preserve"> </w:t>
                      </w:r>
                      <w:r w:rsidRPr="006904B7">
                        <w:rPr>
                          <w:rFonts w:cs="Tahoma" w:hint="eastAsia"/>
                          <w:color w:val="0B5294"/>
                          <w:spacing w:val="-4"/>
                          <w:sz w:val="24"/>
                          <w:szCs w:val="24"/>
                          <w:rtl/>
                        </w:rPr>
                        <w:t>עדיין</w:t>
                      </w:r>
                      <w:r w:rsidRPr="006904B7">
                        <w:rPr>
                          <w:rFonts w:cs="Tahoma"/>
                          <w:color w:val="0B5294"/>
                          <w:spacing w:val="-4"/>
                          <w:sz w:val="24"/>
                          <w:szCs w:val="24"/>
                          <w:rtl/>
                        </w:rPr>
                        <w:t xml:space="preserve"> </w:t>
                      </w:r>
                      <w:r w:rsidRPr="006904B7">
                        <w:rPr>
                          <w:rFonts w:cs="Tahoma" w:hint="eastAsia"/>
                          <w:color w:val="0B5294"/>
                          <w:spacing w:val="-4"/>
                          <w:sz w:val="24"/>
                          <w:szCs w:val="24"/>
                          <w:rtl/>
                        </w:rPr>
                        <w:t>אינו</w:t>
                      </w:r>
                      <w:r w:rsidRPr="006904B7">
                        <w:rPr>
                          <w:rFonts w:cs="Tahoma"/>
                          <w:color w:val="0B5294"/>
                          <w:spacing w:val="-4"/>
                          <w:sz w:val="24"/>
                          <w:szCs w:val="24"/>
                          <w:rtl/>
                        </w:rPr>
                        <w:t xml:space="preserve"> </w:t>
                      </w:r>
                      <w:r w:rsidRPr="006904B7">
                        <w:rPr>
                          <w:rFonts w:cs="Tahoma" w:hint="eastAsia"/>
                          <w:color w:val="0B5294"/>
                          <w:spacing w:val="-4"/>
                          <w:sz w:val="24"/>
                          <w:szCs w:val="24"/>
                          <w:rtl/>
                        </w:rPr>
                        <w:t>שותף</w:t>
                      </w:r>
                      <w:r w:rsidRPr="006904B7">
                        <w:rPr>
                          <w:rFonts w:cs="Tahoma"/>
                          <w:color w:val="0B5294"/>
                          <w:spacing w:val="-4"/>
                          <w:sz w:val="24"/>
                          <w:szCs w:val="24"/>
                          <w:rtl/>
                        </w:rPr>
                        <w:t xml:space="preserve"> </w:t>
                      </w:r>
                      <w:r w:rsidRPr="006904B7">
                        <w:rPr>
                          <w:rFonts w:cs="Tahoma" w:hint="eastAsia"/>
                          <w:color w:val="0B5294"/>
                          <w:spacing w:val="-4"/>
                          <w:sz w:val="24"/>
                          <w:szCs w:val="24"/>
                          <w:rtl/>
                        </w:rPr>
                        <w:t>לגיבוש</w:t>
                      </w:r>
                      <w:r w:rsidRPr="006904B7">
                        <w:rPr>
                          <w:rFonts w:cs="Tahoma"/>
                          <w:color w:val="0B5294"/>
                          <w:spacing w:val="-4"/>
                          <w:sz w:val="24"/>
                          <w:szCs w:val="24"/>
                          <w:rtl/>
                        </w:rPr>
                        <w:t xml:space="preserve"> </w:t>
                      </w:r>
                      <w:r w:rsidRPr="006904B7">
                        <w:rPr>
                          <w:rFonts w:cs="Tahoma" w:hint="eastAsia"/>
                          <w:color w:val="0B5294"/>
                          <w:spacing w:val="-4"/>
                          <w:sz w:val="24"/>
                          <w:szCs w:val="24"/>
                          <w:rtl/>
                        </w:rPr>
                        <w:t>התכניות</w:t>
                      </w:r>
                      <w:r w:rsidRPr="006904B7">
                        <w:rPr>
                          <w:rFonts w:cs="Tahoma"/>
                          <w:color w:val="0B5294"/>
                          <w:spacing w:val="-4"/>
                          <w:sz w:val="24"/>
                          <w:szCs w:val="24"/>
                          <w:rtl/>
                        </w:rPr>
                        <w:t xml:space="preserve"> </w:t>
                      </w:r>
                      <w:r w:rsidRPr="006904B7">
                        <w:rPr>
                          <w:rFonts w:cs="Tahoma" w:hint="eastAsia"/>
                          <w:color w:val="0B5294"/>
                          <w:spacing w:val="-4"/>
                          <w:sz w:val="24"/>
                          <w:szCs w:val="24"/>
                          <w:rtl/>
                        </w:rPr>
                        <w:t>לבינוי</w:t>
                      </w:r>
                      <w:r w:rsidRPr="006904B7">
                        <w:rPr>
                          <w:rFonts w:cs="Tahoma"/>
                          <w:color w:val="0B5294"/>
                          <w:spacing w:val="-4"/>
                          <w:sz w:val="24"/>
                          <w:szCs w:val="24"/>
                          <w:rtl/>
                        </w:rPr>
                        <w:t xml:space="preserve"> </w:t>
                      </w:r>
                      <w:r w:rsidRPr="006904B7">
                        <w:rPr>
                          <w:rFonts w:cs="Tahoma" w:hint="eastAsia"/>
                          <w:color w:val="0B5294"/>
                          <w:spacing w:val="-4"/>
                          <w:sz w:val="24"/>
                          <w:szCs w:val="24"/>
                          <w:rtl/>
                        </w:rPr>
                        <w:t>ופיתוח</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המרכזים</w:t>
                      </w:r>
                      <w:r w:rsidRPr="006904B7">
                        <w:rPr>
                          <w:rFonts w:cs="Tahoma"/>
                          <w:color w:val="0B5294"/>
                          <w:spacing w:val="-4"/>
                          <w:sz w:val="24"/>
                          <w:szCs w:val="24"/>
                          <w:rtl/>
                        </w:rPr>
                        <w:t xml:space="preserve"> </w:t>
                      </w:r>
                      <w:r w:rsidRPr="006904B7">
                        <w:rPr>
                          <w:rFonts w:cs="Tahoma" w:hint="eastAsia"/>
                          <w:color w:val="0B5294"/>
                          <w:spacing w:val="-4"/>
                          <w:sz w:val="24"/>
                          <w:szCs w:val="24"/>
                          <w:rtl/>
                        </w:rPr>
                        <w:t>הרפואיים</w:t>
                      </w:r>
                    </w:p>
                    <w:p w:rsidR="006904B7" w:rsidRPr="00373C5D" w:rsidP="006904B7">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096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3508">
      <w:pPr>
        <w:spacing w:before="180" w:after="240" w:line="240"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 ה</w:t>
      </w:r>
      <w:r w:rsidRPr="0022414C">
        <w:rPr>
          <w:rFonts w:ascii="Tahoma" w:hAnsi="Tahoma" w:cs="Tahoma"/>
          <w:sz w:val="17"/>
          <w:szCs w:val="17"/>
          <w:rtl/>
        </w:rPr>
        <w:t>חטיב</w:t>
      </w:r>
      <w:r w:rsidRPr="0022414C">
        <w:rPr>
          <w:rFonts w:ascii="Tahoma" w:hAnsi="Tahoma" w:cs="Tahoma" w:hint="cs"/>
          <w:sz w:val="17"/>
          <w:szCs w:val="17"/>
          <w:rtl/>
        </w:rPr>
        <w:t>ה למרכזים רפואיים ממשלתיים</w:t>
      </w:r>
      <w:r w:rsidRPr="0022414C">
        <w:rPr>
          <w:rFonts w:ascii="Tahoma" w:hAnsi="Tahoma" w:cs="Tahoma"/>
          <w:sz w:val="17"/>
          <w:szCs w:val="17"/>
          <w:rtl/>
        </w:rPr>
        <w:t xml:space="preserve"> עתידה </w:t>
      </w:r>
      <w:r w:rsidRPr="0022414C">
        <w:rPr>
          <w:rFonts w:ascii="Tahoma" w:hAnsi="Tahoma" w:cs="Tahoma"/>
          <w:sz w:val="17"/>
          <w:szCs w:val="17"/>
          <w:rtl/>
        </w:rPr>
        <w:t>לתכלל</w:t>
      </w:r>
      <w:r w:rsidRPr="0022414C">
        <w:rPr>
          <w:rFonts w:ascii="Tahoma" w:hAnsi="Tahoma" w:cs="Tahoma"/>
          <w:sz w:val="17"/>
          <w:szCs w:val="17"/>
          <w:rtl/>
        </w:rPr>
        <w:t xml:space="preserve"> בין ההסתכלות הרחבה של התוכניות הלאומיות לפיתוח מערכת הבריאות לבין תכניות העבודה ותכנית האב של בתי החולים הממשלתיים.</w:t>
      </w:r>
    </w:p>
    <w:p w:rsidR="00E17939" w:rsidRPr="0022414C" w:rsidP="00403508">
      <w:pPr>
        <w:pStyle w:val="RESHET"/>
        <w:rPr>
          <w:rtl/>
        </w:rPr>
      </w:pPr>
      <w:r w:rsidRPr="0022414C">
        <w:rPr>
          <w:rtl/>
        </w:rPr>
        <w:t xml:space="preserve">יש לראות בחומרה את העובדה שמשרד הבריאות טרם גיבש תכנית רב-שנתית לבינוי ופיתוח </w:t>
      </w:r>
      <w:r w:rsidRPr="0022414C">
        <w:rPr>
          <w:rFonts w:hint="cs"/>
          <w:rtl/>
        </w:rPr>
        <w:t>במרכזים הרפואיים</w:t>
      </w:r>
      <w:r w:rsidRPr="0022414C">
        <w:rPr>
          <w:rtl/>
        </w:rPr>
        <w:t xml:space="preserve"> ה</w:t>
      </w:r>
      <w:r w:rsidRPr="0022414C">
        <w:rPr>
          <w:rFonts w:hint="cs"/>
          <w:rtl/>
        </w:rPr>
        <w:t>כלליים-</w:t>
      </w:r>
      <w:r w:rsidRPr="0022414C">
        <w:rPr>
          <w:rtl/>
        </w:rPr>
        <w:t xml:space="preserve">ממשלתיים, זאת אף שמבקר המדינה </w:t>
      </w:r>
      <w:r w:rsidRPr="0022414C">
        <w:rPr>
          <w:rFonts w:hint="cs"/>
          <w:rtl/>
        </w:rPr>
        <w:t>חזר ו</w:t>
      </w:r>
      <w:r w:rsidRPr="0022414C">
        <w:rPr>
          <w:rtl/>
        </w:rPr>
        <w:t>העיר על כך בדוחות קודמים. כדי להבטיח טיפול רפואי ראוי, על המשרד, בשיתוף המרכזים הרפואיים, להכין תכנית כזאת, שבה מפורטים צורכי הבינוי והפיתוח של בתי החולים והעלויות הכרוכות בכך, וכן לקבוע סדרי עדיפויות לגבי הבינוי והשיפוץ ביחידות. בהכנת התכנית יש להביא בחשבון את כלל מקורות תקציבי הפיתוח ולתת את הדעת על הצרכים העתידיים הצפויים ועל ההתפתחויות הטכנולוגיות. על משרד הבריאות להציג את התכנית לפני משרד האוצר, שר האוצר ואף הממשלה כולה, כדי להגיע להסכמה עליה, על מקורות המימון לביצועה ועל לוח הזמנים ליישומה</w:t>
      </w:r>
      <w:r w:rsidRPr="0022414C">
        <w:rPr>
          <w:rFonts w:hint="cs"/>
          <w:rtl/>
        </w:rPr>
        <w:t xml:space="preserve">. </w:t>
      </w:r>
    </w:p>
    <w:p w:rsidR="00E17939" w:rsidRPr="0022414C" w:rsidP="004016C4">
      <w:pPr>
        <w:spacing w:line="240" w:lineRule="exact"/>
        <w:ind w:right="2268"/>
        <w:jc w:val="both"/>
        <w:rPr>
          <w:rFonts w:ascii="Tahoma" w:hAnsi="Tahoma" w:cs="Tahoma"/>
          <w:sz w:val="17"/>
          <w:szCs w:val="17"/>
          <w:rtl/>
        </w:rPr>
      </w:pPr>
    </w:p>
    <w:p w:rsidR="00E17939" w:rsidRPr="00403508" w:rsidP="00403508">
      <w:pPr>
        <w:pStyle w:val="KOT5"/>
        <w:rPr>
          <w:rtl/>
        </w:rPr>
      </w:pPr>
      <w:r w:rsidRPr="00403508">
        <w:rPr>
          <w:rFonts w:eastAsiaTheme="minorEastAsia" w:hint="cs"/>
          <w:rtl/>
        </w:rPr>
        <w:t xml:space="preserve">ההשפעה של היעדר תכנית אב על </w:t>
      </w:r>
      <w:r w:rsidR="00403508">
        <w:rPr>
          <w:rFonts w:eastAsiaTheme="minorEastAsia"/>
        </w:rPr>
        <w:br/>
      </w:r>
      <w:r w:rsidRPr="00403508">
        <w:rPr>
          <w:rFonts w:eastAsiaTheme="minorEastAsia" w:hint="eastAsia"/>
          <w:rtl/>
        </w:rPr>
        <w:t>הקמת</w:t>
      </w:r>
      <w:r w:rsidRPr="00403508">
        <w:rPr>
          <w:rFonts w:eastAsiaTheme="minorEastAsia"/>
          <w:rtl/>
        </w:rPr>
        <w:t xml:space="preserve"> מרכז </w:t>
      </w:r>
      <w:r w:rsidRPr="00403508">
        <w:rPr>
          <w:rFonts w:eastAsiaTheme="minorEastAsia" w:hint="cs"/>
          <w:rtl/>
        </w:rPr>
        <w:t>הרווחה</w:t>
      </w:r>
      <w:r w:rsidRPr="00403508">
        <w:rPr>
          <w:rFonts w:eastAsiaTheme="minorEastAsia"/>
          <w:rtl/>
        </w:rPr>
        <w:t xml:space="preserve"> </w:t>
      </w:r>
      <w:r w:rsidRPr="00403508">
        <w:rPr>
          <w:rFonts w:eastAsiaTheme="minorEastAsia" w:hint="cs"/>
          <w:rtl/>
        </w:rPr>
        <w:t>בהלל יפה</w:t>
      </w:r>
      <w:r w:rsidRPr="00403508">
        <w:rPr>
          <w:rFonts w:hint="cs"/>
          <w:rtl/>
        </w:rPr>
        <w:t xml:space="preserve"> </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היעדר תכנית אב רב-שנתית </w:t>
      </w:r>
      <w:r w:rsidRPr="0022414C">
        <w:rPr>
          <w:rFonts w:ascii="Tahoma" w:hAnsi="Tahoma" w:cs="Tahoma"/>
          <w:sz w:val="17"/>
          <w:szCs w:val="17"/>
          <w:rtl/>
        </w:rPr>
        <w:t>לבינוי במרכזים הרפואיים הכלליים-ממשלתיים ולפיתוחם של מרכזים אלה</w:t>
      </w:r>
      <w:r w:rsidRPr="0022414C">
        <w:rPr>
          <w:rFonts w:ascii="Tahoma" w:hAnsi="Tahoma" w:cs="Tahoma" w:hint="cs"/>
          <w:sz w:val="17"/>
          <w:szCs w:val="17"/>
          <w:rtl/>
        </w:rPr>
        <w:t xml:space="preserve"> התבטא בפרויקט של הלל יפה להקמת מרכז הרווחה הכולל קומה של משרדי מטה. הפרויקט אמנם נעשה בידיעת המשרד, אולם </w:t>
      </w:r>
      <w:r w:rsidRPr="0022414C">
        <w:rPr>
          <w:rFonts w:ascii="Tahoma" w:hAnsi="Tahoma" w:cs="Tahoma"/>
          <w:sz w:val="17"/>
          <w:szCs w:val="17"/>
          <w:rtl/>
        </w:rPr>
        <w:t xml:space="preserve">הוא </w:t>
      </w:r>
      <w:r w:rsidRPr="0022414C">
        <w:rPr>
          <w:rFonts w:ascii="Tahoma" w:hAnsi="Tahoma" w:cs="Tahoma" w:hint="cs"/>
          <w:sz w:val="17"/>
          <w:szCs w:val="17"/>
          <w:rtl/>
        </w:rPr>
        <w:t xml:space="preserve">לא בחן אותו בראייה כוללת ומערכתית של כלל הצרכים של הלל יפה. ההחלטה להקים את מרכז הרווחה ולא לבצע פרויקטים אחרים, למשל שיפוץ </w:t>
      </w:r>
      <w:r w:rsidRPr="0022414C">
        <w:rPr>
          <w:rFonts w:ascii="Tahoma" w:hAnsi="Tahoma" w:cs="Tahoma"/>
          <w:sz w:val="17"/>
          <w:szCs w:val="17"/>
          <w:rtl/>
        </w:rPr>
        <w:t xml:space="preserve">המחלקה לבריאות הנפש, שהמאושפזים בה שהו </w:t>
      </w:r>
      <w:r w:rsidRPr="0022414C">
        <w:rPr>
          <w:rFonts w:ascii="Tahoma" w:hAnsi="Tahoma" w:cs="Tahoma" w:hint="cs"/>
          <w:sz w:val="17"/>
          <w:szCs w:val="17"/>
          <w:rtl/>
        </w:rPr>
        <w:t xml:space="preserve">במשך שנים </w:t>
      </w:r>
      <w:r w:rsidRPr="0022414C">
        <w:rPr>
          <w:rFonts w:ascii="Tahoma" w:hAnsi="Tahoma" w:cs="Tahoma"/>
          <w:sz w:val="17"/>
          <w:szCs w:val="17"/>
          <w:rtl/>
        </w:rPr>
        <w:t xml:space="preserve">במבנים ישנים </w:t>
      </w:r>
      <w:r w:rsidRPr="0022414C">
        <w:rPr>
          <w:rFonts w:ascii="Tahoma" w:hAnsi="Tahoma" w:cs="Tahoma" w:hint="cs"/>
          <w:sz w:val="17"/>
          <w:szCs w:val="17"/>
          <w:rtl/>
        </w:rPr>
        <w:t>ו</w:t>
      </w:r>
      <w:r w:rsidRPr="0022414C">
        <w:rPr>
          <w:rFonts w:ascii="Tahoma" w:hAnsi="Tahoma" w:cs="Tahoma"/>
          <w:sz w:val="17"/>
          <w:szCs w:val="17"/>
          <w:rtl/>
        </w:rPr>
        <w:t>בתנאים ירודים</w:t>
      </w:r>
      <w:r>
        <w:rPr>
          <w:rFonts w:ascii="Tahoma" w:hAnsi="Tahoma" w:cs="Tahoma"/>
          <w:sz w:val="17"/>
          <w:szCs w:val="17"/>
          <w:vertAlign w:val="superscript"/>
          <w:rtl/>
        </w:rPr>
        <w:footnoteReference w:id="72"/>
      </w:r>
      <w:r w:rsidRPr="0022414C">
        <w:rPr>
          <w:rFonts w:ascii="Tahoma" w:hAnsi="Tahoma" w:cs="Tahoma" w:hint="cs"/>
          <w:sz w:val="17"/>
          <w:szCs w:val="17"/>
          <w:rtl/>
        </w:rPr>
        <w:t>, התקבלה על פי שיקול דעתו של הלל יפה. להלן הפרטים:</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 xml:space="preserve">הלל יפה </w:t>
      </w:r>
      <w:r w:rsidRPr="0022414C">
        <w:rPr>
          <w:rFonts w:ascii="Tahoma" w:hAnsi="Tahoma" w:cs="Tahoma"/>
          <w:sz w:val="17"/>
          <w:szCs w:val="17"/>
          <w:rtl/>
        </w:rPr>
        <w:t xml:space="preserve">החל, באמצעות </w:t>
      </w:r>
      <w:r w:rsidRPr="0022414C">
        <w:rPr>
          <w:rFonts w:ascii="Tahoma" w:hAnsi="Tahoma" w:cs="Tahoma" w:hint="cs"/>
          <w:sz w:val="17"/>
          <w:szCs w:val="17"/>
          <w:rtl/>
        </w:rPr>
        <w:t xml:space="preserve">כספים של </w:t>
      </w:r>
      <w:r w:rsidRPr="0022414C">
        <w:rPr>
          <w:rFonts w:ascii="Tahoma" w:hAnsi="Tahoma" w:cs="Tahoma"/>
          <w:sz w:val="17"/>
          <w:szCs w:val="17"/>
          <w:rtl/>
        </w:rPr>
        <w:t xml:space="preserve">תאגיד הבריאות, בבניית </w:t>
      </w:r>
      <w:r w:rsidRPr="0022414C">
        <w:rPr>
          <w:rFonts w:ascii="Tahoma" w:hAnsi="Tahoma" w:cs="Tahoma" w:hint="cs"/>
          <w:sz w:val="17"/>
          <w:szCs w:val="17"/>
          <w:rtl/>
        </w:rPr>
        <w:t>מרכז הרווחה</w:t>
      </w:r>
      <w:r w:rsidRPr="0022414C">
        <w:rPr>
          <w:rFonts w:ascii="Tahoma" w:hAnsi="Tahoma" w:cs="Tahoma"/>
          <w:sz w:val="17"/>
          <w:szCs w:val="17"/>
          <w:rtl/>
        </w:rPr>
        <w:t xml:space="preserve"> </w:t>
      </w:r>
      <w:r w:rsidRPr="0022414C">
        <w:rPr>
          <w:rFonts w:ascii="Tahoma" w:hAnsi="Tahoma" w:cs="Tahoma" w:hint="cs"/>
          <w:sz w:val="17"/>
          <w:szCs w:val="17"/>
          <w:rtl/>
        </w:rPr>
        <w:t>ובו שתי קומות: קומת ראשונה המיועדת ל</w:t>
      </w:r>
      <w:r w:rsidRPr="0022414C">
        <w:rPr>
          <w:rFonts w:ascii="Tahoma" w:hAnsi="Tahoma" w:cs="Tahoma"/>
          <w:sz w:val="17"/>
          <w:szCs w:val="17"/>
          <w:rtl/>
        </w:rPr>
        <w:t>חנויות</w:t>
      </w:r>
      <w:r w:rsidRPr="0022414C">
        <w:rPr>
          <w:rFonts w:ascii="Tahoma" w:hAnsi="Tahoma" w:cs="Tahoma" w:hint="cs"/>
          <w:sz w:val="17"/>
          <w:szCs w:val="17"/>
          <w:rtl/>
        </w:rPr>
        <w:t xml:space="preserve"> ומסעדות</w:t>
      </w:r>
      <w:r w:rsidRPr="0022414C">
        <w:rPr>
          <w:rFonts w:ascii="Tahoma" w:hAnsi="Tahoma" w:cs="Tahoma"/>
          <w:sz w:val="17"/>
          <w:szCs w:val="17"/>
          <w:rtl/>
        </w:rPr>
        <w:t xml:space="preserve"> וקומה שני</w:t>
      </w:r>
      <w:r w:rsidRPr="0022414C">
        <w:rPr>
          <w:rFonts w:ascii="Tahoma" w:hAnsi="Tahoma" w:cs="Tahoma" w:hint="cs"/>
          <w:sz w:val="17"/>
          <w:szCs w:val="17"/>
          <w:rtl/>
        </w:rPr>
        <w:t>י</w:t>
      </w:r>
      <w:r w:rsidRPr="0022414C">
        <w:rPr>
          <w:rFonts w:ascii="Tahoma" w:hAnsi="Tahoma" w:cs="Tahoma"/>
          <w:sz w:val="17"/>
          <w:szCs w:val="17"/>
          <w:rtl/>
        </w:rPr>
        <w:t>ה</w:t>
      </w:r>
      <w:r w:rsidRPr="0022414C">
        <w:rPr>
          <w:rFonts w:ascii="Tahoma" w:hAnsi="Tahoma" w:cs="Tahoma" w:hint="cs"/>
          <w:sz w:val="17"/>
          <w:szCs w:val="17"/>
          <w:rtl/>
        </w:rPr>
        <w:t xml:space="preserve"> המיועדת ל</w:t>
      </w:r>
      <w:r w:rsidRPr="0022414C">
        <w:rPr>
          <w:rFonts w:ascii="Tahoma" w:hAnsi="Tahoma" w:cs="Tahoma"/>
          <w:sz w:val="17"/>
          <w:szCs w:val="17"/>
          <w:rtl/>
        </w:rPr>
        <w:t>משרדי</w:t>
      </w:r>
      <w:r w:rsidRPr="0022414C">
        <w:rPr>
          <w:rFonts w:ascii="Tahoma" w:hAnsi="Tahoma" w:cs="Tahoma" w:hint="cs"/>
          <w:sz w:val="17"/>
          <w:szCs w:val="17"/>
          <w:rtl/>
        </w:rPr>
        <w:t xml:space="preserve">ם </w:t>
      </w:r>
      <w:r w:rsidRPr="0022414C">
        <w:rPr>
          <w:rFonts w:ascii="Tahoma" w:hAnsi="Tahoma" w:cs="Tahoma" w:hint="cs"/>
          <w:sz w:val="17"/>
          <w:szCs w:val="17"/>
          <w:rtl/>
        </w:rPr>
        <w:t>חדשים עבור</w:t>
      </w:r>
      <w:r w:rsidRPr="0022414C">
        <w:rPr>
          <w:rFonts w:ascii="Tahoma" w:hAnsi="Tahoma" w:cs="Tahoma"/>
          <w:sz w:val="17"/>
          <w:szCs w:val="17"/>
          <w:rtl/>
        </w:rPr>
        <w:t xml:space="preserve"> ה</w:t>
      </w:r>
      <w:r w:rsidRPr="0022414C">
        <w:rPr>
          <w:rFonts w:ascii="Tahoma" w:hAnsi="Tahoma" w:cs="Tahoma" w:hint="cs"/>
          <w:sz w:val="17"/>
          <w:szCs w:val="17"/>
          <w:rtl/>
        </w:rPr>
        <w:t>מטה של המרכז הרפואי. כאמור, עלות הבנייה היא כ-29 מיליון ש"ח. כבר בדצמבר 1993 פנה מנהל הלל יפה למנכ"ל משרד הבריאות דאז וביקש ממנו אישור ליישום התכנית להקמת מרכז הרווחה והנחיות בעניין זה, ובמשך השנים עודכנו משרד הבריאות ומשרד האוצר בנושא. בספטמבר 2009 המליץ נציג משרד האוצר להנהלת הלל יפה להקים את הבניין באופן עצמאי ולא בשיטת שותפות ציבורית-פרטית</w:t>
      </w:r>
      <w:r>
        <w:rPr>
          <w:rFonts w:ascii="Tahoma" w:hAnsi="Tahoma" w:cs="Tahoma"/>
          <w:sz w:val="17"/>
          <w:szCs w:val="17"/>
          <w:vertAlign w:val="superscript"/>
          <w:rtl/>
        </w:rPr>
        <w:footnoteReference w:id="73"/>
      </w:r>
      <w:r w:rsidRPr="0022414C">
        <w:rPr>
          <w:rFonts w:ascii="Tahoma" w:hAnsi="Tahoma" w:cs="Tahoma" w:hint="cs"/>
          <w:sz w:val="17"/>
          <w:szCs w:val="17"/>
          <w:rtl/>
        </w:rPr>
        <w:t>, וכך אכן החליטה ההנהלה. בינואר 2014 פרסם הלל יפה מכרז להקמת הבניין, ובספטמבר אותה שנה הוחל בבנייתו. באוגוסט 2016, בעת ביצוע הביקורת, הייתה הבנייה בשלבים מתקדמים - הקומה הראשונה, המיועדת לחנויות ומסעדות, נבנתה כמעט במלואה, ובקומה השנייה, המיועדת למשרדי מטה של המרכז הרפואי, נבנו הקירות החיצוניים. יצוין שהמרכז הרפואי מתכנן</w:t>
      </w:r>
      <w:r w:rsidRPr="0022414C">
        <w:rPr>
          <w:rFonts w:ascii="Tahoma" w:hAnsi="Tahoma" w:cs="Tahoma"/>
          <w:sz w:val="17"/>
          <w:szCs w:val="17"/>
          <w:rtl/>
        </w:rPr>
        <w:t xml:space="preserve"> </w:t>
      </w:r>
      <w:r w:rsidRPr="0022414C">
        <w:rPr>
          <w:rFonts w:ascii="Tahoma" w:hAnsi="Tahoma" w:cs="Tahoma" w:hint="cs"/>
          <w:sz w:val="17"/>
          <w:szCs w:val="17"/>
          <w:rtl/>
        </w:rPr>
        <w:t>לבצע</w:t>
      </w:r>
      <w:r w:rsidRPr="0022414C">
        <w:rPr>
          <w:rFonts w:ascii="Tahoma" w:hAnsi="Tahoma" w:cs="Tahoma"/>
          <w:sz w:val="17"/>
          <w:szCs w:val="17"/>
          <w:rtl/>
        </w:rPr>
        <w:t xml:space="preserve"> </w:t>
      </w:r>
      <w:r w:rsidRPr="0022414C">
        <w:rPr>
          <w:rFonts w:ascii="Tahoma" w:hAnsi="Tahoma" w:cs="Tahoma" w:hint="cs"/>
          <w:sz w:val="17"/>
          <w:szCs w:val="17"/>
          <w:rtl/>
        </w:rPr>
        <w:t>עשרות</w:t>
      </w:r>
      <w:r w:rsidRPr="0022414C">
        <w:rPr>
          <w:rFonts w:ascii="Tahoma" w:hAnsi="Tahoma" w:cs="Tahoma"/>
          <w:sz w:val="17"/>
          <w:szCs w:val="17"/>
          <w:rtl/>
        </w:rPr>
        <w:t xml:space="preserve"> </w:t>
      </w:r>
      <w:r w:rsidRPr="0022414C">
        <w:rPr>
          <w:rFonts w:ascii="Tahoma" w:hAnsi="Tahoma" w:cs="Tahoma" w:hint="cs"/>
          <w:sz w:val="17"/>
          <w:szCs w:val="17"/>
          <w:rtl/>
        </w:rPr>
        <w:t>פרויקטים</w:t>
      </w:r>
      <w:r w:rsidRPr="0022414C">
        <w:rPr>
          <w:rFonts w:ascii="Tahoma" w:hAnsi="Tahoma" w:cs="Tahoma"/>
          <w:sz w:val="17"/>
          <w:szCs w:val="17"/>
          <w:rtl/>
        </w:rPr>
        <w:t xml:space="preserve"> </w:t>
      </w:r>
      <w:r w:rsidRPr="0022414C">
        <w:rPr>
          <w:rFonts w:ascii="Tahoma" w:hAnsi="Tahoma" w:cs="Tahoma" w:hint="cs"/>
          <w:sz w:val="17"/>
          <w:szCs w:val="17"/>
          <w:rtl/>
        </w:rPr>
        <w:t>אחרים</w:t>
      </w:r>
      <w:r w:rsidRPr="0022414C">
        <w:rPr>
          <w:rFonts w:ascii="Tahoma" w:hAnsi="Tahoma" w:cs="Tahoma"/>
          <w:sz w:val="17"/>
          <w:szCs w:val="17"/>
          <w:rtl/>
        </w:rPr>
        <w:t>.</w:t>
      </w:r>
      <w:r w:rsidRPr="0022414C">
        <w:rPr>
          <w:rFonts w:ascii="Tahoma" w:hAnsi="Tahoma" w:cs="Tahoma" w:hint="cs"/>
          <w:sz w:val="17"/>
          <w:szCs w:val="17"/>
          <w:rtl/>
        </w:rPr>
        <w:t xml:space="preserve">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sz w:val="17"/>
          <w:szCs w:val="17"/>
          <w:rtl/>
        </w:rPr>
        <w:t>בתשובתה למשרד מבקר המדינה מנובמבר 2016 כתבה הנהלת הלל יפה</w:t>
      </w:r>
      <w:r w:rsidRPr="0022414C">
        <w:rPr>
          <w:rFonts w:ascii="Tahoma" w:hAnsi="Tahoma" w:cs="Tahoma" w:hint="cs"/>
          <w:sz w:val="17"/>
          <w:szCs w:val="17"/>
          <w:rtl/>
        </w:rPr>
        <w:t xml:space="preserve"> ש</w:t>
      </w:r>
      <w:r w:rsidRPr="0022414C">
        <w:rPr>
          <w:rFonts w:ascii="Tahoma" w:hAnsi="Tahoma" w:cs="Tahoma"/>
          <w:sz w:val="17"/>
          <w:szCs w:val="17"/>
          <w:rtl/>
        </w:rPr>
        <w:t>בניית מרכז מסחרי ומשרדים, בוצע</w:t>
      </w:r>
      <w:r w:rsidRPr="0022414C">
        <w:rPr>
          <w:rFonts w:ascii="Tahoma" w:hAnsi="Tahoma" w:cs="Tahoma" w:hint="cs"/>
          <w:sz w:val="17"/>
          <w:szCs w:val="17"/>
          <w:rtl/>
        </w:rPr>
        <w:t>ה</w:t>
      </w:r>
      <w:r w:rsidRPr="0022414C">
        <w:rPr>
          <w:rFonts w:ascii="Tahoma" w:hAnsi="Tahoma" w:cs="Tahoma"/>
          <w:sz w:val="17"/>
          <w:szCs w:val="17"/>
          <w:rtl/>
        </w:rPr>
        <w:t xml:space="preserve"> לאחר דיונים </w:t>
      </w:r>
      <w:r w:rsidRPr="0022414C">
        <w:rPr>
          <w:rFonts w:ascii="Tahoma" w:hAnsi="Tahoma" w:cs="Tahoma" w:hint="cs"/>
          <w:sz w:val="17"/>
          <w:szCs w:val="17"/>
          <w:rtl/>
        </w:rPr>
        <w:t>שקיימו</w:t>
      </w:r>
      <w:r w:rsidRPr="0022414C">
        <w:rPr>
          <w:rFonts w:ascii="Tahoma" w:hAnsi="Tahoma" w:cs="Tahoma"/>
          <w:sz w:val="17"/>
          <w:szCs w:val="17"/>
          <w:rtl/>
        </w:rPr>
        <w:t xml:space="preserve"> הגורמים הרלוונטיים בהנהלת משרד הבריאות </w:t>
      </w:r>
      <w:r w:rsidRPr="0022414C">
        <w:rPr>
          <w:rFonts w:ascii="Tahoma" w:hAnsi="Tahoma" w:cs="Tahoma" w:hint="cs"/>
          <w:sz w:val="17"/>
          <w:szCs w:val="17"/>
          <w:rtl/>
        </w:rPr>
        <w:t xml:space="preserve">ולאחר </w:t>
      </w:r>
      <w:r w:rsidRPr="0022414C">
        <w:rPr>
          <w:rFonts w:ascii="Tahoma" w:hAnsi="Tahoma" w:cs="Tahoma"/>
          <w:sz w:val="17"/>
          <w:szCs w:val="17"/>
          <w:rtl/>
        </w:rPr>
        <w:t xml:space="preserve">דיונים </w:t>
      </w:r>
      <w:r w:rsidRPr="0022414C">
        <w:rPr>
          <w:rFonts w:ascii="Tahoma" w:hAnsi="Tahoma" w:cs="Tahoma" w:hint="cs"/>
          <w:sz w:val="17"/>
          <w:szCs w:val="17"/>
          <w:rtl/>
        </w:rPr>
        <w:t>שקיים בנושא</w:t>
      </w:r>
      <w:r w:rsidRPr="0022414C">
        <w:rPr>
          <w:rFonts w:ascii="Tahoma" w:hAnsi="Tahoma" w:cs="Tahoma"/>
          <w:sz w:val="17"/>
          <w:szCs w:val="17"/>
          <w:rtl/>
        </w:rPr>
        <w:t xml:space="preserve"> סגן </w:t>
      </w:r>
      <w:r w:rsidRPr="0022414C">
        <w:rPr>
          <w:rFonts w:ascii="Tahoma" w:hAnsi="Tahoma" w:cs="Tahoma" w:hint="cs"/>
          <w:sz w:val="17"/>
          <w:szCs w:val="17"/>
          <w:rtl/>
        </w:rPr>
        <w:t>החשכ"ל</w:t>
      </w:r>
      <w:r w:rsidRPr="0022414C">
        <w:rPr>
          <w:rFonts w:ascii="Tahoma" w:hAnsi="Tahoma" w:cs="Tahoma"/>
          <w:sz w:val="17"/>
          <w:szCs w:val="17"/>
          <w:rtl/>
        </w:rPr>
        <w:t>.</w:t>
      </w:r>
      <w:r w:rsidRPr="0022414C">
        <w:rPr>
          <w:rFonts w:ascii="Tahoma" w:hAnsi="Tahoma" w:cs="Tahoma" w:hint="cs"/>
          <w:sz w:val="17"/>
          <w:szCs w:val="17"/>
          <w:rtl/>
        </w:rPr>
        <w:t xml:space="preserve"> הנהלת הלל יפה הוסיפה שבמשך</w:t>
      </w:r>
      <w:r w:rsidRPr="0022414C">
        <w:rPr>
          <w:rFonts w:ascii="Tahoma" w:hAnsi="Tahoma" w:cs="Tahoma"/>
          <w:sz w:val="17"/>
          <w:szCs w:val="17"/>
          <w:rtl/>
        </w:rPr>
        <w:t xml:space="preserve"> השנים התפתח</w:t>
      </w:r>
      <w:r w:rsidRPr="0022414C">
        <w:rPr>
          <w:rFonts w:ascii="Tahoma" w:hAnsi="Tahoma" w:cs="Tahoma" w:hint="cs"/>
          <w:sz w:val="17"/>
          <w:szCs w:val="17"/>
          <w:rtl/>
        </w:rPr>
        <w:t xml:space="preserve"> </w:t>
      </w:r>
      <w:r w:rsidRPr="0022414C">
        <w:rPr>
          <w:rFonts w:ascii="Tahoma" w:hAnsi="Tahoma" w:cs="Tahoma"/>
          <w:sz w:val="17"/>
          <w:szCs w:val="17"/>
          <w:rtl/>
        </w:rPr>
        <w:t xml:space="preserve">בית החולים </w:t>
      </w:r>
      <w:r w:rsidRPr="0022414C">
        <w:rPr>
          <w:rFonts w:ascii="Tahoma" w:hAnsi="Tahoma" w:cs="Tahoma" w:hint="cs"/>
          <w:sz w:val="17"/>
          <w:szCs w:val="17"/>
          <w:rtl/>
        </w:rPr>
        <w:t>ו</w:t>
      </w:r>
      <w:r w:rsidRPr="0022414C">
        <w:rPr>
          <w:rFonts w:ascii="Tahoma" w:hAnsi="Tahoma" w:cs="Tahoma"/>
          <w:sz w:val="17"/>
          <w:szCs w:val="17"/>
          <w:rtl/>
        </w:rPr>
        <w:t xml:space="preserve">מספר העובדים </w:t>
      </w:r>
      <w:r w:rsidRPr="0022414C">
        <w:rPr>
          <w:rFonts w:ascii="Tahoma" w:hAnsi="Tahoma" w:cs="Tahoma" w:hint="cs"/>
          <w:sz w:val="17"/>
          <w:szCs w:val="17"/>
          <w:rtl/>
        </w:rPr>
        <w:t xml:space="preserve">בו </w:t>
      </w:r>
      <w:r w:rsidRPr="0022414C">
        <w:rPr>
          <w:rFonts w:ascii="Tahoma" w:hAnsi="Tahoma" w:cs="Tahoma"/>
          <w:sz w:val="17"/>
          <w:szCs w:val="17"/>
          <w:rtl/>
        </w:rPr>
        <w:t>עלה מכ-700 לכ-2</w:t>
      </w:r>
      <w:r w:rsidRPr="0022414C">
        <w:rPr>
          <w:rFonts w:ascii="Tahoma" w:hAnsi="Tahoma" w:cs="Tahoma" w:hint="cs"/>
          <w:sz w:val="17"/>
          <w:szCs w:val="17"/>
          <w:rtl/>
        </w:rPr>
        <w:t>,</w:t>
      </w:r>
      <w:r w:rsidRPr="0022414C">
        <w:rPr>
          <w:rFonts w:ascii="Tahoma" w:hAnsi="Tahoma" w:cs="Tahoma"/>
          <w:sz w:val="17"/>
          <w:szCs w:val="17"/>
          <w:rtl/>
        </w:rPr>
        <w:t xml:space="preserve">000, </w:t>
      </w:r>
      <w:r w:rsidRPr="0022414C">
        <w:rPr>
          <w:rFonts w:ascii="Tahoma" w:hAnsi="Tahoma" w:cs="Tahoma" w:hint="cs"/>
          <w:sz w:val="17"/>
          <w:szCs w:val="17"/>
          <w:rtl/>
        </w:rPr>
        <w:t>וכן נוספו</w:t>
      </w:r>
      <w:r w:rsidRPr="0022414C">
        <w:rPr>
          <w:rFonts w:ascii="Tahoma" w:hAnsi="Tahoma" w:cs="Tahoma"/>
          <w:sz w:val="17"/>
          <w:szCs w:val="17"/>
          <w:rtl/>
        </w:rPr>
        <w:t xml:space="preserve"> </w:t>
      </w:r>
      <w:r w:rsidRPr="0022414C">
        <w:rPr>
          <w:rFonts w:ascii="Tahoma" w:hAnsi="Tahoma" w:cs="Tahoma" w:hint="cs"/>
          <w:sz w:val="17"/>
          <w:szCs w:val="17"/>
          <w:rtl/>
        </w:rPr>
        <w:t xml:space="preserve">בו </w:t>
      </w:r>
      <w:r w:rsidRPr="0022414C">
        <w:rPr>
          <w:rFonts w:ascii="Tahoma" w:hAnsi="Tahoma" w:cs="Tahoma"/>
          <w:sz w:val="17"/>
          <w:szCs w:val="17"/>
          <w:rtl/>
        </w:rPr>
        <w:t>בעלי תפקיד</w:t>
      </w:r>
      <w:r w:rsidRPr="0022414C">
        <w:rPr>
          <w:rFonts w:ascii="Tahoma" w:hAnsi="Tahoma" w:cs="Tahoma" w:hint="cs"/>
          <w:sz w:val="17"/>
          <w:szCs w:val="17"/>
          <w:rtl/>
        </w:rPr>
        <w:t>ים חדשים</w:t>
      </w:r>
      <w:r w:rsidRPr="0022414C">
        <w:rPr>
          <w:rFonts w:ascii="Tahoma" w:hAnsi="Tahoma" w:cs="Tahoma"/>
          <w:sz w:val="17"/>
          <w:szCs w:val="17"/>
          <w:rtl/>
        </w:rPr>
        <w:t xml:space="preserve">, </w:t>
      </w:r>
      <w:r w:rsidRPr="0022414C">
        <w:rPr>
          <w:rFonts w:ascii="Tahoma" w:hAnsi="Tahoma" w:cs="Tahoma" w:hint="cs"/>
          <w:sz w:val="17"/>
          <w:szCs w:val="17"/>
          <w:rtl/>
        </w:rPr>
        <w:t>כמו מנהל סיכונים ומבקר פנימי, ש</w:t>
      </w:r>
      <w:r w:rsidRPr="0022414C">
        <w:rPr>
          <w:rFonts w:ascii="Tahoma" w:hAnsi="Tahoma" w:cs="Tahoma"/>
          <w:sz w:val="17"/>
          <w:szCs w:val="17"/>
          <w:rtl/>
        </w:rPr>
        <w:t xml:space="preserve">נדרש </w:t>
      </w:r>
      <w:r w:rsidRPr="0022414C">
        <w:rPr>
          <w:rFonts w:ascii="Tahoma" w:hAnsi="Tahoma" w:cs="Tahoma" w:hint="cs"/>
          <w:sz w:val="17"/>
          <w:szCs w:val="17"/>
          <w:rtl/>
        </w:rPr>
        <w:t xml:space="preserve">להם </w:t>
      </w:r>
      <w:r w:rsidRPr="0022414C">
        <w:rPr>
          <w:rFonts w:ascii="Tahoma" w:hAnsi="Tahoma" w:cs="Tahoma"/>
          <w:sz w:val="17"/>
          <w:szCs w:val="17"/>
          <w:rtl/>
        </w:rPr>
        <w:t>שטח עבודה.</w:t>
      </w:r>
      <w:r w:rsidRPr="0022414C">
        <w:rPr>
          <w:rFonts w:ascii="Tahoma" w:hAnsi="Tahoma" w:cs="Tahoma" w:hint="cs"/>
          <w:sz w:val="17"/>
          <w:szCs w:val="17"/>
          <w:rtl/>
        </w:rPr>
        <w:t xml:space="preserve"> ההנהלה ציינה כי היא אף שוקלת לבנות קומה שלישית במרכז הרווחה לצורך ריכוז כלל משרדי המטה בו, דבר שיביא לפינוי שטחים בקומות האשפוז בבניין האשפוז, יאפשר לשפר את התשתיות הרפואיות בו וייתן מענה למחסור במשרדים. </w:t>
      </w:r>
      <w:r w:rsidRPr="0022414C">
        <w:rPr>
          <w:rFonts w:ascii="Tahoma" w:hAnsi="Tahoma" w:cs="Tahoma"/>
          <w:sz w:val="17"/>
          <w:szCs w:val="17"/>
          <w:rtl/>
        </w:rPr>
        <w:t>המנהל האדמיניסטרטיבי של בית החולים</w:t>
      </w:r>
      <w:r w:rsidRPr="0022414C">
        <w:rPr>
          <w:rFonts w:ascii="Tahoma" w:hAnsi="Tahoma" w:cs="Tahoma" w:hint="cs"/>
          <w:sz w:val="17"/>
          <w:szCs w:val="17"/>
          <w:rtl/>
        </w:rPr>
        <w:t xml:space="preserve"> מסר כי במסגרת תכנון הפרויקטים האחרים של הלל יפה, נבחנת</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אפשרות להעביר</w:t>
      </w:r>
      <w:r w:rsidRPr="0022414C">
        <w:rPr>
          <w:rFonts w:ascii="Tahoma" w:hAnsi="Tahoma" w:cs="Tahoma" w:hint="cs"/>
          <w:sz w:val="17"/>
          <w:szCs w:val="17"/>
          <w:rtl/>
        </w:rPr>
        <w:t xml:space="preserve"> את המרפאות לבריאות הנפש ואת השירות הסוציאלי מה</w:t>
      </w:r>
      <w:r w:rsidRPr="0022414C">
        <w:rPr>
          <w:rFonts w:ascii="Tahoma" w:hAnsi="Tahoma" w:cs="Tahoma"/>
          <w:sz w:val="17"/>
          <w:szCs w:val="17"/>
          <w:rtl/>
        </w:rPr>
        <w:t>צריפים</w:t>
      </w:r>
      <w:r w:rsidRPr="0022414C">
        <w:rPr>
          <w:rFonts w:ascii="Tahoma" w:hAnsi="Tahoma" w:cs="Tahoma" w:hint="cs"/>
          <w:sz w:val="17"/>
          <w:szCs w:val="17"/>
          <w:rtl/>
        </w:rPr>
        <w:t xml:space="preserve"> שהם פועלים</w:t>
      </w:r>
      <w:r w:rsidRPr="0022414C">
        <w:rPr>
          <w:rFonts w:ascii="Tahoma" w:hAnsi="Tahoma" w:cs="Tahoma"/>
          <w:sz w:val="17"/>
          <w:szCs w:val="17"/>
          <w:rtl/>
        </w:rPr>
        <w:t xml:space="preserve"> </w:t>
      </w:r>
      <w:r w:rsidRPr="0022414C">
        <w:rPr>
          <w:rFonts w:ascii="Tahoma" w:hAnsi="Tahoma" w:cs="Tahoma" w:hint="cs"/>
          <w:sz w:val="17"/>
          <w:szCs w:val="17"/>
          <w:rtl/>
        </w:rPr>
        <w:t xml:space="preserve">בהם כעת </w:t>
      </w:r>
      <w:r w:rsidRPr="0022414C">
        <w:rPr>
          <w:rFonts w:ascii="Tahoma" w:hAnsi="Tahoma" w:cs="Tahoma"/>
          <w:sz w:val="17"/>
          <w:szCs w:val="17"/>
          <w:rtl/>
        </w:rPr>
        <w:t>למבנים יבילים</w:t>
      </w:r>
      <w:r w:rsidRPr="0022414C">
        <w:rPr>
          <w:rFonts w:ascii="Tahoma" w:hAnsi="Tahoma" w:cs="Tahoma" w:hint="cs"/>
          <w:sz w:val="17"/>
          <w:szCs w:val="17"/>
          <w:rtl/>
        </w:rPr>
        <w:t>.</w:t>
      </w:r>
    </w:p>
    <w:p w:rsidR="00E17939" w:rsidRPr="0022414C" w:rsidP="00403508">
      <w:pPr>
        <w:pStyle w:val="RESHET"/>
        <w:rPr>
          <w:rtl/>
        </w:rPr>
      </w:pPr>
      <w:r w:rsidRPr="0022414C">
        <w:rPr>
          <w:rFonts w:hint="cs"/>
          <w:rtl/>
        </w:rPr>
        <w:t xml:space="preserve">ראוי שהמשרד, שהוא הגורם המאסדר של מערכת הבריאות והאחראי לקיום תשתית מתאימה למתן טיפול רפואי, יהיה מעורב בקביעת סדרי העדיפויות לבינוי ופיתוח במערכת הבריאות. במסגרת מעורבות זו על המשרד, ובכלל זה החטיבה למרכזים רפואיים ממשלתיים בו, לבדוק את החלטת הלל יפה להקצות תקציב לבניית משרדי מטה חדשים, בו בזמן שפרויקטים אחרים של הלל יפה הקשורים לרפואה, להצטיידות, להקמת מחלקות ולשיפור תנאי האשפוז של החולים זקוקים לתקציב אף הם, ולפעול בעניין זה בהתאם לתוצאות בדיקתו. </w:t>
      </w:r>
    </w:p>
    <w:p w:rsidR="00E17939" w:rsidRPr="0022414C" w:rsidP="004016C4">
      <w:pPr>
        <w:spacing w:line="240" w:lineRule="exact"/>
        <w:ind w:right="2268"/>
        <w:jc w:val="both"/>
        <w:rPr>
          <w:rFonts w:ascii="Tahoma" w:hAnsi="Tahoma" w:cs="Tahoma"/>
          <w:sz w:val="17"/>
          <w:szCs w:val="17"/>
          <w:rtl/>
        </w:rPr>
      </w:pPr>
    </w:p>
    <w:p w:rsidR="00E17939" w:rsidRPr="0022414C" w:rsidP="004016C4">
      <w:pPr>
        <w:spacing w:line="240" w:lineRule="exact"/>
        <w:ind w:right="2268"/>
        <w:jc w:val="both"/>
        <w:rPr>
          <w:rFonts w:ascii="Tahoma" w:hAnsi="Tahoma" w:cs="Tahoma"/>
          <w:sz w:val="17"/>
          <w:szCs w:val="17"/>
          <w:rtl/>
        </w:rPr>
      </w:pPr>
    </w:p>
    <w:p w:rsidR="00E17939" w:rsidRPr="00472624" w:rsidP="004016C4">
      <w:pPr>
        <w:pStyle w:val="KOT2"/>
        <w:rPr>
          <w:rtl/>
        </w:rPr>
      </w:pPr>
      <w:r w:rsidRPr="00472624">
        <w:rPr>
          <w:rFonts w:hint="cs"/>
          <w:rtl/>
        </w:rPr>
        <w:t xml:space="preserve">שקיפות בשכר </w:t>
      </w:r>
      <w:r>
        <w:rPr>
          <w:rFonts w:hint="cs"/>
          <w:rtl/>
        </w:rPr>
        <w:t xml:space="preserve">הכולל של </w:t>
      </w:r>
      <w:r w:rsidR="00403508">
        <w:br/>
      </w:r>
      <w:r w:rsidRPr="00472624">
        <w:rPr>
          <w:rFonts w:hint="cs"/>
          <w:rtl/>
        </w:rPr>
        <w:t>עובדי המרכז</w:t>
      </w:r>
      <w:r>
        <w:rPr>
          <w:rFonts w:hint="cs"/>
          <w:rtl/>
        </w:rPr>
        <w:t>ים</w:t>
      </w:r>
      <w:r w:rsidRPr="00472624">
        <w:rPr>
          <w:rFonts w:hint="cs"/>
          <w:rtl/>
        </w:rPr>
        <w:t xml:space="preserve"> הרפואי</w:t>
      </w:r>
      <w:r>
        <w:rPr>
          <w:rFonts w:hint="cs"/>
          <w:rtl/>
        </w:rPr>
        <w:t xml:space="preserve">ים </w:t>
      </w:r>
      <w:r w:rsidR="00403508">
        <w:br/>
      </w:r>
      <w:r>
        <w:rPr>
          <w:rFonts w:hint="cs"/>
          <w:rtl/>
        </w:rPr>
        <w:t>הכלליים-ממשלתיים - מעקב</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sz w:val="17"/>
          <w:szCs w:val="17"/>
          <w:rtl/>
        </w:rPr>
        <w:t>חוק יסודות התקציב מעגן את סמכויות שר האוצר בכל הנוגע לשכר במגזר הציבורי</w:t>
      </w:r>
      <w:r>
        <w:rPr>
          <w:rStyle w:val="FootnoteReference0"/>
          <w:rFonts w:ascii="Tahoma" w:hAnsi="Tahoma" w:cs="Tahoma"/>
          <w:sz w:val="17"/>
          <w:szCs w:val="17"/>
          <w:rtl/>
        </w:rPr>
        <w:footnoteReference w:id="74"/>
      </w:r>
      <w:r w:rsidRPr="0022414C">
        <w:rPr>
          <w:rFonts w:ascii="Tahoma" w:hAnsi="Tahoma" w:cs="Tahoma"/>
          <w:sz w:val="17"/>
          <w:szCs w:val="17"/>
          <w:rtl/>
        </w:rPr>
        <w:t>, לפיקוח על תנאי העבודה בגופים מתוקצבים או בגופים נתמכים כהגדרתם בחוק זה ולאכיפת החוק בעניינם. שר האוצר אָצַל את רוב סמכויותיו האמורות לממונה על אגף השכר והסכמי עבודה במשרד האוצר (להלן - הממונה על השכר).</w:t>
      </w:r>
    </w:p>
    <w:p w:rsidR="00E17939" w:rsidRPr="0022414C" w:rsidP="004016C4">
      <w:pPr>
        <w:spacing w:line="240" w:lineRule="exact"/>
        <w:ind w:right="2268"/>
        <w:jc w:val="both"/>
        <w:rPr>
          <w:rFonts w:ascii="Tahoma" w:hAnsi="Tahoma" w:cs="Tahoma"/>
          <w:sz w:val="17"/>
          <w:szCs w:val="17"/>
          <w:rtl/>
        </w:rPr>
      </w:pPr>
      <w:r w:rsidRPr="0022414C">
        <w:rPr>
          <w:rFonts w:ascii="Tahoma" w:hAnsi="Tahoma" w:cs="Tahoma" w:hint="cs"/>
          <w:sz w:val="17"/>
          <w:szCs w:val="17"/>
          <w:rtl/>
        </w:rPr>
        <w:t>חלק מרופאי בתי החולים הכלליים-ממשלתיים עובדים בשעות אחר הצהריים גם במרפאות קופות החולים כרופאים עצמאיים, וחלקם אף מנתחים בבתי חולים פרטיים, במסגרת תכניות שירותי בריאות נוספים (</w:t>
      </w:r>
      <w:r w:rsidRPr="0022414C">
        <w:rPr>
          <w:rFonts w:ascii="Tahoma" w:hAnsi="Tahoma" w:cs="Tahoma" w:hint="cs"/>
          <w:sz w:val="17"/>
          <w:szCs w:val="17"/>
          <w:rtl/>
        </w:rPr>
        <w:t>שב"ן</w:t>
      </w:r>
      <w:r w:rsidRPr="0022414C">
        <w:rPr>
          <w:rFonts w:ascii="Tahoma" w:hAnsi="Tahoma" w:cs="Tahoma" w:hint="cs"/>
          <w:sz w:val="17"/>
          <w:szCs w:val="17"/>
          <w:rtl/>
        </w:rPr>
        <w:t>). במרכזים רפואיים כלליים-ממשלתיים יש עובדים המועסקים על ידי בית החולים ומקבלים שכר ממנו בלבד, עובדים המועסקים על ידי התאגיד ומקבלים שכר ממנו בלבד, ועובדים שמועסקים הן על ידי בית החולים והן על ידי התאגיד ומקבלים שכר משניהם.</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מדי שנה בשנה מפרסם הממונה על השכר כמה דוחות על השכר, כדי להציג לציבור בשקיפות מידע חיוני בעניין זה. לעובדי מערכת הבריאות יש התייחסות בין היתר בדוחות האלה:</w:t>
      </w:r>
      <w:r w:rsidR="00403508">
        <w:rPr>
          <w:rFonts w:ascii="Tahoma" w:hAnsi="Tahoma" w:cs="Tahoma" w:hint="cs"/>
          <w:sz w:val="17"/>
          <w:szCs w:val="17"/>
          <w:rtl/>
        </w:rPr>
        <w:t xml:space="preserve"> </w:t>
      </w:r>
      <w:r w:rsidRPr="0022414C">
        <w:rPr>
          <w:rFonts w:ascii="Tahoma" w:hAnsi="Tahoma" w:cs="Tahoma" w:hint="cs"/>
          <w:sz w:val="17"/>
          <w:szCs w:val="17"/>
          <w:rtl/>
        </w:rPr>
        <w:t xml:space="preserve"> (א) "דוח שיאני שכר" - פירוט מקבלי השכר הגבוה ביותר מבין עובדי המגזר הציבורי, כשהוא עולה על שכר חודשי ממוצע של 40,000 ש"ח ברוטו בשנה מסוימת (להלן - השכר הקובע). בדוח זה נכללים בין היתר עובדי מערכת הבריאות, לרבות עובדי קופות החולים ועובדי תאגידי הבריאות במרכזים הרפואיים הממשלתיים. בדוח זה מצוין השכר שעובדי המרכזים הרפואיים מקבלים מתאגידי הבריאות בלבד ולא השכר שמשלמים להם בתי החולים הממשלתיים</w:t>
      </w:r>
      <w:r>
        <w:rPr>
          <w:rStyle w:val="FootnoteReference0"/>
          <w:rFonts w:ascii="Tahoma" w:hAnsi="Tahoma" w:cs="Tahoma"/>
          <w:sz w:val="17"/>
          <w:szCs w:val="17"/>
          <w:rtl/>
        </w:rPr>
        <w:footnoteReference w:id="75"/>
      </w:r>
      <w:r w:rsidRPr="0022414C">
        <w:rPr>
          <w:rFonts w:ascii="Tahoma" w:hAnsi="Tahoma" w:cs="Tahoma" w:hint="cs"/>
          <w:sz w:val="17"/>
          <w:szCs w:val="17"/>
          <w:rtl/>
        </w:rPr>
        <w:t xml:space="preserve">. הפרסום בדוח זה אינו שמי, אלא לפי הגדרת תפקיד; </w:t>
      </w:r>
      <w:r w:rsidR="00403508">
        <w:rPr>
          <w:rFonts w:ascii="Tahoma" w:hAnsi="Tahoma" w:cs="Tahoma" w:hint="cs"/>
          <w:sz w:val="17"/>
          <w:szCs w:val="17"/>
          <w:rtl/>
        </w:rPr>
        <w:t xml:space="preserve"> </w:t>
      </w:r>
      <w:r w:rsidRPr="0022414C">
        <w:rPr>
          <w:rFonts w:ascii="Tahoma" w:hAnsi="Tahoma" w:cs="Tahoma" w:hint="cs"/>
          <w:sz w:val="17"/>
          <w:szCs w:val="17"/>
          <w:rtl/>
        </w:rPr>
        <w:t>(ב) "דוח נתוני שכר - עובדי בתי החולים המועסקים בבתי חולים ובתאגידי בריאות במקביל, לפי בתי חולים", ובו מפורט השכר הממוצע של כל מגזר</w:t>
      </w:r>
      <w:r>
        <w:rPr>
          <w:rStyle w:val="FootnoteReference0"/>
          <w:rFonts w:ascii="Tahoma" w:hAnsi="Tahoma" w:cs="Tahoma"/>
          <w:sz w:val="17"/>
          <w:szCs w:val="17"/>
          <w:rtl/>
        </w:rPr>
        <w:footnoteReference w:id="76"/>
      </w:r>
      <w:r w:rsidRPr="0022414C">
        <w:rPr>
          <w:rFonts w:ascii="Tahoma" w:hAnsi="Tahoma" w:cs="Tahoma" w:hint="cs"/>
          <w:sz w:val="17"/>
          <w:szCs w:val="17"/>
          <w:rtl/>
        </w:rPr>
        <w:t xml:space="preserve"> בבית החולים ובתאגיד הבריאות, כל אחד בנפרד, והשכר הממוצע של כל מגזר במרכז הרפואי כולו. הפירוט בעניין זה אינו ברמת העובד הבודד. הדוח מתייחס רק לשישה מרכזים רפואיים כלליים-ממשלתיים</w:t>
      </w:r>
      <w:r>
        <w:rPr>
          <w:rStyle w:val="FootnoteReference0"/>
          <w:rFonts w:ascii="Tahoma" w:hAnsi="Tahoma" w:cs="Tahoma"/>
          <w:sz w:val="17"/>
          <w:szCs w:val="17"/>
          <w:rtl/>
        </w:rPr>
        <w:footnoteReference w:id="77"/>
      </w:r>
      <w:r w:rsidRPr="0022414C">
        <w:rPr>
          <w:rFonts w:ascii="Tahoma" w:hAnsi="Tahoma" w:cs="Tahoma" w:hint="cs"/>
          <w:sz w:val="17"/>
          <w:szCs w:val="17"/>
          <w:rtl/>
        </w:rPr>
        <w:t xml:space="preserve">, והלל יפה אינו נכלל בהם; </w:t>
      </w:r>
      <w:r w:rsidR="00403508">
        <w:rPr>
          <w:rFonts w:ascii="Tahoma" w:hAnsi="Tahoma" w:cs="Tahoma" w:hint="cs"/>
          <w:sz w:val="17"/>
          <w:szCs w:val="17"/>
          <w:rtl/>
        </w:rPr>
        <w:t xml:space="preserve"> </w:t>
      </w:r>
      <w:r w:rsidRPr="0022414C">
        <w:rPr>
          <w:rFonts w:ascii="Tahoma" w:hAnsi="Tahoma" w:cs="Tahoma" w:hint="cs"/>
          <w:sz w:val="17"/>
          <w:szCs w:val="17"/>
          <w:rtl/>
        </w:rPr>
        <w:t xml:space="preserve">(ג) "דוח על הוצאות השכר בשירות </w:t>
      </w:r>
      <w:r w:rsidRPr="0022414C">
        <w:rPr>
          <w:rFonts w:ascii="Tahoma" w:hAnsi="Tahoma" w:cs="Tahoma" w:hint="cs"/>
          <w:sz w:val="17"/>
          <w:szCs w:val="17"/>
          <w:rtl/>
        </w:rPr>
        <w:t>המדינה, בגופי ביטחון ובשירות בתי הסוהר"</w:t>
      </w:r>
      <w:r>
        <w:rPr>
          <w:rStyle w:val="FootnoteReference0"/>
          <w:rFonts w:ascii="Tahoma" w:hAnsi="Tahoma" w:cs="Tahoma"/>
          <w:sz w:val="17"/>
          <w:szCs w:val="17"/>
          <w:rtl/>
        </w:rPr>
        <w:footnoteReference w:id="78"/>
      </w:r>
      <w:r w:rsidRPr="0022414C">
        <w:rPr>
          <w:rFonts w:ascii="Tahoma" w:hAnsi="Tahoma" w:cs="Tahoma" w:hint="cs"/>
          <w:sz w:val="17"/>
          <w:szCs w:val="17"/>
          <w:rtl/>
        </w:rPr>
        <w:t>, ובו</w:t>
      </w:r>
      <w:r w:rsidRPr="0022414C">
        <w:rPr>
          <w:rFonts w:ascii="Tahoma" w:hAnsi="Tahoma" w:cs="Tahoma"/>
          <w:sz w:val="17"/>
          <w:szCs w:val="17"/>
          <w:rtl/>
        </w:rPr>
        <w:t xml:space="preserve"> </w:t>
      </w:r>
      <w:r w:rsidRPr="0022414C">
        <w:rPr>
          <w:rFonts w:ascii="Tahoma" w:hAnsi="Tahoma" w:cs="Tahoma" w:hint="cs"/>
          <w:sz w:val="17"/>
          <w:szCs w:val="17"/>
          <w:rtl/>
        </w:rPr>
        <w:t>מצוין</w:t>
      </w:r>
      <w:r w:rsidRPr="0022414C">
        <w:rPr>
          <w:rFonts w:ascii="Tahoma" w:hAnsi="Tahoma" w:cs="Tahoma"/>
          <w:sz w:val="17"/>
          <w:szCs w:val="17"/>
          <w:rtl/>
        </w:rPr>
        <w:t xml:space="preserve"> </w:t>
      </w:r>
      <w:r w:rsidRPr="0022414C">
        <w:rPr>
          <w:rFonts w:ascii="Tahoma" w:hAnsi="Tahoma" w:cs="Tahoma" w:hint="cs"/>
          <w:sz w:val="17"/>
          <w:szCs w:val="17"/>
          <w:rtl/>
        </w:rPr>
        <w:t xml:space="preserve">בין היתר השכר </w:t>
      </w:r>
      <w:r w:rsidRPr="0022414C">
        <w:rPr>
          <w:rFonts w:ascii="Tahoma" w:hAnsi="Tahoma" w:cs="Tahoma"/>
          <w:sz w:val="17"/>
          <w:szCs w:val="17"/>
          <w:rtl/>
        </w:rPr>
        <w:t>הממוצע של רופאים, רוקחים, אחים ואחיות</w:t>
      </w:r>
      <w:r w:rsidRPr="0022414C">
        <w:rPr>
          <w:rFonts w:ascii="Tahoma" w:hAnsi="Tahoma" w:cs="Tahoma" w:hint="cs"/>
          <w:sz w:val="17"/>
          <w:szCs w:val="17"/>
          <w:rtl/>
        </w:rPr>
        <w:t xml:space="preserve"> ב-</w:t>
      </w:r>
      <w:r w:rsidRPr="0022414C">
        <w:rPr>
          <w:rFonts w:ascii="Tahoma" w:hAnsi="Tahoma" w:cs="Tahoma"/>
          <w:sz w:val="17"/>
          <w:szCs w:val="17"/>
          <w:rtl/>
        </w:rPr>
        <w:t>22 בתי חולים ממשלתיים.</w:t>
      </w:r>
    </w:p>
    <w:p w:rsidR="00E17939" w:rsidRPr="0022414C" w:rsidP="00403508">
      <w:pPr>
        <w:pStyle w:val="RESHET"/>
        <w:rPr>
          <w:rtl/>
        </w:rPr>
      </w:pPr>
      <w:r w:rsidRPr="0022414C">
        <w:rPr>
          <w:rFonts w:hint="cs"/>
          <w:rtl/>
        </w:rPr>
        <w:t>מדוחות הממונה על השכר לא ניתן אפוא ללמוד על ה</w:t>
      </w:r>
      <w:r w:rsidRPr="0022414C">
        <w:rPr>
          <w:rtl/>
        </w:rPr>
        <w:t>שכר</w:t>
      </w:r>
      <w:r w:rsidRPr="0022414C">
        <w:rPr>
          <w:rFonts w:hint="cs"/>
          <w:rtl/>
        </w:rPr>
        <w:t xml:space="preserve"> המלא </w:t>
      </w:r>
      <w:r w:rsidRPr="0022414C">
        <w:rPr>
          <w:rtl/>
        </w:rPr>
        <w:t>של הרופאים במערכת הבריאות</w:t>
      </w:r>
      <w:r w:rsidRPr="0022414C">
        <w:rPr>
          <w:rFonts w:hint="cs"/>
          <w:rtl/>
        </w:rPr>
        <w:t>; אין אף דוח שמציג שכר משולב ומלא של רופאים שמתקבל מכמה מעסיקים במערכת הציבורית</w:t>
      </w:r>
      <w:r w:rsidRPr="0022414C">
        <w:rPr>
          <w:rtl/>
        </w:rPr>
        <w:t xml:space="preserve"> - </w:t>
      </w:r>
      <w:r w:rsidRPr="0022414C">
        <w:rPr>
          <w:rFonts w:hint="cs"/>
          <w:rtl/>
        </w:rPr>
        <w:t>בתי</w:t>
      </w:r>
      <w:r w:rsidRPr="0022414C">
        <w:rPr>
          <w:rtl/>
        </w:rPr>
        <w:t xml:space="preserve"> </w:t>
      </w:r>
      <w:r w:rsidRPr="0022414C">
        <w:rPr>
          <w:rFonts w:hint="cs"/>
          <w:rtl/>
        </w:rPr>
        <w:t>החולים</w:t>
      </w:r>
      <w:r w:rsidRPr="0022414C">
        <w:rPr>
          <w:rtl/>
        </w:rPr>
        <w:t xml:space="preserve">, </w:t>
      </w:r>
      <w:r w:rsidRPr="0022414C">
        <w:rPr>
          <w:rFonts w:hint="cs"/>
          <w:rtl/>
        </w:rPr>
        <w:t>התאגידים</w:t>
      </w:r>
      <w:r w:rsidRPr="0022414C">
        <w:rPr>
          <w:rtl/>
        </w:rPr>
        <w:t xml:space="preserve"> </w:t>
      </w:r>
      <w:r w:rsidRPr="0022414C">
        <w:rPr>
          <w:rFonts w:hint="cs"/>
          <w:rtl/>
        </w:rPr>
        <w:t>וקופות</w:t>
      </w:r>
      <w:r w:rsidRPr="0022414C">
        <w:rPr>
          <w:rtl/>
        </w:rPr>
        <w:t xml:space="preserve"> </w:t>
      </w:r>
      <w:r w:rsidRPr="0022414C">
        <w:rPr>
          <w:rFonts w:hint="cs"/>
          <w:rtl/>
        </w:rPr>
        <w:t>החולים. לגבי עובדי בתי החולים הממשלתיים, אין אפילו מידע על סך הכנסתם מהמרכז הרפואי הממשלתי - מבית החולים ומהתאגיד. מבקר</w:t>
      </w:r>
      <w:r w:rsidRPr="0022414C">
        <w:rPr>
          <w:rtl/>
        </w:rPr>
        <w:t xml:space="preserve"> המדינה העיר על כך </w:t>
      </w:r>
      <w:r w:rsidRPr="0022414C">
        <w:rPr>
          <w:rFonts w:hint="cs"/>
          <w:rtl/>
        </w:rPr>
        <w:t>כבר</w:t>
      </w:r>
      <w:r w:rsidRPr="0022414C">
        <w:rPr>
          <w:rtl/>
        </w:rPr>
        <w:t xml:space="preserve"> בשנת 2009 </w:t>
      </w:r>
      <w:r w:rsidRPr="0022414C">
        <w:rPr>
          <w:rFonts w:hint="cs"/>
          <w:rtl/>
        </w:rPr>
        <w:t>בדוח</w:t>
      </w:r>
      <w:r w:rsidRPr="0022414C">
        <w:rPr>
          <w:rtl/>
        </w:rPr>
        <w:t xml:space="preserve"> </w:t>
      </w:r>
      <w:r w:rsidRPr="0022414C">
        <w:rPr>
          <w:rFonts w:hint="cs"/>
          <w:rtl/>
        </w:rPr>
        <w:t>קודם וציין: "</w:t>
      </w:r>
      <w:r w:rsidRPr="0022414C">
        <w:rPr>
          <w:rtl/>
        </w:rPr>
        <w:t>יוצא שלמשרד הבריאות ולמשרד האוצר אין ראייה כוללת של שכר הרופאים במשק. הדבר עלול לפגום בקבלת החלטות בנוגע לצעדי המדיניות שהם רוצים לנקוט</w:t>
      </w:r>
      <w:r w:rsidRPr="0022414C">
        <w:rPr>
          <w:rFonts w:hint="cs"/>
          <w:rtl/>
        </w:rPr>
        <w:t>"</w:t>
      </w:r>
      <w:r>
        <w:rPr>
          <w:vertAlign w:val="superscript"/>
          <w:rtl/>
        </w:rPr>
        <w:footnoteReference w:id="79"/>
      </w:r>
      <w:r w:rsidRPr="0022414C">
        <w:rPr>
          <w:rtl/>
        </w:rPr>
        <w:t>.</w:t>
      </w:r>
      <w:r w:rsidRPr="0022414C">
        <w:rPr>
          <w:rFonts w:hint="cs"/>
          <w:rtl/>
        </w:rPr>
        <w:t xml:space="preserve"> בנובמבר 2008, במסגרת תשובתו לאותו דוח, כתב הממונה על השכר למשרד מבקר המדינה כי יבחן את ההצעה לפרסם מידע בדבר השכר הכולל של הרופאים, אולם עד למועד סיום הביקורת הנוכחית הוא לא פרסם מידע כזה.</w:t>
      </w:r>
      <w:r w:rsidRPr="006904B7" w:rsidR="006904B7">
        <w:rPr>
          <w:noProof/>
          <w:rtl/>
        </w:rPr>
        <w:t xml:space="preserve"> </w:t>
      </w:r>
      <w:r w:rsidRPr="0012789B" w:rsidR="006904B7">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904B7" w:rsidRPr="00373C5D" w:rsidP="006904B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66238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05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למשרד</w:t>
                            </w:r>
                            <w:r w:rsidRPr="006904B7">
                              <w:rPr>
                                <w:rFonts w:cs="Tahoma"/>
                                <w:color w:val="0B5294"/>
                                <w:spacing w:val="-4"/>
                                <w:sz w:val="24"/>
                                <w:szCs w:val="24"/>
                                <w:rtl/>
                              </w:rPr>
                              <w:t xml:space="preserve"> </w:t>
                            </w:r>
                            <w:r w:rsidRPr="006904B7">
                              <w:rPr>
                                <w:rFonts w:cs="Tahoma" w:hint="eastAsia"/>
                                <w:color w:val="0B5294"/>
                                <w:spacing w:val="-4"/>
                                <w:sz w:val="24"/>
                                <w:szCs w:val="24"/>
                                <w:rtl/>
                              </w:rPr>
                              <w:t>הבריאות</w:t>
                            </w:r>
                            <w:r w:rsidRPr="006904B7">
                              <w:rPr>
                                <w:rFonts w:cs="Tahoma"/>
                                <w:color w:val="0B5294"/>
                                <w:spacing w:val="-4"/>
                                <w:sz w:val="24"/>
                                <w:szCs w:val="24"/>
                                <w:rtl/>
                              </w:rPr>
                              <w:t xml:space="preserve"> </w:t>
                            </w:r>
                            <w:r w:rsidRPr="006904B7">
                              <w:rPr>
                                <w:rFonts w:cs="Tahoma" w:hint="eastAsia"/>
                                <w:color w:val="0B5294"/>
                                <w:spacing w:val="-4"/>
                                <w:sz w:val="24"/>
                                <w:szCs w:val="24"/>
                                <w:rtl/>
                              </w:rPr>
                              <w:t>ולמשרד</w:t>
                            </w:r>
                            <w:r w:rsidRPr="006904B7">
                              <w:rPr>
                                <w:rFonts w:cs="Tahoma"/>
                                <w:color w:val="0B5294"/>
                                <w:spacing w:val="-4"/>
                                <w:sz w:val="24"/>
                                <w:szCs w:val="24"/>
                                <w:rtl/>
                              </w:rPr>
                              <w:t xml:space="preserve"> </w:t>
                            </w:r>
                            <w:r w:rsidRPr="006904B7">
                              <w:rPr>
                                <w:rFonts w:cs="Tahoma" w:hint="eastAsia"/>
                                <w:color w:val="0B5294"/>
                                <w:spacing w:val="-4"/>
                                <w:sz w:val="24"/>
                                <w:szCs w:val="24"/>
                                <w:rtl/>
                              </w:rPr>
                              <w:t>האוצר</w:t>
                            </w:r>
                            <w:r w:rsidRPr="006904B7">
                              <w:rPr>
                                <w:rFonts w:cs="Tahoma"/>
                                <w:color w:val="0B5294"/>
                                <w:spacing w:val="-4"/>
                                <w:sz w:val="24"/>
                                <w:szCs w:val="24"/>
                                <w:rtl/>
                              </w:rPr>
                              <w:t xml:space="preserve"> </w:t>
                            </w:r>
                            <w:r w:rsidRPr="006904B7">
                              <w:rPr>
                                <w:rFonts w:cs="Tahoma" w:hint="eastAsia"/>
                                <w:color w:val="0B5294"/>
                                <w:spacing w:val="-4"/>
                                <w:sz w:val="24"/>
                                <w:szCs w:val="24"/>
                                <w:rtl/>
                              </w:rPr>
                              <w:t>אין</w:t>
                            </w:r>
                            <w:r w:rsidRPr="006904B7">
                              <w:rPr>
                                <w:rFonts w:cs="Tahoma"/>
                                <w:color w:val="0B5294"/>
                                <w:spacing w:val="-4"/>
                                <w:sz w:val="24"/>
                                <w:szCs w:val="24"/>
                                <w:rtl/>
                              </w:rPr>
                              <w:t xml:space="preserve"> </w:t>
                            </w:r>
                            <w:r w:rsidRPr="006904B7">
                              <w:rPr>
                                <w:rFonts w:cs="Tahoma" w:hint="eastAsia"/>
                                <w:color w:val="0B5294"/>
                                <w:spacing w:val="-4"/>
                                <w:sz w:val="24"/>
                                <w:szCs w:val="24"/>
                                <w:rtl/>
                              </w:rPr>
                              <w:t>ראייה</w:t>
                            </w:r>
                            <w:r w:rsidRPr="006904B7">
                              <w:rPr>
                                <w:rFonts w:cs="Tahoma"/>
                                <w:color w:val="0B5294"/>
                                <w:spacing w:val="-4"/>
                                <w:sz w:val="24"/>
                                <w:szCs w:val="24"/>
                                <w:rtl/>
                              </w:rPr>
                              <w:t xml:space="preserve"> </w:t>
                            </w:r>
                            <w:r w:rsidRPr="006904B7">
                              <w:rPr>
                                <w:rFonts w:cs="Tahoma" w:hint="eastAsia"/>
                                <w:color w:val="0B5294"/>
                                <w:spacing w:val="-4"/>
                                <w:sz w:val="24"/>
                                <w:szCs w:val="24"/>
                                <w:rtl/>
                              </w:rPr>
                              <w:t>כוללת</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שכר</w:t>
                            </w:r>
                            <w:r w:rsidRPr="006904B7">
                              <w:rPr>
                                <w:rFonts w:cs="Tahoma"/>
                                <w:color w:val="0B5294"/>
                                <w:spacing w:val="-4"/>
                                <w:sz w:val="24"/>
                                <w:szCs w:val="24"/>
                                <w:rtl/>
                              </w:rPr>
                              <w:t xml:space="preserve"> </w:t>
                            </w:r>
                            <w:r w:rsidRPr="006904B7">
                              <w:rPr>
                                <w:rFonts w:cs="Tahoma" w:hint="eastAsia"/>
                                <w:color w:val="0B5294"/>
                                <w:spacing w:val="-4"/>
                                <w:sz w:val="24"/>
                                <w:szCs w:val="24"/>
                                <w:rtl/>
                              </w:rPr>
                              <w:t>הרופאים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במשק</w:t>
                            </w:r>
                            <w:r w:rsidRPr="006904B7">
                              <w:rPr>
                                <w:rFonts w:cs="Tahoma"/>
                                <w:color w:val="0B5294"/>
                                <w:spacing w:val="-4"/>
                                <w:sz w:val="24"/>
                                <w:szCs w:val="24"/>
                                <w:rtl/>
                              </w:rPr>
                              <w:t xml:space="preserve">. </w:t>
                            </w:r>
                            <w:r w:rsidRPr="006904B7">
                              <w:rPr>
                                <w:rFonts w:cs="Tahoma" w:hint="eastAsia"/>
                                <w:color w:val="0B5294"/>
                                <w:spacing w:val="-4"/>
                                <w:sz w:val="24"/>
                                <w:szCs w:val="24"/>
                                <w:rtl/>
                              </w:rPr>
                              <w:t>הדבר</w:t>
                            </w:r>
                            <w:r w:rsidRPr="006904B7">
                              <w:rPr>
                                <w:rFonts w:cs="Tahoma"/>
                                <w:color w:val="0B5294"/>
                                <w:spacing w:val="-4"/>
                                <w:sz w:val="24"/>
                                <w:szCs w:val="24"/>
                                <w:rtl/>
                              </w:rPr>
                              <w:t xml:space="preserve"> </w:t>
                            </w:r>
                            <w:r w:rsidRPr="006904B7">
                              <w:rPr>
                                <w:rFonts w:cs="Tahoma" w:hint="eastAsia"/>
                                <w:color w:val="0B5294"/>
                                <w:spacing w:val="-4"/>
                                <w:sz w:val="24"/>
                                <w:szCs w:val="24"/>
                                <w:rtl/>
                              </w:rPr>
                              <w:t>עלול</w:t>
                            </w:r>
                            <w:r w:rsidRPr="006904B7">
                              <w:rPr>
                                <w:rFonts w:cs="Tahoma"/>
                                <w:color w:val="0B5294"/>
                                <w:spacing w:val="-4"/>
                                <w:sz w:val="24"/>
                                <w:szCs w:val="24"/>
                                <w:rtl/>
                              </w:rPr>
                              <w:t xml:space="preserve"> </w:t>
                            </w:r>
                            <w:r w:rsidRPr="006904B7">
                              <w:rPr>
                                <w:rFonts w:cs="Tahoma" w:hint="eastAsia"/>
                                <w:color w:val="0B5294"/>
                                <w:spacing w:val="-4"/>
                                <w:sz w:val="24"/>
                                <w:szCs w:val="24"/>
                                <w:rtl/>
                              </w:rPr>
                              <w:t>לפגום</w:t>
                            </w:r>
                            <w:r w:rsidRPr="006904B7">
                              <w:rPr>
                                <w:rFonts w:cs="Tahoma"/>
                                <w:color w:val="0B5294"/>
                                <w:spacing w:val="-4"/>
                                <w:sz w:val="24"/>
                                <w:szCs w:val="24"/>
                                <w:rtl/>
                              </w:rPr>
                              <w:t xml:space="preserve"> </w:t>
                            </w:r>
                            <w:r w:rsidRPr="006904B7">
                              <w:rPr>
                                <w:rFonts w:cs="Tahoma" w:hint="eastAsia"/>
                                <w:color w:val="0B5294"/>
                                <w:spacing w:val="-4"/>
                                <w:sz w:val="24"/>
                                <w:szCs w:val="24"/>
                                <w:rtl/>
                              </w:rPr>
                              <w:t>בקבלת</w:t>
                            </w:r>
                            <w:r w:rsidRPr="006904B7">
                              <w:rPr>
                                <w:rFonts w:cs="Tahoma"/>
                                <w:color w:val="0B5294"/>
                                <w:spacing w:val="-4"/>
                                <w:sz w:val="24"/>
                                <w:szCs w:val="24"/>
                                <w:rtl/>
                              </w:rPr>
                              <w:t xml:space="preserve"> </w:t>
                            </w:r>
                            <w:r w:rsidRPr="006904B7">
                              <w:rPr>
                                <w:rFonts w:cs="Tahoma" w:hint="eastAsia"/>
                                <w:color w:val="0B5294"/>
                                <w:spacing w:val="-4"/>
                                <w:sz w:val="24"/>
                                <w:szCs w:val="24"/>
                                <w:rtl/>
                              </w:rPr>
                              <w:t>החלטות</w:t>
                            </w:r>
                            <w:r w:rsidRPr="006904B7">
                              <w:rPr>
                                <w:rFonts w:cs="Tahoma"/>
                                <w:color w:val="0B5294"/>
                                <w:spacing w:val="-4"/>
                                <w:sz w:val="24"/>
                                <w:szCs w:val="24"/>
                                <w:rtl/>
                              </w:rPr>
                              <w:t xml:space="preserve"> </w:t>
                            </w:r>
                            <w:r w:rsidRPr="006904B7">
                              <w:rPr>
                                <w:rFonts w:cs="Tahoma" w:hint="eastAsia"/>
                                <w:color w:val="0B5294"/>
                                <w:spacing w:val="-4"/>
                                <w:sz w:val="24"/>
                                <w:szCs w:val="24"/>
                                <w:rtl/>
                              </w:rPr>
                              <w:t>בנוגע</w:t>
                            </w:r>
                            <w:r w:rsidRPr="006904B7">
                              <w:rPr>
                                <w:rFonts w:cs="Tahoma"/>
                                <w:color w:val="0B5294"/>
                                <w:spacing w:val="-4"/>
                                <w:sz w:val="24"/>
                                <w:szCs w:val="24"/>
                                <w:rtl/>
                              </w:rPr>
                              <w:t xml:space="preserve"> </w:t>
                            </w:r>
                            <w:r w:rsidRPr="006904B7">
                              <w:rPr>
                                <w:rFonts w:cs="Tahoma" w:hint="eastAsia"/>
                                <w:color w:val="0B5294"/>
                                <w:spacing w:val="-4"/>
                                <w:sz w:val="24"/>
                                <w:szCs w:val="24"/>
                                <w:rtl/>
                              </w:rPr>
                              <w:t>לצעדי</w:t>
                            </w:r>
                            <w:r w:rsidRPr="006904B7">
                              <w:rPr>
                                <w:rFonts w:cs="Tahoma"/>
                                <w:color w:val="0B5294"/>
                                <w:spacing w:val="-4"/>
                                <w:sz w:val="24"/>
                                <w:szCs w:val="24"/>
                                <w:rtl/>
                              </w:rPr>
                              <w:t xml:space="preserve"> </w:t>
                            </w:r>
                            <w:r w:rsidRPr="006904B7">
                              <w:rPr>
                                <w:rFonts w:cs="Tahoma" w:hint="eastAsia"/>
                                <w:color w:val="0B5294"/>
                                <w:spacing w:val="-4"/>
                                <w:sz w:val="24"/>
                                <w:szCs w:val="24"/>
                                <w:rtl/>
                              </w:rPr>
                              <w:t>המדיניות</w:t>
                            </w:r>
                            <w:r w:rsidRPr="006904B7">
                              <w:rPr>
                                <w:rFonts w:cs="Tahoma"/>
                                <w:color w:val="0B5294"/>
                                <w:spacing w:val="-4"/>
                                <w:sz w:val="24"/>
                                <w:szCs w:val="24"/>
                                <w:rtl/>
                              </w:rPr>
                              <w:t xml:space="preserve"> </w:t>
                            </w:r>
                            <w:r w:rsidRPr="006904B7">
                              <w:rPr>
                                <w:rFonts w:cs="Tahoma" w:hint="eastAsia"/>
                                <w:color w:val="0B5294"/>
                                <w:spacing w:val="-4"/>
                                <w:sz w:val="24"/>
                                <w:szCs w:val="24"/>
                                <w:rtl/>
                              </w:rPr>
                              <w:t>שהם</w:t>
                            </w:r>
                            <w:r w:rsidRPr="006904B7">
                              <w:rPr>
                                <w:rFonts w:cs="Tahoma"/>
                                <w:color w:val="0B5294"/>
                                <w:spacing w:val="-4"/>
                                <w:sz w:val="24"/>
                                <w:szCs w:val="24"/>
                                <w:rtl/>
                              </w:rPr>
                              <w:t xml:space="preserve"> </w:t>
                            </w:r>
                            <w:r w:rsidRPr="006904B7">
                              <w:rPr>
                                <w:rFonts w:cs="Tahoma" w:hint="eastAsia"/>
                                <w:color w:val="0B5294"/>
                                <w:spacing w:val="-4"/>
                                <w:sz w:val="24"/>
                                <w:szCs w:val="24"/>
                                <w:rtl/>
                              </w:rPr>
                              <w:t>רוצים</w:t>
                            </w:r>
                            <w:r w:rsidRPr="006904B7">
                              <w:rPr>
                                <w:rFonts w:cs="Tahoma"/>
                                <w:color w:val="0B5294"/>
                                <w:spacing w:val="-4"/>
                                <w:sz w:val="24"/>
                                <w:szCs w:val="24"/>
                                <w:rtl/>
                              </w:rPr>
                              <w:t xml:space="preserve"> </w:t>
                            </w:r>
                            <w:r w:rsidRPr="006904B7">
                              <w:rPr>
                                <w:rFonts w:cs="Tahoma" w:hint="eastAsia"/>
                                <w:color w:val="0B5294"/>
                                <w:spacing w:val="-4"/>
                                <w:sz w:val="24"/>
                                <w:szCs w:val="24"/>
                                <w:rtl/>
                              </w:rPr>
                              <w:t>לנקוט</w:t>
                            </w:r>
                          </w:p>
                          <w:p w:rsidR="006904B7" w:rsidRPr="00373C5D" w:rsidP="006904B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655619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021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6904B7" w:rsidRPr="00373C5D" w:rsidP="006904B7">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3057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904B7" w:rsidRPr="00881D99" w:rsidP="006904B7">
                      <w:pPr>
                        <w:spacing w:after="0" w:line="240" w:lineRule="auto"/>
                        <w:rPr>
                          <w:color w:val="0B5294"/>
                          <w:spacing w:val="-4"/>
                          <w:sz w:val="24"/>
                          <w:szCs w:val="24"/>
                          <w:rtl/>
                          <w:cs/>
                        </w:rPr>
                      </w:pPr>
                      <w:r w:rsidRPr="006904B7">
                        <w:rPr>
                          <w:rFonts w:cs="Tahoma" w:hint="eastAsia"/>
                          <w:color w:val="0B5294"/>
                          <w:spacing w:val="-4"/>
                          <w:sz w:val="24"/>
                          <w:szCs w:val="24"/>
                          <w:rtl/>
                        </w:rPr>
                        <w:t>למשרד</w:t>
                      </w:r>
                      <w:r w:rsidRPr="006904B7">
                        <w:rPr>
                          <w:rFonts w:cs="Tahoma"/>
                          <w:color w:val="0B5294"/>
                          <w:spacing w:val="-4"/>
                          <w:sz w:val="24"/>
                          <w:szCs w:val="24"/>
                          <w:rtl/>
                        </w:rPr>
                        <w:t xml:space="preserve"> </w:t>
                      </w:r>
                      <w:r w:rsidRPr="006904B7">
                        <w:rPr>
                          <w:rFonts w:cs="Tahoma" w:hint="eastAsia"/>
                          <w:color w:val="0B5294"/>
                          <w:spacing w:val="-4"/>
                          <w:sz w:val="24"/>
                          <w:szCs w:val="24"/>
                          <w:rtl/>
                        </w:rPr>
                        <w:t>הבריאות</w:t>
                      </w:r>
                      <w:r w:rsidRPr="006904B7">
                        <w:rPr>
                          <w:rFonts w:cs="Tahoma"/>
                          <w:color w:val="0B5294"/>
                          <w:spacing w:val="-4"/>
                          <w:sz w:val="24"/>
                          <w:szCs w:val="24"/>
                          <w:rtl/>
                        </w:rPr>
                        <w:t xml:space="preserve"> </w:t>
                      </w:r>
                      <w:r w:rsidRPr="006904B7">
                        <w:rPr>
                          <w:rFonts w:cs="Tahoma" w:hint="eastAsia"/>
                          <w:color w:val="0B5294"/>
                          <w:spacing w:val="-4"/>
                          <w:sz w:val="24"/>
                          <w:szCs w:val="24"/>
                          <w:rtl/>
                        </w:rPr>
                        <w:t>ולמשרד</w:t>
                      </w:r>
                      <w:r w:rsidRPr="006904B7">
                        <w:rPr>
                          <w:rFonts w:cs="Tahoma"/>
                          <w:color w:val="0B5294"/>
                          <w:spacing w:val="-4"/>
                          <w:sz w:val="24"/>
                          <w:szCs w:val="24"/>
                          <w:rtl/>
                        </w:rPr>
                        <w:t xml:space="preserve"> </w:t>
                      </w:r>
                      <w:r w:rsidRPr="006904B7">
                        <w:rPr>
                          <w:rFonts w:cs="Tahoma" w:hint="eastAsia"/>
                          <w:color w:val="0B5294"/>
                          <w:spacing w:val="-4"/>
                          <w:sz w:val="24"/>
                          <w:szCs w:val="24"/>
                          <w:rtl/>
                        </w:rPr>
                        <w:t>האוצר</w:t>
                      </w:r>
                      <w:r w:rsidRPr="006904B7">
                        <w:rPr>
                          <w:rFonts w:cs="Tahoma"/>
                          <w:color w:val="0B5294"/>
                          <w:spacing w:val="-4"/>
                          <w:sz w:val="24"/>
                          <w:szCs w:val="24"/>
                          <w:rtl/>
                        </w:rPr>
                        <w:t xml:space="preserve"> </w:t>
                      </w:r>
                      <w:r w:rsidRPr="006904B7">
                        <w:rPr>
                          <w:rFonts w:cs="Tahoma" w:hint="eastAsia"/>
                          <w:color w:val="0B5294"/>
                          <w:spacing w:val="-4"/>
                          <w:sz w:val="24"/>
                          <w:szCs w:val="24"/>
                          <w:rtl/>
                        </w:rPr>
                        <w:t>אין</w:t>
                      </w:r>
                      <w:r w:rsidRPr="006904B7">
                        <w:rPr>
                          <w:rFonts w:cs="Tahoma"/>
                          <w:color w:val="0B5294"/>
                          <w:spacing w:val="-4"/>
                          <w:sz w:val="24"/>
                          <w:szCs w:val="24"/>
                          <w:rtl/>
                        </w:rPr>
                        <w:t xml:space="preserve"> </w:t>
                      </w:r>
                      <w:r w:rsidRPr="006904B7">
                        <w:rPr>
                          <w:rFonts w:cs="Tahoma" w:hint="eastAsia"/>
                          <w:color w:val="0B5294"/>
                          <w:spacing w:val="-4"/>
                          <w:sz w:val="24"/>
                          <w:szCs w:val="24"/>
                          <w:rtl/>
                        </w:rPr>
                        <w:t>ראייה</w:t>
                      </w:r>
                      <w:r w:rsidRPr="006904B7">
                        <w:rPr>
                          <w:rFonts w:cs="Tahoma"/>
                          <w:color w:val="0B5294"/>
                          <w:spacing w:val="-4"/>
                          <w:sz w:val="24"/>
                          <w:szCs w:val="24"/>
                          <w:rtl/>
                        </w:rPr>
                        <w:t xml:space="preserve"> </w:t>
                      </w:r>
                      <w:r w:rsidRPr="006904B7">
                        <w:rPr>
                          <w:rFonts w:cs="Tahoma" w:hint="eastAsia"/>
                          <w:color w:val="0B5294"/>
                          <w:spacing w:val="-4"/>
                          <w:sz w:val="24"/>
                          <w:szCs w:val="24"/>
                          <w:rtl/>
                        </w:rPr>
                        <w:t>כוללת</w:t>
                      </w:r>
                      <w:r w:rsidRPr="006904B7">
                        <w:rPr>
                          <w:rFonts w:cs="Tahoma"/>
                          <w:color w:val="0B5294"/>
                          <w:spacing w:val="-4"/>
                          <w:sz w:val="24"/>
                          <w:szCs w:val="24"/>
                          <w:rtl/>
                        </w:rPr>
                        <w:t xml:space="preserve"> </w:t>
                      </w:r>
                      <w:r w:rsidRPr="006904B7">
                        <w:rPr>
                          <w:rFonts w:cs="Tahoma" w:hint="eastAsia"/>
                          <w:color w:val="0B5294"/>
                          <w:spacing w:val="-4"/>
                          <w:sz w:val="24"/>
                          <w:szCs w:val="24"/>
                          <w:rtl/>
                        </w:rPr>
                        <w:t>של</w:t>
                      </w:r>
                      <w:r w:rsidRPr="006904B7">
                        <w:rPr>
                          <w:rFonts w:cs="Tahoma"/>
                          <w:color w:val="0B5294"/>
                          <w:spacing w:val="-4"/>
                          <w:sz w:val="24"/>
                          <w:szCs w:val="24"/>
                          <w:rtl/>
                        </w:rPr>
                        <w:t xml:space="preserve"> </w:t>
                      </w:r>
                      <w:r w:rsidRPr="006904B7">
                        <w:rPr>
                          <w:rFonts w:cs="Tahoma" w:hint="eastAsia"/>
                          <w:color w:val="0B5294"/>
                          <w:spacing w:val="-4"/>
                          <w:sz w:val="24"/>
                          <w:szCs w:val="24"/>
                          <w:rtl/>
                        </w:rPr>
                        <w:t>שכר</w:t>
                      </w:r>
                      <w:r w:rsidRPr="006904B7">
                        <w:rPr>
                          <w:rFonts w:cs="Tahoma"/>
                          <w:color w:val="0B5294"/>
                          <w:spacing w:val="-4"/>
                          <w:sz w:val="24"/>
                          <w:szCs w:val="24"/>
                          <w:rtl/>
                        </w:rPr>
                        <w:t xml:space="preserve"> </w:t>
                      </w:r>
                      <w:r w:rsidRPr="006904B7">
                        <w:rPr>
                          <w:rFonts w:cs="Tahoma" w:hint="eastAsia"/>
                          <w:color w:val="0B5294"/>
                          <w:spacing w:val="-4"/>
                          <w:sz w:val="24"/>
                          <w:szCs w:val="24"/>
                          <w:rtl/>
                        </w:rPr>
                        <w:t>הרופאים</w:t>
                      </w:r>
                      <w:r w:rsidRPr="006904B7">
                        <w:rPr>
                          <w:rFonts w:cs="Tahoma"/>
                          <w:color w:val="0B5294"/>
                          <w:spacing w:val="-4"/>
                          <w:sz w:val="24"/>
                          <w:szCs w:val="24"/>
                          <w:rtl/>
                        </w:rPr>
                        <w:t xml:space="preserve"> </w:t>
                      </w:r>
                      <w:r w:rsidRPr="006904B7">
                        <w:rPr>
                          <w:rFonts w:cs="Tahoma" w:hint="eastAsia"/>
                          <w:color w:val="0B5294"/>
                          <w:spacing w:val="-4"/>
                          <w:sz w:val="24"/>
                          <w:szCs w:val="24"/>
                          <w:rtl/>
                        </w:rPr>
                        <w:t>במשק</w:t>
                      </w:r>
                      <w:r w:rsidRPr="006904B7">
                        <w:rPr>
                          <w:rFonts w:cs="Tahoma"/>
                          <w:color w:val="0B5294"/>
                          <w:spacing w:val="-4"/>
                          <w:sz w:val="24"/>
                          <w:szCs w:val="24"/>
                          <w:rtl/>
                        </w:rPr>
                        <w:t xml:space="preserve">. </w:t>
                      </w:r>
                      <w:r w:rsidRPr="006904B7">
                        <w:rPr>
                          <w:rFonts w:cs="Tahoma" w:hint="eastAsia"/>
                          <w:color w:val="0B5294"/>
                          <w:spacing w:val="-4"/>
                          <w:sz w:val="24"/>
                          <w:szCs w:val="24"/>
                          <w:rtl/>
                        </w:rPr>
                        <w:t>הדבר</w:t>
                      </w:r>
                      <w:r w:rsidRPr="006904B7">
                        <w:rPr>
                          <w:rFonts w:cs="Tahoma"/>
                          <w:color w:val="0B5294"/>
                          <w:spacing w:val="-4"/>
                          <w:sz w:val="24"/>
                          <w:szCs w:val="24"/>
                          <w:rtl/>
                        </w:rPr>
                        <w:t xml:space="preserve"> </w:t>
                      </w:r>
                      <w:r w:rsidRPr="006904B7">
                        <w:rPr>
                          <w:rFonts w:cs="Tahoma" w:hint="eastAsia"/>
                          <w:color w:val="0B5294"/>
                          <w:spacing w:val="-4"/>
                          <w:sz w:val="24"/>
                          <w:szCs w:val="24"/>
                          <w:rtl/>
                        </w:rPr>
                        <w:t>עלול</w:t>
                      </w:r>
                      <w:r w:rsidRPr="006904B7">
                        <w:rPr>
                          <w:rFonts w:cs="Tahoma"/>
                          <w:color w:val="0B5294"/>
                          <w:spacing w:val="-4"/>
                          <w:sz w:val="24"/>
                          <w:szCs w:val="24"/>
                          <w:rtl/>
                        </w:rPr>
                        <w:t xml:space="preserve"> </w:t>
                      </w:r>
                      <w:r w:rsidRPr="006904B7">
                        <w:rPr>
                          <w:rFonts w:cs="Tahoma" w:hint="eastAsia"/>
                          <w:color w:val="0B5294"/>
                          <w:spacing w:val="-4"/>
                          <w:sz w:val="24"/>
                          <w:szCs w:val="24"/>
                          <w:rtl/>
                        </w:rPr>
                        <w:t>לפגום</w:t>
                      </w:r>
                      <w:r w:rsidRPr="006904B7">
                        <w:rPr>
                          <w:rFonts w:cs="Tahoma"/>
                          <w:color w:val="0B5294"/>
                          <w:spacing w:val="-4"/>
                          <w:sz w:val="24"/>
                          <w:szCs w:val="24"/>
                          <w:rtl/>
                        </w:rPr>
                        <w:t xml:space="preserve"> </w:t>
                      </w:r>
                      <w:r w:rsidRPr="006904B7">
                        <w:rPr>
                          <w:rFonts w:cs="Tahoma" w:hint="eastAsia"/>
                          <w:color w:val="0B5294"/>
                          <w:spacing w:val="-4"/>
                          <w:sz w:val="24"/>
                          <w:szCs w:val="24"/>
                          <w:rtl/>
                        </w:rPr>
                        <w:t>בקבלת</w:t>
                      </w:r>
                      <w:r w:rsidRPr="006904B7">
                        <w:rPr>
                          <w:rFonts w:cs="Tahoma"/>
                          <w:color w:val="0B5294"/>
                          <w:spacing w:val="-4"/>
                          <w:sz w:val="24"/>
                          <w:szCs w:val="24"/>
                          <w:rtl/>
                        </w:rPr>
                        <w:t xml:space="preserve"> </w:t>
                      </w:r>
                      <w:r w:rsidRPr="006904B7">
                        <w:rPr>
                          <w:rFonts w:cs="Tahoma" w:hint="eastAsia"/>
                          <w:color w:val="0B5294"/>
                          <w:spacing w:val="-4"/>
                          <w:sz w:val="24"/>
                          <w:szCs w:val="24"/>
                          <w:rtl/>
                        </w:rPr>
                        <w:t>החלטות</w:t>
                      </w:r>
                      <w:r w:rsidRPr="006904B7">
                        <w:rPr>
                          <w:rFonts w:cs="Tahoma"/>
                          <w:color w:val="0B5294"/>
                          <w:spacing w:val="-4"/>
                          <w:sz w:val="24"/>
                          <w:szCs w:val="24"/>
                          <w:rtl/>
                        </w:rPr>
                        <w:t xml:space="preserve"> </w:t>
                      </w:r>
                      <w:r w:rsidRPr="006904B7">
                        <w:rPr>
                          <w:rFonts w:cs="Tahoma" w:hint="eastAsia"/>
                          <w:color w:val="0B5294"/>
                          <w:spacing w:val="-4"/>
                          <w:sz w:val="24"/>
                          <w:szCs w:val="24"/>
                          <w:rtl/>
                        </w:rPr>
                        <w:t>בנוגע</w:t>
                      </w:r>
                      <w:r w:rsidRPr="006904B7">
                        <w:rPr>
                          <w:rFonts w:cs="Tahoma"/>
                          <w:color w:val="0B5294"/>
                          <w:spacing w:val="-4"/>
                          <w:sz w:val="24"/>
                          <w:szCs w:val="24"/>
                          <w:rtl/>
                        </w:rPr>
                        <w:t xml:space="preserve"> </w:t>
                      </w:r>
                      <w:r w:rsidRPr="006904B7">
                        <w:rPr>
                          <w:rFonts w:cs="Tahoma" w:hint="eastAsia"/>
                          <w:color w:val="0B5294"/>
                          <w:spacing w:val="-4"/>
                          <w:sz w:val="24"/>
                          <w:szCs w:val="24"/>
                          <w:rtl/>
                        </w:rPr>
                        <w:t>לצעדי</w:t>
                      </w:r>
                      <w:r w:rsidRPr="006904B7">
                        <w:rPr>
                          <w:rFonts w:cs="Tahoma"/>
                          <w:color w:val="0B5294"/>
                          <w:spacing w:val="-4"/>
                          <w:sz w:val="24"/>
                          <w:szCs w:val="24"/>
                          <w:rtl/>
                        </w:rPr>
                        <w:t xml:space="preserve"> </w:t>
                      </w:r>
                      <w:r w:rsidRPr="006904B7">
                        <w:rPr>
                          <w:rFonts w:cs="Tahoma" w:hint="eastAsia"/>
                          <w:color w:val="0B5294"/>
                          <w:spacing w:val="-4"/>
                          <w:sz w:val="24"/>
                          <w:szCs w:val="24"/>
                          <w:rtl/>
                        </w:rPr>
                        <w:t>המדיניות</w:t>
                      </w:r>
                      <w:r w:rsidRPr="006904B7">
                        <w:rPr>
                          <w:rFonts w:cs="Tahoma"/>
                          <w:color w:val="0B5294"/>
                          <w:spacing w:val="-4"/>
                          <w:sz w:val="24"/>
                          <w:szCs w:val="24"/>
                          <w:rtl/>
                        </w:rPr>
                        <w:t xml:space="preserve"> </w:t>
                      </w:r>
                      <w:r w:rsidRPr="006904B7">
                        <w:rPr>
                          <w:rFonts w:cs="Tahoma" w:hint="eastAsia"/>
                          <w:color w:val="0B5294"/>
                          <w:spacing w:val="-4"/>
                          <w:sz w:val="24"/>
                          <w:szCs w:val="24"/>
                          <w:rtl/>
                        </w:rPr>
                        <w:t>שהם</w:t>
                      </w:r>
                      <w:r w:rsidRPr="006904B7">
                        <w:rPr>
                          <w:rFonts w:cs="Tahoma"/>
                          <w:color w:val="0B5294"/>
                          <w:spacing w:val="-4"/>
                          <w:sz w:val="24"/>
                          <w:szCs w:val="24"/>
                          <w:rtl/>
                        </w:rPr>
                        <w:t xml:space="preserve"> </w:t>
                      </w:r>
                      <w:r w:rsidRPr="006904B7">
                        <w:rPr>
                          <w:rFonts w:cs="Tahoma" w:hint="eastAsia"/>
                          <w:color w:val="0B5294"/>
                          <w:spacing w:val="-4"/>
                          <w:sz w:val="24"/>
                          <w:szCs w:val="24"/>
                          <w:rtl/>
                        </w:rPr>
                        <w:t>רוצים</w:t>
                      </w:r>
                      <w:r w:rsidRPr="006904B7">
                        <w:rPr>
                          <w:rFonts w:cs="Tahoma"/>
                          <w:color w:val="0B5294"/>
                          <w:spacing w:val="-4"/>
                          <w:sz w:val="24"/>
                          <w:szCs w:val="24"/>
                          <w:rtl/>
                        </w:rPr>
                        <w:t xml:space="preserve"> </w:t>
                      </w:r>
                      <w:r w:rsidRPr="006904B7">
                        <w:rPr>
                          <w:rFonts w:cs="Tahoma" w:hint="eastAsia"/>
                          <w:color w:val="0B5294"/>
                          <w:spacing w:val="-4"/>
                          <w:sz w:val="24"/>
                          <w:szCs w:val="24"/>
                          <w:rtl/>
                        </w:rPr>
                        <w:t>לנקוט</w:t>
                      </w:r>
                    </w:p>
                    <w:p w:rsidR="006904B7" w:rsidRPr="00373C5D" w:rsidP="006904B7">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8517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E17939" w:rsidRPr="0022414C" w:rsidP="00403508">
      <w:pPr>
        <w:spacing w:before="180" w:line="240" w:lineRule="exact"/>
        <w:ind w:right="2268"/>
        <w:jc w:val="both"/>
        <w:rPr>
          <w:rFonts w:ascii="Tahoma" w:hAnsi="Tahoma" w:cs="Tahoma"/>
          <w:sz w:val="17"/>
          <w:szCs w:val="17"/>
          <w:rtl/>
        </w:rPr>
      </w:pPr>
      <w:r w:rsidRPr="0022414C">
        <w:rPr>
          <w:rFonts w:ascii="Tahoma" w:hAnsi="Tahoma" w:cs="Tahoma" w:hint="cs"/>
          <w:sz w:val="17"/>
          <w:szCs w:val="17"/>
          <w:rtl/>
        </w:rPr>
        <w:t xml:space="preserve">כאמור, במרכזים הרפואיים יש עובדים המועסקים הן על ידי בית החולים והן על ידי התאגיד ומקבלים שכר משניהם. ואולם אף ששכרם החודשי הכולל גבוה מהשכר הקובע, ולכן מצריך לכאורה לכלול אותם ב"דוח שיאני השכר" - הם אינם נכללים בדוח. להלן שתי דוגמאות מהלל יפה כמקרה בוחן הממחיש את היעדר השקיפות האמור: </w:t>
      </w:r>
    </w:p>
    <w:p w:rsidR="00E17939" w:rsidRPr="0022414C" w:rsidP="004016C4">
      <w:pPr>
        <w:spacing w:line="240" w:lineRule="exact"/>
        <w:ind w:right="2268"/>
        <w:jc w:val="both"/>
        <w:rPr>
          <w:rFonts w:ascii="Tahoma" w:hAnsi="Tahoma" w:cs="Tahoma"/>
          <w:sz w:val="17"/>
          <w:szCs w:val="17"/>
          <w:rtl/>
        </w:rPr>
      </w:pPr>
      <w:r w:rsidRPr="0022414C">
        <w:rPr>
          <w:rStyle w:val="Heading7Char"/>
          <w:rFonts w:ascii="Tahoma" w:hAnsi="Tahoma" w:cs="Tahoma" w:hint="cs"/>
          <w:sz w:val="17"/>
          <w:szCs w:val="17"/>
          <w:rtl/>
        </w:rPr>
        <w:t>עובד</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מינהלה</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בכיר</w:t>
      </w:r>
      <w:r w:rsidRPr="0022414C">
        <w:rPr>
          <w:rStyle w:val="Heading7Char"/>
          <w:rFonts w:ascii="Tahoma" w:hAnsi="Tahoma" w:cs="Tahoma"/>
          <w:sz w:val="17"/>
          <w:szCs w:val="17"/>
          <w:rtl/>
        </w:rPr>
        <w:t>:</w:t>
      </w:r>
      <w:r w:rsidRPr="0022414C">
        <w:rPr>
          <w:rFonts w:ascii="Tahoma" w:hAnsi="Tahoma" w:cs="Tahoma" w:hint="cs"/>
          <w:sz w:val="17"/>
          <w:szCs w:val="17"/>
          <w:rtl/>
        </w:rPr>
        <w:t xml:space="preserve"> בשנת 2015 הסתכם שכרו החודשי הממוצע של עובד </w:t>
      </w:r>
      <w:r w:rsidRPr="0022414C">
        <w:rPr>
          <w:rFonts w:ascii="Tahoma" w:hAnsi="Tahoma" w:cs="Tahoma" w:hint="cs"/>
          <w:sz w:val="17"/>
          <w:szCs w:val="17"/>
          <w:rtl/>
        </w:rPr>
        <w:t>מינהלה</w:t>
      </w:r>
      <w:r w:rsidRPr="0022414C">
        <w:rPr>
          <w:rFonts w:ascii="Tahoma" w:hAnsi="Tahoma" w:cs="Tahoma" w:hint="cs"/>
          <w:sz w:val="17"/>
          <w:szCs w:val="17"/>
          <w:rtl/>
        </w:rPr>
        <w:t xml:space="preserve"> בכיר בהלל יפה בכ-75,000 ש"ח: כ-50,000 ש"ח מבית החולים וכ-25,000 ש"ח מתאגיד הבריאות. היות שהשכר שקיבל העובד מתאגיד הבריאות היה נמוך מהשכר הקובע, לא ייכלל עובד זה בדוח שיאני השכר לשנת 2015</w:t>
      </w:r>
      <w:r>
        <w:rPr>
          <w:rFonts w:ascii="Tahoma" w:hAnsi="Tahoma" w:cs="Tahoma"/>
          <w:sz w:val="17"/>
          <w:szCs w:val="17"/>
          <w:vertAlign w:val="superscript"/>
          <w:rtl/>
        </w:rPr>
        <w:footnoteReference w:id="80"/>
      </w:r>
      <w:r w:rsidRPr="0022414C">
        <w:rPr>
          <w:rFonts w:ascii="Tahoma" w:hAnsi="Tahoma" w:cs="Tahoma" w:hint="cs"/>
          <w:sz w:val="17"/>
          <w:szCs w:val="17"/>
          <w:rtl/>
        </w:rPr>
        <w:t>.</w:t>
      </w:r>
    </w:p>
    <w:p w:rsidR="00E17939" w:rsidRPr="0022414C" w:rsidP="004016C4">
      <w:pPr>
        <w:spacing w:line="240" w:lineRule="exact"/>
        <w:ind w:right="2268"/>
        <w:jc w:val="both"/>
        <w:rPr>
          <w:rFonts w:ascii="Tahoma" w:hAnsi="Tahoma" w:cs="Tahoma"/>
          <w:sz w:val="17"/>
          <w:szCs w:val="17"/>
          <w:rtl/>
        </w:rPr>
      </w:pPr>
      <w:r w:rsidRPr="0022414C">
        <w:rPr>
          <w:rStyle w:val="Heading7Char"/>
          <w:rFonts w:ascii="Tahoma" w:hAnsi="Tahoma" w:cs="Tahoma" w:hint="cs"/>
          <w:sz w:val="17"/>
          <w:szCs w:val="17"/>
          <w:rtl/>
        </w:rPr>
        <w:t>רופא</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מומחה</w:t>
      </w:r>
      <w:r w:rsidRPr="0022414C">
        <w:rPr>
          <w:rStyle w:val="Heading7Char"/>
          <w:rFonts w:ascii="Tahoma" w:hAnsi="Tahoma" w:cs="Tahoma"/>
          <w:sz w:val="17"/>
          <w:szCs w:val="17"/>
          <w:rtl/>
        </w:rPr>
        <w:t xml:space="preserve"> </w:t>
      </w:r>
      <w:r w:rsidRPr="0022414C">
        <w:rPr>
          <w:rStyle w:val="Heading7Char"/>
          <w:rFonts w:ascii="Tahoma" w:hAnsi="Tahoma" w:cs="Tahoma" w:hint="cs"/>
          <w:sz w:val="17"/>
          <w:szCs w:val="17"/>
          <w:rtl/>
        </w:rPr>
        <w:t>בכיר</w:t>
      </w:r>
      <w:r w:rsidRPr="0022414C">
        <w:rPr>
          <w:rStyle w:val="Heading7Char"/>
          <w:rFonts w:ascii="Tahoma" w:hAnsi="Tahoma" w:cs="Tahoma"/>
          <w:sz w:val="17"/>
          <w:szCs w:val="17"/>
          <w:rtl/>
        </w:rPr>
        <w:t>:</w:t>
      </w:r>
      <w:r w:rsidRPr="0022414C">
        <w:rPr>
          <w:rFonts w:ascii="Tahoma" w:hAnsi="Tahoma" w:cs="Tahoma" w:hint="cs"/>
          <w:sz w:val="17"/>
          <w:szCs w:val="17"/>
          <w:rtl/>
        </w:rPr>
        <w:t xml:space="preserve"> בשנת 2014 הסתכם שכרו החודשי הממוצע של </w:t>
      </w:r>
      <w:r w:rsidRPr="0022414C">
        <w:rPr>
          <w:rFonts w:ascii="Tahoma" w:hAnsi="Tahoma" w:cs="Tahoma"/>
          <w:sz w:val="17"/>
          <w:szCs w:val="17"/>
          <w:rtl/>
        </w:rPr>
        <w:t>רופא מומחה בכיר</w:t>
      </w:r>
      <w:r w:rsidRPr="0022414C">
        <w:rPr>
          <w:rFonts w:ascii="Tahoma" w:hAnsi="Tahoma" w:cs="Tahoma" w:hint="cs"/>
          <w:sz w:val="17"/>
          <w:szCs w:val="17"/>
          <w:rtl/>
        </w:rPr>
        <w:t xml:space="preserve"> במחלקה מסוימת, מעבודתו בבית החולים ובתאגיד, בכ-48,000 ש"ח. רופא זה אינו מצוין בדוח שיאני השכר, היות שמשכורתו החודשית הממוצעת מעבודתו רק בתאגיד הייתה בשנה זו כ-24</w:t>
      </w:r>
      <w:r w:rsidRPr="0022414C">
        <w:rPr>
          <w:rFonts w:ascii="Tahoma" w:hAnsi="Tahoma" w:cs="Tahoma"/>
          <w:sz w:val="17"/>
          <w:szCs w:val="17"/>
          <w:rtl/>
        </w:rPr>
        <w:t>,</w:t>
      </w:r>
      <w:r w:rsidRPr="0022414C">
        <w:rPr>
          <w:rFonts w:ascii="Tahoma" w:hAnsi="Tahoma" w:cs="Tahoma" w:hint="cs"/>
          <w:sz w:val="17"/>
          <w:szCs w:val="17"/>
          <w:rtl/>
        </w:rPr>
        <w:t>00</w:t>
      </w:r>
      <w:r w:rsidRPr="0022414C">
        <w:rPr>
          <w:rFonts w:ascii="Tahoma" w:hAnsi="Tahoma" w:cs="Tahoma"/>
          <w:sz w:val="17"/>
          <w:szCs w:val="17"/>
          <w:rtl/>
        </w:rPr>
        <w:t>0</w:t>
      </w:r>
      <w:r w:rsidRPr="0022414C">
        <w:rPr>
          <w:rFonts w:ascii="Tahoma" w:hAnsi="Tahoma" w:cs="Tahoma" w:hint="cs"/>
          <w:sz w:val="17"/>
          <w:szCs w:val="17"/>
          <w:rtl/>
        </w:rPr>
        <w:t xml:space="preserve"> ש"ח,</w:t>
      </w:r>
      <w:r w:rsidRPr="0022414C">
        <w:rPr>
          <w:rFonts w:ascii="Tahoma" w:hAnsi="Tahoma" w:cs="Tahoma" w:hint="cs"/>
          <w:sz w:val="17"/>
          <w:szCs w:val="17"/>
          <w:rtl/>
        </w:rPr>
        <w:t xml:space="preserve"> </w:t>
      </w:r>
      <w:r w:rsidRPr="0022414C">
        <w:rPr>
          <w:rFonts w:ascii="Tahoma" w:hAnsi="Tahoma" w:cs="Tahoma" w:hint="cs"/>
          <w:sz w:val="17"/>
          <w:szCs w:val="17"/>
          <w:rtl/>
        </w:rPr>
        <w:t xml:space="preserve">סכום הנמוך מהשכר הקובע.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hint="cs"/>
          <w:sz w:val="17"/>
          <w:szCs w:val="17"/>
          <w:rtl/>
        </w:rPr>
        <w:t>יצוין כי שכרם</w:t>
      </w:r>
      <w:r w:rsidRPr="0022414C">
        <w:rPr>
          <w:rFonts w:ascii="Tahoma" w:hAnsi="Tahoma" w:cs="Tahoma"/>
          <w:sz w:val="17"/>
          <w:szCs w:val="17"/>
          <w:rtl/>
        </w:rPr>
        <w:t xml:space="preserve"> של </w:t>
      </w:r>
      <w:r w:rsidRPr="0022414C">
        <w:rPr>
          <w:rFonts w:ascii="Tahoma" w:hAnsi="Tahoma" w:cs="Tahoma" w:hint="cs"/>
          <w:sz w:val="17"/>
          <w:szCs w:val="17"/>
          <w:rtl/>
        </w:rPr>
        <w:t>רופאים</w:t>
      </w:r>
      <w:r w:rsidRPr="0022414C">
        <w:rPr>
          <w:rFonts w:ascii="Tahoma" w:hAnsi="Tahoma" w:cs="Tahoma"/>
          <w:sz w:val="17"/>
          <w:szCs w:val="17"/>
          <w:rtl/>
        </w:rPr>
        <w:t xml:space="preserve"> </w:t>
      </w:r>
      <w:r w:rsidRPr="0022414C">
        <w:rPr>
          <w:rFonts w:ascii="Tahoma" w:hAnsi="Tahoma" w:cs="Tahoma" w:hint="cs"/>
          <w:sz w:val="17"/>
          <w:szCs w:val="17"/>
          <w:rtl/>
        </w:rPr>
        <w:t>המועסקים</w:t>
      </w:r>
      <w:r w:rsidRPr="0022414C">
        <w:rPr>
          <w:rFonts w:ascii="Tahoma" w:hAnsi="Tahoma" w:cs="Tahoma"/>
          <w:sz w:val="17"/>
          <w:szCs w:val="17"/>
          <w:rtl/>
        </w:rPr>
        <w:t xml:space="preserve"> </w:t>
      </w:r>
      <w:r w:rsidRPr="0022414C">
        <w:rPr>
          <w:rFonts w:ascii="Tahoma" w:hAnsi="Tahoma" w:cs="Tahoma" w:hint="cs"/>
          <w:sz w:val="17"/>
          <w:szCs w:val="17"/>
          <w:rtl/>
        </w:rPr>
        <w:t>בשירותי</w:t>
      </w:r>
      <w:r w:rsidRPr="0022414C">
        <w:rPr>
          <w:rFonts w:ascii="Tahoma" w:hAnsi="Tahoma" w:cs="Tahoma"/>
          <w:sz w:val="17"/>
          <w:szCs w:val="17"/>
          <w:rtl/>
        </w:rPr>
        <w:t xml:space="preserve"> </w:t>
      </w:r>
      <w:r w:rsidRPr="0022414C">
        <w:rPr>
          <w:rFonts w:ascii="Tahoma" w:hAnsi="Tahoma" w:cs="Tahoma" w:hint="cs"/>
          <w:sz w:val="17"/>
          <w:szCs w:val="17"/>
          <w:rtl/>
        </w:rPr>
        <w:t>בריאות</w:t>
      </w:r>
      <w:r w:rsidRPr="0022414C">
        <w:rPr>
          <w:rFonts w:ascii="Tahoma" w:hAnsi="Tahoma" w:cs="Tahoma"/>
          <w:sz w:val="17"/>
          <w:szCs w:val="17"/>
          <w:rtl/>
        </w:rPr>
        <w:t xml:space="preserve"> </w:t>
      </w:r>
      <w:r w:rsidRPr="0022414C">
        <w:rPr>
          <w:rFonts w:ascii="Tahoma" w:hAnsi="Tahoma" w:cs="Tahoma" w:hint="cs"/>
          <w:sz w:val="17"/>
          <w:szCs w:val="17"/>
          <w:rtl/>
        </w:rPr>
        <w:t>כללית</w:t>
      </w:r>
      <w:r w:rsidRPr="0022414C">
        <w:rPr>
          <w:rFonts w:ascii="Tahoma" w:hAnsi="Tahoma" w:cs="Tahoma"/>
          <w:sz w:val="17"/>
          <w:szCs w:val="17"/>
          <w:rtl/>
        </w:rPr>
        <w:t xml:space="preserve">, </w:t>
      </w:r>
      <w:r w:rsidRPr="0022414C">
        <w:rPr>
          <w:rFonts w:ascii="Tahoma" w:hAnsi="Tahoma" w:cs="Tahoma" w:hint="cs"/>
          <w:sz w:val="17"/>
          <w:szCs w:val="17"/>
          <w:rtl/>
        </w:rPr>
        <w:t>ובכלל זה</w:t>
      </w:r>
      <w:r w:rsidRPr="0022414C">
        <w:rPr>
          <w:rFonts w:ascii="Tahoma" w:hAnsi="Tahoma" w:cs="Tahoma"/>
          <w:sz w:val="17"/>
          <w:szCs w:val="17"/>
          <w:rtl/>
        </w:rPr>
        <w:t xml:space="preserve"> בבתי החולים שבבעלותה</w:t>
      </w:r>
      <w:r w:rsidRPr="0022414C">
        <w:rPr>
          <w:rFonts w:ascii="Tahoma" w:hAnsi="Tahoma" w:cs="Tahoma" w:hint="cs"/>
          <w:sz w:val="17"/>
          <w:szCs w:val="17"/>
          <w:rtl/>
        </w:rPr>
        <w:t>,</w:t>
      </w:r>
      <w:r w:rsidRPr="0022414C">
        <w:rPr>
          <w:rFonts w:ascii="Tahoma" w:hAnsi="Tahoma" w:cs="Tahoma"/>
          <w:sz w:val="17"/>
          <w:szCs w:val="17"/>
          <w:rtl/>
        </w:rPr>
        <w:t xml:space="preserve"> </w:t>
      </w:r>
      <w:r w:rsidRPr="0022414C">
        <w:rPr>
          <w:rFonts w:ascii="Tahoma" w:hAnsi="Tahoma" w:cs="Tahoma" w:hint="cs"/>
          <w:sz w:val="17"/>
          <w:szCs w:val="17"/>
          <w:rtl/>
        </w:rPr>
        <w:t>מצוין</w:t>
      </w:r>
      <w:r w:rsidRPr="0022414C">
        <w:rPr>
          <w:rFonts w:ascii="Tahoma" w:hAnsi="Tahoma" w:cs="Tahoma"/>
          <w:sz w:val="17"/>
          <w:szCs w:val="17"/>
          <w:rtl/>
        </w:rPr>
        <w:t xml:space="preserve"> במלואו (</w:t>
      </w:r>
      <w:r w:rsidRPr="0022414C">
        <w:rPr>
          <w:rFonts w:ascii="Tahoma" w:hAnsi="Tahoma" w:cs="Tahoma" w:hint="cs"/>
          <w:sz w:val="17"/>
          <w:szCs w:val="17"/>
          <w:rtl/>
        </w:rPr>
        <w:t>השכר</w:t>
      </w:r>
      <w:r w:rsidRPr="0022414C">
        <w:rPr>
          <w:rFonts w:ascii="Tahoma" w:hAnsi="Tahoma" w:cs="Tahoma"/>
          <w:sz w:val="17"/>
          <w:szCs w:val="17"/>
          <w:rtl/>
        </w:rPr>
        <w:t xml:space="preserve"> מעבודתם בקופת החולים ו</w:t>
      </w:r>
      <w:r w:rsidRPr="0022414C">
        <w:rPr>
          <w:rFonts w:ascii="Tahoma" w:hAnsi="Tahoma" w:cs="Tahoma" w:hint="cs"/>
          <w:sz w:val="17"/>
          <w:szCs w:val="17"/>
          <w:rtl/>
        </w:rPr>
        <w:t xml:space="preserve">השכר מעבודתם </w:t>
      </w:r>
      <w:r w:rsidRPr="0022414C">
        <w:rPr>
          <w:rFonts w:ascii="Tahoma" w:hAnsi="Tahoma" w:cs="Tahoma"/>
          <w:sz w:val="17"/>
          <w:szCs w:val="17"/>
          <w:rtl/>
        </w:rPr>
        <w:t xml:space="preserve">בבית החולים) </w:t>
      </w:r>
      <w:r w:rsidRPr="0022414C">
        <w:rPr>
          <w:rFonts w:ascii="Tahoma" w:hAnsi="Tahoma" w:cs="Tahoma" w:hint="cs"/>
          <w:sz w:val="17"/>
          <w:szCs w:val="17"/>
          <w:rtl/>
        </w:rPr>
        <w:t>בדוח</w:t>
      </w:r>
      <w:r w:rsidRPr="0022414C">
        <w:rPr>
          <w:rFonts w:ascii="Tahoma" w:hAnsi="Tahoma" w:cs="Tahoma"/>
          <w:sz w:val="17"/>
          <w:szCs w:val="17"/>
          <w:rtl/>
        </w:rPr>
        <w:t xml:space="preserve"> </w:t>
      </w:r>
      <w:r w:rsidRPr="0022414C">
        <w:rPr>
          <w:rFonts w:ascii="Tahoma" w:hAnsi="Tahoma" w:cs="Tahoma" w:hint="cs"/>
          <w:sz w:val="17"/>
          <w:szCs w:val="17"/>
          <w:rtl/>
        </w:rPr>
        <w:t>שיאני</w:t>
      </w:r>
      <w:r w:rsidRPr="0022414C">
        <w:rPr>
          <w:rFonts w:ascii="Tahoma" w:hAnsi="Tahoma" w:cs="Tahoma"/>
          <w:sz w:val="17"/>
          <w:szCs w:val="17"/>
          <w:rtl/>
        </w:rPr>
        <w:t xml:space="preserve"> </w:t>
      </w:r>
      <w:r w:rsidRPr="0022414C">
        <w:rPr>
          <w:rFonts w:ascii="Tahoma" w:hAnsi="Tahoma" w:cs="Tahoma" w:hint="cs"/>
          <w:sz w:val="17"/>
          <w:szCs w:val="17"/>
          <w:rtl/>
        </w:rPr>
        <w:t>השכר</w:t>
      </w:r>
      <w:r w:rsidRPr="0022414C">
        <w:rPr>
          <w:rFonts w:ascii="Tahoma" w:hAnsi="Tahoma" w:cs="Tahoma"/>
          <w:sz w:val="17"/>
          <w:szCs w:val="17"/>
          <w:rtl/>
        </w:rPr>
        <w:t xml:space="preserve">, שכן משכורתם אינה מפוצלת בין שני גופים. </w:t>
      </w:r>
    </w:p>
    <w:p w:rsidR="00E17939" w:rsidRPr="0022414C" w:rsidP="00403508">
      <w:pPr>
        <w:pStyle w:val="RESHET"/>
        <w:rPr>
          <w:rtl/>
        </w:rPr>
      </w:pPr>
      <w:r w:rsidRPr="0022414C">
        <w:rPr>
          <w:rFonts w:hint="cs"/>
          <w:rtl/>
        </w:rPr>
        <w:t xml:space="preserve">בשל האופן שבו מוצגים הדוחות נוצרת תמונה מעוותת של שיאני השכר במערכת הבריאות: אין שקיפות מלאה בנוגע לשכרם של כל הרופאים והעובדים האחרים במערכת הבריאות, ובייחוד בנוגע לשכר של אלו שלכאורה היו אמורים להיכלל בדוחות הממונה על השכר אך לא נכללים בהם. לעומת זאת, שכרם של רופאים המועסקים בשירותי בריאות כללית נחשב שכר שהתקבל ממקור אחד, ולכן אם הוא גבוה מהשכר הקובע ייכללו רופאים אלה בדוח שיאני השכר. </w:t>
      </w:r>
    </w:p>
    <w:p w:rsidR="00E17939" w:rsidRPr="0022414C" w:rsidP="00403508">
      <w:pPr>
        <w:spacing w:before="180" w:line="240" w:lineRule="exact"/>
        <w:ind w:right="2268"/>
        <w:jc w:val="both"/>
        <w:rPr>
          <w:rFonts w:ascii="Tahoma" w:hAnsi="Tahoma" w:cs="Tahoma"/>
          <w:sz w:val="17"/>
          <w:szCs w:val="17"/>
          <w:rtl/>
        </w:rPr>
      </w:pPr>
      <w:r w:rsidRPr="0022414C">
        <w:rPr>
          <w:rFonts w:ascii="Tahoma" w:hAnsi="Tahoma" w:cs="Tahoma"/>
          <w:sz w:val="17"/>
          <w:szCs w:val="17"/>
          <w:rtl/>
        </w:rPr>
        <w:t>יועץ בכיר לממונה על השכר והסכמי עבודה</w:t>
      </w:r>
      <w:r w:rsidRPr="0022414C">
        <w:rPr>
          <w:rFonts w:ascii="Tahoma" w:hAnsi="Tahoma" w:cs="Tahoma" w:hint="cs"/>
          <w:sz w:val="17"/>
          <w:szCs w:val="17"/>
          <w:rtl/>
        </w:rPr>
        <w:t xml:space="preserve"> מסר למשרד מבקר המדינה באוקטובר 2016,</w:t>
      </w:r>
      <w:r w:rsidRPr="0022414C">
        <w:rPr>
          <w:rFonts w:ascii="Tahoma" w:hAnsi="Tahoma" w:cs="Tahoma"/>
          <w:sz w:val="17"/>
          <w:szCs w:val="17"/>
          <w:rtl/>
        </w:rPr>
        <w:t xml:space="preserve"> </w:t>
      </w:r>
      <w:r w:rsidRPr="0022414C">
        <w:rPr>
          <w:rFonts w:ascii="Tahoma" w:hAnsi="Tahoma" w:cs="Tahoma" w:hint="cs"/>
          <w:sz w:val="17"/>
          <w:szCs w:val="17"/>
          <w:rtl/>
        </w:rPr>
        <w:t xml:space="preserve">כי </w:t>
      </w:r>
      <w:r w:rsidRPr="0022414C">
        <w:rPr>
          <w:rFonts w:ascii="Tahoma" w:hAnsi="Tahoma" w:cs="Tahoma"/>
          <w:sz w:val="17"/>
          <w:szCs w:val="17"/>
          <w:rtl/>
        </w:rPr>
        <w:t xml:space="preserve">דוח </w:t>
      </w:r>
      <w:r w:rsidRPr="0022414C">
        <w:rPr>
          <w:rFonts w:ascii="Tahoma" w:hAnsi="Tahoma" w:cs="Tahoma" w:hint="cs"/>
          <w:sz w:val="17"/>
          <w:szCs w:val="17"/>
          <w:rtl/>
        </w:rPr>
        <w:t xml:space="preserve">מעודכן של </w:t>
      </w:r>
      <w:r w:rsidRPr="0022414C">
        <w:rPr>
          <w:rFonts w:ascii="Tahoma" w:hAnsi="Tahoma" w:cs="Tahoma"/>
          <w:sz w:val="17"/>
          <w:szCs w:val="17"/>
          <w:rtl/>
        </w:rPr>
        <w:t>שיאני</w:t>
      </w:r>
      <w:r w:rsidRPr="0022414C">
        <w:rPr>
          <w:rFonts w:ascii="Tahoma" w:hAnsi="Tahoma" w:cs="Tahoma" w:hint="cs"/>
          <w:sz w:val="17"/>
          <w:szCs w:val="17"/>
          <w:rtl/>
        </w:rPr>
        <w:t xml:space="preserve"> השכר,</w:t>
      </w:r>
      <w:r w:rsidRPr="0022414C">
        <w:rPr>
          <w:rFonts w:ascii="Tahoma" w:hAnsi="Tahoma" w:cs="Tahoma"/>
          <w:sz w:val="17"/>
          <w:szCs w:val="17"/>
          <w:rtl/>
        </w:rPr>
        <w:t xml:space="preserve"> </w:t>
      </w:r>
      <w:r w:rsidRPr="0022414C">
        <w:rPr>
          <w:rFonts w:ascii="Tahoma" w:hAnsi="Tahoma" w:cs="Tahoma" w:hint="cs"/>
          <w:sz w:val="17"/>
          <w:szCs w:val="17"/>
          <w:rtl/>
        </w:rPr>
        <w:t>שיכלול</w:t>
      </w:r>
      <w:r w:rsidRPr="0022414C">
        <w:rPr>
          <w:rFonts w:ascii="Tahoma" w:hAnsi="Tahoma" w:cs="Tahoma"/>
          <w:sz w:val="17"/>
          <w:szCs w:val="17"/>
          <w:rtl/>
        </w:rPr>
        <w:t xml:space="preserve"> את </w:t>
      </w:r>
      <w:r w:rsidRPr="0022414C">
        <w:rPr>
          <w:rFonts w:ascii="Tahoma" w:hAnsi="Tahoma" w:cs="Tahoma" w:hint="cs"/>
          <w:sz w:val="17"/>
          <w:szCs w:val="17"/>
          <w:rtl/>
        </w:rPr>
        <w:t>שכר</w:t>
      </w:r>
      <w:r w:rsidRPr="0022414C">
        <w:rPr>
          <w:rFonts w:ascii="Tahoma" w:hAnsi="Tahoma" w:cs="Tahoma"/>
          <w:sz w:val="17"/>
          <w:szCs w:val="17"/>
          <w:rtl/>
        </w:rPr>
        <w:t xml:space="preserve"> העובדים </w:t>
      </w:r>
      <w:r w:rsidRPr="0022414C">
        <w:rPr>
          <w:rFonts w:ascii="Tahoma" w:hAnsi="Tahoma" w:cs="Tahoma" w:hint="cs"/>
          <w:sz w:val="17"/>
          <w:szCs w:val="17"/>
          <w:rtl/>
        </w:rPr>
        <w:t>המלא מ</w:t>
      </w:r>
      <w:r w:rsidRPr="0022414C">
        <w:rPr>
          <w:rFonts w:ascii="Tahoma" w:hAnsi="Tahoma" w:cs="Tahoma"/>
          <w:sz w:val="17"/>
          <w:szCs w:val="17"/>
          <w:rtl/>
        </w:rPr>
        <w:t xml:space="preserve">כל מקורות ההכנסה </w:t>
      </w:r>
      <w:r w:rsidRPr="0022414C">
        <w:rPr>
          <w:rFonts w:ascii="Tahoma" w:hAnsi="Tahoma" w:cs="Tahoma" w:hint="cs"/>
          <w:sz w:val="17"/>
          <w:szCs w:val="17"/>
          <w:rtl/>
        </w:rPr>
        <w:t xml:space="preserve">המפוקחים, נמצא בהכנה. היועץ לא ציין מתי על פי המשוער תסתיים הכנת הדוח המעודכן. </w:t>
      </w:r>
    </w:p>
    <w:p w:rsidR="00E17939" w:rsidRPr="0022414C" w:rsidP="00403508">
      <w:pPr>
        <w:spacing w:after="240" w:line="240" w:lineRule="exact"/>
        <w:ind w:right="2268"/>
        <w:jc w:val="both"/>
        <w:rPr>
          <w:rFonts w:ascii="Tahoma" w:hAnsi="Tahoma" w:cs="Tahoma"/>
          <w:sz w:val="17"/>
          <w:szCs w:val="17"/>
          <w:rtl/>
        </w:rPr>
      </w:pPr>
      <w:r w:rsidRPr="0022414C">
        <w:rPr>
          <w:rFonts w:ascii="Tahoma" w:hAnsi="Tahoma" w:cs="Tahoma"/>
          <w:sz w:val="17"/>
          <w:szCs w:val="17"/>
          <w:rtl/>
        </w:rPr>
        <w:t>בתשובת</w:t>
      </w:r>
      <w:r w:rsidRPr="0022414C">
        <w:rPr>
          <w:rFonts w:ascii="Tahoma" w:hAnsi="Tahoma" w:cs="Tahoma" w:hint="cs"/>
          <w:sz w:val="17"/>
          <w:szCs w:val="17"/>
          <w:rtl/>
        </w:rPr>
        <w:t>ו</w:t>
      </w:r>
      <w:r w:rsidRPr="0022414C">
        <w:rPr>
          <w:rFonts w:ascii="Tahoma" w:hAnsi="Tahoma" w:cs="Tahoma"/>
          <w:sz w:val="17"/>
          <w:szCs w:val="17"/>
          <w:rtl/>
        </w:rPr>
        <w:t xml:space="preserve"> למשרד מבקר המדינה מ</w:t>
      </w:r>
      <w:r w:rsidRPr="0022414C">
        <w:rPr>
          <w:rFonts w:ascii="Tahoma" w:hAnsi="Tahoma" w:cs="Tahoma" w:hint="cs"/>
          <w:sz w:val="17"/>
          <w:szCs w:val="17"/>
          <w:rtl/>
        </w:rPr>
        <w:t>דצמבר</w:t>
      </w:r>
      <w:r w:rsidRPr="0022414C">
        <w:rPr>
          <w:rFonts w:ascii="Tahoma" w:hAnsi="Tahoma" w:cs="Tahoma"/>
          <w:sz w:val="17"/>
          <w:szCs w:val="17"/>
          <w:rtl/>
        </w:rPr>
        <w:t xml:space="preserve"> 2016 כתב</w:t>
      </w:r>
      <w:r w:rsidRPr="0022414C">
        <w:rPr>
          <w:rFonts w:ascii="Tahoma" w:hAnsi="Tahoma" w:cs="Tahoma" w:hint="cs"/>
          <w:sz w:val="17"/>
          <w:szCs w:val="17"/>
          <w:rtl/>
        </w:rPr>
        <w:t xml:space="preserve"> משרד הבריאות כי מערכות המידע של </w:t>
      </w:r>
      <w:r w:rsidRPr="0022414C">
        <w:rPr>
          <w:rFonts w:ascii="Tahoma" w:hAnsi="Tahoma" w:cs="Tahoma" w:hint="cs"/>
          <w:sz w:val="17"/>
          <w:szCs w:val="17"/>
          <w:rtl/>
        </w:rPr>
        <w:t>ה</w:t>
      </w:r>
      <w:r w:rsidRPr="0022414C">
        <w:rPr>
          <w:rFonts w:ascii="Tahoma" w:hAnsi="Tahoma" w:cs="Tahoma"/>
          <w:sz w:val="17"/>
          <w:szCs w:val="17"/>
          <w:rtl/>
        </w:rPr>
        <w:t>חשבות</w:t>
      </w:r>
      <w:r w:rsidRPr="0022414C">
        <w:rPr>
          <w:rFonts w:ascii="Tahoma" w:hAnsi="Tahoma" w:cs="Tahoma"/>
          <w:sz w:val="17"/>
          <w:szCs w:val="17"/>
          <w:rtl/>
        </w:rPr>
        <w:t xml:space="preserve"> </w:t>
      </w:r>
      <w:r w:rsidRPr="0022414C">
        <w:rPr>
          <w:rFonts w:ascii="Tahoma" w:hAnsi="Tahoma" w:cs="Tahoma" w:hint="cs"/>
          <w:sz w:val="17"/>
          <w:szCs w:val="17"/>
          <w:rtl/>
        </w:rPr>
        <w:t>שלו</w:t>
      </w:r>
      <w:r w:rsidRPr="0022414C">
        <w:rPr>
          <w:rFonts w:ascii="Tahoma" w:hAnsi="Tahoma" w:cs="Tahoma"/>
          <w:sz w:val="17"/>
          <w:szCs w:val="17"/>
          <w:rtl/>
        </w:rPr>
        <w:t xml:space="preserve"> </w:t>
      </w:r>
      <w:r w:rsidRPr="0022414C">
        <w:rPr>
          <w:rFonts w:ascii="Tahoma" w:hAnsi="Tahoma" w:cs="Tahoma" w:hint="cs"/>
          <w:sz w:val="17"/>
          <w:szCs w:val="17"/>
          <w:rtl/>
        </w:rPr>
        <w:t>אינן</w:t>
      </w:r>
      <w:r w:rsidRPr="0022414C">
        <w:rPr>
          <w:rFonts w:ascii="Tahoma" w:hAnsi="Tahoma" w:cs="Tahoma"/>
          <w:sz w:val="17"/>
          <w:szCs w:val="17"/>
          <w:rtl/>
        </w:rPr>
        <w:t xml:space="preserve"> מחובר</w:t>
      </w:r>
      <w:r w:rsidRPr="0022414C">
        <w:rPr>
          <w:rFonts w:ascii="Tahoma" w:hAnsi="Tahoma" w:cs="Tahoma" w:hint="cs"/>
          <w:sz w:val="17"/>
          <w:szCs w:val="17"/>
          <w:rtl/>
        </w:rPr>
        <w:t>ו</w:t>
      </w:r>
      <w:r w:rsidRPr="0022414C">
        <w:rPr>
          <w:rFonts w:ascii="Tahoma" w:hAnsi="Tahoma" w:cs="Tahoma"/>
          <w:sz w:val="17"/>
          <w:szCs w:val="17"/>
          <w:rtl/>
        </w:rPr>
        <w:t xml:space="preserve">ת למערכות המידע של תאגידי הבריאות, </w:t>
      </w:r>
      <w:r w:rsidRPr="0022414C">
        <w:rPr>
          <w:rFonts w:ascii="Tahoma" w:hAnsi="Tahoma" w:cs="Tahoma" w:hint="cs"/>
          <w:sz w:val="17"/>
          <w:szCs w:val="17"/>
          <w:rtl/>
        </w:rPr>
        <w:t xml:space="preserve">ועקב </w:t>
      </w:r>
      <w:r w:rsidRPr="0022414C">
        <w:rPr>
          <w:rFonts w:ascii="Tahoma" w:hAnsi="Tahoma" w:cs="Tahoma"/>
          <w:sz w:val="17"/>
          <w:szCs w:val="17"/>
          <w:rtl/>
        </w:rPr>
        <w:t xml:space="preserve">כך המידע על שכר עובדי התאגיד אינו זמין </w:t>
      </w:r>
      <w:r w:rsidRPr="0022414C">
        <w:rPr>
          <w:rFonts w:ascii="Tahoma" w:hAnsi="Tahoma" w:cs="Tahoma"/>
          <w:sz w:val="17"/>
          <w:szCs w:val="17"/>
          <w:rtl/>
        </w:rPr>
        <w:t>ל</w:t>
      </w:r>
      <w:r w:rsidRPr="0022414C">
        <w:rPr>
          <w:rFonts w:ascii="Tahoma" w:hAnsi="Tahoma" w:cs="Tahoma" w:hint="cs"/>
          <w:sz w:val="17"/>
          <w:szCs w:val="17"/>
          <w:rtl/>
        </w:rPr>
        <w:t>חשבות</w:t>
      </w:r>
      <w:r w:rsidRPr="0022414C">
        <w:rPr>
          <w:rFonts w:ascii="Tahoma" w:hAnsi="Tahoma" w:cs="Tahoma" w:hint="cs"/>
          <w:sz w:val="17"/>
          <w:szCs w:val="17"/>
          <w:rtl/>
        </w:rPr>
        <w:t>. משרד הבריאות הוסיף כי</w:t>
      </w:r>
      <w:r w:rsidRPr="0022414C">
        <w:rPr>
          <w:rFonts w:ascii="Tahoma" w:hAnsi="Tahoma" w:cs="Tahoma"/>
          <w:sz w:val="17"/>
          <w:szCs w:val="17"/>
          <w:rtl/>
        </w:rPr>
        <w:t xml:space="preserve"> אין שקיפות של המידע המלא של המרכזים הרפואיים הממשלתיים בפני </w:t>
      </w:r>
      <w:r w:rsidRPr="0022414C">
        <w:rPr>
          <w:rFonts w:ascii="Tahoma" w:hAnsi="Tahoma" w:cs="Tahoma"/>
          <w:sz w:val="17"/>
          <w:szCs w:val="17"/>
          <w:rtl/>
        </w:rPr>
        <w:t>החשבות</w:t>
      </w:r>
      <w:r w:rsidRPr="0022414C">
        <w:rPr>
          <w:rFonts w:ascii="Tahoma" w:hAnsi="Tahoma" w:cs="Tahoma" w:hint="cs"/>
          <w:sz w:val="17"/>
          <w:szCs w:val="17"/>
          <w:rtl/>
        </w:rPr>
        <w:t xml:space="preserve">. </w:t>
      </w:r>
    </w:p>
    <w:p w:rsidR="00E17939" w:rsidRPr="0022414C" w:rsidP="00403508">
      <w:pPr>
        <w:pStyle w:val="RESHET"/>
        <w:rPr>
          <w:rtl/>
        </w:rPr>
      </w:pPr>
      <w:r w:rsidRPr="0022414C">
        <w:rPr>
          <w:rFonts w:hint="cs"/>
          <w:rtl/>
        </w:rPr>
        <w:t xml:space="preserve">עקרון השקיפות כלפי הציבור הוא עיקרון מחייב, והחשיבות של העמידה בו היא רבה. פעולותיו של הממונה על השכר </w:t>
      </w:r>
      <w:r w:rsidRPr="0022414C">
        <w:rPr>
          <w:rFonts w:hint="cs"/>
          <w:rtl/>
        </w:rPr>
        <w:t>להנגיש</w:t>
      </w:r>
      <w:r w:rsidRPr="0022414C">
        <w:rPr>
          <w:rFonts w:hint="cs"/>
          <w:rtl/>
        </w:rPr>
        <w:t xml:space="preserve"> את המידע לציבור ראויות ונכונות, אולם על המידע להיות מלא ולשקף נאמנה את השכר הכולל של כל הרופאים ובעלי התפקידים האחרים במערכת הציבורית. היעדר מידע מלא לא רק שגורם ליצירת תמונה מעוותת, אלא גם לאי-שוויון בין אלה שנכללים בדוח שיאני השכר, לעומת עמיתיהם שלכאורה אמורים אף הם להיכלל בו, אך נהנים מכשל טכני שפוטר אותם מכך. כמו כן, היעדר מידע מלא</w:t>
      </w:r>
      <w:r w:rsidRPr="0022414C">
        <w:rPr>
          <w:rtl/>
        </w:rPr>
        <w:t xml:space="preserve"> עלול </w:t>
      </w:r>
      <w:r w:rsidRPr="0022414C">
        <w:rPr>
          <w:rFonts w:hint="cs"/>
          <w:rtl/>
        </w:rPr>
        <w:t>כאמור</w:t>
      </w:r>
      <w:r w:rsidRPr="0022414C">
        <w:rPr>
          <w:rtl/>
        </w:rPr>
        <w:t xml:space="preserve"> לפגום בקבלת </w:t>
      </w:r>
      <w:r w:rsidRPr="0022414C">
        <w:rPr>
          <w:rFonts w:hint="cs"/>
          <w:rtl/>
        </w:rPr>
        <w:t>ה</w:t>
      </w:r>
      <w:r w:rsidRPr="0022414C">
        <w:rPr>
          <w:rtl/>
        </w:rPr>
        <w:t>החלטות ש</w:t>
      </w:r>
      <w:r w:rsidRPr="0022414C">
        <w:rPr>
          <w:rFonts w:hint="cs"/>
          <w:rtl/>
        </w:rPr>
        <w:t>ל משרדי הבריאות והאוצר</w:t>
      </w:r>
      <w:r w:rsidRPr="0022414C">
        <w:rPr>
          <w:rtl/>
        </w:rPr>
        <w:t xml:space="preserve"> בנוגע </w:t>
      </w:r>
      <w:r w:rsidRPr="0022414C">
        <w:rPr>
          <w:rFonts w:hint="cs"/>
          <w:rtl/>
        </w:rPr>
        <w:t>ל</w:t>
      </w:r>
      <w:r w:rsidRPr="0022414C">
        <w:rPr>
          <w:rtl/>
        </w:rPr>
        <w:t xml:space="preserve">מדיניות </w:t>
      </w:r>
      <w:r w:rsidRPr="0022414C">
        <w:rPr>
          <w:rFonts w:hint="cs"/>
          <w:rtl/>
        </w:rPr>
        <w:t>שתינקט בנושא השכר במערכת הבריאות. על הממונה על השכר לפעול לפרסום נתונים מלאים על השכר.</w:t>
      </w:r>
    </w:p>
    <w:p w:rsidR="00E17939" w:rsidRPr="0022414C" w:rsidP="00403508">
      <w:pPr>
        <w:spacing w:before="180" w:line="240" w:lineRule="exact"/>
        <w:ind w:right="2268"/>
        <w:jc w:val="both"/>
        <w:rPr>
          <w:rFonts w:ascii="Tahoma" w:hAnsi="Tahoma" w:eastAsiaTheme="majorEastAsia" w:cs="Tahoma"/>
          <w:bCs/>
          <w:sz w:val="17"/>
          <w:szCs w:val="17"/>
        </w:rPr>
      </w:pPr>
      <w:r w:rsidRPr="0022414C">
        <w:rPr>
          <w:rFonts w:ascii="Tahoma" w:hAnsi="Tahoma" w:cs="Tahoma"/>
          <w:sz w:val="17"/>
          <w:szCs w:val="17"/>
          <w:rtl/>
        </w:rPr>
        <w:t xml:space="preserve">בתשובתו למשרד מבקר המדינה מדצמבר 2016 כתב הממונה על השכר כי יפעל </w:t>
      </w:r>
      <w:r w:rsidRPr="0022414C">
        <w:rPr>
          <w:rFonts w:ascii="Tahoma" w:hAnsi="Tahoma" w:cs="Tahoma" w:hint="cs"/>
          <w:sz w:val="17"/>
          <w:szCs w:val="17"/>
          <w:rtl/>
        </w:rPr>
        <w:t>לכך</w:t>
      </w:r>
      <w:r w:rsidRPr="0022414C">
        <w:rPr>
          <w:rFonts w:ascii="Tahoma" w:hAnsi="Tahoma" w:cs="Tahoma"/>
          <w:sz w:val="17"/>
          <w:szCs w:val="17"/>
          <w:rtl/>
        </w:rPr>
        <w:t xml:space="preserve"> </w:t>
      </w:r>
      <w:r w:rsidRPr="0022414C">
        <w:rPr>
          <w:rFonts w:ascii="Tahoma" w:hAnsi="Tahoma" w:cs="Tahoma" w:hint="cs"/>
          <w:sz w:val="17"/>
          <w:szCs w:val="17"/>
          <w:rtl/>
        </w:rPr>
        <w:t>שה</w:t>
      </w:r>
      <w:r w:rsidRPr="0022414C">
        <w:rPr>
          <w:rFonts w:ascii="Tahoma" w:hAnsi="Tahoma" w:cs="Tahoma"/>
          <w:sz w:val="17"/>
          <w:szCs w:val="17"/>
          <w:rtl/>
        </w:rPr>
        <w:t>דוחות השנתיים שהאגף</w:t>
      </w:r>
      <w:r w:rsidRPr="0022414C">
        <w:rPr>
          <w:rFonts w:ascii="Tahoma" w:hAnsi="Tahoma" w:cs="Tahoma" w:hint="cs"/>
          <w:sz w:val="17"/>
          <w:szCs w:val="17"/>
          <w:rtl/>
        </w:rPr>
        <w:t xml:space="preserve"> מפרסם</w:t>
      </w:r>
      <w:r w:rsidRPr="0022414C">
        <w:rPr>
          <w:rFonts w:ascii="Tahoma" w:hAnsi="Tahoma" w:cs="Tahoma"/>
          <w:sz w:val="17"/>
          <w:szCs w:val="17"/>
          <w:rtl/>
        </w:rPr>
        <w:t xml:space="preserve"> </w:t>
      </w:r>
      <w:r w:rsidRPr="0022414C">
        <w:rPr>
          <w:rFonts w:ascii="Tahoma" w:hAnsi="Tahoma" w:cs="Tahoma" w:hint="cs"/>
          <w:sz w:val="17"/>
          <w:szCs w:val="17"/>
          <w:rtl/>
        </w:rPr>
        <w:t xml:space="preserve">יכללו </w:t>
      </w:r>
      <w:r w:rsidRPr="0022414C">
        <w:rPr>
          <w:rFonts w:ascii="Tahoma" w:hAnsi="Tahoma" w:cs="Tahoma"/>
          <w:sz w:val="17"/>
          <w:szCs w:val="17"/>
          <w:rtl/>
        </w:rPr>
        <w:t xml:space="preserve">נתונים </w:t>
      </w:r>
      <w:r w:rsidRPr="0022414C">
        <w:rPr>
          <w:rFonts w:ascii="Tahoma" w:hAnsi="Tahoma" w:cs="Tahoma" w:hint="cs"/>
          <w:sz w:val="17"/>
          <w:szCs w:val="17"/>
          <w:rtl/>
        </w:rPr>
        <w:t>על</w:t>
      </w:r>
      <w:r w:rsidRPr="0022414C">
        <w:rPr>
          <w:rFonts w:ascii="Tahoma" w:hAnsi="Tahoma" w:cs="Tahoma"/>
          <w:sz w:val="17"/>
          <w:szCs w:val="17"/>
          <w:rtl/>
        </w:rPr>
        <w:t xml:space="preserve"> </w:t>
      </w:r>
      <w:r w:rsidRPr="0022414C">
        <w:rPr>
          <w:rFonts w:ascii="Tahoma" w:hAnsi="Tahoma" w:cs="Tahoma" w:hint="cs"/>
          <w:sz w:val="17"/>
          <w:szCs w:val="17"/>
          <w:rtl/>
        </w:rPr>
        <w:t>ה</w:t>
      </w:r>
      <w:r w:rsidRPr="0022414C">
        <w:rPr>
          <w:rFonts w:ascii="Tahoma" w:hAnsi="Tahoma" w:cs="Tahoma"/>
          <w:sz w:val="17"/>
          <w:szCs w:val="17"/>
          <w:rtl/>
        </w:rPr>
        <w:t xml:space="preserve">שכר </w:t>
      </w:r>
      <w:r w:rsidRPr="0022414C">
        <w:rPr>
          <w:rFonts w:ascii="Tahoma" w:hAnsi="Tahoma" w:cs="Tahoma" w:hint="cs"/>
          <w:sz w:val="17"/>
          <w:szCs w:val="17"/>
          <w:rtl/>
        </w:rPr>
        <w:t xml:space="preserve">הן </w:t>
      </w:r>
      <w:r w:rsidRPr="0022414C">
        <w:rPr>
          <w:rFonts w:ascii="Tahoma" w:hAnsi="Tahoma" w:cs="Tahoma"/>
          <w:sz w:val="17"/>
          <w:szCs w:val="17"/>
          <w:rtl/>
        </w:rPr>
        <w:t>בב</w:t>
      </w:r>
      <w:r w:rsidRPr="0022414C">
        <w:rPr>
          <w:rFonts w:ascii="Tahoma" w:hAnsi="Tahoma" w:cs="Tahoma" w:hint="cs"/>
          <w:sz w:val="17"/>
          <w:szCs w:val="17"/>
          <w:rtl/>
        </w:rPr>
        <w:t>תי</w:t>
      </w:r>
      <w:r w:rsidRPr="0022414C">
        <w:rPr>
          <w:rFonts w:ascii="Tahoma" w:hAnsi="Tahoma" w:cs="Tahoma"/>
          <w:sz w:val="17"/>
          <w:szCs w:val="17"/>
          <w:rtl/>
        </w:rPr>
        <w:t xml:space="preserve"> החולים ו</w:t>
      </w:r>
      <w:r w:rsidRPr="0022414C">
        <w:rPr>
          <w:rFonts w:ascii="Tahoma" w:hAnsi="Tahoma" w:cs="Tahoma" w:hint="cs"/>
          <w:sz w:val="17"/>
          <w:szCs w:val="17"/>
          <w:rtl/>
        </w:rPr>
        <w:t>הן ב</w:t>
      </w:r>
      <w:r w:rsidRPr="0022414C">
        <w:rPr>
          <w:rFonts w:ascii="Tahoma" w:hAnsi="Tahoma" w:cs="Tahoma"/>
          <w:sz w:val="17"/>
          <w:szCs w:val="17"/>
          <w:rtl/>
        </w:rPr>
        <w:t>תאגידי הבריאות</w:t>
      </w:r>
      <w:r w:rsidRPr="0022414C">
        <w:rPr>
          <w:rFonts w:ascii="Tahoma" w:hAnsi="Tahoma" w:cs="Tahoma" w:hint="cs"/>
          <w:sz w:val="17"/>
          <w:szCs w:val="17"/>
          <w:rtl/>
        </w:rPr>
        <w:t>.</w:t>
      </w:r>
      <w:r w:rsidRPr="0022414C">
        <w:rPr>
          <w:rFonts w:ascii="Tahoma" w:hAnsi="Tahoma" w:cs="Tahoma"/>
          <w:sz w:val="17"/>
          <w:szCs w:val="17"/>
          <w:rtl/>
        </w:rPr>
        <w:t xml:space="preserve"> </w:t>
      </w:r>
    </w:p>
    <w:p w:rsidR="00E17939" w:rsidRPr="0022414C" w:rsidP="004016C4">
      <w:pPr>
        <w:spacing w:line="240" w:lineRule="exact"/>
        <w:ind w:right="2268"/>
        <w:jc w:val="both"/>
        <w:rPr>
          <w:rFonts w:ascii="Tahoma" w:eastAsia="Times New Roman" w:hAnsi="Tahoma" w:cs="Tahoma"/>
          <w:bCs/>
          <w:sz w:val="17"/>
          <w:szCs w:val="17"/>
          <w:rtl/>
          <w:lang w:eastAsia="he-IL"/>
        </w:rPr>
      </w:pPr>
    </w:p>
    <w:p w:rsidR="00403508">
      <w:pPr>
        <w:bidi w:val="0"/>
        <w:rPr>
          <w:rFonts w:ascii="Tahoma" w:eastAsia="Times New Roman" w:hAnsi="Tahoma" w:cs="Tahoma"/>
          <w:color w:val="009692"/>
          <w:sz w:val="32"/>
          <w:szCs w:val="32"/>
          <w:rtl/>
        </w:rPr>
      </w:pPr>
      <w:r>
        <w:rPr>
          <w:rtl/>
        </w:rPr>
        <w:br w:type="page"/>
      </w:r>
    </w:p>
    <w:p w:rsidR="00E17939" w:rsidRPr="008225B8" w:rsidP="004016C4">
      <w:pPr>
        <w:pStyle w:val="KOT4"/>
        <w:rPr>
          <w:rtl/>
        </w:rPr>
      </w:pPr>
      <w:r w:rsidRPr="008225B8">
        <w:rPr>
          <w:rFonts w:hint="cs"/>
          <w:rtl/>
        </w:rPr>
        <w:t xml:space="preserve">סיכום </w:t>
      </w:r>
    </w:p>
    <w:p w:rsidR="00E17939" w:rsidRPr="0022414C" w:rsidP="00403508">
      <w:pPr>
        <w:pStyle w:val="RESHET"/>
        <w:rPr>
          <w:rtl/>
        </w:rPr>
      </w:pPr>
      <w:r w:rsidRPr="0022414C">
        <w:rPr>
          <w:rtl/>
        </w:rPr>
        <w:t>דוח זה מתמקד בסוגיות ובליקויים הנוגעים למרכז הרפואי הכללי-ממשלתי הלל יפה בחדרה</w:t>
      </w:r>
      <w:r w:rsidRPr="0022414C">
        <w:rPr>
          <w:rFonts w:hint="cs"/>
          <w:rtl/>
        </w:rPr>
        <w:t xml:space="preserve"> וכן במשרד הבריאות כגוף המאסדר של מערכת הבריאות</w:t>
      </w:r>
      <w:r w:rsidRPr="0022414C">
        <w:rPr>
          <w:rtl/>
        </w:rPr>
        <w:t>. עם זאת, חלק מה</w:t>
      </w:r>
      <w:r w:rsidRPr="0022414C">
        <w:rPr>
          <w:rFonts w:hint="cs"/>
          <w:rtl/>
        </w:rPr>
        <w:t>סוגיות</w:t>
      </w:r>
      <w:r w:rsidRPr="0022414C">
        <w:rPr>
          <w:rtl/>
        </w:rPr>
        <w:t xml:space="preserve"> נוגעות גם למרכזים רפואיים כלליים-ממשלתיים אחרים, שכן דפוס הפעילות בהלל יפה דומה לדפוס הפעילות במרכזים אחרים. על כן יש לתקן את הליקויים האמורים באופן מערכתי, בכל הגופים הרלוונטיים.</w:t>
      </w:r>
      <w:r w:rsidRPr="0022414C">
        <w:rPr>
          <w:rFonts w:hint="cs"/>
          <w:rtl/>
        </w:rPr>
        <w:t xml:space="preserve"> </w:t>
      </w:r>
    </w:p>
    <w:p w:rsidR="00E17939" w:rsidRPr="0022414C" w:rsidP="00403508">
      <w:pPr>
        <w:pStyle w:val="RESHET"/>
        <w:rPr>
          <w:rtl/>
        </w:rPr>
      </w:pPr>
      <w:r w:rsidRPr="0022414C">
        <w:rPr>
          <w:rFonts w:hint="cs"/>
          <w:rtl/>
        </w:rPr>
        <w:t>בביקורת עלו ליקויים הנוגעים לתפקוד של ועדת הביקורת של הלל יפה, אף שהיא אמורה להיות אחד מ</w:t>
      </w:r>
      <w:r w:rsidRPr="0022414C">
        <w:rPr>
          <w:rtl/>
        </w:rPr>
        <w:t>שומרי הסף</w:t>
      </w:r>
      <w:r w:rsidRPr="0022414C">
        <w:rPr>
          <w:rFonts w:hint="cs"/>
          <w:rtl/>
        </w:rPr>
        <w:t xml:space="preserve"> המרכזיים במרכז הרפואי, ועדת הביקורת לא פעלה כראוי למילוי תפקידה: היא מיעטה מאוד להתכנס ולא דנה בנושאים מהותיים שבאחריותה. כמו כן עלו ליקויים בנוגע ל</w:t>
      </w:r>
      <w:r w:rsidRPr="0022414C">
        <w:rPr>
          <w:rtl/>
        </w:rPr>
        <w:t>שומרי סף</w:t>
      </w:r>
      <w:r w:rsidRPr="0022414C">
        <w:rPr>
          <w:rFonts w:hint="cs"/>
          <w:rtl/>
        </w:rPr>
        <w:t xml:space="preserve"> בהלל יפה - היועץ המשפטי, מנהל הכספים והמבקר הפנימי. בשל ליקויים אלה עלולה להיפגע יכולתם של </w:t>
      </w:r>
      <w:r w:rsidRPr="0022414C">
        <w:rPr>
          <w:rtl/>
        </w:rPr>
        <w:t>שומרי הסף</w:t>
      </w:r>
      <w:r w:rsidRPr="0022414C">
        <w:rPr>
          <w:rFonts w:hint="cs"/>
          <w:rtl/>
        </w:rPr>
        <w:t xml:space="preserve"> האמורים למלא את תפקידם. ליקויים אחרים עלו לגבי קבלת תרומות של חברות מסחריות שאינן עוסקות באספקת תרופות וציוד רפואי וכן בנוגע למימון של </w:t>
      </w:r>
      <w:r w:rsidRPr="0022414C">
        <w:rPr>
          <w:rtl/>
        </w:rPr>
        <w:t>נסיעות רופאים</w:t>
      </w:r>
      <w:r w:rsidRPr="0022414C">
        <w:rPr>
          <w:rFonts w:hint="cs"/>
          <w:rtl/>
        </w:rPr>
        <w:t xml:space="preserve"> ומנהלי בתי חולים</w:t>
      </w:r>
      <w:r w:rsidRPr="0022414C">
        <w:rPr>
          <w:rtl/>
        </w:rPr>
        <w:t xml:space="preserve"> לחו"ל</w:t>
      </w:r>
      <w:r w:rsidRPr="0022414C">
        <w:rPr>
          <w:rFonts w:hint="cs"/>
          <w:rtl/>
        </w:rPr>
        <w:t>. אשר לתכניות הבינוי והפיתוח, עלה שלמשרד הבריאות אין תכנית אב רב-שנתית לבינוי ופיתוח של המרכזים הרפואיים</w:t>
      </w:r>
      <w:r w:rsidRPr="0022414C">
        <w:rPr>
          <w:rtl/>
        </w:rPr>
        <w:t xml:space="preserve"> </w:t>
      </w:r>
      <w:r w:rsidRPr="0022414C">
        <w:rPr>
          <w:rFonts w:hint="cs"/>
          <w:rtl/>
        </w:rPr>
        <w:t>ה</w:t>
      </w:r>
      <w:r w:rsidRPr="0022414C">
        <w:rPr>
          <w:rtl/>
        </w:rPr>
        <w:t>כלליים-ממשלתיים</w:t>
      </w:r>
      <w:r w:rsidRPr="0022414C">
        <w:rPr>
          <w:rFonts w:hint="cs"/>
          <w:rtl/>
        </w:rPr>
        <w:t>, וכי הוא אינו מעורב בקביעת סדרי העדיפויות בנוגע ל</w:t>
      </w:r>
      <w:r w:rsidRPr="0022414C">
        <w:rPr>
          <w:rtl/>
        </w:rPr>
        <w:t>בינוי</w:t>
      </w:r>
      <w:r w:rsidRPr="0022414C">
        <w:rPr>
          <w:rFonts w:hint="cs"/>
          <w:rtl/>
        </w:rPr>
        <w:t xml:space="preserve"> ופיתוח</w:t>
      </w:r>
      <w:r w:rsidRPr="0022414C">
        <w:rPr>
          <w:rtl/>
        </w:rPr>
        <w:t xml:space="preserve"> במרכזים </w:t>
      </w:r>
      <w:r w:rsidRPr="0022414C">
        <w:rPr>
          <w:rFonts w:hint="cs"/>
          <w:rtl/>
        </w:rPr>
        <w:t>אלה. כמו כן, עדיין אין שקיפות ראויה בכל הנוגע לשכר הכולל של העובדים במרכזים הרפואיים הממשלתיים.</w:t>
      </w:r>
    </w:p>
    <w:p w:rsidR="00E17939" w:rsidRPr="0022414C" w:rsidP="00403508">
      <w:pPr>
        <w:pStyle w:val="RESHET"/>
        <w:rPr>
          <w:rtl/>
        </w:rPr>
      </w:pPr>
      <w:r w:rsidRPr="0022414C">
        <w:rPr>
          <w:rtl/>
        </w:rPr>
        <w:t xml:space="preserve">על הנהלת הלל יפה </w:t>
      </w:r>
      <w:r w:rsidRPr="0022414C">
        <w:rPr>
          <w:rFonts w:hint="cs"/>
          <w:rtl/>
        </w:rPr>
        <w:t>ו</w:t>
      </w:r>
      <w:r w:rsidRPr="0022414C">
        <w:rPr>
          <w:rtl/>
        </w:rPr>
        <w:t>משרדי הבריאות, האוצר והמשפטים לפעול לתיקון הליקויים כל אחד בתחומו</w:t>
      </w:r>
      <w:r w:rsidRPr="0022414C">
        <w:rPr>
          <w:rFonts w:hint="cs"/>
          <w:rtl/>
        </w:rPr>
        <w:t>.</w:t>
      </w:r>
      <w:r w:rsidRPr="0022414C">
        <w:rPr>
          <w:rtl/>
        </w:rPr>
        <w:t xml:space="preserve"> כמו כן </w:t>
      </w:r>
      <w:r w:rsidRPr="0022414C">
        <w:rPr>
          <w:rFonts w:hint="cs"/>
          <w:rtl/>
        </w:rPr>
        <w:t xml:space="preserve">נוכח הליקויים שעלו בדוח זה בנוגע לפעילות ועדת הביקורת בתאגיד הבריאות בהלל יפה שפועל כעמותה ובנוגע לשומרי סף במרכזים הרפואיים הכלליים-ממשלתיים, ראוי כי לשם היעילות מחד והצורך בראייה כוללת מאידך, משרדי הבריאות והאוצר יבחנו מחדש את המבנה הארגוני המאולץ שבו במרכזים רפואיים יש כפילויות של שומרי סף - בעלי תפקידים לאותו התחום, כדוגמת מנהל כספים ומבקר פנימי, שהוא עובד מסוים בבית החולים ועובד אחר בתאגיד הבריאות, וישקלו לשנותו בהתאם לתוצאות הבחינה. </w:t>
      </w:r>
    </w:p>
    <w:p w:rsidR="00E17939" w:rsidRPr="0022414C" w:rsidP="00403508">
      <w:pPr>
        <w:pStyle w:val="RESHET"/>
        <w:rPr>
          <w:rtl/>
        </w:rPr>
      </w:pPr>
      <w:r w:rsidRPr="0022414C">
        <w:rPr>
          <w:rFonts w:hint="cs"/>
          <w:rtl/>
        </w:rPr>
        <w:t>קיום ממשל תאגידי, שמירה על האתיקה ועל טוהר המידות והיעדר ניגודי עניינים - כל אלה הם לב לבה של מערכת ציבורית תקינה, והדברים מקבלים משנה תוקף כשמדובר במערכת הבריאות, שהאזרח נזקק לשירותיה בשעת חולשתו. על כן ראוי שמשרד הבריאות יקבע כללים מתאימים להסדרת פעילותם של המרכזים הרפואיים הכלליים-ממשלתיים.</w:t>
      </w:r>
    </w:p>
    <w:p w:rsidR="004016C4" w:rsidRPr="0022414C">
      <w:pPr>
        <w:spacing w:line="240" w:lineRule="exact"/>
        <w:ind w:right="2268"/>
        <w:jc w:val="both"/>
        <w:rPr>
          <w:rFonts w:ascii="Tahoma" w:hAnsi="Tahoma" w:cs="Tahoma"/>
          <w:b/>
          <w:bCs/>
          <w:sz w:val="17"/>
          <w:szCs w:val="17"/>
        </w:rPr>
      </w:pPr>
      <w:bookmarkStart w:id="5" w:name="_GoBack"/>
      <w:bookmarkEnd w:id="5"/>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566D" w:rsidRPr="008A007A" w:rsidP="008A007A">
      <w:pPr>
        <w:pStyle w:val="Footer"/>
      </w:pPr>
    </w:p>
  </w:footnote>
  <w:footnote w:type="continuationSeparator" w:id="1">
    <w:p w:rsidR="000F566D" w:rsidP="00CB3322">
      <w:pPr>
        <w:spacing w:after="0" w:line="240" w:lineRule="auto"/>
      </w:pPr>
      <w:r>
        <w:continuationSeparator/>
      </w:r>
    </w:p>
    <w:p w:rsidR="000F566D"/>
  </w:footnote>
  <w:footnote w:id="2">
    <w:p w:rsidR="00092C37" w:rsidP="00092C37">
      <w:pPr>
        <w:pStyle w:val="FootnoteText"/>
        <w:rPr>
          <w:rtl/>
        </w:rPr>
      </w:pPr>
      <w:r w:rsidRPr="00C426A1">
        <w:rPr>
          <w:rStyle w:val="FootnoteReference0"/>
          <w:vertAlign w:val="baseline"/>
        </w:rPr>
        <w:footnoteRef/>
      </w:r>
      <w:r>
        <w:rPr>
          <w:rtl/>
        </w:rPr>
        <w:t xml:space="preserve"> </w:t>
      </w:r>
      <w:r>
        <w:rPr>
          <w:rtl/>
        </w:rPr>
        <w:tab/>
      </w:r>
      <w:r>
        <w:rPr>
          <w:rFonts w:hint="cs"/>
          <w:rtl/>
        </w:rPr>
        <w:t xml:space="preserve">תאגידי הבריאות - </w:t>
      </w:r>
      <w:r>
        <w:rPr>
          <w:rtl/>
        </w:rPr>
        <w:t>סעיף 21(2) לחוק יסודות התקציב, התשמ"ה-1985</w:t>
      </w:r>
      <w:r>
        <w:rPr>
          <w:rFonts w:hint="cs"/>
          <w:rtl/>
        </w:rPr>
        <w:t>,</w:t>
      </w:r>
      <w:r>
        <w:rPr>
          <w:rtl/>
        </w:rPr>
        <w:t xml:space="preserve"> </w:t>
      </w:r>
      <w:r>
        <w:rPr>
          <w:rFonts w:hint="cs"/>
          <w:rtl/>
        </w:rPr>
        <w:t>קובע כי תאגי</w:t>
      </w:r>
      <w:r>
        <w:rPr>
          <w:rtl/>
        </w:rPr>
        <w:t xml:space="preserve">ד </w:t>
      </w:r>
      <w:r>
        <w:rPr>
          <w:rFonts w:hint="cs"/>
          <w:rtl/>
        </w:rPr>
        <w:t xml:space="preserve">בריאות </w:t>
      </w:r>
      <w:r>
        <w:rPr>
          <w:rtl/>
        </w:rPr>
        <w:t xml:space="preserve">הוא עמותה, אגודה שיתופית, חברה או כל גוף משפטי אחר, המוכר שירותי בריאות בתוך בית חולים ממשלתי או </w:t>
      </w:r>
      <w:r>
        <w:rPr>
          <w:rFonts w:hint="cs"/>
          <w:rtl/>
        </w:rPr>
        <w:t>באמצעות</w:t>
      </w:r>
      <w:r>
        <w:rPr>
          <w:rtl/>
        </w:rPr>
        <w:t xml:space="preserve"> שימוש במתקני בית החולים. התאגידים פועלים על פי תקנות יסודות התקציב</w:t>
      </w:r>
      <w:r w:rsidRPr="00307993">
        <w:rPr>
          <w:rtl/>
        </w:rPr>
        <w:t xml:space="preserve"> כללים לפעולת תאגיד בריאות), התשס"ב-2002.</w:t>
      </w:r>
    </w:p>
  </w:footnote>
  <w:footnote w:id="3">
    <w:p w:rsidR="00092C37" w:rsidP="00092C37">
      <w:pPr>
        <w:pStyle w:val="FootnoteText"/>
      </w:pPr>
      <w:r w:rsidRPr="00C426A1">
        <w:rPr>
          <w:rStyle w:val="FootnoteReference0"/>
          <w:vertAlign w:val="baseline"/>
        </w:rPr>
        <w:footnoteRef/>
      </w:r>
      <w:r>
        <w:rPr>
          <w:rtl/>
        </w:rPr>
        <w:t xml:space="preserve"> </w:t>
      </w:r>
      <w:r>
        <w:rPr>
          <w:rtl/>
        </w:rPr>
        <w:tab/>
      </w:r>
      <w:r>
        <w:rPr>
          <w:rFonts w:hint="cs"/>
          <w:rtl/>
        </w:rPr>
        <w:t>אגודות הידידים מאוגדות כעמותות, ופועלות לגיוס תרומות לבתי החולים, ובמקרים רבים מבצעות התקשרויות לשם שימוש בכספי התרומות לצורך השקעה בבית החולים ופיתוח תשתיותיו.</w:t>
      </w:r>
    </w:p>
  </w:footnote>
  <w:footnote w:id="4">
    <w:p w:rsidR="00092C37" w:rsidRPr="00A42362" w:rsidP="00092C37">
      <w:pPr>
        <w:pStyle w:val="FootnoteText"/>
      </w:pPr>
      <w:r w:rsidRPr="00C426A1">
        <w:rPr>
          <w:rStyle w:val="FootnoteReference0"/>
          <w:vertAlign w:val="baseline"/>
        </w:rPr>
        <w:footnoteRef/>
      </w:r>
      <w:r>
        <w:rPr>
          <w:rtl/>
        </w:rPr>
        <w:t xml:space="preserve"> </w:t>
      </w:r>
      <w:r>
        <w:rPr>
          <w:rtl/>
        </w:rPr>
        <w:tab/>
      </w:r>
      <w:r>
        <w:rPr>
          <w:rFonts w:hint="cs"/>
          <w:rtl/>
        </w:rPr>
        <w:t xml:space="preserve">ראו גם 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הממשלתיים-הכלליים</w:t>
      </w:r>
      <w:r w:rsidRPr="00556BB2">
        <w:rPr>
          <w:rFonts w:hint="cs"/>
          <w:rtl/>
        </w:rPr>
        <w:t>", עמ</w:t>
      </w:r>
      <w:r w:rsidRPr="00556BB2">
        <w:rPr>
          <w:rtl/>
        </w:rPr>
        <w:t>' 230-207</w:t>
      </w:r>
      <w:r>
        <w:rPr>
          <w:rFonts w:hint="cs"/>
          <w:rtl/>
        </w:rPr>
        <w:t xml:space="preserve">; </w:t>
      </w:r>
      <w:r w:rsidRPr="004246C7">
        <w:rPr>
          <w:rFonts w:hint="cs"/>
          <w:rtl/>
        </w:rPr>
        <w:t xml:space="preserve">מבקר המדינה, </w:t>
      </w:r>
      <w:r w:rsidRPr="00B132D8">
        <w:rPr>
          <w:b/>
          <w:bCs/>
          <w:rtl/>
        </w:rPr>
        <w:t>דוח שנתי 59ב</w:t>
      </w:r>
      <w:r w:rsidRPr="00747649">
        <w:rPr>
          <w:rtl/>
        </w:rPr>
        <w:t xml:space="preserve"> (2009)</w:t>
      </w:r>
      <w:r>
        <w:rPr>
          <w:rFonts w:hint="cs"/>
          <w:rtl/>
        </w:rPr>
        <w:t>, בפרק "</w:t>
      </w:r>
      <w:r w:rsidRPr="004C566F">
        <w:rPr>
          <w:rtl/>
        </w:rPr>
        <w:t>תאגידי בריאות ליד בתי החולים הכלליים הממשלתיים</w:t>
      </w:r>
      <w:r>
        <w:rPr>
          <w:rFonts w:hint="cs"/>
          <w:rtl/>
        </w:rPr>
        <w:t>", עמ' 465-399.</w:t>
      </w:r>
    </w:p>
  </w:footnote>
  <w:footnote w:id="5">
    <w:p w:rsidR="00092C37" w:rsidP="00092C37">
      <w:pPr>
        <w:pStyle w:val="FootnoteText"/>
      </w:pPr>
      <w:r w:rsidRPr="00C426A1">
        <w:rPr>
          <w:rStyle w:val="FootnoteReference0"/>
          <w:vertAlign w:val="baseline"/>
        </w:rPr>
        <w:footnoteRef/>
      </w:r>
      <w:r>
        <w:rPr>
          <w:rtl/>
        </w:rPr>
        <w:t xml:space="preserve"> </w:t>
      </w:r>
      <w:r>
        <w:rPr>
          <w:rtl/>
        </w:rPr>
        <w:tab/>
      </w:r>
      <w:r>
        <w:rPr>
          <w:rFonts w:hint="cs"/>
          <w:rtl/>
        </w:rPr>
        <w:t xml:space="preserve">ראו גם </w:t>
      </w:r>
      <w:r w:rsidRPr="00F90558">
        <w:rPr>
          <w:rtl/>
        </w:rPr>
        <w:t xml:space="preserve">מבקר המדינה, </w:t>
      </w:r>
      <w:r w:rsidRPr="00F90558">
        <w:rPr>
          <w:b/>
          <w:bCs/>
          <w:rtl/>
        </w:rPr>
        <w:t>דוח שנתי 56ב</w:t>
      </w:r>
      <w:r w:rsidRPr="00F90558">
        <w:rPr>
          <w:rtl/>
        </w:rPr>
        <w:t xml:space="preserve"> (2006), </w:t>
      </w:r>
      <w:r>
        <w:rPr>
          <w:rFonts w:hint="cs"/>
          <w:rtl/>
        </w:rPr>
        <w:t xml:space="preserve">בפרק </w:t>
      </w:r>
      <w:r w:rsidRPr="00F90558">
        <w:rPr>
          <w:rtl/>
        </w:rPr>
        <w:t xml:space="preserve">"פיקוח ובקרה על ביצוע תקציב </w:t>
      </w:r>
      <w:r w:rsidRPr="000C2474">
        <w:rPr>
          <w:rtl/>
        </w:rPr>
        <w:t>המדינה", עמ'</w:t>
      </w:r>
      <w:r>
        <w:rPr>
          <w:rFonts w:hint="cs"/>
          <w:rtl/>
        </w:rPr>
        <w:t xml:space="preserve"> </w:t>
      </w:r>
      <w:r w:rsidRPr="000C2474">
        <w:rPr>
          <w:rFonts w:hint="cs"/>
          <w:rtl/>
        </w:rPr>
        <w:t>233-</w:t>
      </w:r>
      <w:r w:rsidRPr="000C2474">
        <w:rPr>
          <w:rtl/>
        </w:rPr>
        <w:t>203</w:t>
      </w:r>
      <w:r>
        <w:rPr>
          <w:rFonts w:hint="cs"/>
          <w:rtl/>
        </w:rPr>
        <w:t xml:space="preserve">;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הממשלתיים-הכלליים</w:t>
      </w:r>
      <w:r>
        <w:rPr>
          <w:rFonts w:hint="cs"/>
          <w:rtl/>
        </w:rPr>
        <w:t>", עמ' 230-207.</w:t>
      </w:r>
    </w:p>
  </w:footnote>
  <w:footnote w:id="6">
    <w:p w:rsidR="00092C37" w:rsidP="00092C37">
      <w:pPr>
        <w:pStyle w:val="FootnoteText"/>
        <w:rPr>
          <w:rtl/>
        </w:rPr>
      </w:pPr>
      <w:r w:rsidRPr="00C426A1">
        <w:rPr>
          <w:rStyle w:val="FootnoteReference0"/>
          <w:vertAlign w:val="baseline"/>
        </w:rPr>
        <w:footnoteRef/>
      </w:r>
      <w:r>
        <w:rPr>
          <w:rtl/>
        </w:rPr>
        <w:t xml:space="preserve"> </w:t>
      </w:r>
      <w:r>
        <w:rPr>
          <w:rtl/>
        </w:rPr>
        <w:tab/>
      </w:r>
      <w:r>
        <w:rPr>
          <w:rFonts w:hint="cs"/>
          <w:rtl/>
        </w:rPr>
        <w:t xml:space="preserve">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הממשלתיים-הכלליים</w:t>
      </w:r>
      <w:r>
        <w:rPr>
          <w:rFonts w:hint="cs"/>
          <w:rtl/>
        </w:rPr>
        <w:t>", עמ' 230-207.</w:t>
      </w:r>
    </w:p>
  </w:footnote>
  <w:footnote w:id="7">
    <w:p w:rsidR="00092C37" w:rsidP="00092C37">
      <w:pPr>
        <w:pStyle w:val="FootnoteText"/>
      </w:pPr>
      <w:r w:rsidRPr="00C426A1">
        <w:rPr>
          <w:rStyle w:val="FootnoteReference0"/>
          <w:vertAlign w:val="baseline"/>
        </w:rPr>
        <w:footnoteRef/>
      </w:r>
      <w:r>
        <w:rPr>
          <w:rtl/>
        </w:rPr>
        <w:t xml:space="preserve"> </w:t>
      </w:r>
      <w:r>
        <w:rPr>
          <w:rFonts w:hint="cs"/>
          <w:rtl/>
        </w:rPr>
        <w:tab/>
      </w:r>
      <w:r w:rsidRPr="000C5A60">
        <w:rPr>
          <w:rFonts w:hint="cs"/>
          <w:rtl/>
        </w:rPr>
        <w:t>מכל המרכזים הרפואיים, למעט הלל יפה.</w:t>
      </w:r>
      <w:r>
        <w:rPr>
          <w:rFonts w:hint="cs"/>
          <w:rtl/>
        </w:rPr>
        <w:t xml:space="preserve"> מנהל הלל יפה הגיש לוועדת הנסיעות בשנים אלה 16 בקשות נוספות. </w:t>
      </w:r>
    </w:p>
  </w:footnote>
  <w:footnote w:id="8">
    <w:p w:rsidR="00092C37" w:rsidP="00092C37">
      <w:pPr>
        <w:pStyle w:val="FootnoteText"/>
      </w:pPr>
      <w:r w:rsidRPr="00C426A1">
        <w:rPr>
          <w:rStyle w:val="FootnoteReference0"/>
          <w:vertAlign w:val="baseline"/>
        </w:rPr>
        <w:footnoteRef/>
      </w:r>
      <w:r>
        <w:rPr>
          <w:rtl/>
        </w:rPr>
        <w:t xml:space="preserve"> </w:t>
      </w:r>
      <w:r>
        <w:rPr>
          <w:rtl/>
        </w:rPr>
        <w:tab/>
      </w:r>
      <w:r w:rsidRPr="00AD3DE4">
        <w:rPr>
          <w:rtl/>
        </w:rPr>
        <w:t>במועד סיום הביקורת טרם</w:t>
      </w:r>
      <w:r>
        <w:rPr>
          <w:rtl/>
        </w:rPr>
        <w:t xml:space="preserve"> פורסם דוח שיאני השכר לשנת 2015</w:t>
      </w:r>
      <w:r>
        <w:rPr>
          <w:rFonts w:hint="cs"/>
          <w:rtl/>
        </w:rPr>
        <w:t>.</w:t>
      </w:r>
    </w:p>
  </w:footnote>
  <w:footnote w:id="9">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תאגידי הבריאות - </w:t>
      </w:r>
      <w:r>
        <w:rPr>
          <w:rtl/>
        </w:rPr>
        <w:t>סעיף 21(2) לחוק יסודות התקציב,</w:t>
      </w:r>
      <w:r w:rsidRPr="00722D15">
        <w:rPr>
          <w:rtl/>
        </w:rPr>
        <w:t xml:space="preserve"> </w:t>
      </w:r>
      <w:r>
        <w:rPr>
          <w:rtl/>
        </w:rPr>
        <w:t>התשמ"ה-1985</w:t>
      </w:r>
      <w:r>
        <w:rPr>
          <w:rFonts w:hint="cs"/>
          <w:rtl/>
        </w:rPr>
        <w:t>,</w:t>
      </w:r>
      <w:r>
        <w:rPr>
          <w:rtl/>
        </w:rPr>
        <w:t xml:space="preserve"> </w:t>
      </w:r>
      <w:r>
        <w:rPr>
          <w:rFonts w:hint="cs"/>
          <w:rtl/>
        </w:rPr>
        <w:t>קובע כי תאגי</w:t>
      </w:r>
      <w:r>
        <w:rPr>
          <w:rtl/>
        </w:rPr>
        <w:t>ד</w:t>
      </w:r>
      <w:r>
        <w:rPr>
          <w:rFonts w:hint="cs"/>
          <w:rtl/>
        </w:rPr>
        <w:t xml:space="preserve"> בריאות</w:t>
      </w:r>
      <w:r>
        <w:rPr>
          <w:rtl/>
        </w:rPr>
        <w:t xml:space="preserve"> הוא עמותה, אגודה שיתופית, חברה או כל גוף משפטי אחר הכשר לחיובים, לזכויות</w:t>
      </w:r>
      <w:r>
        <w:rPr>
          <w:rFonts w:hint="cs"/>
          <w:rtl/>
        </w:rPr>
        <w:t xml:space="preserve"> </w:t>
      </w:r>
      <w:r>
        <w:rPr>
          <w:rtl/>
        </w:rPr>
        <w:t xml:space="preserve">ולפעולות משפטיות, המוכר שירותי בריאות בתוך בית חולים ממשלתי או </w:t>
      </w:r>
      <w:r>
        <w:rPr>
          <w:rFonts w:hint="cs"/>
          <w:rtl/>
        </w:rPr>
        <w:t>באמצעות</w:t>
      </w:r>
      <w:r>
        <w:rPr>
          <w:rtl/>
        </w:rPr>
        <w:t xml:space="preserve"> שימוש במתקני בית </w:t>
      </w:r>
      <w:r>
        <w:rPr>
          <w:rFonts w:hint="cs"/>
          <w:rtl/>
        </w:rPr>
        <w:t>ה</w:t>
      </w:r>
      <w:r>
        <w:rPr>
          <w:rtl/>
        </w:rPr>
        <w:t>חולים. התאגידים קיבלו את אישור שרי הבריאות והאוצר</w:t>
      </w:r>
      <w:r>
        <w:rPr>
          <w:rFonts w:hint="cs"/>
          <w:rtl/>
        </w:rPr>
        <w:t>,</w:t>
      </w:r>
      <w:r>
        <w:rPr>
          <w:rtl/>
        </w:rPr>
        <w:t xml:space="preserve"> והם פועלים על פי תקנות יסודות התקציב (כללים לפעולת תאגיד בריאות), התשס"ב-2002.</w:t>
      </w:r>
    </w:p>
  </w:footnote>
  <w:footnote w:id="10">
    <w:p w:rsidR="00E17939" w:rsidP="00E17939">
      <w:pPr>
        <w:pStyle w:val="FootnoteText"/>
      </w:pPr>
      <w:r w:rsidRPr="00C426A1">
        <w:rPr>
          <w:rStyle w:val="FootnoteReference0"/>
          <w:vertAlign w:val="baseline"/>
        </w:rPr>
        <w:footnoteRef/>
      </w:r>
      <w:r>
        <w:rPr>
          <w:rtl/>
        </w:rPr>
        <w:t xml:space="preserve"> </w:t>
      </w:r>
      <w:r>
        <w:rPr>
          <w:rtl/>
        </w:rPr>
        <w:tab/>
      </w:r>
      <w:r>
        <w:rPr>
          <w:rFonts w:hint="cs"/>
          <w:rtl/>
        </w:rPr>
        <w:t>בשנת 2002 החלה העמותה בהליכי פירוק, ובמרץ 2010 הודיע רשם העמותות כי העמותה פורקה.</w:t>
      </w:r>
    </w:p>
  </w:footnote>
  <w:footnote w:id="11">
    <w:p w:rsidR="00E17939" w:rsidP="00E17939">
      <w:pPr>
        <w:pStyle w:val="FootnoteText"/>
      </w:pPr>
      <w:r w:rsidRPr="00C426A1">
        <w:rPr>
          <w:rStyle w:val="FootnoteReference0"/>
          <w:vertAlign w:val="baseline"/>
        </w:rPr>
        <w:footnoteRef/>
      </w:r>
      <w:r>
        <w:rPr>
          <w:rtl/>
        </w:rPr>
        <w:t xml:space="preserve"> </w:t>
      </w:r>
      <w:r>
        <w:rPr>
          <w:rFonts w:hint="cs"/>
          <w:rtl/>
        </w:rPr>
        <w:tab/>
      </w:r>
      <w:r>
        <w:rPr>
          <w:rtl/>
        </w:rPr>
        <w:t>משמעות תקצובם של בתי החולים הממשלתיים כמפעלים עסקיים היא כי בתי החולים רשאים להוציא ב</w:t>
      </w:r>
      <w:r>
        <w:rPr>
          <w:rFonts w:hint="cs"/>
          <w:rtl/>
        </w:rPr>
        <w:t xml:space="preserve">כל </w:t>
      </w:r>
      <w:r>
        <w:rPr>
          <w:rtl/>
        </w:rPr>
        <w:t>שנ</w:t>
      </w:r>
      <w:r>
        <w:rPr>
          <w:rFonts w:hint="cs"/>
          <w:rtl/>
        </w:rPr>
        <w:t>ה</w:t>
      </w:r>
      <w:r>
        <w:rPr>
          <w:rtl/>
        </w:rPr>
        <w:t xml:space="preserve"> את הסכומים הנקובים בתקציב</w:t>
      </w:r>
      <w:r>
        <w:rPr>
          <w:rFonts w:hint="cs"/>
          <w:rtl/>
        </w:rPr>
        <w:t xml:space="preserve"> שהוקצה להם</w:t>
      </w:r>
      <w:r>
        <w:rPr>
          <w:rtl/>
        </w:rPr>
        <w:t xml:space="preserve"> בחוק, בתנאי שהסכום המוצא </w:t>
      </w:r>
      <w:r>
        <w:rPr>
          <w:rFonts w:hint="cs"/>
          <w:rtl/>
        </w:rPr>
        <w:t>מ</w:t>
      </w:r>
      <w:r>
        <w:rPr>
          <w:rtl/>
        </w:rPr>
        <w:t xml:space="preserve">סעיף תקציב </w:t>
      </w:r>
      <w:r>
        <w:rPr>
          <w:rFonts w:hint="cs"/>
          <w:rtl/>
        </w:rPr>
        <w:t xml:space="preserve">מסוים </w:t>
      </w:r>
      <w:r>
        <w:rPr>
          <w:rtl/>
        </w:rPr>
        <w:t xml:space="preserve">לא יעלה על </w:t>
      </w:r>
      <w:r>
        <w:rPr>
          <w:rFonts w:hint="cs"/>
          <w:rtl/>
        </w:rPr>
        <w:t>ה</w:t>
      </w:r>
      <w:r>
        <w:rPr>
          <w:rtl/>
        </w:rPr>
        <w:t>סכום שהתקבל למעשה באותו סעיף באותה שנה.</w:t>
      </w:r>
      <w:r w:rsidRPr="002507A2">
        <w:rPr>
          <w:rtl/>
        </w:rPr>
        <w:t xml:space="preserve"> </w:t>
      </w:r>
      <w:r>
        <w:rPr>
          <w:rtl/>
        </w:rPr>
        <w:t>תקציב בתי החולים כולל "יעד הכנסות", "יעד קניות" ו"תקציב שכר".</w:t>
      </w:r>
    </w:p>
  </w:footnote>
  <w:footnote w:id="12">
    <w:p w:rsidR="00E17939" w:rsidRPr="00A42362" w:rsidP="00E17939">
      <w:pPr>
        <w:pStyle w:val="FootnoteText"/>
      </w:pPr>
      <w:r w:rsidRPr="00C426A1">
        <w:rPr>
          <w:rStyle w:val="FootnoteReference0"/>
          <w:vertAlign w:val="baseline"/>
        </w:rPr>
        <w:footnoteRef/>
      </w:r>
      <w:r w:rsidRPr="00E9644F">
        <w:rPr>
          <w:rtl/>
        </w:rPr>
        <w:t xml:space="preserve"> </w:t>
      </w:r>
      <w:r w:rsidRPr="002507A2">
        <w:rPr>
          <w:b/>
          <w:bCs/>
          <w:rtl/>
        </w:rPr>
        <w:tab/>
      </w:r>
      <w:r w:rsidRPr="00E9644F">
        <w:rPr>
          <w:rFonts w:hint="cs"/>
          <w:rtl/>
        </w:rPr>
        <w:t>מבקר המדינה,</w:t>
      </w:r>
      <w:r w:rsidRPr="002507A2">
        <w:rPr>
          <w:rFonts w:hint="cs"/>
          <w:b/>
          <w:bCs/>
          <w:rtl/>
        </w:rPr>
        <w:t xml:space="preserve"> דוח שנתי 66א </w:t>
      </w:r>
      <w:r w:rsidRPr="00E9644F">
        <w:rPr>
          <w:rFonts w:hint="cs"/>
          <w:rtl/>
        </w:rPr>
        <w:t>(2015), בפרק "</w:t>
      </w:r>
      <w:r w:rsidRPr="00E9644F">
        <w:rPr>
          <w:rtl/>
        </w:rPr>
        <w:t>הפיקוח והבקרה על הפעילות הכספית במרכזים הרפואיים הממשלתיים-</w:t>
      </w:r>
      <w:r w:rsidRPr="003B5A1D">
        <w:rPr>
          <w:rtl/>
        </w:rPr>
        <w:t>הכלליים</w:t>
      </w:r>
      <w:r>
        <w:rPr>
          <w:rFonts w:hint="cs"/>
          <w:rtl/>
        </w:rPr>
        <w:t xml:space="preserve">", עמ' 230-207. </w:t>
      </w:r>
      <w:r w:rsidRPr="00134624">
        <w:rPr>
          <w:rFonts w:hint="cs"/>
          <w:rtl/>
        </w:rPr>
        <w:t xml:space="preserve">מבקר המדינה, </w:t>
      </w:r>
      <w:r w:rsidRPr="00134624">
        <w:rPr>
          <w:b/>
          <w:bCs/>
          <w:rtl/>
        </w:rPr>
        <w:t>דוח שנתי 59ב</w:t>
      </w:r>
      <w:r w:rsidRPr="00134624">
        <w:rPr>
          <w:rtl/>
        </w:rPr>
        <w:t xml:space="preserve"> (2009)</w:t>
      </w:r>
      <w:r w:rsidRPr="00134624">
        <w:rPr>
          <w:rFonts w:hint="cs"/>
          <w:rtl/>
        </w:rPr>
        <w:t>, בפרק "</w:t>
      </w:r>
      <w:r w:rsidRPr="00134624">
        <w:rPr>
          <w:rtl/>
        </w:rPr>
        <w:t>תאגידי בריאות ליד בתי החולים הכלליים הממשלתיים</w:t>
      </w:r>
      <w:r w:rsidRPr="00134624">
        <w:rPr>
          <w:rFonts w:hint="cs"/>
          <w:rtl/>
        </w:rPr>
        <w:t>", עמ' 465-399.</w:t>
      </w:r>
    </w:p>
  </w:footnote>
  <w:footnote w:id="13">
    <w:p w:rsidR="00E17939" w:rsidP="00E17939">
      <w:pPr>
        <w:pStyle w:val="FootnoteText"/>
        <w:rPr>
          <w:rtl/>
        </w:rPr>
      </w:pPr>
      <w:r w:rsidRPr="00C426A1">
        <w:rPr>
          <w:rStyle w:val="FootnoteReference0"/>
          <w:vertAlign w:val="baseline"/>
        </w:rPr>
        <w:footnoteRef/>
      </w:r>
      <w:r>
        <w:rPr>
          <w:rtl/>
        </w:rPr>
        <w:t xml:space="preserve"> </w:t>
      </w:r>
      <w:r>
        <w:rPr>
          <w:rFonts w:hint="cs"/>
          <w:rtl/>
        </w:rPr>
        <w:tab/>
      </w:r>
      <w:r>
        <w:rPr>
          <w:rtl/>
        </w:rPr>
        <w:t xml:space="preserve">בבית החולים עובדים </w:t>
      </w:r>
      <w:r>
        <w:rPr>
          <w:rFonts w:hint="cs"/>
          <w:rtl/>
        </w:rPr>
        <w:t>בסך הכול</w:t>
      </w:r>
      <w:r>
        <w:rPr>
          <w:rtl/>
        </w:rPr>
        <w:t xml:space="preserve"> 1,</w:t>
      </w:r>
      <w:r>
        <w:rPr>
          <w:rFonts w:hint="cs"/>
          <w:rtl/>
        </w:rPr>
        <w:t>738</w:t>
      </w:r>
      <w:r>
        <w:rPr>
          <w:rtl/>
        </w:rPr>
        <w:t xml:space="preserve"> עובדים </w:t>
      </w:r>
      <w:r>
        <w:rPr>
          <w:rFonts w:hint="cs"/>
          <w:rtl/>
        </w:rPr>
        <w:t>-</w:t>
      </w:r>
      <w:r>
        <w:rPr>
          <w:rtl/>
        </w:rPr>
        <w:t xml:space="preserve"> 3</w:t>
      </w:r>
      <w:r>
        <w:rPr>
          <w:rFonts w:hint="cs"/>
          <w:rtl/>
        </w:rPr>
        <w:t>03</w:t>
      </w:r>
      <w:r>
        <w:rPr>
          <w:rtl/>
        </w:rPr>
        <w:t xml:space="preserve"> רופאים</w:t>
      </w:r>
      <w:r>
        <w:rPr>
          <w:rFonts w:hint="cs"/>
          <w:rtl/>
        </w:rPr>
        <w:t xml:space="preserve"> (64 מהם </w:t>
      </w:r>
      <w:r>
        <w:rPr>
          <w:rtl/>
        </w:rPr>
        <w:t>רופאים מומחים</w:t>
      </w:r>
      <w:r>
        <w:rPr>
          <w:rFonts w:hint="cs"/>
          <w:rtl/>
        </w:rPr>
        <w:t>)</w:t>
      </w:r>
      <w:r>
        <w:rPr>
          <w:rtl/>
        </w:rPr>
        <w:t>, 8</w:t>
      </w:r>
      <w:r>
        <w:rPr>
          <w:rFonts w:hint="cs"/>
          <w:rtl/>
        </w:rPr>
        <w:t>20</w:t>
      </w:r>
      <w:r>
        <w:rPr>
          <w:rtl/>
        </w:rPr>
        <w:t xml:space="preserve"> אחיות, 4</w:t>
      </w:r>
      <w:r>
        <w:rPr>
          <w:rFonts w:hint="cs"/>
          <w:rtl/>
        </w:rPr>
        <w:t>09</w:t>
      </w:r>
      <w:r>
        <w:rPr>
          <w:rtl/>
        </w:rPr>
        <w:t xml:space="preserve"> </w:t>
      </w:r>
      <w:r>
        <w:rPr>
          <w:rFonts w:hint="cs"/>
          <w:rtl/>
        </w:rPr>
        <w:t xml:space="preserve">עובדי </w:t>
      </w:r>
      <w:r>
        <w:rPr>
          <w:rFonts w:hint="cs"/>
          <w:rtl/>
        </w:rPr>
        <w:t>מינהל</w:t>
      </w:r>
      <w:r>
        <w:rPr>
          <w:rFonts w:hint="cs"/>
          <w:rtl/>
        </w:rPr>
        <w:t xml:space="preserve"> ומשק (</w:t>
      </w:r>
      <w:r>
        <w:rPr>
          <w:rtl/>
        </w:rPr>
        <w:t>מנמ"ש</w:t>
      </w:r>
      <w:r>
        <w:rPr>
          <w:rFonts w:hint="cs"/>
          <w:rtl/>
        </w:rPr>
        <w:t>)</w:t>
      </w:r>
      <w:r>
        <w:rPr>
          <w:rtl/>
        </w:rPr>
        <w:t xml:space="preserve"> </w:t>
      </w:r>
      <w:r>
        <w:rPr>
          <w:rFonts w:hint="cs"/>
          <w:rtl/>
        </w:rPr>
        <w:t>ו-</w:t>
      </w:r>
      <w:r>
        <w:rPr>
          <w:rtl/>
        </w:rPr>
        <w:t>2</w:t>
      </w:r>
      <w:r>
        <w:rPr>
          <w:rFonts w:hint="cs"/>
          <w:rtl/>
        </w:rPr>
        <w:t>06</w:t>
      </w:r>
      <w:r>
        <w:rPr>
          <w:rtl/>
        </w:rPr>
        <w:t xml:space="preserve"> </w:t>
      </w:r>
      <w:r>
        <w:rPr>
          <w:rFonts w:hint="cs"/>
          <w:rtl/>
        </w:rPr>
        <w:t xml:space="preserve">עובדים </w:t>
      </w:r>
      <w:r>
        <w:rPr>
          <w:rtl/>
        </w:rPr>
        <w:t>פ</w:t>
      </w:r>
      <w:r>
        <w:rPr>
          <w:rFonts w:hint="cs"/>
          <w:rtl/>
        </w:rPr>
        <w:t>ָּ</w:t>
      </w:r>
      <w:r>
        <w:rPr>
          <w:rtl/>
        </w:rPr>
        <w:t>ר</w:t>
      </w:r>
      <w:r>
        <w:rPr>
          <w:rFonts w:hint="cs"/>
          <w:rtl/>
        </w:rPr>
        <w:t>ָה-</w:t>
      </w:r>
      <w:r>
        <w:rPr>
          <w:rtl/>
        </w:rPr>
        <w:t>רפואי</w:t>
      </w:r>
      <w:r>
        <w:rPr>
          <w:rFonts w:hint="cs"/>
          <w:rtl/>
        </w:rPr>
        <w:t>ים.</w:t>
      </w:r>
    </w:p>
  </w:footnote>
  <w:footnote w:id="14">
    <w:p w:rsidR="00E17939" w:rsidP="00E17939">
      <w:pPr>
        <w:pStyle w:val="FootnoteText"/>
      </w:pPr>
      <w:r w:rsidRPr="00C426A1">
        <w:rPr>
          <w:rStyle w:val="FootnoteReference0"/>
          <w:vertAlign w:val="baseline"/>
        </w:rPr>
        <w:footnoteRef/>
      </w:r>
      <w:r>
        <w:rPr>
          <w:rtl/>
        </w:rPr>
        <w:t xml:space="preserve"> </w:t>
      </w:r>
      <w:r>
        <w:rPr>
          <w:rtl/>
        </w:rPr>
        <w:tab/>
      </w:r>
      <w:r w:rsidRPr="0023679C">
        <w:rPr>
          <w:rtl/>
        </w:rPr>
        <w:t xml:space="preserve">התקציב של מרכז רפואי גדול יכול להגיע לכ-2.2 מיליארד ש"ח; תקציב תאגיד יכול להגיע </w:t>
      </w:r>
      <w:r w:rsidR="002F7CC7">
        <w:rPr>
          <w:rFonts w:hint="cs"/>
          <w:rtl/>
        </w:rPr>
        <w:br/>
      </w:r>
      <w:r w:rsidRPr="0023679C">
        <w:rPr>
          <w:rtl/>
        </w:rPr>
        <w:t>לכ-40% מתקציב המרכז הרפואי.</w:t>
      </w:r>
    </w:p>
  </w:footnote>
  <w:footnote w:id="15">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לבית החולים הלל יפה, כמו למרבית </w:t>
      </w:r>
      <w:r w:rsidRPr="00866301">
        <w:rPr>
          <w:rFonts w:hint="cs"/>
          <w:rtl/>
        </w:rPr>
        <w:t>בתי</w:t>
      </w:r>
      <w:r w:rsidRPr="00866301">
        <w:rPr>
          <w:rtl/>
        </w:rPr>
        <w:t xml:space="preserve"> </w:t>
      </w:r>
      <w:r w:rsidRPr="00866301">
        <w:rPr>
          <w:rFonts w:hint="cs"/>
          <w:rtl/>
        </w:rPr>
        <w:t>החולים</w:t>
      </w:r>
      <w:r w:rsidRPr="00866301">
        <w:rPr>
          <w:rtl/>
        </w:rPr>
        <w:t xml:space="preserve"> </w:t>
      </w:r>
      <w:r w:rsidRPr="00866301">
        <w:rPr>
          <w:rFonts w:hint="cs"/>
          <w:rtl/>
        </w:rPr>
        <w:t>הכלליים</w:t>
      </w:r>
      <w:r w:rsidRPr="00866301">
        <w:rPr>
          <w:rtl/>
        </w:rPr>
        <w:t>-ממשלתיים</w:t>
      </w:r>
      <w:r>
        <w:rPr>
          <w:rFonts w:hint="cs"/>
          <w:rtl/>
        </w:rPr>
        <w:t>, יש גירעון תקציבי בכל שנה.</w:t>
      </w:r>
      <w:r>
        <w:rPr>
          <w:rtl/>
        </w:rPr>
        <w:t xml:space="preserve"> </w:t>
      </w:r>
      <w:r>
        <w:rPr>
          <w:rFonts w:hint="cs"/>
          <w:rtl/>
        </w:rPr>
        <w:t xml:space="preserve">משרד הבריאות מכסה בכל שנה את הגירעונות התקציביים של בתי החולים. ראו </w:t>
      </w:r>
      <w:r w:rsidRPr="00081674">
        <w:rPr>
          <w:rtl/>
        </w:rPr>
        <w:t xml:space="preserve">מבקר המדינה </w:t>
      </w:r>
      <w:r w:rsidRPr="00081674">
        <w:rPr>
          <w:b/>
          <w:bCs/>
          <w:rtl/>
        </w:rPr>
        <w:t>דוח</w:t>
      </w:r>
      <w:r w:rsidRPr="00081674">
        <w:rPr>
          <w:rFonts w:hint="cs"/>
          <w:b/>
          <w:bCs/>
          <w:rtl/>
        </w:rPr>
        <w:t xml:space="preserve"> שנתי</w:t>
      </w:r>
      <w:r w:rsidRPr="00081674">
        <w:rPr>
          <w:b/>
          <w:bCs/>
          <w:rtl/>
        </w:rPr>
        <w:t xml:space="preserve"> 65ג</w:t>
      </w:r>
      <w:r w:rsidRPr="00081674">
        <w:rPr>
          <w:rtl/>
        </w:rPr>
        <w:t xml:space="preserve"> (201</w:t>
      </w:r>
      <w:r>
        <w:rPr>
          <w:rFonts w:hint="cs"/>
          <w:rtl/>
        </w:rPr>
        <w:t>5</w:t>
      </w:r>
      <w:r w:rsidRPr="00081674">
        <w:rPr>
          <w:rtl/>
        </w:rPr>
        <w:t>)</w:t>
      </w:r>
      <w:r>
        <w:rPr>
          <w:rFonts w:hint="cs"/>
          <w:rtl/>
        </w:rPr>
        <w:t>,</w:t>
      </w:r>
      <w:r w:rsidRPr="00081674">
        <w:rPr>
          <w:rtl/>
        </w:rPr>
        <w:t xml:space="preserve"> בפרק "סוגיות </w:t>
      </w:r>
      <w:r>
        <w:rPr>
          <w:rtl/>
        </w:rPr>
        <w:t xml:space="preserve">בתקציב מערכת הבריאות", עמוד </w:t>
      </w:r>
      <w:r>
        <w:rPr>
          <w:rFonts w:hint="cs"/>
          <w:rtl/>
        </w:rPr>
        <w:t>608-555.</w:t>
      </w:r>
    </w:p>
  </w:footnote>
  <w:footnote w:id="16">
    <w:p w:rsidR="00E17939" w:rsidP="00E17939">
      <w:pPr>
        <w:pStyle w:val="FootnoteText"/>
      </w:pPr>
      <w:r w:rsidRPr="00C426A1">
        <w:rPr>
          <w:rStyle w:val="FootnoteReference0"/>
          <w:vertAlign w:val="baseline"/>
        </w:rPr>
        <w:footnoteRef/>
      </w:r>
      <w:r>
        <w:rPr>
          <w:rtl/>
        </w:rPr>
        <w:t xml:space="preserve"> </w:t>
      </w:r>
      <w:r>
        <w:rPr>
          <w:rFonts w:hint="cs"/>
          <w:rtl/>
        </w:rPr>
        <w:tab/>
        <w:t xml:space="preserve">ראו </w:t>
      </w:r>
      <w:r w:rsidRPr="004246C7">
        <w:rPr>
          <w:rFonts w:hint="cs"/>
          <w:rtl/>
        </w:rPr>
        <w:t xml:space="preserve">מבקר המדינה, </w:t>
      </w:r>
      <w:r w:rsidRPr="00B132D8">
        <w:rPr>
          <w:b/>
          <w:bCs/>
          <w:rtl/>
        </w:rPr>
        <w:t>דוח שנתי 59ב</w:t>
      </w:r>
      <w:r w:rsidRPr="00747649">
        <w:rPr>
          <w:rtl/>
        </w:rPr>
        <w:t xml:space="preserve"> (2009)</w:t>
      </w:r>
      <w:r>
        <w:rPr>
          <w:rFonts w:hint="cs"/>
          <w:rtl/>
        </w:rPr>
        <w:t>, בפרק "</w:t>
      </w:r>
      <w:r w:rsidRPr="004C566F">
        <w:rPr>
          <w:rtl/>
        </w:rPr>
        <w:t>תאגידי בריאות ליד בתי החולים הכלליים הממשלתיים</w:t>
      </w:r>
      <w:r>
        <w:rPr>
          <w:rFonts w:hint="cs"/>
          <w:rtl/>
        </w:rPr>
        <w:t xml:space="preserve">", עמ' 465-399; </w:t>
      </w:r>
      <w:r w:rsidRPr="004A687D">
        <w:rPr>
          <w:rFonts w:hint="cs"/>
          <w:rtl/>
        </w:rPr>
        <w:t xml:space="preserve">מבקר המדינה, </w:t>
      </w:r>
      <w:r w:rsidRPr="004A687D">
        <w:rPr>
          <w:rFonts w:hint="cs"/>
          <w:b/>
          <w:bCs/>
          <w:rtl/>
        </w:rPr>
        <w:t>דוח שנתי 61ב</w:t>
      </w:r>
      <w:r w:rsidRPr="004A687D">
        <w:rPr>
          <w:rFonts w:hint="cs"/>
          <w:rtl/>
        </w:rPr>
        <w:t xml:space="preserve"> (2011), בפרק "</w:t>
      </w:r>
      <w:r w:rsidRPr="004A687D">
        <w:rPr>
          <w:rtl/>
        </w:rPr>
        <w:t>תרומות לבתי החולים וקשריהם עם אגודות הידידים</w:t>
      </w:r>
      <w:r>
        <w:rPr>
          <w:rFonts w:hint="cs"/>
          <w:rtl/>
        </w:rPr>
        <w:t xml:space="preserve">", עמ' 776-741; </w:t>
      </w:r>
      <w:r w:rsidRPr="004246C7">
        <w:rPr>
          <w:rFonts w:hint="cs"/>
          <w:rtl/>
        </w:rPr>
        <w:t xml:space="preserve">מבקר המדינה, </w:t>
      </w:r>
      <w:r w:rsidRPr="00747649">
        <w:rPr>
          <w:rFonts w:hint="cs"/>
          <w:b/>
          <w:bCs/>
          <w:rtl/>
        </w:rPr>
        <w:t>דוח שנתי 63ג</w:t>
      </w:r>
      <w:r w:rsidRPr="004246C7">
        <w:rPr>
          <w:rFonts w:hint="cs"/>
          <w:rtl/>
        </w:rPr>
        <w:t xml:space="preserve"> (2013), בפרק "בינוי ותשתיות</w:t>
      </w:r>
      <w:r>
        <w:rPr>
          <w:rFonts w:hint="cs"/>
          <w:rtl/>
        </w:rPr>
        <w:t xml:space="preserve"> במערכת הבריאות", עמ' 803-717;</w:t>
      </w:r>
      <w:r w:rsidRPr="00436E08">
        <w:rPr>
          <w:rtl/>
        </w:rPr>
        <w:t xml:space="preserve"> מבקר המדינה, </w:t>
      </w:r>
      <w:r w:rsidRPr="00B03E30">
        <w:rPr>
          <w:b/>
          <w:bCs/>
          <w:rtl/>
        </w:rPr>
        <w:t>דוח שנתי 65ג</w:t>
      </w:r>
      <w:r w:rsidRPr="00436E08">
        <w:rPr>
          <w:rtl/>
        </w:rPr>
        <w:t xml:space="preserve"> (2015), בפרק "סוגיות בתקציב מערכת הבריאות", עמוד 608-555.</w:t>
      </w:r>
    </w:p>
  </w:footnote>
  <w:footnote w:id="17">
    <w:p w:rsidR="00E17939" w:rsidP="00E17939">
      <w:pPr>
        <w:pStyle w:val="FootnoteText"/>
        <w:rPr>
          <w:rtl/>
        </w:rPr>
      </w:pPr>
      <w:r w:rsidRPr="00C426A1">
        <w:rPr>
          <w:rStyle w:val="FootnoteReference0"/>
          <w:vertAlign w:val="baseline"/>
        </w:rPr>
        <w:footnoteRef/>
      </w:r>
      <w:r>
        <w:rPr>
          <w:rtl/>
        </w:rPr>
        <w:t xml:space="preserve"> </w:t>
      </w:r>
      <w:r>
        <w:rPr>
          <w:rtl/>
        </w:rPr>
        <w:tab/>
      </w:r>
      <w:r w:rsidRPr="004246C7">
        <w:rPr>
          <w:rFonts w:hint="cs"/>
          <w:rtl/>
        </w:rPr>
        <w:t xml:space="preserve">מבקר המדינה, </w:t>
      </w:r>
      <w:r w:rsidRPr="00B132D8">
        <w:rPr>
          <w:b/>
          <w:bCs/>
          <w:rtl/>
        </w:rPr>
        <w:t>דוח שנתי 59ב</w:t>
      </w:r>
      <w:r w:rsidRPr="00747649">
        <w:rPr>
          <w:rtl/>
        </w:rPr>
        <w:t xml:space="preserve"> (2009)</w:t>
      </w:r>
      <w:r>
        <w:rPr>
          <w:rFonts w:hint="cs"/>
          <w:rtl/>
        </w:rPr>
        <w:t>, עמ' 465-399.</w:t>
      </w:r>
    </w:p>
  </w:footnote>
  <w:footnote w:id="18">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לפי סעיף 19(ב) לחוק העמותות, </w:t>
      </w:r>
      <w:r w:rsidRPr="00D97D13">
        <w:rPr>
          <w:rtl/>
        </w:rPr>
        <w:t>האסיפה הכללית רשאית להחליט כי במקום ועדת בקורת ימונה רואה חשבון או גוף שא</w:t>
      </w:r>
      <w:r>
        <w:rPr>
          <w:rFonts w:hint="cs"/>
          <w:rtl/>
        </w:rPr>
        <w:t>י</w:t>
      </w:r>
      <w:r w:rsidRPr="00D97D13">
        <w:rPr>
          <w:rtl/>
        </w:rPr>
        <w:t>שר לענ</w:t>
      </w:r>
      <w:r>
        <w:rPr>
          <w:rFonts w:hint="cs"/>
          <w:rtl/>
        </w:rPr>
        <w:t>י</w:t>
      </w:r>
      <w:r w:rsidRPr="00D97D13">
        <w:rPr>
          <w:rtl/>
        </w:rPr>
        <w:t>ין זה רשם העמותות.</w:t>
      </w:r>
    </w:p>
  </w:footnote>
  <w:footnote w:id="19">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המבקר הפנימי סיים את עבודתו בהלל יפה באמצע שנת 2016.</w:t>
      </w:r>
    </w:p>
  </w:footnote>
  <w:footnote w:id="20">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בישיבות ההנהלה של הלל יפה </w:t>
      </w:r>
      <w:r w:rsidRPr="000163A9">
        <w:rPr>
          <w:rtl/>
        </w:rPr>
        <w:t>עולים לדיון נושאים ה</w:t>
      </w:r>
      <w:r>
        <w:rPr>
          <w:rFonts w:hint="cs"/>
          <w:rtl/>
        </w:rPr>
        <w:t>נוגעים</w:t>
      </w:r>
      <w:r w:rsidRPr="000163A9">
        <w:rPr>
          <w:rtl/>
        </w:rPr>
        <w:t xml:space="preserve"> הן לבית החולים והן לתאגיד.</w:t>
      </w:r>
    </w:p>
  </w:footnote>
  <w:footnote w:id="21">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מרכז הכולל קומה של חנויות ומסעדות, וקומה של משרדי מטה. מרכז הרווחה מצוי סמוך לכניסה לבית החולים</w:t>
      </w:r>
      <w:r w:rsidRPr="008845B5">
        <w:rPr>
          <w:rFonts w:hint="cs"/>
          <w:rtl/>
        </w:rPr>
        <w:t xml:space="preserve"> </w:t>
      </w:r>
      <w:r>
        <w:rPr>
          <w:rFonts w:hint="cs"/>
          <w:rtl/>
        </w:rPr>
        <w:t>ובנייתו החלה בספטמבר 2014.</w:t>
      </w:r>
    </w:p>
  </w:footnote>
  <w:footnote w:id="22">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עד מרץ 2014 כיהן </w:t>
      </w:r>
      <w:r w:rsidRPr="00355B0E">
        <w:rPr>
          <w:rFonts w:hint="cs"/>
          <w:rtl/>
        </w:rPr>
        <w:t>ראש</w:t>
      </w:r>
      <w:r w:rsidRPr="00355B0E">
        <w:rPr>
          <w:rtl/>
        </w:rPr>
        <w:t xml:space="preserve"> </w:t>
      </w:r>
      <w:r w:rsidRPr="00355B0E">
        <w:rPr>
          <w:rFonts w:hint="cs"/>
          <w:rtl/>
        </w:rPr>
        <w:t>מועצת</w:t>
      </w:r>
      <w:r w:rsidRPr="00355B0E">
        <w:rPr>
          <w:rtl/>
        </w:rPr>
        <w:t xml:space="preserve"> </w:t>
      </w:r>
      <w:r w:rsidRPr="00355B0E">
        <w:rPr>
          <w:rFonts w:hint="cs"/>
          <w:rtl/>
        </w:rPr>
        <w:t>גבעת</w:t>
      </w:r>
      <w:r w:rsidRPr="00355B0E">
        <w:rPr>
          <w:rtl/>
        </w:rPr>
        <w:t xml:space="preserve"> </w:t>
      </w:r>
      <w:r w:rsidRPr="00355B0E">
        <w:rPr>
          <w:rFonts w:hint="cs"/>
          <w:rtl/>
        </w:rPr>
        <w:t>עדה</w:t>
      </w:r>
      <w:r w:rsidRPr="00355B0E">
        <w:rPr>
          <w:rtl/>
        </w:rPr>
        <w:t xml:space="preserve"> </w:t>
      </w:r>
      <w:r>
        <w:rPr>
          <w:rFonts w:hint="cs"/>
          <w:rtl/>
        </w:rPr>
        <w:t>לשעבר</w:t>
      </w:r>
      <w:r w:rsidRPr="00355B0E">
        <w:rPr>
          <w:rFonts w:hint="cs"/>
          <w:rtl/>
        </w:rPr>
        <w:t xml:space="preserve"> כיו"ר ועדת הביקורת. במרץ 2014 מינתה האסיפה הכללית את רכזת חשבונאות ובקרה של בית החולים ליו"ר הוועדה</w:t>
      </w:r>
      <w:r>
        <w:rPr>
          <w:rFonts w:hint="cs"/>
          <w:rtl/>
        </w:rPr>
        <w:t>, אולם לדברי הנהלת המרכז הרפואי, היא לא כיהנה כיו"ר</w:t>
      </w:r>
      <w:r w:rsidRPr="00355B0E">
        <w:rPr>
          <w:rFonts w:hint="cs"/>
          <w:rtl/>
        </w:rPr>
        <w:t>.</w:t>
      </w:r>
    </w:p>
  </w:footnote>
  <w:footnote w:id="23">
    <w:p w:rsidR="00E17939" w:rsidP="00E17939">
      <w:pPr>
        <w:pStyle w:val="FootnoteText"/>
      </w:pPr>
      <w:r w:rsidRPr="00C426A1">
        <w:rPr>
          <w:rStyle w:val="FootnoteReference0"/>
          <w:vertAlign w:val="baseline"/>
        </w:rPr>
        <w:footnoteRef/>
      </w:r>
      <w:r>
        <w:rPr>
          <w:rtl/>
        </w:rPr>
        <w:t xml:space="preserve"> </w:t>
      </w:r>
      <w:r>
        <w:rPr>
          <w:rtl/>
        </w:rPr>
        <w:tab/>
      </w:r>
      <w:r>
        <w:rPr>
          <w:rFonts w:hint="cs"/>
          <w:rtl/>
        </w:rPr>
        <w:t>יו"ר ועדת הביקורת וחבריה מבצעים את תפקידם בהתנדבות.</w:t>
      </w:r>
    </w:p>
  </w:footnote>
  <w:footnote w:id="24">
    <w:p w:rsidR="002F7CC7" w:rsidP="00E17939">
      <w:pPr>
        <w:pStyle w:val="FootnoteText"/>
      </w:pPr>
      <w:r w:rsidRPr="00C426A1">
        <w:rPr>
          <w:rStyle w:val="FootnoteReference0"/>
          <w:vertAlign w:val="baseline"/>
        </w:rPr>
        <w:footnoteRef/>
      </w:r>
      <w:r>
        <w:rPr>
          <w:rFonts w:hint="cs"/>
          <w:rtl/>
        </w:rPr>
        <w:tab/>
        <w:t>המבקר הפנימי של התאגיד הגיש בכל תקופת כהונתו 14 דוחות ביקורת.</w:t>
      </w:r>
    </w:p>
  </w:footnote>
  <w:footnote w:id="25">
    <w:p w:rsidR="00E17939" w:rsidP="00E17939">
      <w:pPr>
        <w:pStyle w:val="FootnoteText"/>
        <w:rPr>
          <w:rtl/>
        </w:rPr>
      </w:pPr>
      <w:r w:rsidRPr="00C426A1">
        <w:rPr>
          <w:rStyle w:val="FootnoteReference0"/>
          <w:vertAlign w:val="baseline"/>
        </w:rPr>
        <w:footnoteRef/>
      </w:r>
      <w:r>
        <w:rPr>
          <w:rtl/>
        </w:rPr>
        <w:t xml:space="preserve"> </w:t>
      </w:r>
      <w:r>
        <w:rPr>
          <w:rFonts w:hint="cs"/>
          <w:rtl/>
        </w:rPr>
        <w:tab/>
        <w:t xml:space="preserve">בסוף נובמבר 2015 מונה רואה חשבון אחר למבקר הפנים של </w:t>
      </w:r>
      <w:r w:rsidRPr="006720C8">
        <w:rPr>
          <w:rFonts w:hint="cs"/>
          <w:rtl/>
        </w:rPr>
        <w:t>התאגיד, כנותן</w:t>
      </w:r>
      <w:r w:rsidRPr="006720C8">
        <w:rPr>
          <w:rtl/>
        </w:rPr>
        <w:t xml:space="preserve"> </w:t>
      </w:r>
      <w:r w:rsidRPr="006720C8">
        <w:rPr>
          <w:rFonts w:hint="cs"/>
          <w:rtl/>
        </w:rPr>
        <w:t>שירותים חיצוני.</w:t>
      </w:r>
      <w:r>
        <w:rPr>
          <w:rFonts w:hint="cs"/>
          <w:rtl/>
        </w:rPr>
        <w:t xml:space="preserve"> </w:t>
      </w:r>
    </w:p>
  </w:footnote>
  <w:footnote w:id="26">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w:t>
      </w:r>
      <w:r w:rsidRPr="00813A85">
        <w:rPr>
          <w:rtl/>
        </w:rPr>
        <w:t>בפרק "הפיקוח והבקרה על הפעילות הכספית במרכזים הרפואיים הממשלתיים-הכלליים"</w:t>
      </w:r>
      <w:r w:rsidRPr="00813A85">
        <w:rPr>
          <w:rFonts w:hint="cs"/>
          <w:rtl/>
        </w:rPr>
        <w:t xml:space="preserve">, </w:t>
      </w:r>
      <w:r>
        <w:rPr>
          <w:rFonts w:hint="cs"/>
          <w:rtl/>
        </w:rPr>
        <w:t>עמ' 230-207.</w:t>
      </w:r>
    </w:p>
  </w:footnote>
  <w:footnote w:id="27">
    <w:p w:rsidR="00E17939" w:rsidP="00E17939">
      <w:pPr>
        <w:pStyle w:val="FootnoteText"/>
        <w:rPr>
          <w:rtl/>
        </w:rPr>
      </w:pPr>
      <w:r w:rsidRPr="00C426A1">
        <w:rPr>
          <w:rStyle w:val="FootnoteReference0"/>
          <w:vertAlign w:val="baseline"/>
        </w:rPr>
        <w:footnoteRef/>
      </w:r>
      <w:r>
        <w:rPr>
          <w:rtl/>
        </w:rPr>
        <w:t xml:space="preserve"> </w:t>
      </w:r>
      <w:r>
        <w:rPr>
          <w:rtl/>
        </w:rPr>
        <w:tab/>
      </w:r>
      <w:r>
        <w:rPr>
          <w:rtl/>
        </w:rPr>
        <w:t>חשבות</w:t>
      </w:r>
      <w:r>
        <w:rPr>
          <w:rtl/>
        </w:rPr>
        <w:t xml:space="preserve"> משרד הבריאות </w:t>
      </w:r>
      <w:r>
        <w:rPr>
          <w:rFonts w:hint="cs"/>
          <w:rtl/>
        </w:rPr>
        <w:t xml:space="preserve">אחראית </w:t>
      </w:r>
      <w:r>
        <w:rPr>
          <w:rtl/>
        </w:rPr>
        <w:t xml:space="preserve">מטעם </w:t>
      </w:r>
      <w:r>
        <w:rPr>
          <w:rFonts w:hint="cs"/>
          <w:rtl/>
        </w:rPr>
        <w:t xml:space="preserve">החשב הכללי </w:t>
      </w:r>
      <w:r>
        <w:rPr>
          <w:rtl/>
        </w:rPr>
        <w:t xml:space="preserve">לפיקוח </w:t>
      </w:r>
      <w:r>
        <w:rPr>
          <w:rFonts w:hint="cs"/>
          <w:rtl/>
        </w:rPr>
        <w:t xml:space="preserve">ובקרה על תקציב בתי החולים הממשלתיים. </w:t>
      </w:r>
      <w:r>
        <w:rPr>
          <w:rtl/>
        </w:rPr>
        <w:t xml:space="preserve">מנהלי הכספים אינם עובדי אגף </w:t>
      </w:r>
      <w:r>
        <w:rPr>
          <w:rtl/>
        </w:rPr>
        <w:t>החשכ"ל</w:t>
      </w:r>
      <w:r>
        <w:rPr>
          <w:rFonts w:hint="cs"/>
          <w:rtl/>
        </w:rPr>
        <w:t>,</w:t>
      </w:r>
      <w:r>
        <w:rPr>
          <w:rtl/>
        </w:rPr>
        <w:t xml:space="preserve"> אלא עובדי בתי החולים</w:t>
      </w:r>
      <w:r>
        <w:rPr>
          <w:rFonts w:hint="cs"/>
          <w:rtl/>
        </w:rPr>
        <w:t>.</w:t>
      </w:r>
    </w:p>
  </w:footnote>
  <w:footnote w:id="28">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בעניין זה ראו גם 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הממשלתיים-הכלליים</w:t>
      </w:r>
      <w:r>
        <w:rPr>
          <w:rFonts w:hint="cs"/>
          <w:rtl/>
        </w:rPr>
        <w:t>", עמ' 230-207.</w:t>
      </w:r>
    </w:p>
  </w:footnote>
  <w:footnote w:id="29">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עמ' 230-207.</w:t>
      </w:r>
    </w:p>
  </w:footnote>
  <w:footnote w:id="30">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בעניין זה ראו גם מבקר המדינה, </w:t>
      </w:r>
      <w:r w:rsidRPr="00CA6DCA">
        <w:rPr>
          <w:rFonts w:hint="cs"/>
          <w:b/>
          <w:bCs/>
          <w:rtl/>
        </w:rPr>
        <w:t>דוח</w:t>
      </w:r>
      <w:r>
        <w:rPr>
          <w:rFonts w:hint="cs"/>
          <w:b/>
          <w:bCs/>
          <w:rtl/>
        </w:rPr>
        <w:t xml:space="preserve"> שנתי 62</w:t>
      </w:r>
      <w:r>
        <w:rPr>
          <w:rFonts w:hint="cs"/>
          <w:rtl/>
        </w:rPr>
        <w:t xml:space="preserve"> (2012), בפרק "תביעות רשלנות רפואית, ביטוח, ניהול סיכונים והדין המשמעתי במערכת הבריאות", עמ' 282-195. </w:t>
      </w:r>
    </w:p>
  </w:footnote>
  <w:footnote w:id="31">
    <w:p w:rsidR="00E17939" w:rsidP="00E17939">
      <w:pPr>
        <w:pStyle w:val="FootnoteText"/>
      </w:pPr>
      <w:r w:rsidRPr="00C426A1">
        <w:rPr>
          <w:rStyle w:val="FootnoteReference0"/>
          <w:vertAlign w:val="baseline"/>
        </w:rPr>
        <w:footnoteRef/>
      </w:r>
      <w:r>
        <w:rPr>
          <w:rtl/>
        </w:rPr>
        <w:t xml:space="preserve"> </w:t>
      </w:r>
      <w:r>
        <w:rPr>
          <w:rFonts w:hint="cs"/>
          <w:rtl/>
        </w:rPr>
        <w:tab/>
      </w:r>
      <w:r w:rsidRPr="00FA6823">
        <w:rPr>
          <w:rtl/>
        </w:rPr>
        <w:t>ענבל חברה לביטוח בע"מ היא חברה ממשלתית בבעלות מלאה של המדינה, המשמשת זרוע מקצועית של ממשלת ישראל ושל גופים ציבוריים.</w:t>
      </w:r>
    </w:p>
  </w:footnote>
  <w:footnote w:id="32">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w:t>
      </w:r>
      <w:r w:rsidRPr="008E06C0">
        <w:rPr>
          <w:rtl/>
        </w:rPr>
        <w:t>הכלליים</w:t>
      </w:r>
      <w:r w:rsidRPr="008E06C0">
        <w:rPr>
          <w:rFonts w:hint="cs"/>
          <w:rtl/>
        </w:rPr>
        <w:t>", עמ</w:t>
      </w:r>
      <w:r w:rsidRPr="008E06C0">
        <w:rPr>
          <w:rtl/>
        </w:rPr>
        <w:t xml:space="preserve">' </w:t>
      </w:r>
      <w:r>
        <w:rPr>
          <w:rFonts w:hint="cs"/>
          <w:rtl/>
        </w:rPr>
        <w:t>218.</w:t>
      </w:r>
    </w:p>
  </w:footnote>
  <w:footnote w:id="33">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לפי הגדרת </w:t>
      </w:r>
      <w:r>
        <w:rPr>
          <w:rFonts w:hint="cs"/>
          <w:rtl/>
        </w:rPr>
        <w:t>נש"ם</w:t>
      </w:r>
      <w:r>
        <w:rPr>
          <w:rFonts w:hint="cs"/>
          <w:rtl/>
        </w:rPr>
        <w:t xml:space="preserve"> ל</w:t>
      </w:r>
      <w:r w:rsidRPr="0002461F">
        <w:rPr>
          <w:rFonts w:hint="cs"/>
          <w:rtl/>
        </w:rPr>
        <w:t xml:space="preserve">תפקיד </w:t>
      </w:r>
      <w:r w:rsidRPr="0002461F">
        <w:rPr>
          <w:rtl/>
        </w:rPr>
        <w:t>המבקרים</w:t>
      </w:r>
      <w:r w:rsidRPr="0002461F">
        <w:rPr>
          <w:rFonts w:hint="cs"/>
          <w:rtl/>
        </w:rPr>
        <w:t xml:space="preserve"> הפנימיים בבתי החולים </w:t>
      </w:r>
      <w:r>
        <w:rPr>
          <w:rFonts w:hint="cs"/>
          <w:rtl/>
        </w:rPr>
        <w:t>ממאי 2014, הם</w:t>
      </w:r>
      <w:r w:rsidRPr="00B113D6">
        <w:rPr>
          <w:rtl/>
        </w:rPr>
        <w:t xml:space="preserve"> כפופים </w:t>
      </w:r>
      <w:r w:rsidRPr="00B113D6">
        <w:rPr>
          <w:rtl/>
        </w:rPr>
        <w:t>מינהלית</w:t>
      </w:r>
      <w:r w:rsidRPr="00B113D6">
        <w:rPr>
          <w:rtl/>
        </w:rPr>
        <w:t xml:space="preserve"> למנהלי בתי </w:t>
      </w:r>
      <w:r>
        <w:rPr>
          <w:rFonts w:hint="cs"/>
          <w:rtl/>
        </w:rPr>
        <w:t>ה</w:t>
      </w:r>
      <w:r w:rsidRPr="00B113D6">
        <w:rPr>
          <w:rtl/>
        </w:rPr>
        <w:t>חולים ומקצועית להנחיות מבקר הפנים של משרד הבריאות.</w:t>
      </w:r>
    </w:p>
  </w:footnote>
  <w:footnote w:id="34">
    <w:p w:rsidR="00E17939" w:rsidP="00E17939">
      <w:pPr>
        <w:pStyle w:val="FootnoteText"/>
        <w:rPr>
          <w:rtl/>
        </w:rPr>
      </w:pPr>
      <w:r w:rsidRPr="00C426A1">
        <w:rPr>
          <w:rStyle w:val="FootnoteReference0"/>
          <w:vertAlign w:val="baseline"/>
        </w:rPr>
        <w:footnoteRef/>
      </w:r>
      <w:r>
        <w:rPr>
          <w:rtl/>
        </w:rPr>
        <w:t xml:space="preserve"> </w:t>
      </w:r>
      <w:r>
        <w:rPr>
          <w:rFonts w:hint="cs"/>
          <w:rtl/>
        </w:rPr>
        <w:tab/>
      </w:r>
      <w:r w:rsidRPr="009660E3">
        <w:rPr>
          <w:rFonts w:hint="cs"/>
          <w:rtl/>
        </w:rPr>
        <w:t>לצד</w:t>
      </w:r>
      <w:r w:rsidRPr="009660E3">
        <w:rPr>
          <w:rtl/>
        </w:rPr>
        <w:t xml:space="preserve"> מנהלת הכספים של בית החולים יש מנהלת כספים </w:t>
      </w:r>
      <w:r w:rsidRPr="009660E3">
        <w:rPr>
          <w:rFonts w:hint="cs"/>
          <w:rtl/>
        </w:rPr>
        <w:t>של</w:t>
      </w:r>
      <w:r w:rsidRPr="009660E3">
        <w:rPr>
          <w:rtl/>
        </w:rPr>
        <w:t xml:space="preserve"> </w:t>
      </w:r>
      <w:r w:rsidRPr="009660E3">
        <w:rPr>
          <w:rFonts w:hint="cs"/>
          <w:rtl/>
        </w:rPr>
        <w:t>התאגיד</w:t>
      </w:r>
      <w:r>
        <w:rPr>
          <w:rFonts w:hint="cs"/>
          <w:rtl/>
        </w:rPr>
        <w:t>.</w:t>
      </w:r>
    </w:p>
  </w:footnote>
  <w:footnote w:id="35">
    <w:p w:rsidR="00E17939" w:rsidP="00E17939">
      <w:pPr>
        <w:pStyle w:val="FootnoteText"/>
      </w:pPr>
      <w:r w:rsidRPr="00C426A1">
        <w:rPr>
          <w:rStyle w:val="FootnoteReference0"/>
          <w:vertAlign w:val="baseline"/>
        </w:rPr>
        <w:footnoteRef/>
      </w:r>
      <w:r>
        <w:rPr>
          <w:rtl/>
        </w:rPr>
        <w:t xml:space="preserve"> </w:t>
      </w:r>
      <w:r>
        <w:rPr>
          <w:rtl/>
        </w:rPr>
        <w:tab/>
      </w:r>
      <w:r>
        <w:rPr>
          <w:rFonts w:hint="cs"/>
          <w:rtl/>
        </w:rPr>
        <w:t xml:space="preserve">בעניין </w:t>
      </w:r>
      <w:r w:rsidRPr="00E74DF3">
        <w:rPr>
          <w:rFonts w:hint="cs"/>
          <w:rtl/>
        </w:rPr>
        <w:t xml:space="preserve">זה </w:t>
      </w:r>
      <w:r>
        <w:rPr>
          <w:rFonts w:hint="cs"/>
          <w:rtl/>
        </w:rPr>
        <w:t>ראו</w:t>
      </w:r>
      <w:r>
        <w:rPr>
          <w:rFonts w:hint="cs"/>
          <w:b/>
          <w:bCs/>
          <w:rtl/>
        </w:rPr>
        <w:t xml:space="preserve"> </w:t>
      </w:r>
      <w:r w:rsidRPr="0091571B">
        <w:rPr>
          <w:rFonts w:hint="cs"/>
          <w:rtl/>
        </w:rPr>
        <w:t xml:space="preserve">גם </w:t>
      </w:r>
      <w:r w:rsidRPr="00614B19">
        <w:rPr>
          <w:b/>
          <w:bCs/>
          <w:rtl/>
        </w:rPr>
        <w:t xml:space="preserve">דוח הצוות </w:t>
      </w:r>
      <w:r w:rsidRPr="00614B19">
        <w:rPr>
          <w:b/>
          <w:bCs/>
          <w:rtl/>
        </w:rPr>
        <w:t>הבינמשרדי</w:t>
      </w:r>
      <w:r w:rsidRPr="00614B19">
        <w:rPr>
          <w:b/>
          <w:bCs/>
          <w:rtl/>
        </w:rPr>
        <w:t xml:space="preserve"> לבחינת סוגיות הנוגעות למערך הייעוץ המשפטי למשרדי הממשלה</w:t>
      </w:r>
      <w:r>
        <w:rPr>
          <w:rFonts w:hint="cs"/>
          <w:rtl/>
        </w:rPr>
        <w:t xml:space="preserve"> מ-10.9.08.</w:t>
      </w:r>
    </w:p>
  </w:footnote>
  <w:footnote w:id="36">
    <w:p w:rsidR="00E17939" w:rsidP="00E17939">
      <w:pPr>
        <w:pStyle w:val="FootnoteText"/>
        <w:rPr>
          <w:rtl/>
        </w:rPr>
      </w:pPr>
      <w:r w:rsidRPr="00C426A1">
        <w:rPr>
          <w:rStyle w:val="FootnoteReference0"/>
          <w:vertAlign w:val="baseline"/>
        </w:rPr>
        <w:footnoteRef/>
      </w:r>
      <w:r>
        <w:rPr>
          <w:rtl/>
        </w:rPr>
        <w:t xml:space="preserve"> </w:t>
      </w:r>
      <w:r>
        <w:rPr>
          <w:rFonts w:hint="cs"/>
          <w:rtl/>
        </w:rPr>
        <w:tab/>
        <w:t xml:space="preserve">מבקר המדינה, </w:t>
      </w:r>
      <w:r w:rsidRPr="005103D6">
        <w:rPr>
          <w:rFonts w:hint="cs"/>
          <w:b/>
          <w:bCs/>
          <w:rtl/>
        </w:rPr>
        <w:t>דוח שנתי 56ב</w:t>
      </w:r>
      <w:r>
        <w:rPr>
          <w:rFonts w:hint="cs"/>
          <w:rtl/>
        </w:rPr>
        <w:t xml:space="preserve"> (2006), בפרק "פיקוח ובקרה על ביצוע תקציב המדינה", עמ' 233-203; </w:t>
      </w:r>
      <w:r w:rsidRPr="005103D6">
        <w:rPr>
          <w:rFonts w:hint="cs"/>
          <w:b/>
          <w:bCs/>
          <w:rtl/>
        </w:rPr>
        <w:t>דוח שנתי 66א</w:t>
      </w:r>
      <w:r>
        <w:rPr>
          <w:rFonts w:hint="cs"/>
          <w:rtl/>
        </w:rPr>
        <w:t xml:space="preserve"> (2015), בפרק "הפיקוח והבקרה על הפעילות הכספית במרכזים הרפואיים הממשלתיים-הכלליים", עמ' 230-207.</w:t>
      </w:r>
    </w:p>
  </w:footnote>
  <w:footnote w:id="37">
    <w:p w:rsidR="00E17939" w:rsidP="00E17939">
      <w:pPr>
        <w:pStyle w:val="FootnoteText"/>
        <w:rPr>
          <w:rtl/>
        </w:rPr>
      </w:pPr>
      <w:r w:rsidRPr="00C426A1">
        <w:rPr>
          <w:rStyle w:val="FootnoteReference0"/>
          <w:vertAlign w:val="baseline"/>
        </w:rPr>
        <w:footnoteRef/>
      </w:r>
      <w:r>
        <w:rPr>
          <w:rtl/>
        </w:rPr>
        <w:t xml:space="preserve"> </w:t>
      </w:r>
      <w:r>
        <w:rPr>
          <w:rFonts w:hint="cs"/>
          <w:rtl/>
        </w:rPr>
        <w:tab/>
        <w:t xml:space="preserve">מבקר המדינה, </w:t>
      </w:r>
      <w:r w:rsidRPr="005103D6">
        <w:rPr>
          <w:rFonts w:hint="cs"/>
          <w:b/>
          <w:bCs/>
          <w:rtl/>
        </w:rPr>
        <w:t>דוח שנתי</w:t>
      </w:r>
      <w:r>
        <w:rPr>
          <w:rFonts w:hint="cs"/>
          <w:rtl/>
        </w:rPr>
        <w:t xml:space="preserve"> </w:t>
      </w:r>
      <w:r w:rsidRPr="005103D6">
        <w:rPr>
          <w:rFonts w:hint="cs"/>
          <w:b/>
          <w:bCs/>
          <w:rtl/>
        </w:rPr>
        <w:t>66א</w:t>
      </w:r>
      <w:r>
        <w:rPr>
          <w:rFonts w:hint="cs"/>
          <w:rtl/>
        </w:rPr>
        <w:t xml:space="preserve"> (2015), עמ' 230-207.</w:t>
      </w:r>
    </w:p>
  </w:footnote>
  <w:footnote w:id="38">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מבקר המדינה, </w:t>
      </w:r>
      <w:r w:rsidRPr="00CA6DCA">
        <w:rPr>
          <w:rFonts w:hint="cs"/>
          <w:b/>
          <w:bCs/>
          <w:rtl/>
        </w:rPr>
        <w:t>דוח</w:t>
      </w:r>
      <w:r>
        <w:rPr>
          <w:rFonts w:hint="cs"/>
          <w:b/>
          <w:bCs/>
          <w:rtl/>
        </w:rPr>
        <w:t xml:space="preserve"> שנתי</w:t>
      </w:r>
      <w:r w:rsidRPr="00CA6DCA">
        <w:rPr>
          <w:rFonts w:hint="cs"/>
          <w:b/>
          <w:bCs/>
          <w:rtl/>
        </w:rPr>
        <w:t xml:space="preserve"> 66א</w:t>
      </w:r>
      <w:r>
        <w:rPr>
          <w:rFonts w:hint="cs"/>
          <w:rtl/>
        </w:rPr>
        <w:t xml:space="preserve"> (2015), בפרק "</w:t>
      </w:r>
      <w:r w:rsidRPr="003B5A1D">
        <w:rPr>
          <w:rtl/>
        </w:rPr>
        <w:t>הפיקוח והבקרה על הפעילות הכספית במרכזים הרפואיים הממשלתיים-הכלליים</w:t>
      </w:r>
      <w:r>
        <w:rPr>
          <w:rFonts w:hint="cs"/>
          <w:rtl/>
        </w:rPr>
        <w:t>", עמ' 230-207.</w:t>
      </w:r>
    </w:p>
  </w:footnote>
  <w:footnote w:id="39">
    <w:p w:rsidR="00E17939" w:rsidP="00C426A1">
      <w:pPr>
        <w:pStyle w:val="FootnoteText"/>
        <w:rPr>
          <w:rtl/>
        </w:rPr>
      </w:pPr>
      <w:r w:rsidRPr="00C426A1">
        <w:rPr>
          <w:rStyle w:val="FootnoteReference0"/>
          <w:vertAlign w:val="baseline"/>
        </w:rPr>
        <w:footnoteRef/>
      </w:r>
      <w:r>
        <w:rPr>
          <w:rtl/>
        </w:rPr>
        <w:t xml:space="preserve"> </w:t>
      </w:r>
      <w:r>
        <w:rPr>
          <w:rtl/>
        </w:rPr>
        <w:tab/>
      </w:r>
      <w:r>
        <w:rPr>
          <w:rFonts w:hint="cs"/>
          <w:rtl/>
        </w:rPr>
        <w:t>החלטה מס' 1845 מ-11.8.16.</w:t>
      </w:r>
    </w:p>
  </w:footnote>
  <w:footnote w:id="40">
    <w:p w:rsidR="00E17939" w:rsidRPr="00891F1A" w:rsidP="00C426A1">
      <w:pPr>
        <w:pStyle w:val="FootnoteText"/>
        <w:rPr>
          <w:rtl/>
        </w:rPr>
      </w:pPr>
      <w:r w:rsidRPr="00C426A1">
        <w:rPr>
          <w:rStyle w:val="FootnoteReference0"/>
          <w:vertAlign w:val="baseline"/>
        </w:rPr>
        <w:footnoteRef/>
      </w:r>
      <w:r>
        <w:rPr>
          <w:rtl/>
        </w:rPr>
        <w:t xml:space="preserve"> </w:t>
      </w:r>
      <w:r>
        <w:rPr>
          <w:rtl/>
        </w:rPr>
        <w:tab/>
      </w:r>
      <w:r w:rsidRPr="002212BB">
        <w:rPr>
          <w:rFonts w:hint="cs"/>
          <w:rtl/>
        </w:rPr>
        <w:t xml:space="preserve">ראו מבקר המדינה, </w:t>
      </w:r>
      <w:r w:rsidRPr="002212BB">
        <w:rPr>
          <w:rFonts w:hint="cs"/>
          <w:b/>
          <w:bCs/>
          <w:rtl/>
        </w:rPr>
        <w:t>דוח שנתי 65</w:t>
      </w:r>
      <w:r w:rsidRPr="002212BB">
        <w:rPr>
          <w:b/>
          <w:bCs/>
          <w:rtl/>
        </w:rPr>
        <w:t>א</w:t>
      </w:r>
      <w:r w:rsidRPr="002212BB">
        <w:rPr>
          <w:rFonts w:hint="cs"/>
          <w:rtl/>
        </w:rPr>
        <w:t xml:space="preserve"> (2014), בפרק "גיוס והעסקה של קרובים ומקורבים בתאגידים", </w:t>
      </w:r>
      <w:r w:rsidRPr="004875D6">
        <w:rPr>
          <w:rFonts w:hint="cs"/>
          <w:rtl/>
        </w:rPr>
        <w:t>עמ'</w:t>
      </w:r>
      <w:r>
        <w:rPr>
          <w:rFonts w:hint="cs"/>
          <w:rtl/>
        </w:rPr>
        <w:t xml:space="preserve"> 142-133</w:t>
      </w:r>
      <w:r w:rsidRPr="002212BB">
        <w:rPr>
          <w:rFonts w:hint="cs"/>
          <w:rtl/>
        </w:rPr>
        <w:t xml:space="preserve">; מבקר המדינה, </w:t>
      </w:r>
      <w:r w:rsidRPr="002212BB">
        <w:rPr>
          <w:rFonts w:hint="cs"/>
          <w:b/>
          <w:bCs/>
          <w:rtl/>
        </w:rPr>
        <w:t>דוח</w:t>
      </w:r>
      <w:r w:rsidRPr="002212BB">
        <w:rPr>
          <w:b/>
          <w:bCs/>
          <w:rtl/>
        </w:rPr>
        <w:t xml:space="preserve"> שנתי 58א</w:t>
      </w:r>
      <w:r w:rsidRPr="002212BB">
        <w:rPr>
          <w:rFonts w:hint="cs"/>
          <w:rtl/>
        </w:rPr>
        <w:t xml:space="preserve"> (2007), בפרק "העסקת עובדים בשמונה תאגידים ציבוריים", עמ' 106-3.</w:t>
      </w:r>
      <w:r w:rsidRPr="00891F1A">
        <w:rPr>
          <w:rFonts w:hint="cs"/>
          <w:rtl/>
        </w:rPr>
        <w:t xml:space="preserve"> </w:t>
      </w:r>
    </w:p>
  </w:footnote>
  <w:footnote w:id="41">
    <w:p w:rsidR="00E17939" w:rsidP="00C426A1">
      <w:pPr>
        <w:pStyle w:val="FootnoteText"/>
      </w:pPr>
      <w:r w:rsidRPr="00C426A1">
        <w:rPr>
          <w:rStyle w:val="FootnoteReference0"/>
          <w:vertAlign w:val="baseline"/>
        </w:rPr>
        <w:footnoteRef/>
      </w:r>
      <w:r>
        <w:rPr>
          <w:rtl/>
        </w:rPr>
        <w:t xml:space="preserve"> </w:t>
      </w:r>
      <w:r>
        <w:rPr>
          <w:rtl/>
        </w:rPr>
        <w:tab/>
      </w:r>
      <w:r w:rsidRPr="00F64632">
        <w:rPr>
          <w:rFonts w:hint="cs"/>
          <w:rtl/>
        </w:rPr>
        <w:t xml:space="preserve">סעיפים 2(א)(1), 2(א)(2) לכללים אלה; </w:t>
      </w:r>
      <w:r>
        <w:rPr>
          <w:rFonts w:hint="cs"/>
          <w:rtl/>
        </w:rPr>
        <w:t>ראו גם בתקשי"ר, סעיף 13.321 - "סייגים מטעמי קרבת משפחה".</w:t>
      </w:r>
    </w:p>
  </w:footnote>
  <w:footnote w:id="42">
    <w:p w:rsidR="00E17939" w:rsidP="00C426A1">
      <w:pPr>
        <w:pStyle w:val="FootnoteText"/>
        <w:rPr>
          <w:rtl/>
        </w:rPr>
      </w:pPr>
      <w:r w:rsidRPr="00C426A1">
        <w:rPr>
          <w:rStyle w:val="FootnoteReference0"/>
          <w:vertAlign w:val="baseline"/>
        </w:rPr>
        <w:footnoteRef/>
      </w:r>
      <w:r>
        <w:rPr>
          <w:rtl/>
        </w:rPr>
        <w:t xml:space="preserve"> </w:t>
      </w:r>
      <w:r>
        <w:rPr>
          <w:rtl/>
        </w:rPr>
        <w:tab/>
      </w:r>
      <w:r>
        <w:rPr>
          <w:rFonts w:hint="cs"/>
          <w:rtl/>
        </w:rPr>
        <w:t xml:space="preserve">קרוב משפחה כהגדרתו בכללים אלה הוא </w:t>
      </w:r>
      <w:r w:rsidRPr="00AF7EE3">
        <w:rPr>
          <w:rtl/>
        </w:rPr>
        <w:t xml:space="preserve">בן או בת זוג, לרבות ידוע בציבור, הורה, </w:t>
      </w:r>
      <w:r w:rsidRPr="00A71DEF">
        <w:rPr>
          <w:rtl/>
        </w:rPr>
        <w:t>הורי הורה</w:t>
      </w:r>
      <w:r w:rsidRPr="00AF7EE3">
        <w:rPr>
          <w:rtl/>
        </w:rPr>
        <w:t xml:space="preserve">, בן, בת, אח, אחות, גיס, גיסה, דוד, דודה, אחיין, אחיינית, </w:t>
      </w:r>
      <w:r>
        <w:rPr>
          <w:rFonts w:hint="cs"/>
          <w:rtl/>
        </w:rPr>
        <w:t xml:space="preserve">חותן, </w:t>
      </w:r>
      <w:r w:rsidRPr="00AF7EE3">
        <w:rPr>
          <w:rtl/>
        </w:rPr>
        <w:t>חותנת, חם, חמות, חתן, כלה, נכד או נכדה,</w:t>
      </w:r>
      <w:r>
        <w:rPr>
          <w:rtl/>
        </w:rPr>
        <w:t xml:space="preserve"> </w:t>
      </w:r>
      <w:r w:rsidRPr="00AF7EE3">
        <w:rPr>
          <w:rtl/>
        </w:rPr>
        <w:t>לרבות קרבה משפחתית</w:t>
      </w:r>
      <w:r>
        <w:rPr>
          <w:rtl/>
        </w:rPr>
        <w:t xml:space="preserve"> חורגת או קרבה הנוצרת עקב אימוץ</w:t>
      </w:r>
      <w:r w:rsidRPr="00A71DEF">
        <w:rPr>
          <w:rFonts w:hint="cs"/>
          <w:rtl/>
        </w:rPr>
        <w:t>.</w:t>
      </w:r>
    </w:p>
  </w:footnote>
  <w:footnote w:id="43">
    <w:p w:rsidR="00E17939" w:rsidP="00C426A1">
      <w:pPr>
        <w:pStyle w:val="FootnoteText"/>
      </w:pPr>
      <w:r w:rsidRPr="00C426A1">
        <w:rPr>
          <w:rStyle w:val="FootnoteReference0"/>
          <w:vertAlign w:val="baseline"/>
        </w:rPr>
        <w:footnoteRef/>
      </w:r>
      <w:r>
        <w:rPr>
          <w:rtl/>
        </w:rPr>
        <w:t xml:space="preserve"> </w:t>
      </w:r>
      <w:r>
        <w:rPr>
          <w:rFonts w:hint="cs"/>
          <w:rtl/>
        </w:rPr>
        <w:tab/>
        <w:t>מיוני 2010.</w:t>
      </w:r>
    </w:p>
  </w:footnote>
  <w:footnote w:id="44">
    <w:p w:rsidR="00E17939" w:rsidP="00C426A1">
      <w:pPr>
        <w:pStyle w:val="FootnoteText"/>
        <w:rPr>
          <w:rtl/>
        </w:rPr>
      </w:pPr>
      <w:r w:rsidRPr="00C426A1">
        <w:rPr>
          <w:rStyle w:val="FootnoteReference0"/>
          <w:vertAlign w:val="baseline"/>
        </w:rPr>
        <w:footnoteRef/>
      </w:r>
      <w:r>
        <w:rPr>
          <w:rtl/>
        </w:rPr>
        <w:t xml:space="preserve"> </w:t>
      </w:r>
      <w:r>
        <w:rPr>
          <w:rtl/>
        </w:rPr>
        <w:tab/>
      </w:r>
      <w:r>
        <w:rPr>
          <w:rFonts w:hint="cs"/>
          <w:rtl/>
        </w:rPr>
        <w:t>נוהל המרכז הרפואי בנושא העסקת קרובי משפחה, מאוגוסט 2008.</w:t>
      </w:r>
    </w:p>
  </w:footnote>
  <w:footnote w:id="45">
    <w:p w:rsidR="00E17939" w:rsidP="00C426A1">
      <w:pPr>
        <w:pStyle w:val="FootnoteText"/>
      </w:pPr>
      <w:r w:rsidRPr="00C426A1">
        <w:rPr>
          <w:rStyle w:val="FootnoteReference0"/>
          <w:vertAlign w:val="baseline"/>
        </w:rPr>
        <w:footnoteRef/>
      </w:r>
      <w:r>
        <w:rPr>
          <w:rtl/>
        </w:rPr>
        <w:t xml:space="preserve"> </w:t>
      </w:r>
      <w:r>
        <w:rPr>
          <w:rtl/>
        </w:rPr>
        <w:tab/>
      </w:r>
      <w:r w:rsidRPr="00BC3046">
        <w:rPr>
          <w:rFonts w:hint="cs"/>
          <w:rtl/>
        </w:rPr>
        <w:t>מבקר המדינה,</w:t>
      </w:r>
      <w:r>
        <w:rPr>
          <w:rFonts w:hint="cs"/>
          <w:b/>
          <w:bCs/>
          <w:rtl/>
        </w:rPr>
        <w:t xml:space="preserve"> </w:t>
      </w:r>
      <w:r w:rsidRPr="002C46C8">
        <w:rPr>
          <w:rFonts w:hint="cs"/>
          <w:b/>
          <w:bCs/>
          <w:rtl/>
        </w:rPr>
        <w:t>ד</w:t>
      </w:r>
      <w:r w:rsidRPr="00C83F71">
        <w:rPr>
          <w:rFonts w:hint="cs"/>
          <w:b/>
          <w:bCs/>
          <w:rtl/>
        </w:rPr>
        <w:t>וח</w:t>
      </w:r>
      <w:r>
        <w:rPr>
          <w:b/>
          <w:bCs/>
          <w:rtl/>
        </w:rPr>
        <w:t xml:space="preserve"> שנתי 58</w:t>
      </w:r>
      <w:r>
        <w:rPr>
          <w:rFonts w:hint="cs"/>
          <w:b/>
          <w:bCs/>
          <w:rtl/>
        </w:rPr>
        <w:t>ב</w:t>
      </w:r>
      <w:r w:rsidRPr="00C83F71">
        <w:rPr>
          <w:rFonts w:hint="cs"/>
          <w:rtl/>
        </w:rPr>
        <w:t xml:space="preserve"> (200</w:t>
      </w:r>
      <w:r>
        <w:rPr>
          <w:rFonts w:hint="cs"/>
          <w:rtl/>
        </w:rPr>
        <w:t>8</w:t>
      </w:r>
      <w:r w:rsidRPr="00C83F71">
        <w:rPr>
          <w:rFonts w:hint="cs"/>
          <w:rtl/>
        </w:rPr>
        <w:t>), בפרק "</w:t>
      </w:r>
      <w:r>
        <w:rPr>
          <w:rFonts w:hint="cs"/>
          <w:rtl/>
        </w:rPr>
        <w:t xml:space="preserve">סוגיות בסדרי מנהל בבתי </w:t>
      </w:r>
      <w:r w:rsidRPr="000F040D">
        <w:rPr>
          <w:rFonts w:hint="cs"/>
          <w:rtl/>
        </w:rPr>
        <w:t>החולים", עמ</w:t>
      </w:r>
      <w:r w:rsidRPr="000F040D">
        <w:rPr>
          <w:rtl/>
        </w:rPr>
        <w:t xml:space="preserve">' </w:t>
      </w:r>
      <w:r w:rsidR="00437E84">
        <w:rPr>
          <w:rFonts w:hint="cs"/>
          <w:rtl/>
        </w:rPr>
        <w:br/>
      </w:r>
      <w:r w:rsidRPr="00BF25D7">
        <w:rPr>
          <w:rtl/>
        </w:rPr>
        <w:t>407-371</w:t>
      </w:r>
      <w:r>
        <w:rPr>
          <w:rFonts w:hint="cs"/>
          <w:rtl/>
        </w:rPr>
        <w:t xml:space="preserve">. </w:t>
      </w:r>
      <w:r w:rsidRPr="00BF25D7">
        <w:rPr>
          <w:rtl/>
        </w:rPr>
        <w:t xml:space="preserve">שיעור קרובי המשפחה מכלל העובדים במרכז הרפואי קפלן, במרכז הרפואי הגריאטרי הרצפלד, במרכז הרפואי ע"ש חיים שיבא ובמרכז </w:t>
      </w:r>
      <w:r>
        <w:rPr>
          <w:rtl/>
        </w:rPr>
        <w:t>הרפואי אסף הרופא היה בין</w:t>
      </w:r>
      <w:r>
        <w:rPr>
          <w:rFonts w:hint="cs"/>
          <w:rtl/>
        </w:rPr>
        <w:t xml:space="preserve"> 9% ל-14%.</w:t>
      </w:r>
    </w:p>
  </w:footnote>
  <w:footnote w:id="46">
    <w:p w:rsidR="00E17939" w:rsidP="00C426A1">
      <w:pPr>
        <w:pStyle w:val="FootnoteText"/>
      </w:pPr>
      <w:r w:rsidRPr="00C426A1">
        <w:rPr>
          <w:rStyle w:val="FootnoteReference0"/>
          <w:vertAlign w:val="baseline"/>
        </w:rPr>
        <w:footnoteRef/>
      </w:r>
      <w:r>
        <w:rPr>
          <w:rtl/>
        </w:rPr>
        <w:t xml:space="preserve"> </w:t>
      </w:r>
      <w:r>
        <w:rPr>
          <w:rtl/>
        </w:rPr>
        <w:tab/>
      </w:r>
      <w:r>
        <w:rPr>
          <w:rFonts w:hint="cs"/>
          <w:rtl/>
        </w:rPr>
        <w:t xml:space="preserve">בין עובדים אלה יש </w:t>
      </w:r>
      <w:r w:rsidRPr="00730321">
        <w:rPr>
          <w:rFonts w:hint="cs"/>
          <w:rtl/>
        </w:rPr>
        <w:t xml:space="preserve">197 </w:t>
      </w:r>
      <w:r>
        <w:rPr>
          <w:rFonts w:hint="cs"/>
          <w:rtl/>
        </w:rPr>
        <w:t>קשרי המשפחה.</w:t>
      </w:r>
    </w:p>
  </w:footnote>
  <w:footnote w:id="47">
    <w:p w:rsidR="00E17939" w:rsidP="00C426A1">
      <w:pPr>
        <w:pStyle w:val="FootnoteText"/>
        <w:rPr>
          <w:rtl/>
        </w:rPr>
      </w:pPr>
      <w:r w:rsidRPr="00C426A1">
        <w:rPr>
          <w:rStyle w:val="FootnoteReference0"/>
          <w:vertAlign w:val="baseline"/>
        </w:rPr>
        <w:footnoteRef/>
      </w:r>
      <w:r>
        <w:rPr>
          <w:rtl/>
        </w:rPr>
        <w:t xml:space="preserve"> </w:t>
      </w:r>
      <w:r>
        <w:rPr>
          <w:rtl/>
        </w:rPr>
        <w:tab/>
      </w:r>
      <w:r>
        <w:rPr>
          <w:rFonts w:hint="cs"/>
          <w:rtl/>
        </w:rPr>
        <w:t>בקרב חמשת עובדים אלה אין קרובי משפחה, על פי הגדרתם בתקשי"ר, שעובדים באותה מחלקה.</w:t>
      </w:r>
    </w:p>
  </w:footnote>
  <w:footnote w:id="48">
    <w:p w:rsidR="00E17939" w:rsidP="00C426A1">
      <w:pPr>
        <w:pStyle w:val="FootnoteText"/>
      </w:pPr>
      <w:r w:rsidRPr="00C426A1">
        <w:rPr>
          <w:rStyle w:val="FootnoteReference0"/>
          <w:vertAlign w:val="baseline"/>
        </w:rPr>
        <w:footnoteRef/>
      </w:r>
      <w:r>
        <w:rPr>
          <w:rtl/>
        </w:rPr>
        <w:t xml:space="preserve"> </w:t>
      </w:r>
      <w:r>
        <w:rPr>
          <w:rFonts w:hint="cs"/>
          <w:rtl/>
        </w:rPr>
        <w:tab/>
        <w:t xml:space="preserve">חתנו של רופא זה עובד </w:t>
      </w:r>
      <w:r w:rsidRPr="00AD52C9">
        <w:rPr>
          <w:rFonts w:hint="cs"/>
          <w:rtl/>
        </w:rPr>
        <w:t>במחלקה אחרת במרכז</w:t>
      </w:r>
      <w:r w:rsidRPr="00AD52C9">
        <w:rPr>
          <w:rtl/>
        </w:rPr>
        <w:t xml:space="preserve"> </w:t>
      </w:r>
      <w:r w:rsidRPr="00AD52C9">
        <w:rPr>
          <w:rFonts w:hint="cs"/>
          <w:rtl/>
        </w:rPr>
        <w:t>הרפואי.</w:t>
      </w:r>
    </w:p>
  </w:footnote>
  <w:footnote w:id="49">
    <w:p w:rsidR="00E17939" w:rsidP="00C426A1">
      <w:pPr>
        <w:pStyle w:val="FootnoteText"/>
        <w:rPr>
          <w:rtl/>
        </w:rPr>
      </w:pPr>
      <w:r w:rsidRPr="00C426A1">
        <w:rPr>
          <w:rStyle w:val="FootnoteReference0"/>
          <w:vertAlign w:val="baseline"/>
        </w:rPr>
        <w:footnoteRef/>
      </w:r>
      <w:r>
        <w:rPr>
          <w:rtl/>
        </w:rPr>
        <w:t xml:space="preserve"> </w:t>
      </w:r>
      <w:r>
        <w:rPr>
          <w:rtl/>
        </w:rPr>
        <w:tab/>
      </w:r>
      <w:r w:rsidRPr="00994B8C">
        <w:rPr>
          <w:rtl/>
        </w:rPr>
        <w:t xml:space="preserve">על פי </w:t>
      </w:r>
      <w:r w:rsidRPr="00994B8C">
        <w:rPr>
          <w:rtl/>
        </w:rPr>
        <w:t>התקשי"ר</w:t>
      </w:r>
      <w:r w:rsidRPr="00994B8C">
        <w:rPr>
          <w:rtl/>
        </w:rPr>
        <w:t>, עבודה פרטית היא "כל עבודה המכניסה שכר או עיסוק בעסק שמטרתו היא קבלת הכנסה או רווחים, וזאת מחוץ למסגרת עבודתו של העובד בשירות, לרבות כל עבודה או עיסוק כאמור, בין אם הם נעשים דרך קבע, בין אם הם נעשים באופן זמני ובין אם נעשים באופן חד-פעמי"</w:t>
      </w:r>
      <w:r>
        <w:rPr>
          <w:rFonts w:hint="cs"/>
          <w:rtl/>
        </w:rPr>
        <w:t>.</w:t>
      </w:r>
    </w:p>
  </w:footnote>
  <w:footnote w:id="50">
    <w:p w:rsidR="00E17939" w:rsidP="00C426A1">
      <w:pPr>
        <w:pStyle w:val="FootnoteText"/>
      </w:pPr>
      <w:r w:rsidRPr="00C426A1">
        <w:rPr>
          <w:rStyle w:val="FootnoteReference0"/>
          <w:vertAlign w:val="baseline"/>
        </w:rPr>
        <w:footnoteRef/>
      </w:r>
      <w:r>
        <w:rPr>
          <w:rtl/>
        </w:rPr>
        <w:t xml:space="preserve"> </w:t>
      </w:r>
      <w:r>
        <w:rPr>
          <w:rtl/>
        </w:rPr>
        <w:tab/>
      </w:r>
      <w:r w:rsidRPr="00994B8C">
        <w:rPr>
          <w:rtl/>
        </w:rPr>
        <w:t xml:space="preserve">על פי </w:t>
      </w:r>
      <w:r w:rsidRPr="00994B8C">
        <w:rPr>
          <w:rtl/>
        </w:rPr>
        <w:t>התקשי"ר</w:t>
      </w:r>
      <w:r w:rsidRPr="00994B8C">
        <w:rPr>
          <w:rtl/>
        </w:rPr>
        <w:t>, פרקטיקה פרטית היא "מתן טיפול ו/או שירות רפואי, תמורת תשלום, לרבות יעוץ רפואי, במסגרת קליניקה פרטית, שנמצאת בבעלותו של הרופא... לרבות מתן שירותים או העסקה בדרך אחרת - כרופא עצמאי, באחת מקופות החולים".</w:t>
      </w:r>
    </w:p>
  </w:footnote>
  <w:footnote w:id="51">
    <w:p w:rsidR="00E17939" w:rsidRPr="007C0ADE" w:rsidP="00C426A1">
      <w:pPr>
        <w:pStyle w:val="FootnoteText"/>
        <w:rPr>
          <w:rtl/>
        </w:rPr>
      </w:pPr>
      <w:r w:rsidRPr="00C426A1">
        <w:rPr>
          <w:rStyle w:val="FootnoteReference0"/>
          <w:vertAlign w:val="baseline"/>
        </w:rPr>
        <w:footnoteRef/>
      </w:r>
      <w:r>
        <w:rPr>
          <w:rtl/>
        </w:rPr>
        <w:t xml:space="preserve"> </w:t>
      </w:r>
      <w:r>
        <w:rPr>
          <w:rtl/>
        </w:rPr>
        <w:tab/>
      </w:r>
      <w:r>
        <w:rPr>
          <w:rFonts w:hint="cs"/>
          <w:rtl/>
        </w:rPr>
        <w:t xml:space="preserve">ראו מבקר המדינה, </w:t>
      </w:r>
      <w:r w:rsidRPr="00C83F71">
        <w:rPr>
          <w:rFonts w:hint="cs"/>
          <w:b/>
          <w:bCs/>
          <w:rtl/>
        </w:rPr>
        <w:t>דוח</w:t>
      </w:r>
      <w:r>
        <w:rPr>
          <w:b/>
          <w:bCs/>
          <w:rtl/>
        </w:rPr>
        <w:t xml:space="preserve"> שנתי 58</w:t>
      </w:r>
      <w:r>
        <w:rPr>
          <w:rFonts w:hint="cs"/>
          <w:b/>
          <w:bCs/>
          <w:rtl/>
        </w:rPr>
        <w:t>ב</w:t>
      </w:r>
      <w:r w:rsidRPr="00C83F71">
        <w:rPr>
          <w:rFonts w:hint="cs"/>
          <w:rtl/>
        </w:rPr>
        <w:t xml:space="preserve"> (200</w:t>
      </w:r>
      <w:r>
        <w:rPr>
          <w:rFonts w:hint="cs"/>
          <w:rtl/>
        </w:rPr>
        <w:t>8</w:t>
      </w:r>
      <w:r w:rsidRPr="00C83F71">
        <w:rPr>
          <w:rFonts w:hint="cs"/>
          <w:rtl/>
        </w:rPr>
        <w:t>), בפרק "</w:t>
      </w:r>
      <w:r>
        <w:rPr>
          <w:rFonts w:hint="cs"/>
          <w:rtl/>
        </w:rPr>
        <w:t xml:space="preserve">סוגיות בסדרי </w:t>
      </w:r>
      <w:r>
        <w:rPr>
          <w:rFonts w:hint="cs"/>
          <w:rtl/>
        </w:rPr>
        <w:t>מינהל</w:t>
      </w:r>
      <w:r>
        <w:rPr>
          <w:rFonts w:hint="cs"/>
          <w:rtl/>
        </w:rPr>
        <w:t xml:space="preserve"> בבתי </w:t>
      </w:r>
      <w:r w:rsidRPr="009B7885">
        <w:rPr>
          <w:rFonts w:hint="cs"/>
          <w:rtl/>
        </w:rPr>
        <w:t>חולים", עמ</w:t>
      </w:r>
      <w:r w:rsidRPr="009B7885">
        <w:rPr>
          <w:rtl/>
        </w:rPr>
        <w:t xml:space="preserve">' </w:t>
      </w:r>
      <w:r w:rsidRPr="009B7885">
        <w:rPr>
          <w:rFonts w:hint="cs"/>
          <w:rtl/>
        </w:rPr>
        <w:t>407-371.</w:t>
      </w:r>
    </w:p>
  </w:footnote>
  <w:footnote w:id="52">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חברה מסחרית היא חברה שהוקמה במטרה לעסוק במסחר ולהפיק רווחים, בניגוד לאגודה שמוקמת שלא למטרות רווח.</w:t>
      </w:r>
    </w:p>
  </w:footnote>
  <w:footnote w:id="53">
    <w:p w:rsidR="00E17939" w:rsidP="00E17939">
      <w:pPr>
        <w:pStyle w:val="FootnoteText"/>
        <w:rPr>
          <w:rtl/>
        </w:rPr>
      </w:pPr>
      <w:r w:rsidRPr="00C426A1">
        <w:rPr>
          <w:rStyle w:val="FootnoteReference0"/>
          <w:vertAlign w:val="baseline"/>
        </w:rPr>
        <w:footnoteRef/>
      </w:r>
      <w:r>
        <w:rPr>
          <w:rtl/>
        </w:rPr>
        <w:t xml:space="preserve"> </w:t>
      </w:r>
      <w:r>
        <w:rPr>
          <w:rFonts w:hint="cs"/>
          <w:rtl/>
        </w:rPr>
        <w:tab/>
      </w:r>
      <w:r w:rsidRPr="00B669EB">
        <w:rPr>
          <w:rtl/>
        </w:rPr>
        <w:t>דברי ההסבר להצעת חוק ביטוח בריאות ממלכתי (תיקון מס 52),</w:t>
      </w:r>
      <w:r>
        <w:rPr>
          <w:rtl/>
        </w:rPr>
        <w:t xml:space="preserve"> </w:t>
      </w:r>
      <w:r w:rsidRPr="00B669EB">
        <w:rPr>
          <w:rtl/>
        </w:rPr>
        <w:t>התשע"א-2010.</w:t>
      </w:r>
    </w:p>
  </w:footnote>
  <w:footnote w:id="54">
    <w:p w:rsidR="00E17939" w:rsidP="00E17939">
      <w:pPr>
        <w:pStyle w:val="FootnoteText"/>
      </w:pPr>
      <w:r w:rsidRPr="00C426A1">
        <w:rPr>
          <w:rStyle w:val="FootnoteReference0"/>
          <w:vertAlign w:val="baseline"/>
        </w:rPr>
        <w:footnoteRef/>
      </w:r>
      <w:r>
        <w:rPr>
          <w:rtl/>
        </w:rPr>
        <w:t xml:space="preserve"> </w:t>
      </w:r>
      <w:r>
        <w:rPr>
          <w:rtl/>
        </w:rPr>
        <w:tab/>
      </w:r>
      <w:r>
        <w:rPr>
          <w:rFonts w:hint="cs"/>
          <w:rtl/>
        </w:rPr>
        <w:t>האחרון שבהם - חוזר מנכ"ל מס' 6/14 בנושא "נוהל דיווח תרומות 2013" מ-2.2.14.</w:t>
      </w:r>
    </w:p>
  </w:footnote>
  <w:footnote w:id="55">
    <w:p w:rsidR="00E17939" w:rsidP="00E17939">
      <w:pPr>
        <w:pStyle w:val="FootnoteText"/>
      </w:pPr>
      <w:r w:rsidRPr="00C426A1">
        <w:rPr>
          <w:rStyle w:val="FootnoteReference0"/>
          <w:vertAlign w:val="baseline"/>
        </w:rPr>
        <w:footnoteRef/>
      </w:r>
      <w:r>
        <w:rPr>
          <w:rtl/>
        </w:rPr>
        <w:t xml:space="preserve"> </w:t>
      </w:r>
      <w:r>
        <w:rPr>
          <w:rtl/>
        </w:rPr>
        <w:tab/>
      </w:r>
      <w:r>
        <w:rPr>
          <w:rFonts w:hint="cs"/>
          <w:rtl/>
        </w:rPr>
        <w:t>חוזר מנכ"ל מס' 20/11 בנושא "חובת דיווח על תרומות" מ-11.7.11.</w:t>
      </w:r>
    </w:p>
  </w:footnote>
  <w:footnote w:id="56">
    <w:p w:rsidR="00E17939" w:rsidP="00E17939">
      <w:pPr>
        <w:pStyle w:val="FootnoteText"/>
        <w:tabs>
          <w:tab w:val="left" w:pos="283"/>
        </w:tabs>
      </w:pPr>
      <w:r w:rsidRPr="00C426A1">
        <w:rPr>
          <w:rStyle w:val="FootnoteReference0"/>
          <w:vertAlign w:val="baseline"/>
        </w:rPr>
        <w:footnoteRef/>
      </w:r>
      <w:r>
        <w:rPr>
          <w:rtl/>
        </w:rPr>
        <w:t xml:space="preserve"> </w:t>
      </w:r>
      <w:r>
        <w:rPr>
          <w:rFonts w:hint="cs"/>
          <w:rtl/>
        </w:rPr>
        <w:tab/>
      </w:r>
      <w:r>
        <w:rPr>
          <w:rFonts w:hint="cs"/>
          <w:rtl/>
        </w:rPr>
        <w:tab/>
      </w:r>
      <w:r w:rsidRPr="00B82AE6">
        <w:rPr>
          <w:rFonts w:hint="cs"/>
          <w:rtl/>
        </w:rPr>
        <w:t xml:space="preserve">חוזר </w:t>
      </w:r>
      <w:r w:rsidRPr="00B82AE6">
        <w:rPr>
          <w:rFonts w:hint="cs"/>
          <w:rtl/>
        </w:rPr>
        <w:t>מינהל</w:t>
      </w:r>
      <w:r w:rsidRPr="00B82AE6">
        <w:rPr>
          <w:rFonts w:hint="cs"/>
          <w:rtl/>
        </w:rPr>
        <w:t xml:space="preserve"> רפואה </w:t>
      </w:r>
      <w:r w:rsidRPr="00A24C71">
        <w:rPr>
          <w:rFonts w:hint="cs"/>
          <w:rtl/>
        </w:rPr>
        <w:t>מס' 67/98 בנושא "תרומות ממטופלים במוסד רפואי" מ-15.10.98. בי</w:t>
      </w:r>
      <w:r w:rsidRPr="00130A30">
        <w:rPr>
          <w:rFonts w:hint="cs"/>
          <w:rtl/>
        </w:rPr>
        <w:t>ולי 2016 חידד</w:t>
      </w:r>
      <w:r w:rsidRPr="00E12F53">
        <w:rPr>
          <w:rFonts w:hint="cs"/>
          <w:rtl/>
        </w:rPr>
        <w:t xml:space="preserve"> </w:t>
      </w:r>
      <w:r w:rsidRPr="003708FF">
        <w:rPr>
          <w:rFonts w:hint="cs"/>
          <w:rtl/>
        </w:rPr>
        <w:t xml:space="preserve">משרד </w:t>
      </w:r>
      <w:r>
        <w:rPr>
          <w:rFonts w:hint="cs"/>
          <w:rtl/>
        </w:rPr>
        <w:t xml:space="preserve">הבריאות </w:t>
      </w:r>
      <w:r w:rsidRPr="00B82AE6">
        <w:rPr>
          <w:rtl/>
        </w:rPr>
        <w:t xml:space="preserve">את </w:t>
      </w:r>
      <w:r w:rsidRPr="00B82AE6">
        <w:rPr>
          <w:rFonts w:hint="cs"/>
          <w:rtl/>
        </w:rPr>
        <w:t>הוראות</w:t>
      </w:r>
      <w:r w:rsidRPr="00B82AE6">
        <w:rPr>
          <w:rtl/>
        </w:rPr>
        <w:t xml:space="preserve"> </w:t>
      </w:r>
      <w:r w:rsidRPr="00B82AE6">
        <w:rPr>
          <w:rFonts w:hint="cs"/>
          <w:rtl/>
        </w:rPr>
        <w:t>החוזר.</w:t>
      </w:r>
    </w:p>
  </w:footnote>
  <w:footnote w:id="57">
    <w:p w:rsidR="00E17939" w:rsidRPr="00966F44" w:rsidP="00E17939">
      <w:pPr>
        <w:pStyle w:val="FootnoteText"/>
      </w:pPr>
      <w:r w:rsidRPr="00C426A1">
        <w:rPr>
          <w:rStyle w:val="FootnoteReference0"/>
          <w:vertAlign w:val="baseline"/>
        </w:rPr>
        <w:footnoteRef/>
      </w:r>
      <w:r>
        <w:rPr>
          <w:rtl/>
        </w:rPr>
        <w:t xml:space="preserve"> </w:t>
      </w:r>
      <w:r>
        <w:rPr>
          <w:rtl/>
        </w:rPr>
        <w:tab/>
      </w:r>
      <w:r>
        <w:rPr>
          <w:rFonts w:hint="cs"/>
          <w:rtl/>
        </w:rPr>
        <w:t xml:space="preserve">בעניין זה ראו גם </w:t>
      </w:r>
      <w:r w:rsidRPr="004A687D">
        <w:rPr>
          <w:rFonts w:hint="cs"/>
          <w:rtl/>
        </w:rPr>
        <w:t xml:space="preserve">מבקר המדינה, </w:t>
      </w:r>
      <w:r w:rsidRPr="004A687D">
        <w:rPr>
          <w:rFonts w:hint="cs"/>
          <w:b/>
          <w:bCs/>
          <w:rtl/>
        </w:rPr>
        <w:t>דוח שנתי 61ב</w:t>
      </w:r>
      <w:r w:rsidRPr="004A687D">
        <w:rPr>
          <w:rFonts w:hint="cs"/>
          <w:rtl/>
        </w:rPr>
        <w:t xml:space="preserve"> (2011), בפרק "</w:t>
      </w:r>
      <w:r w:rsidRPr="004A687D">
        <w:rPr>
          <w:rtl/>
        </w:rPr>
        <w:t>תרומות לבתי החולים וקשריהם עם אגודות הידידים</w:t>
      </w:r>
      <w:r w:rsidRPr="004A687D">
        <w:rPr>
          <w:rFonts w:hint="cs"/>
          <w:rtl/>
        </w:rPr>
        <w:t xml:space="preserve">", עמ' </w:t>
      </w:r>
      <w:r>
        <w:rPr>
          <w:rFonts w:hint="cs"/>
          <w:rtl/>
        </w:rPr>
        <w:t>776-741</w:t>
      </w:r>
      <w:r w:rsidRPr="004A687D">
        <w:rPr>
          <w:rFonts w:hint="cs"/>
          <w:rtl/>
        </w:rPr>
        <w:t>.</w:t>
      </w:r>
    </w:p>
  </w:footnote>
  <w:footnote w:id="58">
    <w:p w:rsidR="00E17939" w:rsidRPr="005D130B"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שם. </w:t>
      </w:r>
    </w:p>
  </w:footnote>
  <w:footnote w:id="59">
    <w:p w:rsidR="00E17939" w:rsidP="00E17939">
      <w:pPr>
        <w:pStyle w:val="FootnoteText"/>
      </w:pPr>
      <w:r w:rsidRPr="00C426A1">
        <w:rPr>
          <w:rStyle w:val="FootnoteReference0"/>
          <w:vertAlign w:val="baseline"/>
        </w:rPr>
        <w:footnoteRef/>
      </w:r>
      <w:r>
        <w:rPr>
          <w:rtl/>
        </w:rPr>
        <w:t xml:space="preserve"> </w:t>
      </w:r>
      <w:r>
        <w:rPr>
          <w:rFonts w:hint="cs"/>
          <w:rtl/>
        </w:rPr>
        <w:tab/>
        <w:t xml:space="preserve">מלבד במקרים שבהם התורם הוא </w:t>
      </w:r>
      <w:r w:rsidRPr="00037BC7">
        <w:rPr>
          <w:rtl/>
        </w:rPr>
        <w:t xml:space="preserve">אזרח </w:t>
      </w:r>
      <w:r>
        <w:rPr>
          <w:rFonts w:hint="cs"/>
          <w:rtl/>
        </w:rPr>
        <w:t>שקיבל</w:t>
      </w:r>
      <w:r w:rsidRPr="00037BC7">
        <w:rPr>
          <w:rtl/>
        </w:rPr>
        <w:t xml:space="preserve"> שירות רפואי</w:t>
      </w:r>
      <w:r>
        <w:rPr>
          <w:rFonts w:hint="cs"/>
          <w:rtl/>
        </w:rPr>
        <w:t xml:space="preserve"> מבית החולים.</w:t>
      </w:r>
    </w:p>
  </w:footnote>
  <w:footnote w:id="60">
    <w:p w:rsidR="00E17939" w:rsidRPr="00BA5B64" w:rsidP="00E17939">
      <w:pPr>
        <w:pStyle w:val="FootnoteText"/>
        <w:rPr>
          <w:rtl/>
        </w:rPr>
      </w:pPr>
      <w:r w:rsidRPr="00C426A1">
        <w:rPr>
          <w:rStyle w:val="FootnoteReference0"/>
          <w:vertAlign w:val="baseline"/>
        </w:rPr>
        <w:footnoteRef/>
      </w:r>
      <w:r>
        <w:rPr>
          <w:rtl/>
        </w:rPr>
        <w:t xml:space="preserve"> </w:t>
      </w:r>
      <w:r>
        <w:rPr>
          <w:rtl/>
        </w:rPr>
        <w:tab/>
      </w:r>
      <w:r w:rsidRPr="00BA5B64">
        <w:rPr>
          <w:rtl/>
        </w:rPr>
        <w:t>"תמורה" לעניין זה - לרבות מתן עדיפות בקידום עסקיו של התורם עם בית החולים</w:t>
      </w:r>
      <w:r>
        <w:rPr>
          <w:rFonts w:hint="cs"/>
          <w:rtl/>
        </w:rPr>
        <w:t xml:space="preserve"> </w:t>
      </w:r>
      <w:r w:rsidRPr="00BA5B64">
        <w:rPr>
          <w:rtl/>
        </w:rPr>
        <w:t>בעת מתן התרומה ולאחר מכן.</w:t>
      </w:r>
    </w:p>
  </w:footnote>
  <w:footnote w:id="61">
    <w:p w:rsidR="00E17939" w:rsidP="006904B7">
      <w:pPr>
        <w:pStyle w:val="FootnoteText"/>
        <w:rPr>
          <w:rtl/>
        </w:rPr>
      </w:pPr>
      <w:r w:rsidRPr="00C426A1">
        <w:rPr>
          <w:rStyle w:val="FootnoteReference0"/>
          <w:vertAlign w:val="baseline"/>
        </w:rPr>
        <w:footnoteRef/>
      </w:r>
      <w:r>
        <w:rPr>
          <w:rtl/>
        </w:rPr>
        <w:t xml:space="preserve"> </w:t>
      </w:r>
      <w:r>
        <w:rPr>
          <w:rtl/>
        </w:rPr>
        <w:tab/>
      </w:r>
      <w:r>
        <w:rPr>
          <w:rFonts w:hint="cs"/>
          <w:rtl/>
        </w:rPr>
        <w:t>פרופ' אבינעם רכס</w:t>
      </w:r>
      <w:r w:rsidR="006904B7">
        <w:rPr>
          <w:rFonts w:hint="cs"/>
          <w:rtl/>
        </w:rPr>
        <w:t xml:space="preserve"> (</w:t>
      </w:r>
      <w:r>
        <w:rPr>
          <w:rFonts w:hint="cs"/>
          <w:rtl/>
        </w:rPr>
        <w:t>עורך),</w:t>
      </w:r>
      <w:r w:rsidRPr="000C6EF0">
        <w:rPr>
          <w:rFonts w:hint="cs"/>
          <w:b/>
          <w:bCs/>
          <w:rtl/>
        </w:rPr>
        <w:t xml:space="preserve"> האמנה</w:t>
      </w:r>
      <w:r w:rsidRPr="000C6EF0">
        <w:rPr>
          <w:b/>
          <w:bCs/>
          <w:rtl/>
        </w:rPr>
        <w:t xml:space="preserve"> </w:t>
      </w:r>
      <w:r w:rsidRPr="000C6EF0">
        <w:rPr>
          <w:rFonts w:hint="cs"/>
          <w:b/>
          <w:bCs/>
          <w:rtl/>
        </w:rPr>
        <w:t>האתית</w:t>
      </w:r>
      <w:r w:rsidRPr="000C6EF0">
        <w:rPr>
          <w:b/>
          <w:bCs/>
          <w:rtl/>
        </w:rPr>
        <w:t xml:space="preserve"> </w:t>
      </w:r>
      <w:r w:rsidRPr="000C6EF0">
        <w:rPr>
          <w:rFonts w:hint="cs"/>
          <w:b/>
          <w:bCs/>
          <w:rtl/>
        </w:rPr>
        <w:t>המשותפת</w:t>
      </w:r>
      <w:r w:rsidRPr="000C6EF0">
        <w:rPr>
          <w:b/>
          <w:bCs/>
          <w:rtl/>
        </w:rPr>
        <w:t xml:space="preserve"> </w:t>
      </w:r>
      <w:r w:rsidRPr="000C6EF0">
        <w:rPr>
          <w:rFonts w:hint="cs"/>
          <w:b/>
          <w:bCs/>
          <w:rtl/>
        </w:rPr>
        <w:t>של</w:t>
      </w:r>
      <w:r w:rsidRPr="000C6EF0">
        <w:rPr>
          <w:b/>
          <w:bCs/>
          <w:rtl/>
        </w:rPr>
        <w:t xml:space="preserve"> </w:t>
      </w:r>
      <w:r w:rsidRPr="000C6EF0">
        <w:rPr>
          <w:rFonts w:hint="cs"/>
          <w:b/>
          <w:bCs/>
          <w:rtl/>
        </w:rPr>
        <w:t>ההסתדרות</w:t>
      </w:r>
      <w:r w:rsidRPr="000C6EF0">
        <w:rPr>
          <w:b/>
          <w:bCs/>
          <w:rtl/>
        </w:rPr>
        <w:t xml:space="preserve"> </w:t>
      </w:r>
      <w:r w:rsidRPr="000C6EF0">
        <w:rPr>
          <w:rFonts w:hint="cs"/>
          <w:b/>
          <w:bCs/>
          <w:rtl/>
        </w:rPr>
        <w:t>הרפואית</w:t>
      </w:r>
      <w:r w:rsidRPr="000C6EF0">
        <w:rPr>
          <w:b/>
          <w:bCs/>
          <w:rtl/>
        </w:rPr>
        <w:t xml:space="preserve"> </w:t>
      </w:r>
      <w:r w:rsidRPr="000C6EF0">
        <w:rPr>
          <w:rFonts w:hint="cs"/>
          <w:b/>
          <w:bCs/>
          <w:rtl/>
        </w:rPr>
        <w:t>בישראל</w:t>
      </w:r>
      <w:r w:rsidRPr="000C6EF0">
        <w:rPr>
          <w:b/>
          <w:bCs/>
          <w:rtl/>
        </w:rPr>
        <w:t xml:space="preserve"> </w:t>
      </w:r>
      <w:r w:rsidRPr="000C6EF0">
        <w:rPr>
          <w:rFonts w:hint="cs"/>
          <w:b/>
          <w:bCs/>
          <w:rtl/>
        </w:rPr>
        <w:t>ושל</w:t>
      </w:r>
      <w:r w:rsidRPr="000C6EF0">
        <w:rPr>
          <w:b/>
          <w:bCs/>
          <w:rtl/>
        </w:rPr>
        <w:t xml:space="preserve"> </w:t>
      </w:r>
      <w:r w:rsidRPr="000C6EF0">
        <w:rPr>
          <w:rFonts w:hint="cs"/>
          <w:b/>
          <w:bCs/>
          <w:rtl/>
        </w:rPr>
        <w:t>הארגונים</w:t>
      </w:r>
      <w:r w:rsidRPr="000C6EF0">
        <w:rPr>
          <w:b/>
          <w:bCs/>
          <w:rtl/>
        </w:rPr>
        <w:t xml:space="preserve"> </w:t>
      </w:r>
      <w:r w:rsidRPr="000C6EF0">
        <w:rPr>
          <w:rFonts w:hint="cs"/>
          <w:b/>
          <w:bCs/>
          <w:rtl/>
        </w:rPr>
        <w:t>היציגים</w:t>
      </w:r>
      <w:r w:rsidRPr="000C6EF0">
        <w:rPr>
          <w:b/>
          <w:bCs/>
          <w:rtl/>
        </w:rPr>
        <w:t xml:space="preserve"> </w:t>
      </w:r>
      <w:r w:rsidRPr="000C6EF0">
        <w:rPr>
          <w:rFonts w:hint="cs"/>
          <w:b/>
          <w:bCs/>
          <w:rtl/>
        </w:rPr>
        <w:t>של</w:t>
      </w:r>
      <w:r w:rsidRPr="000C6EF0">
        <w:rPr>
          <w:b/>
          <w:bCs/>
          <w:rtl/>
        </w:rPr>
        <w:t xml:space="preserve"> </w:t>
      </w:r>
      <w:r w:rsidRPr="000C6EF0">
        <w:rPr>
          <w:rFonts w:hint="cs"/>
          <w:b/>
          <w:bCs/>
          <w:rtl/>
        </w:rPr>
        <w:t>חברות</w:t>
      </w:r>
      <w:r w:rsidRPr="000C6EF0">
        <w:rPr>
          <w:b/>
          <w:bCs/>
          <w:rtl/>
        </w:rPr>
        <w:t xml:space="preserve"> </w:t>
      </w:r>
      <w:r w:rsidRPr="000C6EF0">
        <w:rPr>
          <w:rFonts w:hint="cs"/>
          <w:b/>
          <w:bCs/>
          <w:rtl/>
        </w:rPr>
        <w:t>התרופות</w:t>
      </w:r>
      <w:r w:rsidRPr="000C6EF0">
        <w:rPr>
          <w:b/>
          <w:bCs/>
          <w:rtl/>
        </w:rPr>
        <w:t xml:space="preserve"> </w:t>
      </w:r>
      <w:r w:rsidRPr="000C6EF0">
        <w:rPr>
          <w:rFonts w:hint="cs"/>
          <w:b/>
          <w:bCs/>
          <w:rtl/>
        </w:rPr>
        <w:t>הפועלות</w:t>
      </w:r>
      <w:r w:rsidRPr="000C6EF0">
        <w:rPr>
          <w:b/>
          <w:bCs/>
          <w:rtl/>
        </w:rPr>
        <w:t xml:space="preserve"> </w:t>
      </w:r>
      <w:r w:rsidRPr="000C6EF0">
        <w:rPr>
          <w:rFonts w:hint="cs"/>
          <w:b/>
          <w:bCs/>
          <w:rtl/>
        </w:rPr>
        <w:t>בישראל</w:t>
      </w:r>
      <w:r>
        <w:rPr>
          <w:rFonts w:hint="cs"/>
          <w:rtl/>
        </w:rPr>
        <w:t xml:space="preserve"> (מרץ 2014). </w:t>
      </w:r>
    </w:p>
  </w:footnote>
  <w:footnote w:id="62">
    <w:p w:rsidR="00E17939" w:rsidP="00E17939">
      <w:pPr>
        <w:pStyle w:val="FootnoteText"/>
      </w:pPr>
      <w:r w:rsidRPr="00C426A1">
        <w:rPr>
          <w:rStyle w:val="FootnoteReference0"/>
          <w:vertAlign w:val="baseline"/>
        </w:rPr>
        <w:footnoteRef/>
      </w:r>
      <w:r>
        <w:rPr>
          <w:rtl/>
        </w:rPr>
        <w:t xml:space="preserve"> </w:t>
      </w:r>
      <w:r>
        <w:rPr>
          <w:rtl/>
        </w:rPr>
        <w:tab/>
      </w:r>
      <w:r>
        <w:rPr>
          <w:rFonts w:hint="cs"/>
          <w:rtl/>
        </w:rPr>
        <w:t>חוזר מנכ"ל מס' 4/10 בנושא "כללים להתקשרות מוסדות משרד הבריאות ושירותי בריאות כללית עם גופים מסחריים/עסקיים" מ-9.2.10.</w:t>
      </w:r>
    </w:p>
  </w:footnote>
  <w:footnote w:id="63">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משרד </w:t>
      </w:r>
      <w:r w:rsidRPr="00883B71">
        <w:rPr>
          <w:rFonts w:hint="cs"/>
          <w:rtl/>
        </w:rPr>
        <w:t xml:space="preserve">הבריאות, </w:t>
      </w:r>
      <w:r w:rsidRPr="00883B71">
        <w:rPr>
          <w:rFonts w:hint="cs"/>
          <w:b/>
          <w:bCs/>
          <w:rtl/>
        </w:rPr>
        <w:t>סיכום</w:t>
      </w:r>
      <w:r w:rsidRPr="00883B71">
        <w:rPr>
          <w:b/>
          <w:bCs/>
          <w:rtl/>
        </w:rPr>
        <w:t xml:space="preserve"> </w:t>
      </w:r>
      <w:r w:rsidRPr="00883B71">
        <w:rPr>
          <w:rFonts w:hint="cs"/>
          <w:b/>
          <w:bCs/>
          <w:rtl/>
        </w:rPr>
        <w:t>דיווח</w:t>
      </w:r>
      <w:r w:rsidRPr="00883B71">
        <w:rPr>
          <w:b/>
          <w:bCs/>
          <w:rtl/>
        </w:rPr>
        <w:t xml:space="preserve"> </w:t>
      </w:r>
      <w:r w:rsidRPr="00883B71">
        <w:rPr>
          <w:rFonts w:hint="cs"/>
          <w:b/>
          <w:bCs/>
          <w:rtl/>
        </w:rPr>
        <w:t>תרומות</w:t>
      </w:r>
      <w:r w:rsidRPr="00883B71">
        <w:rPr>
          <w:b/>
          <w:bCs/>
          <w:rtl/>
        </w:rPr>
        <w:t xml:space="preserve"> </w:t>
      </w:r>
      <w:r w:rsidRPr="00883B71">
        <w:rPr>
          <w:rFonts w:hint="cs"/>
          <w:b/>
          <w:bCs/>
          <w:rtl/>
        </w:rPr>
        <w:t>בש"ח לפי</w:t>
      </w:r>
      <w:r w:rsidRPr="00883B71">
        <w:rPr>
          <w:b/>
          <w:bCs/>
          <w:rtl/>
        </w:rPr>
        <w:t xml:space="preserve"> </w:t>
      </w:r>
      <w:r w:rsidRPr="00883B71">
        <w:rPr>
          <w:rFonts w:hint="cs"/>
          <w:b/>
          <w:bCs/>
          <w:rtl/>
        </w:rPr>
        <w:t>נתרם</w:t>
      </w:r>
      <w:r w:rsidRPr="00883B71">
        <w:rPr>
          <w:rFonts w:hint="cs"/>
          <w:rtl/>
        </w:rPr>
        <w:t xml:space="preserve">. </w:t>
      </w:r>
      <w:r w:rsidRPr="00883B71">
        <w:rPr>
          <w:rtl/>
        </w:rPr>
        <w:t>חוק ביטוח בריאות ממלכתי</w:t>
      </w:r>
      <w:r>
        <w:rPr>
          <w:rFonts w:ascii="Arial" w:eastAsia="Arial Unicode MS" w:hAnsi="Arial" w:hint="cs"/>
          <w:snapToGrid w:val="0"/>
          <w:color w:val="000000"/>
          <w:sz w:val="24"/>
          <w:rtl/>
          <w:lang w:eastAsia="ja-JP"/>
        </w:rPr>
        <w:t xml:space="preserve"> </w:t>
      </w:r>
      <w:r w:rsidRPr="00883B71">
        <w:rPr>
          <w:rtl/>
        </w:rPr>
        <w:t>מחיל את חובת הדיווח על כל מי</w:t>
      </w:r>
      <w:r w:rsidRPr="0091016C">
        <w:rPr>
          <w:rtl/>
        </w:rPr>
        <w:t xml:space="preserve"> "שנתן לגוף העוסק בתחום הבריאות</w:t>
      </w:r>
      <w:r>
        <w:rPr>
          <w:rFonts w:hint="cs"/>
          <w:rtl/>
        </w:rPr>
        <w:t>...</w:t>
      </w:r>
      <w:r>
        <w:rPr>
          <w:rtl/>
        </w:rPr>
        <w:t xml:space="preserve"> תרומה בסכום </w:t>
      </w:r>
      <w:r>
        <w:rPr>
          <w:rFonts w:hint="cs"/>
          <w:rtl/>
        </w:rPr>
        <w:t>מצטבר העולה על 2,500 ש"ח בשנה</w:t>
      </w:r>
      <w:r w:rsidRPr="0091016C">
        <w:rPr>
          <w:rtl/>
        </w:rPr>
        <w:t>"</w:t>
      </w:r>
      <w:r>
        <w:rPr>
          <w:rFonts w:hint="cs"/>
          <w:rtl/>
        </w:rPr>
        <w:t xml:space="preserve">. </w:t>
      </w:r>
    </w:p>
  </w:footnote>
  <w:footnote w:id="64">
    <w:p w:rsidR="00E17939" w:rsidRPr="007002BC" w:rsidP="00E17939">
      <w:pPr>
        <w:pStyle w:val="FootnoteText"/>
        <w:rPr>
          <w:rtl/>
        </w:rPr>
      </w:pPr>
      <w:r w:rsidRPr="00C426A1">
        <w:rPr>
          <w:rStyle w:val="FootnoteReference0"/>
          <w:vertAlign w:val="baseline"/>
        </w:rPr>
        <w:footnoteRef/>
      </w:r>
      <w:r>
        <w:rPr>
          <w:rtl/>
        </w:rPr>
        <w:t xml:space="preserve"> </w:t>
      </w:r>
      <w:r>
        <w:rPr>
          <w:rtl/>
        </w:rPr>
        <w:tab/>
      </w:r>
      <w:r w:rsidRPr="003D012B">
        <w:rPr>
          <w:rtl/>
        </w:rPr>
        <w:t>חברה בבעלות עמותת בתי חול</w:t>
      </w:r>
      <w:r>
        <w:rPr>
          <w:rtl/>
        </w:rPr>
        <w:t>ים ציבוריים למען הציבור, המספקת</w:t>
      </w:r>
      <w:r w:rsidRPr="003D012B">
        <w:rPr>
          <w:rtl/>
        </w:rPr>
        <w:t xml:space="preserve"> מוצרים ושירותים לבתי חולים ולמוסדות רפואיים.</w:t>
      </w:r>
    </w:p>
  </w:footnote>
  <w:footnote w:id="65">
    <w:p w:rsidR="00E17939" w:rsidP="00E17939">
      <w:pPr>
        <w:pStyle w:val="FootnoteText"/>
      </w:pPr>
      <w:r w:rsidRPr="00C426A1">
        <w:rPr>
          <w:rStyle w:val="FootnoteReference0"/>
          <w:vertAlign w:val="baseline"/>
        </w:rPr>
        <w:footnoteRef/>
      </w:r>
      <w:r>
        <w:rPr>
          <w:rtl/>
        </w:rPr>
        <w:t xml:space="preserve"> </w:t>
      </w:r>
      <w:r>
        <w:rPr>
          <w:rtl/>
        </w:rPr>
        <w:tab/>
      </w:r>
      <w:r>
        <w:rPr>
          <w:rFonts w:hint="cs"/>
          <w:rtl/>
        </w:rPr>
        <w:t>רכש של משרד הבריאות (הכולל את כלל בתי החולים הממשלתיים), ארבע קופות החולים ובתי חולים ציבוריים שאינם ממשלתיים.</w:t>
      </w:r>
    </w:p>
  </w:footnote>
  <w:footnote w:id="66">
    <w:p w:rsidR="00E17939" w:rsidP="00E17939">
      <w:pPr>
        <w:pStyle w:val="FootnoteText"/>
      </w:pPr>
      <w:r w:rsidRPr="00C426A1">
        <w:rPr>
          <w:rStyle w:val="FootnoteReference0"/>
          <w:vertAlign w:val="baseline"/>
        </w:rPr>
        <w:footnoteRef/>
      </w:r>
      <w:r>
        <w:rPr>
          <w:rtl/>
        </w:rPr>
        <w:t xml:space="preserve"> </w:t>
      </w:r>
      <w:r>
        <w:rPr>
          <w:rtl/>
        </w:rPr>
        <w:tab/>
      </w:r>
      <w:r w:rsidRPr="001F5A82">
        <w:rPr>
          <w:rtl/>
        </w:rPr>
        <w:t xml:space="preserve">מבקר המדינה, </w:t>
      </w:r>
      <w:r w:rsidRPr="008B0FFD">
        <w:rPr>
          <w:b/>
          <w:bCs/>
          <w:rtl/>
        </w:rPr>
        <w:t>דוח שנתי 64ג</w:t>
      </w:r>
      <w:r w:rsidRPr="001F5A82">
        <w:rPr>
          <w:rtl/>
        </w:rPr>
        <w:t xml:space="preserve"> (2014), בפרק "נסיעות שרים וסגני שרים לחו"ל במימון שאינו ממשלתי", עמ' 58-3.</w:t>
      </w:r>
    </w:p>
  </w:footnote>
  <w:footnote w:id="67">
    <w:p w:rsidR="00E17939" w:rsidP="00E17939">
      <w:pPr>
        <w:pStyle w:val="FootnoteText"/>
      </w:pPr>
      <w:r w:rsidRPr="00C426A1">
        <w:rPr>
          <w:rStyle w:val="FootnoteReference0"/>
          <w:vertAlign w:val="baseline"/>
        </w:rPr>
        <w:footnoteRef/>
      </w:r>
      <w:r>
        <w:rPr>
          <w:rtl/>
        </w:rPr>
        <w:t xml:space="preserve"> </w:t>
      </w:r>
      <w:r>
        <w:rPr>
          <w:rFonts w:hint="cs"/>
          <w:rtl/>
        </w:rPr>
        <w:tab/>
        <w:t>נסיעות על חשבון תקציב המשרד.</w:t>
      </w:r>
    </w:p>
  </w:footnote>
  <w:footnote w:id="68">
    <w:p w:rsidR="00E17939" w:rsidP="00E17939">
      <w:pPr>
        <w:pStyle w:val="FootnoteText"/>
        <w:rPr>
          <w:rtl/>
        </w:rPr>
      </w:pPr>
      <w:r w:rsidRPr="00C426A1">
        <w:rPr>
          <w:rStyle w:val="FootnoteReference0"/>
          <w:vertAlign w:val="baseline"/>
        </w:rPr>
        <w:footnoteRef/>
      </w:r>
      <w:r>
        <w:rPr>
          <w:rtl/>
        </w:rPr>
        <w:t xml:space="preserve"> </w:t>
      </w:r>
      <w:r>
        <w:rPr>
          <w:rFonts w:hint="cs"/>
          <w:rtl/>
        </w:rPr>
        <w:tab/>
        <w:t xml:space="preserve">נוהל נסיעות לחו"ל של </w:t>
      </w:r>
      <w:r>
        <w:rPr>
          <w:rFonts w:hint="cs"/>
          <w:rtl/>
        </w:rPr>
        <w:t>מינהל</w:t>
      </w:r>
      <w:r>
        <w:rPr>
          <w:rFonts w:hint="cs"/>
          <w:rtl/>
        </w:rPr>
        <w:t xml:space="preserve"> ומשאבי אנוש - אגף הדרכה ופיתוח. הנוהל נכנס לתוקף ב-1.1.15 ומחליף הנחיות חלקיות שהיו עד לאותו מועד.</w:t>
      </w:r>
    </w:p>
  </w:footnote>
  <w:footnote w:id="69">
    <w:p w:rsidR="00E17939" w:rsidP="00E17939">
      <w:pPr>
        <w:pStyle w:val="FootnoteText"/>
        <w:rPr>
          <w:rtl/>
        </w:rPr>
      </w:pPr>
      <w:r w:rsidRPr="00C426A1">
        <w:rPr>
          <w:rStyle w:val="FootnoteReference0"/>
          <w:vertAlign w:val="baseline"/>
        </w:rPr>
        <w:footnoteRef/>
      </w:r>
      <w:r>
        <w:rPr>
          <w:rtl/>
        </w:rPr>
        <w:t xml:space="preserve"> </w:t>
      </w:r>
      <w:r>
        <w:rPr>
          <w:rtl/>
        </w:rPr>
        <w:tab/>
      </w:r>
      <w:r w:rsidRPr="005F1462">
        <w:rPr>
          <w:rtl/>
        </w:rPr>
        <w:t>בבחינת בקשותיו של פרופ' אורן נמצא כי הוא פעל לפי הנוהל המשרדי. פרופ' אורן סיים את תפקידו בספטמבר 2015.</w:t>
      </w:r>
    </w:p>
  </w:footnote>
  <w:footnote w:id="70">
    <w:p w:rsidR="00E17939" w:rsidP="00E17939">
      <w:pPr>
        <w:pStyle w:val="FootnoteText"/>
      </w:pPr>
      <w:r w:rsidRPr="00C426A1">
        <w:rPr>
          <w:rStyle w:val="FootnoteReference0"/>
          <w:vertAlign w:val="baseline"/>
        </w:rPr>
        <w:footnoteRef/>
      </w:r>
      <w:r>
        <w:rPr>
          <w:rtl/>
        </w:rPr>
        <w:t xml:space="preserve"> </w:t>
      </w:r>
      <w:r>
        <w:rPr>
          <w:rtl/>
        </w:rPr>
        <w:tab/>
      </w:r>
      <w:r>
        <w:rPr>
          <w:rFonts w:hint="cs"/>
          <w:rtl/>
        </w:rPr>
        <w:t>בשנת 2011 היה תקציב הפיתוח השנתי של המשרד 317 מיליון ש"ח, בשנת 2012 - 310 מיליון ש"ח, בשנת 2013 - 413 מיליון ש"ח, בשנת 2014 - 323 מיליון ש"ח ובשנת 2015 - 721 מיליון ש"ח.</w:t>
      </w:r>
    </w:p>
  </w:footnote>
  <w:footnote w:id="71">
    <w:p w:rsidR="00E17939" w:rsidP="00E17939">
      <w:pPr>
        <w:pStyle w:val="FootnoteText"/>
        <w:rPr>
          <w:rtl/>
        </w:rPr>
      </w:pPr>
      <w:r w:rsidRPr="00C426A1">
        <w:rPr>
          <w:rStyle w:val="FootnoteReference0"/>
          <w:vertAlign w:val="baseline"/>
        </w:rPr>
        <w:footnoteRef/>
      </w:r>
      <w:r w:rsidRPr="004246C7">
        <w:rPr>
          <w:rStyle w:val="FootnoteReference0"/>
          <w:rtl/>
        </w:rPr>
        <w:t xml:space="preserve"> </w:t>
      </w:r>
      <w:r w:rsidRPr="004246C7">
        <w:rPr>
          <w:rStyle w:val="FootnoteReference0"/>
          <w:rtl/>
        </w:rPr>
        <w:tab/>
      </w:r>
      <w:r w:rsidRPr="004A687D">
        <w:rPr>
          <w:rFonts w:hint="cs"/>
          <w:rtl/>
        </w:rPr>
        <w:t xml:space="preserve">מבקר המדינה, </w:t>
      </w:r>
      <w:r w:rsidRPr="004A687D">
        <w:rPr>
          <w:rFonts w:hint="cs"/>
          <w:b/>
          <w:bCs/>
          <w:rtl/>
        </w:rPr>
        <w:t>דוח שנתי 61ב</w:t>
      </w:r>
      <w:r w:rsidRPr="004A687D">
        <w:rPr>
          <w:rFonts w:hint="cs"/>
          <w:rtl/>
        </w:rPr>
        <w:t xml:space="preserve"> (2011), בפרק "</w:t>
      </w:r>
      <w:r w:rsidRPr="004A687D">
        <w:rPr>
          <w:rtl/>
        </w:rPr>
        <w:t>תרומות לבתי החולים וקשריהם עם אגודות הידידים</w:t>
      </w:r>
      <w:r>
        <w:rPr>
          <w:rFonts w:hint="cs"/>
          <w:rtl/>
        </w:rPr>
        <w:t xml:space="preserve">", עמ' 776-741; </w:t>
      </w:r>
      <w:r w:rsidRPr="004246C7">
        <w:rPr>
          <w:rFonts w:hint="cs"/>
          <w:rtl/>
        </w:rPr>
        <w:t xml:space="preserve">מבקר המדינה, </w:t>
      </w:r>
      <w:r w:rsidRPr="00747649">
        <w:rPr>
          <w:rFonts w:hint="cs"/>
          <w:b/>
          <w:bCs/>
          <w:rtl/>
        </w:rPr>
        <w:t>דוח שנתי 63ג</w:t>
      </w:r>
      <w:r w:rsidRPr="004246C7">
        <w:rPr>
          <w:rFonts w:hint="cs"/>
          <w:rtl/>
        </w:rPr>
        <w:t xml:space="preserve"> (2013), בפרק "בינוי ותשתיות</w:t>
      </w:r>
      <w:r>
        <w:rPr>
          <w:rFonts w:hint="cs"/>
          <w:rtl/>
        </w:rPr>
        <w:t xml:space="preserve"> במערכת הבריאות", עמ' 803-717;</w:t>
      </w:r>
      <w:r w:rsidRPr="00436E08">
        <w:rPr>
          <w:rtl/>
        </w:rPr>
        <w:t xml:space="preserve"> מבקר המדינה, </w:t>
      </w:r>
      <w:r w:rsidRPr="00B03E30">
        <w:rPr>
          <w:b/>
          <w:bCs/>
          <w:rtl/>
        </w:rPr>
        <w:t>דוח שנתי 65ג</w:t>
      </w:r>
      <w:r w:rsidRPr="00436E08">
        <w:rPr>
          <w:rtl/>
        </w:rPr>
        <w:t xml:space="preserve"> (2015), בפרק "סוגיות בתקציב מערכת הבריאות", עמוד 608-555.</w:t>
      </w:r>
    </w:p>
  </w:footnote>
  <w:footnote w:id="72">
    <w:p w:rsidR="00E17939" w:rsidRPr="00996892" w:rsidP="00E17939">
      <w:pPr>
        <w:pStyle w:val="FootnoteText"/>
        <w:rPr>
          <w:rtl/>
        </w:rPr>
      </w:pPr>
      <w:r w:rsidRPr="00C426A1">
        <w:rPr>
          <w:rStyle w:val="FootnoteReference0"/>
          <w:vertAlign w:val="baseline"/>
        </w:rPr>
        <w:footnoteRef/>
      </w:r>
      <w:r>
        <w:rPr>
          <w:rtl/>
        </w:rPr>
        <w:t xml:space="preserve"> </w:t>
      </w:r>
      <w:r>
        <w:rPr>
          <w:rtl/>
        </w:rPr>
        <w:tab/>
      </w:r>
      <w:r w:rsidRPr="00CD5159">
        <w:rPr>
          <w:rtl/>
        </w:rPr>
        <w:t>רק בשנת 2015</w:t>
      </w:r>
      <w:r>
        <w:rPr>
          <w:rtl/>
        </w:rPr>
        <w:t xml:space="preserve"> </w:t>
      </w:r>
      <w:r w:rsidRPr="00CD5159">
        <w:rPr>
          <w:rtl/>
        </w:rPr>
        <w:t>ה</w:t>
      </w:r>
      <w:r>
        <w:rPr>
          <w:rFonts w:hint="cs"/>
          <w:rtl/>
        </w:rPr>
        <w:t>ו</w:t>
      </w:r>
      <w:r w:rsidRPr="00CD5159">
        <w:rPr>
          <w:rtl/>
        </w:rPr>
        <w:t>חל בהעברת המחלקה לבריאות הנפש למבנה משופץ</w:t>
      </w:r>
      <w:r>
        <w:rPr>
          <w:rFonts w:hint="cs"/>
          <w:rtl/>
        </w:rPr>
        <w:t xml:space="preserve">. </w:t>
      </w:r>
      <w:r w:rsidRPr="00CD5159">
        <w:rPr>
          <w:rtl/>
        </w:rPr>
        <w:t>ההעברה טרם הסתיימה.</w:t>
      </w:r>
    </w:p>
  </w:footnote>
  <w:footnote w:id="73">
    <w:p w:rsidR="00E17939" w:rsidRPr="002438B3"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שיטה </w:t>
      </w:r>
      <w:r w:rsidRPr="00E24704">
        <w:rPr>
          <w:rtl/>
        </w:rPr>
        <w:t xml:space="preserve">שבה גוף פרטי מקבל זיכיון מגוף </w:t>
      </w:r>
      <w:r w:rsidRPr="00E65D77">
        <w:rPr>
          <w:rtl/>
        </w:rPr>
        <w:t xml:space="preserve">ציבורי כדי </w:t>
      </w:r>
      <w:r w:rsidRPr="00E65D77">
        <w:rPr>
          <w:rFonts w:hint="cs"/>
          <w:rtl/>
        </w:rPr>
        <w:t>לממן</w:t>
      </w:r>
      <w:r w:rsidRPr="00E65D77">
        <w:rPr>
          <w:rtl/>
        </w:rPr>
        <w:t xml:space="preserve"> את </w:t>
      </w:r>
      <w:r w:rsidRPr="00E65D77">
        <w:rPr>
          <w:rFonts w:hint="cs"/>
          <w:rtl/>
        </w:rPr>
        <w:t>תכנונו</w:t>
      </w:r>
      <w:r w:rsidRPr="00E65D77">
        <w:rPr>
          <w:rtl/>
        </w:rPr>
        <w:t xml:space="preserve"> </w:t>
      </w:r>
      <w:r w:rsidRPr="00E65D77">
        <w:rPr>
          <w:rFonts w:hint="cs"/>
          <w:rtl/>
        </w:rPr>
        <w:t>ובנייתו</w:t>
      </w:r>
      <w:r w:rsidRPr="00E65D77">
        <w:rPr>
          <w:rtl/>
        </w:rPr>
        <w:t xml:space="preserve"> </w:t>
      </w:r>
      <w:r w:rsidRPr="00E65D77">
        <w:rPr>
          <w:rFonts w:hint="cs"/>
          <w:rtl/>
        </w:rPr>
        <w:t>של</w:t>
      </w:r>
      <w:r w:rsidRPr="00E65D77">
        <w:rPr>
          <w:rtl/>
        </w:rPr>
        <w:t xml:space="preserve"> </w:t>
      </w:r>
      <w:r w:rsidRPr="00E65D77">
        <w:rPr>
          <w:rFonts w:hint="cs"/>
          <w:rtl/>
        </w:rPr>
        <w:t>מתקן</w:t>
      </w:r>
      <w:r w:rsidRPr="00E65D77">
        <w:rPr>
          <w:rtl/>
        </w:rPr>
        <w:t xml:space="preserve"> </w:t>
      </w:r>
      <w:r w:rsidRPr="00E65D77">
        <w:rPr>
          <w:rFonts w:hint="cs"/>
          <w:rtl/>
        </w:rPr>
        <w:t>ציבורי</w:t>
      </w:r>
      <w:r w:rsidRPr="00E65D77">
        <w:rPr>
          <w:rtl/>
        </w:rPr>
        <w:t xml:space="preserve"> ואת הפעלתו לתקופה קצובה</w:t>
      </w:r>
      <w:r w:rsidRPr="00E65D77">
        <w:rPr>
          <w:rFonts w:hint="cs"/>
          <w:rtl/>
        </w:rPr>
        <w:t>.</w:t>
      </w:r>
    </w:p>
  </w:footnote>
  <w:footnote w:id="74">
    <w:p w:rsidR="00E17939" w:rsidP="00E17939">
      <w:pPr>
        <w:pStyle w:val="FootnoteText"/>
      </w:pPr>
      <w:r w:rsidRPr="00C426A1">
        <w:rPr>
          <w:rStyle w:val="FootnoteReference0"/>
          <w:vertAlign w:val="baseline"/>
        </w:rPr>
        <w:footnoteRef/>
      </w:r>
      <w:r>
        <w:rPr>
          <w:rtl/>
        </w:rPr>
        <w:t xml:space="preserve"> </w:t>
      </w:r>
      <w:r>
        <w:rPr>
          <w:rtl/>
        </w:rPr>
        <w:tab/>
      </w:r>
      <w:r w:rsidRPr="005A028C">
        <w:rPr>
          <w:rtl/>
        </w:rPr>
        <w:t>המגזר הציבורי - גורמי הרשות המבצעת</w:t>
      </w:r>
      <w:r>
        <w:rPr>
          <w:rFonts w:hint="cs"/>
          <w:rtl/>
        </w:rPr>
        <w:t>,</w:t>
      </w:r>
      <w:r w:rsidRPr="005A028C">
        <w:rPr>
          <w:rtl/>
        </w:rPr>
        <w:t xml:space="preserve"> ובהם משרדי הממשלה, גופי הביטחון והבריאות ויחידות הסמך שלהם וכן גופים נתמכים וגופים מתוקצבים כהגדרתם בחוק יסודות התקציב.</w:t>
      </w:r>
    </w:p>
  </w:footnote>
  <w:footnote w:id="75">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מלבד רופאים המקבלים שכר מבתי החולים שבמרכז הרפואי תל אביב ע"ש </w:t>
      </w:r>
      <w:r>
        <w:rPr>
          <w:rFonts w:hint="cs"/>
          <w:rtl/>
        </w:rPr>
        <w:t>סוראסקי</w:t>
      </w:r>
      <w:r>
        <w:rPr>
          <w:rFonts w:hint="cs"/>
          <w:rtl/>
        </w:rPr>
        <w:t xml:space="preserve"> (איכילוב) ובמרכז הרפואי בני ציון שבחיפה, שהם בתי חולים בבעלות עירונית.</w:t>
      </w:r>
    </w:p>
  </w:footnote>
  <w:footnote w:id="76">
    <w:p w:rsidR="00E17939" w:rsidP="00E17939">
      <w:pPr>
        <w:pStyle w:val="FootnoteText"/>
        <w:rPr>
          <w:rtl/>
        </w:rPr>
      </w:pPr>
      <w:r w:rsidRPr="00C426A1">
        <w:rPr>
          <w:rStyle w:val="FootnoteReference0"/>
          <w:vertAlign w:val="baseline"/>
        </w:rPr>
        <w:footnoteRef/>
      </w:r>
      <w:r>
        <w:rPr>
          <w:rtl/>
        </w:rPr>
        <w:t xml:space="preserve"> </w:t>
      </w:r>
      <w:r>
        <w:rPr>
          <w:rtl/>
        </w:rPr>
        <w:tab/>
      </w:r>
      <w:r>
        <w:rPr>
          <w:rFonts w:hint="cs"/>
          <w:rtl/>
        </w:rPr>
        <w:t xml:space="preserve">רופאים, אחים ואחיות, עובדים פָּרָה-רפואיים, רוקחים, </w:t>
      </w:r>
      <w:r w:rsidRPr="006F504C">
        <w:rPr>
          <w:rFonts w:hint="cs"/>
          <w:rtl/>
        </w:rPr>
        <w:t>רנטגנאים</w:t>
      </w:r>
      <w:r>
        <w:rPr>
          <w:rFonts w:hint="cs"/>
          <w:rtl/>
        </w:rPr>
        <w:t xml:space="preserve"> </w:t>
      </w:r>
      <w:r>
        <w:rPr>
          <w:rFonts w:hint="cs"/>
          <w:rtl/>
        </w:rPr>
        <w:t>וכו</w:t>
      </w:r>
      <w:r>
        <w:rPr>
          <w:rFonts w:hint="cs"/>
          <w:rtl/>
        </w:rPr>
        <w:t>'.</w:t>
      </w:r>
    </w:p>
  </w:footnote>
  <w:footnote w:id="77">
    <w:p w:rsidR="00E17939" w:rsidP="00E17939">
      <w:pPr>
        <w:pStyle w:val="FootnoteText"/>
      </w:pPr>
      <w:r w:rsidRPr="00C426A1">
        <w:rPr>
          <w:rStyle w:val="FootnoteReference0"/>
          <w:vertAlign w:val="baseline"/>
        </w:rPr>
        <w:footnoteRef/>
      </w:r>
      <w:r>
        <w:rPr>
          <w:rtl/>
        </w:rPr>
        <w:t xml:space="preserve"> </w:t>
      </w:r>
      <w:r>
        <w:rPr>
          <w:rtl/>
        </w:rPr>
        <w:tab/>
      </w:r>
      <w:r>
        <w:rPr>
          <w:rFonts w:hint="cs"/>
          <w:rtl/>
        </w:rPr>
        <w:t>המרכז הרפואי אסף הרופא, המרכז הרפואי ע"ש אדית וולפסון, המרכז הרפואי</w:t>
      </w:r>
      <w:r w:rsidRPr="00DC5E80">
        <w:rPr>
          <w:rFonts w:hint="cs"/>
          <w:rtl/>
        </w:rPr>
        <w:t xml:space="preserve"> </w:t>
      </w:r>
      <w:r>
        <w:rPr>
          <w:rFonts w:hint="cs"/>
          <w:rtl/>
        </w:rPr>
        <w:t>לגליל, המרכז הרפואי ע"ש ברוך פדה, המרכז הרפואי ע"ש ברזילי והמרכז הרפואי ע"ש חיים שיבא.</w:t>
      </w:r>
    </w:p>
  </w:footnote>
  <w:footnote w:id="78">
    <w:p w:rsidR="00E17939" w:rsidRPr="00B548E1" w:rsidP="00E17939">
      <w:pPr>
        <w:pStyle w:val="FootnoteText"/>
        <w:rPr>
          <w:rtl/>
        </w:rPr>
      </w:pPr>
      <w:r w:rsidRPr="00C426A1">
        <w:rPr>
          <w:rStyle w:val="FootnoteReference0"/>
          <w:vertAlign w:val="baseline"/>
        </w:rPr>
        <w:footnoteRef/>
      </w:r>
      <w:r>
        <w:rPr>
          <w:rtl/>
        </w:rPr>
        <w:t xml:space="preserve"> </w:t>
      </w:r>
      <w:r>
        <w:rPr>
          <w:rtl/>
        </w:rPr>
        <w:tab/>
      </w:r>
      <w:r w:rsidRPr="00B548E1">
        <w:rPr>
          <w:rFonts w:hint="cs"/>
          <w:rtl/>
        </w:rPr>
        <w:t xml:space="preserve">ראו באתר דוח הממונה על השכר - "דוח שירות המדינה": </w:t>
      </w:r>
    </w:p>
    <w:p w:rsidR="00E17939" w:rsidP="00E17939">
      <w:pPr>
        <w:pStyle w:val="FootnoteText"/>
        <w:rPr>
          <w:rtl/>
        </w:rPr>
      </w:pPr>
      <w:r>
        <w:rPr>
          <w:rFonts w:hint="cs"/>
          <w:rtl/>
        </w:rPr>
        <w:tab/>
      </w:r>
      <w:r w:rsidRPr="00B548E1">
        <w:t>http://hsgs.mof.gov.il/PublishedReports.aspx</w:t>
      </w:r>
      <w:r>
        <w:rPr>
          <w:rFonts w:hint="cs"/>
          <w:rtl/>
        </w:rPr>
        <w:t>.</w:t>
      </w:r>
    </w:p>
  </w:footnote>
  <w:footnote w:id="79">
    <w:p w:rsidR="00E17939" w:rsidP="00E17939">
      <w:pPr>
        <w:pStyle w:val="FootnoteText"/>
        <w:rPr>
          <w:rtl/>
        </w:rPr>
      </w:pPr>
      <w:r w:rsidRPr="00C426A1">
        <w:rPr>
          <w:rStyle w:val="FootnoteReference0"/>
          <w:vertAlign w:val="baseline"/>
        </w:rPr>
        <w:footnoteRef/>
      </w:r>
      <w:r>
        <w:rPr>
          <w:rtl/>
        </w:rPr>
        <w:t xml:space="preserve"> </w:t>
      </w:r>
      <w:r>
        <w:rPr>
          <w:rtl/>
        </w:rPr>
        <w:tab/>
      </w:r>
      <w:r w:rsidRPr="004246C7">
        <w:rPr>
          <w:rFonts w:hint="cs"/>
          <w:rtl/>
        </w:rPr>
        <w:t xml:space="preserve">מבקר המדינה, </w:t>
      </w:r>
      <w:r w:rsidRPr="00B132D8">
        <w:rPr>
          <w:b/>
          <w:bCs/>
          <w:rtl/>
        </w:rPr>
        <w:t>דוח שנתי 59ב</w:t>
      </w:r>
      <w:r w:rsidRPr="00747649">
        <w:rPr>
          <w:rtl/>
        </w:rPr>
        <w:t xml:space="preserve"> (2009)</w:t>
      </w:r>
      <w:r>
        <w:rPr>
          <w:rFonts w:hint="cs"/>
          <w:rtl/>
        </w:rPr>
        <w:t>, בפרק "</w:t>
      </w:r>
      <w:r w:rsidRPr="004C566F">
        <w:rPr>
          <w:rtl/>
        </w:rPr>
        <w:t>תאגידי בריאות ליד בתי החולים הכלליים הממשלתיים</w:t>
      </w:r>
      <w:r>
        <w:rPr>
          <w:rFonts w:hint="cs"/>
          <w:rtl/>
        </w:rPr>
        <w:t>", עמ' 465-399.</w:t>
      </w:r>
    </w:p>
  </w:footnote>
  <w:footnote w:id="80">
    <w:p w:rsidR="00E17939" w:rsidP="00E17939">
      <w:pPr>
        <w:pStyle w:val="FootnoteText"/>
      </w:pPr>
      <w:r w:rsidRPr="00C426A1">
        <w:rPr>
          <w:rStyle w:val="FootnoteReference0"/>
          <w:vertAlign w:val="baseline"/>
        </w:rPr>
        <w:footnoteRef/>
      </w:r>
      <w:r>
        <w:rPr>
          <w:rtl/>
        </w:rPr>
        <w:t xml:space="preserve"> </w:t>
      </w:r>
      <w:r>
        <w:rPr>
          <w:rtl/>
        </w:rPr>
        <w:tab/>
      </w:r>
      <w:r>
        <w:rPr>
          <w:rFonts w:hint="cs"/>
          <w:rtl/>
        </w:rPr>
        <w:t>עד למועד סיום הביקורת טרם פורסם דוח שיאני השכר לשנת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D29B2">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0014E">
      <w:rPr>
        <w:rFonts w:ascii="Tahoma" w:hAnsi="Tahoma" w:eastAsiaTheme="majorEastAsia" w:cs="Tahoma"/>
        <w:b/>
        <w:bCs/>
        <w:noProof/>
        <w:color w:val="0B5294" w:themeColor="accent1" w:themeShade="BF"/>
        <w:sz w:val="16"/>
        <w:szCs w:val="16"/>
        <w:rtl/>
      </w:rPr>
      <w:t>512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7D29B2" w:rsidR="007D29B2">
      <w:rPr>
        <w:rFonts w:ascii="Tahoma" w:hAnsi="Tahoma" w:eastAsiaTheme="majorEastAsia" w:cs="Tahoma" w:hint="eastAsia"/>
        <w:noProof/>
        <w:color w:val="0B5294" w:themeColor="accent1" w:themeShade="BF"/>
        <w:sz w:val="16"/>
        <w:szCs w:val="16"/>
        <w:rtl/>
      </w:rPr>
      <w:t xml:space="preserve"> </w:t>
    </w:r>
    <w:r w:rsidRPr="008E0524" w:rsidR="007D29B2">
      <w:rPr>
        <w:rFonts w:ascii="Tahoma" w:hAnsi="Tahoma" w:eastAsiaTheme="majorEastAsia" w:cs="Tahoma" w:hint="eastAsia"/>
        <w:noProof/>
        <w:color w:val="0B5294" w:themeColor="accent1" w:themeShade="BF"/>
        <w:sz w:val="16"/>
        <w:szCs w:val="16"/>
        <w:rtl/>
      </w:rPr>
      <w:t>דוח</w:t>
    </w:r>
    <w:r w:rsidRPr="008E0524" w:rsidR="007D29B2">
      <w:rPr>
        <w:rFonts w:ascii="Tahoma" w:hAnsi="Tahoma" w:eastAsiaTheme="majorEastAsia" w:cs="Tahoma"/>
        <w:noProof/>
        <w:color w:val="0B5294" w:themeColor="accent1" w:themeShade="BF"/>
        <w:sz w:val="16"/>
        <w:szCs w:val="16"/>
        <w:rtl/>
      </w:rPr>
      <w:t xml:space="preserve"> </w:t>
    </w:r>
    <w:r w:rsidRPr="008E0524" w:rsidR="007D29B2">
      <w:rPr>
        <w:rFonts w:ascii="Tahoma" w:hAnsi="Tahoma" w:eastAsiaTheme="majorEastAsia" w:cs="Tahoma" w:hint="eastAsia"/>
        <w:noProof/>
        <w:color w:val="0B5294" w:themeColor="accent1" w:themeShade="BF"/>
        <w:sz w:val="16"/>
        <w:szCs w:val="16"/>
        <w:rtl/>
      </w:rPr>
      <w:t>שנתי</w:t>
    </w:r>
    <w:r w:rsidRPr="008E0524" w:rsidR="007D29B2">
      <w:rPr>
        <w:rFonts w:ascii="Tahoma" w:hAnsi="Tahoma" w:eastAsiaTheme="majorEastAsia" w:cs="Tahoma"/>
        <w:noProof/>
        <w:color w:val="0B5294" w:themeColor="accent1" w:themeShade="BF"/>
        <w:sz w:val="16"/>
        <w:szCs w:val="16"/>
        <w:rtl/>
      </w:rPr>
      <w:t xml:space="preserve"> 67</w:t>
    </w:r>
    <w:r w:rsidR="007D29B2">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C723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C7238" w:rsidR="004C7238">
      <w:rPr>
        <w:rFonts w:ascii="Tahoma" w:hAnsi="Tahoma" w:eastAsiaTheme="majorEastAsia" w:cs="Tahoma" w:hint="eastAsia"/>
        <w:noProof/>
        <w:color w:val="0B5294" w:themeColor="accent1" w:themeShade="BF"/>
        <w:sz w:val="16"/>
        <w:szCs w:val="16"/>
        <w:rtl/>
      </w:rPr>
      <w:t>משרד</w:t>
    </w:r>
    <w:r w:rsidRPr="004C7238" w:rsidR="004C7238">
      <w:rPr>
        <w:rFonts w:ascii="Tahoma" w:hAnsi="Tahoma" w:eastAsiaTheme="majorEastAsia" w:cs="Tahoma"/>
        <w:noProof/>
        <w:color w:val="0B5294" w:themeColor="accent1" w:themeShade="BF"/>
        <w:sz w:val="16"/>
        <w:szCs w:val="16"/>
        <w:rtl/>
      </w:rPr>
      <w:t xml:space="preserve"> </w:t>
    </w:r>
    <w:r w:rsidRPr="004C7238" w:rsidR="004C7238">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0014E">
      <w:rPr>
        <w:rFonts w:ascii="Tahoma" w:hAnsi="Tahoma" w:eastAsiaTheme="majorEastAsia" w:cs="Tahoma"/>
        <w:b/>
        <w:bCs/>
        <w:noProof/>
        <w:color w:val="0B5294" w:themeColor="accent1" w:themeShade="BF"/>
        <w:sz w:val="16"/>
        <w:szCs w:val="16"/>
        <w:rtl/>
      </w:rPr>
      <w:t>511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7D29B2">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D0014E">
      <w:rPr>
        <w:rFonts w:ascii="Tahoma" w:hAnsi="Tahoma" w:eastAsiaTheme="majorEastAsia" w:cs="Tahoma"/>
        <w:b/>
        <w:bCs/>
        <w:noProof/>
        <w:color w:val="0B5294" w:themeColor="accent1" w:themeShade="BF"/>
        <w:sz w:val="16"/>
        <w:szCs w:val="16"/>
        <w:rtl/>
      </w:rPr>
      <w:t>546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7D29B2">
      <w:rPr>
        <w:rFonts w:ascii="Tahoma" w:hAnsi="Tahoma" w:eastAsiaTheme="majorEastAsia" w:cs="Tahoma" w:hint="eastAsia"/>
        <w:noProof/>
        <w:color w:val="0B5294" w:themeColor="accent1" w:themeShade="BF"/>
        <w:sz w:val="16"/>
        <w:szCs w:val="16"/>
        <w:rtl/>
      </w:rPr>
      <w:t>דוח</w:t>
    </w:r>
    <w:r w:rsidRPr="008E0524" w:rsidR="007D29B2">
      <w:rPr>
        <w:rFonts w:ascii="Tahoma" w:hAnsi="Tahoma" w:eastAsiaTheme="majorEastAsia" w:cs="Tahoma"/>
        <w:noProof/>
        <w:color w:val="0B5294" w:themeColor="accent1" w:themeShade="BF"/>
        <w:sz w:val="16"/>
        <w:szCs w:val="16"/>
        <w:rtl/>
      </w:rPr>
      <w:t xml:space="preserve"> </w:t>
    </w:r>
    <w:r w:rsidRPr="008E0524" w:rsidR="007D29B2">
      <w:rPr>
        <w:rFonts w:ascii="Tahoma" w:hAnsi="Tahoma" w:eastAsiaTheme="majorEastAsia" w:cs="Tahoma" w:hint="eastAsia"/>
        <w:noProof/>
        <w:color w:val="0B5294" w:themeColor="accent1" w:themeShade="BF"/>
        <w:sz w:val="16"/>
        <w:szCs w:val="16"/>
        <w:rtl/>
      </w:rPr>
      <w:t>שנתי</w:t>
    </w:r>
    <w:r w:rsidRPr="008E0524" w:rsidR="007D29B2">
      <w:rPr>
        <w:rFonts w:ascii="Tahoma" w:hAnsi="Tahoma" w:eastAsiaTheme="majorEastAsia" w:cs="Tahoma"/>
        <w:noProof/>
        <w:color w:val="0B5294" w:themeColor="accent1" w:themeShade="BF"/>
        <w:sz w:val="16"/>
        <w:szCs w:val="16"/>
        <w:rtl/>
      </w:rPr>
      <w:t xml:space="preserve"> 67</w:t>
    </w:r>
    <w:r w:rsidR="007D29B2">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C7238">
      <w:rPr>
        <w:rFonts w:ascii="Tahoma" w:hAnsi="Tahoma" w:eastAsiaTheme="majorEastAsia" w:cs="Tahoma" w:hint="eastAsia"/>
        <w:noProof/>
        <w:color w:val="0B5294" w:themeColor="accent1" w:themeShade="BF"/>
        <w:sz w:val="16"/>
        <w:szCs w:val="16"/>
        <w:rtl/>
      </w:rPr>
      <w:t>משרד</w:t>
    </w:r>
    <w:r w:rsidRPr="004C7238">
      <w:rPr>
        <w:rFonts w:ascii="Tahoma" w:hAnsi="Tahoma" w:eastAsiaTheme="majorEastAsia" w:cs="Tahoma"/>
        <w:noProof/>
        <w:color w:val="0B5294" w:themeColor="accent1" w:themeShade="BF"/>
        <w:sz w:val="16"/>
        <w:szCs w:val="16"/>
        <w:rtl/>
      </w:rPr>
      <w:t xml:space="preserve"> </w:t>
    </w:r>
    <w:r w:rsidRPr="004C7238">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0014E">
      <w:rPr>
        <w:rFonts w:ascii="Tahoma" w:hAnsi="Tahoma" w:eastAsiaTheme="majorEastAsia" w:cs="Tahoma"/>
        <w:b/>
        <w:bCs/>
        <w:noProof/>
        <w:color w:val="0B5294" w:themeColor="accent1" w:themeShade="BF"/>
        <w:sz w:val="16"/>
        <w:szCs w:val="16"/>
        <w:rtl/>
      </w:rPr>
      <w:t>545</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26D29"/>
    <w:multiLevelType w:val="multilevel"/>
    <w:tmpl w:val="ED9617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3016D39"/>
    <w:multiLevelType w:val="hybridMultilevel"/>
    <w:tmpl w:val="0400BA3E"/>
    <w:lvl w:ilvl="0">
      <w:start w:val="1"/>
      <w:numFmt w:val="hebrew1"/>
      <w:lvlText w:val="%1."/>
      <w:lvlJc w:val="left"/>
      <w:pPr>
        <w:ind w:left="947" w:hanging="360"/>
      </w:pPr>
      <w:rPr>
        <w:rFonts w:cs="Tahoma" w:hint="default"/>
        <w:bCs w:val="0"/>
        <w:iCs w:val="0"/>
        <w:sz w:val="17"/>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88B6D72"/>
    <w:multiLevelType w:val="multilevel"/>
    <w:tmpl w:val="4BA2EE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6544801"/>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B622B40"/>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08C5BD9"/>
    <w:multiLevelType w:val="multilevel"/>
    <w:tmpl w:val="4BA2EE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8A2CC8"/>
    <w:multiLevelType w:val="multilevel"/>
    <w:tmpl w:val="8B3E4116"/>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C16014A"/>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59A1DB1"/>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36761BC3"/>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37EA4974"/>
    <w:multiLevelType w:val="multilevel"/>
    <w:tmpl w:val="7D72E556"/>
    <w:lvl w:ilvl="0">
      <w:start w:val="1"/>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3CD573B5"/>
    <w:multiLevelType w:val="multilevel"/>
    <w:tmpl w:val="52804BBE"/>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D0237C5"/>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43263C2A"/>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0">
    <w:nsid w:val="4F9A02C5"/>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54C546AD"/>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BB33E89"/>
    <w:multiLevelType w:val="multilevel"/>
    <w:tmpl w:val="8B3E41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1DA45A8"/>
    <w:multiLevelType w:val="multilevel"/>
    <w:tmpl w:val="602E21CC"/>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5">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19"/>
  </w:num>
  <w:num w:numId="5">
    <w:abstractNumId w:val="13"/>
  </w:num>
  <w:num w:numId="6">
    <w:abstractNumId w:val="27"/>
  </w:num>
  <w:num w:numId="7">
    <w:abstractNumId w:val="26"/>
  </w:num>
  <w:num w:numId="8">
    <w:abstractNumId w:val="2"/>
  </w:num>
  <w:num w:numId="9">
    <w:abstractNumId w:val="25"/>
  </w:num>
  <w:num w:numId="10">
    <w:abstractNumId w:val="8"/>
  </w:num>
  <w:num w:numId="11">
    <w:abstractNumId w:val="8"/>
  </w:num>
  <w:num w:numId="12">
    <w:abstractNumId w:val="8"/>
  </w:num>
  <w:num w:numId="13">
    <w:abstractNumId w:val="8"/>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0"/>
  </w:num>
  <w:num w:numId="22">
    <w:abstractNumId w:val="16"/>
  </w:num>
  <w:num w:numId="23">
    <w:abstractNumId w:val="9"/>
  </w:num>
  <w:num w:numId="24">
    <w:abstractNumId w:val="23"/>
  </w:num>
  <w:num w:numId="25">
    <w:abstractNumId w:val="3"/>
  </w:num>
  <w:num w:numId="26">
    <w:abstractNumId w:val="6"/>
  </w:num>
  <w:num w:numId="27">
    <w:abstractNumId w:val="15"/>
  </w:num>
  <w:num w:numId="28">
    <w:abstractNumId w:val="22"/>
  </w:num>
  <w:num w:numId="29">
    <w:abstractNumId w:val="17"/>
  </w:num>
  <w:num w:numId="30">
    <w:abstractNumId w:val="14"/>
  </w:num>
  <w:num w:numId="31">
    <w:abstractNumId w:val="10"/>
  </w:num>
  <w:num w:numId="32">
    <w:abstractNumId w:val="21"/>
  </w:num>
  <w:num w:numId="33">
    <w:abstractNumId w:val="20"/>
  </w:num>
  <w:num w:numId="34">
    <w:abstractNumId w:val="12"/>
  </w:num>
  <w:num w:numId="35">
    <w:abstractNumId w:val="18"/>
  </w:num>
  <w:num w:numId="36">
    <w:abstractNumId w:val="4"/>
  </w:num>
  <w:num w:numId="37">
    <w:abstractNumId w:val="5"/>
  </w:num>
  <w:num w:numId="38">
    <w:abstractNumId w:val="7"/>
  </w:num>
  <w:num w:numId="39">
    <w:abstractNumId w:val="7"/>
  </w:num>
  <w:num w:numId="40">
    <w:abstractNumId w:val="7"/>
  </w:num>
  <w:num w:numId="41">
    <w:abstractNumId w:val="7"/>
  </w:num>
  <w:num w:numId="42">
    <w:abstractNumId w:val="7"/>
  </w:num>
  <w:num w:numId="43">
    <w:abstractNumId w:val="7"/>
    <w:lvlOverride w:ilvl="0">
      <w:startOverride w:val="1"/>
    </w:lvlOverride>
  </w:num>
  <w:num w:numId="44">
    <w:abstractNumId w:val="7"/>
    <w:lvlOverride w:ilvl="0">
      <w:startOverride w:val="1"/>
    </w:lvlOverride>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63A9"/>
    <w:rsid w:val="00017099"/>
    <w:rsid w:val="000174BC"/>
    <w:rsid w:val="00021662"/>
    <w:rsid w:val="000217C4"/>
    <w:rsid w:val="000225D3"/>
    <w:rsid w:val="0002461F"/>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37BC7"/>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1674"/>
    <w:rsid w:val="0008321A"/>
    <w:rsid w:val="00083F4F"/>
    <w:rsid w:val="000841FE"/>
    <w:rsid w:val="000847F9"/>
    <w:rsid w:val="00084F1F"/>
    <w:rsid w:val="0008572D"/>
    <w:rsid w:val="000868BD"/>
    <w:rsid w:val="00090AB0"/>
    <w:rsid w:val="00092220"/>
    <w:rsid w:val="00092C37"/>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6E27"/>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474"/>
    <w:rsid w:val="000C2E22"/>
    <w:rsid w:val="000C4DEF"/>
    <w:rsid w:val="000C5425"/>
    <w:rsid w:val="000C57FF"/>
    <w:rsid w:val="000C5A60"/>
    <w:rsid w:val="000C6708"/>
    <w:rsid w:val="000C6EF0"/>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40D"/>
    <w:rsid w:val="000F0D79"/>
    <w:rsid w:val="000F3B27"/>
    <w:rsid w:val="000F41D0"/>
    <w:rsid w:val="000F4951"/>
    <w:rsid w:val="000F4997"/>
    <w:rsid w:val="000F49B9"/>
    <w:rsid w:val="000F4C6C"/>
    <w:rsid w:val="000F4E31"/>
    <w:rsid w:val="000F51B7"/>
    <w:rsid w:val="000F566D"/>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D87"/>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30"/>
    <w:rsid w:val="00130ABF"/>
    <w:rsid w:val="00130E45"/>
    <w:rsid w:val="0013170A"/>
    <w:rsid w:val="00131A11"/>
    <w:rsid w:val="00131AAF"/>
    <w:rsid w:val="00132921"/>
    <w:rsid w:val="00132FFC"/>
    <w:rsid w:val="00134624"/>
    <w:rsid w:val="00134716"/>
    <w:rsid w:val="00135EB9"/>
    <w:rsid w:val="00136B9E"/>
    <w:rsid w:val="00141E28"/>
    <w:rsid w:val="00143613"/>
    <w:rsid w:val="00144592"/>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267E"/>
    <w:rsid w:val="001740DF"/>
    <w:rsid w:val="00175C43"/>
    <w:rsid w:val="00175DFF"/>
    <w:rsid w:val="00176E39"/>
    <w:rsid w:val="00177295"/>
    <w:rsid w:val="001772DD"/>
    <w:rsid w:val="00177493"/>
    <w:rsid w:val="0018090E"/>
    <w:rsid w:val="00180C76"/>
    <w:rsid w:val="001816A1"/>
    <w:rsid w:val="00181A4F"/>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8E0"/>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5A82"/>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D25"/>
    <w:rsid w:val="00220150"/>
    <w:rsid w:val="00220B1E"/>
    <w:rsid w:val="00220D93"/>
    <w:rsid w:val="002212BB"/>
    <w:rsid w:val="00221B6D"/>
    <w:rsid w:val="00222EFD"/>
    <w:rsid w:val="00223E18"/>
    <w:rsid w:val="0022414C"/>
    <w:rsid w:val="00225614"/>
    <w:rsid w:val="00225E4F"/>
    <w:rsid w:val="00226BE5"/>
    <w:rsid w:val="00226D6C"/>
    <w:rsid w:val="002303B8"/>
    <w:rsid w:val="00230D48"/>
    <w:rsid w:val="0023147E"/>
    <w:rsid w:val="002314C8"/>
    <w:rsid w:val="002330D7"/>
    <w:rsid w:val="00233EF1"/>
    <w:rsid w:val="002348BC"/>
    <w:rsid w:val="0023632E"/>
    <w:rsid w:val="0023679C"/>
    <w:rsid w:val="00236CF1"/>
    <w:rsid w:val="0023718D"/>
    <w:rsid w:val="002373DF"/>
    <w:rsid w:val="00240202"/>
    <w:rsid w:val="0024074B"/>
    <w:rsid w:val="002409B8"/>
    <w:rsid w:val="00240B64"/>
    <w:rsid w:val="00240FF7"/>
    <w:rsid w:val="002415B8"/>
    <w:rsid w:val="0024225C"/>
    <w:rsid w:val="002422F3"/>
    <w:rsid w:val="00242B03"/>
    <w:rsid w:val="00242DD2"/>
    <w:rsid w:val="002438B3"/>
    <w:rsid w:val="002438EA"/>
    <w:rsid w:val="00243FB3"/>
    <w:rsid w:val="00244F89"/>
    <w:rsid w:val="00245388"/>
    <w:rsid w:val="002455D9"/>
    <w:rsid w:val="002507A2"/>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46C8"/>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7CC7"/>
    <w:rsid w:val="003006EA"/>
    <w:rsid w:val="00300E9F"/>
    <w:rsid w:val="00301280"/>
    <w:rsid w:val="003027AA"/>
    <w:rsid w:val="00302CDA"/>
    <w:rsid w:val="003044D4"/>
    <w:rsid w:val="00304A28"/>
    <w:rsid w:val="00305501"/>
    <w:rsid w:val="00306333"/>
    <w:rsid w:val="0030799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B0E"/>
    <w:rsid w:val="00357D06"/>
    <w:rsid w:val="003609E2"/>
    <w:rsid w:val="00361B78"/>
    <w:rsid w:val="00361CD3"/>
    <w:rsid w:val="0036393B"/>
    <w:rsid w:val="00363DBE"/>
    <w:rsid w:val="00364230"/>
    <w:rsid w:val="00364FDF"/>
    <w:rsid w:val="00366DF1"/>
    <w:rsid w:val="00367BD8"/>
    <w:rsid w:val="00370725"/>
    <w:rsid w:val="003707D3"/>
    <w:rsid w:val="003708FF"/>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A1D"/>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12B"/>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6C4"/>
    <w:rsid w:val="004018FE"/>
    <w:rsid w:val="00402710"/>
    <w:rsid w:val="00403508"/>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DD9"/>
    <w:rsid w:val="004246C7"/>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6E08"/>
    <w:rsid w:val="00437A8F"/>
    <w:rsid w:val="00437CA8"/>
    <w:rsid w:val="00437E84"/>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24"/>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5D6"/>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687D"/>
    <w:rsid w:val="004A7324"/>
    <w:rsid w:val="004A770D"/>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566F"/>
    <w:rsid w:val="004C646D"/>
    <w:rsid w:val="004C7238"/>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3D6"/>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7DBA"/>
    <w:rsid w:val="00551A41"/>
    <w:rsid w:val="00552038"/>
    <w:rsid w:val="005529D8"/>
    <w:rsid w:val="00553692"/>
    <w:rsid w:val="00554A39"/>
    <w:rsid w:val="00555B3E"/>
    <w:rsid w:val="005560EB"/>
    <w:rsid w:val="0055660D"/>
    <w:rsid w:val="00556BB2"/>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0D24"/>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8C"/>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30B"/>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462"/>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4B19"/>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0C8"/>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04B7"/>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4C"/>
    <w:rsid w:val="006F5088"/>
    <w:rsid w:val="006F52D7"/>
    <w:rsid w:val="006F580D"/>
    <w:rsid w:val="006F6AA7"/>
    <w:rsid w:val="006F738C"/>
    <w:rsid w:val="006F75B9"/>
    <w:rsid w:val="006F7845"/>
    <w:rsid w:val="007002BC"/>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2D15"/>
    <w:rsid w:val="00723FE0"/>
    <w:rsid w:val="007256CC"/>
    <w:rsid w:val="00725709"/>
    <w:rsid w:val="00726A8E"/>
    <w:rsid w:val="00726E7C"/>
    <w:rsid w:val="00730321"/>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649"/>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5EA8"/>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0AF"/>
    <w:rsid w:val="007B3E10"/>
    <w:rsid w:val="007B4ADC"/>
    <w:rsid w:val="007B55B2"/>
    <w:rsid w:val="007B654B"/>
    <w:rsid w:val="007B7880"/>
    <w:rsid w:val="007C08FF"/>
    <w:rsid w:val="007C0ADE"/>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29B2"/>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3A85"/>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5B8"/>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301"/>
    <w:rsid w:val="00866E36"/>
    <w:rsid w:val="008672D0"/>
    <w:rsid w:val="00870102"/>
    <w:rsid w:val="00874CE4"/>
    <w:rsid w:val="00875335"/>
    <w:rsid w:val="0087623D"/>
    <w:rsid w:val="008769A8"/>
    <w:rsid w:val="008809B1"/>
    <w:rsid w:val="00881ACD"/>
    <w:rsid w:val="00881D99"/>
    <w:rsid w:val="00882BBF"/>
    <w:rsid w:val="00882DEC"/>
    <w:rsid w:val="00883B71"/>
    <w:rsid w:val="008845B5"/>
    <w:rsid w:val="00884819"/>
    <w:rsid w:val="00884846"/>
    <w:rsid w:val="00885759"/>
    <w:rsid w:val="008862D2"/>
    <w:rsid w:val="0088680D"/>
    <w:rsid w:val="00886893"/>
    <w:rsid w:val="00886FE1"/>
    <w:rsid w:val="008917FE"/>
    <w:rsid w:val="00891992"/>
    <w:rsid w:val="00891F1A"/>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0FFD"/>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0766"/>
    <w:rsid w:val="008D14B1"/>
    <w:rsid w:val="008D1C34"/>
    <w:rsid w:val="008D3AE9"/>
    <w:rsid w:val="008D405B"/>
    <w:rsid w:val="008D629E"/>
    <w:rsid w:val="008D6F63"/>
    <w:rsid w:val="008D7A33"/>
    <w:rsid w:val="008E0524"/>
    <w:rsid w:val="008E06C0"/>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16C"/>
    <w:rsid w:val="00910747"/>
    <w:rsid w:val="00910E3B"/>
    <w:rsid w:val="009122D0"/>
    <w:rsid w:val="009125B7"/>
    <w:rsid w:val="00912CFB"/>
    <w:rsid w:val="009139E6"/>
    <w:rsid w:val="0091571B"/>
    <w:rsid w:val="009175E4"/>
    <w:rsid w:val="00917AF0"/>
    <w:rsid w:val="00917C5F"/>
    <w:rsid w:val="00920A37"/>
    <w:rsid w:val="00920ACC"/>
    <w:rsid w:val="00920F8A"/>
    <w:rsid w:val="00922D49"/>
    <w:rsid w:val="009243D2"/>
    <w:rsid w:val="0092481E"/>
    <w:rsid w:val="00924857"/>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3F31"/>
    <w:rsid w:val="00964AA4"/>
    <w:rsid w:val="00964DE9"/>
    <w:rsid w:val="00965598"/>
    <w:rsid w:val="009660E3"/>
    <w:rsid w:val="009665B5"/>
    <w:rsid w:val="0096660F"/>
    <w:rsid w:val="00966F44"/>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4B8C"/>
    <w:rsid w:val="009960EE"/>
    <w:rsid w:val="00996892"/>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885"/>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C71"/>
    <w:rsid w:val="00A25202"/>
    <w:rsid w:val="00A25379"/>
    <w:rsid w:val="00A25895"/>
    <w:rsid w:val="00A26B14"/>
    <w:rsid w:val="00A27B7B"/>
    <w:rsid w:val="00A3003D"/>
    <w:rsid w:val="00A30122"/>
    <w:rsid w:val="00A30FE4"/>
    <w:rsid w:val="00A31BFA"/>
    <w:rsid w:val="00A36F15"/>
    <w:rsid w:val="00A371B5"/>
    <w:rsid w:val="00A41377"/>
    <w:rsid w:val="00A413BE"/>
    <w:rsid w:val="00A42362"/>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1DEF"/>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5A24"/>
    <w:rsid w:val="00AB62DA"/>
    <w:rsid w:val="00AC0359"/>
    <w:rsid w:val="00AC0DBD"/>
    <w:rsid w:val="00AC391A"/>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3DE4"/>
    <w:rsid w:val="00AD4FCA"/>
    <w:rsid w:val="00AD52C9"/>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AF7EE3"/>
    <w:rsid w:val="00B00474"/>
    <w:rsid w:val="00B00878"/>
    <w:rsid w:val="00B0276C"/>
    <w:rsid w:val="00B0286F"/>
    <w:rsid w:val="00B030C8"/>
    <w:rsid w:val="00B03E30"/>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3D6"/>
    <w:rsid w:val="00B11E1B"/>
    <w:rsid w:val="00B121B5"/>
    <w:rsid w:val="00B12DE1"/>
    <w:rsid w:val="00B12E08"/>
    <w:rsid w:val="00B130FD"/>
    <w:rsid w:val="00B132D8"/>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48E1"/>
    <w:rsid w:val="00B55203"/>
    <w:rsid w:val="00B55C79"/>
    <w:rsid w:val="00B56002"/>
    <w:rsid w:val="00B570C1"/>
    <w:rsid w:val="00B57195"/>
    <w:rsid w:val="00B572E8"/>
    <w:rsid w:val="00B57514"/>
    <w:rsid w:val="00B57CE4"/>
    <w:rsid w:val="00B616D3"/>
    <w:rsid w:val="00B634DD"/>
    <w:rsid w:val="00B638B6"/>
    <w:rsid w:val="00B6458A"/>
    <w:rsid w:val="00B658C4"/>
    <w:rsid w:val="00B66841"/>
    <w:rsid w:val="00B669EB"/>
    <w:rsid w:val="00B670B3"/>
    <w:rsid w:val="00B671C2"/>
    <w:rsid w:val="00B67321"/>
    <w:rsid w:val="00B70997"/>
    <w:rsid w:val="00B70A62"/>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2AE6"/>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B64"/>
    <w:rsid w:val="00BA5F0A"/>
    <w:rsid w:val="00BA6595"/>
    <w:rsid w:val="00BA6B90"/>
    <w:rsid w:val="00BA6DE9"/>
    <w:rsid w:val="00BA74E6"/>
    <w:rsid w:val="00BA76BF"/>
    <w:rsid w:val="00BA797C"/>
    <w:rsid w:val="00BA7C7A"/>
    <w:rsid w:val="00BB0D0A"/>
    <w:rsid w:val="00BB0DD3"/>
    <w:rsid w:val="00BB143A"/>
    <w:rsid w:val="00BB162C"/>
    <w:rsid w:val="00BB25F4"/>
    <w:rsid w:val="00BB4C95"/>
    <w:rsid w:val="00BB58FC"/>
    <w:rsid w:val="00BB6D1C"/>
    <w:rsid w:val="00BC0FC9"/>
    <w:rsid w:val="00BC3046"/>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E6DC2"/>
    <w:rsid w:val="00BF044F"/>
    <w:rsid w:val="00BF1F74"/>
    <w:rsid w:val="00BF25D7"/>
    <w:rsid w:val="00BF3CC5"/>
    <w:rsid w:val="00BF42A4"/>
    <w:rsid w:val="00BF4613"/>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26A1"/>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3F71"/>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6DCA"/>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5159"/>
    <w:rsid w:val="00CD632A"/>
    <w:rsid w:val="00CD63F0"/>
    <w:rsid w:val="00CD755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14E"/>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2B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97D13"/>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5E80"/>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53"/>
    <w:rsid w:val="00E12FFB"/>
    <w:rsid w:val="00E13798"/>
    <w:rsid w:val="00E138C6"/>
    <w:rsid w:val="00E14358"/>
    <w:rsid w:val="00E14804"/>
    <w:rsid w:val="00E15AE5"/>
    <w:rsid w:val="00E167E6"/>
    <w:rsid w:val="00E170B7"/>
    <w:rsid w:val="00E1723C"/>
    <w:rsid w:val="00E17939"/>
    <w:rsid w:val="00E2018D"/>
    <w:rsid w:val="00E205EB"/>
    <w:rsid w:val="00E2089B"/>
    <w:rsid w:val="00E21918"/>
    <w:rsid w:val="00E220A2"/>
    <w:rsid w:val="00E23066"/>
    <w:rsid w:val="00E24704"/>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5D77"/>
    <w:rsid w:val="00E66DCA"/>
    <w:rsid w:val="00E67056"/>
    <w:rsid w:val="00E677DE"/>
    <w:rsid w:val="00E67E7C"/>
    <w:rsid w:val="00E721AF"/>
    <w:rsid w:val="00E72DE0"/>
    <w:rsid w:val="00E7492C"/>
    <w:rsid w:val="00E74DF3"/>
    <w:rsid w:val="00E74E55"/>
    <w:rsid w:val="00E76C73"/>
    <w:rsid w:val="00E81429"/>
    <w:rsid w:val="00E81824"/>
    <w:rsid w:val="00E8357C"/>
    <w:rsid w:val="00E83B42"/>
    <w:rsid w:val="00E87438"/>
    <w:rsid w:val="00E901AF"/>
    <w:rsid w:val="00E90BF4"/>
    <w:rsid w:val="00E91008"/>
    <w:rsid w:val="00E91741"/>
    <w:rsid w:val="00E91833"/>
    <w:rsid w:val="00E92395"/>
    <w:rsid w:val="00E9644F"/>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32"/>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558"/>
    <w:rsid w:val="00F90FEF"/>
    <w:rsid w:val="00F9180A"/>
    <w:rsid w:val="00F91BEA"/>
    <w:rsid w:val="00F92254"/>
    <w:rsid w:val="00F926D1"/>
    <w:rsid w:val="00F92DC1"/>
    <w:rsid w:val="00F92FE3"/>
    <w:rsid w:val="00F939CC"/>
    <w:rsid w:val="00F93B4A"/>
    <w:rsid w:val="00F93FE7"/>
    <w:rsid w:val="00F94400"/>
    <w:rsid w:val="00F94E21"/>
    <w:rsid w:val="00F94F2E"/>
    <w:rsid w:val="00F951FA"/>
    <w:rsid w:val="00F95FB8"/>
    <w:rsid w:val="00F96DDE"/>
    <w:rsid w:val="00F96EE0"/>
    <w:rsid w:val="00F9763C"/>
    <w:rsid w:val="00F97E99"/>
    <w:rsid w:val="00FA0323"/>
    <w:rsid w:val="00FA2663"/>
    <w:rsid w:val="00FA296C"/>
    <w:rsid w:val="00FA5231"/>
    <w:rsid w:val="00FA62B3"/>
    <w:rsid w:val="00FA682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017"/>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4016C4"/>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a10">
    <w:name w:val="תו תו"/>
    <w:rsid w:val="00E17939"/>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2A57DF0-861C-4536-9196-E6276B6FF95D}">
  <ds:schemaRefs>
    <ds:schemaRef ds:uri="http://schemas.openxmlformats.org/officeDocument/2006/bibliography"/>
  </ds:schemaRefs>
</ds:datastoreItem>
</file>

<file path=customXml/itemProps2.xml><?xml version="1.0" encoding="utf-8"?>
<ds:datastoreItem xmlns:ds="http://schemas.openxmlformats.org/officeDocument/2006/customXml" ds:itemID="{9EE83945-7F9F-4966-9EDE-D4B4E2758D63}"/>
</file>

<file path=customXml/itemProps3.xml><?xml version="1.0" encoding="utf-8"?>
<ds:datastoreItem xmlns:ds="http://schemas.openxmlformats.org/officeDocument/2006/customXml" ds:itemID="{C9324310-8A63-491B-9DBF-BA833FA11701}"/>
</file>

<file path=customXml/itemProps4.xml><?xml version="1.0" encoding="utf-8"?>
<ds:datastoreItem xmlns:ds="http://schemas.openxmlformats.org/officeDocument/2006/customXml" ds:itemID="{3F569F99-0215-4589-84E5-B15994E7E95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