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5F12E7">
      <w:pPr>
        <w:pStyle w:val="NAME"/>
        <w:rPr>
          <w:rtl/>
        </w:rPr>
      </w:pPr>
      <w:bookmarkStart w:id="0" w:name="_Toc349122061"/>
      <w:bookmarkStart w:id="1" w:name="_Toc349136480"/>
      <w:bookmarkStart w:id="2" w:name="_Toc352831083"/>
      <w:bookmarkStart w:id="3" w:name="_Toc354324568"/>
      <w:bookmarkStart w:id="4" w:name="_Toc354661923"/>
      <w:r w:rsidRPr="00CE154F">
        <w:rPr>
          <w:rFonts w:hint="eastAsia"/>
          <w:rtl/>
        </w:rPr>
        <w:t>משרד</w:t>
      </w:r>
      <w:r w:rsidRPr="00CE154F">
        <w:rPr>
          <w:rtl/>
        </w:rPr>
        <w:t xml:space="preserve"> </w:t>
      </w:r>
      <w:r w:rsidRPr="00CE154F">
        <w:rPr>
          <w:rFonts w:hint="eastAsia"/>
          <w:rtl/>
        </w:rPr>
        <w:t>החקלאות</w:t>
      </w:r>
      <w:r w:rsidRPr="00CE154F">
        <w:rPr>
          <w:rtl/>
        </w:rPr>
        <w:t xml:space="preserve"> </w:t>
      </w:r>
      <w:r w:rsidRPr="00CE154F">
        <w:rPr>
          <w:rFonts w:hint="eastAsia"/>
          <w:rtl/>
        </w:rPr>
        <w:t>ופיתוח</w:t>
      </w:r>
      <w:r w:rsidRPr="00CE154F">
        <w:rPr>
          <w:rtl/>
        </w:rPr>
        <w:t xml:space="preserve"> </w:t>
      </w:r>
      <w:r w:rsidRPr="00CE154F">
        <w:rPr>
          <w:rFonts w:hint="eastAsia"/>
          <w:rtl/>
        </w:rPr>
        <w:t>הכפר</w:t>
      </w:r>
    </w:p>
    <w:p w:rsidR="000217C4" w:rsidRPr="00C20745" w:rsidP="005F12E7">
      <w:pPr>
        <w:pStyle w:val="name-sub"/>
      </w:pPr>
      <w:r w:rsidRPr="00CE154F">
        <w:rPr>
          <w:rFonts w:hint="eastAsia"/>
          <w:rtl/>
        </w:rPr>
        <w:t>השימוש</w:t>
      </w:r>
      <w:r w:rsidRPr="00CE154F">
        <w:rPr>
          <w:rtl/>
        </w:rPr>
        <w:t xml:space="preserve"> </w:t>
      </w:r>
      <w:r w:rsidRPr="00CE154F">
        <w:rPr>
          <w:rFonts w:hint="eastAsia"/>
          <w:rtl/>
        </w:rPr>
        <w:t>בחומרי</w:t>
      </w:r>
      <w:r w:rsidRPr="00CE154F">
        <w:rPr>
          <w:rtl/>
        </w:rPr>
        <w:t xml:space="preserve"> </w:t>
      </w:r>
      <w:r w:rsidRPr="00CE154F">
        <w:rPr>
          <w:rFonts w:hint="eastAsia"/>
          <w:rtl/>
        </w:rPr>
        <w:t>הדברה</w:t>
      </w:r>
      <w:r w:rsidRPr="00CE154F">
        <w:rPr>
          <w:rtl/>
        </w:rPr>
        <w:t xml:space="preserve"> </w:t>
      </w:r>
      <w:r w:rsidRPr="00CE154F">
        <w:rPr>
          <w:rFonts w:hint="eastAsia"/>
          <w:rtl/>
        </w:rPr>
        <w:t>בירקות</w:t>
      </w:r>
      <w:r w:rsidRPr="00CE154F">
        <w:rPr>
          <w:rtl/>
        </w:rPr>
        <w:t xml:space="preserve"> </w:t>
      </w:r>
      <w:r w:rsidRPr="00CE154F">
        <w:rPr>
          <w:rFonts w:hint="eastAsia"/>
          <w:rtl/>
        </w:rPr>
        <w:t>ובפירות</w:t>
      </w:r>
    </w:p>
    <w:p w:rsidR="00E077B7" w:rsidRPr="0010599F" w:rsidP="005F12E7">
      <w:pPr>
        <w:spacing w:line="240" w:lineRule="exact"/>
        <w:ind w:right="2268"/>
        <w:jc w:val="both"/>
        <w:rPr>
          <w:rFonts w:ascii="Tahoma" w:hAnsi="Tahoma" w:cs="Tahoma"/>
          <w:sz w:val="17"/>
          <w:szCs w:val="17"/>
          <w:rtl/>
        </w:rPr>
      </w:pPr>
    </w:p>
    <w:p w:rsidR="006C5F46" w:rsidRPr="00E077B7" w:rsidP="005F12E7">
      <w:pPr>
        <w:pStyle w:val="NAME"/>
        <w:rPr>
          <w:rtl/>
        </w:rPr>
        <w:sectPr w:rsidSect="009701D8">
          <w:headerReference w:type="even" r:id="rId6"/>
          <w:headerReference w:type="default" r:id="rId7"/>
          <w:pgSz w:w="11906" w:h="16838" w:code="9"/>
          <w:pgMar w:top="3119" w:right="1701" w:bottom="3119" w:left="1701" w:header="1559" w:footer="709" w:gutter="0"/>
          <w:pgNumType w:start="653"/>
          <w:cols w:space="708"/>
          <w:titlePg/>
          <w:bidi/>
          <w:rtlGutter/>
          <w:docGrid w:linePitch="360"/>
        </w:sectPr>
      </w:pPr>
    </w:p>
    <w:p w:rsidR="006C5F46" w:rsidRPr="00CF3645" w:rsidP="005F12E7">
      <w:pPr>
        <w:pStyle w:val="Footer"/>
        <w:spacing w:after="120" w:line="230" w:lineRule="exact"/>
        <w:jc w:val="both"/>
        <w:rPr>
          <w:rFonts w:ascii="Tahoma" w:hAnsi="Tahoma" w:cs="Tahoma"/>
          <w:color w:val="2A2AA6"/>
          <w:szCs w:val="22"/>
          <w:rtl/>
        </w:rPr>
      </w:pPr>
    </w:p>
    <w:p w:rsidR="006C5F46" w:rsidP="005F12E7">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12E7">
      <w:pPr>
        <w:pStyle w:val="KOT3T"/>
        <w:keepLines/>
        <w:rPr>
          <w:rtl/>
        </w:rPr>
      </w:pPr>
      <w:r w:rsidRPr="00D94BA9">
        <w:rPr>
          <w:rtl/>
        </w:rPr>
        <w:t>תקציר</w:t>
      </w:r>
    </w:p>
    <w:p w:rsidR="006C5F46" w:rsidRPr="003D09D3" w:rsidP="005F12E7">
      <w:pPr>
        <w:pStyle w:val="KOT4T"/>
        <w:rPr>
          <w:rtl/>
        </w:rPr>
      </w:pPr>
      <w:r w:rsidRPr="00B12E08">
        <w:rPr>
          <w:rFonts w:hint="eastAsia"/>
          <w:rtl/>
        </w:rPr>
        <w:t>רקע</w:t>
      </w:r>
      <w:r w:rsidRPr="00B12E08">
        <w:rPr>
          <w:rtl/>
        </w:rPr>
        <w:t xml:space="preserve"> </w:t>
      </w:r>
      <w:r w:rsidRPr="00B12E08">
        <w:rPr>
          <w:rFonts w:hint="eastAsia"/>
          <w:rtl/>
        </w:rPr>
        <w:t>כללי</w:t>
      </w:r>
    </w:p>
    <w:p w:rsidR="006A2D1F" w:rsidRPr="00556D2D" w:rsidP="005F12E7">
      <w:pPr>
        <w:pStyle w:val="takzir-text"/>
        <w:bidi/>
        <w:rPr>
          <w:rtl/>
        </w:rPr>
      </w:pPr>
      <w:r w:rsidRPr="00E034DD">
        <w:rPr>
          <w:rFonts w:hint="cs"/>
          <w:rtl/>
        </w:rPr>
        <w:t>שימוש</w:t>
      </w:r>
      <w:r w:rsidRPr="00E034DD">
        <w:rPr>
          <w:rtl/>
        </w:rPr>
        <w:t xml:space="preserve"> בחומרי הדברה</w:t>
      </w:r>
      <w:r>
        <w:rPr>
          <w:rFonts w:hint="cs"/>
          <w:rtl/>
        </w:rPr>
        <w:t xml:space="preserve"> כימיים</w:t>
      </w:r>
      <w:r w:rsidRPr="00E034DD">
        <w:rPr>
          <w:rtl/>
        </w:rPr>
        <w:t xml:space="preserve"> בחקלאות ה</w:t>
      </w:r>
      <w:r>
        <w:rPr>
          <w:rFonts w:hint="cs"/>
          <w:rtl/>
        </w:rPr>
        <w:t>ו</w:t>
      </w:r>
      <w:r w:rsidRPr="00E034DD">
        <w:rPr>
          <w:rtl/>
        </w:rPr>
        <w:t>א דרך נפוצ</w:t>
      </w:r>
      <w:r w:rsidRPr="00E034DD">
        <w:rPr>
          <w:rFonts w:hint="cs"/>
          <w:rtl/>
        </w:rPr>
        <w:t>ה</w:t>
      </w:r>
      <w:r w:rsidRPr="00E034DD">
        <w:rPr>
          <w:rtl/>
        </w:rPr>
        <w:t xml:space="preserve"> </w:t>
      </w:r>
      <w:r w:rsidRPr="00E034DD">
        <w:rPr>
          <w:rFonts w:hint="cs"/>
          <w:rtl/>
        </w:rPr>
        <w:t>שבה</w:t>
      </w:r>
      <w:r w:rsidRPr="00E034DD">
        <w:rPr>
          <w:rtl/>
        </w:rPr>
        <w:t xml:space="preserve"> משתמשים חקלאים בעולם כדי להג</w:t>
      </w:r>
      <w:r w:rsidRPr="00E034DD">
        <w:rPr>
          <w:rFonts w:hint="cs"/>
          <w:rtl/>
        </w:rPr>
        <w:t>ן</w:t>
      </w:r>
      <w:r w:rsidRPr="00E034DD">
        <w:rPr>
          <w:rtl/>
        </w:rPr>
        <w:t xml:space="preserve"> על </w:t>
      </w:r>
      <w:r w:rsidRPr="00E034DD">
        <w:rPr>
          <w:rFonts w:hint="cs"/>
          <w:rtl/>
        </w:rPr>
        <w:t>תוצרתם</w:t>
      </w:r>
      <w:r w:rsidRPr="00E034DD">
        <w:rPr>
          <w:rtl/>
        </w:rPr>
        <w:t xml:space="preserve"> </w:t>
      </w:r>
      <w:r w:rsidRPr="00E034DD">
        <w:rPr>
          <w:rFonts w:hint="cs"/>
          <w:rtl/>
        </w:rPr>
        <w:t>מפני</w:t>
      </w:r>
      <w:r w:rsidRPr="00E034DD">
        <w:rPr>
          <w:rtl/>
        </w:rPr>
        <w:t xml:space="preserve"> מזיקים. </w:t>
      </w:r>
      <w:r w:rsidRPr="00E034DD">
        <w:rPr>
          <w:rFonts w:hint="cs"/>
          <w:rtl/>
        </w:rPr>
        <w:t>בגלל</w:t>
      </w:r>
      <w:r w:rsidRPr="00E034DD">
        <w:rPr>
          <w:rtl/>
        </w:rPr>
        <w:t xml:space="preserve"> </w:t>
      </w:r>
      <w:r w:rsidRPr="00E034DD">
        <w:rPr>
          <w:rFonts w:hint="cs"/>
          <w:rtl/>
        </w:rPr>
        <w:t>רעילותם</w:t>
      </w:r>
      <w:r>
        <w:rPr>
          <w:rFonts w:hint="cs"/>
          <w:rtl/>
        </w:rPr>
        <w:t xml:space="preserve"> חומרי ההדברה </w:t>
      </w:r>
      <w:r w:rsidRPr="00E034DD">
        <w:rPr>
          <w:rFonts w:hint="cs"/>
          <w:rtl/>
        </w:rPr>
        <w:t>עלולים</w:t>
      </w:r>
      <w:r w:rsidRPr="00E034DD">
        <w:rPr>
          <w:rtl/>
        </w:rPr>
        <w:t xml:space="preserve"> לפג</w:t>
      </w:r>
      <w:r w:rsidRPr="00E034DD">
        <w:rPr>
          <w:rFonts w:hint="cs"/>
          <w:rtl/>
        </w:rPr>
        <w:t>ו</w:t>
      </w:r>
      <w:r w:rsidRPr="00E034DD">
        <w:rPr>
          <w:rtl/>
        </w:rPr>
        <w:t xml:space="preserve">ע </w:t>
      </w:r>
      <w:r w:rsidRPr="00E034DD">
        <w:rPr>
          <w:rFonts w:hint="cs"/>
          <w:rtl/>
        </w:rPr>
        <w:t>בבריאות</w:t>
      </w:r>
      <w:r w:rsidRPr="00E034DD">
        <w:rPr>
          <w:rtl/>
        </w:rPr>
        <w:t xml:space="preserve"> האדם, במערכות אקולוגיות, בצמחים</w:t>
      </w:r>
      <w:r>
        <w:rPr>
          <w:rFonts w:hint="cs"/>
          <w:rtl/>
        </w:rPr>
        <w:t>,</w:t>
      </w:r>
      <w:r w:rsidRPr="00E034DD">
        <w:rPr>
          <w:rtl/>
        </w:rPr>
        <w:t xml:space="preserve"> בבעלי חיים </w:t>
      </w:r>
      <w:r w:rsidRPr="00E034DD">
        <w:rPr>
          <w:rFonts w:hint="cs"/>
          <w:rtl/>
        </w:rPr>
        <w:t>וב</w:t>
      </w:r>
      <w:r w:rsidRPr="00E034DD">
        <w:rPr>
          <w:rtl/>
        </w:rPr>
        <w:t>איכות ה</w:t>
      </w:r>
      <w:r w:rsidRPr="00E034DD">
        <w:rPr>
          <w:rFonts w:hint="cs"/>
          <w:rtl/>
        </w:rPr>
        <w:t>מים</w:t>
      </w:r>
      <w:r w:rsidRPr="00E034DD">
        <w:rPr>
          <w:rtl/>
        </w:rPr>
        <w:t xml:space="preserve"> </w:t>
      </w:r>
      <w:r w:rsidRPr="00E034DD">
        <w:rPr>
          <w:rFonts w:hint="cs"/>
          <w:rtl/>
        </w:rPr>
        <w:t>וה</w:t>
      </w:r>
      <w:r w:rsidRPr="00E034DD">
        <w:rPr>
          <w:rtl/>
        </w:rPr>
        <w:t xml:space="preserve">קרקע. </w:t>
      </w:r>
    </w:p>
    <w:p w:rsidR="006A2D1F" w:rsidRPr="00672D8C" w:rsidP="005F12E7">
      <w:pPr>
        <w:pStyle w:val="takzir-text"/>
        <w:bidi/>
        <w:rPr>
          <w:rFonts w:ascii="David" w:hAnsi="David"/>
          <w:rtl/>
        </w:rPr>
      </w:pPr>
      <w:r w:rsidRPr="006A2D1F">
        <w:rPr>
          <w:rFonts w:hint="cs"/>
          <w:rtl/>
        </w:rPr>
        <w:t>במאי</w:t>
      </w:r>
      <w:r w:rsidRPr="00672D8C">
        <w:rPr>
          <w:rFonts w:ascii="David" w:hAnsi="David"/>
          <w:rtl/>
        </w:rPr>
        <w:t xml:space="preserve"> 2003 </w:t>
      </w:r>
      <w:r w:rsidRPr="00672D8C">
        <w:rPr>
          <w:rFonts w:ascii="David" w:hAnsi="David" w:hint="cs"/>
          <w:rtl/>
        </w:rPr>
        <w:t>החליטה</w:t>
      </w:r>
      <w:r w:rsidRPr="00672D8C">
        <w:rPr>
          <w:rFonts w:ascii="David" w:hAnsi="David"/>
          <w:rtl/>
        </w:rPr>
        <w:t xml:space="preserve"> </w:t>
      </w:r>
      <w:r w:rsidRPr="00672D8C">
        <w:rPr>
          <w:rFonts w:ascii="David" w:hAnsi="David" w:hint="cs"/>
          <w:rtl/>
        </w:rPr>
        <w:t>הממשלה</w:t>
      </w:r>
      <w:r w:rsidRPr="00672D8C">
        <w:rPr>
          <w:rFonts w:ascii="David" w:hAnsi="David"/>
          <w:rtl/>
        </w:rPr>
        <w:t xml:space="preserve"> </w:t>
      </w:r>
      <w:r w:rsidRPr="00672D8C">
        <w:rPr>
          <w:rFonts w:ascii="David" w:hAnsi="David" w:hint="cs"/>
          <w:rtl/>
        </w:rPr>
        <w:t>לקדם</w:t>
      </w:r>
      <w:r w:rsidRPr="00672D8C">
        <w:rPr>
          <w:rFonts w:ascii="David" w:hAnsi="David"/>
          <w:rtl/>
        </w:rPr>
        <w:t xml:space="preserve"> </w:t>
      </w:r>
      <w:r w:rsidRPr="00672D8C">
        <w:rPr>
          <w:rFonts w:ascii="David" w:hAnsi="David" w:hint="cs"/>
          <w:rtl/>
        </w:rPr>
        <w:t>פיתוח</w:t>
      </w:r>
      <w:r w:rsidRPr="00672D8C">
        <w:rPr>
          <w:rFonts w:ascii="David" w:hAnsi="David"/>
          <w:rtl/>
        </w:rPr>
        <w:t xml:space="preserve"> </w:t>
      </w:r>
      <w:r w:rsidRPr="00672D8C">
        <w:rPr>
          <w:rFonts w:ascii="David" w:hAnsi="David" w:hint="cs"/>
          <w:rtl/>
        </w:rPr>
        <w:t>בר</w:t>
      </w:r>
      <w:r w:rsidRPr="00672D8C">
        <w:rPr>
          <w:rFonts w:ascii="David" w:hAnsi="David"/>
          <w:rtl/>
        </w:rPr>
        <w:t>-קיימ</w:t>
      </w:r>
      <w:r w:rsidRPr="00672D8C">
        <w:rPr>
          <w:rFonts w:ascii="David" w:hAnsi="David" w:hint="cs"/>
          <w:rtl/>
        </w:rPr>
        <w:t>ה</w:t>
      </w:r>
      <w:r>
        <w:rPr>
          <w:rStyle w:val="FootnoteReference0"/>
          <w:rFonts w:ascii="David" w:hAnsi="David"/>
          <w:rtl/>
        </w:rPr>
        <w:footnoteReference w:id="2"/>
      </w:r>
      <w:r w:rsidRPr="00672D8C">
        <w:rPr>
          <w:rFonts w:ascii="David" w:hAnsi="David"/>
          <w:rtl/>
        </w:rPr>
        <w:t>, ועל משרד החקלאות</w:t>
      </w:r>
      <w:r w:rsidRPr="00672D8C">
        <w:rPr>
          <w:rFonts w:ascii="David" w:hAnsi="David" w:hint="cs"/>
          <w:rtl/>
        </w:rPr>
        <w:t xml:space="preserve"> ופיתוח הכפר (להלן - משרד החקלאות)</w:t>
      </w:r>
      <w:r w:rsidRPr="00672D8C">
        <w:rPr>
          <w:rFonts w:ascii="David" w:hAnsi="David"/>
          <w:rtl/>
        </w:rPr>
        <w:t xml:space="preserve"> הוטל לצמצם את השימוש בחומרי הדברה. השירותים להגנת הצומח ולביקורת במשרד החקלאות (להלן - השירותים להגנת הצומח) </w:t>
      </w:r>
      <w:r w:rsidRPr="00672D8C">
        <w:rPr>
          <w:rFonts w:ascii="David" w:hAnsi="David" w:hint="cs"/>
          <w:rtl/>
        </w:rPr>
        <w:t>מופקדים</w:t>
      </w:r>
      <w:r w:rsidRPr="00672D8C">
        <w:rPr>
          <w:rFonts w:ascii="David" w:hAnsi="David"/>
          <w:rtl/>
        </w:rPr>
        <w:t xml:space="preserve"> על </w:t>
      </w:r>
      <w:r w:rsidRPr="00672D8C">
        <w:rPr>
          <w:rFonts w:ascii="David" w:hAnsi="David" w:hint="cs"/>
          <w:rtl/>
        </w:rPr>
        <w:t>רגולציה</w:t>
      </w:r>
      <w:r w:rsidRPr="00672D8C">
        <w:rPr>
          <w:rFonts w:ascii="David" w:hAnsi="David"/>
          <w:rtl/>
        </w:rPr>
        <w:t xml:space="preserve"> </w:t>
      </w:r>
      <w:r w:rsidRPr="00672D8C">
        <w:rPr>
          <w:rFonts w:ascii="David" w:hAnsi="David" w:hint="cs"/>
          <w:rtl/>
        </w:rPr>
        <w:t>של</w:t>
      </w:r>
      <w:r w:rsidRPr="00672D8C">
        <w:rPr>
          <w:rFonts w:ascii="David" w:hAnsi="David"/>
          <w:rtl/>
        </w:rPr>
        <w:t xml:space="preserve"> </w:t>
      </w:r>
      <w:r w:rsidRPr="00672D8C">
        <w:rPr>
          <w:rFonts w:ascii="David" w:hAnsi="David" w:hint="cs"/>
          <w:rtl/>
        </w:rPr>
        <w:t>חומרי</w:t>
      </w:r>
      <w:r w:rsidRPr="00672D8C">
        <w:rPr>
          <w:rFonts w:ascii="David" w:hAnsi="David"/>
          <w:rtl/>
        </w:rPr>
        <w:t xml:space="preserve"> </w:t>
      </w:r>
      <w:r w:rsidRPr="00672D8C">
        <w:rPr>
          <w:rFonts w:ascii="David" w:hAnsi="David" w:hint="cs"/>
          <w:rtl/>
        </w:rPr>
        <w:t>הדברה</w:t>
      </w:r>
      <w:r w:rsidRPr="00672D8C">
        <w:rPr>
          <w:rFonts w:ascii="David" w:hAnsi="David"/>
          <w:rtl/>
        </w:rPr>
        <w:t xml:space="preserve"> </w:t>
      </w:r>
      <w:r w:rsidRPr="00672D8C">
        <w:rPr>
          <w:rFonts w:ascii="David" w:hAnsi="David" w:hint="cs"/>
          <w:rtl/>
        </w:rPr>
        <w:t>המותרים</w:t>
      </w:r>
      <w:r w:rsidRPr="00672D8C">
        <w:rPr>
          <w:rFonts w:ascii="David" w:hAnsi="David"/>
          <w:rtl/>
        </w:rPr>
        <w:t xml:space="preserve"> </w:t>
      </w:r>
      <w:r w:rsidRPr="00672D8C">
        <w:rPr>
          <w:rFonts w:ascii="David" w:hAnsi="David" w:hint="cs"/>
          <w:rtl/>
        </w:rPr>
        <w:t>לשימוש</w:t>
      </w:r>
      <w:r w:rsidRPr="00672D8C">
        <w:rPr>
          <w:rFonts w:ascii="David" w:hAnsi="David"/>
          <w:rtl/>
        </w:rPr>
        <w:t xml:space="preserve"> </w:t>
      </w:r>
      <w:r w:rsidRPr="00672D8C">
        <w:rPr>
          <w:rFonts w:ascii="David" w:hAnsi="David" w:hint="cs"/>
          <w:rtl/>
        </w:rPr>
        <w:t>בחקלאות</w:t>
      </w:r>
      <w:r w:rsidRPr="00672D8C">
        <w:rPr>
          <w:rFonts w:ascii="David" w:hAnsi="David"/>
          <w:rtl/>
        </w:rPr>
        <w:t xml:space="preserve">, </w:t>
      </w:r>
      <w:r w:rsidRPr="00672D8C">
        <w:rPr>
          <w:rFonts w:ascii="David" w:hAnsi="David" w:hint="cs"/>
          <w:rtl/>
        </w:rPr>
        <w:t>על</w:t>
      </w:r>
      <w:r w:rsidRPr="00672D8C">
        <w:rPr>
          <w:rFonts w:ascii="David" w:hAnsi="David"/>
          <w:rtl/>
        </w:rPr>
        <w:t xml:space="preserve"> </w:t>
      </w:r>
      <w:r w:rsidRPr="00672D8C">
        <w:rPr>
          <w:rFonts w:ascii="David" w:hAnsi="David" w:hint="cs"/>
          <w:rtl/>
        </w:rPr>
        <w:t>אישורם</w:t>
      </w:r>
      <w:r w:rsidRPr="00672D8C">
        <w:rPr>
          <w:rFonts w:ascii="David" w:hAnsi="David"/>
          <w:rtl/>
        </w:rPr>
        <w:t xml:space="preserve"> </w:t>
      </w:r>
      <w:r w:rsidRPr="00672D8C">
        <w:rPr>
          <w:rFonts w:ascii="David" w:hAnsi="David" w:hint="cs"/>
          <w:rtl/>
        </w:rPr>
        <w:t>ועל</w:t>
      </w:r>
      <w:r w:rsidRPr="00672D8C">
        <w:rPr>
          <w:rFonts w:ascii="David" w:hAnsi="David"/>
          <w:rtl/>
        </w:rPr>
        <w:t xml:space="preserve"> </w:t>
      </w:r>
      <w:r w:rsidRPr="00672D8C">
        <w:rPr>
          <w:rFonts w:ascii="David" w:hAnsi="David" w:hint="cs"/>
          <w:rtl/>
        </w:rPr>
        <w:t>פיקוח על השימוש בהם</w:t>
      </w:r>
      <w:r w:rsidRPr="00672D8C">
        <w:rPr>
          <w:rFonts w:ascii="David" w:hAnsi="David"/>
          <w:rtl/>
        </w:rPr>
        <w:t>.</w:t>
      </w:r>
      <w:r w:rsidRPr="00672D8C">
        <w:rPr>
          <w:rFonts w:ascii="David" w:hAnsi="David" w:hint="cs"/>
          <w:rtl/>
        </w:rPr>
        <w:t xml:space="preserve"> משרד הבריאות משתתף בוועדה הבין-משרדית המייעצת למנהל השירותים להגנת הצומח לעניין רישום תכשירים לחקלאות. שירות המזון הארצי במשרד הבריאות מופקד על נושא השאריות המותרות של חומרי הדברה במזון. </w:t>
      </w:r>
      <w:r w:rsidRPr="00672D8C">
        <w:rPr>
          <w:rFonts w:ascii="David" w:hAnsi="David" w:hint="cs"/>
          <w:rtl/>
        </w:rPr>
        <w:t>למינהל</w:t>
      </w:r>
      <w:r w:rsidRPr="00672D8C">
        <w:rPr>
          <w:rFonts w:ascii="David" w:hAnsi="David"/>
          <w:rtl/>
        </w:rPr>
        <w:t xml:space="preserve"> </w:t>
      </w:r>
      <w:r w:rsidRPr="00672D8C">
        <w:rPr>
          <w:rFonts w:ascii="David" w:hAnsi="David" w:hint="cs"/>
          <w:rtl/>
        </w:rPr>
        <w:t>הבטיחות</w:t>
      </w:r>
      <w:r w:rsidRPr="00672D8C">
        <w:rPr>
          <w:rFonts w:ascii="David" w:hAnsi="David"/>
          <w:rtl/>
        </w:rPr>
        <w:t xml:space="preserve"> </w:t>
      </w:r>
      <w:r w:rsidRPr="00672D8C">
        <w:rPr>
          <w:rFonts w:ascii="David" w:hAnsi="David" w:hint="cs"/>
          <w:rtl/>
        </w:rPr>
        <w:t>והבריאות</w:t>
      </w:r>
      <w:r w:rsidRPr="00672D8C">
        <w:rPr>
          <w:rFonts w:ascii="David" w:hAnsi="David"/>
          <w:rtl/>
        </w:rPr>
        <w:t xml:space="preserve"> </w:t>
      </w:r>
      <w:r w:rsidRPr="00672D8C">
        <w:rPr>
          <w:rFonts w:ascii="David" w:hAnsi="David" w:hint="cs"/>
          <w:rtl/>
        </w:rPr>
        <w:t>התעסוקתית</w:t>
      </w:r>
      <w:r w:rsidRPr="00672D8C">
        <w:rPr>
          <w:rFonts w:ascii="David" w:hAnsi="David"/>
          <w:rtl/>
        </w:rPr>
        <w:t xml:space="preserve"> (להלן - </w:t>
      </w:r>
      <w:r w:rsidRPr="00672D8C">
        <w:rPr>
          <w:rFonts w:ascii="David" w:hAnsi="David" w:hint="cs"/>
          <w:rtl/>
        </w:rPr>
        <w:t>מינהל</w:t>
      </w:r>
      <w:r w:rsidRPr="00672D8C">
        <w:rPr>
          <w:rFonts w:ascii="David" w:hAnsi="David"/>
          <w:rtl/>
        </w:rPr>
        <w:t xml:space="preserve"> </w:t>
      </w:r>
      <w:r w:rsidRPr="00672D8C">
        <w:rPr>
          <w:rFonts w:ascii="David" w:hAnsi="David" w:hint="cs"/>
          <w:rtl/>
        </w:rPr>
        <w:t>הבטיחות</w:t>
      </w:r>
      <w:r w:rsidRPr="00672D8C">
        <w:rPr>
          <w:rFonts w:ascii="David" w:hAnsi="David"/>
          <w:rtl/>
        </w:rPr>
        <w:t xml:space="preserve"> </w:t>
      </w:r>
      <w:r w:rsidRPr="00672D8C">
        <w:rPr>
          <w:rFonts w:ascii="David" w:hAnsi="David" w:hint="cs"/>
          <w:rtl/>
        </w:rPr>
        <w:t>והבריאות</w:t>
      </w:r>
      <w:r w:rsidRPr="00672D8C">
        <w:rPr>
          <w:rFonts w:ascii="David" w:hAnsi="David"/>
          <w:rtl/>
        </w:rPr>
        <w:t xml:space="preserve"> </w:t>
      </w:r>
      <w:r w:rsidRPr="00672D8C">
        <w:rPr>
          <w:rFonts w:ascii="David" w:hAnsi="David" w:hint="cs"/>
          <w:rtl/>
        </w:rPr>
        <w:t>התעסוקתית</w:t>
      </w:r>
      <w:r w:rsidRPr="00672D8C">
        <w:rPr>
          <w:rFonts w:ascii="David" w:hAnsi="David"/>
          <w:rtl/>
        </w:rPr>
        <w:t>)</w:t>
      </w:r>
      <w:r w:rsidRPr="00672D8C">
        <w:rPr>
          <w:rFonts w:ascii="David" w:hAnsi="David" w:hint="cs"/>
          <w:rtl/>
        </w:rPr>
        <w:t>, שהיה כפוף למשרד הכלכלה והתעשייה ולאחר מכן הוכפף למשרד</w:t>
      </w:r>
      <w:r w:rsidRPr="00672D8C">
        <w:rPr>
          <w:rFonts w:ascii="David" w:hAnsi="David"/>
          <w:rtl/>
        </w:rPr>
        <w:t xml:space="preserve"> </w:t>
      </w:r>
      <w:r w:rsidRPr="00672D8C">
        <w:rPr>
          <w:rFonts w:ascii="David" w:hAnsi="David" w:hint="cs"/>
          <w:rtl/>
        </w:rPr>
        <w:t>העבודה</w:t>
      </w:r>
      <w:r w:rsidRPr="00672D8C">
        <w:rPr>
          <w:rFonts w:ascii="David" w:hAnsi="David"/>
          <w:rtl/>
        </w:rPr>
        <w:t>, הרווחה והשירותים החברתיים</w:t>
      </w:r>
      <w:r w:rsidRPr="00672D8C">
        <w:rPr>
          <w:rFonts w:ascii="David" w:hAnsi="David" w:hint="cs"/>
          <w:rtl/>
        </w:rPr>
        <w:t xml:space="preserve"> </w:t>
      </w:r>
      <w:r w:rsidRPr="00672D8C">
        <w:rPr>
          <w:rFonts w:ascii="David" w:hAnsi="David"/>
          <w:rtl/>
        </w:rPr>
        <w:t xml:space="preserve">(להלן - </w:t>
      </w:r>
      <w:r w:rsidRPr="00672D8C">
        <w:rPr>
          <w:rFonts w:ascii="David" w:hAnsi="David" w:hint="cs"/>
          <w:rtl/>
        </w:rPr>
        <w:t>משרד</w:t>
      </w:r>
      <w:r w:rsidRPr="00672D8C">
        <w:rPr>
          <w:rFonts w:ascii="David" w:hAnsi="David"/>
          <w:rtl/>
        </w:rPr>
        <w:t xml:space="preserve"> </w:t>
      </w:r>
      <w:r w:rsidRPr="00672D8C">
        <w:rPr>
          <w:rFonts w:ascii="David" w:hAnsi="David" w:hint="cs"/>
          <w:rtl/>
        </w:rPr>
        <w:t>העבודה</w:t>
      </w:r>
      <w:r w:rsidRPr="00672D8C">
        <w:rPr>
          <w:rFonts w:ascii="David" w:hAnsi="David"/>
          <w:rtl/>
        </w:rPr>
        <w:t xml:space="preserve"> </w:t>
      </w:r>
      <w:r w:rsidRPr="00672D8C">
        <w:rPr>
          <w:rFonts w:ascii="David" w:hAnsi="David" w:hint="cs"/>
          <w:rtl/>
        </w:rPr>
        <w:t>והרווחה</w:t>
      </w:r>
      <w:r w:rsidRPr="00672D8C">
        <w:rPr>
          <w:rFonts w:ascii="David" w:hAnsi="David"/>
          <w:rtl/>
        </w:rPr>
        <w:t>)</w:t>
      </w:r>
      <w:r w:rsidRPr="00672D8C">
        <w:rPr>
          <w:rFonts w:ascii="David" w:hAnsi="David" w:hint="cs"/>
          <w:rtl/>
        </w:rPr>
        <w:t>,</w:t>
      </w:r>
      <w:r w:rsidRPr="00672D8C">
        <w:rPr>
          <w:rFonts w:ascii="David" w:hAnsi="David"/>
          <w:rtl/>
        </w:rPr>
        <w:t xml:space="preserve"> </w:t>
      </w:r>
      <w:r w:rsidRPr="00672D8C">
        <w:rPr>
          <w:rFonts w:ascii="David" w:hAnsi="David" w:hint="cs"/>
          <w:rtl/>
        </w:rPr>
        <w:t>סמכויות</w:t>
      </w:r>
      <w:r w:rsidRPr="00672D8C">
        <w:rPr>
          <w:rFonts w:ascii="David" w:hAnsi="David"/>
          <w:rtl/>
        </w:rPr>
        <w:t xml:space="preserve"> הנוגעות לשמירה על בטיחות </w:t>
      </w:r>
      <w:r w:rsidRPr="00672D8C">
        <w:rPr>
          <w:rFonts w:ascii="David" w:hAnsi="David" w:hint="cs"/>
          <w:rtl/>
        </w:rPr>
        <w:t>העובדים</w:t>
      </w:r>
      <w:r w:rsidRPr="00672D8C">
        <w:rPr>
          <w:rFonts w:ascii="David" w:hAnsi="David"/>
          <w:rtl/>
        </w:rPr>
        <w:t xml:space="preserve">, </w:t>
      </w:r>
      <w:r w:rsidRPr="00672D8C">
        <w:rPr>
          <w:rFonts w:ascii="David" w:hAnsi="David" w:hint="cs"/>
          <w:rtl/>
        </w:rPr>
        <w:t>ו</w:t>
      </w:r>
      <w:r w:rsidRPr="00672D8C">
        <w:rPr>
          <w:rFonts w:ascii="David" w:hAnsi="David"/>
          <w:rtl/>
        </w:rPr>
        <w:t>בה</w:t>
      </w:r>
      <w:r w:rsidRPr="00672D8C">
        <w:rPr>
          <w:rFonts w:ascii="David" w:hAnsi="David" w:hint="cs"/>
          <w:rtl/>
        </w:rPr>
        <w:t>ן סמכויות הנוגעות ל</w:t>
      </w:r>
      <w:r w:rsidRPr="00672D8C">
        <w:rPr>
          <w:rFonts w:ascii="David" w:hAnsi="David"/>
          <w:rtl/>
        </w:rPr>
        <w:t>הדברה חקלאית</w:t>
      </w:r>
      <w:r>
        <w:rPr>
          <w:rStyle w:val="FootnoteReference0"/>
          <w:rFonts w:ascii="David" w:hAnsi="David"/>
          <w:rtl/>
        </w:rPr>
        <w:footnoteReference w:id="3"/>
      </w:r>
      <w:r w:rsidRPr="00672D8C">
        <w:rPr>
          <w:rFonts w:ascii="David" w:hAnsi="David" w:hint="cs"/>
          <w:rtl/>
        </w:rPr>
        <w:t xml:space="preserve">. </w:t>
      </w:r>
    </w:p>
    <w:p w:rsidR="0054264F" w:rsidRPr="00492C38" w:rsidP="005F12E7">
      <w:pPr>
        <w:pStyle w:val="takzir"/>
        <w:rPr>
          <w:rFonts w:ascii="Tahoma" w:hAnsi="Tahoma" w:cs="Tahoma"/>
          <w:noProof w:val="0"/>
          <w:sz w:val="28"/>
          <w:rtl/>
        </w:rPr>
      </w:pPr>
    </w:p>
    <w:p w:rsidR="006A2D1F" w:rsidRPr="003D09D3" w:rsidP="005F12E7">
      <w:pPr>
        <w:pStyle w:val="KOT4T"/>
        <w:rPr>
          <w:rtl/>
        </w:rPr>
      </w:pPr>
      <w:r w:rsidRPr="00B12E08">
        <w:rPr>
          <w:rFonts w:hint="eastAsia"/>
          <w:rtl/>
        </w:rPr>
        <w:t>פעולות</w:t>
      </w:r>
      <w:r w:rsidRPr="00B12E08">
        <w:rPr>
          <w:rtl/>
        </w:rPr>
        <w:t xml:space="preserve"> </w:t>
      </w:r>
      <w:r w:rsidRPr="00B12E08">
        <w:rPr>
          <w:rFonts w:hint="eastAsia"/>
          <w:rtl/>
        </w:rPr>
        <w:t>הביקורת</w:t>
      </w:r>
    </w:p>
    <w:p w:rsidR="006A2D1F" w:rsidRPr="00672D8C" w:rsidP="005F12E7">
      <w:pPr>
        <w:pStyle w:val="takzir-text"/>
        <w:bidi/>
        <w:rPr>
          <w:rtl/>
        </w:rPr>
      </w:pPr>
      <w:r w:rsidRPr="00672D8C">
        <w:rPr>
          <w:rFonts w:ascii="David" w:hAnsi="David" w:hint="cs"/>
          <w:rtl/>
        </w:rPr>
        <w:t>בחודשים</w:t>
      </w:r>
      <w:r w:rsidRPr="00672D8C">
        <w:rPr>
          <w:rFonts w:ascii="David" w:hAnsi="David"/>
          <w:rtl/>
        </w:rPr>
        <w:t xml:space="preserve"> מרץ-אוגוסט 2016 בדק משרד מבקר המדינה </w:t>
      </w:r>
      <w:r w:rsidRPr="00672D8C">
        <w:rPr>
          <w:rFonts w:ascii="David" w:hAnsi="David" w:hint="cs"/>
          <w:rtl/>
        </w:rPr>
        <w:t xml:space="preserve">באיזו מידה </w:t>
      </w:r>
      <w:r w:rsidRPr="00672D8C">
        <w:rPr>
          <w:rFonts w:ascii="David" w:hAnsi="David"/>
          <w:rtl/>
        </w:rPr>
        <w:t>המ</w:t>
      </w:r>
      <w:r w:rsidRPr="00672D8C">
        <w:rPr>
          <w:rFonts w:ascii="David" w:hAnsi="David" w:hint="cs"/>
          <w:rtl/>
        </w:rPr>
        <w:t>צב החוקי הקיים מאפשר למלא צרכים הנוגעים ל</w:t>
      </w:r>
      <w:r w:rsidRPr="00672D8C">
        <w:rPr>
          <w:rFonts w:ascii="David" w:hAnsi="David"/>
          <w:rtl/>
        </w:rPr>
        <w:t xml:space="preserve">שימוש בחומרי הדברה בחקלאות; עוד נבדקו היבטים של פיקוח, </w:t>
      </w:r>
      <w:r w:rsidRPr="00672D8C">
        <w:rPr>
          <w:rFonts w:ascii="David" w:hAnsi="David" w:hint="cs"/>
          <w:rtl/>
        </w:rPr>
        <w:t>של</w:t>
      </w:r>
      <w:r w:rsidRPr="00672D8C">
        <w:rPr>
          <w:rFonts w:ascii="David" w:hAnsi="David"/>
          <w:rtl/>
        </w:rPr>
        <w:t xml:space="preserve"> </w:t>
      </w:r>
      <w:r w:rsidRPr="00672D8C">
        <w:rPr>
          <w:rFonts w:ascii="David" w:hAnsi="David" w:hint="cs"/>
          <w:rtl/>
        </w:rPr>
        <w:t>אכיפה</w:t>
      </w:r>
      <w:r w:rsidRPr="00672D8C">
        <w:rPr>
          <w:rFonts w:ascii="David" w:hAnsi="David"/>
          <w:rtl/>
        </w:rPr>
        <w:t xml:space="preserve">, </w:t>
      </w:r>
      <w:r w:rsidRPr="00672D8C">
        <w:rPr>
          <w:rFonts w:ascii="David" w:hAnsi="David" w:hint="cs"/>
          <w:rtl/>
        </w:rPr>
        <w:t>של</w:t>
      </w:r>
      <w:r w:rsidRPr="00672D8C">
        <w:rPr>
          <w:rFonts w:ascii="David" w:hAnsi="David"/>
          <w:rtl/>
        </w:rPr>
        <w:t xml:space="preserve"> </w:t>
      </w:r>
      <w:r w:rsidRPr="00672D8C">
        <w:rPr>
          <w:rFonts w:ascii="David" w:hAnsi="David" w:hint="cs"/>
          <w:rtl/>
        </w:rPr>
        <w:t>הסברה</w:t>
      </w:r>
      <w:r w:rsidRPr="00672D8C">
        <w:rPr>
          <w:rFonts w:ascii="David" w:hAnsi="David"/>
          <w:rtl/>
        </w:rPr>
        <w:t xml:space="preserve"> </w:t>
      </w:r>
      <w:r w:rsidRPr="00672D8C">
        <w:rPr>
          <w:rFonts w:ascii="David" w:hAnsi="David" w:hint="cs"/>
          <w:rtl/>
        </w:rPr>
        <w:t>ושל</w:t>
      </w:r>
      <w:r w:rsidRPr="00672D8C">
        <w:rPr>
          <w:rFonts w:ascii="David" w:hAnsi="David"/>
          <w:rtl/>
        </w:rPr>
        <w:t xml:space="preserve"> </w:t>
      </w:r>
      <w:r w:rsidRPr="00672D8C">
        <w:rPr>
          <w:rFonts w:ascii="David" w:hAnsi="David" w:hint="cs"/>
          <w:rtl/>
        </w:rPr>
        <w:t>הדרכה</w:t>
      </w:r>
      <w:r w:rsidRPr="00672D8C">
        <w:rPr>
          <w:rFonts w:ascii="David" w:hAnsi="David"/>
          <w:rtl/>
        </w:rPr>
        <w:t xml:space="preserve"> </w:t>
      </w:r>
      <w:r w:rsidRPr="00672D8C">
        <w:rPr>
          <w:rFonts w:ascii="David" w:hAnsi="David" w:hint="cs"/>
          <w:rtl/>
        </w:rPr>
        <w:t>בנוגע</w:t>
      </w:r>
      <w:r w:rsidRPr="00672D8C">
        <w:rPr>
          <w:rFonts w:ascii="David" w:hAnsi="David"/>
          <w:rtl/>
        </w:rPr>
        <w:t xml:space="preserve"> </w:t>
      </w:r>
      <w:r w:rsidRPr="00672D8C">
        <w:rPr>
          <w:rFonts w:ascii="David" w:hAnsi="David" w:hint="cs"/>
          <w:rtl/>
        </w:rPr>
        <w:t>לשימוש</w:t>
      </w:r>
      <w:r w:rsidRPr="00672D8C">
        <w:rPr>
          <w:rFonts w:ascii="David" w:hAnsi="David"/>
          <w:rtl/>
        </w:rPr>
        <w:t xml:space="preserve"> </w:t>
      </w:r>
      <w:r w:rsidRPr="00672D8C">
        <w:rPr>
          <w:rFonts w:ascii="David" w:hAnsi="David" w:hint="cs"/>
          <w:rtl/>
        </w:rPr>
        <w:t>בחומרי</w:t>
      </w:r>
      <w:r w:rsidRPr="00672D8C">
        <w:rPr>
          <w:rFonts w:ascii="David" w:hAnsi="David"/>
          <w:rtl/>
        </w:rPr>
        <w:t xml:space="preserve"> </w:t>
      </w:r>
      <w:r w:rsidRPr="00672D8C">
        <w:rPr>
          <w:rFonts w:ascii="David" w:hAnsi="David" w:hint="cs"/>
          <w:rtl/>
        </w:rPr>
        <w:t>ההדברה</w:t>
      </w:r>
      <w:r w:rsidRPr="00672D8C">
        <w:rPr>
          <w:rFonts w:ascii="David" w:hAnsi="David"/>
          <w:rtl/>
        </w:rPr>
        <w:t xml:space="preserve">. </w:t>
      </w:r>
      <w:r w:rsidRPr="00672D8C">
        <w:rPr>
          <w:rFonts w:ascii="David" w:hAnsi="David" w:hint="cs"/>
          <w:rtl/>
        </w:rPr>
        <w:t>נוסף</w:t>
      </w:r>
      <w:r w:rsidRPr="00672D8C">
        <w:rPr>
          <w:rFonts w:ascii="David" w:hAnsi="David"/>
          <w:rtl/>
        </w:rPr>
        <w:t xml:space="preserve"> </w:t>
      </w:r>
      <w:r w:rsidRPr="00672D8C">
        <w:rPr>
          <w:rFonts w:ascii="David" w:hAnsi="David" w:hint="cs"/>
          <w:rtl/>
        </w:rPr>
        <w:t>על</w:t>
      </w:r>
      <w:r w:rsidRPr="00672D8C">
        <w:rPr>
          <w:rFonts w:ascii="David" w:hAnsi="David"/>
          <w:rtl/>
        </w:rPr>
        <w:t xml:space="preserve"> </w:t>
      </w:r>
      <w:r w:rsidRPr="00672D8C">
        <w:rPr>
          <w:rFonts w:ascii="David" w:hAnsi="David" w:hint="cs"/>
          <w:rtl/>
        </w:rPr>
        <w:t>כך</w:t>
      </w:r>
      <w:r w:rsidRPr="00672D8C">
        <w:rPr>
          <w:rFonts w:ascii="David" w:hAnsi="David"/>
          <w:rtl/>
        </w:rPr>
        <w:t xml:space="preserve"> </w:t>
      </w:r>
      <w:r w:rsidRPr="00672D8C">
        <w:rPr>
          <w:rFonts w:ascii="David" w:hAnsi="David" w:hint="cs"/>
          <w:rtl/>
        </w:rPr>
        <w:t>נבדקו</w:t>
      </w:r>
      <w:r w:rsidRPr="00672D8C">
        <w:rPr>
          <w:rFonts w:ascii="David" w:hAnsi="David"/>
          <w:rtl/>
        </w:rPr>
        <w:t xml:space="preserve"> </w:t>
      </w:r>
      <w:r w:rsidRPr="00672D8C">
        <w:rPr>
          <w:rFonts w:ascii="David" w:hAnsi="David" w:hint="cs"/>
          <w:rtl/>
        </w:rPr>
        <w:t>היבטים</w:t>
      </w:r>
      <w:r w:rsidRPr="00672D8C">
        <w:rPr>
          <w:rFonts w:ascii="David" w:hAnsi="David"/>
          <w:rtl/>
        </w:rPr>
        <w:t xml:space="preserve"> </w:t>
      </w:r>
      <w:r w:rsidRPr="00672D8C">
        <w:rPr>
          <w:rFonts w:ascii="David" w:hAnsi="David" w:hint="cs"/>
          <w:rtl/>
        </w:rPr>
        <w:t>הקשורים</w:t>
      </w:r>
      <w:r w:rsidRPr="00672D8C">
        <w:rPr>
          <w:rFonts w:ascii="David" w:hAnsi="David"/>
          <w:rtl/>
        </w:rPr>
        <w:t xml:space="preserve"> </w:t>
      </w:r>
      <w:r w:rsidRPr="00672D8C">
        <w:rPr>
          <w:rFonts w:ascii="David" w:hAnsi="David" w:hint="cs"/>
          <w:rtl/>
        </w:rPr>
        <w:t>לבטיחות</w:t>
      </w:r>
      <w:r w:rsidRPr="00672D8C">
        <w:rPr>
          <w:rFonts w:ascii="David" w:hAnsi="David"/>
          <w:rtl/>
        </w:rPr>
        <w:t xml:space="preserve"> </w:t>
      </w:r>
      <w:r w:rsidRPr="00672D8C">
        <w:rPr>
          <w:rFonts w:ascii="David" w:hAnsi="David" w:hint="cs"/>
          <w:rtl/>
        </w:rPr>
        <w:t>העובדים</w:t>
      </w:r>
      <w:r w:rsidRPr="00672D8C">
        <w:rPr>
          <w:rFonts w:ascii="David" w:hAnsi="David"/>
          <w:rtl/>
        </w:rPr>
        <w:t xml:space="preserve"> </w:t>
      </w:r>
      <w:r w:rsidRPr="00672D8C">
        <w:rPr>
          <w:rFonts w:ascii="David" w:hAnsi="David" w:hint="cs"/>
          <w:rtl/>
        </w:rPr>
        <w:t>העוסקים</w:t>
      </w:r>
      <w:r w:rsidRPr="00672D8C">
        <w:rPr>
          <w:rFonts w:ascii="David" w:hAnsi="David"/>
          <w:rtl/>
        </w:rPr>
        <w:t xml:space="preserve"> </w:t>
      </w:r>
      <w:r w:rsidRPr="00672D8C">
        <w:rPr>
          <w:rFonts w:ascii="David" w:hAnsi="David" w:hint="cs"/>
          <w:rtl/>
        </w:rPr>
        <w:t>בהדברה</w:t>
      </w:r>
      <w:r w:rsidRPr="00672D8C">
        <w:rPr>
          <w:rFonts w:ascii="David" w:hAnsi="David"/>
          <w:rtl/>
        </w:rPr>
        <w:t xml:space="preserve">. דוח זה מתייחס </w:t>
      </w:r>
      <w:r w:rsidRPr="00672D8C">
        <w:rPr>
          <w:rFonts w:ascii="David" w:hAnsi="David" w:hint="cs"/>
          <w:rtl/>
        </w:rPr>
        <w:t>ל</w:t>
      </w:r>
      <w:r w:rsidRPr="00672D8C">
        <w:rPr>
          <w:rFonts w:ascii="David" w:hAnsi="David"/>
          <w:rtl/>
        </w:rPr>
        <w:t xml:space="preserve">ירקות ופירות המיוצרים בארץ ומשווקים לצרכן הישראלי (לא תוצרת אורגנית). </w:t>
      </w:r>
      <w:r w:rsidRPr="00672D8C">
        <w:rPr>
          <w:rFonts w:ascii="David" w:hAnsi="David" w:hint="cs"/>
          <w:rtl/>
        </w:rPr>
        <w:t>הביקורת</w:t>
      </w:r>
      <w:r w:rsidRPr="00672D8C">
        <w:rPr>
          <w:rFonts w:ascii="David" w:hAnsi="David"/>
          <w:rtl/>
        </w:rPr>
        <w:t xml:space="preserve"> </w:t>
      </w:r>
      <w:r w:rsidRPr="00672D8C">
        <w:rPr>
          <w:rFonts w:ascii="David" w:hAnsi="David" w:hint="cs"/>
          <w:rtl/>
        </w:rPr>
        <w:t>בוצעה</w:t>
      </w:r>
      <w:r w:rsidRPr="00672D8C">
        <w:rPr>
          <w:rFonts w:ascii="David" w:hAnsi="David"/>
          <w:rtl/>
        </w:rPr>
        <w:t xml:space="preserve"> </w:t>
      </w:r>
      <w:r w:rsidRPr="00672D8C">
        <w:rPr>
          <w:rFonts w:ascii="David" w:hAnsi="David" w:hint="cs"/>
          <w:rtl/>
        </w:rPr>
        <w:t>בשירותים</w:t>
      </w:r>
      <w:r w:rsidRPr="00672D8C">
        <w:rPr>
          <w:rFonts w:ascii="David" w:hAnsi="David"/>
          <w:rtl/>
        </w:rPr>
        <w:t xml:space="preserve"> </w:t>
      </w:r>
      <w:r w:rsidRPr="00672D8C">
        <w:rPr>
          <w:rFonts w:ascii="David" w:hAnsi="David" w:hint="cs"/>
          <w:rtl/>
        </w:rPr>
        <w:t>להגנת</w:t>
      </w:r>
      <w:r w:rsidRPr="00672D8C">
        <w:rPr>
          <w:rFonts w:ascii="David" w:hAnsi="David"/>
          <w:rtl/>
        </w:rPr>
        <w:t xml:space="preserve"> </w:t>
      </w:r>
      <w:r w:rsidRPr="00672D8C">
        <w:rPr>
          <w:rFonts w:ascii="David" w:hAnsi="David" w:hint="cs"/>
          <w:rtl/>
        </w:rPr>
        <w:t>הצומח</w:t>
      </w:r>
      <w:r w:rsidRPr="00672D8C">
        <w:rPr>
          <w:rFonts w:ascii="David" w:hAnsi="David"/>
          <w:rtl/>
        </w:rPr>
        <w:t xml:space="preserve"> </w:t>
      </w:r>
      <w:r w:rsidRPr="00672D8C">
        <w:rPr>
          <w:rFonts w:ascii="David" w:hAnsi="David" w:hint="cs"/>
          <w:rtl/>
        </w:rPr>
        <w:t>ולביקורת במשרד החקלאות</w:t>
      </w:r>
      <w:r w:rsidRPr="00672D8C">
        <w:rPr>
          <w:rFonts w:ascii="David" w:hAnsi="David"/>
          <w:rtl/>
        </w:rPr>
        <w:t xml:space="preserve">; בשירות המזון הארצי במשרד הבריאות; </w:t>
      </w:r>
      <w:r w:rsidRPr="00672D8C">
        <w:rPr>
          <w:rFonts w:ascii="David" w:hAnsi="David"/>
          <w:rtl/>
        </w:rPr>
        <w:t>ובמינהל</w:t>
      </w:r>
      <w:r w:rsidRPr="00672D8C">
        <w:rPr>
          <w:rFonts w:ascii="David" w:hAnsi="David"/>
          <w:rtl/>
        </w:rPr>
        <w:t xml:space="preserve"> </w:t>
      </w:r>
      <w:r w:rsidRPr="00672D8C">
        <w:rPr>
          <w:rFonts w:ascii="David" w:hAnsi="David"/>
          <w:rtl/>
        </w:rPr>
        <w:t xml:space="preserve">הבטיחות והבריאות התעסוקתית </w:t>
      </w:r>
      <w:r w:rsidRPr="00672D8C">
        <w:rPr>
          <w:rFonts w:ascii="David" w:hAnsi="David" w:hint="cs"/>
          <w:rtl/>
        </w:rPr>
        <w:t xml:space="preserve">שפעל במשרד </w:t>
      </w:r>
      <w:r w:rsidRPr="00672D8C">
        <w:rPr>
          <w:rFonts w:ascii="David" w:hAnsi="David"/>
          <w:rtl/>
        </w:rPr>
        <w:t>הכלכלה והתעשייה</w:t>
      </w:r>
      <w:r w:rsidRPr="00672D8C">
        <w:rPr>
          <w:rFonts w:ascii="David" w:hAnsi="David" w:hint="cs"/>
          <w:rtl/>
        </w:rPr>
        <w:t>, ועל פי החלטת ממשלה מיולי 2016 עבר לפעול במשרד העבודה והרווחה</w:t>
      </w:r>
      <w:r w:rsidRPr="00672D8C">
        <w:rPr>
          <w:rFonts w:ascii="David" w:hAnsi="David"/>
          <w:rtl/>
        </w:rPr>
        <w:t>.</w:t>
      </w:r>
    </w:p>
    <w:p w:rsidR="006A2D1F" w:rsidRPr="00492C38" w:rsidP="005F12E7">
      <w:pPr>
        <w:pStyle w:val="takzir"/>
        <w:rPr>
          <w:rFonts w:ascii="Tahoma" w:hAnsi="Tahoma" w:cs="Tahoma"/>
          <w:noProof w:val="0"/>
          <w:sz w:val="28"/>
          <w:rtl/>
        </w:rPr>
      </w:pPr>
    </w:p>
    <w:p w:rsidR="00384065" w:rsidRPr="00132FFC" w:rsidP="005F12E7">
      <w:pPr>
        <w:pStyle w:val="KOT4T"/>
        <w:rPr>
          <w:rtl/>
        </w:rPr>
      </w:pPr>
      <w:r w:rsidRPr="00132FFC">
        <w:rPr>
          <w:rtl/>
        </w:rPr>
        <w:t>הליקויים העיקריים</w:t>
      </w:r>
    </w:p>
    <w:p w:rsidR="006A2D1F" w:rsidRPr="006A2D1F" w:rsidP="005F12E7">
      <w:pPr>
        <w:pStyle w:val="KOT5T"/>
        <w:rPr>
          <w:rtl/>
        </w:rPr>
      </w:pPr>
      <w:r w:rsidRPr="006A2D1F">
        <w:rPr>
          <w:rFonts w:hint="cs"/>
          <w:rtl/>
        </w:rPr>
        <w:t>שימוש ב</w:t>
      </w:r>
      <w:r w:rsidRPr="006A2D1F">
        <w:rPr>
          <w:rtl/>
        </w:rPr>
        <w:t>חומרי הדברה</w:t>
      </w:r>
      <w:r w:rsidRPr="006A2D1F">
        <w:rPr>
          <w:rFonts w:hint="cs"/>
          <w:rtl/>
        </w:rPr>
        <w:t xml:space="preserve"> בישראל, </w:t>
      </w:r>
      <w:r>
        <w:br/>
      </w:r>
      <w:r w:rsidRPr="006A2D1F">
        <w:rPr>
          <w:rFonts w:hint="cs"/>
          <w:rtl/>
        </w:rPr>
        <w:t>שנים לאחר</w:t>
      </w:r>
      <w:r w:rsidRPr="006A2D1F">
        <w:rPr>
          <w:rtl/>
        </w:rPr>
        <w:t xml:space="preserve"> </w:t>
      </w:r>
      <w:r w:rsidRPr="006A2D1F">
        <w:rPr>
          <w:rFonts w:hint="cs"/>
          <w:rtl/>
        </w:rPr>
        <w:t>שבאירופה ו</w:t>
      </w:r>
      <w:r w:rsidRPr="006A2D1F">
        <w:rPr>
          <w:rtl/>
        </w:rPr>
        <w:t xml:space="preserve">בארצות הברית </w:t>
      </w:r>
      <w:r w:rsidRPr="006A2D1F">
        <w:rPr>
          <w:rFonts w:hint="cs"/>
          <w:rtl/>
        </w:rPr>
        <w:t>נאסר או הוגבל השימוש בהם</w:t>
      </w:r>
    </w:p>
    <w:p w:rsidR="006A2D1F" w:rsidRPr="007E10DE" w:rsidP="005F12E7">
      <w:pPr>
        <w:pStyle w:val="takzir-text"/>
        <w:bidi/>
        <w:rPr>
          <w:rtl/>
        </w:rPr>
      </w:pPr>
      <w:r>
        <w:rPr>
          <w:rFonts w:hint="cs"/>
          <w:rtl/>
        </w:rPr>
        <w:t>הציבור בארץ המשיך להיחשף, באמצעות צריכת ירקות ופירות,</w:t>
      </w:r>
      <w:r>
        <w:rPr>
          <w:rtl/>
        </w:rPr>
        <w:t xml:space="preserve"> </w:t>
      </w:r>
      <w:r w:rsidRPr="0094417F">
        <w:rPr>
          <w:rtl/>
        </w:rPr>
        <w:t>לשאריות של חומרי הדברה</w:t>
      </w:r>
      <w:r>
        <w:rPr>
          <w:rFonts w:hint="cs"/>
          <w:rtl/>
        </w:rPr>
        <w:t xml:space="preserve"> מסוימים</w:t>
      </w:r>
      <w:r w:rsidRPr="00CC29FA">
        <w:rPr>
          <w:rtl/>
        </w:rPr>
        <w:t xml:space="preserve"> שנאסרו </w:t>
      </w:r>
      <w:r>
        <w:rPr>
          <w:rFonts w:hint="cs"/>
          <w:rtl/>
        </w:rPr>
        <w:t xml:space="preserve">או הוגבלו לשימוש </w:t>
      </w:r>
      <w:r w:rsidRPr="00CC29FA">
        <w:rPr>
          <w:rtl/>
        </w:rPr>
        <w:t xml:space="preserve">חקלאי באירופה </w:t>
      </w:r>
      <w:r>
        <w:rPr>
          <w:rFonts w:hint="cs"/>
          <w:rtl/>
        </w:rPr>
        <w:t>ובארצות הברית</w:t>
      </w:r>
      <w:r w:rsidRPr="00CC29FA">
        <w:rPr>
          <w:rtl/>
        </w:rPr>
        <w:t xml:space="preserve"> זה מכבר, </w:t>
      </w:r>
      <w:r w:rsidRPr="0094417F">
        <w:rPr>
          <w:rtl/>
        </w:rPr>
        <w:t xml:space="preserve">נוכח השפעתם השלילית על הבריאות ועל הסביבה. </w:t>
      </w:r>
      <w:r>
        <w:rPr>
          <w:rFonts w:hint="cs"/>
          <w:rtl/>
        </w:rPr>
        <w:t>זאת מכיוון שבישראל הליך ההערכה שמתייחס לתועלת ולנזק מהשימוש באותם חומרים, בהתבסס על הידע המחקרי העולמי, ובעקבותיו הוצאתם מכלל שימוש - בוצע רק כמה שנים לאחר שהדבר נעשה באותן מדינות מפותחות.</w:t>
      </w:r>
    </w:p>
    <w:p w:rsidR="006A2D1F" w:rsidRPr="007E10DE" w:rsidP="005F12E7">
      <w:pPr>
        <w:spacing w:line="269" w:lineRule="auto"/>
        <w:rPr>
          <w:rtl/>
        </w:rPr>
      </w:pPr>
    </w:p>
    <w:p w:rsidR="006A2D1F" w:rsidRPr="006A2D1F" w:rsidP="005F12E7">
      <w:pPr>
        <w:pStyle w:val="KOT5T"/>
        <w:rPr>
          <w:rtl/>
        </w:rPr>
      </w:pPr>
      <w:r w:rsidRPr="006A2D1F">
        <w:rPr>
          <w:rtl/>
        </w:rPr>
        <w:t xml:space="preserve">היעדר תקנות </w:t>
      </w:r>
      <w:r w:rsidRPr="006A2D1F">
        <w:rPr>
          <w:rFonts w:hint="cs"/>
          <w:rtl/>
        </w:rPr>
        <w:t>ב</w:t>
      </w:r>
      <w:r w:rsidRPr="006A2D1F">
        <w:rPr>
          <w:rtl/>
        </w:rPr>
        <w:t>חוק לפיקוח על ייצור הצמח ושיווקו</w:t>
      </w:r>
    </w:p>
    <w:p w:rsidR="006A2D1F" w:rsidRPr="007E10DE" w:rsidP="005F12E7">
      <w:pPr>
        <w:pStyle w:val="takzir-text"/>
        <w:bidi/>
        <w:rPr>
          <w:rtl/>
        </w:rPr>
      </w:pPr>
      <w:r>
        <w:rPr>
          <w:rFonts w:hint="cs"/>
          <w:rtl/>
        </w:rPr>
        <w:t>במועד סיום הביקורת, כחמש שנים לאחר שנחקק</w:t>
      </w:r>
      <w:r w:rsidRPr="00CC29FA">
        <w:rPr>
          <w:rtl/>
        </w:rPr>
        <w:t xml:space="preserve"> החוק לפיקוח על ייצור הצמח ושיווקו, התשע"א-2011, </w:t>
      </w:r>
      <w:r>
        <w:rPr>
          <w:rFonts w:hint="cs"/>
          <w:rtl/>
        </w:rPr>
        <w:t xml:space="preserve">טרם הותקנו תקנות בעניינו. בעקבות כך לא ניתן </w:t>
      </w:r>
      <w:r w:rsidRPr="00CC29FA">
        <w:rPr>
          <w:rtl/>
        </w:rPr>
        <w:t>להבטיח שהתוצרת הצמחית המיוצרת בארץ ומשווקת לצרכן המקומי תעמוד באמות מידה של איכות ושל בטיחות</w:t>
      </w:r>
      <w:r>
        <w:rPr>
          <w:rStyle w:val="FootnoteReference0"/>
          <w:rFonts w:ascii="David" w:hAnsi="David"/>
          <w:rtl/>
        </w:rPr>
        <w:footnoteReference w:id="4"/>
      </w:r>
      <w:r w:rsidRPr="00CC29FA">
        <w:rPr>
          <w:rtl/>
        </w:rPr>
        <w:t>.</w:t>
      </w:r>
    </w:p>
    <w:p w:rsidR="006A2D1F" w:rsidP="005F12E7">
      <w:pPr>
        <w:spacing w:line="269" w:lineRule="auto"/>
        <w:rPr>
          <w:rtl/>
        </w:rPr>
      </w:pPr>
    </w:p>
    <w:p w:rsidR="006A2D1F" w:rsidRPr="006A2D1F" w:rsidP="005F12E7">
      <w:pPr>
        <w:pStyle w:val="KOT5T"/>
        <w:rPr>
          <w:rtl/>
        </w:rPr>
      </w:pPr>
      <w:r w:rsidRPr="006A2D1F">
        <w:rPr>
          <w:rtl/>
        </w:rPr>
        <w:t>שימוש בחומרי הדברה - פיקוח</w:t>
      </w:r>
    </w:p>
    <w:p w:rsidR="006A2D1F" w:rsidRPr="007E10DE" w:rsidP="005F12E7">
      <w:pPr>
        <w:pStyle w:val="takzir-list-paragraph"/>
        <w:ind w:left="510" w:hanging="340"/>
        <w:rPr>
          <w:rtl/>
        </w:rPr>
      </w:pPr>
      <w:r w:rsidRPr="005200C7">
        <w:rPr>
          <w:rtl/>
        </w:rPr>
        <w:t xml:space="preserve">יחידת השירותים להגנת הצומח במשרד החקלאות אינה </w:t>
      </w:r>
      <w:r>
        <w:rPr>
          <w:rFonts w:hint="cs"/>
          <w:rtl/>
        </w:rPr>
        <w:t xml:space="preserve">מבצעת פיקוח בשטח </w:t>
      </w:r>
      <w:r w:rsidRPr="005200C7">
        <w:rPr>
          <w:rtl/>
        </w:rPr>
        <w:t xml:space="preserve">על </w:t>
      </w:r>
      <w:r>
        <w:rPr>
          <w:rFonts w:hint="cs"/>
          <w:rtl/>
        </w:rPr>
        <w:t xml:space="preserve">עבודת </w:t>
      </w:r>
      <w:r w:rsidRPr="005200C7">
        <w:rPr>
          <w:rtl/>
        </w:rPr>
        <w:t xml:space="preserve">החקלאים אף שהדבר נחוץ כדי לבדוק </w:t>
      </w:r>
      <w:r>
        <w:rPr>
          <w:rFonts w:hint="cs"/>
          <w:rtl/>
        </w:rPr>
        <w:t xml:space="preserve">אם הם פועלים על פי </w:t>
      </w:r>
      <w:r w:rsidRPr="005200C7">
        <w:rPr>
          <w:rtl/>
        </w:rPr>
        <w:t>הוראות השימוש הרשומות על תכשירי</w:t>
      </w:r>
      <w:r>
        <w:rPr>
          <w:rFonts w:hint="cs"/>
          <w:rtl/>
        </w:rPr>
        <w:t xml:space="preserve"> ההדברה; הוראות אלה נועדו לצמצם ואף למנוע את קיומן של שאריות חומרי הדברה במזון הצמחי המסופק לצרכן וכן להגן על האדם, החי והסביבה מפני חשיפה מיותרת לחומרים רעילים אלה. </w:t>
      </w:r>
    </w:p>
    <w:p w:rsidR="006A2D1F" w:rsidRPr="007E10DE" w:rsidP="005F12E7">
      <w:pPr>
        <w:pStyle w:val="takzir-list-paragraph"/>
        <w:ind w:left="510" w:hanging="340"/>
        <w:rPr>
          <w:rtl/>
        </w:rPr>
      </w:pPr>
      <w:r w:rsidRPr="005200C7">
        <w:rPr>
          <w:rtl/>
        </w:rPr>
        <w:t>בהיעדר פיקוח</w:t>
      </w:r>
      <w:r>
        <w:rPr>
          <w:rFonts w:hint="cs"/>
          <w:rtl/>
        </w:rPr>
        <w:t xml:space="preserve"> בשטח</w:t>
      </w:r>
      <w:r w:rsidRPr="005200C7">
        <w:rPr>
          <w:rtl/>
        </w:rPr>
        <w:t xml:space="preserve"> </w:t>
      </w:r>
      <w:r>
        <w:rPr>
          <w:rFonts w:hint="cs"/>
          <w:rtl/>
        </w:rPr>
        <w:t>וכדי לקבל מידע על שאריות של חומרי הדברה בירקות ובפירות מסתמך משרד</w:t>
      </w:r>
      <w:r w:rsidRPr="005200C7">
        <w:rPr>
          <w:rtl/>
        </w:rPr>
        <w:t xml:space="preserve"> החקלאות </w:t>
      </w:r>
      <w:r>
        <w:rPr>
          <w:rFonts w:hint="cs"/>
          <w:rtl/>
        </w:rPr>
        <w:t>על ה</w:t>
      </w:r>
      <w:r w:rsidRPr="005200C7">
        <w:rPr>
          <w:rtl/>
        </w:rPr>
        <w:t xml:space="preserve">סקר </w:t>
      </w:r>
      <w:r>
        <w:rPr>
          <w:rFonts w:hint="cs"/>
          <w:rtl/>
        </w:rPr>
        <w:t>ה</w:t>
      </w:r>
      <w:r w:rsidRPr="005200C7">
        <w:rPr>
          <w:rtl/>
        </w:rPr>
        <w:t xml:space="preserve">שנתי </w:t>
      </w:r>
      <w:r>
        <w:rPr>
          <w:rFonts w:hint="cs"/>
          <w:rtl/>
        </w:rPr>
        <w:t xml:space="preserve">שהוא מבצע הכולל </w:t>
      </w:r>
      <w:r>
        <w:rPr>
          <w:rFonts w:hint="cs"/>
          <w:rtl/>
        </w:rPr>
        <w:t>נטילת דגימות ובדיקתן</w:t>
      </w:r>
      <w:r w:rsidRPr="005200C7">
        <w:rPr>
          <w:rtl/>
        </w:rPr>
        <w:t xml:space="preserve">. </w:t>
      </w:r>
      <w:r>
        <w:rPr>
          <w:rFonts w:hint="cs"/>
          <w:rtl/>
        </w:rPr>
        <w:t xml:space="preserve">בתכנית הדגימה ובביצועה נמצאו חולשות, ובהן: </w:t>
      </w:r>
      <w:r w:rsidRPr="005200C7">
        <w:rPr>
          <w:rtl/>
        </w:rPr>
        <w:t xml:space="preserve">הדוגמים </w:t>
      </w:r>
      <w:r>
        <w:rPr>
          <w:rFonts w:hint="cs"/>
          <w:rtl/>
        </w:rPr>
        <w:t>נטלו דגימות בלי ש</w:t>
      </w:r>
      <w:r w:rsidRPr="005200C7">
        <w:rPr>
          <w:rtl/>
        </w:rPr>
        <w:t xml:space="preserve">קיבלו הוראות </w:t>
      </w:r>
      <w:r>
        <w:rPr>
          <w:rFonts w:hint="cs"/>
          <w:rtl/>
        </w:rPr>
        <w:t>בנוגע ל</w:t>
      </w:r>
      <w:r w:rsidRPr="005200C7">
        <w:rPr>
          <w:rtl/>
        </w:rPr>
        <w:t xml:space="preserve">סוגי </w:t>
      </w:r>
      <w:r>
        <w:rPr>
          <w:rFonts w:hint="cs"/>
          <w:rtl/>
        </w:rPr>
        <w:t>ה</w:t>
      </w:r>
      <w:r w:rsidRPr="005200C7">
        <w:rPr>
          <w:rtl/>
        </w:rPr>
        <w:t>ירקות ו</w:t>
      </w:r>
      <w:r>
        <w:rPr>
          <w:rFonts w:hint="cs"/>
          <w:rtl/>
        </w:rPr>
        <w:t>ה</w:t>
      </w:r>
      <w:r w:rsidRPr="005200C7">
        <w:rPr>
          <w:rtl/>
        </w:rPr>
        <w:t xml:space="preserve">פירות </w:t>
      </w:r>
      <w:r>
        <w:rPr>
          <w:rFonts w:hint="cs"/>
          <w:rtl/>
        </w:rPr>
        <w:t xml:space="preserve">שעליהם </w:t>
      </w:r>
      <w:r w:rsidRPr="005200C7">
        <w:rPr>
          <w:rtl/>
        </w:rPr>
        <w:t>לדגום</w:t>
      </w:r>
      <w:r>
        <w:rPr>
          <w:rFonts w:hint="cs"/>
          <w:rtl/>
        </w:rPr>
        <w:t>;</w:t>
      </w:r>
      <w:r w:rsidRPr="005200C7">
        <w:rPr>
          <w:rtl/>
        </w:rPr>
        <w:t xml:space="preserve"> מספר הדגימות </w:t>
      </w:r>
      <w:r>
        <w:rPr>
          <w:rFonts w:hint="cs"/>
          <w:rtl/>
        </w:rPr>
        <w:t>שהם נטלו בפועל היה קטן בהרבה</w:t>
      </w:r>
      <w:r w:rsidRPr="005200C7">
        <w:rPr>
          <w:rtl/>
        </w:rPr>
        <w:t xml:space="preserve"> ממספר הדגימות המתוכנן</w:t>
      </w:r>
      <w:r>
        <w:rPr>
          <w:rFonts w:hint="cs"/>
          <w:rtl/>
        </w:rPr>
        <w:t xml:space="preserve"> על פי הסקר</w:t>
      </w:r>
      <w:r w:rsidRPr="005200C7">
        <w:rPr>
          <w:rtl/>
        </w:rPr>
        <w:t xml:space="preserve">. </w:t>
      </w:r>
    </w:p>
    <w:p w:rsidR="006A2D1F" w:rsidP="005F12E7">
      <w:pPr>
        <w:pStyle w:val="takzir-list-paragraph"/>
        <w:ind w:left="510" w:hanging="340"/>
        <w:rPr>
          <w:rtl/>
        </w:rPr>
      </w:pPr>
      <w:r w:rsidRPr="00E642BC">
        <w:rPr>
          <w:rtl/>
        </w:rPr>
        <w:t xml:space="preserve">משרד החקלאות </w:t>
      </w:r>
      <w:r>
        <w:rPr>
          <w:rFonts w:hint="cs"/>
          <w:rtl/>
        </w:rPr>
        <w:t>לא נהג</w:t>
      </w:r>
      <w:r w:rsidRPr="00E642BC">
        <w:rPr>
          <w:rtl/>
        </w:rPr>
        <w:t xml:space="preserve"> לפרסם את תוצאות הסקר השנתי שלו</w:t>
      </w:r>
      <w:r>
        <w:rPr>
          <w:rFonts w:hint="cs"/>
          <w:rtl/>
        </w:rPr>
        <w:t xml:space="preserve"> על שאריות חומרי הדברה בירקות ובפירות</w:t>
      </w:r>
      <w:r w:rsidRPr="00E642BC">
        <w:rPr>
          <w:rtl/>
        </w:rPr>
        <w:t xml:space="preserve">. משנת 2010 </w:t>
      </w:r>
      <w:r>
        <w:rPr>
          <w:rFonts w:hint="cs"/>
          <w:rtl/>
        </w:rPr>
        <w:t xml:space="preserve">ועד למועד סיום הביקורת </w:t>
      </w:r>
      <w:r w:rsidRPr="00E642BC">
        <w:rPr>
          <w:rtl/>
        </w:rPr>
        <w:t xml:space="preserve">פרסם המשרד פעם אחת בלבד מידע </w:t>
      </w:r>
      <w:r>
        <w:rPr>
          <w:rFonts w:hint="cs"/>
          <w:rtl/>
        </w:rPr>
        <w:t>ב</w:t>
      </w:r>
      <w:r w:rsidRPr="00E642BC">
        <w:rPr>
          <w:rtl/>
        </w:rPr>
        <w:t>נוגע לאחד הסקרים</w:t>
      </w:r>
      <w:r>
        <w:rPr>
          <w:rFonts w:hint="cs"/>
          <w:rtl/>
        </w:rPr>
        <w:t xml:space="preserve"> שביצע, ואף מידע זה היה חלקי בלבד</w:t>
      </w:r>
      <w:r w:rsidRPr="00E642BC">
        <w:rPr>
          <w:rtl/>
        </w:rPr>
        <w:t>. אי-פרסום תוצאות</w:t>
      </w:r>
      <w:r>
        <w:rPr>
          <w:rFonts w:hint="cs"/>
          <w:rtl/>
        </w:rPr>
        <w:t xml:space="preserve"> הסקר</w:t>
      </w:r>
      <w:r w:rsidRPr="00E642BC">
        <w:rPr>
          <w:rtl/>
        </w:rPr>
        <w:t xml:space="preserve"> משמעו פגיעה בעקרון השקיפות שחייב המשרד כלפי הציבור</w:t>
      </w:r>
      <w:r>
        <w:rPr>
          <w:rFonts w:hint="cs"/>
          <w:rtl/>
        </w:rPr>
        <w:t xml:space="preserve">. בנובמבר 2016, סמוך לאחר סיום ביקורת זו, פרסם המשרד את תוצאות הסקר שלו לשנת 2015. </w:t>
      </w:r>
    </w:p>
    <w:p w:rsidR="006A2D1F" w:rsidRPr="007E10DE" w:rsidP="005F12E7">
      <w:pPr>
        <w:pStyle w:val="takzir-list-paragraph"/>
        <w:ind w:left="510" w:hanging="340"/>
        <w:rPr>
          <w:rtl/>
        </w:rPr>
      </w:pPr>
      <w:r w:rsidRPr="007A6E0D">
        <w:rPr>
          <w:rtl/>
        </w:rPr>
        <w:t>משרד הבריאות מבצע אף הוא סקר שנתי לניטור שאריות חומרי הדברה בפירות ובירקות</w:t>
      </w:r>
      <w:r>
        <w:rPr>
          <w:rFonts w:hint="cs"/>
          <w:rtl/>
        </w:rPr>
        <w:t xml:space="preserve"> - מטרת הסקר שלו שונה מזו של משרד החקלאות ואף ממצאי הסקרים נבדלים ביניהם. אף ששני המשרדים שייכים למערכת ממשלתית אחת, הם לא פעלו כדי להציג לפני הציבור מסמך המאחד את מסקנותיהם לנוכח ממצאי הסקרים, אף שלשאריות חומרי הדברה בתוצרת הצמחית למאכל יש השפעה על בריאות האדם והחי ועל הסביבה. </w:t>
      </w:r>
    </w:p>
    <w:p w:rsidR="006A2D1F" w:rsidRPr="007E10DE" w:rsidP="005F12E7">
      <w:pPr>
        <w:pStyle w:val="takzir-list-paragraph"/>
        <w:ind w:left="510" w:hanging="340"/>
        <w:rPr>
          <w:rtl/>
        </w:rPr>
      </w:pPr>
      <w:r>
        <w:rPr>
          <w:rtl/>
        </w:rPr>
        <w:t>על פי ממצאי הסקרים של שני המשרדים,</w:t>
      </w:r>
      <w:r>
        <w:rPr>
          <w:rFonts w:hint="cs"/>
          <w:rtl/>
        </w:rPr>
        <w:t xml:space="preserve"> </w:t>
      </w:r>
      <w:r>
        <w:rPr>
          <w:rtl/>
        </w:rPr>
        <w:t>שאריות חריגות של חומרי הדברה נמצאו</w:t>
      </w:r>
      <w:r>
        <w:rPr>
          <w:rFonts w:hint="cs"/>
          <w:rtl/>
        </w:rPr>
        <w:t xml:space="preserve"> בשנת 2015</w:t>
      </w:r>
      <w:r>
        <w:rPr>
          <w:rtl/>
        </w:rPr>
        <w:t xml:space="preserve"> בעיקר בירקות העליים ובצמחי התבלין</w:t>
      </w:r>
      <w:r>
        <w:rPr>
          <w:rFonts w:hint="cs"/>
          <w:rtl/>
        </w:rPr>
        <w:t xml:space="preserve">. גם </w:t>
      </w:r>
      <w:r>
        <w:rPr>
          <w:rtl/>
        </w:rPr>
        <w:t xml:space="preserve">בכמה ירקות </w:t>
      </w:r>
      <w:r>
        <w:rPr>
          <w:rFonts w:hint="cs"/>
          <w:rtl/>
        </w:rPr>
        <w:t xml:space="preserve">ופירות אחרים השכיחים בצריכתם נמצאו שיעורים גדולים יחסית של שאריות חומרי הדברה. </w:t>
      </w:r>
    </w:p>
    <w:p w:rsidR="006A2D1F" w:rsidRPr="006A2D1F" w:rsidP="005F12E7">
      <w:pPr>
        <w:pStyle w:val="takzir"/>
        <w:rPr>
          <w:rFonts w:ascii="Tahoma" w:hAnsi="Tahoma" w:cs="Tahoma"/>
          <w:b w:val="0"/>
          <w:bCs w:val="0"/>
          <w:noProof w:val="0"/>
          <w:sz w:val="28"/>
          <w:rtl/>
        </w:rPr>
      </w:pPr>
    </w:p>
    <w:p w:rsidR="006A2D1F" w:rsidRPr="006A2D1F" w:rsidP="005F12E7">
      <w:pPr>
        <w:pStyle w:val="KOT5T"/>
        <w:rPr>
          <w:rtl/>
        </w:rPr>
      </w:pPr>
      <w:r w:rsidRPr="006A2D1F">
        <w:rPr>
          <w:rtl/>
        </w:rPr>
        <w:t xml:space="preserve">הדרכה לחקלאים ותמיכה במיזמים </w:t>
      </w:r>
      <w:r w:rsidR="005F12E7">
        <w:br/>
      </w:r>
      <w:r w:rsidRPr="006A2D1F">
        <w:rPr>
          <w:rtl/>
        </w:rPr>
        <w:t>להפחתת השימוש בחומרי הדברה</w:t>
      </w:r>
    </w:p>
    <w:p w:rsidR="006A2D1F" w:rsidRPr="007E10DE" w:rsidP="005F12E7">
      <w:pPr>
        <w:pStyle w:val="takzir-text"/>
        <w:bidi/>
        <w:rPr>
          <w:rtl/>
        </w:rPr>
      </w:pPr>
      <w:r w:rsidRPr="009E5ADB">
        <w:rPr>
          <w:rtl/>
        </w:rPr>
        <w:t xml:space="preserve">בשנים </w:t>
      </w:r>
      <w:r>
        <w:rPr>
          <w:rFonts w:hint="cs"/>
          <w:rtl/>
        </w:rPr>
        <w:t>האחרונות</w:t>
      </w:r>
      <w:r w:rsidRPr="009E5ADB">
        <w:rPr>
          <w:rtl/>
        </w:rPr>
        <w:t xml:space="preserve"> צמצם משרד החקלאות ב</w:t>
      </w:r>
      <w:r>
        <w:rPr>
          <w:rFonts w:hint="cs"/>
          <w:rtl/>
        </w:rPr>
        <w:t>מידה</w:t>
      </w:r>
      <w:r w:rsidRPr="009E5ADB">
        <w:rPr>
          <w:rtl/>
        </w:rPr>
        <w:t xml:space="preserve"> ניכר</w:t>
      </w:r>
      <w:r>
        <w:rPr>
          <w:rFonts w:hint="cs"/>
          <w:rtl/>
        </w:rPr>
        <w:t>ת</w:t>
      </w:r>
      <w:r w:rsidRPr="009E5ADB">
        <w:rPr>
          <w:rtl/>
        </w:rPr>
        <w:t xml:space="preserve"> את המשאבים </w:t>
      </w:r>
      <w:r>
        <w:rPr>
          <w:rFonts w:hint="cs"/>
          <w:rtl/>
        </w:rPr>
        <w:t>שהקצה</w:t>
      </w:r>
      <w:r w:rsidRPr="009E5ADB">
        <w:rPr>
          <w:rtl/>
        </w:rPr>
        <w:t xml:space="preserve"> להדרכת חקלאים בנושא הדברה ולתמיכה במיזמים שמטרתם לפתח שיטות חליפיות ל</w:t>
      </w:r>
      <w:r>
        <w:rPr>
          <w:rFonts w:hint="cs"/>
          <w:rtl/>
        </w:rPr>
        <w:t xml:space="preserve">הדברה הכימית כדי להילחם במזיקים לתוצרת החקלאית. </w:t>
      </w:r>
      <w:r w:rsidRPr="009E5ADB">
        <w:rPr>
          <w:rtl/>
        </w:rPr>
        <w:t>צמצום זה אינו מתיישב עם היעד שקבע המשרד</w:t>
      </w:r>
      <w:r>
        <w:rPr>
          <w:rFonts w:hint="cs"/>
          <w:rtl/>
        </w:rPr>
        <w:t xml:space="preserve"> -</w:t>
      </w:r>
      <w:r w:rsidRPr="009E5ADB">
        <w:rPr>
          <w:rtl/>
        </w:rPr>
        <w:t xml:space="preserve"> הפחת</w:t>
      </w:r>
      <w:r>
        <w:rPr>
          <w:rFonts w:hint="cs"/>
          <w:rtl/>
        </w:rPr>
        <w:t>ת</w:t>
      </w:r>
      <w:r w:rsidRPr="009E5ADB">
        <w:rPr>
          <w:rtl/>
        </w:rPr>
        <w:t xml:space="preserve"> השימוש בחומרי ההדברה</w:t>
      </w:r>
      <w:r>
        <w:rPr>
          <w:rFonts w:hint="cs"/>
          <w:rtl/>
        </w:rPr>
        <w:t>.</w:t>
      </w:r>
      <w:r w:rsidRPr="009E5ADB">
        <w:rPr>
          <w:rtl/>
        </w:rPr>
        <w:t xml:space="preserve"> </w:t>
      </w:r>
    </w:p>
    <w:p w:rsidR="006A2D1F" w:rsidRPr="006A2D1F" w:rsidP="005F12E7">
      <w:pPr>
        <w:pStyle w:val="takzir"/>
        <w:rPr>
          <w:rFonts w:ascii="Tahoma" w:hAnsi="Tahoma" w:cs="Tahoma"/>
          <w:b w:val="0"/>
          <w:bCs w:val="0"/>
          <w:noProof w:val="0"/>
          <w:sz w:val="28"/>
          <w:rtl/>
        </w:rPr>
      </w:pPr>
    </w:p>
    <w:p w:rsidR="006A2D1F" w:rsidRPr="006A2D1F" w:rsidP="005F12E7">
      <w:pPr>
        <w:pStyle w:val="KOT5T"/>
        <w:rPr>
          <w:rtl/>
        </w:rPr>
      </w:pPr>
      <w:r w:rsidRPr="006A2D1F">
        <w:rPr>
          <w:rtl/>
        </w:rPr>
        <w:t>אכיפה</w:t>
      </w:r>
    </w:p>
    <w:p w:rsidR="006A2D1F" w:rsidRPr="007E10DE" w:rsidP="005F12E7">
      <w:pPr>
        <w:pStyle w:val="takzir-text"/>
        <w:bidi/>
        <w:rPr>
          <w:rtl/>
        </w:rPr>
      </w:pPr>
      <w:r w:rsidRPr="00E47EDD">
        <w:rPr>
          <w:rtl/>
        </w:rPr>
        <w:t>משרד החקלאות</w:t>
      </w:r>
      <w:r>
        <w:rPr>
          <w:rFonts w:hint="cs"/>
          <w:rtl/>
        </w:rPr>
        <w:t xml:space="preserve"> כמעט שלא השתמש בכלי האכיפה של קנס </w:t>
      </w:r>
      <w:r>
        <w:rPr>
          <w:rFonts w:hint="cs"/>
          <w:rtl/>
        </w:rPr>
        <w:t>מינהלי</w:t>
      </w:r>
      <w:r>
        <w:rPr>
          <w:rFonts w:hint="cs"/>
          <w:rtl/>
        </w:rPr>
        <w:t xml:space="preserve"> שהוא </w:t>
      </w:r>
      <w:r w:rsidRPr="00E47EDD">
        <w:rPr>
          <w:rtl/>
        </w:rPr>
        <w:t>מוסמך להטיל על חקלאי שבתוצרתו נמצאו שאריות חריגות של חומרי הדברה</w:t>
      </w:r>
      <w:r>
        <w:rPr>
          <w:rFonts w:hint="cs"/>
          <w:rtl/>
        </w:rPr>
        <w:t xml:space="preserve"> - מתוך 98 מקרים של דגימות עם ממצאים חריגים שמצא המשרד בסקר השנתי שלו ל</w:t>
      </w:r>
      <w:r w:rsidRPr="00E47EDD">
        <w:rPr>
          <w:rtl/>
        </w:rPr>
        <w:t>שנת 2014 רק במקרה אחד</w:t>
      </w:r>
      <w:r>
        <w:rPr>
          <w:rFonts w:hint="cs"/>
          <w:rtl/>
        </w:rPr>
        <w:t xml:space="preserve"> הוא</w:t>
      </w:r>
      <w:r w:rsidRPr="00E47EDD">
        <w:rPr>
          <w:rtl/>
        </w:rPr>
        <w:t xml:space="preserve"> הט</w:t>
      </w:r>
      <w:r>
        <w:rPr>
          <w:rFonts w:hint="cs"/>
          <w:rtl/>
        </w:rPr>
        <w:t>י</w:t>
      </w:r>
      <w:r w:rsidRPr="00E47EDD">
        <w:rPr>
          <w:rtl/>
        </w:rPr>
        <w:t xml:space="preserve">ל קנס </w:t>
      </w:r>
      <w:r w:rsidRPr="00E47EDD">
        <w:rPr>
          <w:rtl/>
        </w:rPr>
        <w:t>מינהלי</w:t>
      </w:r>
      <w:r w:rsidRPr="00E47EDD">
        <w:rPr>
          <w:rtl/>
        </w:rPr>
        <w:t xml:space="preserve">; </w:t>
      </w:r>
      <w:r>
        <w:rPr>
          <w:rFonts w:hint="cs"/>
          <w:rtl/>
        </w:rPr>
        <w:t>ו</w:t>
      </w:r>
      <w:r w:rsidRPr="00E47EDD">
        <w:rPr>
          <w:rtl/>
        </w:rPr>
        <w:t xml:space="preserve">בשנת 2015 </w:t>
      </w:r>
      <w:r>
        <w:rPr>
          <w:rFonts w:hint="cs"/>
          <w:rtl/>
        </w:rPr>
        <w:t xml:space="preserve">מתוך </w:t>
      </w:r>
      <w:r w:rsidRPr="00E47EDD">
        <w:rPr>
          <w:rtl/>
        </w:rPr>
        <w:t xml:space="preserve">96 </w:t>
      </w:r>
      <w:r>
        <w:rPr>
          <w:rFonts w:hint="cs"/>
          <w:rtl/>
        </w:rPr>
        <w:t xml:space="preserve">מקרים כאלה </w:t>
      </w:r>
      <w:r w:rsidRPr="00E47EDD">
        <w:rPr>
          <w:rtl/>
        </w:rPr>
        <w:t>רק ב-11 מקרים הט</w:t>
      </w:r>
      <w:r>
        <w:rPr>
          <w:rFonts w:hint="cs"/>
          <w:rtl/>
        </w:rPr>
        <w:t>י</w:t>
      </w:r>
      <w:r w:rsidRPr="00E47EDD">
        <w:rPr>
          <w:rtl/>
        </w:rPr>
        <w:t xml:space="preserve">ל </w:t>
      </w:r>
      <w:r>
        <w:rPr>
          <w:rFonts w:hint="cs"/>
          <w:rtl/>
        </w:rPr>
        <w:t>את ה</w:t>
      </w:r>
      <w:r w:rsidRPr="00E47EDD">
        <w:rPr>
          <w:rtl/>
        </w:rPr>
        <w:t xml:space="preserve">קנס. </w:t>
      </w:r>
      <w:r>
        <w:rPr>
          <w:rFonts w:hint="cs"/>
          <w:rtl/>
        </w:rPr>
        <w:t xml:space="preserve">כמו כן </w:t>
      </w:r>
      <w:r w:rsidRPr="00E47EDD">
        <w:rPr>
          <w:rtl/>
        </w:rPr>
        <w:t xml:space="preserve">רק </w:t>
      </w:r>
      <w:r>
        <w:rPr>
          <w:rFonts w:hint="cs"/>
          <w:rtl/>
        </w:rPr>
        <w:t>ב</w:t>
      </w:r>
      <w:r w:rsidRPr="00E47EDD">
        <w:rPr>
          <w:rtl/>
        </w:rPr>
        <w:t xml:space="preserve">מיעוט מן המקרים שבהם נמצאו </w:t>
      </w:r>
      <w:r>
        <w:rPr>
          <w:rFonts w:hint="cs"/>
          <w:rtl/>
        </w:rPr>
        <w:t>דגימות</w:t>
      </w:r>
      <w:r w:rsidRPr="00E47EDD">
        <w:rPr>
          <w:rtl/>
        </w:rPr>
        <w:t xml:space="preserve"> חריג</w:t>
      </w:r>
      <w:r>
        <w:rPr>
          <w:rFonts w:hint="cs"/>
          <w:rtl/>
        </w:rPr>
        <w:t>ות</w:t>
      </w:r>
      <w:r w:rsidRPr="00E47EDD">
        <w:rPr>
          <w:rtl/>
        </w:rPr>
        <w:t xml:space="preserve"> פתח המשרד בחקירה לבירור </w:t>
      </w:r>
      <w:r>
        <w:rPr>
          <w:rFonts w:hint="cs"/>
          <w:rtl/>
        </w:rPr>
        <w:t xml:space="preserve">העניין. </w:t>
      </w:r>
    </w:p>
    <w:p w:rsidR="006A2D1F" w:rsidRPr="006A2D1F" w:rsidP="005F12E7">
      <w:pPr>
        <w:pStyle w:val="KOT5T"/>
        <w:rPr>
          <w:rtl/>
        </w:rPr>
      </w:pPr>
      <w:r w:rsidRPr="006A2D1F">
        <w:rPr>
          <w:rtl/>
        </w:rPr>
        <w:t>פיקוח על הרכבם ותקינותם של תכשירי הדברה</w:t>
      </w:r>
    </w:p>
    <w:p w:rsidR="006A2D1F" w:rsidRPr="007E10DE" w:rsidP="005F12E7">
      <w:pPr>
        <w:pStyle w:val="takzir-list-paragraph"/>
        <w:numPr>
          <w:ilvl w:val="0"/>
          <w:numId w:val="20"/>
        </w:numPr>
        <w:ind w:left="510" w:hanging="340"/>
        <w:rPr>
          <w:rtl/>
        </w:rPr>
      </w:pPr>
      <w:r>
        <w:rPr>
          <w:rFonts w:hint="cs"/>
          <w:rtl/>
        </w:rPr>
        <w:t>כיוון שב</w:t>
      </w:r>
      <w:r>
        <w:rPr>
          <w:rtl/>
        </w:rPr>
        <w:t xml:space="preserve">תקנות הגנת הצומח (הסדר ייבוא ומכירה של תכשירים כימיים), התשנ"ה-1994, </w:t>
      </w:r>
      <w:r>
        <w:rPr>
          <w:rFonts w:hint="cs"/>
          <w:rtl/>
        </w:rPr>
        <w:t>לא נקבעה</w:t>
      </w:r>
      <w:r>
        <w:rPr>
          <w:rtl/>
        </w:rPr>
        <w:t xml:space="preserve"> </w:t>
      </w:r>
      <w:r>
        <w:rPr>
          <w:rFonts w:hint="cs"/>
          <w:rtl/>
        </w:rPr>
        <w:t>ה</w:t>
      </w:r>
      <w:r>
        <w:rPr>
          <w:rtl/>
        </w:rPr>
        <w:t>דרישה</w:t>
      </w:r>
      <w:r>
        <w:rPr>
          <w:rFonts w:hint="cs"/>
          <w:rtl/>
        </w:rPr>
        <w:t xml:space="preserve"> לרשום על תכשיר את תאריך התפוגה שלו אם </w:t>
      </w:r>
      <w:r>
        <w:rPr>
          <w:rtl/>
        </w:rPr>
        <w:t>חיי המדף של</w:t>
      </w:r>
      <w:r>
        <w:rPr>
          <w:rFonts w:hint="cs"/>
          <w:rtl/>
        </w:rPr>
        <w:t>ו הם</w:t>
      </w:r>
      <w:r>
        <w:rPr>
          <w:rtl/>
        </w:rPr>
        <w:t xml:space="preserve"> שנתיים</w:t>
      </w:r>
      <w:r>
        <w:rPr>
          <w:rFonts w:hint="cs"/>
          <w:rtl/>
        </w:rPr>
        <w:t xml:space="preserve"> ויותר,</w:t>
      </w:r>
      <w:r>
        <w:rPr>
          <w:rtl/>
        </w:rPr>
        <w:t xml:space="preserve"> עלולים להימצא </w:t>
      </w:r>
      <w:r>
        <w:rPr>
          <w:rFonts w:hint="cs"/>
          <w:rtl/>
        </w:rPr>
        <w:t xml:space="preserve">בשוק </w:t>
      </w:r>
      <w:r>
        <w:rPr>
          <w:rtl/>
        </w:rPr>
        <w:t xml:space="preserve">תכשירים </w:t>
      </w:r>
      <w:r>
        <w:rPr>
          <w:rFonts w:hint="cs"/>
          <w:rtl/>
        </w:rPr>
        <w:t>ש</w:t>
      </w:r>
      <w:r>
        <w:rPr>
          <w:rtl/>
        </w:rPr>
        <w:t>פג תוק</w:t>
      </w:r>
      <w:r>
        <w:rPr>
          <w:rFonts w:hint="cs"/>
          <w:rtl/>
        </w:rPr>
        <w:t>פם</w:t>
      </w:r>
      <w:r>
        <w:rPr>
          <w:rtl/>
        </w:rPr>
        <w:t xml:space="preserve"> </w:t>
      </w:r>
      <w:r>
        <w:rPr>
          <w:rFonts w:hint="cs"/>
          <w:rtl/>
        </w:rPr>
        <w:t>ו</w:t>
      </w:r>
      <w:r>
        <w:rPr>
          <w:rtl/>
        </w:rPr>
        <w:t xml:space="preserve">השימוש בהם עלול לגרום לנזק. </w:t>
      </w:r>
    </w:p>
    <w:p w:rsidR="006A2D1F" w:rsidP="005F12E7">
      <w:pPr>
        <w:pStyle w:val="takzir-list-paragraph"/>
        <w:ind w:left="510" w:hanging="340"/>
        <w:rPr>
          <w:rtl/>
        </w:rPr>
      </w:pPr>
      <w:r>
        <w:rPr>
          <w:rtl/>
        </w:rPr>
        <w:t>מספר הדגימות</w:t>
      </w:r>
      <w:r>
        <w:rPr>
          <w:rFonts w:hint="cs"/>
          <w:rtl/>
        </w:rPr>
        <w:t xml:space="preserve"> של תכשירי ההדברה </w:t>
      </w:r>
      <w:r>
        <w:rPr>
          <w:rtl/>
        </w:rPr>
        <w:t>שנ</w:t>
      </w:r>
      <w:r>
        <w:rPr>
          <w:rFonts w:hint="cs"/>
          <w:rtl/>
        </w:rPr>
        <w:t xml:space="preserve">טל משרד </w:t>
      </w:r>
      <w:r>
        <w:rPr>
          <w:rtl/>
        </w:rPr>
        <w:t>החקלאות</w:t>
      </w:r>
      <w:r>
        <w:rPr>
          <w:rFonts w:hint="cs"/>
          <w:rtl/>
        </w:rPr>
        <w:t xml:space="preserve"> לבדיקה בכל אחת מה</w:t>
      </w:r>
      <w:r>
        <w:rPr>
          <w:rtl/>
        </w:rPr>
        <w:t>שנים 2014-2010</w:t>
      </w:r>
      <w:r>
        <w:rPr>
          <w:rFonts w:hint="cs"/>
          <w:rtl/>
        </w:rPr>
        <w:t xml:space="preserve"> </w:t>
      </w:r>
      <w:r>
        <w:rPr>
          <w:rtl/>
        </w:rPr>
        <w:t>היה</w:t>
      </w:r>
      <w:r>
        <w:rPr>
          <w:rFonts w:hint="cs"/>
          <w:rtl/>
        </w:rPr>
        <w:t xml:space="preserve"> קטן בהרבה</w:t>
      </w:r>
      <w:r>
        <w:rPr>
          <w:rtl/>
        </w:rPr>
        <w:t xml:space="preserve"> מ</w:t>
      </w:r>
      <w:r>
        <w:rPr>
          <w:rFonts w:hint="cs"/>
          <w:rtl/>
        </w:rPr>
        <w:t>כפי שתכנן</w:t>
      </w:r>
      <w:r>
        <w:rPr>
          <w:rtl/>
        </w:rPr>
        <w:t xml:space="preserve">. </w:t>
      </w:r>
      <w:r>
        <w:rPr>
          <w:rFonts w:hint="cs"/>
          <w:rtl/>
        </w:rPr>
        <w:t>היה</w:t>
      </w:r>
      <w:r>
        <w:rPr>
          <w:rtl/>
        </w:rPr>
        <w:t xml:space="preserve"> </w:t>
      </w:r>
      <w:r>
        <w:rPr>
          <w:rFonts w:hint="cs"/>
          <w:rtl/>
        </w:rPr>
        <w:t>בכך כדי ל</w:t>
      </w:r>
      <w:r>
        <w:rPr>
          <w:rtl/>
        </w:rPr>
        <w:t>פג</w:t>
      </w:r>
      <w:r>
        <w:rPr>
          <w:rFonts w:hint="cs"/>
          <w:rtl/>
        </w:rPr>
        <w:t>ו</w:t>
      </w:r>
      <w:r>
        <w:rPr>
          <w:rtl/>
        </w:rPr>
        <w:t>ע ביכולת המשרד לפקח על תכשירי ההדברה בחקלאות.</w:t>
      </w:r>
    </w:p>
    <w:p w:rsidR="006A2D1F" w:rsidP="005F12E7">
      <w:pPr>
        <w:spacing w:line="269" w:lineRule="auto"/>
        <w:rPr>
          <w:rtl/>
        </w:rPr>
      </w:pPr>
    </w:p>
    <w:p w:rsidR="006A2D1F" w:rsidRPr="006A2D1F" w:rsidP="005F12E7">
      <w:pPr>
        <w:pStyle w:val="KOT5T"/>
        <w:rPr>
          <w:rtl/>
        </w:rPr>
      </w:pPr>
      <w:r w:rsidRPr="006A2D1F">
        <w:rPr>
          <w:rtl/>
        </w:rPr>
        <w:t>בטיחות העובדים העוסקים בהדברה חקלאית</w:t>
      </w:r>
    </w:p>
    <w:p w:rsidR="006A2D1F" w:rsidRPr="007E10DE" w:rsidP="005F12E7">
      <w:pPr>
        <w:pStyle w:val="takzir-list-paragraph"/>
        <w:numPr>
          <w:ilvl w:val="0"/>
          <w:numId w:val="22"/>
        </w:numPr>
        <w:ind w:left="510" w:hanging="340"/>
        <w:rPr>
          <w:rtl/>
        </w:rPr>
      </w:pPr>
      <w:r>
        <w:rPr>
          <w:rFonts w:hint="cs"/>
          <w:rtl/>
        </w:rPr>
        <w:t>מינהל</w:t>
      </w:r>
      <w:r>
        <w:rPr>
          <w:rFonts w:hint="cs"/>
          <w:rtl/>
        </w:rPr>
        <w:t xml:space="preserve"> הבטיחות והבריאות התעסוקתית</w:t>
      </w:r>
      <w:r>
        <w:rPr>
          <w:rtl/>
        </w:rPr>
        <w:t xml:space="preserve"> מפעיל מפקחים הבודקים את תנאי</w:t>
      </w:r>
      <w:r>
        <w:rPr>
          <w:rFonts w:hint="cs"/>
          <w:rtl/>
        </w:rPr>
        <w:t xml:space="preserve"> עבודתם של המועסקים</w:t>
      </w:r>
      <w:r>
        <w:rPr>
          <w:rtl/>
        </w:rPr>
        <w:t xml:space="preserve"> בחקלאות, ובכלל זה את השמירה על בטיחותם בכל הנוגע לחשיפה לחומרי הדברה. </w:t>
      </w:r>
      <w:r>
        <w:rPr>
          <w:rFonts w:hint="cs"/>
          <w:rtl/>
        </w:rPr>
        <w:t xml:space="preserve">עם זאת, נמצא כי: </w:t>
      </w:r>
      <w:r>
        <w:rPr>
          <w:rtl/>
        </w:rPr>
        <w:t>הפיקוח השנתי ה</w:t>
      </w:r>
      <w:r>
        <w:rPr>
          <w:rFonts w:hint="cs"/>
          <w:rtl/>
        </w:rPr>
        <w:t>וחל בפועל על תנאי עבודתם של</w:t>
      </w:r>
      <w:r>
        <w:rPr>
          <w:rtl/>
        </w:rPr>
        <w:t xml:space="preserve"> פחות מ-1% מהעובדים</w:t>
      </w:r>
      <w:r>
        <w:rPr>
          <w:rFonts w:hint="cs"/>
          <w:rtl/>
        </w:rPr>
        <w:t>,</w:t>
      </w:r>
      <w:r>
        <w:rPr>
          <w:rtl/>
        </w:rPr>
        <w:t xml:space="preserve"> </w:t>
      </w:r>
      <w:r>
        <w:rPr>
          <w:rFonts w:hint="cs"/>
          <w:rtl/>
        </w:rPr>
        <w:t xml:space="preserve">וכי למפקחים אין כלי הרתעה מספקים שיוכלו לנקוט כלפי מעסיקים בחקלאות שמבוצעות במשקיהם עבירות בטיחות. </w:t>
      </w:r>
    </w:p>
    <w:p w:rsidR="006A2D1F" w:rsidRPr="00B71506" w:rsidP="005F12E7">
      <w:pPr>
        <w:pStyle w:val="takzir-list-paragraph"/>
        <w:numPr>
          <w:ilvl w:val="0"/>
          <w:numId w:val="22"/>
        </w:numPr>
        <w:ind w:left="510" w:hanging="340"/>
        <w:rPr>
          <w:rtl/>
        </w:rPr>
      </w:pPr>
      <w:r>
        <w:rPr>
          <w:rFonts w:hint="cs"/>
          <w:rtl/>
        </w:rPr>
        <w:t>עובדים שעוסקים בהדברה מן הקרקע אינם מחויבים לעבור בדיקות רפואיות, למרות ש</w:t>
      </w:r>
      <w:r w:rsidRPr="00F57B60">
        <w:rPr>
          <w:rtl/>
        </w:rPr>
        <w:t xml:space="preserve">עשרות אלפי עובדים </w:t>
      </w:r>
      <w:r>
        <w:rPr>
          <w:rFonts w:hint="cs"/>
          <w:rtl/>
        </w:rPr>
        <w:t>כאלה</w:t>
      </w:r>
      <w:r w:rsidRPr="00F57B60">
        <w:rPr>
          <w:rtl/>
        </w:rPr>
        <w:t xml:space="preserve"> עלולים להיחשף לסכנות בריאותיות בשל מגע עם חומרי ההדברה הרעילים</w:t>
      </w:r>
      <w:r>
        <w:rPr>
          <w:rFonts w:hint="cs"/>
          <w:rtl/>
        </w:rPr>
        <w:t>.</w:t>
      </w:r>
      <w:r>
        <w:rPr>
          <w:rtl/>
        </w:rPr>
        <w:t xml:space="preserve"> כבר ב</w:t>
      </w:r>
      <w:r>
        <w:rPr>
          <w:rFonts w:hint="cs"/>
          <w:rtl/>
        </w:rPr>
        <w:t>ביקורת שנעשתה ב</w:t>
      </w:r>
      <w:r>
        <w:rPr>
          <w:rtl/>
        </w:rPr>
        <w:t xml:space="preserve">שנת </w:t>
      </w:r>
      <w:r w:rsidRPr="001171F6">
        <w:rPr>
          <w:rFonts w:ascii="David" w:hAnsi="David"/>
          <w:rtl/>
        </w:rPr>
        <w:t>2011</w:t>
      </w:r>
      <w:r>
        <w:rPr>
          <w:rStyle w:val="FootnoteReference0"/>
          <w:rFonts w:ascii="David" w:hAnsi="David"/>
          <w:rtl/>
        </w:rPr>
        <w:footnoteReference w:id="5"/>
      </w:r>
      <w:r w:rsidRPr="001171F6">
        <w:rPr>
          <w:rFonts w:ascii="David" w:hAnsi="David"/>
          <w:b/>
          <w:bCs/>
          <w:rtl/>
        </w:rPr>
        <w:t xml:space="preserve"> </w:t>
      </w:r>
      <w:r>
        <w:rPr>
          <w:rtl/>
        </w:rPr>
        <w:t xml:space="preserve">העיר מבקר המדינה למשרד התעשייה, המסחר והתעסוקה כי יש להחיל </w:t>
      </w:r>
      <w:r>
        <w:rPr>
          <w:rFonts w:hint="cs"/>
          <w:rtl/>
        </w:rPr>
        <w:t xml:space="preserve">במסגרת הנורמות </w:t>
      </w:r>
      <w:r>
        <w:rPr>
          <w:rtl/>
        </w:rPr>
        <w:t xml:space="preserve">את הדרישות לבדיקות רפואיות גם על העובדים </w:t>
      </w:r>
      <w:r>
        <w:rPr>
          <w:rFonts w:hint="cs"/>
          <w:rtl/>
        </w:rPr>
        <w:t xml:space="preserve">העוסקים </w:t>
      </w:r>
      <w:r>
        <w:rPr>
          <w:rtl/>
        </w:rPr>
        <w:t>בהדברה מן הקרקע</w:t>
      </w:r>
      <w:r>
        <w:rPr>
          <w:rFonts w:hint="cs"/>
          <w:rtl/>
        </w:rPr>
        <w:t>, אך</w:t>
      </w:r>
      <w:r>
        <w:rPr>
          <w:rtl/>
        </w:rPr>
        <w:t xml:space="preserve"> </w:t>
      </w:r>
      <w:r>
        <w:rPr>
          <w:rFonts w:hint="cs"/>
          <w:rtl/>
        </w:rPr>
        <w:t xml:space="preserve">במועד סיום הביקורת </w:t>
      </w:r>
      <w:r>
        <w:rPr>
          <w:rtl/>
        </w:rPr>
        <w:t>הדבר לא נעשה.</w:t>
      </w:r>
    </w:p>
    <w:p w:rsidR="006A2D1F" w:rsidRPr="00B71506" w:rsidP="005F12E7">
      <w:pPr>
        <w:pStyle w:val="takzir-list-paragraph"/>
        <w:numPr>
          <w:ilvl w:val="0"/>
          <w:numId w:val="22"/>
        </w:numPr>
        <w:ind w:left="510" w:hanging="340"/>
        <w:rPr>
          <w:rtl/>
        </w:rPr>
      </w:pPr>
      <w:r>
        <w:rPr>
          <w:rtl/>
        </w:rPr>
        <w:t>מחקר שהזמין משרד</w:t>
      </w:r>
      <w:r>
        <w:rPr>
          <w:rFonts w:hint="cs"/>
          <w:rtl/>
        </w:rPr>
        <w:t xml:space="preserve"> הכלכלה והתעשייה</w:t>
      </w:r>
      <w:r>
        <w:rPr>
          <w:rtl/>
        </w:rPr>
        <w:t xml:space="preserve"> </w:t>
      </w:r>
      <w:r>
        <w:rPr>
          <w:rFonts w:hint="cs"/>
          <w:rtl/>
        </w:rPr>
        <w:t>העלה ש</w:t>
      </w:r>
      <w:r>
        <w:rPr>
          <w:rtl/>
        </w:rPr>
        <w:t>לחלק מן העובדים העוסקים בהדברה במשקים החקלאיים לא ניתנ</w:t>
      </w:r>
      <w:r>
        <w:rPr>
          <w:rFonts w:hint="cs"/>
          <w:rtl/>
        </w:rPr>
        <w:t xml:space="preserve">ו </w:t>
      </w:r>
      <w:r>
        <w:rPr>
          <w:rtl/>
        </w:rPr>
        <w:t xml:space="preserve">הדרכה </w:t>
      </w:r>
      <w:r>
        <w:rPr>
          <w:rFonts w:hint="cs"/>
          <w:rtl/>
        </w:rPr>
        <w:t xml:space="preserve">או ציוד מיגון כנדרש; ליקויי בטיחות אלה נמצאו בעיקר בנוגע לתנאי עבודתם של עובדים זרים. </w:t>
      </w:r>
    </w:p>
    <w:p w:rsidR="00C65C4E" w:rsidRPr="00492C38" w:rsidP="005F12E7">
      <w:pPr>
        <w:pStyle w:val="takzir"/>
        <w:rPr>
          <w:rFonts w:ascii="Tahoma" w:hAnsi="Tahoma" w:cs="Tahoma"/>
          <w:noProof w:val="0"/>
          <w:sz w:val="28"/>
          <w:rtl/>
        </w:rPr>
      </w:pPr>
    </w:p>
    <w:p w:rsidR="006A2D1F" w:rsidP="005F12E7">
      <w:pPr>
        <w:bidi w:val="0"/>
        <w:rPr>
          <w:rFonts w:ascii="Tahoma" w:eastAsia="Times New Roman" w:hAnsi="Tahoma" w:cs="Tahoma"/>
          <w:color w:val="2A2AA6"/>
          <w:sz w:val="36"/>
          <w:szCs w:val="36"/>
          <w:rtl/>
        </w:rPr>
      </w:pPr>
      <w:r>
        <w:rPr>
          <w:rtl/>
        </w:rPr>
        <w:br w:type="page"/>
      </w:r>
    </w:p>
    <w:p w:rsidR="00384065" w:rsidRPr="00132FFC" w:rsidP="005F12E7">
      <w:pPr>
        <w:pStyle w:val="KOT4T"/>
        <w:rPr>
          <w:rtl/>
        </w:rPr>
      </w:pPr>
      <w:r w:rsidRPr="00132FFC">
        <w:rPr>
          <w:rtl/>
        </w:rPr>
        <w:t>ההמלצות העיקריות</w:t>
      </w:r>
    </w:p>
    <w:p w:rsidR="006A2D1F" w:rsidRPr="007E10DE" w:rsidP="005F12E7">
      <w:pPr>
        <w:pStyle w:val="takzir-text"/>
        <w:bidi/>
        <w:rPr>
          <w:rtl/>
        </w:rPr>
      </w:pPr>
      <w:r>
        <w:rPr>
          <w:rFonts w:hint="cs"/>
          <w:rtl/>
        </w:rPr>
        <w:t xml:space="preserve">על משרד החקלאות ומשרד הבריאות לפעול לכך שניתן יהיה לקדם בעתיד מהר יותר הן את ביצוע ההערכה מחדש בנושא חומרי הדברה והן את עדכון </w:t>
      </w:r>
      <w:r w:rsidRPr="00D90E39">
        <w:rPr>
          <w:rtl/>
        </w:rPr>
        <w:t xml:space="preserve">הרגולציה בישראל </w:t>
      </w:r>
      <w:r>
        <w:rPr>
          <w:rFonts w:hint="cs"/>
          <w:rtl/>
        </w:rPr>
        <w:t xml:space="preserve">בתחום זה. </w:t>
      </w:r>
      <w:r w:rsidRPr="00D90E39">
        <w:rPr>
          <w:rtl/>
        </w:rPr>
        <w:t>נחו</w:t>
      </w:r>
      <w:r>
        <w:rPr>
          <w:rFonts w:hint="cs"/>
          <w:rtl/>
        </w:rPr>
        <w:t xml:space="preserve">ץ לזרז תהליכים אלה בעיקר </w:t>
      </w:r>
      <w:r w:rsidRPr="00D90E39">
        <w:rPr>
          <w:rtl/>
        </w:rPr>
        <w:t xml:space="preserve">כדי לשמור על בריאותם של עוברים בבטן אמם, של תינוקות ושל ילדים, החשופים </w:t>
      </w:r>
      <w:r>
        <w:rPr>
          <w:rFonts w:hint="cs"/>
          <w:rtl/>
        </w:rPr>
        <w:t>במיוחד</w:t>
      </w:r>
      <w:r w:rsidRPr="00D90E39">
        <w:rPr>
          <w:rtl/>
        </w:rPr>
        <w:t xml:space="preserve"> ל</w:t>
      </w:r>
      <w:r>
        <w:rPr>
          <w:rFonts w:hint="cs"/>
          <w:rtl/>
        </w:rPr>
        <w:t>השפעתם השלילית של חומרי הדברה</w:t>
      </w:r>
      <w:r w:rsidRPr="00D90E39">
        <w:rPr>
          <w:rtl/>
        </w:rPr>
        <w:t>.</w:t>
      </w:r>
    </w:p>
    <w:p w:rsidR="006A2D1F" w:rsidRPr="007E10DE" w:rsidP="005F12E7">
      <w:pPr>
        <w:pStyle w:val="takzir-text"/>
        <w:bidi/>
        <w:rPr>
          <w:rtl/>
        </w:rPr>
      </w:pPr>
      <w:r w:rsidRPr="00D90E39">
        <w:rPr>
          <w:rtl/>
        </w:rPr>
        <w:t xml:space="preserve">על משרד החקלאות לפעול במרץ כדי להתקין תקנות לחוק הפיקוח על ייצור הצמח ושיווקו, התשע"א-2011, </w:t>
      </w:r>
      <w:r>
        <w:rPr>
          <w:rFonts w:hint="cs"/>
          <w:rtl/>
        </w:rPr>
        <w:t>שנועד ל</w:t>
      </w:r>
      <w:r w:rsidRPr="00D90E39">
        <w:rPr>
          <w:rtl/>
        </w:rPr>
        <w:t>הבט</w:t>
      </w:r>
      <w:r>
        <w:rPr>
          <w:rFonts w:hint="cs"/>
          <w:rtl/>
        </w:rPr>
        <w:t>י</w:t>
      </w:r>
      <w:r w:rsidRPr="00D90E39">
        <w:rPr>
          <w:rtl/>
        </w:rPr>
        <w:t xml:space="preserve">ח תוצרת איכותית ובטוחה </w:t>
      </w:r>
      <w:r>
        <w:rPr>
          <w:rFonts w:hint="cs"/>
          <w:rtl/>
        </w:rPr>
        <w:t>ל</w:t>
      </w:r>
      <w:r w:rsidRPr="00D90E39">
        <w:rPr>
          <w:rtl/>
        </w:rPr>
        <w:t xml:space="preserve">צרכן המקומי. </w:t>
      </w:r>
      <w:r>
        <w:rPr>
          <w:rFonts w:hint="cs"/>
          <w:rtl/>
        </w:rPr>
        <w:t>כמו כן, ראוי</w:t>
      </w:r>
      <w:r w:rsidRPr="00D90E39">
        <w:rPr>
          <w:rtl/>
        </w:rPr>
        <w:t xml:space="preserve"> שהמשרד</w:t>
      </w:r>
      <w:r>
        <w:rPr>
          <w:rFonts w:hint="cs"/>
          <w:rtl/>
        </w:rPr>
        <w:t xml:space="preserve"> </w:t>
      </w:r>
      <w:r w:rsidRPr="00D90E39">
        <w:rPr>
          <w:rtl/>
        </w:rPr>
        <w:t>י</w:t>
      </w:r>
      <w:r>
        <w:rPr>
          <w:rFonts w:hint="cs"/>
          <w:rtl/>
        </w:rPr>
        <w:t>פ</w:t>
      </w:r>
      <w:r w:rsidRPr="00D90E39">
        <w:rPr>
          <w:rtl/>
        </w:rPr>
        <w:t>קח בשטח על ההדברה ה</w:t>
      </w:r>
      <w:r>
        <w:rPr>
          <w:rFonts w:hint="cs"/>
          <w:rtl/>
        </w:rPr>
        <w:t>מתבצעת</w:t>
      </w:r>
      <w:r w:rsidRPr="00D90E39">
        <w:rPr>
          <w:rtl/>
        </w:rPr>
        <w:t xml:space="preserve"> במשקים החקלאיים.</w:t>
      </w:r>
      <w:r>
        <w:rPr>
          <w:rtl/>
        </w:rPr>
        <w:t xml:space="preserve"> </w:t>
      </w:r>
    </w:p>
    <w:p w:rsidR="006A2D1F" w:rsidRPr="001A7E91" w:rsidP="005F12E7">
      <w:pPr>
        <w:pStyle w:val="takzir-text"/>
        <w:bidi/>
        <w:rPr>
          <w:rtl/>
        </w:rPr>
      </w:pPr>
      <w:r>
        <w:rPr>
          <w:rFonts w:hint="cs"/>
          <w:rtl/>
        </w:rPr>
        <w:t xml:space="preserve">על משרד החקלאות לפעול בדחיפות לתיקון </w:t>
      </w:r>
      <w:r w:rsidRPr="00D90E39">
        <w:rPr>
          <w:rtl/>
        </w:rPr>
        <w:t>החולשות</w:t>
      </w:r>
      <w:r>
        <w:rPr>
          <w:rFonts w:hint="cs"/>
          <w:rtl/>
        </w:rPr>
        <w:t xml:space="preserve"> והליקויים</w:t>
      </w:r>
      <w:r w:rsidRPr="00D90E39">
        <w:rPr>
          <w:rtl/>
        </w:rPr>
        <w:t xml:space="preserve"> שנמצאו בתכנית הסקר השנתי</w:t>
      </w:r>
      <w:r>
        <w:rPr>
          <w:rtl/>
        </w:rPr>
        <w:t xml:space="preserve"> </w:t>
      </w:r>
      <w:r w:rsidRPr="00D90E39">
        <w:rPr>
          <w:rtl/>
        </w:rPr>
        <w:t>לניטור שאריות חומרי הדברה בפירות ובירקות</w:t>
      </w:r>
      <w:r>
        <w:rPr>
          <w:rFonts w:hint="cs"/>
          <w:rtl/>
        </w:rPr>
        <w:t xml:space="preserve"> ובביצועו.</w:t>
      </w:r>
      <w:r w:rsidRPr="00D90E39">
        <w:rPr>
          <w:rtl/>
        </w:rPr>
        <w:t xml:space="preserve"> </w:t>
      </w:r>
    </w:p>
    <w:p w:rsidR="006A2D1F" w:rsidRPr="001A7E91" w:rsidP="005F12E7">
      <w:pPr>
        <w:pStyle w:val="takzir-text"/>
        <w:bidi/>
        <w:rPr>
          <w:rtl/>
        </w:rPr>
      </w:pPr>
      <w:r>
        <w:rPr>
          <w:rFonts w:hint="cs"/>
          <w:rtl/>
        </w:rPr>
        <w:t xml:space="preserve">על משרדי החקלאות והבריאות לשתף פעולה כדי להציג לציבור </w:t>
      </w:r>
      <w:r w:rsidRPr="00D90E39">
        <w:rPr>
          <w:rtl/>
        </w:rPr>
        <w:t>מסמך ב</w:t>
      </w:r>
      <w:r>
        <w:rPr>
          <w:rFonts w:hint="cs"/>
          <w:rtl/>
        </w:rPr>
        <w:t>רו</w:t>
      </w:r>
      <w:r w:rsidRPr="00D90E39">
        <w:rPr>
          <w:rtl/>
        </w:rPr>
        <w:t xml:space="preserve">ר </w:t>
      </w:r>
      <w:r>
        <w:rPr>
          <w:rFonts w:hint="cs"/>
          <w:rtl/>
        </w:rPr>
        <w:t>ו</w:t>
      </w:r>
      <w:r w:rsidRPr="00D90E39">
        <w:rPr>
          <w:rtl/>
        </w:rPr>
        <w:t xml:space="preserve">מפורט </w:t>
      </w:r>
      <w:r>
        <w:rPr>
          <w:rFonts w:hint="cs"/>
          <w:rtl/>
        </w:rPr>
        <w:t xml:space="preserve">המאחד את ממצאי הסקרים שהם ביצעו בנושא </w:t>
      </w:r>
      <w:r w:rsidRPr="00DA726D">
        <w:rPr>
          <w:rtl/>
        </w:rPr>
        <w:t>ניטור שאריות של חומרי הדברה בירקות ובפירות</w:t>
      </w:r>
      <w:r>
        <w:rPr>
          <w:rFonts w:hint="cs"/>
          <w:rtl/>
        </w:rPr>
        <w:t>;</w:t>
      </w:r>
      <w:r w:rsidRPr="00DA726D">
        <w:rPr>
          <w:rFonts w:hint="cs"/>
          <w:rtl/>
        </w:rPr>
        <w:t xml:space="preserve"> </w:t>
      </w:r>
      <w:r>
        <w:rPr>
          <w:rFonts w:hint="cs"/>
          <w:rtl/>
        </w:rPr>
        <w:t>ראוי שהמסמך המשותף יכיל התייחסות רב שנתית לממצאים בנוגע לחריגות שנמצאו במשך שנים</w:t>
      </w:r>
      <w:r>
        <w:rPr>
          <w:rtl/>
        </w:rPr>
        <w:t xml:space="preserve"> </w:t>
      </w:r>
      <w:r w:rsidRPr="00F47955">
        <w:rPr>
          <w:rtl/>
        </w:rPr>
        <w:t xml:space="preserve">ברמת השאריות של חומרי הדברה </w:t>
      </w:r>
      <w:r w:rsidRPr="00631D99">
        <w:rPr>
          <w:rtl/>
        </w:rPr>
        <w:t>ב</w:t>
      </w:r>
      <w:r>
        <w:rPr>
          <w:rFonts w:hint="cs"/>
          <w:rtl/>
        </w:rPr>
        <w:t xml:space="preserve">סוגים שונים של </w:t>
      </w:r>
      <w:r w:rsidRPr="00631D99">
        <w:rPr>
          <w:rtl/>
        </w:rPr>
        <w:t>פירות וירקות</w:t>
      </w:r>
      <w:r>
        <w:rPr>
          <w:rFonts w:hint="cs"/>
          <w:rtl/>
        </w:rPr>
        <w:t xml:space="preserve">. </w:t>
      </w:r>
    </w:p>
    <w:p w:rsidR="006A2D1F" w:rsidRPr="007E10DE" w:rsidP="005F12E7">
      <w:pPr>
        <w:pStyle w:val="takzir-text"/>
        <w:bidi/>
        <w:rPr>
          <w:rtl/>
        </w:rPr>
      </w:pPr>
      <w:r w:rsidRPr="00D90E39">
        <w:rPr>
          <w:rtl/>
        </w:rPr>
        <w:t>כדי להשיג את היעד של הפחתת השימוש בחומרי הדברה</w:t>
      </w:r>
      <w:r>
        <w:rPr>
          <w:rFonts w:hint="cs"/>
          <w:rtl/>
        </w:rPr>
        <w:t xml:space="preserve"> לא די בפיקוח ובאכיפה ויש לנקוט </w:t>
      </w:r>
      <w:r w:rsidRPr="00D90E39">
        <w:rPr>
          <w:rtl/>
        </w:rPr>
        <w:t xml:space="preserve">גם </w:t>
      </w:r>
      <w:r>
        <w:rPr>
          <w:rFonts w:hint="cs"/>
          <w:rtl/>
        </w:rPr>
        <w:t>אמצעים של</w:t>
      </w:r>
      <w:r w:rsidRPr="00D90E39">
        <w:rPr>
          <w:rtl/>
        </w:rPr>
        <w:t xml:space="preserve"> הדרכה</w:t>
      </w:r>
      <w:r>
        <w:rPr>
          <w:rFonts w:hint="cs"/>
          <w:rtl/>
        </w:rPr>
        <w:t xml:space="preserve"> לחקלאים ותמיכה בהם בנוגע למיזמים לפיתוח שיטות ידידותיות יותר לאדם ולסביבה כדי להילחם במזיקים</w:t>
      </w:r>
      <w:r w:rsidRPr="00D90E39">
        <w:rPr>
          <w:rtl/>
        </w:rPr>
        <w:t>. על משרד</w:t>
      </w:r>
      <w:r>
        <w:rPr>
          <w:rFonts w:hint="cs"/>
          <w:rtl/>
        </w:rPr>
        <w:t xml:space="preserve"> החקלאות, שצמצם במשך השנים את המשאבים שהקצה להסברה ולתמיכה במיזמים כאלה, </w:t>
      </w:r>
      <w:r w:rsidRPr="00D90E39">
        <w:rPr>
          <w:rtl/>
        </w:rPr>
        <w:t>לבחון מחדש את היקף השקעותיו ב</w:t>
      </w:r>
      <w:r>
        <w:rPr>
          <w:rFonts w:hint="cs"/>
          <w:rtl/>
        </w:rPr>
        <w:t>הם.</w:t>
      </w:r>
    </w:p>
    <w:p w:rsidR="006A2D1F" w:rsidRPr="007E10DE" w:rsidP="005F12E7">
      <w:pPr>
        <w:pStyle w:val="takzir-text"/>
        <w:bidi/>
        <w:rPr>
          <w:rtl/>
        </w:rPr>
      </w:pPr>
      <w:r w:rsidRPr="0026448B">
        <w:rPr>
          <w:rtl/>
        </w:rPr>
        <w:t xml:space="preserve">על משרד החקלאות לפעול כדי להוסיף לתקנות הגנת הצומח (הסדר ייבוא </w:t>
      </w:r>
      <w:r>
        <w:rPr>
          <w:rFonts w:hint="cs"/>
          <w:rtl/>
        </w:rPr>
        <w:t>ו</w:t>
      </w:r>
      <w:r w:rsidRPr="0026448B">
        <w:rPr>
          <w:rtl/>
        </w:rPr>
        <w:t xml:space="preserve">מכירה של תכשירים כימיים), התשנ"ה-1994, דרישה לרשום תאריך תפוגה </w:t>
      </w:r>
      <w:r>
        <w:rPr>
          <w:rFonts w:hint="cs"/>
          <w:rtl/>
        </w:rPr>
        <w:t>ע</w:t>
      </w:r>
      <w:r w:rsidRPr="0026448B">
        <w:rPr>
          <w:rtl/>
        </w:rPr>
        <w:t xml:space="preserve">ל כל תכשיר מסוג זה, כדי שלא יהיו בשוק תכשירים </w:t>
      </w:r>
      <w:r>
        <w:rPr>
          <w:rFonts w:hint="cs"/>
          <w:rtl/>
        </w:rPr>
        <w:t>ש</w:t>
      </w:r>
      <w:r w:rsidRPr="0026448B">
        <w:rPr>
          <w:rtl/>
        </w:rPr>
        <w:t>פג תוק</w:t>
      </w:r>
      <w:r>
        <w:rPr>
          <w:rFonts w:hint="cs"/>
          <w:rtl/>
        </w:rPr>
        <w:t>פם</w:t>
      </w:r>
      <w:r w:rsidRPr="0026448B">
        <w:rPr>
          <w:rtl/>
        </w:rPr>
        <w:t>, העלולים להסב נזק במקום תועלת.</w:t>
      </w:r>
      <w:r>
        <w:rPr>
          <w:rtl/>
        </w:rPr>
        <w:t xml:space="preserve"> </w:t>
      </w:r>
    </w:p>
    <w:p w:rsidR="006A2D1F" w:rsidP="005F12E7">
      <w:pPr>
        <w:pStyle w:val="takzir-text"/>
        <w:bidi/>
        <w:rPr>
          <w:rtl/>
        </w:rPr>
      </w:pPr>
      <w:r w:rsidRPr="0026448B">
        <w:rPr>
          <w:rtl/>
        </w:rPr>
        <w:t xml:space="preserve">על משרד החקלאות לפעול בהקדם כדי להבטיח שהפיקוח על תכשירי ההדברה </w:t>
      </w:r>
      <w:r>
        <w:rPr>
          <w:rFonts w:hint="cs"/>
          <w:rtl/>
        </w:rPr>
        <w:t>שמבוצע באמצעות תכנית הדגימה השנתית ש</w:t>
      </w:r>
      <w:r w:rsidRPr="0026448B">
        <w:rPr>
          <w:rtl/>
        </w:rPr>
        <w:t>ל</w:t>
      </w:r>
      <w:r>
        <w:rPr>
          <w:rFonts w:hint="cs"/>
          <w:rtl/>
        </w:rPr>
        <w:t>ו יבוצע בהיקף המתוכנן</w:t>
      </w:r>
      <w:r w:rsidRPr="0026448B">
        <w:rPr>
          <w:rtl/>
        </w:rPr>
        <w:t>.</w:t>
      </w:r>
      <w:r>
        <w:rPr>
          <w:rtl/>
        </w:rPr>
        <w:t xml:space="preserve"> </w:t>
      </w:r>
    </w:p>
    <w:p w:rsidR="006A2D1F" w:rsidRPr="0063476E" w:rsidP="005F12E7">
      <w:pPr>
        <w:pStyle w:val="takzir-text"/>
        <w:bidi/>
        <w:rPr>
          <w:rtl/>
        </w:rPr>
      </w:pPr>
      <w:r w:rsidRPr="0026448B">
        <w:rPr>
          <w:rtl/>
        </w:rPr>
        <w:t xml:space="preserve">על משרד </w:t>
      </w:r>
      <w:r>
        <w:rPr>
          <w:rFonts w:hint="cs"/>
          <w:rtl/>
        </w:rPr>
        <w:t>העבודה והרווחה</w:t>
      </w:r>
      <w:r w:rsidRPr="0026448B">
        <w:rPr>
          <w:rtl/>
        </w:rPr>
        <w:t xml:space="preserve"> לה</w:t>
      </w:r>
      <w:r>
        <w:rPr>
          <w:rFonts w:hint="cs"/>
          <w:rtl/>
        </w:rPr>
        <w:t>גביר</w:t>
      </w:r>
      <w:r w:rsidRPr="0026448B">
        <w:rPr>
          <w:rtl/>
        </w:rPr>
        <w:t xml:space="preserve"> את הפיקוח בעניין בטיחות העובדים בחקלאות העוסקים בהדברה נוכח </w:t>
      </w:r>
      <w:r>
        <w:rPr>
          <w:rFonts w:hint="cs"/>
          <w:rtl/>
        </w:rPr>
        <w:t>ליקויים ב</w:t>
      </w:r>
      <w:r w:rsidRPr="0026448B">
        <w:rPr>
          <w:rtl/>
        </w:rPr>
        <w:t>הדרכ</w:t>
      </w:r>
      <w:r>
        <w:rPr>
          <w:rFonts w:hint="cs"/>
          <w:rtl/>
        </w:rPr>
        <w:t>ת עובדים</w:t>
      </w:r>
      <w:r w:rsidRPr="0026448B">
        <w:rPr>
          <w:rtl/>
        </w:rPr>
        <w:t xml:space="preserve"> ו</w:t>
      </w:r>
      <w:r>
        <w:rPr>
          <w:rFonts w:hint="cs"/>
          <w:rtl/>
        </w:rPr>
        <w:t xml:space="preserve">בהספקת </w:t>
      </w:r>
      <w:r w:rsidRPr="0026448B">
        <w:rPr>
          <w:rtl/>
        </w:rPr>
        <w:t xml:space="preserve">אמצעי </w:t>
      </w:r>
      <w:r>
        <w:rPr>
          <w:rFonts w:hint="cs"/>
          <w:rtl/>
        </w:rPr>
        <w:t>ה</w:t>
      </w:r>
      <w:r w:rsidRPr="0026448B">
        <w:rPr>
          <w:rtl/>
        </w:rPr>
        <w:t xml:space="preserve">מיגון </w:t>
      </w:r>
      <w:r>
        <w:rPr>
          <w:rFonts w:hint="cs"/>
          <w:rtl/>
        </w:rPr>
        <w:t>הנדרשים להם. בעיקר יש להגביר את הפיקוח על מעסיקים של עובדים זרים</w:t>
      </w:r>
      <w:r w:rsidRPr="0026448B">
        <w:rPr>
          <w:rtl/>
        </w:rPr>
        <w:t xml:space="preserve">. </w:t>
      </w:r>
      <w:r>
        <w:rPr>
          <w:rFonts w:hint="cs"/>
          <w:rtl/>
        </w:rPr>
        <w:t>כמו כן</w:t>
      </w:r>
      <w:r w:rsidRPr="00CB094C">
        <w:rPr>
          <w:rFonts w:hint="cs"/>
          <w:rtl/>
        </w:rPr>
        <w:t xml:space="preserve"> יש לבחון מחדש את כלי האכיפה ש</w:t>
      </w:r>
      <w:r>
        <w:rPr>
          <w:rFonts w:hint="cs"/>
          <w:rtl/>
        </w:rPr>
        <w:t>ה</w:t>
      </w:r>
      <w:r w:rsidRPr="00CB094C">
        <w:rPr>
          <w:rFonts w:hint="cs"/>
          <w:rtl/>
        </w:rPr>
        <w:t>מפקחים</w:t>
      </w:r>
      <w:r>
        <w:rPr>
          <w:rFonts w:hint="cs"/>
          <w:rtl/>
        </w:rPr>
        <w:t xml:space="preserve"> יכולים לנקוט נגד</w:t>
      </w:r>
      <w:r w:rsidRPr="00CB094C">
        <w:rPr>
          <w:rFonts w:hint="cs"/>
          <w:rtl/>
        </w:rPr>
        <w:t xml:space="preserve"> מעסיקים</w:t>
      </w:r>
      <w:r>
        <w:rPr>
          <w:rFonts w:hint="cs"/>
          <w:rtl/>
        </w:rPr>
        <w:t>,</w:t>
      </w:r>
      <w:r w:rsidRPr="00CB094C">
        <w:rPr>
          <w:rFonts w:hint="cs"/>
          <w:rtl/>
        </w:rPr>
        <w:t xml:space="preserve"> כדי שבמידת הצורך ניתן יהיה לחזקם ולהפכם לאפקטיבי</w:t>
      </w:r>
      <w:r>
        <w:rPr>
          <w:rFonts w:hint="cs"/>
          <w:rtl/>
        </w:rPr>
        <w:t>י</w:t>
      </w:r>
      <w:r w:rsidRPr="00CB094C">
        <w:rPr>
          <w:rFonts w:hint="cs"/>
          <w:rtl/>
        </w:rPr>
        <w:t>ם מבחינת יכולת ההרתעה, כדי לצמצם ואף למנוע ביצוע עבירות בטיחות.</w:t>
      </w:r>
      <w:r>
        <w:rPr>
          <w:rFonts w:hint="cs"/>
          <w:rtl/>
        </w:rPr>
        <w:t xml:space="preserve"> </w:t>
      </w:r>
    </w:p>
    <w:p w:rsidR="00A90478" w:rsidRPr="00492C38" w:rsidP="005F12E7">
      <w:pPr>
        <w:pStyle w:val="takzir"/>
        <w:rPr>
          <w:rFonts w:ascii="Tahoma" w:hAnsi="Tahoma" w:cs="Tahoma"/>
          <w:noProof w:val="0"/>
          <w:sz w:val="28"/>
          <w:rtl/>
        </w:rPr>
      </w:pPr>
    </w:p>
    <w:p w:rsidR="00384065" w:rsidRPr="00132FFC" w:rsidP="005F12E7">
      <w:pPr>
        <w:pStyle w:val="KOT4S"/>
        <w:rPr>
          <w:rtl/>
        </w:rPr>
      </w:pPr>
      <w:r w:rsidRPr="00132FFC">
        <w:rPr>
          <w:rtl/>
        </w:rPr>
        <w:t>סיכום</w:t>
      </w:r>
    </w:p>
    <w:p w:rsidR="006A2D1F" w:rsidRPr="006A2D1F" w:rsidP="005F12E7">
      <w:pPr>
        <w:pStyle w:val="takzir-text"/>
        <w:bidi/>
        <w:rPr>
          <w:rtl/>
        </w:rPr>
      </w:pPr>
      <w:r w:rsidRPr="006A2D1F">
        <w:rPr>
          <w:rtl/>
        </w:rPr>
        <w:t>במאי 2003 החליטה הממשלה לקדם פיתוח בר-קיימה, ועל משרד החקלאות הוטל ל</w:t>
      </w:r>
      <w:r w:rsidRPr="006A2D1F">
        <w:rPr>
          <w:rFonts w:hint="cs"/>
          <w:rtl/>
        </w:rPr>
        <w:t>פעול ל</w:t>
      </w:r>
      <w:r w:rsidRPr="006A2D1F">
        <w:rPr>
          <w:rtl/>
        </w:rPr>
        <w:t xml:space="preserve">צמצם את השימוש בחומרי הדברה. ממצאי </w:t>
      </w:r>
      <w:r w:rsidRPr="006A2D1F">
        <w:rPr>
          <w:rFonts w:hint="cs"/>
          <w:rtl/>
        </w:rPr>
        <w:t>ה</w:t>
      </w:r>
      <w:r w:rsidRPr="006A2D1F">
        <w:rPr>
          <w:rtl/>
        </w:rPr>
        <w:t>ביקורת מ</w:t>
      </w:r>
      <w:r w:rsidRPr="006A2D1F">
        <w:rPr>
          <w:rFonts w:hint="cs"/>
          <w:rtl/>
        </w:rPr>
        <w:t>עיד</w:t>
      </w:r>
      <w:r w:rsidRPr="006A2D1F">
        <w:rPr>
          <w:rtl/>
        </w:rPr>
        <w:t xml:space="preserve">ים </w:t>
      </w:r>
      <w:r w:rsidRPr="006A2D1F">
        <w:rPr>
          <w:rFonts w:hint="cs"/>
          <w:rtl/>
        </w:rPr>
        <w:t>שטרם הוסדרו כנדרש תחומי הרגולציה, הפיקוח, האכיפה וההדרכה לחקלאים ויש להשלים את הסדרתם כדי שיהיה אפשר לצמצם את השימוש בחומרי הדברה, וזאת</w:t>
      </w:r>
      <w:r w:rsidRPr="006A2D1F">
        <w:rPr>
          <w:rtl/>
        </w:rPr>
        <w:t xml:space="preserve"> </w:t>
      </w:r>
      <w:r w:rsidRPr="006A2D1F">
        <w:rPr>
          <w:rFonts w:hint="cs"/>
          <w:rtl/>
        </w:rPr>
        <w:t>לטובת האדם, החי והסביבה. לא רק הציבור הרחב חשוף להשפעות הרעילות של חומרי ההדברה - העובדים בחקלאות הם ככל הנראה אלה החשופים ביותר</w:t>
      </w:r>
      <w:r w:rsidRPr="006A2D1F">
        <w:rPr>
          <w:rtl/>
        </w:rPr>
        <w:t xml:space="preserve"> לחומרים רעילים אלה כיוון </w:t>
      </w:r>
      <w:r w:rsidRPr="006A2D1F">
        <w:rPr>
          <w:rFonts w:hint="cs"/>
          <w:rtl/>
        </w:rPr>
        <w:t>שבעת</w:t>
      </w:r>
      <w:r w:rsidRPr="006A2D1F">
        <w:rPr>
          <w:rtl/>
        </w:rPr>
        <w:t xml:space="preserve"> </w:t>
      </w:r>
      <w:r w:rsidRPr="006A2D1F">
        <w:rPr>
          <w:rFonts w:hint="cs"/>
          <w:rtl/>
        </w:rPr>
        <w:t>ה</w:t>
      </w:r>
      <w:r w:rsidRPr="006A2D1F">
        <w:rPr>
          <w:rtl/>
        </w:rPr>
        <w:t xml:space="preserve">הדברה עלולים החומרים לבוא במגע עם עורם וכן לחדור לדרכי נשימתם. </w:t>
      </w:r>
      <w:r w:rsidRPr="006A2D1F">
        <w:rPr>
          <w:rFonts w:hint="cs"/>
          <w:rtl/>
        </w:rPr>
        <w:t>עלו ליקויים בהיקף ה</w:t>
      </w:r>
      <w:r w:rsidRPr="006A2D1F">
        <w:rPr>
          <w:rtl/>
        </w:rPr>
        <w:t>הדרכה</w:t>
      </w:r>
      <w:r w:rsidRPr="006A2D1F">
        <w:rPr>
          <w:rFonts w:hint="cs"/>
          <w:rtl/>
        </w:rPr>
        <w:t xml:space="preserve"> לעובדים ובאספקת ציוד מגן במיוחד עבור </w:t>
      </w:r>
      <w:r w:rsidRPr="006A2D1F">
        <w:rPr>
          <w:rtl/>
        </w:rPr>
        <w:t>עובדים זרים בחקלאות, שהם מלכתחילה מגזר מוחלש</w:t>
      </w:r>
      <w:r w:rsidRPr="006A2D1F">
        <w:rPr>
          <w:rFonts w:hint="cs"/>
          <w:rtl/>
        </w:rPr>
        <w:t>.</w:t>
      </w:r>
      <w:r w:rsidRPr="006A2D1F">
        <w:rPr>
          <w:rtl/>
        </w:rPr>
        <w:t xml:space="preserve"> </w:t>
      </w:r>
    </w:p>
    <w:p w:rsidR="006A2D1F" w:rsidRPr="006A2D1F" w:rsidP="005F12E7">
      <w:pPr>
        <w:pStyle w:val="takzir-text"/>
        <w:bidi/>
        <w:rPr>
          <w:rtl/>
        </w:rPr>
      </w:pPr>
      <w:r w:rsidRPr="006A2D1F">
        <w:rPr>
          <w:rFonts w:hint="cs"/>
          <w:rtl/>
        </w:rPr>
        <w:t>מ</w:t>
      </w:r>
      <w:r w:rsidRPr="006A2D1F">
        <w:rPr>
          <w:rtl/>
        </w:rPr>
        <w:t xml:space="preserve">תשובות משרדי החקלאות והבריאות לממצאי דוח זה </w:t>
      </w:r>
      <w:r w:rsidRPr="006A2D1F">
        <w:rPr>
          <w:rFonts w:hint="cs"/>
          <w:rtl/>
        </w:rPr>
        <w:t xml:space="preserve">עולה </w:t>
      </w:r>
      <w:r w:rsidRPr="006A2D1F">
        <w:rPr>
          <w:rtl/>
        </w:rPr>
        <w:t>שהם מכירים בצורך להמשיך בפעולות להפחתת השימוש בחומרי הדברה ואף זיהו דרכים</w:t>
      </w:r>
      <w:r w:rsidRPr="006A2D1F">
        <w:rPr>
          <w:rFonts w:hint="cs"/>
          <w:rtl/>
        </w:rPr>
        <w:t xml:space="preserve"> להסדרת נושא זה, בין במישור המשרדי ובין במישור הבין-משרדי.</w:t>
      </w:r>
      <w:r w:rsidRPr="006A2D1F">
        <w:rPr>
          <w:rtl/>
        </w:rPr>
        <w:t xml:space="preserve"> </w:t>
      </w:r>
      <w:r w:rsidRPr="006A2D1F">
        <w:rPr>
          <w:rFonts w:hint="cs"/>
          <w:rtl/>
        </w:rPr>
        <w:t>לפי</w:t>
      </w:r>
      <w:r w:rsidRPr="006A2D1F">
        <w:rPr>
          <w:rtl/>
        </w:rPr>
        <w:t>כך על שני משרדים אלה לש</w:t>
      </w:r>
      <w:r w:rsidRPr="006A2D1F">
        <w:rPr>
          <w:rFonts w:hint="cs"/>
          <w:rtl/>
        </w:rPr>
        <w:t>תף פעולה</w:t>
      </w:r>
      <w:r w:rsidRPr="006A2D1F">
        <w:rPr>
          <w:rtl/>
        </w:rPr>
        <w:t xml:space="preserve"> ולפעול במר</w:t>
      </w:r>
      <w:r w:rsidRPr="006A2D1F">
        <w:rPr>
          <w:rFonts w:hint="cs"/>
          <w:rtl/>
        </w:rPr>
        <w:t>ץ</w:t>
      </w:r>
      <w:r w:rsidRPr="006A2D1F">
        <w:rPr>
          <w:rtl/>
        </w:rPr>
        <w:t xml:space="preserve"> </w:t>
      </w:r>
      <w:r w:rsidRPr="006A2D1F">
        <w:rPr>
          <w:rFonts w:hint="cs"/>
          <w:rtl/>
        </w:rPr>
        <w:t xml:space="preserve">לטיפול </w:t>
      </w:r>
      <w:r w:rsidRPr="006A2D1F">
        <w:rPr>
          <w:rtl/>
        </w:rPr>
        <w:t>בנושא זה לטובת בריאות הציבור</w:t>
      </w:r>
      <w:r w:rsidRPr="006A2D1F">
        <w:rPr>
          <w:rFonts w:hint="cs"/>
          <w:rtl/>
        </w:rPr>
        <w:t>,</w:t>
      </w:r>
      <w:r w:rsidRPr="006A2D1F">
        <w:rPr>
          <w:rtl/>
        </w:rPr>
        <w:t xml:space="preserve"> ובעיקר לטובת בריאותם של ילדי ישראל. </w:t>
      </w:r>
    </w:p>
    <w:p w:rsidR="006A2D1F" w:rsidRPr="006A2D1F" w:rsidP="005F12E7">
      <w:pPr>
        <w:pStyle w:val="takzir-text"/>
        <w:bidi/>
        <w:rPr>
          <w:rtl/>
        </w:rPr>
      </w:pPr>
      <w:r w:rsidRPr="006A2D1F">
        <w:rPr>
          <w:rtl/>
        </w:rPr>
        <w:t>משרד מבקר המדינה ימשיך לעקוב</w:t>
      </w:r>
      <w:r w:rsidRPr="006A2D1F">
        <w:rPr>
          <w:rFonts w:hint="cs"/>
          <w:rtl/>
        </w:rPr>
        <w:t xml:space="preserve"> אחר תיקון הליקויים כדי לוודא ש</w:t>
      </w:r>
      <w:r w:rsidRPr="006A2D1F">
        <w:rPr>
          <w:rtl/>
        </w:rPr>
        <w:t>המהלכים המתוכננים</w:t>
      </w:r>
      <w:r w:rsidRPr="006A2D1F">
        <w:rPr>
          <w:rFonts w:hint="cs"/>
          <w:rtl/>
        </w:rPr>
        <w:t xml:space="preserve"> יקרמו</w:t>
      </w:r>
      <w:r w:rsidRPr="006A2D1F">
        <w:rPr>
          <w:rtl/>
        </w:rPr>
        <w:t xml:space="preserve"> עור וגידים </w:t>
      </w:r>
      <w:r w:rsidRPr="006A2D1F">
        <w:rPr>
          <w:rFonts w:hint="cs"/>
          <w:rtl/>
        </w:rPr>
        <w:t xml:space="preserve">לשם </w:t>
      </w:r>
      <w:r w:rsidRPr="006A2D1F">
        <w:rPr>
          <w:rtl/>
        </w:rPr>
        <w:t>השג</w:t>
      </w:r>
      <w:r w:rsidRPr="006A2D1F">
        <w:rPr>
          <w:rFonts w:hint="cs"/>
          <w:rtl/>
        </w:rPr>
        <w:t>ת</w:t>
      </w:r>
      <w:r w:rsidRPr="006A2D1F">
        <w:rPr>
          <w:rtl/>
        </w:rPr>
        <w:t xml:space="preserve"> היעד המבוקש - הפחתת השימוש בחומרי הדברה בחקלאות - שהוא חיוני לבריאות האדם </w:t>
      </w:r>
      <w:r w:rsidRPr="006A2D1F">
        <w:rPr>
          <w:rFonts w:hint="cs"/>
          <w:rtl/>
        </w:rPr>
        <w:t>ו</w:t>
      </w:r>
      <w:r w:rsidRPr="006A2D1F">
        <w:rPr>
          <w:rtl/>
        </w:rPr>
        <w:t xml:space="preserve">החי ולשמירה על הסביבה. </w:t>
      </w:r>
    </w:p>
    <w:p w:rsidR="00F1368B" w:rsidRPr="0010599F" w:rsidP="005F12E7">
      <w:pPr>
        <w:spacing w:line="240" w:lineRule="exact"/>
        <w:ind w:right="2268"/>
        <w:jc w:val="both"/>
        <w:rPr>
          <w:rFonts w:ascii="Tahoma" w:hAnsi="Tahoma" w:cs="Tahoma"/>
          <w:sz w:val="17"/>
          <w:szCs w:val="17"/>
          <w:rtl/>
        </w:rPr>
      </w:pPr>
    </w:p>
    <w:p w:rsidR="00327FBF" w:rsidRPr="0010599F" w:rsidP="005F12E7">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3C2931" w:rsidRPr="00FD014F" w:rsidP="005F12E7">
      <w:pPr>
        <w:pStyle w:val="KOT4"/>
        <w:rPr>
          <w:rtl/>
        </w:rPr>
      </w:pPr>
      <w:bookmarkStart w:id="5" w:name="_GoBack"/>
      <w:bookmarkEnd w:id="0"/>
      <w:bookmarkEnd w:id="1"/>
      <w:bookmarkEnd w:id="2"/>
      <w:bookmarkEnd w:id="3"/>
      <w:bookmarkEnd w:id="4"/>
      <w:bookmarkEnd w:id="5"/>
      <w:r w:rsidRPr="00E1497D">
        <w:rPr>
          <w:rFonts w:hint="eastAsia"/>
          <w:rtl/>
        </w:rPr>
        <w:t>מבוא</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שימוש</w:t>
      </w:r>
      <w:r w:rsidRPr="00593088">
        <w:rPr>
          <w:rFonts w:ascii="Tahoma" w:hAnsi="Tahoma" w:cs="Tahoma"/>
          <w:sz w:val="17"/>
          <w:szCs w:val="17"/>
          <w:rtl/>
        </w:rPr>
        <w:t xml:space="preserve"> בחומרי הדברה בחקלאות ה</w:t>
      </w:r>
      <w:r w:rsidRPr="00593088">
        <w:rPr>
          <w:rFonts w:ascii="Tahoma" w:hAnsi="Tahoma" w:cs="Tahoma" w:hint="cs"/>
          <w:sz w:val="17"/>
          <w:szCs w:val="17"/>
          <w:rtl/>
        </w:rPr>
        <w:t>ו</w:t>
      </w:r>
      <w:r w:rsidRPr="00593088">
        <w:rPr>
          <w:rFonts w:ascii="Tahoma" w:hAnsi="Tahoma" w:cs="Tahoma"/>
          <w:sz w:val="17"/>
          <w:szCs w:val="17"/>
          <w:rtl/>
        </w:rPr>
        <w:t xml:space="preserve">א </w:t>
      </w:r>
      <w:r w:rsidRPr="00593088">
        <w:rPr>
          <w:rFonts w:ascii="Tahoma" w:hAnsi="Tahoma" w:cs="Tahoma" w:hint="cs"/>
          <w:sz w:val="17"/>
          <w:szCs w:val="17"/>
          <w:rtl/>
        </w:rPr>
        <w:t>שיטה</w:t>
      </w:r>
      <w:r w:rsidRPr="00593088">
        <w:rPr>
          <w:rFonts w:ascii="Tahoma" w:hAnsi="Tahoma" w:cs="Tahoma"/>
          <w:sz w:val="17"/>
          <w:szCs w:val="17"/>
          <w:rtl/>
        </w:rPr>
        <w:t xml:space="preserve"> נפוצ</w:t>
      </w:r>
      <w:r w:rsidRPr="00593088">
        <w:rPr>
          <w:rFonts w:ascii="Tahoma" w:hAnsi="Tahoma" w:cs="Tahoma" w:hint="cs"/>
          <w:sz w:val="17"/>
          <w:szCs w:val="17"/>
          <w:rtl/>
        </w:rPr>
        <w:t>ה</w:t>
      </w:r>
      <w:r w:rsidRPr="00593088">
        <w:rPr>
          <w:rFonts w:ascii="Tahoma" w:hAnsi="Tahoma" w:cs="Tahoma"/>
          <w:sz w:val="17"/>
          <w:szCs w:val="17"/>
          <w:rtl/>
        </w:rPr>
        <w:t xml:space="preserve"> </w:t>
      </w:r>
      <w:r w:rsidRPr="00593088">
        <w:rPr>
          <w:rFonts w:ascii="Tahoma" w:hAnsi="Tahoma" w:cs="Tahoma" w:hint="cs"/>
          <w:sz w:val="17"/>
          <w:szCs w:val="17"/>
          <w:rtl/>
        </w:rPr>
        <w:t>שחקלאים</w:t>
      </w:r>
      <w:r w:rsidRPr="00593088">
        <w:rPr>
          <w:rFonts w:ascii="Tahoma" w:hAnsi="Tahoma" w:cs="Tahoma"/>
          <w:sz w:val="17"/>
          <w:szCs w:val="17"/>
          <w:rtl/>
        </w:rPr>
        <w:t xml:space="preserve"> בעולם </w:t>
      </w:r>
      <w:r w:rsidRPr="00593088">
        <w:rPr>
          <w:rFonts w:ascii="Tahoma" w:hAnsi="Tahoma" w:cs="Tahoma" w:hint="cs"/>
          <w:sz w:val="17"/>
          <w:szCs w:val="17"/>
          <w:rtl/>
        </w:rPr>
        <w:t>נוקטים</w:t>
      </w:r>
      <w:r w:rsidRPr="00593088">
        <w:rPr>
          <w:rFonts w:ascii="Tahoma" w:hAnsi="Tahoma" w:cs="Tahoma"/>
          <w:sz w:val="17"/>
          <w:szCs w:val="17"/>
          <w:rtl/>
        </w:rPr>
        <w:t xml:space="preserve"> כדי להגן על </w:t>
      </w:r>
      <w:r w:rsidRPr="00593088">
        <w:rPr>
          <w:rFonts w:ascii="Tahoma" w:hAnsi="Tahoma" w:cs="Tahoma" w:hint="cs"/>
          <w:sz w:val="17"/>
          <w:szCs w:val="17"/>
          <w:rtl/>
        </w:rPr>
        <w:t>תוצרתם</w:t>
      </w:r>
      <w:r w:rsidRPr="00593088">
        <w:rPr>
          <w:rFonts w:ascii="Tahoma" w:hAnsi="Tahoma" w:cs="Tahoma"/>
          <w:sz w:val="17"/>
          <w:szCs w:val="17"/>
          <w:rtl/>
        </w:rPr>
        <w:t xml:space="preserve"> </w:t>
      </w:r>
      <w:r w:rsidRPr="00593088">
        <w:rPr>
          <w:rFonts w:ascii="Tahoma" w:hAnsi="Tahoma" w:cs="Tahoma" w:hint="cs"/>
          <w:sz w:val="17"/>
          <w:szCs w:val="17"/>
          <w:rtl/>
        </w:rPr>
        <w:t>מפני</w:t>
      </w:r>
      <w:r w:rsidRPr="00593088">
        <w:rPr>
          <w:rFonts w:ascii="Tahoma" w:hAnsi="Tahoma" w:cs="Tahoma"/>
          <w:sz w:val="17"/>
          <w:szCs w:val="17"/>
          <w:rtl/>
        </w:rPr>
        <w:t xml:space="preserve"> </w:t>
      </w:r>
      <w:r w:rsidRPr="00593088">
        <w:rPr>
          <w:rFonts w:ascii="Tahoma" w:hAnsi="Tahoma" w:cs="Tahoma" w:hint="cs"/>
          <w:sz w:val="17"/>
          <w:szCs w:val="17"/>
          <w:rtl/>
        </w:rPr>
        <w:t>מזיקים</w:t>
      </w:r>
      <w:r w:rsidRPr="00593088">
        <w:rPr>
          <w:rFonts w:ascii="Tahoma" w:hAnsi="Tahoma" w:cs="Tahoma"/>
          <w:sz w:val="17"/>
          <w:szCs w:val="17"/>
          <w:rtl/>
        </w:rPr>
        <w:t xml:space="preserve"> כגון חרקים, חיידקים, פטריות ונגיפים. מדי שנה </w:t>
      </w:r>
      <w:r w:rsidRPr="00593088">
        <w:rPr>
          <w:rFonts w:ascii="Tahoma" w:hAnsi="Tahoma" w:cs="Tahoma" w:hint="cs"/>
          <w:sz w:val="17"/>
          <w:szCs w:val="17"/>
          <w:rtl/>
        </w:rPr>
        <w:t>בשנה</w:t>
      </w:r>
      <w:r w:rsidRPr="00593088">
        <w:rPr>
          <w:rFonts w:ascii="Tahoma" w:hAnsi="Tahoma" w:cs="Tahoma"/>
          <w:sz w:val="17"/>
          <w:szCs w:val="17"/>
          <w:rtl/>
        </w:rPr>
        <w:t xml:space="preserve"> </w:t>
      </w:r>
      <w:r w:rsidRPr="00593088">
        <w:rPr>
          <w:rFonts w:ascii="Tahoma" w:hAnsi="Tahoma" w:cs="Tahoma" w:hint="cs"/>
          <w:sz w:val="17"/>
          <w:szCs w:val="17"/>
          <w:rtl/>
        </w:rPr>
        <w:t>נעשה</w:t>
      </w:r>
      <w:r w:rsidRPr="00593088">
        <w:rPr>
          <w:rFonts w:ascii="Tahoma" w:hAnsi="Tahoma" w:cs="Tahoma"/>
          <w:sz w:val="17"/>
          <w:szCs w:val="17"/>
          <w:rtl/>
        </w:rPr>
        <w:t xml:space="preserve"> בישראל שימוש בעשרות אלפי טונות של חומרי הדברה לחקלאות. החומרים מרוססים על פנ</w:t>
      </w:r>
      <w:r w:rsidRPr="00593088">
        <w:rPr>
          <w:rFonts w:ascii="Tahoma" w:hAnsi="Tahoma" w:cs="Tahoma" w:hint="cs"/>
          <w:sz w:val="17"/>
          <w:szCs w:val="17"/>
          <w:rtl/>
        </w:rPr>
        <w:t>י</w:t>
      </w:r>
      <w:r w:rsidRPr="00593088">
        <w:rPr>
          <w:rFonts w:ascii="Tahoma" w:hAnsi="Tahoma" w:cs="Tahoma"/>
          <w:sz w:val="17"/>
          <w:szCs w:val="17"/>
          <w:rtl/>
        </w:rPr>
        <w:t xml:space="preserve"> </w:t>
      </w:r>
      <w:r w:rsidRPr="00593088">
        <w:rPr>
          <w:rFonts w:ascii="Tahoma" w:hAnsi="Tahoma" w:cs="Tahoma" w:hint="cs"/>
          <w:sz w:val="17"/>
          <w:szCs w:val="17"/>
          <w:rtl/>
        </w:rPr>
        <w:t>כ-</w:t>
      </w:r>
      <w:r w:rsidRPr="00593088">
        <w:rPr>
          <w:rFonts w:ascii="Tahoma" w:hAnsi="Tahoma" w:cs="Tahoma"/>
          <w:sz w:val="17"/>
          <w:szCs w:val="17"/>
          <w:rtl/>
        </w:rPr>
        <w:t>4.5 מיליוני דונם של שטחים חקלאיים</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 xml:space="preserve">אשר </w:t>
      </w:r>
      <w:r w:rsidRPr="00593088">
        <w:rPr>
          <w:rFonts w:ascii="Tahoma" w:hAnsi="Tahoma" w:cs="Tahoma"/>
          <w:sz w:val="17"/>
          <w:szCs w:val="17"/>
          <w:rtl/>
        </w:rPr>
        <w:t>חלק ניכר מהם נמצא בקרבת אזורי מגורים, וכ-13% מהם נמצא</w:t>
      </w:r>
      <w:r w:rsidRPr="00593088">
        <w:rPr>
          <w:rFonts w:ascii="Tahoma" w:hAnsi="Tahoma" w:cs="Tahoma" w:hint="cs"/>
          <w:sz w:val="17"/>
          <w:szCs w:val="17"/>
          <w:rtl/>
        </w:rPr>
        <w:t>ים</w:t>
      </w:r>
      <w:r w:rsidRPr="00593088">
        <w:rPr>
          <w:rFonts w:ascii="Tahoma" w:hAnsi="Tahoma" w:cs="Tahoma"/>
          <w:sz w:val="17"/>
          <w:szCs w:val="17"/>
          <w:rtl/>
        </w:rPr>
        <w:t xml:space="preserve"> בתחומם של יישובים עירוניים.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השימוש בחומרי הדברה בחקלאות עלול </w:t>
      </w:r>
      <w:r w:rsidRPr="00593088">
        <w:rPr>
          <w:rFonts w:ascii="Tahoma" w:hAnsi="Tahoma" w:cs="Tahoma" w:hint="cs"/>
          <w:sz w:val="17"/>
          <w:szCs w:val="17"/>
          <w:rtl/>
        </w:rPr>
        <w:t>לפגוע</w:t>
      </w:r>
      <w:r w:rsidRPr="00593088">
        <w:rPr>
          <w:rFonts w:ascii="Tahoma" w:hAnsi="Tahoma" w:cs="Tahoma"/>
          <w:sz w:val="17"/>
          <w:szCs w:val="17"/>
          <w:rtl/>
        </w:rPr>
        <w:t xml:space="preserve"> </w:t>
      </w:r>
      <w:r w:rsidRPr="00593088">
        <w:rPr>
          <w:rFonts w:ascii="Tahoma" w:hAnsi="Tahoma" w:cs="Tahoma" w:hint="cs"/>
          <w:sz w:val="17"/>
          <w:szCs w:val="17"/>
          <w:rtl/>
        </w:rPr>
        <w:t>בבריאות</w:t>
      </w:r>
      <w:r w:rsidRPr="00593088">
        <w:rPr>
          <w:rFonts w:ascii="Tahoma" w:hAnsi="Tahoma" w:cs="Tahoma"/>
          <w:sz w:val="17"/>
          <w:szCs w:val="17"/>
          <w:rtl/>
        </w:rPr>
        <w:t xml:space="preserve"> האדם, במערכות אקולוגיות, בצמחים, בבעלי חיים </w:t>
      </w:r>
      <w:r w:rsidRPr="00593088">
        <w:rPr>
          <w:rFonts w:ascii="Tahoma" w:hAnsi="Tahoma" w:cs="Tahoma" w:hint="cs"/>
          <w:sz w:val="17"/>
          <w:szCs w:val="17"/>
          <w:rtl/>
        </w:rPr>
        <w:t>וב</w:t>
      </w:r>
      <w:r w:rsidRPr="00593088">
        <w:rPr>
          <w:rFonts w:ascii="Tahoma" w:hAnsi="Tahoma" w:cs="Tahoma"/>
          <w:sz w:val="17"/>
          <w:szCs w:val="17"/>
          <w:rtl/>
        </w:rPr>
        <w:t>איכות ה</w:t>
      </w:r>
      <w:r w:rsidRPr="00593088">
        <w:rPr>
          <w:rFonts w:ascii="Tahoma" w:hAnsi="Tahoma" w:cs="Tahoma" w:hint="cs"/>
          <w:sz w:val="17"/>
          <w:szCs w:val="17"/>
          <w:rtl/>
        </w:rPr>
        <w:t>מים</w:t>
      </w:r>
      <w:r w:rsidRPr="00593088">
        <w:rPr>
          <w:rFonts w:ascii="Tahoma" w:hAnsi="Tahoma" w:cs="Tahoma"/>
          <w:sz w:val="17"/>
          <w:szCs w:val="17"/>
          <w:rtl/>
        </w:rPr>
        <w:t xml:space="preserve"> </w:t>
      </w:r>
      <w:r w:rsidRPr="00593088">
        <w:rPr>
          <w:rFonts w:ascii="Tahoma" w:hAnsi="Tahoma" w:cs="Tahoma" w:hint="cs"/>
          <w:sz w:val="17"/>
          <w:szCs w:val="17"/>
          <w:rtl/>
        </w:rPr>
        <w:t>וה</w:t>
      </w:r>
      <w:r w:rsidRPr="00593088">
        <w:rPr>
          <w:rFonts w:ascii="Tahoma" w:hAnsi="Tahoma" w:cs="Tahoma"/>
          <w:sz w:val="17"/>
          <w:szCs w:val="17"/>
          <w:rtl/>
        </w:rPr>
        <w:t xml:space="preserve">קרקע. </w:t>
      </w:r>
      <w:r w:rsidRPr="00593088">
        <w:rPr>
          <w:rFonts w:ascii="Tahoma" w:hAnsi="Tahoma" w:cs="Tahoma" w:hint="cs"/>
          <w:sz w:val="17"/>
          <w:szCs w:val="17"/>
          <w:rtl/>
        </w:rPr>
        <w:t>האדם</w:t>
      </w:r>
      <w:r w:rsidRPr="00593088">
        <w:rPr>
          <w:rFonts w:ascii="Tahoma" w:hAnsi="Tahoma" w:cs="Tahoma"/>
          <w:sz w:val="17"/>
          <w:szCs w:val="17"/>
          <w:rtl/>
        </w:rPr>
        <w:t xml:space="preserve"> </w:t>
      </w:r>
      <w:r w:rsidRPr="00593088">
        <w:rPr>
          <w:rFonts w:ascii="Tahoma" w:hAnsi="Tahoma" w:cs="Tahoma" w:hint="cs"/>
          <w:sz w:val="17"/>
          <w:szCs w:val="17"/>
          <w:rtl/>
        </w:rPr>
        <w:t>יכול</w:t>
      </w:r>
      <w:r w:rsidRPr="00593088">
        <w:rPr>
          <w:rFonts w:ascii="Tahoma" w:hAnsi="Tahoma" w:cs="Tahoma"/>
          <w:sz w:val="17"/>
          <w:szCs w:val="17"/>
          <w:rtl/>
        </w:rPr>
        <w:t xml:space="preserve"> להיחשף </w:t>
      </w:r>
      <w:r w:rsidRPr="00593088">
        <w:rPr>
          <w:rFonts w:ascii="Tahoma" w:hAnsi="Tahoma" w:cs="Tahoma" w:hint="cs"/>
          <w:sz w:val="17"/>
          <w:szCs w:val="17"/>
          <w:rtl/>
        </w:rPr>
        <w:t>לחומרי</w:t>
      </w:r>
      <w:r w:rsidRPr="00593088">
        <w:rPr>
          <w:rFonts w:ascii="Tahoma" w:hAnsi="Tahoma" w:cs="Tahoma"/>
          <w:sz w:val="17"/>
          <w:szCs w:val="17"/>
          <w:rtl/>
        </w:rPr>
        <w:t xml:space="preserve"> הדברה </w:t>
      </w:r>
      <w:r w:rsidRPr="00593088">
        <w:rPr>
          <w:rFonts w:ascii="Tahoma" w:hAnsi="Tahoma" w:cs="Tahoma" w:hint="cs"/>
          <w:sz w:val="17"/>
          <w:szCs w:val="17"/>
          <w:rtl/>
        </w:rPr>
        <w:t>בדרכים</w:t>
      </w:r>
      <w:r w:rsidRPr="00593088">
        <w:rPr>
          <w:rFonts w:ascii="Tahoma" w:hAnsi="Tahoma" w:cs="Tahoma"/>
          <w:sz w:val="17"/>
          <w:szCs w:val="17"/>
          <w:rtl/>
        </w:rPr>
        <w:t xml:space="preserve"> </w:t>
      </w:r>
      <w:r w:rsidRPr="00593088">
        <w:rPr>
          <w:rFonts w:ascii="Tahoma" w:hAnsi="Tahoma" w:cs="Tahoma" w:hint="cs"/>
          <w:sz w:val="17"/>
          <w:szCs w:val="17"/>
          <w:rtl/>
        </w:rPr>
        <w:t>שונות, ובכלל זה במסגרת עבודתו</w:t>
      </w:r>
      <w:r w:rsidRPr="00593088">
        <w:rPr>
          <w:rFonts w:ascii="Tahoma" w:hAnsi="Tahoma" w:cs="Tahoma"/>
          <w:sz w:val="17"/>
          <w:szCs w:val="17"/>
          <w:rtl/>
        </w:rPr>
        <w:t xml:space="preserve"> -</w:t>
      </w:r>
      <w:r w:rsidRPr="00593088">
        <w:rPr>
          <w:rFonts w:ascii="Tahoma" w:hAnsi="Tahoma" w:cs="Tahoma" w:hint="cs"/>
          <w:sz w:val="17"/>
          <w:szCs w:val="17"/>
          <w:rtl/>
        </w:rPr>
        <w:t xml:space="preserve"> אם הוא המבצע</w:t>
      </w:r>
      <w:r w:rsidRPr="00593088">
        <w:rPr>
          <w:rFonts w:ascii="Tahoma" w:hAnsi="Tahoma" w:cs="Tahoma"/>
          <w:sz w:val="17"/>
          <w:szCs w:val="17"/>
          <w:rtl/>
        </w:rPr>
        <w:t xml:space="preserve"> את ההדברה</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באמצעות האוויר, שכן לעתים חומרים אלה נישאים ברוח; ובאמצעות מי</w:t>
      </w:r>
      <w:r w:rsidRPr="00593088">
        <w:rPr>
          <w:rFonts w:ascii="Tahoma" w:hAnsi="Tahoma" w:cs="Tahoma"/>
          <w:sz w:val="17"/>
          <w:szCs w:val="17"/>
          <w:rtl/>
        </w:rPr>
        <w:t xml:space="preserve"> </w:t>
      </w:r>
      <w:r w:rsidRPr="00593088">
        <w:rPr>
          <w:rFonts w:ascii="Tahoma" w:hAnsi="Tahoma" w:cs="Tahoma" w:hint="cs"/>
          <w:sz w:val="17"/>
          <w:szCs w:val="17"/>
          <w:rtl/>
        </w:rPr>
        <w:t>שתייה</w:t>
      </w:r>
      <w:r w:rsidRPr="00593088">
        <w:rPr>
          <w:rFonts w:ascii="Tahoma" w:hAnsi="Tahoma" w:cs="Tahoma"/>
          <w:sz w:val="17"/>
          <w:szCs w:val="17"/>
          <w:rtl/>
        </w:rPr>
        <w:t xml:space="preserve"> </w:t>
      </w:r>
      <w:r w:rsidRPr="00593088">
        <w:rPr>
          <w:rFonts w:ascii="Tahoma" w:hAnsi="Tahoma" w:cs="Tahoma" w:hint="cs"/>
          <w:sz w:val="17"/>
          <w:szCs w:val="17"/>
          <w:rtl/>
        </w:rPr>
        <w:t>ומזון</w:t>
      </w:r>
      <w:r w:rsidRPr="00593088">
        <w:rPr>
          <w:rFonts w:ascii="Tahoma" w:hAnsi="Tahoma" w:cs="Tahoma"/>
          <w:sz w:val="17"/>
          <w:szCs w:val="17"/>
          <w:rtl/>
        </w:rPr>
        <w:t xml:space="preserve"> </w:t>
      </w:r>
      <w:r w:rsidRPr="00593088">
        <w:rPr>
          <w:rFonts w:ascii="Tahoma" w:hAnsi="Tahoma" w:cs="Tahoma" w:hint="cs"/>
          <w:sz w:val="17"/>
          <w:szCs w:val="17"/>
          <w:rtl/>
        </w:rPr>
        <w:t>שיש</w:t>
      </w:r>
      <w:r w:rsidRPr="00593088">
        <w:rPr>
          <w:rFonts w:ascii="Tahoma" w:hAnsi="Tahoma" w:cs="Tahoma"/>
          <w:sz w:val="17"/>
          <w:szCs w:val="17"/>
          <w:rtl/>
        </w:rPr>
        <w:t xml:space="preserve"> </w:t>
      </w:r>
      <w:r w:rsidRPr="00593088">
        <w:rPr>
          <w:rFonts w:ascii="Tahoma" w:hAnsi="Tahoma" w:cs="Tahoma" w:hint="cs"/>
          <w:sz w:val="17"/>
          <w:szCs w:val="17"/>
          <w:rtl/>
        </w:rPr>
        <w:t>בהם</w:t>
      </w:r>
      <w:r w:rsidRPr="00593088">
        <w:rPr>
          <w:rFonts w:ascii="Tahoma" w:hAnsi="Tahoma" w:cs="Tahoma"/>
          <w:sz w:val="17"/>
          <w:szCs w:val="17"/>
          <w:rtl/>
        </w:rPr>
        <w:t xml:space="preserve"> </w:t>
      </w:r>
      <w:r w:rsidRPr="00593088">
        <w:rPr>
          <w:rFonts w:ascii="Tahoma" w:hAnsi="Tahoma" w:cs="Tahoma" w:hint="cs"/>
          <w:sz w:val="17"/>
          <w:szCs w:val="17"/>
          <w:rtl/>
        </w:rPr>
        <w:t>שאריות</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חומרי</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בספרות</w:t>
      </w:r>
      <w:r w:rsidRPr="00593088">
        <w:rPr>
          <w:rFonts w:ascii="Tahoma" w:hAnsi="Tahoma" w:cs="Tahoma"/>
          <w:sz w:val="17"/>
          <w:szCs w:val="17"/>
          <w:rtl/>
        </w:rPr>
        <w:t xml:space="preserve"> </w:t>
      </w:r>
      <w:r w:rsidRPr="00593088">
        <w:rPr>
          <w:rFonts w:ascii="Tahoma" w:hAnsi="Tahoma" w:cs="Tahoma" w:hint="cs"/>
          <w:sz w:val="17"/>
          <w:szCs w:val="17"/>
          <w:rtl/>
        </w:rPr>
        <w:t>המקצועית</w:t>
      </w:r>
      <w:r w:rsidRPr="00593088">
        <w:rPr>
          <w:rFonts w:ascii="Tahoma" w:hAnsi="Tahoma" w:cs="Tahoma"/>
          <w:sz w:val="17"/>
          <w:szCs w:val="17"/>
          <w:rtl/>
        </w:rPr>
        <w:t xml:space="preserve"> </w:t>
      </w:r>
      <w:r w:rsidRPr="00593088">
        <w:rPr>
          <w:rFonts w:ascii="Tahoma" w:hAnsi="Tahoma" w:cs="Tahoma" w:hint="cs"/>
          <w:sz w:val="17"/>
          <w:szCs w:val="17"/>
          <w:rtl/>
        </w:rPr>
        <w:t>מוצאים</w:t>
      </w:r>
      <w:r w:rsidRPr="00593088">
        <w:rPr>
          <w:rFonts w:ascii="Tahoma" w:hAnsi="Tahoma" w:cs="Tahoma"/>
          <w:sz w:val="17"/>
          <w:szCs w:val="17"/>
          <w:rtl/>
        </w:rPr>
        <w:t xml:space="preserve"> </w:t>
      </w:r>
      <w:r w:rsidRPr="00593088">
        <w:rPr>
          <w:rFonts w:ascii="Tahoma" w:hAnsi="Tahoma" w:cs="Tahoma" w:hint="cs"/>
          <w:sz w:val="17"/>
          <w:szCs w:val="17"/>
          <w:rtl/>
        </w:rPr>
        <w:t>עדויות</w:t>
      </w:r>
      <w:r w:rsidRPr="00593088">
        <w:rPr>
          <w:rFonts w:ascii="Tahoma" w:hAnsi="Tahoma" w:cs="Tahoma"/>
          <w:sz w:val="17"/>
          <w:szCs w:val="17"/>
          <w:rtl/>
        </w:rPr>
        <w:t xml:space="preserve"> לכך שחשיפה אקוטית וכרונית לחומרי הדברה </w:t>
      </w:r>
      <w:r w:rsidRPr="00593088">
        <w:rPr>
          <w:rFonts w:ascii="Tahoma" w:hAnsi="Tahoma" w:cs="Tahoma" w:hint="cs"/>
          <w:sz w:val="17"/>
          <w:szCs w:val="17"/>
          <w:rtl/>
        </w:rPr>
        <w:t>עלו</w:t>
      </w:r>
      <w:r w:rsidRPr="00593088">
        <w:rPr>
          <w:rFonts w:ascii="Tahoma" w:hAnsi="Tahoma" w:cs="Tahoma"/>
          <w:sz w:val="17"/>
          <w:szCs w:val="17"/>
          <w:rtl/>
        </w:rPr>
        <w:t xml:space="preserve">לה להזיק למערכות שונות בגוף האדם, בהן </w:t>
      </w:r>
      <w:r w:rsidRPr="00593088">
        <w:rPr>
          <w:rFonts w:ascii="Tahoma" w:hAnsi="Tahoma" w:cs="Tahoma" w:hint="cs"/>
          <w:sz w:val="17"/>
          <w:szCs w:val="17"/>
          <w:rtl/>
        </w:rPr>
        <w:t>מערכת</w:t>
      </w:r>
      <w:r w:rsidRPr="00593088">
        <w:rPr>
          <w:rFonts w:ascii="Tahoma" w:hAnsi="Tahoma" w:cs="Tahoma"/>
          <w:sz w:val="17"/>
          <w:szCs w:val="17"/>
          <w:rtl/>
        </w:rPr>
        <w:t xml:space="preserve"> העיכול, </w:t>
      </w:r>
      <w:r w:rsidRPr="00593088">
        <w:rPr>
          <w:rFonts w:ascii="Tahoma" w:hAnsi="Tahoma" w:cs="Tahoma" w:hint="cs"/>
          <w:sz w:val="17"/>
          <w:szCs w:val="17"/>
          <w:rtl/>
        </w:rPr>
        <w:t>מערכת</w:t>
      </w:r>
      <w:r w:rsidRPr="00593088">
        <w:rPr>
          <w:rFonts w:ascii="Tahoma" w:hAnsi="Tahoma" w:cs="Tahoma"/>
          <w:sz w:val="17"/>
          <w:szCs w:val="17"/>
          <w:rtl/>
        </w:rPr>
        <w:t xml:space="preserve"> </w:t>
      </w:r>
      <w:r w:rsidRPr="00593088">
        <w:rPr>
          <w:rFonts w:ascii="Tahoma" w:hAnsi="Tahoma" w:cs="Tahoma" w:hint="cs"/>
          <w:sz w:val="17"/>
          <w:szCs w:val="17"/>
          <w:rtl/>
        </w:rPr>
        <w:t>הנשימה</w:t>
      </w:r>
      <w:r w:rsidRPr="00593088">
        <w:rPr>
          <w:rFonts w:ascii="Tahoma" w:hAnsi="Tahoma" w:cs="Tahoma"/>
          <w:sz w:val="17"/>
          <w:szCs w:val="17"/>
          <w:rtl/>
        </w:rPr>
        <w:t xml:space="preserve"> </w:t>
      </w:r>
      <w:r w:rsidRPr="00593088">
        <w:rPr>
          <w:rFonts w:ascii="Tahoma" w:hAnsi="Tahoma" w:cs="Tahoma" w:hint="cs"/>
          <w:sz w:val="17"/>
          <w:szCs w:val="17"/>
          <w:rtl/>
        </w:rPr>
        <w:t>ומערכת</w:t>
      </w:r>
      <w:r w:rsidRPr="00593088">
        <w:rPr>
          <w:rFonts w:ascii="Tahoma" w:hAnsi="Tahoma" w:cs="Tahoma"/>
          <w:sz w:val="17"/>
          <w:szCs w:val="17"/>
          <w:rtl/>
        </w:rPr>
        <w:t xml:space="preserve"> העצבים המרכזית. עוד נמצא כי </w:t>
      </w:r>
      <w:r w:rsidRPr="00593088">
        <w:rPr>
          <w:rFonts w:ascii="Tahoma" w:hAnsi="Tahoma" w:cs="Tahoma" w:hint="cs"/>
          <w:sz w:val="17"/>
          <w:szCs w:val="17"/>
          <w:rtl/>
        </w:rPr>
        <w:t>עוברים</w:t>
      </w:r>
      <w:r w:rsidRPr="00593088">
        <w:rPr>
          <w:rFonts w:ascii="Tahoma" w:hAnsi="Tahoma" w:cs="Tahoma"/>
          <w:sz w:val="17"/>
          <w:szCs w:val="17"/>
          <w:rtl/>
        </w:rPr>
        <w:t xml:space="preserve">, </w:t>
      </w:r>
      <w:r w:rsidRPr="00593088">
        <w:rPr>
          <w:rFonts w:ascii="Tahoma" w:hAnsi="Tahoma" w:cs="Tahoma" w:hint="cs"/>
          <w:sz w:val="17"/>
          <w:szCs w:val="17"/>
          <w:rtl/>
        </w:rPr>
        <w:t>תינוקות</w:t>
      </w:r>
      <w:r w:rsidRPr="00593088">
        <w:rPr>
          <w:rFonts w:ascii="Tahoma" w:hAnsi="Tahoma" w:cs="Tahoma"/>
          <w:sz w:val="17"/>
          <w:szCs w:val="17"/>
          <w:rtl/>
        </w:rPr>
        <w:t xml:space="preserve"> </w:t>
      </w:r>
      <w:r w:rsidRPr="00593088">
        <w:rPr>
          <w:rFonts w:ascii="Tahoma" w:hAnsi="Tahoma" w:cs="Tahoma" w:hint="cs"/>
          <w:sz w:val="17"/>
          <w:szCs w:val="17"/>
          <w:rtl/>
        </w:rPr>
        <w:t>וילדים</w:t>
      </w:r>
      <w:r w:rsidRPr="00593088">
        <w:rPr>
          <w:rFonts w:ascii="Tahoma" w:hAnsi="Tahoma" w:cs="Tahoma"/>
          <w:sz w:val="17"/>
          <w:szCs w:val="17"/>
          <w:rtl/>
        </w:rPr>
        <w:t xml:space="preserve"> </w:t>
      </w:r>
      <w:r w:rsidRPr="00593088">
        <w:rPr>
          <w:rFonts w:ascii="Tahoma" w:hAnsi="Tahoma" w:cs="Tahoma" w:hint="cs"/>
          <w:sz w:val="17"/>
          <w:szCs w:val="17"/>
          <w:rtl/>
        </w:rPr>
        <w:t>רגישים</w:t>
      </w:r>
      <w:r w:rsidRPr="00593088">
        <w:rPr>
          <w:rFonts w:ascii="Tahoma" w:hAnsi="Tahoma" w:cs="Tahoma"/>
          <w:sz w:val="17"/>
          <w:szCs w:val="17"/>
          <w:rtl/>
        </w:rPr>
        <w:t xml:space="preserve"> </w:t>
      </w:r>
      <w:r w:rsidRPr="00593088">
        <w:rPr>
          <w:rFonts w:ascii="Tahoma" w:hAnsi="Tahoma" w:cs="Tahoma" w:hint="cs"/>
          <w:sz w:val="17"/>
          <w:szCs w:val="17"/>
          <w:rtl/>
        </w:rPr>
        <w:t>במיוחד</w:t>
      </w:r>
      <w:r w:rsidRPr="00593088">
        <w:rPr>
          <w:rFonts w:ascii="Tahoma" w:hAnsi="Tahoma" w:cs="Tahoma"/>
          <w:sz w:val="17"/>
          <w:szCs w:val="17"/>
          <w:rtl/>
        </w:rPr>
        <w:t xml:space="preserve"> </w:t>
      </w:r>
      <w:r w:rsidRPr="00593088">
        <w:rPr>
          <w:rFonts w:ascii="Tahoma" w:hAnsi="Tahoma" w:cs="Tahoma" w:hint="cs"/>
          <w:sz w:val="17"/>
          <w:szCs w:val="17"/>
          <w:rtl/>
        </w:rPr>
        <w:t>לחומרי</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w:t>
      </w:r>
      <w:r w:rsidRPr="00593088">
        <w:rPr>
          <w:rFonts w:ascii="Tahoma" w:hAnsi="Tahoma" w:cs="Tahoma" w:hint="cs"/>
          <w:sz w:val="17"/>
          <w:szCs w:val="17"/>
          <w:rtl/>
        </w:rPr>
        <w:t>משרד הבריאות בישראל יזם בשנת 2011 "</w:t>
      </w:r>
      <w:r w:rsidRPr="00593088">
        <w:rPr>
          <w:rFonts w:ascii="Tahoma" w:hAnsi="Tahoma" w:cs="Tahoma"/>
          <w:sz w:val="17"/>
          <w:szCs w:val="17"/>
          <w:rtl/>
        </w:rPr>
        <w:t xml:space="preserve">סקר של חשיפת הציבור </w:t>
      </w:r>
      <w:r w:rsidRPr="00593088">
        <w:rPr>
          <w:rFonts w:ascii="Tahoma" w:hAnsi="Tahoma" w:cs="Tahoma"/>
          <w:sz w:val="17"/>
          <w:szCs w:val="17"/>
          <w:rtl/>
        </w:rPr>
        <w:t>לזרחנים</w:t>
      </w:r>
      <w:r w:rsidRPr="00593088">
        <w:rPr>
          <w:rFonts w:ascii="Tahoma" w:hAnsi="Tahoma" w:cs="Tahoma"/>
          <w:sz w:val="17"/>
          <w:szCs w:val="17"/>
          <w:rtl/>
        </w:rPr>
        <w:t xml:space="preserve"> אורגניים באמצעות ניטור ביולוגי</w:t>
      </w:r>
      <w:r w:rsidRPr="00593088">
        <w:rPr>
          <w:rFonts w:ascii="Tahoma" w:hAnsi="Tahoma" w:cs="Tahoma" w:hint="cs"/>
          <w:sz w:val="17"/>
          <w:szCs w:val="17"/>
          <w:rtl/>
        </w:rPr>
        <w:t>" ובו</w:t>
      </w:r>
      <w:r w:rsidRPr="00593088">
        <w:rPr>
          <w:rFonts w:ascii="Tahoma" w:hAnsi="Tahoma" w:cs="Tahoma"/>
          <w:sz w:val="17"/>
          <w:szCs w:val="17"/>
          <w:rtl/>
        </w:rPr>
        <w:t xml:space="preserve"> </w:t>
      </w:r>
      <w:r w:rsidRPr="00593088">
        <w:rPr>
          <w:rFonts w:ascii="Tahoma" w:hAnsi="Tahoma" w:cs="Tahoma" w:hint="cs"/>
          <w:sz w:val="17"/>
          <w:szCs w:val="17"/>
          <w:rtl/>
        </w:rPr>
        <w:t>נמצא כי חשיפתם</w:t>
      </w:r>
      <w:r w:rsidRPr="00593088">
        <w:rPr>
          <w:rFonts w:ascii="Tahoma" w:hAnsi="Tahoma" w:cs="Tahoma"/>
          <w:sz w:val="17"/>
          <w:szCs w:val="17"/>
          <w:rtl/>
        </w:rPr>
        <w:t xml:space="preserve"> של </w:t>
      </w:r>
      <w:r w:rsidRPr="00593088">
        <w:rPr>
          <w:rFonts w:ascii="Tahoma" w:hAnsi="Tahoma" w:cs="Tahoma" w:hint="cs"/>
          <w:sz w:val="17"/>
          <w:szCs w:val="17"/>
          <w:rtl/>
        </w:rPr>
        <w:t>המשתתפים בו</w:t>
      </w:r>
      <w:r w:rsidRPr="00593088">
        <w:rPr>
          <w:rFonts w:ascii="Tahoma" w:hAnsi="Tahoma" w:cs="Tahoma"/>
          <w:sz w:val="17"/>
          <w:szCs w:val="17"/>
          <w:rtl/>
        </w:rPr>
        <w:t xml:space="preserve"> </w:t>
      </w:r>
      <w:r w:rsidRPr="00593088">
        <w:rPr>
          <w:rFonts w:ascii="Tahoma" w:hAnsi="Tahoma" w:cs="Tahoma" w:hint="cs"/>
          <w:sz w:val="17"/>
          <w:szCs w:val="17"/>
          <w:rtl/>
        </w:rPr>
        <w:t>לתוצרי</w:t>
      </w:r>
      <w:r w:rsidRPr="00593088">
        <w:rPr>
          <w:rFonts w:ascii="Tahoma" w:hAnsi="Tahoma" w:cs="Tahoma"/>
          <w:sz w:val="17"/>
          <w:szCs w:val="17"/>
          <w:rtl/>
        </w:rPr>
        <w:t xml:space="preserve"> פירוק של </w:t>
      </w:r>
      <w:r w:rsidRPr="00593088">
        <w:rPr>
          <w:rFonts w:ascii="Tahoma" w:hAnsi="Tahoma" w:cs="Tahoma"/>
          <w:sz w:val="17"/>
          <w:szCs w:val="17"/>
          <w:rtl/>
        </w:rPr>
        <w:t>זרחנים</w:t>
      </w:r>
      <w:r w:rsidRPr="00593088">
        <w:rPr>
          <w:rFonts w:ascii="Tahoma" w:hAnsi="Tahoma" w:cs="Tahoma"/>
          <w:sz w:val="17"/>
          <w:szCs w:val="17"/>
          <w:rtl/>
        </w:rPr>
        <w:t xml:space="preserve"> אורגניים</w:t>
      </w:r>
      <w:r w:rsidRPr="00593088">
        <w:rPr>
          <w:rFonts w:ascii="Tahoma" w:hAnsi="Tahoma" w:cs="Tahoma" w:hint="cs"/>
          <w:sz w:val="17"/>
          <w:szCs w:val="17"/>
          <w:rtl/>
        </w:rPr>
        <w:t xml:space="preserve"> - חומרים ששימשו להדברה ושיש להם השפעה </w:t>
      </w:r>
      <w:r w:rsidRPr="004A0D0B">
        <w:rPr>
          <w:rFonts w:ascii="Tahoma" w:hAnsi="Tahoma" w:cs="Tahoma" w:hint="cs"/>
          <w:spacing w:val="-4"/>
          <w:sz w:val="17"/>
          <w:szCs w:val="17"/>
          <w:rtl/>
        </w:rPr>
        <w:t>שלילית על הבריאות</w:t>
      </w:r>
      <w:r>
        <w:rPr>
          <w:rStyle w:val="FootnoteReference0"/>
          <w:rFonts w:ascii="Tahoma" w:hAnsi="Tahoma" w:cs="Tahoma"/>
          <w:spacing w:val="-4"/>
          <w:sz w:val="17"/>
          <w:szCs w:val="17"/>
          <w:rtl/>
        </w:rPr>
        <w:footnoteReference w:id="6"/>
      </w:r>
      <w:r w:rsidRPr="004A0D0B">
        <w:rPr>
          <w:rFonts w:ascii="Tahoma" w:hAnsi="Tahoma" w:cs="Tahoma" w:hint="cs"/>
          <w:spacing w:val="-4"/>
          <w:sz w:val="17"/>
          <w:szCs w:val="17"/>
          <w:rtl/>
        </w:rPr>
        <w:t xml:space="preserve"> -</w:t>
      </w:r>
      <w:r w:rsidRPr="004A0D0B">
        <w:rPr>
          <w:rFonts w:ascii="Tahoma" w:hAnsi="Tahoma" w:cs="Tahoma"/>
          <w:spacing w:val="-4"/>
          <w:sz w:val="17"/>
          <w:szCs w:val="17"/>
          <w:rtl/>
        </w:rPr>
        <w:t xml:space="preserve"> </w:t>
      </w:r>
      <w:r w:rsidRPr="004A0D0B">
        <w:rPr>
          <w:rFonts w:ascii="Tahoma" w:hAnsi="Tahoma" w:cs="Tahoma" w:hint="cs"/>
          <w:spacing w:val="-4"/>
          <w:sz w:val="17"/>
          <w:szCs w:val="17"/>
          <w:rtl/>
        </w:rPr>
        <w:t>הייתה</w:t>
      </w:r>
      <w:r w:rsidRPr="004A0D0B">
        <w:rPr>
          <w:rFonts w:ascii="Tahoma" w:hAnsi="Tahoma" w:cs="Tahoma"/>
          <w:spacing w:val="-4"/>
          <w:sz w:val="17"/>
          <w:szCs w:val="17"/>
          <w:rtl/>
        </w:rPr>
        <w:t xml:space="preserve"> </w:t>
      </w:r>
      <w:r w:rsidRPr="004A0D0B">
        <w:rPr>
          <w:rFonts w:ascii="Tahoma" w:hAnsi="Tahoma" w:cs="Tahoma" w:hint="cs"/>
          <w:spacing w:val="-4"/>
          <w:sz w:val="17"/>
          <w:szCs w:val="17"/>
          <w:rtl/>
        </w:rPr>
        <w:t>רב</w:t>
      </w:r>
      <w:r w:rsidRPr="004A0D0B">
        <w:rPr>
          <w:rFonts w:ascii="Tahoma" w:hAnsi="Tahoma" w:cs="Tahoma"/>
          <w:spacing w:val="-4"/>
          <w:sz w:val="17"/>
          <w:szCs w:val="17"/>
          <w:rtl/>
        </w:rPr>
        <w:t xml:space="preserve">ה מזו </w:t>
      </w:r>
      <w:r w:rsidRPr="004A0D0B">
        <w:rPr>
          <w:rFonts w:ascii="Tahoma" w:hAnsi="Tahoma" w:cs="Tahoma" w:hint="cs"/>
          <w:spacing w:val="-4"/>
          <w:sz w:val="17"/>
          <w:szCs w:val="17"/>
          <w:rtl/>
        </w:rPr>
        <w:t>של כלל</w:t>
      </w:r>
      <w:r w:rsidRPr="004A0D0B">
        <w:rPr>
          <w:rFonts w:ascii="Tahoma" w:hAnsi="Tahoma" w:cs="Tahoma"/>
          <w:spacing w:val="-4"/>
          <w:sz w:val="17"/>
          <w:szCs w:val="17"/>
          <w:rtl/>
        </w:rPr>
        <w:t xml:space="preserve"> </w:t>
      </w:r>
      <w:r w:rsidRPr="004A0D0B">
        <w:rPr>
          <w:rFonts w:ascii="Tahoma" w:hAnsi="Tahoma" w:cs="Tahoma" w:hint="cs"/>
          <w:spacing w:val="-4"/>
          <w:sz w:val="17"/>
          <w:szCs w:val="17"/>
          <w:rtl/>
        </w:rPr>
        <w:t>האוכלוסייה</w:t>
      </w:r>
      <w:r w:rsidRPr="004A0D0B">
        <w:rPr>
          <w:rFonts w:ascii="Tahoma" w:hAnsi="Tahoma" w:cs="Tahoma"/>
          <w:spacing w:val="-4"/>
          <w:sz w:val="17"/>
          <w:szCs w:val="17"/>
          <w:rtl/>
        </w:rPr>
        <w:t xml:space="preserve"> </w:t>
      </w:r>
      <w:r w:rsidRPr="004A0D0B">
        <w:rPr>
          <w:rFonts w:ascii="Tahoma" w:hAnsi="Tahoma" w:cs="Tahoma" w:hint="cs"/>
          <w:spacing w:val="-4"/>
          <w:sz w:val="17"/>
          <w:szCs w:val="17"/>
          <w:rtl/>
        </w:rPr>
        <w:t>בארצות</w:t>
      </w:r>
      <w:r w:rsidRPr="004A0D0B">
        <w:rPr>
          <w:rFonts w:ascii="Tahoma" w:hAnsi="Tahoma" w:cs="Tahoma"/>
          <w:spacing w:val="-4"/>
          <w:sz w:val="17"/>
          <w:szCs w:val="17"/>
          <w:rtl/>
        </w:rPr>
        <w:t xml:space="preserve"> </w:t>
      </w:r>
      <w:r w:rsidRPr="004A0D0B">
        <w:rPr>
          <w:rFonts w:ascii="Tahoma" w:hAnsi="Tahoma" w:cs="Tahoma" w:hint="cs"/>
          <w:spacing w:val="-4"/>
          <w:sz w:val="17"/>
          <w:szCs w:val="17"/>
          <w:rtl/>
        </w:rPr>
        <w:t>הברית</w:t>
      </w:r>
      <w:r w:rsidRPr="004A0D0B">
        <w:rPr>
          <w:rFonts w:ascii="Tahoma" w:hAnsi="Tahoma" w:cs="Tahoma"/>
          <w:spacing w:val="-4"/>
          <w:sz w:val="17"/>
          <w:szCs w:val="17"/>
          <w:rtl/>
        </w:rPr>
        <w:t xml:space="preserve"> </w:t>
      </w:r>
      <w:r w:rsidRPr="004A0D0B">
        <w:rPr>
          <w:rFonts w:ascii="Tahoma" w:hAnsi="Tahoma" w:cs="Tahoma" w:hint="cs"/>
          <w:spacing w:val="-4"/>
          <w:sz w:val="17"/>
          <w:szCs w:val="17"/>
          <w:rtl/>
        </w:rPr>
        <w:t>ובקנדה</w:t>
      </w:r>
      <w:r w:rsidRPr="004A0D0B">
        <w:rPr>
          <w:rFonts w:ascii="Tahoma" w:hAnsi="Tahoma" w:cs="Tahoma"/>
          <w:spacing w:val="-4"/>
          <w:sz w:val="17"/>
          <w:szCs w:val="17"/>
          <w:rtl/>
        </w:rPr>
        <w:t>.</w:t>
      </w:r>
      <w:r w:rsidRPr="00593088">
        <w:rPr>
          <w:rFonts w:ascii="Tahoma" w:hAnsi="Tahoma" w:cs="Tahoma"/>
          <w:sz w:val="17"/>
          <w:szCs w:val="17"/>
          <w:rtl/>
        </w:rPr>
        <w:t xml:space="preserve"> </w:t>
      </w:r>
      <w:r w:rsidRPr="0012789B" w:rsidR="004A0D0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120819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467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בספרות</w:t>
                            </w:r>
                            <w:r w:rsidRPr="004A0D0B">
                              <w:rPr>
                                <w:rFonts w:cs="Tahoma"/>
                                <w:color w:val="0B5294"/>
                                <w:spacing w:val="-4"/>
                                <w:sz w:val="24"/>
                                <w:szCs w:val="24"/>
                                <w:rtl/>
                              </w:rPr>
                              <w:t xml:space="preserve"> </w:t>
                            </w:r>
                            <w:r w:rsidRPr="004A0D0B">
                              <w:rPr>
                                <w:rFonts w:cs="Tahoma" w:hint="eastAsia"/>
                                <w:color w:val="0B5294"/>
                                <w:spacing w:val="-4"/>
                                <w:sz w:val="24"/>
                                <w:szCs w:val="24"/>
                                <w:rtl/>
                              </w:rPr>
                              <w:t>המקצועית</w:t>
                            </w:r>
                            <w:r w:rsidRPr="004A0D0B">
                              <w:rPr>
                                <w:rFonts w:cs="Tahoma"/>
                                <w:color w:val="0B5294"/>
                                <w:spacing w:val="-4"/>
                                <w:sz w:val="24"/>
                                <w:szCs w:val="24"/>
                                <w:rtl/>
                              </w:rPr>
                              <w:t xml:space="preserve"> </w:t>
                            </w:r>
                            <w:r w:rsidRPr="004A0D0B">
                              <w:rPr>
                                <w:rFonts w:cs="Tahoma" w:hint="eastAsia"/>
                                <w:color w:val="0B5294"/>
                                <w:spacing w:val="-4"/>
                                <w:sz w:val="24"/>
                                <w:szCs w:val="24"/>
                                <w:rtl/>
                              </w:rPr>
                              <w:t>מוצאים</w:t>
                            </w:r>
                            <w:r w:rsidRPr="004A0D0B">
                              <w:rPr>
                                <w:rFonts w:cs="Tahoma"/>
                                <w:color w:val="0B5294"/>
                                <w:spacing w:val="-4"/>
                                <w:sz w:val="24"/>
                                <w:szCs w:val="24"/>
                                <w:rtl/>
                              </w:rPr>
                              <w:t xml:space="preserve"> </w:t>
                            </w:r>
                            <w:r w:rsidRPr="004A0D0B">
                              <w:rPr>
                                <w:rFonts w:cs="Tahoma" w:hint="eastAsia"/>
                                <w:color w:val="0B5294"/>
                                <w:spacing w:val="-4"/>
                                <w:sz w:val="24"/>
                                <w:szCs w:val="24"/>
                                <w:rtl/>
                              </w:rPr>
                              <w:t>עדויות</w:t>
                            </w:r>
                            <w:r w:rsidRPr="004A0D0B">
                              <w:rPr>
                                <w:rFonts w:cs="Tahoma"/>
                                <w:color w:val="0B5294"/>
                                <w:spacing w:val="-4"/>
                                <w:sz w:val="24"/>
                                <w:szCs w:val="24"/>
                                <w:rtl/>
                              </w:rPr>
                              <w:t xml:space="preserve"> </w:t>
                            </w:r>
                            <w:r w:rsidRPr="004A0D0B">
                              <w:rPr>
                                <w:rFonts w:cs="Tahoma" w:hint="eastAsia"/>
                                <w:color w:val="0B5294"/>
                                <w:spacing w:val="-4"/>
                                <w:sz w:val="24"/>
                                <w:szCs w:val="24"/>
                                <w:rtl/>
                              </w:rPr>
                              <w:t>לכך</w:t>
                            </w:r>
                            <w:r w:rsidRPr="004A0D0B">
                              <w:rPr>
                                <w:rFonts w:cs="Tahoma"/>
                                <w:color w:val="0B5294"/>
                                <w:spacing w:val="-4"/>
                                <w:sz w:val="24"/>
                                <w:szCs w:val="24"/>
                                <w:rtl/>
                              </w:rPr>
                              <w:t xml:space="preserve"> </w:t>
                            </w:r>
                            <w:r w:rsidRPr="004A0D0B">
                              <w:rPr>
                                <w:rFonts w:cs="Tahoma" w:hint="eastAsia"/>
                                <w:color w:val="0B5294"/>
                                <w:spacing w:val="-4"/>
                                <w:sz w:val="24"/>
                                <w:szCs w:val="24"/>
                                <w:rtl/>
                              </w:rPr>
                              <w:t>שחשיפה</w:t>
                            </w:r>
                            <w:r w:rsidRPr="004A0D0B">
                              <w:rPr>
                                <w:rFonts w:cs="Tahoma"/>
                                <w:color w:val="0B5294"/>
                                <w:spacing w:val="-4"/>
                                <w:sz w:val="24"/>
                                <w:szCs w:val="24"/>
                                <w:rtl/>
                              </w:rPr>
                              <w:t xml:space="preserve"> </w:t>
                            </w:r>
                            <w:r w:rsidRPr="004A0D0B">
                              <w:rPr>
                                <w:rFonts w:cs="Tahoma" w:hint="eastAsia"/>
                                <w:color w:val="0B5294"/>
                                <w:spacing w:val="-4"/>
                                <w:sz w:val="24"/>
                                <w:szCs w:val="24"/>
                                <w:rtl/>
                              </w:rPr>
                              <w:t>אקוטית</w:t>
                            </w:r>
                            <w:r w:rsidRPr="004A0D0B">
                              <w:rPr>
                                <w:rFonts w:cs="Tahoma"/>
                                <w:color w:val="0B5294"/>
                                <w:spacing w:val="-4"/>
                                <w:sz w:val="24"/>
                                <w:szCs w:val="24"/>
                                <w:rtl/>
                              </w:rPr>
                              <w:t xml:space="preserve"> </w:t>
                            </w:r>
                            <w:r w:rsidRPr="004A0D0B">
                              <w:rPr>
                                <w:rFonts w:cs="Tahoma" w:hint="eastAsia"/>
                                <w:color w:val="0B5294"/>
                                <w:spacing w:val="-4"/>
                                <w:sz w:val="24"/>
                                <w:szCs w:val="24"/>
                                <w:rtl/>
                              </w:rPr>
                              <w:t>וכרונית</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עלולה</w:t>
                            </w:r>
                            <w:r w:rsidRPr="004A0D0B">
                              <w:rPr>
                                <w:rFonts w:cs="Tahoma"/>
                                <w:color w:val="0B5294"/>
                                <w:spacing w:val="-4"/>
                                <w:sz w:val="24"/>
                                <w:szCs w:val="24"/>
                                <w:rtl/>
                              </w:rPr>
                              <w:t xml:space="preserve"> </w:t>
                            </w:r>
                            <w:r w:rsidRPr="004A0D0B">
                              <w:rPr>
                                <w:rFonts w:cs="Tahoma" w:hint="eastAsia"/>
                                <w:color w:val="0B5294"/>
                                <w:spacing w:val="-4"/>
                                <w:sz w:val="24"/>
                                <w:szCs w:val="24"/>
                                <w:rtl/>
                              </w:rPr>
                              <w:t>להזיק</w:t>
                            </w:r>
                            <w:r w:rsidRPr="004A0D0B">
                              <w:rPr>
                                <w:rFonts w:cs="Tahoma"/>
                                <w:color w:val="0B5294"/>
                                <w:spacing w:val="-4"/>
                                <w:sz w:val="24"/>
                                <w:szCs w:val="24"/>
                                <w:rtl/>
                              </w:rPr>
                              <w:t xml:space="preserve"> </w:t>
                            </w:r>
                            <w:r w:rsidRPr="004A0D0B">
                              <w:rPr>
                                <w:rFonts w:cs="Tahoma" w:hint="eastAsia"/>
                                <w:color w:val="0B5294"/>
                                <w:spacing w:val="-4"/>
                                <w:sz w:val="24"/>
                                <w:szCs w:val="24"/>
                                <w:rtl/>
                              </w:rPr>
                              <w:t>למערכות</w:t>
                            </w:r>
                            <w:r w:rsidRPr="004A0D0B">
                              <w:rPr>
                                <w:rFonts w:cs="Tahoma"/>
                                <w:color w:val="0B5294"/>
                                <w:spacing w:val="-4"/>
                                <w:sz w:val="24"/>
                                <w:szCs w:val="24"/>
                                <w:rtl/>
                              </w:rPr>
                              <w:t xml:space="preserve"> </w:t>
                            </w:r>
                            <w:r w:rsidRPr="004A0D0B">
                              <w:rPr>
                                <w:rFonts w:cs="Tahoma" w:hint="eastAsia"/>
                                <w:color w:val="0B5294"/>
                                <w:spacing w:val="-4"/>
                                <w:sz w:val="24"/>
                                <w:szCs w:val="24"/>
                                <w:rtl/>
                              </w:rPr>
                              <w:t>שונות</w:t>
                            </w:r>
                            <w:r w:rsidRPr="004A0D0B">
                              <w:rPr>
                                <w:rFonts w:cs="Tahoma"/>
                                <w:color w:val="0B5294"/>
                                <w:spacing w:val="-4"/>
                                <w:sz w:val="24"/>
                                <w:szCs w:val="24"/>
                                <w:rtl/>
                              </w:rPr>
                              <w:t xml:space="preserve"> </w:t>
                            </w:r>
                            <w:r w:rsidRPr="004A0D0B">
                              <w:rPr>
                                <w:rFonts w:cs="Tahoma" w:hint="eastAsia"/>
                                <w:color w:val="0B5294"/>
                                <w:spacing w:val="-4"/>
                                <w:sz w:val="24"/>
                                <w:szCs w:val="24"/>
                                <w:rtl/>
                              </w:rPr>
                              <w:t>בגוף</w:t>
                            </w:r>
                            <w:r w:rsidRPr="004A0D0B">
                              <w:rPr>
                                <w:rFonts w:cs="Tahoma"/>
                                <w:color w:val="0B5294"/>
                                <w:spacing w:val="-4"/>
                                <w:sz w:val="24"/>
                                <w:szCs w:val="24"/>
                                <w:rtl/>
                              </w:rPr>
                              <w:t xml:space="preserve"> </w:t>
                            </w:r>
                            <w:r w:rsidRPr="004A0D0B">
                              <w:rPr>
                                <w:rFonts w:cs="Tahoma" w:hint="eastAsia"/>
                                <w:color w:val="0B5294"/>
                                <w:spacing w:val="-4"/>
                                <w:sz w:val="24"/>
                                <w:szCs w:val="24"/>
                                <w:rtl/>
                              </w:rPr>
                              <w:t>האדם</w:t>
                            </w:r>
                            <w:r w:rsidRPr="004A0D0B">
                              <w:rPr>
                                <w:rFonts w:cs="Tahoma"/>
                                <w:color w:val="0B5294"/>
                                <w:spacing w:val="-4"/>
                                <w:sz w:val="24"/>
                                <w:szCs w:val="24"/>
                                <w:rtl/>
                              </w:rPr>
                              <w:t xml:space="preserve">, </w:t>
                            </w:r>
                            <w:r w:rsidRPr="004A0D0B">
                              <w:rPr>
                                <w:rFonts w:cs="Tahoma" w:hint="eastAsia"/>
                                <w:color w:val="0B5294"/>
                                <w:spacing w:val="-4"/>
                                <w:sz w:val="24"/>
                                <w:szCs w:val="24"/>
                                <w:rtl/>
                              </w:rPr>
                              <w:t>בהן</w:t>
                            </w:r>
                            <w:r w:rsidRPr="004A0D0B">
                              <w:rPr>
                                <w:rFonts w:cs="Tahoma"/>
                                <w:color w:val="0B5294"/>
                                <w:spacing w:val="-4"/>
                                <w:sz w:val="24"/>
                                <w:szCs w:val="24"/>
                                <w:rtl/>
                              </w:rPr>
                              <w:t xml:space="preserve"> </w:t>
                            </w:r>
                            <w:r w:rsidRPr="004A0D0B">
                              <w:rPr>
                                <w:rFonts w:cs="Tahoma" w:hint="eastAsia"/>
                                <w:color w:val="0B5294"/>
                                <w:spacing w:val="-4"/>
                                <w:sz w:val="24"/>
                                <w:szCs w:val="24"/>
                                <w:rtl/>
                              </w:rPr>
                              <w:t>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העיכול</w:t>
                            </w:r>
                            <w:r w:rsidRPr="004A0D0B">
                              <w:rPr>
                                <w:rFonts w:cs="Tahoma"/>
                                <w:color w:val="0B5294"/>
                                <w:spacing w:val="-4"/>
                                <w:sz w:val="24"/>
                                <w:szCs w:val="24"/>
                                <w:rtl/>
                              </w:rPr>
                              <w:t xml:space="preserve">, </w:t>
                            </w:r>
                            <w:r w:rsidRPr="004A0D0B">
                              <w:rPr>
                                <w:rFonts w:cs="Tahoma" w:hint="eastAsia"/>
                                <w:color w:val="0B5294"/>
                                <w:spacing w:val="-4"/>
                                <w:sz w:val="24"/>
                                <w:szCs w:val="24"/>
                                <w:rtl/>
                              </w:rPr>
                              <w:t>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הנשימה</w:t>
                            </w:r>
                            <w:r w:rsidRPr="004A0D0B">
                              <w:rPr>
                                <w:rFonts w:cs="Tahoma"/>
                                <w:color w:val="0B5294"/>
                                <w:spacing w:val="-4"/>
                                <w:sz w:val="24"/>
                                <w:szCs w:val="24"/>
                                <w:rtl/>
                              </w:rPr>
                              <w:t xml:space="preserve"> </w:t>
                            </w:r>
                            <w:r w:rsidRPr="004A0D0B">
                              <w:rPr>
                                <w:rFonts w:cs="Tahoma" w:hint="eastAsia"/>
                                <w:color w:val="0B5294"/>
                                <w:spacing w:val="-4"/>
                                <w:sz w:val="24"/>
                                <w:szCs w:val="24"/>
                                <w:rtl/>
                              </w:rPr>
                              <w:t>ומערכת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העצבים</w:t>
                            </w:r>
                            <w:r w:rsidRPr="004A0D0B">
                              <w:rPr>
                                <w:rFonts w:cs="Tahoma"/>
                                <w:color w:val="0B5294"/>
                                <w:spacing w:val="-4"/>
                                <w:sz w:val="24"/>
                                <w:szCs w:val="24"/>
                                <w:rtl/>
                              </w:rPr>
                              <w:t xml:space="preserve"> </w:t>
                            </w:r>
                            <w:r w:rsidRPr="004A0D0B">
                              <w:rPr>
                                <w:rFonts w:cs="Tahoma" w:hint="eastAsia"/>
                                <w:color w:val="0B5294"/>
                                <w:spacing w:val="-4"/>
                                <w:sz w:val="24"/>
                                <w:szCs w:val="24"/>
                                <w:rtl/>
                              </w:rPr>
                              <w:t>המרכזית</w:t>
                            </w:r>
                            <w:r w:rsidRPr="004A0D0B">
                              <w:rPr>
                                <w:rFonts w:cs="Tahoma"/>
                                <w:color w:val="0B5294"/>
                                <w:spacing w:val="-4"/>
                                <w:sz w:val="24"/>
                                <w:szCs w:val="24"/>
                                <w:rtl/>
                              </w:rPr>
                              <w:t xml:space="preserve">. </w:t>
                            </w:r>
                            <w:r w:rsidRPr="004A0D0B">
                              <w:rPr>
                                <w:rFonts w:cs="Tahoma" w:hint="eastAsia"/>
                                <w:color w:val="0B5294"/>
                                <w:spacing w:val="-4"/>
                                <w:sz w:val="24"/>
                                <w:szCs w:val="24"/>
                                <w:rtl/>
                              </w:rPr>
                              <w:t>עוד</w:t>
                            </w:r>
                            <w:r w:rsidRPr="004A0D0B">
                              <w:rPr>
                                <w:rFonts w:cs="Tahoma"/>
                                <w:color w:val="0B5294"/>
                                <w:spacing w:val="-4"/>
                                <w:sz w:val="24"/>
                                <w:szCs w:val="24"/>
                                <w:rtl/>
                              </w:rPr>
                              <w:t xml:space="preserve"> </w:t>
                            </w:r>
                            <w:r w:rsidRPr="004A0D0B">
                              <w:rPr>
                                <w:rFonts w:cs="Tahoma" w:hint="eastAsia"/>
                                <w:color w:val="0B5294"/>
                                <w:spacing w:val="-4"/>
                                <w:sz w:val="24"/>
                                <w:szCs w:val="24"/>
                                <w:rtl/>
                              </w:rPr>
                              <w:t>נמצא</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עוברים</w:t>
                            </w:r>
                            <w:r w:rsidRPr="004A0D0B">
                              <w:rPr>
                                <w:rFonts w:cs="Tahoma"/>
                                <w:color w:val="0B5294"/>
                                <w:spacing w:val="-4"/>
                                <w:sz w:val="24"/>
                                <w:szCs w:val="24"/>
                                <w:rtl/>
                              </w:rPr>
                              <w:t xml:space="preserve">, </w:t>
                            </w:r>
                            <w:r w:rsidRPr="004A0D0B">
                              <w:rPr>
                                <w:rFonts w:cs="Tahoma" w:hint="eastAsia"/>
                                <w:color w:val="0B5294"/>
                                <w:spacing w:val="-4"/>
                                <w:sz w:val="24"/>
                                <w:szCs w:val="24"/>
                                <w:rtl/>
                              </w:rPr>
                              <w:t>תינוקות</w:t>
                            </w:r>
                            <w:r w:rsidRPr="004A0D0B">
                              <w:rPr>
                                <w:rFonts w:cs="Tahoma"/>
                                <w:color w:val="0B5294"/>
                                <w:spacing w:val="-4"/>
                                <w:sz w:val="24"/>
                                <w:szCs w:val="24"/>
                                <w:rtl/>
                              </w:rPr>
                              <w:t xml:space="preserve"> </w:t>
                            </w:r>
                            <w:r w:rsidRPr="004A0D0B">
                              <w:rPr>
                                <w:rFonts w:cs="Tahoma" w:hint="eastAsia"/>
                                <w:color w:val="0B5294"/>
                                <w:spacing w:val="-4"/>
                                <w:sz w:val="24"/>
                                <w:szCs w:val="24"/>
                                <w:rtl/>
                              </w:rPr>
                              <w:t>וילדים</w:t>
                            </w:r>
                            <w:r w:rsidRPr="004A0D0B">
                              <w:rPr>
                                <w:rFonts w:cs="Tahoma"/>
                                <w:color w:val="0B5294"/>
                                <w:spacing w:val="-4"/>
                                <w:sz w:val="24"/>
                                <w:szCs w:val="24"/>
                                <w:rtl/>
                              </w:rPr>
                              <w:t xml:space="preserve"> </w:t>
                            </w:r>
                            <w:r w:rsidRPr="004A0D0B">
                              <w:rPr>
                                <w:rFonts w:cs="Tahoma" w:hint="eastAsia"/>
                                <w:color w:val="0B5294"/>
                                <w:spacing w:val="-4"/>
                                <w:sz w:val="24"/>
                                <w:szCs w:val="24"/>
                                <w:rtl/>
                              </w:rPr>
                              <w:t>רגישים</w:t>
                            </w:r>
                            <w:r w:rsidRPr="004A0D0B">
                              <w:rPr>
                                <w:rFonts w:cs="Tahoma"/>
                                <w:color w:val="0B5294"/>
                                <w:spacing w:val="-4"/>
                                <w:sz w:val="24"/>
                                <w:szCs w:val="24"/>
                                <w:rtl/>
                              </w:rPr>
                              <w:t xml:space="preserve"> </w:t>
                            </w:r>
                            <w:r w:rsidRPr="004A0D0B">
                              <w:rPr>
                                <w:rFonts w:cs="Tahoma" w:hint="eastAsia"/>
                                <w:color w:val="0B5294"/>
                                <w:spacing w:val="-4"/>
                                <w:sz w:val="24"/>
                                <w:szCs w:val="24"/>
                                <w:rtl/>
                              </w:rPr>
                              <w:t>במיוחד</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94342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3447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5432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בספרות</w:t>
                      </w:r>
                      <w:r w:rsidRPr="004A0D0B">
                        <w:rPr>
                          <w:rFonts w:cs="Tahoma"/>
                          <w:color w:val="0B5294"/>
                          <w:spacing w:val="-4"/>
                          <w:sz w:val="24"/>
                          <w:szCs w:val="24"/>
                          <w:rtl/>
                        </w:rPr>
                        <w:t xml:space="preserve"> </w:t>
                      </w:r>
                      <w:r w:rsidRPr="004A0D0B">
                        <w:rPr>
                          <w:rFonts w:cs="Tahoma" w:hint="eastAsia"/>
                          <w:color w:val="0B5294"/>
                          <w:spacing w:val="-4"/>
                          <w:sz w:val="24"/>
                          <w:szCs w:val="24"/>
                          <w:rtl/>
                        </w:rPr>
                        <w:t>המקצועית</w:t>
                      </w:r>
                      <w:r w:rsidRPr="004A0D0B">
                        <w:rPr>
                          <w:rFonts w:cs="Tahoma"/>
                          <w:color w:val="0B5294"/>
                          <w:spacing w:val="-4"/>
                          <w:sz w:val="24"/>
                          <w:szCs w:val="24"/>
                          <w:rtl/>
                        </w:rPr>
                        <w:t xml:space="preserve"> </w:t>
                      </w:r>
                      <w:r w:rsidRPr="004A0D0B">
                        <w:rPr>
                          <w:rFonts w:cs="Tahoma" w:hint="eastAsia"/>
                          <w:color w:val="0B5294"/>
                          <w:spacing w:val="-4"/>
                          <w:sz w:val="24"/>
                          <w:szCs w:val="24"/>
                          <w:rtl/>
                        </w:rPr>
                        <w:t>מוצאים</w:t>
                      </w:r>
                      <w:r w:rsidRPr="004A0D0B">
                        <w:rPr>
                          <w:rFonts w:cs="Tahoma"/>
                          <w:color w:val="0B5294"/>
                          <w:spacing w:val="-4"/>
                          <w:sz w:val="24"/>
                          <w:szCs w:val="24"/>
                          <w:rtl/>
                        </w:rPr>
                        <w:t xml:space="preserve"> </w:t>
                      </w:r>
                      <w:r w:rsidRPr="004A0D0B">
                        <w:rPr>
                          <w:rFonts w:cs="Tahoma" w:hint="eastAsia"/>
                          <w:color w:val="0B5294"/>
                          <w:spacing w:val="-4"/>
                          <w:sz w:val="24"/>
                          <w:szCs w:val="24"/>
                          <w:rtl/>
                        </w:rPr>
                        <w:t>עדויות</w:t>
                      </w:r>
                      <w:r w:rsidRPr="004A0D0B">
                        <w:rPr>
                          <w:rFonts w:cs="Tahoma"/>
                          <w:color w:val="0B5294"/>
                          <w:spacing w:val="-4"/>
                          <w:sz w:val="24"/>
                          <w:szCs w:val="24"/>
                          <w:rtl/>
                        </w:rPr>
                        <w:t xml:space="preserve"> </w:t>
                      </w:r>
                      <w:r w:rsidRPr="004A0D0B">
                        <w:rPr>
                          <w:rFonts w:cs="Tahoma" w:hint="eastAsia"/>
                          <w:color w:val="0B5294"/>
                          <w:spacing w:val="-4"/>
                          <w:sz w:val="24"/>
                          <w:szCs w:val="24"/>
                          <w:rtl/>
                        </w:rPr>
                        <w:t>לכך</w:t>
                      </w:r>
                      <w:r w:rsidRPr="004A0D0B">
                        <w:rPr>
                          <w:rFonts w:cs="Tahoma"/>
                          <w:color w:val="0B5294"/>
                          <w:spacing w:val="-4"/>
                          <w:sz w:val="24"/>
                          <w:szCs w:val="24"/>
                          <w:rtl/>
                        </w:rPr>
                        <w:t xml:space="preserve"> </w:t>
                      </w:r>
                      <w:r w:rsidRPr="004A0D0B">
                        <w:rPr>
                          <w:rFonts w:cs="Tahoma" w:hint="eastAsia"/>
                          <w:color w:val="0B5294"/>
                          <w:spacing w:val="-4"/>
                          <w:sz w:val="24"/>
                          <w:szCs w:val="24"/>
                          <w:rtl/>
                        </w:rPr>
                        <w:t>שחשיפה</w:t>
                      </w:r>
                      <w:r w:rsidRPr="004A0D0B">
                        <w:rPr>
                          <w:rFonts w:cs="Tahoma"/>
                          <w:color w:val="0B5294"/>
                          <w:spacing w:val="-4"/>
                          <w:sz w:val="24"/>
                          <w:szCs w:val="24"/>
                          <w:rtl/>
                        </w:rPr>
                        <w:t xml:space="preserve"> </w:t>
                      </w:r>
                      <w:r w:rsidRPr="004A0D0B">
                        <w:rPr>
                          <w:rFonts w:cs="Tahoma" w:hint="eastAsia"/>
                          <w:color w:val="0B5294"/>
                          <w:spacing w:val="-4"/>
                          <w:sz w:val="24"/>
                          <w:szCs w:val="24"/>
                          <w:rtl/>
                        </w:rPr>
                        <w:t>אקוטית</w:t>
                      </w:r>
                      <w:r w:rsidRPr="004A0D0B">
                        <w:rPr>
                          <w:rFonts w:cs="Tahoma"/>
                          <w:color w:val="0B5294"/>
                          <w:spacing w:val="-4"/>
                          <w:sz w:val="24"/>
                          <w:szCs w:val="24"/>
                          <w:rtl/>
                        </w:rPr>
                        <w:t xml:space="preserve"> </w:t>
                      </w:r>
                      <w:r w:rsidRPr="004A0D0B">
                        <w:rPr>
                          <w:rFonts w:cs="Tahoma" w:hint="eastAsia"/>
                          <w:color w:val="0B5294"/>
                          <w:spacing w:val="-4"/>
                          <w:sz w:val="24"/>
                          <w:szCs w:val="24"/>
                          <w:rtl/>
                        </w:rPr>
                        <w:t>וכרונית</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עלולה</w:t>
                      </w:r>
                      <w:r w:rsidRPr="004A0D0B">
                        <w:rPr>
                          <w:rFonts w:cs="Tahoma"/>
                          <w:color w:val="0B5294"/>
                          <w:spacing w:val="-4"/>
                          <w:sz w:val="24"/>
                          <w:szCs w:val="24"/>
                          <w:rtl/>
                        </w:rPr>
                        <w:t xml:space="preserve"> </w:t>
                      </w:r>
                      <w:r w:rsidRPr="004A0D0B">
                        <w:rPr>
                          <w:rFonts w:cs="Tahoma" w:hint="eastAsia"/>
                          <w:color w:val="0B5294"/>
                          <w:spacing w:val="-4"/>
                          <w:sz w:val="24"/>
                          <w:szCs w:val="24"/>
                          <w:rtl/>
                        </w:rPr>
                        <w:t>להזיק</w:t>
                      </w:r>
                      <w:r w:rsidRPr="004A0D0B">
                        <w:rPr>
                          <w:rFonts w:cs="Tahoma"/>
                          <w:color w:val="0B5294"/>
                          <w:spacing w:val="-4"/>
                          <w:sz w:val="24"/>
                          <w:szCs w:val="24"/>
                          <w:rtl/>
                        </w:rPr>
                        <w:t xml:space="preserve"> </w:t>
                      </w:r>
                      <w:r w:rsidRPr="004A0D0B">
                        <w:rPr>
                          <w:rFonts w:cs="Tahoma" w:hint="eastAsia"/>
                          <w:color w:val="0B5294"/>
                          <w:spacing w:val="-4"/>
                          <w:sz w:val="24"/>
                          <w:szCs w:val="24"/>
                          <w:rtl/>
                        </w:rPr>
                        <w:t>למערכות</w:t>
                      </w:r>
                      <w:r w:rsidRPr="004A0D0B">
                        <w:rPr>
                          <w:rFonts w:cs="Tahoma"/>
                          <w:color w:val="0B5294"/>
                          <w:spacing w:val="-4"/>
                          <w:sz w:val="24"/>
                          <w:szCs w:val="24"/>
                          <w:rtl/>
                        </w:rPr>
                        <w:t xml:space="preserve"> </w:t>
                      </w:r>
                      <w:r w:rsidRPr="004A0D0B">
                        <w:rPr>
                          <w:rFonts w:cs="Tahoma" w:hint="eastAsia"/>
                          <w:color w:val="0B5294"/>
                          <w:spacing w:val="-4"/>
                          <w:sz w:val="24"/>
                          <w:szCs w:val="24"/>
                          <w:rtl/>
                        </w:rPr>
                        <w:t>שונות</w:t>
                      </w:r>
                      <w:r w:rsidRPr="004A0D0B">
                        <w:rPr>
                          <w:rFonts w:cs="Tahoma"/>
                          <w:color w:val="0B5294"/>
                          <w:spacing w:val="-4"/>
                          <w:sz w:val="24"/>
                          <w:szCs w:val="24"/>
                          <w:rtl/>
                        </w:rPr>
                        <w:t xml:space="preserve"> </w:t>
                      </w:r>
                      <w:r w:rsidRPr="004A0D0B">
                        <w:rPr>
                          <w:rFonts w:cs="Tahoma" w:hint="eastAsia"/>
                          <w:color w:val="0B5294"/>
                          <w:spacing w:val="-4"/>
                          <w:sz w:val="24"/>
                          <w:szCs w:val="24"/>
                          <w:rtl/>
                        </w:rPr>
                        <w:t>בגוף</w:t>
                      </w:r>
                      <w:r w:rsidRPr="004A0D0B">
                        <w:rPr>
                          <w:rFonts w:cs="Tahoma"/>
                          <w:color w:val="0B5294"/>
                          <w:spacing w:val="-4"/>
                          <w:sz w:val="24"/>
                          <w:szCs w:val="24"/>
                          <w:rtl/>
                        </w:rPr>
                        <w:t xml:space="preserve"> </w:t>
                      </w:r>
                      <w:r w:rsidRPr="004A0D0B">
                        <w:rPr>
                          <w:rFonts w:cs="Tahoma" w:hint="eastAsia"/>
                          <w:color w:val="0B5294"/>
                          <w:spacing w:val="-4"/>
                          <w:sz w:val="24"/>
                          <w:szCs w:val="24"/>
                          <w:rtl/>
                        </w:rPr>
                        <w:t>האדם</w:t>
                      </w:r>
                      <w:r w:rsidRPr="004A0D0B">
                        <w:rPr>
                          <w:rFonts w:cs="Tahoma"/>
                          <w:color w:val="0B5294"/>
                          <w:spacing w:val="-4"/>
                          <w:sz w:val="24"/>
                          <w:szCs w:val="24"/>
                          <w:rtl/>
                        </w:rPr>
                        <w:t xml:space="preserve">, </w:t>
                      </w:r>
                      <w:r w:rsidRPr="004A0D0B">
                        <w:rPr>
                          <w:rFonts w:cs="Tahoma" w:hint="eastAsia"/>
                          <w:color w:val="0B5294"/>
                          <w:spacing w:val="-4"/>
                          <w:sz w:val="24"/>
                          <w:szCs w:val="24"/>
                          <w:rtl/>
                        </w:rPr>
                        <w:t>בהן</w:t>
                      </w:r>
                      <w:r w:rsidRPr="004A0D0B">
                        <w:rPr>
                          <w:rFonts w:cs="Tahoma"/>
                          <w:color w:val="0B5294"/>
                          <w:spacing w:val="-4"/>
                          <w:sz w:val="24"/>
                          <w:szCs w:val="24"/>
                          <w:rtl/>
                        </w:rPr>
                        <w:t xml:space="preserve"> </w:t>
                      </w:r>
                      <w:r w:rsidRPr="004A0D0B">
                        <w:rPr>
                          <w:rFonts w:cs="Tahoma" w:hint="eastAsia"/>
                          <w:color w:val="0B5294"/>
                          <w:spacing w:val="-4"/>
                          <w:sz w:val="24"/>
                          <w:szCs w:val="24"/>
                          <w:rtl/>
                        </w:rPr>
                        <w:t>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העיכול</w:t>
                      </w:r>
                      <w:r w:rsidRPr="004A0D0B">
                        <w:rPr>
                          <w:rFonts w:cs="Tahoma"/>
                          <w:color w:val="0B5294"/>
                          <w:spacing w:val="-4"/>
                          <w:sz w:val="24"/>
                          <w:szCs w:val="24"/>
                          <w:rtl/>
                        </w:rPr>
                        <w:t xml:space="preserve">, </w:t>
                      </w:r>
                      <w:r w:rsidRPr="004A0D0B">
                        <w:rPr>
                          <w:rFonts w:cs="Tahoma" w:hint="eastAsia"/>
                          <w:color w:val="0B5294"/>
                          <w:spacing w:val="-4"/>
                          <w:sz w:val="24"/>
                          <w:szCs w:val="24"/>
                          <w:rtl/>
                        </w:rPr>
                        <w:t>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הנשימה</w:t>
                      </w:r>
                      <w:r w:rsidRPr="004A0D0B">
                        <w:rPr>
                          <w:rFonts w:cs="Tahoma"/>
                          <w:color w:val="0B5294"/>
                          <w:spacing w:val="-4"/>
                          <w:sz w:val="24"/>
                          <w:szCs w:val="24"/>
                          <w:rtl/>
                        </w:rPr>
                        <w:t xml:space="preserve"> </w:t>
                      </w:r>
                      <w:r w:rsidRPr="004A0D0B">
                        <w:rPr>
                          <w:rFonts w:cs="Tahoma" w:hint="eastAsia"/>
                          <w:color w:val="0B5294"/>
                          <w:spacing w:val="-4"/>
                          <w:sz w:val="24"/>
                          <w:szCs w:val="24"/>
                          <w:rtl/>
                        </w:rPr>
                        <w:t>ומערכת</w:t>
                      </w:r>
                      <w:r w:rsidRPr="004A0D0B">
                        <w:rPr>
                          <w:rFonts w:cs="Tahoma"/>
                          <w:color w:val="0B5294"/>
                          <w:spacing w:val="-4"/>
                          <w:sz w:val="24"/>
                          <w:szCs w:val="24"/>
                          <w:rtl/>
                        </w:rPr>
                        <w:t xml:space="preserve"> </w:t>
                      </w:r>
                      <w:r w:rsidRPr="004A0D0B">
                        <w:rPr>
                          <w:rFonts w:cs="Tahoma" w:hint="eastAsia"/>
                          <w:color w:val="0B5294"/>
                          <w:spacing w:val="-4"/>
                          <w:sz w:val="24"/>
                          <w:szCs w:val="24"/>
                          <w:rtl/>
                        </w:rPr>
                        <w:t>העצבים</w:t>
                      </w:r>
                      <w:r w:rsidRPr="004A0D0B">
                        <w:rPr>
                          <w:rFonts w:cs="Tahoma"/>
                          <w:color w:val="0B5294"/>
                          <w:spacing w:val="-4"/>
                          <w:sz w:val="24"/>
                          <w:szCs w:val="24"/>
                          <w:rtl/>
                        </w:rPr>
                        <w:t xml:space="preserve"> </w:t>
                      </w:r>
                      <w:r w:rsidRPr="004A0D0B">
                        <w:rPr>
                          <w:rFonts w:cs="Tahoma" w:hint="eastAsia"/>
                          <w:color w:val="0B5294"/>
                          <w:spacing w:val="-4"/>
                          <w:sz w:val="24"/>
                          <w:szCs w:val="24"/>
                          <w:rtl/>
                        </w:rPr>
                        <w:t>המרכזית</w:t>
                      </w:r>
                      <w:r w:rsidRPr="004A0D0B">
                        <w:rPr>
                          <w:rFonts w:cs="Tahoma"/>
                          <w:color w:val="0B5294"/>
                          <w:spacing w:val="-4"/>
                          <w:sz w:val="24"/>
                          <w:szCs w:val="24"/>
                          <w:rtl/>
                        </w:rPr>
                        <w:t xml:space="preserve">. </w:t>
                      </w:r>
                      <w:r w:rsidRPr="004A0D0B">
                        <w:rPr>
                          <w:rFonts w:cs="Tahoma" w:hint="eastAsia"/>
                          <w:color w:val="0B5294"/>
                          <w:spacing w:val="-4"/>
                          <w:sz w:val="24"/>
                          <w:szCs w:val="24"/>
                          <w:rtl/>
                        </w:rPr>
                        <w:t>עוד</w:t>
                      </w:r>
                      <w:r w:rsidRPr="004A0D0B">
                        <w:rPr>
                          <w:rFonts w:cs="Tahoma"/>
                          <w:color w:val="0B5294"/>
                          <w:spacing w:val="-4"/>
                          <w:sz w:val="24"/>
                          <w:szCs w:val="24"/>
                          <w:rtl/>
                        </w:rPr>
                        <w:t xml:space="preserve"> </w:t>
                      </w:r>
                      <w:r w:rsidRPr="004A0D0B">
                        <w:rPr>
                          <w:rFonts w:cs="Tahoma" w:hint="eastAsia"/>
                          <w:color w:val="0B5294"/>
                          <w:spacing w:val="-4"/>
                          <w:sz w:val="24"/>
                          <w:szCs w:val="24"/>
                          <w:rtl/>
                        </w:rPr>
                        <w:t>נמצא</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עוברים</w:t>
                      </w:r>
                      <w:r w:rsidRPr="004A0D0B">
                        <w:rPr>
                          <w:rFonts w:cs="Tahoma"/>
                          <w:color w:val="0B5294"/>
                          <w:spacing w:val="-4"/>
                          <w:sz w:val="24"/>
                          <w:szCs w:val="24"/>
                          <w:rtl/>
                        </w:rPr>
                        <w:t xml:space="preserve">, </w:t>
                      </w:r>
                      <w:r w:rsidRPr="004A0D0B">
                        <w:rPr>
                          <w:rFonts w:cs="Tahoma" w:hint="eastAsia"/>
                          <w:color w:val="0B5294"/>
                          <w:spacing w:val="-4"/>
                          <w:sz w:val="24"/>
                          <w:szCs w:val="24"/>
                          <w:rtl/>
                        </w:rPr>
                        <w:t>תינוקות</w:t>
                      </w:r>
                      <w:r w:rsidRPr="004A0D0B">
                        <w:rPr>
                          <w:rFonts w:cs="Tahoma"/>
                          <w:color w:val="0B5294"/>
                          <w:spacing w:val="-4"/>
                          <w:sz w:val="24"/>
                          <w:szCs w:val="24"/>
                          <w:rtl/>
                        </w:rPr>
                        <w:t xml:space="preserve"> </w:t>
                      </w:r>
                      <w:r w:rsidRPr="004A0D0B">
                        <w:rPr>
                          <w:rFonts w:cs="Tahoma" w:hint="eastAsia"/>
                          <w:color w:val="0B5294"/>
                          <w:spacing w:val="-4"/>
                          <w:sz w:val="24"/>
                          <w:szCs w:val="24"/>
                          <w:rtl/>
                        </w:rPr>
                        <w:t>וילדים</w:t>
                      </w:r>
                      <w:r w:rsidRPr="004A0D0B">
                        <w:rPr>
                          <w:rFonts w:cs="Tahoma"/>
                          <w:color w:val="0B5294"/>
                          <w:spacing w:val="-4"/>
                          <w:sz w:val="24"/>
                          <w:szCs w:val="24"/>
                          <w:rtl/>
                        </w:rPr>
                        <w:t xml:space="preserve"> </w:t>
                      </w:r>
                      <w:r w:rsidRPr="004A0D0B">
                        <w:rPr>
                          <w:rFonts w:cs="Tahoma" w:hint="eastAsia"/>
                          <w:color w:val="0B5294"/>
                          <w:spacing w:val="-4"/>
                          <w:sz w:val="24"/>
                          <w:szCs w:val="24"/>
                          <w:rtl/>
                        </w:rPr>
                        <w:t>רגישים</w:t>
                      </w:r>
                      <w:r w:rsidRPr="004A0D0B">
                        <w:rPr>
                          <w:rFonts w:cs="Tahoma"/>
                          <w:color w:val="0B5294"/>
                          <w:spacing w:val="-4"/>
                          <w:sz w:val="24"/>
                          <w:szCs w:val="24"/>
                          <w:rtl/>
                        </w:rPr>
                        <w:t xml:space="preserve"> </w:t>
                      </w:r>
                      <w:r w:rsidRPr="004A0D0B">
                        <w:rPr>
                          <w:rFonts w:cs="Tahoma" w:hint="eastAsia"/>
                          <w:color w:val="0B5294"/>
                          <w:spacing w:val="-4"/>
                          <w:sz w:val="24"/>
                          <w:szCs w:val="24"/>
                          <w:rtl/>
                        </w:rPr>
                        <w:t>במיוחד</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2757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ועדה בין-משרדית, ש</w:t>
      </w:r>
      <w:r w:rsidRPr="00593088">
        <w:rPr>
          <w:rFonts w:ascii="Tahoma" w:hAnsi="Tahoma" w:cs="Tahoma" w:hint="cs"/>
          <w:sz w:val="17"/>
          <w:szCs w:val="17"/>
          <w:rtl/>
        </w:rPr>
        <w:t>משתתפים בה, בין היתר,</w:t>
      </w:r>
      <w:r w:rsidRPr="00593088">
        <w:rPr>
          <w:rFonts w:ascii="Tahoma" w:hAnsi="Tahoma" w:cs="Tahoma"/>
          <w:sz w:val="17"/>
          <w:szCs w:val="17"/>
          <w:rtl/>
        </w:rPr>
        <w:t xml:space="preserve"> נציגי</w:t>
      </w:r>
      <w:r w:rsidRPr="00593088">
        <w:rPr>
          <w:rFonts w:ascii="Tahoma" w:hAnsi="Tahoma" w:cs="Tahoma" w:hint="cs"/>
          <w:sz w:val="17"/>
          <w:szCs w:val="17"/>
          <w:rtl/>
        </w:rPr>
        <w:t>ם</w:t>
      </w:r>
      <w:r w:rsidRPr="00593088">
        <w:rPr>
          <w:rFonts w:ascii="Tahoma" w:hAnsi="Tahoma" w:cs="Tahoma"/>
          <w:sz w:val="17"/>
          <w:szCs w:val="17"/>
          <w:rtl/>
        </w:rPr>
        <w:t xml:space="preserve"> </w:t>
      </w:r>
      <w:r w:rsidRPr="00593088">
        <w:rPr>
          <w:rFonts w:ascii="Tahoma" w:hAnsi="Tahoma" w:cs="Tahoma" w:hint="cs"/>
          <w:sz w:val="17"/>
          <w:szCs w:val="17"/>
          <w:rtl/>
        </w:rPr>
        <w:t>מ</w:t>
      </w:r>
      <w:r w:rsidRPr="00593088">
        <w:rPr>
          <w:rFonts w:ascii="Tahoma" w:hAnsi="Tahoma" w:cs="Tahoma"/>
          <w:sz w:val="17"/>
          <w:szCs w:val="17"/>
          <w:rtl/>
        </w:rPr>
        <w:t xml:space="preserve">משרד החקלאות </w:t>
      </w:r>
      <w:r w:rsidRPr="00593088">
        <w:rPr>
          <w:rFonts w:ascii="Tahoma" w:hAnsi="Tahoma" w:cs="Tahoma" w:hint="cs"/>
          <w:sz w:val="17"/>
          <w:szCs w:val="17"/>
          <w:rtl/>
        </w:rPr>
        <w:t>ומ</w:t>
      </w:r>
      <w:r w:rsidRPr="00593088">
        <w:rPr>
          <w:rFonts w:ascii="Tahoma" w:hAnsi="Tahoma" w:cs="Tahoma"/>
          <w:sz w:val="17"/>
          <w:szCs w:val="17"/>
          <w:rtl/>
        </w:rPr>
        <w:t xml:space="preserve">משרד הבריאות, </w:t>
      </w:r>
      <w:r w:rsidRPr="00593088">
        <w:rPr>
          <w:rFonts w:ascii="Tahoma" w:hAnsi="Tahoma" w:cs="Tahoma" w:hint="cs"/>
          <w:sz w:val="17"/>
          <w:szCs w:val="17"/>
          <w:rtl/>
        </w:rPr>
        <w:t>עוסקת באישור</w:t>
      </w:r>
      <w:r w:rsidRPr="00593088">
        <w:rPr>
          <w:rFonts w:ascii="Tahoma" w:hAnsi="Tahoma" w:cs="Tahoma"/>
          <w:sz w:val="17"/>
          <w:szCs w:val="17"/>
          <w:rtl/>
        </w:rPr>
        <w:t xml:space="preserve"> </w:t>
      </w:r>
      <w:r w:rsidRPr="00593088">
        <w:rPr>
          <w:rFonts w:ascii="Tahoma" w:hAnsi="Tahoma" w:cs="Tahoma" w:hint="cs"/>
          <w:sz w:val="17"/>
          <w:szCs w:val="17"/>
          <w:rtl/>
        </w:rPr>
        <w:t xml:space="preserve">רמת השאריות המרביות המותרת של </w:t>
      </w:r>
      <w:r w:rsidRPr="00593088">
        <w:rPr>
          <w:rFonts w:ascii="Tahoma" w:hAnsi="Tahoma" w:cs="Tahoma"/>
          <w:sz w:val="17"/>
          <w:szCs w:val="17"/>
          <w:rtl/>
        </w:rPr>
        <w:t>חומרי הדברה</w:t>
      </w:r>
      <w:r w:rsidRPr="00593088">
        <w:rPr>
          <w:rFonts w:ascii="Tahoma" w:hAnsi="Tahoma" w:cs="Tahoma" w:hint="cs"/>
          <w:sz w:val="17"/>
          <w:szCs w:val="17"/>
          <w:rtl/>
        </w:rPr>
        <w:t xml:space="preserve"> בחקלאות</w:t>
      </w:r>
      <w:r w:rsidRPr="00593088">
        <w:rPr>
          <w:rFonts w:ascii="Tahoma" w:hAnsi="Tahoma" w:cs="Tahoma"/>
          <w:sz w:val="17"/>
          <w:szCs w:val="17"/>
          <w:rtl/>
        </w:rPr>
        <w:t xml:space="preserve">. </w:t>
      </w:r>
      <w:r w:rsidRPr="00593088">
        <w:rPr>
          <w:rFonts w:ascii="Tahoma" w:hAnsi="Tahoma" w:cs="Tahoma" w:hint="cs"/>
          <w:sz w:val="17"/>
          <w:szCs w:val="17"/>
          <w:rtl/>
        </w:rPr>
        <w:t>יחידת</w:t>
      </w:r>
      <w:r w:rsidRPr="00593088">
        <w:rPr>
          <w:rFonts w:ascii="Tahoma" w:hAnsi="Tahoma" w:cs="Tahoma"/>
          <w:sz w:val="17"/>
          <w:szCs w:val="17"/>
          <w:rtl/>
        </w:rPr>
        <w:t xml:space="preserve"> השירותים להגנת הצומח במשרד החקלאות</w:t>
      </w:r>
      <w:r w:rsidRPr="00593088">
        <w:rPr>
          <w:rFonts w:ascii="Tahoma" w:hAnsi="Tahoma" w:cs="Tahoma" w:hint="cs"/>
          <w:sz w:val="17"/>
          <w:szCs w:val="17"/>
          <w:rtl/>
        </w:rPr>
        <w:t xml:space="preserve"> אחראית</w:t>
      </w:r>
      <w:r w:rsidRPr="00593088">
        <w:rPr>
          <w:rFonts w:ascii="Tahoma" w:hAnsi="Tahoma" w:cs="Tahoma"/>
          <w:sz w:val="17"/>
          <w:szCs w:val="17"/>
          <w:rtl/>
        </w:rPr>
        <w:t xml:space="preserve"> </w:t>
      </w:r>
      <w:r w:rsidRPr="00593088">
        <w:rPr>
          <w:rFonts w:ascii="Tahoma" w:hAnsi="Tahoma" w:cs="Tahoma" w:hint="cs"/>
          <w:sz w:val="17"/>
          <w:szCs w:val="17"/>
          <w:rtl/>
        </w:rPr>
        <w:t>לרישומם</w:t>
      </w:r>
      <w:r w:rsidRPr="00593088">
        <w:rPr>
          <w:rFonts w:ascii="Tahoma" w:hAnsi="Tahoma" w:cs="Tahoma"/>
          <w:sz w:val="17"/>
          <w:szCs w:val="17"/>
          <w:rtl/>
        </w:rPr>
        <w:t xml:space="preserve"> של תכשירי הדברה</w:t>
      </w:r>
      <w:r w:rsidRPr="00593088">
        <w:rPr>
          <w:rFonts w:ascii="Tahoma" w:hAnsi="Tahoma" w:cs="Tahoma" w:hint="cs"/>
          <w:sz w:val="17"/>
          <w:szCs w:val="17"/>
          <w:rtl/>
        </w:rPr>
        <w:t>, לבדיקתם ולפיקוח</w:t>
      </w:r>
      <w:r w:rsidRPr="00593088">
        <w:rPr>
          <w:rFonts w:ascii="Tahoma" w:hAnsi="Tahoma" w:cs="Tahoma"/>
          <w:sz w:val="17"/>
          <w:szCs w:val="17"/>
          <w:rtl/>
        </w:rPr>
        <w:t xml:space="preserve"> על השימוש </w:t>
      </w:r>
      <w:r w:rsidRPr="00593088">
        <w:rPr>
          <w:rFonts w:ascii="Tahoma" w:hAnsi="Tahoma" w:cs="Tahoma" w:hint="cs"/>
          <w:sz w:val="17"/>
          <w:szCs w:val="17"/>
          <w:rtl/>
        </w:rPr>
        <w:t>שחקלאים</w:t>
      </w:r>
      <w:r w:rsidRPr="00593088">
        <w:rPr>
          <w:rFonts w:ascii="Tahoma" w:hAnsi="Tahoma" w:cs="Tahoma"/>
          <w:sz w:val="17"/>
          <w:szCs w:val="17"/>
          <w:rtl/>
        </w:rPr>
        <w:t xml:space="preserve"> </w:t>
      </w:r>
      <w:r w:rsidRPr="00593088">
        <w:rPr>
          <w:rFonts w:ascii="Tahoma" w:hAnsi="Tahoma" w:cs="Tahoma" w:hint="cs"/>
          <w:sz w:val="17"/>
          <w:szCs w:val="17"/>
          <w:rtl/>
        </w:rPr>
        <w:t>עושים</w:t>
      </w:r>
      <w:r w:rsidRPr="00593088">
        <w:rPr>
          <w:rFonts w:ascii="Tahoma" w:hAnsi="Tahoma" w:cs="Tahoma"/>
          <w:sz w:val="17"/>
          <w:szCs w:val="17"/>
          <w:rtl/>
        </w:rPr>
        <w:t xml:space="preserve"> </w:t>
      </w:r>
      <w:r w:rsidRPr="00593088">
        <w:rPr>
          <w:rFonts w:ascii="Tahoma" w:hAnsi="Tahoma" w:cs="Tahoma" w:hint="cs"/>
          <w:sz w:val="17"/>
          <w:szCs w:val="17"/>
          <w:rtl/>
        </w:rPr>
        <w:t>בהם</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במאי</w:t>
      </w:r>
      <w:r w:rsidRPr="00593088">
        <w:rPr>
          <w:rFonts w:ascii="Tahoma" w:hAnsi="Tahoma" w:cs="Tahoma"/>
          <w:sz w:val="17"/>
          <w:szCs w:val="17"/>
          <w:rtl/>
        </w:rPr>
        <w:t xml:space="preserve"> 2003 </w:t>
      </w:r>
      <w:r w:rsidRPr="00593088">
        <w:rPr>
          <w:rFonts w:ascii="Tahoma" w:hAnsi="Tahoma" w:cs="Tahoma" w:hint="cs"/>
          <w:sz w:val="17"/>
          <w:szCs w:val="17"/>
          <w:rtl/>
        </w:rPr>
        <w:t>החליטה</w:t>
      </w:r>
      <w:r w:rsidRPr="00593088">
        <w:rPr>
          <w:rFonts w:ascii="Tahoma" w:hAnsi="Tahoma" w:cs="Tahoma"/>
          <w:sz w:val="17"/>
          <w:szCs w:val="17"/>
          <w:rtl/>
        </w:rPr>
        <w:t xml:space="preserve"> </w:t>
      </w:r>
      <w:r w:rsidRPr="00593088">
        <w:rPr>
          <w:rFonts w:ascii="Tahoma" w:hAnsi="Tahoma" w:cs="Tahoma" w:hint="cs"/>
          <w:sz w:val="17"/>
          <w:szCs w:val="17"/>
          <w:rtl/>
        </w:rPr>
        <w:t>הממשלה</w:t>
      </w:r>
      <w:r w:rsidRPr="00593088">
        <w:rPr>
          <w:rFonts w:ascii="Tahoma" w:hAnsi="Tahoma" w:cs="Tahoma"/>
          <w:sz w:val="17"/>
          <w:szCs w:val="17"/>
          <w:rtl/>
        </w:rPr>
        <w:t xml:space="preserve"> </w:t>
      </w:r>
      <w:r w:rsidRPr="00593088">
        <w:rPr>
          <w:rFonts w:ascii="Tahoma" w:hAnsi="Tahoma" w:cs="Tahoma" w:hint="cs"/>
          <w:sz w:val="17"/>
          <w:szCs w:val="17"/>
          <w:rtl/>
        </w:rPr>
        <w:t>לקדם</w:t>
      </w:r>
      <w:r w:rsidRPr="00593088">
        <w:rPr>
          <w:rFonts w:ascii="Tahoma" w:hAnsi="Tahoma" w:cs="Tahoma"/>
          <w:sz w:val="17"/>
          <w:szCs w:val="17"/>
          <w:rtl/>
        </w:rPr>
        <w:t xml:space="preserve"> </w:t>
      </w:r>
      <w:r w:rsidRPr="00593088">
        <w:rPr>
          <w:rFonts w:ascii="Tahoma" w:hAnsi="Tahoma" w:cs="Tahoma" w:hint="cs"/>
          <w:sz w:val="17"/>
          <w:szCs w:val="17"/>
          <w:rtl/>
        </w:rPr>
        <w:t>פיתוח</w:t>
      </w:r>
      <w:r w:rsidRPr="00593088">
        <w:rPr>
          <w:rFonts w:ascii="Tahoma" w:hAnsi="Tahoma" w:cs="Tahoma"/>
          <w:sz w:val="17"/>
          <w:szCs w:val="17"/>
          <w:rtl/>
        </w:rPr>
        <w:t xml:space="preserve"> </w:t>
      </w:r>
      <w:r w:rsidRPr="00593088">
        <w:rPr>
          <w:rFonts w:ascii="Tahoma" w:hAnsi="Tahoma" w:cs="Tahoma" w:hint="cs"/>
          <w:sz w:val="17"/>
          <w:szCs w:val="17"/>
          <w:rtl/>
        </w:rPr>
        <w:t>בר</w:t>
      </w:r>
      <w:r w:rsidRPr="00593088">
        <w:rPr>
          <w:rFonts w:ascii="Tahoma" w:hAnsi="Tahoma" w:cs="Tahoma"/>
          <w:sz w:val="17"/>
          <w:szCs w:val="17"/>
          <w:rtl/>
        </w:rPr>
        <w:t>-</w:t>
      </w:r>
      <w:r w:rsidRPr="00593088">
        <w:rPr>
          <w:rFonts w:ascii="Tahoma" w:hAnsi="Tahoma" w:cs="Tahoma" w:hint="cs"/>
          <w:sz w:val="17"/>
          <w:szCs w:val="17"/>
          <w:rtl/>
        </w:rPr>
        <w:t>קיימה</w:t>
      </w:r>
      <w:r w:rsidRPr="00593088">
        <w:rPr>
          <w:rFonts w:ascii="Tahoma" w:hAnsi="Tahoma" w:cs="Tahoma"/>
          <w:sz w:val="17"/>
          <w:szCs w:val="17"/>
          <w:rtl/>
        </w:rPr>
        <w:t xml:space="preserve">, </w:t>
      </w:r>
      <w:r w:rsidRPr="00593088">
        <w:rPr>
          <w:rFonts w:ascii="Tahoma" w:hAnsi="Tahoma" w:cs="Tahoma" w:hint="cs"/>
          <w:sz w:val="17"/>
          <w:szCs w:val="17"/>
          <w:rtl/>
        </w:rPr>
        <w:t>ועל</w:t>
      </w:r>
      <w:r w:rsidRPr="00593088">
        <w:rPr>
          <w:rFonts w:ascii="Tahoma" w:hAnsi="Tahoma" w:cs="Tahoma"/>
          <w:sz w:val="17"/>
          <w:szCs w:val="17"/>
          <w:rtl/>
        </w:rPr>
        <w:t xml:space="preserve"> משרד החקלאות הוטל ל</w:t>
      </w:r>
      <w:r w:rsidRPr="00593088">
        <w:rPr>
          <w:rFonts w:ascii="Tahoma" w:hAnsi="Tahoma" w:cs="Tahoma" w:hint="cs"/>
          <w:sz w:val="17"/>
          <w:szCs w:val="17"/>
          <w:rtl/>
        </w:rPr>
        <w:t>פעול ל</w:t>
      </w:r>
      <w:r w:rsidRPr="00593088">
        <w:rPr>
          <w:rFonts w:ascii="Tahoma" w:hAnsi="Tahoma" w:cs="Tahoma"/>
          <w:sz w:val="17"/>
          <w:szCs w:val="17"/>
          <w:rtl/>
        </w:rPr>
        <w:t>צמצ</w:t>
      </w:r>
      <w:r w:rsidRPr="00593088">
        <w:rPr>
          <w:rFonts w:ascii="Tahoma" w:hAnsi="Tahoma" w:cs="Tahoma" w:hint="cs"/>
          <w:sz w:val="17"/>
          <w:szCs w:val="17"/>
          <w:rtl/>
        </w:rPr>
        <w:t>ו</w:t>
      </w:r>
      <w:r w:rsidRPr="00593088">
        <w:rPr>
          <w:rFonts w:ascii="Tahoma" w:hAnsi="Tahoma" w:cs="Tahoma"/>
          <w:sz w:val="17"/>
          <w:szCs w:val="17"/>
          <w:rtl/>
        </w:rPr>
        <w:t xml:space="preserve">ם השימוש בחומרי הדברה. </w:t>
      </w:r>
      <w:r w:rsidRPr="00593088">
        <w:rPr>
          <w:rFonts w:ascii="Tahoma" w:hAnsi="Tahoma" w:cs="Tahoma" w:hint="cs"/>
          <w:sz w:val="17"/>
          <w:szCs w:val="17"/>
          <w:rtl/>
        </w:rPr>
        <w:t xml:space="preserve">במסגרת עבודתם של אנשי המקצוע במשרדי הממשלה, ובראשם משרדי החקלאות והבריאות, הם בוחנים מחדש את השימוש בחומרי הדברה מסוימים. במסגרת זו חלק מחומרי ההדברה </w:t>
      </w:r>
      <w:r w:rsidRPr="00593088">
        <w:rPr>
          <w:rFonts w:ascii="Tahoma" w:hAnsi="Tahoma" w:cs="Tahoma"/>
          <w:sz w:val="17"/>
          <w:szCs w:val="17"/>
          <w:rtl/>
        </w:rPr>
        <w:t xml:space="preserve">נאסרו לשימוש </w:t>
      </w:r>
      <w:r w:rsidRPr="00593088">
        <w:rPr>
          <w:rFonts w:ascii="Tahoma" w:hAnsi="Tahoma" w:cs="Tahoma" w:hint="cs"/>
          <w:sz w:val="17"/>
          <w:szCs w:val="17"/>
          <w:rtl/>
        </w:rPr>
        <w:t xml:space="preserve">או </w:t>
      </w:r>
      <w:r w:rsidRPr="00593088">
        <w:rPr>
          <w:rFonts w:ascii="Tahoma" w:hAnsi="Tahoma" w:cs="Tahoma"/>
          <w:sz w:val="17"/>
          <w:szCs w:val="17"/>
          <w:rtl/>
        </w:rPr>
        <w:t xml:space="preserve">הוגבלו לשימושים חיוניים בלבד </w:t>
      </w:r>
      <w:r w:rsidRPr="00593088">
        <w:rPr>
          <w:rFonts w:ascii="Tahoma" w:hAnsi="Tahoma" w:cs="Tahoma" w:hint="cs"/>
          <w:sz w:val="17"/>
          <w:szCs w:val="17"/>
          <w:rtl/>
        </w:rPr>
        <w:t xml:space="preserve">במשך השנים. גם </w:t>
      </w:r>
      <w:r w:rsidRPr="00593088">
        <w:rPr>
          <w:rFonts w:ascii="Tahoma" w:hAnsi="Tahoma" w:cs="Tahoma"/>
          <w:sz w:val="17"/>
          <w:szCs w:val="17"/>
          <w:rtl/>
        </w:rPr>
        <w:t>בשנים 2014-201</w:t>
      </w:r>
      <w:r w:rsidRPr="00593088">
        <w:rPr>
          <w:rFonts w:ascii="Tahoma" w:hAnsi="Tahoma" w:cs="Tahoma" w:hint="cs"/>
          <w:sz w:val="17"/>
          <w:szCs w:val="17"/>
          <w:rtl/>
        </w:rPr>
        <w:t>1</w:t>
      </w:r>
      <w:r w:rsidRPr="00593088">
        <w:rPr>
          <w:rFonts w:ascii="Tahoma" w:hAnsi="Tahoma" w:cs="Tahoma"/>
          <w:sz w:val="17"/>
          <w:szCs w:val="17"/>
          <w:rtl/>
        </w:rPr>
        <w:t xml:space="preserve"> </w:t>
      </w:r>
      <w:r w:rsidRPr="00593088">
        <w:rPr>
          <w:rFonts w:ascii="Tahoma" w:hAnsi="Tahoma" w:cs="Tahoma" w:hint="cs"/>
          <w:sz w:val="17"/>
          <w:szCs w:val="17"/>
          <w:rtl/>
        </w:rPr>
        <w:t xml:space="preserve">בוצע מהלך כזה של בחינה והערכה </w:t>
      </w:r>
      <w:r w:rsidRPr="00593088">
        <w:rPr>
          <w:rFonts w:ascii="Tahoma" w:hAnsi="Tahoma" w:cs="Tahoma"/>
          <w:sz w:val="17"/>
          <w:szCs w:val="17"/>
          <w:rtl/>
        </w:rPr>
        <w:t>מחדש</w:t>
      </w:r>
      <w:r w:rsidRPr="00593088">
        <w:rPr>
          <w:rFonts w:ascii="Tahoma" w:hAnsi="Tahoma" w:cs="Tahoma" w:hint="cs"/>
          <w:sz w:val="17"/>
          <w:szCs w:val="17"/>
          <w:rtl/>
        </w:rPr>
        <w:t xml:space="preserve"> של</w:t>
      </w:r>
      <w:r w:rsidRPr="00593088">
        <w:rPr>
          <w:rFonts w:ascii="Tahoma" w:hAnsi="Tahoma" w:cs="Tahoma"/>
          <w:sz w:val="17"/>
          <w:szCs w:val="17"/>
          <w:rtl/>
        </w:rPr>
        <w:t xml:space="preserve"> </w:t>
      </w:r>
      <w:r w:rsidRPr="00593088">
        <w:rPr>
          <w:rFonts w:ascii="Tahoma" w:hAnsi="Tahoma" w:cs="Tahoma" w:hint="cs"/>
          <w:sz w:val="17"/>
          <w:szCs w:val="17"/>
          <w:rtl/>
        </w:rPr>
        <w:t>חומרי</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w:t>
      </w:r>
      <w:r w:rsidRPr="00593088">
        <w:rPr>
          <w:rFonts w:ascii="Tahoma" w:hAnsi="Tahoma" w:cs="Tahoma" w:hint="cs"/>
          <w:sz w:val="17"/>
          <w:szCs w:val="17"/>
          <w:rtl/>
        </w:rPr>
        <w:t>ששימשו</w:t>
      </w:r>
      <w:r w:rsidRPr="00593088">
        <w:rPr>
          <w:rFonts w:ascii="Tahoma" w:hAnsi="Tahoma" w:cs="Tahoma"/>
          <w:sz w:val="17"/>
          <w:szCs w:val="17"/>
          <w:rtl/>
        </w:rPr>
        <w:t xml:space="preserve"> </w:t>
      </w:r>
      <w:r w:rsidRPr="00593088">
        <w:rPr>
          <w:rFonts w:ascii="Tahoma" w:hAnsi="Tahoma" w:cs="Tahoma" w:hint="cs"/>
          <w:sz w:val="17"/>
          <w:szCs w:val="17"/>
          <w:rtl/>
        </w:rPr>
        <w:t>בחקלאות</w:t>
      </w:r>
      <w:r w:rsidRPr="00593088">
        <w:rPr>
          <w:rFonts w:ascii="Tahoma" w:hAnsi="Tahoma" w:cs="Tahoma"/>
          <w:sz w:val="17"/>
          <w:szCs w:val="17"/>
          <w:rtl/>
        </w:rPr>
        <w:t xml:space="preserve">, </w:t>
      </w:r>
      <w:r w:rsidRPr="00593088">
        <w:rPr>
          <w:rFonts w:ascii="Tahoma" w:hAnsi="Tahoma" w:cs="Tahoma" w:hint="cs"/>
          <w:sz w:val="17"/>
          <w:szCs w:val="17"/>
          <w:rtl/>
        </w:rPr>
        <w:t xml:space="preserve">ולנוכח ממצאי הבחינה </w:t>
      </w:r>
      <w:r w:rsidRPr="00593088">
        <w:rPr>
          <w:rFonts w:ascii="Tahoma" w:hAnsi="Tahoma" w:cs="Tahoma"/>
          <w:sz w:val="17"/>
          <w:szCs w:val="17"/>
          <w:rtl/>
        </w:rPr>
        <w:t>הוחלט להוציא משימוש חומרי הדברה מסוימים</w:t>
      </w:r>
      <w:r w:rsidRPr="00593088">
        <w:rPr>
          <w:rFonts w:ascii="Tahoma" w:hAnsi="Tahoma" w:cs="Tahoma" w:hint="cs"/>
          <w:sz w:val="17"/>
          <w:szCs w:val="17"/>
          <w:rtl/>
        </w:rPr>
        <w:t xml:space="preserve"> שנמצא כי הם פוגעים בבריאות האדם, בבעלי חיים או בסביבה</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בחודשים</w:t>
      </w:r>
      <w:r w:rsidRPr="00593088">
        <w:rPr>
          <w:rFonts w:ascii="Tahoma" w:hAnsi="Tahoma" w:cs="Tahoma"/>
          <w:sz w:val="17"/>
          <w:szCs w:val="17"/>
          <w:rtl/>
        </w:rPr>
        <w:t xml:space="preserve"> מרץ-אוגוסט 2016 בדק משרד מבקר המדינה </w:t>
      </w:r>
      <w:r w:rsidRPr="00593088">
        <w:rPr>
          <w:rFonts w:ascii="Tahoma" w:hAnsi="Tahoma" w:cs="Tahoma" w:hint="cs"/>
          <w:sz w:val="17"/>
          <w:szCs w:val="17"/>
          <w:rtl/>
        </w:rPr>
        <w:t>אם</w:t>
      </w:r>
      <w:r w:rsidRPr="00593088">
        <w:rPr>
          <w:rFonts w:ascii="Tahoma" w:hAnsi="Tahoma" w:cs="Tahoma"/>
          <w:sz w:val="17"/>
          <w:szCs w:val="17"/>
          <w:rtl/>
        </w:rPr>
        <w:t xml:space="preserve"> </w:t>
      </w:r>
      <w:r w:rsidRPr="00593088">
        <w:rPr>
          <w:rFonts w:ascii="Tahoma" w:hAnsi="Tahoma" w:cs="Tahoma" w:hint="cs"/>
          <w:sz w:val="17"/>
          <w:szCs w:val="17"/>
          <w:rtl/>
        </w:rPr>
        <w:t>הדרישות הנורמטיביות השרירות כיום מאפשרות למלא את הצרכים הנוגעים ל</w:t>
      </w:r>
      <w:r w:rsidRPr="00593088">
        <w:rPr>
          <w:rFonts w:ascii="Tahoma" w:hAnsi="Tahoma" w:cs="Tahoma"/>
          <w:sz w:val="17"/>
          <w:szCs w:val="17"/>
          <w:rtl/>
        </w:rPr>
        <w:t xml:space="preserve">שימוש בחומרי הדברה בחקלאות. </w:t>
      </w:r>
      <w:r w:rsidRPr="00593088">
        <w:rPr>
          <w:rFonts w:ascii="Tahoma" w:hAnsi="Tahoma" w:cs="Tahoma" w:hint="cs"/>
          <w:sz w:val="17"/>
          <w:szCs w:val="17"/>
          <w:rtl/>
        </w:rPr>
        <w:t>עוד</w:t>
      </w:r>
      <w:r w:rsidRPr="00593088">
        <w:rPr>
          <w:rFonts w:ascii="Tahoma" w:hAnsi="Tahoma" w:cs="Tahoma"/>
          <w:sz w:val="17"/>
          <w:szCs w:val="17"/>
          <w:rtl/>
        </w:rPr>
        <w:t xml:space="preserve"> נבדקו </w:t>
      </w:r>
      <w:r w:rsidRPr="00593088">
        <w:rPr>
          <w:rFonts w:ascii="Tahoma" w:hAnsi="Tahoma" w:cs="Tahoma" w:hint="cs"/>
          <w:sz w:val="17"/>
          <w:szCs w:val="17"/>
          <w:rtl/>
        </w:rPr>
        <w:t>פעולות</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פיקוח</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אכיפה</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הסברה</w:t>
      </w:r>
      <w:r w:rsidRPr="00593088">
        <w:rPr>
          <w:rFonts w:ascii="Tahoma" w:hAnsi="Tahoma" w:cs="Tahoma"/>
          <w:sz w:val="17"/>
          <w:szCs w:val="17"/>
          <w:rtl/>
        </w:rPr>
        <w:t xml:space="preserve"> </w:t>
      </w:r>
      <w:r w:rsidRPr="00593088">
        <w:rPr>
          <w:rFonts w:ascii="Tahoma" w:hAnsi="Tahoma" w:cs="Tahoma" w:hint="cs"/>
          <w:sz w:val="17"/>
          <w:szCs w:val="17"/>
          <w:rtl/>
        </w:rPr>
        <w:t>ושל</w:t>
      </w:r>
      <w:r w:rsidRPr="00593088">
        <w:rPr>
          <w:rFonts w:ascii="Tahoma" w:hAnsi="Tahoma" w:cs="Tahoma"/>
          <w:sz w:val="17"/>
          <w:szCs w:val="17"/>
          <w:rtl/>
        </w:rPr>
        <w:t xml:space="preserve"> </w:t>
      </w:r>
      <w:r w:rsidRPr="00593088">
        <w:rPr>
          <w:rFonts w:ascii="Tahoma" w:hAnsi="Tahoma" w:cs="Tahoma" w:hint="cs"/>
          <w:sz w:val="17"/>
          <w:szCs w:val="17"/>
          <w:rtl/>
        </w:rPr>
        <w:t>הדרכה</w:t>
      </w:r>
      <w:r w:rsidRPr="00593088">
        <w:rPr>
          <w:rFonts w:ascii="Tahoma" w:hAnsi="Tahoma" w:cs="Tahoma"/>
          <w:sz w:val="17"/>
          <w:szCs w:val="17"/>
          <w:rtl/>
        </w:rPr>
        <w:t xml:space="preserve"> בנוגע </w:t>
      </w:r>
      <w:r w:rsidRPr="00593088">
        <w:rPr>
          <w:rFonts w:ascii="Tahoma" w:hAnsi="Tahoma" w:cs="Tahoma" w:hint="cs"/>
          <w:sz w:val="17"/>
          <w:szCs w:val="17"/>
          <w:rtl/>
        </w:rPr>
        <w:t>לשימוש</w:t>
      </w:r>
      <w:r w:rsidRPr="00593088">
        <w:rPr>
          <w:rFonts w:ascii="Tahoma" w:hAnsi="Tahoma" w:cs="Tahoma"/>
          <w:sz w:val="17"/>
          <w:szCs w:val="17"/>
          <w:rtl/>
        </w:rPr>
        <w:t xml:space="preserve"> </w:t>
      </w:r>
      <w:r w:rsidRPr="00593088">
        <w:rPr>
          <w:rFonts w:ascii="Tahoma" w:hAnsi="Tahoma" w:cs="Tahoma" w:hint="cs"/>
          <w:sz w:val="17"/>
          <w:szCs w:val="17"/>
          <w:rtl/>
        </w:rPr>
        <w:t>בחומרי</w:t>
      </w:r>
      <w:r w:rsidRPr="00593088">
        <w:rPr>
          <w:rFonts w:ascii="Tahoma" w:hAnsi="Tahoma" w:cs="Tahoma"/>
          <w:sz w:val="17"/>
          <w:szCs w:val="17"/>
          <w:rtl/>
        </w:rPr>
        <w:t xml:space="preserve"> הדברה. </w:t>
      </w:r>
      <w:r w:rsidRPr="00593088">
        <w:rPr>
          <w:rFonts w:ascii="Tahoma" w:hAnsi="Tahoma" w:cs="Tahoma" w:hint="cs"/>
          <w:sz w:val="17"/>
          <w:szCs w:val="17"/>
          <w:rtl/>
        </w:rPr>
        <w:t>נוסף</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כך</w:t>
      </w:r>
      <w:r w:rsidRPr="00593088">
        <w:rPr>
          <w:rFonts w:ascii="Tahoma" w:hAnsi="Tahoma" w:cs="Tahoma"/>
          <w:sz w:val="17"/>
          <w:szCs w:val="17"/>
          <w:rtl/>
        </w:rPr>
        <w:t xml:space="preserve"> נבדקו היבטים הקשורים לבטיחות עובדי חקלאות העוסקים בהדברה. הביקורת נעשתה בשירותים להגנת הצומח ולביקורת </w:t>
      </w:r>
      <w:r w:rsidRPr="00593088">
        <w:rPr>
          <w:rFonts w:ascii="Tahoma" w:hAnsi="Tahoma" w:cs="Tahoma" w:hint="cs"/>
          <w:sz w:val="17"/>
          <w:szCs w:val="17"/>
          <w:rtl/>
        </w:rPr>
        <w:t>במשרד</w:t>
      </w:r>
      <w:r w:rsidRPr="00593088">
        <w:rPr>
          <w:rFonts w:ascii="Tahoma" w:hAnsi="Tahoma" w:cs="Tahoma"/>
          <w:sz w:val="17"/>
          <w:szCs w:val="17"/>
          <w:rtl/>
        </w:rPr>
        <w:t xml:space="preserve"> </w:t>
      </w:r>
      <w:r w:rsidRPr="00593088">
        <w:rPr>
          <w:rFonts w:ascii="Tahoma" w:hAnsi="Tahoma" w:cs="Tahoma" w:hint="cs"/>
          <w:sz w:val="17"/>
          <w:szCs w:val="17"/>
          <w:rtl/>
        </w:rPr>
        <w:t>החקלאות</w:t>
      </w:r>
      <w:r w:rsidRPr="00593088">
        <w:rPr>
          <w:rFonts w:ascii="Tahoma" w:hAnsi="Tahoma" w:cs="Tahoma"/>
          <w:sz w:val="17"/>
          <w:szCs w:val="17"/>
          <w:rtl/>
        </w:rPr>
        <w:t xml:space="preserve">; בשירות המזון הארצי במשרד הבריאות (להלן - שירות המזון </w:t>
      </w:r>
      <w:r w:rsidRPr="00593088">
        <w:rPr>
          <w:rFonts w:ascii="Tahoma" w:hAnsi="Tahoma" w:cs="Tahoma"/>
          <w:sz w:val="17"/>
          <w:szCs w:val="17"/>
          <w:rtl/>
        </w:rPr>
        <w:t xml:space="preserve">הארצי); </w:t>
      </w:r>
      <w:r w:rsidRPr="00593088">
        <w:rPr>
          <w:rFonts w:ascii="Tahoma" w:hAnsi="Tahoma" w:cs="Tahoma"/>
          <w:sz w:val="17"/>
          <w:szCs w:val="17"/>
          <w:rtl/>
        </w:rPr>
        <w:t>ובמינהל</w:t>
      </w:r>
      <w:r w:rsidRPr="00593088">
        <w:rPr>
          <w:rFonts w:ascii="Tahoma" w:hAnsi="Tahoma" w:cs="Tahoma"/>
          <w:sz w:val="17"/>
          <w:szCs w:val="17"/>
          <w:rtl/>
        </w:rPr>
        <w:t xml:space="preserve"> הבטיחות והבריאות התעסוקתית במשרד הכלכלה והתעשייה</w:t>
      </w:r>
      <w:r w:rsidRPr="00593088">
        <w:rPr>
          <w:rFonts w:ascii="Tahoma" w:hAnsi="Tahoma" w:cs="Tahoma" w:hint="cs"/>
          <w:sz w:val="17"/>
          <w:szCs w:val="17"/>
          <w:rtl/>
        </w:rPr>
        <w:t xml:space="preserve">. </w:t>
      </w:r>
      <w:r w:rsidRPr="00593088">
        <w:rPr>
          <w:rFonts w:ascii="Tahoma" w:hAnsi="Tahoma" w:cs="Tahoma" w:hint="cs"/>
          <w:sz w:val="17"/>
          <w:szCs w:val="17"/>
          <w:rtl/>
        </w:rPr>
        <w:t>מינהל</w:t>
      </w:r>
      <w:r w:rsidRPr="00593088">
        <w:rPr>
          <w:rFonts w:ascii="Tahoma" w:hAnsi="Tahoma" w:cs="Tahoma" w:hint="cs"/>
          <w:sz w:val="17"/>
          <w:szCs w:val="17"/>
          <w:rtl/>
        </w:rPr>
        <w:t xml:space="preserve"> זה עבר במהלך תקופת הביקורת לאחריות משרד העבודה, הרווחה והשירותים החברתיים (להלן - משרד העבודה והרווחה)</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p>
    <w:p w:rsidR="003C2931" w:rsidRPr="00FD014F" w:rsidP="005F12E7">
      <w:pPr>
        <w:pStyle w:val="KOT2"/>
        <w:rPr>
          <w:rtl/>
        </w:rPr>
      </w:pPr>
      <w:r>
        <w:rPr>
          <w:rFonts w:ascii="David" w:hAnsi="David" w:hint="cs"/>
          <w:rtl/>
        </w:rPr>
        <w:t xml:space="preserve">שימוש </w:t>
      </w:r>
      <w:r w:rsidRPr="00FD014F">
        <w:rPr>
          <w:rFonts w:ascii="David" w:hAnsi="David" w:hint="eastAsia"/>
          <w:rtl/>
        </w:rPr>
        <w:t>ב</w:t>
      </w:r>
      <w:r>
        <w:rPr>
          <w:rFonts w:ascii="David" w:hAnsi="David" w:hint="cs"/>
          <w:rtl/>
        </w:rPr>
        <w:t xml:space="preserve">חומרי הדברה בישראל, </w:t>
      </w:r>
      <w:r w:rsidR="005F12E7">
        <w:rPr>
          <w:rFonts w:ascii="David" w:hAnsi="David"/>
        </w:rPr>
        <w:br/>
      </w:r>
      <w:r>
        <w:rPr>
          <w:rFonts w:ascii="David" w:hAnsi="David" w:hint="cs"/>
          <w:rtl/>
        </w:rPr>
        <w:t>שנים</w:t>
      </w:r>
      <w:r w:rsidRPr="00FD014F">
        <w:rPr>
          <w:rFonts w:ascii="David" w:hAnsi="David"/>
          <w:rtl/>
        </w:rPr>
        <w:t xml:space="preserve"> </w:t>
      </w:r>
      <w:r>
        <w:rPr>
          <w:rFonts w:ascii="David" w:hAnsi="David" w:hint="cs"/>
          <w:rtl/>
        </w:rPr>
        <w:t>לאחר שבאירופה ובארצות הברית נאסר או הוגבל השימוש בהם</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משרד החקלאות אחראי לרגולציה של חומרי הדברה לפי תקנות הגנת הצומח (הסדר יבוא ומכירה של תכשירים כימיים), התשנ"ה-1994. במסגרת זו הוא אחראי הן לרישום תכשירי הדברה לתוצרת הצמחית והן להנחיות לשימוש בתכשירים המפורטות על התווית של כל תכשיר. ועדה בין משרדית - שחבריה הם נציגי משרד הבריאות, משרד החקלאות, המשרד להגנת הסביבה, משרד הכלכלה ונציגי ציבור - מייעצת למנהל השירותים להגנת הצומח כיצד לקבוע את שיעור השארית המרבית המותרת של חומרי הדברה שאינה מסוכנת לאכילה.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תקנות בריאות הציבור (מזון) (שאריות חומרי הדברה), התשנ"א-1991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התוספות</w:t>
      </w:r>
      <w:r w:rsidRPr="00593088">
        <w:rPr>
          <w:rFonts w:ascii="Tahoma" w:hAnsi="Tahoma" w:cs="Tahoma"/>
          <w:sz w:val="17"/>
          <w:szCs w:val="17"/>
          <w:rtl/>
        </w:rPr>
        <w:t xml:space="preserve"> </w:t>
      </w:r>
      <w:r w:rsidRPr="00593088">
        <w:rPr>
          <w:rFonts w:ascii="Tahoma" w:hAnsi="Tahoma" w:cs="Tahoma" w:hint="cs"/>
          <w:sz w:val="17"/>
          <w:szCs w:val="17"/>
          <w:rtl/>
        </w:rPr>
        <w:t>להן</w:t>
      </w:r>
      <w:r>
        <w:rPr>
          <w:rStyle w:val="FootnoteReference0"/>
          <w:rFonts w:ascii="Tahoma" w:hAnsi="Tahoma" w:cs="Tahoma"/>
          <w:sz w:val="17"/>
          <w:szCs w:val="17"/>
          <w:rtl/>
        </w:rPr>
        <w:footnoteReference w:id="7"/>
      </w:r>
      <w:r w:rsidRPr="00593088">
        <w:rPr>
          <w:rFonts w:ascii="Tahoma" w:hAnsi="Tahoma" w:cs="Tahoma"/>
          <w:sz w:val="17"/>
          <w:szCs w:val="17"/>
          <w:rtl/>
        </w:rPr>
        <w:t xml:space="preserve"> (להלן - תקנות שאריות חומרי הדברה) </w:t>
      </w:r>
      <w:r w:rsidRPr="00593088">
        <w:rPr>
          <w:rFonts w:ascii="Tahoma" w:hAnsi="Tahoma" w:cs="Tahoma" w:hint="cs"/>
          <w:sz w:val="17"/>
          <w:szCs w:val="17"/>
          <w:rtl/>
        </w:rPr>
        <w:t>מפרטות</w:t>
      </w:r>
      <w:r w:rsidRPr="00593088">
        <w:rPr>
          <w:rFonts w:ascii="Tahoma" w:hAnsi="Tahoma" w:cs="Tahoma"/>
          <w:sz w:val="17"/>
          <w:szCs w:val="17"/>
          <w:rtl/>
        </w:rPr>
        <w:t xml:space="preserve"> </w:t>
      </w:r>
      <w:r w:rsidRPr="00593088">
        <w:rPr>
          <w:rFonts w:ascii="Tahoma" w:hAnsi="Tahoma" w:cs="Tahoma" w:hint="cs"/>
          <w:sz w:val="17"/>
          <w:szCs w:val="17"/>
          <w:rtl/>
        </w:rPr>
        <w:t>אילו</w:t>
      </w:r>
      <w:r w:rsidRPr="00593088">
        <w:rPr>
          <w:rFonts w:ascii="Tahoma" w:hAnsi="Tahoma" w:cs="Tahoma"/>
          <w:sz w:val="17"/>
          <w:szCs w:val="17"/>
          <w:rtl/>
        </w:rPr>
        <w:t xml:space="preserve"> </w:t>
      </w:r>
      <w:r w:rsidRPr="00593088">
        <w:rPr>
          <w:rFonts w:ascii="Tahoma" w:hAnsi="Tahoma" w:cs="Tahoma" w:hint="cs"/>
          <w:sz w:val="17"/>
          <w:szCs w:val="17"/>
          <w:rtl/>
        </w:rPr>
        <w:t>חומרים</w:t>
      </w:r>
      <w:r w:rsidRPr="00593088">
        <w:rPr>
          <w:rFonts w:ascii="Tahoma" w:hAnsi="Tahoma" w:cs="Tahoma"/>
          <w:sz w:val="17"/>
          <w:szCs w:val="17"/>
          <w:rtl/>
        </w:rPr>
        <w:t xml:space="preserve"> </w:t>
      </w:r>
      <w:r w:rsidRPr="00593088">
        <w:rPr>
          <w:rFonts w:ascii="Tahoma" w:hAnsi="Tahoma" w:cs="Tahoma" w:hint="cs"/>
          <w:sz w:val="17"/>
          <w:szCs w:val="17"/>
          <w:rtl/>
        </w:rPr>
        <w:t>מותרים</w:t>
      </w:r>
      <w:r w:rsidRPr="00593088">
        <w:rPr>
          <w:rFonts w:ascii="Tahoma" w:hAnsi="Tahoma" w:cs="Tahoma"/>
          <w:sz w:val="17"/>
          <w:szCs w:val="17"/>
          <w:rtl/>
        </w:rPr>
        <w:t xml:space="preserve"> </w:t>
      </w:r>
      <w:r w:rsidRPr="00593088">
        <w:rPr>
          <w:rFonts w:ascii="Tahoma" w:hAnsi="Tahoma" w:cs="Tahoma" w:hint="cs"/>
          <w:sz w:val="17"/>
          <w:szCs w:val="17"/>
          <w:rtl/>
        </w:rPr>
        <w:t>לשימוש</w:t>
      </w:r>
      <w:r w:rsidRPr="00593088">
        <w:rPr>
          <w:rFonts w:ascii="Tahoma" w:hAnsi="Tahoma" w:cs="Tahoma"/>
          <w:sz w:val="17"/>
          <w:szCs w:val="17"/>
          <w:rtl/>
        </w:rPr>
        <w:t xml:space="preserve"> </w:t>
      </w:r>
      <w:r w:rsidRPr="00593088">
        <w:rPr>
          <w:rFonts w:ascii="Tahoma" w:hAnsi="Tahoma" w:cs="Tahoma" w:hint="cs"/>
          <w:sz w:val="17"/>
          <w:szCs w:val="17"/>
          <w:rtl/>
        </w:rPr>
        <w:t>בהדברה</w:t>
      </w:r>
      <w:r w:rsidRPr="00593088">
        <w:rPr>
          <w:rFonts w:ascii="Tahoma" w:hAnsi="Tahoma" w:cs="Tahoma"/>
          <w:sz w:val="17"/>
          <w:szCs w:val="17"/>
          <w:rtl/>
        </w:rPr>
        <w:t>; באילו סוגי פירות וירקות</w:t>
      </w:r>
      <w:r w:rsidRPr="00593088">
        <w:rPr>
          <w:rFonts w:ascii="Tahoma" w:hAnsi="Tahoma" w:cs="Tahoma" w:hint="cs"/>
          <w:sz w:val="17"/>
          <w:szCs w:val="17"/>
          <w:rtl/>
        </w:rPr>
        <w:t xml:space="preserve"> כל חומר</w:t>
      </w:r>
      <w:r w:rsidRPr="00593088">
        <w:rPr>
          <w:rFonts w:ascii="Tahoma" w:hAnsi="Tahoma" w:cs="Tahoma"/>
          <w:sz w:val="17"/>
          <w:szCs w:val="17"/>
          <w:rtl/>
        </w:rPr>
        <w:t xml:space="preserve"> מותר לשימוש </w:t>
      </w:r>
      <w:r w:rsidRPr="00593088">
        <w:rPr>
          <w:rFonts w:ascii="Tahoma" w:hAnsi="Tahoma" w:cs="Tahoma" w:hint="cs"/>
          <w:sz w:val="17"/>
          <w:szCs w:val="17"/>
          <w:rtl/>
        </w:rPr>
        <w:t>ומהי</w:t>
      </w:r>
      <w:r w:rsidRPr="00593088">
        <w:rPr>
          <w:rFonts w:ascii="Tahoma" w:hAnsi="Tahoma" w:cs="Tahoma"/>
          <w:sz w:val="17"/>
          <w:szCs w:val="17"/>
          <w:rtl/>
        </w:rPr>
        <w:t xml:space="preserve"> הרמ</w:t>
      </w:r>
      <w:r w:rsidRPr="00593088">
        <w:rPr>
          <w:rFonts w:ascii="Tahoma" w:hAnsi="Tahoma" w:cs="Tahoma" w:hint="cs"/>
          <w:sz w:val="17"/>
          <w:szCs w:val="17"/>
          <w:rtl/>
        </w:rPr>
        <w:t>ה</w:t>
      </w:r>
      <w:r w:rsidRPr="00593088">
        <w:rPr>
          <w:rFonts w:ascii="Tahoma" w:hAnsi="Tahoma" w:cs="Tahoma"/>
          <w:sz w:val="17"/>
          <w:szCs w:val="17"/>
          <w:rtl/>
        </w:rPr>
        <w:t xml:space="preserve"> המרבית של </w:t>
      </w:r>
      <w:r w:rsidRPr="00593088">
        <w:rPr>
          <w:rFonts w:ascii="Tahoma" w:hAnsi="Tahoma" w:cs="Tahoma" w:hint="cs"/>
          <w:sz w:val="17"/>
          <w:szCs w:val="17"/>
          <w:rtl/>
        </w:rPr>
        <w:t>שארית</w:t>
      </w:r>
      <w:r w:rsidRPr="00593088">
        <w:rPr>
          <w:rFonts w:ascii="Tahoma" w:hAnsi="Tahoma" w:cs="Tahoma"/>
          <w:sz w:val="17"/>
          <w:szCs w:val="17"/>
          <w:rtl/>
        </w:rPr>
        <w:t xml:space="preserve"> </w:t>
      </w:r>
      <w:r w:rsidRPr="00593088">
        <w:rPr>
          <w:rFonts w:ascii="Tahoma" w:hAnsi="Tahoma" w:cs="Tahoma" w:hint="cs"/>
          <w:sz w:val="17"/>
          <w:szCs w:val="17"/>
          <w:rtl/>
        </w:rPr>
        <w:t>של כל</w:t>
      </w:r>
      <w:r w:rsidRPr="00593088">
        <w:rPr>
          <w:rFonts w:ascii="Tahoma" w:hAnsi="Tahoma" w:cs="Tahoma"/>
          <w:sz w:val="17"/>
          <w:szCs w:val="17"/>
          <w:rtl/>
        </w:rPr>
        <w:t xml:space="preserve"> חומר </w:t>
      </w:r>
      <w:r w:rsidRPr="00593088">
        <w:rPr>
          <w:rFonts w:ascii="Tahoma" w:hAnsi="Tahoma" w:cs="Tahoma" w:hint="cs"/>
          <w:sz w:val="17"/>
          <w:szCs w:val="17"/>
          <w:rtl/>
        </w:rPr>
        <w:t>שמותר</w:t>
      </w:r>
      <w:r w:rsidRPr="00593088">
        <w:rPr>
          <w:rFonts w:ascii="Tahoma" w:hAnsi="Tahoma" w:cs="Tahoma"/>
          <w:sz w:val="17"/>
          <w:szCs w:val="17"/>
          <w:rtl/>
        </w:rPr>
        <w:t xml:space="preserve"> </w:t>
      </w:r>
      <w:r w:rsidRPr="00593088">
        <w:rPr>
          <w:rFonts w:ascii="Tahoma" w:hAnsi="Tahoma" w:cs="Tahoma" w:hint="cs"/>
          <w:sz w:val="17"/>
          <w:szCs w:val="17"/>
          <w:rtl/>
        </w:rPr>
        <w:t>שתימצא</w:t>
      </w:r>
      <w:r w:rsidRPr="00593088">
        <w:rPr>
          <w:rFonts w:ascii="Tahoma" w:hAnsi="Tahoma" w:cs="Tahoma"/>
          <w:sz w:val="17"/>
          <w:szCs w:val="17"/>
          <w:rtl/>
        </w:rPr>
        <w:t xml:space="preserve"> </w:t>
      </w:r>
      <w:r w:rsidRPr="00593088">
        <w:rPr>
          <w:rFonts w:ascii="Tahoma" w:hAnsi="Tahoma" w:cs="Tahoma" w:hint="cs"/>
          <w:sz w:val="17"/>
          <w:szCs w:val="17"/>
          <w:rtl/>
        </w:rPr>
        <w:t>בכל</w:t>
      </w:r>
      <w:r w:rsidRPr="00593088">
        <w:rPr>
          <w:rFonts w:ascii="Tahoma" w:hAnsi="Tahoma" w:cs="Tahoma"/>
          <w:sz w:val="17"/>
          <w:szCs w:val="17"/>
          <w:rtl/>
        </w:rPr>
        <w:t xml:space="preserve"> סוג של פרי </w:t>
      </w:r>
      <w:r w:rsidRPr="00593088">
        <w:rPr>
          <w:rFonts w:ascii="Tahoma" w:hAnsi="Tahoma" w:cs="Tahoma" w:hint="cs"/>
          <w:sz w:val="17"/>
          <w:szCs w:val="17"/>
          <w:rtl/>
        </w:rPr>
        <w:t>או</w:t>
      </w:r>
      <w:r w:rsidRPr="00593088">
        <w:rPr>
          <w:rFonts w:ascii="Tahoma" w:hAnsi="Tahoma" w:cs="Tahoma"/>
          <w:sz w:val="17"/>
          <w:szCs w:val="17"/>
          <w:rtl/>
        </w:rPr>
        <w:t xml:space="preserve"> </w:t>
      </w:r>
      <w:r w:rsidRPr="00593088">
        <w:rPr>
          <w:rFonts w:ascii="Tahoma" w:hAnsi="Tahoma" w:cs="Tahoma" w:hint="cs"/>
          <w:sz w:val="17"/>
          <w:szCs w:val="17"/>
          <w:rtl/>
        </w:rPr>
        <w:t>ירק</w:t>
      </w:r>
      <w:r w:rsidRPr="00593088">
        <w:rPr>
          <w:rFonts w:ascii="Tahoma" w:hAnsi="Tahoma" w:cs="Tahoma"/>
          <w:sz w:val="17"/>
          <w:szCs w:val="17"/>
          <w:rtl/>
        </w:rPr>
        <w:t xml:space="preserve"> </w:t>
      </w:r>
      <w:r w:rsidRPr="00593088">
        <w:rPr>
          <w:rFonts w:ascii="Tahoma" w:hAnsi="Tahoma" w:cs="Tahoma" w:hint="cs"/>
          <w:sz w:val="17"/>
          <w:szCs w:val="17"/>
          <w:rtl/>
        </w:rPr>
        <w:t>לאחר</w:t>
      </w:r>
      <w:r w:rsidRPr="00593088">
        <w:rPr>
          <w:rFonts w:ascii="Tahoma" w:hAnsi="Tahoma" w:cs="Tahoma"/>
          <w:sz w:val="17"/>
          <w:szCs w:val="17"/>
          <w:rtl/>
        </w:rPr>
        <w:t xml:space="preserve"> </w:t>
      </w:r>
      <w:r w:rsidRPr="00593088">
        <w:rPr>
          <w:rFonts w:ascii="Tahoma" w:hAnsi="Tahoma" w:cs="Tahoma" w:hint="cs"/>
          <w:sz w:val="17"/>
          <w:szCs w:val="17"/>
          <w:rtl/>
        </w:rPr>
        <w:t>הקטיף</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בשנים</w:t>
      </w:r>
      <w:r w:rsidRPr="00593088">
        <w:rPr>
          <w:rFonts w:ascii="Tahoma" w:hAnsi="Tahoma" w:cs="Tahoma"/>
          <w:sz w:val="17"/>
          <w:szCs w:val="17"/>
          <w:rtl/>
        </w:rPr>
        <w:t xml:space="preserve"> 2014-2011 ערכו משרדי החקלאות והבריאות </w:t>
      </w:r>
      <w:r w:rsidRPr="00593088">
        <w:rPr>
          <w:rFonts w:ascii="Tahoma" w:hAnsi="Tahoma" w:cs="Tahoma" w:hint="cs"/>
          <w:sz w:val="17"/>
          <w:szCs w:val="17"/>
          <w:rtl/>
        </w:rPr>
        <w:t>מהלך</w:t>
      </w:r>
      <w:r w:rsidRPr="00593088">
        <w:rPr>
          <w:rFonts w:ascii="Tahoma" w:hAnsi="Tahoma" w:cs="Tahoma"/>
          <w:sz w:val="17"/>
          <w:szCs w:val="17"/>
          <w:rtl/>
        </w:rPr>
        <w:t xml:space="preserve"> </w:t>
      </w:r>
      <w:r w:rsidRPr="00593088">
        <w:rPr>
          <w:rFonts w:ascii="Tahoma" w:hAnsi="Tahoma" w:cs="Tahoma" w:hint="cs"/>
          <w:sz w:val="17"/>
          <w:szCs w:val="17"/>
          <w:rtl/>
        </w:rPr>
        <w:t>המכונה</w:t>
      </w:r>
      <w:r w:rsidRPr="00593088">
        <w:rPr>
          <w:rFonts w:ascii="Tahoma" w:hAnsi="Tahoma" w:cs="Tahoma"/>
          <w:sz w:val="17"/>
          <w:szCs w:val="17"/>
          <w:rtl/>
        </w:rPr>
        <w:t xml:space="preserve"> </w:t>
      </w:r>
      <w:r w:rsidRPr="00593088">
        <w:rPr>
          <w:rFonts w:ascii="Tahoma" w:hAnsi="Tahoma" w:cs="Tahoma"/>
          <w:sz w:val="17"/>
          <w:szCs w:val="17"/>
          <w:rtl/>
        </w:rPr>
        <w:t>רוויזיה</w:t>
      </w:r>
      <w:r w:rsidRPr="00593088">
        <w:rPr>
          <w:rFonts w:ascii="Tahoma" w:hAnsi="Tahoma" w:cs="Tahoma"/>
          <w:sz w:val="17"/>
          <w:szCs w:val="17"/>
          <w:rtl/>
        </w:rPr>
        <w:t xml:space="preserve"> (להלן - תהליך </w:t>
      </w:r>
      <w:r w:rsidRPr="00593088">
        <w:rPr>
          <w:rFonts w:ascii="Tahoma" w:hAnsi="Tahoma" w:cs="Tahoma"/>
          <w:sz w:val="17"/>
          <w:szCs w:val="17"/>
          <w:rtl/>
        </w:rPr>
        <w:t>הרוויזיה</w:t>
      </w:r>
      <w:r w:rsidRPr="00593088">
        <w:rPr>
          <w:rFonts w:ascii="Tahoma" w:hAnsi="Tahoma" w:cs="Tahoma" w:hint="cs"/>
          <w:sz w:val="17"/>
          <w:szCs w:val="17"/>
          <w:rtl/>
        </w:rPr>
        <w:t xml:space="preserve"> או </w:t>
      </w:r>
      <w:r w:rsidRPr="00593088">
        <w:rPr>
          <w:rFonts w:ascii="Tahoma" w:hAnsi="Tahoma" w:cs="Tahoma" w:hint="cs"/>
          <w:sz w:val="17"/>
          <w:szCs w:val="17"/>
          <w:rtl/>
        </w:rPr>
        <w:t>הרוויזיה</w:t>
      </w:r>
      <w:r w:rsidRPr="00593088">
        <w:rPr>
          <w:rFonts w:ascii="Tahoma" w:hAnsi="Tahoma" w:cs="Tahoma"/>
          <w:sz w:val="17"/>
          <w:szCs w:val="17"/>
          <w:rtl/>
        </w:rPr>
        <w:t>)</w:t>
      </w:r>
      <w:r w:rsidRPr="00593088">
        <w:rPr>
          <w:rFonts w:ascii="Tahoma" w:hAnsi="Tahoma" w:cs="Tahoma" w:hint="cs"/>
          <w:sz w:val="17"/>
          <w:szCs w:val="17"/>
          <w:rtl/>
        </w:rPr>
        <w:t xml:space="preserve">, שמטרתו לצמצם את חשיפת הצרכן לחומרי הדברה שנמצאים בתוצרת הצמחית המשמשת למאכל. לדברי משרד החקלאות, </w:t>
      </w:r>
      <w:r w:rsidRPr="00593088">
        <w:rPr>
          <w:rFonts w:ascii="Tahoma" w:hAnsi="Tahoma" w:cs="Tahoma" w:hint="cs"/>
          <w:sz w:val="17"/>
          <w:szCs w:val="17"/>
          <w:rtl/>
        </w:rPr>
        <w:t>ר</w:t>
      </w:r>
      <w:r w:rsidRPr="00593088">
        <w:rPr>
          <w:rFonts w:ascii="Tahoma" w:hAnsi="Tahoma" w:cs="Tahoma"/>
          <w:sz w:val="17"/>
          <w:szCs w:val="17"/>
          <w:rtl/>
        </w:rPr>
        <w:t>וויזיה</w:t>
      </w:r>
      <w:r w:rsidRPr="00593088">
        <w:rPr>
          <w:rFonts w:ascii="Tahoma" w:hAnsi="Tahoma" w:cs="Tahoma"/>
          <w:sz w:val="17"/>
          <w:szCs w:val="17"/>
          <w:rtl/>
        </w:rPr>
        <w:t xml:space="preserve"> כולל</w:t>
      </w:r>
      <w:r w:rsidRPr="00593088">
        <w:rPr>
          <w:rFonts w:ascii="Tahoma" w:hAnsi="Tahoma" w:cs="Tahoma" w:hint="cs"/>
          <w:sz w:val="17"/>
          <w:szCs w:val="17"/>
          <w:rtl/>
        </w:rPr>
        <w:t>ת</w:t>
      </w:r>
      <w:r w:rsidRPr="00593088">
        <w:rPr>
          <w:rFonts w:ascii="Tahoma" w:hAnsi="Tahoma" w:cs="Tahoma"/>
          <w:sz w:val="17"/>
          <w:szCs w:val="17"/>
          <w:rtl/>
        </w:rPr>
        <w:t xml:space="preserve"> הערכת סיכונים לגבי כל חומר וחומר </w:t>
      </w:r>
      <w:r w:rsidRPr="00593088">
        <w:rPr>
          <w:rFonts w:ascii="Tahoma" w:hAnsi="Tahoma" w:cs="Tahoma" w:hint="cs"/>
          <w:sz w:val="17"/>
          <w:szCs w:val="17"/>
          <w:rtl/>
        </w:rPr>
        <w:t xml:space="preserve">בין השאר </w:t>
      </w:r>
      <w:r w:rsidRPr="00593088">
        <w:rPr>
          <w:rFonts w:ascii="Tahoma" w:hAnsi="Tahoma" w:cs="Tahoma"/>
          <w:sz w:val="17"/>
          <w:szCs w:val="17"/>
          <w:rtl/>
        </w:rPr>
        <w:t xml:space="preserve">בהתאם לשימושו החקלאי, </w:t>
      </w:r>
      <w:r w:rsidRPr="00593088">
        <w:rPr>
          <w:rFonts w:ascii="Tahoma" w:hAnsi="Tahoma" w:cs="Tahoma" w:hint="cs"/>
          <w:sz w:val="17"/>
          <w:szCs w:val="17"/>
          <w:rtl/>
        </w:rPr>
        <w:t>ל</w:t>
      </w:r>
      <w:r w:rsidRPr="00593088">
        <w:rPr>
          <w:rFonts w:ascii="Tahoma" w:hAnsi="Tahoma" w:cs="Tahoma"/>
          <w:sz w:val="17"/>
          <w:szCs w:val="17"/>
          <w:rtl/>
        </w:rPr>
        <w:t>תנאים הסביבתיים</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לשכיחות הצריכה של כל פרי וירק על ידי הצרכן הישראלי ותוך בחינת</w:t>
      </w:r>
      <w:r w:rsidRPr="00593088">
        <w:rPr>
          <w:rFonts w:ascii="Tahoma" w:hAnsi="Tahoma" w:cs="Tahoma"/>
          <w:sz w:val="17"/>
          <w:szCs w:val="17"/>
          <w:rtl/>
        </w:rPr>
        <w:t xml:space="preserve"> נחיצות התכשיר לחקלאות בארץ. יצוין כי אנשי המקצוע במשרדים אלה כבר ביצעו </w:t>
      </w:r>
      <w:r w:rsidRPr="00593088">
        <w:rPr>
          <w:rFonts w:ascii="Tahoma" w:hAnsi="Tahoma" w:cs="Tahoma"/>
          <w:sz w:val="17"/>
          <w:szCs w:val="17"/>
          <w:rtl/>
        </w:rPr>
        <w:t>רוויזיה</w:t>
      </w:r>
      <w:r w:rsidRPr="00593088">
        <w:rPr>
          <w:rFonts w:ascii="Tahoma" w:hAnsi="Tahoma" w:cs="Tahoma"/>
          <w:sz w:val="17"/>
          <w:szCs w:val="17"/>
          <w:rtl/>
        </w:rPr>
        <w:t xml:space="preserve"> כמה וכמה פעמים בעבר והם עדיין מבצעים זאת באופן שוטף.</w:t>
      </w:r>
      <w:r w:rsidRPr="00593088">
        <w:rPr>
          <w:rFonts w:ascii="Tahoma" w:hAnsi="Tahoma" w:cs="Tahoma" w:hint="cs"/>
          <w:sz w:val="17"/>
          <w:szCs w:val="17"/>
          <w:rtl/>
        </w:rPr>
        <w:t xml:space="preserve"> בעקבות תהליך </w:t>
      </w:r>
      <w:r w:rsidRPr="00593088">
        <w:rPr>
          <w:rFonts w:ascii="Tahoma" w:hAnsi="Tahoma" w:cs="Tahoma" w:hint="cs"/>
          <w:sz w:val="17"/>
          <w:szCs w:val="17"/>
          <w:rtl/>
        </w:rPr>
        <w:t>הרוויזיה</w:t>
      </w:r>
      <w:r w:rsidRPr="00593088">
        <w:rPr>
          <w:rFonts w:ascii="Tahoma" w:hAnsi="Tahoma" w:cs="Tahoma" w:hint="cs"/>
          <w:sz w:val="17"/>
          <w:szCs w:val="17"/>
          <w:rtl/>
        </w:rPr>
        <w:t xml:space="preserve"> האמור הוחלט לצמצם את השימוש בחומרי הדברה מסוימים, לאסור על השימוש בהם או להגביל את אזורי השימוש בהם; כמו כן הוחלט להפחית ערכי שארית מרבית מותרת של חלק מחומרי ההדברה.</w:t>
      </w:r>
      <w:r w:rsidRPr="00593088">
        <w:rPr>
          <w:rFonts w:ascii="Tahoma" w:hAnsi="Tahoma" w:cs="Tahoma"/>
          <w:sz w:val="17"/>
          <w:szCs w:val="17"/>
          <w:rtl/>
        </w:rPr>
        <w:t xml:space="preserve"> </w:t>
      </w:r>
    </w:p>
    <w:p w:rsidR="003C2931" w:rsidRPr="00593088" w:rsidP="004A0D0B">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בעקבות ההחלטות שהתקבלו במהלך ביצוע </w:t>
      </w:r>
      <w:r w:rsidRPr="00593088">
        <w:rPr>
          <w:rFonts w:ascii="Tahoma" w:hAnsi="Tahoma" w:cs="Tahoma" w:hint="cs"/>
          <w:sz w:val="17"/>
          <w:szCs w:val="17"/>
          <w:rtl/>
        </w:rPr>
        <w:t>הרוויזיה</w:t>
      </w:r>
      <w:r w:rsidRPr="00593088">
        <w:rPr>
          <w:rFonts w:ascii="Tahoma" w:hAnsi="Tahoma" w:cs="Tahoma" w:hint="cs"/>
          <w:sz w:val="17"/>
          <w:szCs w:val="17"/>
          <w:rtl/>
        </w:rPr>
        <w:t xml:space="preserve"> פרסם משרד החקלאות בשנים</w:t>
      </w:r>
      <w:r w:rsidRPr="00593088">
        <w:rPr>
          <w:rFonts w:ascii="Tahoma" w:hAnsi="Tahoma" w:cs="Tahoma"/>
          <w:sz w:val="17"/>
          <w:szCs w:val="17"/>
          <w:rtl/>
        </w:rPr>
        <w:t xml:space="preserve"> 2012 </w:t>
      </w:r>
      <w:r w:rsidRPr="00593088">
        <w:rPr>
          <w:rFonts w:ascii="Tahoma" w:hAnsi="Tahoma" w:cs="Tahoma" w:hint="cs"/>
          <w:sz w:val="17"/>
          <w:szCs w:val="17"/>
          <w:rtl/>
        </w:rPr>
        <w:t>ו</w:t>
      </w:r>
      <w:r w:rsidRPr="00593088">
        <w:rPr>
          <w:rFonts w:ascii="Tahoma" w:hAnsi="Tahoma" w:cs="Tahoma"/>
          <w:sz w:val="17"/>
          <w:szCs w:val="17"/>
          <w:rtl/>
        </w:rPr>
        <w:t>-2013</w:t>
      </w:r>
      <w:r w:rsidRPr="00593088">
        <w:rPr>
          <w:rFonts w:ascii="Tahoma" w:hAnsi="Tahoma" w:cs="Tahoma" w:hint="cs"/>
          <w:sz w:val="17"/>
          <w:szCs w:val="17"/>
          <w:rtl/>
        </w:rPr>
        <w:t xml:space="preserve"> הודעות לחקלאים בדבר המועדים שבהם יוגבל או ייאסר השימוש ב</w:t>
      </w:r>
      <w:r w:rsidRPr="00593088">
        <w:rPr>
          <w:rFonts w:ascii="Tahoma" w:hAnsi="Tahoma" w:cs="Tahoma"/>
          <w:sz w:val="17"/>
          <w:szCs w:val="17"/>
          <w:rtl/>
        </w:rPr>
        <w:t>חומרי</w:t>
      </w:r>
      <w:r w:rsidRPr="00593088">
        <w:rPr>
          <w:rFonts w:ascii="Tahoma" w:hAnsi="Tahoma" w:cs="Tahoma" w:hint="cs"/>
          <w:sz w:val="17"/>
          <w:szCs w:val="17"/>
          <w:rtl/>
        </w:rPr>
        <w:t xml:space="preserve"> הדברה</w:t>
      </w:r>
      <w:r w:rsidRPr="00593088">
        <w:rPr>
          <w:rFonts w:ascii="Tahoma" w:hAnsi="Tahoma" w:cs="Tahoma"/>
          <w:sz w:val="17"/>
          <w:szCs w:val="17"/>
          <w:rtl/>
        </w:rPr>
        <w:t xml:space="preserve"> מסוימים</w:t>
      </w:r>
      <w:r w:rsidRPr="00593088">
        <w:rPr>
          <w:rFonts w:ascii="Tahoma" w:hAnsi="Tahoma" w:cs="Tahoma" w:hint="cs"/>
          <w:sz w:val="17"/>
          <w:szCs w:val="17"/>
          <w:rtl/>
        </w:rPr>
        <w:t>. ההגבלות והאיסורים בשימוש קיבלו תוקף על פי הודעות אלה, בהתאם לכל חומר וחומר,</w:t>
      </w:r>
      <w:r w:rsidRPr="00593088">
        <w:rPr>
          <w:rFonts w:ascii="Tahoma" w:hAnsi="Tahoma" w:cs="Tahoma"/>
          <w:sz w:val="17"/>
          <w:szCs w:val="17"/>
          <w:rtl/>
        </w:rPr>
        <w:t xml:space="preserve"> </w:t>
      </w:r>
      <w:r w:rsidRPr="00593088">
        <w:rPr>
          <w:rFonts w:ascii="Tahoma" w:hAnsi="Tahoma" w:cs="Tahoma" w:hint="cs"/>
          <w:sz w:val="17"/>
          <w:szCs w:val="17"/>
          <w:rtl/>
        </w:rPr>
        <w:t>בפרק הזמן שבין דצמבר 2012 לדצמבר 2015</w:t>
      </w:r>
      <w:r w:rsidRPr="00593088">
        <w:rPr>
          <w:rFonts w:ascii="Tahoma" w:hAnsi="Tahoma" w:cs="Tahoma"/>
          <w:sz w:val="17"/>
          <w:szCs w:val="17"/>
          <w:rtl/>
        </w:rPr>
        <w:t>.</w:t>
      </w:r>
      <w:r w:rsidRPr="00593088">
        <w:rPr>
          <w:rFonts w:ascii="Tahoma" w:hAnsi="Tahoma" w:cs="Tahoma" w:hint="cs"/>
          <w:sz w:val="17"/>
          <w:szCs w:val="17"/>
          <w:rtl/>
        </w:rPr>
        <w:t xml:space="preserve"> תקנות שאריות חומרי הדברה שכוללות פירוט לגבי החומרים המותרים לשימוש ושאריותיהם המרביות עודכנו בעקבות הליך </w:t>
      </w:r>
      <w:r w:rsidRPr="00593088">
        <w:rPr>
          <w:rFonts w:ascii="Tahoma" w:hAnsi="Tahoma" w:cs="Tahoma" w:hint="cs"/>
          <w:sz w:val="17"/>
          <w:szCs w:val="17"/>
          <w:rtl/>
        </w:rPr>
        <w:t>הרוויזיה</w:t>
      </w:r>
      <w:r w:rsidRPr="00593088">
        <w:rPr>
          <w:rFonts w:ascii="Tahoma" w:hAnsi="Tahoma" w:cs="Tahoma" w:hint="cs"/>
          <w:sz w:val="17"/>
          <w:szCs w:val="17"/>
          <w:rtl/>
        </w:rPr>
        <w:t xml:space="preserve"> ביוני 2016, וזאת ב</w:t>
      </w:r>
      <w:r w:rsidRPr="00593088">
        <w:rPr>
          <w:rFonts w:ascii="Tahoma" w:hAnsi="Tahoma" w:cs="Tahoma"/>
          <w:sz w:val="17"/>
          <w:szCs w:val="17"/>
          <w:rtl/>
        </w:rPr>
        <w:t>תקנות בריאות הציבור</w:t>
      </w:r>
      <w:r w:rsidRPr="00593088">
        <w:rPr>
          <w:rFonts w:ascii="Tahoma" w:hAnsi="Tahoma" w:cs="Tahoma" w:hint="cs"/>
          <w:sz w:val="17"/>
          <w:szCs w:val="17"/>
          <w:rtl/>
        </w:rPr>
        <w:t xml:space="preserve"> (</w:t>
      </w:r>
      <w:r w:rsidRPr="00593088">
        <w:rPr>
          <w:rFonts w:ascii="Tahoma" w:hAnsi="Tahoma" w:cs="Tahoma"/>
          <w:sz w:val="17"/>
          <w:szCs w:val="17"/>
          <w:rtl/>
        </w:rPr>
        <w:t>מזון</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w:t>
      </w:r>
      <w:r w:rsidRPr="00593088">
        <w:rPr>
          <w:rFonts w:ascii="Tahoma" w:hAnsi="Tahoma" w:cs="Tahoma"/>
          <w:sz w:val="17"/>
          <w:szCs w:val="17"/>
          <w:rtl/>
        </w:rPr>
        <w:t>שאריות חומרי הדברה</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w:t>
      </w:r>
      <w:r w:rsidRPr="00593088">
        <w:rPr>
          <w:rFonts w:ascii="Tahoma" w:hAnsi="Tahoma" w:cs="Tahoma"/>
          <w:sz w:val="17"/>
          <w:szCs w:val="17"/>
          <w:rtl/>
        </w:rPr>
        <w:t>תיקון</w:t>
      </w:r>
      <w:r w:rsidRPr="00593088">
        <w:rPr>
          <w:rFonts w:ascii="Tahoma" w:hAnsi="Tahoma" w:cs="Tahoma" w:hint="cs"/>
          <w:sz w:val="17"/>
          <w:szCs w:val="17"/>
          <w:rtl/>
        </w:rPr>
        <w:t>)</w:t>
      </w:r>
      <w:r w:rsidRPr="00593088">
        <w:rPr>
          <w:rFonts w:ascii="Tahoma" w:hAnsi="Tahoma" w:cs="Tahoma"/>
          <w:sz w:val="17"/>
          <w:szCs w:val="17"/>
          <w:rtl/>
        </w:rPr>
        <w:t>, התשע"ו</w:t>
      </w:r>
      <w:r w:rsidRPr="00593088">
        <w:rPr>
          <w:rFonts w:ascii="Tahoma" w:hAnsi="Tahoma" w:cs="Tahoma" w:hint="cs"/>
          <w:sz w:val="17"/>
          <w:szCs w:val="17"/>
          <w:rtl/>
        </w:rPr>
        <w:t>-</w:t>
      </w:r>
      <w:r w:rsidRPr="00593088">
        <w:rPr>
          <w:rFonts w:ascii="Tahoma" w:hAnsi="Tahoma" w:cs="Tahoma"/>
          <w:sz w:val="17"/>
          <w:szCs w:val="17"/>
          <w:rtl/>
        </w:rPr>
        <w:t>201</w:t>
      </w:r>
      <w:r w:rsidRPr="00593088">
        <w:rPr>
          <w:rFonts w:ascii="Tahoma" w:hAnsi="Tahoma" w:cs="Tahoma" w:hint="cs"/>
          <w:sz w:val="17"/>
          <w:szCs w:val="17"/>
          <w:rtl/>
        </w:rPr>
        <w:t xml:space="preserve">6. תוצרי </w:t>
      </w:r>
      <w:r w:rsidRPr="00593088">
        <w:rPr>
          <w:rFonts w:ascii="Tahoma" w:hAnsi="Tahoma" w:cs="Tahoma" w:hint="cs"/>
          <w:sz w:val="17"/>
          <w:szCs w:val="17"/>
          <w:rtl/>
        </w:rPr>
        <w:t>הרוויזיה</w:t>
      </w:r>
      <w:r w:rsidRPr="00593088">
        <w:rPr>
          <w:rFonts w:ascii="Tahoma" w:hAnsi="Tahoma" w:cs="Tahoma" w:hint="cs"/>
          <w:sz w:val="17"/>
          <w:szCs w:val="17"/>
          <w:rtl/>
        </w:rPr>
        <w:t xml:space="preserve"> התבטאו בהוצאה משימוש של 45 חומרים פעילים (שנכללו עד אז ב-120 תכשירי הדברה) ובעדכון</w:t>
      </w:r>
      <w:r w:rsidRPr="00593088">
        <w:rPr>
          <w:rFonts w:ascii="Tahoma" w:hAnsi="Tahoma" w:cs="Tahoma"/>
          <w:sz w:val="17"/>
          <w:szCs w:val="17"/>
          <w:rtl/>
        </w:rPr>
        <w:t xml:space="preserve"> </w:t>
      </w:r>
      <w:r w:rsidRPr="00593088">
        <w:rPr>
          <w:rFonts w:ascii="Tahoma" w:hAnsi="Tahoma" w:cs="Tahoma" w:hint="cs"/>
          <w:sz w:val="17"/>
          <w:szCs w:val="17"/>
          <w:rtl/>
        </w:rPr>
        <w:t>רמות</w:t>
      </w:r>
      <w:r w:rsidRPr="00593088">
        <w:rPr>
          <w:rFonts w:ascii="Tahoma" w:hAnsi="Tahoma" w:cs="Tahoma"/>
          <w:sz w:val="17"/>
          <w:szCs w:val="17"/>
          <w:rtl/>
        </w:rPr>
        <w:t xml:space="preserve"> </w:t>
      </w:r>
      <w:r w:rsidRPr="00593088">
        <w:rPr>
          <w:rFonts w:ascii="Tahoma" w:hAnsi="Tahoma" w:cs="Tahoma" w:hint="cs"/>
          <w:sz w:val="17"/>
          <w:szCs w:val="17"/>
          <w:rtl/>
        </w:rPr>
        <w:t>השאריות</w:t>
      </w:r>
      <w:r w:rsidRPr="00593088">
        <w:rPr>
          <w:rFonts w:ascii="Tahoma" w:hAnsi="Tahoma" w:cs="Tahoma"/>
          <w:sz w:val="17"/>
          <w:szCs w:val="17"/>
          <w:rtl/>
        </w:rPr>
        <w:t xml:space="preserve"> </w:t>
      </w:r>
      <w:r w:rsidRPr="00593088">
        <w:rPr>
          <w:rFonts w:ascii="Tahoma" w:hAnsi="Tahoma" w:cs="Tahoma" w:hint="cs"/>
          <w:sz w:val="17"/>
          <w:szCs w:val="17"/>
          <w:rtl/>
        </w:rPr>
        <w:t>המרביות</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500 </w:t>
      </w:r>
      <w:r w:rsidRPr="00593088">
        <w:rPr>
          <w:rFonts w:ascii="Tahoma" w:hAnsi="Tahoma" w:cs="Tahoma" w:hint="cs"/>
          <w:sz w:val="17"/>
          <w:szCs w:val="17"/>
          <w:rtl/>
        </w:rPr>
        <w:t>חומרים</w:t>
      </w:r>
      <w:r w:rsidRPr="00593088">
        <w:rPr>
          <w:rFonts w:ascii="Tahoma" w:hAnsi="Tahoma" w:cs="Tahoma"/>
          <w:sz w:val="17"/>
          <w:szCs w:val="17"/>
          <w:rtl/>
        </w:rPr>
        <w:t xml:space="preserve"> </w:t>
      </w:r>
      <w:r w:rsidRPr="00593088">
        <w:rPr>
          <w:rFonts w:ascii="Tahoma" w:hAnsi="Tahoma" w:cs="Tahoma" w:hint="cs"/>
          <w:sz w:val="17"/>
          <w:szCs w:val="17"/>
          <w:rtl/>
        </w:rPr>
        <w:t>מותרים</w:t>
      </w:r>
      <w:r w:rsidRPr="00593088">
        <w:rPr>
          <w:rFonts w:ascii="Tahoma" w:hAnsi="Tahoma" w:cs="Tahoma"/>
          <w:sz w:val="17"/>
          <w:szCs w:val="17"/>
          <w:rtl/>
        </w:rPr>
        <w:t xml:space="preserve"> </w:t>
      </w:r>
      <w:r w:rsidRPr="00593088">
        <w:rPr>
          <w:rFonts w:ascii="Tahoma" w:hAnsi="Tahoma" w:cs="Tahoma" w:hint="cs"/>
          <w:sz w:val="17"/>
          <w:szCs w:val="17"/>
          <w:rtl/>
        </w:rPr>
        <w:t>לשימוש</w:t>
      </w:r>
      <w:r w:rsidRPr="00593088">
        <w:rPr>
          <w:rFonts w:ascii="Tahoma" w:hAnsi="Tahoma" w:cs="Tahoma"/>
          <w:sz w:val="17"/>
          <w:szCs w:val="17"/>
          <w:rtl/>
        </w:rPr>
        <w:t xml:space="preserve">. </w:t>
      </w:r>
    </w:p>
    <w:p w:rsidR="003C2931" w:rsidRPr="00593088" w:rsidP="005F12E7">
      <w:pPr>
        <w:pStyle w:val="RESHET"/>
        <w:rPr>
          <w:rtl/>
        </w:rPr>
      </w:pPr>
      <w:r w:rsidRPr="00593088">
        <w:rPr>
          <w:rtl/>
        </w:rPr>
        <w:t xml:space="preserve">נמצא כי עד שיושמה </w:t>
      </w:r>
      <w:r w:rsidRPr="00593088">
        <w:rPr>
          <w:rtl/>
        </w:rPr>
        <w:t>הרוויזיה</w:t>
      </w:r>
      <w:r w:rsidRPr="00593088">
        <w:rPr>
          <w:rtl/>
        </w:rPr>
        <w:t xml:space="preserve"> היו חומרים שהיו מותרים לשימוש בישראל אף שהם נאסרו לשימוש באירופה כבר שנים קודם לכן, חלקם עוד במהלך העשור הקודם; בארה"ב צומצם השימוש בחלק מ</w:t>
      </w:r>
      <w:r w:rsidRPr="00593088">
        <w:rPr>
          <w:rFonts w:hint="cs"/>
          <w:rtl/>
        </w:rPr>
        <w:t>ה</w:t>
      </w:r>
      <w:r w:rsidRPr="00593088">
        <w:rPr>
          <w:rtl/>
        </w:rPr>
        <w:t xml:space="preserve">חומרים עוד בעשור הקודם, ובסופו של דבר בחלוף השנים אף נאסר לגמרי. מכאן עולה שבמשך כמה שנים שבהן באירופה נאסר על השימוש בחומרים אלה ובארצות הברית השימוש בהם הצטמצם, המשיך הציבור בישראל להיחשף לרעילותם, וזאת עד שהחל תהליך ההערכה מחדש שלהם בישראל, במסגרת </w:t>
      </w:r>
      <w:r w:rsidRPr="00593088">
        <w:rPr>
          <w:rtl/>
        </w:rPr>
        <w:t>הרוויזיה</w:t>
      </w:r>
      <w:r w:rsidRPr="00593088">
        <w:rPr>
          <w:rtl/>
        </w:rPr>
        <w:t>. להלן דוגמאות ל</w:t>
      </w:r>
      <w:r w:rsidRPr="00593088">
        <w:rPr>
          <w:rFonts w:hint="cs"/>
          <w:rtl/>
        </w:rPr>
        <w:t>שימוש ב</w:t>
      </w:r>
      <w:r w:rsidRPr="00593088">
        <w:rPr>
          <w:rtl/>
        </w:rPr>
        <w:t>ארבעה חומרים כאלה</w:t>
      </w:r>
      <w:r w:rsidRPr="00593088">
        <w:rPr>
          <w:rFonts w:hint="cs"/>
          <w:rtl/>
        </w:rPr>
        <w:t>:</w:t>
      </w:r>
    </w:p>
    <w:p w:rsidR="003C2931" w:rsidRPr="00593088" w:rsidP="005F12E7">
      <w:pPr>
        <w:pStyle w:val="ListParagraph"/>
        <w:numPr>
          <w:ilvl w:val="0"/>
          <w:numId w:val="8"/>
        </w:numPr>
        <w:autoSpaceDE/>
        <w:autoSpaceDN/>
        <w:adjustRightInd/>
        <w:spacing w:line="240" w:lineRule="exact"/>
        <w:ind w:right="2268"/>
        <w:rPr>
          <w:sz w:val="17"/>
          <w:szCs w:val="17"/>
        </w:rPr>
      </w:pPr>
      <w:r w:rsidRPr="00593088">
        <w:rPr>
          <w:sz w:val="17"/>
          <w:szCs w:val="17"/>
          <w:u w:val="single"/>
        </w:rPr>
        <w:t>Azinphos</w:t>
      </w:r>
      <w:r w:rsidRPr="00593088">
        <w:rPr>
          <w:sz w:val="17"/>
          <w:szCs w:val="17"/>
          <w:u w:val="single"/>
        </w:rPr>
        <w:t xml:space="preserve"> methyl</w:t>
      </w:r>
      <w:r w:rsidR="005F12E7">
        <w:rPr>
          <w:rFonts w:hint="cs"/>
          <w:sz w:val="17"/>
          <w:szCs w:val="17"/>
          <w:u w:val="single"/>
          <w:rtl/>
        </w:rPr>
        <w:t>:</w:t>
      </w:r>
      <w:r w:rsidRPr="00593088">
        <w:rPr>
          <w:rFonts w:hint="cs"/>
          <w:sz w:val="17"/>
          <w:szCs w:val="17"/>
          <w:rtl/>
        </w:rPr>
        <w:t xml:space="preserve"> </w:t>
      </w:r>
      <w:r w:rsidRPr="00593088">
        <w:rPr>
          <w:sz w:val="17"/>
          <w:szCs w:val="17"/>
          <w:rtl/>
        </w:rPr>
        <w:t>החומר נמנה ע</w:t>
      </w:r>
      <w:r w:rsidRPr="00593088">
        <w:rPr>
          <w:rFonts w:hint="cs"/>
          <w:sz w:val="17"/>
          <w:szCs w:val="17"/>
          <w:rtl/>
        </w:rPr>
        <w:t>ם</w:t>
      </w:r>
      <w:r w:rsidRPr="00593088">
        <w:rPr>
          <w:sz w:val="17"/>
          <w:szCs w:val="17"/>
          <w:rtl/>
        </w:rPr>
        <w:t xml:space="preserve"> קבוצת חומרים המכונה </w:t>
      </w:r>
      <w:r w:rsidRPr="00593088">
        <w:rPr>
          <w:rFonts w:hint="cs"/>
          <w:sz w:val="17"/>
          <w:szCs w:val="17"/>
          <w:rtl/>
        </w:rPr>
        <w:t>"</w:t>
      </w:r>
      <w:r w:rsidRPr="00593088">
        <w:rPr>
          <w:sz w:val="17"/>
          <w:szCs w:val="17"/>
          <w:rtl/>
        </w:rPr>
        <w:t>זרחנים</w:t>
      </w:r>
      <w:r w:rsidRPr="00593088">
        <w:rPr>
          <w:sz w:val="17"/>
          <w:szCs w:val="17"/>
          <w:rtl/>
        </w:rPr>
        <w:t xml:space="preserve"> אורגניים</w:t>
      </w:r>
      <w:r w:rsidRPr="00593088">
        <w:rPr>
          <w:rFonts w:hint="cs"/>
          <w:sz w:val="17"/>
          <w:szCs w:val="17"/>
          <w:rtl/>
        </w:rPr>
        <w:t>"</w:t>
      </w:r>
      <w:r w:rsidRPr="00593088">
        <w:rPr>
          <w:sz w:val="17"/>
          <w:szCs w:val="17"/>
          <w:rtl/>
        </w:rPr>
        <w:t xml:space="preserve"> </w:t>
      </w:r>
      <w:r w:rsidRPr="00593088">
        <w:rPr>
          <w:rFonts w:hint="cs"/>
          <w:sz w:val="17"/>
          <w:szCs w:val="17"/>
          <w:rtl/>
        </w:rPr>
        <w:t xml:space="preserve">אשר </w:t>
      </w:r>
      <w:r w:rsidRPr="00593088">
        <w:rPr>
          <w:sz w:val="17"/>
          <w:szCs w:val="17"/>
          <w:rtl/>
        </w:rPr>
        <w:t>נמצא כי הם בעלי השפעה שלילית על התפתחות העובר ועל בריאות ילדים.</w:t>
      </w:r>
      <w:r w:rsidRPr="00593088">
        <w:rPr>
          <w:rFonts w:hint="cs"/>
          <w:sz w:val="17"/>
          <w:szCs w:val="17"/>
          <w:rtl/>
        </w:rPr>
        <w:t xml:space="preserve"> החומר נאסר לשימוש במדינות באירופה עוד ב-2007;</w:t>
      </w:r>
      <w:r w:rsidRPr="00593088">
        <w:rPr>
          <w:sz w:val="17"/>
          <w:szCs w:val="17"/>
          <w:rtl/>
        </w:rPr>
        <w:t xml:space="preserve"> בארצות הברית</w:t>
      </w:r>
      <w:r w:rsidRPr="00593088">
        <w:rPr>
          <w:rFonts w:hint="cs"/>
          <w:sz w:val="17"/>
          <w:szCs w:val="17"/>
          <w:rtl/>
        </w:rPr>
        <w:t xml:space="preserve"> </w:t>
      </w:r>
      <w:r w:rsidRPr="00593088">
        <w:rPr>
          <w:sz w:val="17"/>
          <w:szCs w:val="17"/>
          <w:rtl/>
        </w:rPr>
        <w:t>צומצמו שימושים רבים</w:t>
      </w:r>
      <w:r w:rsidRPr="00593088">
        <w:rPr>
          <w:rFonts w:hint="cs"/>
          <w:sz w:val="17"/>
          <w:szCs w:val="17"/>
          <w:rtl/>
        </w:rPr>
        <w:t xml:space="preserve"> שלו </w:t>
      </w:r>
      <w:r w:rsidRPr="00593088">
        <w:rPr>
          <w:sz w:val="17"/>
          <w:szCs w:val="17"/>
          <w:rtl/>
        </w:rPr>
        <w:t xml:space="preserve">משנת 1999 </w:t>
      </w:r>
      <w:r w:rsidRPr="00593088">
        <w:rPr>
          <w:rFonts w:hint="cs"/>
          <w:sz w:val="17"/>
          <w:szCs w:val="17"/>
          <w:rtl/>
        </w:rPr>
        <w:t>לאחר</w:t>
      </w:r>
      <w:r w:rsidRPr="00593088">
        <w:rPr>
          <w:sz w:val="17"/>
          <w:szCs w:val="17"/>
          <w:rtl/>
        </w:rPr>
        <w:t xml:space="preserve"> </w:t>
      </w:r>
      <w:r w:rsidRPr="00593088">
        <w:rPr>
          <w:rFonts w:hint="cs"/>
          <w:sz w:val="17"/>
          <w:szCs w:val="17"/>
          <w:rtl/>
        </w:rPr>
        <w:t>ש</w:t>
      </w:r>
      <w:r w:rsidRPr="00593088">
        <w:rPr>
          <w:sz w:val="17"/>
          <w:szCs w:val="17"/>
          <w:rtl/>
        </w:rPr>
        <w:t xml:space="preserve">נמצא שחשיפה של תינוקות וילדים </w:t>
      </w:r>
      <w:r w:rsidRPr="00593088">
        <w:rPr>
          <w:rFonts w:hint="cs"/>
          <w:sz w:val="17"/>
          <w:szCs w:val="17"/>
          <w:rtl/>
        </w:rPr>
        <w:t xml:space="preserve">עד </w:t>
      </w:r>
      <w:r w:rsidRPr="00593088">
        <w:rPr>
          <w:sz w:val="17"/>
          <w:szCs w:val="17"/>
          <w:rtl/>
        </w:rPr>
        <w:t xml:space="preserve">גיל </w:t>
      </w:r>
      <w:r w:rsidRPr="00593088">
        <w:rPr>
          <w:rFonts w:hint="cs"/>
          <w:sz w:val="17"/>
          <w:szCs w:val="17"/>
          <w:rtl/>
        </w:rPr>
        <w:t>6</w:t>
      </w:r>
      <w:r w:rsidRPr="00593088">
        <w:rPr>
          <w:sz w:val="17"/>
          <w:szCs w:val="17"/>
          <w:rtl/>
        </w:rPr>
        <w:t xml:space="preserve"> </w:t>
      </w:r>
      <w:r w:rsidRPr="00593088">
        <w:rPr>
          <w:rFonts w:hint="cs"/>
          <w:sz w:val="17"/>
          <w:szCs w:val="17"/>
          <w:rtl/>
        </w:rPr>
        <w:t>לחומר</w:t>
      </w:r>
      <w:r w:rsidRPr="00593088">
        <w:rPr>
          <w:sz w:val="17"/>
          <w:szCs w:val="17"/>
          <w:rtl/>
        </w:rPr>
        <w:t xml:space="preserve"> זה </w:t>
      </w:r>
      <w:r w:rsidRPr="00593088">
        <w:rPr>
          <w:rFonts w:hint="cs"/>
          <w:sz w:val="17"/>
          <w:szCs w:val="17"/>
          <w:rtl/>
        </w:rPr>
        <w:t>גבוהה</w:t>
      </w:r>
      <w:r w:rsidRPr="00593088">
        <w:rPr>
          <w:sz w:val="17"/>
          <w:szCs w:val="17"/>
          <w:rtl/>
        </w:rPr>
        <w:t xml:space="preserve"> </w:t>
      </w:r>
      <w:r w:rsidRPr="00593088">
        <w:rPr>
          <w:rFonts w:hint="cs"/>
          <w:sz w:val="17"/>
          <w:szCs w:val="17"/>
          <w:rtl/>
        </w:rPr>
        <w:t xml:space="preserve">מדי; עוד הוחלט בארה"ב כי </w:t>
      </w:r>
      <w:r w:rsidRPr="00593088">
        <w:rPr>
          <w:sz w:val="17"/>
          <w:szCs w:val="17"/>
          <w:rtl/>
        </w:rPr>
        <w:t xml:space="preserve">עד ספטמבר 2012 </w:t>
      </w:r>
      <w:r w:rsidRPr="00593088">
        <w:rPr>
          <w:rFonts w:hint="cs"/>
          <w:sz w:val="17"/>
          <w:szCs w:val="17"/>
          <w:rtl/>
        </w:rPr>
        <w:t>יוצא לחלוטין חומר זה משימוש בגלל שהוא עלול לסכן את בריאותם של</w:t>
      </w:r>
      <w:r w:rsidRPr="00593088">
        <w:rPr>
          <w:sz w:val="17"/>
          <w:szCs w:val="17"/>
          <w:rtl/>
        </w:rPr>
        <w:t xml:space="preserve"> עובדי חקלאות </w:t>
      </w:r>
      <w:r w:rsidRPr="00593088">
        <w:rPr>
          <w:rFonts w:hint="cs"/>
          <w:sz w:val="17"/>
          <w:szCs w:val="17"/>
          <w:rtl/>
        </w:rPr>
        <w:t>ואת ה</w:t>
      </w:r>
      <w:r w:rsidRPr="00593088">
        <w:rPr>
          <w:sz w:val="17"/>
          <w:szCs w:val="17"/>
          <w:rtl/>
        </w:rPr>
        <w:t xml:space="preserve">סביבה המימית. </w:t>
      </w:r>
      <w:r w:rsidRPr="00593088">
        <w:rPr>
          <w:rFonts w:hint="cs"/>
          <w:sz w:val="17"/>
          <w:szCs w:val="17"/>
          <w:rtl/>
        </w:rPr>
        <w:t xml:space="preserve">החומר היה מותר בשימוש בישראל עד שנת 2013, ובעקבות הליך </w:t>
      </w:r>
      <w:r w:rsidRPr="00593088">
        <w:rPr>
          <w:rFonts w:hint="cs"/>
          <w:sz w:val="17"/>
          <w:szCs w:val="17"/>
          <w:rtl/>
        </w:rPr>
        <w:t>הרוויזיה</w:t>
      </w:r>
      <w:r w:rsidRPr="00593088">
        <w:rPr>
          <w:rFonts w:hint="cs"/>
          <w:sz w:val="17"/>
          <w:szCs w:val="17"/>
          <w:rtl/>
        </w:rPr>
        <w:t xml:space="preserve"> נאסר השימוש בו.</w:t>
      </w:r>
      <w:r w:rsidRPr="00593088">
        <w:rPr>
          <w:sz w:val="17"/>
          <w:szCs w:val="17"/>
          <w:rtl/>
        </w:rPr>
        <w:t xml:space="preserve"> </w:t>
      </w:r>
    </w:p>
    <w:p w:rsidR="003C2931" w:rsidRPr="00593088" w:rsidP="005F12E7">
      <w:pPr>
        <w:pStyle w:val="ListParagraph"/>
        <w:numPr>
          <w:ilvl w:val="0"/>
          <w:numId w:val="8"/>
        </w:numPr>
        <w:tabs>
          <w:tab w:val="left" w:pos="1417"/>
        </w:tabs>
        <w:autoSpaceDE/>
        <w:autoSpaceDN/>
        <w:adjustRightInd/>
        <w:spacing w:line="240" w:lineRule="exact"/>
        <w:ind w:right="2268"/>
        <w:rPr>
          <w:sz w:val="17"/>
          <w:szCs w:val="17"/>
        </w:rPr>
      </w:pPr>
      <w:r w:rsidRPr="00593088">
        <w:rPr>
          <w:sz w:val="17"/>
          <w:szCs w:val="17"/>
          <w:u w:val="single"/>
        </w:rPr>
        <w:t>Acephate</w:t>
      </w:r>
      <w:r w:rsidR="005F12E7">
        <w:rPr>
          <w:rFonts w:hint="cs"/>
          <w:sz w:val="17"/>
          <w:szCs w:val="17"/>
          <w:u w:val="single"/>
          <w:rtl/>
        </w:rPr>
        <w:t>:</w:t>
      </w:r>
      <w:r w:rsidRPr="00593088">
        <w:rPr>
          <w:rFonts w:hint="cs"/>
          <w:sz w:val="17"/>
          <w:szCs w:val="17"/>
          <w:rtl/>
        </w:rPr>
        <w:t xml:space="preserve"> גם </w:t>
      </w:r>
      <w:r w:rsidRPr="00593088">
        <w:rPr>
          <w:sz w:val="17"/>
          <w:szCs w:val="17"/>
          <w:rtl/>
        </w:rPr>
        <w:t>חומר</w:t>
      </w:r>
      <w:r w:rsidRPr="00593088">
        <w:rPr>
          <w:rFonts w:hint="cs"/>
          <w:sz w:val="17"/>
          <w:szCs w:val="17"/>
          <w:rtl/>
        </w:rPr>
        <w:t xml:space="preserve"> זה</w:t>
      </w:r>
      <w:r w:rsidRPr="00593088">
        <w:rPr>
          <w:sz w:val="17"/>
          <w:szCs w:val="17"/>
          <w:rtl/>
        </w:rPr>
        <w:t xml:space="preserve"> נמנה ע</w:t>
      </w:r>
      <w:r w:rsidRPr="00593088">
        <w:rPr>
          <w:rFonts w:hint="cs"/>
          <w:sz w:val="17"/>
          <w:szCs w:val="17"/>
          <w:rtl/>
        </w:rPr>
        <w:t>ם</w:t>
      </w:r>
      <w:r w:rsidRPr="00593088">
        <w:rPr>
          <w:sz w:val="17"/>
          <w:szCs w:val="17"/>
          <w:rtl/>
        </w:rPr>
        <w:t xml:space="preserve"> קבוצת </w:t>
      </w:r>
      <w:r w:rsidRPr="00593088">
        <w:rPr>
          <w:sz w:val="17"/>
          <w:szCs w:val="17"/>
          <w:rtl/>
        </w:rPr>
        <w:t>הזרחנים</w:t>
      </w:r>
      <w:r w:rsidRPr="00593088">
        <w:rPr>
          <w:sz w:val="17"/>
          <w:szCs w:val="17"/>
          <w:rtl/>
        </w:rPr>
        <w:t xml:space="preserve"> האורגניים. במדינות באירופה הוא נאסר לשימוש עוד בשנת 2003 בגלל </w:t>
      </w:r>
      <w:r w:rsidRPr="00593088">
        <w:rPr>
          <w:rFonts w:hint="cs"/>
          <w:sz w:val="17"/>
          <w:szCs w:val="17"/>
          <w:rtl/>
        </w:rPr>
        <w:t>ה</w:t>
      </w:r>
      <w:r w:rsidRPr="00593088">
        <w:rPr>
          <w:sz w:val="17"/>
          <w:szCs w:val="17"/>
          <w:rtl/>
        </w:rPr>
        <w:t>חשש מפני חשיפה אקוטית של צרכנים אליו וכן בגלל חשש מפני השפעות</w:t>
      </w:r>
      <w:r w:rsidRPr="00593088">
        <w:rPr>
          <w:rFonts w:hint="cs"/>
          <w:sz w:val="17"/>
          <w:szCs w:val="17"/>
          <w:rtl/>
        </w:rPr>
        <w:t>יו</w:t>
      </w:r>
      <w:r w:rsidRPr="00593088">
        <w:rPr>
          <w:sz w:val="17"/>
          <w:szCs w:val="17"/>
          <w:rtl/>
        </w:rPr>
        <w:t xml:space="preserve"> </w:t>
      </w:r>
      <w:r w:rsidRPr="00593088">
        <w:rPr>
          <w:rFonts w:hint="cs"/>
          <w:sz w:val="17"/>
          <w:szCs w:val="17"/>
          <w:rtl/>
        </w:rPr>
        <w:t>ה</w:t>
      </w:r>
      <w:r w:rsidRPr="00593088">
        <w:rPr>
          <w:sz w:val="17"/>
          <w:szCs w:val="17"/>
          <w:rtl/>
        </w:rPr>
        <w:t>שליליות על אורגניזמים בסביבה (ובהם יונקים, ציפורים וחיות השוכנות בסביבה מימית). בארצות הברית הוחלט בשנת 2011 לאסור על השימוש בחומר זה להדברה בגידול תפוחים, אגסים, אפרסקים ושעועית ירוקה</w:t>
      </w:r>
      <w:r w:rsidRPr="00593088">
        <w:rPr>
          <w:rFonts w:hint="cs"/>
          <w:sz w:val="17"/>
          <w:szCs w:val="17"/>
          <w:rtl/>
        </w:rPr>
        <w:t>.</w:t>
      </w:r>
      <w:r w:rsidRPr="00593088">
        <w:rPr>
          <w:sz w:val="17"/>
          <w:szCs w:val="17"/>
          <w:rtl/>
        </w:rPr>
        <w:t xml:space="preserve"> בעקבות </w:t>
      </w:r>
      <w:r w:rsidRPr="00593088">
        <w:rPr>
          <w:sz w:val="17"/>
          <w:szCs w:val="17"/>
          <w:rtl/>
        </w:rPr>
        <w:t>הרוויזיה</w:t>
      </w:r>
      <w:r w:rsidRPr="00593088">
        <w:rPr>
          <w:rFonts w:hint="cs"/>
          <w:sz w:val="17"/>
          <w:szCs w:val="17"/>
          <w:rtl/>
        </w:rPr>
        <w:t xml:space="preserve"> </w:t>
      </w:r>
      <w:r w:rsidRPr="00593088">
        <w:rPr>
          <w:sz w:val="17"/>
          <w:szCs w:val="17"/>
          <w:rtl/>
        </w:rPr>
        <w:t>הוא נאסר לשימוש בישראל</w:t>
      </w:r>
      <w:r w:rsidRPr="00593088">
        <w:rPr>
          <w:rFonts w:hint="cs"/>
          <w:sz w:val="17"/>
          <w:szCs w:val="17"/>
          <w:rtl/>
        </w:rPr>
        <w:t xml:space="preserve"> בשנת 2013</w:t>
      </w:r>
      <w:r w:rsidRPr="00593088">
        <w:rPr>
          <w:sz w:val="17"/>
          <w:szCs w:val="17"/>
          <w:rtl/>
        </w:rPr>
        <w:t>.</w:t>
      </w:r>
    </w:p>
    <w:p w:rsidR="003C2931" w:rsidRPr="00593088" w:rsidP="005F12E7">
      <w:pPr>
        <w:pStyle w:val="ListParagraph"/>
        <w:numPr>
          <w:ilvl w:val="0"/>
          <w:numId w:val="8"/>
        </w:numPr>
        <w:tabs>
          <w:tab w:val="left" w:pos="1417"/>
        </w:tabs>
        <w:autoSpaceDE/>
        <w:autoSpaceDN/>
        <w:adjustRightInd/>
        <w:spacing w:line="240" w:lineRule="exact"/>
        <w:ind w:right="2268"/>
        <w:rPr>
          <w:sz w:val="17"/>
          <w:szCs w:val="17"/>
        </w:rPr>
      </w:pPr>
      <w:r w:rsidRPr="00593088">
        <w:rPr>
          <w:sz w:val="17"/>
          <w:szCs w:val="17"/>
          <w:u w:val="single"/>
        </w:rPr>
        <w:t>Parayion</w:t>
      </w:r>
      <w:r w:rsidRPr="00593088">
        <w:rPr>
          <w:sz w:val="17"/>
          <w:szCs w:val="17"/>
          <w:u w:val="single"/>
        </w:rPr>
        <w:t xml:space="preserve"> methyl</w:t>
      </w:r>
      <w:r w:rsidRPr="00593088">
        <w:rPr>
          <w:rFonts w:hint="cs"/>
          <w:sz w:val="17"/>
          <w:szCs w:val="17"/>
          <w:rtl/>
        </w:rPr>
        <w:t>:</w:t>
      </w:r>
      <w:r w:rsidRPr="00593088">
        <w:rPr>
          <w:sz w:val="17"/>
          <w:szCs w:val="17"/>
          <w:rtl/>
        </w:rPr>
        <w:t xml:space="preserve"> </w:t>
      </w:r>
      <w:r w:rsidRPr="00593088">
        <w:rPr>
          <w:rFonts w:hint="cs"/>
          <w:sz w:val="17"/>
          <w:szCs w:val="17"/>
          <w:rtl/>
        </w:rPr>
        <w:t xml:space="preserve">חומר הנמנה עם קבוצת </w:t>
      </w:r>
      <w:r w:rsidRPr="00593088">
        <w:rPr>
          <w:rFonts w:hint="cs"/>
          <w:sz w:val="17"/>
          <w:szCs w:val="17"/>
          <w:rtl/>
        </w:rPr>
        <w:t>הזרחנים</w:t>
      </w:r>
      <w:r w:rsidRPr="00593088">
        <w:rPr>
          <w:rFonts w:hint="cs"/>
          <w:sz w:val="17"/>
          <w:szCs w:val="17"/>
          <w:rtl/>
        </w:rPr>
        <w:t xml:space="preserve"> האורגניים. </w:t>
      </w:r>
      <w:r w:rsidRPr="00593088">
        <w:rPr>
          <w:sz w:val="17"/>
          <w:szCs w:val="17"/>
          <w:rtl/>
        </w:rPr>
        <w:t>ב</w:t>
      </w:r>
      <w:r w:rsidRPr="00593088">
        <w:rPr>
          <w:rFonts w:hint="cs"/>
          <w:sz w:val="17"/>
          <w:szCs w:val="17"/>
          <w:rtl/>
        </w:rPr>
        <w:t>מדינות באירופה נאסר החומר</w:t>
      </w:r>
      <w:r w:rsidRPr="00593088">
        <w:rPr>
          <w:sz w:val="17"/>
          <w:szCs w:val="17"/>
          <w:rtl/>
        </w:rPr>
        <w:t xml:space="preserve"> לשימוש</w:t>
      </w:r>
      <w:r w:rsidRPr="00593088">
        <w:rPr>
          <w:rFonts w:hint="cs"/>
          <w:sz w:val="17"/>
          <w:szCs w:val="17"/>
          <w:rtl/>
        </w:rPr>
        <w:t xml:space="preserve"> כבר ב</w:t>
      </w:r>
      <w:r w:rsidRPr="00593088">
        <w:rPr>
          <w:sz w:val="17"/>
          <w:szCs w:val="17"/>
          <w:rtl/>
        </w:rPr>
        <w:t>שנת 2003</w:t>
      </w:r>
      <w:r w:rsidRPr="00593088">
        <w:rPr>
          <w:rFonts w:hint="cs"/>
          <w:sz w:val="17"/>
          <w:szCs w:val="17"/>
          <w:rtl/>
        </w:rPr>
        <w:t>,</w:t>
      </w:r>
      <w:r w:rsidRPr="00593088">
        <w:rPr>
          <w:sz w:val="17"/>
          <w:szCs w:val="17"/>
          <w:rtl/>
        </w:rPr>
        <w:t xml:space="preserve"> נוכח חשש לבטיחותם של עובדים הנחשפים לחומר, וכן נוכח חשש להשפעות אפשריות על ציפורים, על יונקים ועל חרקים. בארצות הברית</w:t>
      </w:r>
      <w:r w:rsidRPr="00593088">
        <w:rPr>
          <w:rFonts w:hint="cs"/>
          <w:sz w:val="17"/>
          <w:szCs w:val="17"/>
          <w:rtl/>
        </w:rPr>
        <w:t xml:space="preserve"> נאסר השימוש בחומר זה </w:t>
      </w:r>
      <w:r w:rsidRPr="00593088">
        <w:rPr>
          <w:sz w:val="17"/>
          <w:szCs w:val="17"/>
          <w:rtl/>
        </w:rPr>
        <w:t xml:space="preserve">משנת 1999 לגידול רוב </w:t>
      </w:r>
      <w:r w:rsidRPr="00593088">
        <w:rPr>
          <w:rFonts w:hint="cs"/>
          <w:sz w:val="17"/>
          <w:szCs w:val="17"/>
          <w:rtl/>
        </w:rPr>
        <w:t xml:space="preserve">סוגי </w:t>
      </w:r>
      <w:r w:rsidRPr="00593088">
        <w:rPr>
          <w:sz w:val="17"/>
          <w:szCs w:val="17"/>
          <w:rtl/>
        </w:rPr>
        <w:t xml:space="preserve">המזון, </w:t>
      </w:r>
      <w:r w:rsidRPr="00593088">
        <w:rPr>
          <w:rFonts w:hint="cs"/>
          <w:sz w:val="17"/>
          <w:szCs w:val="17"/>
          <w:rtl/>
        </w:rPr>
        <w:t>לרבות</w:t>
      </w:r>
      <w:r w:rsidRPr="00593088">
        <w:rPr>
          <w:sz w:val="17"/>
          <w:szCs w:val="17"/>
          <w:rtl/>
        </w:rPr>
        <w:t xml:space="preserve"> אגסים, תפוחים ונקטרינות</w:t>
      </w:r>
      <w:r w:rsidRPr="00593088">
        <w:rPr>
          <w:rFonts w:hint="cs"/>
          <w:sz w:val="17"/>
          <w:szCs w:val="17"/>
          <w:rtl/>
        </w:rPr>
        <w:t>;</w:t>
      </w:r>
      <w:r w:rsidRPr="00593088">
        <w:rPr>
          <w:sz w:val="17"/>
          <w:szCs w:val="17"/>
          <w:rtl/>
        </w:rPr>
        <w:t xml:space="preserve"> ה</w:t>
      </w:r>
      <w:r w:rsidRPr="00593088">
        <w:rPr>
          <w:rFonts w:hint="cs"/>
          <w:sz w:val="17"/>
          <w:szCs w:val="17"/>
          <w:rtl/>
        </w:rPr>
        <w:t xml:space="preserve">ירקות והפירות בהם נאסר החומר לשימוש </w:t>
      </w:r>
      <w:r w:rsidRPr="00593088">
        <w:rPr>
          <w:sz w:val="17"/>
          <w:szCs w:val="17"/>
          <w:rtl/>
        </w:rPr>
        <w:t>היו אלו שלגביהם נמצא כי הם מעלים מאוד את החשיפה של ילדים לחומר דרך צריכת</w:t>
      </w:r>
      <w:r w:rsidRPr="00593088">
        <w:rPr>
          <w:rFonts w:hint="cs"/>
          <w:sz w:val="17"/>
          <w:szCs w:val="17"/>
          <w:rtl/>
        </w:rPr>
        <w:t>ם;</w:t>
      </w:r>
      <w:r w:rsidRPr="00593088">
        <w:rPr>
          <w:sz w:val="17"/>
          <w:szCs w:val="17"/>
          <w:rtl/>
        </w:rPr>
        <w:t xml:space="preserve"> </w:t>
      </w:r>
      <w:r w:rsidRPr="00593088">
        <w:rPr>
          <w:rFonts w:hint="cs"/>
          <w:sz w:val="17"/>
          <w:szCs w:val="17"/>
          <w:rtl/>
        </w:rPr>
        <w:t>בדצמבר 2012 נאסר השימוש בחומר זה לחלוטין. בשנת 2013 נאסר השימוש בו בישראל.</w:t>
      </w:r>
    </w:p>
    <w:p w:rsidR="003C2931" w:rsidRPr="00593088" w:rsidP="005F12E7">
      <w:pPr>
        <w:pStyle w:val="ListParagraph"/>
        <w:numPr>
          <w:ilvl w:val="0"/>
          <w:numId w:val="8"/>
        </w:numPr>
        <w:tabs>
          <w:tab w:val="left" w:pos="1417"/>
        </w:tabs>
        <w:autoSpaceDE/>
        <w:autoSpaceDN/>
        <w:adjustRightInd/>
        <w:spacing w:line="240" w:lineRule="exact"/>
        <w:ind w:right="2268"/>
        <w:rPr>
          <w:sz w:val="17"/>
          <w:szCs w:val="17"/>
        </w:rPr>
      </w:pPr>
      <w:r w:rsidRPr="00593088">
        <w:rPr>
          <w:sz w:val="17"/>
          <w:szCs w:val="17"/>
          <w:u w:val="single"/>
        </w:rPr>
        <w:t>Carbaryl</w:t>
      </w:r>
      <w:r w:rsidRPr="00593088">
        <w:rPr>
          <w:rFonts w:hint="cs"/>
          <w:sz w:val="17"/>
          <w:szCs w:val="17"/>
          <w:rtl/>
        </w:rPr>
        <w:t>:</w:t>
      </w:r>
      <w:r w:rsidRPr="00593088">
        <w:rPr>
          <w:sz w:val="17"/>
          <w:szCs w:val="17"/>
          <w:rtl/>
        </w:rPr>
        <w:t xml:space="preserve"> </w:t>
      </w:r>
      <w:r w:rsidRPr="00593088">
        <w:rPr>
          <w:rFonts w:hint="cs"/>
          <w:sz w:val="17"/>
          <w:szCs w:val="17"/>
          <w:rtl/>
        </w:rPr>
        <w:t>ה</w:t>
      </w:r>
      <w:r w:rsidRPr="00593088">
        <w:rPr>
          <w:sz w:val="17"/>
          <w:szCs w:val="17"/>
          <w:rtl/>
        </w:rPr>
        <w:t>חומר</w:t>
      </w:r>
      <w:r w:rsidRPr="00593088">
        <w:rPr>
          <w:rFonts w:hint="cs"/>
          <w:sz w:val="17"/>
          <w:szCs w:val="17"/>
          <w:rtl/>
        </w:rPr>
        <w:t xml:space="preserve"> נמנה עם</w:t>
      </w:r>
      <w:r w:rsidRPr="00593088">
        <w:rPr>
          <w:sz w:val="17"/>
          <w:szCs w:val="17"/>
          <w:rtl/>
        </w:rPr>
        <w:t xml:space="preserve"> קבוצת</w:t>
      </w:r>
      <w:r w:rsidRPr="00593088">
        <w:rPr>
          <w:rFonts w:hint="cs"/>
          <w:sz w:val="17"/>
          <w:szCs w:val="17"/>
          <w:rtl/>
        </w:rPr>
        <w:t xml:space="preserve"> חומרים המכונה</w:t>
      </w:r>
      <w:r w:rsidRPr="00593088">
        <w:rPr>
          <w:sz w:val="17"/>
          <w:szCs w:val="17"/>
          <w:rtl/>
        </w:rPr>
        <w:t xml:space="preserve"> </w:t>
      </w:r>
      <w:r w:rsidRPr="00593088">
        <w:rPr>
          <w:rFonts w:hint="cs"/>
          <w:sz w:val="17"/>
          <w:szCs w:val="17"/>
          <w:rtl/>
        </w:rPr>
        <w:t>"</w:t>
      </w:r>
      <w:r w:rsidRPr="00593088">
        <w:rPr>
          <w:sz w:val="17"/>
          <w:szCs w:val="17"/>
          <w:rtl/>
        </w:rPr>
        <w:t>קרבמטים</w:t>
      </w:r>
      <w:r w:rsidRPr="00593088">
        <w:rPr>
          <w:rFonts w:hint="cs"/>
          <w:sz w:val="17"/>
          <w:szCs w:val="17"/>
          <w:rtl/>
        </w:rPr>
        <w:t>";</w:t>
      </w:r>
      <w:r w:rsidRPr="00593088">
        <w:rPr>
          <w:sz w:val="17"/>
          <w:szCs w:val="17"/>
          <w:rtl/>
        </w:rPr>
        <w:t xml:space="preserve"> חומרים </w:t>
      </w:r>
      <w:r w:rsidRPr="00593088">
        <w:rPr>
          <w:rFonts w:hint="cs"/>
          <w:sz w:val="17"/>
          <w:szCs w:val="17"/>
          <w:rtl/>
        </w:rPr>
        <w:t>מ</w:t>
      </w:r>
      <w:r w:rsidRPr="00593088">
        <w:rPr>
          <w:sz w:val="17"/>
          <w:szCs w:val="17"/>
          <w:rtl/>
        </w:rPr>
        <w:t>קבוצה זו נמצאו בעלי פוטנציאל לגרום לרעילות אקוטית וכן עלו לגביהם חששות שהם מזהמים מי שתייה וגורמים לגידולים בחיות מעבדה.</w:t>
      </w:r>
      <w:r w:rsidRPr="00593088">
        <w:rPr>
          <w:rFonts w:hint="cs"/>
          <w:sz w:val="17"/>
          <w:szCs w:val="17"/>
          <w:rtl/>
        </w:rPr>
        <w:t xml:space="preserve"> </w:t>
      </w:r>
      <w:r w:rsidRPr="00593088">
        <w:rPr>
          <w:sz w:val="17"/>
          <w:szCs w:val="17"/>
          <w:rtl/>
        </w:rPr>
        <w:t xml:space="preserve">במדינות באירופה נאסר </w:t>
      </w:r>
      <w:r w:rsidRPr="00593088">
        <w:rPr>
          <w:rFonts w:hint="cs"/>
          <w:sz w:val="17"/>
          <w:szCs w:val="17"/>
          <w:rtl/>
        </w:rPr>
        <w:t>ה</w:t>
      </w:r>
      <w:r w:rsidRPr="00593088">
        <w:rPr>
          <w:sz w:val="17"/>
          <w:szCs w:val="17"/>
          <w:rtl/>
        </w:rPr>
        <w:t>שימוש</w:t>
      </w:r>
      <w:r w:rsidRPr="00593088">
        <w:rPr>
          <w:rFonts w:hint="cs"/>
          <w:sz w:val="17"/>
          <w:szCs w:val="17"/>
          <w:rtl/>
        </w:rPr>
        <w:t xml:space="preserve"> בחומר</w:t>
      </w:r>
      <w:r w:rsidRPr="00593088">
        <w:rPr>
          <w:sz w:val="17"/>
          <w:szCs w:val="17"/>
          <w:rtl/>
        </w:rPr>
        <w:t xml:space="preserve"> </w:t>
      </w:r>
      <w:r w:rsidRPr="00593088">
        <w:rPr>
          <w:rFonts w:hint="cs"/>
          <w:sz w:val="17"/>
          <w:szCs w:val="17"/>
          <w:rtl/>
        </w:rPr>
        <w:t>כבר</w:t>
      </w:r>
      <w:r w:rsidRPr="00593088">
        <w:rPr>
          <w:sz w:val="17"/>
          <w:szCs w:val="17"/>
          <w:rtl/>
        </w:rPr>
        <w:t xml:space="preserve"> בשנת 2007 בעקבות חשש ששאריותיו במזון מסכנות צרכנים</w:t>
      </w:r>
      <w:r w:rsidRPr="00593088">
        <w:rPr>
          <w:rFonts w:hint="cs"/>
          <w:sz w:val="17"/>
          <w:szCs w:val="17"/>
          <w:rtl/>
        </w:rPr>
        <w:t xml:space="preserve">. כמו כן </w:t>
      </w:r>
      <w:r w:rsidRPr="00593088">
        <w:rPr>
          <w:sz w:val="17"/>
          <w:szCs w:val="17"/>
          <w:rtl/>
        </w:rPr>
        <w:t xml:space="preserve">הוערך </w:t>
      </w:r>
      <w:r w:rsidRPr="00593088">
        <w:rPr>
          <w:rFonts w:hint="cs"/>
          <w:sz w:val="17"/>
          <w:szCs w:val="17"/>
          <w:rtl/>
        </w:rPr>
        <w:t>ש</w:t>
      </w:r>
      <w:r w:rsidRPr="00593088">
        <w:rPr>
          <w:sz w:val="17"/>
          <w:szCs w:val="17"/>
          <w:rtl/>
        </w:rPr>
        <w:t xml:space="preserve">הוא </w:t>
      </w:r>
      <w:r w:rsidRPr="00593088">
        <w:rPr>
          <w:rFonts w:hint="cs"/>
          <w:sz w:val="17"/>
          <w:szCs w:val="17"/>
          <w:rtl/>
        </w:rPr>
        <w:t>עלול</w:t>
      </w:r>
      <w:r w:rsidRPr="00593088">
        <w:rPr>
          <w:sz w:val="17"/>
          <w:szCs w:val="17"/>
          <w:rtl/>
        </w:rPr>
        <w:t xml:space="preserve"> לגרום לגידולים בחיות מעבדה. בארצות הברית שימושים חקלאיים רבים של החומר, אם כי לא כולם, בוטלו ב</w:t>
      </w:r>
      <w:r w:rsidRPr="00593088">
        <w:rPr>
          <w:rFonts w:hint="cs"/>
          <w:sz w:val="17"/>
          <w:szCs w:val="17"/>
          <w:rtl/>
        </w:rPr>
        <w:t xml:space="preserve">שנת </w:t>
      </w:r>
      <w:r w:rsidRPr="00593088">
        <w:rPr>
          <w:sz w:val="17"/>
          <w:szCs w:val="17"/>
          <w:rtl/>
        </w:rPr>
        <w:t>2009.</w:t>
      </w:r>
      <w:r w:rsidRPr="00593088">
        <w:rPr>
          <w:rFonts w:hint="cs"/>
          <w:sz w:val="17"/>
          <w:szCs w:val="17"/>
          <w:rtl/>
        </w:rPr>
        <w:t xml:space="preserve"> בשנת 2015, ב</w:t>
      </w:r>
      <w:r w:rsidRPr="00593088">
        <w:rPr>
          <w:sz w:val="17"/>
          <w:szCs w:val="17"/>
          <w:rtl/>
        </w:rPr>
        <w:t xml:space="preserve">עקבות </w:t>
      </w:r>
      <w:r w:rsidRPr="00593088">
        <w:rPr>
          <w:sz w:val="17"/>
          <w:szCs w:val="17"/>
          <w:rtl/>
        </w:rPr>
        <w:t>הרוויזיה</w:t>
      </w:r>
      <w:r w:rsidRPr="00593088">
        <w:rPr>
          <w:rFonts w:hint="cs"/>
          <w:sz w:val="17"/>
          <w:szCs w:val="17"/>
          <w:rtl/>
        </w:rPr>
        <w:t>,</w:t>
      </w:r>
      <w:r w:rsidRPr="00593088">
        <w:rPr>
          <w:sz w:val="17"/>
          <w:szCs w:val="17"/>
          <w:rtl/>
        </w:rPr>
        <w:t xml:space="preserve"> נאסר</w:t>
      </w:r>
      <w:r w:rsidRPr="00593088">
        <w:rPr>
          <w:rFonts w:hint="cs"/>
          <w:sz w:val="17"/>
          <w:szCs w:val="17"/>
          <w:rtl/>
        </w:rPr>
        <w:t xml:space="preserve"> בישראל</w:t>
      </w:r>
      <w:r w:rsidRPr="00593088">
        <w:rPr>
          <w:sz w:val="17"/>
          <w:szCs w:val="17"/>
          <w:rtl/>
        </w:rPr>
        <w:t xml:space="preserve"> </w:t>
      </w:r>
      <w:r w:rsidRPr="00593088">
        <w:rPr>
          <w:rFonts w:hint="cs"/>
          <w:sz w:val="17"/>
          <w:szCs w:val="17"/>
          <w:rtl/>
        </w:rPr>
        <w:t>ה</w:t>
      </w:r>
      <w:r w:rsidRPr="00593088">
        <w:rPr>
          <w:sz w:val="17"/>
          <w:szCs w:val="17"/>
          <w:rtl/>
        </w:rPr>
        <w:t>שימוש</w:t>
      </w:r>
      <w:r w:rsidRPr="00593088">
        <w:rPr>
          <w:rFonts w:hint="cs"/>
          <w:sz w:val="17"/>
          <w:szCs w:val="17"/>
          <w:rtl/>
        </w:rPr>
        <w:t xml:space="preserve"> בחומר זה</w:t>
      </w:r>
      <w:r w:rsidRPr="00593088">
        <w:rPr>
          <w:sz w:val="17"/>
          <w:szCs w:val="17"/>
          <w:rtl/>
        </w:rPr>
        <w:t xml:space="preserve"> בתוצרת חקלאית טרייה.</w:t>
      </w:r>
    </w:p>
    <w:p w:rsidR="005F12E7" w:rsidRPr="00D43E82" w:rsidP="005F12E7">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C2931" w:rsidRPr="00593088" w:rsidP="005F12E7">
      <w:pPr>
        <w:pStyle w:val="RESHET"/>
        <w:rPr>
          <w:rtl/>
        </w:rPr>
      </w:pPr>
      <w:r w:rsidRPr="00593088">
        <w:rPr>
          <w:rFonts w:hint="cs"/>
          <w:rtl/>
        </w:rPr>
        <w:t xml:space="preserve">מן האמור לעיל עולה כי הציבור בישראל הוסיף להיחשף במשך שנים לחומרי הדברה בחקלאות אשר זה מכבר נאסרו לשימוש זה במדינות באירופה והשימוש בהם הוגבל בארצות הברית. אותן מדינות מפותחות אסרו והגבילו את השימוש בחומרים אלה כיוון שנמצא שהם בעלי השפעה שלילית על בריאות האדם והחי ועל הסביבה ובעיקר על ילדים ועל עוברים בבטן אמם. </w:t>
      </w:r>
    </w:p>
    <w:p w:rsidR="003C2931" w:rsidRPr="00593088" w:rsidP="005F12E7">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מעיר למשרדי החקלאות והבריאות כי בעניין זה, </w:t>
      </w:r>
      <w:r w:rsidRPr="00593088">
        <w:rPr>
          <w:rFonts w:hint="cs"/>
          <w:rtl/>
        </w:rPr>
        <w:t>הנוגע</w:t>
      </w:r>
      <w:r w:rsidRPr="00593088">
        <w:rPr>
          <w:rtl/>
        </w:rPr>
        <w:t xml:space="preserve"> </w:t>
      </w:r>
      <w:r w:rsidRPr="00593088">
        <w:rPr>
          <w:rFonts w:hint="cs"/>
          <w:rtl/>
        </w:rPr>
        <w:t>במישרין</w:t>
      </w:r>
      <w:r w:rsidRPr="00593088">
        <w:rPr>
          <w:rtl/>
        </w:rPr>
        <w:t xml:space="preserve"> </w:t>
      </w:r>
      <w:r w:rsidRPr="00593088">
        <w:rPr>
          <w:rFonts w:hint="cs"/>
          <w:rtl/>
        </w:rPr>
        <w:t>לבריאות</w:t>
      </w:r>
      <w:r w:rsidRPr="00593088">
        <w:rPr>
          <w:rtl/>
        </w:rPr>
        <w:t xml:space="preserve"> </w:t>
      </w:r>
      <w:r w:rsidRPr="00593088">
        <w:rPr>
          <w:rFonts w:hint="cs"/>
          <w:rtl/>
        </w:rPr>
        <w:t>הציבור</w:t>
      </w:r>
      <w:r w:rsidRPr="00593088">
        <w:rPr>
          <w:rtl/>
        </w:rPr>
        <w:t xml:space="preserve">, נראה שמדינת ישראל </w:t>
      </w:r>
      <w:r w:rsidRPr="00593088">
        <w:rPr>
          <w:rFonts w:hint="cs"/>
          <w:rtl/>
        </w:rPr>
        <w:t xml:space="preserve">מתעכבת זמן רב לאחר </w:t>
      </w:r>
      <w:r w:rsidRPr="00593088">
        <w:rPr>
          <w:rtl/>
        </w:rPr>
        <w:t>מדינות אירופה וארצות הברית</w:t>
      </w:r>
      <w:r w:rsidRPr="00593088">
        <w:rPr>
          <w:rFonts w:hint="cs"/>
          <w:rtl/>
        </w:rPr>
        <w:t xml:space="preserve"> ביישום הידע המחקרי המצטבר בעולם</w:t>
      </w:r>
      <w:r w:rsidRPr="00593088">
        <w:rPr>
          <w:rtl/>
        </w:rPr>
        <w:t xml:space="preserve">. </w:t>
      </w:r>
      <w:r w:rsidRPr="00593088">
        <w:rPr>
          <w:rFonts w:hint="cs"/>
          <w:rtl/>
        </w:rPr>
        <w:t>כאשר מתגלה במחקרים בין-לאומיים כי</w:t>
      </w:r>
      <w:r w:rsidRPr="00593088">
        <w:rPr>
          <w:rtl/>
        </w:rPr>
        <w:t xml:space="preserve"> </w:t>
      </w:r>
      <w:r w:rsidRPr="00593088">
        <w:rPr>
          <w:rFonts w:hint="cs"/>
          <w:rtl/>
        </w:rPr>
        <w:t>חומרים</w:t>
      </w:r>
      <w:r w:rsidRPr="00593088">
        <w:rPr>
          <w:rtl/>
        </w:rPr>
        <w:t xml:space="preserve"> מסוימים </w:t>
      </w:r>
      <w:r w:rsidRPr="00593088">
        <w:rPr>
          <w:rFonts w:hint="cs"/>
          <w:rtl/>
        </w:rPr>
        <w:t>משפיעים</w:t>
      </w:r>
      <w:r w:rsidRPr="00593088">
        <w:rPr>
          <w:rtl/>
        </w:rPr>
        <w:t xml:space="preserve"> </w:t>
      </w:r>
      <w:r w:rsidRPr="00593088">
        <w:rPr>
          <w:rFonts w:hint="cs"/>
          <w:rtl/>
        </w:rPr>
        <w:t>לרעה</w:t>
      </w:r>
      <w:r w:rsidRPr="00593088">
        <w:rPr>
          <w:rtl/>
        </w:rPr>
        <w:t xml:space="preserve"> </w:t>
      </w:r>
      <w:r w:rsidRPr="00593088">
        <w:rPr>
          <w:rFonts w:hint="cs"/>
          <w:rtl/>
        </w:rPr>
        <w:t>על</w:t>
      </w:r>
      <w:r w:rsidRPr="00593088">
        <w:rPr>
          <w:rtl/>
        </w:rPr>
        <w:t xml:space="preserve"> </w:t>
      </w:r>
      <w:r w:rsidRPr="00593088">
        <w:rPr>
          <w:rFonts w:hint="cs"/>
          <w:rtl/>
        </w:rPr>
        <w:t>בריאות</w:t>
      </w:r>
      <w:r w:rsidRPr="00593088">
        <w:rPr>
          <w:rtl/>
        </w:rPr>
        <w:t xml:space="preserve"> </w:t>
      </w:r>
      <w:r w:rsidRPr="00593088">
        <w:rPr>
          <w:rFonts w:hint="cs"/>
          <w:rtl/>
        </w:rPr>
        <w:t>האדם</w:t>
      </w:r>
      <w:r w:rsidRPr="00593088">
        <w:rPr>
          <w:rtl/>
        </w:rPr>
        <w:t xml:space="preserve"> </w:t>
      </w:r>
      <w:r w:rsidRPr="00593088">
        <w:rPr>
          <w:rFonts w:hint="cs"/>
          <w:rtl/>
        </w:rPr>
        <w:t>ועלולים</w:t>
      </w:r>
      <w:r w:rsidRPr="00593088">
        <w:rPr>
          <w:rtl/>
        </w:rPr>
        <w:t xml:space="preserve"> </w:t>
      </w:r>
      <w:r w:rsidRPr="00593088">
        <w:rPr>
          <w:rFonts w:hint="cs"/>
          <w:rtl/>
        </w:rPr>
        <w:t>לגרום</w:t>
      </w:r>
      <w:r w:rsidRPr="00593088">
        <w:rPr>
          <w:rtl/>
        </w:rPr>
        <w:t xml:space="preserve"> </w:t>
      </w:r>
      <w:r w:rsidRPr="00593088">
        <w:rPr>
          <w:rFonts w:hint="cs"/>
          <w:rtl/>
        </w:rPr>
        <w:t>למחלות</w:t>
      </w:r>
      <w:r w:rsidRPr="00593088">
        <w:rPr>
          <w:rtl/>
        </w:rPr>
        <w:t xml:space="preserve"> </w:t>
      </w:r>
      <w:r w:rsidRPr="00593088">
        <w:rPr>
          <w:rFonts w:hint="cs"/>
          <w:rtl/>
        </w:rPr>
        <w:t>או</w:t>
      </w:r>
      <w:r w:rsidRPr="00593088">
        <w:rPr>
          <w:rtl/>
        </w:rPr>
        <w:t xml:space="preserve"> </w:t>
      </w:r>
      <w:r w:rsidRPr="00593088">
        <w:rPr>
          <w:rFonts w:hint="cs"/>
          <w:rtl/>
        </w:rPr>
        <w:t>לבעיות</w:t>
      </w:r>
      <w:r w:rsidRPr="00593088">
        <w:rPr>
          <w:rtl/>
        </w:rPr>
        <w:t xml:space="preserve"> </w:t>
      </w:r>
      <w:r w:rsidRPr="00593088">
        <w:rPr>
          <w:rFonts w:hint="cs"/>
          <w:rtl/>
        </w:rPr>
        <w:t>התפתחות</w:t>
      </w:r>
      <w:r w:rsidRPr="00593088">
        <w:rPr>
          <w:rtl/>
        </w:rPr>
        <w:t xml:space="preserve">, </w:t>
      </w:r>
      <w:r w:rsidRPr="00593088">
        <w:rPr>
          <w:rFonts w:hint="cs"/>
          <w:rtl/>
        </w:rPr>
        <w:t>ראוי</w:t>
      </w:r>
      <w:r w:rsidRPr="00593088">
        <w:rPr>
          <w:rtl/>
        </w:rPr>
        <w:t xml:space="preserve"> </w:t>
      </w:r>
      <w:r w:rsidRPr="00593088">
        <w:rPr>
          <w:rFonts w:hint="cs"/>
          <w:rtl/>
        </w:rPr>
        <w:t>להקדים לפעול כדי לבצע הערכה מחודשת של השימוש בהם בישראל ולפעול בהתאם לממצאי ההערכה. בכל</w:t>
      </w:r>
      <w:r w:rsidRPr="00593088">
        <w:rPr>
          <w:rtl/>
        </w:rPr>
        <w:t xml:space="preserve"> </w:t>
      </w:r>
      <w:r w:rsidRPr="00593088">
        <w:rPr>
          <w:rFonts w:hint="cs"/>
          <w:rtl/>
        </w:rPr>
        <w:t>הנוגע</w:t>
      </w:r>
      <w:r w:rsidRPr="00593088">
        <w:rPr>
          <w:rtl/>
        </w:rPr>
        <w:t xml:space="preserve"> </w:t>
      </w:r>
      <w:r w:rsidRPr="00593088">
        <w:rPr>
          <w:rFonts w:hint="cs"/>
          <w:rtl/>
        </w:rPr>
        <w:t>לבריאות</w:t>
      </w:r>
      <w:r w:rsidRPr="00593088">
        <w:rPr>
          <w:rtl/>
        </w:rPr>
        <w:t xml:space="preserve"> </w:t>
      </w:r>
      <w:r w:rsidRPr="00593088">
        <w:rPr>
          <w:rFonts w:hint="cs"/>
          <w:rtl/>
        </w:rPr>
        <w:t xml:space="preserve">הציבור </w:t>
      </w:r>
      <w:r w:rsidRPr="00593088">
        <w:rPr>
          <w:rtl/>
        </w:rPr>
        <w:t xml:space="preserve">המדינה היא </w:t>
      </w:r>
      <w:r w:rsidRPr="00593088">
        <w:rPr>
          <w:rFonts w:hint="cs"/>
          <w:rtl/>
        </w:rPr>
        <w:t xml:space="preserve">מגן </w:t>
      </w:r>
      <w:r w:rsidRPr="00593088">
        <w:rPr>
          <w:rtl/>
        </w:rPr>
        <w:t>הציבור;</w:t>
      </w:r>
      <w:r w:rsidRPr="00593088">
        <w:rPr>
          <w:rFonts w:hint="cs"/>
          <w:rtl/>
        </w:rPr>
        <w:t xml:space="preserve"> אין כל הצדקה לכך ש</w:t>
      </w:r>
      <w:r w:rsidRPr="00593088">
        <w:rPr>
          <w:rtl/>
        </w:rPr>
        <w:t xml:space="preserve">תושבי ישראל וילדיהם </w:t>
      </w:r>
      <w:r w:rsidRPr="00593088">
        <w:rPr>
          <w:rFonts w:hint="cs"/>
          <w:rtl/>
        </w:rPr>
        <w:t>ימשיכו להיות חשופים במשך שנים</w:t>
      </w:r>
      <w:r w:rsidRPr="00593088">
        <w:rPr>
          <w:rtl/>
        </w:rPr>
        <w:t xml:space="preserve"> לחומרים </w:t>
      </w:r>
      <w:r w:rsidRPr="00593088">
        <w:rPr>
          <w:rFonts w:hint="cs"/>
          <w:rtl/>
        </w:rPr>
        <w:t>המסכנים</w:t>
      </w:r>
      <w:r w:rsidRPr="00593088">
        <w:rPr>
          <w:rtl/>
        </w:rPr>
        <w:t xml:space="preserve"> את </w:t>
      </w:r>
      <w:r w:rsidRPr="00593088">
        <w:rPr>
          <w:rFonts w:hint="cs"/>
          <w:rtl/>
        </w:rPr>
        <w:t>בריאותם</w:t>
      </w:r>
      <w:r w:rsidRPr="00593088">
        <w:rPr>
          <w:rtl/>
        </w:rPr>
        <w:t xml:space="preserve"> </w:t>
      </w:r>
      <w:r w:rsidRPr="00593088">
        <w:rPr>
          <w:rFonts w:hint="cs"/>
          <w:rtl/>
        </w:rPr>
        <w:t>שנאסרו</w:t>
      </w:r>
      <w:r w:rsidRPr="00593088">
        <w:rPr>
          <w:rtl/>
        </w:rPr>
        <w:t xml:space="preserve"> </w:t>
      </w:r>
      <w:r w:rsidRPr="00593088">
        <w:rPr>
          <w:rFonts w:hint="cs"/>
          <w:rtl/>
        </w:rPr>
        <w:t>זה</w:t>
      </w:r>
      <w:r w:rsidRPr="00593088">
        <w:rPr>
          <w:rtl/>
        </w:rPr>
        <w:t xml:space="preserve"> </w:t>
      </w:r>
      <w:r w:rsidRPr="00593088">
        <w:rPr>
          <w:rFonts w:hint="cs"/>
          <w:rtl/>
        </w:rPr>
        <w:t>מכבר</w:t>
      </w:r>
      <w:r w:rsidRPr="00593088">
        <w:rPr>
          <w:rtl/>
        </w:rPr>
        <w:t xml:space="preserve"> </w:t>
      </w:r>
      <w:r w:rsidRPr="00593088">
        <w:rPr>
          <w:rFonts w:hint="cs"/>
          <w:rtl/>
        </w:rPr>
        <w:t>לשימוש</w:t>
      </w:r>
      <w:r w:rsidRPr="00593088">
        <w:rPr>
          <w:rtl/>
        </w:rPr>
        <w:t xml:space="preserve"> </w:t>
      </w:r>
      <w:r w:rsidRPr="00593088">
        <w:rPr>
          <w:rFonts w:hint="cs"/>
          <w:rtl/>
        </w:rPr>
        <w:t>במדינות</w:t>
      </w:r>
      <w:r w:rsidRPr="00593088">
        <w:rPr>
          <w:rtl/>
        </w:rPr>
        <w:t xml:space="preserve"> </w:t>
      </w:r>
      <w:r w:rsidRPr="00593088">
        <w:rPr>
          <w:rFonts w:hint="cs"/>
          <w:rtl/>
        </w:rPr>
        <w:t>מפותחות</w:t>
      </w:r>
      <w:r w:rsidRPr="00593088">
        <w:rPr>
          <w:rtl/>
        </w:rPr>
        <w:t xml:space="preserve">. </w:t>
      </w:r>
      <w:r w:rsidRPr="0012789B" w:rsidR="004A0D0B">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487992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219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בכל</w:t>
                            </w:r>
                            <w:r w:rsidRPr="004A0D0B">
                              <w:rPr>
                                <w:rFonts w:cs="Tahoma"/>
                                <w:color w:val="0B5294"/>
                                <w:spacing w:val="-4"/>
                                <w:sz w:val="24"/>
                                <w:szCs w:val="24"/>
                                <w:rtl/>
                              </w:rPr>
                              <w:t xml:space="preserve"> </w:t>
                            </w:r>
                            <w:r w:rsidRPr="004A0D0B">
                              <w:rPr>
                                <w:rFonts w:cs="Tahoma" w:hint="eastAsia"/>
                                <w:color w:val="0B5294"/>
                                <w:spacing w:val="-4"/>
                                <w:sz w:val="24"/>
                                <w:szCs w:val="24"/>
                                <w:rtl/>
                              </w:rPr>
                              <w:t>הנוגע</w:t>
                            </w:r>
                            <w:r w:rsidRPr="004A0D0B">
                              <w:rPr>
                                <w:rFonts w:cs="Tahoma"/>
                                <w:color w:val="0B5294"/>
                                <w:spacing w:val="-4"/>
                                <w:sz w:val="24"/>
                                <w:szCs w:val="24"/>
                                <w:rtl/>
                              </w:rPr>
                              <w:t xml:space="preserve"> </w:t>
                            </w:r>
                            <w:r w:rsidRPr="004A0D0B">
                              <w:rPr>
                                <w:rFonts w:cs="Tahoma" w:hint="eastAsia"/>
                                <w:color w:val="0B5294"/>
                                <w:spacing w:val="-4"/>
                                <w:sz w:val="24"/>
                                <w:szCs w:val="24"/>
                                <w:rtl/>
                              </w:rPr>
                              <w:t>לבריאות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הציבור</w:t>
                            </w:r>
                            <w:r w:rsidRPr="004A0D0B">
                              <w:rPr>
                                <w:rFonts w:cs="Tahoma"/>
                                <w:color w:val="0B5294"/>
                                <w:spacing w:val="-4"/>
                                <w:sz w:val="24"/>
                                <w:szCs w:val="24"/>
                                <w:rtl/>
                              </w:rPr>
                              <w:t xml:space="preserve"> </w:t>
                            </w:r>
                            <w:r w:rsidRPr="004A0D0B">
                              <w:rPr>
                                <w:rFonts w:cs="Tahoma" w:hint="eastAsia"/>
                                <w:color w:val="0B5294"/>
                                <w:spacing w:val="-4"/>
                                <w:sz w:val="24"/>
                                <w:szCs w:val="24"/>
                                <w:rtl/>
                              </w:rPr>
                              <w:t>המדינה</w:t>
                            </w:r>
                            <w:r w:rsidRPr="004A0D0B">
                              <w:rPr>
                                <w:rFonts w:cs="Tahoma"/>
                                <w:color w:val="0B5294"/>
                                <w:spacing w:val="-4"/>
                                <w:sz w:val="24"/>
                                <w:szCs w:val="24"/>
                                <w:rtl/>
                              </w:rPr>
                              <w:t xml:space="preserve"> </w:t>
                            </w:r>
                            <w:r w:rsidRPr="004A0D0B">
                              <w:rPr>
                                <w:rFonts w:cs="Tahoma" w:hint="eastAsia"/>
                                <w:color w:val="0B5294"/>
                                <w:spacing w:val="-4"/>
                                <w:sz w:val="24"/>
                                <w:szCs w:val="24"/>
                                <w:rtl/>
                              </w:rPr>
                              <w:t>היא</w:t>
                            </w:r>
                            <w:r w:rsidRPr="004A0D0B">
                              <w:rPr>
                                <w:rFonts w:cs="Tahoma"/>
                                <w:color w:val="0B5294"/>
                                <w:spacing w:val="-4"/>
                                <w:sz w:val="24"/>
                                <w:szCs w:val="24"/>
                                <w:rtl/>
                              </w:rPr>
                              <w:t xml:space="preserve"> </w:t>
                            </w:r>
                            <w:r w:rsidRPr="004A0D0B">
                              <w:rPr>
                                <w:rFonts w:cs="Tahoma" w:hint="eastAsia"/>
                                <w:color w:val="0B5294"/>
                                <w:spacing w:val="-4"/>
                                <w:sz w:val="24"/>
                                <w:szCs w:val="24"/>
                                <w:rtl/>
                              </w:rPr>
                              <w:t>מגן</w:t>
                            </w:r>
                            <w:r w:rsidRPr="004A0D0B">
                              <w:rPr>
                                <w:rFonts w:cs="Tahoma"/>
                                <w:color w:val="0B5294"/>
                                <w:spacing w:val="-4"/>
                                <w:sz w:val="24"/>
                                <w:szCs w:val="24"/>
                                <w:rtl/>
                              </w:rPr>
                              <w:t xml:space="preserve"> </w:t>
                            </w:r>
                            <w:r w:rsidRPr="004A0D0B">
                              <w:rPr>
                                <w:rFonts w:cs="Tahoma" w:hint="eastAsia"/>
                                <w:color w:val="0B5294"/>
                                <w:spacing w:val="-4"/>
                                <w:sz w:val="24"/>
                                <w:szCs w:val="24"/>
                                <w:rtl/>
                              </w:rPr>
                              <w:t>הציבור</w:t>
                            </w:r>
                            <w:r w:rsidRPr="004A0D0B">
                              <w:rPr>
                                <w:rFonts w:cs="Tahoma"/>
                                <w:color w:val="0B5294"/>
                                <w:spacing w:val="-4"/>
                                <w:sz w:val="24"/>
                                <w:szCs w:val="24"/>
                                <w:rtl/>
                              </w:rPr>
                              <w:t xml:space="preserve">; </w:t>
                            </w:r>
                            <w:r w:rsidRPr="004A0D0B">
                              <w:rPr>
                                <w:rFonts w:cs="Tahoma" w:hint="eastAsia"/>
                                <w:color w:val="0B5294"/>
                                <w:spacing w:val="-4"/>
                                <w:sz w:val="24"/>
                                <w:szCs w:val="24"/>
                                <w:rtl/>
                              </w:rPr>
                              <w:t>אין</w:t>
                            </w:r>
                            <w:r w:rsidRPr="004A0D0B">
                              <w:rPr>
                                <w:rFonts w:cs="Tahoma"/>
                                <w:color w:val="0B5294"/>
                                <w:spacing w:val="-4"/>
                                <w:sz w:val="24"/>
                                <w:szCs w:val="24"/>
                                <w:rtl/>
                              </w:rPr>
                              <w:t xml:space="preserve"> </w:t>
                            </w:r>
                            <w:r w:rsidRPr="004A0D0B">
                              <w:rPr>
                                <w:rFonts w:cs="Tahoma" w:hint="eastAsia"/>
                                <w:color w:val="0B5294"/>
                                <w:spacing w:val="-4"/>
                                <w:sz w:val="24"/>
                                <w:szCs w:val="24"/>
                                <w:rtl/>
                              </w:rPr>
                              <w:t>כל</w:t>
                            </w:r>
                            <w:r w:rsidRPr="004A0D0B">
                              <w:rPr>
                                <w:rFonts w:cs="Tahoma"/>
                                <w:color w:val="0B5294"/>
                                <w:spacing w:val="-4"/>
                                <w:sz w:val="24"/>
                                <w:szCs w:val="24"/>
                                <w:rtl/>
                              </w:rPr>
                              <w:t xml:space="preserve"> </w:t>
                            </w:r>
                            <w:r w:rsidRPr="004A0D0B">
                              <w:rPr>
                                <w:rFonts w:cs="Tahoma" w:hint="eastAsia"/>
                                <w:color w:val="0B5294"/>
                                <w:spacing w:val="-4"/>
                                <w:sz w:val="24"/>
                                <w:szCs w:val="24"/>
                                <w:rtl/>
                              </w:rPr>
                              <w:t>הצדקה</w:t>
                            </w:r>
                            <w:r w:rsidRPr="004A0D0B">
                              <w:rPr>
                                <w:rFonts w:cs="Tahoma"/>
                                <w:color w:val="0B5294"/>
                                <w:spacing w:val="-4"/>
                                <w:sz w:val="24"/>
                                <w:szCs w:val="24"/>
                                <w:rtl/>
                              </w:rPr>
                              <w:t xml:space="preserve"> </w:t>
                            </w:r>
                            <w:r w:rsidRPr="004A0D0B">
                              <w:rPr>
                                <w:rFonts w:cs="Tahoma" w:hint="eastAsia"/>
                                <w:color w:val="0B5294"/>
                                <w:spacing w:val="-4"/>
                                <w:sz w:val="24"/>
                                <w:szCs w:val="24"/>
                                <w:rtl/>
                              </w:rPr>
                              <w:t>לכך</w:t>
                            </w:r>
                            <w:r w:rsidRPr="004A0D0B">
                              <w:rPr>
                                <w:rFonts w:cs="Tahoma"/>
                                <w:color w:val="0B5294"/>
                                <w:spacing w:val="-4"/>
                                <w:sz w:val="24"/>
                                <w:szCs w:val="24"/>
                                <w:rtl/>
                              </w:rPr>
                              <w:t xml:space="preserve"> </w:t>
                            </w:r>
                            <w:r w:rsidRPr="004A0D0B">
                              <w:rPr>
                                <w:rFonts w:cs="Tahoma" w:hint="eastAsia"/>
                                <w:color w:val="0B5294"/>
                                <w:spacing w:val="-4"/>
                                <w:sz w:val="24"/>
                                <w:szCs w:val="24"/>
                                <w:rtl/>
                              </w:rPr>
                              <w:t>שתושבי</w:t>
                            </w:r>
                            <w:r w:rsidRPr="004A0D0B">
                              <w:rPr>
                                <w:rFonts w:cs="Tahoma"/>
                                <w:color w:val="0B5294"/>
                                <w:spacing w:val="-4"/>
                                <w:sz w:val="24"/>
                                <w:szCs w:val="24"/>
                                <w:rtl/>
                              </w:rPr>
                              <w:t xml:space="preserve"> </w:t>
                            </w:r>
                            <w:r w:rsidRPr="004A0D0B">
                              <w:rPr>
                                <w:rFonts w:cs="Tahoma" w:hint="eastAsia"/>
                                <w:color w:val="0B5294"/>
                                <w:spacing w:val="-4"/>
                                <w:sz w:val="24"/>
                                <w:szCs w:val="24"/>
                                <w:rtl/>
                              </w:rPr>
                              <w:t>ישראל</w:t>
                            </w:r>
                            <w:r w:rsidRPr="004A0D0B">
                              <w:rPr>
                                <w:rFonts w:cs="Tahoma"/>
                                <w:color w:val="0B5294"/>
                                <w:spacing w:val="-4"/>
                                <w:sz w:val="24"/>
                                <w:szCs w:val="24"/>
                                <w:rtl/>
                              </w:rPr>
                              <w:t xml:space="preserve"> </w:t>
                            </w:r>
                            <w:r w:rsidRPr="004A0D0B">
                              <w:rPr>
                                <w:rFonts w:cs="Tahoma" w:hint="eastAsia"/>
                                <w:color w:val="0B5294"/>
                                <w:spacing w:val="-4"/>
                                <w:sz w:val="24"/>
                                <w:szCs w:val="24"/>
                                <w:rtl/>
                              </w:rPr>
                              <w:t>וילדיהם</w:t>
                            </w:r>
                            <w:r w:rsidRPr="004A0D0B">
                              <w:rPr>
                                <w:rFonts w:cs="Tahoma"/>
                                <w:color w:val="0B5294"/>
                                <w:spacing w:val="-4"/>
                                <w:sz w:val="24"/>
                                <w:szCs w:val="24"/>
                                <w:rtl/>
                              </w:rPr>
                              <w:t xml:space="preserve"> </w:t>
                            </w:r>
                            <w:r w:rsidRPr="004A0D0B">
                              <w:rPr>
                                <w:rFonts w:cs="Tahoma" w:hint="eastAsia"/>
                                <w:color w:val="0B5294"/>
                                <w:spacing w:val="-4"/>
                                <w:sz w:val="24"/>
                                <w:szCs w:val="24"/>
                                <w:rtl/>
                              </w:rPr>
                              <w:t>ימשיכו</w:t>
                            </w:r>
                            <w:r w:rsidRPr="004A0D0B">
                              <w:rPr>
                                <w:rFonts w:cs="Tahoma"/>
                                <w:color w:val="0B5294"/>
                                <w:spacing w:val="-4"/>
                                <w:sz w:val="24"/>
                                <w:szCs w:val="24"/>
                                <w:rtl/>
                              </w:rPr>
                              <w:t xml:space="preserve"> </w:t>
                            </w:r>
                            <w:r w:rsidRPr="004A0D0B">
                              <w:rPr>
                                <w:rFonts w:cs="Tahoma" w:hint="eastAsia"/>
                                <w:color w:val="0B5294"/>
                                <w:spacing w:val="-4"/>
                                <w:sz w:val="24"/>
                                <w:szCs w:val="24"/>
                                <w:rtl/>
                              </w:rPr>
                              <w:t>להיות</w:t>
                            </w:r>
                            <w:r w:rsidRPr="004A0D0B">
                              <w:rPr>
                                <w:rFonts w:cs="Tahoma"/>
                                <w:color w:val="0B5294"/>
                                <w:spacing w:val="-4"/>
                                <w:sz w:val="24"/>
                                <w:szCs w:val="24"/>
                                <w:rtl/>
                              </w:rPr>
                              <w:t xml:space="preserve"> </w:t>
                            </w:r>
                            <w:r w:rsidRPr="004A0D0B">
                              <w:rPr>
                                <w:rFonts w:cs="Tahoma" w:hint="eastAsia"/>
                                <w:color w:val="0B5294"/>
                                <w:spacing w:val="-4"/>
                                <w:sz w:val="24"/>
                                <w:szCs w:val="24"/>
                                <w:rtl/>
                              </w:rPr>
                              <w:t>חשופים</w:t>
                            </w:r>
                            <w:r w:rsidRPr="004A0D0B">
                              <w:rPr>
                                <w:rFonts w:cs="Tahoma"/>
                                <w:color w:val="0B5294"/>
                                <w:spacing w:val="-4"/>
                                <w:sz w:val="24"/>
                                <w:szCs w:val="24"/>
                                <w:rtl/>
                              </w:rPr>
                              <w:t xml:space="preserve"> </w:t>
                            </w:r>
                            <w:r w:rsidRPr="004A0D0B">
                              <w:rPr>
                                <w:rFonts w:cs="Tahoma" w:hint="eastAsia"/>
                                <w:color w:val="0B5294"/>
                                <w:spacing w:val="-4"/>
                                <w:sz w:val="24"/>
                                <w:szCs w:val="24"/>
                                <w:rtl/>
                              </w:rPr>
                              <w:t>במשך</w:t>
                            </w:r>
                            <w:r w:rsidRPr="004A0D0B">
                              <w:rPr>
                                <w:rFonts w:cs="Tahoma"/>
                                <w:color w:val="0B5294"/>
                                <w:spacing w:val="-4"/>
                                <w:sz w:val="24"/>
                                <w:szCs w:val="24"/>
                                <w:rtl/>
                              </w:rPr>
                              <w:t xml:space="preserve"> </w:t>
                            </w:r>
                            <w:r w:rsidRPr="004A0D0B">
                              <w:rPr>
                                <w:rFonts w:cs="Tahoma" w:hint="eastAsia"/>
                                <w:color w:val="0B5294"/>
                                <w:spacing w:val="-4"/>
                                <w:sz w:val="24"/>
                                <w:szCs w:val="24"/>
                                <w:rtl/>
                              </w:rPr>
                              <w:t>שנים</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לחומרים</w:t>
                            </w:r>
                            <w:r w:rsidRPr="004A0D0B">
                              <w:rPr>
                                <w:rFonts w:cs="Tahoma"/>
                                <w:color w:val="0B5294"/>
                                <w:spacing w:val="-4"/>
                                <w:sz w:val="24"/>
                                <w:szCs w:val="24"/>
                                <w:rtl/>
                              </w:rPr>
                              <w:t xml:space="preserve"> </w:t>
                            </w:r>
                            <w:r w:rsidRPr="004A0D0B">
                              <w:rPr>
                                <w:rFonts w:cs="Tahoma" w:hint="eastAsia"/>
                                <w:color w:val="0B5294"/>
                                <w:spacing w:val="-4"/>
                                <w:sz w:val="24"/>
                                <w:szCs w:val="24"/>
                                <w:rtl/>
                              </w:rPr>
                              <w:t>המסכנים</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בריאותם</w:t>
                            </w:r>
                            <w:r w:rsidRPr="004A0D0B">
                              <w:rPr>
                                <w:rFonts w:cs="Tahoma"/>
                                <w:color w:val="0B5294"/>
                                <w:spacing w:val="-4"/>
                                <w:sz w:val="24"/>
                                <w:szCs w:val="24"/>
                                <w:rtl/>
                              </w:rPr>
                              <w:t xml:space="preserve"> </w:t>
                            </w:r>
                            <w:r w:rsidRPr="004A0D0B">
                              <w:rPr>
                                <w:rFonts w:cs="Tahoma" w:hint="eastAsia"/>
                                <w:color w:val="0B5294"/>
                                <w:spacing w:val="-4"/>
                                <w:sz w:val="24"/>
                                <w:szCs w:val="24"/>
                                <w:rtl/>
                              </w:rPr>
                              <w:t>שנאסרו</w:t>
                            </w:r>
                            <w:r w:rsidRPr="004A0D0B">
                              <w:rPr>
                                <w:rFonts w:cs="Tahoma"/>
                                <w:color w:val="0B5294"/>
                                <w:spacing w:val="-4"/>
                                <w:sz w:val="24"/>
                                <w:szCs w:val="24"/>
                                <w:rtl/>
                              </w:rPr>
                              <w:t xml:space="preserve"> </w:t>
                            </w:r>
                            <w:r w:rsidRPr="004A0D0B">
                              <w:rPr>
                                <w:rFonts w:cs="Tahoma" w:hint="eastAsia"/>
                                <w:color w:val="0B5294"/>
                                <w:spacing w:val="-4"/>
                                <w:sz w:val="24"/>
                                <w:szCs w:val="24"/>
                                <w:rtl/>
                              </w:rPr>
                              <w:t>זה</w:t>
                            </w:r>
                            <w:r w:rsidRPr="004A0D0B">
                              <w:rPr>
                                <w:rFonts w:cs="Tahoma"/>
                                <w:color w:val="0B5294"/>
                                <w:spacing w:val="-4"/>
                                <w:sz w:val="24"/>
                                <w:szCs w:val="24"/>
                                <w:rtl/>
                              </w:rPr>
                              <w:t xml:space="preserve"> </w:t>
                            </w:r>
                            <w:r w:rsidRPr="004A0D0B">
                              <w:rPr>
                                <w:rFonts w:cs="Tahoma" w:hint="eastAsia"/>
                                <w:color w:val="0B5294"/>
                                <w:spacing w:val="-4"/>
                                <w:sz w:val="24"/>
                                <w:szCs w:val="24"/>
                                <w:rtl/>
                              </w:rPr>
                              <w:t>מכבר</w:t>
                            </w:r>
                            <w:r w:rsidRPr="004A0D0B">
                              <w:rPr>
                                <w:rFonts w:cs="Tahoma"/>
                                <w:color w:val="0B5294"/>
                                <w:spacing w:val="-4"/>
                                <w:sz w:val="24"/>
                                <w:szCs w:val="24"/>
                                <w:rtl/>
                              </w:rPr>
                              <w:t xml:space="preserve"> </w:t>
                            </w:r>
                            <w:r w:rsidRPr="004A0D0B">
                              <w:rPr>
                                <w:rFonts w:cs="Tahoma" w:hint="eastAsia"/>
                                <w:color w:val="0B5294"/>
                                <w:spacing w:val="-4"/>
                                <w:sz w:val="24"/>
                                <w:szCs w:val="24"/>
                                <w:rtl/>
                              </w:rPr>
                              <w:t>לשימוש</w:t>
                            </w:r>
                            <w:r w:rsidRPr="004A0D0B">
                              <w:rPr>
                                <w:rFonts w:cs="Tahoma"/>
                                <w:color w:val="0B5294"/>
                                <w:spacing w:val="-4"/>
                                <w:sz w:val="24"/>
                                <w:szCs w:val="24"/>
                                <w:rtl/>
                              </w:rPr>
                              <w:t xml:space="preserve"> </w:t>
                            </w:r>
                            <w:r w:rsidRPr="004A0D0B">
                              <w:rPr>
                                <w:rFonts w:cs="Tahoma" w:hint="eastAsia"/>
                                <w:color w:val="0B5294"/>
                                <w:spacing w:val="-4"/>
                                <w:sz w:val="24"/>
                                <w:szCs w:val="24"/>
                                <w:rtl/>
                              </w:rPr>
                              <w:t>במדינות</w:t>
                            </w:r>
                            <w:r w:rsidRPr="004A0D0B">
                              <w:rPr>
                                <w:rFonts w:cs="Tahoma"/>
                                <w:color w:val="0B5294"/>
                                <w:spacing w:val="-4"/>
                                <w:sz w:val="24"/>
                                <w:szCs w:val="24"/>
                                <w:rtl/>
                              </w:rPr>
                              <w:t xml:space="preserve"> </w:t>
                            </w:r>
                            <w:r w:rsidRPr="004A0D0B">
                              <w:rPr>
                                <w:rFonts w:cs="Tahoma" w:hint="eastAsia"/>
                                <w:color w:val="0B5294"/>
                                <w:spacing w:val="-4"/>
                                <w:sz w:val="24"/>
                                <w:szCs w:val="24"/>
                                <w:rtl/>
                              </w:rPr>
                              <w:t>מפותחות</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440332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480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1466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בכל</w:t>
                      </w:r>
                      <w:r w:rsidRPr="004A0D0B">
                        <w:rPr>
                          <w:rFonts w:cs="Tahoma"/>
                          <w:color w:val="0B5294"/>
                          <w:spacing w:val="-4"/>
                          <w:sz w:val="24"/>
                          <w:szCs w:val="24"/>
                          <w:rtl/>
                        </w:rPr>
                        <w:t xml:space="preserve"> </w:t>
                      </w:r>
                      <w:r w:rsidRPr="004A0D0B">
                        <w:rPr>
                          <w:rFonts w:cs="Tahoma" w:hint="eastAsia"/>
                          <w:color w:val="0B5294"/>
                          <w:spacing w:val="-4"/>
                          <w:sz w:val="24"/>
                          <w:szCs w:val="24"/>
                          <w:rtl/>
                        </w:rPr>
                        <w:t>הנוגע</w:t>
                      </w:r>
                      <w:r w:rsidRPr="004A0D0B">
                        <w:rPr>
                          <w:rFonts w:cs="Tahoma"/>
                          <w:color w:val="0B5294"/>
                          <w:spacing w:val="-4"/>
                          <w:sz w:val="24"/>
                          <w:szCs w:val="24"/>
                          <w:rtl/>
                        </w:rPr>
                        <w:t xml:space="preserve"> </w:t>
                      </w:r>
                      <w:r w:rsidRPr="004A0D0B">
                        <w:rPr>
                          <w:rFonts w:cs="Tahoma" w:hint="eastAsia"/>
                          <w:color w:val="0B5294"/>
                          <w:spacing w:val="-4"/>
                          <w:sz w:val="24"/>
                          <w:szCs w:val="24"/>
                          <w:rtl/>
                        </w:rPr>
                        <w:t>לבריאות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הציבור</w:t>
                      </w:r>
                      <w:r w:rsidRPr="004A0D0B">
                        <w:rPr>
                          <w:rFonts w:cs="Tahoma"/>
                          <w:color w:val="0B5294"/>
                          <w:spacing w:val="-4"/>
                          <w:sz w:val="24"/>
                          <w:szCs w:val="24"/>
                          <w:rtl/>
                        </w:rPr>
                        <w:t xml:space="preserve"> </w:t>
                      </w:r>
                      <w:r w:rsidRPr="004A0D0B">
                        <w:rPr>
                          <w:rFonts w:cs="Tahoma" w:hint="eastAsia"/>
                          <w:color w:val="0B5294"/>
                          <w:spacing w:val="-4"/>
                          <w:sz w:val="24"/>
                          <w:szCs w:val="24"/>
                          <w:rtl/>
                        </w:rPr>
                        <w:t>המדינה</w:t>
                      </w:r>
                      <w:r w:rsidRPr="004A0D0B">
                        <w:rPr>
                          <w:rFonts w:cs="Tahoma"/>
                          <w:color w:val="0B5294"/>
                          <w:spacing w:val="-4"/>
                          <w:sz w:val="24"/>
                          <w:szCs w:val="24"/>
                          <w:rtl/>
                        </w:rPr>
                        <w:t xml:space="preserve"> </w:t>
                      </w:r>
                      <w:r w:rsidRPr="004A0D0B">
                        <w:rPr>
                          <w:rFonts w:cs="Tahoma" w:hint="eastAsia"/>
                          <w:color w:val="0B5294"/>
                          <w:spacing w:val="-4"/>
                          <w:sz w:val="24"/>
                          <w:szCs w:val="24"/>
                          <w:rtl/>
                        </w:rPr>
                        <w:t>היא</w:t>
                      </w:r>
                      <w:r w:rsidRPr="004A0D0B">
                        <w:rPr>
                          <w:rFonts w:cs="Tahoma"/>
                          <w:color w:val="0B5294"/>
                          <w:spacing w:val="-4"/>
                          <w:sz w:val="24"/>
                          <w:szCs w:val="24"/>
                          <w:rtl/>
                        </w:rPr>
                        <w:t xml:space="preserve"> </w:t>
                      </w:r>
                      <w:r w:rsidRPr="004A0D0B">
                        <w:rPr>
                          <w:rFonts w:cs="Tahoma" w:hint="eastAsia"/>
                          <w:color w:val="0B5294"/>
                          <w:spacing w:val="-4"/>
                          <w:sz w:val="24"/>
                          <w:szCs w:val="24"/>
                          <w:rtl/>
                        </w:rPr>
                        <w:t>מגן</w:t>
                      </w:r>
                      <w:r w:rsidRPr="004A0D0B">
                        <w:rPr>
                          <w:rFonts w:cs="Tahoma"/>
                          <w:color w:val="0B5294"/>
                          <w:spacing w:val="-4"/>
                          <w:sz w:val="24"/>
                          <w:szCs w:val="24"/>
                          <w:rtl/>
                        </w:rPr>
                        <w:t xml:space="preserve"> </w:t>
                      </w:r>
                      <w:r w:rsidRPr="004A0D0B">
                        <w:rPr>
                          <w:rFonts w:cs="Tahoma" w:hint="eastAsia"/>
                          <w:color w:val="0B5294"/>
                          <w:spacing w:val="-4"/>
                          <w:sz w:val="24"/>
                          <w:szCs w:val="24"/>
                          <w:rtl/>
                        </w:rPr>
                        <w:t>הציבור</w:t>
                      </w:r>
                      <w:r w:rsidRPr="004A0D0B">
                        <w:rPr>
                          <w:rFonts w:cs="Tahoma"/>
                          <w:color w:val="0B5294"/>
                          <w:spacing w:val="-4"/>
                          <w:sz w:val="24"/>
                          <w:szCs w:val="24"/>
                          <w:rtl/>
                        </w:rPr>
                        <w:t xml:space="preserve">; </w:t>
                      </w:r>
                      <w:r w:rsidRPr="004A0D0B">
                        <w:rPr>
                          <w:rFonts w:cs="Tahoma" w:hint="eastAsia"/>
                          <w:color w:val="0B5294"/>
                          <w:spacing w:val="-4"/>
                          <w:sz w:val="24"/>
                          <w:szCs w:val="24"/>
                          <w:rtl/>
                        </w:rPr>
                        <w:t>אין</w:t>
                      </w:r>
                      <w:r w:rsidRPr="004A0D0B">
                        <w:rPr>
                          <w:rFonts w:cs="Tahoma"/>
                          <w:color w:val="0B5294"/>
                          <w:spacing w:val="-4"/>
                          <w:sz w:val="24"/>
                          <w:szCs w:val="24"/>
                          <w:rtl/>
                        </w:rPr>
                        <w:t xml:space="preserve"> </w:t>
                      </w:r>
                      <w:r w:rsidRPr="004A0D0B">
                        <w:rPr>
                          <w:rFonts w:cs="Tahoma" w:hint="eastAsia"/>
                          <w:color w:val="0B5294"/>
                          <w:spacing w:val="-4"/>
                          <w:sz w:val="24"/>
                          <w:szCs w:val="24"/>
                          <w:rtl/>
                        </w:rPr>
                        <w:t>כל</w:t>
                      </w:r>
                      <w:r w:rsidRPr="004A0D0B">
                        <w:rPr>
                          <w:rFonts w:cs="Tahoma"/>
                          <w:color w:val="0B5294"/>
                          <w:spacing w:val="-4"/>
                          <w:sz w:val="24"/>
                          <w:szCs w:val="24"/>
                          <w:rtl/>
                        </w:rPr>
                        <w:t xml:space="preserve"> </w:t>
                      </w:r>
                      <w:r w:rsidRPr="004A0D0B">
                        <w:rPr>
                          <w:rFonts w:cs="Tahoma" w:hint="eastAsia"/>
                          <w:color w:val="0B5294"/>
                          <w:spacing w:val="-4"/>
                          <w:sz w:val="24"/>
                          <w:szCs w:val="24"/>
                          <w:rtl/>
                        </w:rPr>
                        <w:t>הצדקה</w:t>
                      </w:r>
                      <w:r w:rsidRPr="004A0D0B">
                        <w:rPr>
                          <w:rFonts w:cs="Tahoma"/>
                          <w:color w:val="0B5294"/>
                          <w:spacing w:val="-4"/>
                          <w:sz w:val="24"/>
                          <w:szCs w:val="24"/>
                          <w:rtl/>
                        </w:rPr>
                        <w:t xml:space="preserve"> </w:t>
                      </w:r>
                      <w:r w:rsidRPr="004A0D0B">
                        <w:rPr>
                          <w:rFonts w:cs="Tahoma" w:hint="eastAsia"/>
                          <w:color w:val="0B5294"/>
                          <w:spacing w:val="-4"/>
                          <w:sz w:val="24"/>
                          <w:szCs w:val="24"/>
                          <w:rtl/>
                        </w:rPr>
                        <w:t>לכך</w:t>
                      </w:r>
                      <w:r w:rsidRPr="004A0D0B">
                        <w:rPr>
                          <w:rFonts w:cs="Tahoma"/>
                          <w:color w:val="0B5294"/>
                          <w:spacing w:val="-4"/>
                          <w:sz w:val="24"/>
                          <w:szCs w:val="24"/>
                          <w:rtl/>
                        </w:rPr>
                        <w:t xml:space="preserve"> </w:t>
                      </w:r>
                      <w:r w:rsidRPr="004A0D0B">
                        <w:rPr>
                          <w:rFonts w:cs="Tahoma" w:hint="eastAsia"/>
                          <w:color w:val="0B5294"/>
                          <w:spacing w:val="-4"/>
                          <w:sz w:val="24"/>
                          <w:szCs w:val="24"/>
                          <w:rtl/>
                        </w:rPr>
                        <w:t>שתושבי</w:t>
                      </w:r>
                      <w:r w:rsidRPr="004A0D0B">
                        <w:rPr>
                          <w:rFonts w:cs="Tahoma"/>
                          <w:color w:val="0B5294"/>
                          <w:spacing w:val="-4"/>
                          <w:sz w:val="24"/>
                          <w:szCs w:val="24"/>
                          <w:rtl/>
                        </w:rPr>
                        <w:t xml:space="preserve"> </w:t>
                      </w:r>
                      <w:r w:rsidRPr="004A0D0B">
                        <w:rPr>
                          <w:rFonts w:cs="Tahoma" w:hint="eastAsia"/>
                          <w:color w:val="0B5294"/>
                          <w:spacing w:val="-4"/>
                          <w:sz w:val="24"/>
                          <w:szCs w:val="24"/>
                          <w:rtl/>
                        </w:rPr>
                        <w:t>ישראל</w:t>
                      </w:r>
                      <w:r w:rsidRPr="004A0D0B">
                        <w:rPr>
                          <w:rFonts w:cs="Tahoma"/>
                          <w:color w:val="0B5294"/>
                          <w:spacing w:val="-4"/>
                          <w:sz w:val="24"/>
                          <w:szCs w:val="24"/>
                          <w:rtl/>
                        </w:rPr>
                        <w:t xml:space="preserve"> </w:t>
                      </w:r>
                      <w:r w:rsidRPr="004A0D0B">
                        <w:rPr>
                          <w:rFonts w:cs="Tahoma" w:hint="eastAsia"/>
                          <w:color w:val="0B5294"/>
                          <w:spacing w:val="-4"/>
                          <w:sz w:val="24"/>
                          <w:szCs w:val="24"/>
                          <w:rtl/>
                        </w:rPr>
                        <w:t>וילדיהם</w:t>
                      </w:r>
                      <w:r w:rsidRPr="004A0D0B">
                        <w:rPr>
                          <w:rFonts w:cs="Tahoma"/>
                          <w:color w:val="0B5294"/>
                          <w:spacing w:val="-4"/>
                          <w:sz w:val="24"/>
                          <w:szCs w:val="24"/>
                          <w:rtl/>
                        </w:rPr>
                        <w:t xml:space="preserve"> </w:t>
                      </w:r>
                      <w:r w:rsidRPr="004A0D0B">
                        <w:rPr>
                          <w:rFonts w:cs="Tahoma" w:hint="eastAsia"/>
                          <w:color w:val="0B5294"/>
                          <w:spacing w:val="-4"/>
                          <w:sz w:val="24"/>
                          <w:szCs w:val="24"/>
                          <w:rtl/>
                        </w:rPr>
                        <w:t>ימשיכו</w:t>
                      </w:r>
                      <w:r w:rsidRPr="004A0D0B">
                        <w:rPr>
                          <w:rFonts w:cs="Tahoma"/>
                          <w:color w:val="0B5294"/>
                          <w:spacing w:val="-4"/>
                          <w:sz w:val="24"/>
                          <w:szCs w:val="24"/>
                          <w:rtl/>
                        </w:rPr>
                        <w:t xml:space="preserve"> </w:t>
                      </w:r>
                      <w:r w:rsidRPr="004A0D0B">
                        <w:rPr>
                          <w:rFonts w:cs="Tahoma" w:hint="eastAsia"/>
                          <w:color w:val="0B5294"/>
                          <w:spacing w:val="-4"/>
                          <w:sz w:val="24"/>
                          <w:szCs w:val="24"/>
                          <w:rtl/>
                        </w:rPr>
                        <w:t>להיות</w:t>
                      </w:r>
                      <w:r w:rsidRPr="004A0D0B">
                        <w:rPr>
                          <w:rFonts w:cs="Tahoma"/>
                          <w:color w:val="0B5294"/>
                          <w:spacing w:val="-4"/>
                          <w:sz w:val="24"/>
                          <w:szCs w:val="24"/>
                          <w:rtl/>
                        </w:rPr>
                        <w:t xml:space="preserve"> </w:t>
                      </w:r>
                      <w:r w:rsidRPr="004A0D0B">
                        <w:rPr>
                          <w:rFonts w:cs="Tahoma" w:hint="eastAsia"/>
                          <w:color w:val="0B5294"/>
                          <w:spacing w:val="-4"/>
                          <w:sz w:val="24"/>
                          <w:szCs w:val="24"/>
                          <w:rtl/>
                        </w:rPr>
                        <w:t>חשופים</w:t>
                      </w:r>
                      <w:r w:rsidRPr="004A0D0B">
                        <w:rPr>
                          <w:rFonts w:cs="Tahoma"/>
                          <w:color w:val="0B5294"/>
                          <w:spacing w:val="-4"/>
                          <w:sz w:val="24"/>
                          <w:szCs w:val="24"/>
                          <w:rtl/>
                        </w:rPr>
                        <w:t xml:space="preserve"> </w:t>
                      </w:r>
                      <w:r w:rsidRPr="004A0D0B">
                        <w:rPr>
                          <w:rFonts w:cs="Tahoma" w:hint="eastAsia"/>
                          <w:color w:val="0B5294"/>
                          <w:spacing w:val="-4"/>
                          <w:sz w:val="24"/>
                          <w:szCs w:val="24"/>
                          <w:rtl/>
                        </w:rPr>
                        <w:t>במשך</w:t>
                      </w:r>
                      <w:r w:rsidRPr="004A0D0B">
                        <w:rPr>
                          <w:rFonts w:cs="Tahoma"/>
                          <w:color w:val="0B5294"/>
                          <w:spacing w:val="-4"/>
                          <w:sz w:val="24"/>
                          <w:szCs w:val="24"/>
                          <w:rtl/>
                        </w:rPr>
                        <w:t xml:space="preserve"> </w:t>
                      </w:r>
                      <w:r w:rsidRPr="004A0D0B">
                        <w:rPr>
                          <w:rFonts w:cs="Tahoma" w:hint="eastAsia"/>
                          <w:color w:val="0B5294"/>
                          <w:spacing w:val="-4"/>
                          <w:sz w:val="24"/>
                          <w:szCs w:val="24"/>
                          <w:rtl/>
                        </w:rPr>
                        <w:t>שנים</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לחומרים</w:t>
                      </w:r>
                      <w:r w:rsidRPr="004A0D0B">
                        <w:rPr>
                          <w:rFonts w:cs="Tahoma"/>
                          <w:color w:val="0B5294"/>
                          <w:spacing w:val="-4"/>
                          <w:sz w:val="24"/>
                          <w:szCs w:val="24"/>
                          <w:rtl/>
                        </w:rPr>
                        <w:t xml:space="preserve"> </w:t>
                      </w:r>
                      <w:r w:rsidRPr="004A0D0B">
                        <w:rPr>
                          <w:rFonts w:cs="Tahoma" w:hint="eastAsia"/>
                          <w:color w:val="0B5294"/>
                          <w:spacing w:val="-4"/>
                          <w:sz w:val="24"/>
                          <w:szCs w:val="24"/>
                          <w:rtl/>
                        </w:rPr>
                        <w:t>המסכנים</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בריאותם</w:t>
                      </w:r>
                      <w:r w:rsidRPr="004A0D0B">
                        <w:rPr>
                          <w:rFonts w:cs="Tahoma"/>
                          <w:color w:val="0B5294"/>
                          <w:spacing w:val="-4"/>
                          <w:sz w:val="24"/>
                          <w:szCs w:val="24"/>
                          <w:rtl/>
                        </w:rPr>
                        <w:t xml:space="preserve"> </w:t>
                      </w:r>
                      <w:r w:rsidRPr="004A0D0B">
                        <w:rPr>
                          <w:rFonts w:cs="Tahoma" w:hint="eastAsia"/>
                          <w:color w:val="0B5294"/>
                          <w:spacing w:val="-4"/>
                          <w:sz w:val="24"/>
                          <w:szCs w:val="24"/>
                          <w:rtl/>
                        </w:rPr>
                        <w:t>שנאסרו</w:t>
                      </w:r>
                      <w:r w:rsidRPr="004A0D0B">
                        <w:rPr>
                          <w:rFonts w:cs="Tahoma"/>
                          <w:color w:val="0B5294"/>
                          <w:spacing w:val="-4"/>
                          <w:sz w:val="24"/>
                          <w:szCs w:val="24"/>
                          <w:rtl/>
                        </w:rPr>
                        <w:t xml:space="preserve"> </w:t>
                      </w:r>
                      <w:r w:rsidRPr="004A0D0B">
                        <w:rPr>
                          <w:rFonts w:cs="Tahoma" w:hint="eastAsia"/>
                          <w:color w:val="0B5294"/>
                          <w:spacing w:val="-4"/>
                          <w:sz w:val="24"/>
                          <w:szCs w:val="24"/>
                          <w:rtl/>
                        </w:rPr>
                        <w:t>זה</w:t>
                      </w:r>
                      <w:r w:rsidRPr="004A0D0B">
                        <w:rPr>
                          <w:rFonts w:cs="Tahoma"/>
                          <w:color w:val="0B5294"/>
                          <w:spacing w:val="-4"/>
                          <w:sz w:val="24"/>
                          <w:szCs w:val="24"/>
                          <w:rtl/>
                        </w:rPr>
                        <w:t xml:space="preserve"> </w:t>
                      </w:r>
                      <w:r w:rsidRPr="004A0D0B">
                        <w:rPr>
                          <w:rFonts w:cs="Tahoma" w:hint="eastAsia"/>
                          <w:color w:val="0B5294"/>
                          <w:spacing w:val="-4"/>
                          <w:sz w:val="24"/>
                          <w:szCs w:val="24"/>
                          <w:rtl/>
                        </w:rPr>
                        <w:t>מכבר</w:t>
                      </w:r>
                      <w:r w:rsidRPr="004A0D0B">
                        <w:rPr>
                          <w:rFonts w:cs="Tahoma"/>
                          <w:color w:val="0B5294"/>
                          <w:spacing w:val="-4"/>
                          <w:sz w:val="24"/>
                          <w:szCs w:val="24"/>
                          <w:rtl/>
                        </w:rPr>
                        <w:t xml:space="preserve"> </w:t>
                      </w:r>
                      <w:r w:rsidRPr="004A0D0B">
                        <w:rPr>
                          <w:rFonts w:cs="Tahoma" w:hint="eastAsia"/>
                          <w:color w:val="0B5294"/>
                          <w:spacing w:val="-4"/>
                          <w:sz w:val="24"/>
                          <w:szCs w:val="24"/>
                          <w:rtl/>
                        </w:rPr>
                        <w:t>לשימוש</w:t>
                      </w:r>
                      <w:r w:rsidRPr="004A0D0B">
                        <w:rPr>
                          <w:rFonts w:cs="Tahoma"/>
                          <w:color w:val="0B5294"/>
                          <w:spacing w:val="-4"/>
                          <w:sz w:val="24"/>
                          <w:szCs w:val="24"/>
                          <w:rtl/>
                        </w:rPr>
                        <w:t xml:space="preserve"> </w:t>
                      </w:r>
                      <w:r w:rsidRPr="004A0D0B">
                        <w:rPr>
                          <w:rFonts w:cs="Tahoma" w:hint="eastAsia"/>
                          <w:color w:val="0B5294"/>
                          <w:spacing w:val="-4"/>
                          <w:sz w:val="24"/>
                          <w:szCs w:val="24"/>
                          <w:rtl/>
                        </w:rPr>
                        <w:t>במדינות</w:t>
                      </w:r>
                      <w:r w:rsidRPr="004A0D0B">
                        <w:rPr>
                          <w:rFonts w:cs="Tahoma"/>
                          <w:color w:val="0B5294"/>
                          <w:spacing w:val="-4"/>
                          <w:sz w:val="24"/>
                          <w:szCs w:val="24"/>
                          <w:rtl/>
                        </w:rPr>
                        <w:t xml:space="preserve"> </w:t>
                      </w:r>
                      <w:r w:rsidRPr="004A0D0B">
                        <w:rPr>
                          <w:rFonts w:cs="Tahoma" w:hint="eastAsia"/>
                          <w:color w:val="0B5294"/>
                          <w:spacing w:val="-4"/>
                          <w:sz w:val="24"/>
                          <w:szCs w:val="24"/>
                          <w:rtl/>
                        </w:rPr>
                        <w:t>מפותחות</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9034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5F12E7">
      <w:pPr>
        <w:spacing w:before="180" w:line="240" w:lineRule="exact"/>
        <w:ind w:right="2268"/>
        <w:jc w:val="both"/>
        <w:rPr>
          <w:rFonts w:ascii="Tahoma" w:hAnsi="Tahoma" w:cs="Tahoma"/>
          <w:sz w:val="17"/>
          <w:szCs w:val="17"/>
          <w:rtl/>
        </w:rPr>
      </w:pPr>
      <w:r w:rsidRPr="00593088">
        <w:rPr>
          <w:rFonts w:ascii="Tahoma" w:hAnsi="Tahoma" w:cs="Tahoma"/>
          <w:sz w:val="17"/>
          <w:szCs w:val="17"/>
          <w:rtl/>
        </w:rPr>
        <w:t>משרד הבריאות כתב בתשובתו</w:t>
      </w:r>
      <w:r w:rsidRPr="00593088">
        <w:rPr>
          <w:rFonts w:ascii="Tahoma" w:hAnsi="Tahoma" w:cs="Tahoma" w:hint="cs"/>
          <w:sz w:val="17"/>
          <w:szCs w:val="17"/>
          <w:rtl/>
        </w:rPr>
        <w:t xml:space="preserve"> מדצמבר 2016</w:t>
      </w:r>
      <w:r w:rsidRPr="00593088">
        <w:rPr>
          <w:rFonts w:ascii="Tahoma" w:hAnsi="Tahoma" w:cs="Tahoma"/>
          <w:sz w:val="17"/>
          <w:szCs w:val="17"/>
          <w:rtl/>
        </w:rPr>
        <w:t xml:space="preserve"> למשרד מבקר המדינה, כי </w:t>
      </w:r>
      <w:r w:rsidRPr="00593088">
        <w:rPr>
          <w:rFonts w:ascii="Tahoma" w:hAnsi="Tahoma" w:cs="Tahoma" w:hint="cs"/>
          <w:sz w:val="17"/>
          <w:szCs w:val="17"/>
          <w:rtl/>
        </w:rPr>
        <w:t xml:space="preserve">הוא </w:t>
      </w:r>
      <w:r w:rsidRPr="00593088">
        <w:rPr>
          <w:rFonts w:ascii="Tahoma" w:hAnsi="Tahoma" w:cs="Tahoma"/>
          <w:sz w:val="17"/>
          <w:szCs w:val="17"/>
          <w:rtl/>
        </w:rPr>
        <w:t xml:space="preserve">"משקיע משאבים רבים כגון ביצוע וניתוח הערכות חשיפה של הציבור בישראל לחומרי הדברה וכן השתתפות במחקרים"; </w:t>
      </w:r>
      <w:r w:rsidRPr="00593088">
        <w:rPr>
          <w:rFonts w:ascii="Tahoma" w:hAnsi="Tahoma" w:cs="Tahoma" w:hint="cs"/>
          <w:sz w:val="17"/>
          <w:szCs w:val="17"/>
          <w:rtl/>
        </w:rPr>
        <w:t xml:space="preserve">וכי הוא </w:t>
      </w:r>
      <w:r w:rsidRPr="00593088">
        <w:rPr>
          <w:rFonts w:ascii="Tahoma" w:hAnsi="Tahoma" w:cs="Tahoma"/>
          <w:sz w:val="17"/>
          <w:szCs w:val="17"/>
          <w:rtl/>
        </w:rPr>
        <w:t xml:space="preserve">"יזם, לראשונה, סקר של חשיפת הציבור </w:t>
      </w:r>
      <w:r w:rsidRPr="00593088">
        <w:rPr>
          <w:rFonts w:ascii="Tahoma" w:hAnsi="Tahoma" w:cs="Tahoma"/>
          <w:sz w:val="17"/>
          <w:szCs w:val="17"/>
          <w:rtl/>
        </w:rPr>
        <w:t>לזרחנים</w:t>
      </w:r>
      <w:r w:rsidRPr="00593088">
        <w:rPr>
          <w:rFonts w:ascii="Tahoma" w:hAnsi="Tahoma" w:cs="Tahoma"/>
          <w:sz w:val="17"/>
          <w:szCs w:val="17"/>
          <w:rtl/>
        </w:rPr>
        <w:t xml:space="preserve"> אורגניים באמצעות ניטור ביולוגי...[ובסקר] נמצאו רמות חשיפה גבוהות יחסית </w:t>
      </w:r>
      <w:r w:rsidRPr="00593088">
        <w:rPr>
          <w:rFonts w:ascii="Tahoma" w:hAnsi="Tahoma" w:cs="Tahoma"/>
          <w:sz w:val="17"/>
          <w:szCs w:val="17"/>
          <w:rtl/>
        </w:rPr>
        <w:t>לזרחנים</w:t>
      </w:r>
      <w:r w:rsidRPr="00593088">
        <w:rPr>
          <w:rFonts w:ascii="Tahoma" w:hAnsi="Tahoma" w:cs="Tahoma"/>
          <w:sz w:val="17"/>
          <w:szCs w:val="17"/>
          <w:rtl/>
        </w:rPr>
        <w:t xml:space="preserve"> אורגניים והוא היה זרז משמעותי לקידום הרביזיה של התקנות בנושא זה". עוד</w:t>
      </w:r>
      <w:r w:rsidRPr="00593088">
        <w:rPr>
          <w:rFonts w:ascii="Tahoma" w:hAnsi="Tahoma" w:cs="Tahoma" w:hint="cs"/>
          <w:sz w:val="17"/>
          <w:szCs w:val="17"/>
          <w:rtl/>
        </w:rPr>
        <w:t xml:space="preserve"> נאמר בתשובתו, </w:t>
      </w:r>
      <w:r w:rsidRPr="00593088">
        <w:rPr>
          <w:rFonts w:ascii="Tahoma" w:hAnsi="Tahoma" w:cs="Tahoma"/>
          <w:sz w:val="17"/>
          <w:szCs w:val="17"/>
          <w:rtl/>
        </w:rPr>
        <w:t>כי הרגולציה בעולם אינה זהה</w:t>
      </w:r>
      <w:r w:rsidRPr="00593088">
        <w:rPr>
          <w:rFonts w:ascii="Tahoma" w:hAnsi="Tahoma" w:cs="Tahoma" w:hint="cs"/>
          <w:sz w:val="17"/>
          <w:szCs w:val="17"/>
          <w:rtl/>
        </w:rPr>
        <w:t>,</w:t>
      </w:r>
      <w:r w:rsidRPr="00593088">
        <w:rPr>
          <w:rFonts w:ascii="Tahoma" w:hAnsi="Tahoma" w:cs="Tahoma"/>
          <w:sz w:val="17"/>
          <w:szCs w:val="17"/>
          <w:rtl/>
        </w:rPr>
        <w:t xml:space="preserve"> ו"היום ישנם עשרות חומרים המותרים באירופה או בארה"ב אך אסורים בישראל. ביטול ו/או צמצום רישוי השימוש בחומר הדברה מחייב פרק זמן להתארגנות שרק לאחריו מעודכנות ונכנסות לתוקף השאריות המקסימליות המותרות</w:t>
      </w:r>
      <w:r w:rsidRPr="00593088">
        <w:rPr>
          <w:rFonts w:ascii="Tahoma" w:hAnsi="Tahoma" w:cs="Tahoma" w:hint="cs"/>
          <w:sz w:val="17"/>
          <w:szCs w:val="17"/>
          <w:rtl/>
        </w:rPr>
        <w:t>"</w:t>
      </w:r>
      <w:r w:rsidRPr="00593088">
        <w:rPr>
          <w:rFonts w:ascii="Tahoma" w:hAnsi="Tahoma" w:cs="Tahoma"/>
          <w:sz w:val="17"/>
          <w:szCs w:val="17"/>
          <w:rtl/>
        </w:rPr>
        <w:t xml:space="preserve">; "לאחרונה נציגי משרד הבריאות בוועדה </w:t>
      </w:r>
      <w:r w:rsidRPr="00593088">
        <w:rPr>
          <w:rFonts w:ascii="Tahoma" w:hAnsi="Tahoma" w:cs="Tahoma"/>
          <w:sz w:val="17"/>
          <w:szCs w:val="17"/>
          <w:rtl/>
        </w:rPr>
        <w:t>הבינמשרדית</w:t>
      </w:r>
      <w:r w:rsidRPr="00593088">
        <w:rPr>
          <w:rFonts w:ascii="Tahoma" w:hAnsi="Tahoma" w:cs="Tahoma"/>
          <w:sz w:val="17"/>
          <w:szCs w:val="17"/>
          <w:rtl/>
        </w:rPr>
        <w:t xml:space="preserve"> הגישו הצעה לנוהל פנימי לבדיקה מחודשת ומתמשכת של החומרים הפעילים הרשומים במשרד החקלאות. כך שלא יהיה פער משמעותי בין החלטות רגולטוריות באירופה ו</w:t>
      </w:r>
      <w:r w:rsidRPr="00593088">
        <w:rPr>
          <w:rFonts w:ascii="Tahoma" w:hAnsi="Tahoma" w:cs="Tahoma" w:hint="cs"/>
          <w:sz w:val="17"/>
          <w:szCs w:val="17"/>
          <w:rtl/>
        </w:rPr>
        <w:t>ב</w:t>
      </w:r>
      <w:r w:rsidRPr="00593088">
        <w:rPr>
          <w:rFonts w:ascii="Tahoma" w:hAnsi="Tahoma" w:cs="Tahoma"/>
          <w:sz w:val="17"/>
          <w:szCs w:val="17"/>
          <w:rtl/>
        </w:rPr>
        <w:t xml:space="preserve">ארצות הברית (למשל ביטול או צמצום שימוש </w:t>
      </w:r>
      <w:r w:rsidRPr="00593088">
        <w:rPr>
          <w:rFonts w:ascii="Tahoma" w:hAnsi="Tahoma" w:cs="Tahoma" w:hint="cs"/>
          <w:sz w:val="17"/>
          <w:szCs w:val="17"/>
          <w:rtl/>
        </w:rPr>
        <w:t>ב</w:t>
      </w:r>
      <w:r w:rsidRPr="00593088">
        <w:rPr>
          <w:rFonts w:ascii="Tahoma" w:hAnsi="Tahoma" w:cs="Tahoma"/>
          <w:sz w:val="17"/>
          <w:szCs w:val="17"/>
          <w:rtl/>
        </w:rPr>
        <w:t xml:space="preserve">חומר פעיל) לבין אימוץ החלטות אלו בישראל".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משרד החקלאות</w:t>
      </w:r>
      <w:r w:rsidRPr="00593088">
        <w:rPr>
          <w:rFonts w:ascii="Tahoma" w:hAnsi="Tahoma" w:cs="Tahoma" w:hint="cs"/>
          <w:sz w:val="17"/>
          <w:szCs w:val="17"/>
          <w:rtl/>
        </w:rPr>
        <w:t xml:space="preserve"> כתב בתשובתו </w:t>
      </w:r>
      <w:r w:rsidRPr="00593088">
        <w:rPr>
          <w:rFonts w:ascii="Tahoma" w:hAnsi="Tahoma" w:cs="Tahoma"/>
          <w:sz w:val="17"/>
          <w:szCs w:val="17"/>
          <w:rtl/>
        </w:rPr>
        <w:t>מדצמבר 2016</w:t>
      </w:r>
      <w:r w:rsidRPr="00593088">
        <w:rPr>
          <w:rFonts w:ascii="Tahoma" w:hAnsi="Tahoma" w:cs="Tahoma" w:hint="cs"/>
          <w:sz w:val="17"/>
          <w:szCs w:val="17"/>
          <w:rtl/>
        </w:rPr>
        <w:t>,</w:t>
      </w:r>
      <w:r w:rsidRPr="00593088">
        <w:rPr>
          <w:rFonts w:ascii="Tahoma" w:hAnsi="Tahoma" w:cs="Tahoma"/>
          <w:sz w:val="17"/>
          <w:szCs w:val="17"/>
          <w:rtl/>
        </w:rPr>
        <w:t xml:space="preserve"> כי תהליך </w:t>
      </w:r>
      <w:r w:rsidRPr="00593088">
        <w:rPr>
          <w:rFonts w:ascii="Tahoma" w:hAnsi="Tahoma" w:cs="Tahoma" w:hint="cs"/>
          <w:sz w:val="17"/>
          <w:szCs w:val="17"/>
          <w:rtl/>
        </w:rPr>
        <w:t>ה</w:t>
      </w:r>
      <w:r w:rsidRPr="00593088">
        <w:rPr>
          <w:rFonts w:ascii="Tahoma" w:hAnsi="Tahoma" w:cs="Tahoma"/>
          <w:sz w:val="17"/>
          <w:szCs w:val="17"/>
          <w:rtl/>
        </w:rPr>
        <w:t>רוויזיה</w:t>
      </w:r>
      <w:r w:rsidRPr="00593088">
        <w:rPr>
          <w:rFonts w:ascii="Tahoma" w:hAnsi="Tahoma" w:cs="Tahoma"/>
          <w:sz w:val="17"/>
          <w:szCs w:val="17"/>
          <w:rtl/>
        </w:rPr>
        <w:t xml:space="preserve"> מבוצע באופן שוטף במהלך השנים; </w:t>
      </w:r>
      <w:r w:rsidRPr="00593088">
        <w:rPr>
          <w:rFonts w:ascii="Tahoma" w:hAnsi="Tahoma" w:cs="Tahoma" w:hint="cs"/>
          <w:sz w:val="17"/>
          <w:szCs w:val="17"/>
          <w:rtl/>
        </w:rPr>
        <w:t xml:space="preserve">וכי הליך זה </w:t>
      </w:r>
      <w:r w:rsidRPr="00593088">
        <w:rPr>
          <w:rFonts w:ascii="Tahoma" w:hAnsi="Tahoma" w:cs="Tahoma"/>
          <w:sz w:val="17"/>
          <w:szCs w:val="17"/>
          <w:rtl/>
        </w:rPr>
        <w:t>"נבחן על-ידי חברי הוועדה הבין-משרדית, אשר במסגרת תפקידם דנים במקביל גם בשאר הבקשות לרישום תכשירים חדשים</w:t>
      </w:r>
      <w:r w:rsidRPr="00593088">
        <w:rPr>
          <w:rFonts w:ascii="Tahoma" w:hAnsi="Tahoma" w:cs="Tahoma" w:hint="cs"/>
          <w:sz w:val="17"/>
          <w:szCs w:val="17"/>
          <w:rtl/>
        </w:rPr>
        <w:t>"; המשרד הוסיף כי הוא "</w:t>
      </w:r>
      <w:r w:rsidRPr="00593088">
        <w:rPr>
          <w:rFonts w:ascii="Tahoma" w:hAnsi="Tahoma" w:cs="Tahoma"/>
          <w:sz w:val="17"/>
          <w:szCs w:val="17"/>
          <w:rtl/>
        </w:rPr>
        <w:t xml:space="preserve">נמצא בהליך גיוס של עובד למשרה של טוקסיקולוג, דבר שיכול לקדם ולזרז את </w:t>
      </w:r>
      <w:r w:rsidRPr="00593088">
        <w:rPr>
          <w:rFonts w:ascii="Tahoma" w:hAnsi="Tahoma" w:cs="Tahoma" w:hint="cs"/>
          <w:sz w:val="17"/>
          <w:szCs w:val="17"/>
          <w:rtl/>
        </w:rPr>
        <w:t>...</w:t>
      </w:r>
      <w:r w:rsidRPr="00593088">
        <w:rPr>
          <w:rFonts w:ascii="Tahoma" w:hAnsi="Tahoma" w:cs="Tahoma"/>
          <w:sz w:val="17"/>
          <w:szCs w:val="17"/>
          <w:rtl/>
        </w:rPr>
        <w:t>הרוויזיות</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לטענתו, הסיבה לעיכוב ב</w:t>
      </w:r>
      <w:r w:rsidRPr="00593088">
        <w:rPr>
          <w:rFonts w:ascii="Tahoma" w:hAnsi="Tahoma" w:cs="Tahoma"/>
          <w:sz w:val="17"/>
          <w:szCs w:val="17"/>
          <w:rtl/>
        </w:rPr>
        <w:t xml:space="preserve">יישום </w:t>
      </w:r>
      <w:r w:rsidRPr="00593088">
        <w:rPr>
          <w:rFonts w:ascii="Tahoma" w:hAnsi="Tahoma" w:cs="Tahoma"/>
          <w:sz w:val="17"/>
          <w:szCs w:val="17"/>
          <w:rtl/>
        </w:rPr>
        <w:t>הרוויזיה</w:t>
      </w:r>
      <w:r w:rsidRPr="00593088">
        <w:rPr>
          <w:rFonts w:ascii="Tahoma" w:hAnsi="Tahoma" w:cs="Tahoma" w:hint="cs"/>
          <w:sz w:val="17"/>
          <w:szCs w:val="17"/>
          <w:rtl/>
        </w:rPr>
        <w:t xml:space="preserve"> "</w:t>
      </w:r>
      <w:r w:rsidRPr="00593088">
        <w:rPr>
          <w:rFonts w:ascii="Tahoma" w:hAnsi="Tahoma" w:cs="Tahoma"/>
          <w:sz w:val="17"/>
          <w:szCs w:val="17"/>
          <w:rtl/>
        </w:rPr>
        <w:t>נעוצה בחילופי הממשלה</w:t>
      </w:r>
      <w:r w:rsidRPr="00593088">
        <w:rPr>
          <w:rFonts w:ascii="Tahoma" w:hAnsi="Tahoma" w:cs="Tahoma" w:hint="cs"/>
          <w:sz w:val="17"/>
          <w:szCs w:val="17"/>
          <w:rtl/>
        </w:rPr>
        <w:t xml:space="preserve"> ...</w:t>
      </w:r>
      <w:r w:rsidRPr="00593088">
        <w:rPr>
          <w:rFonts w:ascii="Tahoma" w:hAnsi="Tahoma" w:cs="Tahoma"/>
          <w:sz w:val="17"/>
          <w:szCs w:val="17"/>
          <w:rtl/>
        </w:rPr>
        <w:t>כך, בכל הנוגע לתקנות בריאות הציבור (מזון) (שאריות חומרי הדברה), אילו אושרו על-ידי הכנסת הקודמת אך עקב התפזרות הממשלה</w:t>
      </w:r>
      <w:r w:rsidRPr="00593088">
        <w:rPr>
          <w:rFonts w:ascii="Tahoma" w:hAnsi="Tahoma" w:cs="Tahoma" w:hint="cs"/>
          <w:sz w:val="17"/>
          <w:szCs w:val="17"/>
          <w:rtl/>
        </w:rPr>
        <w:t xml:space="preserve"> ...[היה]</w:t>
      </w:r>
      <w:r w:rsidRPr="00593088">
        <w:rPr>
          <w:rFonts w:ascii="Tahoma" w:hAnsi="Tahoma" w:cs="Tahoma"/>
          <w:sz w:val="17"/>
          <w:szCs w:val="17"/>
          <w:rtl/>
        </w:rPr>
        <w:t xml:space="preserve"> צורך באישור של הכנסת החדשה ואישור השרים מחדש". </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מנכ"ל משרד החקלאות כתב בהתייחסותו הכללית לדוח הביקורת, כי משרד החקלאות קיבל עליו "לפעול להפחתת השימוש בחומרי הדברה. לאור החשיבות </w:t>
      </w:r>
      <w:r w:rsidRPr="00593088">
        <w:rPr>
          <w:rFonts w:ascii="Tahoma" w:hAnsi="Tahoma" w:cs="Tahoma" w:hint="cs"/>
          <w:sz w:val="17"/>
          <w:szCs w:val="17"/>
          <w:rtl/>
        </w:rPr>
        <w:t xml:space="preserve">שרואה המשרד לנושא ...מתקיימים דיונים בעניין זה בראשותי". לדבריו בנובמבר ובדצמבר 2016 התקיימו דיונים כאלה ובהם "עלה עניין </w:t>
      </w:r>
      <w:r w:rsidRPr="00593088">
        <w:rPr>
          <w:rFonts w:ascii="Tahoma" w:hAnsi="Tahoma" w:cs="Tahoma" w:hint="cs"/>
          <w:sz w:val="17"/>
          <w:szCs w:val="17"/>
          <w:rtl/>
        </w:rPr>
        <w:t>הרוויזיה</w:t>
      </w:r>
      <w:r w:rsidRPr="00593088">
        <w:rPr>
          <w:rFonts w:ascii="Tahoma" w:hAnsi="Tahoma" w:cs="Tahoma" w:hint="cs"/>
          <w:sz w:val="17"/>
          <w:szCs w:val="17"/>
          <w:rtl/>
        </w:rPr>
        <w:t xml:space="preserve"> העתידית [שאמורה] להתאים את הדרישות של משרד החקלאות לדרישות במדינות מפותחות (כמו האיחוד האירופאי, ארה"ב ואוסטרליה) להפחתת השימוש בחומרי הדברה בתוצרת חקלאית". עוד כתב המנכ"ל, "משרד החקלאות שוקד בימים אלו לגיבושה של תכנית אשר תקדם משמעותית יעד זה ותביא להפחתת השימוש בחומרי הדברה". </w:t>
      </w:r>
    </w:p>
    <w:p w:rsidR="003C2931" w:rsidRPr="00593088" w:rsidP="005F12E7">
      <w:pPr>
        <w:pStyle w:val="RESHET"/>
        <w:rPr>
          <w:rtl/>
        </w:rPr>
      </w:pPr>
      <w:r w:rsidRPr="00593088">
        <w:rPr>
          <w:rFonts w:hint="cs"/>
          <w:rtl/>
        </w:rPr>
        <w:t>מתגובותיהם של</w:t>
      </w:r>
      <w:r w:rsidRPr="00593088">
        <w:rPr>
          <w:rtl/>
        </w:rPr>
        <w:t xml:space="preserve"> משרדי החקלאות והבריאות</w:t>
      </w:r>
      <w:r w:rsidRPr="00593088">
        <w:rPr>
          <w:rFonts w:hint="cs"/>
          <w:rtl/>
        </w:rPr>
        <w:t xml:space="preserve"> על הממצאים שהוצגו</w:t>
      </w:r>
      <w:r w:rsidRPr="00593088">
        <w:rPr>
          <w:rtl/>
        </w:rPr>
        <w:t xml:space="preserve"> </w:t>
      </w:r>
      <w:r w:rsidRPr="00593088">
        <w:rPr>
          <w:rFonts w:hint="cs"/>
          <w:rtl/>
        </w:rPr>
        <w:t>בפרק זה עולה</w:t>
      </w:r>
      <w:r w:rsidRPr="00593088">
        <w:rPr>
          <w:rtl/>
        </w:rPr>
        <w:t xml:space="preserve"> כי </w:t>
      </w:r>
      <w:r w:rsidRPr="00593088">
        <w:rPr>
          <w:rFonts w:hint="cs"/>
          <w:rtl/>
        </w:rPr>
        <w:t xml:space="preserve">הם מכירים בצורך </w:t>
      </w:r>
      <w:r w:rsidRPr="00593088">
        <w:rPr>
          <w:rtl/>
        </w:rPr>
        <w:t>ל</w:t>
      </w:r>
      <w:r w:rsidRPr="00593088">
        <w:rPr>
          <w:rFonts w:hint="cs"/>
          <w:rtl/>
        </w:rPr>
        <w:t xml:space="preserve">צמצם </w:t>
      </w:r>
      <w:r w:rsidRPr="00593088">
        <w:rPr>
          <w:rtl/>
        </w:rPr>
        <w:t>את זמן התגובה בישראל לידע המחקרי שמצטבר בעולם בנוגע להשפעות של חומרי הדברה על האדם והסביבה.</w:t>
      </w:r>
      <w:r w:rsidRPr="00593088">
        <w:rPr>
          <w:rFonts w:hint="cs"/>
          <w:rtl/>
        </w:rPr>
        <w:t xml:space="preserve"> הם גם זיהו דרכי פעולה - במישור המשרדי והבין-משרדי כאחד - שניתן לנקוט בהם לצורך כך. לפיכך </w:t>
      </w:r>
      <w:r w:rsidRPr="00593088">
        <w:rPr>
          <w:rtl/>
        </w:rPr>
        <w:t>על</w:t>
      </w:r>
      <w:r w:rsidRPr="00593088">
        <w:rPr>
          <w:rFonts w:hint="cs"/>
          <w:rtl/>
        </w:rPr>
        <w:t xml:space="preserve"> שני המשרדים </w:t>
      </w:r>
      <w:r w:rsidRPr="00593088">
        <w:rPr>
          <w:rtl/>
        </w:rPr>
        <w:t>לפעול</w:t>
      </w:r>
      <w:r w:rsidRPr="00593088">
        <w:rPr>
          <w:rFonts w:hint="cs"/>
          <w:rtl/>
        </w:rPr>
        <w:t xml:space="preserve"> בשיתוף וב</w:t>
      </w:r>
      <w:r w:rsidRPr="00593088">
        <w:rPr>
          <w:rtl/>
        </w:rPr>
        <w:t>מר</w:t>
      </w:r>
      <w:r w:rsidRPr="00593088">
        <w:rPr>
          <w:rFonts w:hint="cs"/>
          <w:rtl/>
        </w:rPr>
        <w:t>ץ</w:t>
      </w:r>
      <w:r w:rsidRPr="00593088">
        <w:rPr>
          <w:rtl/>
        </w:rPr>
        <w:t xml:space="preserve"> כדי</w:t>
      </w:r>
      <w:r w:rsidRPr="00593088">
        <w:rPr>
          <w:rFonts w:hint="cs"/>
          <w:rtl/>
        </w:rPr>
        <w:t xml:space="preserve"> ליישם את הפעולות הנחוצות לצמצום </w:t>
      </w:r>
      <w:r w:rsidRPr="00593088">
        <w:rPr>
          <w:rtl/>
        </w:rPr>
        <w:t xml:space="preserve">פער הזמנים בין </w:t>
      </w:r>
      <w:r w:rsidRPr="00593088">
        <w:rPr>
          <w:rFonts w:hint="cs"/>
          <w:rtl/>
        </w:rPr>
        <w:t>מועד קבלת ה</w:t>
      </w:r>
      <w:r w:rsidRPr="00593088">
        <w:rPr>
          <w:rtl/>
        </w:rPr>
        <w:t xml:space="preserve">החלטות </w:t>
      </w:r>
      <w:r w:rsidRPr="00593088">
        <w:rPr>
          <w:rFonts w:hint="cs"/>
          <w:rtl/>
        </w:rPr>
        <w:t>ה</w:t>
      </w:r>
      <w:r w:rsidRPr="00593088">
        <w:rPr>
          <w:rtl/>
        </w:rPr>
        <w:t xml:space="preserve">רגולטוריות באירופה ובארצות הברית לגבי ביטול או צמצום שימוש בחומר הדברה כלשהו לבין </w:t>
      </w:r>
      <w:r w:rsidRPr="00593088">
        <w:rPr>
          <w:rFonts w:hint="cs"/>
          <w:rtl/>
        </w:rPr>
        <w:t>המועד שבו נבחנות ומיושמות ה</w:t>
      </w:r>
      <w:r w:rsidRPr="00593088">
        <w:rPr>
          <w:rtl/>
        </w:rPr>
        <w:t xml:space="preserve">חלטות </w:t>
      </w:r>
      <w:r w:rsidRPr="00593088">
        <w:rPr>
          <w:rFonts w:hint="cs"/>
          <w:rtl/>
        </w:rPr>
        <w:t xml:space="preserve">כאלה </w:t>
      </w:r>
      <w:r w:rsidRPr="00593088">
        <w:rPr>
          <w:rtl/>
        </w:rPr>
        <w:t>בישראל.</w:t>
      </w:r>
      <w:r w:rsidRPr="00593088">
        <w:rPr>
          <w:rFonts w:hint="cs"/>
          <w:rtl/>
        </w:rPr>
        <w:t xml:space="preserve"> </w:t>
      </w:r>
      <w:r w:rsidRPr="00593088">
        <w:rPr>
          <w:rtl/>
        </w:rPr>
        <w:t>כל זאת לטובת בריאות הציבור</w:t>
      </w:r>
      <w:r w:rsidRPr="00593088">
        <w:rPr>
          <w:rFonts w:hint="cs"/>
          <w:rtl/>
        </w:rPr>
        <w:t>,</w:t>
      </w:r>
      <w:r w:rsidRPr="00593088">
        <w:rPr>
          <w:rtl/>
        </w:rPr>
        <w:t xml:space="preserve"> </w:t>
      </w:r>
      <w:r w:rsidRPr="00593088">
        <w:rPr>
          <w:rFonts w:hint="cs"/>
          <w:rtl/>
        </w:rPr>
        <w:t>ובעיקר לטובת בריאותם של ילדי ישראל</w:t>
      </w:r>
      <w:r w:rsidRPr="00593088">
        <w:rPr>
          <w:rtl/>
        </w:rPr>
        <w:t xml:space="preserve">. </w:t>
      </w:r>
    </w:p>
    <w:p w:rsidR="003C2931" w:rsidRPr="00593088" w:rsidP="005F12E7">
      <w:pPr>
        <w:spacing w:line="240" w:lineRule="exact"/>
        <w:ind w:right="2268"/>
        <w:jc w:val="both"/>
        <w:rPr>
          <w:rFonts w:ascii="Tahoma" w:hAnsi="Tahoma" w:cs="Tahoma"/>
          <w:sz w:val="17"/>
          <w:szCs w:val="17"/>
          <w:rtl/>
        </w:rPr>
      </w:pPr>
    </w:p>
    <w:p w:rsidR="003C2931" w:rsidRPr="000F277C" w:rsidP="005F12E7">
      <w:pPr>
        <w:pStyle w:val="KOT2"/>
        <w:rPr>
          <w:rtl/>
        </w:rPr>
      </w:pPr>
      <w:r w:rsidRPr="000F277C">
        <w:rPr>
          <w:rFonts w:ascii="David" w:hAnsi="David" w:hint="eastAsia"/>
          <w:rtl/>
        </w:rPr>
        <w:t>היעדרן</w:t>
      </w:r>
      <w:r w:rsidRPr="000F277C">
        <w:rPr>
          <w:rFonts w:ascii="David" w:hAnsi="David"/>
          <w:rtl/>
        </w:rPr>
        <w:t xml:space="preserve"> </w:t>
      </w:r>
      <w:r w:rsidRPr="000F277C">
        <w:rPr>
          <w:rFonts w:ascii="David" w:hAnsi="David" w:hint="eastAsia"/>
          <w:rtl/>
        </w:rPr>
        <w:t>של</w:t>
      </w:r>
      <w:r w:rsidRPr="000F277C">
        <w:rPr>
          <w:rFonts w:ascii="David" w:hAnsi="David"/>
          <w:rtl/>
        </w:rPr>
        <w:t xml:space="preserve"> </w:t>
      </w:r>
      <w:r w:rsidRPr="000F277C">
        <w:rPr>
          <w:rFonts w:ascii="David" w:hAnsi="David" w:hint="eastAsia"/>
          <w:rtl/>
        </w:rPr>
        <w:t>תקנות</w:t>
      </w:r>
      <w:r w:rsidRPr="000F277C">
        <w:rPr>
          <w:rFonts w:ascii="David" w:hAnsi="David"/>
          <w:rtl/>
        </w:rPr>
        <w:t xml:space="preserve"> </w:t>
      </w:r>
      <w:r w:rsidRPr="000F277C">
        <w:rPr>
          <w:rFonts w:ascii="David" w:hAnsi="David" w:hint="eastAsia"/>
          <w:rtl/>
        </w:rPr>
        <w:t>לחוק</w:t>
      </w:r>
      <w:r w:rsidRPr="000F277C">
        <w:rPr>
          <w:rFonts w:ascii="David" w:hAnsi="David"/>
          <w:rtl/>
        </w:rPr>
        <w:t xml:space="preserve"> </w:t>
      </w:r>
      <w:r w:rsidRPr="000F277C">
        <w:rPr>
          <w:rFonts w:ascii="David" w:hAnsi="David" w:hint="eastAsia"/>
          <w:rtl/>
        </w:rPr>
        <w:t>לפיקוח</w:t>
      </w:r>
      <w:r w:rsidRPr="000F277C">
        <w:rPr>
          <w:rFonts w:ascii="David" w:hAnsi="David"/>
          <w:rtl/>
        </w:rPr>
        <w:t xml:space="preserve"> </w:t>
      </w:r>
      <w:r w:rsidRPr="000F277C">
        <w:rPr>
          <w:rFonts w:ascii="David" w:hAnsi="David" w:hint="eastAsia"/>
          <w:rtl/>
        </w:rPr>
        <w:t>על</w:t>
      </w:r>
      <w:r w:rsidRPr="000F277C">
        <w:rPr>
          <w:rFonts w:ascii="David" w:hAnsi="David"/>
          <w:rtl/>
        </w:rPr>
        <w:t xml:space="preserve"> </w:t>
      </w:r>
      <w:r w:rsidRPr="000F277C">
        <w:rPr>
          <w:rFonts w:ascii="David" w:hAnsi="David" w:hint="eastAsia"/>
          <w:rtl/>
        </w:rPr>
        <w:t>ייצור</w:t>
      </w:r>
      <w:r w:rsidRPr="000F277C">
        <w:rPr>
          <w:rFonts w:ascii="David" w:hAnsi="David"/>
          <w:rtl/>
        </w:rPr>
        <w:t xml:space="preserve"> </w:t>
      </w:r>
      <w:r w:rsidRPr="000F277C">
        <w:rPr>
          <w:rFonts w:ascii="David" w:hAnsi="David" w:hint="eastAsia"/>
          <w:rtl/>
        </w:rPr>
        <w:t>הצמח</w:t>
      </w:r>
      <w:r w:rsidRPr="000F277C">
        <w:rPr>
          <w:rFonts w:ascii="David" w:hAnsi="David"/>
          <w:rtl/>
        </w:rPr>
        <w:t xml:space="preserve"> </w:t>
      </w:r>
      <w:r w:rsidRPr="000F277C">
        <w:rPr>
          <w:rFonts w:ascii="David" w:hAnsi="David" w:hint="eastAsia"/>
          <w:rtl/>
        </w:rPr>
        <w:t>ושיווקו</w:t>
      </w:r>
    </w:p>
    <w:p w:rsidR="003C2931" w:rsidRPr="00593088" w:rsidP="005F12E7">
      <w:pPr>
        <w:tabs>
          <w:tab w:val="left" w:pos="424"/>
        </w:tabs>
        <w:spacing w:after="240" w:line="240" w:lineRule="exact"/>
        <w:ind w:right="2268"/>
        <w:jc w:val="both"/>
        <w:rPr>
          <w:rFonts w:ascii="Tahoma" w:hAnsi="Tahoma" w:cs="Tahoma"/>
          <w:sz w:val="17"/>
          <w:szCs w:val="17"/>
          <w:rtl/>
        </w:rPr>
      </w:pPr>
      <w:r w:rsidRPr="00593088">
        <w:rPr>
          <w:rFonts w:ascii="Tahoma" w:hAnsi="Tahoma" w:cs="Tahoma" w:hint="cs"/>
          <w:sz w:val="17"/>
          <w:szCs w:val="17"/>
          <w:rtl/>
        </w:rPr>
        <w:t>ב</w:t>
      </w:r>
      <w:r w:rsidRPr="00593088">
        <w:rPr>
          <w:rFonts w:ascii="Tahoma" w:hAnsi="Tahoma" w:cs="Tahoma"/>
          <w:sz w:val="17"/>
          <w:szCs w:val="17"/>
          <w:rtl/>
        </w:rPr>
        <w:t xml:space="preserve">חוק לפיקוח על ייצור הצמח ושיווקו, התשע"א-2011 (להלן - החוק לפיקוח על </w:t>
      </w:r>
      <w:r w:rsidRPr="00593088">
        <w:rPr>
          <w:rFonts w:ascii="Tahoma" w:hAnsi="Tahoma" w:cs="Tahoma" w:hint="cs"/>
          <w:sz w:val="17"/>
          <w:szCs w:val="17"/>
          <w:rtl/>
        </w:rPr>
        <w:t>ייצור</w:t>
      </w:r>
      <w:r w:rsidRPr="00593088">
        <w:rPr>
          <w:rFonts w:ascii="Tahoma" w:hAnsi="Tahoma" w:cs="Tahoma"/>
          <w:sz w:val="17"/>
          <w:szCs w:val="17"/>
          <w:rtl/>
        </w:rPr>
        <w:t xml:space="preserve"> </w:t>
      </w:r>
      <w:r w:rsidRPr="00593088">
        <w:rPr>
          <w:rFonts w:ascii="Tahoma" w:hAnsi="Tahoma" w:cs="Tahoma" w:hint="cs"/>
          <w:sz w:val="17"/>
          <w:szCs w:val="17"/>
          <w:rtl/>
        </w:rPr>
        <w:t>הצמח</w:t>
      </w:r>
      <w:r w:rsidRPr="00593088">
        <w:rPr>
          <w:rFonts w:ascii="Tahoma" w:hAnsi="Tahoma" w:cs="Tahoma"/>
          <w:sz w:val="17"/>
          <w:szCs w:val="17"/>
          <w:rtl/>
        </w:rPr>
        <w:t xml:space="preserve"> </w:t>
      </w:r>
      <w:r w:rsidRPr="00593088">
        <w:rPr>
          <w:rFonts w:ascii="Tahoma" w:hAnsi="Tahoma" w:cs="Tahoma" w:hint="cs"/>
          <w:sz w:val="17"/>
          <w:szCs w:val="17"/>
          <w:rtl/>
        </w:rPr>
        <w:t>ושיווקו</w:t>
      </w:r>
      <w:r w:rsidRPr="00593088">
        <w:rPr>
          <w:rFonts w:ascii="Tahoma" w:hAnsi="Tahoma" w:cs="Tahoma"/>
          <w:sz w:val="17"/>
          <w:szCs w:val="17"/>
          <w:rtl/>
        </w:rPr>
        <w:t>)</w:t>
      </w:r>
      <w:r w:rsidRPr="00593088">
        <w:rPr>
          <w:rFonts w:ascii="Tahoma" w:hAnsi="Tahoma" w:cs="Tahoma"/>
          <w:b/>
          <w:bCs/>
          <w:sz w:val="17"/>
          <w:szCs w:val="17"/>
          <w:rtl/>
        </w:rPr>
        <w:t xml:space="preserve"> </w:t>
      </w:r>
      <w:r w:rsidRPr="00593088">
        <w:rPr>
          <w:rFonts w:ascii="Tahoma" w:hAnsi="Tahoma" w:cs="Tahoma" w:hint="cs"/>
          <w:sz w:val="17"/>
          <w:szCs w:val="17"/>
          <w:rtl/>
        </w:rPr>
        <w:t>נאמר</w:t>
      </w:r>
      <w:r w:rsidRPr="00593088">
        <w:rPr>
          <w:rFonts w:ascii="Tahoma" w:hAnsi="Tahoma" w:cs="Tahoma"/>
          <w:sz w:val="17"/>
          <w:szCs w:val="17"/>
          <w:rtl/>
        </w:rPr>
        <w:t xml:space="preserve"> </w:t>
      </w:r>
      <w:r w:rsidRPr="00593088">
        <w:rPr>
          <w:rFonts w:ascii="Tahoma" w:hAnsi="Tahoma" w:cs="Tahoma" w:hint="cs"/>
          <w:sz w:val="17"/>
          <w:szCs w:val="17"/>
          <w:rtl/>
        </w:rPr>
        <w:t>שמ</w:t>
      </w:r>
      <w:r w:rsidRPr="00593088">
        <w:rPr>
          <w:rFonts w:ascii="Tahoma" w:hAnsi="Tahoma" w:cs="Tahoma"/>
          <w:sz w:val="17"/>
          <w:szCs w:val="17"/>
          <w:rtl/>
        </w:rPr>
        <w:t>טרת</w:t>
      </w:r>
      <w:r w:rsidRPr="00593088">
        <w:rPr>
          <w:rFonts w:ascii="Tahoma" w:hAnsi="Tahoma" w:cs="Tahoma" w:hint="cs"/>
          <w:sz w:val="17"/>
          <w:szCs w:val="17"/>
          <w:rtl/>
        </w:rPr>
        <w:t>ו</w:t>
      </w:r>
      <w:r w:rsidRPr="00593088">
        <w:rPr>
          <w:rFonts w:ascii="Tahoma" w:hAnsi="Tahoma" w:cs="Tahoma"/>
          <w:sz w:val="17"/>
          <w:szCs w:val="17"/>
          <w:rtl/>
        </w:rPr>
        <w:t xml:space="preserve"> להבטיח ייצור ואספקה של תוצרת המשמש</w:t>
      </w:r>
      <w:r w:rsidRPr="00593088">
        <w:rPr>
          <w:rFonts w:ascii="Tahoma" w:hAnsi="Tahoma" w:cs="Tahoma" w:hint="cs"/>
          <w:sz w:val="17"/>
          <w:szCs w:val="17"/>
          <w:rtl/>
        </w:rPr>
        <w:t>ת</w:t>
      </w:r>
      <w:r w:rsidRPr="00593088">
        <w:rPr>
          <w:rFonts w:ascii="Tahoma" w:hAnsi="Tahoma" w:cs="Tahoma"/>
          <w:sz w:val="17"/>
          <w:szCs w:val="17"/>
          <w:rtl/>
        </w:rPr>
        <w:t xml:space="preserve"> למאכל אדם, "העומדת בתקנים של איכות ובטיחות, באמצעות קביעת נהלים ליצור התוצרת והסדרת מערכת בקרה </w:t>
      </w:r>
      <w:r w:rsidRPr="00593088">
        <w:rPr>
          <w:rFonts w:ascii="Tahoma" w:hAnsi="Tahoma" w:cs="Tahoma" w:hint="cs"/>
          <w:sz w:val="17"/>
          <w:szCs w:val="17"/>
          <w:rtl/>
        </w:rPr>
        <w:t>ו</w:t>
      </w:r>
      <w:r w:rsidRPr="00593088">
        <w:rPr>
          <w:rFonts w:ascii="Tahoma" w:hAnsi="Tahoma" w:cs="Tahoma"/>
          <w:sz w:val="17"/>
          <w:szCs w:val="17"/>
          <w:rtl/>
        </w:rPr>
        <w:t>פיקוח על כל שלבי ייצורה ושיווקה, והכל לתועלת הצרכנים והיצרנים". שר החקלאות מוסמך לקבוע "בתקנות נוהל בסיסי, שיפורטו בו תנאים לייצור ולשיווק צמחים, לרבות לעניין בטיחות ואיכות פנימית וחיצונית של הצמחים" (אנשי המקצוע במשרד החקלאות</w:t>
      </w:r>
      <w:r w:rsidRPr="00593088">
        <w:rPr>
          <w:rFonts w:ascii="Tahoma" w:hAnsi="Tahoma" w:cs="Tahoma" w:hint="cs"/>
          <w:sz w:val="17"/>
          <w:szCs w:val="17"/>
          <w:rtl/>
        </w:rPr>
        <w:t xml:space="preserve"> מכנים חוק זה</w:t>
      </w:r>
      <w:r w:rsidRPr="00593088">
        <w:rPr>
          <w:rFonts w:ascii="Tahoma" w:hAnsi="Tahoma" w:cs="Tahoma"/>
          <w:sz w:val="17"/>
          <w:szCs w:val="17"/>
          <w:rtl/>
        </w:rPr>
        <w:t xml:space="preserve"> - </w:t>
      </w:r>
      <w:r w:rsidRPr="00593088">
        <w:rPr>
          <w:rFonts w:ascii="Tahoma" w:hAnsi="Tahoma" w:cs="Tahoma" w:hint="cs"/>
          <w:sz w:val="17"/>
          <w:szCs w:val="17"/>
          <w:rtl/>
        </w:rPr>
        <w:t>"</w:t>
      </w:r>
      <w:r w:rsidRPr="00593088">
        <w:rPr>
          <w:rFonts w:ascii="Tahoma" w:hAnsi="Tahoma" w:cs="Tahoma"/>
          <w:sz w:val="17"/>
          <w:szCs w:val="17"/>
          <w:rtl/>
        </w:rPr>
        <w:t>חוק הסטנדרטים</w:t>
      </w:r>
      <w:r w:rsidRPr="00593088">
        <w:rPr>
          <w:rFonts w:ascii="Tahoma" w:hAnsi="Tahoma" w:cs="Tahoma" w:hint="cs"/>
          <w:sz w:val="17"/>
          <w:szCs w:val="17"/>
          <w:rtl/>
        </w:rPr>
        <w:t>"</w:t>
      </w:r>
      <w:r w:rsidRPr="00593088">
        <w:rPr>
          <w:rFonts w:ascii="Tahoma" w:hAnsi="Tahoma" w:cs="Tahoma"/>
          <w:sz w:val="17"/>
          <w:szCs w:val="17"/>
          <w:rtl/>
        </w:rPr>
        <w:t>).</w:t>
      </w:r>
      <w:r w:rsidRPr="00593088">
        <w:rPr>
          <w:rFonts w:ascii="Tahoma" w:hAnsi="Tahoma" w:cs="Tahoma" w:hint="cs"/>
          <w:sz w:val="17"/>
          <w:szCs w:val="17"/>
          <w:rtl/>
        </w:rPr>
        <w:t xml:space="preserve"> </w:t>
      </w:r>
    </w:p>
    <w:p w:rsidR="003C2931" w:rsidRPr="00593088" w:rsidP="005F12E7">
      <w:pPr>
        <w:pStyle w:val="RESHET"/>
        <w:rPr>
          <w:rtl/>
        </w:rPr>
      </w:pPr>
      <w:r w:rsidRPr="00593088">
        <w:rPr>
          <w:rtl/>
        </w:rPr>
        <w:t xml:space="preserve">במועד סיום הביקורת, כחמש שנים לאחר שנחקק חוק זה, טרם הותקנו מכוחו תקנות שיאפשרו ליישם </w:t>
      </w:r>
      <w:r w:rsidRPr="00593088">
        <w:rPr>
          <w:rFonts w:hint="cs"/>
          <w:rtl/>
        </w:rPr>
        <w:t>את ה</w:t>
      </w:r>
      <w:r w:rsidRPr="00593088">
        <w:rPr>
          <w:rtl/>
        </w:rPr>
        <w:t>חוק ולהשיג את מטרתו. עקב כך עדיין אין נוהל בסיסי המפרט את תנאי הייצור והשיווק הנדרשים כדי שהתוצרת הצמחית תעמוד באמות מידה של איכות ובטיחות (יש לציין שאמות מידה אלה טרם הוגדרו). במצב הנורמטיבי הקיים היום החקלאים אף אינם נדרשים לציין את פרטיהם המזהים על גבי חלק מהמוצרים, ועקב כך הצרכן אינו יכול לדעת לעתים מי ייצר את הפירות והירקות שהוא רוכש בשווקים.</w:t>
      </w:r>
    </w:p>
    <w:p w:rsidR="003C2931" w:rsidRPr="00593088" w:rsidP="005F12E7">
      <w:pPr>
        <w:pStyle w:val="RESHET"/>
        <w:rPr>
          <w:rtl/>
        </w:rPr>
      </w:pPr>
      <w:r w:rsidRPr="00593088">
        <w:rPr>
          <w:rtl/>
        </w:rPr>
        <w:t>הסחורה חשופה לזיהומים שעשויים לחדור אליה לפני הגעתה לידי הצרכן, לנוכח העובדה שלא הוטלו דרישות קונקרטיות על הגורמים המגדלים את הסחורה והמובילים אותה ועל אלה המאחסנים אותה כדי לחייבם לנקוט אמצעים מתאימים כדי להגן עליה מפני זיהומים</w:t>
      </w:r>
      <w:r>
        <w:rPr>
          <w:rStyle w:val="FootnoteReference0"/>
          <w:rtl/>
        </w:rPr>
        <w:footnoteReference w:id="8"/>
      </w:r>
      <w:r w:rsidRPr="00593088">
        <w:rPr>
          <w:rtl/>
        </w:rPr>
        <w:t>. כמו כן, מאחר שהיצרנים, הגורמים המאחסנים את הסחורה והגורמים המובילים אותה לשוק אינם מחויבים להוסיף ל</w:t>
      </w:r>
      <w:r w:rsidRPr="00593088">
        <w:rPr>
          <w:rFonts w:hint="cs"/>
          <w:rtl/>
        </w:rPr>
        <w:t xml:space="preserve">כל </w:t>
      </w:r>
      <w:r w:rsidRPr="00593088">
        <w:rPr>
          <w:rtl/>
        </w:rPr>
        <w:t>תוצרת סימון מזהה, הרי שאם מתגלים בתוצרת זיהומים או שאריות חריגות של חומרי הדברה מתקשים משרדי החקלאות והבריאות לאתר גורמים אלה בהקדם ולפקח עליהם; עקב כך נפגעת גם יכולתם של משרדי החקלאות והבריאות לאכוף את החוקים והתקנות על מי שמייצר את הסחורה ומטפל בה עד הגיעה לצרכן.</w:t>
      </w:r>
    </w:p>
    <w:p w:rsidR="003C2931" w:rsidRPr="00593088" w:rsidP="005F12E7">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מבקר</w:t>
      </w:r>
      <w:r w:rsidRPr="00593088">
        <w:rPr>
          <w:rFonts w:ascii="Tahoma" w:hAnsi="Tahoma" w:cs="Tahoma"/>
          <w:sz w:val="17"/>
          <w:szCs w:val="17"/>
          <w:rtl/>
        </w:rPr>
        <w:t xml:space="preserve"> </w:t>
      </w:r>
      <w:r w:rsidRPr="00593088">
        <w:rPr>
          <w:rFonts w:ascii="Tahoma" w:hAnsi="Tahoma" w:cs="Tahoma" w:hint="cs"/>
          <w:sz w:val="17"/>
          <w:szCs w:val="17"/>
          <w:rtl/>
        </w:rPr>
        <w:t>המדינה</w:t>
      </w:r>
      <w:r w:rsidRPr="00593088">
        <w:rPr>
          <w:rFonts w:ascii="Tahoma" w:hAnsi="Tahoma" w:cs="Tahoma"/>
          <w:sz w:val="17"/>
          <w:szCs w:val="17"/>
          <w:rtl/>
        </w:rPr>
        <w:t xml:space="preserve"> </w:t>
      </w:r>
      <w:r w:rsidRPr="00593088">
        <w:rPr>
          <w:rFonts w:ascii="Tahoma" w:hAnsi="Tahoma" w:cs="Tahoma" w:hint="cs"/>
          <w:sz w:val="17"/>
          <w:szCs w:val="17"/>
          <w:rtl/>
        </w:rPr>
        <w:t>כתב</w:t>
      </w:r>
      <w:r w:rsidRPr="00593088">
        <w:rPr>
          <w:rFonts w:ascii="Tahoma" w:hAnsi="Tahoma" w:cs="Tahoma"/>
          <w:sz w:val="17"/>
          <w:szCs w:val="17"/>
          <w:rtl/>
        </w:rPr>
        <w:t xml:space="preserve"> </w:t>
      </w:r>
      <w:r w:rsidRPr="00593088">
        <w:rPr>
          <w:rFonts w:ascii="Tahoma" w:hAnsi="Tahoma" w:cs="Tahoma" w:hint="cs"/>
          <w:sz w:val="17"/>
          <w:szCs w:val="17"/>
          <w:rtl/>
        </w:rPr>
        <w:t>בדוח</w:t>
      </w:r>
      <w:r w:rsidRPr="00593088">
        <w:rPr>
          <w:rFonts w:ascii="Tahoma" w:hAnsi="Tahoma" w:cs="Tahoma"/>
          <w:sz w:val="17"/>
          <w:szCs w:val="17"/>
          <w:rtl/>
        </w:rPr>
        <w:t xml:space="preserve"> </w:t>
      </w:r>
      <w:r w:rsidRPr="00593088">
        <w:rPr>
          <w:rFonts w:ascii="Tahoma" w:hAnsi="Tahoma" w:cs="Tahoma" w:hint="cs"/>
          <w:sz w:val="17"/>
          <w:szCs w:val="17"/>
          <w:rtl/>
        </w:rPr>
        <w:t>משנת</w:t>
      </w:r>
      <w:r w:rsidRPr="00593088">
        <w:rPr>
          <w:rFonts w:ascii="Tahoma" w:hAnsi="Tahoma" w:cs="Tahoma"/>
          <w:sz w:val="17"/>
          <w:szCs w:val="17"/>
          <w:rtl/>
        </w:rPr>
        <w:t xml:space="preserve"> 2015</w:t>
      </w:r>
      <w:r>
        <w:rPr>
          <w:rStyle w:val="FootnoteReference0"/>
          <w:rFonts w:ascii="Tahoma" w:hAnsi="Tahoma" w:cs="Tahoma"/>
          <w:sz w:val="17"/>
          <w:szCs w:val="17"/>
          <w:rtl/>
        </w:rPr>
        <w:footnoteReference w:id="9"/>
      </w:r>
      <w:r w:rsidRPr="00593088">
        <w:rPr>
          <w:rFonts w:ascii="Tahoma" w:hAnsi="Tahoma" w:cs="Tahoma"/>
          <w:sz w:val="17"/>
          <w:szCs w:val="17"/>
          <w:rtl/>
        </w:rPr>
        <w:t xml:space="preserve"> כי "אי-התקנת תקנות פוגעת בשלטון החוק ומסכלת את הגשמת רצון המחוקק, המבטא את רצון העם. לעתים מדובר בפגיעה ממשית ביכולת ליישם את הוראות החוק, והן עלולות להישאר בגדר 'אות מתה'"</w:t>
      </w:r>
      <w:r>
        <w:rPr>
          <w:rStyle w:val="FootnoteReference0"/>
          <w:rFonts w:ascii="Tahoma" w:hAnsi="Tahoma" w:cs="Tahoma"/>
          <w:sz w:val="17"/>
          <w:szCs w:val="17"/>
          <w:rtl/>
        </w:rPr>
        <w:footnoteReference w:id="10"/>
      </w:r>
      <w:r w:rsidRPr="00593088">
        <w:rPr>
          <w:rFonts w:ascii="Tahoma" w:hAnsi="Tahoma" w:cs="Tahoma"/>
          <w:sz w:val="17"/>
          <w:szCs w:val="17"/>
          <w:rtl/>
        </w:rPr>
        <w:t>.</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במסמך</w:t>
      </w:r>
      <w:r w:rsidRPr="00593088">
        <w:rPr>
          <w:rFonts w:ascii="Tahoma" w:hAnsi="Tahoma" w:cs="Tahoma"/>
          <w:sz w:val="17"/>
          <w:szCs w:val="17"/>
          <w:rtl/>
        </w:rPr>
        <w:t xml:space="preserve"> הצעת התקציב של משרד החקלאות לשנים 2016-2015</w:t>
      </w:r>
      <w:r w:rsidRPr="00593088">
        <w:rPr>
          <w:rFonts w:ascii="Tahoma" w:hAnsi="Tahoma" w:cs="Tahoma" w:hint="cs"/>
          <w:sz w:val="17"/>
          <w:szCs w:val="17"/>
          <w:rtl/>
        </w:rPr>
        <w:t xml:space="preserve"> ישנן אמירות הממחישות את הבעייתיות הקיימת במצב העניינים הנוכחי. על</w:t>
      </w:r>
      <w:r w:rsidRPr="00593088">
        <w:rPr>
          <w:rFonts w:ascii="Tahoma" w:hAnsi="Tahoma" w:cs="Tahoma"/>
          <w:sz w:val="17"/>
          <w:szCs w:val="17"/>
          <w:rtl/>
        </w:rPr>
        <w:t xml:space="preserve"> </w:t>
      </w:r>
      <w:r w:rsidRPr="00593088">
        <w:rPr>
          <w:rFonts w:ascii="Tahoma" w:hAnsi="Tahoma" w:cs="Tahoma" w:hint="cs"/>
          <w:sz w:val="17"/>
          <w:szCs w:val="17"/>
          <w:rtl/>
        </w:rPr>
        <w:t>פי</w:t>
      </w:r>
      <w:r w:rsidRPr="00593088">
        <w:rPr>
          <w:rFonts w:ascii="Tahoma" w:hAnsi="Tahoma" w:cs="Tahoma"/>
          <w:sz w:val="17"/>
          <w:szCs w:val="17"/>
          <w:rtl/>
        </w:rPr>
        <w:t xml:space="preserve"> המסמך, </w:t>
      </w:r>
      <w:r w:rsidRPr="00593088">
        <w:rPr>
          <w:rFonts w:ascii="Tahoma" w:hAnsi="Tahoma" w:cs="Tahoma" w:hint="cs"/>
          <w:sz w:val="17"/>
          <w:szCs w:val="17"/>
          <w:rtl/>
        </w:rPr>
        <w:t>ה</w:t>
      </w:r>
      <w:r w:rsidRPr="00593088">
        <w:rPr>
          <w:rFonts w:ascii="Tahoma" w:hAnsi="Tahoma" w:cs="Tahoma"/>
          <w:sz w:val="17"/>
          <w:szCs w:val="17"/>
          <w:rtl/>
        </w:rPr>
        <w:t>תוצרת הישראלית המיוצאת לחו"ל כפופה</w:t>
      </w:r>
      <w:r>
        <w:rPr>
          <w:rStyle w:val="FootnoteReference0"/>
          <w:rFonts w:ascii="Tahoma" w:hAnsi="Tahoma" w:cs="Tahoma"/>
          <w:sz w:val="17"/>
          <w:szCs w:val="17"/>
          <w:rtl/>
        </w:rPr>
        <w:footnoteReference w:id="11"/>
      </w:r>
      <w:r w:rsidRPr="00593088">
        <w:rPr>
          <w:rFonts w:ascii="Tahoma" w:hAnsi="Tahoma" w:cs="Tahoma" w:hint="cs"/>
          <w:sz w:val="17"/>
          <w:szCs w:val="17"/>
          <w:rtl/>
        </w:rPr>
        <w:t xml:space="preserve"> לאמות</w:t>
      </w:r>
      <w:r w:rsidRPr="00593088">
        <w:rPr>
          <w:rFonts w:ascii="Tahoma" w:hAnsi="Tahoma" w:cs="Tahoma"/>
          <w:sz w:val="17"/>
          <w:szCs w:val="17"/>
          <w:rtl/>
        </w:rPr>
        <w:t xml:space="preserve"> מידה </w:t>
      </w:r>
      <w:r w:rsidRPr="00593088">
        <w:rPr>
          <w:rFonts w:ascii="Tahoma" w:hAnsi="Tahoma" w:cs="Tahoma" w:hint="cs"/>
          <w:sz w:val="17"/>
          <w:szCs w:val="17"/>
          <w:rtl/>
        </w:rPr>
        <w:t>קפדניות</w:t>
      </w:r>
      <w:r w:rsidRPr="00593088">
        <w:rPr>
          <w:rFonts w:ascii="Tahoma" w:hAnsi="Tahoma" w:cs="Tahoma"/>
          <w:sz w:val="17"/>
          <w:szCs w:val="17"/>
          <w:rtl/>
        </w:rPr>
        <w:t xml:space="preserve"> </w:t>
      </w:r>
      <w:r w:rsidRPr="00593088">
        <w:rPr>
          <w:rFonts w:ascii="Tahoma" w:hAnsi="Tahoma" w:cs="Tahoma" w:hint="cs"/>
          <w:sz w:val="17"/>
          <w:szCs w:val="17"/>
          <w:rtl/>
        </w:rPr>
        <w:t>בכל</w:t>
      </w:r>
      <w:r w:rsidRPr="00593088">
        <w:rPr>
          <w:rFonts w:ascii="Tahoma" w:hAnsi="Tahoma" w:cs="Tahoma"/>
          <w:sz w:val="17"/>
          <w:szCs w:val="17"/>
          <w:rtl/>
        </w:rPr>
        <w:t xml:space="preserve"> </w:t>
      </w:r>
      <w:r w:rsidRPr="00593088">
        <w:rPr>
          <w:rFonts w:ascii="Tahoma" w:hAnsi="Tahoma" w:cs="Tahoma" w:hint="cs"/>
          <w:sz w:val="17"/>
          <w:szCs w:val="17"/>
          <w:rtl/>
        </w:rPr>
        <w:t>הנוגע</w:t>
      </w:r>
      <w:r w:rsidRPr="00593088">
        <w:rPr>
          <w:rFonts w:ascii="Tahoma" w:hAnsi="Tahoma" w:cs="Tahoma"/>
          <w:sz w:val="17"/>
          <w:szCs w:val="17"/>
          <w:rtl/>
        </w:rPr>
        <w:t xml:space="preserve"> </w:t>
      </w:r>
      <w:r w:rsidRPr="00593088">
        <w:rPr>
          <w:rFonts w:ascii="Tahoma" w:hAnsi="Tahoma" w:cs="Tahoma" w:hint="cs"/>
          <w:sz w:val="17"/>
          <w:szCs w:val="17"/>
          <w:rtl/>
        </w:rPr>
        <w:t>לאיכות</w:t>
      </w:r>
      <w:r w:rsidRPr="00593088">
        <w:rPr>
          <w:rFonts w:ascii="Tahoma" w:hAnsi="Tahoma" w:cs="Tahoma"/>
          <w:sz w:val="17"/>
          <w:szCs w:val="17"/>
          <w:rtl/>
        </w:rPr>
        <w:t xml:space="preserve"> </w:t>
      </w:r>
      <w:r w:rsidRPr="00593088">
        <w:rPr>
          <w:rFonts w:ascii="Tahoma" w:hAnsi="Tahoma" w:cs="Tahoma" w:hint="cs"/>
          <w:sz w:val="17"/>
          <w:szCs w:val="17"/>
          <w:rtl/>
        </w:rPr>
        <w:t>ולבטיחות</w:t>
      </w:r>
      <w:r w:rsidRPr="00593088">
        <w:rPr>
          <w:rFonts w:ascii="Tahoma" w:hAnsi="Tahoma" w:cs="Tahoma"/>
          <w:sz w:val="17"/>
          <w:szCs w:val="17"/>
          <w:rtl/>
        </w:rPr>
        <w:t xml:space="preserve"> </w:t>
      </w:r>
      <w:r w:rsidRPr="00593088">
        <w:rPr>
          <w:rFonts w:ascii="Tahoma" w:hAnsi="Tahoma" w:cs="Tahoma" w:hint="cs"/>
          <w:sz w:val="17"/>
          <w:szCs w:val="17"/>
          <w:rtl/>
        </w:rPr>
        <w:t>המזון</w:t>
      </w:r>
      <w:r w:rsidRPr="00593088">
        <w:rPr>
          <w:rFonts w:ascii="Tahoma" w:hAnsi="Tahoma" w:cs="Tahoma"/>
          <w:sz w:val="17"/>
          <w:szCs w:val="17"/>
          <w:rtl/>
        </w:rPr>
        <w:t xml:space="preserve"> </w:t>
      </w:r>
      <w:r w:rsidRPr="00593088">
        <w:rPr>
          <w:rFonts w:ascii="Tahoma" w:hAnsi="Tahoma" w:cs="Tahoma" w:hint="cs"/>
          <w:sz w:val="17"/>
          <w:szCs w:val="17"/>
          <w:rtl/>
        </w:rPr>
        <w:t>בתהליך</w:t>
      </w:r>
      <w:r w:rsidRPr="00593088">
        <w:rPr>
          <w:rFonts w:ascii="Tahoma" w:hAnsi="Tahoma" w:cs="Tahoma"/>
          <w:sz w:val="17"/>
          <w:szCs w:val="17"/>
          <w:rtl/>
        </w:rPr>
        <w:t xml:space="preserve"> </w:t>
      </w:r>
      <w:r w:rsidRPr="00593088">
        <w:rPr>
          <w:rFonts w:ascii="Tahoma" w:hAnsi="Tahoma" w:cs="Tahoma" w:hint="cs"/>
          <w:sz w:val="17"/>
          <w:szCs w:val="17"/>
          <w:rtl/>
        </w:rPr>
        <w:t>הגידול</w:t>
      </w:r>
      <w:r w:rsidRPr="00593088">
        <w:rPr>
          <w:rFonts w:ascii="Tahoma" w:hAnsi="Tahoma" w:cs="Tahoma"/>
          <w:sz w:val="17"/>
          <w:szCs w:val="17"/>
          <w:rtl/>
        </w:rPr>
        <w:t xml:space="preserve">, </w:t>
      </w:r>
      <w:r w:rsidRPr="00593088">
        <w:rPr>
          <w:rFonts w:ascii="Tahoma" w:hAnsi="Tahoma" w:cs="Tahoma" w:hint="cs"/>
          <w:sz w:val="17"/>
          <w:szCs w:val="17"/>
          <w:rtl/>
        </w:rPr>
        <w:t>האריזה</w:t>
      </w:r>
      <w:r w:rsidRPr="00593088">
        <w:rPr>
          <w:rFonts w:ascii="Tahoma" w:hAnsi="Tahoma" w:cs="Tahoma"/>
          <w:sz w:val="17"/>
          <w:szCs w:val="17"/>
          <w:rtl/>
        </w:rPr>
        <w:t xml:space="preserve"> </w:t>
      </w:r>
      <w:r w:rsidRPr="00593088">
        <w:rPr>
          <w:rFonts w:ascii="Tahoma" w:hAnsi="Tahoma" w:cs="Tahoma" w:hint="cs"/>
          <w:sz w:val="17"/>
          <w:szCs w:val="17"/>
          <w:rtl/>
        </w:rPr>
        <w:t>והשיווק אולם</w:t>
      </w:r>
      <w:r w:rsidRPr="00593088">
        <w:rPr>
          <w:rFonts w:ascii="Tahoma" w:hAnsi="Tahoma" w:cs="Tahoma"/>
          <w:sz w:val="17"/>
          <w:szCs w:val="17"/>
          <w:rtl/>
        </w:rPr>
        <w:t xml:space="preserve"> "אין הדבר נכון עבור חלק מן התוצרת אשר נמכרת בשוק המקומי"</w:t>
      </w:r>
      <w:r>
        <w:rPr>
          <w:rStyle w:val="FootnoteReference0"/>
          <w:rFonts w:ascii="Tahoma" w:hAnsi="Tahoma" w:cs="Tahoma"/>
          <w:sz w:val="17"/>
          <w:szCs w:val="17"/>
          <w:rtl/>
        </w:rPr>
        <w:footnoteReference w:id="12"/>
      </w:r>
      <w:r w:rsidRPr="00593088">
        <w:rPr>
          <w:rFonts w:ascii="Tahoma" w:hAnsi="Tahoma" w:cs="Tahoma" w:hint="cs"/>
          <w:sz w:val="17"/>
          <w:szCs w:val="17"/>
          <w:rtl/>
        </w:rPr>
        <w:t>;</w:t>
      </w:r>
      <w:r w:rsidRPr="00593088">
        <w:rPr>
          <w:rFonts w:ascii="Tahoma" w:hAnsi="Tahoma" w:cs="Tahoma"/>
          <w:sz w:val="17"/>
          <w:szCs w:val="17"/>
          <w:rtl/>
        </w:rPr>
        <w:t xml:space="preserve"> הדבר פוגע בצרכנים, "אשר קונים לעתים, מחוסר מידע, תוצרת לא איכותית או לא בטוחה ונאלצים לשלם מחיר אחיד על תוצרת שאינה הומוגנית מבחינת איכותה. כמו כן המצב הקיים אינו מאפשר קבלת תגמול הולם עבור איכות ומצמצם את התמריץ לשיפור איכות התוצרת הנמכרת לשוק המקומי". </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sz w:val="17"/>
          <w:szCs w:val="17"/>
          <w:rtl/>
        </w:rPr>
        <w:t>במחצית הראשונה של שנת 2016 פרס</w:t>
      </w:r>
      <w:r w:rsidRPr="00593088">
        <w:rPr>
          <w:rFonts w:ascii="Tahoma" w:hAnsi="Tahoma" w:cs="Tahoma" w:hint="cs"/>
          <w:sz w:val="17"/>
          <w:szCs w:val="17"/>
          <w:rtl/>
        </w:rPr>
        <w:t xml:space="preserve">ם משרד החקלאות ברבים </w:t>
      </w:r>
      <w:r w:rsidRPr="00593088">
        <w:rPr>
          <w:rFonts w:ascii="Tahoma" w:hAnsi="Tahoma" w:cs="Tahoma"/>
          <w:sz w:val="17"/>
          <w:szCs w:val="17"/>
          <w:rtl/>
        </w:rPr>
        <w:t>טיוטה</w:t>
      </w:r>
      <w:r w:rsidRPr="00593088">
        <w:rPr>
          <w:rFonts w:ascii="Tahoma" w:hAnsi="Tahoma" w:cs="Tahoma" w:hint="cs"/>
          <w:sz w:val="17"/>
          <w:szCs w:val="17"/>
          <w:rtl/>
        </w:rPr>
        <w:t xml:space="preserve"> של התקנות, לשם קבלת הערות הציבור בעניינה.</w:t>
      </w:r>
      <w:r w:rsidRPr="00593088">
        <w:rPr>
          <w:rFonts w:ascii="Tahoma" w:hAnsi="Tahoma" w:cs="Tahoma"/>
          <w:sz w:val="17"/>
          <w:szCs w:val="17"/>
          <w:rtl/>
        </w:rPr>
        <w:t xml:space="preserve"> </w:t>
      </w:r>
      <w:r w:rsidRPr="00593088">
        <w:rPr>
          <w:rFonts w:ascii="Tahoma" w:hAnsi="Tahoma" w:cs="Tahoma" w:hint="cs"/>
          <w:sz w:val="17"/>
          <w:szCs w:val="17"/>
          <w:rtl/>
        </w:rPr>
        <w:t>מן ה</w:t>
      </w:r>
      <w:r w:rsidRPr="00593088">
        <w:rPr>
          <w:rFonts w:ascii="Tahoma" w:hAnsi="Tahoma" w:cs="Tahoma"/>
          <w:sz w:val="17"/>
          <w:szCs w:val="17"/>
          <w:rtl/>
        </w:rPr>
        <w:t>טיוט</w:t>
      </w:r>
      <w:r w:rsidRPr="00593088">
        <w:rPr>
          <w:rFonts w:ascii="Tahoma" w:hAnsi="Tahoma" w:cs="Tahoma" w:hint="cs"/>
          <w:sz w:val="17"/>
          <w:szCs w:val="17"/>
          <w:rtl/>
        </w:rPr>
        <w:t>ה ניתן ללמוד על הדרישות שהמשרד מתכוון להטיל על יצרנים ועל מי שמאחסן ומוביל את התוצרת הצמחית עד הגיעה לידי הצרכן. בין השאר נרשמו בטיוטה הדרישות האלה: יש לוודא</w:t>
      </w:r>
      <w:r w:rsidRPr="00593088">
        <w:rPr>
          <w:rFonts w:ascii="Tahoma" w:hAnsi="Tahoma" w:cs="Tahoma"/>
          <w:sz w:val="17"/>
          <w:szCs w:val="17"/>
          <w:rtl/>
        </w:rPr>
        <w:t xml:space="preserve"> </w:t>
      </w:r>
      <w:r w:rsidRPr="00593088">
        <w:rPr>
          <w:rFonts w:ascii="Tahoma" w:hAnsi="Tahoma" w:cs="Tahoma" w:hint="cs"/>
          <w:sz w:val="17"/>
          <w:szCs w:val="17"/>
          <w:rtl/>
        </w:rPr>
        <w:t>שה</w:t>
      </w:r>
      <w:r w:rsidRPr="00593088">
        <w:rPr>
          <w:rFonts w:ascii="Tahoma" w:hAnsi="Tahoma" w:cs="Tahoma"/>
          <w:sz w:val="17"/>
          <w:szCs w:val="17"/>
          <w:rtl/>
        </w:rPr>
        <w:t>תוצרת</w:t>
      </w:r>
      <w:r w:rsidRPr="00593088">
        <w:rPr>
          <w:rFonts w:ascii="Tahoma" w:hAnsi="Tahoma" w:cs="Tahoma" w:hint="cs"/>
          <w:sz w:val="17"/>
          <w:szCs w:val="17"/>
          <w:rtl/>
        </w:rPr>
        <w:t xml:space="preserve"> תאוכסן</w:t>
      </w:r>
      <w:r w:rsidRPr="00593088">
        <w:rPr>
          <w:rFonts w:ascii="Tahoma" w:hAnsi="Tahoma" w:cs="Tahoma"/>
          <w:sz w:val="17"/>
          <w:szCs w:val="17"/>
          <w:rtl/>
        </w:rPr>
        <w:t xml:space="preserve"> </w:t>
      </w:r>
      <w:r w:rsidRPr="00593088">
        <w:rPr>
          <w:rFonts w:ascii="Tahoma" w:hAnsi="Tahoma" w:cs="Tahoma" w:hint="cs"/>
          <w:sz w:val="17"/>
          <w:szCs w:val="17"/>
          <w:rtl/>
        </w:rPr>
        <w:t xml:space="preserve">במקום </w:t>
      </w:r>
      <w:r w:rsidRPr="00593088">
        <w:rPr>
          <w:rFonts w:ascii="Tahoma" w:hAnsi="Tahoma" w:cs="Tahoma"/>
          <w:sz w:val="17"/>
          <w:szCs w:val="17"/>
          <w:rtl/>
        </w:rPr>
        <w:t xml:space="preserve">סגור באופן שלא </w:t>
      </w:r>
      <w:r w:rsidRPr="00593088">
        <w:rPr>
          <w:rFonts w:ascii="Tahoma" w:hAnsi="Tahoma" w:cs="Tahoma" w:hint="cs"/>
          <w:sz w:val="17"/>
          <w:szCs w:val="17"/>
          <w:rtl/>
        </w:rPr>
        <w:t>יאפשר</w:t>
      </w:r>
      <w:r w:rsidRPr="00593088">
        <w:rPr>
          <w:rFonts w:ascii="Tahoma" w:hAnsi="Tahoma" w:cs="Tahoma"/>
          <w:sz w:val="17"/>
          <w:szCs w:val="17"/>
          <w:rtl/>
        </w:rPr>
        <w:t xml:space="preserve"> לבעלי חיים או להפרשותיהם </w:t>
      </w:r>
      <w:r w:rsidRPr="00593088">
        <w:rPr>
          <w:rFonts w:ascii="Tahoma" w:hAnsi="Tahoma" w:cs="Tahoma" w:hint="cs"/>
          <w:sz w:val="17"/>
          <w:szCs w:val="17"/>
          <w:rtl/>
        </w:rPr>
        <w:t>לחדור</w:t>
      </w:r>
      <w:r w:rsidRPr="00593088">
        <w:rPr>
          <w:rFonts w:ascii="Tahoma" w:hAnsi="Tahoma" w:cs="Tahoma"/>
          <w:sz w:val="17"/>
          <w:szCs w:val="17"/>
          <w:rtl/>
        </w:rPr>
        <w:t xml:space="preserve"> </w:t>
      </w:r>
      <w:r w:rsidRPr="00593088">
        <w:rPr>
          <w:rFonts w:ascii="Tahoma" w:hAnsi="Tahoma" w:cs="Tahoma" w:hint="cs"/>
          <w:sz w:val="17"/>
          <w:szCs w:val="17"/>
          <w:rtl/>
        </w:rPr>
        <w:t>אליה</w:t>
      </w:r>
      <w:r w:rsidRPr="00593088">
        <w:rPr>
          <w:rFonts w:ascii="Tahoma" w:hAnsi="Tahoma" w:cs="Tahoma"/>
          <w:sz w:val="17"/>
          <w:szCs w:val="17"/>
          <w:rtl/>
        </w:rPr>
        <w:t>;</w:t>
      </w:r>
      <w:r w:rsidRPr="00593088">
        <w:rPr>
          <w:rFonts w:ascii="Tahoma" w:hAnsi="Tahoma" w:cs="Tahoma" w:hint="cs"/>
          <w:sz w:val="17"/>
          <w:szCs w:val="17"/>
          <w:rtl/>
        </w:rPr>
        <w:t xml:space="preserve"> יש</w:t>
      </w:r>
      <w:r w:rsidRPr="00593088">
        <w:rPr>
          <w:rFonts w:ascii="Tahoma" w:hAnsi="Tahoma" w:cs="Tahoma"/>
          <w:sz w:val="17"/>
          <w:szCs w:val="17"/>
          <w:rtl/>
        </w:rPr>
        <w:t xml:space="preserve"> </w:t>
      </w:r>
      <w:r w:rsidRPr="00593088">
        <w:rPr>
          <w:rFonts w:ascii="Tahoma" w:hAnsi="Tahoma" w:cs="Tahoma" w:hint="cs"/>
          <w:sz w:val="17"/>
          <w:szCs w:val="17"/>
          <w:rtl/>
        </w:rPr>
        <w:t>להקפיד</w:t>
      </w:r>
      <w:r w:rsidRPr="00593088">
        <w:rPr>
          <w:rFonts w:ascii="Tahoma" w:hAnsi="Tahoma" w:cs="Tahoma"/>
          <w:sz w:val="17"/>
          <w:szCs w:val="17"/>
          <w:rtl/>
        </w:rPr>
        <w:t xml:space="preserve"> שמקום </w:t>
      </w:r>
      <w:r w:rsidRPr="00593088">
        <w:rPr>
          <w:rFonts w:ascii="Tahoma" w:hAnsi="Tahoma" w:cs="Tahoma" w:hint="cs"/>
          <w:sz w:val="17"/>
          <w:szCs w:val="17"/>
          <w:rtl/>
        </w:rPr>
        <w:t>האחסון</w:t>
      </w:r>
      <w:r w:rsidRPr="00593088">
        <w:rPr>
          <w:rFonts w:ascii="Tahoma" w:hAnsi="Tahoma" w:cs="Tahoma"/>
          <w:sz w:val="17"/>
          <w:szCs w:val="17"/>
          <w:rtl/>
        </w:rPr>
        <w:t xml:space="preserve"> יהיה נקי משאריות של חומרי ניקוי וחיטוי;</w:t>
      </w:r>
      <w:r w:rsidRPr="00593088">
        <w:rPr>
          <w:rFonts w:ascii="Tahoma" w:hAnsi="Tahoma" w:cs="Tahoma" w:hint="cs"/>
          <w:sz w:val="17"/>
          <w:szCs w:val="17"/>
          <w:rtl/>
        </w:rPr>
        <w:t xml:space="preserve"> יש </w:t>
      </w:r>
      <w:r w:rsidRPr="00593088">
        <w:rPr>
          <w:rFonts w:ascii="Tahoma" w:hAnsi="Tahoma" w:cs="Tahoma"/>
          <w:sz w:val="17"/>
          <w:szCs w:val="17"/>
          <w:rtl/>
        </w:rPr>
        <w:t xml:space="preserve">להחזיק באישור רפואי הקובע </w:t>
      </w:r>
      <w:r w:rsidRPr="00593088">
        <w:rPr>
          <w:rFonts w:ascii="Tahoma" w:hAnsi="Tahoma" w:cs="Tahoma" w:hint="cs"/>
          <w:sz w:val="17"/>
          <w:szCs w:val="17"/>
          <w:rtl/>
        </w:rPr>
        <w:t>ש</w:t>
      </w:r>
      <w:r w:rsidRPr="00593088">
        <w:rPr>
          <w:rFonts w:ascii="Tahoma" w:hAnsi="Tahoma" w:cs="Tahoma"/>
          <w:sz w:val="17"/>
          <w:szCs w:val="17"/>
          <w:rtl/>
        </w:rPr>
        <w:t>העובד האורז את התוצרת החקלאית אינו נגוע במחלה זיהומית כרונית או במחלה מידבקת העלולה לעבור לאדם עקב מגע בצמחים;</w:t>
      </w:r>
      <w:r w:rsidRPr="00593088">
        <w:rPr>
          <w:rFonts w:ascii="Tahoma" w:hAnsi="Tahoma" w:cs="Tahoma" w:hint="cs"/>
          <w:sz w:val="17"/>
          <w:szCs w:val="17"/>
          <w:rtl/>
        </w:rPr>
        <w:t xml:space="preserve"> יש לוודא</w:t>
      </w:r>
      <w:r w:rsidRPr="00593088">
        <w:rPr>
          <w:rFonts w:ascii="Tahoma" w:hAnsi="Tahoma" w:cs="Tahoma"/>
          <w:sz w:val="17"/>
          <w:szCs w:val="17"/>
          <w:rtl/>
        </w:rPr>
        <w:t xml:space="preserve"> שכלי הרכב </w:t>
      </w:r>
      <w:r w:rsidRPr="00593088">
        <w:rPr>
          <w:rFonts w:ascii="Tahoma" w:hAnsi="Tahoma" w:cs="Tahoma" w:hint="cs"/>
          <w:sz w:val="17"/>
          <w:szCs w:val="17"/>
          <w:rtl/>
        </w:rPr>
        <w:t>ה</w:t>
      </w:r>
      <w:r w:rsidRPr="00593088">
        <w:rPr>
          <w:rFonts w:ascii="Tahoma" w:hAnsi="Tahoma" w:cs="Tahoma"/>
          <w:sz w:val="17"/>
          <w:szCs w:val="17"/>
          <w:rtl/>
        </w:rPr>
        <w:t>מוביל את התוצרת החקלאית יהיה נקי ומאוורר, ולא יאפשר חדיר</w:t>
      </w:r>
      <w:r w:rsidRPr="00593088">
        <w:rPr>
          <w:rFonts w:ascii="Tahoma" w:hAnsi="Tahoma" w:cs="Tahoma" w:hint="cs"/>
          <w:sz w:val="17"/>
          <w:szCs w:val="17"/>
          <w:rtl/>
        </w:rPr>
        <w:t xml:space="preserve">ת </w:t>
      </w:r>
      <w:r w:rsidRPr="00593088">
        <w:rPr>
          <w:rFonts w:ascii="Tahoma" w:hAnsi="Tahoma" w:cs="Tahoma"/>
          <w:sz w:val="17"/>
          <w:szCs w:val="17"/>
          <w:rtl/>
        </w:rPr>
        <w:t>בעלי חיים והפרשותיהם.</w:t>
      </w:r>
    </w:p>
    <w:p w:rsidR="003C2931" w:rsidRPr="00593088" w:rsidP="005F12E7">
      <w:pPr>
        <w:pStyle w:val="RESHET"/>
        <w:rPr>
          <w:rtl/>
        </w:rPr>
      </w:pPr>
      <w:r w:rsidRPr="00593088">
        <w:rPr>
          <w:rFonts w:hint="cs"/>
          <w:rtl/>
        </w:rPr>
        <w:t xml:space="preserve">דרישות אלו, הנוגעות לשמירה על התוצרת מפני זיהומים ורעלים, שנרשמו בטיוטת התקנות, אינן מוטלות כיום על מי שמטפל בתוצרת החקלאית. מכאן שהתוצרת החקלאית מן הצומח המיוצרת בארץ ומשווקת בה חשופה לזיהומים ולרעלים היכולים לחדור אליה טרם הגיעה לידי הצרכן בישראל. </w:t>
      </w:r>
    </w:p>
    <w:p w:rsidR="003C2931" w:rsidRPr="00593088" w:rsidP="005F12E7">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 משרד החקלאות למשרד מבקר המדינה נאמר כי כתיבת התקנות "מתנהלת במרץ מזה תקופה ממושכת. זאת ועוד... תקנת הנוהל הבסיסי עוסקת בסוגיות רחבות היקף הנוגעות, בין היתר, לייצור התוצרת החקלאית, קביעת קריטריונים לאיכות התוצרת המשווקת, לסימונה לבטיחותה. בימים אלה אנו נמצאים בישורת האחרונה לקבלת אישור ממשרד המשפטים לתקנות טרם העברתן לוועדת הכלכלה של הכנסת". </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משרד הבריאות כתב למשרד מבקר המדינה כי הוא "רואה חשיבות גדולה בהתקנת תקנות אלה, שכן ישנה חשיבות רבה לעקיבות ולקביעת תנאי איכות וסף למי השקיה ולדישון. משרד הבריאות אף היה שותף בהכנת החוק והיה מעורב בכתיבת טיוטת התקנות בנושא עם משרד החקלאות"; "משרד הבריאות סובר כי חובת סימון </w:t>
      </w:r>
      <w:r w:rsidRPr="00593088">
        <w:rPr>
          <w:rFonts w:ascii="Tahoma" w:hAnsi="Tahoma" w:cs="Tahoma" w:hint="cs"/>
          <w:sz w:val="17"/>
          <w:szCs w:val="17"/>
          <w:rtl/>
        </w:rPr>
        <w:t xml:space="preserve">התוצרת החקלאית כולל סימון שם החקלאי וכתובתו [על הסחורה] הנמכרת לצרכן חשובה ביותר גם לצורך עקיבות ואכיפה במקרים של חריגות". </w:t>
      </w:r>
    </w:p>
    <w:p w:rsidR="003C2931" w:rsidRPr="00593088" w:rsidP="005F12E7">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מעיר</w:t>
      </w:r>
      <w:r w:rsidRPr="00593088">
        <w:rPr>
          <w:rtl/>
        </w:rPr>
        <w:t xml:space="preserve"> </w:t>
      </w:r>
      <w:r w:rsidRPr="00593088">
        <w:rPr>
          <w:rFonts w:hint="cs"/>
          <w:rtl/>
        </w:rPr>
        <w:t>למשרד</w:t>
      </w:r>
      <w:r w:rsidRPr="00593088">
        <w:rPr>
          <w:rtl/>
        </w:rPr>
        <w:t xml:space="preserve"> </w:t>
      </w:r>
      <w:r w:rsidRPr="00593088">
        <w:rPr>
          <w:rFonts w:hint="cs"/>
          <w:rtl/>
        </w:rPr>
        <w:t>החקלאות</w:t>
      </w:r>
      <w:r w:rsidRPr="00593088">
        <w:rPr>
          <w:rtl/>
        </w:rPr>
        <w:t xml:space="preserve"> כי עליו להמשיך </w:t>
      </w:r>
      <w:r w:rsidRPr="00593088">
        <w:rPr>
          <w:rFonts w:hint="cs"/>
          <w:rtl/>
        </w:rPr>
        <w:t>לפעול במרץ</w:t>
      </w:r>
      <w:r w:rsidRPr="00593088">
        <w:rPr>
          <w:rtl/>
        </w:rPr>
        <w:t xml:space="preserve"> </w:t>
      </w:r>
      <w:r w:rsidRPr="00593088">
        <w:rPr>
          <w:rFonts w:hint="cs"/>
          <w:rtl/>
        </w:rPr>
        <w:t xml:space="preserve">לכך שיותקנו בהקדם </w:t>
      </w:r>
      <w:r w:rsidRPr="00593088">
        <w:rPr>
          <w:rtl/>
        </w:rPr>
        <w:t>התקנות הנדרשות מכוח החוק לפיקוח על ייצור הצמח ושיווקו.</w:t>
      </w:r>
    </w:p>
    <w:p w:rsidR="003C2931" w:rsidRPr="00593088" w:rsidP="005F12E7">
      <w:pPr>
        <w:spacing w:line="240" w:lineRule="exact"/>
        <w:ind w:right="2268"/>
        <w:jc w:val="both"/>
        <w:rPr>
          <w:rFonts w:ascii="Tahoma" w:hAnsi="Tahoma" w:cs="Tahoma"/>
          <w:sz w:val="17"/>
          <w:szCs w:val="17"/>
          <w:rtl/>
        </w:rPr>
      </w:pPr>
    </w:p>
    <w:p w:rsidR="003C2931" w:rsidRPr="009208AA" w:rsidP="005F12E7">
      <w:pPr>
        <w:pStyle w:val="KOT2"/>
        <w:rPr>
          <w:rtl/>
        </w:rPr>
      </w:pPr>
      <w:r w:rsidRPr="009208AA">
        <w:rPr>
          <w:rFonts w:hint="eastAsia"/>
          <w:rtl/>
        </w:rPr>
        <w:t>היעדר</w:t>
      </w:r>
      <w:r w:rsidRPr="009208AA">
        <w:rPr>
          <w:rtl/>
        </w:rPr>
        <w:t xml:space="preserve"> פיקוח </w:t>
      </w:r>
      <w:r w:rsidRPr="009208AA">
        <w:rPr>
          <w:rFonts w:hint="eastAsia"/>
          <w:rtl/>
        </w:rPr>
        <w:t>בשטח</w:t>
      </w:r>
      <w:r w:rsidRPr="009208AA">
        <w:rPr>
          <w:rtl/>
        </w:rPr>
        <w:t xml:space="preserve"> </w:t>
      </w:r>
      <w:r w:rsidRPr="009208AA">
        <w:rPr>
          <w:rFonts w:hint="cs"/>
          <w:rtl/>
        </w:rPr>
        <w:t>של משרד</w:t>
      </w:r>
      <w:r w:rsidRPr="009208AA">
        <w:rPr>
          <w:rtl/>
        </w:rPr>
        <w:t xml:space="preserve"> </w:t>
      </w:r>
      <w:r w:rsidRPr="009208AA">
        <w:rPr>
          <w:rFonts w:hint="cs"/>
          <w:rtl/>
        </w:rPr>
        <w:t>החקלאות</w:t>
      </w:r>
      <w:r w:rsidRPr="009208AA">
        <w:rPr>
          <w:rtl/>
        </w:rPr>
        <w:t xml:space="preserve"> </w:t>
      </w:r>
      <w:r w:rsidRPr="009208AA">
        <w:rPr>
          <w:rFonts w:hint="cs"/>
          <w:rtl/>
        </w:rPr>
        <w:t>על</w:t>
      </w:r>
      <w:r w:rsidRPr="009208AA">
        <w:rPr>
          <w:rtl/>
        </w:rPr>
        <w:t xml:space="preserve"> </w:t>
      </w:r>
      <w:r w:rsidRPr="009208AA">
        <w:rPr>
          <w:rFonts w:hint="cs"/>
          <w:rtl/>
        </w:rPr>
        <w:t>עבודת</w:t>
      </w:r>
      <w:r w:rsidRPr="009208AA">
        <w:rPr>
          <w:rtl/>
        </w:rPr>
        <w:t xml:space="preserve"> </w:t>
      </w:r>
      <w:r w:rsidRPr="009208AA">
        <w:rPr>
          <w:rFonts w:hint="cs"/>
          <w:rtl/>
        </w:rPr>
        <w:t>החקלאים</w:t>
      </w:r>
      <w:r w:rsidRPr="009208AA">
        <w:rPr>
          <w:rtl/>
        </w:rPr>
        <w:t xml:space="preserve"> </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על התוויות של תכשירי ההדברה לחקלאות נרשמים הייעוד והוראות השימוש, אמצעי הבטיחות שיש לנקוט בעת ההדברה ומספר הימים המינימלי שיש להמתין בין הריסוס לבין הקטיף.</w:t>
      </w:r>
      <w:r w:rsidRPr="00593088">
        <w:rPr>
          <w:rFonts w:ascii="Tahoma" w:hAnsi="Tahoma" w:cs="Tahoma"/>
          <w:sz w:val="17"/>
          <w:szCs w:val="17"/>
          <w:rtl/>
        </w:rPr>
        <w:t xml:space="preserve"> חשוב לפקח על עבודתם של החקלאים ועובדיהם כדי לוודא שהם ממלאים את ההוראות הרשומות על תכשירי ההדברה, שכן התכשירים מכילים חומרים רעילים אשר שימוש לקוי בהם עלול לפגוע באדם, בחי ובסביבה. אחת ממטרות החוק לפיקוח על ייצור הצמח ושיווקו היא לפקח</w:t>
      </w:r>
      <w:r w:rsidRPr="00593088">
        <w:rPr>
          <w:rFonts w:ascii="Tahoma" w:hAnsi="Tahoma" w:cs="Tahoma" w:hint="cs"/>
          <w:sz w:val="17"/>
          <w:szCs w:val="17"/>
          <w:rtl/>
        </w:rPr>
        <w:t xml:space="preserve"> על עבודת החקלאים המייצרים את התוצרת הצמחית, תפקיד שהוא במסגרת תחומי אחריותו של משרד החקלאות. </w:t>
      </w:r>
    </w:p>
    <w:p w:rsidR="003C2931" w:rsidRPr="00593088" w:rsidP="005F12E7">
      <w:pPr>
        <w:pStyle w:val="RESHET"/>
        <w:rPr>
          <w:rtl/>
        </w:rPr>
      </w:pPr>
      <w:r w:rsidRPr="00593088">
        <w:rPr>
          <w:rFonts w:hint="cs"/>
          <w:rtl/>
        </w:rPr>
        <w:t xml:space="preserve">משרד מבקר המדינה העלה כי </w:t>
      </w:r>
      <w:r w:rsidRPr="00593088">
        <w:rPr>
          <w:rtl/>
        </w:rPr>
        <w:t>משרד החקלאות אינו מ</w:t>
      </w:r>
      <w:r w:rsidRPr="00593088">
        <w:rPr>
          <w:rFonts w:hint="cs"/>
          <w:rtl/>
        </w:rPr>
        <w:t>פעיל</w:t>
      </w:r>
      <w:r w:rsidRPr="00593088">
        <w:rPr>
          <w:rtl/>
        </w:rPr>
        <w:t xml:space="preserve"> </w:t>
      </w:r>
      <w:r w:rsidRPr="00593088">
        <w:rPr>
          <w:rFonts w:hint="cs"/>
          <w:rtl/>
        </w:rPr>
        <w:t>מפקחים</w:t>
      </w:r>
      <w:r w:rsidRPr="00593088">
        <w:rPr>
          <w:rtl/>
        </w:rPr>
        <w:t xml:space="preserve"> </w:t>
      </w:r>
      <w:r w:rsidRPr="00593088">
        <w:rPr>
          <w:rFonts w:hint="cs"/>
          <w:rtl/>
        </w:rPr>
        <w:t>שי</w:t>
      </w:r>
      <w:r w:rsidRPr="00593088">
        <w:rPr>
          <w:rtl/>
        </w:rPr>
        <w:t>בקר</w:t>
      </w:r>
      <w:r w:rsidRPr="00593088">
        <w:rPr>
          <w:rFonts w:hint="cs"/>
          <w:rtl/>
        </w:rPr>
        <w:t>ו</w:t>
      </w:r>
      <w:r w:rsidRPr="00593088">
        <w:rPr>
          <w:rtl/>
        </w:rPr>
        <w:t xml:space="preserve"> במשקים החקלאיים </w:t>
      </w:r>
      <w:r w:rsidRPr="00593088">
        <w:rPr>
          <w:rFonts w:hint="cs"/>
          <w:rtl/>
        </w:rPr>
        <w:t>ויבדקו</w:t>
      </w:r>
      <w:r w:rsidRPr="00593088">
        <w:rPr>
          <w:rtl/>
        </w:rPr>
        <w:t xml:space="preserve"> </w:t>
      </w:r>
      <w:r w:rsidRPr="00593088">
        <w:rPr>
          <w:rFonts w:hint="cs"/>
          <w:rtl/>
        </w:rPr>
        <w:t>אם</w:t>
      </w:r>
      <w:r w:rsidRPr="00593088">
        <w:rPr>
          <w:rtl/>
        </w:rPr>
        <w:t xml:space="preserve"> </w:t>
      </w:r>
      <w:r w:rsidRPr="00593088">
        <w:rPr>
          <w:rFonts w:hint="cs"/>
          <w:rtl/>
        </w:rPr>
        <w:t>ההדברה</w:t>
      </w:r>
      <w:r w:rsidRPr="00593088">
        <w:rPr>
          <w:rtl/>
        </w:rPr>
        <w:t xml:space="preserve"> </w:t>
      </w:r>
      <w:r w:rsidRPr="00593088">
        <w:rPr>
          <w:rFonts w:hint="cs"/>
          <w:rtl/>
        </w:rPr>
        <w:t>מתבצעת</w:t>
      </w:r>
      <w:r w:rsidRPr="00593088">
        <w:rPr>
          <w:rtl/>
        </w:rPr>
        <w:t xml:space="preserve"> </w:t>
      </w:r>
      <w:r w:rsidRPr="00593088">
        <w:rPr>
          <w:rFonts w:hint="cs"/>
          <w:rtl/>
        </w:rPr>
        <w:t>על</w:t>
      </w:r>
      <w:r w:rsidRPr="00593088">
        <w:rPr>
          <w:rtl/>
        </w:rPr>
        <w:t xml:space="preserve"> פי הוראות השימוש הרשומות על </w:t>
      </w:r>
      <w:r w:rsidRPr="00593088">
        <w:rPr>
          <w:rFonts w:hint="cs"/>
          <w:rtl/>
        </w:rPr>
        <w:t>התכשירים</w:t>
      </w:r>
      <w:r w:rsidRPr="00593088">
        <w:rPr>
          <w:rtl/>
        </w:rPr>
        <w:t xml:space="preserve">. </w:t>
      </w:r>
      <w:r w:rsidRPr="00593088">
        <w:rPr>
          <w:rFonts w:hint="cs"/>
          <w:rtl/>
        </w:rPr>
        <w:t>בהיעדר</w:t>
      </w:r>
      <w:r w:rsidRPr="00593088">
        <w:rPr>
          <w:rtl/>
        </w:rPr>
        <w:t xml:space="preserve"> </w:t>
      </w:r>
      <w:r w:rsidRPr="00593088">
        <w:rPr>
          <w:rFonts w:hint="cs"/>
          <w:rtl/>
        </w:rPr>
        <w:t>פיקוח</w:t>
      </w:r>
      <w:r w:rsidRPr="00593088">
        <w:rPr>
          <w:rtl/>
        </w:rPr>
        <w:t xml:space="preserve"> </w:t>
      </w:r>
      <w:r w:rsidRPr="00593088">
        <w:rPr>
          <w:rFonts w:hint="cs"/>
          <w:rtl/>
        </w:rPr>
        <w:t>בשטח</w:t>
      </w:r>
      <w:r w:rsidRPr="00593088">
        <w:rPr>
          <w:rtl/>
        </w:rPr>
        <w:t xml:space="preserve"> </w:t>
      </w:r>
      <w:r w:rsidRPr="00593088">
        <w:rPr>
          <w:rFonts w:hint="cs"/>
          <w:rtl/>
        </w:rPr>
        <w:t>משרד</w:t>
      </w:r>
      <w:r w:rsidRPr="00593088">
        <w:rPr>
          <w:rtl/>
        </w:rPr>
        <w:t xml:space="preserve"> החקלאות מסתפק </w:t>
      </w:r>
      <w:r w:rsidRPr="00593088">
        <w:rPr>
          <w:rFonts w:hint="cs"/>
          <w:rtl/>
        </w:rPr>
        <w:t>בסקר</w:t>
      </w:r>
      <w:r w:rsidRPr="00593088">
        <w:rPr>
          <w:rtl/>
        </w:rPr>
        <w:t xml:space="preserve"> </w:t>
      </w:r>
      <w:r w:rsidRPr="00593088">
        <w:rPr>
          <w:rFonts w:hint="cs"/>
          <w:rtl/>
        </w:rPr>
        <w:t>שנתי</w:t>
      </w:r>
      <w:r w:rsidRPr="00593088">
        <w:rPr>
          <w:rtl/>
        </w:rPr>
        <w:t xml:space="preserve"> </w:t>
      </w:r>
      <w:r w:rsidRPr="00593088">
        <w:rPr>
          <w:rFonts w:hint="cs"/>
          <w:rtl/>
        </w:rPr>
        <w:t>המנ</w:t>
      </w:r>
      <w:r w:rsidRPr="00593088">
        <w:rPr>
          <w:rtl/>
        </w:rPr>
        <w:t>טר</w:t>
      </w:r>
      <w:r w:rsidRPr="00593088">
        <w:rPr>
          <w:rtl/>
        </w:rPr>
        <w:t xml:space="preserve"> שאריות של חומרי הדברה בתוצרת הצמחית. </w:t>
      </w:r>
      <w:r w:rsidRPr="00593088">
        <w:rPr>
          <w:rFonts w:hint="cs"/>
          <w:rtl/>
        </w:rPr>
        <w:t>הואיל ו</w:t>
      </w:r>
      <w:r w:rsidRPr="00593088">
        <w:rPr>
          <w:rtl/>
        </w:rPr>
        <w:t>בסקר נכללות רק כמה מאות דגימות של מוצרים</w:t>
      </w:r>
      <w:r w:rsidRPr="00593088">
        <w:rPr>
          <w:rFonts w:hint="cs"/>
          <w:rtl/>
        </w:rPr>
        <w:t xml:space="preserve"> (במשקל כולל המוערך בכמה מאות קילוגרמים ועד לטון אחד בקירוב</w:t>
      </w:r>
      <w:r>
        <w:rPr>
          <w:rStyle w:val="FootnoteReference0"/>
          <w:rtl/>
        </w:rPr>
        <w:footnoteReference w:id="13"/>
      </w:r>
      <w:r w:rsidRPr="00593088">
        <w:rPr>
          <w:rFonts w:hint="cs"/>
          <w:rtl/>
        </w:rPr>
        <w:t>),</w:t>
      </w:r>
      <w:r w:rsidRPr="00593088">
        <w:rPr>
          <w:rtl/>
        </w:rPr>
        <w:t xml:space="preserve"> </w:t>
      </w:r>
      <w:r w:rsidRPr="00593088">
        <w:rPr>
          <w:rFonts w:hint="cs"/>
          <w:rtl/>
        </w:rPr>
        <w:t>מתוך</w:t>
      </w:r>
      <w:r w:rsidRPr="00593088">
        <w:rPr>
          <w:rtl/>
        </w:rPr>
        <w:t xml:space="preserve"> תוצרת במשקל כולל של </w:t>
      </w:r>
      <w:r w:rsidRPr="00593088">
        <w:rPr>
          <w:rFonts w:hint="cs"/>
          <w:rtl/>
        </w:rPr>
        <w:t>כ</w:t>
      </w:r>
      <w:r w:rsidRPr="00593088">
        <w:rPr>
          <w:rtl/>
        </w:rPr>
        <w:t xml:space="preserve">שני מיליון טון בממוצע לשנה </w:t>
      </w:r>
      <w:r w:rsidRPr="00593088">
        <w:rPr>
          <w:rFonts w:hint="cs"/>
          <w:rtl/>
        </w:rPr>
        <w:t>-</w:t>
      </w:r>
      <w:r w:rsidRPr="00593088">
        <w:rPr>
          <w:rtl/>
        </w:rPr>
        <w:t xml:space="preserve"> סך הצריכה המקומית בישראל של ירקות ופירות </w:t>
      </w:r>
      <w:r w:rsidRPr="00593088">
        <w:rPr>
          <w:rFonts w:hint="cs"/>
          <w:rtl/>
        </w:rPr>
        <w:t>-</w:t>
      </w:r>
      <w:r w:rsidRPr="00593088">
        <w:rPr>
          <w:rtl/>
        </w:rPr>
        <w:t xml:space="preserve"> </w:t>
      </w:r>
      <w:r w:rsidRPr="00593088">
        <w:rPr>
          <w:rFonts w:hint="cs"/>
          <w:rtl/>
        </w:rPr>
        <w:t>הרי</w:t>
      </w:r>
      <w:r w:rsidRPr="00593088">
        <w:rPr>
          <w:rtl/>
        </w:rPr>
        <w:t xml:space="preserve"> שהסקר </w:t>
      </w:r>
      <w:r w:rsidRPr="00593088">
        <w:rPr>
          <w:rFonts w:hint="cs"/>
          <w:rtl/>
        </w:rPr>
        <w:t>אינו</w:t>
      </w:r>
      <w:r w:rsidRPr="00593088">
        <w:rPr>
          <w:rtl/>
        </w:rPr>
        <w:t xml:space="preserve"> </w:t>
      </w:r>
      <w:r w:rsidRPr="00593088">
        <w:rPr>
          <w:rFonts w:hint="cs"/>
          <w:rtl/>
        </w:rPr>
        <w:t>יכול לשמש תחליף</w:t>
      </w:r>
      <w:r w:rsidRPr="00593088">
        <w:rPr>
          <w:rtl/>
        </w:rPr>
        <w:t xml:space="preserve"> </w:t>
      </w:r>
      <w:r w:rsidRPr="00593088">
        <w:rPr>
          <w:rFonts w:hint="cs"/>
          <w:rtl/>
        </w:rPr>
        <w:t>ראוי</w:t>
      </w:r>
      <w:r w:rsidRPr="00593088">
        <w:rPr>
          <w:rtl/>
        </w:rPr>
        <w:t xml:space="preserve"> </w:t>
      </w:r>
      <w:r w:rsidRPr="00593088">
        <w:rPr>
          <w:rFonts w:hint="cs"/>
          <w:rtl/>
        </w:rPr>
        <w:t>לפיקוח</w:t>
      </w:r>
      <w:r w:rsidRPr="00593088">
        <w:rPr>
          <w:rtl/>
        </w:rPr>
        <w:t xml:space="preserve"> בשטח.</w:t>
      </w:r>
    </w:p>
    <w:p w:rsidR="003C2931" w:rsidRPr="00593088" w:rsidP="005F12E7">
      <w:pPr>
        <w:pStyle w:val="RESHET"/>
        <w:rPr>
          <w:rtl/>
        </w:rPr>
      </w:pPr>
      <w:r w:rsidRPr="00593088">
        <w:rPr>
          <w:rFonts w:hint="cs"/>
          <w:rtl/>
        </w:rPr>
        <w:t>נוסף על כך, ב</w:t>
      </w:r>
      <w:r w:rsidRPr="00593088">
        <w:rPr>
          <w:rtl/>
        </w:rPr>
        <w:t>היעדר פיקוח בשטח</w:t>
      </w:r>
      <w:r w:rsidRPr="00593088">
        <w:rPr>
          <w:rFonts w:hint="cs"/>
          <w:rtl/>
        </w:rPr>
        <w:t xml:space="preserve"> נבצר ממשרד</w:t>
      </w:r>
      <w:r w:rsidRPr="00593088">
        <w:rPr>
          <w:rtl/>
        </w:rPr>
        <w:t xml:space="preserve"> החקלאות </w:t>
      </w:r>
      <w:r w:rsidRPr="00593088">
        <w:rPr>
          <w:rFonts w:hint="cs"/>
          <w:rtl/>
        </w:rPr>
        <w:t>לברר פרטים</w:t>
      </w:r>
      <w:r w:rsidRPr="00593088">
        <w:rPr>
          <w:rtl/>
        </w:rPr>
        <w:t xml:space="preserve"> </w:t>
      </w:r>
      <w:r w:rsidRPr="00593088">
        <w:rPr>
          <w:rFonts w:hint="cs"/>
          <w:rtl/>
        </w:rPr>
        <w:t>רבים</w:t>
      </w:r>
      <w:r w:rsidRPr="00593088">
        <w:rPr>
          <w:rtl/>
        </w:rPr>
        <w:t xml:space="preserve"> </w:t>
      </w:r>
      <w:r w:rsidRPr="00593088">
        <w:rPr>
          <w:rFonts w:hint="cs"/>
          <w:rtl/>
        </w:rPr>
        <w:t>שאפשר לגלות רק באמצעות פיקוח</w:t>
      </w:r>
      <w:r w:rsidRPr="00593088">
        <w:rPr>
          <w:rtl/>
        </w:rPr>
        <w:t xml:space="preserve"> </w:t>
      </w:r>
      <w:r w:rsidRPr="00593088">
        <w:rPr>
          <w:rFonts w:hint="cs"/>
          <w:rtl/>
        </w:rPr>
        <w:t>ולא באמצעות כלי הסקר שהוא מפעיל</w:t>
      </w:r>
      <w:r w:rsidRPr="00593088">
        <w:rPr>
          <w:rtl/>
        </w:rPr>
        <w:t>. למשל,</w:t>
      </w:r>
      <w:r w:rsidRPr="00593088">
        <w:rPr>
          <w:rFonts w:hint="cs"/>
          <w:rtl/>
        </w:rPr>
        <w:t xml:space="preserve"> אין באפשרותו לדעת אם</w:t>
      </w:r>
      <w:r w:rsidRPr="00593088">
        <w:rPr>
          <w:rtl/>
        </w:rPr>
        <w:t xml:space="preserve"> </w:t>
      </w:r>
      <w:r w:rsidRPr="00593088">
        <w:rPr>
          <w:rFonts w:hint="cs"/>
          <w:rtl/>
        </w:rPr>
        <w:t>ההדברה</w:t>
      </w:r>
      <w:r w:rsidRPr="00593088">
        <w:rPr>
          <w:rtl/>
        </w:rPr>
        <w:t xml:space="preserve"> </w:t>
      </w:r>
      <w:r w:rsidRPr="00593088">
        <w:rPr>
          <w:rFonts w:hint="cs"/>
          <w:rtl/>
        </w:rPr>
        <w:t>בוצעה</w:t>
      </w:r>
      <w:r w:rsidRPr="00593088">
        <w:rPr>
          <w:rtl/>
        </w:rPr>
        <w:t xml:space="preserve"> </w:t>
      </w:r>
      <w:r w:rsidRPr="00593088">
        <w:rPr>
          <w:rFonts w:hint="cs"/>
          <w:rtl/>
        </w:rPr>
        <w:t>כאשר</w:t>
      </w:r>
      <w:r w:rsidRPr="00593088">
        <w:rPr>
          <w:rtl/>
        </w:rPr>
        <w:t xml:space="preserve"> נשבה רוח חזקה </w:t>
      </w:r>
      <w:r w:rsidRPr="00593088">
        <w:rPr>
          <w:rFonts w:hint="cs"/>
          <w:rtl/>
        </w:rPr>
        <w:t>שהשיאה</w:t>
      </w:r>
      <w:r w:rsidRPr="00593088">
        <w:rPr>
          <w:rtl/>
        </w:rPr>
        <w:t xml:space="preserve"> את </w:t>
      </w:r>
      <w:r w:rsidRPr="00593088">
        <w:rPr>
          <w:rFonts w:hint="cs"/>
          <w:rtl/>
        </w:rPr>
        <w:t>החומרים</w:t>
      </w:r>
      <w:r w:rsidRPr="00593088">
        <w:rPr>
          <w:rtl/>
        </w:rPr>
        <w:t xml:space="preserve"> הרעילים </w:t>
      </w:r>
      <w:r w:rsidRPr="00593088">
        <w:rPr>
          <w:rFonts w:hint="cs"/>
          <w:rtl/>
        </w:rPr>
        <w:t>אל</w:t>
      </w:r>
      <w:r w:rsidRPr="00593088">
        <w:rPr>
          <w:rtl/>
        </w:rPr>
        <w:t xml:space="preserve"> </w:t>
      </w:r>
      <w:r w:rsidRPr="00593088">
        <w:rPr>
          <w:rFonts w:hint="cs"/>
          <w:rtl/>
        </w:rPr>
        <w:t>סביבת</w:t>
      </w:r>
      <w:r w:rsidRPr="00593088">
        <w:rPr>
          <w:rtl/>
        </w:rPr>
        <w:t xml:space="preserve"> </w:t>
      </w:r>
      <w:r w:rsidRPr="00593088">
        <w:rPr>
          <w:rFonts w:hint="cs"/>
          <w:rtl/>
        </w:rPr>
        <w:t>מגורים</w:t>
      </w:r>
      <w:r w:rsidRPr="00593088">
        <w:rPr>
          <w:rtl/>
        </w:rPr>
        <w:t xml:space="preserve"> </w:t>
      </w:r>
      <w:r w:rsidRPr="00593088">
        <w:rPr>
          <w:rFonts w:hint="cs"/>
          <w:rtl/>
        </w:rPr>
        <w:t>סמוכה</w:t>
      </w:r>
      <w:r w:rsidRPr="00593088">
        <w:rPr>
          <w:rtl/>
        </w:rPr>
        <w:t xml:space="preserve"> או אם ההדברה בוצעה באופן שפגע בחיות הבר ובסביבה האקולוגית. </w:t>
      </w:r>
    </w:p>
    <w:p w:rsidR="003C2931" w:rsidRPr="00593088" w:rsidP="005F12E7">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עובדים</w:t>
      </w:r>
      <w:r w:rsidRPr="00593088">
        <w:rPr>
          <w:rFonts w:ascii="Tahoma" w:hAnsi="Tahoma" w:cs="Tahoma"/>
          <w:sz w:val="17"/>
          <w:szCs w:val="17"/>
          <w:rtl/>
        </w:rPr>
        <w:t xml:space="preserve"> </w:t>
      </w:r>
      <w:r w:rsidRPr="00593088">
        <w:rPr>
          <w:rFonts w:ascii="Tahoma" w:hAnsi="Tahoma" w:cs="Tahoma" w:hint="cs"/>
          <w:sz w:val="17"/>
          <w:szCs w:val="17"/>
          <w:rtl/>
        </w:rPr>
        <w:t>בשירותים</w:t>
      </w:r>
      <w:r w:rsidRPr="00593088">
        <w:rPr>
          <w:rFonts w:ascii="Tahoma" w:hAnsi="Tahoma" w:cs="Tahoma"/>
          <w:sz w:val="17"/>
          <w:szCs w:val="17"/>
          <w:rtl/>
        </w:rPr>
        <w:t xml:space="preserve"> </w:t>
      </w:r>
      <w:r w:rsidRPr="00593088">
        <w:rPr>
          <w:rFonts w:ascii="Tahoma" w:hAnsi="Tahoma" w:cs="Tahoma" w:hint="cs"/>
          <w:sz w:val="17"/>
          <w:szCs w:val="17"/>
          <w:rtl/>
        </w:rPr>
        <w:t>להגנת</w:t>
      </w:r>
      <w:r w:rsidRPr="00593088">
        <w:rPr>
          <w:rFonts w:ascii="Tahoma" w:hAnsi="Tahoma" w:cs="Tahoma"/>
          <w:sz w:val="17"/>
          <w:szCs w:val="17"/>
          <w:rtl/>
        </w:rPr>
        <w:t xml:space="preserve"> </w:t>
      </w:r>
      <w:r w:rsidRPr="00593088">
        <w:rPr>
          <w:rFonts w:ascii="Tahoma" w:hAnsi="Tahoma" w:cs="Tahoma" w:hint="cs"/>
          <w:sz w:val="17"/>
          <w:szCs w:val="17"/>
          <w:rtl/>
        </w:rPr>
        <w:t>הצומח</w:t>
      </w:r>
      <w:r w:rsidRPr="00593088">
        <w:rPr>
          <w:rFonts w:ascii="Tahoma" w:hAnsi="Tahoma" w:cs="Tahoma"/>
          <w:sz w:val="17"/>
          <w:szCs w:val="17"/>
          <w:rtl/>
        </w:rPr>
        <w:t xml:space="preserve"> </w:t>
      </w:r>
      <w:r w:rsidRPr="00593088">
        <w:rPr>
          <w:rFonts w:ascii="Tahoma" w:hAnsi="Tahoma" w:cs="Tahoma" w:hint="cs"/>
          <w:sz w:val="17"/>
          <w:szCs w:val="17"/>
          <w:rtl/>
        </w:rPr>
        <w:t>ציינו לפני נציגי משרד מבקר המדינה כי</w:t>
      </w:r>
      <w:r w:rsidRPr="00593088">
        <w:rPr>
          <w:rFonts w:ascii="Tahoma" w:hAnsi="Tahoma" w:cs="Tahoma"/>
          <w:sz w:val="17"/>
          <w:szCs w:val="17"/>
          <w:rtl/>
        </w:rPr>
        <w:t xml:space="preserve"> </w:t>
      </w:r>
      <w:r w:rsidRPr="00593088">
        <w:rPr>
          <w:rFonts w:ascii="Tahoma" w:hAnsi="Tahoma" w:cs="Tahoma" w:hint="cs"/>
          <w:sz w:val="17"/>
          <w:szCs w:val="17"/>
          <w:rtl/>
        </w:rPr>
        <w:t>הם מכירים ב</w:t>
      </w:r>
      <w:r w:rsidRPr="00593088">
        <w:rPr>
          <w:rFonts w:ascii="Tahoma" w:hAnsi="Tahoma" w:cs="Tahoma"/>
          <w:sz w:val="17"/>
          <w:szCs w:val="17"/>
          <w:rtl/>
        </w:rPr>
        <w:t xml:space="preserve">חשיבות </w:t>
      </w:r>
      <w:r w:rsidRPr="00593088">
        <w:rPr>
          <w:rFonts w:ascii="Tahoma" w:hAnsi="Tahoma" w:cs="Tahoma" w:hint="cs"/>
          <w:sz w:val="17"/>
          <w:szCs w:val="17"/>
          <w:rtl/>
        </w:rPr>
        <w:t>ה</w:t>
      </w:r>
      <w:r w:rsidRPr="00593088">
        <w:rPr>
          <w:rFonts w:ascii="Tahoma" w:hAnsi="Tahoma" w:cs="Tahoma"/>
          <w:sz w:val="17"/>
          <w:szCs w:val="17"/>
          <w:rtl/>
        </w:rPr>
        <w:t xml:space="preserve">פיקוח בשטח. לדבריהם, </w:t>
      </w:r>
      <w:r w:rsidRPr="00593088">
        <w:rPr>
          <w:rFonts w:ascii="Tahoma" w:hAnsi="Tahoma" w:cs="Tahoma" w:hint="cs"/>
          <w:sz w:val="17"/>
          <w:szCs w:val="17"/>
          <w:rtl/>
        </w:rPr>
        <w:t>גם אם</w:t>
      </w:r>
      <w:r w:rsidRPr="00593088">
        <w:rPr>
          <w:rFonts w:ascii="Tahoma" w:hAnsi="Tahoma" w:cs="Tahoma"/>
          <w:sz w:val="17"/>
          <w:szCs w:val="17"/>
          <w:rtl/>
        </w:rPr>
        <w:t xml:space="preserve"> יותקנו </w:t>
      </w:r>
      <w:r w:rsidRPr="00593088">
        <w:rPr>
          <w:rFonts w:ascii="Tahoma" w:hAnsi="Tahoma" w:cs="Tahoma" w:hint="cs"/>
          <w:sz w:val="17"/>
          <w:szCs w:val="17"/>
          <w:rtl/>
        </w:rPr>
        <w:t>תקנות</w:t>
      </w:r>
      <w:r w:rsidRPr="00593088">
        <w:rPr>
          <w:rFonts w:ascii="Tahoma" w:hAnsi="Tahoma" w:cs="Tahoma"/>
          <w:sz w:val="17"/>
          <w:szCs w:val="17"/>
          <w:rtl/>
        </w:rPr>
        <w:t xml:space="preserve"> מכוח החוק לפיקוח על </w:t>
      </w:r>
      <w:r w:rsidRPr="00593088">
        <w:rPr>
          <w:rFonts w:ascii="Tahoma" w:hAnsi="Tahoma" w:cs="Tahoma" w:hint="cs"/>
          <w:sz w:val="17"/>
          <w:szCs w:val="17"/>
          <w:rtl/>
        </w:rPr>
        <w:t xml:space="preserve">ייצור הצמח ושיווקו </w:t>
      </w:r>
      <w:r w:rsidRPr="00593088">
        <w:rPr>
          <w:rFonts w:ascii="Tahoma" w:hAnsi="Tahoma" w:cs="Tahoma"/>
          <w:sz w:val="17"/>
          <w:szCs w:val="17"/>
          <w:rtl/>
        </w:rPr>
        <w:t>ומכוחן י</w:t>
      </w:r>
      <w:r w:rsidRPr="00593088">
        <w:rPr>
          <w:rFonts w:ascii="Tahoma" w:hAnsi="Tahoma" w:cs="Tahoma" w:hint="cs"/>
          <w:sz w:val="17"/>
          <w:szCs w:val="17"/>
          <w:rtl/>
        </w:rPr>
        <w:t xml:space="preserve">וטלו </w:t>
      </w:r>
      <w:r w:rsidRPr="00593088">
        <w:rPr>
          <w:rFonts w:ascii="Tahoma" w:hAnsi="Tahoma" w:cs="Tahoma"/>
          <w:sz w:val="17"/>
          <w:szCs w:val="17"/>
          <w:rtl/>
        </w:rPr>
        <w:t>דרישות על</w:t>
      </w:r>
      <w:r w:rsidRPr="00593088">
        <w:rPr>
          <w:rFonts w:ascii="Tahoma" w:hAnsi="Tahoma" w:cs="Tahoma" w:hint="cs"/>
          <w:sz w:val="17"/>
          <w:szCs w:val="17"/>
          <w:rtl/>
        </w:rPr>
        <w:t xml:space="preserve"> יצרנים וגורמים אחרים המטפלים בתוצרת החקלאית, לא יהיה די בכך כדי לשפר את בטיחות התוצרת החקלאית וניקיונה; אדרבה, כדי לבדוק את יישומן של הדרישות שיעוגנו בתקנות יגבר הצורך לבצע פיקוח בשטח.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יצוין כי בינואר</w:t>
      </w:r>
      <w:r w:rsidRPr="00593088">
        <w:rPr>
          <w:rFonts w:ascii="Tahoma" w:hAnsi="Tahoma" w:cs="Tahoma"/>
          <w:sz w:val="17"/>
          <w:szCs w:val="17"/>
          <w:rtl/>
        </w:rPr>
        <w:t xml:space="preserve"> 2016 </w:t>
      </w:r>
      <w:r w:rsidRPr="00593088">
        <w:rPr>
          <w:rFonts w:ascii="Tahoma" w:hAnsi="Tahoma" w:cs="Tahoma" w:hint="cs"/>
          <w:sz w:val="17"/>
          <w:szCs w:val="17"/>
          <w:rtl/>
        </w:rPr>
        <w:t>שלח</w:t>
      </w:r>
      <w:r w:rsidRPr="00593088">
        <w:rPr>
          <w:rFonts w:ascii="Tahoma" w:hAnsi="Tahoma" w:cs="Tahoma"/>
          <w:sz w:val="17"/>
          <w:szCs w:val="17"/>
          <w:rtl/>
        </w:rPr>
        <w:t xml:space="preserve"> </w:t>
      </w:r>
      <w:r w:rsidRPr="00593088">
        <w:rPr>
          <w:rFonts w:ascii="Tahoma" w:hAnsi="Tahoma" w:cs="Tahoma" w:hint="cs"/>
          <w:sz w:val="17"/>
          <w:szCs w:val="17"/>
          <w:rtl/>
        </w:rPr>
        <w:t>משרד</w:t>
      </w:r>
      <w:r w:rsidRPr="00593088">
        <w:rPr>
          <w:rFonts w:ascii="Tahoma" w:hAnsi="Tahoma" w:cs="Tahoma"/>
          <w:sz w:val="17"/>
          <w:szCs w:val="17"/>
          <w:rtl/>
        </w:rPr>
        <w:t xml:space="preserve"> </w:t>
      </w:r>
      <w:r w:rsidRPr="00593088">
        <w:rPr>
          <w:rFonts w:ascii="Tahoma" w:hAnsi="Tahoma" w:cs="Tahoma" w:hint="cs"/>
          <w:sz w:val="17"/>
          <w:szCs w:val="17"/>
          <w:rtl/>
        </w:rPr>
        <w:t>החקלאות</w:t>
      </w:r>
      <w:r w:rsidRPr="00593088">
        <w:rPr>
          <w:rFonts w:ascii="Tahoma" w:hAnsi="Tahoma" w:cs="Tahoma"/>
          <w:sz w:val="17"/>
          <w:szCs w:val="17"/>
          <w:rtl/>
        </w:rPr>
        <w:t xml:space="preserve"> </w:t>
      </w:r>
      <w:r w:rsidRPr="00593088">
        <w:rPr>
          <w:rFonts w:ascii="Tahoma" w:hAnsi="Tahoma" w:cs="Tahoma" w:hint="cs"/>
          <w:sz w:val="17"/>
          <w:szCs w:val="17"/>
          <w:rtl/>
        </w:rPr>
        <w:t>למשרד</w:t>
      </w:r>
      <w:r w:rsidRPr="00593088">
        <w:rPr>
          <w:rFonts w:ascii="Tahoma" w:hAnsi="Tahoma" w:cs="Tahoma"/>
          <w:sz w:val="17"/>
          <w:szCs w:val="17"/>
          <w:rtl/>
        </w:rPr>
        <w:t xml:space="preserve"> האוצר </w:t>
      </w:r>
      <w:r w:rsidRPr="00593088">
        <w:rPr>
          <w:rFonts w:ascii="Tahoma" w:hAnsi="Tahoma" w:cs="Tahoma" w:hint="cs"/>
          <w:sz w:val="17"/>
          <w:szCs w:val="17"/>
          <w:rtl/>
        </w:rPr>
        <w:t>מכתב</w:t>
      </w:r>
      <w:r w:rsidRPr="00593088">
        <w:rPr>
          <w:rFonts w:ascii="Tahoma" w:hAnsi="Tahoma" w:cs="Tahoma"/>
          <w:sz w:val="17"/>
          <w:szCs w:val="17"/>
          <w:rtl/>
        </w:rPr>
        <w:t xml:space="preserve"> </w:t>
      </w:r>
      <w:r w:rsidRPr="00593088">
        <w:rPr>
          <w:rFonts w:ascii="Tahoma" w:hAnsi="Tahoma" w:cs="Tahoma" w:hint="cs"/>
          <w:sz w:val="17"/>
          <w:szCs w:val="17"/>
          <w:rtl/>
        </w:rPr>
        <w:t>ובו</w:t>
      </w:r>
      <w:r w:rsidRPr="00593088">
        <w:rPr>
          <w:rFonts w:ascii="Tahoma" w:hAnsi="Tahoma" w:cs="Tahoma"/>
          <w:sz w:val="17"/>
          <w:szCs w:val="17"/>
          <w:rtl/>
        </w:rPr>
        <w:t xml:space="preserve"> הציג את צרכיו התקציביים ו</w:t>
      </w:r>
      <w:r w:rsidRPr="00593088">
        <w:rPr>
          <w:rFonts w:ascii="Tahoma" w:hAnsi="Tahoma" w:cs="Tahoma" w:hint="cs"/>
          <w:sz w:val="17"/>
          <w:szCs w:val="17"/>
          <w:rtl/>
        </w:rPr>
        <w:t>ציין</w:t>
      </w:r>
      <w:r w:rsidRPr="00593088">
        <w:rPr>
          <w:rFonts w:ascii="Tahoma" w:hAnsi="Tahoma" w:cs="Tahoma"/>
          <w:sz w:val="17"/>
          <w:szCs w:val="17"/>
          <w:rtl/>
        </w:rPr>
        <w:t xml:space="preserve"> </w:t>
      </w:r>
      <w:r w:rsidRPr="00593088">
        <w:rPr>
          <w:rFonts w:ascii="Tahoma" w:hAnsi="Tahoma" w:cs="Tahoma" w:hint="cs"/>
          <w:sz w:val="17"/>
          <w:szCs w:val="17"/>
          <w:rtl/>
        </w:rPr>
        <w:t>כי</w:t>
      </w:r>
      <w:r w:rsidRPr="00593088">
        <w:rPr>
          <w:rFonts w:ascii="Tahoma" w:hAnsi="Tahoma" w:cs="Tahoma"/>
          <w:sz w:val="17"/>
          <w:szCs w:val="17"/>
          <w:rtl/>
        </w:rPr>
        <w:t xml:space="preserve"> הוא מקדם תקנות לחוק </w:t>
      </w:r>
      <w:r w:rsidRPr="00593088">
        <w:rPr>
          <w:rFonts w:ascii="Tahoma" w:hAnsi="Tahoma" w:cs="Tahoma" w:hint="cs"/>
          <w:sz w:val="17"/>
          <w:szCs w:val="17"/>
          <w:rtl/>
        </w:rPr>
        <w:t>לפיקוח על ייצור הצמח ושיווקו.</w:t>
      </w:r>
      <w:r w:rsidRPr="00593088">
        <w:rPr>
          <w:rFonts w:ascii="Tahoma" w:hAnsi="Tahoma" w:cs="Tahoma"/>
          <w:sz w:val="17"/>
          <w:szCs w:val="17"/>
          <w:rtl/>
        </w:rPr>
        <w:t xml:space="preserve"> </w:t>
      </w:r>
      <w:r w:rsidRPr="00593088">
        <w:rPr>
          <w:rFonts w:ascii="Tahoma" w:hAnsi="Tahoma" w:cs="Tahoma" w:hint="cs"/>
          <w:sz w:val="17"/>
          <w:szCs w:val="17"/>
          <w:rtl/>
        </w:rPr>
        <w:t>משרד החקלאות</w:t>
      </w:r>
      <w:r w:rsidRPr="00593088">
        <w:rPr>
          <w:rFonts w:ascii="Tahoma" w:hAnsi="Tahoma" w:cs="Tahoma"/>
          <w:sz w:val="17"/>
          <w:szCs w:val="17"/>
          <w:rtl/>
        </w:rPr>
        <w:t xml:space="preserve"> </w:t>
      </w:r>
      <w:r w:rsidRPr="00593088">
        <w:rPr>
          <w:rFonts w:ascii="Tahoma" w:hAnsi="Tahoma" w:cs="Tahoma" w:hint="cs"/>
          <w:sz w:val="17"/>
          <w:szCs w:val="17"/>
          <w:rtl/>
        </w:rPr>
        <w:t>הוסיף</w:t>
      </w:r>
      <w:r w:rsidRPr="00593088">
        <w:rPr>
          <w:rFonts w:ascii="Tahoma" w:hAnsi="Tahoma" w:cs="Tahoma"/>
          <w:sz w:val="17"/>
          <w:szCs w:val="17"/>
          <w:rtl/>
        </w:rPr>
        <w:t xml:space="preserve"> </w:t>
      </w:r>
      <w:r w:rsidRPr="00593088">
        <w:rPr>
          <w:rFonts w:ascii="Tahoma" w:hAnsi="Tahoma" w:cs="Tahoma" w:hint="cs"/>
          <w:sz w:val="17"/>
          <w:szCs w:val="17"/>
          <w:rtl/>
        </w:rPr>
        <w:t>כי</w:t>
      </w:r>
      <w:r w:rsidRPr="00593088">
        <w:rPr>
          <w:rFonts w:ascii="Tahoma" w:hAnsi="Tahoma" w:cs="Tahoma"/>
          <w:sz w:val="17"/>
          <w:szCs w:val="17"/>
          <w:rtl/>
        </w:rPr>
        <w:t xml:space="preserve"> יש צ</w:t>
      </w:r>
      <w:r w:rsidRPr="00593088">
        <w:rPr>
          <w:rFonts w:ascii="Tahoma" w:hAnsi="Tahoma" w:cs="Tahoma" w:hint="cs"/>
          <w:sz w:val="17"/>
          <w:szCs w:val="17"/>
          <w:rtl/>
        </w:rPr>
        <w:t>ורך</w:t>
      </w:r>
      <w:r w:rsidRPr="00593088">
        <w:rPr>
          <w:rFonts w:ascii="Tahoma" w:hAnsi="Tahoma" w:cs="Tahoma"/>
          <w:sz w:val="17"/>
          <w:szCs w:val="17"/>
          <w:rtl/>
        </w:rPr>
        <w:t xml:space="preserve"> בכוח אדם </w:t>
      </w:r>
      <w:r w:rsidRPr="00593088">
        <w:rPr>
          <w:rFonts w:ascii="Tahoma" w:hAnsi="Tahoma" w:cs="Tahoma" w:hint="cs"/>
          <w:sz w:val="17"/>
          <w:szCs w:val="17"/>
          <w:rtl/>
        </w:rPr>
        <w:t>כדי</w:t>
      </w:r>
      <w:r w:rsidRPr="00593088">
        <w:rPr>
          <w:rFonts w:ascii="Tahoma" w:hAnsi="Tahoma" w:cs="Tahoma"/>
          <w:sz w:val="17"/>
          <w:szCs w:val="17"/>
          <w:rtl/>
        </w:rPr>
        <w:t xml:space="preserve"> </w:t>
      </w:r>
      <w:r w:rsidRPr="00593088">
        <w:rPr>
          <w:rFonts w:ascii="Tahoma" w:hAnsi="Tahoma" w:cs="Tahoma" w:hint="cs"/>
          <w:sz w:val="17"/>
          <w:szCs w:val="17"/>
          <w:rtl/>
        </w:rPr>
        <w:t>שאפשר</w:t>
      </w:r>
      <w:r w:rsidRPr="00593088">
        <w:rPr>
          <w:rFonts w:ascii="Tahoma" w:hAnsi="Tahoma" w:cs="Tahoma"/>
          <w:sz w:val="17"/>
          <w:szCs w:val="17"/>
          <w:rtl/>
        </w:rPr>
        <w:t xml:space="preserve"> יהיה </w:t>
      </w:r>
      <w:r w:rsidRPr="00593088">
        <w:rPr>
          <w:rFonts w:ascii="Tahoma" w:hAnsi="Tahoma" w:cs="Tahoma" w:hint="cs"/>
          <w:sz w:val="17"/>
          <w:szCs w:val="17"/>
          <w:rtl/>
        </w:rPr>
        <w:t>לפקח</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ביצוע</w:t>
      </w:r>
      <w:r w:rsidRPr="00593088">
        <w:rPr>
          <w:rFonts w:ascii="Tahoma" w:hAnsi="Tahoma" w:cs="Tahoma"/>
          <w:sz w:val="17"/>
          <w:szCs w:val="17"/>
          <w:rtl/>
        </w:rPr>
        <w:t xml:space="preserve"> </w:t>
      </w:r>
      <w:r w:rsidRPr="00593088">
        <w:rPr>
          <w:rFonts w:ascii="Tahoma" w:hAnsi="Tahoma" w:cs="Tahoma" w:hint="cs"/>
          <w:sz w:val="17"/>
          <w:szCs w:val="17"/>
          <w:rtl/>
        </w:rPr>
        <w:t>התקנות</w:t>
      </w:r>
      <w:r w:rsidRPr="00593088">
        <w:rPr>
          <w:rFonts w:ascii="Tahoma" w:hAnsi="Tahoma" w:cs="Tahoma"/>
          <w:sz w:val="17"/>
          <w:szCs w:val="17"/>
          <w:rtl/>
        </w:rPr>
        <w:t xml:space="preserve"> </w:t>
      </w:r>
      <w:r w:rsidRPr="00593088">
        <w:rPr>
          <w:rFonts w:ascii="Tahoma" w:hAnsi="Tahoma" w:cs="Tahoma" w:hint="cs"/>
          <w:sz w:val="17"/>
          <w:szCs w:val="17"/>
          <w:rtl/>
        </w:rPr>
        <w:t xml:space="preserve">לכשיותקנו, וכי </w:t>
      </w:r>
      <w:r w:rsidRPr="00593088">
        <w:rPr>
          <w:rFonts w:ascii="Tahoma" w:hAnsi="Tahoma" w:cs="Tahoma"/>
          <w:sz w:val="17"/>
          <w:szCs w:val="17"/>
          <w:rtl/>
        </w:rPr>
        <w:t>"ללא פיקוח הולם, החוק והתקנות לא יביאו לשינוי המצופה".</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בתשובת משרד החקלאות למשרד מבקר המדינה נאמר, "המבקר צודק כי הסקר אינו מהווה תחליף ראוי לפיקוח ...בשטח". עוד נאמר כי פיקוח כזה הוא דבר "הדורש תקני כוח אדם רבים" ולשם כך זקוק המשרד לתוספת תקנים של כוח אדם. משרד החקלאות הוסיף כי "</w:t>
      </w:r>
      <w:r w:rsidRPr="00593088">
        <w:rPr>
          <w:rFonts w:ascii="Tahoma" w:hAnsi="Tahoma" w:cs="Tahoma"/>
          <w:sz w:val="17"/>
          <w:szCs w:val="17"/>
          <w:rtl/>
        </w:rPr>
        <w:t xml:space="preserve">פעילות פיקוח ואכיפה היא פעילות שלטונית מובהקת, </w:t>
      </w:r>
      <w:r w:rsidRPr="00593088">
        <w:rPr>
          <w:rFonts w:ascii="Tahoma" w:hAnsi="Tahoma" w:cs="Tahoma"/>
          <w:sz w:val="17"/>
          <w:szCs w:val="17"/>
          <w:rtl/>
        </w:rPr>
        <w:t>וככזו</w:t>
      </w:r>
      <w:r w:rsidRPr="00593088">
        <w:rPr>
          <w:rFonts w:ascii="Tahoma" w:hAnsi="Tahoma" w:cs="Tahoma"/>
          <w:sz w:val="17"/>
          <w:szCs w:val="17"/>
          <w:rtl/>
        </w:rPr>
        <w:t xml:space="preserve"> לא ניתן להעבירה לביצוע באמצעות מיקור חוץ אלא באמצעות תוספת תקנים"</w:t>
      </w:r>
      <w:r w:rsidRPr="00593088">
        <w:rPr>
          <w:rFonts w:ascii="Tahoma" w:hAnsi="Tahoma" w:cs="Tahoma" w:hint="cs"/>
          <w:sz w:val="17"/>
          <w:szCs w:val="17"/>
          <w:rtl/>
        </w:rPr>
        <w:t xml:space="preserve">. המשרד הוסיף כי הוא ציין את עמדתו זו לפני משרד האוצר כשהציג את הצורך שלו בעובדים שיבצעו את פעולות הפיקוח. </w:t>
      </w:r>
    </w:p>
    <w:p w:rsidR="003C2931" w:rsidRPr="00593088" w:rsidP="005F12E7">
      <w:pPr>
        <w:pStyle w:val="RESHET"/>
        <w:rPr>
          <w:rtl/>
        </w:rPr>
      </w:pPr>
      <w:r w:rsidRPr="00593088">
        <w:rPr>
          <w:rFonts w:hint="cs"/>
          <w:rtl/>
        </w:rPr>
        <w:t>על</w:t>
      </w:r>
      <w:r w:rsidRPr="00593088">
        <w:rPr>
          <w:rtl/>
        </w:rPr>
        <w:t xml:space="preserve"> </w:t>
      </w:r>
      <w:r w:rsidRPr="00593088">
        <w:rPr>
          <w:rFonts w:hint="cs"/>
          <w:rtl/>
        </w:rPr>
        <w:t>משרד</w:t>
      </w:r>
      <w:r w:rsidRPr="00593088">
        <w:rPr>
          <w:rtl/>
        </w:rPr>
        <w:t xml:space="preserve"> </w:t>
      </w:r>
      <w:r w:rsidRPr="00593088">
        <w:rPr>
          <w:rFonts w:hint="cs"/>
          <w:rtl/>
        </w:rPr>
        <w:t>החקלאות</w:t>
      </w:r>
      <w:r w:rsidRPr="00593088">
        <w:rPr>
          <w:rtl/>
        </w:rPr>
        <w:t xml:space="preserve"> </w:t>
      </w:r>
      <w:r w:rsidRPr="00593088">
        <w:rPr>
          <w:rFonts w:hint="cs"/>
          <w:rtl/>
        </w:rPr>
        <w:t xml:space="preserve">להמשיך ללבן את הסוגיה עם משרד האוצר כדי למצוא נוסחה שתאפשר הפעלת מפקחים בשטח שיבטיחו את יישום מטרות החוק וההגנה על בריאות הציבור, החי והסביבה. </w:t>
      </w:r>
    </w:p>
    <w:p w:rsidR="003C2931" w:rsidP="005F12E7">
      <w:pPr>
        <w:spacing w:line="240" w:lineRule="exact"/>
        <w:ind w:right="2268"/>
        <w:jc w:val="both"/>
        <w:rPr>
          <w:rFonts w:ascii="Tahoma" w:hAnsi="Tahoma" w:cs="Tahoma"/>
          <w:b/>
          <w:bCs/>
          <w:sz w:val="17"/>
          <w:szCs w:val="17"/>
          <w:rtl/>
        </w:rPr>
      </w:pPr>
    </w:p>
    <w:p w:rsidR="005F12E7" w:rsidRPr="00593088" w:rsidP="005F12E7">
      <w:pPr>
        <w:spacing w:line="240" w:lineRule="exact"/>
        <w:ind w:right="2268"/>
        <w:jc w:val="both"/>
        <w:rPr>
          <w:rFonts w:ascii="Tahoma" w:hAnsi="Tahoma" w:cs="Tahoma"/>
          <w:b/>
          <w:bCs/>
          <w:sz w:val="17"/>
          <w:szCs w:val="17"/>
          <w:rtl/>
        </w:rPr>
      </w:pPr>
    </w:p>
    <w:p w:rsidR="003C2931" w:rsidP="005F12E7">
      <w:pPr>
        <w:pStyle w:val="KOT4"/>
        <w:rPr>
          <w:rtl/>
        </w:rPr>
      </w:pPr>
      <w:r>
        <w:rPr>
          <w:rFonts w:hint="cs"/>
          <w:rtl/>
        </w:rPr>
        <w:t>תוצרת ישראלית מן הצומח לשוק המקומי ולייצוא</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תוצרת חקלאית ישראלית מן הצומח המשמשת למאכל - בין שהיא מופנית לייצוא ובין שהיא משווקת לצרכן המקומי - מחויבת לעמוד בדרישות של תקנות שאריות חומרי הדברה. עם זאת ראוי לציין, כי במקרים רבים </w:t>
      </w:r>
      <w:r w:rsidRPr="00593088">
        <w:rPr>
          <w:rFonts w:ascii="Tahoma" w:hAnsi="Tahoma" w:cs="Tahoma"/>
          <w:sz w:val="17"/>
          <w:szCs w:val="17"/>
          <w:rtl/>
        </w:rPr>
        <w:t>הקניינים</w:t>
      </w:r>
      <w:r w:rsidRPr="00593088">
        <w:rPr>
          <w:rFonts w:ascii="Tahoma" w:hAnsi="Tahoma" w:cs="Tahoma" w:hint="cs"/>
          <w:sz w:val="17"/>
          <w:szCs w:val="17"/>
          <w:rtl/>
        </w:rPr>
        <w:t xml:space="preserve"> בחו"ל</w:t>
      </w:r>
      <w:r w:rsidRPr="00593088">
        <w:rPr>
          <w:rFonts w:ascii="Tahoma" w:hAnsi="Tahoma" w:cs="Tahoma"/>
          <w:sz w:val="17"/>
          <w:szCs w:val="17"/>
          <w:rtl/>
        </w:rPr>
        <w:t xml:space="preserve"> </w:t>
      </w:r>
      <w:r w:rsidRPr="00593088">
        <w:rPr>
          <w:rFonts w:ascii="Tahoma" w:hAnsi="Tahoma" w:cs="Tahoma" w:hint="cs"/>
          <w:sz w:val="17"/>
          <w:szCs w:val="17"/>
          <w:rtl/>
        </w:rPr>
        <w:t xml:space="preserve">מציבים בפני היצואנים הישראלים דרישות גבוהות יותר מאלה שקיימות בישראל (חלקן אף גבוהות מהדרישות שקיימות במדינות היעד אליהן משווקת הסחורה). </w:t>
      </w:r>
      <w:r w:rsidRPr="00593088">
        <w:rPr>
          <w:rFonts w:ascii="Tahoma" w:hAnsi="Tahoma" w:cs="Tahoma"/>
          <w:sz w:val="17"/>
          <w:szCs w:val="17"/>
          <w:rtl/>
        </w:rPr>
        <w:t>דרישות</w:t>
      </w:r>
      <w:r w:rsidRPr="00593088">
        <w:rPr>
          <w:rFonts w:ascii="Tahoma" w:hAnsi="Tahoma" w:cs="Tahoma" w:hint="cs"/>
          <w:sz w:val="17"/>
          <w:szCs w:val="17"/>
          <w:rtl/>
        </w:rPr>
        <w:t xml:space="preserve"> אלה, שמציבים בעיקר קניינים במדינות באירופה, מ</w:t>
      </w:r>
      <w:r w:rsidRPr="00593088">
        <w:rPr>
          <w:rFonts w:ascii="Tahoma" w:hAnsi="Tahoma" w:cs="Tahoma"/>
          <w:sz w:val="17"/>
          <w:szCs w:val="17"/>
          <w:rtl/>
        </w:rPr>
        <w:t>בטא</w:t>
      </w:r>
      <w:r w:rsidRPr="00593088">
        <w:rPr>
          <w:rFonts w:ascii="Tahoma" w:hAnsi="Tahoma" w:cs="Tahoma" w:hint="cs"/>
          <w:sz w:val="17"/>
          <w:szCs w:val="17"/>
          <w:rtl/>
        </w:rPr>
        <w:t>ות</w:t>
      </w:r>
      <w:r w:rsidRPr="00593088">
        <w:rPr>
          <w:rFonts w:ascii="Tahoma" w:hAnsi="Tahoma" w:cs="Tahoma"/>
          <w:sz w:val="17"/>
          <w:szCs w:val="17"/>
          <w:rtl/>
        </w:rPr>
        <w:t xml:space="preserve"> </w:t>
      </w:r>
      <w:r w:rsidRPr="00593088">
        <w:rPr>
          <w:rFonts w:ascii="Tahoma" w:hAnsi="Tahoma" w:cs="Tahoma" w:hint="cs"/>
          <w:sz w:val="17"/>
          <w:szCs w:val="17"/>
          <w:rtl/>
        </w:rPr>
        <w:t>מודעות</w:t>
      </w:r>
      <w:r w:rsidRPr="00593088">
        <w:rPr>
          <w:rFonts w:ascii="Tahoma" w:hAnsi="Tahoma" w:cs="Tahoma"/>
          <w:sz w:val="17"/>
          <w:szCs w:val="17"/>
          <w:rtl/>
        </w:rPr>
        <w:t xml:space="preserve"> </w:t>
      </w:r>
      <w:r w:rsidRPr="00593088">
        <w:rPr>
          <w:rFonts w:ascii="Tahoma" w:hAnsi="Tahoma" w:cs="Tahoma" w:hint="cs"/>
          <w:sz w:val="17"/>
          <w:szCs w:val="17"/>
          <w:rtl/>
        </w:rPr>
        <w:t>עמוקה</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צרכנים</w:t>
      </w:r>
      <w:r w:rsidRPr="00593088">
        <w:rPr>
          <w:rFonts w:ascii="Tahoma" w:hAnsi="Tahoma" w:cs="Tahoma"/>
          <w:sz w:val="17"/>
          <w:szCs w:val="17"/>
          <w:rtl/>
        </w:rPr>
        <w:t xml:space="preserve"> </w:t>
      </w:r>
      <w:r w:rsidRPr="00593088">
        <w:rPr>
          <w:rFonts w:ascii="Tahoma" w:hAnsi="Tahoma" w:cs="Tahoma" w:hint="cs"/>
          <w:sz w:val="17"/>
          <w:szCs w:val="17"/>
          <w:rtl/>
        </w:rPr>
        <w:t xml:space="preserve">לשמירה על בריאותם מפני שאריות חומרי הדברה בירקות ובפירות. במצב עניינים זה תוצרת ישראלית מן הצומח שמיועדת לייצוא תהיה - רובה ככולה - נקייה יותר מחומרי הדברה </w:t>
      </w:r>
      <w:r w:rsidRPr="00593088">
        <w:rPr>
          <w:rFonts w:ascii="Tahoma" w:hAnsi="Tahoma" w:cs="Tahoma"/>
          <w:sz w:val="17"/>
          <w:szCs w:val="17"/>
          <w:rtl/>
        </w:rPr>
        <w:t>בהשוואה ל</w:t>
      </w:r>
      <w:r w:rsidRPr="00593088">
        <w:rPr>
          <w:rFonts w:ascii="Tahoma" w:hAnsi="Tahoma" w:cs="Tahoma" w:hint="cs"/>
          <w:sz w:val="17"/>
          <w:szCs w:val="17"/>
          <w:rtl/>
        </w:rPr>
        <w:t>זו המשווקת לצרכן הישראלי</w:t>
      </w:r>
      <w:r>
        <w:rPr>
          <w:rStyle w:val="FootnoteReference0"/>
          <w:rFonts w:ascii="Tahoma" w:hAnsi="Tahoma" w:cs="Tahoma"/>
          <w:sz w:val="17"/>
          <w:szCs w:val="17"/>
          <w:rtl/>
        </w:rPr>
        <w:footnoteReference w:id="14"/>
      </w:r>
      <w:r w:rsidRPr="00593088">
        <w:rPr>
          <w:rFonts w:ascii="Tahoma" w:hAnsi="Tahoma" w:cs="Tahoma"/>
          <w:sz w:val="17"/>
          <w:szCs w:val="17"/>
          <w:rtl/>
        </w:rPr>
        <w:t xml:space="preserve">. </w:t>
      </w:r>
    </w:p>
    <w:p w:rsidR="003C2931" w:rsidRPr="00593088" w:rsidP="005F12E7">
      <w:pPr>
        <w:pStyle w:val="RESHET"/>
        <w:rPr>
          <w:rtl/>
        </w:rPr>
      </w:pPr>
      <w:r w:rsidRPr="00593088">
        <w:rPr>
          <w:rFonts w:hint="cs"/>
          <w:rtl/>
        </w:rPr>
        <w:t>דרישות הקניינים בחו"ל מכוונות את היצואנים הישראלים לנהוג בהקפדה יתרה בנוגע להדברה של התוצרת ובנוגע לבקרה על תנאי גידולה, אחסונה והובלתה. אם לא ינהגו כך, הם עלולים להפסיד את השווקים בחו"ל. לעומת זאת, יצרנים המשווקים לשוק המקומי יכולים למצוא קניינים שלא יטילו עליהם דרישות מיוחדות בנוגע לשאריות חומרי ההדברה במוצריהם. זאת ועוד, כיוון שהבקרה של משרד החקלאות על שאריות חומרי הדברה בתוצרת המקומית מסתכמת בסקר שנתי קטן היקף - שנכללים בו רק כמה מאות דגימות בשנה, אין די חסמים שיאפשרו למנוע, או לפחות להקטין במידה ניכרת, את הסכנה שיגיעו אל נקודות המכירה בישראל ירקות ופירות שרמות שאריות חומרי ההדברה בהם גבוהות מהמותר.</w:t>
      </w:r>
      <w:r w:rsidRPr="00593088">
        <w:rPr>
          <w:rtl/>
        </w:rPr>
        <w:t xml:space="preserve"> </w:t>
      </w:r>
    </w:p>
    <w:p w:rsidR="003C2931" w:rsidRPr="00593088" w:rsidP="005F12E7">
      <w:pPr>
        <w:spacing w:before="180" w:after="240" w:line="240" w:lineRule="exact"/>
        <w:ind w:right="2268"/>
        <w:jc w:val="both"/>
        <w:rPr>
          <w:rFonts w:ascii="Tahoma" w:hAnsi="Tahoma" w:cs="Tahoma"/>
          <w:sz w:val="17"/>
          <w:szCs w:val="17"/>
          <w:rtl/>
        </w:rPr>
      </w:pPr>
      <w:r w:rsidRPr="00593088">
        <w:rPr>
          <w:rFonts w:ascii="Tahoma" w:hAnsi="Tahoma" w:cs="Tahoma"/>
          <w:sz w:val="17"/>
          <w:szCs w:val="17"/>
          <w:rtl/>
        </w:rPr>
        <w:t>בתשובת משרד החקלאות נאמר כי הוא פועל להגדלת</w:t>
      </w:r>
      <w:r w:rsidRPr="00593088">
        <w:rPr>
          <w:rFonts w:ascii="Tahoma" w:hAnsi="Tahoma" w:cs="Tahoma" w:hint="cs"/>
          <w:sz w:val="17"/>
          <w:szCs w:val="17"/>
          <w:rtl/>
        </w:rPr>
        <w:t xml:space="preserve"> היקפו של</w:t>
      </w:r>
      <w:r w:rsidRPr="00593088">
        <w:rPr>
          <w:rFonts w:ascii="Tahoma" w:hAnsi="Tahoma" w:cs="Tahoma"/>
          <w:sz w:val="17"/>
          <w:szCs w:val="17"/>
          <w:rtl/>
        </w:rPr>
        <w:t xml:space="preserve"> הסקר </w:t>
      </w:r>
      <w:r w:rsidRPr="00593088">
        <w:rPr>
          <w:rFonts w:ascii="Tahoma" w:hAnsi="Tahoma" w:cs="Tahoma" w:hint="cs"/>
          <w:sz w:val="17"/>
          <w:szCs w:val="17"/>
          <w:rtl/>
        </w:rPr>
        <w:t>השנתי,</w:t>
      </w:r>
      <w:r w:rsidRPr="00593088">
        <w:rPr>
          <w:rFonts w:ascii="Tahoma" w:hAnsi="Tahoma" w:cs="Tahoma"/>
          <w:sz w:val="17"/>
          <w:szCs w:val="17"/>
          <w:rtl/>
        </w:rPr>
        <w:t xml:space="preserve"> "והכל בהתאם לסמכות ולמשאבים שברשותו"</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ו</w:t>
      </w:r>
      <w:r w:rsidRPr="00593088">
        <w:rPr>
          <w:rFonts w:ascii="Tahoma" w:hAnsi="Tahoma" w:cs="Tahoma"/>
          <w:sz w:val="17"/>
          <w:szCs w:val="17"/>
          <w:rtl/>
        </w:rPr>
        <w:t>כי "במצב החוקי כיום, בכל הנוגע לאכיפה בנקודות המכירה, הרי שהסמכות אינה נתונה למשרד החקלאות</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עוד נאמר בתשובתו,</w:t>
      </w:r>
      <w:r w:rsidRPr="00593088">
        <w:rPr>
          <w:rFonts w:ascii="Tahoma" w:hAnsi="Tahoma" w:cs="Tahoma"/>
          <w:sz w:val="17"/>
          <w:szCs w:val="17"/>
          <w:rtl/>
        </w:rPr>
        <w:t xml:space="preserve"> כי "מלבד בדיקות הסקר שמבצע המשרד, מדי שנה מבוצעות במעבדות פרטיות בארץ אלפי בדיקות לבדיקת שאריות חומרי הדברה למטרות ייצוא ושווקים מקומיים. מעבדות אלו ק</w:t>
      </w:r>
      <w:r w:rsidRPr="00593088">
        <w:rPr>
          <w:rFonts w:ascii="Tahoma" w:hAnsi="Tahoma" w:cs="Tahoma" w:hint="cs"/>
          <w:sz w:val="17"/>
          <w:szCs w:val="17"/>
          <w:rtl/>
        </w:rPr>
        <w:t>י</w:t>
      </w:r>
      <w:r w:rsidRPr="00593088">
        <w:rPr>
          <w:rFonts w:ascii="Tahoma" w:hAnsi="Tahoma" w:cs="Tahoma"/>
          <w:sz w:val="17"/>
          <w:szCs w:val="17"/>
          <w:rtl/>
        </w:rPr>
        <w:t xml:space="preserve">בלו הכרה מטעם </w:t>
      </w:r>
      <w:r w:rsidRPr="00593088">
        <w:rPr>
          <w:rFonts w:ascii="Tahoma" w:hAnsi="Tahoma" w:cs="Tahoma"/>
          <w:sz w:val="17"/>
          <w:szCs w:val="17"/>
          <w:rtl/>
        </w:rPr>
        <w:t>הגה"צ</w:t>
      </w:r>
      <w:r w:rsidRPr="00593088">
        <w:rPr>
          <w:rFonts w:ascii="Tahoma" w:hAnsi="Tahoma" w:cs="Tahoma"/>
          <w:sz w:val="17"/>
          <w:szCs w:val="17"/>
          <w:rtl/>
        </w:rPr>
        <w:t xml:space="preserve"> </w:t>
      </w:r>
      <w:r w:rsidRPr="00593088">
        <w:rPr>
          <w:rFonts w:ascii="Tahoma" w:hAnsi="Tahoma" w:cs="Tahoma" w:hint="cs"/>
          <w:sz w:val="17"/>
          <w:szCs w:val="17"/>
          <w:rtl/>
        </w:rPr>
        <w:t>[השירותים להגנת הצומח] ו</w:t>
      </w:r>
      <w:r w:rsidRPr="00593088">
        <w:rPr>
          <w:rFonts w:ascii="Tahoma" w:hAnsi="Tahoma" w:cs="Tahoma"/>
          <w:sz w:val="17"/>
          <w:szCs w:val="17"/>
          <w:rtl/>
        </w:rPr>
        <w:t xml:space="preserve">מצויות בפיקוח מתמיד. בדיקות אלו מבוצעות לבקשת הקניינים מהשוק הפרטי כך שצרכן ישראלי הרוכש פירות וירקות מקניינים אלו מקבל סחורה שעברה בדיקות". </w:t>
      </w:r>
    </w:p>
    <w:p w:rsidR="003C2931" w:rsidRPr="00593088" w:rsidP="005F12E7">
      <w:pPr>
        <w:pStyle w:val="RESHET"/>
        <w:rPr>
          <w:rtl/>
        </w:rPr>
      </w:pPr>
      <w:r w:rsidRPr="00593088">
        <w:rPr>
          <w:rtl/>
        </w:rPr>
        <w:t>משרד מבקר המדינה מעיר למשרד החקלאות כי לצד קניינים שמבצעים</w:t>
      </w:r>
      <w:r w:rsidRPr="00593088">
        <w:rPr>
          <w:rFonts w:hint="cs"/>
          <w:rtl/>
        </w:rPr>
        <w:t xml:space="preserve"> באופן וולונטרי</w:t>
      </w:r>
      <w:r w:rsidRPr="00593088">
        <w:rPr>
          <w:rtl/>
        </w:rPr>
        <w:t xml:space="preserve"> בדיקת שאריות חומרי הדברה בתוצרת שהם משווקים</w:t>
      </w:r>
      <w:r w:rsidRPr="00593088">
        <w:rPr>
          <w:rFonts w:hint="cs"/>
          <w:rtl/>
        </w:rPr>
        <w:t xml:space="preserve"> פועלים קניינים</w:t>
      </w:r>
      <w:r w:rsidRPr="00593088">
        <w:rPr>
          <w:rtl/>
        </w:rPr>
        <w:t xml:space="preserve"> שאינם </w:t>
      </w:r>
      <w:r w:rsidRPr="00593088">
        <w:rPr>
          <w:rFonts w:hint="cs"/>
          <w:rtl/>
        </w:rPr>
        <w:t>מבצעים בדיקות אלה</w:t>
      </w:r>
      <w:r w:rsidRPr="00593088">
        <w:rPr>
          <w:rtl/>
        </w:rPr>
        <w:t>;</w:t>
      </w:r>
      <w:r w:rsidRPr="00593088">
        <w:rPr>
          <w:rFonts w:hint="cs"/>
          <w:rtl/>
        </w:rPr>
        <w:t xml:space="preserve"> לא ניתן לסמוך על רצונם הטוב של קניינים שיבצעו את הבדיקות מרצונם, ולפיכך יש להטיל דרישות נורמטיביות על יצרנים ועל גורמים אחרים המטפלים בסחורה ול</w:t>
      </w:r>
      <w:r w:rsidRPr="00593088">
        <w:rPr>
          <w:rtl/>
        </w:rPr>
        <w:t xml:space="preserve">פקח </w:t>
      </w:r>
      <w:r w:rsidRPr="00593088">
        <w:rPr>
          <w:rFonts w:hint="cs"/>
          <w:rtl/>
        </w:rPr>
        <w:t xml:space="preserve">על יישומן </w:t>
      </w:r>
      <w:r w:rsidRPr="00593088">
        <w:rPr>
          <w:rtl/>
        </w:rPr>
        <w:t>כדי</w:t>
      </w:r>
      <w:r w:rsidRPr="00593088">
        <w:rPr>
          <w:rFonts w:hint="cs"/>
          <w:rtl/>
        </w:rPr>
        <w:t xml:space="preserve"> לצמצם </w:t>
      </w:r>
      <w:r w:rsidRPr="00593088">
        <w:rPr>
          <w:rtl/>
        </w:rPr>
        <w:t>ככל הניתן את הסיכון הנשקף היום שיימכרו לצרכן ירקות ופירות ובהם שאריות חריגות של חומרי הדברה וכן זיהומים שונים.</w:t>
      </w:r>
    </w:p>
    <w:p w:rsidR="003C2931" w:rsidP="005F12E7">
      <w:pPr>
        <w:spacing w:line="240" w:lineRule="exact"/>
        <w:ind w:right="2268"/>
        <w:jc w:val="both"/>
        <w:rPr>
          <w:rFonts w:ascii="Tahoma" w:hAnsi="Tahoma" w:cs="Tahoma"/>
          <w:b/>
          <w:bCs/>
          <w:sz w:val="17"/>
          <w:szCs w:val="17"/>
          <w:rtl/>
        </w:rPr>
      </w:pPr>
    </w:p>
    <w:p w:rsidR="005F12E7" w:rsidRPr="00593088" w:rsidP="005F12E7">
      <w:pPr>
        <w:spacing w:line="240" w:lineRule="exact"/>
        <w:ind w:right="2268"/>
        <w:jc w:val="both"/>
        <w:rPr>
          <w:rFonts w:ascii="Tahoma" w:hAnsi="Tahoma" w:cs="Tahoma"/>
          <w:b/>
          <w:bCs/>
          <w:sz w:val="17"/>
          <w:szCs w:val="17"/>
          <w:rtl/>
        </w:rPr>
      </w:pPr>
    </w:p>
    <w:p w:rsidR="003C2931" w:rsidP="005F12E7">
      <w:pPr>
        <w:pStyle w:val="KOT4"/>
        <w:rPr>
          <w:rtl/>
        </w:rPr>
      </w:pPr>
      <w:r>
        <w:rPr>
          <w:rFonts w:hint="cs"/>
          <w:rtl/>
        </w:rPr>
        <w:t>העדר מידע המאפשר להבחין בין רמת שאריות חומרי ההדברה בסחורות שונות</w:t>
      </w:r>
    </w:p>
    <w:p w:rsidR="003C2931" w:rsidRPr="00593088" w:rsidP="005F12E7">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מידע על רמות שאריות חומרי ההדברה שכל סוג של פרי או ירק שנמצא בשווקים בישראל מכיל או יכול להכיל היה יכול לשקף לצרכן עד כמה הפירות והירקות הנמכרים לו אצל הסיטונאים והקמעונאים השונים "נקיים" יותר או פחות מחומרי הדברה. מידע כזה יכול לסייע לצרכן לבצע החלטות מושכלות יותר בנוגע לרכישותיו אלה. </w:t>
      </w:r>
    </w:p>
    <w:p w:rsidR="003C2931" w:rsidRPr="00593088" w:rsidP="005F12E7">
      <w:pPr>
        <w:pStyle w:val="RESHET"/>
        <w:rPr>
          <w:rtl/>
        </w:rPr>
      </w:pPr>
      <w:r w:rsidRPr="00593088">
        <w:rPr>
          <w:rFonts w:hint="cs"/>
          <w:rtl/>
        </w:rPr>
        <w:t>עלה כי לפחות בכל הנוגע לתוצרת רגילה (שאינה אורגנית) הצרכן הישראלי "שבוי" בשוק בו אין מידע שאפשר ללמוד ממנו איזו סחורה נקייה יותר או פחות מחומרי הדברה; לפיכך הוא נאלץ לבצע את רכישותיו בלא שיהיה לו מושג לגבי רמת חומרי ההדברה במוצרים. נוסף על כך, בנסיבות אלה אין תמריץ ליצרנים, למובילים ולמי שתפקידם לאחסן את התוצרת הצמחית להקפיד שהיא תישאר נקייה משאריות חומרי הדברה ומפני זיהומים אחרים, שהרי בהעדר מידע בשוק לגבי ההבדלים בין הסחורות, לכולן פוטנציאל שווה להימכר. ליצרנים שחורגים לרעה בתחום ההדברה ולמי שמאחסן או מוביל את הסחורה ואינו מקפיד לשומרה מפני זיהומים אין תמריץ לתקן את דרכיו במהרה מחשש להפסיד לקוחות, שכן לצרכנים הישראלים אין ממילא מידע בדבר הסחורות החריגות ובדבר הסחורות הבטוחות יותר למאכל</w:t>
      </w:r>
      <w:r>
        <w:rPr>
          <w:rStyle w:val="FootnoteReference0"/>
          <w:rtl/>
        </w:rPr>
        <w:footnoteReference w:id="15"/>
      </w:r>
      <w:r w:rsidRPr="00593088">
        <w:rPr>
          <w:rFonts w:hint="cs"/>
          <w:rtl/>
        </w:rPr>
        <w:t xml:space="preserve">. </w:t>
      </w:r>
      <w:r w:rsidRPr="0012789B" w:rsidR="004A0D0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9127665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983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הצרכן</w:t>
                            </w:r>
                            <w:r w:rsidRPr="004A0D0B">
                              <w:rPr>
                                <w:rFonts w:cs="Tahoma"/>
                                <w:color w:val="0B5294"/>
                                <w:spacing w:val="-4"/>
                                <w:sz w:val="24"/>
                                <w:szCs w:val="24"/>
                                <w:rtl/>
                              </w:rPr>
                              <w:t xml:space="preserve"> </w:t>
                            </w:r>
                            <w:r w:rsidRPr="004A0D0B">
                              <w:rPr>
                                <w:rFonts w:cs="Tahoma" w:hint="eastAsia"/>
                                <w:color w:val="0B5294"/>
                                <w:spacing w:val="-4"/>
                                <w:sz w:val="24"/>
                                <w:szCs w:val="24"/>
                                <w:rtl/>
                              </w:rPr>
                              <w:t>הישראלי</w:t>
                            </w:r>
                            <w:r w:rsidRPr="004A0D0B">
                              <w:rPr>
                                <w:rFonts w:cs="Tahoma"/>
                                <w:color w:val="0B5294"/>
                                <w:spacing w:val="-4"/>
                                <w:sz w:val="24"/>
                                <w:szCs w:val="24"/>
                                <w:rtl/>
                              </w:rPr>
                              <w:t xml:space="preserve"> "</w:t>
                            </w:r>
                            <w:r w:rsidRPr="004A0D0B">
                              <w:rPr>
                                <w:rFonts w:cs="Tahoma" w:hint="eastAsia"/>
                                <w:color w:val="0B5294"/>
                                <w:spacing w:val="-4"/>
                                <w:sz w:val="24"/>
                                <w:szCs w:val="24"/>
                                <w:rtl/>
                              </w:rPr>
                              <w:t>שבוי</w:t>
                            </w:r>
                            <w:r w:rsidRPr="004A0D0B">
                              <w:rPr>
                                <w:rFonts w:cs="Tahoma"/>
                                <w:color w:val="0B5294"/>
                                <w:spacing w:val="-4"/>
                                <w:sz w:val="24"/>
                                <w:szCs w:val="24"/>
                                <w:rtl/>
                              </w:rPr>
                              <w:t xml:space="preserve">" </w:t>
                            </w:r>
                            <w:r w:rsidRPr="004A0D0B">
                              <w:rPr>
                                <w:rFonts w:cs="Tahoma" w:hint="eastAsia"/>
                                <w:color w:val="0B5294"/>
                                <w:spacing w:val="-4"/>
                                <w:sz w:val="24"/>
                                <w:szCs w:val="24"/>
                                <w:rtl/>
                              </w:rPr>
                              <w:t>בשוק</w:t>
                            </w:r>
                            <w:r w:rsidRPr="004A0D0B">
                              <w:rPr>
                                <w:rFonts w:cs="Tahoma"/>
                                <w:color w:val="0B5294"/>
                                <w:spacing w:val="-4"/>
                                <w:sz w:val="24"/>
                                <w:szCs w:val="24"/>
                                <w:rtl/>
                              </w:rPr>
                              <w:t xml:space="preserve"> </w:t>
                            </w:r>
                            <w:r w:rsidRPr="004A0D0B">
                              <w:rPr>
                                <w:rFonts w:cs="Tahoma" w:hint="eastAsia"/>
                                <w:color w:val="0B5294"/>
                                <w:spacing w:val="-4"/>
                                <w:sz w:val="24"/>
                                <w:szCs w:val="24"/>
                                <w:rtl/>
                              </w:rPr>
                              <w:t>בו</w:t>
                            </w:r>
                            <w:r w:rsidRPr="004A0D0B">
                              <w:rPr>
                                <w:rFonts w:cs="Tahoma"/>
                                <w:color w:val="0B5294"/>
                                <w:spacing w:val="-4"/>
                                <w:sz w:val="24"/>
                                <w:szCs w:val="24"/>
                                <w:rtl/>
                              </w:rPr>
                              <w:t xml:space="preserve"> </w:t>
                            </w:r>
                            <w:r w:rsidRPr="004A0D0B">
                              <w:rPr>
                                <w:rFonts w:cs="Tahoma" w:hint="eastAsia"/>
                                <w:color w:val="0B5294"/>
                                <w:spacing w:val="-4"/>
                                <w:sz w:val="24"/>
                                <w:szCs w:val="24"/>
                                <w:rtl/>
                              </w:rPr>
                              <w:t>אין</w:t>
                            </w:r>
                            <w:r w:rsidRPr="004A0D0B">
                              <w:rPr>
                                <w:rFonts w:cs="Tahoma"/>
                                <w:color w:val="0B5294"/>
                                <w:spacing w:val="-4"/>
                                <w:sz w:val="24"/>
                                <w:szCs w:val="24"/>
                                <w:rtl/>
                              </w:rPr>
                              <w:t xml:space="preserve"> </w:t>
                            </w:r>
                            <w:r w:rsidRPr="004A0D0B">
                              <w:rPr>
                                <w:rFonts w:cs="Tahoma" w:hint="eastAsia"/>
                                <w:color w:val="0B5294"/>
                                <w:spacing w:val="-4"/>
                                <w:sz w:val="24"/>
                                <w:szCs w:val="24"/>
                                <w:rtl/>
                              </w:rPr>
                              <w:t>מידע</w:t>
                            </w:r>
                            <w:r w:rsidRPr="004A0D0B">
                              <w:rPr>
                                <w:rFonts w:cs="Tahoma"/>
                                <w:color w:val="0B5294"/>
                                <w:spacing w:val="-4"/>
                                <w:sz w:val="24"/>
                                <w:szCs w:val="24"/>
                                <w:rtl/>
                              </w:rPr>
                              <w:t xml:space="preserve"> </w:t>
                            </w:r>
                            <w:r w:rsidRPr="004A0D0B">
                              <w:rPr>
                                <w:rFonts w:cs="Tahoma" w:hint="eastAsia"/>
                                <w:color w:val="0B5294"/>
                                <w:spacing w:val="-4"/>
                                <w:sz w:val="24"/>
                                <w:szCs w:val="24"/>
                                <w:rtl/>
                              </w:rPr>
                              <w:t>שאפשר</w:t>
                            </w:r>
                            <w:r w:rsidRPr="004A0D0B">
                              <w:rPr>
                                <w:rFonts w:cs="Tahoma"/>
                                <w:color w:val="0B5294"/>
                                <w:spacing w:val="-4"/>
                                <w:sz w:val="24"/>
                                <w:szCs w:val="24"/>
                                <w:rtl/>
                              </w:rPr>
                              <w:t xml:space="preserve"> </w:t>
                            </w:r>
                            <w:r w:rsidRPr="004A0D0B">
                              <w:rPr>
                                <w:rFonts w:cs="Tahoma" w:hint="eastAsia"/>
                                <w:color w:val="0B5294"/>
                                <w:spacing w:val="-4"/>
                                <w:sz w:val="24"/>
                                <w:szCs w:val="24"/>
                                <w:rtl/>
                              </w:rPr>
                              <w:t>ללמוד</w:t>
                            </w:r>
                            <w:r w:rsidRPr="004A0D0B">
                              <w:rPr>
                                <w:rFonts w:cs="Tahoma"/>
                                <w:color w:val="0B5294"/>
                                <w:spacing w:val="-4"/>
                                <w:sz w:val="24"/>
                                <w:szCs w:val="24"/>
                                <w:rtl/>
                              </w:rPr>
                              <w:t xml:space="preserve"> </w:t>
                            </w:r>
                            <w:r w:rsidRPr="004A0D0B">
                              <w:rPr>
                                <w:rFonts w:cs="Tahoma" w:hint="eastAsia"/>
                                <w:color w:val="0B5294"/>
                                <w:spacing w:val="-4"/>
                                <w:sz w:val="24"/>
                                <w:szCs w:val="24"/>
                                <w:rtl/>
                              </w:rPr>
                              <w:t>ממנו</w:t>
                            </w:r>
                            <w:r w:rsidRPr="004A0D0B">
                              <w:rPr>
                                <w:rFonts w:cs="Tahoma"/>
                                <w:color w:val="0B5294"/>
                                <w:spacing w:val="-4"/>
                                <w:sz w:val="24"/>
                                <w:szCs w:val="24"/>
                                <w:rtl/>
                              </w:rPr>
                              <w:t xml:space="preserve"> </w:t>
                            </w:r>
                            <w:r w:rsidRPr="004A0D0B">
                              <w:rPr>
                                <w:rFonts w:cs="Tahoma" w:hint="eastAsia"/>
                                <w:color w:val="0B5294"/>
                                <w:spacing w:val="-4"/>
                                <w:sz w:val="24"/>
                                <w:szCs w:val="24"/>
                                <w:rtl/>
                              </w:rPr>
                              <w:t>איזו</w:t>
                            </w:r>
                            <w:r w:rsidRPr="004A0D0B">
                              <w:rPr>
                                <w:rFonts w:cs="Tahoma"/>
                                <w:color w:val="0B5294"/>
                                <w:spacing w:val="-4"/>
                                <w:sz w:val="24"/>
                                <w:szCs w:val="24"/>
                                <w:rtl/>
                              </w:rPr>
                              <w:t xml:space="preserve"> </w:t>
                            </w:r>
                            <w:r w:rsidRPr="004A0D0B">
                              <w:rPr>
                                <w:rFonts w:cs="Tahoma" w:hint="eastAsia"/>
                                <w:color w:val="0B5294"/>
                                <w:spacing w:val="-4"/>
                                <w:sz w:val="24"/>
                                <w:szCs w:val="24"/>
                                <w:rtl/>
                              </w:rPr>
                              <w:t>סחורה</w:t>
                            </w:r>
                            <w:r w:rsidRPr="004A0D0B">
                              <w:rPr>
                                <w:rFonts w:cs="Tahoma"/>
                                <w:color w:val="0B5294"/>
                                <w:spacing w:val="-4"/>
                                <w:sz w:val="24"/>
                                <w:szCs w:val="24"/>
                                <w:rtl/>
                              </w:rPr>
                              <w:t xml:space="preserve"> </w:t>
                            </w:r>
                            <w:r w:rsidRPr="004A0D0B">
                              <w:rPr>
                                <w:rFonts w:cs="Tahoma" w:hint="eastAsia"/>
                                <w:color w:val="0B5294"/>
                                <w:spacing w:val="-4"/>
                                <w:sz w:val="24"/>
                                <w:szCs w:val="24"/>
                                <w:rtl/>
                              </w:rPr>
                              <w:t>נקייה</w:t>
                            </w:r>
                            <w:r w:rsidRPr="004A0D0B">
                              <w:rPr>
                                <w:rFonts w:cs="Tahoma"/>
                                <w:color w:val="0B5294"/>
                                <w:spacing w:val="-4"/>
                                <w:sz w:val="24"/>
                                <w:szCs w:val="24"/>
                                <w:rtl/>
                              </w:rPr>
                              <w:t xml:space="preserve"> </w:t>
                            </w:r>
                            <w:r w:rsidRPr="004A0D0B">
                              <w:rPr>
                                <w:rFonts w:cs="Tahoma" w:hint="eastAsia"/>
                                <w:color w:val="0B5294"/>
                                <w:spacing w:val="-4"/>
                                <w:sz w:val="24"/>
                                <w:szCs w:val="24"/>
                                <w:rtl/>
                              </w:rPr>
                              <w:t>יותר</w:t>
                            </w:r>
                            <w:r w:rsidRPr="004A0D0B">
                              <w:rPr>
                                <w:rFonts w:cs="Tahoma"/>
                                <w:color w:val="0B5294"/>
                                <w:spacing w:val="-4"/>
                                <w:sz w:val="24"/>
                                <w:szCs w:val="24"/>
                                <w:rtl/>
                              </w:rPr>
                              <w:t xml:space="preserve"> </w:t>
                            </w:r>
                            <w:r w:rsidRPr="004A0D0B">
                              <w:rPr>
                                <w:rFonts w:cs="Tahoma" w:hint="eastAsia"/>
                                <w:color w:val="0B5294"/>
                                <w:spacing w:val="-4"/>
                                <w:sz w:val="24"/>
                                <w:szCs w:val="24"/>
                                <w:rtl/>
                              </w:rPr>
                              <w:t>או</w:t>
                            </w:r>
                            <w:r w:rsidRPr="004A0D0B">
                              <w:rPr>
                                <w:rFonts w:cs="Tahoma"/>
                                <w:color w:val="0B5294"/>
                                <w:spacing w:val="-4"/>
                                <w:sz w:val="24"/>
                                <w:szCs w:val="24"/>
                                <w:rtl/>
                              </w:rPr>
                              <w:t xml:space="preserve"> </w:t>
                            </w:r>
                            <w:r w:rsidRPr="004A0D0B">
                              <w:rPr>
                                <w:rFonts w:cs="Tahoma" w:hint="eastAsia"/>
                                <w:color w:val="0B5294"/>
                                <w:spacing w:val="-4"/>
                                <w:sz w:val="24"/>
                                <w:szCs w:val="24"/>
                                <w:rtl/>
                              </w:rPr>
                              <w:t>פחות</w:t>
                            </w:r>
                            <w:r w:rsidRPr="004A0D0B">
                              <w:rPr>
                                <w:rFonts w:cs="Tahoma"/>
                                <w:color w:val="0B5294"/>
                                <w:spacing w:val="-4"/>
                                <w:sz w:val="24"/>
                                <w:szCs w:val="24"/>
                                <w:rtl/>
                              </w:rPr>
                              <w:t xml:space="preserve"> </w:t>
                            </w:r>
                            <w:r w:rsidRPr="004A0D0B">
                              <w:rPr>
                                <w:rFonts w:cs="Tahoma" w:hint="eastAsia"/>
                                <w:color w:val="0B5294"/>
                                <w:spacing w:val="-4"/>
                                <w:sz w:val="24"/>
                                <w:szCs w:val="24"/>
                                <w:rtl/>
                              </w:rPr>
                              <w:t>מחומרי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לפיכך</w:t>
                            </w:r>
                            <w:r w:rsidRPr="004A0D0B">
                              <w:rPr>
                                <w:rFonts w:cs="Tahoma"/>
                                <w:color w:val="0B5294"/>
                                <w:spacing w:val="-4"/>
                                <w:sz w:val="24"/>
                                <w:szCs w:val="24"/>
                                <w:rtl/>
                              </w:rPr>
                              <w:t xml:space="preserve"> </w:t>
                            </w:r>
                            <w:r w:rsidRPr="004A0D0B">
                              <w:rPr>
                                <w:rFonts w:cs="Tahoma" w:hint="eastAsia"/>
                                <w:color w:val="0B5294"/>
                                <w:spacing w:val="-4"/>
                                <w:sz w:val="24"/>
                                <w:szCs w:val="24"/>
                                <w:rtl/>
                              </w:rPr>
                              <w:t>הוא</w:t>
                            </w:r>
                            <w:r w:rsidRPr="004A0D0B">
                              <w:rPr>
                                <w:rFonts w:cs="Tahoma"/>
                                <w:color w:val="0B5294"/>
                                <w:spacing w:val="-4"/>
                                <w:sz w:val="24"/>
                                <w:szCs w:val="24"/>
                                <w:rtl/>
                              </w:rPr>
                              <w:t xml:space="preserve"> </w:t>
                            </w:r>
                            <w:r w:rsidRPr="004A0D0B">
                              <w:rPr>
                                <w:rFonts w:cs="Tahoma" w:hint="eastAsia"/>
                                <w:color w:val="0B5294"/>
                                <w:spacing w:val="-4"/>
                                <w:sz w:val="24"/>
                                <w:szCs w:val="24"/>
                                <w:rtl/>
                              </w:rPr>
                              <w:t>נאלץ</w:t>
                            </w:r>
                            <w:r w:rsidRPr="004A0D0B">
                              <w:rPr>
                                <w:rFonts w:cs="Tahoma"/>
                                <w:color w:val="0B5294"/>
                                <w:spacing w:val="-4"/>
                                <w:sz w:val="24"/>
                                <w:szCs w:val="24"/>
                                <w:rtl/>
                              </w:rPr>
                              <w:t xml:space="preserve"> </w:t>
                            </w:r>
                            <w:r w:rsidRPr="004A0D0B">
                              <w:rPr>
                                <w:rFonts w:cs="Tahoma" w:hint="eastAsia"/>
                                <w:color w:val="0B5294"/>
                                <w:spacing w:val="-4"/>
                                <w:sz w:val="24"/>
                                <w:szCs w:val="24"/>
                                <w:rtl/>
                              </w:rPr>
                              <w:t>לבצע</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רכישותיו</w:t>
                            </w:r>
                            <w:r w:rsidRPr="004A0D0B">
                              <w:rPr>
                                <w:rFonts w:cs="Tahoma"/>
                                <w:color w:val="0B5294"/>
                                <w:spacing w:val="-4"/>
                                <w:sz w:val="24"/>
                                <w:szCs w:val="24"/>
                                <w:rtl/>
                              </w:rPr>
                              <w:t xml:space="preserve"> </w:t>
                            </w:r>
                            <w:r w:rsidRPr="004A0D0B">
                              <w:rPr>
                                <w:rFonts w:cs="Tahoma" w:hint="eastAsia"/>
                                <w:color w:val="0B5294"/>
                                <w:spacing w:val="-4"/>
                                <w:sz w:val="24"/>
                                <w:szCs w:val="24"/>
                                <w:rtl/>
                              </w:rPr>
                              <w:t>בלא</w:t>
                            </w:r>
                            <w:r w:rsidRPr="004A0D0B">
                              <w:rPr>
                                <w:rFonts w:cs="Tahoma"/>
                                <w:color w:val="0B5294"/>
                                <w:spacing w:val="-4"/>
                                <w:sz w:val="24"/>
                                <w:szCs w:val="24"/>
                                <w:rtl/>
                              </w:rPr>
                              <w:t xml:space="preserve"> </w:t>
                            </w:r>
                            <w:r w:rsidRPr="004A0D0B">
                              <w:rPr>
                                <w:rFonts w:cs="Tahoma" w:hint="eastAsia"/>
                                <w:color w:val="0B5294"/>
                                <w:spacing w:val="-4"/>
                                <w:sz w:val="24"/>
                                <w:szCs w:val="24"/>
                                <w:rtl/>
                              </w:rPr>
                              <w:t>שיהיה</w:t>
                            </w:r>
                            <w:r w:rsidRPr="004A0D0B">
                              <w:rPr>
                                <w:rFonts w:cs="Tahoma"/>
                                <w:color w:val="0B5294"/>
                                <w:spacing w:val="-4"/>
                                <w:sz w:val="24"/>
                                <w:szCs w:val="24"/>
                                <w:rtl/>
                              </w:rPr>
                              <w:t xml:space="preserve"> </w:t>
                            </w:r>
                            <w:r w:rsidRPr="004A0D0B">
                              <w:rPr>
                                <w:rFonts w:cs="Tahoma" w:hint="eastAsia"/>
                                <w:color w:val="0B5294"/>
                                <w:spacing w:val="-4"/>
                                <w:sz w:val="24"/>
                                <w:szCs w:val="24"/>
                                <w:rtl/>
                              </w:rPr>
                              <w:t>לו</w:t>
                            </w:r>
                            <w:r w:rsidRPr="004A0D0B">
                              <w:rPr>
                                <w:rFonts w:cs="Tahoma"/>
                                <w:color w:val="0B5294"/>
                                <w:spacing w:val="-4"/>
                                <w:sz w:val="24"/>
                                <w:szCs w:val="24"/>
                                <w:rtl/>
                              </w:rPr>
                              <w:t xml:space="preserve"> </w:t>
                            </w:r>
                            <w:r w:rsidRPr="004A0D0B">
                              <w:rPr>
                                <w:rFonts w:cs="Tahoma" w:hint="eastAsia"/>
                                <w:color w:val="0B5294"/>
                                <w:spacing w:val="-4"/>
                                <w:sz w:val="24"/>
                                <w:szCs w:val="24"/>
                                <w:rtl/>
                              </w:rPr>
                              <w:t>מושג</w:t>
                            </w:r>
                            <w:r w:rsidRPr="004A0D0B">
                              <w:rPr>
                                <w:rFonts w:cs="Tahoma"/>
                                <w:color w:val="0B5294"/>
                                <w:spacing w:val="-4"/>
                                <w:sz w:val="24"/>
                                <w:szCs w:val="24"/>
                                <w:rtl/>
                              </w:rPr>
                              <w:t xml:space="preserve"> </w:t>
                            </w:r>
                            <w:r w:rsidRPr="004A0D0B">
                              <w:rPr>
                                <w:rFonts w:cs="Tahoma" w:hint="eastAsia"/>
                                <w:color w:val="0B5294"/>
                                <w:spacing w:val="-4"/>
                                <w:sz w:val="24"/>
                                <w:szCs w:val="24"/>
                                <w:rtl/>
                              </w:rPr>
                              <w:t>לגבי</w:t>
                            </w:r>
                            <w:r w:rsidRPr="004A0D0B">
                              <w:rPr>
                                <w:rFonts w:cs="Tahoma"/>
                                <w:color w:val="0B5294"/>
                                <w:spacing w:val="-4"/>
                                <w:sz w:val="24"/>
                                <w:szCs w:val="24"/>
                                <w:rtl/>
                              </w:rPr>
                              <w:t xml:space="preserve"> </w:t>
                            </w:r>
                            <w:r w:rsidRPr="004A0D0B">
                              <w:rPr>
                                <w:rFonts w:cs="Tahoma" w:hint="eastAsia"/>
                                <w:color w:val="0B5294"/>
                                <w:spacing w:val="-4"/>
                                <w:sz w:val="24"/>
                                <w:szCs w:val="24"/>
                                <w:rtl/>
                              </w:rPr>
                              <w:t>רמת</w:t>
                            </w:r>
                            <w:r w:rsidRPr="004A0D0B">
                              <w:rPr>
                                <w:rFonts w:cs="Tahoma"/>
                                <w:color w:val="0B5294"/>
                                <w:spacing w:val="-4"/>
                                <w:sz w:val="24"/>
                                <w:szCs w:val="24"/>
                                <w:rtl/>
                              </w:rPr>
                              <w:t xml:space="preserve"> </w:t>
                            </w:r>
                            <w:r w:rsidRPr="004A0D0B">
                              <w:rPr>
                                <w:rFonts w:cs="Tahoma" w:hint="eastAsia"/>
                                <w:color w:val="0B5294"/>
                                <w:spacing w:val="-4"/>
                                <w:sz w:val="24"/>
                                <w:szCs w:val="24"/>
                                <w:rtl/>
                              </w:rPr>
                              <w:t>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ההדברה</w:t>
                            </w:r>
                            <w:r w:rsidRPr="004A0D0B">
                              <w:rPr>
                                <w:rFonts w:cs="Tahoma"/>
                                <w:color w:val="0B5294"/>
                                <w:spacing w:val="-4"/>
                                <w:sz w:val="24"/>
                                <w:szCs w:val="24"/>
                                <w:rtl/>
                              </w:rPr>
                              <w:t xml:space="preserve"> </w:t>
                            </w:r>
                            <w:r w:rsidRPr="004A0D0B">
                              <w:rPr>
                                <w:rFonts w:cs="Tahoma" w:hint="eastAsia"/>
                                <w:color w:val="0B5294"/>
                                <w:spacing w:val="-4"/>
                                <w:sz w:val="24"/>
                                <w:szCs w:val="24"/>
                                <w:rtl/>
                              </w:rPr>
                              <w:t>במוצרים</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84759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9832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577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הצרכן</w:t>
                      </w:r>
                      <w:r w:rsidRPr="004A0D0B">
                        <w:rPr>
                          <w:rFonts w:cs="Tahoma"/>
                          <w:color w:val="0B5294"/>
                          <w:spacing w:val="-4"/>
                          <w:sz w:val="24"/>
                          <w:szCs w:val="24"/>
                          <w:rtl/>
                        </w:rPr>
                        <w:t xml:space="preserve"> </w:t>
                      </w:r>
                      <w:r w:rsidRPr="004A0D0B">
                        <w:rPr>
                          <w:rFonts w:cs="Tahoma" w:hint="eastAsia"/>
                          <w:color w:val="0B5294"/>
                          <w:spacing w:val="-4"/>
                          <w:sz w:val="24"/>
                          <w:szCs w:val="24"/>
                          <w:rtl/>
                        </w:rPr>
                        <w:t>הישראלי</w:t>
                      </w:r>
                      <w:r w:rsidRPr="004A0D0B">
                        <w:rPr>
                          <w:rFonts w:cs="Tahoma"/>
                          <w:color w:val="0B5294"/>
                          <w:spacing w:val="-4"/>
                          <w:sz w:val="24"/>
                          <w:szCs w:val="24"/>
                          <w:rtl/>
                        </w:rPr>
                        <w:t xml:space="preserve"> "</w:t>
                      </w:r>
                      <w:r w:rsidRPr="004A0D0B">
                        <w:rPr>
                          <w:rFonts w:cs="Tahoma" w:hint="eastAsia"/>
                          <w:color w:val="0B5294"/>
                          <w:spacing w:val="-4"/>
                          <w:sz w:val="24"/>
                          <w:szCs w:val="24"/>
                          <w:rtl/>
                        </w:rPr>
                        <w:t>שבוי</w:t>
                      </w:r>
                      <w:r w:rsidRPr="004A0D0B">
                        <w:rPr>
                          <w:rFonts w:cs="Tahoma"/>
                          <w:color w:val="0B5294"/>
                          <w:spacing w:val="-4"/>
                          <w:sz w:val="24"/>
                          <w:szCs w:val="24"/>
                          <w:rtl/>
                        </w:rPr>
                        <w:t xml:space="preserve">" </w:t>
                      </w:r>
                      <w:r w:rsidRPr="004A0D0B">
                        <w:rPr>
                          <w:rFonts w:cs="Tahoma" w:hint="eastAsia"/>
                          <w:color w:val="0B5294"/>
                          <w:spacing w:val="-4"/>
                          <w:sz w:val="24"/>
                          <w:szCs w:val="24"/>
                          <w:rtl/>
                        </w:rPr>
                        <w:t>בשוק</w:t>
                      </w:r>
                      <w:r w:rsidRPr="004A0D0B">
                        <w:rPr>
                          <w:rFonts w:cs="Tahoma"/>
                          <w:color w:val="0B5294"/>
                          <w:spacing w:val="-4"/>
                          <w:sz w:val="24"/>
                          <w:szCs w:val="24"/>
                          <w:rtl/>
                        </w:rPr>
                        <w:t xml:space="preserve"> </w:t>
                      </w:r>
                      <w:r w:rsidRPr="004A0D0B">
                        <w:rPr>
                          <w:rFonts w:cs="Tahoma" w:hint="eastAsia"/>
                          <w:color w:val="0B5294"/>
                          <w:spacing w:val="-4"/>
                          <w:sz w:val="24"/>
                          <w:szCs w:val="24"/>
                          <w:rtl/>
                        </w:rPr>
                        <w:t>בו</w:t>
                      </w:r>
                      <w:r w:rsidRPr="004A0D0B">
                        <w:rPr>
                          <w:rFonts w:cs="Tahoma"/>
                          <w:color w:val="0B5294"/>
                          <w:spacing w:val="-4"/>
                          <w:sz w:val="24"/>
                          <w:szCs w:val="24"/>
                          <w:rtl/>
                        </w:rPr>
                        <w:t xml:space="preserve"> </w:t>
                      </w:r>
                      <w:r w:rsidRPr="004A0D0B">
                        <w:rPr>
                          <w:rFonts w:cs="Tahoma" w:hint="eastAsia"/>
                          <w:color w:val="0B5294"/>
                          <w:spacing w:val="-4"/>
                          <w:sz w:val="24"/>
                          <w:szCs w:val="24"/>
                          <w:rtl/>
                        </w:rPr>
                        <w:t>אין</w:t>
                      </w:r>
                      <w:r w:rsidRPr="004A0D0B">
                        <w:rPr>
                          <w:rFonts w:cs="Tahoma"/>
                          <w:color w:val="0B5294"/>
                          <w:spacing w:val="-4"/>
                          <w:sz w:val="24"/>
                          <w:szCs w:val="24"/>
                          <w:rtl/>
                        </w:rPr>
                        <w:t xml:space="preserve"> </w:t>
                      </w:r>
                      <w:r w:rsidRPr="004A0D0B">
                        <w:rPr>
                          <w:rFonts w:cs="Tahoma" w:hint="eastAsia"/>
                          <w:color w:val="0B5294"/>
                          <w:spacing w:val="-4"/>
                          <w:sz w:val="24"/>
                          <w:szCs w:val="24"/>
                          <w:rtl/>
                        </w:rPr>
                        <w:t>מידע</w:t>
                      </w:r>
                      <w:r w:rsidRPr="004A0D0B">
                        <w:rPr>
                          <w:rFonts w:cs="Tahoma"/>
                          <w:color w:val="0B5294"/>
                          <w:spacing w:val="-4"/>
                          <w:sz w:val="24"/>
                          <w:szCs w:val="24"/>
                          <w:rtl/>
                        </w:rPr>
                        <w:t xml:space="preserve"> </w:t>
                      </w:r>
                      <w:r w:rsidRPr="004A0D0B">
                        <w:rPr>
                          <w:rFonts w:cs="Tahoma" w:hint="eastAsia"/>
                          <w:color w:val="0B5294"/>
                          <w:spacing w:val="-4"/>
                          <w:sz w:val="24"/>
                          <w:szCs w:val="24"/>
                          <w:rtl/>
                        </w:rPr>
                        <w:t>שאפשר</w:t>
                      </w:r>
                      <w:r w:rsidRPr="004A0D0B">
                        <w:rPr>
                          <w:rFonts w:cs="Tahoma"/>
                          <w:color w:val="0B5294"/>
                          <w:spacing w:val="-4"/>
                          <w:sz w:val="24"/>
                          <w:szCs w:val="24"/>
                          <w:rtl/>
                        </w:rPr>
                        <w:t xml:space="preserve"> </w:t>
                      </w:r>
                      <w:r w:rsidRPr="004A0D0B">
                        <w:rPr>
                          <w:rFonts w:cs="Tahoma" w:hint="eastAsia"/>
                          <w:color w:val="0B5294"/>
                          <w:spacing w:val="-4"/>
                          <w:sz w:val="24"/>
                          <w:szCs w:val="24"/>
                          <w:rtl/>
                        </w:rPr>
                        <w:t>ללמוד</w:t>
                      </w:r>
                      <w:r w:rsidRPr="004A0D0B">
                        <w:rPr>
                          <w:rFonts w:cs="Tahoma"/>
                          <w:color w:val="0B5294"/>
                          <w:spacing w:val="-4"/>
                          <w:sz w:val="24"/>
                          <w:szCs w:val="24"/>
                          <w:rtl/>
                        </w:rPr>
                        <w:t xml:space="preserve"> </w:t>
                      </w:r>
                      <w:r w:rsidRPr="004A0D0B">
                        <w:rPr>
                          <w:rFonts w:cs="Tahoma" w:hint="eastAsia"/>
                          <w:color w:val="0B5294"/>
                          <w:spacing w:val="-4"/>
                          <w:sz w:val="24"/>
                          <w:szCs w:val="24"/>
                          <w:rtl/>
                        </w:rPr>
                        <w:t>ממנו</w:t>
                      </w:r>
                      <w:r w:rsidRPr="004A0D0B">
                        <w:rPr>
                          <w:rFonts w:cs="Tahoma"/>
                          <w:color w:val="0B5294"/>
                          <w:spacing w:val="-4"/>
                          <w:sz w:val="24"/>
                          <w:szCs w:val="24"/>
                          <w:rtl/>
                        </w:rPr>
                        <w:t xml:space="preserve"> </w:t>
                      </w:r>
                      <w:r w:rsidRPr="004A0D0B">
                        <w:rPr>
                          <w:rFonts w:cs="Tahoma" w:hint="eastAsia"/>
                          <w:color w:val="0B5294"/>
                          <w:spacing w:val="-4"/>
                          <w:sz w:val="24"/>
                          <w:szCs w:val="24"/>
                          <w:rtl/>
                        </w:rPr>
                        <w:t>איזו</w:t>
                      </w:r>
                      <w:r w:rsidRPr="004A0D0B">
                        <w:rPr>
                          <w:rFonts w:cs="Tahoma"/>
                          <w:color w:val="0B5294"/>
                          <w:spacing w:val="-4"/>
                          <w:sz w:val="24"/>
                          <w:szCs w:val="24"/>
                          <w:rtl/>
                        </w:rPr>
                        <w:t xml:space="preserve"> </w:t>
                      </w:r>
                      <w:r w:rsidRPr="004A0D0B">
                        <w:rPr>
                          <w:rFonts w:cs="Tahoma" w:hint="eastAsia"/>
                          <w:color w:val="0B5294"/>
                          <w:spacing w:val="-4"/>
                          <w:sz w:val="24"/>
                          <w:szCs w:val="24"/>
                          <w:rtl/>
                        </w:rPr>
                        <w:t>סחורה</w:t>
                      </w:r>
                      <w:r w:rsidRPr="004A0D0B">
                        <w:rPr>
                          <w:rFonts w:cs="Tahoma"/>
                          <w:color w:val="0B5294"/>
                          <w:spacing w:val="-4"/>
                          <w:sz w:val="24"/>
                          <w:szCs w:val="24"/>
                          <w:rtl/>
                        </w:rPr>
                        <w:t xml:space="preserve"> </w:t>
                      </w:r>
                      <w:r w:rsidRPr="004A0D0B">
                        <w:rPr>
                          <w:rFonts w:cs="Tahoma" w:hint="eastAsia"/>
                          <w:color w:val="0B5294"/>
                          <w:spacing w:val="-4"/>
                          <w:sz w:val="24"/>
                          <w:szCs w:val="24"/>
                          <w:rtl/>
                        </w:rPr>
                        <w:t>נקייה</w:t>
                      </w:r>
                      <w:r w:rsidRPr="004A0D0B">
                        <w:rPr>
                          <w:rFonts w:cs="Tahoma"/>
                          <w:color w:val="0B5294"/>
                          <w:spacing w:val="-4"/>
                          <w:sz w:val="24"/>
                          <w:szCs w:val="24"/>
                          <w:rtl/>
                        </w:rPr>
                        <w:t xml:space="preserve"> </w:t>
                      </w:r>
                      <w:r w:rsidRPr="004A0D0B">
                        <w:rPr>
                          <w:rFonts w:cs="Tahoma" w:hint="eastAsia"/>
                          <w:color w:val="0B5294"/>
                          <w:spacing w:val="-4"/>
                          <w:sz w:val="24"/>
                          <w:szCs w:val="24"/>
                          <w:rtl/>
                        </w:rPr>
                        <w:t>יותר</w:t>
                      </w:r>
                      <w:r w:rsidRPr="004A0D0B">
                        <w:rPr>
                          <w:rFonts w:cs="Tahoma"/>
                          <w:color w:val="0B5294"/>
                          <w:spacing w:val="-4"/>
                          <w:sz w:val="24"/>
                          <w:szCs w:val="24"/>
                          <w:rtl/>
                        </w:rPr>
                        <w:t xml:space="preserve"> </w:t>
                      </w:r>
                      <w:r w:rsidRPr="004A0D0B">
                        <w:rPr>
                          <w:rFonts w:cs="Tahoma" w:hint="eastAsia"/>
                          <w:color w:val="0B5294"/>
                          <w:spacing w:val="-4"/>
                          <w:sz w:val="24"/>
                          <w:szCs w:val="24"/>
                          <w:rtl/>
                        </w:rPr>
                        <w:t>או</w:t>
                      </w:r>
                      <w:r w:rsidRPr="004A0D0B">
                        <w:rPr>
                          <w:rFonts w:cs="Tahoma"/>
                          <w:color w:val="0B5294"/>
                          <w:spacing w:val="-4"/>
                          <w:sz w:val="24"/>
                          <w:szCs w:val="24"/>
                          <w:rtl/>
                        </w:rPr>
                        <w:t xml:space="preserve"> </w:t>
                      </w:r>
                      <w:r w:rsidRPr="004A0D0B">
                        <w:rPr>
                          <w:rFonts w:cs="Tahoma" w:hint="eastAsia"/>
                          <w:color w:val="0B5294"/>
                          <w:spacing w:val="-4"/>
                          <w:sz w:val="24"/>
                          <w:szCs w:val="24"/>
                          <w:rtl/>
                        </w:rPr>
                        <w:t>פחות</w:t>
                      </w:r>
                      <w:r w:rsidRPr="004A0D0B">
                        <w:rPr>
                          <w:rFonts w:cs="Tahoma"/>
                          <w:color w:val="0B5294"/>
                          <w:spacing w:val="-4"/>
                          <w:sz w:val="24"/>
                          <w:szCs w:val="24"/>
                          <w:rtl/>
                        </w:rPr>
                        <w:t xml:space="preserve"> </w:t>
                      </w:r>
                      <w:r w:rsidRPr="004A0D0B">
                        <w:rPr>
                          <w:rFonts w:cs="Tahoma" w:hint="eastAsia"/>
                          <w:color w:val="0B5294"/>
                          <w:spacing w:val="-4"/>
                          <w:sz w:val="24"/>
                          <w:szCs w:val="24"/>
                          <w:rtl/>
                        </w:rPr>
                        <w:t>מחומרי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לפיכך</w:t>
                      </w:r>
                      <w:r w:rsidRPr="004A0D0B">
                        <w:rPr>
                          <w:rFonts w:cs="Tahoma"/>
                          <w:color w:val="0B5294"/>
                          <w:spacing w:val="-4"/>
                          <w:sz w:val="24"/>
                          <w:szCs w:val="24"/>
                          <w:rtl/>
                        </w:rPr>
                        <w:t xml:space="preserve"> </w:t>
                      </w:r>
                      <w:r w:rsidRPr="004A0D0B">
                        <w:rPr>
                          <w:rFonts w:cs="Tahoma" w:hint="eastAsia"/>
                          <w:color w:val="0B5294"/>
                          <w:spacing w:val="-4"/>
                          <w:sz w:val="24"/>
                          <w:szCs w:val="24"/>
                          <w:rtl/>
                        </w:rPr>
                        <w:t>הוא</w:t>
                      </w:r>
                      <w:r w:rsidRPr="004A0D0B">
                        <w:rPr>
                          <w:rFonts w:cs="Tahoma"/>
                          <w:color w:val="0B5294"/>
                          <w:spacing w:val="-4"/>
                          <w:sz w:val="24"/>
                          <w:szCs w:val="24"/>
                          <w:rtl/>
                        </w:rPr>
                        <w:t xml:space="preserve"> </w:t>
                      </w:r>
                      <w:r w:rsidRPr="004A0D0B">
                        <w:rPr>
                          <w:rFonts w:cs="Tahoma" w:hint="eastAsia"/>
                          <w:color w:val="0B5294"/>
                          <w:spacing w:val="-4"/>
                          <w:sz w:val="24"/>
                          <w:szCs w:val="24"/>
                          <w:rtl/>
                        </w:rPr>
                        <w:t>נאלץ</w:t>
                      </w:r>
                      <w:r w:rsidRPr="004A0D0B">
                        <w:rPr>
                          <w:rFonts w:cs="Tahoma"/>
                          <w:color w:val="0B5294"/>
                          <w:spacing w:val="-4"/>
                          <w:sz w:val="24"/>
                          <w:szCs w:val="24"/>
                          <w:rtl/>
                        </w:rPr>
                        <w:t xml:space="preserve"> </w:t>
                      </w:r>
                      <w:r w:rsidRPr="004A0D0B">
                        <w:rPr>
                          <w:rFonts w:cs="Tahoma" w:hint="eastAsia"/>
                          <w:color w:val="0B5294"/>
                          <w:spacing w:val="-4"/>
                          <w:sz w:val="24"/>
                          <w:szCs w:val="24"/>
                          <w:rtl/>
                        </w:rPr>
                        <w:t>לבצע</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רכישותיו</w:t>
                      </w:r>
                      <w:r w:rsidRPr="004A0D0B">
                        <w:rPr>
                          <w:rFonts w:cs="Tahoma"/>
                          <w:color w:val="0B5294"/>
                          <w:spacing w:val="-4"/>
                          <w:sz w:val="24"/>
                          <w:szCs w:val="24"/>
                          <w:rtl/>
                        </w:rPr>
                        <w:t xml:space="preserve"> </w:t>
                      </w:r>
                      <w:r w:rsidRPr="004A0D0B">
                        <w:rPr>
                          <w:rFonts w:cs="Tahoma" w:hint="eastAsia"/>
                          <w:color w:val="0B5294"/>
                          <w:spacing w:val="-4"/>
                          <w:sz w:val="24"/>
                          <w:szCs w:val="24"/>
                          <w:rtl/>
                        </w:rPr>
                        <w:t>בלא</w:t>
                      </w:r>
                      <w:r w:rsidRPr="004A0D0B">
                        <w:rPr>
                          <w:rFonts w:cs="Tahoma"/>
                          <w:color w:val="0B5294"/>
                          <w:spacing w:val="-4"/>
                          <w:sz w:val="24"/>
                          <w:szCs w:val="24"/>
                          <w:rtl/>
                        </w:rPr>
                        <w:t xml:space="preserve"> </w:t>
                      </w:r>
                      <w:r w:rsidRPr="004A0D0B">
                        <w:rPr>
                          <w:rFonts w:cs="Tahoma" w:hint="eastAsia"/>
                          <w:color w:val="0B5294"/>
                          <w:spacing w:val="-4"/>
                          <w:sz w:val="24"/>
                          <w:szCs w:val="24"/>
                          <w:rtl/>
                        </w:rPr>
                        <w:t>שיהיה</w:t>
                      </w:r>
                      <w:r w:rsidRPr="004A0D0B">
                        <w:rPr>
                          <w:rFonts w:cs="Tahoma"/>
                          <w:color w:val="0B5294"/>
                          <w:spacing w:val="-4"/>
                          <w:sz w:val="24"/>
                          <w:szCs w:val="24"/>
                          <w:rtl/>
                        </w:rPr>
                        <w:t xml:space="preserve"> </w:t>
                      </w:r>
                      <w:r w:rsidRPr="004A0D0B">
                        <w:rPr>
                          <w:rFonts w:cs="Tahoma" w:hint="eastAsia"/>
                          <w:color w:val="0B5294"/>
                          <w:spacing w:val="-4"/>
                          <w:sz w:val="24"/>
                          <w:szCs w:val="24"/>
                          <w:rtl/>
                        </w:rPr>
                        <w:t>לו</w:t>
                      </w:r>
                      <w:r w:rsidRPr="004A0D0B">
                        <w:rPr>
                          <w:rFonts w:cs="Tahoma"/>
                          <w:color w:val="0B5294"/>
                          <w:spacing w:val="-4"/>
                          <w:sz w:val="24"/>
                          <w:szCs w:val="24"/>
                          <w:rtl/>
                        </w:rPr>
                        <w:t xml:space="preserve"> </w:t>
                      </w:r>
                      <w:r w:rsidRPr="004A0D0B">
                        <w:rPr>
                          <w:rFonts w:cs="Tahoma" w:hint="eastAsia"/>
                          <w:color w:val="0B5294"/>
                          <w:spacing w:val="-4"/>
                          <w:sz w:val="24"/>
                          <w:szCs w:val="24"/>
                          <w:rtl/>
                        </w:rPr>
                        <w:t>מושג</w:t>
                      </w:r>
                      <w:r w:rsidRPr="004A0D0B">
                        <w:rPr>
                          <w:rFonts w:cs="Tahoma"/>
                          <w:color w:val="0B5294"/>
                          <w:spacing w:val="-4"/>
                          <w:sz w:val="24"/>
                          <w:szCs w:val="24"/>
                          <w:rtl/>
                        </w:rPr>
                        <w:t xml:space="preserve"> </w:t>
                      </w:r>
                      <w:r w:rsidRPr="004A0D0B">
                        <w:rPr>
                          <w:rFonts w:cs="Tahoma" w:hint="eastAsia"/>
                          <w:color w:val="0B5294"/>
                          <w:spacing w:val="-4"/>
                          <w:sz w:val="24"/>
                          <w:szCs w:val="24"/>
                          <w:rtl/>
                        </w:rPr>
                        <w:t>לגבי</w:t>
                      </w:r>
                      <w:r w:rsidRPr="004A0D0B">
                        <w:rPr>
                          <w:rFonts w:cs="Tahoma"/>
                          <w:color w:val="0B5294"/>
                          <w:spacing w:val="-4"/>
                          <w:sz w:val="24"/>
                          <w:szCs w:val="24"/>
                          <w:rtl/>
                        </w:rPr>
                        <w:t xml:space="preserve"> </w:t>
                      </w:r>
                      <w:r w:rsidRPr="004A0D0B">
                        <w:rPr>
                          <w:rFonts w:cs="Tahoma" w:hint="eastAsia"/>
                          <w:color w:val="0B5294"/>
                          <w:spacing w:val="-4"/>
                          <w:sz w:val="24"/>
                          <w:szCs w:val="24"/>
                          <w:rtl/>
                        </w:rPr>
                        <w:t>רמת</w:t>
                      </w:r>
                      <w:r w:rsidRPr="004A0D0B">
                        <w:rPr>
                          <w:rFonts w:cs="Tahoma"/>
                          <w:color w:val="0B5294"/>
                          <w:spacing w:val="-4"/>
                          <w:sz w:val="24"/>
                          <w:szCs w:val="24"/>
                          <w:rtl/>
                        </w:rPr>
                        <w:t xml:space="preserve"> </w:t>
                      </w:r>
                      <w:r w:rsidRPr="004A0D0B">
                        <w:rPr>
                          <w:rFonts w:cs="Tahoma" w:hint="eastAsia"/>
                          <w:color w:val="0B5294"/>
                          <w:spacing w:val="-4"/>
                          <w:sz w:val="24"/>
                          <w:szCs w:val="24"/>
                          <w:rtl/>
                        </w:rPr>
                        <w:t>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ההדברה</w:t>
                      </w:r>
                      <w:r w:rsidRPr="004A0D0B">
                        <w:rPr>
                          <w:rFonts w:cs="Tahoma"/>
                          <w:color w:val="0B5294"/>
                          <w:spacing w:val="-4"/>
                          <w:sz w:val="24"/>
                          <w:szCs w:val="24"/>
                          <w:rtl/>
                        </w:rPr>
                        <w:t xml:space="preserve"> </w:t>
                      </w:r>
                      <w:r w:rsidRPr="004A0D0B">
                        <w:rPr>
                          <w:rFonts w:cs="Tahoma" w:hint="eastAsia"/>
                          <w:color w:val="0B5294"/>
                          <w:spacing w:val="-4"/>
                          <w:sz w:val="24"/>
                          <w:szCs w:val="24"/>
                          <w:rtl/>
                        </w:rPr>
                        <w:t>במוצרים</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0879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5F12E7">
      <w:pPr>
        <w:spacing w:line="240" w:lineRule="exact"/>
        <w:ind w:right="2268"/>
        <w:jc w:val="both"/>
        <w:rPr>
          <w:rFonts w:ascii="Tahoma" w:hAnsi="Tahoma" w:cs="Tahoma"/>
          <w:b/>
          <w:bCs/>
          <w:sz w:val="17"/>
          <w:szCs w:val="17"/>
          <w:rtl/>
        </w:rPr>
      </w:pPr>
    </w:p>
    <w:p w:rsidR="003C2931" w:rsidRPr="00465141" w:rsidP="005F12E7">
      <w:pPr>
        <w:pStyle w:val="KOT2"/>
        <w:rPr>
          <w:rtl/>
        </w:rPr>
      </w:pPr>
      <w:r w:rsidRPr="00465141">
        <w:rPr>
          <w:rFonts w:hint="cs"/>
          <w:rtl/>
        </w:rPr>
        <w:t>חריגות</w:t>
      </w:r>
      <w:r w:rsidRPr="00465141">
        <w:rPr>
          <w:rtl/>
        </w:rPr>
        <w:t xml:space="preserve"> </w:t>
      </w:r>
      <w:r w:rsidRPr="00465141">
        <w:rPr>
          <w:rFonts w:hint="cs"/>
          <w:rtl/>
        </w:rPr>
        <w:t>בולטות</w:t>
      </w:r>
      <w:r w:rsidRPr="00465141">
        <w:rPr>
          <w:rtl/>
        </w:rPr>
        <w:t xml:space="preserve"> של שאריות חומרי הדברה </w:t>
      </w:r>
      <w:r w:rsidRPr="00465141">
        <w:rPr>
          <w:rFonts w:hint="cs"/>
          <w:rtl/>
        </w:rPr>
        <w:t>בירקות</w:t>
      </w:r>
      <w:r w:rsidRPr="00465141">
        <w:rPr>
          <w:rtl/>
        </w:rPr>
        <w:t xml:space="preserve"> </w:t>
      </w:r>
      <w:r w:rsidRPr="00465141">
        <w:rPr>
          <w:rFonts w:hint="cs"/>
          <w:rtl/>
        </w:rPr>
        <w:t>ובפירות</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רצוי שבשום פרי</w:t>
      </w:r>
      <w:r w:rsidRPr="00593088">
        <w:rPr>
          <w:rFonts w:ascii="Tahoma" w:hAnsi="Tahoma" w:cs="Tahoma"/>
          <w:sz w:val="17"/>
          <w:szCs w:val="17"/>
          <w:rtl/>
        </w:rPr>
        <w:t xml:space="preserve"> </w:t>
      </w:r>
      <w:r w:rsidRPr="00593088">
        <w:rPr>
          <w:rFonts w:ascii="Tahoma" w:hAnsi="Tahoma" w:cs="Tahoma" w:hint="cs"/>
          <w:sz w:val="17"/>
          <w:szCs w:val="17"/>
          <w:rtl/>
        </w:rPr>
        <w:t>או ירק</w:t>
      </w:r>
      <w:r w:rsidRPr="00593088">
        <w:rPr>
          <w:rFonts w:ascii="Tahoma" w:hAnsi="Tahoma" w:cs="Tahoma"/>
          <w:sz w:val="17"/>
          <w:szCs w:val="17"/>
          <w:rtl/>
        </w:rPr>
        <w:t xml:space="preserve"> </w:t>
      </w:r>
      <w:r w:rsidRPr="00593088">
        <w:rPr>
          <w:rFonts w:ascii="Tahoma" w:hAnsi="Tahoma" w:cs="Tahoma" w:hint="cs"/>
          <w:sz w:val="17"/>
          <w:szCs w:val="17"/>
          <w:rtl/>
        </w:rPr>
        <w:t>המשווק לצרכן לא</w:t>
      </w:r>
      <w:r w:rsidRPr="00593088">
        <w:rPr>
          <w:rFonts w:ascii="Tahoma" w:hAnsi="Tahoma" w:cs="Tahoma"/>
          <w:sz w:val="17"/>
          <w:szCs w:val="17"/>
          <w:rtl/>
        </w:rPr>
        <w:t xml:space="preserve"> </w:t>
      </w:r>
      <w:r w:rsidRPr="00593088">
        <w:rPr>
          <w:rFonts w:ascii="Tahoma" w:hAnsi="Tahoma" w:cs="Tahoma" w:hint="cs"/>
          <w:sz w:val="17"/>
          <w:szCs w:val="17"/>
          <w:rtl/>
        </w:rPr>
        <w:t>יישארו</w:t>
      </w:r>
      <w:r w:rsidRPr="00593088">
        <w:rPr>
          <w:rFonts w:ascii="Tahoma" w:hAnsi="Tahoma" w:cs="Tahoma"/>
          <w:sz w:val="17"/>
          <w:szCs w:val="17"/>
          <w:rtl/>
        </w:rPr>
        <w:t xml:space="preserve"> </w:t>
      </w:r>
      <w:r w:rsidRPr="00593088">
        <w:rPr>
          <w:rFonts w:ascii="Tahoma" w:hAnsi="Tahoma" w:cs="Tahoma" w:hint="cs"/>
          <w:sz w:val="17"/>
          <w:szCs w:val="17"/>
          <w:rtl/>
        </w:rPr>
        <w:t>שאריות</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חומרי</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לשם כך </w:t>
      </w:r>
      <w:r w:rsidRPr="00593088">
        <w:rPr>
          <w:rFonts w:ascii="Tahoma" w:hAnsi="Tahoma" w:cs="Tahoma" w:hint="cs"/>
          <w:sz w:val="17"/>
          <w:szCs w:val="17"/>
          <w:rtl/>
        </w:rPr>
        <w:t>ל</w:t>
      </w:r>
      <w:r w:rsidRPr="00593088">
        <w:rPr>
          <w:rFonts w:ascii="Tahoma" w:hAnsi="Tahoma" w:cs="Tahoma"/>
          <w:sz w:val="17"/>
          <w:szCs w:val="17"/>
          <w:rtl/>
        </w:rPr>
        <w:t>תכשירי ההדברה</w:t>
      </w:r>
      <w:r w:rsidRPr="00593088">
        <w:rPr>
          <w:rFonts w:ascii="Tahoma" w:hAnsi="Tahoma" w:cs="Tahoma" w:hint="cs"/>
          <w:sz w:val="17"/>
          <w:szCs w:val="17"/>
          <w:rtl/>
        </w:rPr>
        <w:t xml:space="preserve"> מצורפות</w:t>
      </w:r>
      <w:r w:rsidRPr="00593088">
        <w:rPr>
          <w:rFonts w:ascii="Tahoma" w:hAnsi="Tahoma" w:cs="Tahoma"/>
          <w:sz w:val="17"/>
          <w:szCs w:val="17"/>
          <w:rtl/>
        </w:rPr>
        <w:t xml:space="preserve"> הוראות שימוש, </w:t>
      </w:r>
      <w:r w:rsidRPr="00593088">
        <w:rPr>
          <w:rFonts w:ascii="Tahoma" w:hAnsi="Tahoma" w:cs="Tahoma" w:hint="cs"/>
          <w:sz w:val="17"/>
          <w:szCs w:val="17"/>
          <w:rtl/>
        </w:rPr>
        <w:t>הקובעות,</w:t>
      </w:r>
      <w:r w:rsidRPr="00593088">
        <w:rPr>
          <w:rFonts w:ascii="Tahoma" w:hAnsi="Tahoma" w:cs="Tahoma"/>
          <w:sz w:val="17"/>
          <w:szCs w:val="17"/>
          <w:rtl/>
        </w:rPr>
        <w:t xml:space="preserve"> </w:t>
      </w:r>
      <w:r w:rsidRPr="00593088">
        <w:rPr>
          <w:rFonts w:ascii="Tahoma" w:hAnsi="Tahoma" w:cs="Tahoma" w:hint="cs"/>
          <w:sz w:val="17"/>
          <w:szCs w:val="17"/>
          <w:rtl/>
        </w:rPr>
        <w:t>בין</w:t>
      </w:r>
      <w:r w:rsidRPr="00593088">
        <w:rPr>
          <w:rFonts w:ascii="Tahoma" w:hAnsi="Tahoma" w:cs="Tahoma"/>
          <w:sz w:val="17"/>
          <w:szCs w:val="17"/>
          <w:rtl/>
        </w:rPr>
        <w:t xml:space="preserve"> </w:t>
      </w:r>
      <w:r w:rsidRPr="00593088">
        <w:rPr>
          <w:rFonts w:ascii="Tahoma" w:hAnsi="Tahoma" w:cs="Tahoma" w:hint="cs"/>
          <w:sz w:val="17"/>
          <w:szCs w:val="17"/>
          <w:rtl/>
        </w:rPr>
        <w:t>השאר,</w:t>
      </w:r>
      <w:r w:rsidRPr="00593088">
        <w:rPr>
          <w:rFonts w:ascii="Tahoma" w:hAnsi="Tahoma" w:cs="Tahoma"/>
          <w:sz w:val="17"/>
          <w:szCs w:val="17"/>
          <w:rtl/>
        </w:rPr>
        <w:t xml:space="preserve"> </w:t>
      </w:r>
      <w:r w:rsidRPr="00593088">
        <w:rPr>
          <w:rFonts w:ascii="Tahoma" w:hAnsi="Tahoma" w:cs="Tahoma" w:hint="cs"/>
          <w:sz w:val="17"/>
          <w:szCs w:val="17"/>
          <w:rtl/>
        </w:rPr>
        <w:t>את</w:t>
      </w:r>
      <w:r w:rsidRPr="00593088">
        <w:rPr>
          <w:rFonts w:ascii="Tahoma" w:hAnsi="Tahoma" w:cs="Tahoma"/>
          <w:sz w:val="17"/>
          <w:szCs w:val="17"/>
          <w:rtl/>
        </w:rPr>
        <w:t xml:space="preserve"> </w:t>
      </w:r>
      <w:r w:rsidRPr="00593088">
        <w:rPr>
          <w:rFonts w:ascii="Tahoma" w:hAnsi="Tahoma" w:cs="Tahoma" w:hint="cs"/>
          <w:sz w:val="17"/>
          <w:szCs w:val="17"/>
          <w:rtl/>
        </w:rPr>
        <w:t>טווח</w:t>
      </w:r>
      <w:r w:rsidRPr="00593088">
        <w:rPr>
          <w:rFonts w:ascii="Tahoma" w:hAnsi="Tahoma" w:cs="Tahoma"/>
          <w:sz w:val="17"/>
          <w:szCs w:val="17"/>
          <w:rtl/>
        </w:rPr>
        <w:t xml:space="preserve"> הזמן שעל החקלאי להמתין ממועד הריסוס </w:t>
      </w:r>
      <w:r w:rsidRPr="00593088">
        <w:rPr>
          <w:rFonts w:ascii="Tahoma" w:hAnsi="Tahoma" w:cs="Tahoma" w:hint="cs"/>
          <w:sz w:val="17"/>
          <w:szCs w:val="17"/>
          <w:rtl/>
        </w:rPr>
        <w:t>עד</w:t>
      </w:r>
      <w:r w:rsidRPr="00593088">
        <w:rPr>
          <w:rFonts w:ascii="Tahoma" w:hAnsi="Tahoma" w:cs="Tahoma"/>
          <w:sz w:val="17"/>
          <w:szCs w:val="17"/>
          <w:rtl/>
        </w:rPr>
        <w:t xml:space="preserve"> </w:t>
      </w:r>
      <w:r w:rsidRPr="00593088">
        <w:rPr>
          <w:rFonts w:ascii="Tahoma" w:hAnsi="Tahoma" w:cs="Tahoma" w:hint="cs"/>
          <w:sz w:val="17"/>
          <w:szCs w:val="17"/>
          <w:rtl/>
        </w:rPr>
        <w:t>מועד</w:t>
      </w:r>
      <w:r w:rsidRPr="00593088">
        <w:rPr>
          <w:rFonts w:ascii="Tahoma" w:hAnsi="Tahoma" w:cs="Tahoma"/>
          <w:sz w:val="17"/>
          <w:szCs w:val="17"/>
          <w:rtl/>
        </w:rPr>
        <w:t xml:space="preserve"> הקטיף. </w:t>
      </w:r>
      <w:r w:rsidRPr="00593088">
        <w:rPr>
          <w:rFonts w:ascii="Tahoma" w:hAnsi="Tahoma" w:cs="Tahoma" w:hint="cs"/>
          <w:sz w:val="17"/>
          <w:szCs w:val="17"/>
          <w:rtl/>
        </w:rPr>
        <w:t>עם</w:t>
      </w:r>
      <w:r w:rsidRPr="00593088">
        <w:rPr>
          <w:rFonts w:ascii="Tahoma" w:hAnsi="Tahoma" w:cs="Tahoma"/>
          <w:sz w:val="17"/>
          <w:szCs w:val="17"/>
          <w:rtl/>
        </w:rPr>
        <w:t xml:space="preserve"> זאת, </w:t>
      </w:r>
      <w:r w:rsidRPr="00593088">
        <w:rPr>
          <w:rFonts w:ascii="Tahoma" w:hAnsi="Tahoma" w:cs="Tahoma" w:hint="cs"/>
          <w:sz w:val="17"/>
          <w:szCs w:val="17"/>
          <w:rtl/>
        </w:rPr>
        <w:t>רמות</w:t>
      </w:r>
      <w:r w:rsidRPr="00593088">
        <w:rPr>
          <w:rFonts w:ascii="Tahoma" w:hAnsi="Tahoma" w:cs="Tahoma"/>
          <w:sz w:val="17"/>
          <w:szCs w:val="17"/>
          <w:rtl/>
        </w:rPr>
        <w:t xml:space="preserve"> מסוימות של שאריות נחשבות </w:t>
      </w:r>
      <w:r w:rsidRPr="00593088">
        <w:rPr>
          <w:rFonts w:ascii="Tahoma" w:hAnsi="Tahoma" w:cs="Tahoma" w:hint="cs"/>
          <w:sz w:val="17"/>
          <w:szCs w:val="17"/>
          <w:rtl/>
        </w:rPr>
        <w:t>בטווח</w:t>
      </w:r>
      <w:r w:rsidRPr="00593088">
        <w:rPr>
          <w:rFonts w:ascii="Tahoma" w:hAnsi="Tahoma" w:cs="Tahoma"/>
          <w:sz w:val="17"/>
          <w:szCs w:val="17"/>
          <w:rtl/>
        </w:rPr>
        <w:t xml:space="preserve"> </w:t>
      </w:r>
      <w:r w:rsidRPr="00593088">
        <w:rPr>
          <w:rFonts w:ascii="Tahoma" w:hAnsi="Tahoma" w:cs="Tahoma" w:hint="cs"/>
          <w:sz w:val="17"/>
          <w:szCs w:val="17"/>
          <w:rtl/>
        </w:rPr>
        <w:t>התקין. רמת</w:t>
      </w:r>
      <w:r w:rsidRPr="00593088">
        <w:rPr>
          <w:rFonts w:ascii="Tahoma" w:hAnsi="Tahoma" w:cs="Tahoma"/>
          <w:sz w:val="17"/>
          <w:szCs w:val="17"/>
          <w:rtl/>
        </w:rPr>
        <w:t xml:space="preserve"> </w:t>
      </w:r>
      <w:r w:rsidRPr="00593088">
        <w:rPr>
          <w:rFonts w:ascii="Tahoma" w:hAnsi="Tahoma" w:cs="Tahoma" w:hint="cs"/>
          <w:sz w:val="17"/>
          <w:szCs w:val="17"/>
          <w:rtl/>
        </w:rPr>
        <w:t>השאריות</w:t>
      </w:r>
      <w:r w:rsidRPr="00593088">
        <w:rPr>
          <w:rFonts w:ascii="Tahoma" w:hAnsi="Tahoma" w:cs="Tahoma"/>
          <w:sz w:val="17"/>
          <w:szCs w:val="17"/>
          <w:rtl/>
        </w:rPr>
        <w:t xml:space="preserve"> </w:t>
      </w:r>
      <w:r w:rsidRPr="00593088">
        <w:rPr>
          <w:rFonts w:ascii="Tahoma" w:hAnsi="Tahoma" w:cs="Tahoma" w:hint="cs"/>
          <w:sz w:val="17"/>
          <w:szCs w:val="17"/>
          <w:rtl/>
        </w:rPr>
        <w:t>המרביות</w:t>
      </w:r>
      <w:r w:rsidRPr="00593088">
        <w:rPr>
          <w:rFonts w:ascii="Tahoma" w:hAnsi="Tahoma" w:cs="Tahoma"/>
          <w:sz w:val="17"/>
          <w:szCs w:val="17"/>
          <w:rtl/>
        </w:rPr>
        <w:t xml:space="preserve"> </w:t>
      </w:r>
      <w:r w:rsidRPr="00593088">
        <w:rPr>
          <w:rFonts w:ascii="Tahoma" w:hAnsi="Tahoma" w:cs="Tahoma" w:hint="cs"/>
          <w:sz w:val="17"/>
          <w:szCs w:val="17"/>
          <w:rtl/>
        </w:rPr>
        <w:t>המותרות</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כל</w:t>
      </w:r>
      <w:r w:rsidRPr="00593088">
        <w:rPr>
          <w:rFonts w:ascii="Tahoma" w:hAnsi="Tahoma" w:cs="Tahoma"/>
          <w:sz w:val="17"/>
          <w:szCs w:val="17"/>
          <w:rtl/>
        </w:rPr>
        <w:t xml:space="preserve"> </w:t>
      </w:r>
      <w:r w:rsidRPr="00593088">
        <w:rPr>
          <w:rFonts w:ascii="Tahoma" w:hAnsi="Tahoma" w:cs="Tahoma" w:hint="cs"/>
          <w:sz w:val="17"/>
          <w:szCs w:val="17"/>
          <w:rtl/>
        </w:rPr>
        <w:t>חומר</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בכל סוג של פרי וירק</w:t>
      </w:r>
      <w:r w:rsidRPr="00593088">
        <w:rPr>
          <w:rFonts w:ascii="Tahoma" w:hAnsi="Tahoma" w:cs="Tahoma" w:hint="cs"/>
          <w:sz w:val="17"/>
          <w:szCs w:val="17"/>
          <w:rtl/>
        </w:rPr>
        <w:t xml:space="preserve"> נקבעת בהתחשב</w:t>
      </w:r>
      <w:r w:rsidRPr="00593088">
        <w:rPr>
          <w:rFonts w:ascii="Tahoma" w:hAnsi="Tahoma" w:cs="Tahoma"/>
          <w:sz w:val="17"/>
          <w:szCs w:val="17"/>
          <w:rtl/>
        </w:rPr>
        <w:t xml:space="preserve">, בין </w:t>
      </w:r>
      <w:r w:rsidRPr="00593088">
        <w:rPr>
          <w:rFonts w:ascii="Tahoma" w:hAnsi="Tahoma" w:cs="Tahoma" w:hint="cs"/>
          <w:sz w:val="17"/>
          <w:szCs w:val="17"/>
          <w:rtl/>
        </w:rPr>
        <w:t>היתר</w:t>
      </w:r>
      <w:r w:rsidRPr="00593088">
        <w:rPr>
          <w:rFonts w:ascii="Tahoma" w:hAnsi="Tahoma" w:cs="Tahoma"/>
          <w:sz w:val="17"/>
          <w:szCs w:val="17"/>
          <w:rtl/>
        </w:rPr>
        <w:t xml:space="preserve">, </w:t>
      </w:r>
      <w:r w:rsidRPr="00593088">
        <w:rPr>
          <w:rFonts w:ascii="Tahoma" w:hAnsi="Tahoma" w:cs="Tahoma" w:hint="cs"/>
          <w:sz w:val="17"/>
          <w:szCs w:val="17"/>
          <w:rtl/>
        </w:rPr>
        <w:t>במידת</w:t>
      </w:r>
      <w:r w:rsidRPr="00593088">
        <w:rPr>
          <w:rFonts w:ascii="Tahoma" w:hAnsi="Tahoma" w:cs="Tahoma"/>
          <w:sz w:val="17"/>
          <w:szCs w:val="17"/>
          <w:rtl/>
        </w:rPr>
        <w:t xml:space="preserve"> הרעילות של החומר לאדם, לבעלי חיים ולסביבה.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משרד החקלאות ומשרד הבריאות מבצעים, בנפרד, סקרים שנתיים לבדיקת הימצאותן של שאריות חומרי הדברה בירקות ובפירות</w:t>
      </w:r>
      <w:r>
        <w:rPr>
          <w:rStyle w:val="FootnoteReference0"/>
          <w:rFonts w:ascii="Tahoma" w:hAnsi="Tahoma" w:cs="Tahoma"/>
          <w:sz w:val="17"/>
          <w:szCs w:val="17"/>
          <w:rtl/>
        </w:rPr>
        <w:footnoteReference w:id="16"/>
      </w:r>
      <w:r w:rsidRPr="00593088">
        <w:rPr>
          <w:rFonts w:ascii="Tahoma" w:hAnsi="Tahoma" w:cs="Tahoma" w:hint="cs"/>
          <w:sz w:val="17"/>
          <w:szCs w:val="17"/>
          <w:rtl/>
        </w:rPr>
        <w:t>.</w:t>
      </w:r>
      <w:r w:rsidRPr="00593088">
        <w:rPr>
          <w:rFonts w:ascii="Tahoma" w:hAnsi="Tahoma" w:cs="Tahoma"/>
          <w:sz w:val="17"/>
          <w:szCs w:val="17"/>
          <w:rtl/>
        </w:rPr>
        <w:t xml:space="preserve"> משרד החקלאות דוגם ירקות ופירות שטרם הגיעו למשווקים - בשדות החקלאים, בבתי האריזה ובמקומות אחסון, כדי לבחון אם החקלאים משתמשים בחומרי ההדברה לפי הוראות התווית שעל התכשיר. משרד הבריאות דוגם ירקות ופירות שכבר הגיעו לשווקים - לרשתות שיווק ולמרכולים - ללא הבחנה בין תוצרת מקומית לבין תוצרת מייבוא, ומטרתו לקבל תמונת מצב לגבי החשיפה הפוטנציאלית של הצרכן בישראל לחומרי הדברה שונים.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כל אחד משני המשרדים מעביר את הדגימות למעבדות, ואלה בודקות אם בירקות ובפירות אלה נמצאות שאריות של חומרי הדברה, מהי כמותם, באילו חומרים מדובר והאם השאריות הן בשיעורים החורגים מן המותר.</w:t>
      </w:r>
    </w:p>
    <w:p w:rsidR="003C2931" w:rsidP="005F12E7">
      <w:pPr>
        <w:spacing w:line="240" w:lineRule="exact"/>
        <w:ind w:right="2268"/>
        <w:jc w:val="both"/>
        <w:rPr>
          <w:rFonts w:ascii="Tahoma" w:hAnsi="Tahoma" w:cs="Tahoma"/>
          <w:sz w:val="17"/>
          <w:szCs w:val="17"/>
          <w:rtl/>
        </w:rPr>
      </w:pPr>
    </w:p>
    <w:p w:rsidR="005F12E7" w:rsidRPr="00593088" w:rsidP="005F12E7">
      <w:pPr>
        <w:spacing w:line="240" w:lineRule="exact"/>
        <w:ind w:right="2268"/>
        <w:jc w:val="both"/>
        <w:rPr>
          <w:rFonts w:ascii="Tahoma" w:hAnsi="Tahoma" w:cs="Tahoma"/>
          <w:sz w:val="17"/>
          <w:szCs w:val="17"/>
          <w:rtl/>
        </w:rPr>
      </w:pPr>
    </w:p>
    <w:p w:rsidR="003C2931" w:rsidRPr="00CF4639" w:rsidP="00CF4639">
      <w:pPr>
        <w:spacing w:line="240" w:lineRule="exact"/>
        <w:ind w:right="2268"/>
        <w:jc w:val="both"/>
        <w:rPr>
          <w:rFonts w:ascii="Tahoma" w:hAnsi="Tahoma" w:cs="Tahoma"/>
          <w:sz w:val="17"/>
          <w:szCs w:val="17"/>
          <w:rtl/>
        </w:rPr>
      </w:pPr>
      <w:r w:rsidRPr="00CF4639">
        <w:rPr>
          <w:rFonts w:ascii="Tahoma" w:hAnsi="Tahoma" w:cs="Tahoma" w:hint="eastAsia"/>
          <w:sz w:val="17"/>
          <w:szCs w:val="17"/>
          <w:rtl/>
        </w:rPr>
        <w:t>להלן</w:t>
      </w:r>
      <w:r w:rsidRPr="00CF4639">
        <w:rPr>
          <w:rFonts w:ascii="Tahoma" w:hAnsi="Tahoma" w:cs="Tahoma"/>
          <w:sz w:val="17"/>
          <w:szCs w:val="17"/>
          <w:rtl/>
        </w:rPr>
        <w:t xml:space="preserve"> </w:t>
      </w:r>
      <w:r w:rsidRPr="00CF4639">
        <w:rPr>
          <w:rFonts w:ascii="Tahoma" w:hAnsi="Tahoma" w:cs="Tahoma" w:hint="cs"/>
          <w:sz w:val="17"/>
          <w:szCs w:val="17"/>
          <w:rtl/>
        </w:rPr>
        <w:t>לוח</w:t>
      </w:r>
      <w:r w:rsidRPr="00CF4639">
        <w:rPr>
          <w:rFonts w:ascii="Tahoma" w:hAnsi="Tahoma" w:cs="Tahoma" w:hint="eastAsia"/>
          <w:sz w:val="17"/>
          <w:szCs w:val="17"/>
          <w:rtl/>
        </w:rPr>
        <w:t>ות</w:t>
      </w:r>
      <w:r w:rsidRPr="00CF4639">
        <w:rPr>
          <w:rFonts w:ascii="Tahoma" w:hAnsi="Tahoma" w:cs="Tahoma"/>
          <w:sz w:val="17"/>
          <w:szCs w:val="17"/>
          <w:rtl/>
        </w:rPr>
        <w:t xml:space="preserve"> </w:t>
      </w:r>
      <w:r w:rsidRPr="00CF4639">
        <w:rPr>
          <w:rFonts w:ascii="Tahoma" w:hAnsi="Tahoma" w:cs="Tahoma" w:hint="eastAsia"/>
          <w:sz w:val="17"/>
          <w:szCs w:val="17"/>
          <w:rtl/>
        </w:rPr>
        <w:t>שמציג</w:t>
      </w:r>
      <w:r w:rsidRPr="00CF4639">
        <w:rPr>
          <w:rFonts w:ascii="Tahoma" w:hAnsi="Tahoma" w:cs="Tahoma" w:hint="cs"/>
          <w:sz w:val="17"/>
          <w:szCs w:val="17"/>
          <w:rtl/>
        </w:rPr>
        <w:t>ים</w:t>
      </w:r>
      <w:r w:rsidRPr="00CF4639">
        <w:rPr>
          <w:rFonts w:ascii="Tahoma" w:hAnsi="Tahoma" w:cs="Tahoma"/>
          <w:sz w:val="17"/>
          <w:szCs w:val="17"/>
          <w:rtl/>
        </w:rPr>
        <w:t xml:space="preserve"> </w:t>
      </w:r>
      <w:r w:rsidRPr="00CF4639">
        <w:rPr>
          <w:rFonts w:ascii="Tahoma" w:hAnsi="Tahoma" w:cs="Tahoma" w:hint="eastAsia"/>
          <w:sz w:val="17"/>
          <w:szCs w:val="17"/>
          <w:rtl/>
        </w:rPr>
        <w:t>חלק</w:t>
      </w:r>
      <w:r w:rsidRPr="00CF4639">
        <w:rPr>
          <w:rFonts w:ascii="Tahoma" w:hAnsi="Tahoma" w:cs="Tahoma"/>
          <w:sz w:val="17"/>
          <w:szCs w:val="17"/>
          <w:rtl/>
        </w:rPr>
        <w:t xml:space="preserve"> </w:t>
      </w:r>
      <w:r w:rsidRPr="00CF4639">
        <w:rPr>
          <w:rFonts w:ascii="Tahoma" w:hAnsi="Tahoma" w:cs="Tahoma" w:hint="cs"/>
          <w:sz w:val="17"/>
          <w:szCs w:val="17"/>
          <w:rtl/>
        </w:rPr>
        <w:t>מממצאי</w:t>
      </w:r>
      <w:r w:rsidRPr="00CF4639">
        <w:rPr>
          <w:rFonts w:ascii="Tahoma" w:hAnsi="Tahoma" w:cs="Tahoma"/>
          <w:sz w:val="17"/>
          <w:szCs w:val="17"/>
          <w:rtl/>
        </w:rPr>
        <w:t xml:space="preserve"> </w:t>
      </w:r>
      <w:r w:rsidRPr="00CF4639">
        <w:rPr>
          <w:rFonts w:ascii="Tahoma" w:hAnsi="Tahoma" w:cs="Tahoma" w:hint="cs"/>
          <w:sz w:val="17"/>
          <w:szCs w:val="17"/>
          <w:rtl/>
        </w:rPr>
        <w:t>ה</w:t>
      </w:r>
      <w:r w:rsidRPr="00CF4639">
        <w:rPr>
          <w:rFonts w:ascii="Tahoma" w:hAnsi="Tahoma" w:cs="Tahoma" w:hint="eastAsia"/>
          <w:sz w:val="17"/>
          <w:szCs w:val="17"/>
          <w:rtl/>
        </w:rPr>
        <w:t>סקרים</w:t>
      </w:r>
      <w:r w:rsidRPr="00CF4639">
        <w:rPr>
          <w:rFonts w:ascii="Tahoma" w:hAnsi="Tahoma" w:cs="Tahoma"/>
          <w:sz w:val="17"/>
          <w:szCs w:val="17"/>
          <w:rtl/>
        </w:rPr>
        <w:t xml:space="preserve"> </w:t>
      </w:r>
      <w:r w:rsidRPr="00CF4639">
        <w:rPr>
          <w:rFonts w:ascii="Tahoma" w:hAnsi="Tahoma" w:cs="Tahoma" w:hint="eastAsia"/>
          <w:sz w:val="17"/>
          <w:szCs w:val="17"/>
          <w:rtl/>
        </w:rPr>
        <w:t>ש</w:t>
      </w:r>
      <w:r w:rsidRPr="00CF4639">
        <w:rPr>
          <w:rFonts w:ascii="Tahoma" w:hAnsi="Tahoma" w:cs="Tahoma" w:hint="cs"/>
          <w:sz w:val="17"/>
          <w:szCs w:val="17"/>
          <w:rtl/>
        </w:rPr>
        <w:t>ביצעו</w:t>
      </w:r>
      <w:r w:rsidRPr="00CF4639">
        <w:rPr>
          <w:rFonts w:ascii="Tahoma" w:hAnsi="Tahoma" w:cs="Tahoma"/>
          <w:sz w:val="17"/>
          <w:szCs w:val="17"/>
          <w:rtl/>
        </w:rPr>
        <w:t xml:space="preserve"> </w:t>
      </w:r>
      <w:r w:rsidRPr="00CF4639">
        <w:rPr>
          <w:rFonts w:ascii="Tahoma" w:hAnsi="Tahoma" w:cs="Tahoma" w:hint="eastAsia"/>
          <w:sz w:val="17"/>
          <w:szCs w:val="17"/>
          <w:rtl/>
        </w:rPr>
        <w:t>משרד</w:t>
      </w:r>
      <w:r w:rsidRPr="00CF4639">
        <w:rPr>
          <w:rFonts w:ascii="Tahoma" w:hAnsi="Tahoma" w:cs="Tahoma"/>
          <w:sz w:val="17"/>
          <w:szCs w:val="17"/>
          <w:rtl/>
        </w:rPr>
        <w:t xml:space="preserve"> </w:t>
      </w:r>
      <w:r w:rsidRPr="00CF4639">
        <w:rPr>
          <w:rFonts w:ascii="Tahoma" w:hAnsi="Tahoma" w:cs="Tahoma" w:hint="eastAsia"/>
          <w:sz w:val="17"/>
          <w:szCs w:val="17"/>
          <w:rtl/>
        </w:rPr>
        <w:t>החקלאות</w:t>
      </w:r>
      <w:r w:rsidRPr="00CF4639">
        <w:rPr>
          <w:rFonts w:ascii="Tahoma" w:hAnsi="Tahoma" w:cs="Tahoma"/>
          <w:sz w:val="17"/>
          <w:szCs w:val="17"/>
          <w:rtl/>
        </w:rPr>
        <w:t xml:space="preserve"> </w:t>
      </w:r>
      <w:r w:rsidRPr="00CF4639">
        <w:rPr>
          <w:rFonts w:ascii="Tahoma" w:hAnsi="Tahoma" w:cs="Tahoma" w:hint="eastAsia"/>
          <w:sz w:val="17"/>
          <w:szCs w:val="17"/>
          <w:rtl/>
        </w:rPr>
        <w:t>ו</w:t>
      </w:r>
      <w:r w:rsidRPr="00CF4639">
        <w:rPr>
          <w:rFonts w:ascii="Tahoma" w:hAnsi="Tahoma" w:cs="Tahoma" w:hint="cs"/>
          <w:sz w:val="17"/>
          <w:szCs w:val="17"/>
          <w:rtl/>
        </w:rPr>
        <w:t xml:space="preserve">משרד </w:t>
      </w:r>
      <w:r w:rsidRPr="00CF4639">
        <w:rPr>
          <w:rFonts w:ascii="Tahoma" w:hAnsi="Tahoma" w:cs="Tahoma" w:hint="eastAsia"/>
          <w:sz w:val="17"/>
          <w:szCs w:val="17"/>
          <w:rtl/>
        </w:rPr>
        <w:t>הבריאות</w:t>
      </w:r>
      <w:r w:rsidRPr="00CF4639">
        <w:rPr>
          <w:rFonts w:ascii="Tahoma" w:hAnsi="Tahoma" w:cs="Tahoma"/>
          <w:sz w:val="17"/>
          <w:szCs w:val="17"/>
          <w:rtl/>
        </w:rPr>
        <w:t xml:space="preserve"> </w:t>
      </w:r>
      <w:r w:rsidRPr="00CF4639">
        <w:rPr>
          <w:rFonts w:ascii="Tahoma" w:hAnsi="Tahoma" w:cs="Tahoma" w:hint="eastAsia"/>
          <w:sz w:val="17"/>
          <w:szCs w:val="17"/>
          <w:rtl/>
        </w:rPr>
        <w:t>בשנת</w:t>
      </w:r>
      <w:r w:rsidRPr="00CF4639">
        <w:rPr>
          <w:rFonts w:ascii="Tahoma" w:hAnsi="Tahoma" w:cs="Tahoma"/>
          <w:sz w:val="17"/>
          <w:szCs w:val="17"/>
          <w:rtl/>
        </w:rPr>
        <w:t xml:space="preserve"> 2015</w:t>
      </w:r>
      <w:r w:rsidRPr="00CF4639">
        <w:rPr>
          <w:rFonts w:ascii="Tahoma" w:hAnsi="Tahoma" w:cs="Tahoma" w:hint="cs"/>
          <w:sz w:val="17"/>
          <w:szCs w:val="17"/>
          <w:rtl/>
        </w:rPr>
        <w:t>:</w:t>
      </w:r>
      <w:r w:rsidRPr="00CF4639">
        <w:rPr>
          <w:rFonts w:ascii="Tahoma" w:hAnsi="Tahoma" w:cs="Tahoma"/>
          <w:sz w:val="17"/>
          <w:szCs w:val="17"/>
          <w:rtl/>
        </w:rPr>
        <w:t xml:space="preserve"> </w:t>
      </w:r>
    </w:p>
    <w:p w:rsidR="003C2931" w:rsidRPr="00593088" w:rsidP="00F618A3">
      <w:pPr>
        <w:pStyle w:val="RESHET"/>
        <w:numPr>
          <w:ilvl w:val="0"/>
          <w:numId w:val="25"/>
        </w:numPr>
        <w:ind w:left="567" w:hanging="340"/>
      </w:pPr>
      <w:r w:rsidRPr="00593088">
        <w:rPr>
          <w:rFonts w:hint="cs"/>
          <w:rtl/>
        </w:rPr>
        <w:t>בסקר</w:t>
      </w:r>
      <w:r w:rsidRPr="00593088">
        <w:rPr>
          <w:rtl/>
        </w:rPr>
        <w:t xml:space="preserve"> </w:t>
      </w:r>
      <w:r w:rsidRPr="00593088">
        <w:rPr>
          <w:rFonts w:hint="cs"/>
          <w:rtl/>
        </w:rPr>
        <w:t>של</w:t>
      </w:r>
      <w:r w:rsidRPr="00593088">
        <w:rPr>
          <w:rtl/>
        </w:rPr>
        <w:t xml:space="preserve"> </w:t>
      </w:r>
      <w:r w:rsidRPr="00593088">
        <w:rPr>
          <w:rFonts w:hint="cs"/>
          <w:rtl/>
        </w:rPr>
        <w:t>משרד</w:t>
      </w:r>
      <w:r w:rsidRPr="00593088">
        <w:rPr>
          <w:rtl/>
        </w:rPr>
        <w:t xml:space="preserve"> </w:t>
      </w:r>
      <w:r w:rsidRPr="00593088">
        <w:rPr>
          <w:rFonts w:hint="cs"/>
          <w:rtl/>
        </w:rPr>
        <w:t>הבריאות</w:t>
      </w:r>
      <w:r w:rsidRPr="00593088">
        <w:rPr>
          <w:rtl/>
        </w:rPr>
        <w:t xml:space="preserve"> </w:t>
      </w:r>
      <w:r w:rsidRPr="00593088">
        <w:rPr>
          <w:rFonts w:hint="cs"/>
          <w:rtl/>
        </w:rPr>
        <w:t>לשנת 2015 נכללו</w:t>
      </w:r>
      <w:r w:rsidRPr="00593088">
        <w:rPr>
          <w:rtl/>
        </w:rPr>
        <w:t xml:space="preserve"> </w:t>
      </w:r>
      <w:r w:rsidRPr="00593088">
        <w:rPr>
          <w:rFonts w:hint="cs"/>
          <w:rtl/>
        </w:rPr>
        <w:t>כ</w:t>
      </w:r>
      <w:r w:rsidRPr="00593088">
        <w:rPr>
          <w:rtl/>
        </w:rPr>
        <w:t xml:space="preserve">-100 </w:t>
      </w:r>
      <w:r w:rsidRPr="00593088">
        <w:rPr>
          <w:rFonts w:hint="cs"/>
          <w:rtl/>
        </w:rPr>
        <w:t>סוגים של פירות</w:t>
      </w:r>
      <w:r w:rsidRPr="00593088">
        <w:rPr>
          <w:rtl/>
        </w:rPr>
        <w:t xml:space="preserve"> </w:t>
      </w:r>
      <w:r w:rsidRPr="00593088">
        <w:rPr>
          <w:rFonts w:hint="cs"/>
          <w:rtl/>
        </w:rPr>
        <w:t>וירקות</w:t>
      </w:r>
      <w:r w:rsidRPr="00593088">
        <w:rPr>
          <w:rtl/>
        </w:rPr>
        <w:t xml:space="preserve">. הסקר כלל 912 </w:t>
      </w:r>
      <w:r w:rsidRPr="00593088">
        <w:rPr>
          <w:rFonts w:hint="cs"/>
          <w:rtl/>
        </w:rPr>
        <w:t>דגימות</w:t>
      </w:r>
      <w:r w:rsidRPr="00593088">
        <w:rPr>
          <w:rtl/>
        </w:rPr>
        <w:t>, וב-118 (13%)</w:t>
      </w:r>
      <w:r w:rsidRPr="00593088">
        <w:rPr>
          <w:rFonts w:hint="cs"/>
          <w:rtl/>
        </w:rPr>
        <w:t xml:space="preserve"> מהן</w:t>
      </w:r>
      <w:r w:rsidRPr="00593088">
        <w:rPr>
          <w:rtl/>
        </w:rPr>
        <w:t xml:space="preserve"> נמצאו ממצאים חריגים</w:t>
      </w:r>
      <w:r w:rsidRPr="00593088">
        <w:rPr>
          <w:rFonts w:hint="cs"/>
          <w:rtl/>
        </w:rPr>
        <w:t>, חלק מהממצאים מוצגים בלוח 1</w:t>
      </w:r>
      <w:r w:rsidRPr="00593088">
        <w:rPr>
          <w:rtl/>
        </w:rPr>
        <w:t xml:space="preserve">. </w:t>
      </w:r>
    </w:p>
    <w:p w:rsidR="003C2931" w:rsidRPr="005F12E7" w:rsidP="005F12E7">
      <w:pPr>
        <w:pStyle w:val="tab-name"/>
        <w:rPr>
          <w:b/>
          <w:bCs/>
          <w:rtl/>
        </w:rPr>
      </w:pPr>
      <w:r w:rsidRPr="005F12E7">
        <w:rPr>
          <w:rFonts w:hint="cs"/>
          <w:rtl/>
        </w:rPr>
        <w:t>לוח</w:t>
      </w:r>
      <w:r w:rsidRPr="005F12E7">
        <w:rPr>
          <w:rtl/>
        </w:rPr>
        <w:t xml:space="preserve"> </w:t>
      </w:r>
      <w:r w:rsidRPr="005F12E7">
        <w:rPr>
          <w:rFonts w:hint="cs"/>
          <w:rtl/>
        </w:rPr>
        <w:t>1</w:t>
      </w:r>
      <w:r w:rsidRPr="005F12E7" w:rsidR="005F12E7">
        <w:rPr>
          <w:rFonts w:hint="cs"/>
          <w:rtl/>
        </w:rPr>
        <w:t xml:space="preserve">: </w:t>
      </w:r>
      <w:r w:rsidRPr="005F12E7">
        <w:rPr>
          <w:rFonts w:hint="cs"/>
          <w:b/>
          <w:bCs/>
          <w:rtl/>
        </w:rPr>
        <w:t>מתוך ממצאי סקר של</w:t>
      </w:r>
      <w:r w:rsidRPr="005F12E7">
        <w:rPr>
          <w:b/>
          <w:bCs/>
          <w:rtl/>
        </w:rPr>
        <w:t xml:space="preserve"> </w:t>
      </w:r>
      <w:r w:rsidRPr="005F12E7">
        <w:rPr>
          <w:rFonts w:hint="cs"/>
          <w:b/>
          <w:bCs/>
          <w:rtl/>
        </w:rPr>
        <w:t>משרד הבריאות לשנת 2015 - פירות</w:t>
      </w:r>
      <w:r w:rsidRPr="005F12E7">
        <w:rPr>
          <w:b/>
          <w:bCs/>
          <w:rtl/>
        </w:rPr>
        <w:t xml:space="preserve"> </w:t>
      </w:r>
      <w:r w:rsidRPr="005F12E7">
        <w:rPr>
          <w:rFonts w:hint="cs"/>
          <w:b/>
          <w:bCs/>
          <w:rtl/>
        </w:rPr>
        <w:t>וירקות</w:t>
      </w:r>
      <w:r w:rsidRPr="005F12E7">
        <w:rPr>
          <w:b/>
          <w:bCs/>
          <w:rtl/>
        </w:rPr>
        <w:t xml:space="preserve"> </w:t>
      </w:r>
      <w:r w:rsidRPr="005F12E7">
        <w:rPr>
          <w:rFonts w:hint="cs"/>
          <w:b/>
          <w:bCs/>
          <w:rtl/>
        </w:rPr>
        <w:t>שנלקחו</w:t>
      </w:r>
      <w:r w:rsidRPr="005F12E7">
        <w:rPr>
          <w:b/>
          <w:bCs/>
          <w:rtl/>
        </w:rPr>
        <w:t xml:space="preserve"> </w:t>
      </w:r>
      <w:r w:rsidRPr="005F12E7">
        <w:rPr>
          <w:rFonts w:hint="cs"/>
          <w:b/>
          <w:bCs/>
          <w:rtl/>
        </w:rPr>
        <w:t>מהם לפחות תשע</w:t>
      </w:r>
      <w:r w:rsidRPr="005F12E7">
        <w:rPr>
          <w:b/>
          <w:bCs/>
          <w:rtl/>
        </w:rPr>
        <w:t xml:space="preserve"> </w:t>
      </w:r>
      <w:r w:rsidRPr="005F12E7">
        <w:rPr>
          <w:rFonts w:hint="cs"/>
          <w:b/>
          <w:bCs/>
          <w:rtl/>
        </w:rPr>
        <w:t>דגימות</w:t>
      </w:r>
      <w:r>
        <w:rPr>
          <w:rStyle w:val="FootnoteReference0"/>
          <w:b/>
          <w:bCs/>
          <w:rtl/>
        </w:rPr>
        <w:footnoteReference w:id="17"/>
      </w:r>
      <w:r w:rsidRPr="005F12E7">
        <w:rPr>
          <w:b/>
          <w:bCs/>
          <w:rtl/>
        </w:rPr>
        <w:t xml:space="preserve"> </w:t>
      </w:r>
      <w:r w:rsidRPr="005F12E7">
        <w:rPr>
          <w:rFonts w:hint="cs"/>
          <w:b/>
          <w:bCs/>
          <w:rtl/>
        </w:rPr>
        <w:t xml:space="preserve">ונמצאו בהם שיעורים גדולים יחסית של דגימות חריגות </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1762"/>
        <w:gridCol w:w="977"/>
        <w:gridCol w:w="1955"/>
        <w:gridCol w:w="1543"/>
      </w:tblGrid>
      <w:tr w:rsidTr="00F618A3">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Ex>
        <w:trPr>
          <w:tblHeader/>
        </w:trPr>
        <w:tc>
          <w:tcPr>
            <w:tcW w:w="0" w:type="auto"/>
            <w:tcBorders>
              <w:top w:val="single" w:sz="8" w:space="0" w:color="auto"/>
              <w:bottom w:val="single" w:sz="8" w:space="0" w:color="auto"/>
            </w:tcBorders>
            <w:shd w:val="clear" w:color="auto" w:fill="CEEAF5"/>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פרי/ירק</w:t>
            </w:r>
          </w:p>
        </w:tc>
        <w:tc>
          <w:tcPr>
            <w:tcW w:w="0" w:type="auto"/>
            <w:tcBorders>
              <w:top w:val="single" w:sz="8" w:space="0" w:color="auto"/>
              <w:bottom w:val="single" w:sz="8" w:space="0" w:color="auto"/>
            </w:tcBorders>
            <w:shd w:val="clear" w:color="auto" w:fill="CEEAF5"/>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 xml:space="preserve">מספר </w:t>
            </w:r>
            <w:r w:rsidR="00F618A3">
              <w:rPr>
                <w:rFonts w:ascii="Tahoma" w:eastAsia="Times New Roman" w:hAnsi="Tahoma" w:cs="Tahoma"/>
                <w:b/>
                <w:bCs/>
                <w:color w:val="000000"/>
                <w:sz w:val="16"/>
                <w:szCs w:val="16"/>
              </w:rPr>
              <w:br/>
            </w:r>
            <w:r w:rsidRPr="005F12E7">
              <w:rPr>
                <w:rFonts w:ascii="Tahoma" w:eastAsia="Times New Roman" w:hAnsi="Tahoma" w:cs="Tahoma"/>
                <w:b/>
                <w:bCs/>
                <w:color w:val="000000"/>
                <w:sz w:val="16"/>
                <w:szCs w:val="16"/>
                <w:rtl/>
              </w:rPr>
              <w:t xml:space="preserve">הדגימות </w:t>
            </w:r>
          </w:p>
        </w:tc>
        <w:tc>
          <w:tcPr>
            <w:tcW w:w="0" w:type="auto"/>
            <w:tcBorders>
              <w:top w:val="single" w:sz="8" w:space="0" w:color="auto"/>
              <w:bottom w:val="single" w:sz="8" w:space="0" w:color="auto"/>
            </w:tcBorders>
            <w:shd w:val="clear" w:color="auto" w:fill="CEEAF5"/>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 xml:space="preserve">מספר הדגימות </w:t>
            </w:r>
            <w:r w:rsidR="00F618A3">
              <w:rPr>
                <w:rFonts w:ascii="Tahoma" w:eastAsia="Times New Roman" w:hAnsi="Tahoma" w:cs="Tahoma"/>
                <w:b/>
                <w:bCs/>
                <w:color w:val="000000"/>
                <w:sz w:val="16"/>
                <w:szCs w:val="16"/>
              </w:rPr>
              <w:br/>
            </w:r>
            <w:r w:rsidRPr="005F12E7">
              <w:rPr>
                <w:rFonts w:ascii="Tahoma" w:eastAsia="Times New Roman" w:hAnsi="Tahoma" w:cs="Tahoma"/>
                <w:b/>
                <w:bCs/>
                <w:color w:val="000000"/>
                <w:sz w:val="16"/>
                <w:szCs w:val="16"/>
                <w:rtl/>
              </w:rPr>
              <w:t>שנמצאו בהן חריגות</w:t>
            </w:r>
          </w:p>
        </w:tc>
        <w:tc>
          <w:tcPr>
            <w:tcW w:w="0" w:type="auto"/>
            <w:tcBorders>
              <w:top w:val="single" w:sz="8" w:space="0" w:color="auto"/>
              <w:bottom w:val="single" w:sz="8" w:space="0" w:color="auto"/>
            </w:tcBorders>
            <w:shd w:val="clear" w:color="auto" w:fill="CEEAF5"/>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 xml:space="preserve">שיעור הדגימות </w:t>
            </w:r>
            <w:r w:rsidR="00F618A3">
              <w:rPr>
                <w:rFonts w:ascii="Tahoma" w:eastAsia="Times New Roman" w:hAnsi="Tahoma" w:cs="Tahoma"/>
                <w:b/>
                <w:bCs/>
                <w:color w:val="000000"/>
                <w:sz w:val="16"/>
                <w:szCs w:val="16"/>
              </w:rPr>
              <w:br/>
            </w:r>
            <w:r w:rsidRPr="005F12E7">
              <w:rPr>
                <w:rFonts w:ascii="Tahoma" w:eastAsia="Times New Roman" w:hAnsi="Tahoma" w:cs="Tahoma"/>
                <w:b/>
                <w:bCs/>
                <w:color w:val="000000"/>
                <w:sz w:val="16"/>
                <w:szCs w:val="16"/>
                <w:rtl/>
              </w:rPr>
              <w:t>החריגות</w:t>
            </w:r>
          </w:p>
        </w:tc>
      </w:tr>
      <w:tr w:rsidTr="00F618A3">
        <w:tblPrEx>
          <w:tblW w:w="6237" w:type="dxa"/>
          <w:tblInd w:w="113" w:type="dxa"/>
          <w:tblLook w:val="04A0"/>
        </w:tblPrEx>
        <w:tc>
          <w:tcPr>
            <w:tcW w:w="0" w:type="auto"/>
            <w:tcBorders>
              <w:top w:val="single" w:sz="8" w:space="0" w:color="auto"/>
            </w:tcBorders>
            <w:shd w:val="clear" w:color="auto" w:fill="auto"/>
            <w:noWrap/>
            <w:vAlign w:val="bottom"/>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אורגנו</w:t>
            </w:r>
          </w:p>
        </w:tc>
        <w:tc>
          <w:tcPr>
            <w:tcW w:w="0" w:type="auto"/>
            <w:tcBorders>
              <w:top w:val="single" w:sz="8" w:space="0" w:color="auto"/>
            </w:tcBorders>
            <w:shd w:val="clear" w:color="auto" w:fill="auto"/>
            <w:noWrap/>
            <w:vAlign w:val="bottom"/>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9</w:t>
            </w:r>
          </w:p>
        </w:tc>
        <w:tc>
          <w:tcPr>
            <w:tcW w:w="0" w:type="auto"/>
            <w:tcBorders>
              <w:top w:val="single" w:sz="8" w:space="0" w:color="auto"/>
            </w:tcBorders>
            <w:shd w:val="clear" w:color="auto" w:fill="auto"/>
            <w:vAlign w:val="bottom"/>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7</w:t>
            </w:r>
          </w:p>
        </w:tc>
        <w:tc>
          <w:tcPr>
            <w:tcW w:w="0" w:type="auto"/>
            <w:tcBorders>
              <w:top w:val="single" w:sz="8" w:space="0" w:color="auto"/>
            </w:tcBorders>
            <w:shd w:val="clear" w:color="auto" w:fill="auto"/>
            <w:noWrap/>
            <w:vAlign w:val="bottom"/>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78%</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לקט עלים צעירים</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10</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6</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60%</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עירית</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10</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6</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60%</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סלק עלים</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24</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13</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54%</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רוקט</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18</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8</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44%</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ריחן</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22</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9</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41%</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כרפס</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22</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8</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36%</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כוסברה</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26</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9</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35%</w:t>
            </w:r>
          </w:p>
        </w:tc>
      </w:tr>
      <w:tr w:rsidTr="00F618A3">
        <w:tblPrEx>
          <w:tblW w:w="6237" w:type="dxa"/>
          <w:tblInd w:w="113" w:type="dxa"/>
          <w:tblLook w:val="04A0"/>
        </w:tblPrEx>
        <w:tc>
          <w:tcPr>
            <w:tcW w:w="0" w:type="auto"/>
            <w:shd w:val="clear" w:color="auto" w:fill="auto"/>
            <w:noWrap/>
            <w:vAlign w:val="bottom"/>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שעועית</w:t>
            </w:r>
          </w:p>
        </w:tc>
        <w:tc>
          <w:tcPr>
            <w:tcW w:w="0" w:type="auto"/>
            <w:shd w:val="clear" w:color="auto" w:fill="auto"/>
            <w:noWrap/>
            <w:vAlign w:val="bottom"/>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9</w:t>
            </w:r>
          </w:p>
        </w:tc>
        <w:tc>
          <w:tcPr>
            <w:tcW w:w="0" w:type="auto"/>
            <w:shd w:val="clear" w:color="auto" w:fill="auto"/>
            <w:vAlign w:val="bottom"/>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3</w:t>
            </w:r>
          </w:p>
        </w:tc>
        <w:tc>
          <w:tcPr>
            <w:tcW w:w="0" w:type="auto"/>
            <w:shd w:val="clear" w:color="auto" w:fill="auto"/>
            <w:noWrap/>
            <w:vAlign w:val="bottom"/>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33%</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נענע</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23</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7</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30%</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חסה</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33</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10</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30%</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שמיר</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22</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6</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27%</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פטרוזיליה</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17</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4</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24%</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תות שדה</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27</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6</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22%</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תרד</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21</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4</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19%</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בצל ירוק</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18</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3</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17%</w:t>
            </w:r>
          </w:p>
        </w:tc>
      </w:tr>
      <w:tr w:rsidTr="00F618A3">
        <w:tblPrEx>
          <w:tblW w:w="6237" w:type="dxa"/>
          <w:tblInd w:w="113" w:type="dxa"/>
          <w:tblLook w:val="04A0"/>
        </w:tblPrEx>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אגס</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20</w:t>
            </w:r>
          </w:p>
        </w:tc>
        <w:tc>
          <w:tcPr>
            <w:tcW w:w="0" w:type="auto"/>
            <w:shd w:val="clear" w:color="auto" w:fill="auto"/>
            <w:vAlign w:val="bottom"/>
            <w:hideMark/>
          </w:tcPr>
          <w:p w:rsidR="003C2931" w:rsidRPr="005F12E7" w:rsidP="005F12E7">
            <w:pPr>
              <w:spacing w:before="40" w:after="40" w:line="240" w:lineRule="exact"/>
              <w:rPr>
                <w:rFonts w:ascii="Tahoma" w:eastAsia="Times New Roman" w:hAnsi="Tahoma" w:cs="Tahoma"/>
                <w:color w:val="000000"/>
                <w:sz w:val="16"/>
                <w:szCs w:val="16"/>
              </w:rPr>
            </w:pPr>
            <w:r w:rsidRPr="005F12E7">
              <w:rPr>
                <w:rFonts w:ascii="Tahoma" w:eastAsia="Times New Roman" w:hAnsi="Tahoma" w:cs="Tahoma"/>
                <w:color w:val="000000"/>
                <w:sz w:val="16"/>
                <w:szCs w:val="16"/>
                <w:rtl/>
              </w:rPr>
              <w:t>3</w:t>
            </w:r>
          </w:p>
        </w:tc>
        <w:tc>
          <w:tcPr>
            <w:tcW w:w="0" w:type="auto"/>
            <w:shd w:val="clear" w:color="auto" w:fill="auto"/>
            <w:noWrap/>
            <w:vAlign w:val="bottom"/>
            <w:hideMark/>
          </w:tcPr>
          <w:p w:rsidR="003C2931" w:rsidRPr="005F12E7" w:rsidP="005F12E7">
            <w:pPr>
              <w:spacing w:before="40" w:after="40" w:line="240" w:lineRule="exact"/>
              <w:rPr>
                <w:rFonts w:ascii="Tahoma" w:eastAsia="Times New Roman" w:hAnsi="Tahoma" w:cs="Tahoma"/>
                <w:b/>
                <w:bCs/>
                <w:color w:val="000000"/>
                <w:sz w:val="16"/>
                <w:szCs w:val="16"/>
              </w:rPr>
            </w:pPr>
            <w:r w:rsidRPr="005F12E7">
              <w:rPr>
                <w:rFonts w:ascii="Tahoma" w:eastAsia="Times New Roman" w:hAnsi="Tahoma" w:cs="Tahoma"/>
                <w:b/>
                <w:bCs/>
                <w:color w:val="000000"/>
                <w:sz w:val="16"/>
                <w:szCs w:val="16"/>
                <w:rtl/>
              </w:rPr>
              <w:t>15%</w:t>
            </w:r>
          </w:p>
        </w:tc>
      </w:tr>
    </w:tbl>
    <w:p w:rsidR="00F618A3" w:rsidRPr="00F618A3" w:rsidP="00F618A3">
      <w:pPr>
        <w:spacing w:after="0" w:line="240" w:lineRule="exact"/>
        <w:ind w:right="2268"/>
        <w:rPr>
          <w:sz w:val="17"/>
          <w:szCs w:val="17"/>
        </w:rPr>
      </w:pPr>
    </w:p>
    <w:p w:rsidR="003C2931" w:rsidRPr="00F618A3" w:rsidP="00F618A3">
      <w:pPr>
        <w:pStyle w:val="RESHET"/>
        <w:numPr>
          <w:ilvl w:val="0"/>
          <w:numId w:val="25"/>
        </w:numPr>
        <w:ind w:left="567" w:hanging="340"/>
        <w:rPr>
          <w:rtl/>
        </w:rPr>
      </w:pPr>
      <w:r w:rsidRPr="00F618A3">
        <w:rPr>
          <w:rFonts w:hint="cs"/>
          <w:rtl/>
        </w:rPr>
        <w:t xml:space="preserve">בסקר של </w:t>
      </w:r>
      <w:r w:rsidRPr="00F618A3">
        <w:rPr>
          <w:rtl/>
        </w:rPr>
        <w:t xml:space="preserve">משרד החקלאות </w:t>
      </w:r>
      <w:r w:rsidRPr="00F618A3">
        <w:rPr>
          <w:rFonts w:hint="cs"/>
          <w:rtl/>
        </w:rPr>
        <w:t>לשנת</w:t>
      </w:r>
      <w:r w:rsidRPr="00F618A3">
        <w:rPr>
          <w:rtl/>
        </w:rPr>
        <w:t xml:space="preserve"> 2015 </w:t>
      </w:r>
      <w:r w:rsidRPr="00F618A3">
        <w:rPr>
          <w:rFonts w:hint="cs"/>
          <w:rtl/>
        </w:rPr>
        <w:t>נכללו</w:t>
      </w:r>
      <w:r w:rsidRPr="00F618A3">
        <w:rPr>
          <w:rtl/>
        </w:rPr>
        <w:t xml:space="preserve"> 59 </w:t>
      </w:r>
      <w:r w:rsidRPr="00F618A3">
        <w:rPr>
          <w:rFonts w:hint="cs"/>
          <w:rtl/>
        </w:rPr>
        <w:t>סוגים של פירות</w:t>
      </w:r>
      <w:r w:rsidRPr="00F618A3">
        <w:rPr>
          <w:rtl/>
        </w:rPr>
        <w:t xml:space="preserve"> </w:t>
      </w:r>
      <w:r w:rsidRPr="00F618A3">
        <w:rPr>
          <w:rFonts w:hint="cs"/>
          <w:rtl/>
        </w:rPr>
        <w:t>וירקות</w:t>
      </w:r>
      <w:r w:rsidRPr="00F618A3">
        <w:rPr>
          <w:rtl/>
        </w:rPr>
        <w:t xml:space="preserve">. </w:t>
      </w:r>
      <w:r w:rsidRPr="00F618A3">
        <w:rPr>
          <w:rFonts w:hint="cs"/>
          <w:rtl/>
        </w:rPr>
        <w:t>הסקר</w:t>
      </w:r>
      <w:r w:rsidRPr="00F618A3">
        <w:rPr>
          <w:rtl/>
        </w:rPr>
        <w:t xml:space="preserve"> כלל 687 דגימות</w:t>
      </w:r>
      <w:r w:rsidRPr="00F618A3">
        <w:rPr>
          <w:rFonts w:hint="cs"/>
          <w:rtl/>
        </w:rPr>
        <w:t>,</w:t>
      </w:r>
      <w:r w:rsidRPr="00F618A3">
        <w:rPr>
          <w:rtl/>
        </w:rPr>
        <w:t xml:space="preserve"> </w:t>
      </w:r>
      <w:r w:rsidRPr="00F618A3">
        <w:rPr>
          <w:rFonts w:hint="cs"/>
          <w:rtl/>
        </w:rPr>
        <w:t>ובכ</w:t>
      </w:r>
      <w:r w:rsidRPr="00F618A3">
        <w:rPr>
          <w:rtl/>
        </w:rPr>
        <w:t>-90 (13%)</w:t>
      </w:r>
      <w:r w:rsidRPr="00F618A3">
        <w:rPr>
          <w:rFonts w:hint="cs"/>
          <w:rtl/>
        </w:rPr>
        <w:t xml:space="preserve"> מהן</w:t>
      </w:r>
      <w:r w:rsidRPr="00F618A3">
        <w:rPr>
          <w:rtl/>
        </w:rPr>
        <w:t xml:space="preserve"> </w:t>
      </w:r>
      <w:r w:rsidRPr="00F618A3">
        <w:rPr>
          <w:rFonts w:hint="cs"/>
          <w:rtl/>
        </w:rPr>
        <w:t>נמצאו</w:t>
      </w:r>
      <w:r w:rsidRPr="00F618A3">
        <w:rPr>
          <w:rtl/>
        </w:rPr>
        <w:t xml:space="preserve"> </w:t>
      </w:r>
      <w:r w:rsidRPr="00F618A3">
        <w:rPr>
          <w:rFonts w:hint="cs"/>
          <w:rtl/>
        </w:rPr>
        <w:t>ממצאים</w:t>
      </w:r>
      <w:r w:rsidRPr="00F618A3">
        <w:rPr>
          <w:rtl/>
        </w:rPr>
        <w:t xml:space="preserve"> </w:t>
      </w:r>
      <w:r w:rsidRPr="00F618A3">
        <w:rPr>
          <w:rFonts w:hint="cs"/>
          <w:rtl/>
        </w:rPr>
        <w:t>חריגים</w:t>
      </w:r>
      <w:r w:rsidRPr="00F618A3">
        <w:rPr>
          <w:rtl/>
        </w:rPr>
        <w:t xml:space="preserve">. </w:t>
      </w:r>
      <w:r w:rsidRPr="00F618A3">
        <w:rPr>
          <w:rFonts w:hint="cs"/>
          <w:rtl/>
        </w:rPr>
        <w:t xml:space="preserve">חלק מהממצאים מוצגים בלוח 2. </w:t>
      </w:r>
    </w:p>
    <w:p w:rsidR="003C2931" w:rsidRPr="00F618A3" w:rsidP="00F618A3">
      <w:pPr>
        <w:pStyle w:val="tab-name"/>
        <w:rPr>
          <w:b/>
          <w:bCs/>
          <w:rtl/>
        </w:rPr>
      </w:pPr>
      <w:r w:rsidRPr="00593088">
        <w:rPr>
          <w:rFonts w:hint="cs"/>
          <w:rtl/>
        </w:rPr>
        <w:t>לוח</w:t>
      </w:r>
      <w:r w:rsidRPr="00593088">
        <w:rPr>
          <w:rtl/>
        </w:rPr>
        <w:t xml:space="preserve"> </w:t>
      </w:r>
      <w:r w:rsidRPr="00593088">
        <w:rPr>
          <w:rFonts w:hint="cs"/>
          <w:rtl/>
        </w:rPr>
        <w:t>2</w:t>
      </w:r>
      <w:r w:rsidR="00F618A3">
        <w:rPr>
          <w:rFonts w:hint="cs"/>
          <w:rtl/>
        </w:rPr>
        <w:t xml:space="preserve">: </w:t>
      </w:r>
      <w:r w:rsidRPr="00F618A3">
        <w:rPr>
          <w:rFonts w:hint="cs"/>
          <w:b/>
          <w:bCs/>
          <w:rtl/>
        </w:rPr>
        <w:t>מתוך ממצאי סקר של משרד החקלאות לשנת 2015 - ירקות</w:t>
      </w:r>
      <w:r w:rsidRPr="00F618A3">
        <w:rPr>
          <w:b/>
          <w:bCs/>
          <w:rtl/>
        </w:rPr>
        <w:t xml:space="preserve"> </w:t>
      </w:r>
      <w:r w:rsidRPr="00F618A3">
        <w:rPr>
          <w:rFonts w:hint="cs"/>
          <w:b/>
          <w:bCs/>
          <w:rtl/>
        </w:rPr>
        <w:t>ופירות</w:t>
      </w:r>
      <w:r w:rsidRPr="00F618A3">
        <w:rPr>
          <w:b/>
          <w:bCs/>
          <w:rtl/>
        </w:rPr>
        <w:t xml:space="preserve"> </w:t>
      </w:r>
      <w:r w:rsidRPr="00F618A3">
        <w:rPr>
          <w:rFonts w:hint="cs"/>
          <w:b/>
          <w:bCs/>
          <w:rtl/>
        </w:rPr>
        <w:t>שנלקחו</w:t>
      </w:r>
      <w:r w:rsidRPr="00F618A3">
        <w:rPr>
          <w:b/>
          <w:bCs/>
          <w:rtl/>
        </w:rPr>
        <w:t xml:space="preserve"> </w:t>
      </w:r>
      <w:r w:rsidRPr="00F618A3">
        <w:rPr>
          <w:rFonts w:hint="cs"/>
          <w:b/>
          <w:bCs/>
          <w:rtl/>
        </w:rPr>
        <w:t>מהם</w:t>
      </w:r>
      <w:r w:rsidRPr="00F618A3">
        <w:rPr>
          <w:b/>
          <w:bCs/>
          <w:rtl/>
        </w:rPr>
        <w:t xml:space="preserve"> </w:t>
      </w:r>
      <w:r w:rsidRPr="00F618A3">
        <w:rPr>
          <w:rFonts w:hint="cs"/>
          <w:b/>
          <w:bCs/>
          <w:rtl/>
        </w:rPr>
        <w:t>לפחות</w:t>
      </w:r>
      <w:r w:rsidRPr="00F618A3">
        <w:rPr>
          <w:b/>
          <w:bCs/>
          <w:rtl/>
        </w:rPr>
        <w:t xml:space="preserve"> 10 </w:t>
      </w:r>
      <w:r w:rsidRPr="00F618A3">
        <w:rPr>
          <w:rFonts w:hint="cs"/>
          <w:b/>
          <w:bCs/>
          <w:rtl/>
        </w:rPr>
        <w:t>דגימות ונמצאו בהם שיעורים גדולים יחסית של דגימות חריגות</w:t>
      </w:r>
      <w:r w:rsidRPr="00F618A3">
        <w:rPr>
          <w:b/>
          <w:bCs/>
          <w:rtl/>
        </w:rPr>
        <w:t xml:space="preserve"> </w:t>
      </w:r>
    </w:p>
    <w:tbl>
      <w:tblPr>
        <w:bidiVisual/>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
      <w:tblGrid>
        <w:gridCol w:w="1183"/>
        <w:gridCol w:w="1228"/>
        <w:gridCol w:w="2142"/>
        <w:gridCol w:w="1684"/>
      </w:tblGrid>
      <w:tr w:rsidTr="00F618A3">
        <w:tblPrEx>
          <w:tblW w:w="6237"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tblPrEx>
        <w:tc>
          <w:tcPr>
            <w:tcW w:w="1183" w:type="dxa"/>
            <w:tcBorders>
              <w:top w:val="single" w:sz="8" w:space="0" w:color="auto"/>
              <w:bottom w:val="single" w:sz="8" w:space="0" w:color="auto"/>
            </w:tcBorders>
            <w:shd w:val="clear" w:color="auto" w:fill="CEEAF5"/>
            <w:vAlign w:val="bottom"/>
            <w:hideMark/>
          </w:tcPr>
          <w:p w:rsidR="003C2931" w:rsidRPr="00F618A3" w:rsidP="005F12E7">
            <w:pPr>
              <w:spacing w:before="40" w:after="40" w:line="240" w:lineRule="exact"/>
              <w:rPr>
                <w:rFonts w:ascii="Tahoma" w:eastAsia="Times New Roman" w:hAnsi="Tahoma" w:cs="Tahoma"/>
                <w:b/>
                <w:bCs/>
                <w:color w:val="000000"/>
                <w:sz w:val="16"/>
                <w:szCs w:val="16"/>
              </w:rPr>
            </w:pPr>
            <w:r w:rsidRPr="00F618A3">
              <w:rPr>
                <w:rFonts w:ascii="Tahoma" w:eastAsia="Times New Roman" w:hAnsi="Tahoma" w:cs="Tahoma" w:hint="eastAsia"/>
                <w:b/>
                <w:bCs/>
                <w:color w:val="000000"/>
                <w:sz w:val="16"/>
                <w:szCs w:val="16"/>
                <w:rtl/>
              </w:rPr>
              <w:t>פרי</w:t>
            </w:r>
            <w:r w:rsidRPr="00F618A3">
              <w:rPr>
                <w:rFonts w:ascii="Tahoma" w:eastAsia="Times New Roman" w:hAnsi="Tahoma" w:cs="Tahoma"/>
                <w:b/>
                <w:bCs/>
                <w:color w:val="000000"/>
                <w:sz w:val="16"/>
                <w:szCs w:val="16"/>
                <w:rtl/>
              </w:rPr>
              <w:t>/ירק</w:t>
            </w:r>
          </w:p>
        </w:tc>
        <w:tc>
          <w:tcPr>
            <w:tcW w:w="1228" w:type="dxa"/>
            <w:tcBorders>
              <w:top w:val="single" w:sz="8" w:space="0" w:color="auto"/>
              <w:bottom w:val="single" w:sz="8" w:space="0" w:color="auto"/>
            </w:tcBorders>
            <w:shd w:val="clear" w:color="auto" w:fill="CEEAF5"/>
            <w:vAlign w:val="bottom"/>
            <w:hideMark/>
          </w:tcPr>
          <w:p w:rsidR="003C2931" w:rsidRPr="00F618A3" w:rsidP="005F12E7">
            <w:pPr>
              <w:spacing w:before="40" w:after="40" w:line="240" w:lineRule="exact"/>
              <w:rPr>
                <w:rFonts w:ascii="Tahoma" w:eastAsia="Times New Roman" w:hAnsi="Tahoma" w:cs="Tahoma"/>
                <w:b/>
                <w:bCs/>
                <w:color w:val="000000"/>
                <w:sz w:val="16"/>
                <w:szCs w:val="16"/>
              </w:rPr>
            </w:pPr>
            <w:r w:rsidRPr="00F618A3">
              <w:rPr>
                <w:rFonts w:ascii="Tahoma" w:eastAsia="Times New Roman" w:hAnsi="Tahoma" w:cs="Tahoma" w:hint="eastAsia"/>
                <w:b/>
                <w:bCs/>
                <w:color w:val="000000"/>
                <w:sz w:val="16"/>
                <w:szCs w:val="16"/>
                <w:rtl/>
              </w:rPr>
              <w:t>מספר</w:t>
            </w:r>
            <w:r w:rsidRPr="00F618A3">
              <w:rPr>
                <w:rFonts w:ascii="Tahoma" w:eastAsia="Times New Roman" w:hAnsi="Tahoma" w:cs="Tahoma"/>
                <w:b/>
                <w:bCs/>
                <w:color w:val="000000"/>
                <w:sz w:val="16"/>
                <w:szCs w:val="16"/>
                <w:rtl/>
              </w:rPr>
              <w:t xml:space="preserve"> </w:t>
            </w:r>
            <w:r w:rsidRPr="00F618A3">
              <w:rPr>
                <w:rFonts w:ascii="Tahoma" w:eastAsia="Times New Roman" w:hAnsi="Tahoma" w:cs="Tahoma" w:hint="cs"/>
                <w:b/>
                <w:bCs/>
                <w:color w:val="000000"/>
                <w:sz w:val="16"/>
                <w:szCs w:val="16"/>
                <w:rtl/>
              </w:rPr>
              <w:t>ה</w:t>
            </w:r>
            <w:r w:rsidRPr="00F618A3">
              <w:rPr>
                <w:rFonts w:ascii="Tahoma" w:eastAsia="Times New Roman" w:hAnsi="Tahoma" w:cs="Tahoma" w:hint="eastAsia"/>
                <w:b/>
                <w:bCs/>
                <w:color w:val="000000"/>
                <w:sz w:val="16"/>
                <w:szCs w:val="16"/>
                <w:rtl/>
              </w:rPr>
              <w:t>דגימות</w:t>
            </w:r>
          </w:p>
        </w:tc>
        <w:tc>
          <w:tcPr>
            <w:tcW w:w="2142" w:type="dxa"/>
            <w:tcBorders>
              <w:top w:val="single" w:sz="8" w:space="0" w:color="auto"/>
              <w:bottom w:val="single" w:sz="8" w:space="0" w:color="auto"/>
            </w:tcBorders>
            <w:shd w:val="clear" w:color="auto" w:fill="CEEAF5"/>
            <w:vAlign w:val="bottom"/>
            <w:hideMark/>
          </w:tcPr>
          <w:p w:rsidR="003C2931" w:rsidRPr="00F618A3" w:rsidP="005F12E7">
            <w:pPr>
              <w:spacing w:before="40" w:after="40" w:line="240" w:lineRule="exact"/>
              <w:rPr>
                <w:rFonts w:ascii="Tahoma" w:eastAsia="Times New Roman" w:hAnsi="Tahoma" w:cs="Tahoma"/>
                <w:b/>
                <w:bCs/>
                <w:color w:val="000000"/>
                <w:sz w:val="16"/>
                <w:szCs w:val="16"/>
              </w:rPr>
            </w:pPr>
            <w:r w:rsidRPr="00F618A3">
              <w:rPr>
                <w:rFonts w:ascii="Tahoma" w:eastAsia="Times New Roman" w:hAnsi="Tahoma" w:cs="Tahoma" w:hint="eastAsia"/>
                <w:b/>
                <w:bCs/>
                <w:color w:val="000000"/>
                <w:sz w:val="16"/>
                <w:szCs w:val="16"/>
                <w:rtl/>
              </w:rPr>
              <w:t>מספר</w:t>
            </w:r>
            <w:r w:rsidRPr="00F618A3">
              <w:rPr>
                <w:rFonts w:ascii="Tahoma" w:eastAsia="Times New Roman" w:hAnsi="Tahoma" w:cs="Tahoma"/>
                <w:b/>
                <w:bCs/>
                <w:color w:val="000000"/>
                <w:sz w:val="16"/>
                <w:szCs w:val="16"/>
                <w:rtl/>
              </w:rPr>
              <w:t xml:space="preserve"> </w:t>
            </w:r>
            <w:r w:rsidRPr="00F618A3">
              <w:rPr>
                <w:rFonts w:ascii="Tahoma" w:eastAsia="Times New Roman" w:hAnsi="Tahoma" w:cs="Tahoma" w:hint="cs"/>
                <w:b/>
                <w:bCs/>
                <w:color w:val="000000"/>
                <w:sz w:val="16"/>
                <w:szCs w:val="16"/>
                <w:rtl/>
              </w:rPr>
              <w:t>ה</w:t>
            </w:r>
            <w:r w:rsidRPr="00F618A3">
              <w:rPr>
                <w:rFonts w:ascii="Tahoma" w:eastAsia="Times New Roman" w:hAnsi="Tahoma" w:cs="Tahoma" w:hint="eastAsia"/>
                <w:b/>
                <w:bCs/>
                <w:color w:val="000000"/>
                <w:sz w:val="16"/>
                <w:szCs w:val="16"/>
                <w:rtl/>
              </w:rPr>
              <w:t>דגימות</w:t>
            </w:r>
            <w:r w:rsidRPr="00F618A3">
              <w:rPr>
                <w:rFonts w:ascii="Tahoma" w:eastAsia="Times New Roman" w:hAnsi="Tahoma" w:cs="Tahoma"/>
                <w:b/>
                <w:bCs/>
                <w:color w:val="000000"/>
                <w:sz w:val="16"/>
                <w:szCs w:val="16"/>
                <w:rtl/>
              </w:rPr>
              <w:t xml:space="preserve"> </w:t>
            </w:r>
            <w:r w:rsidRPr="00F618A3">
              <w:rPr>
                <w:rFonts w:ascii="Tahoma" w:eastAsia="Times New Roman" w:hAnsi="Tahoma" w:cs="Tahoma" w:hint="cs"/>
                <w:b/>
                <w:bCs/>
                <w:color w:val="000000"/>
                <w:sz w:val="16"/>
                <w:szCs w:val="16"/>
                <w:rtl/>
              </w:rPr>
              <w:t xml:space="preserve">שנמצאו בהן </w:t>
            </w:r>
            <w:r w:rsidRPr="00F618A3">
              <w:rPr>
                <w:rFonts w:ascii="Tahoma" w:eastAsia="Times New Roman" w:hAnsi="Tahoma" w:cs="Tahoma" w:hint="eastAsia"/>
                <w:b/>
                <w:bCs/>
                <w:color w:val="000000"/>
                <w:sz w:val="16"/>
                <w:szCs w:val="16"/>
                <w:rtl/>
              </w:rPr>
              <w:t>חריגות</w:t>
            </w:r>
          </w:p>
        </w:tc>
        <w:tc>
          <w:tcPr>
            <w:tcW w:w="1684" w:type="dxa"/>
            <w:tcBorders>
              <w:top w:val="single" w:sz="8" w:space="0" w:color="auto"/>
              <w:bottom w:val="single" w:sz="8" w:space="0" w:color="auto"/>
            </w:tcBorders>
            <w:shd w:val="clear" w:color="auto" w:fill="CEEAF5"/>
            <w:vAlign w:val="bottom"/>
            <w:hideMark/>
          </w:tcPr>
          <w:p w:rsidR="003C2931" w:rsidRPr="00F618A3" w:rsidP="005F12E7">
            <w:pPr>
              <w:spacing w:before="40" w:after="40" w:line="240" w:lineRule="exact"/>
              <w:rPr>
                <w:rFonts w:ascii="Tahoma" w:eastAsia="Times New Roman" w:hAnsi="Tahoma" w:cs="Tahoma"/>
                <w:b/>
                <w:bCs/>
                <w:color w:val="000000"/>
                <w:sz w:val="16"/>
                <w:szCs w:val="16"/>
              </w:rPr>
            </w:pPr>
            <w:r w:rsidRPr="00F618A3">
              <w:rPr>
                <w:rFonts w:ascii="Tahoma" w:eastAsia="Times New Roman" w:hAnsi="Tahoma" w:cs="Tahoma" w:hint="eastAsia"/>
                <w:b/>
                <w:bCs/>
                <w:color w:val="000000"/>
                <w:sz w:val="16"/>
                <w:szCs w:val="16"/>
                <w:rtl/>
              </w:rPr>
              <w:t>שיעור</w:t>
            </w:r>
            <w:r w:rsidRPr="00F618A3">
              <w:rPr>
                <w:rFonts w:ascii="Tahoma" w:eastAsia="Times New Roman" w:hAnsi="Tahoma" w:cs="Tahoma"/>
                <w:b/>
                <w:bCs/>
                <w:color w:val="000000"/>
                <w:sz w:val="16"/>
                <w:szCs w:val="16"/>
                <w:rtl/>
              </w:rPr>
              <w:t xml:space="preserve"> </w:t>
            </w:r>
            <w:r w:rsidRPr="00F618A3">
              <w:rPr>
                <w:rFonts w:ascii="Tahoma" w:eastAsia="Times New Roman" w:hAnsi="Tahoma" w:cs="Tahoma" w:hint="cs"/>
                <w:b/>
                <w:bCs/>
                <w:color w:val="000000"/>
                <w:sz w:val="16"/>
                <w:szCs w:val="16"/>
                <w:rtl/>
              </w:rPr>
              <w:t>ה</w:t>
            </w:r>
            <w:r w:rsidRPr="00F618A3">
              <w:rPr>
                <w:rFonts w:ascii="Tahoma" w:eastAsia="Times New Roman" w:hAnsi="Tahoma" w:cs="Tahoma" w:hint="eastAsia"/>
                <w:b/>
                <w:bCs/>
                <w:color w:val="000000"/>
                <w:sz w:val="16"/>
                <w:szCs w:val="16"/>
                <w:rtl/>
              </w:rPr>
              <w:t>דגימות</w:t>
            </w:r>
            <w:r w:rsidRPr="00F618A3">
              <w:rPr>
                <w:rFonts w:ascii="Tahoma" w:eastAsia="Times New Roman" w:hAnsi="Tahoma" w:cs="Tahoma"/>
                <w:b/>
                <w:bCs/>
                <w:color w:val="000000"/>
                <w:sz w:val="16"/>
                <w:szCs w:val="16"/>
                <w:rtl/>
              </w:rPr>
              <w:t xml:space="preserve"> </w:t>
            </w:r>
            <w:r w:rsidRPr="00F618A3">
              <w:rPr>
                <w:rFonts w:ascii="Tahoma" w:eastAsia="Times New Roman" w:hAnsi="Tahoma" w:cs="Tahoma" w:hint="cs"/>
                <w:b/>
                <w:bCs/>
                <w:color w:val="000000"/>
                <w:sz w:val="16"/>
                <w:szCs w:val="16"/>
                <w:rtl/>
              </w:rPr>
              <w:t>ה</w:t>
            </w:r>
            <w:r w:rsidRPr="00F618A3">
              <w:rPr>
                <w:rFonts w:ascii="Tahoma" w:eastAsia="Times New Roman" w:hAnsi="Tahoma" w:cs="Tahoma" w:hint="eastAsia"/>
                <w:b/>
                <w:bCs/>
                <w:color w:val="000000"/>
                <w:sz w:val="16"/>
                <w:szCs w:val="16"/>
                <w:rtl/>
              </w:rPr>
              <w:t>חריגות</w:t>
            </w:r>
          </w:p>
        </w:tc>
      </w:tr>
      <w:tr w:rsidTr="00F618A3">
        <w:tblPrEx>
          <w:tblW w:w="6237" w:type="dxa"/>
          <w:tblInd w:w="113" w:type="dxa"/>
          <w:tblLook w:val="04A0"/>
        </w:tblPrEx>
        <w:tc>
          <w:tcPr>
            <w:tcW w:w="1183" w:type="dxa"/>
            <w:tcBorders>
              <w:top w:val="single" w:sz="8" w:space="0" w:color="auto"/>
            </w:tcBorders>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מלפפון</w:t>
            </w:r>
          </w:p>
        </w:tc>
        <w:tc>
          <w:tcPr>
            <w:tcW w:w="1228" w:type="dxa"/>
            <w:tcBorders>
              <w:top w:val="single" w:sz="8" w:space="0" w:color="auto"/>
            </w:tcBorders>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15</w:t>
            </w:r>
          </w:p>
        </w:tc>
        <w:tc>
          <w:tcPr>
            <w:tcW w:w="2142" w:type="dxa"/>
            <w:tcBorders>
              <w:top w:val="single" w:sz="8" w:space="0" w:color="auto"/>
            </w:tcBorders>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5</w:t>
            </w:r>
          </w:p>
        </w:tc>
        <w:tc>
          <w:tcPr>
            <w:tcW w:w="1684" w:type="dxa"/>
            <w:tcBorders>
              <w:top w:val="single" w:sz="8" w:space="0" w:color="auto"/>
            </w:tcBorders>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33%</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אפרסק</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23</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7</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30%</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חסה</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tl/>
              </w:rPr>
            </w:pPr>
            <w:r w:rsidRPr="00F618A3">
              <w:rPr>
                <w:rFonts w:ascii="Tahoma" w:eastAsia="Times New Roman" w:hAnsi="Tahoma" w:cs="Tahoma"/>
                <w:color w:val="000000"/>
                <w:sz w:val="16"/>
                <w:szCs w:val="16"/>
                <w:rtl/>
              </w:rPr>
              <w:t>10</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30%</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קישוא</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10</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30%</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מלון</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25</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6</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24%</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תפוח</w:t>
            </w:r>
            <w:r w:rsidRPr="00F618A3">
              <w:rPr>
                <w:rFonts w:ascii="Tahoma" w:eastAsia="Times New Roman" w:hAnsi="Tahoma" w:cs="Tahoma"/>
                <w:color w:val="000000"/>
                <w:sz w:val="16"/>
                <w:szCs w:val="16"/>
                <w:rtl/>
              </w:rPr>
              <w:t xml:space="preserve"> </w:t>
            </w:r>
            <w:r w:rsidRPr="00F618A3">
              <w:rPr>
                <w:rFonts w:ascii="Tahoma" w:eastAsia="Times New Roman" w:hAnsi="Tahoma" w:cs="Tahoma" w:hint="eastAsia"/>
                <w:color w:val="000000"/>
                <w:sz w:val="16"/>
                <w:szCs w:val="16"/>
                <w:rtl/>
              </w:rPr>
              <w:t>עץ</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53</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10</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19%</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רימון</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23</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4</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17%</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נענע</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13</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2</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15%</w:t>
            </w:r>
          </w:p>
        </w:tc>
      </w:tr>
      <w:tr w:rsidTr="00F618A3">
        <w:tblPrEx>
          <w:tblW w:w="6237" w:type="dxa"/>
          <w:tblInd w:w="113" w:type="dxa"/>
          <w:tblLook w:val="04A0"/>
        </w:tblPrEx>
        <w:tc>
          <w:tcPr>
            <w:tcW w:w="1183"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hint="eastAsia"/>
                <w:color w:val="000000"/>
                <w:sz w:val="16"/>
                <w:szCs w:val="16"/>
                <w:rtl/>
              </w:rPr>
              <w:t>פרי</w:t>
            </w:r>
            <w:r w:rsidRPr="00F618A3">
              <w:rPr>
                <w:rFonts w:ascii="Tahoma" w:eastAsia="Times New Roman" w:hAnsi="Tahoma" w:cs="Tahoma"/>
                <w:color w:val="000000"/>
                <w:sz w:val="16"/>
                <w:szCs w:val="16"/>
                <w:rtl/>
              </w:rPr>
              <w:t xml:space="preserve"> </w:t>
            </w:r>
            <w:r w:rsidRPr="00F618A3">
              <w:rPr>
                <w:rFonts w:ascii="Tahoma" w:eastAsia="Times New Roman" w:hAnsi="Tahoma" w:cs="Tahoma" w:hint="eastAsia"/>
                <w:color w:val="000000"/>
                <w:sz w:val="16"/>
                <w:szCs w:val="16"/>
                <w:rtl/>
              </w:rPr>
              <w:t>הדר</w:t>
            </w:r>
          </w:p>
        </w:tc>
        <w:tc>
          <w:tcPr>
            <w:tcW w:w="1228"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54</w:t>
            </w:r>
          </w:p>
        </w:tc>
        <w:tc>
          <w:tcPr>
            <w:tcW w:w="2142"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6</w:t>
            </w:r>
          </w:p>
        </w:tc>
        <w:tc>
          <w:tcPr>
            <w:tcW w:w="1684" w:type="dxa"/>
            <w:shd w:val="clear" w:color="auto" w:fill="auto"/>
            <w:vAlign w:val="bottom"/>
            <w:hideMark/>
          </w:tcPr>
          <w:p w:rsidR="003C2931" w:rsidRPr="00F618A3" w:rsidP="005F12E7">
            <w:pPr>
              <w:spacing w:before="40" w:after="40" w:line="240" w:lineRule="exact"/>
              <w:rPr>
                <w:rFonts w:ascii="Tahoma" w:eastAsia="Times New Roman" w:hAnsi="Tahoma" w:cs="Tahoma"/>
                <w:color w:val="000000"/>
                <w:sz w:val="16"/>
                <w:szCs w:val="16"/>
              </w:rPr>
            </w:pPr>
            <w:r w:rsidRPr="00F618A3">
              <w:rPr>
                <w:rFonts w:ascii="Tahoma" w:eastAsia="Times New Roman" w:hAnsi="Tahoma" w:cs="Tahoma"/>
                <w:color w:val="000000"/>
                <w:sz w:val="16"/>
                <w:szCs w:val="16"/>
                <w:rtl/>
              </w:rPr>
              <w:t>11%</w:t>
            </w:r>
          </w:p>
        </w:tc>
      </w:tr>
    </w:tbl>
    <w:p w:rsidR="00F618A3" w:rsidRPr="00D43E82" w:rsidP="00F618A3">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C2931" w:rsidRPr="00593088" w:rsidP="00F618A3">
      <w:pPr>
        <w:pStyle w:val="RESHET"/>
        <w:rPr>
          <w:rtl/>
        </w:rPr>
      </w:pPr>
      <w:r w:rsidRPr="00593088">
        <w:rPr>
          <w:rFonts w:hint="cs"/>
          <w:rtl/>
        </w:rPr>
        <w:t>שיעורי</w:t>
      </w:r>
      <w:r w:rsidRPr="00593088">
        <w:rPr>
          <w:rtl/>
        </w:rPr>
        <w:t xml:space="preserve"> הדגימות </w:t>
      </w:r>
      <w:r w:rsidRPr="00593088">
        <w:rPr>
          <w:rFonts w:hint="cs"/>
          <w:rtl/>
        </w:rPr>
        <w:t>החריגות</w:t>
      </w:r>
      <w:r w:rsidRPr="00593088">
        <w:rPr>
          <w:rtl/>
        </w:rPr>
        <w:t xml:space="preserve"> </w:t>
      </w:r>
      <w:r w:rsidRPr="00593088">
        <w:rPr>
          <w:rFonts w:hint="cs"/>
          <w:rtl/>
        </w:rPr>
        <w:t>שנמצאו</w:t>
      </w:r>
      <w:r w:rsidRPr="00593088">
        <w:rPr>
          <w:rtl/>
        </w:rPr>
        <w:t xml:space="preserve"> </w:t>
      </w:r>
      <w:r w:rsidRPr="00593088">
        <w:rPr>
          <w:rFonts w:hint="cs"/>
          <w:rtl/>
        </w:rPr>
        <w:t>בסקרים</w:t>
      </w:r>
      <w:r w:rsidRPr="00593088">
        <w:rPr>
          <w:rtl/>
        </w:rPr>
        <w:t xml:space="preserve"> </w:t>
      </w:r>
      <w:r w:rsidRPr="00593088">
        <w:rPr>
          <w:rFonts w:hint="cs"/>
          <w:rtl/>
        </w:rPr>
        <w:t>של</w:t>
      </w:r>
      <w:r w:rsidRPr="00593088">
        <w:rPr>
          <w:rtl/>
        </w:rPr>
        <w:t xml:space="preserve"> </w:t>
      </w:r>
      <w:r w:rsidRPr="00593088">
        <w:rPr>
          <w:rFonts w:hint="cs"/>
          <w:rtl/>
        </w:rPr>
        <w:t>משרדי</w:t>
      </w:r>
      <w:r w:rsidRPr="00593088">
        <w:rPr>
          <w:rtl/>
        </w:rPr>
        <w:t xml:space="preserve"> </w:t>
      </w:r>
      <w:r w:rsidRPr="00593088">
        <w:rPr>
          <w:rFonts w:hint="cs"/>
          <w:rtl/>
        </w:rPr>
        <w:t>החקלאות</w:t>
      </w:r>
      <w:r w:rsidRPr="00593088">
        <w:rPr>
          <w:rtl/>
        </w:rPr>
        <w:t xml:space="preserve"> </w:t>
      </w:r>
      <w:r w:rsidRPr="00593088">
        <w:rPr>
          <w:rFonts w:hint="cs"/>
          <w:rtl/>
        </w:rPr>
        <w:t xml:space="preserve">והבריאות גם יחד לשנת 2015 </w:t>
      </w:r>
      <w:r w:rsidRPr="00593088">
        <w:rPr>
          <w:rtl/>
        </w:rPr>
        <w:t>מלמדים שיש סוגים של פירות וירקות שבשליש ועד יותר ממחצית מדגימותיהם נמצאו ממצאים חריגים</w:t>
      </w:r>
      <w:r>
        <w:rPr>
          <w:rStyle w:val="FootnoteReference0"/>
          <w:rtl/>
        </w:rPr>
        <w:footnoteReference w:id="18"/>
      </w:r>
      <w:r w:rsidRPr="00593088">
        <w:rPr>
          <w:rtl/>
        </w:rPr>
        <w:t xml:space="preserve">. </w:t>
      </w:r>
      <w:r w:rsidRPr="00593088">
        <w:rPr>
          <w:rFonts w:hint="cs"/>
          <w:rtl/>
        </w:rPr>
        <w:t xml:space="preserve">אם </w:t>
      </w:r>
      <w:r w:rsidRPr="00593088">
        <w:rPr>
          <w:rtl/>
        </w:rPr>
        <w:t>ממצאי הסקרים מייצגים את המצב בשווקים</w:t>
      </w:r>
      <w:r w:rsidRPr="00593088">
        <w:rPr>
          <w:rFonts w:hint="cs"/>
          <w:rtl/>
        </w:rPr>
        <w:t>,</w:t>
      </w:r>
      <w:r w:rsidRPr="00593088">
        <w:rPr>
          <w:rtl/>
        </w:rPr>
        <w:t xml:space="preserve"> הרי שהצרכן הישראלי חשוף במידה ניכרת למזון צמחי ש</w:t>
      </w:r>
      <w:r w:rsidRPr="00593088">
        <w:rPr>
          <w:rFonts w:hint="cs"/>
          <w:rtl/>
        </w:rPr>
        <w:t>בו</w:t>
      </w:r>
      <w:r w:rsidRPr="00593088">
        <w:rPr>
          <w:rtl/>
        </w:rPr>
        <w:t xml:space="preserve"> </w:t>
      </w:r>
      <w:r w:rsidRPr="00593088">
        <w:rPr>
          <w:rFonts w:hint="cs"/>
          <w:rtl/>
        </w:rPr>
        <w:t>כמות</w:t>
      </w:r>
      <w:r w:rsidRPr="00593088">
        <w:rPr>
          <w:rtl/>
        </w:rPr>
        <w:t xml:space="preserve"> חומרי ההדברה </w:t>
      </w:r>
      <w:r w:rsidRPr="00593088">
        <w:rPr>
          <w:rFonts w:hint="cs"/>
          <w:rtl/>
        </w:rPr>
        <w:t>חריגה</w:t>
      </w:r>
      <w:r w:rsidRPr="00593088">
        <w:rPr>
          <w:rtl/>
        </w:rPr>
        <w:t>.</w:t>
      </w:r>
      <w:r w:rsidRPr="00593088">
        <w:rPr>
          <w:rFonts w:hint="cs"/>
          <w:rtl/>
        </w:rPr>
        <w:t xml:space="preserve"> </w:t>
      </w:r>
      <w:r w:rsidRPr="0012789B" w:rsidR="004A0D0B">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982141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103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שיעורי</w:t>
                            </w:r>
                            <w:r w:rsidRPr="004A0D0B">
                              <w:rPr>
                                <w:rFonts w:cs="Tahoma"/>
                                <w:color w:val="0B5294"/>
                                <w:spacing w:val="-4"/>
                                <w:sz w:val="24"/>
                                <w:szCs w:val="24"/>
                                <w:rtl/>
                              </w:rPr>
                              <w:t xml:space="preserve"> </w:t>
                            </w:r>
                            <w:r w:rsidRPr="004A0D0B">
                              <w:rPr>
                                <w:rFonts w:cs="Tahoma" w:hint="eastAsia"/>
                                <w:color w:val="0B5294"/>
                                <w:spacing w:val="-4"/>
                                <w:sz w:val="24"/>
                                <w:szCs w:val="24"/>
                                <w:rtl/>
                              </w:rPr>
                              <w:t>הדגימות</w:t>
                            </w:r>
                            <w:r w:rsidRPr="004A0D0B">
                              <w:rPr>
                                <w:rFonts w:cs="Tahoma"/>
                                <w:color w:val="0B5294"/>
                                <w:spacing w:val="-4"/>
                                <w:sz w:val="24"/>
                                <w:szCs w:val="24"/>
                                <w:rtl/>
                              </w:rPr>
                              <w:t xml:space="preserve"> </w:t>
                            </w:r>
                            <w:r w:rsidRPr="004A0D0B">
                              <w:rPr>
                                <w:rFonts w:cs="Tahoma" w:hint="eastAsia"/>
                                <w:color w:val="0B5294"/>
                                <w:spacing w:val="-4"/>
                                <w:sz w:val="24"/>
                                <w:szCs w:val="24"/>
                                <w:rtl/>
                              </w:rPr>
                              <w:t>החריגות</w:t>
                            </w:r>
                            <w:r w:rsidRPr="004A0D0B">
                              <w:rPr>
                                <w:rFonts w:cs="Tahoma"/>
                                <w:color w:val="0B5294"/>
                                <w:spacing w:val="-4"/>
                                <w:sz w:val="24"/>
                                <w:szCs w:val="24"/>
                                <w:rtl/>
                              </w:rPr>
                              <w:t xml:space="preserve"> </w:t>
                            </w:r>
                            <w:r w:rsidRPr="004A0D0B">
                              <w:rPr>
                                <w:rFonts w:cs="Tahoma" w:hint="eastAsia"/>
                                <w:color w:val="0B5294"/>
                                <w:spacing w:val="-4"/>
                                <w:sz w:val="24"/>
                                <w:szCs w:val="24"/>
                                <w:rtl/>
                              </w:rPr>
                              <w:t>שנמצאו</w:t>
                            </w:r>
                            <w:r w:rsidRPr="004A0D0B">
                              <w:rPr>
                                <w:rFonts w:cs="Tahoma"/>
                                <w:color w:val="0B5294"/>
                                <w:spacing w:val="-4"/>
                                <w:sz w:val="24"/>
                                <w:szCs w:val="24"/>
                                <w:rtl/>
                              </w:rPr>
                              <w:t xml:space="preserve"> </w:t>
                            </w:r>
                            <w:r w:rsidRPr="004A0D0B">
                              <w:rPr>
                                <w:rFonts w:cs="Tahoma" w:hint="eastAsia"/>
                                <w:color w:val="0B5294"/>
                                <w:spacing w:val="-4"/>
                                <w:sz w:val="24"/>
                                <w:szCs w:val="24"/>
                                <w:rtl/>
                              </w:rPr>
                              <w:t>בסקרים</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משרדי</w:t>
                            </w:r>
                            <w:r w:rsidRPr="004A0D0B">
                              <w:rPr>
                                <w:rFonts w:cs="Tahoma"/>
                                <w:color w:val="0B5294"/>
                                <w:spacing w:val="-4"/>
                                <w:sz w:val="24"/>
                                <w:szCs w:val="24"/>
                                <w:rtl/>
                              </w:rPr>
                              <w:t xml:space="preserve"> </w:t>
                            </w:r>
                            <w:r w:rsidRPr="004A0D0B">
                              <w:rPr>
                                <w:rFonts w:cs="Tahoma" w:hint="eastAsia"/>
                                <w:color w:val="0B5294"/>
                                <w:spacing w:val="-4"/>
                                <w:sz w:val="24"/>
                                <w:szCs w:val="24"/>
                                <w:rtl/>
                              </w:rPr>
                              <w:t>החקלאות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והבריאות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גם</w:t>
                            </w:r>
                            <w:r w:rsidRPr="004A0D0B">
                              <w:rPr>
                                <w:rFonts w:cs="Tahoma"/>
                                <w:color w:val="0B5294"/>
                                <w:spacing w:val="-4"/>
                                <w:sz w:val="24"/>
                                <w:szCs w:val="24"/>
                                <w:rtl/>
                              </w:rPr>
                              <w:t xml:space="preserve"> </w:t>
                            </w:r>
                            <w:r w:rsidRPr="004A0D0B">
                              <w:rPr>
                                <w:rFonts w:cs="Tahoma" w:hint="eastAsia"/>
                                <w:color w:val="0B5294"/>
                                <w:spacing w:val="-4"/>
                                <w:sz w:val="24"/>
                                <w:szCs w:val="24"/>
                                <w:rtl/>
                              </w:rPr>
                              <w:t>יחד</w:t>
                            </w:r>
                            <w:r w:rsidRPr="004A0D0B">
                              <w:rPr>
                                <w:rFonts w:cs="Tahoma"/>
                                <w:color w:val="0B5294"/>
                                <w:spacing w:val="-4"/>
                                <w:sz w:val="24"/>
                                <w:szCs w:val="24"/>
                                <w:rtl/>
                              </w:rPr>
                              <w:t xml:space="preserve"> </w:t>
                            </w:r>
                            <w:r w:rsidRPr="004A0D0B">
                              <w:rPr>
                                <w:rFonts w:cs="Tahoma" w:hint="eastAsia"/>
                                <w:color w:val="0B5294"/>
                                <w:spacing w:val="-4"/>
                                <w:sz w:val="24"/>
                                <w:szCs w:val="24"/>
                                <w:rtl/>
                              </w:rPr>
                              <w:t>לשנת</w:t>
                            </w:r>
                            <w:r w:rsidRPr="004A0D0B">
                              <w:rPr>
                                <w:rFonts w:cs="Tahoma"/>
                                <w:color w:val="0B5294"/>
                                <w:spacing w:val="-4"/>
                                <w:sz w:val="24"/>
                                <w:szCs w:val="24"/>
                                <w:rtl/>
                              </w:rPr>
                              <w:t xml:space="preserve"> 2015 </w:t>
                            </w:r>
                            <w:r w:rsidRPr="004A0D0B">
                              <w:rPr>
                                <w:rFonts w:cs="Tahoma" w:hint="eastAsia"/>
                                <w:color w:val="0B5294"/>
                                <w:spacing w:val="-4"/>
                                <w:sz w:val="24"/>
                                <w:szCs w:val="24"/>
                                <w:rtl/>
                              </w:rPr>
                              <w:t>מלמדים</w:t>
                            </w:r>
                            <w:r w:rsidRPr="004A0D0B">
                              <w:rPr>
                                <w:rFonts w:cs="Tahoma"/>
                                <w:color w:val="0B5294"/>
                                <w:spacing w:val="-4"/>
                                <w:sz w:val="24"/>
                                <w:szCs w:val="24"/>
                                <w:rtl/>
                              </w:rPr>
                              <w:t xml:space="preserve"> </w:t>
                            </w:r>
                            <w:r w:rsidRPr="004A0D0B">
                              <w:rPr>
                                <w:rFonts w:cs="Tahoma" w:hint="eastAsia"/>
                                <w:color w:val="0B5294"/>
                                <w:spacing w:val="-4"/>
                                <w:sz w:val="24"/>
                                <w:szCs w:val="24"/>
                                <w:rtl/>
                              </w:rPr>
                              <w:t>שיש</w:t>
                            </w:r>
                            <w:r w:rsidRPr="004A0D0B">
                              <w:rPr>
                                <w:rFonts w:cs="Tahoma"/>
                                <w:color w:val="0B5294"/>
                                <w:spacing w:val="-4"/>
                                <w:sz w:val="24"/>
                                <w:szCs w:val="24"/>
                                <w:rtl/>
                              </w:rPr>
                              <w:t xml:space="preserve"> </w:t>
                            </w:r>
                            <w:r w:rsidRPr="004A0D0B">
                              <w:rPr>
                                <w:rFonts w:cs="Tahoma" w:hint="eastAsia"/>
                                <w:color w:val="0B5294"/>
                                <w:spacing w:val="-4"/>
                                <w:sz w:val="24"/>
                                <w:szCs w:val="24"/>
                                <w:rtl/>
                              </w:rPr>
                              <w:t>סוגים</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פירות</w:t>
                            </w:r>
                            <w:r w:rsidRPr="004A0D0B">
                              <w:rPr>
                                <w:rFonts w:cs="Tahoma"/>
                                <w:color w:val="0B5294"/>
                                <w:spacing w:val="-4"/>
                                <w:sz w:val="24"/>
                                <w:szCs w:val="24"/>
                                <w:rtl/>
                              </w:rPr>
                              <w:t xml:space="preserve"> </w:t>
                            </w:r>
                            <w:r w:rsidRPr="004A0D0B">
                              <w:rPr>
                                <w:rFonts w:cs="Tahoma" w:hint="eastAsia"/>
                                <w:color w:val="0B5294"/>
                                <w:spacing w:val="-4"/>
                                <w:sz w:val="24"/>
                                <w:szCs w:val="24"/>
                                <w:rtl/>
                              </w:rPr>
                              <w:t>וירקות</w:t>
                            </w:r>
                            <w:r w:rsidRPr="004A0D0B">
                              <w:rPr>
                                <w:rFonts w:cs="Tahoma"/>
                                <w:color w:val="0B5294"/>
                                <w:spacing w:val="-4"/>
                                <w:sz w:val="24"/>
                                <w:szCs w:val="24"/>
                                <w:rtl/>
                              </w:rPr>
                              <w:t xml:space="preserve"> </w:t>
                            </w:r>
                            <w:r w:rsidRPr="004A0D0B">
                              <w:rPr>
                                <w:rFonts w:cs="Tahoma" w:hint="eastAsia"/>
                                <w:color w:val="0B5294"/>
                                <w:spacing w:val="-4"/>
                                <w:sz w:val="24"/>
                                <w:szCs w:val="24"/>
                                <w:rtl/>
                              </w:rPr>
                              <w:t>שבשליש</w:t>
                            </w:r>
                            <w:r w:rsidRPr="004A0D0B">
                              <w:rPr>
                                <w:rFonts w:cs="Tahoma"/>
                                <w:color w:val="0B5294"/>
                                <w:spacing w:val="-4"/>
                                <w:sz w:val="24"/>
                                <w:szCs w:val="24"/>
                                <w:rtl/>
                              </w:rPr>
                              <w:t xml:space="preserve"> </w:t>
                            </w:r>
                            <w:r w:rsidRPr="004A0D0B">
                              <w:rPr>
                                <w:rFonts w:cs="Tahoma" w:hint="eastAsia"/>
                                <w:color w:val="0B5294"/>
                                <w:spacing w:val="-4"/>
                                <w:sz w:val="24"/>
                                <w:szCs w:val="24"/>
                                <w:rtl/>
                              </w:rPr>
                              <w:t>ועד</w:t>
                            </w:r>
                            <w:r w:rsidRPr="004A0D0B">
                              <w:rPr>
                                <w:rFonts w:cs="Tahoma"/>
                                <w:color w:val="0B5294"/>
                                <w:spacing w:val="-4"/>
                                <w:sz w:val="24"/>
                                <w:szCs w:val="24"/>
                                <w:rtl/>
                              </w:rPr>
                              <w:t xml:space="preserve"> </w:t>
                            </w:r>
                            <w:r w:rsidRPr="004A0D0B">
                              <w:rPr>
                                <w:rFonts w:cs="Tahoma" w:hint="eastAsia"/>
                                <w:color w:val="0B5294"/>
                                <w:spacing w:val="-4"/>
                                <w:sz w:val="24"/>
                                <w:szCs w:val="24"/>
                                <w:rtl/>
                              </w:rPr>
                              <w:t>יותר</w:t>
                            </w:r>
                            <w:r w:rsidRPr="004A0D0B">
                              <w:rPr>
                                <w:rFonts w:cs="Tahoma"/>
                                <w:color w:val="0B5294"/>
                                <w:spacing w:val="-4"/>
                                <w:sz w:val="24"/>
                                <w:szCs w:val="24"/>
                                <w:rtl/>
                              </w:rPr>
                              <w:t xml:space="preserve"> </w:t>
                            </w:r>
                            <w:r w:rsidRPr="004A0D0B">
                              <w:rPr>
                                <w:rFonts w:cs="Tahoma" w:hint="eastAsia"/>
                                <w:color w:val="0B5294"/>
                                <w:spacing w:val="-4"/>
                                <w:sz w:val="24"/>
                                <w:szCs w:val="24"/>
                                <w:rtl/>
                              </w:rPr>
                              <w:t>ממחצית</w:t>
                            </w:r>
                            <w:r w:rsidRPr="004A0D0B">
                              <w:rPr>
                                <w:rFonts w:cs="Tahoma"/>
                                <w:color w:val="0B5294"/>
                                <w:spacing w:val="-4"/>
                                <w:sz w:val="24"/>
                                <w:szCs w:val="24"/>
                                <w:rtl/>
                              </w:rPr>
                              <w:t xml:space="preserve"> </w:t>
                            </w:r>
                            <w:r w:rsidRPr="004A0D0B">
                              <w:rPr>
                                <w:rFonts w:cs="Tahoma" w:hint="eastAsia"/>
                                <w:color w:val="0B5294"/>
                                <w:spacing w:val="-4"/>
                                <w:sz w:val="24"/>
                                <w:szCs w:val="24"/>
                                <w:rtl/>
                              </w:rPr>
                              <w:t>מדגימותיהם</w:t>
                            </w:r>
                            <w:r w:rsidRPr="004A0D0B">
                              <w:rPr>
                                <w:rFonts w:cs="Tahoma"/>
                                <w:color w:val="0B5294"/>
                                <w:spacing w:val="-4"/>
                                <w:sz w:val="24"/>
                                <w:szCs w:val="24"/>
                                <w:rtl/>
                              </w:rPr>
                              <w:t xml:space="preserve"> </w:t>
                            </w:r>
                            <w:r w:rsidRPr="004A0D0B">
                              <w:rPr>
                                <w:rFonts w:cs="Tahoma" w:hint="eastAsia"/>
                                <w:color w:val="0B5294"/>
                                <w:spacing w:val="-4"/>
                                <w:sz w:val="24"/>
                                <w:szCs w:val="24"/>
                                <w:rtl/>
                              </w:rPr>
                              <w:t>נמצאו</w:t>
                            </w:r>
                            <w:r w:rsidRPr="004A0D0B">
                              <w:rPr>
                                <w:rFonts w:cs="Tahoma"/>
                                <w:color w:val="0B5294"/>
                                <w:spacing w:val="-4"/>
                                <w:sz w:val="24"/>
                                <w:szCs w:val="24"/>
                                <w:rtl/>
                              </w:rPr>
                              <w:t xml:space="preserve"> </w:t>
                            </w:r>
                            <w:r w:rsidRPr="004A0D0B">
                              <w:rPr>
                                <w:rFonts w:cs="Tahoma" w:hint="eastAsia"/>
                                <w:color w:val="0B5294"/>
                                <w:spacing w:val="-4"/>
                                <w:sz w:val="24"/>
                                <w:szCs w:val="24"/>
                                <w:rtl/>
                              </w:rPr>
                              <w:t>ממצאים</w:t>
                            </w:r>
                            <w:r w:rsidRPr="004A0D0B">
                              <w:rPr>
                                <w:rFonts w:cs="Tahoma"/>
                                <w:color w:val="0B5294"/>
                                <w:spacing w:val="-4"/>
                                <w:sz w:val="24"/>
                                <w:szCs w:val="24"/>
                                <w:rtl/>
                              </w:rPr>
                              <w:t xml:space="preserve"> </w:t>
                            </w:r>
                            <w:r w:rsidRPr="004A0D0B">
                              <w:rPr>
                                <w:rFonts w:cs="Tahoma" w:hint="eastAsia"/>
                                <w:color w:val="0B5294"/>
                                <w:spacing w:val="-4"/>
                                <w:sz w:val="24"/>
                                <w:szCs w:val="24"/>
                                <w:rtl/>
                              </w:rPr>
                              <w:t>חריגים</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47994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64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3038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שיעורי</w:t>
                      </w:r>
                      <w:r w:rsidRPr="004A0D0B">
                        <w:rPr>
                          <w:rFonts w:cs="Tahoma"/>
                          <w:color w:val="0B5294"/>
                          <w:spacing w:val="-4"/>
                          <w:sz w:val="24"/>
                          <w:szCs w:val="24"/>
                          <w:rtl/>
                        </w:rPr>
                        <w:t xml:space="preserve"> </w:t>
                      </w:r>
                      <w:r w:rsidRPr="004A0D0B">
                        <w:rPr>
                          <w:rFonts w:cs="Tahoma" w:hint="eastAsia"/>
                          <w:color w:val="0B5294"/>
                          <w:spacing w:val="-4"/>
                          <w:sz w:val="24"/>
                          <w:szCs w:val="24"/>
                          <w:rtl/>
                        </w:rPr>
                        <w:t>הדגימות</w:t>
                      </w:r>
                      <w:r w:rsidRPr="004A0D0B">
                        <w:rPr>
                          <w:rFonts w:cs="Tahoma"/>
                          <w:color w:val="0B5294"/>
                          <w:spacing w:val="-4"/>
                          <w:sz w:val="24"/>
                          <w:szCs w:val="24"/>
                          <w:rtl/>
                        </w:rPr>
                        <w:t xml:space="preserve"> </w:t>
                      </w:r>
                      <w:r w:rsidRPr="004A0D0B">
                        <w:rPr>
                          <w:rFonts w:cs="Tahoma" w:hint="eastAsia"/>
                          <w:color w:val="0B5294"/>
                          <w:spacing w:val="-4"/>
                          <w:sz w:val="24"/>
                          <w:szCs w:val="24"/>
                          <w:rtl/>
                        </w:rPr>
                        <w:t>החריגות</w:t>
                      </w:r>
                      <w:r w:rsidRPr="004A0D0B">
                        <w:rPr>
                          <w:rFonts w:cs="Tahoma"/>
                          <w:color w:val="0B5294"/>
                          <w:spacing w:val="-4"/>
                          <w:sz w:val="24"/>
                          <w:szCs w:val="24"/>
                          <w:rtl/>
                        </w:rPr>
                        <w:t xml:space="preserve"> </w:t>
                      </w:r>
                      <w:r w:rsidRPr="004A0D0B">
                        <w:rPr>
                          <w:rFonts w:cs="Tahoma" w:hint="eastAsia"/>
                          <w:color w:val="0B5294"/>
                          <w:spacing w:val="-4"/>
                          <w:sz w:val="24"/>
                          <w:szCs w:val="24"/>
                          <w:rtl/>
                        </w:rPr>
                        <w:t>שנמצאו</w:t>
                      </w:r>
                      <w:r w:rsidRPr="004A0D0B">
                        <w:rPr>
                          <w:rFonts w:cs="Tahoma"/>
                          <w:color w:val="0B5294"/>
                          <w:spacing w:val="-4"/>
                          <w:sz w:val="24"/>
                          <w:szCs w:val="24"/>
                          <w:rtl/>
                        </w:rPr>
                        <w:t xml:space="preserve"> </w:t>
                      </w:r>
                      <w:r w:rsidRPr="004A0D0B">
                        <w:rPr>
                          <w:rFonts w:cs="Tahoma" w:hint="eastAsia"/>
                          <w:color w:val="0B5294"/>
                          <w:spacing w:val="-4"/>
                          <w:sz w:val="24"/>
                          <w:szCs w:val="24"/>
                          <w:rtl/>
                        </w:rPr>
                        <w:t>בסקרים</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משרדי</w:t>
                      </w:r>
                      <w:r w:rsidRPr="004A0D0B">
                        <w:rPr>
                          <w:rFonts w:cs="Tahoma"/>
                          <w:color w:val="0B5294"/>
                          <w:spacing w:val="-4"/>
                          <w:sz w:val="24"/>
                          <w:szCs w:val="24"/>
                          <w:rtl/>
                        </w:rPr>
                        <w:t xml:space="preserve"> </w:t>
                      </w:r>
                      <w:r w:rsidRPr="004A0D0B">
                        <w:rPr>
                          <w:rFonts w:cs="Tahoma" w:hint="eastAsia"/>
                          <w:color w:val="0B5294"/>
                          <w:spacing w:val="-4"/>
                          <w:sz w:val="24"/>
                          <w:szCs w:val="24"/>
                          <w:rtl/>
                        </w:rPr>
                        <w:t>החקלאות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והבריאות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גם</w:t>
                      </w:r>
                      <w:r w:rsidRPr="004A0D0B">
                        <w:rPr>
                          <w:rFonts w:cs="Tahoma"/>
                          <w:color w:val="0B5294"/>
                          <w:spacing w:val="-4"/>
                          <w:sz w:val="24"/>
                          <w:szCs w:val="24"/>
                          <w:rtl/>
                        </w:rPr>
                        <w:t xml:space="preserve"> </w:t>
                      </w:r>
                      <w:r w:rsidRPr="004A0D0B">
                        <w:rPr>
                          <w:rFonts w:cs="Tahoma" w:hint="eastAsia"/>
                          <w:color w:val="0B5294"/>
                          <w:spacing w:val="-4"/>
                          <w:sz w:val="24"/>
                          <w:szCs w:val="24"/>
                          <w:rtl/>
                        </w:rPr>
                        <w:t>יחד</w:t>
                      </w:r>
                      <w:r w:rsidRPr="004A0D0B">
                        <w:rPr>
                          <w:rFonts w:cs="Tahoma"/>
                          <w:color w:val="0B5294"/>
                          <w:spacing w:val="-4"/>
                          <w:sz w:val="24"/>
                          <w:szCs w:val="24"/>
                          <w:rtl/>
                        </w:rPr>
                        <w:t xml:space="preserve"> </w:t>
                      </w:r>
                      <w:r w:rsidRPr="004A0D0B">
                        <w:rPr>
                          <w:rFonts w:cs="Tahoma" w:hint="eastAsia"/>
                          <w:color w:val="0B5294"/>
                          <w:spacing w:val="-4"/>
                          <w:sz w:val="24"/>
                          <w:szCs w:val="24"/>
                          <w:rtl/>
                        </w:rPr>
                        <w:t>לשנת</w:t>
                      </w:r>
                      <w:r w:rsidRPr="004A0D0B">
                        <w:rPr>
                          <w:rFonts w:cs="Tahoma"/>
                          <w:color w:val="0B5294"/>
                          <w:spacing w:val="-4"/>
                          <w:sz w:val="24"/>
                          <w:szCs w:val="24"/>
                          <w:rtl/>
                        </w:rPr>
                        <w:t xml:space="preserve"> 2015 </w:t>
                      </w:r>
                      <w:r w:rsidRPr="004A0D0B">
                        <w:rPr>
                          <w:rFonts w:cs="Tahoma" w:hint="eastAsia"/>
                          <w:color w:val="0B5294"/>
                          <w:spacing w:val="-4"/>
                          <w:sz w:val="24"/>
                          <w:szCs w:val="24"/>
                          <w:rtl/>
                        </w:rPr>
                        <w:t>מלמדים</w:t>
                      </w:r>
                      <w:r w:rsidRPr="004A0D0B">
                        <w:rPr>
                          <w:rFonts w:cs="Tahoma"/>
                          <w:color w:val="0B5294"/>
                          <w:spacing w:val="-4"/>
                          <w:sz w:val="24"/>
                          <w:szCs w:val="24"/>
                          <w:rtl/>
                        </w:rPr>
                        <w:t xml:space="preserve"> </w:t>
                      </w:r>
                      <w:r w:rsidRPr="004A0D0B">
                        <w:rPr>
                          <w:rFonts w:cs="Tahoma" w:hint="eastAsia"/>
                          <w:color w:val="0B5294"/>
                          <w:spacing w:val="-4"/>
                          <w:sz w:val="24"/>
                          <w:szCs w:val="24"/>
                          <w:rtl/>
                        </w:rPr>
                        <w:t>שיש</w:t>
                      </w:r>
                      <w:r w:rsidRPr="004A0D0B">
                        <w:rPr>
                          <w:rFonts w:cs="Tahoma"/>
                          <w:color w:val="0B5294"/>
                          <w:spacing w:val="-4"/>
                          <w:sz w:val="24"/>
                          <w:szCs w:val="24"/>
                          <w:rtl/>
                        </w:rPr>
                        <w:t xml:space="preserve"> </w:t>
                      </w:r>
                      <w:r w:rsidRPr="004A0D0B">
                        <w:rPr>
                          <w:rFonts w:cs="Tahoma" w:hint="eastAsia"/>
                          <w:color w:val="0B5294"/>
                          <w:spacing w:val="-4"/>
                          <w:sz w:val="24"/>
                          <w:szCs w:val="24"/>
                          <w:rtl/>
                        </w:rPr>
                        <w:t>סוגים</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פירות</w:t>
                      </w:r>
                      <w:r w:rsidRPr="004A0D0B">
                        <w:rPr>
                          <w:rFonts w:cs="Tahoma"/>
                          <w:color w:val="0B5294"/>
                          <w:spacing w:val="-4"/>
                          <w:sz w:val="24"/>
                          <w:szCs w:val="24"/>
                          <w:rtl/>
                        </w:rPr>
                        <w:t xml:space="preserve"> </w:t>
                      </w:r>
                      <w:r w:rsidRPr="004A0D0B">
                        <w:rPr>
                          <w:rFonts w:cs="Tahoma" w:hint="eastAsia"/>
                          <w:color w:val="0B5294"/>
                          <w:spacing w:val="-4"/>
                          <w:sz w:val="24"/>
                          <w:szCs w:val="24"/>
                          <w:rtl/>
                        </w:rPr>
                        <w:t>וירקות</w:t>
                      </w:r>
                      <w:r w:rsidRPr="004A0D0B">
                        <w:rPr>
                          <w:rFonts w:cs="Tahoma"/>
                          <w:color w:val="0B5294"/>
                          <w:spacing w:val="-4"/>
                          <w:sz w:val="24"/>
                          <w:szCs w:val="24"/>
                          <w:rtl/>
                        </w:rPr>
                        <w:t xml:space="preserve"> </w:t>
                      </w:r>
                      <w:r w:rsidRPr="004A0D0B">
                        <w:rPr>
                          <w:rFonts w:cs="Tahoma" w:hint="eastAsia"/>
                          <w:color w:val="0B5294"/>
                          <w:spacing w:val="-4"/>
                          <w:sz w:val="24"/>
                          <w:szCs w:val="24"/>
                          <w:rtl/>
                        </w:rPr>
                        <w:t>שבשליש</w:t>
                      </w:r>
                      <w:r w:rsidRPr="004A0D0B">
                        <w:rPr>
                          <w:rFonts w:cs="Tahoma"/>
                          <w:color w:val="0B5294"/>
                          <w:spacing w:val="-4"/>
                          <w:sz w:val="24"/>
                          <w:szCs w:val="24"/>
                          <w:rtl/>
                        </w:rPr>
                        <w:t xml:space="preserve"> </w:t>
                      </w:r>
                      <w:r w:rsidRPr="004A0D0B">
                        <w:rPr>
                          <w:rFonts w:cs="Tahoma" w:hint="eastAsia"/>
                          <w:color w:val="0B5294"/>
                          <w:spacing w:val="-4"/>
                          <w:sz w:val="24"/>
                          <w:szCs w:val="24"/>
                          <w:rtl/>
                        </w:rPr>
                        <w:t>ועד</w:t>
                      </w:r>
                      <w:r w:rsidRPr="004A0D0B">
                        <w:rPr>
                          <w:rFonts w:cs="Tahoma"/>
                          <w:color w:val="0B5294"/>
                          <w:spacing w:val="-4"/>
                          <w:sz w:val="24"/>
                          <w:szCs w:val="24"/>
                          <w:rtl/>
                        </w:rPr>
                        <w:t xml:space="preserve"> </w:t>
                      </w:r>
                      <w:r w:rsidRPr="004A0D0B">
                        <w:rPr>
                          <w:rFonts w:cs="Tahoma" w:hint="eastAsia"/>
                          <w:color w:val="0B5294"/>
                          <w:spacing w:val="-4"/>
                          <w:sz w:val="24"/>
                          <w:szCs w:val="24"/>
                          <w:rtl/>
                        </w:rPr>
                        <w:t>יותר</w:t>
                      </w:r>
                      <w:r w:rsidRPr="004A0D0B">
                        <w:rPr>
                          <w:rFonts w:cs="Tahoma"/>
                          <w:color w:val="0B5294"/>
                          <w:spacing w:val="-4"/>
                          <w:sz w:val="24"/>
                          <w:szCs w:val="24"/>
                          <w:rtl/>
                        </w:rPr>
                        <w:t xml:space="preserve"> </w:t>
                      </w:r>
                      <w:r w:rsidRPr="004A0D0B">
                        <w:rPr>
                          <w:rFonts w:cs="Tahoma" w:hint="eastAsia"/>
                          <w:color w:val="0B5294"/>
                          <w:spacing w:val="-4"/>
                          <w:sz w:val="24"/>
                          <w:szCs w:val="24"/>
                          <w:rtl/>
                        </w:rPr>
                        <w:t>ממחצית</w:t>
                      </w:r>
                      <w:r w:rsidRPr="004A0D0B">
                        <w:rPr>
                          <w:rFonts w:cs="Tahoma"/>
                          <w:color w:val="0B5294"/>
                          <w:spacing w:val="-4"/>
                          <w:sz w:val="24"/>
                          <w:szCs w:val="24"/>
                          <w:rtl/>
                        </w:rPr>
                        <w:t xml:space="preserve"> </w:t>
                      </w:r>
                      <w:r w:rsidRPr="004A0D0B">
                        <w:rPr>
                          <w:rFonts w:cs="Tahoma" w:hint="eastAsia"/>
                          <w:color w:val="0B5294"/>
                          <w:spacing w:val="-4"/>
                          <w:sz w:val="24"/>
                          <w:szCs w:val="24"/>
                          <w:rtl/>
                        </w:rPr>
                        <w:t>מדגימותיהם</w:t>
                      </w:r>
                      <w:r w:rsidRPr="004A0D0B">
                        <w:rPr>
                          <w:rFonts w:cs="Tahoma"/>
                          <w:color w:val="0B5294"/>
                          <w:spacing w:val="-4"/>
                          <w:sz w:val="24"/>
                          <w:szCs w:val="24"/>
                          <w:rtl/>
                        </w:rPr>
                        <w:t xml:space="preserve"> </w:t>
                      </w:r>
                      <w:r w:rsidRPr="004A0D0B">
                        <w:rPr>
                          <w:rFonts w:cs="Tahoma" w:hint="eastAsia"/>
                          <w:color w:val="0B5294"/>
                          <w:spacing w:val="-4"/>
                          <w:sz w:val="24"/>
                          <w:szCs w:val="24"/>
                          <w:rtl/>
                        </w:rPr>
                        <w:t>נמצאו</w:t>
                      </w:r>
                      <w:r w:rsidRPr="004A0D0B">
                        <w:rPr>
                          <w:rFonts w:cs="Tahoma"/>
                          <w:color w:val="0B5294"/>
                          <w:spacing w:val="-4"/>
                          <w:sz w:val="24"/>
                          <w:szCs w:val="24"/>
                          <w:rtl/>
                        </w:rPr>
                        <w:t xml:space="preserve"> </w:t>
                      </w:r>
                      <w:r w:rsidRPr="004A0D0B">
                        <w:rPr>
                          <w:rFonts w:cs="Tahoma" w:hint="eastAsia"/>
                          <w:color w:val="0B5294"/>
                          <w:spacing w:val="-4"/>
                          <w:sz w:val="24"/>
                          <w:szCs w:val="24"/>
                          <w:rtl/>
                        </w:rPr>
                        <w:t>ממצאים</w:t>
                      </w:r>
                      <w:r w:rsidRPr="004A0D0B">
                        <w:rPr>
                          <w:rFonts w:cs="Tahoma"/>
                          <w:color w:val="0B5294"/>
                          <w:spacing w:val="-4"/>
                          <w:sz w:val="24"/>
                          <w:szCs w:val="24"/>
                          <w:rtl/>
                        </w:rPr>
                        <w:t xml:space="preserve"> </w:t>
                      </w:r>
                      <w:r w:rsidRPr="004A0D0B">
                        <w:rPr>
                          <w:rFonts w:cs="Tahoma" w:hint="eastAsia"/>
                          <w:color w:val="0B5294"/>
                          <w:spacing w:val="-4"/>
                          <w:sz w:val="24"/>
                          <w:szCs w:val="24"/>
                          <w:rtl/>
                        </w:rPr>
                        <w:t>חריגים</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7828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F618A3">
      <w:pPr>
        <w:pStyle w:val="RESHET"/>
        <w:rPr>
          <w:rtl/>
        </w:rPr>
      </w:pPr>
      <w:r w:rsidRPr="00593088">
        <w:rPr>
          <w:rFonts w:hint="cs"/>
          <w:rtl/>
        </w:rPr>
        <w:t>משרד</w:t>
      </w:r>
      <w:r w:rsidRPr="00593088">
        <w:rPr>
          <w:rtl/>
        </w:rPr>
        <w:t xml:space="preserve"> מבקר המדינה מעיר למשרדי החקלאות והבריאות כי אין להשלים עם הממצאים שהעלו </w:t>
      </w:r>
      <w:r w:rsidRPr="00593088">
        <w:rPr>
          <w:rFonts w:hint="cs"/>
          <w:rtl/>
        </w:rPr>
        <w:t>ב</w:t>
      </w:r>
      <w:r w:rsidRPr="00593088">
        <w:rPr>
          <w:rtl/>
        </w:rPr>
        <w:t xml:space="preserve">סקרים </w:t>
      </w:r>
      <w:r w:rsidRPr="00593088">
        <w:rPr>
          <w:rFonts w:hint="cs"/>
          <w:rtl/>
        </w:rPr>
        <w:t>בדבר</w:t>
      </w:r>
      <w:r w:rsidRPr="00593088">
        <w:rPr>
          <w:rtl/>
        </w:rPr>
        <w:t xml:space="preserve"> </w:t>
      </w:r>
      <w:r w:rsidRPr="00593088">
        <w:rPr>
          <w:rFonts w:hint="cs"/>
          <w:rtl/>
        </w:rPr>
        <w:t>שיעורי</w:t>
      </w:r>
      <w:r w:rsidRPr="00593088">
        <w:rPr>
          <w:rtl/>
        </w:rPr>
        <w:t xml:space="preserve"> החריגות</w:t>
      </w:r>
      <w:r w:rsidRPr="00593088">
        <w:rPr>
          <w:rFonts w:hint="cs"/>
          <w:rtl/>
        </w:rPr>
        <w:t xml:space="preserve"> ברמות השאריות של חומרי</w:t>
      </w:r>
      <w:r w:rsidRPr="00593088">
        <w:rPr>
          <w:rtl/>
        </w:rPr>
        <w:t xml:space="preserve"> </w:t>
      </w:r>
      <w:r w:rsidRPr="00593088">
        <w:rPr>
          <w:rFonts w:hint="cs"/>
          <w:rtl/>
        </w:rPr>
        <w:t>הדברה</w:t>
      </w:r>
      <w:r w:rsidRPr="00593088">
        <w:rPr>
          <w:rtl/>
        </w:rPr>
        <w:t xml:space="preserve"> </w:t>
      </w:r>
      <w:r w:rsidRPr="00593088">
        <w:rPr>
          <w:rFonts w:hint="cs"/>
          <w:rtl/>
        </w:rPr>
        <w:t>בירקות</w:t>
      </w:r>
      <w:r w:rsidRPr="00593088">
        <w:rPr>
          <w:rtl/>
        </w:rPr>
        <w:t xml:space="preserve"> </w:t>
      </w:r>
      <w:r w:rsidRPr="00593088">
        <w:rPr>
          <w:rFonts w:hint="cs"/>
          <w:rtl/>
        </w:rPr>
        <w:t>ובפירות</w:t>
      </w:r>
      <w:r w:rsidRPr="00593088">
        <w:rPr>
          <w:rtl/>
        </w:rPr>
        <w:t xml:space="preserve">. </w:t>
      </w:r>
      <w:r w:rsidRPr="00593088">
        <w:rPr>
          <w:rFonts w:hint="cs"/>
          <w:rtl/>
        </w:rPr>
        <w:t>על</w:t>
      </w:r>
      <w:r w:rsidRPr="00593088">
        <w:rPr>
          <w:rtl/>
        </w:rPr>
        <w:t xml:space="preserve"> </w:t>
      </w:r>
      <w:r w:rsidRPr="00593088">
        <w:rPr>
          <w:rFonts w:hint="cs"/>
          <w:rtl/>
        </w:rPr>
        <w:t>המשרדים</w:t>
      </w:r>
      <w:r w:rsidRPr="00593088">
        <w:rPr>
          <w:rtl/>
        </w:rPr>
        <w:t xml:space="preserve"> </w:t>
      </w:r>
      <w:r w:rsidRPr="00593088">
        <w:rPr>
          <w:rFonts w:hint="cs"/>
          <w:rtl/>
        </w:rPr>
        <w:t>להכין</w:t>
      </w:r>
      <w:r w:rsidRPr="00593088">
        <w:rPr>
          <w:rtl/>
        </w:rPr>
        <w:t xml:space="preserve"> </w:t>
      </w:r>
      <w:r w:rsidRPr="00593088">
        <w:rPr>
          <w:rFonts w:hint="cs"/>
          <w:rtl/>
        </w:rPr>
        <w:t>תכנית</w:t>
      </w:r>
      <w:r w:rsidRPr="00593088">
        <w:rPr>
          <w:rtl/>
        </w:rPr>
        <w:t xml:space="preserve"> </w:t>
      </w:r>
      <w:r w:rsidRPr="00593088">
        <w:rPr>
          <w:rFonts w:hint="cs"/>
          <w:rtl/>
        </w:rPr>
        <w:t>פעולה</w:t>
      </w:r>
      <w:r w:rsidRPr="00593088">
        <w:rPr>
          <w:rtl/>
        </w:rPr>
        <w:t xml:space="preserve"> שבה יוצבו יעדים כמותיים בנוגע להפחתה של שיעורי </w:t>
      </w:r>
      <w:r w:rsidRPr="00593088">
        <w:rPr>
          <w:rFonts w:hint="cs"/>
          <w:rtl/>
        </w:rPr>
        <w:t>חריגות</w:t>
      </w:r>
      <w:r w:rsidRPr="00593088">
        <w:rPr>
          <w:rtl/>
        </w:rPr>
        <w:t xml:space="preserve"> </w:t>
      </w:r>
      <w:r w:rsidRPr="00593088">
        <w:rPr>
          <w:rFonts w:hint="cs"/>
          <w:rtl/>
        </w:rPr>
        <w:t>אלה</w:t>
      </w:r>
      <w:r w:rsidRPr="00593088">
        <w:rPr>
          <w:rtl/>
        </w:rPr>
        <w:t>. עליהם ל</w:t>
      </w:r>
      <w:r w:rsidRPr="00593088">
        <w:rPr>
          <w:rFonts w:hint="cs"/>
          <w:rtl/>
        </w:rPr>
        <w:t>ה</w:t>
      </w:r>
      <w:r w:rsidRPr="00593088">
        <w:rPr>
          <w:rtl/>
        </w:rPr>
        <w:t>פע</w:t>
      </w:r>
      <w:r w:rsidRPr="00593088">
        <w:rPr>
          <w:rFonts w:hint="cs"/>
          <w:rtl/>
        </w:rPr>
        <w:t>י</w:t>
      </w:r>
      <w:r w:rsidRPr="00593088">
        <w:rPr>
          <w:rtl/>
        </w:rPr>
        <w:t xml:space="preserve">ל </w:t>
      </w:r>
      <w:r w:rsidRPr="00593088">
        <w:rPr>
          <w:rFonts w:hint="cs"/>
          <w:rtl/>
        </w:rPr>
        <w:t>את האמצעים הנדרשים - למשל</w:t>
      </w:r>
      <w:r w:rsidRPr="00593088">
        <w:rPr>
          <w:rtl/>
        </w:rPr>
        <w:t xml:space="preserve"> - </w:t>
      </w:r>
      <w:r w:rsidRPr="00593088">
        <w:rPr>
          <w:rFonts w:hint="cs"/>
          <w:rtl/>
        </w:rPr>
        <w:t>פעולות</w:t>
      </w:r>
      <w:r w:rsidRPr="00593088">
        <w:rPr>
          <w:rtl/>
        </w:rPr>
        <w:t xml:space="preserve"> הס</w:t>
      </w:r>
      <w:r w:rsidRPr="00593088">
        <w:rPr>
          <w:rFonts w:hint="cs"/>
          <w:rtl/>
        </w:rPr>
        <w:t>ברה</w:t>
      </w:r>
      <w:r w:rsidRPr="00593088">
        <w:rPr>
          <w:rtl/>
        </w:rPr>
        <w:t xml:space="preserve">, </w:t>
      </w:r>
      <w:r w:rsidRPr="00593088">
        <w:rPr>
          <w:rFonts w:hint="cs"/>
          <w:rtl/>
        </w:rPr>
        <w:t>הדרכה</w:t>
      </w:r>
      <w:r w:rsidRPr="00593088">
        <w:rPr>
          <w:rtl/>
        </w:rPr>
        <w:t xml:space="preserve"> </w:t>
      </w:r>
      <w:r w:rsidRPr="00593088">
        <w:rPr>
          <w:rFonts w:hint="cs"/>
          <w:rtl/>
        </w:rPr>
        <w:t>ואכיפה</w:t>
      </w:r>
      <w:r w:rsidRPr="00593088">
        <w:rPr>
          <w:rtl/>
        </w:rPr>
        <w:t xml:space="preserve"> - </w:t>
      </w:r>
      <w:r w:rsidRPr="00593088">
        <w:rPr>
          <w:rFonts w:hint="cs"/>
          <w:rtl/>
        </w:rPr>
        <w:t>הן</w:t>
      </w:r>
      <w:r w:rsidRPr="00593088">
        <w:rPr>
          <w:rtl/>
        </w:rPr>
        <w:t xml:space="preserve"> </w:t>
      </w:r>
      <w:r w:rsidRPr="00593088">
        <w:rPr>
          <w:rFonts w:hint="cs"/>
          <w:rtl/>
        </w:rPr>
        <w:t>בקרב</w:t>
      </w:r>
      <w:r w:rsidRPr="00593088">
        <w:rPr>
          <w:rtl/>
        </w:rPr>
        <w:t xml:space="preserve"> החקלאים </w:t>
      </w:r>
      <w:r w:rsidRPr="00593088">
        <w:rPr>
          <w:rFonts w:hint="cs"/>
          <w:rtl/>
        </w:rPr>
        <w:t>הן</w:t>
      </w:r>
      <w:r w:rsidRPr="00593088">
        <w:rPr>
          <w:rtl/>
        </w:rPr>
        <w:t xml:space="preserve"> בקרב </w:t>
      </w:r>
      <w:r w:rsidRPr="00593088">
        <w:rPr>
          <w:rFonts w:hint="cs"/>
          <w:rtl/>
        </w:rPr>
        <w:t>העוסקים</w:t>
      </w:r>
      <w:r w:rsidRPr="00593088">
        <w:rPr>
          <w:rtl/>
        </w:rPr>
        <w:t xml:space="preserve"> בטיפול בתוצרת הצמחית</w:t>
      </w:r>
      <w:r w:rsidRPr="00593088">
        <w:rPr>
          <w:rFonts w:hint="cs"/>
          <w:rtl/>
        </w:rPr>
        <w:t>,</w:t>
      </w:r>
      <w:r w:rsidRPr="00593088">
        <w:rPr>
          <w:rtl/>
        </w:rPr>
        <w:t xml:space="preserve"> כדי </w:t>
      </w:r>
      <w:r w:rsidRPr="00593088">
        <w:rPr>
          <w:rFonts w:hint="cs"/>
          <w:rtl/>
        </w:rPr>
        <w:t>להניע</w:t>
      </w:r>
      <w:r w:rsidRPr="00593088">
        <w:rPr>
          <w:rtl/>
        </w:rPr>
        <w:t xml:space="preserve"> תהליכים לה</w:t>
      </w:r>
      <w:r w:rsidRPr="00593088">
        <w:rPr>
          <w:rFonts w:hint="cs"/>
          <w:rtl/>
        </w:rPr>
        <w:t>פחתת</w:t>
      </w:r>
      <w:r w:rsidRPr="00593088">
        <w:rPr>
          <w:rtl/>
        </w:rPr>
        <w:t xml:space="preserve"> </w:t>
      </w:r>
      <w:r w:rsidRPr="00593088">
        <w:rPr>
          <w:rFonts w:hint="cs"/>
          <w:rtl/>
        </w:rPr>
        <w:t>שיעור</w:t>
      </w:r>
      <w:r w:rsidRPr="00593088">
        <w:rPr>
          <w:rtl/>
        </w:rPr>
        <w:t xml:space="preserve"> החריגות </w:t>
      </w:r>
      <w:r w:rsidRPr="00593088">
        <w:rPr>
          <w:rFonts w:hint="cs"/>
          <w:rtl/>
        </w:rPr>
        <w:t>מדי</w:t>
      </w:r>
      <w:r w:rsidRPr="00593088">
        <w:rPr>
          <w:rtl/>
        </w:rPr>
        <w:t xml:space="preserve"> שנה </w:t>
      </w:r>
      <w:r w:rsidRPr="00593088">
        <w:rPr>
          <w:rFonts w:hint="cs"/>
          <w:rtl/>
        </w:rPr>
        <w:t>בשנה</w:t>
      </w:r>
      <w:r w:rsidRPr="00593088">
        <w:rPr>
          <w:rtl/>
        </w:rPr>
        <w:t xml:space="preserve"> </w:t>
      </w:r>
      <w:r w:rsidRPr="00593088">
        <w:rPr>
          <w:rFonts w:hint="cs"/>
          <w:rtl/>
        </w:rPr>
        <w:t>ולבדוק</w:t>
      </w:r>
      <w:r w:rsidRPr="00593088">
        <w:rPr>
          <w:rtl/>
        </w:rPr>
        <w:t xml:space="preserve"> את מיד</w:t>
      </w:r>
      <w:r w:rsidRPr="00593088">
        <w:rPr>
          <w:rFonts w:hint="cs"/>
          <w:rtl/>
        </w:rPr>
        <w:t>ת השגתם של</w:t>
      </w:r>
      <w:r w:rsidRPr="00593088">
        <w:rPr>
          <w:rtl/>
        </w:rPr>
        <w:t xml:space="preserve"> </w:t>
      </w:r>
      <w:r w:rsidRPr="00593088">
        <w:rPr>
          <w:rFonts w:hint="cs"/>
          <w:rtl/>
        </w:rPr>
        <w:t>יעדים</w:t>
      </w:r>
      <w:r w:rsidRPr="00593088">
        <w:rPr>
          <w:rtl/>
        </w:rPr>
        <w:t xml:space="preserve"> </w:t>
      </w:r>
      <w:r w:rsidRPr="00593088">
        <w:rPr>
          <w:rFonts w:hint="cs"/>
          <w:rtl/>
        </w:rPr>
        <w:t>אלה</w:t>
      </w:r>
      <w:r w:rsidRPr="00593088">
        <w:rPr>
          <w:rtl/>
        </w:rPr>
        <w:t xml:space="preserve">. </w:t>
      </w:r>
    </w:p>
    <w:p w:rsidR="003C2931" w:rsidRPr="00593088" w:rsidP="00F618A3">
      <w:pPr>
        <w:pStyle w:val="running-text"/>
        <w:bidi/>
        <w:spacing w:before="180"/>
        <w:rPr>
          <w:rtl/>
        </w:rPr>
      </w:pPr>
      <w:r w:rsidRPr="00593088">
        <w:rPr>
          <w:rFonts w:hint="cs"/>
          <w:rtl/>
        </w:rPr>
        <w:t xml:space="preserve">בתשובת משרד הבריאות למשרד מבקר המדינה נאמר כי "משרד הבריאות דוגם בהתאם למגוון הפירות והירקות המצויים בשוק (מתוצרת מקומית ומייבוא), עם דגש </w:t>
      </w:r>
      <w:r w:rsidRPr="00593088">
        <w:rPr>
          <w:rFonts w:hint="cs"/>
          <w:rtl/>
        </w:rPr>
        <w:t xml:space="preserve">על מוצרים בעלי פוטנציאל לרמות גבוהות של חומרי הדברה ומוצרים בהם בשנים קודמות נמצאו חריגות. וזאת על מנת לחשב/להתייחס למידת החשיפה של הציבור לחומרי הדברה וכן לביצוע אכיפה ...לכן אחוז החריגות ...יהיה גבוה ממה שנצרך על ידי הצרכן הישראלי במסגרת הדיאטה". לפי משרד הבריאות קביעת דרישה לסמן את שמו וכתובתו של החקלאי על התוצרת החקלאית המשווקת בישראל תאפשר "עקיבות כך שבמקרי חריגה ...יהיה ניתן להגיע לחקלאי ...[והדבר] יאפשר הגברת האכיפה וההרתעה".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 מנכ"ל משרד החקלאות למשרד מבקר המדינה מדצמבר 2016 נמסר כי משרד החקלאות שוקד על תכנית להפחתת השימוש בחומרי הדברה, ואחד ממרכיבי התכנית הוא </w:t>
      </w:r>
      <w:r w:rsidRPr="00593088">
        <w:rPr>
          <w:rFonts w:ascii="Tahoma" w:hAnsi="Tahoma" w:cs="Tahoma"/>
          <w:sz w:val="17"/>
          <w:szCs w:val="17"/>
          <w:rtl/>
        </w:rPr>
        <w:t>קביעת יעדים כמותיים מדידים</w:t>
      </w:r>
      <w:r w:rsidRPr="00593088">
        <w:rPr>
          <w:rFonts w:ascii="Tahoma" w:hAnsi="Tahoma" w:cs="Tahoma" w:hint="cs"/>
          <w:sz w:val="17"/>
          <w:szCs w:val="17"/>
          <w:rtl/>
        </w:rPr>
        <w:t xml:space="preserve"> בנוגע לשאריות חומרי הדברה</w:t>
      </w:r>
      <w:r w:rsidRPr="00593088">
        <w:rPr>
          <w:rFonts w:ascii="Tahoma" w:hAnsi="Tahoma" w:cs="Tahoma"/>
          <w:sz w:val="17"/>
          <w:szCs w:val="17"/>
          <w:rtl/>
        </w:rPr>
        <w:t>.</w:t>
      </w:r>
    </w:p>
    <w:p w:rsidR="003C2931" w:rsidRPr="00C95CB1" w:rsidP="005F12E7">
      <w:pPr>
        <w:pStyle w:val="KOT2"/>
        <w:rPr>
          <w:rtl/>
        </w:rPr>
      </w:pPr>
      <w:r w:rsidRPr="00FE6C1F">
        <w:rPr>
          <w:rFonts w:hint="eastAsia"/>
          <w:rtl/>
        </w:rPr>
        <w:t>אי</w:t>
      </w:r>
      <w:r w:rsidRPr="00FE6C1F">
        <w:rPr>
          <w:rtl/>
        </w:rPr>
        <w:t>-</w:t>
      </w:r>
      <w:r w:rsidRPr="00FE6C1F">
        <w:rPr>
          <w:rFonts w:hint="eastAsia"/>
          <w:rtl/>
        </w:rPr>
        <w:t>פרסום</w:t>
      </w:r>
      <w:r w:rsidRPr="00FE6C1F">
        <w:rPr>
          <w:rtl/>
        </w:rPr>
        <w:t xml:space="preserve"> </w:t>
      </w:r>
      <w:r>
        <w:rPr>
          <w:rFonts w:hint="cs"/>
          <w:rtl/>
        </w:rPr>
        <w:t>ממצאי</w:t>
      </w:r>
      <w:r w:rsidRPr="00FE6C1F">
        <w:rPr>
          <w:rtl/>
        </w:rPr>
        <w:t xml:space="preserve"> </w:t>
      </w:r>
      <w:r w:rsidRPr="00C95CB1">
        <w:rPr>
          <w:rFonts w:hint="cs"/>
          <w:rtl/>
        </w:rPr>
        <w:t>הסקר</w:t>
      </w:r>
      <w:r w:rsidRPr="00C95CB1">
        <w:rPr>
          <w:rtl/>
        </w:rPr>
        <w:t xml:space="preserve"> </w:t>
      </w:r>
      <w:r w:rsidRPr="00C95CB1">
        <w:rPr>
          <w:rFonts w:hint="cs"/>
          <w:rtl/>
        </w:rPr>
        <w:t>השנתי</w:t>
      </w:r>
      <w:r w:rsidRPr="00C95CB1">
        <w:rPr>
          <w:rtl/>
        </w:rPr>
        <w:t xml:space="preserve"> </w:t>
      </w:r>
      <w:r w:rsidRPr="00C95CB1">
        <w:rPr>
          <w:rFonts w:hint="cs"/>
          <w:rtl/>
        </w:rPr>
        <w:t>של</w:t>
      </w:r>
      <w:r w:rsidRPr="00C95CB1">
        <w:rPr>
          <w:rtl/>
        </w:rPr>
        <w:t xml:space="preserve"> </w:t>
      </w:r>
      <w:r w:rsidRPr="00C95CB1">
        <w:rPr>
          <w:rFonts w:hint="cs"/>
          <w:rtl/>
        </w:rPr>
        <w:t>משרד</w:t>
      </w:r>
      <w:r w:rsidRPr="00C95CB1">
        <w:rPr>
          <w:rtl/>
        </w:rPr>
        <w:t xml:space="preserve"> </w:t>
      </w:r>
      <w:r w:rsidRPr="00C95CB1">
        <w:rPr>
          <w:rFonts w:hint="cs"/>
          <w:rtl/>
        </w:rPr>
        <w:t>החקלאות</w:t>
      </w:r>
    </w:p>
    <w:p w:rsidR="003C2931" w:rsidRPr="00593088" w:rsidP="00F618A3">
      <w:pPr>
        <w:spacing w:after="240" w:line="240" w:lineRule="exact"/>
        <w:ind w:right="2268"/>
        <w:jc w:val="both"/>
        <w:rPr>
          <w:rFonts w:ascii="Tahoma" w:hAnsi="Tahoma" w:cs="Tahoma"/>
          <w:sz w:val="17"/>
          <w:szCs w:val="17"/>
          <w:rtl/>
        </w:rPr>
      </w:pPr>
      <w:r w:rsidRPr="00593088">
        <w:rPr>
          <w:rFonts w:ascii="Tahoma" w:hAnsi="Tahoma" w:cs="Tahoma"/>
          <w:sz w:val="17"/>
          <w:szCs w:val="17"/>
          <w:rtl/>
        </w:rPr>
        <w:t xml:space="preserve">לפי דברי ההסבר להצעת חוק חופש המידע, התשנ"ז-1997, הזכות לקבל מידע מרשויות ציבוריות היא אחת מזכויות היסוד במשטר דמוקרטי. "נגישות רבה יותר למידע תסייע לקידומם של ערכים חברתיים ובהם שוויון, שלטון החוק וכיבוד זכויות האדם, ותאפשר גם בקרה טובה יותר של הציבור על מעשי השלטון". </w:t>
      </w:r>
    </w:p>
    <w:p w:rsidR="003C2931" w:rsidRPr="00593088" w:rsidP="00F618A3">
      <w:pPr>
        <w:pStyle w:val="RESHET"/>
        <w:rPr>
          <w:rtl/>
        </w:rPr>
      </w:pPr>
      <w:r w:rsidRPr="00593088">
        <w:rPr>
          <w:rFonts w:hint="cs"/>
          <w:rtl/>
        </w:rPr>
        <w:t>בדיקה לגבי התקופה - החל משנת 2010 ועד למועד סיום הביקורת (אוגוסט 2016) - העלתה כי משרד</w:t>
      </w:r>
      <w:r w:rsidRPr="00593088">
        <w:rPr>
          <w:rtl/>
        </w:rPr>
        <w:t xml:space="preserve"> החקלאות</w:t>
      </w:r>
      <w:r w:rsidRPr="00593088">
        <w:rPr>
          <w:rFonts w:hint="cs"/>
          <w:rtl/>
        </w:rPr>
        <w:t xml:space="preserve"> לא פרסם בציבור את</w:t>
      </w:r>
      <w:r w:rsidRPr="00593088">
        <w:rPr>
          <w:rtl/>
        </w:rPr>
        <w:t xml:space="preserve"> </w:t>
      </w:r>
      <w:r w:rsidRPr="00593088">
        <w:rPr>
          <w:rFonts w:hint="cs"/>
          <w:rtl/>
        </w:rPr>
        <w:t>ממצאי</w:t>
      </w:r>
      <w:r w:rsidRPr="00593088">
        <w:rPr>
          <w:rtl/>
        </w:rPr>
        <w:t xml:space="preserve"> </w:t>
      </w:r>
      <w:r w:rsidRPr="00593088">
        <w:rPr>
          <w:rFonts w:hint="cs"/>
          <w:rtl/>
        </w:rPr>
        <w:t>הסקר</w:t>
      </w:r>
      <w:r w:rsidRPr="00593088">
        <w:rPr>
          <w:rtl/>
        </w:rPr>
        <w:t xml:space="preserve"> השנתי שלו על שאריות חומרי הדברה בפירות ובירקות</w:t>
      </w:r>
      <w:r>
        <w:rPr>
          <w:rStyle w:val="FootnoteReference0"/>
          <w:rtl/>
        </w:rPr>
        <w:footnoteReference w:id="19"/>
      </w:r>
      <w:r w:rsidRPr="00593088">
        <w:rPr>
          <w:rtl/>
        </w:rPr>
        <w:t xml:space="preserve">. הדבר אינו עולה בקנה אחד עם עקרון השקיפות שחייב המשרד כלפי הציבור. </w:t>
      </w:r>
      <w:r w:rsidRPr="00593088">
        <w:rPr>
          <w:rFonts w:hint="cs"/>
          <w:rtl/>
        </w:rPr>
        <w:t>במצב</w:t>
      </w:r>
      <w:r w:rsidRPr="00593088">
        <w:rPr>
          <w:rtl/>
        </w:rPr>
        <w:t xml:space="preserve"> </w:t>
      </w:r>
      <w:r w:rsidRPr="00593088">
        <w:rPr>
          <w:rFonts w:hint="cs"/>
          <w:rtl/>
        </w:rPr>
        <w:t>עניינים</w:t>
      </w:r>
      <w:r w:rsidRPr="00593088">
        <w:rPr>
          <w:rtl/>
        </w:rPr>
        <w:t xml:space="preserve"> </w:t>
      </w:r>
      <w:r w:rsidRPr="00593088">
        <w:rPr>
          <w:rFonts w:hint="cs"/>
          <w:rtl/>
        </w:rPr>
        <w:t>זה</w:t>
      </w:r>
      <w:r w:rsidRPr="00593088">
        <w:rPr>
          <w:rtl/>
        </w:rPr>
        <w:t xml:space="preserve"> </w:t>
      </w:r>
      <w:r w:rsidRPr="00593088">
        <w:rPr>
          <w:rFonts w:hint="cs"/>
          <w:rtl/>
        </w:rPr>
        <w:t>אין</w:t>
      </w:r>
      <w:r w:rsidRPr="00593088">
        <w:rPr>
          <w:rtl/>
        </w:rPr>
        <w:t xml:space="preserve"> </w:t>
      </w:r>
      <w:r w:rsidRPr="00593088">
        <w:rPr>
          <w:rFonts w:hint="cs"/>
          <w:rtl/>
        </w:rPr>
        <w:t>לצרכנים</w:t>
      </w:r>
      <w:r w:rsidRPr="00593088">
        <w:rPr>
          <w:rtl/>
        </w:rPr>
        <w:t xml:space="preserve"> </w:t>
      </w:r>
      <w:r w:rsidRPr="00593088">
        <w:rPr>
          <w:rFonts w:hint="cs"/>
          <w:rtl/>
        </w:rPr>
        <w:t>בישראל</w:t>
      </w:r>
      <w:r w:rsidRPr="00593088">
        <w:rPr>
          <w:rtl/>
        </w:rPr>
        <w:t xml:space="preserve"> </w:t>
      </w:r>
      <w:r w:rsidRPr="00593088">
        <w:rPr>
          <w:rFonts w:hint="cs"/>
          <w:rtl/>
        </w:rPr>
        <w:t>ולארגונים</w:t>
      </w:r>
      <w:r w:rsidRPr="00593088">
        <w:rPr>
          <w:rtl/>
        </w:rPr>
        <w:t xml:space="preserve"> </w:t>
      </w:r>
      <w:r w:rsidRPr="00593088">
        <w:rPr>
          <w:rFonts w:hint="cs"/>
          <w:rtl/>
        </w:rPr>
        <w:t>העוסקים</w:t>
      </w:r>
      <w:r w:rsidRPr="00593088">
        <w:rPr>
          <w:rtl/>
        </w:rPr>
        <w:t xml:space="preserve"> </w:t>
      </w:r>
      <w:r w:rsidRPr="00593088">
        <w:rPr>
          <w:rFonts w:hint="cs"/>
          <w:rtl/>
        </w:rPr>
        <w:t>בשמירה</w:t>
      </w:r>
      <w:r w:rsidRPr="00593088">
        <w:rPr>
          <w:rtl/>
        </w:rPr>
        <w:t xml:space="preserve"> </w:t>
      </w:r>
      <w:r w:rsidRPr="00593088">
        <w:rPr>
          <w:rFonts w:hint="cs"/>
          <w:rtl/>
        </w:rPr>
        <w:t>על</w:t>
      </w:r>
      <w:r w:rsidRPr="00593088">
        <w:rPr>
          <w:rtl/>
        </w:rPr>
        <w:t xml:space="preserve"> </w:t>
      </w:r>
      <w:r w:rsidRPr="00593088">
        <w:rPr>
          <w:rFonts w:hint="cs"/>
          <w:rtl/>
        </w:rPr>
        <w:t>בריאות</w:t>
      </w:r>
      <w:r w:rsidRPr="00593088">
        <w:rPr>
          <w:rtl/>
        </w:rPr>
        <w:t xml:space="preserve"> </w:t>
      </w:r>
      <w:r w:rsidRPr="00593088">
        <w:rPr>
          <w:rFonts w:hint="cs"/>
          <w:rtl/>
        </w:rPr>
        <w:t>האדם</w:t>
      </w:r>
      <w:r w:rsidRPr="00593088">
        <w:rPr>
          <w:rtl/>
        </w:rPr>
        <w:t xml:space="preserve"> </w:t>
      </w:r>
      <w:r w:rsidRPr="00593088">
        <w:rPr>
          <w:rFonts w:hint="cs"/>
          <w:rtl/>
        </w:rPr>
        <w:t>והסביבה</w:t>
      </w:r>
      <w:r w:rsidRPr="00593088">
        <w:rPr>
          <w:rtl/>
        </w:rPr>
        <w:t xml:space="preserve"> </w:t>
      </w:r>
      <w:r w:rsidRPr="00593088">
        <w:rPr>
          <w:rFonts w:hint="cs"/>
          <w:rtl/>
        </w:rPr>
        <w:t>נגישות</w:t>
      </w:r>
      <w:r w:rsidRPr="00593088">
        <w:rPr>
          <w:rtl/>
        </w:rPr>
        <w:t xml:space="preserve"> </w:t>
      </w:r>
      <w:r w:rsidRPr="00593088">
        <w:rPr>
          <w:rFonts w:hint="cs"/>
          <w:rtl/>
        </w:rPr>
        <w:t>למידע</w:t>
      </w:r>
      <w:r w:rsidRPr="00593088">
        <w:rPr>
          <w:rtl/>
        </w:rPr>
        <w:t xml:space="preserve">. </w:t>
      </w:r>
    </w:p>
    <w:p w:rsidR="003C2931" w:rsidRPr="00593088" w:rsidP="00F618A3">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ב</w:t>
      </w:r>
      <w:r w:rsidRPr="00593088">
        <w:rPr>
          <w:rFonts w:ascii="Tahoma" w:hAnsi="Tahoma" w:cs="Tahoma"/>
          <w:sz w:val="17"/>
          <w:szCs w:val="17"/>
          <w:rtl/>
        </w:rPr>
        <w:t>נובמבר 2016, לאחר סיום הביקורת, פרסם משרד החקלאות את ממצאי הסקר שלו לשנת 2015.</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בתשובתו למשרד מבקר המדינה מסר משרד החקלאות כי הנהלת השירותים להגנת הצומח </w:t>
      </w:r>
      <w:r w:rsidRPr="00593088">
        <w:rPr>
          <w:rFonts w:ascii="Tahoma" w:hAnsi="Tahoma" w:cs="Tahoma"/>
          <w:sz w:val="17"/>
          <w:szCs w:val="17"/>
          <w:rtl/>
        </w:rPr>
        <w:t>ערה לחשיבות פרסומם של הממצאים והוחלט לפרסמם "באופן תדיר".</w:t>
      </w:r>
    </w:p>
    <w:p w:rsidR="003C2931" w:rsidRPr="00593088" w:rsidP="005F12E7">
      <w:pPr>
        <w:spacing w:line="240" w:lineRule="exact"/>
        <w:ind w:right="2268"/>
        <w:jc w:val="both"/>
        <w:rPr>
          <w:rFonts w:ascii="Tahoma" w:hAnsi="Tahoma" w:cs="Tahoma"/>
          <w:sz w:val="17"/>
          <w:szCs w:val="17"/>
          <w:rtl/>
        </w:rPr>
      </w:pPr>
    </w:p>
    <w:p w:rsidR="003C2931" w:rsidRPr="00593088" w:rsidP="005F12E7">
      <w:pPr>
        <w:spacing w:line="240" w:lineRule="exact"/>
        <w:ind w:right="2268"/>
        <w:jc w:val="both"/>
        <w:rPr>
          <w:rFonts w:ascii="Tahoma" w:hAnsi="Tahoma" w:cs="Tahoma"/>
          <w:sz w:val="17"/>
          <w:szCs w:val="17"/>
          <w:rtl/>
        </w:rPr>
      </w:pPr>
    </w:p>
    <w:p w:rsidR="003C2931" w:rsidRPr="001A3494" w:rsidP="005F12E7">
      <w:pPr>
        <w:pStyle w:val="KOT2"/>
      </w:pPr>
      <w:r>
        <w:rPr>
          <w:rFonts w:hint="cs"/>
          <w:rtl/>
        </w:rPr>
        <w:t xml:space="preserve">העדר תיאום בין משרדי החקלאות והבריאות בנוגע להצגה לציבור של ממצאי הסקרים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משרד הבריאות ממליץ לצמצם חשיפה לכימיקליים סביבתיים במזון</w:t>
      </w:r>
      <w:r>
        <w:rPr>
          <w:rStyle w:val="FootnoteReference0"/>
          <w:rFonts w:ascii="Tahoma" w:hAnsi="Tahoma" w:cs="Tahoma"/>
          <w:sz w:val="17"/>
          <w:szCs w:val="17"/>
          <w:rtl/>
        </w:rPr>
        <w:footnoteReference w:id="20"/>
      </w:r>
      <w:r w:rsidRPr="00593088">
        <w:rPr>
          <w:rFonts w:ascii="Tahoma" w:hAnsi="Tahoma" w:cs="Tahoma" w:hint="cs"/>
          <w:sz w:val="17"/>
          <w:szCs w:val="17"/>
          <w:rtl/>
        </w:rPr>
        <w:t xml:space="preserve">. לצורך כך, חשוב כי המידע בדבר ממצאי הסקרים יהיה נגיש לציבור ויוצג לו באופן ברור, כך שהצרכן יוכל להשתמש בו ולהסיק ממנו מסקנות מעשיות.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השוואה בין תוצאות הסקרים של שני המשרדים - החקלאות והבריאות - בהתייחס לשנת </w:t>
      </w:r>
      <w:r w:rsidRPr="00593088">
        <w:rPr>
          <w:rFonts w:ascii="Tahoma" w:hAnsi="Tahoma" w:cs="Tahoma"/>
          <w:sz w:val="17"/>
          <w:szCs w:val="17"/>
          <w:rtl/>
        </w:rPr>
        <w:t>2014</w:t>
      </w:r>
      <w:r w:rsidRPr="00593088">
        <w:rPr>
          <w:rFonts w:ascii="Tahoma" w:hAnsi="Tahoma" w:cs="Tahoma" w:hint="cs"/>
          <w:sz w:val="17"/>
          <w:szCs w:val="17"/>
          <w:rtl/>
        </w:rPr>
        <w:t xml:space="preserve"> ולשנת 2015 </w:t>
      </w:r>
      <w:r w:rsidRPr="00593088">
        <w:rPr>
          <w:rFonts w:ascii="Tahoma" w:hAnsi="Tahoma" w:cs="Tahoma"/>
          <w:sz w:val="17"/>
          <w:szCs w:val="17"/>
          <w:rtl/>
        </w:rPr>
        <w:t xml:space="preserve">מלמדת כי </w:t>
      </w:r>
      <w:r w:rsidRPr="00593088">
        <w:rPr>
          <w:rFonts w:ascii="Tahoma" w:hAnsi="Tahoma" w:cs="Tahoma" w:hint="cs"/>
          <w:sz w:val="17"/>
          <w:szCs w:val="17"/>
          <w:rtl/>
        </w:rPr>
        <w:t xml:space="preserve">בכל שנה </w:t>
      </w:r>
      <w:r w:rsidRPr="00593088">
        <w:rPr>
          <w:rFonts w:ascii="Tahoma" w:hAnsi="Tahoma" w:cs="Tahoma"/>
          <w:sz w:val="17"/>
          <w:szCs w:val="17"/>
          <w:rtl/>
        </w:rPr>
        <w:t>על פי ממצאי הסקר של משרד אחד ניתן לגבש רשימה אחת של ירקות ופירות שנמצאו בהם שיעורים גדולים יחסית של דגימות חריגות, ואילו על פי ממצאי הסקר של המשרד השני ניתן לגבש רשימה שונה של ירקות ופירות כאלה - כלומר, סוגים אחרים של ירקות ופירות יופיעו ראשונים ברשימה מבחינת שיעור הדגימות החריגות הגבוה שנמצא לגביהם</w:t>
      </w:r>
      <w:r>
        <w:rPr>
          <w:rStyle w:val="FootnoteReference0"/>
          <w:rFonts w:ascii="Tahoma" w:hAnsi="Tahoma" w:cs="Tahoma"/>
          <w:sz w:val="17"/>
          <w:szCs w:val="17"/>
          <w:rtl/>
        </w:rPr>
        <w:footnoteReference w:id="21"/>
      </w:r>
      <w:r w:rsidRPr="00593088">
        <w:rPr>
          <w:rFonts w:ascii="Tahoma" w:hAnsi="Tahoma" w:cs="Tahoma" w:hint="cs"/>
          <w:sz w:val="17"/>
          <w:szCs w:val="17"/>
          <w:rtl/>
        </w:rPr>
        <w:t>.</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משרד החקלאות הסביר, כי ממצאי הסקר שלו שונים מאלה של משרד הבריאות כיוון שהוא בודק את התוצרת החקלאית לפני הגעתה למדף ומטרתו לבחון אם השימוש בחומרי ההדברה מתבצע לפי הוראות התווית. לעומת זאת הסקר מטעם משרד הבריאות, שבודק את התוצרת שכבר הגיעה לשווקים - מקומית ומיובאת, מותאם לבדיקת חשיפת הציבור לסכנות בריאות בתוצרת חקלאית צמחית. משרד החקלאות הוסיף כי ניתן להסיק שעיקר ההבדלים בין ממצאי הסקרים מקורם "במישרין מבדיקת תוצרים ממגדלים שונים". משרד הבריאות ציין כי הוא </w:t>
      </w:r>
      <w:r w:rsidRPr="00593088">
        <w:rPr>
          <w:rFonts w:ascii="Tahoma" w:hAnsi="Tahoma" w:cs="Tahoma"/>
          <w:sz w:val="17"/>
          <w:szCs w:val="17"/>
          <w:rtl/>
        </w:rPr>
        <w:t>דוגם בהתאם למגוון הפירות והירקות ה</w:t>
      </w:r>
      <w:r w:rsidRPr="00593088">
        <w:rPr>
          <w:rFonts w:ascii="Tahoma" w:hAnsi="Tahoma" w:cs="Tahoma" w:hint="cs"/>
          <w:sz w:val="17"/>
          <w:szCs w:val="17"/>
          <w:rtl/>
        </w:rPr>
        <w:t>נמכרי</w:t>
      </w:r>
      <w:r w:rsidRPr="00593088">
        <w:rPr>
          <w:rFonts w:ascii="Tahoma" w:hAnsi="Tahoma" w:cs="Tahoma"/>
          <w:sz w:val="17"/>
          <w:szCs w:val="17"/>
          <w:rtl/>
        </w:rPr>
        <w:t>ם בשוק</w:t>
      </w:r>
      <w:r w:rsidRPr="00593088">
        <w:rPr>
          <w:rFonts w:ascii="Tahoma" w:hAnsi="Tahoma" w:cs="Tahoma" w:hint="cs"/>
          <w:sz w:val="17"/>
          <w:szCs w:val="17"/>
          <w:rtl/>
        </w:rPr>
        <w:t xml:space="preserve"> - הן משיווק מקומי והן מייבוא</w:t>
      </w:r>
      <w:r w:rsidRPr="00593088">
        <w:rPr>
          <w:rFonts w:ascii="Tahoma" w:hAnsi="Tahoma" w:cs="Tahoma"/>
          <w:sz w:val="17"/>
          <w:szCs w:val="17"/>
          <w:rtl/>
        </w:rPr>
        <w:t xml:space="preserve">, </w:t>
      </w:r>
      <w:r w:rsidRPr="00593088">
        <w:rPr>
          <w:rFonts w:ascii="Tahoma" w:hAnsi="Tahoma" w:cs="Tahoma" w:hint="cs"/>
          <w:sz w:val="17"/>
          <w:szCs w:val="17"/>
          <w:rtl/>
        </w:rPr>
        <w:t>"</w:t>
      </w:r>
      <w:r w:rsidRPr="00593088">
        <w:rPr>
          <w:rFonts w:ascii="Tahoma" w:hAnsi="Tahoma" w:cs="Tahoma"/>
          <w:sz w:val="17"/>
          <w:szCs w:val="17"/>
          <w:rtl/>
        </w:rPr>
        <w:t>עם דגש על מוצרים בעלי פוטנציאל לרמות גבוהות של חומרי הדברה ומוצרים בהם בשנים קודמות נמצאו חריגות. וזאת על מנת לחשב/</w:t>
      </w:r>
      <w:r w:rsidRPr="00593088">
        <w:rPr>
          <w:rFonts w:ascii="Tahoma" w:hAnsi="Tahoma" w:cs="Tahoma" w:hint="cs"/>
          <w:sz w:val="17"/>
          <w:szCs w:val="17"/>
          <w:rtl/>
        </w:rPr>
        <w:t>ל</w:t>
      </w:r>
      <w:r w:rsidRPr="00593088">
        <w:rPr>
          <w:rFonts w:ascii="Tahoma" w:hAnsi="Tahoma" w:cs="Tahoma"/>
          <w:sz w:val="17"/>
          <w:szCs w:val="17"/>
          <w:rtl/>
        </w:rPr>
        <w:t>התייחס למידת החשיפה של הציבור לחומרי הדברה וכן לביצוע אכיפה</w:t>
      </w:r>
      <w:r w:rsidRPr="00593088">
        <w:rPr>
          <w:rFonts w:ascii="Tahoma" w:hAnsi="Tahoma" w:cs="Tahoma" w:hint="cs"/>
          <w:sz w:val="17"/>
          <w:szCs w:val="17"/>
          <w:rtl/>
        </w:rPr>
        <w:t>"</w:t>
      </w:r>
      <w:r w:rsidRPr="00593088">
        <w:rPr>
          <w:rFonts w:ascii="Tahoma" w:hAnsi="Tahoma" w:cs="Tahoma"/>
          <w:sz w:val="17"/>
          <w:szCs w:val="17"/>
          <w:rtl/>
        </w:rPr>
        <w:t xml:space="preserve">. </w:t>
      </w:r>
    </w:p>
    <w:p w:rsidR="003C2931" w:rsidRPr="00593088" w:rsidP="00F618A3">
      <w:pPr>
        <w:spacing w:after="240" w:line="240" w:lineRule="exact"/>
        <w:ind w:right="2268"/>
        <w:jc w:val="both"/>
        <w:rPr>
          <w:rFonts w:ascii="Tahoma" w:hAnsi="Tahoma" w:cs="Tahoma"/>
          <w:sz w:val="17"/>
          <w:szCs w:val="17"/>
          <w:rtl/>
        </w:rPr>
      </w:pPr>
      <w:r w:rsidRPr="00593088">
        <w:rPr>
          <w:rFonts w:ascii="Tahoma" w:hAnsi="Tahoma" w:cs="Tahoma"/>
          <w:sz w:val="17"/>
          <w:szCs w:val="17"/>
          <w:rtl/>
        </w:rPr>
        <w:t>ראוי לציין כי השוואה בין הסקרים של שני המשרדים העלתה כי יש מוצרים שרק אחד משני המשרדים דגם בשנה כלשהי</w:t>
      </w:r>
      <w:r w:rsidRPr="00593088">
        <w:rPr>
          <w:rFonts w:ascii="Tahoma" w:hAnsi="Tahoma" w:cs="Tahoma" w:hint="cs"/>
          <w:sz w:val="17"/>
          <w:szCs w:val="17"/>
          <w:rtl/>
        </w:rPr>
        <w:t>; כמו כן ישנם מוצרים</w:t>
      </w:r>
      <w:r w:rsidRPr="00593088">
        <w:rPr>
          <w:rFonts w:ascii="Tahoma" w:hAnsi="Tahoma" w:cs="Tahoma"/>
          <w:sz w:val="17"/>
          <w:szCs w:val="17"/>
          <w:rtl/>
        </w:rPr>
        <w:t xml:space="preserve"> שכל אחד מ</w:t>
      </w:r>
      <w:r w:rsidRPr="00593088">
        <w:rPr>
          <w:rFonts w:ascii="Tahoma" w:hAnsi="Tahoma" w:cs="Tahoma" w:hint="cs"/>
          <w:sz w:val="17"/>
          <w:szCs w:val="17"/>
          <w:rtl/>
        </w:rPr>
        <w:t xml:space="preserve">שני </w:t>
      </w:r>
      <w:r w:rsidRPr="00593088">
        <w:rPr>
          <w:rFonts w:ascii="Tahoma" w:hAnsi="Tahoma" w:cs="Tahoma"/>
          <w:sz w:val="17"/>
          <w:szCs w:val="17"/>
          <w:rtl/>
        </w:rPr>
        <w:t xml:space="preserve">המשרדים דגם אותם בהיקף יחסי שונה - זה עשוי להיות אחד הגורמים להבדלים בין </w:t>
      </w:r>
      <w:r w:rsidRPr="00593088">
        <w:rPr>
          <w:rFonts w:ascii="Tahoma" w:hAnsi="Tahoma" w:cs="Tahoma" w:hint="cs"/>
          <w:sz w:val="17"/>
          <w:szCs w:val="17"/>
          <w:rtl/>
        </w:rPr>
        <w:t xml:space="preserve">ממצאי </w:t>
      </w:r>
      <w:r w:rsidRPr="00593088">
        <w:rPr>
          <w:rFonts w:ascii="Tahoma" w:hAnsi="Tahoma" w:cs="Tahoma"/>
          <w:sz w:val="17"/>
          <w:szCs w:val="17"/>
          <w:rtl/>
        </w:rPr>
        <w:t>שני הסקרים.</w:t>
      </w:r>
      <w:r w:rsidRPr="00593088">
        <w:rPr>
          <w:rFonts w:ascii="Tahoma" w:hAnsi="Tahoma" w:cs="Tahoma" w:hint="cs"/>
          <w:sz w:val="17"/>
          <w:szCs w:val="17"/>
          <w:rtl/>
        </w:rPr>
        <w:t xml:space="preserve"> </w:t>
      </w:r>
      <w:r w:rsidRPr="00593088">
        <w:rPr>
          <w:rFonts w:ascii="Tahoma" w:hAnsi="Tahoma" w:cs="Tahoma"/>
          <w:sz w:val="17"/>
          <w:szCs w:val="17"/>
          <w:rtl/>
        </w:rPr>
        <w:t>להלן כמה דוגמאות שימחישו הבדלים אלה</w:t>
      </w:r>
      <w:r w:rsidRPr="00593088">
        <w:rPr>
          <w:rFonts w:ascii="Tahoma" w:hAnsi="Tahoma" w:cs="Tahoma" w:hint="cs"/>
          <w:sz w:val="17"/>
          <w:szCs w:val="17"/>
          <w:rtl/>
        </w:rPr>
        <w:t xml:space="preserve"> בין הסקרים: </w:t>
      </w:r>
      <w:r w:rsidR="00F618A3">
        <w:rPr>
          <w:rFonts w:ascii="Tahoma" w:hAnsi="Tahoma" w:cs="Tahoma"/>
          <w:sz w:val="17"/>
          <w:szCs w:val="17"/>
          <w:rtl/>
        </w:rPr>
        <w:br/>
      </w:r>
      <w:r w:rsidRPr="00593088">
        <w:rPr>
          <w:rFonts w:ascii="Tahoma" w:hAnsi="Tahoma" w:cs="Tahoma"/>
          <w:sz w:val="17"/>
          <w:szCs w:val="17"/>
          <w:rtl/>
        </w:rPr>
        <w:t xml:space="preserve">(א) </w:t>
      </w:r>
      <w:r w:rsidRPr="00593088">
        <w:rPr>
          <w:rFonts w:ascii="Tahoma" w:hAnsi="Tahoma" w:cs="Tahoma" w:hint="cs"/>
          <w:sz w:val="17"/>
          <w:szCs w:val="17"/>
          <w:rtl/>
        </w:rPr>
        <w:t>בשנת 2014 נטל</w:t>
      </w:r>
      <w:r w:rsidRPr="00593088">
        <w:rPr>
          <w:rFonts w:ascii="Tahoma" w:hAnsi="Tahoma" w:cs="Tahoma"/>
          <w:sz w:val="17"/>
          <w:szCs w:val="17"/>
          <w:rtl/>
        </w:rPr>
        <w:t xml:space="preserve"> משרד הבריאות 12 דגימות של מרווה ומצא ב-25% מהן ממצאים חריגים. משרד החקלאות לא דגם</w:t>
      </w:r>
      <w:r w:rsidRPr="00593088">
        <w:rPr>
          <w:rFonts w:ascii="Tahoma" w:hAnsi="Tahoma" w:cs="Tahoma" w:hint="cs"/>
          <w:sz w:val="17"/>
          <w:szCs w:val="17"/>
          <w:rtl/>
        </w:rPr>
        <w:t xml:space="preserve"> כלל</w:t>
      </w:r>
      <w:r w:rsidRPr="00593088">
        <w:rPr>
          <w:rFonts w:ascii="Tahoma" w:hAnsi="Tahoma" w:cs="Tahoma"/>
          <w:sz w:val="17"/>
          <w:szCs w:val="17"/>
          <w:rtl/>
        </w:rPr>
        <w:t xml:space="preserve"> מרווה באותה שנה.</w:t>
      </w:r>
      <w:r w:rsidR="00F618A3">
        <w:rPr>
          <w:rFonts w:ascii="Tahoma" w:hAnsi="Tahoma" w:cs="Tahoma" w:hint="cs"/>
          <w:sz w:val="17"/>
          <w:szCs w:val="17"/>
          <w:rtl/>
        </w:rPr>
        <w:t xml:space="preserve"> </w:t>
      </w:r>
      <w:r w:rsidRPr="00593088">
        <w:rPr>
          <w:rFonts w:ascii="Tahoma" w:hAnsi="Tahoma" w:cs="Tahoma"/>
          <w:sz w:val="17"/>
          <w:szCs w:val="17"/>
          <w:rtl/>
        </w:rPr>
        <w:t xml:space="preserve"> (ב) </w:t>
      </w:r>
      <w:r w:rsidRPr="00593088">
        <w:rPr>
          <w:rFonts w:ascii="Tahoma" w:hAnsi="Tahoma" w:cs="Tahoma" w:hint="cs"/>
          <w:sz w:val="17"/>
          <w:szCs w:val="17"/>
          <w:rtl/>
        </w:rPr>
        <w:t>בשנת 2014 נטל</w:t>
      </w:r>
      <w:r w:rsidRPr="00593088">
        <w:rPr>
          <w:rFonts w:ascii="Tahoma" w:hAnsi="Tahoma" w:cs="Tahoma"/>
          <w:sz w:val="17"/>
          <w:szCs w:val="17"/>
          <w:rtl/>
        </w:rPr>
        <w:t xml:space="preserve"> משרד הבריאות 17 דגימות של </w:t>
      </w:r>
      <w:r w:rsidRPr="00593088">
        <w:rPr>
          <w:rFonts w:ascii="Tahoma" w:hAnsi="Tahoma" w:cs="Tahoma"/>
          <w:sz w:val="17"/>
          <w:szCs w:val="17"/>
          <w:rtl/>
        </w:rPr>
        <w:t>קולורבי</w:t>
      </w:r>
      <w:r w:rsidRPr="00593088">
        <w:rPr>
          <w:rFonts w:ascii="Tahoma" w:hAnsi="Tahoma" w:cs="Tahoma"/>
          <w:sz w:val="17"/>
          <w:szCs w:val="17"/>
          <w:rtl/>
        </w:rPr>
        <w:t xml:space="preserve"> ומצא ב-24% מהן ממצאים חריגים. משרד החקלאות לא דגם</w:t>
      </w:r>
      <w:r w:rsidRPr="00593088">
        <w:rPr>
          <w:rFonts w:ascii="Tahoma" w:hAnsi="Tahoma" w:cs="Tahoma" w:hint="cs"/>
          <w:sz w:val="17"/>
          <w:szCs w:val="17"/>
          <w:rtl/>
        </w:rPr>
        <w:t xml:space="preserve"> כלל</w:t>
      </w:r>
      <w:r w:rsidRPr="00593088">
        <w:rPr>
          <w:rFonts w:ascii="Tahoma" w:hAnsi="Tahoma" w:cs="Tahoma"/>
          <w:sz w:val="17"/>
          <w:szCs w:val="17"/>
          <w:rtl/>
        </w:rPr>
        <w:t xml:space="preserve"> </w:t>
      </w:r>
      <w:r w:rsidRPr="00593088">
        <w:rPr>
          <w:rFonts w:ascii="Tahoma" w:hAnsi="Tahoma" w:cs="Tahoma"/>
          <w:sz w:val="17"/>
          <w:szCs w:val="17"/>
          <w:rtl/>
        </w:rPr>
        <w:t>קולורבי</w:t>
      </w:r>
      <w:r w:rsidRPr="00593088">
        <w:rPr>
          <w:rFonts w:ascii="Tahoma" w:hAnsi="Tahoma" w:cs="Tahoma"/>
          <w:sz w:val="17"/>
          <w:szCs w:val="17"/>
          <w:rtl/>
        </w:rPr>
        <w:t xml:space="preserve"> באותה שנה.</w:t>
      </w:r>
      <w:r w:rsidR="00F618A3">
        <w:rPr>
          <w:rFonts w:ascii="Tahoma" w:hAnsi="Tahoma" w:cs="Tahoma" w:hint="cs"/>
          <w:sz w:val="17"/>
          <w:szCs w:val="17"/>
          <w:rtl/>
        </w:rPr>
        <w:t xml:space="preserve"> </w:t>
      </w:r>
      <w:r w:rsidRPr="00593088">
        <w:rPr>
          <w:rFonts w:ascii="Tahoma" w:hAnsi="Tahoma" w:cs="Tahoma"/>
          <w:sz w:val="17"/>
          <w:szCs w:val="17"/>
          <w:rtl/>
        </w:rPr>
        <w:t xml:space="preserve"> (ג) בשנת 2015 נטל משרד הבריאות 9 דגימות של אורגנו ומצא ב-78% מהן ממצאים חריגים - משרד החקלאות לא דגם אותו כלל באותה שנה</w:t>
      </w:r>
      <w:r w:rsidRPr="00593088">
        <w:rPr>
          <w:rFonts w:ascii="Tahoma" w:hAnsi="Tahoma" w:cs="Tahoma" w:hint="cs"/>
          <w:sz w:val="17"/>
          <w:szCs w:val="17"/>
          <w:rtl/>
        </w:rPr>
        <w:t>.</w:t>
      </w:r>
      <w:r w:rsidRPr="00593088">
        <w:rPr>
          <w:rFonts w:ascii="Tahoma" w:hAnsi="Tahoma" w:cs="Tahoma"/>
          <w:sz w:val="17"/>
          <w:szCs w:val="17"/>
          <w:rtl/>
        </w:rPr>
        <w:t xml:space="preserve"> </w:t>
      </w:r>
      <w:r w:rsidR="00F618A3">
        <w:rPr>
          <w:rFonts w:ascii="Tahoma" w:hAnsi="Tahoma" w:cs="Tahoma" w:hint="cs"/>
          <w:sz w:val="17"/>
          <w:szCs w:val="17"/>
          <w:rtl/>
        </w:rPr>
        <w:t xml:space="preserve"> </w:t>
      </w:r>
      <w:r w:rsidRPr="00593088">
        <w:rPr>
          <w:rFonts w:ascii="Tahoma" w:hAnsi="Tahoma" w:cs="Tahoma"/>
          <w:sz w:val="17"/>
          <w:szCs w:val="17"/>
          <w:rtl/>
        </w:rPr>
        <w:t>(</w:t>
      </w:r>
      <w:r w:rsidRPr="00593088">
        <w:rPr>
          <w:rFonts w:ascii="Tahoma" w:hAnsi="Tahoma" w:cs="Tahoma" w:hint="cs"/>
          <w:sz w:val="17"/>
          <w:szCs w:val="17"/>
          <w:rtl/>
        </w:rPr>
        <w:t>ד</w:t>
      </w:r>
      <w:r w:rsidRPr="00593088">
        <w:rPr>
          <w:rFonts w:ascii="Tahoma" w:hAnsi="Tahoma" w:cs="Tahoma"/>
          <w:sz w:val="17"/>
          <w:szCs w:val="17"/>
          <w:rtl/>
        </w:rPr>
        <w:t xml:space="preserve">) בשנת 2015 נטל משרד החקלאות 23 דגימות </w:t>
      </w:r>
      <w:r w:rsidRPr="00593088">
        <w:rPr>
          <w:rFonts w:ascii="Tahoma" w:hAnsi="Tahoma" w:cs="Tahoma"/>
          <w:sz w:val="17"/>
          <w:szCs w:val="17"/>
          <w:rtl/>
        </w:rPr>
        <w:t>של אפרסק ומצא ב-30% מהן ממצאים חריגות. לעומת זאת, משרד הבריאות נטל 11 דגימות של אפרסק ולא מצא בשום דגימה ממצא חריג.</w:t>
      </w:r>
      <w:r w:rsidRPr="00593088">
        <w:rPr>
          <w:rFonts w:ascii="Tahoma" w:hAnsi="Tahoma" w:cs="Tahoma" w:hint="cs"/>
          <w:sz w:val="17"/>
          <w:szCs w:val="17"/>
          <w:rtl/>
        </w:rPr>
        <w:t xml:space="preserve"> </w:t>
      </w:r>
      <w:r w:rsidR="00F618A3">
        <w:rPr>
          <w:rFonts w:ascii="Tahoma" w:hAnsi="Tahoma" w:cs="Tahoma" w:hint="cs"/>
          <w:sz w:val="17"/>
          <w:szCs w:val="17"/>
          <w:rtl/>
        </w:rPr>
        <w:t xml:space="preserve"> </w:t>
      </w:r>
      <w:r w:rsidRPr="00593088">
        <w:rPr>
          <w:rFonts w:ascii="Tahoma" w:hAnsi="Tahoma" w:cs="Tahoma" w:hint="cs"/>
          <w:sz w:val="17"/>
          <w:szCs w:val="17"/>
          <w:rtl/>
        </w:rPr>
        <w:t>(ה</w:t>
      </w:r>
      <w:r w:rsidRPr="00593088">
        <w:rPr>
          <w:rFonts w:ascii="Tahoma" w:hAnsi="Tahoma" w:cs="Tahoma"/>
          <w:sz w:val="17"/>
          <w:szCs w:val="17"/>
          <w:rtl/>
        </w:rPr>
        <w:t>)</w:t>
      </w:r>
      <w:r w:rsidRPr="00593088">
        <w:rPr>
          <w:rFonts w:ascii="Tahoma" w:hAnsi="Tahoma" w:cs="Tahoma" w:hint="cs"/>
          <w:sz w:val="17"/>
          <w:szCs w:val="17"/>
          <w:rtl/>
        </w:rPr>
        <w:t xml:space="preserve"> בשנת 2015 נטל משרד החקלאות 53 דגימות של ת</w:t>
      </w:r>
      <w:r w:rsidRPr="00593088">
        <w:rPr>
          <w:rFonts w:ascii="Tahoma" w:hAnsi="Tahoma" w:cs="Tahoma"/>
          <w:sz w:val="17"/>
          <w:szCs w:val="17"/>
          <w:rtl/>
        </w:rPr>
        <w:t xml:space="preserve">פוח עץ ומצא </w:t>
      </w:r>
      <w:r w:rsidRPr="00593088">
        <w:rPr>
          <w:rFonts w:ascii="Tahoma" w:hAnsi="Tahoma" w:cs="Tahoma" w:hint="cs"/>
          <w:sz w:val="17"/>
          <w:szCs w:val="17"/>
          <w:rtl/>
        </w:rPr>
        <w:t>ב-</w:t>
      </w:r>
      <w:r w:rsidRPr="00593088">
        <w:rPr>
          <w:rFonts w:ascii="Tahoma" w:hAnsi="Tahoma" w:cs="Tahoma"/>
          <w:sz w:val="17"/>
          <w:szCs w:val="17"/>
          <w:rtl/>
        </w:rPr>
        <w:t xml:space="preserve">19% </w:t>
      </w:r>
      <w:r w:rsidRPr="00593088">
        <w:rPr>
          <w:rFonts w:ascii="Tahoma" w:hAnsi="Tahoma" w:cs="Tahoma" w:hint="cs"/>
          <w:sz w:val="17"/>
          <w:szCs w:val="17"/>
          <w:rtl/>
        </w:rPr>
        <w:t xml:space="preserve">מהן ממצאים </w:t>
      </w:r>
      <w:r w:rsidRPr="00593088">
        <w:rPr>
          <w:rFonts w:ascii="Tahoma" w:hAnsi="Tahoma" w:cs="Tahoma"/>
          <w:sz w:val="17"/>
          <w:szCs w:val="17"/>
          <w:rtl/>
        </w:rPr>
        <w:t>חריג</w:t>
      </w:r>
      <w:r w:rsidRPr="00593088">
        <w:rPr>
          <w:rFonts w:ascii="Tahoma" w:hAnsi="Tahoma" w:cs="Tahoma" w:hint="cs"/>
          <w:sz w:val="17"/>
          <w:szCs w:val="17"/>
          <w:rtl/>
        </w:rPr>
        <w:t>ים. לעומת זאת,</w:t>
      </w:r>
      <w:r w:rsidRPr="00593088">
        <w:rPr>
          <w:rFonts w:ascii="Tahoma" w:hAnsi="Tahoma" w:cs="Tahoma"/>
          <w:sz w:val="17"/>
          <w:szCs w:val="17"/>
          <w:rtl/>
        </w:rPr>
        <w:t xml:space="preserve"> משרד הבריאות נטל 21 דגימות</w:t>
      </w:r>
      <w:r w:rsidRPr="00593088">
        <w:rPr>
          <w:rFonts w:ascii="Tahoma" w:hAnsi="Tahoma" w:cs="Tahoma" w:hint="cs"/>
          <w:sz w:val="17"/>
          <w:szCs w:val="17"/>
          <w:rtl/>
        </w:rPr>
        <w:t xml:space="preserve"> של תפוח עץ</w:t>
      </w:r>
      <w:r w:rsidRPr="00593088">
        <w:rPr>
          <w:rFonts w:ascii="Tahoma" w:hAnsi="Tahoma" w:cs="Tahoma"/>
          <w:sz w:val="17"/>
          <w:szCs w:val="17"/>
          <w:rtl/>
        </w:rPr>
        <w:t xml:space="preserve"> ומצא רק </w:t>
      </w:r>
      <w:r w:rsidRPr="00593088">
        <w:rPr>
          <w:rFonts w:ascii="Tahoma" w:hAnsi="Tahoma" w:cs="Tahoma" w:hint="cs"/>
          <w:sz w:val="17"/>
          <w:szCs w:val="17"/>
          <w:rtl/>
        </w:rPr>
        <w:t>ב</w:t>
      </w:r>
      <w:r w:rsidRPr="00593088">
        <w:rPr>
          <w:rFonts w:ascii="Tahoma" w:hAnsi="Tahoma" w:cs="Tahoma"/>
          <w:sz w:val="17"/>
          <w:szCs w:val="17"/>
          <w:rtl/>
        </w:rPr>
        <w:t xml:space="preserve">דגימה אחת </w:t>
      </w:r>
      <w:r w:rsidRPr="00593088">
        <w:rPr>
          <w:rFonts w:ascii="Tahoma" w:hAnsi="Tahoma" w:cs="Tahoma" w:hint="cs"/>
          <w:sz w:val="17"/>
          <w:szCs w:val="17"/>
          <w:rtl/>
        </w:rPr>
        <w:t>ממצאים חריגים</w:t>
      </w:r>
      <w:r w:rsidRPr="00593088">
        <w:rPr>
          <w:rFonts w:ascii="Tahoma" w:hAnsi="Tahoma" w:cs="Tahoma"/>
          <w:sz w:val="17"/>
          <w:szCs w:val="17"/>
          <w:rtl/>
        </w:rPr>
        <w:t xml:space="preserve">. </w:t>
      </w:r>
      <w:r w:rsidRPr="00593088">
        <w:rPr>
          <w:rFonts w:ascii="Tahoma" w:hAnsi="Tahoma" w:cs="Tahoma" w:hint="cs"/>
          <w:sz w:val="17"/>
          <w:szCs w:val="17"/>
          <w:rtl/>
        </w:rPr>
        <w:t>(ו</w:t>
      </w:r>
      <w:r w:rsidRPr="00593088">
        <w:rPr>
          <w:rFonts w:ascii="Tahoma" w:hAnsi="Tahoma" w:cs="Tahoma"/>
          <w:sz w:val="17"/>
          <w:szCs w:val="17"/>
          <w:rtl/>
        </w:rPr>
        <w:t>)</w:t>
      </w:r>
      <w:r w:rsidRPr="00593088">
        <w:rPr>
          <w:rFonts w:ascii="Tahoma" w:hAnsi="Tahoma" w:cs="Tahoma" w:hint="cs"/>
          <w:sz w:val="17"/>
          <w:szCs w:val="17"/>
          <w:rtl/>
        </w:rPr>
        <w:t xml:space="preserve"> בשנת 2015 משרד החקלאות נטל דגימה אחת בלבד של רוקט ולא מצא בה ממצאים חריגים. לעומת זאת, משרד</w:t>
      </w:r>
      <w:r w:rsidRPr="00593088">
        <w:rPr>
          <w:rFonts w:ascii="Tahoma" w:hAnsi="Tahoma" w:cs="Tahoma"/>
          <w:sz w:val="17"/>
          <w:szCs w:val="17"/>
          <w:rtl/>
        </w:rPr>
        <w:t xml:space="preserve"> הבריאות</w:t>
      </w:r>
      <w:r w:rsidRPr="00593088">
        <w:rPr>
          <w:rFonts w:ascii="Tahoma" w:hAnsi="Tahoma" w:cs="Tahoma" w:hint="cs"/>
          <w:sz w:val="17"/>
          <w:szCs w:val="17"/>
          <w:rtl/>
        </w:rPr>
        <w:t xml:space="preserve"> נטל 18 דגימות של רוקט</w:t>
      </w:r>
      <w:r w:rsidRPr="00593088">
        <w:rPr>
          <w:rFonts w:ascii="Tahoma" w:hAnsi="Tahoma" w:cs="Tahoma"/>
          <w:sz w:val="17"/>
          <w:szCs w:val="17"/>
          <w:rtl/>
        </w:rPr>
        <w:t xml:space="preserve"> </w:t>
      </w:r>
      <w:r w:rsidRPr="00593088">
        <w:rPr>
          <w:rFonts w:ascii="Tahoma" w:hAnsi="Tahoma" w:cs="Tahoma" w:hint="cs"/>
          <w:sz w:val="17"/>
          <w:szCs w:val="17"/>
          <w:rtl/>
        </w:rPr>
        <w:t>ו</w:t>
      </w:r>
      <w:r w:rsidRPr="00593088">
        <w:rPr>
          <w:rFonts w:ascii="Tahoma" w:hAnsi="Tahoma" w:cs="Tahoma"/>
          <w:sz w:val="17"/>
          <w:szCs w:val="17"/>
          <w:rtl/>
        </w:rPr>
        <w:t xml:space="preserve">מצא </w:t>
      </w:r>
      <w:r w:rsidRPr="00593088">
        <w:rPr>
          <w:rFonts w:ascii="Tahoma" w:hAnsi="Tahoma" w:cs="Tahoma" w:hint="cs"/>
          <w:sz w:val="17"/>
          <w:szCs w:val="17"/>
          <w:rtl/>
        </w:rPr>
        <w:t>ב-</w:t>
      </w:r>
      <w:r w:rsidRPr="00593088">
        <w:rPr>
          <w:rFonts w:ascii="Tahoma" w:hAnsi="Tahoma" w:cs="Tahoma"/>
          <w:sz w:val="17"/>
          <w:szCs w:val="17"/>
          <w:rtl/>
        </w:rPr>
        <w:t>44%</w:t>
      </w:r>
      <w:r w:rsidRPr="00593088">
        <w:rPr>
          <w:rFonts w:ascii="Tahoma" w:hAnsi="Tahoma" w:cs="Tahoma" w:hint="cs"/>
          <w:sz w:val="17"/>
          <w:szCs w:val="17"/>
          <w:rtl/>
        </w:rPr>
        <w:t xml:space="preserve"> מהן ממצאים חריגים.</w:t>
      </w:r>
      <w:r w:rsidRPr="00593088">
        <w:rPr>
          <w:rFonts w:ascii="Tahoma" w:hAnsi="Tahoma" w:cs="Tahoma"/>
          <w:sz w:val="17"/>
          <w:szCs w:val="17"/>
          <w:rtl/>
        </w:rPr>
        <w:t xml:space="preserve"> </w:t>
      </w:r>
    </w:p>
    <w:p w:rsidR="003C2931" w:rsidRPr="00593088" w:rsidP="00F618A3">
      <w:pPr>
        <w:pStyle w:val="RESHET"/>
        <w:rPr>
          <w:rtl/>
        </w:rPr>
      </w:pPr>
      <w:r w:rsidRPr="00593088">
        <w:rPr>
          <w:rFonts w:hint="cs"/>
          <w:rtl/>
        </w:rPr>
        <w:t xml:space="preserve">משרד מבקר המדינה מעיר למשרדי החקלאות והבריאות, כי כאשר הציבור ייחשף לממצאי שני הסקרים - של משרד החקלאות ושל משרד הבריאות - הוא יגלה את ההבדלים בין הממצאים ויתקשה לדעת על איזה סקר להסתמך כדי ללמוד על שיעור החריגות של חומרי הדברה שנמצאו בפירות וירקות. </w:t>
      </w:r>
    </w:p>
    <w:p w:rsidR="003C2931" w:rsidRPr="00593088" w:rsidP="00F618A3">
      <w:pPr>
        <w:pStyle w:val="RESHET"/>
        <w:rPr>
          <w:rtl/>
        </w:rPr>
      </w:pPr>
      <w:r w:rsidRPr="00593088">
        <w:rPr>
          <w:rFonts w:hint="cs"/>
          <w:rtl/>
        </w:rPr>
        <w:t>כיוון</w:t>
      </w:r>
      <w:r w:rsidRPr="00593088">
        <w:rPr>
          <w:rtl/>
        </w:rPr>
        <w:t xml:space="preserve"> ששני הסקרים </w:t>
      </w:r>
      <w:r w:rsidRPr="00593088">
        <w:rPr>
          <w:rFonts w:hint="cs"/>
          <w:rtl/>
        </w:rPr>
        <w:t xml:space="preserve">נועדו </w:t>
      </w:r>
      <w:r w:rsidRPr="00593088">
        <w:rPr>
          <w:rFonts w:hint="cs"/>
          <w:rtl/>
        </w:rPr>
        <w:t>ל</w:t>
      </w:r>
      <w:r w:rsidRPr="00593088">
        <w:rPr>
          <w:rtl/>
        </w:rPr>
        <w:t>נטר</w:t>
      </w:r>
      <w:r w:rsidRPr="00593088">
        <w:rPr>
          <w:rtl/>
        </w:rPr>
        <w:t xml:space="preserve"> שאריות</w:t>
      </w:r>
      <w:r w:rsidRPr="00593088">
        <w:rPr>
          <w:rFonts w:hint="cs"/>
          <w:rtl/>
        </w:rPr>
        <w:t xml:space="preserve"> של</w:t>
      </w:r>
      <w:r w:rsidRPr="00593088">
        <w:rPr>
          <w:rtl/>
        </w:rPr>
        <w:t xml:space="preserve"> חומרי הדברה בפירות ובירקות ו</w:t>
      </w:r>
      <w:r w:rsidRPr="00593088">
        <w:rPr>
          <w:rFonts w:hint="cs"/>
          <w:rtl/>
        </w:rPr>
        <w:t xml:space="preserve">המשרדים השייכים למערכת ממשלתית אחת חולקים מטרה משותפת - לצמצם ככל האפשר את הימצאותן </w:t>
      </w:r>
      <w:r w:rsidRPr="00593088">
        <w:rPr>
          <w:rtl/>
        </w:rPr>
        <w:t>של שאריות חריגות</w:t>
      </w:r>
      <w:r w:rsidRPr="00593088">
        <w:rPr>
          <w:rFonts w:hint="cs"/>
          <w:rtl/>
        </w:rPr>
        <w:t xml:space="preserve"> כאלה במזון מן הצומח - לא</w:t>
      </w:r>
      <w:r w:rsidRPr="00593088">
        <w:rPr>
          <w:rtl/>
        </w:rPr>
        <w:t xml:space="preserve"> מתקבל על הדעת </w:t>
      </w:r>
      <w:r w:rsidRPr="00593088">
        <w:rPr>
          <w:rFonts w:hint="cs"/>
          <w:rtl/>
        </w:rPr>
        <w:t xml:space="preserve">שבד בבד עם סקריהם הנפרדים הם לא יפרסמו בציבור מסמך משותף שעל פיו יוכל הצרכן להסיק אילו ירקות ופירות נמצאו באותה שנה נקיים יותר או פחות משאריות של חומרי הדברה. מדובר בנושא הנוגע במישרין לבריאות הציבור, ולפיכך יש לפרסם את המידע בציבור באופן בהיר שיסייע לצרכן לקבל החלטות מושכלות בנוגע לצריכת מזונו. המידע אינו נחוץ רק לצרכן יחיד אלא גם לגופים הפועלים בזירה הציבורית לשמירה על בריאות האדם והסביבה. יתרה מזו, הצגת המידע האמור לציבור עשויה להביא לשיפור המצב שכן אם הצרכנים יהיו מודעים לסוגיה זו הם צפויים לדרוש שהיא תטופל. לדעת משרד מבקר המדינה על משרד החקלאות ומשרד הבריאות לגבש מתכונת משותפת להצגת ממצאי הסקרים, ובד בבד עליהם להציג את ממצאיו של כל סקר בנפרד. </w:t>
      </w:r>
    </w:p>
    <w:p w:rsidR="003C2931" w:rsidRPr="00593088" w:rsidP="00F618A3">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משרד החקלאות השיב למשרד מבקר המדינה, כי "תתואם פגישה בין מנכ"ל משרד החקלאות</w:t>
      </w:r>
      <w:r w:rsidRPr="00593088">
        <w:rPr>
          <w:rFonts w:ascii="Tahoma" w:hAnsi="Tahoma" w:cs="Tahoma"/>
          <w:sz w:val="17"/>
          <w:szCs w:val="17"/>
          <w:rtl/>
        </w:rPr>
        <w:t xml:space="preserve"> </w:t>
      </w:r>
      <w:r w:rsidRPr="00593088">
        <w:rPr>
          <w:rFonts w:ascii="Tahoma" w:hAnsi="Tahoma" w:cs="Tahoma" w:hint="cs"/>
          <w:sz w:val="17"/>
          <w:szCs w:val="17"/>
          <w:rtl/>
        </w:rPr>
        <w:t xml:space="preserve">למנכ"ל משרד הבריאות לתיאום ושכלול המדגמים" בסקרים של שני המשרדים. </w:t>
      </w:r>
    </w:p>
    <w:p w:rsidR="003C2931" w:rsidRPr="00593088" w:rsidP="005F12E7">
      <w:pPr>
        <w:spacing w:line="240" w:lineRule="exact"/>
        <w:ind w:right="2268"/>
        <w:jc w:val="both"/>
        <w:rPr>
          <w:rFonts w:ascii="Tahoma" w:hAnsi="Tahoma" w:cs="Tahoma"/>
          <w:sz w:val="17"/>
          <w:szCs w:val="17"/>
          <w:rtl/>
        </w:rPr>
      </w:pPr>
    </w:p>
    <w:p w:rsidR="003C2931" w:rsidRPr="00593088" w:rsidP="005F12E7">
      <w:pPr>
        <w:spacing w:line="240" w:lineRule="exact"/>
        <w:ind w:right="2268"/>
        <w:jc w:val="both"/>
        <w:rPr>
          <w:rFonts w:ascii="Tahoma" w:hAnsi="Tahoma" w:cs="Tahoma"/>
          <w:sz w:val="17"/>
          <w:szCs w:val="17"/>
          <w:rtl/>
        </w:rPr>
      </w:pPr>
    </w:p>
    <w:p w:rsidR="003C2931" w:rsidRPr="00FE6C1F" w:rsidP="005F12E7">
      <w:pPr>
        <w:pStyle w:val="KOT2"/>
        <w:rPr>
          <w:rtl/>
        </w:rPr>
      </w:pPr>
      <w:r>
        <w:rPr>
          <w:rFonts w:hint="cs"/>
          <w:rtl/>
        </w:rPr>
        <w:t>ליקויים</w:t>
      </w:r>
      <w:r w:rsidRPr="00FE6C1F">
        <w:rPr>
          <w:rtl/>
        </w:rPr>
        <w:t xml:space="preserve"> בסקר של משרד החקלאות לבדיקת שאריות חומרי הדברה </w:t>
      </w:r>
    </w:p>
    <w:p w:rsidR="003C2931" w:rsidRPr="00593088" w:rsidP="00F618A3">
      <w:pPr>
        <w:pStyle w:val="ListParagraph"/>
        <w:numPr>
          <w:ilvl w:val="0"/>
          <w:numId w:val="12"/>
        </w:numPr>
        <w:tabs>
          <w:tab w:val="left" w:pos="0"/>
        </w:tabs>
        <w:autoSpaceDE/>
        <w:autoSpaceDN/>
        <w:adjustRightInd/>
        <w:spacing w:before="180" w:after="240" w:line="240" w:lineRule="exact"/>
        <w:ind w:right="2268"/>
        <w:rPr>
          <w:sz w:val="17"/>
          <w:szCs w:val="17"/>
        </w:rPr>
      </w:pPr>
      <w:r w:rsidRPr="00593088">
        <w:rPr>
          <w:sz w:val="17"/>
          <w:szCs w:val="17"/>
          <w:rtl/>
        </w:rPr>
        <w:t>בסקרים שביצע משרד החקלאות בשנים האחרונות לבדיקת שאריות של חומרי הדברה בירקות ובפירות לא ניתנה לדוגמים הוראה בדבר סוגי הפירות והירקות שעליהם לדגום, ולפיכך הם גם לא קיבלו הוראה בדבר מספר הדגימות שיש ליטול מכל פרי וירק. בעקבות כך הדוגמים בשטח הם שבחרו את הדגימות שייבדקו - ולא אנשי המקצוע המוסמכים לכך - ומכאן שהם קבעו מה ייכלל במדגם באותה שנה.</w:t>
      </w:r>
    </w:p>
    <w:p w:rsidR="003C2931" w:rsidRPr="00593088" w:rsidP="00F618A3">
      <w:pPr>
        <w:pStyle w:val="RESHET"/>
        <w:ind w:left="567"/>
        <w:rPr>
          <w:rtl/>
        </w:rPr>
      </w:pPr>
      <w:r w:rsidRPr="00593088">
        <w:rPr>
          <w:rtl/>
        </w:rPr>
        <w:t xml:space="preserve">משרד מבקר המדינה מעיר למשרד החקלאות כי היעדר הוראות אלה לדוגמים מעיד על ליקוי מהותי בסקר - אי אפשר לוודא שירקות ופירות מסוימים אכן ייכללו בו. </w:t>
      </w:r>
    </w:p>
    <w:p w:rsidR="003C2931" w:rsidRPr="00593088" w:rsidP="00F618A3">
      <w:pPr>
        <w:spacing w:before="180" w:after="240" w:line="240" w:lineRule="exact"/>
        <w:ind w:left="340" w:right="2268"/>
        <w:jc w:val="both"/>
        <w:rPr>
          <w:rFonts w:ascii="Tahoma" w:hAnsi="Tahoma" w:cs="Tahoma"/>
          <w:sz w:val="17"/>
          <w:szCs w:val="17"/>
          <w:rtl/>
        </w:rPr>
      </w:pPr>
      <w:r w:rsidRPr="00593088">
        <w:rPr>
          <w:rFonts w:ascii="Tahoma" w:hAnsi="Tahoma" w:cs="Tahoma" w:hint="cs"/>
          <w:sz w:val="17"/>
          <w:szCs w:val="17"/>
          <w:rtl/>
        </w:rPr>
        <w:t xml:space="preserve">משרד החקלאות השיב למשרד מבקר המדינה כי הוא מקבל את הערתו, וכי יפעל לתיקון הליקוי. </w:t>
      </w:r>
    </w:p>
    <w:p w:rsidR="003C2931" w:rsidRPr="00593088" w:rsidP="00F618A3">
      <w:pPr>
        <w:pStyle w:val="RESHET"/>
        <w:numPr>
          <w:ilvl w:val="0"/>
          <w:numId w:val="26"/>
        </w:numPr>
        <w:ind w:left="567" w:hanging="340"/>
      </w:pPr>
      <w:r w:rsidRPr="00593088">
        <w:rPr>
          <w:rtl/>
        </w:rPr>
        <w:t xml:space="preserve">יש ירקות או פירות מסוג מסוים שבסקר של משרד החקלאות לשנת 2014 נמצאו דגימות חריגות שלהם, אך בסקר לשנת 2015 הם כלל לא נדגמו או ניטלו מהם דגימות מועטות מהנדרש. הדבר מלמד שסקרי </w:t>
      </w:r>
      <w:r w:rsidRPr="00593088">
        <w:rPr>
          <w:rFonts w:hint="cs"/>
          <w:rtl/>
        </w:rPr>
        <w:t>מ</w:t>
      </w:r>
      <w:r w:rsidRPr="00593088">
        <w:rPr>
          <w:rtl/>
        </w:rPr>
        <w:t xml:space="preserve">שרד החקלאות לא התבססו על הערכת סיכונים. </w:t>
      </w:r>
      <w:r w:rsidRPr="00593088">
        <w:rPr>
          <w:rFonts w:hint="cs"/>
          <w:rtl/>
        </w:rPr>
        <w:t>להלן</w:t>
      </w:r>
      <w:r w:rsidRPr="00593088">
        <w:rPr>
          <w:rtl/>
        </w:rPr>
        <w:t xml:space="preserve"> </w:t>
      </w:r>
      <w:r w:rsidRPr="00593088">
        <w:rPr>
          <w:rFonts w:hint="cs"/>
          <w:rtl/>
        </w:rPr>
        <w:t xml:space="preserve">שתי </w:t>
      </w:r>
      <w:r w:rsidRPr="00593088">
        <w:rPr>
          <w:rtl/>
        </w:rPr>
        <w:t>דוגמאות:</w:t>
      </w:r>
      <w:r w:rsidRPr="00593088">
        <w:rPr>
          <w:rFonts w:hint="cs"/>
          <w:rtl/>
        </w:rPr>
        <w:t xml:space="preserve"> בשנת</w:t>
      </w:r>
      <w:r w:rsidRPr="00593088">
        <w:rPr>
          <w:rtl/>
        </w:rPr>
        <w:t xml:space="preserve"> 2014 </w:t>
      </w:r>
      <w:r w:rsidRPr="00593088">
        <w:rPr>
          <w:rFonts w:hint="cs"/>
          <w:rtl/>
        </w:rPr>
        <w:t xml:space="preserve">ניטלו שתי דגימות של </w:t>
      </w:r>
      <w:r w:rsidRPr="00593088">
        <w:rPr>
          <w:rFonts w:hint="cs"/>
          <w:rtl/>
        </w:rPr>
        <w:t>ד</w:t>
      </w:r>
      <w:r w:rsidRPr="00593088">
        <w:rPr>
          <w:rtl/>
        </w:rPr>
        <w:t>לורית</w:t>
      </w:r>
      <w:r w:rsidRPr="00593088">
        <w:rPr>
          <w:rtl/>
        </w:rPr>
        <w:t xml:space="preserve"> </w:t>
      </w:r>
      <w:r w:rsidRPr="00593088">
        <w:rPr>
          <w:rFonts w:hint="cs"/>
          <w:rtl/>
        </w:rPr>
        <w:t>ובאחת מהן נמצא</w:t>
      </w:r>
      <w:r w:rsidRPr="00593088">
        <w:rPr>
          <w:rtl/>
        </w:rPr>
        <w:t xml:space="preserve"> </w:t>
      </w:r>
      <w:r w:rsidRPr="00593088">
        <w:rPr>
          <w:rFonts w:hint="cs"/>
          <w:rtl/>
        </w:rPr>
        <w:t>ממצא</w:t>
      </w:r>
      <w:r w:rsidRPr="00593088">
        <w:rPr>
          <w:rtl/>
        </w:rPr>
        <w:t xml:space="preserve"> </w:t>
      </w:r>
      <w:r w:rsidRPr="00593088">
        <w:rPr>
          <w:rFonts w:hint="cs"/>
          <w:rtl/>
        </w:rPr>
        <w:t xml:space="preserve">חריג, אך </w:t>
      </w:r>
      <w:r w:rsidRPr="00593088">
        <w:rPr>
          <w:rtl/>
        </w:rPr>
        <w:t xml:space="preserve">בשנת 2015 לא נדגמה </w:t>
      </w:r>
      <w:r w:rsidRPr="00593088">
        <w:rPr>
          <w:rtl/>
        </w:rPr>
        <w:t>דלורית</w:t>
      </w:r>
      <w:r w:rsidRPr="00593088">
        <w:rPr>
          <w:rtl/>
        </w:rPr>
        <w:t xml:space="preserve"> כלל</w:t>
      </w:r>
      <w:r w:rsidRPr="00593088">
        <w:rPr>
          <w:rFonts w:hint="cs"/>
          <w:rtl/>
        </w:rPr>
        <w:t>;</w:t>
      </w:r>
      <w:r w:rsidRPr="00593088">
        <w:rPr>
          <w:rtl/>
        </w:rPr>
        <w:t xml:space="preserve"> בשנת 2014 </w:t>
      </w:r>
      <w:r w:rsidRPr="00593088">
        <w:rPr>
          <w:rFonts w:hint="cs"/>
          <w:rtl/>
        </w:rPr>
        <w:t>ניטלו שתי דגימות של</w:t>
      </w:r>
      <w:r w:rsidRPr="00593088">
        <w:rPr>
          <w:rtl/>
        </w:rPr>
        <w:t xml:space="preserve"> שעועית ונמצאו שני ממצאים חריגים</w:t>
      </w:r>
      <w:r w:rsidRPr="00593088">
        <w:rPr>
          <w:rFonts w:hint="cs"/>
          <w:rtl/>
        </w:rPr>
        <w:t xml:space="preserve">, אך </w:t>
      </w:r>
      <w:r w:rsidRPr="00593088">
        <w:rPr>
          <w:rtl/>
        </w:rPr>
        <w:t xml:space="preserve">בשנת 2015 לא נדגמה שעועית כלל. </w:t>
      </w:r>
    </w:p>
    <w:p w:rsidR="003C2931" w:rsidRPr="00593088" w:rsidP="00F618A3">
      <w:pPr>
        <w:pStyle w:val="ListParagraph"/>
        <w:numPr>
          <w:ilvl w:val="0"/>
          <w:numId w:val="0"/>
        </w:numPr>
        <w:autoSpaceDE/>
        <w:autoSpaceDN/>
        <w:adjustRightInd/>
        <w:spacing w:before="180" w:after="240" w:line="240" w:lineRule="exact"/>
        <w:ind w:left="340" w:right="2268"/>
        <w:rPr>
          <w:sz w:val="17"/>
          <w:szCs w:val="17"/>
          <w:rtl/>
        </w:rPr>
      </w:pPr>
      <w:r w:rsidRPr="00F618A3">
        <w:rPr>
          <w:rStyle w:val="Heading7Char"/>
          <w:rFonts w:ascii="Tahoma" w:hAnsi="Tahoma" w:cs="Tahoma" w:hint="cs"/>
          <w:sz w:val="17"/>
          <w:szCs w:val="17"/>
          <w:rtl/>
        </w:rPr>
        <w:t>ביצוע הסקר:</w:t>
      </w:r>
      <w:r w:rsidRPr="00593088">
        <w:rPr>
          <w:rFonts w:hint="cs"/>
          <w:sz w:val="17"/>
          <w:szCs w:val="17"/>
          <w:rtl/>
        </w:rPr>
        <w:t xml:space="preserve"> בתכנית</w:t>
      </w:r>
      <w:r w:rsidRPr="00593088">
        <w:rPr>
          <w:sz w:val="17"/>
          <w:szCs w:val="17"/>
          <w:rtl/>
        </w:rPr>
        <w:t xml:space="preserve"> </w:t>
      </w:r>
      <w:r w:rsidRPr="00593088">
        <w:rPr>
          <w:rFonts w:hint="cs"/>
          <w:sz w:val="17"/>
          <w:szCs w:val="17"/>
          <w:rtl/>
        </w:rPr>
        <w:t>הדגימה</w:t>
      </w:r>
      <w:r w:rsidRPr="00593088">
        <w:rPr>
          <w:sz w:val="17"/>
          <w:szCs w:val="17"/>
          <w:rtl/>
        </w:rPr>
        <w:t xml:space="preserve"> </w:t>
      </w:r>
      <w:r w:rsidRPr="00593088">
        <w:rPr>
          <w:rFonts w:hint="cs"/>
          <w:sz w:val="17"/>
          <w:szCs w:val="17"/>
          <w:rtl/>
        </w:rPr>
        <w:t>השנתית</w:t>
      </w:r>
      <w:r w:rsidRPr="00593088">
        <w:rPr>
          <w:sz w:val="17"/>
          <w:szCs w:val="17"/>
          <w:rtl/>
        </w:rPr>
        <w:t xml:space="preserve"> </w:t>
      </w:r>
      <w:r w:rsidRPr="00593088">
        <w:rPr>
          <w:rFonts w:hint="cs"/>
          <w:sz w:val="17"/>
          <w:szCs w:val="17"/>
          <w:rtl/>
        </w:rPr>
        <w:t xml:space="preserve">לשנים </w:t>
      </w:r>
      <w:r w:rsidRPr="00593088">
        <w:rPr>
          <w:sz w:val="17"/>
          <w:szCs w:val="17"/>
          <w:rtl/>
        </w:rPr>
        <w:t xml:space="preserve">2015-2010 </w:t>
      </w:r>
      <w:r w:rsidRPr="00593088">
        <w:rPr>
          <w:rFonts w:hint="cs"/>
          <w:sz w:val="17"/>
          <w:szCs w:val="17"/>
          <w:rtl/>
        </w:rPr>
        <w:t>של</w:t>
      </w:r>
      <w:r w:rsidRPr="00593088">
        <w:rPr>
          <w:sz w:val="17"/>
          <w:szCs w:val="17"/>
          <w:rtl/>
        </w:rPr>
        <w:t xml:space="preserve"> משרד החקלאות </w:t>
      </w:r>
      <w:r w:rsidRPr="00593088">
        <w:rPr>
          <w:rFonts w:hint="cs"/>
          <w:sz w:val="17"/>
          <w:szCs w:val="17"/>
          <w:rtl/>
        </w:rPr>
        <w:t>נקבע</w:t>
      </w:r>
      <w:r w:rsidRPr="00593088">
        <w:rPr>
          <w:sz w:val="17"/>
          <w:szCs w:val="17"/>
          <w:rtl/>
        </w:rPr>
        <w:t xml:space="preserve"> </w:t>
      </w:r>
      <w:r w:rsidRPr="00593088">
        <w:rPr>
          <w:rFonts w:hint="cs"/>
          <w:sz w:val="17"/>
          <w:szCs w:val="17"/>
          <w:rtl/>
        </w:rPr>
        <w:t>כי</w:t>
      </w:r>
      <w:r w:rsidRPr="00593088">
        <w:rPr>
          <w:sz w:val="17"/>
          <w:szCs w:val="17"/>
          <w:rtl/>
        </w:rPr>
        <w:t xml:space="preserve"> </w:t>
      </w:r>
      <w:r w:rsidRPr="00593088">
        <w:rPr>
          <w:rFonts w:hint="cs"/>
          <w:sz w:val="17"/>
          <w:szCs w:val="17"/>
          <w:rtl/>
        </w:rPr>
        <w:t>הסקר</w:t>
      </w:r>
      <w:r w:rsidRPr="00593088">
        <w:rPr>
          <w:sz w:val="17"/>
          <w:szCs w:val="17"/>
          <w:rtl/>
        </w:rPr>
        <w:t xml:space="preserve"> </w:t>
      </w:r>
      <w:r w:rsidRPr="00593088">
        <w:rPr>
          <w:rFonts w:hint="cs"/>
          <w:sz w:val="17"/>
          <w:szCs w:val="17"/>
          <w:rtl/>
        </w:rPr>
        <w:t>השנתי</w:t>
      </w:r>
      <w:r w:rsidRPr="00593088">
        <w:rPr>
          <w:sz w:val="17"/>
          <w:szCs w:val="17"/>
          <w:rtl/>
        </w:rPr>
        <w:t xml:space="preserve"> יכלול כ-1,000 דגימות.</w:t>
      </w:r>
    </w:p>
    <w:p w:rsidR="003C2931" w:rsidRPr="00593088" w:rsidP="00F618A3">
      <w:pPr>
        <w:pStyle w:val="RESHET"/>
        <w:numPr>
          <w:ilvl w:val="0"/>
          <w:numId w:val="27"/>
        </w:numPr>
        <w:ind w:left="907" w:hanging="340"/>
        <w:rPr>
          <w:rtl/>
        </w:rPr>
      </w:pPr>
      <w:r w:rsidRPr="00593088">
        <w:rPr>
          <w:rtl/>
        </w:rPr>
        <w:t>ב</w:t>
      </w:r>
      <w:r w:rsidRPr="00593088">
        <w:rPr>
          <w:rFonts w:hint="cs"/>
          <w:rtl/>
        </w:rPr>
        <w:t>לוח</w:t>
      </w:r>
      <w:r w:rsidRPr="00593088">
        <w:rPr>
          <w:rtl/>
        </w:rPr>
        <w:t xml:space="preserve"> 3 שלהלן יוצגו נתונים על ביצוע הסקרים לשנים 2015-2010:</w:t>
      </w:r>
    </w:p>
    <w:p w:rsidR="003C2931" w:rsidRPr="00F618A3" w:rsidP="00F618A3">
      <w:pPr>
        <w:pStyle w:val="tab-name"/>
        <w:rPr>
          <w:b/>
          <w:bCs/>
          <w:rtl/>
        </w:rPr>
      </w:pPr>
      <w:r w:rsidRPr="00593088">
        <w:rPr>
          <w:rFonts w:hint="cs"/>
          <w:rtl/>
        </w:rPr>
        <w:t>לוח 3</w:t>
      </w:r>
      <w:r w:rsidR="00F618A3">
        <w:rPr>
          <w:rFonts w:hint="cs"/>
          <w:rtl/>
        </w:rPr>
        <w:t xml:space="preserve">: </w:t>
      </w:r>
      <w:r w:rsidRPr="00F618A3">
        <w:rPr>
          <w:rFonts w:hint="cs"/>
          <w:b/>
          <w:bCs/>
          <w:rtl/>
        </w:rPr>
        <w:t>מספר הדגימות שנלקחו בפועל בכל שנה ושיעור הביצוע לעומת המתוכנן</w:t>
      </w:r>
    </w:p>
    <w:tbl>
      <w:tblPr>
        <w:tblStyle w:val="TableGrid"/>
        <w:bidiVisual/>
        <w:tblW w:w="6237" w:type="dxa"/>
        <w:tblInd w:w="113" w:type="dxa"/>
        <w:tblBorders>
          <w:top w:val="single" w:sz="6" w:space="0" w:color="auto"/>
          <w:left w:val="single" w:sz="6" w:space="0" w:color="auto"/>
          <w:bottom w:val="single" w:sz="6" w:space="0" w:color="auto"/>
          <w:right w:val="single" w:sz="6" w:space="0" w:color="auto"/>
          <w:insideH w:val="none" w:sz="0" w:space="0" w:color="auto"/>
        </w:tblBorders>
        <w:tblLayout w:type="fixed"/>
        <w:tblLook w:val="04A0"/>
      </w:tblPr>
      <w:tblGrid>
        <w:gridCol w:w="946"/>
        <w:gridCol w:w="2414"/>
        <w:gridCol w:w="2877"/>
      </w:tblGrid>
      <w:tr w:rsidTr="00F618A3">
        <w:tblPrEx>
          <w:tblW w:w="6237" w:type="dxa"/>
          <w:tblInd w:w="113" w:type="dxa"/>
          <w:tblBorders>
            <w:top w:val="single" w:sz="6" w:space="0" w:color="auto"/>
            <w:left w:val="single" w:sz="6" w:space="0" w:color="auto"/>
            <w:bottom w:val="single" w:sz="6" w:space="0" w:color="auto"/>
            <w:right w:val="single" w:sz="6" w:space="0" w:color="auto"/>
            <w:insideH w:val="none" w:sz="0" w:space="0" w:color="auto"/>
          </w:tblBorders>
          <w:tblLayout w:type="fixed"/>
          <w:tblLook w:val="04A0"/>
        </w:tblPrEx>
        <w:tc>
          <w:tcPr>
            <w:tcW w:w="1049" w:type="dxa"/>
            <w:tcBorders>
              <w:top w:val="single" w:sz="8" w:space="0" w:color="auto"/>
              <w:left w:val="single" w:sz="8" w:space="0" w:color="auto"/>
              <w:bottom w:val="single" w:sz="8" w:space="0" w:color="auto"/>
            </w:tcBorders>
            <w:shd w:val="clear" w:color="auto" w:fill="CEEAF5"/>
            <w:vAlign w:val="bottom"/>
          </w:tcPr>
          <w:p w:rsidR="003C2931" w:rsidRPr="00F618A3" w:rsidP="00F618A3">
            <w:pPr>
              <w:keepNext/>
              <w:spacing w:before="40" w:after="40" w:line="240" w:lineRule="exact"/>
              <w:rPr>
                <w:b/>
                <w:bCs/>
                <w:sz w:val="14"/>
                <w:szCs w:val="16"/>
                <w:rtl/>
              </w:rPr>
            </w:pPr>
            <w:r w:rsidRPr="00F618A3">
              <w:rPr>
                <w:rFonts w:ascii="Tahoma" w:hAnsi="Tahoma" w:cs="Tahoma" w:hint="cs"/>
                <w:b/>
                <w:bCs/>
                <w:sz w:val="14"/>
                <w:szCs w:val="16"/>
                <w:rtl/>
              </w:rPr>
              <w:t>ה</w:t>
            </w:r>
            <w:r w:rsidRPr="00F618A3">
              <w:rPr>
                <w:rFonts w:ascii="Tahoma" w:hAnsi="Tahoma" w:cs="Tahoma"/>
                <w:b/>
                <w:bCs/>
                <w:sz w:val="14"/>
                <w:szCs w:val="16"/>
                <w:rtl/>
              </w:rPr>
              <w:t>שנה</w:t>
            </w:r>
          </w:p>
        </w:tc>
        <w:tc>
          <w:tcPr>
            <w:tcW w:w="2731" w:type="dxa"/>
            <w:tcBorders>
              <w:top w:val="single" w:sz="8" w:space="0" w:color="auto"/>
              <w:bottom w:val="single" w:sz="8" w:space="0" w:color="auto"/>
            </w:tcBorders>
            <w:shd w:val="clear" w:color="auto" w:fill="CEEAF5"/>
            <w:vAlign w:val="bottom"/>
          </w:tcPr>
          <w:p w:rsidR="003C2931" w:rsidRPr="00F618A3" w:rsidP="00F618A3">
            <w:pPr>
              <w:keepNext/>
              <w:spacing w:before="40" w:after="40" w:line="240" w:lineRule="exact"/>
              <w:rPr>
                <w:rFonts w:ascii="David" w:hAnsi="David"/>
                <w:b/>
                <w:bCs/>
                <w:sz w:val="14"/>
                <w:szCs w:val="16"/>
                <w:rtl/>
              </w:rPr>
            </w:pPr>
            <w:r w:rsidRPr="00F618A3">
              <w:rPr>
                <w:rFonts w:ascii="Tahoma" w:hAnsi="Tahoma" w:cs="Tahoma" w:hint="cs"/>
                <w:b/>
                <w:bCs/>
                <w:sz w:val="14"/>
                <w:szCs w:val="16"/>
                <w:rtl/>
              </w:rPr>
              <w:t>מספר</w:t>
            </w:r>
            <w:r w:rsidRPr="00F618A3">
              <w:rPr>
                <w:rFonts w:ascii="Tahoma" w:hAnsi="Tahoma" w:cs="Tahoma"/>
                <w:b/>
                <w:bCs/>
                <w:sz w:val="14"/>
                <w:szCs w:val="16"/>
                <w:rtl/>
              </w:rPr>
              <w:t xml:space="preserve"> </w:t>
            </w:r>
            <w:r w:rsidRPr="00F618A3">
              <w:rPr>
                <w:rFonts w:ascii="Tahoma" w:hAnsi="Tahoma" w:cs="Tahoma" w:hint="cs"/>
                <w:b/>
                <w:bCs/>
                <w:sz w:val="14"/>
                <w:szCs w:val="16"/>
                <w:rtl/>
              </w:rPr>
              <w:t>ה</w:t>
            </w:r>
            <w:r w:rsidRPr="00F618A3">
              <w:rPr>
                <w:rFonts w:ascii="Tahoma" w:hAnsi="Tahoma" w:cs="Tahoma"/>
                <w:b/>
                <w:bCs/>
                <w:sz w:val="14"/>
                <w:szCs w:val="16"/>
                <w:rtl/>
              </w:rPr>
              <w:t>דגימות בפועל</w:t>
            </w:r>
          </w:p>
        </w:tc>
        <w:tc>
          <w:tcPr>
            <w:tcW w:w="3261" w:type="dxa"/>
            <w:tcBorders>
              <w:top w:val="single" w:sz="8" w:space="0" w:color="auto"/>
              <w:bottom w:val="single" w:sz="8" w:space="0" w:color="auto"/>
              <w:right w:val="single" w:sz="8" w:space="0" w:color="auto"/>
            </w:tcBorders>
            <w:shd w:val="clear" w:color="auto" w:fill="CEEAF5"/>
            <w:vAlign w:val="bottom"/>
          </w:tcPr>
          <w:p w:rsidR="003C2931" w:rsidRPr="00F618A3" w:rsidP="00F618A3">
            <w:pPr>
              <w:keepNext/>
              <w:spacing w:before="40" w:after="40" w:line="240" w:lineRule="exact"/>
              <w:rPr>
                <w:rFonts w:ascii="David" w:hAnsi="David"/>
                <w:b/>
                <w:bCs/>
                <w:sz w:val="14"/>
                <w:szCs w:val="16"/>
                <w:rtl/>
              </w:rPr>
            </w:pPr>
            <w:r w:rsidRPr="00F618A3">
              <w:rPr>
                <w:rFonts w:ascii="Tahoma" w:hAnsi="Tahoma" w:cs="Tahoma" w:hint="cs"/>
                <w:b/>
                <w:bCs/>
                <w:sz w:val="14"/>
                <w:szCs w:val="16"/>
                <w:rtl/>
              </w:rPr>
              <w:t>שיעור</w:t>
            </w:r>
            <w:r w:rsidRPr="00F618A3">
              <w:rPr>
                <w:rFonts w:ascii="Tahoma" w:hAnsi="Tahoma" w:cs="Tahoma"/>
                <w:b/>
                <w:bCs/>
                <w:sz w:val="14"/>
                <w:szCs w:val="16"/>
                <w:rtl/>
              </w:rPr>
              <w:t xml:space="preserve"> </w:t>
            </w:r>
            <w:r w:rsidRPr="00F618A3">
              <w:rPr>
                <w:rFonts w:ascii="Tahoma" w:hAnsi="Tahoma" w:cs="Tahoma" w:hint="cs"/>
                <w:b/>
                <w:bCs/>
                <w:sz w:val="14"/>
                <w:szCs w:val="16"/>
                <w:rtl/>
              </w:rPr>
              <w:t>הביצוע לעומת התכנון</w:t>
            </w:r>
            <w:r w:rsidRPr="00F618A3">
              <w:rPr>
                <w:rFonts w:ascii="Tahoma" w:hAnsi="Tahoma" w:cs="Tahoma"/>
                <w:b/>
                <w:bCs/>
                <w:sz w:val="14"/>
                <w:szCs w:val="16"/>
                <w:rtl/>
              </w:rPr>
              <w:t xml:space="preserve"> </w:t>
            </w:r>
          </w:p>
        </w:tc>
      </w:tr>
      <w:tr w:rsidTr="00F618A3">
        <w:tblPrEx>
          <w:tblW w:w="6237" w:type="dxa"/>
          <w:tblInd w:w="113" w:type="dxa"/>
          <w:tblLayout w:type="fixed"/>
          <w:tblLook w:val="04A0"/>
        </w:tblPrEx>
        <w:tc>
          <w:tcPr>
            <w:tcW w:w="1049" w:type="dxa"/>
            <w:tcBorders>
              <w:top w:val="single" w:sz="8" w:space="0" w:color="auto"/>
              <w:left w:val="single" w:sz="8" w:space="0" w:color="auto"/>
            </w:tcBorders>
            <w:vAlign w:val="bottom"/>
          </w:tcPr>
          <w:p w:rsidR="003C2931" w:rsidRPr="00F618A3" w:rsidP="00F618A3">
            <w:pPr>
              <w:keepNext/>
              <w:spacing w:before="40" w:after="40" w:line="240" w:lineRule="exact"/>
              <w:rPr>
                <w:rFonts w:ascii="David" w:hAnsi="David"/>
                <w:sz w:val="14"/>
                <w:szCs w:val="16"/>
              </w:rPr>
            </w:pPr>
            <w:r w:rsidRPr="00F618A3">
              <w:rPr>
                <w:rFonts w:ascii="Tahoma" w:hAnsi="Tahoma" w:cs="Tahoma"/>
                <w:sz w:val="14"/>
                <w:szCs w:val="16"/>
                <w:rtl/>
              </w:rPr>
              <w:t>2010</w:t>
            </w:r>
          </w:p>
        </w:tc>
        <w:tc>
          <w:tcPr>
            <w:tcW w:w="2731" w:type="dxa"/>
            <w:tcBorders>
              <w:top w:val="single" w:sz="8" w:space="0" w:color="auto"/>
            </w:tcBorders>
            <w:vAlign w:val="bottom"/>
          </w:tcPr>
          <w:p w:rsidR="003C2931" w:rsidRPr="00F618A3" w:rsidP="00F618A3">
            <w:pPr>
              <w:keepNext/>
              <w:spacing w:before="40" w:after="40" w:line="240" w:lineRule="exact"/>
              <w:rPr>
                <w:sz w:val="14"/>
                <w:szCs w:val="16"/>
              </w:rPr>
            </w:pPr>
            <w:r w:rsidRPr="00F618A3">
              <w:rPr>
                <w:rFonts w:ascii="Tahoma" w:hAnsi="Tahoma" w:cs="Tahoma"/>
                <w:sz w:val="14"/>
                <w:szCs w:val="16"/>
                <w:rtl/>
              </w:rPr>
              <w:t>610</w:t>
            </w:r>
          </w:p>
        </w:tc>
        <w:tc>
          <w:tcPr>
            <w:tcW w:w="3261" w:type="dxa"/>
            <w:tcBorders>
              <w:top w:val="single" w:sz="8" w:space="0" w:color="auto"/>
              <w:right w:val="single" w:sz="8" w:space="0" w:color="auto"/>
            </w:tcBorders>
            <w:vAlign w:val="bottom"/>
          </w:tcPr>
          <w:p w:rsidR="003C2931" w:rsidRPr="00F618A3" w:rsidP="00F618A3">
            <w:pPr>
              <w:keepNext/>
              <w:spacing w:before="40" w:after="40" w:line="240" w:lineRule="exact"/>
              <w:rPr>
                <w:rFonts w:ascii="David" w:hAnsi="David"/>
                <w:sz w:val="14"/>
                <w:szCs w:val="16"/>
              </w:rPr>
            </w:pPr>
            <w:r w:rsidRPr="00F618A3">
              <w:rPr>
                <w:rFonts w:ascii="Tahoma" w:hAnsi="Tahoma" w:cs="Tahoma"/>
                <w:sz w:val="14"/>
                <w:szCs w:val="16"/>
                <w:rtl/>
              </w:rPr>
              <w:t>61%</w:t>
            </w:r>
          </w:p>
        </w:tc>
      </w:tr>
      <w:tr w:rsidTr="00F618A3">
        <w:tblPrEx>
          <w:tblW w:w="6237" w:type="dxa"/>
          <w:tblInd w:w="113" w:type="dxa"/>
          <w:tblLayout w:type="fixed"/>
          <w:tblLook w:val="04A0"/>
        </w:tblPrEx>
        <w:tc>
          <w:tcPr>
            <w:tcW w:w="1049" w:type="dxa"/>
            <w:tcBorders>
              <w:left w:val="single" w:sz="8" w:space="0" w:color="auto"/>
            </w:tcBorders>
            <w:vAlign w:val="bottom"/>
          </w:tcPr>
          <w:p w:rsidR="003C2931" w:rsidRPr="00F618A3" w:rsidP="00F618A3">
            <w:pPr>
              <w:keepNext/>
              <w:spacing w:before="40" w:after="40" w:line="240" w:lineRule="exact"/>
              <w:rPr>
                <w:rFonts w:ascii="David" w:hAnsi="David"/>
                <w:sz w:val="14"/>
                <w:szCs w:val="16"/>
              </w:rPr>
            </w:pPr>
            <w:r w:rsidRPr="00F618A3">
              <w:rPr>
                <w:rFonts w:ascii="Tahoma" w:hAnsi="Tahoma" w:cs="Tahoma"/>
                <w:sz w:val="14"/>
                <w:szCs w:val="16"/>
                <w:rtl/>
              </w:rPr>
              <w:t>2011</w:t>
            </w:r>
          </w:p>
        </w:tc>
        <w:tc>
          <w:tcPr>
            <w:tcW w:w="2731" w:type="dxa"/>
            <w:vAlign w:val="bottom"/>
          </w:tcPr>
          <w:p w:rsidR="003C2931" w:rsidRPr="00F618A3" w:rsidP="00F618A3">
            <w:pPr>
              <w:keepNext/>
              <w:spacing w:before="40" w:after="40" w:line="240" w:lineRule="exact"/>
              <w:rPr>
                <w:sz w:val="14"/>
                <w:szCs w:val="16"/>
              </w:rPr>
            </w:pPr>
            <w:r w:rsidRPr="00F618A3">
              <w:rPr>
                <w:rFonts w:ascii="Tahoma" w:hAnsi="Tahoma" w:cs="Tahoma"/>
                <w:sz w:val="14"/>
                <w:szCs w:val="16"/>
                <w:rtl/>
              </w:rPr>
              <w:t>687</w:t>
            </w:r>
          </w:p>
        </w:tc>
        <w:tc>
          <w:tcPr>
            <w:tcW w:w="3261" w:type="dxa"/>
            <w:tcBorders>
              <w:right w:val="single" w:sz="8" w:space="0" w:color="auto"/>
            </w:tcBorders>
            <w:vAlign w:val="bottom"/>
          </w:tcPr>
          <w:p w:rsidR="003C2931" w:rsidRPr="00F618A3" w:rsidP="00F618A3">
            <w:pPr>
              <w:keepNext/>
              <w:spacing w:before="40" w:after="40" w:line="240" w:lineRule="exact"/>
              <w:rPr>
                <w:rFonts w:ascii="David" w:hAnsi="David"/>
                <w:sz w:val="14"/>
                <w:szCs w:val="16"/>
              </w:rPr>
            </w:pPr>
            <w:r w:rsidRPr="00F618A3">
              <w:rPr>
                <w:rFonts w:ascii="Tahoma" w:hAnsi="Tahoma" w:cs="Tahoma"/>
                <w:sz w:val="14"/>
                <w:szCs w:val="16"/>
                <w:rtl/>
              </w:rPr>
              <w:t>69%</w:t>
            </w:r>
          </w:p>
        </w:tc>
      </w:tr>
      <w:tr w:rsidTr="00F618A3">
        <w:tblPrEx>
          <w:tblW w:w="6237" w:type="dxa"/>
          <w:tblInd w:w="113" w:type="dxa"/>
          <w:tblLayout w:type="fixed"/>
          <w:tblLook w:val="04A0"/>
        </w:tblPrEx>
        <w:tc>
          <w:tcPr>
            <w:tcW w:w="1049" w:type="dxa"/>
            <w:tcBorders>
              <w:left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2012</w:t>
            </w:r>
          </w:p>
        </w:tc>
        <w:tc>
          <w:tcPr>
            <w:tcW w:w="2731" w:type="dxa"/>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570</w:t>
            </w:r>
          </w:p>
        </w:tc>
        <w:tc>
          <w:tcPr>
            <w:tcW w:w="3261" w:type="dxa"/>
            <w:tcBorders>
              <w:right w:val="single" w:sz="8" w:space="0" w:color="auto"/>
            </w:tcBorders>
            <w:vAlign w:val="bottom"/>
          </w:tcPr>
          <w:p w:rsidR="003C2931" w:rsidRPr="00F618A3" w:rsidP="00F618A3">
            <w:pPr>
              <w:spacing w:before="40" w:after="40" w:line="240" w:lineRule="exact"/>
              <w:rPr>
                <w:rFonts w:ascii="David" w:hAnsi="David"/>
                <w:sz w:val="14"/>
                <w:szCs w:val="16"/>
                <w:rtl/>
              </w:rPr>
            </w:pPr>
            <w:r w:rsidRPr="00F618A3">
              <w:rPr>
                <w:rFonts w:ascii="Tahoma" w:hAnsi="Tahoma" w:cs="Tahoma"/>
                <w:sz w:val="14"/>
                <w:szCs w:val="16"/>
                <w:rtl/>
              </w:rPr>
              <w:t>57%</w:t>
            </w:r>
          </w:p>
        </w:tc>
      </w:tr>
      <w:tr w:rsidTr="00F618A3">
        <w:tblPrEx>
          <w:tblW w:w="6237" w:type="dxa"/>
          <w:tblInd w:w="113" w:type="dxa"/>
          <w:tblLayout w:type="fixed"/>
          <w:tblLook w:val="04A0"/>
        </w:tblPrEx>
        <w:tc>
          <w:tcPr>
            <w:tcW w:w="1049" w:type="dxa"/>
            <w:tcBorders>
              <w:left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2013</w:t>
            </w:r>
          </w:p>
        </w:tc>
        <w:tc>
          <w:tcPr>
            <w:tcW w:w="2731" w:type="dxa"/>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570</w:t>
            </w:r>
          </w:p>
        </w:tc>
        <w:tc>
          <w:tcPr>
            <w:tcW w:w="3261" w:type="dxa"/>
            <w:tcBorders>
              <w:right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57%</w:t>
            </w:r>
          </w:p>
        </w:tc>
      </w:tr>
      <w:tr w:rsidTr="00F618A3">
        <w:tblPrEx>
          <w:tblW w:w="6237" w:type="dxa"/>
          <w:tblInd w:w="113" w:type="dxa"/>
          <w:tblLayout w:type="fixed"/>
          <w:tblLook w:val="04A0"/>
        </w:tblPrEx>
        <w:tc>
          <w:tcPr>
            <w:tcW w:w="1049" w:type="dxa"/>
            <w:tcBorders>
              <w:left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2014</w:t>
            </w:r>
          </w:p>
        </w:tc>
        <w:tc>
          <w:tcPr>
            <w:tcW w:w="2731" w:type="dxa"/>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639</w:t>
            </w:r>
          </w:p>
        </w:tc>
        <w:tc>
          <w:tcPr>
            <w:tcW w:w="3261" w:type="dxa"/>
            <w:tcBorders>
              <w:right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64%</w:t>
            </w:r>
          </w:p>
        </w:tc>
      </w:tr>
      <w:tr w:rsidTr="00F618A3">
        <w:tblPrEx>
          <w:tblW w:w="6237" w:type="dxa"/>
          <w:tblInd w:w="113" w:type="dxa"/>
          <w:tblLayout w:type="fixed"/>
          <w:tblLook w:val="04A0"/>
        </w:tblPrEx>
        <w:tc>
          <w:tcPr>
            <w:tcW w:w="1049" w:type="dxa"/>
            <w:tcBorders>
              <w:left w:val="single" w:sz="8" w:space="0" w:color="auto"/>
              <w:bottom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2015</w:t>
            </w:r>
          </w:p>
        </w:tc>
        <w:tc>
          <w:tcPr>
            <w:tcW w:w="2731" w:type="dxa"/>
            <w:tcBorders>
              <w:bottom w:val="single" w:sz="8" w:space="0" w:color="auto"/>
            </w:tcBorders>
            <w:vAlign w:val="bottom"/>
          </w:tcPr>
          <w:p w:rsidR="003C2931" w:rsidRPr="00F618A3" w:rsidP="00F618A3">
            <w:pPr>
              <w:spacing w:before="40" w:after="40" w:line="240" w:lineRule="exact"/>
              <w:rPr>
                <w:rFonts w:ascii="David" w:hAnsi="David"/>
                <w:sz w:val="14"/>
                <w:szCs w:val="16"/>
              </w:rPr>
            </w:pPr>
            <w:r w:rsidRPr="00F618A3">
              <w:rPr>
                <w:rFonts w:ascii="Tahoma" w:hAnsi="Tahoma" w:cs="Tahoma"/>
                <w:sz w:val="14"/>
                <w:szCs w:val="16"/>
                <w:rtl/>
              </w:rPr>
              <w:t>687</w:t>
            </w:r>
          </w:p>
        </w:tc>
        <w:tc>
          <w:tcPr>
            <w:tcW w:w="3261" w:type="dxa"/>
            <w:tcBorders>
              <w:bottom w:val="single" w:sz="8" w:space="0" w:color="auto"/>
              <w:right w:val="single" w:sz="8" w:space="0" w:color="auto"/>
            </w:tcBorders>
            <w:vAlign w:val="bottom"/>
          </w:tcPr>
          <w:p w:rsidR="003C2931" w:rsidRPr="00F618A3" w:rsidP="00F618A3">
            <w:pPr>
              <w:spacing w:before="40" w:after="40" w:line="240" w:lineRule="exact"/>
              <w:rPr>
                <w:rFonts w:ascii="Tahoma" w:hAnsi="Tahoma" w:cs="Tahoma"/>
                <w:sz w:val="14"/>
                <w:szCs w:val="16"/>
              </w:rPr>
            </w:pPr>
            <w:r w:rsidRPr="00F618A3">
              <w:rPr>
                <w:rFonts w:ascii="Tahoma" w:hAnsi="Tahoma" w:cs="Tahoma"/>
                <w:sz w:val="14"/>
                <w:szCs w:val="16"/>
                <w:rtl/>
              </w:rPr>
              <w:t>69%</w:t>
            </w:r>
          </w:p>
        </w:tc>
      </w:tr>
    </w:tbl>
    <w:p w:rsidR="003C2931" w:rsidRPr="00593088" w:rsidP="00F618A3">
      <w:pPr>
        <w:spacing w:after="0" w:line="240" w:lineRule="exact"/>
        <w:ind w:left="357" w:right="2268"/>
        <w:jc w:val="both"/>
        <w:rPr>
          <w:rFonts w:ascii="Tahoma" w:hAnsi="Tahoma" w:cs="Tahoma"/>
          <w:sz w:val="17"/>
          <w:szCs w:val="17"/>
          <w:rtl/>
        </w:rPr>
      </w:pPr>
    </w:p>
    <w:p w:rsidR="003C2931" w:rsidRPr="00593088" w:rsidP="00401DED">
      <w:pPr>
        <w:pStyle w:val="RESHET"/>
        <w:ind w:left="907"/>
        <w:rPr>
          <w:rtl/>
        </w:rPr>
      </w:pPr>
      <w:r w:rsidRPr="00593088">
        <w:rPr>
          <w:rFonts w:hint="cs"/>
          <w:rtl/>
        </w:rPr>
        <w:t xml:space="preserve">בעוד שמספר הדגימות השנתי המתוכנן היה 1,000, מהלוח עולה כי </w:t>
      </w:r>
      <w:r w:rsidRPr="00593088">
        <w:rPr>
          <w:rtl/>
        </w:rPr>
        <w:t>בפועל</w:t>
      </w:r>
      <w:r w:rsidRPr="00593088">
        <w:rPr>
          <w:rFonts w:hint="cs"/>
          <w:rtl/>
        </w:rPr>
        <w:t xml:space="preserve"> ניטל בכל שנה מספר קטן יותר של דגימות, </w:t>
      </w:r>
      <w:r w:rsidRPr="00593088">
        <w:rPr>
          <w:rtl/>
        </w:rPr>
        <w:t xml:space="preserve">ובשנים </w:t>
      </w:r>
      <w:r w:rsidR="004A0D0B">
        <w:rPr>
          <w:rFonts w:hint="cs"/>
          <w:rtl/>
        </w:rPr>
        <w:br/>
      </w:r>
      <w:r w:rsidRPr="00593088">
        <w:rPr>
          <w:rtl/>
        </w:rPr>
        <w:t>2015-2010 שיעורי הביצוע של הסקר היו 69%-57% לעומת המתוכנן.</w:t>
      </w:r>
    </w:p>
    <w:p w:rsidR="003C2931" w:rsidRPr="00593088" w:rsidP="00F618A3">
      <w:pPr>
        <w:pStyle w:val="RESHET"/>
        <w:ind w:left="907"/>
        <w:rPr>
          <w:rtl/>
        </w:rPr>
      </w:pPr>
      <w:r w:rsidRPr="00593088">
        <w:rPr>
          <w:rtl/>
        </w:rPr>
        <w:t xml:space="preserve">משרד מבקר המדינה מעיר למשרד החקלאות כי </w:t>
      </w:r>
      <w:r w:rsidRPr="00593088">
        <w:rPr>
          <w:rFonts w:hint="cs"/>
          <w:rtl/>
        </w:rPr>
        <w:t>ככל</w:t>
      </w:r>
      <w:r w:rsidRPr="00593088">
        <w:rPr>
          <w:rtl/>
        </w:rPr>
        <w:t xml:space="preserve"> </w:t>
      </w:r>
      <w:r w:rsidRPr="00593088">
        <w:rPr>
          <w:rFonts w:hint="cs"/>
          <w:rtl/>
        </w:rPr>
        <w:t>שמספר</w:t>
      </w:r>
      <w:r w:rsidRPr="00593088">
        <w:rPr>
          <w:rtl/>
        </w:rPr>
        <w:t xml:space="preserve"> הדגימות שניטל בפועל קטן </w:t>
      </w:r>
      <w:r w:rsidRPr="00593088">
        <w:rPr>
          <w:rFonts w:hint="cs"/>
          <w:rtl/>
        </w:rPr>
        <w:t xml:space="preserve">לעומת </w:t>
      </w:r>
      <w:r w:rsidRPr="00593088">
        <w:rPr>
          <w:rtl/>
        </w:rPr>
        <w:t xml:space="preserve">המתוכנן עלולה להיפגע </w:t>
      </w:r>
      <w:r w:rsidRPr="00593088">
        <w:rPr>
          <w:rFonts w:hint="cs"/>
          <w:rtl/>
        </w:rPr>
        <w:t>יותר</w:t>
      </w:r>
      <w:r w:rsidRPr="00593088">
        <w:rPr>
          <w:rtl/>
        </w:rPr>
        <w:t xml:space="preserve"> </w:t>
      </w:r>
      <w:r w:rsidRPr="00593088">
        <w:rPr>
          <w:rFonts w:hint="cs"/>
          <w:rtl/>
        </w:rPr>
        <w:t>היכולת</w:t>
      </w:r>
      <w:r w:rsidRPr="00593088">
        <w:rPr>
          <w:rtl/>
        </w:rPr>
        <w:t xml:space="preserve"> של המדגם להיות מדגם מייצג, </w:t>
      </w:r>
      <w:r w:rsidRPr="00593088">
        <w:rPr>
          <w:rFonts w:hint="cs"/>
          <w:rtl/>
        </w:rPr>
        <w:t>שאפשר</w:t>
      </w:r>
      <w:r w:rsidRPr="00593088">
        <w:rPr>
          <w:rtl/>
        </w:rPr>
        <w:t xml:space="preserve"> </w:t>
      </w:r>
      <w:r w:rsidRPr="00593088">
        <w:rPr>
          <w:rFonts w:hint="cs"/>
          <w:rtl/>
        </w:rPr>
        <w:t>להסיק</w:t>
      </w:r>
      <w:r w:rsidRPr="00593088">
        <w:rPr>
          <w:rtl/>
        </w:rPr>
        <w:t xml:space="preserve"> </w:t>
      </w:r>
      <w:r w:rsidRPr="00593088">
        <w:rPr>
          <w:rFonts w:hint="cs"/>
          <w:rtl/>
        </w:rPr>
        <w:t>מתוצאותיו</w:t>
      </w:r>
      <w:r w:rsidRPr="00593088">
        <w:rPr>
          <w:rtl/>
        </w:rPr>
        <w:t xml:space="preserve"> </w:t>
      </w:r>
      <w:r w:rsidRPr="00593088">
        <w:rPr>
          <w:rFonts w:hint="cs"/>
          <w:rtl/>
        </w:rPr>
        <w:t>מסקנות</w:t>
      </w:r>
      <w:r w:rsidRPr="00593088">
        <w:rPr>
          <w:rtl/>
        </w:rPr>
        <w:t xml:space="preserve"> כלליות. </w:t>
      </w:r>
    </w:p>
    <w:p w:rsidR="003C2931" w:rsidRPr="00401DED" w:rsidP="00401DED">
      <w:pPr>
        <w:pStyle w:val="RESHET"/>
        <w:numPr>
          <w:ilvl w:val="0"/>
          <w:numId w:val="27"/>
        </w:numPr>
        <w:ind w:left="907" w:hanging="340"/>
        <w:rPr>
          <w:rtl/>
        </w:rPr>
      </w:pPr>
      <w:r w:rsidRPr="00401DED">
        <w:rPr>
          <w:rtl/>
        </w:rPr>
        <w:t>על פי תכנית הסקר היה על הדוגמים ליטול מדי חודש בחודשו דגימות בשיעור דומה, אולם בפועל היו חודשים שבהם ניטלו דגימות מעטות ולעומתם היו חודשים שבהם ניטלו דגימות רבות מהמתוכנן. בחודשים שבהם מספר הדגימות שניטל עלה על המתוכנן נוצר עומס על המעבדה שבדקה את הדגימות, ובעקבות כך נוצר עיכוב בבדיקתן.</w:t>
      </w:r>
    </w:p>
    <w:p w:rsidR="003C2931" w:rsidRPr="00593088" w:rsidP="00401DED">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מעיר</w:t>
      </w:r>
      <w:r w:rsidRPr="00593088">
        <w:rPr>
          <w:rtl/>
        </w:rPr>
        <w:t xml:space="preserve"> </w:t>
      </w:r>
      <w:r w:rsidRPr="00593088">
        <w:rPr>
          <w:rFonts w:hint="cs"/>
          <w:rtl/>
        </w:rPr>
        <w:t>למשרד החקלאות</w:t>
      </w:r>
      <w:r w:rsidRPr="00593088">
        <w:rPr>
          <w:rtl/>
        </w:rPr>
        <w:t xml:space="preserve"> כי </w:t>
      </w:r>
      <w:r w:rsidRPr="00593088">
        <w:rPr>
          <w:rFonts w:hint="cs"/>
          <w:rtl/>
        </w:rPr>
        <w:t>ביצוע</w:t>
      </w:r>
      <w:r w:rsidRPr="00593088">
        <w:rPr>
          <w:rtl/>
        </w:rPr>
        <w:t xml:space="preserve"> </w:t>
      </w:r>
      <w:r w:rsidRPr="00593088">
        <w:rPr>
          <w:rFonts w:hint="cs"/>
          <w:rtl/>
        </w:rPr>
        <w:t>ה</w:t>
      </w:r>
      <w:r w:rsidRPr="00593088">
        <w:rPr>
          <w:rtl/>
        </w:rPr>
        <w:t xml:space="preserve">דגימות </w:t>
      </w:r>
      <w:r w:rsidRPr="00593088">
        <w:rPr>
          <w:rFonts w:hint="cs"/>
          <w:rtl/>
        </w:rPr>
        <w:t>ש</w:t>
      </w:r>
      <w:r w:rsidRPr="00593088">
        <w:rPr>
          <w:rtl/>
        </w:rPr>
        <w:t>לא על פי התכנון</w:t>
      </w:r>
      <w:r w:rsidRPr="00593088">
        <w:rPr>
          <w:rFonts w:hint="cs"/>
          <w:rtl/>
        </w:rPr>
        <w:t xml:space="preserve"> והעיכוב שהדבר גרם</w:t>
      </w:r>
      <w:r w:rsidRPr="00593088">
        <w:rPr>
          <w:rtl/>
        </w:rPr>
        <w:t xml:space="preserve"> </w:t>
      </w:r>
      <w:r w:rsidRPr="00593088">
        <w:rPr>
          <w:rFonts w:hint="cs"/>
          <w:rtl/>
        </w:rPr>
        <w:t>ל</w:t>
      </w:r>
      <w:r w:rsidRPr="00593088">
        <w:rPr>
          <w:rtl/>
        </w:rPr>
        <w:t>בדיקת חלק מה</w:t>
      </w:r>
      <w:r w:rsidRPr="00593088">
        <w:rPr>
          <w:rFonts w:hint="cs"/>
          <w:rtl/>
        </w:rPr>
        <w:t xml:space="preserve">ן היה בו כדי לפגוע </w:t>
      </w:r>
      <w:r w:rsidRPr="00593088">
        <w:rPr>
          <w:rtl/>
        </w:rPr>
        <w:t xml:space="preserve">ביכולת המשרד </w:t>
      </w:r>
      <w:r w:rsidRPr="00593088">
        <w:rPr>
          <w:rFonts w:hint="cs"/>
          <w:rtl/>
        </w:rPr>
        <w:t>לגלות</w:t>
      </w:r>
      <w:r w:rsidRPr="00593088">
        <w:rPr>
          <w:rtl/>
        </w:rPr>
        <w:t xml:space="preserve"> מבעוד מועד חריגות בתוצרת</w:t>
      </w:r>
      <w:r w:rsidRPr="00593088">
        <w:rPr>
          <w:rFonts w:hint="cs"/>
          <w:rtl/>
        </w:rPr>
        <w:t>. גילוי מוקדם של חריגה בתוצרת של חקלאי כלשהו יכול לסייע למשרד לאתר את החקלאי, לבדוק את הסיבה לחריגה, ובמידת הצורך לעצור המשך שיווקה של הסחורה הלקויה לשוק. על</w:t>
      </w:r>
      <w:r w:rsidRPr="00593088">
        <w:rPr>
          <w:rtl/>
        </w:rPr>
        <w:t xml:space="preserve"> משרד החקלאות </w:t>
      </w:r>
      <w:r w:rsidRPr="00593088">
        <w:rPr>
          <w:rFonts w:hint="cs"/>
          <w:rtl/>
        </w:rPr>
        <w:t>להקפיד</w:t>
      </w:r>
      <w:r w:rsidRPr="00593088">
        <w:rPr>
          <w:rtl/>
        </w:rPr>
        <w:t xml:space="preserve"> שהדוגמים יבצעו את עבודתם ב</w:t>
      </w:r>
      <w:r w:rsidRPr="00593088">
        <w:rPr>
          <w:rFonts w:hint="cs"/>
          <w:rtl/>
        </w:rPr>
        <w:t xml:space="preserve">התאם </w:t>
      </w:r>
      <w:r w:rsidRPr="00593088">
        <w:rPr>
          <w:rtl/>
        </w:rPr>
        <w:t xml:space="preserve">לתכנית המדגם ובהיקף המתוכנן על פיה. </w:t>
      </w:r>
    </w:p>
    <w:p w:rsidR="003C2931" w:rsidRPr="00593088" w:rsidP="005F12E7">
      <w:pPr>
        <w:spacing w:line="240" w:lineRule="exact"/>
        <w:ind w:right="2268"/>
        <w:jc w:val="both"/>
        <w:rPr>
          <w:rFonts w:ascii="Tahoma" w:hAnsi="Tahoma" w:cs="Tahoma"/>
          <w:b/>
          <w:bCs/>
          <w:sz w:val="17"/>
          <w:szCs w:val="17"/>
          <w:rtl/>
        </w:rPr>
      </w:pPr>
    </w:p>
    <w:p w:rsidR="003C2931" w:rsidRPr="00593088" w:rsidP="005F12E7">
      <w:pPr>
        <w:spacing w:line="240" w:lineRule="exact"/>
        <w:ind w:right="2268"/>
        <w:jc w:val="both"/>
        <w:rPr>
          <w:rFonts w:ascii="Tahoma" w:hAnsi="Tahoma" w:cs="Tahoma"/>
          <w:sz w:val="17"/>
          <w:szCs w:val="17"/>
          <w:rtl/>
        </w:rPr>
      </w:pPr>
    </w:p>
    <w:p w:rsidR="003C2931" w:rsidRPr="00C95CB1" w:rsidP="005F12E7">
      <w:pPr>
        <w:pStyle w:val="KOT2"/>
        <w:rPr>
          <w:rtl/>
        </w:rPr>
      </w:pPr>
      <w:r w:rsidRPr="00FE6C1F">
        <w:rPr>
          <w:rFonts w:hint="eastAsia"/>
          <w:rtl/>
        </w:rPr>
        <w:t>צמצום</w:t>
      </w:r>
      <w:r w:rsidRPr="00FE6C1F">
        <w:rPr>
          <w:rtl/>
        </w:rPr>
        <w:t xml:space="preserve"> במשאבים </w:t>
      </w:r>
      <w:r>
        <w:rPr>
          <w:rFonts w:hint="cs"/>
          <w:rtl/>
        </w:rPr>
        <w:t xml:space="preserve">שהקצה </w:t>
      </w:r>
      <w:r w:rsidR="00401DED">
        <w:rPr>
          <w:rtl/>
        </w:rPr>
        <w:br/>
      </w:r>
      <w:r>
        <w:rPr>
          <w:rFonts w:hint="cs"/>
          <w:rtl/>
        </w:rPr>
        <w:t xml:space="preserve">משרד החקלאות </w:t>
      </w:r>
      <w:r w:rsidRPr="00FE6C1F">
        <w:rPr>
          <w:rtl/>
        </w:rPr>
        <w:t xml:space="preserve">להדרכת חקלאים </w:t>
      </w:r>
      <w:r w:rsidR="00401DED">
        <w:rPr>
          <w:rFonts w:hint="cs"/>
          <w:rtl/>
        </w:rPr>
        <w:br/>
      </w:r>
      <w:r w:rsidRPr="00FE6C1F">
        <w:rPr>
          <w:rtl/>
        </w:rPr>
        <w:t xml:space="preserve">ולתמיכה במיזמים להפחתת </w:t>
      </w:r>
      <w:r w:rsidR="00401DED">
        <w:rPr>
          <w:rFonts w:hint="cs"/>
          <w:rtl/>
        </w:rPr>
        <w:br/>
      </w:r>
      <w:r w:rsidRPr="00FE6C1F">
        <w:rPr>
          <w:rtl/>
        </w:rPr>
        <w:t>השימוש בחומרי הדברה</w:t>
      </w:r>
      <w:r>
        <w:rPr>
          <w:rtl/>
        </w:rPr>
        <w:t xml:space="preserve"> </w:t>
      </w:r>
    </w:p>
    <w:p w:rsidR="003C2931" w:rsidRPr="009208AA" w:rsidP="005F12E7">
      <w:pPr>
        <w:pStyle w:val="KOT4"/>
        <w:rPr>
          <w:rtl/>
        </w:rPr>
      </w:pPr>
      <w:r w:rsidRPr="009208AA">
        <w:rPr>
          <w:rFonts w:hint="eastAsia"/>
          <w:rtl/>
        </w:rPr>
        <w:t>כוח</w:t>
      </w:r>
      <w:r w:rsidRPr="009208AA">
        <w:rPr>
          <w:rtl/>
        </w:rPr>
        <w:t xml:space="preserve"> </w:t>
      </w:r>
      <w:r w:rsidRPr="009208AA">
        <w:rPr>
          <w:rFonts w:hint="eastAsia"/>
          <w:rtl/>
        </w:rPr>
        <w:t>אדם</w:t>
      </w:r>
      <w:r w:rsidRPr="009208AA">
        <w:rPr>
          <w:rtl/>
        </w:rPr>
        <w:t xml:space="preserve"> </w:t>
      </w:r>
      <w:r w:rsidRPr="009208AA">
        <w:rPr>
          <w:rFonts w:hint="eastAsia"/>
          <w:rtl/>
        </w:rPr>
        <w:t>להדרכת</w:t>
      </w:r>
      <w:r w:rsidRPr="009208AA">
        <w:rPr>
          <w:rtl/>
        </w:rPr>
        <w:t xml:space="preserve"> </w:t>
      </w:r>
      <w:r w:rsidRPr="009208AA">
        <w:rPr>
          <w:rFonts w:hint="eastAsia"/>
          <w:rtl/>
        </w:rPr>
        <w:t>חקלאים</w:t>
      </w:r>
      <w:r w:rsidRPr="009208AA">
        <w:rPr>
          <w:rtl/>
        </w:rPr>
        <w:t xml:space="preserve"> </w:t>
      </w:r>
      <w:r w:rsidRPr="009208AA">
        <w:rPr>
          <w:rFonts w:hint="eastAsia"/>
          <w:rtl/>
        </w:rPr>
        <w:t>בנושא</w:t>
      </w:r>
      <w:r w:rsidRPr="009208AA">
        <w:rPr>
          <w:rtl/>
        </w:rPr>
        <w:t xml:space="preserve"> </w:t>
      </w:r>
      <w:r w:rsidRPr="009208AA">
        <w:rPr>
          <w:rFonts w:hint="eastAsia"/>
          <w:rtl/>
        </w:rPr>
        <w:t>הדברה</w:t>
      </w:r>
    </w:p>
    <w:p w:rsidR="003C2931" w:rsidRPr="00593088" w:rsidP="005F12E7">
      <w:pPr>
        <w:spacing w:line="240" w:lineRule="exact"/>
        <w:ind w:right="2268"/>
        <w:jc w:val="both"/>
        <w:rPr>
          <w:rFonts w:ascii="Tahoma" w:eastAsia="Times New Roman" w:hAnsi="Tahoma" w:cs="Tahoma"/>
          <w:sz w:val="17"/>
          <w:szCs w:val="17"/>
          <w:rtl/>
          <w:lang w:eastAsia="he-IL"/>
        </w:rPr>
      </w:pPr>
      <w:r w:rsidRPr="00593088">
        <w:rPr>
          <w:rFonts w:ascii="Tahoma" w:eastAsia="Times New Roman" w:hAnsi="Tahoma" w:cs="Tahoma"/>
          <w:sz w:val="17"/>
          <w:szCs w:val="17"/>
          <w:rtl/>
          <w:lang w:eastAsia="he-IL"/>
        </w:rPr>
        <w:t xml:space="preserve">במאי 2010 פרסם משרד החקלאות </w:t>
      </w:r>
      <w:r w:rsidRPr="00593088">
        <w:rPr>
          <w:rFonts w:ascii="Tahoma" w:eastAsia="Times New Roman" w:hAnsi="Tahoma" w:cs="Tahoma" w:hint="cs"/>
          <w:sz w:val="17"/>
          <w:szCs w:val="17"/>
          <w:rtl/>
          <w:lang w:eastAsia="he-IL"/>
        </w:rPr>
        <w:t>את ה</w:t>
      </w:r>
      <w:r w:rsidRPr="00593088">
        <w:rPr>
          <w:rFonts w:ascii="Tahoma" w:eastAsia="Times New Roman" w:hAnsi="Tahoma" w:cs="Tahoma" w:hint="eastAsia"/>
          <w:sz w:val="17"/>
          <w:szCs w:val="17"/>
          <w:rtl/>
          <w:lang w:eastAsia="he-IL"/>
        </w:rPr>
        <w:t>מסמך</w:t>
      </w:r>
      <w:r w:rsidRPr="00593088">
        <w:rPr>
          <w:rFonts w:ascii="Tahoma" w:eastAsia="Times New Roman" w:hAnsi="Tahoma" w:cs="Tahoma"/>
          <w:sz w:val="17"/>
          <w:szCs w:val="17"/>
          <w:rtl/>
          <w:lang w:eastAsia="he-IL"/>
        </w:rPr>
        <w:t xml:space="preserve"> "אסטרטגיה לפיתוח בר-קיימא" </w:t>
      </w:r>
      <w:r w:rsidRPr="00593088">
        <w:rPr>
          <w:rFonts w:ascii="Tahoma" w:eastAsia="Times New Roman" w:hAnsi="Tahoma" w:cs="Tahoma" w:hint="cs"/>
          <w:sz w:val="17"/>
          <w:szCs w:val="17"/>
          <w:rtl/>
          <w:lang w:eastAsia="he-IL"/>
        </w:rPr>
        <w:t>ו</w:t>
      </w:r>
      <w:r w:rsidRPr="00593088">
        <w:rPr>
          <w:rFonts w:ascii="Tahoma" w:eastAsia="Times New Roman" w:hAnsi="Tahoma" w:cs="Tahoma" w:hint="eastAsia"/>
          <w:sz w:val="17"/>
          <w:szCs w:val="17"/>
          <w:rtl/>
          <w:lang w:eastAsia="he-IL"/>
        </w:rPr>
        <w:t>בו</w:t>
      </w:r>
      <w:r w:rsidRPr="00593088">
        <w:rPr>
          <w:rFonts w:ascii="Tahoma" w:eastAsia="Times New Roman" w:hAnsi="Tahoma" w:cs="Tahoma"/>
          <w:sz w:val="17"/>
          <w:szCs w:val="17"/>
          <w:rtl/>
          <w:lang w:eastAsia="he-IL"/>
        </w:rPr>
        <w:t xml:space="preserve"> </w:t>
      </w:r>
      <w:r w:rsidRPr="00593088">
        <w:rPr>
          <w:rFonts w:ascii="Tahoma" w:eastAsia="Times New Roman" w:hAnsi="Tahoma" w:cs="Tahoma" w:hint="eastAsia"/>
          <w:sz w:val="17"/>
          <w:szCs w:val="17"/>
          <w:rtl/>
          <w:lang w:eastAsia="he-IL"/>
        </w:rPr>
        <w:t>נקבע</w:t>
      </w:r>
      <w:r w:rsidRPr="00593088">
        <w:rPr>
          <w:rFonts w:ascii="Tahoma" w:eastAsia="Times New Roman" w:hAnsi="Tahoma" w:cs="Tahoma"/>
          <w:sz w:val="17"/>
          <w:szCs w:val="17"/>
          <w:rtl/>
          <w:lang w:eastAsia="he-IL"/>
        </w:rPr>
        <w:t xml:space="preserve"> </w:t>
      </w:r>
      <w:r w:rsidRPr="00593088">
        <w:rPr>
          <w:rFonts w:ascii="Tahoma" w:eastAsia="Times New Roman" w:hAnsi="Tahoma" w:cs="Tahoma" w:hint="eastAsia"/>
          <w:sz w:val="17"/>
          <w:szCs w:val="17"/>
          <w:rtl/>
          <w:lang w:eastAsia="he-IL"/>
        </w:rPr>
        <w:t>כי</w:t>
      </w:r>
      <w:r w:rsidRPr="00593088">
        <w:rPr>
          <w:rFonts w:ascii="Tahoma" w:eastAsia="Times New Roman" w:hAnsi="Tahoma" w:cs="Tahoma"/>
          <w:sz w:val="17"/>
          <w:szCs w:val="17"/>
          <w:rtl/>
          <w:lang w:eastAsia="he-IL"/>
        </w:rPr>
        <w:t xml:space="preserve"> </w:t>
      </w:r>
      <w:r w:rsidRPr="00593088">
        <w:rPr>
          <w:rFonts w:ascii="Tahoma" w:eastAsia="Times New Roman" w:hAnsi="Tahoma" w:cs="Tahoma" w:hint="eastAsia"/>
          <w:sz w:val="17"/>
          <w:szCs w:val="17"/>
          <w:rtl/>
          <w:lang w:eastAsia="he-IL"/>
        </w:rPr>
        <w:t>יש</w:t>
      </w:r>
      <w:r w:rsidRPr="00593088">
        <w:rPr>
          <w:rFonts w:ascii="Tahoma" w:eastAsia="Times New Roman" w:hAnsi="Tahoma" w:cs="Tahoma"/>
          <w:sz w:val="17"/>
          <w:szCs w:val="17"/>
          <w:rtl/>
          <w:lang w:eastAsia="he-IL"/>
        </w:rPr>
        <w:t xml:space="preserve"> להפחית את השימוש בחומרי הדברה. </w:t>
      </w:r>
      <w:r w:rsidRPr="00593088">
        <w:rPr>
          <w:rFonts w:ascii="Tahoma" w:hAnsi="Tahoma" w:cs="Tahoma" w:hint="cs"/>
          <w:sz w:val="17"/>
          <w:szCs w:val="17"/>
          <w:rtl/>
        </w:rPr>
        <w:t>אחת</w:t>
      </w:r>
      <w:r w:rsidRPr="00593088">
        <w:rPr>
          <w:rFonts w:ascii="Tahoma" w:hAnsi="Tahoma" w:cs="Tahoma"/>
          <w:sz w:val="17"/>
          <w:szCs w:val="17"/>
          <w:rtl/>
        </w:rPr>
        <w:t xml:space="preserve"> הפעולות </w:t>
      </w:r>
      <w:r w:rsidRPr="00593088">
        <w:rPr>
          <w:rFonts w:ascii="Tahoma" w:hAnsi="Tahoma" w:cs="Tahoma" w:hint="cs"/>
          <w:sz w:val="17"/>
          <w:szCs w:val="17"/>
          <w:rtl/>
        </w:rPr>
        <w:t>המאפשרות להפחית</w:t>
      </w:r>
      <w:r w:rsidRPr="00593088">
        <w:rPr>
          <w:rFonts w:ascii="Tahoma" w:hAnsi="Tahoma" w:cs="Tahoma"/>
          <w:sz w:val="17"/>
          <w:szCs w:val="17"/>
          <w:rtl/>
        </w:rPr>
        <w:t xml:space="preserve"> את השימוש בחומרי הדברה בחקלאות היא </w:t>
      </w:r>
      <w:r w:rsidRPr="00593088">
        <w:rPr>
          <w:rFonts w:ascii="Tahoma" w:hAnsi="Tahoma" w:cs="Tahoma" w:hint="cs"/>
          <w:sz w:val="17"/>
          <w:szCs w:val="17"/>
          <w:rtl/>
        </w:rPr>
        <w:t>קידום</w:t>
      </w:r>
      <w:r w:rsidRPr="00593088">
        <w:rPr>
          <w:rFonts w:ascii="Tahoma" w:hAnsi="Tahoma" w:cs="Tahoma"/>
          <w:sz w:val="17"/>
          <w:szCs w:val="17"/>
          <w:rtl/>
        </w:rPr>
        <w:t xml:space="preserve"> הדברה באמצעים ביולוגיים </w:t>
      </w:r>
      <w:r w:rsidRPr="00593088">
        <w:rPr>
          <w:rFonts w:ascii="Tahoma" w:hAnsi="Tahoma" w:cs="Tahoma" w:hint="cs"/>
          <w:sz w:val="17"/>
          <w:szCs w:val="17"/>
          <w:rtl/>
        </w:rPr>
        <w:t>והדברה</w:t>
      </w:r>
      <w:r w:rsidRPr="00593088">
        <w:rPr>
          <w:rFonts w:ascii="Tahoma" w:hAnsi="Tahoma" w:cs="Tahoma"/>
          <w:sz w:val="17"/>
          <w:szCs w:val="17"/>
          <w:rtl/>
        </w:rPr>
        <w:t xml:space="preserve"> משולבת (</w:t>
      </w:r>
      <w:r w:rsidRPr="00593088">
        <w:rPr>
          <w:rFonts w:ascii="Tahoma" w:hAnsi="Tahoma" w:cs="Tahoma" w:hint="cs"/>
          <w:sz w:val="17"/>
          <w:szCs w:val="17"/>
          <w:rtl/>
        </w:rPr>
        <w:t>הדברה</w:t>
      </w:r>
      <w:r w:rsidRPr="00593088">
        <w:rPr>
          <w:rFonts w:ascii="Tahoma" w:hAnsi="Tahoma" w:cs="Tahoma"/>
          <w:sz w:val="17"/>
          <w:szCs w:val="17"/>
          <w:rtl/>
        </w:rPr>
        <w:t xml:space="preserve"> </w:t>
      </w:r>
      <w:r w:rsidRPr="00593088">
        <w:rPr>
          <w:rFonts w:ascii="Tahoma" w:hAnsi="Tahoma" w:cs="Tahoma" w:hint="cs"/>
          <w:sz w:val="17"/>
          <w:szCs w:val="17"/>
          <w:rtl/>
        </w:rPr>
        <w:t>המשלבת</w:t>
      </w:r>
      <w:r w:rsidRPr="00593088">
        <w:rPr>
          <w:rFonts w:ascii="Tahoma" w:hAnsi="Tahoma" w:cs="Tahoma"/>
          <w:sz w:val="17"/>
          <w:szCs w:val="17"/>
          <w:rtl/>
        </w:rPr>
        <w:t xml:space="preserve"> אמצעיים </w:t>
      </w:r>
      <w:r w:rsidRPr="00593088">
        <w:rPr>
          <w:rFonts w:ascii="Tahoma" w:hAnsi="Tahoma" w:cs="Tahoma" w:hint="cs"/>
          <w:sz w:val="17"/>
          <w:szCs w:val="17"/>
          <w:rtl/>
        </w:rPr>
        <w:t>כימיים</w:t>
      </w:r>
      <w:r w:rsidRPr="00593088">
        <w:rPr>
          <w:rFonts w:ascii="Tahoma" w:hAnsi="Tahoma" w:cs="Tahoma"/>
          <w:sz w:val="17"/>
          <w:szCs w:val="17"/>
          <w:rtl/>
        </w:rPr>
        <w:t xml:space="preserve"> </w:t>
      </w:r>
      <w:r w:rsidRPr="00593088">
        <w:rPr>
          <w:rFonts w:ascii="Tahoma" w:hAnsi="Tahoma" w:cs="Tahoma" w:hint="cs"/>
          <w:sz w:val="17"/>
          <w:szCs w:val="17"/>
          <w:rtl/>
        </w:rPr>
        <w:t>ואמצעים</w:t>
      </w:r>
      <w:r w:rsidRPr="00593088">
        <w:rPr>
          <w:rFonts w:ascii="Tahoma" w:hAnsi="Tahoma" w:cs="Tahoma"/>
          <w:sz w:val="17"/>
          <w:szCs w:val="17"/>
          <w:rtl/>
        </w:rPr>
        <w:t xml:space="preserve"> </w:t>
      </w:r>
      <w:r w:rsidRPr="00593088">
        <w:rPr>
          <w:rFonts w:ascii="Tahoma" w:hAnsi="Tahoma" w:cs="Tahoma" w:hint="cs"/>
          <w:sz w:val="17"/>
          <w:szCs w:val="17"/>
          <w:rtl/>
        </w:rPr>
        <w:t>מכניים</w:t>
      </w:r>
      <w:r w:rsidRPr="00593088">
        <w:rPr>
          <w:rFonts w:ascii="Tahoma" w:hAnsi="Tahoma" w:cs="Tahoma"/>
          <w:sz w:val="17"/>
          <w:szCs w:val="17"/>
          <w:rtl/>
        </w:rPr>
        <w:t xml:space="preserve"> </w:t>
      </w:r>
      <w:r w:rsidRPr="00593088">
        <w:rPr>
          <w:rFonts w:ascii="Tahoma" w:hAnsi="Tahoma" w:cs="Tahoma" w:hint="cs"/>
          <w:sz w:val="17"/>
          <w:szCs w:val="17"/>
          <w:rtl/>
        </w:rPr>
        <w:t>וביולוגיים</w:t>
      </w:r>
      <w:r w:rsidRPr="00593088">
        <w:rPr>
          <w:rFonts w:ascii="Tahoma" w:hAnsi="Tahoma" w:cs="Tahoma"/>
          <w:sz w:val="17"/>
          <w:szCs w:val="17"/>
          <w:rtl/>
        </w:rPr>
        <w:t xml:space="preserve">). </w:t>
      </w:r>
      <w:r w:rsidRPr="00593088">
        <w:rPr>
          <w:rFonts w:ascii="Tahoma" w:hAnsi="Tahoma" w:cs="Tahoma" w:hint="cs"/>
          <w:sz w:val="17"/>
          <w:szCs w:val="17"/>
          <w:rtl/>
        </w:rPr>
        <w:t>אפשר</w:t>
      </w:r>
      <w:r w:rsidRPr="00593088">
        <w:rPr>
          <w:rFonts w:ascii="Tahoma" w:hAnsi="Tahoma" w:cs="Tahoma"/>
          <w:sz w:val="17"/>
          <w:szCs w:val="17"/>
          <w:rtl/>
        </w:rPr>
        <w:t xml:space="preserve"> </w:t>
      </w:r>
      <w:r w:rsidRPr="00593088">
        <w:rPr>
          <w:rFonts w:ascii="Tahoma" w:hAnsi="Tahoma" w:cs="Tahoma" w:hint="cs"/>
          <w:sz w:val="17"/>
          <w:szCs w:val="17"/>
          <w:rtl/>
        </w:rPr>
        <w:t>לעודד</w:t>
      </w:r>
      <w:r w:rsidRPr="00593088">
        <w:rPr>
          <w:rFonts w:ascii="Tahoma" w:hAnsi="Tahoma" w:cs="Tahoma"/>
          <w:sz w:val="17"/>
          <w:szCs w:val="17"/>
          <w:rtl/>
        </w:rPr>
        <w:t xml:space="preserve"> </w:t>
      </w:r>
      <w:r w:rsidRPr="00593088">
        <w:rPr>
          <w:rFonts w:ascii="Tahoma" w:hAnsi="Tahoma" w:cs="Tahoma" w:hint="cs"/>
          <w:sz w:val="17"/>
          <w:szCs w:val="17"/>
          <w:rtl/>
        </w:rPr>
        <w:t>חקלאים</w:t>
      </w:r>
      <w:r w:rsidRPr="00593088">
        <w:rPr>
          <w:rFonts w:ascii="Tahoma" w:hAnsi="Tahoma" w:cs="Tahoma"/>
          <w:sz w:val="17"/>
          <w:szCs w:val="17"/>
          <w:rtl/>
        </w:rPr>
        <w:t xml:space="preserve"> </w:t>
      </w:r>
      <w:r w:rsidRPr="00593088">
        <w:rPr>
          <w:rFonts w:ascii="Tahoma" w:hAnsi="Tahoma" w:cs="Tahoma" w:hint="cs"/>
          <w:sz w:val="17"/>
          <w:szCs w:val="17"/>
          <w:rtl/>
        </w:rPr>
        <w:t>לנקוט</w:t>
      </w:r>
      <w:r w:rsidRPr="00593088">
        <w:rPr>
          <w:rFonts w:ascii="Tahoma" w:hAnsi="Tahoma" w:cs="Tahoma"/>
          <w:sz w:val="17"/>
          <w:szCs w:val="17"/>
          <w:rtl/>
        </w:rPr>
        <w:t xml:space="preserve"> </w:t>
      </w:r>
      <w:r w:rsidRPr="00593088">
        <w:rPr>
          <w:rFonts w:ascii="Tahoma" w:hAnsi="Tahoma" w:cs="Tahoma" w:hint="cs"/>
          <w:sz w:val="17"/>
          <w:szCs w:val="17"/>
          <w:rtl/>
        </w:rPr>
        <w:t>דרכים</w:t>
      </w:r>
      <w:r w:rsidRPr="00593088">
        <w:rPr>
          <w:rFonts w:ascii="Tahoma" w:hAnsi="Tahoma" w:cs="Tahoma"/>
          <w:sz w:val="17"/>
          <w:szCs w:val="17"/>
          <w:rtl/>
        </w:rPr>
        <w:t xml:space="preserve"> </w:t>
      </w:r>
      <w:r w:rsidRPr="00593088">
        <w:rPr>
          <w:rFonts w:ascii="Tahoma" w:hAnsi="Tahoma" w:cs="Tahoma" w:hint="cs"/>
          <w:sz w:val="17"/>
          <w:szCs w:val="17"/>
          <w:rtl/>
        </w:rPr>
        <w:t>חלופיות</w:t>
      </w:r>
      <w:r w:rsidRPr="00593088">
        <w:rPr>
          <w:rFonts w:ascii="Tahoma" w:hAnsi="Tahoma" w:cs="Tahoma"/>
          <w:sz w:val="17"/>
          <w:szCs w:val="17"/>
          <w:rtl/>
        </w:rPr>
        <w:t xml:space="preserve"> </w:t>
      </w:r>
      <w:r w:rsidRPr="00593088">
        <w:rPr>
          <w:rFonts w:ascii="Tahoma" w:hAnsi="Tahoma" w:cs="Tahoma" w:hint="cs"/>
          <w:sz w:val="17"/>
          <w:szCs w:val="17"/>
          <w:rtl/>
        </w:rPr>
        <w:t>אלה</w:t>
      </w:r>
      <w:r w:rsidRPr="00593088">
        <w:rPr>
          <w:rFonts w:ascii="Tahoma" w:hAnsi="Tahoma" w:cs="Tahoma"/>
          <w:sz w:val="17"/>
          <w:szCs w:val="17"/>
          <w:rtl/>
        </w:rPr>
        <w:t xml:space="preserve"> </w:t>
      </w:r>
      <w:r w:rsidRPr="00593088">
        <w:rPr>
          <w:rFonts w:ascii="Tahoma" w:hAnsi="Tahoma" w:cs="Tahoma" w:hint="cs"/>
          <w:sz w:val="17"/>
          <w:szCs w:val="17"/>
          <w:rtl/>
        </w:rPr>
        <w:t>להדברה</w:t>
      </w:r>
      <w:r w:rsidRPr="00593088">
        <w:rPr>
          <w:rFonts w:ascii="Tahoma" w:hAnsi="Tahoma" w:cs="Tahoma"/>
          <w:sz w:val="17"/>
          <w:szCs w:val="17"/>
          <w:rtl/>
        </w:rPr>
        <w:t xml:space="preserve">, בין השאר, באמצעות הסברה והדרכה. </w:t>
      </w:r>
    </w:p>
    <w:p w:rsidR="003C2931" w:rsidRPr="00593088" w:rsidP="00401DED">
      <w:pPr>
        <w:spacing w:after="240" w:line="240" w:lineRule="exact"/>
        <w:ind w:right="2268"/>
        <w:jc w:val="both"/>
        <w:rPr>
          <w:rFonts w:ascii="Tahoma" w:hAnsi="Tahoma" w:cs="Tahoma"/>
          <w:sz w:val="17"/>
          <w:szCs w:val="17"/>
          <w:rtl/>
        </w:rPr>
      </w:pPr>
      <w:r w:rsidRPr="00593088">
        <w:rPr>
          <w:rFonts w:ascii="Tahoma" w:hAnsi="Tahoma" w:cs="Tahoma" w:hint="cs"/>
          <w:sz w:val="17"/>
          <w:szCs w:val="17"/>
          <w:rtl/>
        </w:rPr>
        <w:t>אגף</w:t>
      </w:r>
      <w:r w:rsidRPr="00593088">
        <w:rPr>
          <w:rFonts w:ascii="Tahoma" w:hAnsi="Tahoma" w:cs="Tahoma"/>
          <w:sz w:val="17"/>
          <w:szCs w:val="17"/>
          <w:rtl/>
        </w:rPr>
        <w:t xml:space="preserve"> שירות ההדרכה והמקצוע</w:t>
      </w:r>
      <w:r w:rsidRPr="00593088">
        <w:rPr>
          <w:rFonts w:ascii="Tahoma" w:hAnsi="Tahoma" w:cs="Tahoma" w:hint="cs"/>
          <w:sz w:val="17"/>
          <w:szCs w:val="17"/>
          <w:rtl/>
        </w:rPr>
        <w:t xml:space="preserve"> במשרד החקלאות</w:t>
      </w:r>
      <w:r w:rsidRPr="00593088">
        <w:rPr>
          <w:rFonts w:ascii="Tahoma" w:hAnsi="Tahoma" w:cs="Tahoma"/>
          <w:sz w:val="17"/>
          <w:szCs w:val="17"/>
          <w:rtl/>
        </w:rPr>
        <w:t xml:space="preserve"> (להלן - שה"מ או האגף) </w:t>
      </w:r>
      <w:r w:rsidRPr="00593088">
        <w:rPr>
          <w:rFonts w:ascii="Tahoma" w:hAnsi="Tahoma" w:cs="Tahoma" w:hint="cs"/>
          <w:sz w:val="17"/>
          <w:szCs w:val="17"/>
          <w:rtl/>
        </w:rPr>
        <w:t>מופקד</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הדרכת</w:t>
      </w:r>
      <w:r w:rsidRPr="00593088">
        <w:rPr>
          <w:rFonts w:ascii="Tahoma" w:hAnsi="Tahoma" w:cs="Tahoma"/>
          <w:sz w:val="17"/>
          <w:szCs w:val="17"/>
          <w:rtl/>
        </w:rPr>
        <w:t xml:space="preserve"> </w:t>
      </w:r>
      <w:r w:rsidRPr="00593088">
        <w:rPr>
          <w:rFonts w:ascii="Tahoma" w:hAnsi="Tahoma" w:cs="Tahoma" w:hint="cs"/>
          <w:sz w:val="17"/>
          <w:szCs w:val="17"/>
          <w:rtl/>
        </w:rPr>
        <w:t>החקלאים, בין</w:t>
      </w:r>
      <w:r w:rsidRPr="00593088">
        <w:rPr>
          <w:rFonts w:ascii="Tahoma" w:hAnsi="Tahoma" w:cs="Tahoma"/>
          <w:sz w:val="17"/>
          <w:szCs w:val="17"/>
          <w:rtl/>
        </w:rPr>
        <w:t xml:space="preserve"> </w:t>
      </w:r>
      <w:r w:rsidRPr="00593088">
        <w:rPr>
          <w:rFonts w:ascii="Tahoma" w:hAnsi="Tahoma" w:cs="Tahoma" w:hint="cs"/>
          <w:sz w:val="17"/>
          <w:szCs w:val="17"/>
          <w:rtl/>
        </w:rPr>
        <w:t>השאר</w:t>
      </w:r>
      <w:r w:rsidRPr="00593088">
        <w:rPr>
          <w:rFonts w:ascii="Tahoma" w:hAnsi="Tahoma" w:cs="Tahoma"/>
          <w:sz w:val="17"/>
          <w:szCs w:val="17"/>
          <w:rtl/>
        </w:rPr>
        <w:t xml:space="preserve"> כדי </w:t>
      </w:r>
      <w:r w:rsidRPr="00593088">
        <w:rPr>
          <w:rFonts w:ascii="Tahoma" w:hAnsi="Tahoma" w:cs="Tahoma" w:hint="cs"/>
          <w:sz w:val="17"/>
          <w:szCs w:val="17"/>
          <w:rtl/>
        </w:rPr>
        <w:t>לעודדם</w:t>
      </w:r>
      <w:r w:rsidRPr="00593088">
        <w:rPr>
          <w:rFonts w:ascii="Tahoma" w:hAnsi="Tahoma" w:cs="Tahoma"/>
          <w:sz w:val="17"/>
          <w:szCs w:val="17"/>
          <w:rtl/>
        </w:rPr>
        <w:t xml:space="preserve"> </w:t>
      </w:r>
      <w:r w:rsidRPr="00593088">
        <w:rPr>
          <w:rFonts w:ascii="Tahoma" w:hAnsi="Tahoma" w:cs="Tahoma" w:hint="cs"/>
          <w:sz w:val="17"/>
          <w:szCs w:val="17"/>
          <w:rtl/>
        </w:rPr>
        <w:t>להפחית</w:t>
      </w:r>
      <w:r w:rsidRPr="00593088">
        <w:rPr>
          <w:rFonts w:ascii="Tahoma" w:hAnsi="Tahoma" w:cs="Tahoma"/>
          <w:sz w:val="17"/>
          <w:szCs w:val="17"/>
          <w:rtl/>
        </w:rPr>
        <w:t xml:space="preserve"> </w:t>
      </w:r>
      <w:r w:rsidRPr="00593088">
        <w:rPr>
          <w:rFonts w:ascii="Tahoma" w:hAnsi="Tahoma" w:cs="Tahoma" w:hint="cs"/>
          <w:sz w:val="17"/>
          <w:szCs w:val="17"/>
          <w:rtl/>
        </w:rPr>
        <w:t>את</w:t>
      </w:r>
      <w:r w:rsidRPr="00593088">
        <w:rPr>
          <w:rFonts w:ascii="Tahoma" w:hAnsi="Tahoma" w:cs="Tahoma"/>
          <w:sz w:val="17"/>
          <w:szCs w:val="17"/>
          <w:rtl/>
        </w:rPr>
        <w:t xml:space="preserve"> </w:t>
      </w:r>
      <w:r w:rsidRPr="00593088">
        <w:rPr>
          <w:rFonts w:ascii="Tahoma" w:hAnsi="Tahoma" w:cs="Tahoma" w:hint="cs"/>
          <w:sz w:val="17"/>
          <w:szCs w:val="17"/>
          <w:rtl/>
        </w:rPr>
        <w:t>השימוש</w:t>
      </w:r>
      <w:r w:rsidRPr="00593088">
        <w:rPr>
          <w:rFonts w:ascii="Tahoma" w:hAnsi="Tahoma" w:cs="Tahoma"/>
          <w:sz w:val="17"/>
          <w:szCs w:val="17"/>
          <w:rtl/>
        </w:rPr>
        <w:t xml:space="preserve"> </w:t>
      </w:r>
      <w:r w:rsidRPr="00593088">
        <w:rPr>
          <w:rFonts w:ascii="Tahoma" w:hAnsi="Tahoma" w:cs="Tahoma" w:hint="cs"/>
          <w:sz w:val="17"/>
          <w:szCs w:val="17"/>
          <w:rtl/>
        </w:rPr>
        <w:t>בחומרי</w:t>
      </w:r>
      <w:r w:rsidRPr="00593088">
        <w:rPr>
          <w:rFonts w:ascii="Tahoma" w:hAnsi="Tahoma" w:cs="Tahoma"/>
          <w:sz w:val="17"/>
          <w:szCs w:val="17"/>
          <w:rtl/>
        </w:rPr>
        <w:t xml:space="preserve"> </w:t>
      </w:r>
      <w:r w:rsidRPr="00593088">
        <w:rPr>
          <w:rFonts w:ascii="Tahoma" w:hAnsi="Tahoma" w:cs="Tahoma" w:hint="cs"/>
          <w:sz w:val="17"/>
          <w:szCs w:val="17"/>
          <w:rtl/>
        </w:rPr>
        <w:t>הדברה</w:t>
      </w:r>
      <w:r w:rsidRPr="00593088">
        <w:rPr>
          <w:rFonts w:ascii="Tahoma" w:hAnsi="Tahoma" w:cs="Tahoma"/>
          <w:sz w:val="17"/>
          <w:szCs w:val="17"/>
          <w:rtl/>
        </w:rPr>
        <w:t xml:space="preserve">, </w:t>
      </w:r>
      <w:r w:rsidRPr="00593088">
        <w:rPr>
          <w:rFonts w:ascii="Tahoma" w:hAnsi="Tahoma" w:cs="Tahoma" w:hint="cs"/>
          <w:sz w:val="17"/>
          <w:szCs w:val="17"/>
          <w:rtl/>
        </w:rPr>
        <w:t>לעבור</w:t>
      </w:r>
      <w:r w:rsidRPr="00593088">
        <w:rPr>
          <w:rFonts w:ascii="Tahoma" w:hAnsi="Tahoma" w:cs="Tahoma"/>
          <w:sz w:val="17"/>
          <w:szCs w:val="17"/>
          <w:rtl/>
        </w:rPr>
        <w:t xml:space="preserve"> </w:t>
      </w:r>
      <w:r w:rsidRPr="00593088">
        <w:rPr>
          <w:rFonts w:ascii="Tahoma" w:hAnsi="Tahoma" w:cs="Tahoma" w:hint="cs"/>
          <w:sz w:val="17"/>
          <w:szCs w:val="17"/>
          <w:rtl/>
        </w:rPr>
        <w:t>להדברה</w:t>
      </w:r>
      <w:r w:rsidRPr="00593088">
        <w:rPr>
          <w:rFonts w:ascii="Tahoma" w:hAnsi="Tahoma" w:cs="Tahoma"/>
          <w:sz w:val="17"/>
          <w:szCs w:val="17"/>
          <w:rtl/>
        </w:rPr>
        <w:t xml:space="preserve"> משולבת </w:t>
      </w:r>
      <w:r w:rsidRPr="00593088">
        <w:rPr>
          <w:rFonts w:ascii="Tahoma" w:hAnsi="Tahoma" w:cs="Tahoma" w:hint="cs"/>
          <w:sz w:val="17"/>
          <w:szCs w:val="17"/>
          <w:rtl/>
        </w:rPr>
        <w:t>ולהרחיק</w:t>
      </w:r>
      <w:r w:rsidRPr="00593088">
        <w:rPr>
          <w:rFonts w:ascii="Tahoma" w:hAnsi="Tahoma" w:cs="Tahoma"/>
          <w:sz w:val="17"/>
          <w:szCs w:val="17"/>
          <w:rtl/>
        </w:rPr>
        <w:t xml:space="preserve"> </w:t>
      </w:r>
      <w:r w:rsidRPr="00593088">
        <w:rPr>
          <w:rFonts w:ascii="Tahoma" w:hAnsi="Tahoma" w:cs="Tahoma" w:hint="cs"/>
          <w:sz w:val="17"/>
          <w:szCs w:val="17"/>
          <w:rtl/>
        </w:rPr>
        <w:t>מזיקים</w:t>
      </w:r>
      <w:r w:rsidRPr="00593088">
        <w:rPr>
          <w:rFonts w:ascii="Tahoma" w:hAnsi="Tahoma" w:cs="Tahoma"/>
          <w:sz w:val="17"/>
          <w:szCs w:val="17"/>
          <w:rtl/>
        </w:rPr>
        <w:t xml:space="preserve"> </w:t>
      </w:r>
      <w:r w:rsidRPr="00593088">
        <w:rPr>
          <w:rFonts w:ascii="Tahoma" w:hAnsi="Tahoma" w:cs="Tahoma" w:hint="cs"/>
          <w:sz w:val="17"/>
          <w:szCs w:val="17"/>
          <w:rtl/>
        </w:rPr>
        <w:t>בשיטות</w:t>
      </w:r>
      <w:r w:rsidRPr="00593088">
        <w:rPr>
          <w:rFonts w:ascii="Tahoma" w:hAnsi="Tahoma" w:cs="Tahoma"/>
          <w:sz w:val="17"/>
          <w:szCs w:val="17"/>
          <w:rtl/>
        </w:rPr>
        <w:t xml:space="preserve"> </w:t>
      </w:r>
      <w:r w:rsidRPr="00593088">
        <w:rPr>
          <w:rFonts w:ascii="Tahoma" w:hAnsi="Tahoma" w:cs="Tahoma" w:hint="cs"/>
          <w:sz w:val="17"/>
          <w:szCs w:val="17"/>
          <w:rtl/>
        </w:rPr>
        <w:t>שאינן</w:t>
      </w:r>
      <w:r w:rsidRPr="00593088">
        <w:rPr>
          <w:rFonts w:ascii="Tahoma" w:hAnsi="Tahoma" w:cs="Tahoma"/>
          <w:sz w:val="17"/>
          <w:szCs w:val="17"/>
          <w:rtl/>
        </w:rPr>
        <w:t xml:space="preserve"> </w:t>
      </w:r>
      <w:r w:rsidRPr="00593088">
        <w:rPr>
          <w:rFonts w:ascii="Tahoma" w:hAnsi="Tahoma" w:cs="Tahoma" w:hint="cs"/>
          <w:sz w:val="17"/>
          <w:szCs w:val="17"/>
          <w:rtl/>
        </w:rPr>
        <w:t>כימיות</w:t>
      </w:r>
      <w:r w:rsidRPr="00593088">
        <w:rPr>
          <w:rFonts w:ascii="Tahoma" w:hAnsi="Tahoma" w:cs="Tahoma"/>
          <w:sz w:val="17"/>
          <w:szCs w:val="17"/>
          <w:rtl/>
        </w:rPr>
        <w:t xml:space="preserve">, </w:t>
      </w:r>
      <w:r w:rsidRPr="00593088">
        <w:rPr>
          <w:rFonts w:ascii="Tahoma" w:hAnsi="Tahoma" w:cs="Tahoma" w:hint="cs"/>
          <w:sz w:val="17"/>
          <w:szCs w:val="17"/>
          <w:rtl/>
        </w:rPr>
        <w:t>כגון</w:t>
      </w:r>
      <w:r w:rsidRPr="00593088">
        <w:rPr>
          <w:rFonts w:ascii="Tahoma" w:hAnsi="Tahoma" w:cs="Tahoma"/>
          <w:sz w:val="17"/>
          <w:szCs w:val="17"/>
          <w:rtl/>
        </w:rPr>
        <w:t xml:space="preserve"> רשתות ומלכודות. כמו </w:t>
      </w:r>
      <w:r w:rsidRPr="00593088">
        <w:rPr>
          <w:rFonts w:ascii="Tahoma" w:hAnsi="Tahoma" w:cs="Tahoma" w:hint="cs"/>
          <w:sz w:val="17"/>
          <w:szCs w:val="17"/>
          <w:rtl/>
        </w:rPr>
        <w:t>כן</w:t>
      </w:r>
      <w:r w:rsidRPr="00593088">
        <w:rPr>
          <w:rFonts w:ascii="Tahoma" w:hAnsi="Tahoma" w:cs="Tahoma"/>
          <w:sz w:val="17"/>
          <w:szCs w:val="17"/>
          <w:rtl/>
        </w:rPr>
        <w:t xml:space="preserve"> </w:t>
      </w:r>
      <w:r w:rsidRPr="00593088">
        <w:rPr>
          <w:rFonts w:ascii="Tahoma" w:hAnsi="Tahoma" w:cs="Tahoma" w:hint="cs"/>
          <w:sz w:val="17"/>
          <w:szCs w:val="17"/>
          <w:rtl/>
        </w:rPr>
        <w:t>האגף</w:t>
      </w:r>
      <w:r w:rsidRPr="00593088">
        <w:rPr>
          <w:rFonts w:ascii="Tahoma" w:hAnsi="Tahoma" w:cs="Tahoma"/>
          <w:sz w:val="17"/>
          <w:szCs w:val="17"/>
          <w:rtl/>
        </w:rPr>
        <w:t xml:space="preserve"> </w:t>
      </w:r>
      <w:r w:rsidRPr="00593088">
        <w:rPr>
          <w:rFonts w:ascii="Tahoma" w:hAnsi="Tahoma" w:cs="Tahoma" w:hint="cs"/>
          <w:sz w:val="17"/>
          <w:szCs w:val="17"/>
          <w:rtl/>
        </w:rPr>
        <w:t>מעניק</w:t>
      </w:r>
      <w:r w:rsidRPr="00593088">
        <w:rPr>
          <w:rFonts w:ascii="Tahoma" w:hAnsi="Tahoma" w:cs="Tahoma"/>
          <w:sz w:val="17"/>
          <w:szCs w:val="17"/>
          <w:rtl/>
        </w:rPr>
        <w:t xml:space="preserve"> </w:t>
      </w:r>
      <w:r w:rsidRPr="00593088">
        <w:rPr>
          <w:rFonts w:ascii="Tahoma" w:hAnsi="Tahoma" w:cs="Tahoma" w:hint="cs"/>
          <w:sz w:val="17"/>
          <w:szCs w:val="17"/>
          <w:rtl/>
        </w:rPr>
        <w:t>תמיכות</w:t>
      </w:r>
      <w:r w:rsidRPr="00593088">
        <w:rPr>
          <w:rFonts w:ascii="Tahoma" w:hAnsi="Tahoma" w:cs="Tahoma"/>
          <w:sz w:val="17"/>
          <w:szCs w:val="17"/>
          <w:rtl/>
        </w:rPr>
        <w:t xml:space="preserve"> </w:t>
      </w:r>
      <w:r w:rsidRPr="00593088">
        <w:rPr>
          <w:rFonts w:ascii="Tahoma" w:hAnsi="Tahoma" w:cs="Tahoma" w:hint="cs"/>
          <w:sz w:val="17"/>
          <w:szCs w:val="17"/>
          <w:rtl/>
        </w:rPr>
        <w:t>למיזמים</w:t>
      </w:r>
      <w:r w:rsidRPr="00593088">
        <w:rPr>
          <w:rFonts w:ascii="Tahoma" w:hAnsi="Tahoma" w:cs="Tahoma"/>
          <w:sz w:val="17"/>
          <w:szCs w:val="17"/>
          <w:rtl/>
        </w:rPr>
        <w:t xml:space="preserve"> של חקלאים </w:t>
      </w:r>
      <w:r w:rsidRPr="00593088">
        <w:rPr>
          <w:rFonts w:ascii="Tahoma" w:hAnsi="Tahoma" w:cs="Tahoma" w:hint="cs"/>
          <w:sz w:val="17"/>
          <w:szCs w:val="17"/>
          <w:rtl/>
        </w:rPr>
        <w:t>המפתחים</w:t>
      </w:r>
      <w:r w:rsidRPr="00593088">
        <w:rPr>
          <w:rFonts w:ascii="Tahoma" w:hAnsi="Tahoma" w:cs="Tahoma"/>
          <w:sz w:val="17"/>
          <w:szCs w:val="17"/>
          <w:rtl/>
        </w:rPr>
        <w:t xml:space="preserve"> ומיישמים </w:t>
      </w:r>
      <w:r w:rsidRPr="00593088">
        <w:rPr>
          <w:rFonts w:ascii="Tahoma" w:hAnsi="Tahoma" w:cs="Tahoma" w:hint="cs"/>
          <w:sz w:val="17"/>
          <w:szCs w:val="17"/>
          <w:rtl/>
        </w:rPr>
        <w:t>שיטות</w:t>
      </w:r>
      <w:r w:rsidRPr="00593088">
        <w:rPr>
          <w:rFonts w:ascii="Tahoma" w:hAnsi="Tahoma" w:cs="Tahoma"/>
          <w:sz w:val="17"/>
          <w:szCs w:val="17"/>
          <w:rtl/>
        </w:rPr>
        <w:t xml:space="preserve"> </w:t>
      </w:r>
      <w:r w:rsidRPr="00593088">
        <w:rPr>
          <w:rFonts w:ascii="Tahoma" w:hAnsi="Tahoma" w:cs="Tahoma" w:hint="cs"/>
          <w:sz w:val="17"/>
          <w:szCs w:val="17"/>
          <w:rtl/>
        </w:rPr>
        <w:t>חלופיות</w:t>
      </w:r>
      <w:r w:rsidRPr="00593088">
        <w:rPr>
          <w:rFonts w:ascii="Tahoma" w:hAnsi="Tahoma" w:cs="Tahoma"/>
          <w:sz w:val="17"/>
          <w:szCs w:val="17"/>
          <w:rtl/>
        </w:rPr>
        <w:t xml:space="preserve"> </w:t>
      </w:r>
      <w:r w:rsidRPr="00593088">
        <w:rPr>
          <w:rFonts w:ascii="Tahoma" w:hAnsi="Tahoma" w:cs="Tahoma" w:hint="cs"/>
          <w:sz w:val="17"/>
          <w:szCs w:val="17"/>
          <w:rtl/>
        </w:rPr>
        <w:t>להדברה הכימית</w:t>
      </w:r>
      <w:r w:rsidRPr="00593088">
        <w:rPr>
          <w:rFonts w:ascii="Tahoma" w:hAnsi="Tahoma" w:cs="Tahoma"/>
          <w:sz w:val="17"/>
          <w:szCs w:val="17"/>
          <w:rtl/>
        </w:rPr>
        <w:t xml:space="preserve">. </w:t>
      </w:r>
      <w:r w:rsidRPr="00593088">
        <w:rPr>
          <w:rFonts w:ascii="Tahoma" w:hAnsi="Tahoma" w:cs="Tahoma" w:hint="cs"/>
          <w:sz w:val="17"/>
          <w:szCs w:val="17"/>
          <w:rtl/>
        </w:rPr>
        <w:t>היעד</w:t>
      </w:r>
      <w:r w:rsidRPr="00593088">
        <w:rPr>
          <w:rFonts w:ascii="Tahoma" w:hAnsi="Tahoma" w:cs="Tahoma"/>
          <w:sz w:val="17"/>
          <w:szCs w:val="17"/>
          <w:rtl/>
        </w:rPr>
        <w:t xml:space="preserve"> </w:t>
      </w:r>
      <w:r w:rsidRPr="00593088">
        <w:rPr>
          <w:rFonts w:ascii="Tahoma" w:hAnsi="Tahoma" w:cs="Tahoma" w:hint="cs"/>
          <w:sz w:val="17"/>
          <w:szCs w:val="17"/>
          <w:rtl/>
        </w:rPr>
        <w:t xml:space="preserve">של </w:t>
      </w:r>
      <w:r w:rsidRPr="00593088">
        <w:rPr>
          <w:rFonts w:ascii="Tahoma" w:hAnsi="Tahoma" w:cs="Tahoma"/>
          <w:sz w:val="17"/>
          <w:szCs w:val="17"/>
          <w:rtl/>
        </w:rPr>
        <w:t>ק</w:t>
      </w:r>
      <w:r w:rsidRPr="00593088">
        <w:rPr>
          <w:rFonts w:ascii="Tahoma" w:hAnsi="Tahoma" w:cs="Tahoma" w:hint="cs"/>
          <w:sz w:val="17"/>
          <w:szCs w:val="17"/>
          <w:rtl/>
        </w:rPr>
        <w:t>י</w:t>
      </w:r>
      <w:r w:rsidRPr="00593088">
        <w:rPr>
          <w:rFonts w:ascii="Tahoma" w:hAnsi="Tahoma" w:cs="Tahoma"/>
          <w:sz w:val="17"/>
          <w:szCs w:val="17"/>
          <w:rtl/>
        </w:rPr>
        <w:t>ד</w:t>
      </w:r>
      <w:r w:rsidRPr="00593088">
        <w:rPr>
          <w:rFonts w:ascii="Tahoma" w:hAnsi="Tahoma" w:cs="Tahoma" w:hint="cs"/>
          <w:sz w:val="17"/>
          <w:szCs w:val="17"/>
          <w:rtl/>
        </w:rPr>
        <w:t>ו</w:t>
      </w:r>
      <w:r w:rsidRPr="00593088">
        <w:rPr>
          <w:rFonts w:ascii="Tahoma" w:hAnsi="Tahoma" w:cs="Tahoma"/>
          <w:sz w:val="17"/>
          <w:szCs w:val="17"/>
          <w:rtl/>
        </w:rPr>
        <w:t xml:space="preserve">ם שיטות להפחתת השימוש בחומרי ההדברה נרשם גם </w:t>
      </w:r>
      <w:r w:rsidRPr="00593088">
        <w:rPr>
          <w:rFonts w:ascii="Tahoma" w:hAnsi="Tahoma" w:cs="Tahoma" w:hint="cs"/>
          <w:sz w:val="17"/>
          <w:szCs w:val="17"/>
          <w:rtl/>
        </w:rPr>
        <w:t>ב</w:t>
      </w:r>
      <w:r w:rsidRPr="00593088">
        <w:rPr>
          <w:rFonts w:ascii="Tahoma" w:hAnsi="Tahoma" w:cs="Tahoma"/>
          <w:sz w:val="17"/>
          <w:szCs w:val="17"/>
          <w:rtl/>
        </w:rPr>
        <w:t xml:space="preserve">תכניות העבודה של </w:t>
      </w:r>
      <w:r w:rsidRPr="00593088">
        <w:rPr>
          <w:rFonts w:ascii="Tahoma" w:hAnsi="Tahoma" w:cs="Tahoma" w:hint="cs"/>
          <w:sz w:val="17"/>
          <w:szCs w:val="17"/>
          <w:rtl/>
        </w:rPr>
        <w:t>האגף</w:t>
      </w:r>
      <w:r w:rsidRPr="00593088">
        <w:rPr>
          <w:rFonts w:ascii="Tahoma" w:hAnsi="Tahoma" w:cs="Tahoma"/>
          <w:sz w:val="17"/>
          <w:szCs w:val="17"/>
          <w:rtl/>
        </w:rPr>
        <w:t xml:space="preserve"> לשנים 201</w:t>
      </w:r>
      <w:r w:rsidRPr="00593088">
        <w:rPr>
          <w:rFonts w:ascii="Tahoma" w:hAnsi="Tahoma" w:cs="Tahoma" w:hint="cs"/>
          <w:sz w:val="17"/>
          <w:szCs w:val="17"/>
          <w:rtl/>
        </w:rPr>
        <w:t>5 ו-</w:t>
      </w:r>
      <w:r w:rsidRPr="00593088">
        <w:rPr>
          <w:rFonts w:ascii="Tahoma" w:hAnsi="Tahoma" w:cs="Tahoma"/>
          <w:sz w:val="17"/>
          <w:szCs w:val="17"/>
          <w:rtl/>
        </w:rPr>
        <w:t>201</w:t>
      </w:r>
      <w:r w:rsidRPr="00593088">
        <w:rPr>
          <w:rFonts w:ascii="Tahoma" w:hAnsi="Tahoma" w:cs="Tahoma" w:hint="cs"/>
          <w:sz w:val="17"/>
          <w:szCs w:val="17"/>
          <w:rtl/>
        </w:rPr>
        <w:t>6</w:t>
      </w:r>
      <w:r w:rsidRPr="00593088">
        <w:rPr>
          <w:rFonts w:ascii="Tahoma" w:hAnsi="Tahoma" w:cs="Tahoma"/>
          <w:sz w:val="17"/>
          <w:szCs w:val="17"/>
          <w:rtl/>
        </w:rPr>
        <w:t xml:space="preserve">. </w:t>
      </w:r>
    </w:p>
    <w:p w:rsidR="003C2931" w:rsidRPr="00593088" w:rsidP="00401DED">
      <w:pPr>
        <w:pStyle w:val="RESHET"/>
        <w:rPr>
          <w:rtl/>
        </w:rPr>
      </w:pPr>
      <w:r w:rsidRPr="00593088">
        <w:rPr>
          <w:rFonts w:hint="cs"/>
          <w:rtl/>
        </w:rPr>
        <w:t xml:space="preserve">נמצא כי מספר המדריכים שהקצה משרד החקלאות </w:t>
      </w:r>
      <w:r w:rsidRPr="00593088">
        <w:rPr>
          <w:rFonts w:hint="cs"/>
          <w:rtl/>
        </w:rPr>
        <w:t>לשה"מ</w:t>
      </w:r>
      <w:r w:rsidRPr="00593088">
        <w:rPr>
          <w:rFonts w:hint="cs"/>
          <w:rtl/>
        </w:rPr>
        <w:t xml:space="preserve"> בתחום הגנת הצומח וההסברה לחקלאים על חומרי הדברה פחת מ-17 מדריכים בשנת 2006 לשמונה מדריכים בלבד בשנת 2015. </w:t>
      </w:r>
    </w:p>
    <w:p w:rsidR="003C2931" w:rsidRPr="00593088" w:rsidP="00401DED">
      <w:pPr>
        <w:spacing w:before="180" w:line="240" w:lineRule="exact"/>
        <w:ind w:right="2268"/>
        <w:jc w:val="both"/>
        <w:rPr>
          <w:rFonts w:ascii="Tahoma" w:hAnsi="Tahoma" w:cs="Tahoma"/>
          <w:sz w:val="17"/>
          <w:szCs w:val="17"/>
          <w:rtl/>
        </w:rPr>
      </w:pPr>
      <w:r w:rsidRPr="00593088">
        <w:rPr>
          <w:rFonts w:ascii="Tahoma" w:hAnsi="Tahoma" w:cs="Tahoma"/>
          <w:sz w:val="17"/>
          <w:szCs w:val="17"/>
          <w:rtl/>
        </w:rPr>
        <w:t>ב</w:t>
      </w:r>
      <w:r w:rsidRPr="00593088">
        <w:rPr>
          <w:rFonts w:ascii="Tahoma" w:hAnsi="Tahoma" w:cs="Tahoma" w:hint="cs"/>
          <w:sz w:val="17"/>
          <w:szCs w:val="17"/>
          <w:rtl/>
        </w:rPr>
        <w:t>לוח</w:t>
      </w:r>
      <w:r w:rsidRPr="00593088">
        <w:rPr>
          <w:rFonts w:ascii="Tahoma" w:hAnsi="Tahoma" w:cs="Tahoma"/>
          <w:sz w:val="17"/>
          <w:szCs w:val="17"/>
          <w:rtl/>
        </w:rPr>
        <w:t xml:space="preserve"> 4 שלהלן יוצגו נתונים לשנת 2015 על </w:t>
      </w:r>
      <w:r w:rsidRPr="00593088">
        <w:rPr>
          <w:rFonts w:ascii="Tahoma" w:hAnsi="Tahoma" w:cs="Tahoma" w:hint="cs"/>
          <w:sz w:val="17"/>
          <w:szCs w:val="17"/>
          <w:rtl/>
        </w:rPr>
        <w:t>מספר המשרות</w:t>
      </w:r>
      <w:r w:rsidRPr="00593088">
        <w:rPr>
          <w:rFonts w:ascii="Tahoma" w:hAnsi="Tahoma" w:cs="Tahoma"/>
          <w:sz w:val="17"/>
          <w:szCs w:val="17"/>
          <w:rtl/>
        </w:rPr>
        <w:t xml:space="preserve"> שהקצה המשרד בתחום זה במחוזות השונים</w:t>
      </w:r>
      <w:r w:rsidRPr="00593088">
        <w:rPr>
          <w:rFonts w:ascii="Tahoma" w:hAnsi="Tahoma" w:cs="Tahoma" w:hint="cs"/>
          <w:sz w:val="17"/>
          <w:szCs w:val="17"/>
          <w:rtl/>
        </w:rPr>
        <w:t>:</w:t>
      </w:r>
      <w:r w:rsidRPr="00593088">
        <w:rPr>
          <w:rFonts w:ascii="Tahoma" w:hAnsi="Tahoma" w:cs="Tahoma"/>
          <w:sz w:val="17"/>
          <w:szCs w:val="17"/>
          <w:rtl/>
        </w:rPr>
        <w:t xml:space="preserve"> </w:t>
      </w:r>
    </w:p>
    <w:p w:rsidR="00161A5A">
      <w:pPr>
        <w:bidi w:val="0"/>
        <w:rPr>
          <w:rFonts w:ascii="Tahoma" w:hAnsi="Tahoma" w:cs="Tahoma"/>
          <w:color w:val="0B5294" w:themeColor="accent1" w:themeShade="BF"/>
          <w:sz w:val="18"/>
          <w:szCs w:val="18"/>
          <w:rtl/>
        </w:rPr>
      </w:pPr>
      <w:r>
        <w:rPr>
          <w:rtl/>
        </w:rPr>
        <w:br w:type="page"/>
      </w:r>
    </w:p>
    <w:p w:rsidR="003C2931" w:rsidRPr="00401DED" w:rsidP="00401DED">
      <w:pPr>
        <w:pStyle w:val="tab-name"/>
        <w:rPr>
          <w:b/>
          <w:bCs/>
          <w:rtl/>
        </w:rPr>
      </w:pPr>
      <w:r w:rsidRPr="00593088">
        <w:rPr>
          <w:rFonts w:hint="cs"/>
          <w:rtl/>
        </w:rPr>
        <w:t>לוח</w:t>
      </w:r>
      <w:r w:rsidRPr="00593088">
        <w:rPr>
          <w:rtl/>
        </w:rPr>
        <w:t xml:space="preserve"> </w:t>
      </w:r>
      <w:r w:rsidRPr="00593088">
        <w:rPr>
          <w:rFonts w:hint="cs"/>
          <w:rtl/>
        </w:rPr>
        <w:t>4</w:t>
      </w:r>
      <w:r w:rsidR="00401DED">
        <w:rPr>
          <w:rFonts w:hint="cs"/>
          <w:rtl/>
        </w:rPr>
        <w:t xml:space="preserve">: </w:t>
      </w:r>
      <w:r w:rsidRPr="00401DED">
        <w:rPr>
          <w:rFonts w:hint="cs"/>
          <w:b/>
          <w:bCs/>
          <w:rtl/>
        </w:rPr>
        <w:t>מספר המשרות</w:t>
      </w:r>
      <w:r w:rsidRPr="00401DED">
        <w:rPr>
          <w:b/>
          <w:bCs/>
          <w:rtl/>
        </w:rPr>
        <w:t xml:space="preserve"> </w:t>
      </w:r>
      <w:r w:rsidRPr="00401DED">
        <w:rPr>
          <w:rFonts w:hint="cs"/>
          <w:b/>
          <w:bCs/>
          <w:rtl/>
        </w:rPr>
        <w:t>של מדריכי</w:t>
      </w:r>
      <w:r w:rsidRPr="00401DED">
        <w:rPr>
          <w:b/>
          <w:bCs/>
          <w:rtl/>
        </w:rPr>
        <w:t xml:space="preserve"> </w:t>
      </w:r>
      <w:r w:rsidRPr="00401DED">
        <w:rPr>
          <w:rFonts w:hint="cs"/>
          <w:b/>
          <w:bCs/>
          <w:rtl/>
        </w:rPr>
        <w:t>חקלאים</w:t>
      </w:r>
      <w:r w:rsidRPr="00401DED">
        <w:rPr>
          <w:b/>
          <w:bCs/>
          <w:rtl/>
        </w:rPr>
        <w:t xml:space="preserve"> </w:t>
      </w:r>
      <w:r w:rsidRPr="00401DED">
        <w:rPr>
          <w:rFonts w:hint="cs"/>
          <w:b/>
          <w:bCs/>
          <w:rtl/>
        </w:rPr>
        <w:t>בתחום</w:t>
      </w:r>
      <w:r w:rsidRPr="00401DED">
        <w:rPr>
          <w:b/>
          <w:bCs/>
          <w:rtl/>
        </w:rPr>
        <w:t xml:space="preserve"> </w:t>
      </w:r>
      <w:r w:rsidRPr="00401DED">
        <w:rPr>
          <w:rFonts w:hint="cs"/>
          <w:b/>
          <w:bCs/>
          <w:rtl/>
        </w:rPr>
        <w:t xml:space="preserve">הגנת הצומח </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3340"/>
        <w:gridCol w:w="2897"/>
      </w:tblGrid>
      <w:tr w:rsidTr="00401DED">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2942" w:type="dxa"/>
            <w:tcBorders>
              <w:top w:val="single" w:sz="8" w:space="0" w:color="auto"/>
              <w:bottom w:val="single" w:sz="6" w:space="0" w:color="auto"/>
            </w:tcBorders>
            <w:shd w:val="clear" w:color="auto" w:fill="CEEAF5"/>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מחוזות</w:t>
            </w:r>
            <w:r w:rsidRPr="00401DED">
              <w:rPr>
                <w:rFonts w:ascii="Tahoma" w:hAnsi="Tahoma" w:cs="Tahoma"/>
                <w:b/>
                <w:bCs/>
                <w:sz w:val="14"/>
                <w:szCs w:val="16"/>
                <w:rtl/>
              </w:rPr>
              <w:t xml:space="preserve"> </w:t>
            </w:r>
            <w:r w:rsidRPr="00401DED">
              <w:rPr>
                <w:rFonts w:ascii="Tahoma" w:hAnsi="Tahoma" w:cs="Tahoma" w:hint="cs"/>
                <w:b/>
                <w:bCs/>
                <w:sz w:val="14"/>
                <w:szCs w:val="16"/>
                <w:rtl/>
              </w:rPr>
              <w:t>המשרד</w:t>
            </w:r>
          </w:p>
        </w:tc>
        <w:tc>
          <w:tcPr>
            <w:tcW w:w="2552" w:type="dxa"/>
            <w:tcBorders>
              <w:top w:val="single" w:sz="8" w:space="0" w:color="auto"/>
              <w:bottom w:val="single" w:sz="6" w:space="0" w:color="auto"/>
            </w:tcBorders>
            <w:shd w:val="clear" w:color="auto" w:fill="CEEAF5"/>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מספר המשרות</w:t>
            </w:r>
          </w:p>
        </w:tc>
      </w:tr>
      <w:tr w:rsidTr="00401DED">
        <w:tblPrEx>
          <w:tblW w:w="6237" w:type="dxa"/>
          <w:tblInd w:w="113" w:type="dxa"/>
          <w:tblLook w:val="04A0"/>
        </w:tblPrEx>
        <w:tc>
          <w:tcPr>
            <w:tcW w:w="2942" w:type="dxa"/>
            <w:tcBorders>
              <w:top w:val="single" w:sz="6" w:space="0" w:color="auto"/>
            </w:tcBorders>
          </w:tcPr>
          <w:p w:rsidR="003C2931" w:rsidRPr="00401DED" w:rsidP="00401DED">
            <w:pPr>
              <w:keepNext/>
              <w:spacing w:before="40" w:after="40" w:line="240" w:lineRule="exact"/>
              <w:rPr>
                <w:rFonts w:ascii="David" w:hAnsi="David"/>
                <w:sz w:val="14"/>
                <w:szCs w:val="16"/>
                <w:rtl/>
              </w:rPr>
            </w:pPr>
            <w:r w:rsidRPr="00401DED">
              <w:rPr>
                <w:rFonts w:ascii="Tahoma" w:hAnsi="Tahoma" w:cs="Tahoma" w:hint="cs"/>
                <w:sz w:val="14"/>
                <w:szCs w:val="16"/>
                <w:rtl/>
              </w:rPr>
              <w:t>מטה</w:t>
            </w:r>
            <w:r w:rsidRPr="00401DED">
              <w:rPr>
                <w:rFonts w:ascii="Tahoma" w:hAnsi="Tahoma" w:cs="Tahoma"/>
                <w:sz w:val="14"/>
                <w:szCs w:val="16"/>
                <w:rtl/>
              </w:rPr>
              <w:t xml:space="preserve"> </w:t>
            </w:r>
            <w:r w:rsidRPr="00401DED">
              <w:rPr>
                <w:rFonts w:ascii="Tahoma" w:hAnsi="Tahoma" w:cs="Tahoma" w:hint="cs"/>
                <w:sz w:val="14"/>
                <w:szCs w:val="16"/>
                <w:rtl/>
              </w:rPr>
              <w:t>המשרד</w:t>
            </w:r>
            <w:r w:rsidRPr="00401DED">
              <w:rPr>
                <w:rFonts w:ascii="Tahoma" w:hAnsi="Tahoma" w:cs="Tahoma"/>
                <w:sz w:val="14"/>
                <w:szCs w:val="16"/>
                <w:rtl/>
              </w:rPr>
              <w:t xml:space="preserve"> - </w:t>
            </w:r>
            <w:r w:rsidRPr="00401DED">
              <w:rPr>
                <w:rFonts w:ascii="Tahoma" w:hAnsi="Tahoma" w:cs="Tahoma" w:hint="cs"/>
                <w:sz w:val="14"/>
                <w:szCs w:val="16"/>
                <w:rtl/>
              </w:rPr>
              <w:t>בבית</w:t>
            </w:r>
            <w:r w:rsidRPr="00401DED">
              <w:rPr>
                <w:rFonts w:ascii="Tahoma" w:hAnsi="Tahoma" w:cs="Tahoma"/>
                <w:sz w:val="14"/>
                <w:szCs w:val="16"/>
                <w:rtl/>
              </w:rPr>
              <w:t xml:space="preserve"> </w:t>
            </w:r>
            <w:r w:rsidRPr="00401DED">
              <w:rPr>
                <w:rFonts w:ascii="Tahoma" w:hAnsi="Tahoma" w:cs="Tahoma" w:hint="cs"/>
                <w:sz w:val="14"/>
                <w:szCs w:val="16"/>
                <w:rtl/>
              </w:rPr>
              <w:t>דגן</w:t>
            </w:r>
          </w:p>
        </w:tc>
        <w:tc>
          <w:tcPr>
            <w:tcW w:w="2552" w:type="dxa"/>
            <w:tcBorders>
              <w:top w:val="single" w:sz="6" w:space="0" w:color="auto"/>
            </w:tcBorders>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4</w:t>
            </w:r>
          </w:p>
        </w:tc>
      </w:tr>
      <w:tr w:rsidTr="00401DED">
        <w:tblPrEx>
          <w:tblW w:w="6237" w:type="dxa"/>
          <w:tblInd w:w="113" w:type="dxa"/>
          <w:tblLook w:val="04A0"/>
        </w:tblPrEx>
        <w:tc>
          <w:tcPr>
            <w:tcW w:w="2942" w:type="dxa"/>
          </w:tcPr>
          <w:p w:rsidR="003C2931" w:rsidRPr="00401DED" w:rsidP="00401DED">
            <w:pPr>
              <w:keepNext/>
              <w:spacing w:before="40" w:after="40" w:line="240" w:lineRule="exact"/>
              <w:rPr>
                <w:rFonts w:ascii="David" w:hAnsi="David"/>
                <w:sz w:val="14"/>
                <w:szCs w:val="16"/>
                <w:rtl/>
              </w:rPr>
            </w:pPr>
            <w:r w:rsidRPr="00401DED">
              <w:rPr>
                <w:rFonts w:ascii="Tahoma" w:hAnsi="Tahoma" w:cs="Tahoma" w:hint="cs"/>
                <w:sz w:val="14"/>
                <w:szCs w:val="16"/>
                <w:rtl/>
              </w:rPr>
              <w:t>הגליל</w:t>
            </w:r>
            <w:r w:rsidRPr="00401DED">
              <w:rPr>
                <w:rFonts w:ascii="Tahoma" w:hAnsi="Tahoma" w:cs="Tahoma"/>
                <w:sz w:val="14"/>
                <w:szCs w:val="16"/>
                <w:rtl/>
              </w:rPr>
              <w:t xml:space="preserve"> </w:t>
            </w:r>
            <w:r w:rsidRPr="00401DED">
              <w:rPr>
                <w:rFonts w:ascii="Tahoma" w:hAnsi="Tahoma" w:cs="Tahoma" w:hint="cs"/>
                <w:sz w:val="14"/>
                <w:szCs w:val="16"/>
                <w:rtl/>
              </w:rPr>
              <w:t>והגולן</w:t>
            </w:r>
          </w:p>
        </w:tc>
        <w:tc>
          <w:tcPr>
            <w:tcW w:w="2552" w:type="dxa"/>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0.5</w:t>
            </w:r>
          </w:p>
        </w:tc>
      </w:tr>
      <w:tr w:rsidTr="00401DED">
        <w:tblPrEx>
          <w:tblW w:w="6237" w:type="dxa"/>
          <w:tblInd w:w="113" w:type="dxa"/>
          <w:tblLook w:val="04A0"/>
        </w:tblPrEx>
        <w:tc>
          <w:tcPr>
            <w:tcW w:w="2942" w:type="dxa"/>
          </w:tcPr>
          <w:p w:rsidR="003C2931" w:rsidRPr="00401DED" w:rsidP="00401DED">
            <w:pPr>
              <w:keepNext/>
              <w:spacing w:before="40" w:after="40" w:line="240" w:lineRule="exact"/>
              <w:rPr>
                <w:rFonts w:ascii="David" w:hAnsi="David"/>
                <w:sz w:val="14"/>
                <w:szCs w:val="16"/>
                <w:rtl/>
              </w:rPr>
            </w:pPr>
            <w:r w:rsidRPr="00401DED">
              <w:rPr>
                <w:rFonts w:ascii="Tahoma" w:hAnsi="Tahoma" w:cs="Tahoma" w:hint="cs"/>
                <w:sz w:val="14"/>
                <w:szCs w:val="16"/>
                <w:rtl/>
              </w:rPr>
              <w:t>העמקים</w:t>
            </w:r>
          </w:p>
        </w:tc>
        <w:tc>
          <w:tcPr>
            <w:tcW w:w="2552" w:type="dxa"/>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0.5</w:t>
            </w:r>
          </w:p>
        </w:tc>
      </w:tr>
      <w:tr w:rsidTr="00401DED">
        <w:tblPrEx>
          <w:tblW w:w="6237" w:type="dxa"/>
          <w:tblInd w:w="113" w:type="dxa"/>
          <w:tblLook w:val="04A0"/>
        </w:tblPrEx>
        <w:tc>
          <w:tcPr>
            <w:tcW w:w="2942" w:type="dxa"/>
          </w:tcPr>
          <w:p w:rsidR="003C2931" w:rsidRPr="00401DED" w:rsidP="005F12E7">
            <w:pPr>
              <w:spacing w:before="40" w:after="40" w:line="240" w:lineRule="exact"/>
              <w:rPr>
                <w:rFonts w:ascii="David" w:hAnsi="David"/>
                <w:sz w:val="14"/>
                <w:szCs w:val="16"/>
                <w:rtl/>
              </w:rPr>
            </w:pPr>
            <w:r w:rsidRPr="00401DED">
              <w:rPr>
                <w:rFonts w:ascii="Tahoma" w:hAnsi="Tahoma" w:cs="Tahoma" w:hint="cs"/>
                <w:sz w:val="14"/>
                <w:szCs w:val="16"/>
                <w:rtl/>
              </w:rPr>
              <w:t>מרכז</w:t>
            </w:r>
          </w:p>
        </w:tc>
        <w:tc>
          <w:tcPr>
            <w:tcW w:w="2552" w:type="dxa"/>
          </w:tcPr>
          <w:p w:rsidR="003C2931" w:rsidRPr="00401DED" w:rsidP="005F12E7">
            <w:pPr>
              <w:spacing w:before="40" w:after="40" w:line="240" w:lineRule="exact"/>
              <w:rPr>
                <w:rFonts w:ascii="David" w:hAnsi="David"/>
                <w:sz w:val="14"/>
                <w:szCs w:val="16"/>
                <w:rtl/>
              </w:rPr>
            </w:pPr>
            <w:r w:rsidRPr="00401DED">
              <w:rPr>
                <w:rFonts w:ascii="Tahoma" w:hAnsi="Tahoma" w:cs="Tahoma"/>
                <w:sz w:val="14"/>
                <w:szCs w:val="16"/>
                <w:rtl/>
              </w:rPr>
              <w:t>-</w:t>
            </w:r>
          </w:p>
        </w:tc>
      </w:tr>
      <w:tr w:rsidTr="00401DED">
        <w:tblPrEx>
          <w:tblW w:w="6237" w:type="dxa"/>
          <w:tblInd w:w="113" w:type="dxa"/>
          <w:tblLook w:val="04A0"/>
        </w:tblPrEx>
        <w:tc>
          <w:tcPr>
            <w:tcW w:w="2942" w:type="dxa"/>
          </w:tcPr>
          <w:p w:rsidR="003C2931" w:rsidRPr="00401DED" w:rsidP="00161A5A">
            <w:pPr>
              <w:spacing w:before="40" w:after="40" w:line="240" w:lineRule="exact"/>
              <w:rPr>
                <w:rFonts w:ascii="David" w:hAnsi="David"/>
                <w:sz w:val="14"/>
                <w:szCs w:val="16"/>
                <w:rtl/>
              </w:rPr>
            </w:pPr>
            <w:r w:rsidRPr="00401DED">
              <w:rPr>
                <w:rFonts w:ascii="Tahoma" w:hAnsi="Tahoma" w:cs="Tahoma" w:hint="cs"/>
                <w:sz w:val="14"/>
                <w:szCs w:val="16"/>
                <w:rtl/>
              </w:rPr>
              <w:t>השפלה</w:t>
            </w:r>
            <w:r w:rsidRPr="00401DED">
              <w:rPr>
                <w:rFonts w:ascii="Tahoma" w:hAnsi="Tahoma" w:cs="Tahoma"/>
                <w:sz w:val="14"/>
                <w:szCs w:val="16"/>
                <w:rtl/>
              </w:rPr>
              <w:t xml:space="preserve"> </w:t>
            </w:r>
            <w:r w:rsidRPr="00401DED">
              <w:rPr>
                <w:rFonts w:ascii="Tahoma" w:hAnsi="Tahoma" w:cs="Tahoma" w:hint="cs"/>
                <w:sz w:val="14"/>
                <w:szCs w:val="16"/>
                <w:rtl/>
              </w:rPr>
              <w:t>וההר</w:t>
            </w:r>
            <w:r w:rsidR="00DC4ABC">
              <w:rPr>
                <w:rFonts w:ascii="Tahoma" w:hAnsi="Tahoma" w:cs="Tahoma" w:hint="cs"/>
                <w:sz w:val="14"/>
                <w:szCs w:val="16"/>
                <w:rtl/>
              </w:rPr>
              <w:t>*</w:t>
            </w:r>
          </w:p>
        </w:tc>
        <w:tc>
          <w:tcPr>
            <w:tcW w:w="2552" w:type="dxa"/>
          </w:tcPr>
          <w:p w:rsidR="003C2931" w:rsidRPr="00401DED" w:rsidP="005F12E7">
            <w:pPr>
              <w:spacing w:before="40" w:after="40" w:line="240" w:lineRule="exact"/>
              <w:rPr>
                <w:rFonts w:ascii="David" w:hAnsi="David"/>
                <w:sz w:val="14"/>
                <w:szCs w:val="16"/>
                <w:rtl/>
              </w:rPr>
            </w:pPr>
            <w:r w:rsidRPr="00401DED">
              <w:rPr>
                <w:rFonts w:ascii="Tahoma" w:hAnsi="Tahoma" w:cs="Tahoma"/>
                <w:sz w:val="14"/>
                <w:szCs w:val="16"/>
                <w:rtl/>
              </w:rPr>
              <w:t>1</w:t>
            </w:r>
          </w:p>
        </w:tc>
      </w:tr>
      <w:tr w:rsidTr="00401DED">
        <w:tblPrEx>
          <w:tblW w:w="6237" w:type="dxa"/>
          <w:tblInd w:w="113" w:type="dxa"/>
          <w:tblLook w:val="04A0"/>
        </w:tblPrEx>
        <w:tc>
          <w:tcPr>
            <w:tcW w:w="2942" w:type="dxa"/>
            <w:tcBorders>
              <w:bottom w:val="single" w:sz="8" w:space="0" w:color="auto"/>
            </w:tcBorders>
          </w:tcPr>
          <w:p w:rsidR="003C2931" w:rsidRPr="00401DED" w:rsidP="005F12E7">
            <w:pPr>
              <w:spacing w:before="40" w:after="40" w:line="240" w:lineRule="exact"/>
              <w:rPr>
                <w:rFonts w:ascii="David" w:hAnsi="David"/>
                <w:sz w:val="14"/>
                <w:szCs w:val="16"/>
                <w:rtl/>
              </w:rPr>
            </w:pPr>
            <w:r w:rsidRPr="00401DED">
              <w:rPr>
                <w:rFonts w:ascii="Tahoma" w:hAnsi="Tahoma" w:cs="Tahoma" w:hint="cs"/>
                <w:sz w:val="14"/>
                <w:szCs w:val="16"/>
                <w:rtl/>
              </w:rPr>
              <w:t>הנגב</w:t>
            </w:r>
          </w:p>
        </w:tc>
        <w:tc>
          <w:tcPr>
            <w:tcW w:w="2552" w:type="dxa"/>
            <w:tcBorders>
              <w:bottom w:val="single" w:sz="8" w:space="0" w:color="auto"/>
            </w:tcBorders>
          </w:tcPr>
          <w:p w:rsidR="003C2931" w:rsidRPr="00401DED" w:rsidP="005F12E7">
            <w:pPr>
              <w:spacing w:before="40" w:after="40" w:line="240" w:lineRule="exact"/>
              <w:rPr>
                <w:rFonts w:ascii="David" w:hAnsi="David"/>
                <w:sz w:val="14"/>
                <w:szCs w:val="16"/>
                <w:rtl/>
              </w:rPr>
            </w:pPr>
            <w:r w:rsidRPr="00401DED">
              <w:rPr>
                <w:rFonts w:ascii="Tahoma" w:hAnsi="Tahoma" w:cs="Tahoma"/>
                <w:sz w:val="14"/>
                <w:szCs w:val="16"/>
                <w:rtl/>
              </w:rPr>
              <w:t>2</w:t>
            </w:r>
          </w:p>
        </w:tc>
      </w:tr>
      <w:tr w:rsidTr="00401DED">
        <w:tblPrEx>
          <w:tblW w:w="6237" w:type="dxa"/>
          <w:tblInd w:w="113" w:type="dxa"/>
          <w:tblLook w:val="04A0"/>
        </w:tblPrEx>
        <w:tc>
          <w:tcPr>
            <w:tcW w:w="2942" w:type="dxa"/>
            <w:tcBorders>
              <w:top w:val="single" w:sz="8" w:space="0" w:color="auto"/>
              <w:bottom w:val="single" w:sz="8" w:space="0" w:color="auto"/>
            </w:tcBorders>
            <w:shd w:val="clear" w:color="auto" w:fill="CEEAF5"/>
          </w:tcPr>
          <w:p w:rsidR="003C2931" w:rsidRPr="00401DED" w:rsidP="00401DED">
            <w:pPr>
              <w:spacing w:before="40" w:after="40" w:line="240" w:lineRule="exact"/>
              <w:jc w:val="right"/>
              <w:rPr>
                <w:rFonts w:ascii="David" w:hAnsi="David"/>
                <w:b/>
                <w:bCs/>
                <w:sz w:val="14"/>
                <w:szCs w:val="16"/>
                <w:rtl/>
              </w:rPr>
            </w:pPr>
            <w:r w:rsidRPr="00401DED">
              <w:rPr>
                <w:rFonts w:ascii="Tahoma" w:hAnsi="Tahoma" w:cs="Tahoma" w:hint="cs"/>
                <w:b/>
                <w:bCs/>
                <w:sz w:val="14"/>
                <w:szCs w:val="16"/>
                <w:rtl/>
              </w:rPr>
              <w:t>סך</w:t>
            </w:r>
            <w:r w:rsidRPr="00401DED">
              <w:rPr>
                <w:rFonts w:ascii="Tahoma" w:hAnsi="Tahoma" w:cs="Tahoma"/>
                <w:b/>
                <w:bCs/>
                <w:sz w:val="14"/>
                <w:szCs w:val="16"/>
                <w:rtl/>
              </w:rPr>
              <w:t xml:space="preserve"> </w:t>
            </w:r>
            <w:r w:rsidRPr="00401DED">
              <w:rPr>
                <w:rFonts w:ascii="Tahoma" w:hAnsi="Tahoma" w:cs="Tahoma" w:hint="cs"/>
                <w:b/>
                <w:bCs/>
                <w:sz w:val="14"/>
                <w:szCs w:val="16"/>
                <w:rtl/>
              </w:rPr>
              <w:t>הכול</w:t>
            </w:r>
          </w:p>
        </w:tc>
        <w:tc>
          <w:tcPr>
            <w:tcW w:w="2552" w:type="dxa"/>
            <w:tcBorders>
              <w:top w:val="single" w:sz="8" w:space="0" w:color="auto"/>
              <w:bottom w:val="single" w:sz="8" w:space="0" w:color="auto"/>
            </w:tcBorders>
            <w:shd w:val="clear" w:color="auto" w:fill="CEEAF5"/>
          </w:tcPr>
          <w:p w:rsidR="003C2931" w:rsidRPr="00401DED" w:rsidP="005F12E7">
            <w:pPr>
              <w:spacing w:before="40" w:after="40" w:line="240" w:lineRule="exact"/>
              <w:rPr>
                <w:rFonts w:ascii="Tahoma" w:hAnsi="Tahoma" w:cs="Tahoma"/>
                <w:b/>
                <w:bCs/>
                <w:sz w:val="14"/>
                <w:szCs w:val="16"/>
                <w:rtl/>
              </w:rPr>
            </w:pPr>
            <w:r w:rsidRPr="00401DED">
              <w:rPr>
                <w:rFonts w:ascii="Tahoma" w:hAnsi="Tahoma" w:cs="Tahoma"/>
                <w:b/>
                <w:bCs/>
                <w:sz w:val="14"/>
                <w:szCs w:val="16"/>
                <w:rtl/>
              </w:rPr>
              <w:t>8</w:t>
            </w:r>
          </w:p>
        </w:tc>
      </w:tr>
    </w:tbl>
    <w:p w:rsidR="00401DED" w:rsidP="00DC4ABC">
      <w:pPr>
        <w:pStyle w:val="text-source"/>
        <w:ind w:left="397" w:hanging="397"/>
        <w:rPr>
          <w:rtl/>
        </w:rPr>
      </w:pPr>
      <w:r>
        <w:rPr>
          <w:rFonts w:hint="cs"/>
          <w:rtl/>
        </w:rPr>
        <w:t>*</w:t>
      </w:r>
      <w:r>
        <w:rPr>
          <w:rFonts w:hint="cs"/>
          <w:rtl/>
        </w:rPr>
        <w:tab/>
        <w:t xml:space="preserve">מחוז השפלה וההר </w:t>
      </w:r>
      <w:r>
        <w:rPr>
          <w:rtl/>
        </w:rPr>
        <w:t>משתרע על שטח של 1,807 קמ"ר</w:t>
      </w:r>
      <w:r>
        <w:rPr>
          <w:rFonts w:hint="cs"/>
          <w:rtl/>
        </w:rPr>
        <w:t xml:space="preserve">: </w:t>
      </w:r>
      <w:r>
        <w:rPr>
          <w:rtl/>
        </w:rPr>
        <w:t xml:space="preserve">בצפון </w:t>
      </w:r>
      <w:r>
        <w:rPr>
          <w:rFonts w:hint="cs"/>
          <w:rtl/>
        </w:rPr>
        <w:t xml:space="preserve">- </w:t>
      </w:r>
      <w:r>
        <w:rPr>
          <w:rtl/>
        </w:rPr>
        <w:t>מחולון עד פתח תקווה ו</w:t>
      </w:r>
      <w:r>
        <w:rPr>
          <w:rFonts w:hint="cs"/>
          <w:rtl/>
        </w:rPr>
        <w:t>ה</w:t>
      </w:r>
      <w:r>
        <w:rPr>
          <w:rtl/>
        </w:rPr>
        <w:t xml:space="preserve">מועצה </w:t>
      </w:r>
      <w:r>
        <w:rPr>
          <w:rFonts w:hint="cs"/>
          <w:rtl/>
        </w:rPr>
        <w:t>ה</w:t>
      </w:r>
      <w:r>
        <w:rPr>
          <w:rtl/>
        </w:rPr>
        <w:t>אזורית מודיעין</w:t>
      </w:r>
      <w:r>
        <w:rPr>
          <w:rFonts w:hint="cs"/>
          <w:rtl/>
        </w:rPr>
        <w:t xml:space="preserve">; </w:t>
      </w:r>
      <w:r>
        <w:rPr>
          <w:rtl/>
        </w:rPr>
        <w:t xml:space="preserve">במזרח </w:t>
      </w:r>
      <w:r>
        <w:rPr>
          <w:rFonts w:hint="cs"/>
          <w:rtl/>
        </w:rPr>
        <w:t xml:space="preserve">- </w:t>
      </w:r>
      <w:r>
        <w:rPr>
          <w:rtl/>
        </w:rPr>
        <w:t>לאורך הקו הירוק בשפלת יהודה, ירושלים ו</w:t>
      </w:r>
      <w:r>
        <w:rPr>
          <w:rFonts w:hint="cs"/>
          <w:rtl/>
        </w:rPr>
        <w:t>ה</w:t>
      </w:r>
      <w:r>
        <w:rPr>
          <w:rtl/>
        </w:rPr>
        <w:t xml:space="preserve">מועצה </w:t>
      </w:r>
      <w:r>
        <w:rPr>
          <w:rFonts w:hint="cs"/>
          <w:rtl/>
        </w:rPr>
        <w:t>ה</w:t>
      </w:r>
      <w:r>
        <w:rPr>
          <w:rtl/>
        </w:rPr>
        <w:t>אזורית גוש עציון עד כרמי צור</w:t>
      </w:r>
      <w:r>
        <w:rPr>
          <w:rFonts w:hint="cs"/>
          <w:rtl/>
        </w:rPr>
        <w:t xml:space="preserve">; </w:t>
      </w:r>
      <w:r>
        <w:rPr>
          <w:rtl/>
        </w:rPr>
        <w:t xml:space="preserve">בדרום </w:t>
      </w:r>
      <w:r>
        <w:rPr>
          <w:rFonts w:hint="cs"/>
          <w:rtl/>
        </w:rPr>
        <w:t>-</w:t>
      </w:r>
      <w:r>
        <w:rPr>
          <w:rtl/>
        </w:rPr>
        <w:t xml:space="preserve"> עד קריית גת, מועצה אזורית מטה יהודה ומועצה אזורית באר טוביה</w:t>
      </w:r>
      <w:r>
        <w:rPr>
          <w:rFonts w:hint="cs"/>
          <w:rtl/>
        </w:rPr>
        <w:t xml:space="preserve">; </w:t>
      </w:r>
      <w:r>
        <w:rPr>
          <w:rtl/>
        </w:rPr>
        <w:t xml:space="preserve">במערב </w:t>
      </w:r>
      <w:r>
        <w:rPr>
          <w:rFonts w:hint="cs"/>
          <w:rtl/>
        </w:rPr>
        <w:t>-</w:t>
      </w:r>
      <w:r>
        <w:rPr>
          <w:rtl/>
        </w:rPr>
        <w:t xml:space="preserve"> עד חוף הים.</w:t>
      </w:r>
      <w:r>
        <w:rPr>
          <w:rFonts w:hint="cs"/>
          <w:rtl/>
        </w:rPr>
        <w:t xml:space="preserve"> </w:t>
      </w:r>
    </w:p>
    <w:p w:rsidR="003C2931" w:rsidRPr="00593088" w:rsidP="00401DED">
      <w:pPr>
        <w:pStyle w:val="RESHET"/>
        <w:rPr>
          <w:rtl/>
        </w:rPr>
      </w:pPr>
      <w:r w:rsidRPr="00593088">
        <w:rPr>
          <w:rtl/>
        </w:rPr>
        <w:t>מן ה</w:t>
      </w:r>
      <w:r w:rsidRPr="00593088">
        <w:rPr>
          <w:rFonts w:hint="cs"/>
          <w:rtl/>
        </w:rPr>
        <w:t>לוח</w:t>
      </w:r>
      <w:r w:rsidRPr="00593088">
        <w:rPr>
          <w:rtl/>
        </w:rPr>
        <w:t xml:space="preserve"> עולה כי משרד החקלאות לא </w:t>
      </w:r>
      <w:r w:rsidRPr="00593088">
        <w:rPr>
          <w:rFonts w:hint="cs"/>
          <w:rtl/>
        </w:rPr>
        <w:t>הקצה משרה של מדריך</w:t>
      </w:r>
      <w:r w:rsidRPr="00593088">
        <w:rPr>
          <w:rtl/>
        </w:rPr>
        <w:t xml:space="preserve"> למחוז מרכז והקצה רק חצי משרה למדריך במחוז הגליל והגולן ובמחוז העמקים.</w:t>
      </w:r>
    </w:p>
    <w:p w:rsidR="003C2931" w:rsidRPr="00593088" w:rsidP="00401DED">
      <w:pPr>
        <w:spacing w:before="180" w:after="240" w:line="240" w:lineRule="exact"/>
        <w:ind w:right="2268"/>
        <w:jc w:val="both"/>
        <w:rPr>
          <w:rFonts w:ascii="Tahoma" w:hAnsi="Tahoma" w:cs="Tahoma"/>
          <w:sz w:val="17"/>
          <w:szCs w:val="17"/>
          <w:rtl/>
        </w:rPr>
      </w:pPr>
      <w:r w:rsidRPr="00593088">
        <w:rPr>
          <w:rFonts w:ascii="Tahoma" w:hAnsi="Tahoma" w:cs="Tahoma"/>
          <w:sz w:val="17"/>
          <w:szCs w:val="17"/>
          <w:rtl/>
        </w:rPr>
        <w:t xml:space="preserve">מנהל ענף שירות </w:t>
      </w:r>
      <w:r w:rsidRPr="00593088">
        <w:rPr>
          <w:rFonts w:ascii="Tahoma" w:hAnsi="Tahoma" w:cs="Tahoma"/>
          <w:sz w:val="17"/>
          <w:szCs w:val="17"/>
          <w:rtl/>
        </w:rPr>
        <w:t>בשה"מ</w:t>
      </w:r>
      <w:r w:rsidRPr="00593088">
        <w:rPr>
          <w:rFonts w:ascii="Tahoma" w:hAnsi="Tahoma" w:cs="Tahoma"/>
          <w:sz w:val="17"/>
          <w:szCs w:val="17"/>
          <w:rtl/>
        </w:rPr>
        <w:t xml:space="preserve"> (להלן - המנהל) מסר לנציגי משרד מבקר המדינה כי לא די במספר המשרות של המדריכים בתחום הגנת הצומח כדי לסייע למשרד להשיג את היעד שקבע - הפחתת השימוש החקלאי בחומרי הדברה. </w:t>
      </w:r>
      <w:r w:rsidRPr="00593088">
        <w:rPr>
          <w:rFonts w:ascii="Tahoma" w:hAnsi="Tahoma" w:cs="Tahoma" w:hint="cs"/>
          <w:sz w:val="17"/>
          <w:szCs w:val="17"/>
          <w:rtl/>
        </w:rPr>
        <w:t>הוא הוסיף כי</w:t>
      </w:r>
      <w:r w:rsidRPr="00593088">
        <w:rPr>
          <w:rFonts w:ascii="Tahoma" w:hAnsi="Tahoma" w:cs="Tahoma"/>
          <w:sz w:val="17"/>
          <w:szCs w:val="17"/>
          <w:rtl/>
        </w:rPr>
        <w:t xml:space="preserve"> המדריכים מצליחים לעבוד בעיקר </w:t>
      </w:r>
      <w:r w:rsidRPr="00593088">
        <w:rPr>
          <w:rFonts w:ascii="Tahoma" w:hAnsi="Tahoma" w:cs="Tahoma" w:hint="cs"/>
          <w:sz w:val="17"/>
          <w:szCs w:val="17"/>
          <w:rtl/>
        </w:rPr>
        <w:t>עם</w:t>
      </w:r>
      <w:r w:rsidRPr="00593088">
        <w:rPr>
          <w:rFonts w:ascii="Tahoma" w:hAnsi="Tahoma" w:cs="Tahoma"/>
          <w:sz w:val="17"/>
          <w:szCs w:val="17"/>
          <w:rtl/>
        </w:rPr>
        <w:t xml:space="preserve"> </w:t>
      </w:r>
      <w:r w:rsidRPr="00593088">
        <w:rPr>
          <w:rFonts w:ascii="Tahoma" w:hAnsi="Tahoma" w:cs="Tahoma" w:hint="cs"/>
          <w:sz w:val="17"/>
          <w:szCs w:val="17"/>
          <w:rtl/>
        </w:rPr>
        <w:t>החקלאים</w:t>
      </w:r>
      <w:r w:rsidRPr="00593088">
        <w:rPr>
          <w:rFonts w:ascii="Tahoma" w:hAnsi="Tahoma" w:cs="Tahoma"/>
          <w:sz w:val="17"/>
          <w:szCs w:val="17"/>
          <w:rtl/>
        </w:rPr>
        <w:t xml:space="preserve"> </w:t>
      </w:r>
      <w:r w:rsidRPr="00593088">
        <w:rPr>
          <w:rFonts w:ascii="Tahoma" w:hAnsi="Tahoma" w:cs="Tahoma" w:hint="cs"/>
          <w:sz w:val="17"/>
          <w:szCs w:val="17"/>
          <w:rtl/>
        </w:rPr>
        <w:t>שהיקף</w:t>
      </w:r>
      <w:r w:rsidRPr="00593088">
        <w:rPr>
          <w:rFonts w:ascii="Tahoma" w:hAnsi="Tahoma" w:cs="Tahoma"/>
          <w:sz w:val="17"/>
          <w:szCs w:val="17"/>
          <w:rtl/>
        </w:rPr>
        <w:t xml:space="preserve"> תוצרתם גדול, </w:t>
      </w:r>
      <w:r w:rsidRPr="00593088">
        <w:rPr>
          <w:rFonts w:ascii="Tahoma" w:hAnsi="Tahoma" w:cs="Tahoma" w:hint="cs"/>
          <w:sz w:val="17"/>
          <w:szCs w:val="17"/>
          <w:rtl/>
        </w:rPr>
        <w:t>ואינם</w:t>
      </w:r>
      <w:r w:rsidRPr="00593088">
        <w:rPr>
          <w:rFonts w:ascii="Tahoma" w:hAnsi="Tahoma" w:cs="Tahoma"/>
          <w:sz w:val="17"/>
          <w:szCs w:val="17"/>
          <w:rtl/>
        </w:rPr>
        <w:t xml:space="preserve"> </w:t>
      </w:r>
      <w:r w:rsidRPr="00593088">
        <w:rPr>
          <w:rFonts w:ascii="Tahoma" w:hAnsi="Tahoma" w:cs="Tahoma" w:hint="cs"/>
          <w:sz w:val="17"/>
          <w:szCs w:val="17"/>
          <w:rtl/>
        </w:rPr>
        <w:t>יכולים</w:t>
      </w:r>
      <w:r w:rsidRPr="00593088">
        <w:rPr>
          <w:rFonts w:ascii="Tahoma" w:hAnsi="Tahoma" w:cs="Tahoma"/>
          <w:sz w:val="17"/>
          <w:szCs w:val="17"/>
          <w:rtl/>
        </w:rPr>
        <w:t xml:space="preserve"> להגיע לחקלאים שהיקף תוצרתם בינוני </w:t>
      </w:r>
      <w:r w:rsidRPr="00593088">
        <w:rPr>
          <w:rFonts w:ascii="Tahoma" w:hAnsi="Tahoma" w:cs="Tahoma" w:hint="cs"/>
          <w:sz w:val="17"/>
          <w:szCs w:val="17"/>
          <w:rtl/>
        </w:rPr>
        <w:t xml:space="preserve">או קטן; </w:t>
      </w:r>
      <w:r w:rsidRPr="00593088">
        <w:rPr>
          <w:rFonts w:ascii="Tahoma" w:hAnsi="Tahoma" w:cs="Tahoma"/>
          <w:sz w:val="17"/>
          <w:szCs w:val="17"/>
          <w:rtl/>
        </w:rPr>
        <w:t xml:space="preserve">לדבריו, חשוב שהמשרד ימשיך לפרסם חומר כתוב ולקיים ימי עיון, אך כדי להטמיע שיטות עבודה וטכנולוגיות חדשות בקרב החקלאים יש להעסיק מדריכים שילוו אותם במסגרת ביצוע תהליכים אלה. לקראת סיום הביקורת עדכן המנהל כי בשנת 2016 נוסף מדריך לצוות ההדרכה, וכיום תשעה מדריכים </w:t>
      </w:r>
      <w:r w:rsidRPr="00593088">
        <w:rPr>
          <w:rFonts w:ascii="Tahoma" w:hAnsi="Tahoma" w:cs="Tahoma"/>
          <w:sz w:val="17"/>
          <w:szCs w:val="17"/>
          <w:rtl/>
        </w:rPr>
        <w:t>בשה"מ</w:t>
      </w:r>
      <w:r w:rsidRPr="00593088">
        <w:rPr>
          <w:rFonts w:ascii="Tahoma" w:hAnsi="Tahoma" w:cs="Tahoma"/>
          <w:sz w:val="17"/>
          <w:szCs w:val="17"/>
          <w:rtl/>
        </w:rPr>
        <w:t xml:space="preserve"> עוסקים בהסברה לחקלאים בנושא הדברה. </w:t>
      </w:r>
    </w:p>
    <w:p w:rsidR="003C2931" w:rsidRPr="00593088" w:rsidP="00401DED">
      <w:pPr>
        <w:pStyle w:val="RESHET"/>
        <w:rPr>
          <w:rtl/>
        </w:rPr>
      </w:pPr>
      <w:r w:rsidRPr="00593088">
        <w:rPr>
          <w:rtl/>
        </w:rPr>
        <w:t xml:space="preserve">מן האמור לעיל עולה כי המשרד אכן הציב יעד להפחתת השימוש בחומרי הדברה בחקלאות, אך מספר המדריכים שהקצה לצורך הסברה וליווי של החקלאים היה קטן </w:t>
      </w:r>
      <w:r w:rsidRPr="00593088">
        <w:rPr>
          <w:rFonts w:hint="cs"/>
          <w:rtl/>
        </w:rPr>
        <w:t xml:space="preserve">מכדי שניתן יהיה להגיע לא רק לחקלאים שהיקף תוצרתם גדול אלא גם לאלה שהיקפי התוצרת שלהם קטנים יותר ולהטמיע בקרבם שיטות עבודה וטכנולוגיות ידידותיות יותר לאדם ולסביבה. </w:t>
      </w:r>
    </w:p>
    <w:p w:rsidR="003C2931" w:rsidRPr="00593088" w:rsidP="00401DED">
      <w:pPr>
        <w:spacing w:before="180"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 משרד החקלאות למשרד מבקר המדינה נאמר, כי "המשרד פעל בשנת 2016 לשכור שירותי מיקור חוץ ל-33 מדריכים נוספים ...במקביל שה"מ פועל לקלוט מספר מדריכים חדשים לתחום הגנת הצומח הכול בכפוף למגבלת התקנים"; "תחום הגנת הצומח </w:t>
      </w:r>
      <w:r w:rsidRPr="00593088">
        <w:rPr>
          <w:rFonts w:ascii="Tahoma" w:hAnsi="Tahoma" w:cs="Tahoma" w:hint="cs"/>
          <w:sz w:val="17"/>
          <w:szCs w:val="17"/>
          <w:rtl/>
        </w:rPr>
        <w:t>בשה"מ</w:t>
      </w:r>
      <w:r w:rsidRPr="00593088">
        <w:rPr>
          <w:rFonts w:ascii="Tahoma" w:hAnsi="Tahoma" w:cs="Tahoma" w:hint="cs"/>
          <w:sz w:val="17"/>
          <w:szCs w:val="17"/>
          <w:rtl/>
        </w:rPr>
        <w:t xml:space="preserve"> מתגבר את ההדרכה לחקלאים באמצעות העסקת יועצים במסגרת מיקור חוץ; שה"מ ותחום הגנת הצומח בכלל זה, עוסקים בהדרכה והפצת </w:t>
      </w:r>
      <w:r w:rsidRPr="00593088">
        <w:rPr>
          <w:rFonts w:ascii="Tahoma" w:hAnsi="Tahoma" w:cs="Tahoma" w:hint="cs"/>
          <w:sz w:val="17"/>
          <w:szCs w:val="17"/>
          <w:rtl/>
        </w:rPr>
        <w:t xml:space="preserve">ידע לחקלאים באמצעות שיטות הדרכה מרוכזות כמו הפצת חומר בכתב, קורסים ...הבאות לפצות על הפחיתה במערך ההדרכה". </w:t>
      </w:r>
      <w:r w:rsidRPr="00593088">
        <w:rPr>
          <w:rFonts w:ascii="Tahoma" w:hAnsi="Tahoma" w:cs="Tahoma"/>
          <w:sz w:val="17"/>
          <w:szCs w:val="17"/>
          <w:rtl/>
        </w:rPr>
        <w:t xml:space="preserve">המשרד ציין כי ניתן להעביר מדריכים ממחוז למחוז בהתאם לצרכים, וכי "קלט לפני מספר חודשים מדריך בתקן מלא לעבודה במחוז גליל גולן ...[ו]עומד לקלוט בקרוב מדריך חדש למחוז המרכז"; המדריכים, על פי תשובת המשרד, נותנים שירותי הדרכה ישירות </w:t>
      </w:r>
      <w:r w:rsidRPr="00593088">
        <w:rPr>
          <w:rFonts w:ascii="Tahoma" w:hAnsi="Tahoma" w:cs="Tahoma" w:hint="cs"/>
          <w:sz w:val="17"/>
          <w:szCs w:val="17"/>
          <w:rtl/>
        </w:rPr>
        <w:t xml:space="preserve">"לכל פונה ולאו דווקא למגדלים גדולים". </w:t>
      </w:r>
    </w:p>
    <w:p w:rsidR="003C2931" w:rsidRPr="00593088" w:rsidP="00401DED">
      <w:pPr>
        <w:pStyle w:val="RESHET"/>
        <w:rPr>
          <w:rtl/>
        </w:rPr>
      </w:pPr>
      <w:r w:rsidRPr="00593088">
        <w:rPr>
          <w:rFonts w:hint="cs"/>
          <w:rtl/>
        </w:rPr>
        <w:t>על המשרד</w:t>
      </w:r>
      <w:r w:rsidRPr="00593088">
        <w:rPr>
          <w:rtl/>
        </w:rPr>
        <w:t xml:space="preserve"> לבחון </w:t>
      </w:r>
      <w:r w:rsidRPr="00593088">
        <w:rPr>
          <w:rFonts w:hint="cs"/>
          <w:rtl/>
        </w:rPr>
        <w:t>את הצורך מצד החקלאים בתשומות שהוא מקצה להדרכה בתחום ההדברה וללווי בהטמעה של שיטות ידידותיות לאדם ולסביבה כדי להילחם במזיקים לתוצרת החקלאית - הא</w:t>
      </w:r>
      <w:r w:rsidRPr="00593088">
        <w:rPr>
          <w:rtl/>
        </w:rPr>
        <w:t xml:space="preserve">ם די בתשומות </w:t>
      </w:r>
      <w:r w:rsidRPr="00593088">
        <w:rPr>
          <w:rFonts w:hint="cs"/>
          <w:rtl/>
        </w:rPr>
        <w:t xml:space="preserve">אלה </w:t>
      </w:r>
      <w:r w:rsidRPr="00593088">
        <w:rPr>
          <w:rtl/>
        </w:rPr>
        <w:t>כדי ל</w:t>
      </w:r>
      <w:r w:rsidRPr="00593088">
        <w:rPr>
          <w:rFonts w:hint="cs"/>
          <w:rtl/>
        </w:rPr>
        <w:t>סייע למשרד</w:t>
      </w:r>
      <w:r w:rsidRPr="00593088">
        <w:rPr>
          <w:rtl/>
        </w:rPr>
        <w:t xml:space="preserve"> </w:t>
      </w:r>
      <w:r w:rsidRPr="00593088">
        <w:rPr>
          <w:rFonts w:hint="cs"/>
          <w:rtl/>
        </w:rPr>
        <w:t>ל</w:t>
      </w:r>
      <w:r w:rsidRPr="00593088">
        <w:rPr>
          <w:rtl/>
        </w:rPr>
        <w:t>השיג את היעד ש</w:t>
      </w:r>
      <w:r w:rsidRPr="00593088">
        <w:rPr>
          <w:rFonts w:hint="cs"/>
          <w:rtl/>
        </w:rPr>
        <w:t xml:space="preserve">הציב בתחום זה. </w:t>
      </w:r>
    </w:p>
    <w:p w:rsidR="003C2931" w:rsidP="005F12E7">
      <w:pPr>
        <w:spacing w:line="240" w:lineRule="exact"/>
        <w:ind w:right="2268"/>
        <w:jc w:val="both"/>
        <w:rPr>
          <w:rFonts w:ascii="Tahoma" w:hAnsi="Tahoma" w:cs="Tahoma"/>
          <w:b/>
          <w:bCs/>
          <w:sz w:val="17"/>
          <w:szCs w:val="17"/>
          <w:rtl/>
        </w:rPr>
      </w:pPr>
    </w:p>
    <w:p w:rsidR="00401DED" w:rsidRPr="00593088" w:rsidP="005F12E7">
      <w:pPr>
        <w:spacing w:line="240" w:lineRule="exact"/>
        <w:ind w:right="2268"/>
        <w:jc w:val="both"/>
        <w:rPr>
          <w:rFonts w:ascii="Tahoma" w:hAnsi="Tahoma" w:cs="Tahoma"/>
          <w:b/>
          <w:bCs/>
          <w:sz w:val="17"/>
          <w:szCs w:val="17"/>
          <w:rtl/>
        </w:rPr>
      </w:pPr>
    </w:p>
    <w:p w:rsidR="003C2931" w:rsidRPr="001D3EBC" w:rsidP="005F12E7">
      <w:pPr>
        <w:pStyle w:val="KOT4"/>
        <w:rPr>
          <w:rtl/>
        </w:rPr>
      </w:pPr>
      <w:r w:rsidRPr="001D3EBC">
        <w:rPr>
          <w:rtl/>
        </w:rPr>
        <w:t>תמיכה במיזמים ל</w:t>
      </w:r>
      <w:r w:rsidRPr="001D3EBC">
        <w:rPr>
          <w:rFonts w:hint="eastAsia"/>
          <w:rtl/>
        </w:rPr>
        <w:t>הפחתת</w:t>
      </w:r>
      <w:r w:rsidRPr="001D3EBC">
        <w:rPr>
          <w:rtl/>
        </w:rPr>
        <w:t xml:space="preserve"> השימוש </w:t>
      </w:r>
      <w:r w:rsidR="00401DED">
        <w:rPr>
          <w:rFonts w:hint="cs"/>
          <w:rtl/>
        </w:rPr>
        <w:br/>
      </w:r>
      <w:r w:rsidRPr="001D3EBC">
        <w:rPr>
          <w:rtl/>
        </w:rPr>
        <w:t>בחומרי הדברה</w:t>
      </w:r>
      <w:r>
        <w:rPr>
          <w:rtl/>
        </w:rPr>
        <w:t xml:space="preserve"> </w:t>
      </w:r>
    </w:p>
    <w:p w:rsidR="003C2931" w:rsidRPr="00593088" w:rsidP="00401DED">
      <w:pPr>
        <w:spacing w:after="240" w:line="240" w:lineRule="exact"/>
        <w:ind w:right="2268"/>
        <w:jc w:val="both"/>
        <w:rPr>
          <w:rFonts w:ascii="Tahoma" w:hAnsi="Tahoma" w:cs="Tahoma"/>
          <w:sz w:val="17"/>
          <w:szCs w:val="17"/>
          <w:rtl/>
        </w:rPr>
      </w:pPr>
      <w:r w:rsidRPr="00593088">
        <w:rPr>
          <w:rFonts w:ascii="Tahoma" w:hAnsi="Tahoma" w:cs="Tahoma"/>
          <w:sz w:val="17"/>
          <w:szCs w:val="17"/>
          <w:rtl/>
        </w:rPr>
        <w:t>על פי נתוני משרד החקלאות, בשנת 2012 היה הסכום הכולל שהקצה לתמיכה במיזמים של הדברה משולבת - 2 מיליון ש"ח, בשנת 2013 הופחת הסכום למיליון ש"ח, ובשנת 2014 הופחת ל-500,000 ש"ח. בכל אחת מהשנים 2015 ו-2016 הסתכמה התמיכה ב-700,000 ש"ח.</w:t>
      </w:r>
    </w:p>
    <w:p w:rsidR="003C2931" w:rsidRPr="00593088" w:rsidP="00401DED">
      <w:pPr>
        <w:pStyle w:val="RESHET"/>
        <w:rPr>
          <w:rtl/>
        </w:rPr>
      </w:pPr>
      <w:r w:rsidRPr="00593088">
        <w:rPr>
          <w:rtl/>
        </w:rPr>
        <w:t xml:space="preserve">מכאן עולה כי בשנים 2016-2012 הפחית משרד החקלאות ב-65% את הסכום הכולל שהקצה לתמיכות במיזמים של הדברה משולבת - מ-2 מיליון ש"ח ל-700,000 ש"ח. </w:t>
      </w:r>
    </w:p>
    <w:p w:rsidR="003C2931" w:rsidRPr="00593088" w:rsidP="00401DED">
      <w:pPr>
        <w:spacing w:before="180"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לדברי המנהל, בתשובה לשאלות נציגי משרד מבקר המדינה, </w:t>
      </w:r>
      <w:r w:rsidRPr="00593088">
        <w:rPr>
          <w:rFonts w:ascii="Tahoma" w:hAnsi="Tahoma" w:cs="Tahoma"/>
          <w:sz w:val="17"/>
          <w:szCs w:val="17"/>
          <w:rtl/>
        </w:rPr>
        <w:t xml:space="preserve">כדי להשיג את היעד של הפחתת השימוש בחומרי הדברה יש </w:t>
      </w:r>
      <w:r w:rsidRPr="00593088">
        <w:rPr>
          <w:rFonts w:ascii="Tahoma" w:hAnsi="Tahoma" w:cs="Tahoma" w:hint="cs"/>
          <w:sz w:val="17"/>
          <w:szCs w:val="17"/>
          <w:rtl/>
        </w:rPr>
        <w:t>להגדיל</w:t>
      </w:r>
      <w:r w:rsidRPr="00593088">
        <w:rPr>
          <w:rFonts w:ascii="Tahoma" w:hAnsi="Tahoma" w:cs="Tahoma"/>
          <w:sz w:val="17"/>
          <w:szCs w:val="17"/>
          <w:rtl/>
        </w:rPr>
        <w:t xml:space="preserve"> את המשאבים </w:t>
      </w:r>
      <w:r w:rsidRPr="00593088">
        <w:rPr>
          <w:rFonts w:ascii="Tahoma" w:hAnsi="Tahoma" w:cs="Tahoma" w:hint="cs"/>
          <w:sz w:val="17"/>
          <w:szCs w:val="17"/>
          <w:rtl/>
        </w:rPr>
        <w:t xml:space="preserve">המשמשים </w:t>
      </w:r>
      <w:r w:rsidRPr="00593088">
        <w:rPr>
          <w:rFonts w:ascii="Tahoma" w:hAnsi="Tahoma" w:cs="Tahoma"/>
          <w:sz w:val="17"/>
          <w:szCs w:val="17"/>
          <w:rtl/>
        </w:rPr>
        <w:t>לתמיכ</w:t>
      </w:r>
      <w:r w:rsidRPr="00593088">
        <w:rPr>
          <w:rFonts w:ascii="Tahoma" w:hAnsi="Tahoma" w:cs="Tahoma" w:hint="cs"/>
          <w:sz w:val="17"/>
          <w:szCs w:val="17"/>
          <w:rtl/>
        </w:rPr>
        <w:t>ה</w:t>
      </w:r>
      <w:r w:rsidRPr="00593088">
        <w:rPr>
          <w:rFonts w:ascii="Tahoma" w:hAnsi="Tahoma" w:cs="Tahoma"/>
          <w:sz w:val="17"/>
          <w:szCs w:val="17"/>
          <w:rtl/>
        </w:rPr>
        <w:t xml:space="preserve"> במיזמים. </w:t>
      </w:r>
    </w:p>
    <w:p w:rsidR="003C2931" w:rsidRPr="00593088" w:rsidP="00401DED">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מעיר</w:t>
      </w:r>
      <w:r w:rsidRPr="00593088">
        <w:rPr>
          <w:rtl/>
        </w:rPr>
        <w:t xml:space="preserve"> </w:t>
      </w:r>
      <w:r w:rsidRPr="00593088">
        <w:rPr>
          <w:rFonts w:hint="cs"/>
          <w:rtl/>
        </w:rPr>
        <w:t>למשרד</w:t>
      </w:r>
      <w:r w:rsidRPr="00593088">
        <w:rPr>
          <w:rtl/>
        </w:rPr>
        <w:t xml:space="preserve"> </w:t>
      </w:r>
      <w:r w:rsidRPr="00593088">
        <w:rPr>
          <w:rFonts w:hint="cs"/>
          <w:rtl/>
        </w:rPr>
        <w:t>החקלאות</w:t>
      </w:r>
      <w:r w:rsidRPr="00593088">
        <w:rPr>
          <w:rtl/>
        </w:rPr>
        <w:t xml:space="preserve"> כי ה</w:t>
      </w:r>
      <w:r w:rsidRPr="00593088">
        <w:rPr>
          <w:rFonts w:hint="cs"/>
          <w:rtl/>
        </w:rPr>
        <w:t>צמצום הניכר במשאבים</w:t>
      </w:r>
      <w:r w:rsidRPr="00593088">
        <w:rPr>
          <w:rtl/>
        </w:rPr>
        <w:t xml:space="preserve"> </w:t>
      </w:r>
      <w:r w:rsidRPr="00593088">
        <w:rPr>
          <w:rFonts w:hint="cs"/>
          <w:rtl/>
        </w:rPr>
        <w:t>שהקצה</w:t>
      </w:r>
      <w:r w:rsidRPr="00593088">
        <w:rPr>
          <w:rtl/>
        </w:rPr>
        <w:t xml:space="preserve"> </w:t>
      </w:r>
      <w:r w:rsidRPr="00593088">
        <w:rPr>
          <w:rFonts w:hint="cs"/>
          <w:rtl/>
        </w:rPr>
        <w:t>לתמיכה</w:t>
      </w:r>
      <w:r w:rsidRPr="00593088">
        <w:rPr>
          <w:rtl/>
        </w:rPr>
        <w:t xml:space="preserve"> </w:t>
      </w:r>
      <w:r w:rsidRPr="00593088">
        <w:rPr>
          <w:rFonts w:hint="cs"/>
          <w:rtl/>
        </w:rPr>
        <w:t>במיזמים להפחתת השימוש בחומרי הדברה אינו מתיישב עם היעד שקבע. זאת</w:t>
      </w:r>
      <w:r w:rsidRPr="00593088">
        <w:rPr>
          <w:rtl/>
        </w:rPr>
        <w:t xml:space="preserve"> ועוד, </w:t>
      </w:r>
      <w:r w:rsidRPr="00593088">
        <w:rPr>
          <w:rFonts w:hint="cs"/>
          <w:rtl/>
        </w:rPr>
        <w:t>לנוכח</w:t>
      </w:r>
      <w:r w:rsidRPr="00593088">
        <w:rPr>
          <w:rtl/>
        </w:rPr>
        <w:t xml:space="preserve"> </w:t>
      </w:r>
      <w:r w:rsidRPr="00593088">
        <w:rPr>
          <w:rFonts w:hint="cs"/>
          <w:rtl/>
        </w:rPr>
        <w:t>העובדה</w:t>
      </w:r>
      <w:r w:rsidRPr="00593088">
        <w:rPr>
          <w:rtl/>
        </w:rPr>
        <w:t xml:space="preserve"> </w:t>
      </w:r>
      <w:r w:rsidRPr="00593088">
        <w:rPr>
          <w:rFonts w:hint="cs"/>
          <w:rtl/>
        </w:rPr>
        <w:t>שהמשרד</w:t>
      </w:r>
      <w:r w:rsidRPr="00593088">
        <w:rPr>
          <w:rtl/>
        </w:rPr>
        <w:t xml:space="preserve"> מבקש </w:t>
      </w:r>
      <w:r w:rsidRPr="00593088">
        <w:rPr>
          <w:rFonts w:hint="cs"/>
          <w:rtl/>
        </w:rPr>
        <w:t>לשנות</w:t>
      </w:r>
      <w:r w:rsidRPr="00593088">
        <w:rPr>
          <w:rtl/>
        </w:rPr>
        <w:t xml:space="preserve"> </w:t>
      </w:r>
      <w:r w:rsidRPr="00593088">
        <w:rPr>
          <w:rFonts w:hint="cs"/>
          <w:rtl/>
        </w:rPr>
        <w:t>את</w:t>
      </w:r>
      <w:r w:rsidRPr="00593088">
        <w:rPr>
          <w:rtl/>
        </w:rPr>
        <w:t xml:space="preserve"> </w:t>
      </w:r>
      <w:r w:rsidRPr="00593088">
        <w:rPr>
          <w:rFonts w:hint="cs"/>
          <w:rtl/>
        </w:rPr>
        <w:t>שיטות</w:t>
      </w:r>
      <w:r w:rsidRPr="00593088">
        <w:rPr>
          <w:rtl/>
        </w:rPr>
        <w:t xml:space="preserve"> </w:t>
      </w:r>
      <w:r w:rsidRPr="00593088">
        <w:rPr>
          <w:rFonts w:hint="cs"/>
          <w:rtl/>
        </w:rPr>
        <w:t>העבודה</w:t>
      </w:r>
      <w:r w:rsidRPr="00593088">
        <w:rPr>
          <w:rtl/>
        </w:rPr>
        <w:t xml:space="preserve"> </w:t>
      </w:r>
      <w:r w:rsidRPr="00593088">
        <w:rPr>
          <w:rFonts w:hint="cs"/>
          <w:rtl/>
        </w:rPr>
        <w:t>של</w:t>
      </w:r>
      <w:r w:rsidRPr="00593088">
        <w:rPr>
          <w:rtl/>
        </w:rPr>
        <w:t xml:space="preserve"> </w:t>
      </w:r>
      <w:r w:rsidRPr="00593088">
        <w:rPr>
          <w:rFonts w:hint="cs"/>
          <w:rtl/>
        </w:rPr>
        <w:t>החקלאים</w:t>
      </w:r>
      <w:r w:rsidRPr="00593088">
        <w:rPr>
          <w:rtl/>
        </w:rPr>
        <w:t xml:space="preserve"> </w:t>
      </w:r>
      <w:r w:rsidRPr="00593088">
        <w:rPr>
          <w:rFonts w:hint="cs"/>
          <w:rtl/>
        </w:rPr>
        <w:t>לשיטות</w:t>
      </w:r>
      <w:r w:rsidRPr="00593088">
        <w:rPr>
          <w:rtl/>
        </w:rPr>
        <w:t xml:space="preserve"> </w:t>
      </w:r>
      <w:r w:rsidRPr="00593088">
        <w:rPr>
          <w:rFonts w:hint="cs"/>
          <w:rtl/>
        </w:rPr>
        <w:t>ידידותיות</w:t>
      </w:r>
      <w:r w:rsidRPr="00593088">
        <w:rPr>
          <w:rtl/>
        </w:rPr>
        <w:t xml:space="preserve"> </w:t>
      </w:r>
      <w:r w:rsidRPr="00593088">
        <w:rPr>
          <w:rFonts w:hint="cs"/>
          <w:rtl/>
        </w:rPr>
        <w:t>יותר</w:t>
      </w:r>
      <w:r w:rsidRPr="00593088">
        <w:rPr>
          <w:rtl/>
        </w:rPr>
        <w:t xml:space="preserve"> </w:t>
      </w:r>
      <w:r w:rsidRPr="00593088">
        <w:rPr>
          <w:rFonts w:hint="cs"/>
          <w:rtl/>
        </w:rPr>
        <w:t>לאדם</w:t>
      </w:r>
      <w:r w:rsidRPr="00593088">
        <w:rPr>
          <w:rtl/>
        </w:rPr>
        <w:t xml:space="preserve"> </w:t>
      </w:r>
      <w:r w:rsidRPr="00593088">
        <w:rPr>
          <w:rFonts w:hint="cs"/>
          <w:rtl/>
        </w:rPr>
        <w:t>ולסביבה</w:t>
      </w:r>
      <w:r w:rsidRPr="00593088">
        <w:rPr>
          <w:rtl/>
        </w:rPr>
        <w:t>, עליו להתייחס</w:t>
      </w:r>
      <w:r w:rsidRPr="00593088">
        <w:rPr>
          <w:rFonts w:hint="cs"/>
          <w:rtl/>
        </w:rPr>
        <w:t xml:space="preserve"> הן</w:t>
      </w:r>
      <w:r w:rsidRPr="00593088">
        <w:rPr>
          <w:rtl/>
        </w:rPr>
        <w:t xml:space="preserve"> ל</w:t>
      </w:r>
      <w:r w:rsidRPr="00593088">
        <w:rPr>
          <w:rFonts w:hint="cs"/>
          <w:rtl/>
        </w:rPr>
        <w:t>משאבים</w:t>
      </w:r>
      <w:r w:rsidRPr="00593088">
        <w:rPr>
          <w:rtl/>
        </w:rPr>
        <w:t xml:space="preserve"> </w:t>
      </w:r>
      <w:r w:rsidRPr="00593088">
        <w:rPr>
          <w:rFonts w:hint="cs"/>
          <w:rtl/>
        </w:rPr>
        <w:t>שהוא</w:t>
      </w:r>
      <w:r w:rsidRPr="00593088">
        <w:rPr>
          <w:rtl/>
        </w:rPr>
        <w:t xml:space="preserve"> </w:t>
      </w:r>
      <w:r w:rsidRPr="00593088">
        <w:rPr>
          <w:rFonts w:hint="cs"/>
          <w:rtl/>
        </w:rPr>
        <w:t>מקצה</w:t>
      </w:r>
      <w:r w:rsidRPr="00593088">
        <w:rPr>
          <w:rtl/>
        </w:rPr>
        <w:t xml:space="preserve"> </w:t>
      </w:r>
      <w:r w:rsidRPr="00593088">
        <w:rPr>
          <w:rFonts w:hint="cs"/>
          <w:rtl/>
        </w:rPr>
        <w:t>לתמיכה</w:t>
      </w:r>
      <w:r w:rsidRPr="00593088">
        <w:rPr>
          <w:rtl/>
        </w:rPr>
        <w:t xml:space="preserve"> במיזמים כאלה </w:t>
      </w:r>
      <w:r w:rsidRPr="00593088">
        <w:rPr>
          <w:rFonts w:hint="cs"/>
          <w:rtl/>
        </w:rPr>
        <w:t>והן להדרכת</w:t>
      </w:r>
      <w:r w:rsidRPr="00593088">
        <w:rPr>
          <w:rtl/>
        </w:rPr>
        <w:t xml:space="preserve"> </w:t>
      </w:r>
      <w:r w:rsidRPr="00593088">
        <w:rPr>
          <w:rFonts w:hint="cs"/>
          <w:rtl/>
        </w:rPr>
        <w:t>חקלאים</w:t>
      </w:r>
      <w:r w:rsidRPr="00593088">
        <w:rPr>
          <w:rtl/>
        </w:rPr>
        <w:t xml:space="preserve"> </w:t>
      </w:r>
      <w:r w:rsidRPr="00593088">
        <w:rPr>
          <w:rFonts w:hint="cs"/>
          <w:rtl/>
        </w:rPr>
        <w:t>כאל</w:t>
      </w:r>
      <w:r w:rsidRPr="00593088">
        <w:rPr>
          <w:rtl/>
        </w:rPr>
        <w:t xml:space="preserve"> הוצאות המקדמות השקעות </w:t>
      </w:r>
      <w:r w:rsidRPr="00593088">
        <w:rPr>
          <w:rFonts w:hint="cs"/>
          <w:rtl/>
        </w:rPr>
        <w:t>ראויות</w:t>
      </w:r>
      <w:r w:rsidRPr="00593088">
        <w:rPr>
          <w:rtl/>
        </w:rPr>
        <w:t xml:space="preserve"> </w:t>
      </w:r>
      <w:r w:rsidRPr="00593088">
        <w:rPr>
          <w:rFonts w:hint="cs"/>
          <w:rtl/>
        </w:rPr>
        <w:t>במשק</w:t>
      </w:r>
      <w:r w:rsidRPr="00593088">
        <w:rPr>
          <w:rtl/>
        </w:rPr>
        <w:t xml:space="preserve"> </w:t>
      </w:r>
      <w:r w:rsidRPr="00593088">
        <w:rPr>
          <w:rFonts w:hint="cs"/>
          <w:rtl/>
        </w:rPr>
        <w:t>החקלאי</w:t>
      </w:r>
      <w:r w:rsidRPr="00593088">
        <w:rPr>
          <w:rtl/>
        </w:rPr>
        <w:t xml:space="preserve">. </w:t>
      </w:r>
    </w:p>
    <w:p w:rsidR="003C2931" w:rsidRPr="00593088" w:rsidP="00401DED">
      <w:pPr>
        <w:spacing w:before="180" w:line="240" w:lineRule="exact"/>
        <w:ind w:right="2268"/>
        <w:jc w:val="both"/>
        <w:rPr>
          <w:rFonts w:ascii="Tahoma" w:hAnsi="Tahoma" w:cs="Tahoma"/>
          <w:sz w:val="17"/>
          <w:szCs w:val="17"/>
          <w:rtl/>
        </w:rPr>
      </w:pPr>
      <w:r w:rsidRPr="00593088">
        <w:rPr>
          <w:rFonts w:ascii="Tahoma" w:hAnsi="Tahoma" w:cs="Tahoma"/>
          <w:sz w:val="17"/>
          <w:szCs w:val="17"/>
          <w:rtl/>
        </w:rPr>
        <w:t xml:space="preserve">בתשובת משרד החקלאות מדצמבר 2016 כתב מנכ"ל המשרד כי במסגרת התכנית להפחתת השימוש בחומרי הדברה, שעליה שוקד המשרד, נכלל עניין מתן מענקים להדברה ידידותית לסביבה. </w:t>
      </w:r>
    </w:p>
    <w:p w:rsidR="003C2931" w:rsidRPr="007243D5" w:rsidP="005F12E7">
      <w:pPr>
        <w:pStyle w:val="KOT2"/>
        <w:rPr>
          <w:rtl/>
        </w:rPr>
      </w:pPr>
      <w:r w:rsidRPr="007243D5">
        <w:rPr>
          <w:rFonts w:ascii="David" w:hAnsi="David" w:hint="eastAsia"/>
          <w:rtl/>
        </w:rPr>
        <w:t>קנסות</w:t>
      </w:r>
      <w:r w:rsidRPr="007243D5">
        <w:rPr>
          <w:rFonts w:ascii="David" w:hAnsi="David"/>
          <w:rtl/>
        </w:rPr>
        <w:t xml:space="preserve"> </w:t>
      </w:r>
      <w:r w:rsidRPr="007243D5">
        <w:rPr>
          <w:rFonts w:ascii="David" w:hAnsi="David"/>
          <w:rtl/>
        </w:rPr>
        <w:t>מינהליים</w:t>
      </w:r>
      <w:r w:rsidRPr="007243D5">
        <w:rPr>
          <w:rFonts w:ascii="David" w:hAnsi="David"/>
          <w:rtl/>
        </w:rPr>
        <w:t xml:space="preserve"> </w:t>
      </w:r>
      <w:r w:rsidRPr="007243D5">
        <w:rPr>
          <w:rFonts w:ascii="David" w:hAnsi="David" w:hint="eastAsia"/>
          <w:rtl/>
        </w:rPr>
        <w:t>לחקלאים</w:t>
      </w:r>
      <w:r w:rsidRPr="007243D5">
        <w:rPr>
          <w:rFonts w:ascii="David" w:hAnsi="David"/>
          <w:rtl/>
        </w:rPr>
        <w:t xml:space="preserve"> שבתוצרתם נמצאו חריגות </w:t>
      </w:r>
      <w:r w:rsidRPr="007243D5">
        <w:rPr>
          <w:rFonts w:ascii="David" w:hAnsi="David" w:hint="eastAsia"/>
          <w:rtl/>
        </w:rPr>
        <w:t>בחומרי</w:t>
      </w:r>
      <w:r w:rsidRPr="007243D5">
        <w:rPr>
          <w:rFonts w:ascii="David" w:hAnsi="David"/>
          <w:rtl/>
        </w:rPr>
        <w:t xml:space="preserve"> הדברה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על פי</w:t>
      </w:r>
      <w:r w:rsidRPr="00593088">
        <w:rPr>
          <w:rFonts w:ascii="Tahoma" w:hAnsi="Tahoma" w:cs="Tahoma"/>
          <w:sz w:val="17"/>
          <w:szCs w:val="17"/>
          <w:rtl/>
        </w:rPr>
        <w:t xml:space="preserve"> תקנות הגנת הצומח (קיום הוראות</w:t>
      </w:r>
      <w:r w:rsidRPr="00593088">
        <w:rPr>
          <w:rFonts w:ascii="Tahoma" w:hAnsi="Tahoma" w:cs="Tahoma" w:hint="cs"/>
          <w:sz w:val="17"/>
          <w:szCs w:val="17"/>
          <w:rtl/>
        </w:rPr>
        <w:t xml:space="preserve"> תווית</w:t>
      </w:r>
      <w:r w:rsidRPr="00593088">
        <w:rPr>
          <w:rFonts w:ascii="Tahoma" w:hAnsi="Tahoma" w:cs="Tahoma"/>
          <w:sz w:val="17"/>
          <w:szCs w:val="17"/>
          <w:rtl/>
        </w:rPr>
        <w:t xml:space="preserve"> אריזה)</w:t>
      </w:r>
      <w:r w:rsidRPr="00593088">
        <w:rPr>
          <w:rFonts w:ascii="Tahoma" w:hAnsi="Tahoma" w:cs="Tahoma" w:hint="cs"/>
          <w:sz w:val="17"/>
          <w:szCs w:val="17"/>
          <w:rtl/>
        </w:rPr>
        <w:t xml:space="preserve">, התשל"ז-1977 את ההדברה יש </w:t>
      </w:r>
      <w:r w:rsidRPr="00593088">
        <w:rPr>
          <w:rFonts w:ascii="Tahoma" w:hAnsi="Tahoma" w:cs="Tahoma"/>
          <w:sz w:val="17"/>
          <w:szCs w:val="17"/>
          <w:rtl/>
        </w:rPr>
        <w:t>ל</w:t>
      </w:r>
      <w:r w:rsidRPr="00593088">
        <w:rPr>
          <w:rFonts w:ascii="Tahoma" w:hAnsi="Tahoma" w:cs="Tahoma" w:hint="cs"/>
          <w:sz w:val="17"/>
          <w:szCs w:val="17"/>
          <w:rtl/>
        </w:rPr>
        <w:t>בצע</w:t>
      </w:r>
      <w:r w:rsidRPr="00593088">
        <w:rPr>
          <w:rFonts w:ascii="Tahoma" w:hAnsi="Tahoma" w:cs="Tahoma"/>
          <w:sz w:val="17"/>
          <w:szCs w:val="17"/>
          <w:rtl/>
        </w:rPr>
        <w:t xml:space="preserve"> על פי הוראות השימוש</w:t>
      </w:r>
      <w:r w:rsidRPr="00593088">
        <w:rPr>
          <w:rFonts w:ascii="Tahoma" w:hAnsi="Tahoma" w:cs="Tahoma" w:hint="cs"/>
          <w:sz w:val="17"/>
          <w:szCs w:val="17"/>
          <w:rtl/>
        </w:rPr>
        <w:t xml:space="preserve"> הרשומות על </w:t>
      </w:r>
      <w:r w:rsidRPr="00593088">
        <w:rPr>
          <w:rFonts w:ascii="Tahoma" w:hAnsi="Tahoma" w:cs="Tahoma"/>
          <w:sz w:val="17"/>
          <w:szCs w:val="17"/>
          <w:rtl/>
        </w:rPr>
        <w:t xml:space="preserve">תכשיר </w:t>
      </w:r>
      <w:r w:rsidRPr="00593088">
        <w:rPr>
          <w:rFonts w:ascii="Tahoma" w:hAnsi="Tahoma" w:cs="Tahoma" w:hint="cs"/>
          <w:sz w:val="17"/>
          <w:szCs w:val="17"/>
          <w:rtl/>
        </w:rPr>
        <w:t>ה</w:t>
      </w:r>
      <w:r w:rsidRPr="00593088">
        <w:rPr>
          <w:rFonts w:ascii="Tahoma" w:hAnsi="Tahoma" w:cs="Tahoma"/>
          <w:sz w:val="17"/>
          <w:szCs w:val="17"/>
          <w:rtl/>
        </w:rPr>
        <w:t xml:space="preserve">הדברה. על פי תקנות שאריות חומרי הדברה, "לא ייצר אדם לשם מכירה, לא ייבא ולא ישווק מזון המכיל או נושא עליו שארית, אלא אם כן שיעורה אינו עולה על השיעור המותר".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במסגרת הסקר השנתי של משרד החקלאות נלקחות בפועל כמה מאות דגימות לבדיקה באופן שהסבירות שתוצרתו של חקלאי מסוים תיכלל בסקר היא כמעט אפסית נוכח העובדה שבישראל פועלים אלפי חקלאים. את דגימות התוצרת החקלאית בודק משרד החקלאות במעבדה. אם בדגימה כלשהי מתגלות רמות חריגות של שאריות חומרי הדברה, וכל עוד אין מדובר בחריגה קלה, מועבר הטיפול בסוגיה אל היחידה לפיקוח על הצומח והחי ויישום ההסכמים החקלאיים בין ישראל לאוטונומיה (להלן - </w:t>
      </w:r>
      <w:r w:rsidRPr="00593088">
        <w:rPr>
          <w:rFonts w:ascii="Tahoma" w:hAnsi="Tahoma" w:cs="Tahoma"/>
          <w:sz w:val="17"/>
          <w:szCs w:val="17"/>
          <w:rtl/>
        </w:rPr>
        <w:t>פיצו"ח</w:t>
      </w:r>
      <w:r w:rsidRPr="00593088">
        <w:rPr>
          <w:rFonts w:ascii="Tahoma" w:hAnsi="Tahoma" w:cs="Tahoma"/>
          <w:sz w:val="17"/>
          <w:szCs w:val="17"/>
          <w:rtl/>
        </w:rPr>
        <w:t xml:space="preserve">), אשר פועלת במשרד החקלאות. ממצאי בדיקת הדגימה ומסמכים המתעדים את החקירה מועברים </w:t>
      </w:r>
      <w:r w:rsidRPr="00593088">
        <w:rPr>
          <w:rFonts w:ascii="Tahoma" w:hAnsi="Tahoma" w:cs="Tahoma" w:hint="cs"/>
          <w:sz w:val="17"/>
          <w:szCs w:val="17"/>
          <w:rtl/>
        </w:rPr>
        <w:t>ללשכה</w:t>
      </w:r>
      <w:r w:rsidRPr="00593088">
        <w:rPr>
          <w:rFonts w:ascii="Tahoma" w:hAnsi="Tahoma" w:cs="Tahoma"/>
          <w:sz w:val="17"/>
          <w:szCs w:val="17"/>
          <w:rtl/>
        </w:rPr>
        <w:t xml:space="preserve"> המשפטי</w:t>
      </w:r>
      <w:r w:rsidRPr="00593088">
        <w:rPr>
          <w:rFonts w:ascii="Tahoma" w:hAnsi="Tahoma" w:cs="Tahoma" w:hint="cs"/>
          <w:sz w:val="17"/>
          <w:szCs w:val="17"/>
          <w:rtl/>
        </w:rPr>
        <w:t>ת</w:t>
      </w:r>
      <w:r w:rsidRPr="00593088">
        <w:rPr>
          <w:rFonts w:ascii="Tahoma" w:hAnsi="Tahoma" w:cs="Tahoma"/>
          <w:sz w:val="17"/>
          <w:szCs w:val="17"/>
          <w:rtl/>
        </w:rPr>
        <w:t xml:space="preserve"> של המשרד, כדי </w:t>
      </w:r>
      <w:r w:rsidRPr="00593088">
        <w:rPr>
          <w:rFonts w:ascii="Tahoma" w:hAnsi="Tahoma" w:cs="Tahoma" w:hint="cs"/>
          <w:sz w:val="17"/>
          <w:szCs w:val="17"/>
          <w:rtl/>
        </w:rPr>
        <w:t xml:space="preserve">שתיתן </w:t>
      </w:r>
      <w:r w:rsidRPr="00593088">
        <w:rPr>
          <w:rFonts w:ascii="Tahoma" w:hAnsi="Tahoma" w:cs="Tahoma"/>
          <w:sz w:val="17"/>
          <w:szCs w:val="17"/>
          <w:rtl/>
        </w:rPr>
        <w:t>חוו</w:t>
      </w:r>
      <w:r w:rsidRPr="00593088">
        <w:rPr>
          <w:rFonts w:ascii="Tahoma" w:hAnsi="Tahoma" w:cs="Tahoma" w:hint="cs"/>
          <w:sz w:val="17"/>
          <w:szCs w:val="17"/>
          <w:rtl/>
        </w:rPr>
        <w:t>ת</w:t>
      </w:r>
      <w:r w:rsidRPr="00593088">
        <w:rPr>
          <w:rFonts w:ascii="Tahoma" w:hAnsi="Tahoma" w:cs="Tahoma"/>
          <w:sz w:val="17"/>
          <w:szCs w:val="17"/>
          <w:rtl/>
        </w:rPr>
        <w:t xml:space="preserve"> </w:t>
      </w:r>
      <w:r w:rsidRPr="00593088">
        <w:rPr>
          <w:rFonts w:ascii="Tahoma" w:hAnsi="Tahoma" w:cs="Tahoma" w:hint="cs"/>
          <w:sz w:val="17"/>
          <w:szCs w:val="17"/>
          <w:rtl/>
        </w:rPr>
        <w:t>ד</w:t>
      </w:r>
      <w:r w:rsidRPr="00593088">
        <w:rPr>
          <w:rFonts w:ascii="Tahoma" w:hAnsi="Tahoma" w:cs="Tahoma"/>
          <w:sz w:val="17"/>
          <w:szCs w:val="17"/>
          <w:rtl/>
        </w:rPr>
        <w:t>עת בעניין ו</w:t>
      </w:r>
      <w:r w:rsidRPr="00593088">
        <w:rPr>
          <w:rFonts w:ascii="Tahoma" w:hAnsi="Tahoma" w:cs="Tahoma" w:hint="cs"/>
          <w:sz w:val="17"/>
          <w:szCs w:val="17"/>
          <w:rtl/>
        </w:rPr>
        <w:t>ת</w:t>
      </w:r>
      <w:r w:rsidRPr="00593088">
        <w:rPr>
          <w:rFonts w:ascii="Tahoma" w:hAnsi="Tahoma" w:cs="Tahoma"/>
          <w:sz w:val="17"/>
          <w:szCs w:val="17"/>
          <w:rtl/>
        </w:rPr>
        <w:t xml:space="preserve">קבע אם די בראיות כדי להטיל על החקלאי קנס </w:t>
      </w:r>
      <w:r w:rsidRPr="00593088">
        <w:rPr>
          <w:rFonts w:ascii="Tahoma" w:hAnsi="Tahoma" w:cs="Tahoma"/>
          <w:sz w:val="17"/>
          <w:szCs w:val="17"/>
          <w:rtl/>
        </w:rPr>
        <w:t>מינהלי</w:t>
      </w:r>
      <w:r w:rsidRPr="00593088">
        <w:rPr>
          <w:rFonts w:ascii="Tahoma" w:hAnsi="Tahoma" w:cs="Tahoma"/>
          <w:sz w:val="17"/>
          <w:szCs w:val="17"/>
          <w:rtl/>
        </w:rPr>
        <w:t xml:space="preserve">. הטלת הקנס מעוגנת בתקנות העבירות </w:t>
      </w:r>
      <w:r w:rsidRPr="00593088">
        <w:rPr>
          <w:rFonts w:ascii="Tahoma" w:hAnsi="Tahoma" w:cs="Tahoma"/>
          <w:sz w:val="17"/>
          <w:szCs w:val="17"/>
          <w:rtl/>
        </w:rPr>
        <w:t>המינהליות</w:t>
      </w:r>
      <w:r w:rsidRPr="00593088">
        <w:rPr>
          <w:rFonts w:ascii="Tahoma" w:hAnsi="Tahoma" w:cs="Tahoma"/>
          <w:sz w:val="17"/>
          <w:szCs w:val="17"/>
          <w:rtl/>
        </w:rPr>
        <w:t xml:space="preserve"> (קנס </w:t>
      </w:r>
      <w:r w:rsidRPr="00593088">
        <w:rPr>
          <w:rFonts w:ascii="Tahoma" w:hAnsi="Tahoma" w:cs="Tahoma"/>
          <w:sz w:val="17"/>
          <w:szCs w:val="17"/>
          <w:rtl/>
        </w:rPr>
        <w:t>מינהלי</w:t>
      </w:r>
      <w:r w:rsidRPr="00593088">
        <w:rPr>
          <w:rFonts w:ascii="Tahoma" w:hAnsi="Tahoma" w:cs="Tahoma"/>
          <w:sz w:val="17"/>
          <w:szCs w:val="17"/>
          <w:rtl/>
        </w:rPr>
        <w:t xml:space="preserve"> - הגנת הצומח, זרעים ופיקוח על יצוא הצמח ומוצריו), התשס"ו-2006, וסכומו - המעודכן למועד סיום הביקורת - 2,500 ש"ח</w:t>
      </w:r>
      <w:r w:rsidRPr="00593088">
        <w:rPr>
          <w:rFonts w:ascii="Tahoma" w:hAnsi="Tahoma" w:cs="Tahoma" w:hint="cs"/>
          <w:sz w:val="17"/>
          <w:szCs w:val="17"/>
          <w:rtl/>
        </w:rPr>
        <w:t xml:space="preserve">. </w:t>
      </w:r>
    </w:p>
    <w:p w:rsidR="003C2931" w:rsidRPr="00593088" w:rsidP="005F12E7">
      <w:pPr>
        <w:pStyle w:val="ListParagraph"/>
        <w:numPr>
          <w:ilvl w:val="0"/>
          <w:numId w:val="10"/>
        </w:numPr>
        <w:autoSpaceDE/>
        <w:autoSpaceDN/>
        <w:adjustRightInd/>
        <w:spacing w:line="240" w:lineRule="exact"/>
        <w:ind w:right="2268"/>
        <w:rPr>
          <w:sz w:val="17"/>
          <w:szCs w:val="17"/>
          <w:rtl/>
        </w:rPr>
      </w:pPr>
      <w:r w:rsidRPr="00593088">
        <w:rPr>
          <w:sz w:val="17"/>
          <w:szCs w:val="17"/>
          <w:rtl/>
        </w:rPr>
        <w:t>ב</w:t>
      </w:r>
      <w:r w:rsidRPr="00593088">
        <w:rPr>
          <w:rFonts w:hint="cs"/>
          <w:sz w:val="17"/>
          <w:szCs w:val="17"/>
          <w:rtl/>
        </w:rPr>
        <w:t>לוח</w:t>
      </w:r>
      <w:r w:rsidRPr="00593088">
        <w:rPr>
          <w:sz w:val="17"/>
          <w:szCs w:val="17"/>
          <w:rtl/>
        </w:rPr>
        <w:t xml:space="preserve"> 5 להלן יוצגו מספר</w:t>
      </w:r>
      <w:r w:rsidRPr="00593088">
        <w:rPr>
          <w:rFonts w:hint="cs"/>
          <w:sz w:val="17"/>
          <w:szCs w:val="17"/>
          <w:rtl/>
        </w:rPr>
        <w:t xml:space="preserve"> מקרי</w:t>
      </w:r>
      <w:r w:rsidRPr="00593088">
        <w:rPr>
          <w:sz w:val="17"/>
          <w:szCs w:val="17"/>
          <w:rtl/>
        </w:rPr>
        <w:t xml:space="preserve"> החריגות שהעבירו השירותים להגנת הצומח לחקירת </w:t>
      </w:r>
      <w:r w:rsidRPr="00593088">
        <w:rPr>
          <w:sz w:val="17"/>
          <w:szCs w:val="17"/>
          <w:rtl/>
        </w:rPr>
        <w:t>פיצו"ח</w:t>
      </w:r>
      <w:r w:rsidRPr="00593088">
        <w:rPr>
          <w:sz w:val="17"/>
          <w:szCs w:val="17"/>
          <w:rtl/>
        </w:rPr>
        <w:t xml:space="preserve"> ומספר הקנסות </w:t>
      </w:r>
      <w:r w:rsidRPr="00593088">
        <w:rPr>
          <w:sz w:val="17"/>
          <w:szCs w:val="17"/>
          <w:rtl/>
        </w:rPr>
        <w:t>המינהליים</w:t>
      </w:r>
      <w:r w:rsidRPr="00593088">
        <w:rPr>
          <w:sz w:val="17"/>
          <w:szCs w:val="17"/>
          <w:rtl/>
        </w:rPr>
        <w:t xml:space="preserve"> שהטיל המשרד על חקלאים:</w:t>
      </w:r>
    </w:p>
    <w:p w:rsidR="003C2931" w:rsidRPr="00401DED" w:rsidP="00401DED">
      <w:pPr>
        <w:pStyle w:val="tab-name"/>
        <w:rPr>
          <w:b/>
          <w:bCs/>
          <w:rtl/>
        </w:rPr>
      </w:pPr>
      <w:r w:rsidRPr="00593088">
        <w:rPr>
          <w:rFonts w:hint="cs"/>
          <w:rtl/>
        </w:rPr>
        <w:t>לוח</w:t>
      </w:r>
      <w:r w:rsidRPr="00593088">
        <w:rPr>
          <w:rtl/>
        </w:rPr>
        <w:t xml:space="preserve"> </w:t>
      </w:r>
      <w:r w:rsidRPr="00593088">
        <w:rPr>
          <w:rFonts w:hint="cs"/>
          <w:rtl/>
        </w:rPr>
        <w:t>5</w:t>
      </w:r>
      <w:r w:rsidR="00401DED">
        <w:rPr>
          <w:rFonts w:hint="cs"/>
          <w:rtl/>
        </w:rPr>
        <w:t xml:space="preserve">: </w:t>
      </w:r>
      <w:r w:rsidRPr="00401DED">
        <w:rPr>
          <w:rFonts w:hint="cs"/>
          <w:b/>
          <w:bCs/>
          <w:rtl/>
        </w:rPr>
        <w:t>מספר</w:t>
      </w:r>
      <w:r w:rsidRPr="00401DED">
        <w:rPr>
          <w:b/>
          <w:bCs/>
          <w:rtl/>
        </w:rPr>
        <w:t xml:space="preserve"> </w:t>
      </w:r>
      <w:r w:rsidRPr="00401DED">
        <w:rPr>
          <w:rFonts w:hint="cs"/>
          <w:b/>
          <w:bCs/>
          <w:rtl/>
        </w:rPr>
        <w:t>הדגימות</w:t>
      </w:r>
      <w:r w:rsidRPr="00401DED">
        <w:rPr>
          <w:b/>
          <w:bCs/>
          <w:rtl/>
        </w:rPr>
        <w:t xml:space="preserve"> </w:t>
      </w:r>
      <w:r w:rsidRPr="00401DED">
        <w:rPr>
          <w:rFonts w:hint="cs"/>
          <w:b/>
          <w:bCs/>
          <w:rtl/>
        </w:rPr>
        <w:t>שכללו</w:t>
      </w:r>
      <w:r w:rsidRPr="00401DED">
        <w:rPr>
          <w:b/>
          <w:bCs/>
          <w:rtl/>
        </w:rPr>
        <w:t xml:space="preserve"> </w:t>
      </w:r>
      <w:r w:rsidRPr="00401DED">
        <w:rPr>
          <w:rFonts w:hint="cs"/>
          <w:b/>
          <w:bCs/>
          <w:rtl/>
        </w:rPr>
        <w:t>ממצאים</w:t>
      </w:r>
      <w:r w:rsidRPr="00401DED">
        <w:rPr>
          <w:b/>
          <w:bCs/>
          <w:rtl/>
        </w:rPr>
        <w:t xml:space="preserve"> </w:t>
      </w:r>
      <w:r w:rsidRPr="00401DED">
        <w:rPr>
          <w:rFonts w:hint="cs"/>
          <w:b/>
          <w:bCs/>
          <w:rtl/>
        </w:rPr>
        <w:t>חריגים</w:t>
      </w:r>
      <w:r w:rsidRPr="00401DED">
        <w:rPr>
          <w:b/>
          <w:bCs/>
          <w:rtl/>
        </w:rPr>
        <w:t xml:space="preserve"> </w:t>
      </w:r>
      <w:r w:rsidRPr="00401DED">
        <w:rPr>
          <w:rFonts w:hint="cs"/>
          <w:b/>
          <w:bCs/>
          <w:rtl/>
        </w:rPr>
        <w:t>ונתונים</w:t>
      </w:r>
      <w:r w:rsidRPr="00401DED">
        <w:rPr>
          <w:b/>
          <w:bCs/>
          <w:rtl/>
        </w:rPr>
        <w:t xml:space="preserve"> </w:t>
      </w:r>
      <w:r w:rsidRPr="00401DED">
        <w:rPr>
          <w:rFonts w:hint="cs"/>
          <w:b/>
          <w:bCs/>
          <w:rtl/>
        </w:rPr>
        <w:t>על</w:t>
      </w:r>
      <w:r w:rsidRPr="00401DED">
        <w:rPr>
          <w:b/>
          <w:bCs/>
          <w:rtl/>
        </w:rPr>
        <w:t xml:space="preserve"> </w:t>
      </w:r>
      <w:r w:rsidRPr="00401DED">
        <w:rPr>
          <w:rFonts w:hint="cs"/>
          <w:b/>
          <w:bCs/>
          <w:rtl/>
        </w:rPr>
        <w:t>הטיפול</w:t>
      </w:r>
      <w:r w:rsidRPr="00401DED">
        <w:rPr>
          <w:b/>
          <w:bCs/>
          <w:rtl/>
        </w:rPr>
        <w:t xml:space="preserve"> </w:t>
      </w:r>
      <w:r w:rsidRPr="00401DED">
        <w:rPr>
          <w:rFonts w:hint="cs"/>
          <w:b/>
          <w:bCs/>
          <w:rtl/>
        </w:rPr>
        <w:t>האכיפתי</w:t>
      </w:r>
      <w:r w:rsidRPr="00401DED">
        <w:rPr>
          <w:b/>
          <w:bCs/>
          <w:rtl/>
        </w:rPr>
        <w:t xml:space="preserve"> </w:t>
      </w:r>
      <w:r w:rsidRPr="00401DED">
        <w:rPr>
          <w:rFonts w:hint="cs"/>
          <w:b/>
          <w:bCs/>
          <w:rtl/>
        </w:rPr>
        <w:t>בהן</w:t>
      </w:r>
    </w:p>
    <w:tbl>
      <w:tblPr>
        <w:tblStyle w:val="TableGrid"/>
        <w:bidiVisual/>
        <w:tblW w:w="6237" w:type="dxa"/>
        <w:tblInd w:w="113" w:type="dxa"/>
        <w:tblBorders>
          <w:insideH w:val="none" w:sz="0" w:space="0" w:color="auto"/>
        </w:tblBorders>
        <w:tblLook w:val="04A0"/>
      </w:tblPr>
      <w:tblGrid>
        <w:gridCol w:w="4431"/>
        <w:gridCol w:w="903"/>
        <w:gridCol w:w="903"/>
      </w:tblGrid>
      <w:tr w:rsidTr="00401DED">
        <w:tblPrEx>
          <w:tblW w:w="6237" w:type="dxa"/>
          <w:tblInd w:w="113" w:type="dxa"/>
          <w:tblBorders>
            <w:insideH w:val="none" w:sz="0" w:space="0" w:color="auto"/>
          </w:tblBorders>
          <w:tblLook w:val="04A0"/>
        </w:tblPrEx>
        <w:trPr>
          <w:trHeight w:val="123"/>
        </w:trPr>
        <w:tc>
          <w:tcPr>
            <w:tcW w:w="0" w:type="auto"/>
            <w:tcBorders>
              <w:top w:val="single" w:sz="4" w:space="0" w:color="auto"/>
              <w:bottom w:val="single" w:sz="6" w:space="0" w:color="auto"/>
            </w:tcBorders>
            <w:shd w:val="clear" w:color="auto" w:fill="CEEAF5"/>
            <w:vAlign w:val="bottom"/>
          </w:tcPr>
          <w:p w:rsidR="003C2931" w:rsidRPr="00401DED" w:rsidP="005F12E7">
            <w:pPr>
              <w:spacing w:before="40" w:after="40" w:line="240" w:lineRule="exact"/>
              <w:rPr>
                <w:rFonts w:ascii="David" w:hAnsi="David"/>
                <w:b/>
                <w:bCs/>
                <w:sz w:val="14"/>
                <w:szCs w:val="16"/>
                <w:rtl/>
              </w:rPr>
            </w:pPr>
            <w:r w:rsidRPr="00401DED">
              <w:rPr>
                <w:rFonts w:ascii="Tahoma" w:hAnsi="Tahoma" w:cs="Tahoma" w:hint="cs"/>
                <w:b/>
                <w:bCs/>
                <w:sz w:val="14"/>
                <w:szCs w:val="16"/>
                <w:rtl/>
              </w:rPr>
              <w:t>שנה</w:t>
            </w:r>
          </w:p>
        </w:tc>
        <w:tc>
          <w:tcPr>
            <w:tcW w:w="0" w:type="auto"/>
            <w:tcBorders>
              <w:top w:val="single" w:sz="4" w:space="0" w:color="auto"/>
              <w:bottom w:val="single" w:sz="6" w:space="0" w:color="auto"/>
            </w:tcBorders>
            <w:shd w:val="clear" w:color="auto" w:fill="CEEAF5"/>
            <w:vAlign w:val="bottom"/>
          </w:tcPr>
          <w:p w:rsidR="003C2931" w:rsidRPr="00401DED" w:rsidP="005F12E7">
            <w:pPr>
              <w:spacing w:before="40" w:after="40" w:line="240" w:lineRule="exact"/>
              <w:rPr>
                <w:rFonts w:ascii="David" w:hAnsi="David"/>
                <w:b/>
                <w:bCs/>
                <w:sz w:val="14"/>
                <w:szCs w:val="16"/>
                <w:rtl/>
              </w:rPr>
            </w:pPr>
            <w:r w:rsidRPr="00401DED">
              <w:rPr>
                <w:rFonts w:ascii="Tahoma" w:hAnsi="Tahoma" w:cs="Tahoma"/>
                <w:b/>
                <w:bCs/>
                <w:sz w:val="14"/>
                <w:szCs w:val="16"/>
                <w:rtl/>
              </w:rPr>
              <w:t>2014</w:t>
            </w:r>
          </w:p>
        </w:tc>
        <w:tc>
          <w:tcPr>
            <w:tcW w:w="0" w:type="auto"/>
            <w:tcBorders>
              <w:top w:val="single" w:sz="4" w:space="0" w:color="auto"/>
              <w:bottom w:val="single" w:sz="6" w:space="0" w:color="auto"/>
            </w:tcBorders>
            <w:shd w:val="clear" w:color="auto" w:fill="CEEAF5"/>
            <w:vAlign w:val="bottom"/>
          </w:tcPr>
          <w:p w:rsidR="003C2931" w:rsidRPr="00401DED" w:rsidP="005F12E7">
            <w:pPr>
              <w:spacing w:before="40" w:after="40" w:line="240" w:lineRule="exact"/>
              <w:rPr>
                <w:rFonts w:ascii="David" w:hAnsi="David"/>
                <w:b/>
                <w:bCs/>
                <w:sz w:val="14"/>
                <w:szCs w:val="16"/>
                <w:rtl/>
              </w:rPr>
            </w:pPr>
            <w:r w:rsidRPr="00401DED">
              <w:rPr>
                <w:rFonts w:ascii="Tahoma" w:hAnsi="Tahoma" w:cs="Tahoma"/>
                <w:b/>
                <w:bCs/>
                <w:sz w:val="14"/>
                <w:szCs w:val="16"/>
                <w:rtl/>
              </w:rPr>
              <w:t>2015</w:t>
            </w:r>
          </w:p>
        </w:tc>
      </w:tr>
      <w:tr w:rsidTr="00401DED">
        <w:tblPrEx>
          <w:tblW w:w="6237" w:type="dxa"/>
          <w:tblInd w:w="113" w:type="dxa"/>
          <w:tblLook w:val="04A0"/>
        </w:tblPrEx>
        <w:trPr>
          <w:trHeight w:val="307"/>
        </w:trPr>
        <w:tc>
          <w:tcPr>
            <w:tcW w:w="0" w:type="auto"/>
            <w:tcBorders>
              <w:top w:val="single" w:sz="6" w:space="0" w:color="auto"/>
            </w:tcBorders>
          </w:tcPr>
          <w:p w:rsidR="003C2931" w:rsidRPr="00401DED" w:rsidP="00401DED">
            <w:pPr>
              <w:spacing w:before="40" w:after="40" w:line="240" w:lineRule="exact"/>
              <w:rPr>
                <w:sz w:val="14"/>
                <w:szCs w:val="16"/>
                <w:rtl/>
              </w:rPr>
            </w:pPr>
            <w:r w:rsidRPr="00401DED">
              <w:rPr>
                <w:rFonts w:ascii="Tahoma" w:hAnsi="Tahoma" w:cs="Tahoma" w:hint="cs"/>
                <w:sz w:val="14"/>
                <w:szCs w:val="16"/>
                <w:rtl/>
              </w:rPr>
              <w:t>מספר ה</w:t>
            </w:r>
            <w:r w:rsidRPr="00401DED">
              <w:rPr>
                <w:rFonts w:ascii="Tahoma" w:hAnsi="Tahoma" w:cs="Tahoma"/>
                <w:sz w:val="14"/>
                <w:szCs w:val="16"/>
                <w:rtl/>
              </w:rPr>
              <w:t xml:space="preserve">דגימות </w:t>
            </w:r>
            <w:r w:rsidRPr="00401DED">
              <w:rPr>
                <w:rFonts w:ascii="Tahoma" w:hAnsi="Tahoma" w:cs="Tahoma" w:hint="cs"/>
                <w:sz w:val="14"/>
                <w:szCs w:val="16"/>
                <w:rtl/>
              </w:rPr>
              <w:t>החריגות</w:t>
            </w:r>
          </w:p>
        </w:tc>
        <w:tc>
          <w:tcPr>
            <w:tcW w:w="0" w:type="auto"/>
            <w:tcBorders>
              <w:top w:val="single" w:sz="6" w:space="0" w:color="auto"/>
            </w:tcBorders>
          </w:tcPr>
          <w:p w:rsidR="003C2931" w:rsidRPr="00401DED" w:rsidP="00401DED">
            <w:pPr>
              <w:spacing w:before="40" w:after="40" w:line="240" w:lineRule="exact"/>
              <w:rPr>
                <w:rFonts w:ascii="David" w:hAnsi="David"/>
                <w:sz w:val="14"/>
                <w:szCs w:val="16"/>
                <w:rtl/>
              </w:rPr>
            </w:pPr>
            <w:r w:rsidRPr="00401DED">
              <w:rPr>
                <w:rFonts w:ascii="Tahoma" w:hAnsi="Tahoma" w:cs="Tahoma"/>
                <w:sz w:val="14"/>
                <w:szCs w:val="16"/>
                <w:rtl/>
              </w:rPr>
              <w:t>98</w:t>
            </w:r>
          </w:p>
        </w:tc>
        <w:tc>
          <w:tcPr>
            <w:tcW w:w="0" w:type="auto"/>
            <w:tcBorders>
              <w:top w:val="single" w:sz="6" w:space="0" w:color="auto"/>
            </w:tcBorders>
          </w:tcPr>
          <w:p w:rsidR="003C2931" w:rsidRPr="00401DED" w:rsidP="00401DED">
            <w:pPr>
              <w:spacing w:before="40" w:after="40" w:line="240" w:lineRule="exact"/>
              <w:rPr>
                <w:rFonts w:ascii="David" w:hAnsi="David"/>
                <w:sz w:val="14"/>
                <w:szCs w:val="16"/>
                <w:rtl/>
              </w:rPr>
            </w:pPr>
            <w:r w:rsidRPr="00401DED">
              <w:rPr>
                <w:rFonts w:ascii="Tahoma" w:hAnsi="Tahoma" w:cs="Tahoma"/>
                <w:sz w:val="14"/>
                <w:szCs w:val="16"/>
                <w:rtl/>
              </w:rPr>
              <w:t>96</w:t>
            </w:r>
          </w:p>
        </w:tc>
      </w:tr>
      <w:tr w:rsidTr="00401DED">
        <w:tblPrEx>
          <w:tblW w:w="6237" w:type="dxa"/>
          <w:tblInd w:w="113" w:type="dxa"/>
          <w:tblLook w:val="04A0"/>
        </w:tblPrEx>
        <w:tc>
          <w:tcPr>
            <w:tcW w:w="0" w:type="auto"/>
          </w:tcPr>
          <w:p w:rsidR="003C2931" w:rsidRPr="00401DED" w:rsidP="00401DED">
            <w:pPr>
              <w:spacing w:before="40" w:after="40" w:line="240" w:lineRule="exact"/>
              <w:rPr>
                <w:rFonts w:ascii="David" w:hAnsi="David"/>
                <w:sz w:val="14"/>
                <w:szCs w:val="16"/>
                <w:rtl/>
              </w:rPr>
            </w:pPr>
            <w:r w:rsidRPr="00401DED">
              <w:rPr>
                <w:rFonts w:ascii="Tahoma" w:hAnsi="Tahoma" w:cs="Tahoma" w:hint="cs"/>
                <w:sz w:val="14"/>
                <w:szCs w:val="16"/>
                <w:rtl/>
              </w:rPr>
              <w:t>מספר</w:t>
            </w:r>
            <w:r w:rsidRPr="00401DED">
              <w:rPr>
                <w:rFonts w:ascii="Tahoma" w:hAnsi="Tahoma" w:cs="Tahoma"/>
                <w:sz w:val="14"/>
                <w:szCs w:val="16"/>
                <w:rtl/>
              </w:rPr>
              <w:t xml:space="preserve"> </w:t>
            </w:r>
            <w:r w:rsidRPr="00401DED">
              <w:rPr>
                <w:rFonts w:ascii="Tahoma" w:hAnsi="Tahoma" w:cs="Tahoma" w:hint="cs"/>
                <w:sz w:val="14"/>
                <w:szCs w:val="16"/>
                <w:rtl/>
              </w:rPr>
              <w:t>המקרים</w:t>
            </w:r>
            <w:r w:rsidRPr="00401DED">
              <w:rPr>
                <w:rFonts w:ascii="Tahoma" w:hAnsi="Tahoma" w:cs="Tahoma"/>
                <w:sz w:val="14"/>
                <w:szCs w:val="16"/>
                <w:rtl/>
              </w:rPr>
              <w:t xml:space="preserve"> </w:t>
            </w:r>
            <w:r w:rsidRPr="00401DED">
              <w:rPr>
                <w:rFonts w:ascii="Tahoma" w:hAnsi="Tahoma" w:cs="Tahoma" w:hint="cs"/>
                <w:sz w:val="14"/>
                <w:szCs w:val="16"/>
                <w:rtl/>
              </w:rPr>
              <w:t>שהועברו</w:t>
            </w:r>
            <w:r w:rsidRPr="00401DED">
              <w:rPr>
                <w:rFonts w:ascii="Tahoma" w:hAnsi="Tahoma" w:cs="Tahoma"/>
                <w:sz w:val="14"/>
                <w:szCs w:val="16"/>
                <w:rtl/>
              </w:rPr>
              <w:t xml:space="preserve"> </w:t>
            </w:r>
            <w:r w:rsidRPr="00401DED">
              <w:rPr>
                <w:rFonts w:ascii="Tahoma" w:hAnsi="Tahoma" w:cs="Tahoma" w:hint="cs"/>
                <w:sz w:val="14"/>
                <w:szCs w:val="16"/>
                <w:rtl/>
              </w:rPr>
              <w:t>לחקירת</w:t>
            </w:r>
            <w:r w:rsidRPr="00401DED">
              <w:rPr>
                <w:rFonts w:ascii="Tahoma" w:hAnsi="Tahoma" w:cs="Tahoma"/>
                <w:sz w:val="14"/>
                <w:szCs w:val="16"/>
                <w:rtl/>
              </w:rPr>
              <w:t xml:space="preserve"> </w:t>
            </w:r>
            <w:r w:rsidRPr="00401DED">
              <w:rPr>
                <w:rFonts w:ascii="Tahoma" w:hAnsi="Tahoma" w:cs="Tahoma" w:hint="cs"/>
                <w:sz w:val="14"/>
                <w:szCs w:val="16"/>
                <w:rtl/>
              </w:rPr>
              <w:t>פיצו</w:t>
            </w:r>
            <w:r w:rsidRPr="00401DED">
              <w:rPr>
                <w:rFonts w:ascii="Tahoma" w:hAnsi="Tahoma" w:cs="Tahoma"/>
                <w:sz w:val="14"/>
                <w:szCs w:val="16"/>
                <w:rtl/>
              </w:rPr>
              <w:t>"ח</w:t>
            </w:r>
          </w:p>
        </w:tc>
        <w:tc>
          <w:tcPr>
            <w:tcW w:w="0" w:type="auto"/>
          </w:tcPr>
          <w:p w:rsidR="003C2931" w:rsidRPr="00401DED" w:rsidP="00401DED">
            <w:pPr>
              <w:spacing w:before="40" w:after="40" w:line="240" w:lineRule="exact"/>
              <w:rPr>
                <w:rFonts w:ascii="David" w:hAnsi="David"/>
                <w:sz w:val="14"/>
                <w:szCs w:val="16"/>
                <w:rtl/>
              </w:rPr>
            </w:pPr>
            <w:r w:rsidRPr="00401DED">
              <w:rPr>
                <w:rFonts w:ascii="Tahoma" w:hAnsi="Tahoma" w:cs="Tahoma"/>
                <w:sz w:val="14"/>
                <w:szCs w:val="16"/>
                <w:rtl/>
              </w:rPr>
              <w:t>19</w:t>
            </w:r>
          </w:p>
        </w:tc>
        <w:tc>
          <w:tcPr>
            <w:tcW w:w="0" w:type="auto"/>
          </w:tcPr>
          <w:p w:rsidR="003C2931" w:rsidRPr="00401DED" w:rsidP="00401DED">
            <w:pPr>
              <w:spacing w:before="40" w:after="40" w:line="240" w:lineRule="exact"/>
              <w:rPr>
                <w:rFonts w:ascii="David" w:hAnsi="David"/>
                <w:sz w:val="14"/>
                <w:szCs w:val="16"/>
                <w:rtl/>
              </w:rPr>
            </w:pPr>
            <w:r w:rsidRPr="00401DED">
              <w:rPr>
                <w:rFonts w:ascii="Tahoma" w:hAnsi="Tahoma" w:cs="Tahoma"/>
                <w:sz w:val="14"/>
                <w:szCs w:val="16"/>
                <w:rtl/>
              </w:rPr>
              <w:t>24</w:t>
            </w:r>
          </w:p>
        </w:tc>
      </w:tr>
      <w:tr w:rsidTr="00401DED">
        <w:tblPrEx>
          <w:tblW w:w="6237" w:type="dxa"/>
          <w:tblInd w:w="113" w:type="dxa"/>
          <w:tblLook w:val="04A0"/>
        </w:tblPrEx>
        <w:tc>
          <w:tcPr>
            <w:tcW w:w="0" w:type="auto"/>
            <w:tcBorders>
              <w:bottom w:val="single" w:sz="6" w:space="0" w:color="auto"/>
            </w:tcBorders>
          </w:tcPr>
          <w:p w:rsidR="003C2931" w:rsidRPr="00401DED" w:rsidP="00401DED">
            <w:pPr>
              <w:spacing w:before="40" w:after="40" w:line="240" w:lineRule="exact"/>
              <w:rPr>
                <w:rFonts w:ascii="David" w:hAnsi="David"/>
                <w:sz w:val="14"/>
                <w:szCs w:val="16"/>
                <w:rtl/>
              </w:rPr>
            </w:pPr>
            <w:r w:rsidRPr="00401DED">
              <w:rPr>
                <w:rFonts w:ascii="Tahoma" w:hAnsi="Tahoma" w:cs="Tahoma"/>
                <w:sz w:val="14"/>
                <w:szCs w:val="16"/>
                <w:rtl/>
              </w:rPr>
              <w:t xml:space="preserve">מספר </w:t>
            </w:r>
            <w:r w:rsidRPr="00401DED">
              <w:rPr>
                <w:rFonts w:ascii="Tahoma" w:hAnsi="Tahoma" w:cs="Tahoma" w:hint="cs"/>
                <w:sz w:val="14"/>
                <w:szCs w:val="16"/>
                <w:rtl/>
              </w:rPr>
              <w:t>ה</w:t>
            </w:r>
            <w:r w:rsidRPr="00401DED">
              <w:rPr>
                <w:rFonts w:ascii="Tahoma" w:hAnsi="Tahoma" w:cs="Tahoma"/>
                <w:sz w:val="14"/>
                <w:szCs w:val="16"/>
                <w:rtl/>
              </w:rPr>
              <w:t xml:space="preserve">מקרים </w:t>
            </w:r>
            <w:r w:rsidRPr="00401DED">
              <w:rPr>
                <w:rFonts w:ascii="Tahoma" w:hAnsi="Tahoma" w:cs="Tahoma" w:hint="cs"/>
                <w:sz w:val="14"/>
                <w:szCs w:val="16"/>
                <w:rtl/>
              </w:rPr>
              <w:t>ש</w:t>
            </w:r>
            <w:r w:rsidRPr="00401DED">
              <w:rPr>
                <w:rFonts w:ascii="Tahoma" w:hAnsi="Tahoma" w:cs="Tahoma"/>
                <w:sz w:val="14"/>
                <w:szCs w:val="16"/>
                <w:rtl/>
              </w:rPr>
              <w:t xml:space="preserve">בהם הוטל קנס </w:t>
            </w:r>
            <w:r w:rsidRPr="00401DED">
              <w:rPr>
                <w:rFonts w:ascii="Tahoma" w:hAnsi="Tahoma" w:cs="Tahoma" w:hint="cs"/>
                <w:sz w:val="14"/>
                <w:szCs w:val="16"/>
                <w:rtl/>
              </w:rPr>
              <w:t>מינהלי</w:t>
            </w:r>
          </w:p>
        </w:tc>
        <w:tc>
          <w:tcPr>
            <w:tcW w:w="0" w:type="auto"/>
            <w:tcBorders>
              <w:bottom w:val="single" w:sz="6" w:space="0" w:color="auto"/>
            </w:tcBorders>
          </w:tcPr>
          <w:p w:rsidR="003C2931" w:rsidRPr="00401DED" w:rsidP="00401DED">
            <w:pPr>
              <w:spacing w:before="40" w:after="40" w:line="240" w:lineRule="exact"/>
              <w:rPr>
                <w:rFonts w:ascii="David" w:hAnsi="David"/>
                <w:b/>
                <w:bCs/>
                <w:sz w:val="14"/>
                <w:szCs w:val="16"/>
                <w:rtl/>
              </w:rPr>
            </w:pPr>
            <w:r w:rsidRPr="00401DED">
              <w:rPr>
                <w:rFonts w:ascii="Tahoma" w:hAnsi="Tahoma" w:cs="Tahoma"/>
                <w:b/>
                <w:bCs/>
                <w:sz w:val="14"/>
                <w:szCs w:val="16"/>
                <w:rtl/>
              </w:rPr>
              <w:t>1</w:t>
            </w:r>
          </w:p>
        </w:tc>
        <w:tc>
          <w:tcPr>
            <w:tcW w:w="0" w:type="auto"/>
            <w:tcBorders>
              <w:bottom w:val="single" w:sz="6" w:space="0" w:color="auto"/>
            </w:tcBorders>
          </w:tcPr>
          <w:p w:rsidR="003C2931" w:rsidRPr="00401DED" w:rsidP="00401DED">
            <w:pPr>
              <w:spacing w:before="40" w:after="40" w:line="240" w:lineRule="exact"/>
              <w:rPr>
                <w:rFonts w:ascii="David" w:hAnsi="David"/>
                <w:b/>
                <w:bCs/>
                <w:sz w:val="14"/>
                <w:szCs w:val="16"/>
                <w:rtl/>
              </w:rPr>
            </w:pPr>
            <w:r w:rsidRPr="00401DED">
              <w:rPr>
                <w:rFonts w:ascii="Tahoma" w:hAnsi="Tahoma" w:cs="Tahoma"/>
                <w:b/>
                <w:bCs/>
                <w:sz w:val="14"/>
                <w:szCs w:val="16"/>
                <w:rtl/>
              </w:rPr>
              <w:t>11</w:t>
            </w:r>
          </w:p>
        </w:tc>
      </w:tr>
      <w:tr w:rsidTr="00401DED">
        <w:tblPrEx>
          <w:tblW w:w="6237" w:type="dxa"/>
          <w:tblInd w:w="113" w:type="dxa"/>
          <w:tblLook w:val="04A0"/>
        </w:tblPrEx>
        <w:tc>
          <w:tcPr>
            <w:tcW w:w="0" w:type="auto"/>
            <w:tcBorders>
              <w:top w:val="single" w:sz="6" w:space="0" w:color="auto"/>
              <w:bottom w:val="single" w:sz="4" w:space="0" w:color="auto"/>
            </w:tcBorders>
            <w:shd w:val="clear" w:color="auto" w:fill="CEEAF5"/>
          </w:tcPr>
          <w:p w:rsidR="003C2931" w:rsidRPr="00401DED" w:rsidP="00401DED">
            <w:pPr>
              <w:spacing w:before="40" w:after="40" w:line="240" w:lineRule="exact"/>
              <w:rPr>
                <w:rFonts w:ascii="David" w:hAnsi="David"/>
                <w:b/>
                <w:bCs/>
                <w:sz w:val="14"/>
                <w:szCs w:val="16"/>
                <w:rtl/>
              </w:rPr>
            </w:pPr>
            <w:r w:rsidRPr="00401DED">
              <w:rPr>
                <w:rFonts w:ascii="Tahoma" w:hAnsi="Tahoma" w:cs="Tahoma" w:hint="cs"/>
                <w:b/>
                <w:bCs/>
                <w:sz w:val="14"/>
                <w:szCs w:val="16"/>
                <w:rtl/>
              </w:rPr>
              <w:t>שיעור</w:t>
            </w:r>
            <w:r w:rsidRPr="00401DED">
              <w:rPr>
                <w:rFonts w:ascii="Tahoma" w:hAnsi="Tahoma" w:cs="Tahoma"/>
                <w:b/>
                <w:bCs/>
                <w:sz w:val="14"/>
                <w:szCs w:val="16"/>
                <w:rtl/>
              </w:rPr>
              <w:t xml:space="preserve"> </w:t>
            </w:r>
            <w:r w:rsidRPr="00401DED">
              <w:rPr>
                <w:rFonts w:ascii="Tahoma" w:hAnsi="Tahoma" w:cs="Tahoma" w:hint="cs"/>
                <w:b/>
                <w:bCs/>
                <w:sz w:val="14"/>
                <w:szCs w:val="16"/>
                <w:rtl/>
              </w:rPr>
              <w:t>ה</w:t>
            </w:r>
            <w:r w:rsidRPr="00401DED">
              <w:rPr>
                <w:rFonts w:ascii="Tahoma" w:hAnsi="Tahoma" w:cs="Tahoma"/>
                <w:b/>
                <w:bCs/>
                <w:sz w:val="14"/>
                <w:szCs w:val="16"/>
                <w:rtl/>
              </w:rPr>
              <w:t xml:space="preserve">מקרים </w:t>
            </w:r>
            <w:r w:rsidRPr="00401DED">
              <w:rPr>
                <w:rFonts w:ascii="Tahoma" w:hAnsi="Tahoma" w:cs="Tahoma" w:hint="cs"/>
                <w:b/>
                <w:bCs/>
                <w:sz w:val="14"/>
                <w:szCs w:val="16"/>
                <w:rtl/>
              </w:rPr>
              <w:t>ש</w:t>
            </w:r>
            <w:r w:rsidRPr="00401DED">
              <w:rPr>
                <w:rFonts w:ascii="Tahoma" w:hAnsi="Tahoma" w:cs="Tahoma"/>
                <w:b/>
                <w:bCs/>
                <w:sz w:val="14"/>
                <w:szCs w:val="16"/>
                <w:rtl/>
              </w:rPr>
              <w:t xml:space="preserve">בהם הוטל </w:t>
            </w:r>
            <w:r w:rsidR="00401DED">
              <w:rPr>
                <w:rFonts w:ascii="Tahoma" w:hAnsi="Tahoma" w:cs="Tahoma" w:hint="cs"/>
                <w:b/>
                <w:bCs/>
                <w:sz w:val="14"/>
                <w:szCs w:val="16"/>
                <w:rtl/>
              </w:rPr>
              <w:br/>
            </w:r>
            <w:r w:rsidRPr="00401DED">
              <w:rPr>
                <w:rFonts w:ascii="Tahoma" w:hAnsi="Tahoma" w:cs="Tahoma"/>
                <w:b/>
                <w:bCs/>
                <w:sz w:val="14"/>
                <w:szCs w:val="16"/>
                <w:rtl/>
              </w:rPr>
              <w:t xml:space="preserve">קנס </w:t>
            </w:r>
            <w:r w:rsidRPr="00401DED">
              <w:rPr>
                <w:rFonts w:ascii="Tahoma" w:hAnsi="Tahoma" w:cs="Tahoma" w:hint="cs"/>
                <w:b/>
                <w:bCs/>
                <w:sz w:val="14"/>
                <w:szCs w:val="16"/>
                <w:rtl/>
              </w:rPr>
              <w:t>מסך הדגימות</w:t>
            </w:r>
            <w:r w:rsidRPr="00401DED">
              <w:rPr>
                <w:rFonts w:ascii="Tahoma" w:hAnsi="Tahoma" w:cs="Tahoma"/>
                <w:b/>
                <w:bCs/>
                <w:sz w:val="14"/>
                <w:szCs w:val="16"/>
                <w:rtl/>
              </w:rPr>
              <w:t xml:space="preserve"> </w:t>
            </w:r>
            <w:r w:rsidRPr="00401DED">
              <w:rPr>
                <w:rFonts w:ascii="Tahoma" w:hAnsi="Tahoma" w:cs="Tahoma" w:hint="cs"/>
                <w:b/>
                <w:bCs/>
                <w:sz w:val="14"/>
                <w:szCs w:val="16"/>
                <w:rtl/>
              </w:rPr>
              <w:t>החריגות</w:t>
            </w:r>
          </w:p>
        </w:tc>
        <w:tc>
          <w:tcPr>
            <w:tcW w:w="0" w:type="auto"/>
            <w:tcBorders>
              <w:top w:val="single" w:sz="6" w:space="0" w:color="auto"/>
              <w:bottom w:val="single" w:sz="4" w:space="0" w:color="auto"/>
            </w:tcBorders>
            <w:shd w:val="clear" w:color="auto" w:fill="CEEAF5"/>
          </w:tcPr>
          <w:p w:rsidR="003C2931" w:rsidRPr="00401DED" w:rsidP="00401DED">
            <w:pPr>
              <w:spacing w:before="40" w:after="40" w:line="240" w:lineRule="exact"/>
              <w:rPr>
                <w:rFonts w:ascii="David" w:hAnsi="David"/>
                <w:b/>
                <w:bCs/>
                <w:sz w:val="14"/>
                <w:szCs w:val="16"/>
                <w:rtl/>
              </w:rPr>
            </w:pPr>
            <w:r w:rsidRPr="00401DED">
              <w:rPr>
                <w:rFonts w:ascii="Tahoma" w:hAnsi="Tahoma" w:cs="Tahoma"/>
                <w:b/>
                <w:bCs/>
                <w:sz w:val="14"/>
                <w:szCs w:val="16"/>
                <w:rtl/>
              </w:rPr>
              <w:t>1%</w:t>
            </w:r>
          </w:p>
        </w:tc>
        <w:tc>
          <w:tcPr>
            <w:tcW w:w="0" w:type="auto"/>
            <w:tcBorders>
              <w:top w:val="single" w:sz="6" w:space="0" w:color="auto"/>
              <w:bottom w:val="single" w:sz="4" w:space="0" w:color="auto"/>
            </w:tcBorders>
            <w:shd w:val="clear" w:color="auto" w:fill="CEEAF5"/>
          </w:tcPr>
          <w:p w:rsidR="003C2931" w:rsidRPr="00401DED" w:rsidP="00401DED">
            <w:pPr>
              <w:spacing w:before="40" w:after="40" w:line="240" w:lineRule="exact"/>
              <w:rPr>
                <w:rFonts w:ascii="Tahoma" w:hAnsi="Tahoma" w:cs="Tahoma"/>
                <w:b/>
                <w:bCs/>
                <w:sz w:val="14"/>
                <w:szCs w:val="16"/>
                <w:rtl/>
              </w:rPr>
            </w:pPr>
            <w:r w:rsidRPr="00401DED">
              <w:rPr>
                <w:rFonts w:ascii="Tahoma" w:hAnsi="Tahoma" w:cs="Tahoma"/>
                <w:b/>
                <w:bCs/>
                <w:sz w:val="14"/>
                <w:szCs w:val="16"/>
                <w:rtl/>
              </w:rPr>
              <w:t>11%</w:t>
            </w:r>
          </w:p>
        </w:tc>
      </w:tr>
    </w:tbl>
    <w:p w:rsidR="00401DED" w:rsidP="00401DED">
      <w:pPr>
        <w:spacing w:after="0" w:line="240" w:lineRule="exact"/>
        <w:ind w:left="340" w:right="2268"/>
        <w:jc w:val="both"/>
        <w:rPr>
          <w:rFonts w:ascii="Tahoma" w:hAnsi="Tahoma" w:cs="Tahoma"/>
          <w:b/>
          <w:bCs/>
          <w:sz w:val="17"/>
          <w:szCs w:val="17"/>
          <w:rtl/>
        </w:rPr>
      </w:pPr>
    </w:p>
    <w:p w:rsidR="003C2931" w:rsidRPr="00593088" w:rsidP="00401DED">
      <w:pPr>
        <w:pStyle w:val="RESHET"/>
        <w:ind w:left="567"/>
        <w:rPr>
          <w:rtl/>
        </w:rPr>
      </w:pPr>
      <w:r w:rsidRPr="00593088">
        <w:rPr>
          <w:rtl/>
        </w:rPr>
        <w:t>מן ה</w:t>
      </w:r>
      <w:r w:rsidRPr="00593088">
        <w:rPr>
          <w:rFonts w:hint="cs"/>
          <w:rtl/>
        </w:rPr>
        <w:t>לוח</w:t>
      </w:r>
      <w:r w:rsidRPr="00593088">
        <w:rPr>
          <w:rtl/>
        </w:rPr>
        <w:t xml:space="preserve"> עולה כי משרד החקלאות הטיל קנס </w:t>
      </w:r>
      <w:r w:rsidRPr="00593088">
        <w:rPr>
          <w:rtl/>
        </w:rPr>
        <w:t>מינהלי</w:t>
      </w:r>
      <w:r w:rsidRPr="00593088">
        <w:rPr>
          <w:rtl/>
        </w:rPr>
        <w:t xml:space="preserve"> רק על שיעור זעיר מהחקלאים שהדגימות של תוצרתם נמצאו חריגות. למשל, בשנת 2014 הוא הטיל קנס </w:t>
      </w:r>
      <w:r w:rsidRPr="00593088">
        <w:rPr>
          <w:rtl/>
        </w:rPr>
        <w:t>מינהלי</w:t>
      </w:r>
      <w:r w:rsidRPr="00593088">
        <w:rPr>
          <w:rtl/>
        </w:rPr>
        <w:t xml:space="preserve"> רק </w:t>
      </w:r>
      <w:r w:rsidRPr="00593088">
        <w:rPr>
          <w:rFonts w:hint="cs"/>
          <w:rtl/>
        </w:rPr>
        <w:t>במקרה</w:t>
      </w:r>
      <w:r w:rsidRPr="00593088">
        <w:rPr>
          <w:rtl/>
        </w:rPr>
        <w:t xml:space="preserve"> אחד מ</w:t>
      </w:r>
      <w:r w:rsidRPr="00593088">
        <w:rPr>
          <w:rFonts w:hint="cs"/>
          <w:rtl/>
        </w:rPr>
        <w:t xml:space="preserve">תוך </w:t>
      </w:r>
      <w:r w:rsidRPr="00593088">
        <w:rPr>
          <w:rtl/>
        </w:rPr>
        <w:t xml:space="preserve">98 </w:t>
      </w:r>
      <w:r w:rsidRPr="00593088">
        <w:rPr>
          <w:rFonts w:hint="cs"/>
          <w:rtl/>
        </w:rPr>
        <w:t xml:space="preserve">מקרים </w:t>
      </w:r>
      <w:r w:rsidRPr="00593088">
        <w:rPr>
          <w:rtl/>
        </w:rPr>
        <w:t xml:space="preserve">שנמצאו </w:t>
      </w:r>
      <w:r w:rsidRPr="00593088">
        <w:rPr>
          <w:rFonts w:hint="cs"/>
          <w:rtl/>
        </w:rPr>
        <w:t xml:space="preserve">בהם </w:t>
      </w:r>
      <w:r w:rsidRPr="00593088">
        <w:rPr>
          <w:rtl/>
        </w:rPr>
        <w:t xml:space="preserve">דגימות חריגות; כמו כן, רק 19 מ-98 מקרים של חריגות הועברו </w:t>
      </w:r>
      <w:r w:rsidRPr="00593088">
        <w:rPr>
          <w:rFonts w:hint="cs"/>
          <w:rtl/>
        </w:rPr>
        <w:t>ל</w:t>
      </w:r>
      <w:r w:rsidRPr="00593088">
        <w:rPr>
          <w:rtl/>
        </w:rPr>
        <w:t xml:space="preserve">חקירת </w:t>
      </w:r>
      <w:r w:rsidRPr="00593088">
        <w:rPr>
          <w:rtl/>
        </w:rPr>
        <w:t>פיצו"ח</w:t>
      </w:r>
      <w:r w:rsidRPr="00593088">
        <w:rPr>
          <w:rtl/>
        </w:rPr>
        <w:t xml:space="preserve">. </w:t>
      </w:r>
    </w:p>
    <w:p w:rsidR="003C2931" w:rsidRPr="00593088" w:rsidP="00401DED">
      <w:pPr>
        <w:spacing w:before="180" w:after="240" w:line="240" w:lineRule="exact"/>
        <w:ind w:left="340" w:right="2268"/>
        <w:jc w:val="both"/>
        <w:rPr>
          <w:rFonts w:ascii="Tahoma" w:hAnsi="Tahoma" w:cs="Tahoma"/>
          <w:sz w:val="17"/>
          <w:szCs w:val="17"/>
          <w:rtl/>
        </w:rPr>
      </w:pPr>
      <w:r w:rsidRPr="00593088">
        <w:rPr>
          <w:rFonts w:ascii="Tahoma" w:hAnsi="Tahoma" w:cs="Tahoma"/>
          <w:sz w:val="17"/>
          <w:szCs w:val="17"/>
          <w:rtl/>
        </w:rPr>
        <w:t xml:space="preserve">בשירותים להגנת הצומח, שמחליטים אילו תיקים יועברו לחקירת </w:t>
      </w:r>
      <w:r w:rsidRPr="00593088">
        <w:rPr>
          <w:rFonts w:ascii="Tahoma" w:hAnsi="Tahoma" w:cs="Tahoma"/>
          <w:sz w:val="17"/>
          <w:szCs w:val="17"/>
          <w:rtl/>
        </w:rPr>
        <w:t>פיצו"ח</w:t>
      </w:r>
      <w:r w:rsidRPr="00593088">
        <w:rPr>
          <w:rFonts w:ascii="Tahoma" w:hAnsi="Tahoma" w:cs="Tahoma"/>
          <w:sz w:val="17"/>
          <w:szCs w:val="17"/>
          <w:rtl/>
        </w:rPr>
        <w:t>, לא נמצאו מסמכים שמהם ניתן ללמוד מדוע מקרים מסוימים הועברו לחקירה ואחרים לאו. מתוך ההסברים הכלל</w:t>
      </w:r>
      <w:r w:rsidR="004A0D0B">
        <w:rPr>
          <w:rFonts w:ascii="Tahoma" w:hAnsi="Tahoma" w:cs="Tahoma" w:hint="cs"/>
          <w:sz w:val="17"/>
          <w:szCs w:val="17"/>
          <w:rtl/>
        </w:rPr>
        <w:t>י</w:t>
      </w:r>
      <w:r w:rsidRPr="00593088">
        <w:rPr>
          <w:rFonts w:ascii="Tahoma" w:hAnsi="Tahoma" w:cs="Tahoma"/>
          <w:sz w:val="17"/>
          <w:szCs w:val="17"/>
          <w:rtl/>
        </w:rPr>
        <w:t>ים שסיפקו העובדים עלה כי מקרים של חריגות קלות ברמות השאריות שנמצאות בדגימות אינם נשלחים לחקירה; כמו כן, לא יישלחו לחקירה מקרים שבהם כבר בשלב התחלתי עולה כי אין די ראיות הקושרות בין הדגימה החריגה לבין חקלאי מסוים</w:t>
      </w:r>
      <w:r>
        <w:rPr>
          <w:rStyle w:val="FootnoteReference0"/>
          <w:rFonts w:ascii="Tahoma" w:hAnsi="Tahoma" w:cs="Tahoma"/>
          <w:sz w:val="17"/>
          <w:szCs w:val="17"/>
          <w:rtl/>
        </w:rPr>
        <w:footnoteReference w:id="22"/>
      </w:r>
      <w:r w:rsidRPr="00593088">
        <w:rPr>
          <w:rFonts w:ascii="Tahoma" w:hAnsi="Tahoma" w:cs="Tahoma"/>
          <w:sz w:val="17"/>
          <w:szCs w:val="17"/>
          <w:rtl/>
        </w:rPr>
        <w:t xml:space="preserve"> או למקרים שבהם לא ניתן להוכיח שאותו חקלאי ביצע הדברה לקויה. </w:t>
      </w:r>
    </w:p>
    <w:p w:rsidR="003C2931" w:rsidRPr="00593088" w:rsidP="00401DED">
      <w:pPr>
        <w:pStyle w:val="RESHET"/>
        <w:ind w:left="567"/>
        <w:rPr>
          <w:rtl/>
        </w:rPr>
      </w:pPr>
      <w:r w:rsidRPr="00593088">
        <w:rPr>
          <w:rtl/>
        </w:rPr>
        <w:t xml:space="preserve">משרד מבקר המדינה מעיר למשרד החקלאות כי נוכח מספרם המזערי של הקנסות </w:t>
      </w:r>
      <w:r w:rsidRPr="00593088">
        <w:rPr>
          <w:rtl/>
        </w:rPr>
        <w:t>המינהליים</w:t>
      </w:r>
      <w:r w:rsidRPr="00593088">
        <w:rPr>
          <w:rtl/>
        </w:rPr>
        <w:t xml:space="preserve"> שהטיל על חקלאים שנמצאו דגימות חריגות של תוצרתם אפשר להסיק שאין באכיפה בנושא זה כדי להרתיע ולהביא לצמצום החריגות בשימוש בחומרי הדברה. זאת ועוד, החקלאים יודעים שהפיקוח של משרד החקלאות עליהם מתמצה רק בסקר השנתי שהוא עורך, וכי הסבירות שתוצרתו של חקלאי אחד מבין אלפים תיכלל בסקר קטנה מאוד. </w:t>
      </w:r>
    </w:p>
    <w:p w:rsidR="003C2931" w:rsidRPr="00593088" w:rsidP="00401DED">
      <w:pPr>
        <w:pStyle w:val="ListParagraph"/>
        <w:numPr>
          <w:ilvl w:val="0"/>
          <w:numId w:val="10"/>
        </w:numPr>
        <w:autoSpaceDE/>
        <w:autoSpaceDN/>
        <w:adjustRightInd/>
        <w:spacing w:before="180" w:line="240" w:lineRule="exact"/>
        <w:ind w:right="2268"/>
        <w:rPr>
          <w:sz w:val="17"/>
          <w:szCs w:val="17"/>
          <w:rtl/>
        </w:rPr>
      </w:pPr>
      <w:r w:rsidRPr="00593088">
        <w:rPr>
          <w:sz w:val="17"/>
          <w:szCs w:val="17"/>
          <w:rtl/>
        </w:rPr>
        <w:t>נמצא כי רוב הדגימות שנבדקו במסגרת הסקר אינן נלקחות משדות החקלאים אלא ממקומות אחסון שאליה</w:t>
      </w:r>
      <w:r w:rsidRPr="00593088">
        <w:rPr>
          <w:rFonts w:hint="cs"/>
          <w:sz w:val="17"/>
          <w:szCs w:val="17"/>
          <w:rtl/>
        </w:rPr>
        <w:t>ם</w:t>
      </w:r>
      <w:r w:rsidRPr="00593088">
        <w:rPr>
          <w:sz w:val="17"/>
          <w:szCs w:val="17"/>
          <w:rtl/>
        </w:rPr>
        <w:t xml:space="preserve"> נשלחות הסחורות לאחר הקטיף. מקומות אלה עשויים לשמש חקלאים רבים, וכבר קרה שעל אריזת תוצרתו של חקלאי אחד צוין בטעות שמו של חקלאי אחר, דבר שגרם לקושי </w:t>
      </w:r>
      <w:r w:rsidRPr="00593088">
        <w:rPr>
          <w:rFonts w:hint="cs"/>
          <w:sz w:val="17"/>
          <w:szCs w:val="17"/>
          <w:rtl/>
        </w:rPr>
        <w:t xml:space="preserve">לבסס ראיות לצורך הטלת קנס. </w:t>
      </w:r>
    </w:p>
    <w:p w:rsidR="003C2931" w:rsidRPr="00593088" w:rsidP="00401DED">
      <w:pPr>
        <w:spacing w:after="240" w:line="240" w:lineRule="exact"/>
        <w:ind w:left="340" w:right="2268"/>
        <w:jc w:val="both"/>
        <w:rPr>
          <w:rFonts w:ascii="Tahoma" w:hAnsi="Tahoma" w:cs="Tahoma"/>
          <w:sz w:val="17"/>
          <w:szCs w:val="17"/>
          <w:rtl/>
        </w:rPr>
      </w:pPr>
      <w:r w:rsidRPr="00593088">
        <w:rPr>
          <w:rFonts w:ascii="Tahoma" w:hAnsi="Tahoma" w:cs="Tahoma"/>
          <w:sz w:val="17"/>
          <w:szCs w:val="17"/>
          <w:rtl/>
        </w:rPr>
        <w:t xml:space="preserve">עוד בשנת 2009 ציין עובד בשירותים להגנת הצומח במכתב למנהליו כי אפשר לנקוט צעדי אכיפה </w:t>
      </w:r>
      <w:r w:rsidRPr="00593088">
        <w:rPr>
          <w:rFonts w:ascii="Tahoma" w:hAnsi="Tahoma" w:cs="Tahoma" w:hint="cs"/>
          <w:sz w:val="17"/>
          <w:szCs w:val="17"/>
          <w:rtl/>
        </w:rPr>
        <w:t xml:space="preserve">בדרך כלל </w:t>
      </w:r>
      <w:r w:rsidRPr="00593088">
        <w:rPr>
          <w:rFonts w:ascii="Tahoma" w:hAnsi="Tahoma" w:cs="Tahoma"/>
          <w:sz w:val="17"/>
          <w:szCs w:val="17"/>
          <w:rtl/>
        </w:rPr>
        <w:t>רק נגד חקלאים שדגימות חריגות של תוצרתם נלקחו ישירות מהשדה, וכי אם הדגימות נלקחות ממקומות א</w:t>
      </w:r>
      <w:r w:rsidRPr="00593088">
        <w:rPr>
          <w:rFonts w:ascii="Tahoma" w:hAnsi="Tahoma" w:cs="Tahoma" w:hint="cs"/>
          <w:sz w:val="17"/>
          <w:szCs w:val="17"/>
          <w:rtl/>
        </w:rPr>
        <w:t>ח</w:t>
      </w:r>
      <w:r w:rsidRPr="00593088">
        <w:rPr>
          <w:rFonts w:ascii="Tahoma" w:hAnsi="Tahoma" w:cs="Tahoma"/>
          <w:sz w:val="17"/>
          <w:szCs w:val="17"/>
          <w:rtl/>
        </w:rPr>
        <w:t xml:space="preserve">סון קשה להוכיח לאילו חקלאים הן שייכות ולפיכך </w:t>
      </w:r>
      <w:r w:rsidRPr="00593088">
        <w:rPr>
          <w:rFonts w:ascii="Tahoma" w:hAnsi="Tahoma" w:cs="Tahoma" w:hint="cs"/>
          <w:sz w:val="17"/>
          <w:szCs w:val="17"/>
          <w:rtl/>
        </w:rPr>
        <w:t xml:space="preserve">לעתים לא ניתן </w:t>
      </w:r>
      <w:r w:rsidRPr="00593088">
        <w:rPr>
          <w:rFonts w:ascii="Tahoma" w:hAnsi="Tahoma" w:cs="Tahoma"/>
          <w:sz w:val="17"/>
          <w:szCs w:val="17"/>
          <w:rtl/>
        </w:rPr>
        <w:t>לנקוט צעדי אכיפה בעניינן</w:t>
      </w:r>
      <w:r w:rsidRPr="00593088">
        <w:rPr>
          <w:rFonts w:ascii="Tahoma" w:hAnsi="Tahoma" w:cs="Tahoma" w:hint="cs"/>
          <w:sz w:val="17"/>
          <w:szCs w:val="17"/>
          <w:rtl/>
        </w:rPr>
        <w:t>.</w:t>
      </w:r>
      <w:r w:rsidRPr="00593088">
        <w:rPr>
          <w:rFonts w:ascii="Tahoma" w:hAnsi="Tahoma" w:cs="Tahoma"/>
          <w:sz w:val="17"/>
          <w:szCs w:val="17"/>
          <w:rtl/>
        </w:rPr>
        <w:t xml:space="preserve"> </w:t>
      </w:r>
    </w:p>
    <w:p w:rsidR="003C2931" w:rsidRPr="00593088" w:rsidP="00401DED">
      <w:pPr>
        <w:pStyle w:val="RESHET"/>
        <w:ind w:left="567"/>
        <w:rPr>
          <w:rtl/>
        </w:rPr>
      </w:pPr>
      <w:r w:rsidRPr="00593088">
        <w:rPr>
          <w:rtl/>
        </w:rPr>
        <w:t>אף שהנהלת השירותים להגנת הצומח הייתה ערה</w:t>
      </w:r>
      <w:r w:rsidRPr="00593088">
        <w:rPr>
          <w:rFonts w:hint="cs"/>
          <w:rtl/>
        </w:rPr>
        <w:t xml:space="preserve"> לכך</w:t>
      </w:r>
      <w:r w:rsidRPr="00593088">
        <w:rPr>
          <w:rtl/>
        </w:rPr>
        <w:t>, לפחות משנת 2009, שנטילת דגימות ממקומות אחסון ולא מהשדה עלולה לגרום קושי בביסוס ראיות לצורך אכיפה, היא לא טיפלה בהסדרת הסוגיה. בשנים 2015-2010 המשיכו הדוגמים ליטול את רוב הדגימות עבור הסקר השנתי ממקומות האחסון, כמפורט ב</w:t>
      </w:r>
      <w:r w:rsidRPr="00593088">
        <w:rPr>
          <w:rFonts w:hint="cs"/>
          <w:rtl/>
        </w:rPr>
        <w:t>לוח</w:t>
      </w:r>
      <w:r w:rsidRPr="00593088">
        <w:rPr>
          <w:rtl/>
        </w:rPr>
        <w:t xml:space="preserve"> </w:t>
      </w:r>
      <w:r w:rsidRPr="00593088">
        <w:rPr>
          <w:rFonts w:hint="cs"/>
          <w:rtl/>
        </w:rPr>
        <w:t>6</w:t>
      </w:r>
      <w:r w:rsidRPr="00593088">
        <w:rPr>
          <w:rtl/>
        </w:rPr>
        <w:t xml:space="preserve"> להלן: </w:t>
      </w:r>
    </w:p>
    <w:p w:rsidR="003C2931" w:rsidRPr="00401DED" w:rsidP="00401DED">
      <w:pPr>
        <w:pStyle w:val="tab-name"/>
        <w:rPr>
          <w:b/>
          <w:bCs/>
          <w:u w:val="single"/>
          <w:rtl/>
        </w:rPr>
      </w:pPr>
      <w:r w:rsidRPr="00593088">
        <w:rPr>
          <w:rFonts w:hint="cs"/>
          <w:rtl/>
        </w:rPr>
        <w:t>לוח</w:t>
      </w:r>
      <w:r w:rsidRPr="00593088">
        <w:rPr>
          <w:rtl/>
        </w:rPr>
        <w:t xml:space="preserve"> </w:t>
      </w:r>
      <w:r w:rsidRPr="00593088">
        <w:rPr>
          <w:rFonts w:hint="cs"/>
          <w:rtl/>
        </w:rPr>
        <w:t>6</w:t>
      </w:r>
      <w:r w:rsidR="00401DED">
        <w:rPr>
          <w:rFonts w:hint="cs"/>
          <w:rtl/>
        </w:rPr>
        <w:t xml:space="preserve">: </w:t>
      </w:r>
      <w:r w:rsidRPr="00401DED">
        <w:rPr>
          <w:b/>
          <w:bCs/>
          <w:rtl/>
        </w:rPr>
        <w:t>מספר דגימות לפי מקום דגימה לשנים 2015-2010</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030"/>
        <w:gridCol w:w="1504"/>
        <w:gridCol w:w="1152"/>
        <w:gridCol w:w="977"/>
        <w:gridCol w:w="1574"/>
      </w:tblGrid>
      <w:tr w:rsidTr="00401DED">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1406" w:type="dxa"/>
            <w:tcBorders>
              <w:top w:val="single" w:sz="8" w:space="0" w:color="auto"/>
              <w:bottom w:val="single" w:sz="8" w:space="0" w:color="auto"/>
            </w:tcBorders>
            <w:shd w:val="clear" w:color="auto" w:fill="CEEAF5"/>
            <w:vAlign w:val="bottom"/>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שנה</w:t>
            </w:r>
          </w:p>
        </w:tc>
        <w:tc>
          <w:tcPr>
            <w:tcW w:w="1961" w:type="dxa"/>
            <w:tcBorders>
              <w:top w:val="single" w:sz="8" w:space="0" w:color="auto"/>
              <w:bottom w:val="single" w:sz="8" w:space="0" w:color="auto"/>
            </w:tcBorders>
            <w:shd w:val="clear" w:color="auto" w:fill="CEEAF5"/>
            <w:vAlign w:val="bottom"/>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מספר</w:t>
            </w:r>
            <w:r w:rsidRPr="00401DED">
              <w:rPr>
                <w:rFonts w:ascii="Tahoma" w:hAnsi="Tahoma" w:cs="Tahoma"/>
                <w:b/>
                <w:bCs/>
                <w:sz w:val="14"/>
                <w:szCs w:val="16"/>
                <w:rtl/>
              </w:rPr>
              <w:t xml:space="preserve"> </w:t>
            </w:r>
            <w:r w:rsidRPr="00401DED">
              <w:rPr>
                <w:rFonts w:ascii="Tahoma" w:hAnsi="Tahoma" w:cs="Tahoma" w:hint="cs"/>
                <w:b/>
                <w:bCs/>
                <w:sz w:val="14"/>
                <w:szCs w:val="16"/>
                <w:rtl/>
              </w:rPr>
              <w:t>דגימות</w:t>
            </w:r>
            <w:r w:rsidRPr="00401DED">
              <w:rPr>
                <w:rFonts w:ascii="Tahoma" w:hAnsi="Tahoma" w:cs="Tahoma"/>
                <w:b/>
                <w:bCs/>
                <w:sz w:val="14"/>
                <w:szCs w:val="16"/>
                <w:rtl/>
              </w:rPr>
              <w:t xml:space="preserve"> </w:t>
            </w:r>
            <w:r w:rsidR="00401DED">
              <w:rPr>
                <w:rFonts w:ascii="Tahoma" w:hAnsi="Tahoma" w:cs="Tahoma" w:hint="cs"/>
                <w:b/>
                <w:bCs/>
                <w:sz w:val="14"/>
                <w:szCs w:val="16"/>
                <w:rtl/>
              </w:rPr>
              <w:br/>
            </w:r>
            <w:r w:rsidRPr="00401DED">
              <w:rPr>
                <w:rFonts w:ascii="Tahoma" w:hAnsi="Tahoma" w:cs="Tahoma" w:hint="cs"/>
                <w:b/>
                <w:bCs/>
                <w:sz w:val="14"/>
                <w:szCs w:val="16"/>
                <w:rtl/>
              </w:rPr>
              <w:t>ממקומות</w:t>
            </w:r>
            <w:r w:rsidRPr="00401DED">
              <w:rPr>
                <w:rFonts w:ascii="Tahoma" w:hAnsi="Tahoma" w:cs="Tahoma"/>
                <w:b/>
                <w:bCs/>
                <w:sz w:val="14"/>
                <w:szCs w:val="16"/>
                <w:rtl/>
              </w:rPr>
              <w:t xml:space="preserve"> </w:t>
            </w:r>
            <w:r w:rsidRPr="00401DED">
              <w:rPr>
                <w:rFonts w:ascii="Tahoma" w:hAnsi="Tahoma" w:cs="Tahoma" w:hint="cs"/>
                <w:b/>
                <w:bCs/>
                <w:sz w:val="14"/>
                <w:szCs w:val="16"/>
                <w:rtl/>
              </w:rPr>
              <w:t>אחסון</w:t>
            </w:r>
            <w:r w:rsidRPr="00401DED">
              <w:rPr>
                <w:rFonts w:ascii="Tahoma" w:hAnsi="Tahoma" w:cs="Tahoma"/>
                <w:b/>
                <w:bCs/>
                <w:sz w:val="14"/>
                <w:szCs w:val="16"/>
                <w:rtl/>
              </w:rPr>
              <w:t xml:space="preserve"> </w:t>
            </w:r>
          </w:p>
        </w:tc>
        <w:tc>
          <w:tcPr>
            <w:tcW w:w="1418" w:type="dxa"/>
            <w:tcBorders>
              <w:top w:val="single" w:sz="8" w:space="0" w:color="auto"/>
              <w:bottom w:val="single" w:sz="8" w:space="0" w:color="auto"/>
            </w:tcBorders>
            <w:shd w:val="clear" w:color="auto" w:fill="CEEAF5"/>
            <w:vAlign w:val="bottom"/>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מספר</w:t>
            </w:r>
            <w:r w:rsidRPr="00401DED">
              <w:rPr>
                <w:rFonts w:ascii="Tahoma" w:hAnsi="Tahoma" w:cs="Tahoma"/>
                <w:b/>
                <w:bCs/>
                <w:sz w:val="14"/>
                <w:szCs w:val="16"/>
                <w:rtl/>
              </w:rPr>
              <w:t xml:space="preserve"> </w:t>
            </w:r>
            <w:r w:rsidR="00401DED">
              <w:rPr>
                <w:rFonts w:ascii="Tahoma" w:hAnsi="Tahoma" w:cs="Tahoma" w:hint="cs"/>
                <w:b/>
                <w:bCs/>
                <w:sz w:val="14"/>
                <w:szCs w:val="16"/>
                <w:rtl/>
              </w:rPr>
              <w:br/>
            </w:r>
            <w:r w:rsidRPr="00401DED">
              <w:rPr>
                <w:rFonts w:ascii="Tahoma" w:hAnsi="Tahoma" w:cs="Tahoma" w:hint="cs"/>
                <w:b/>
                <w:bCs/>
                <w:sz w:val="14"/>
                <w:szCs w:val="16"/>
                <w:rtl/>
              </w:rPr>
              <w:t>דגימות</w:t>
            </w:r>
            <w:r w:rsidRPr="00401DED">
              <w:rPr>
                <w:rFonts w:ascii="Tahoma" w:hAnsi="Tahoma" w:cs="Tahoma"/>
                <w:b/>
                <w:bCs/>
                <w:sz w:val="14"/>
                <w:szCs w:val="16"/>
                <w:rtl/>
              </w:rPr>
              <w:t xml:space="preserve"> </w:t>
            </w:r>
            <w:r w:rsidR="00401DED">
              <w:rPr>
                <w:rFonts w:ascii="Tahoma" w:hAnsi="Tahoma" w:cs="Tahoma" w:hint="cs"/>
                <w:b/>
                <w:bCs/>
                <w:sz w:val="14"/>
                <w:szCs w:val="16"/>
                <w:rtl/>
              </w:rPr>
              <w:br/>
            </w:r>
            <w:r w:rsidRPr="00401DED">
              <w:rPr>
                <w:rFonts w:ascii="Tahoma" w:hAnsi="Tahoma" w:cs="Tahoma" w:hint="cs"/>
                <w:b/>
                <w:bCs/>
                <w:sz w:val="14"/>
                <w:szCs w:val="16"/>
                <w:rtl/>
              </w:rPr>
              <w:t>מהשדה</w:t>
            </w:r>
          </w:p>
        </w:tc>
        <w:tc>
          <w:tcPr>
            <w:tcW w:w="1276" w:type="dxa"/>
            <w:tcBorders>
              <w:top w:val="single" w:sz="8" w:space="0" w:color="auto"/>
              <w:bottom w:val="single" w:sz="8" w:space="0" w:color="auto"/>
            </w:tcBorders>
            <w:shd w:val="clear" w:color="auto" w:fill="CEEAF5"/>
            <w:vAlign w:val="bottom"/>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סך</w:t>
            </w:r>
            <w:r w:rsidRPr="00401DED">
              <w:rPr>
                <w:rFonts w:ascii="Tahoma" w:hAnsi="Tahoma" w:cs="Tahoma"/>
                <w:b/>
                <w:bCs/>
                <w:sz w:val="14"/>
                <w:szCs w:val="16"/>
                <w:rtl/>
              </w:rPr>
              <w:t xml:space="preserve"> </w:t>
            </w:r>
            <w:r w:rsidRPr="00401DED">
              <w:rPr>
                <w:rFonts w:ascii="Tahoma" w:hAnsi="Tahoma" w:cs="Tahoma" w:hint="cs"/>
                <w:b/>
                <w:bCs/>
                <w:sz w:val="14"/>
                <w:szCs w:val="16"/>
                <w:rtl/>
              </w:rPr>
              <w:t>הכול</w:t>
            </w:r>
          </w:p>
        </w:tc>
        <w:tc>
          <w:tcPr>
            <w:tcW w:w="2126" w:type="dxa"/>
            <w:tcBorders>
              <w:top w:val="single" w:sz="8" w:space="0" w:color="auto"/>
              <w:bottom w:val="single" w:sz="8" w:space="0" w:color="auto"/>
            </w:tcBorders>
            <w:shd w:val="clear" w:color="auto" w:fill="CEEAF5"/>
            <w:vAlign w:val="bottom"/>
          </w:tcPr>
          <w:p w:rsidR="003C2931" w:rsidRPr="00401DED" w:rsidP="00401DED">
            <w:pPr>
              <w:keepNext/>
              <w:spacing w:before="40" w:after="40" w:line="240" w:lineRule="exact"/>
              <w:rPr>
                <w:rFonts w:ascii="David" w:hAnsi="David"/>
                <w:b/>
                <w:bCs/>
                <w:sz w:val="14"/>
                <w:szCs w:val="16"/>
                <w:rtl/>
              </w:rPr>
            </w:pPr>
            <w:r w:rsidRPr="00401DED">
              <w:rPr>
                <w:rFonts w:ascii="Tahoma" w:hAnsi="Tahoma" w:cs="Tahoma" w:hint="cs"/>
                <w:b/>
                <w:bCs/>
                <w:sz w:val="14"/>
                <w:szCs w:val="16"/>
                <w:rtl/>
              </w:rPr>
              <w:t>שיעור</w:t>
            </w:r>
            <w:r w:rsidRPr="00401DED">
              <w:rPr>
                <w:rFonts w:ascii="Tahoma" w:hAnsi="Tahoma" w:cs="Tahoma"/>
                <w:b/>
                <w:bCs/>
                <w:sz w:val="14"/>
                <w:szCs w:val="16"/>
                <w:rtl/>
              </w:rPr>
              <w:t xml:space="preserve"> </w:t>
            </w:r>
            <w:r w:rsidRPr="00401DED">
              <w:rPr>
                <w:rFonts w:ascii="Tahoma" w:hAnsi="Tahoma" w:cs="Tahoma" w:hint="cs"/>
                <w:b/>
                <w:bCs/>
                <w:sz w:val="14"/>
                <w:szCs w:val="16"/>
                <w:rtl/>
              </w:rPr>
              <w:t>דגימות</w:t>
            </w:r>
            <w:r w:rsidRPr="00401DED">
              <w:rPr>
                <w:rFonts w:ascii="Tahoma" w:hAnsi="Tahoma" w:cs="Tahoma"/>
                <w:b/>
                <w:bCs/>
                <w:sz w:val="14"/>
                <w:szCs w:val="16"/>
                <w:rtl/>
              </w:rPr>
              <w:t xml:space="preserve"> </w:t>
            </w:r>
            <w:r w:rsidR="00401DED">
              <w:rPr>
                <w:rFonts w:ascii="Tahoma" w:hAnsi="Tahoma" w:cs="Tahoma" w:hint="cs"/>
                <w:b/>
                <w:bCs/>
                <w:sz w:val="14"/>
                <w:szCs w:val="16"/>
                <w:rtl/>
              </w:rPr>
              <w:br/>
            </w:r>
            <w:r w:rsidRPr="00401DED">
              <w:rPr>
                <w:rFonts w:ascii="Tahoma" w:hAnsi="Tahoma" w:cs="Tahoma" w:hint="cs"/>
                <w:b/>
                <w:bCs/>
                <w:sz w:val="14"/>
                <w:szCs w:val="16"/>
                <w:rtl/>
              </w:rPr>
              <w:t>מן</w:t>
            </w:r>
            <w:r w:rsidRPr="00401DED">
              <w:rPr>
                <w:rFonts w:ascii="Tahoma" w:hAnsi="Tahoma" w:cs="Tahoma"/>
                <w:b/>
                <w:bCs/>
                <w:sz w:val="14"/>
                <w:szCs w:val="16"/>
                <w:rtl/>
              </w:rPr>
              <w:t xml:space="preserve"> </w:t>
            </w:r>
            <w:r w:rsidRPr="00401DED">
              <w:rPr>
                <w:rFonts w:ascii="Tahoma" w:hAnsi="Tahoma" w:cs="Tahoma" w:hint="cs"/>
                <w:b/>
                <w:bCs/>
                <w:sz w:val="14"/>
                <w:szCs w:val="16"/>
                <w:rtl/>
              </w:rPr>
              <w:t>השדה</w:t>
            </w:r>
            <w:r w:rsidRPr="00401DED">
              <w:rPr>
                <w:rFonts w:ascii="Tahoma" w:hAnsi="Tahoma" w:cs="Tahoma"/>
                <w:b/>
                <w:bCs/>
                <w:sz w:val="14"/>
                <w:szCs w:val="16"/>
                <w:rtl/>
              </w:rPr>
              <w:t xml:space="preserve"> </w:t>
            </w:r>
            <w:r w:rsidR="00401DED">
              <w:rPr>
                <w:rFonts w:ascii="Tahoma" w:hAnsi="Tahoma" w:cs="Tahoma" w:hint="cs"/>
                <w:b/>
                <w:bCs/>
                <w:sz w:val="14"/>
                <w:szCs w:val="16"/>
                <w:rtl/>
              </w:rPr>
              <w:br/>
            </w:r>
            <w:r w:rsidRPr="00401DED">
              <w:rPr>
                <w:rFonts w:ascii="Tahoma" w:hAnsi="Tahoma" w:cs="Tahoma" w:hint="cs"/>
                <w:b/>
                <w:bCs/>
                <w:sz w:val="14"/>
                <w:szCs w:val="16"/>
                <w:rtl/>
              </w:rPr>
              <w:t>מסך</w:t>
            </w:r>
            <w:r w:rsidRPr="00401DED">
              <w:rPr>
                <w:rFonts w:ascii="Tahoma" w:hAnsi="Tahoma" w:cs="Tahoma"/>
                <w:b/>
                <w:bCs/>
                <w:sz w:val="14"/>
                <w:szCs w:val="16"/>
                <w:rtl/>
              </w:rPr>
              <w:t xml:space="preserve"> </w:t>
            </w:r>
            <w:r w:rsidRPr="00401DED">
              <w:rPr>
                <w:rFonts w:ascii="Tahoma" w:hAnsi="Tahoma" w:cs="Tahoma" w:hint="cs"/>
                <w:b/>
                <w:bCs/>
                <w:sz w:val="14"/>
                <w:szCs w:val="16"/>
                <w:rtl/>
              </w:rPr>
              <w:t>הדגימות</w:t>
            </w:r>
          </w:p>
        </w:tc>
      </w:tr>
      <w:tr w:rsidTr="00401DED">
        <w:tblPrEx>
          <w:tblW w:w="6237" w:type="dxa"/>
          <w:tblInd w:w="113" w:type="dxa"/>
          <w:tblLook w:val="04A0"/>
        </w:tblPrEx>
        <w:tc>
          <w:tcPr>
            <w:tcW w:w="1406" w:type="dxa"/>
            <w:tcBorders>
              <w:top w:val="single" w:sz="8" w:space="0" w:color="auto"/>
            </w:tcBorders>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2010</w:t>
            </w:r>
          </w:p>
        </w:tc>
        <w:tc>
          <w:tcPr>
            <w:tcW w:w="1961" w:type="dxa"/>
            <w:tcBorders>
              <w:top w:val="single" w:sz="8" w:space="0" w:color="auto"/>
            </w:tcBorders>
            <w:vAlign w:val="bottom"/>
          </w:tcPr>
          <w:p w:rsidR="003C2931" w:rsidRPr="00401DED" w:rsidP="00401DED">
            <w:pPr>
              <w:keepNext/>
              <w:spacing w:before="40" w:after="40" w:line="240" w:lineRule="exact"/>
              <w:rPr>
                <w:rFonts w:ascii="David" w:hAnsi="David"/>
                <w:color w:val="000000"/>
                <w:sz w:val="14"/>
                <w:szCs w:val="16"/>
              </w:rPr>
            </w:pPr>
            <w:r w:rsidRPr="00401DED">
              <w:rPr>
                <w:rFonts w:ascii="Tahoma" w:hAnsi="Tahoma" w:cs="Tahoma"/>
                <w:color w:val="000000"/>
                <w:sz w:val="14"/>
                <w:szCs w:val="16"/>
                <w:rtl/>
              </w:rPr>
              <w:t>521</w:t>
            </w:r>
          </w:p>
        </w:tc>
        <w:tc>
          <w:tcPr>
            <w:tcW w:w="1418" w:type="dxa"/>
            <w:tcBorders>
              <w:top w:val="single" w:sz="8" w:space="0" w:color="auto"/>
            </w:tcBorders>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89</w:t>
            </w:r>
          </w:p>
        </w:tc>
        <w:tc>
          <w:tcPr>
            <w:tcW w:w="1276" w:type="dxa"/>
            <w:tcBorders>
              <w:top w:val="single" w:sz="8" w:space="0" w:color="auto"/>
            </w:tcBorders>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610</w:t>
            </w:r>
          </w:p>
        </w:tc>
        <w:tc>
          <w:tcPr>
            <w:tcW w:w="2126" w:type="dxa"/>
            <w:tcBorders>
              <w:top w:val="single" w:sz="8" w:space="0" w:color="auto"/>
            </w:tcBorders>
            <w:vAlign w:val="bottom"/>
          </w:tcPr>
          <w:p w:rsidR="003C2931" w:rsidRPr="00401DED" w:rsidP="00401DED">
            <w:pPr>
              <w:keepNext/>
              <w:spacing w:before="40" w:after="40" w:line="240" w:lineRule="exact"/>
              <w:rPr>
                <w:rFonts w:ascii="David" w:hAnsi="David"/>
                <w:sz w:val="14"/>
                <w:szCs w:val="16"/>
              </w:rPr>
            </w:pPr>
            <w:r w:rsidRPr="00401DED">
              <w:rPr>
                <w:rFonts w:ascii="Tahoma" w:hAnsi="Tahoma" w:cs="Tahoma"/>
                <w:sz w:val="14"/>
                <w:szCs w:val="16"/>
                <w:rtl/>
              </w:rPr>
              <w:t>15%</w:t>
            </w:r>
          </w:p>
        </w:tc>
      </w:tr>
      <w:tr w:rsidTr="00401DED">
        <w:tblPrEx>
          <w:tblW w:w="6237" w:type="dxa"/>
          <w:tblInd w:w="113" w:type="dxa"/>
          <w:tblLook w:val="04A0"/>
        </w:tblPrEx>
        <w:tc>
          <w:tcPr>
            <w:tcW w:w="140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2011</w:t>
            </w:r>
          </w:p>
        </w:tc>
        <w:tc>
          <w:tcPr>
            <w:tcW w:w="1961" w:type="dxa"/>
            <w:vAlign w:val="bottom"/>
          </w:tcPr>
          <w:p w:rsidR="003C2931" w:rsidRPr="00401DED" w:rsidP="00401DED">
            <w:pPr>
              <w:keepNext/>
              <w:spacing w:before="40" w:after="40" w:line="240" w:lineRule="exact"/>
              <w:rPr>
                <w:rFonts w:ascii="David" w:hAnsi="David"/>
                <w:color w:val="000000"/>
                <w:sz w:val="14"/>
                <w:szCs w:val="16"/>
              </w:rPr>
            </w:pPr>
            <w:r w:rsidRPr="00401DED">
              <w:rPr>
                <w:rFonts w:ascii="Tahoma" w:hAnsi="Tahoma" w:cs="Tahoma"/>
                <w:color w:val="000000"/>
                <w:sz w:val="14"/>
                <w:szCs w:val="16"/>
                <w:rtl/>
              </w:rPr>
              <w:t>617</w:t>
            </w:r>
          </w:p>
        </w:tc>
        <w:tc>
          <w:tcPr>
            <w:tcW w:w="1418"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70</w:t>
            </w:r>
          </w:p>
        </w:tc>
        <w:tc>
          <w:tcPr>
            <w:tcW w:w="127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687</w:t>
            </w:r>
          </w:p>
        </w:tc>
        <w:tc>
          <w:tcPr>
            <w:tcW w:w="2126" w:type="dxa"/>
            <w:vAlign w:val="bottom"/>
          </w:tcPr>
          <w:p w:rsidR="003C2931" w:rsidRPr="00401DED" w:rsidP="00401DED">
            <w:pPr>
              <w:keepNext/>
              <w:spacing w:before="40" w:after="40" w:line="240" w:lineRule="exact"/>
              <w:rPr>
                <w:rFonts w:ascii="David" w:hAnsi="David"/>
                <w:sz w:val="14"/>
                <w:szCs w:val="16"/>
              </w:rPr>
            </w:pPr>
            <w:r w:rsidRPr="00401DED">
              <w:rPr>
                <w:rFonts w:ascii="Tahoma" w:hAnsi="Tahoma" w:cs="Tahoma"/>
                <w:sz w:val="14"/>
                <w:szCs w:val="16"/>
                <w:rtl/>
              </w:rPr>
              <w:t>10%</w:t>
            </w:r>
          </w:p>
        </w:tc>
      </w:tr>
      <w:tr w:rsidTr="00401DED">
        <w:tblPrEx>
          <w:tblW w:w="6237" w:type="dxa"/>
          <w:tblInd w:w="113" w:type="dxa"/>
          <w:tblLook w:val="04A0"/>
        </w:tblPrEx>
        <w:tc>
          <w:tcPr>
            <w:tcW w:w="140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2012</w:t>
            </w:r>
          </w:p>
        </w:tc>
        <w:tc>
          <w:tcPr>
            <w:tcW w:w="1961" w:type="dxa"/>
            <w:vAlign w:val="bottom"/>
          </w:tcPr>
          <w:p w:rsidR="003C2931" w:rsidRPr="00401DED" w:rsidP="00401DED">
            <w:pPr>
              <w:keepNext/>
              <w:spacing w:before="40" w:after="40" w:line="240" w:lineRule="exact"/>
              <w:rPr>
                <w:color w:val="000000"/>
                <w:sz w:val="14"/>
                <w:szCs w:val="16"/>
              </w:rPr>
            </w:pPr>
            <w:r w:rsidRPr="00401DED">
              <w:rPr>
                <w:rFonts w:ascii="Tahoma" w:hAnsi="Tahoma" w:cs="Tahoma"/>
                <w:color w:val="000000"/>
                <w:sz w:val="14"/>
                <w:szCs w:val="16"/>
                <w:rtl/>
              </w:rPr>
              <w:t>*</w:t>
            </w:r>
          </w:p>
        </w:tc>
        <w:tc>
          <w:tcPr>
            <w:tcW w:w="1418"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w:t>
            </w:r>
          </w:p>
        </w:tc>
        <w:tc>
          <w:tcPr>
            <w:tcW w:w="127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570</w:t>
            </w:r>
          </w:p>
        </w:tc>
        <w:tc>
          <w:tcPr>
            <w:tcW w:w="2126" w:type="dxa"/>
            <w:vAlign w:val="bottom"/>
          </w:tcPr>
          <w:p w:rsidR="003C2931" w:rsidRPr="00401DED" w:rsidP="00401DED">
            <w:pPr>
              <w:keepNext/>
              <w:spacing w:before="40" w:after="40" w:line="240" w:lineRule="exact"/>
              <w:rPr>
                <w:sz w:val="14"/>
                <w:szCs w:val="16"/>
              </w:rPr>
            </w:pPr>
            <w:r w:rsidRPr="00401DED">
              <w:rPr>
                <w:rFonts w:ascii="Tahoma" w:hAnsi="Tahoma" w:cs="Tahoma"/>
                <w:sz w:val="14"/>
                <w:szCs w:val="16"/>
                <w:rtl/>
              </w:rPr>
              <w:t>*</w:t>
            </w:r>
          </w:p>
        </w:tc>
      </w:tr>
      <w:tr w:rsidTr="00401DED">
        <w:tblPrEx>
          <w:tblW w:w="6237" w:type="dxa"/>
          <w:tblInd w:w="113" w:type="dxa"/>
          <w:tblLook w:val="04A0"/>
        </w:tblPrEx>
        <w:tc>
          <w:tcPr>
            <w:tcW w:w="140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2013</w:t>
            </w:r>
          </w:p>
        </w:tc>
        <w:tc>
          <w:tcPr>
            <w:tcW w:w="1961" w:type="dxa"/>
            <w:vAlign w:val="bottom"/>
          </w:tcPr>
          <w:p w:rsidR="003C2931" w:rsidRPr="00401DED" w:rsidP="00401DED">
            <w:pPr>
              <w:keepNext/>
              <w:spacing w:before="40" w:after="40" w:line="240" w:lineRule="exact"/>
              <w:rPr>
                <w:rFonts w:ascii="David" w:hAnsi="David"/>
                <w:color w:val="000000"/>
                <w:sz w:val="14"/>
                <w:szCs w:val="16"/>
              </w:rPr>
            </w:pPr>
            <w:r w:rsidRPr="00401DED">
              <w:rPr>
                <w:rFonts w:ascii="Tahoma" w:hAnsi="Tahoma" w:cs="Tahoma"/>
                <w:color w:val="000000"/>
                <w:sz w:val="14"/>
                <w:szCs w:val="16"/>
                <w:rtl/>
              </w:rPr>
              <w:t>624</w:t>
            </w:r>
          </w:p>
        </w:tc>
        <w:tc>
          <w:tcPr>
            <w:tcW w:w="1418"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46</w:t>
            </w:r>
          </w:p>
        </w:tc>
        <w:tc>
          <w:tcPr>
            <w:tcW w:w="127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570</w:t>
            </w:r>
          </w:p>
        </w:tc>
        <w:tc>
          <w:tcPr>
            <w:tcW w:w="2126" w:type="dxa"/>
            <w:vAlign w:val="bottom"/>
          </w:tcPr>
          <w:p w:rsidR="003C2931" w:rsidRPr="00401DED" w:rsidP="00401DED">
            <w:pPr>
              <w:keepNext/>
              <w:spacing w:before="40" w:after="40" w:line="240" w:lineRule="exact"/>
              <w:rPr>
                <w:rFonts w:ascii="David" w:hAnsi="David"/>
                <w:sz w:val="14"/>
                <w:szCs w:val="16"/>
              </w:rPr>
            </w:pPr>
            <w:r w:rsidRPr="00401DED">
              <w:rPr>
                <w:rFonts w:ascii="Tahoma" w:hAnsi="Tahoma" w:cs="Tahoma"/>
                <w:sz w:val="14"/>
                <w:szCs w:val="16"/>
                <w:rtl/>
              </w:rPr>
              <w:t>8%</w:t>
            </w:r>
          </w:p>
        </w:tc>
      </w:tr>
      <w:tr w:rsidTr="00401DED">
        <w:tblPrEx>
          <w:tblW w:w="6237" w:type="dxa"/>
          <w:tblInd w:w="113" w:type="dxa"/>
          <w:tblLook w:val="04A0"/>
        </w:tblPrEx>
        <w:tc>
          <w:tcPr>
            <w:tcW w:w="140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2014</w:t>
            </w:r>
          </w:p>
        </w:tc>
        <w:tc>
          <w:tcPr>
            <w:tcW w:w="1961" w:type="dxa"/>
            <w:vAlign w:val="bottom"/>
          </w:tcPr>
          <w:p w:rsidR="003C2931" w:rsidRPr="00401DED" w:rsidP="00401DED">
            <w:pPr>
              <w:keepNext/>
              <w:spacing w:before="40" w:after="40" w:line="240" w:lineRule="exact"/>
              <w:rPr>
                <w:rFonts w:ascii="David" w:hAnsi="David"/>
                <w:color w:val="000000"/>
                <w:sz w:val="14"/>
                <w:szCs w:val="16"/>
              </w:rPr>
            </w:pPr>
            <w:r w:rsidRPr="00401DED">
              <w:rPr>
                <w:rFonts w:ascii="Tahoma" w:hAnsi="Tahoma" w:cs="Tahoma"/>
                <w:color w:val="000000"/>
                <w:sz w:val="14"/>
                <w:szCs w:val="16"/>
                <w:rtl/>
              </w:rPr>
              <w:t>534</w:t>
            </w:r>
          </w:p>
        </w:tc>
        <w:tc>
          <w:tcPr>
            <w:tcW w:w="1418"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105</w:t>
            </w:r>
          </w:p>
        </w:tc>
        <w:tc>
          <w:tcPr>
            <w:tcW w:w="127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639</w:t>
            </w:r>
          </w:p>
        </w:tc>
        <w:tc>
          <w:tcPr>
            <w:tcW w:w="2126" w:type="dxa"/>
            <w:vAlign w:val="bottom"/>
          </w:tcPr>
          <w:p w:rsidR="003C2931" w:rsidRPr="00401DED" w:rsidP="00401DED">
            <w:pPr>
              <w:keepNext/>
              <w:spacing w:before="40" w:after="40" w:line="240" w:lineRule="exact"/>
              <w:rPr>
                <w:rFonts w:ascii="David" w:hAnsi="David"/>
                <w:sz w:val="14"/>
                <w:szCs w:val="16"/>
              </w:rPr>
            </w:pPr>
            <w:r w:rsidRPr="00401DED">
              <w:rPr>
                <w:rFonts w:ascii="Tahoma" w:hAnsi="Tahoma" w:cs="Tahoma"/>
                <w:sz w:val="14"/>
                <w:szCs w:val="16"/>
                <w:rtl/>
              </w:rPr>
              <w:t>16%</w:t>
            </w:r>
          </w:p>
        </w:tc>
      </w:tr>
      <w:tr w:rsidTr="00401DED">
        <w:tblPrEx>
          <w:tblW w:w="6237" w:type="dxa"/>
          <w:tblInd w:w="113" w:type="dxa"/>
          <w:tblLook w:val="04A0"/>
        </w:tblPrEx>
        <w:tc>
          <w:tcPr>
            <w:tcW w:w="140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2015</w:t>
            </w:r>
          </w:p>
        </w:tc>
        <w:tc>
          <w:tcPr>
            <w:tcW w:w="1961" w:type="dxa"/>
            <w:vAlign w:val="bottom"/>
          </w:tcPr>
          <w:p w:rsidR="003C2931" w:rsidRPr="00401DED" w:rsidP="00401DED">
            <w:pPr>
              <w:keepNext/>
              <w:spacing w:before="40" w:after="40" w:line="240" w:lineRule="exact"/>
              <w:rPr>
                <w:rFonts w:ascii="David" w:hAnsi="David"/>
                <w:color w:val="000000"/>
                <w:sz w:val="14"/>
                <w:szCs w:val="16"/>
              </w:rPr>
            </w:pPr>
            <w:r w:rsidRPr="00401DED">
              <w:rPr>
                <w:rFonts w:ascii="Tahoma" w:hAnsi="Tahoma" w:cs="Tahoma"/>
                <w:color w:val="000000"/>
                <w:sz w:val="14"/>
                <w:szCs w:val="16"/>
                <w:rtl/>
              </w:rPr>
              <w:t>598</w:t>
            </w:r>
          </w:p>
        </w:tc>
        <w:tc>
          <w:tcPr>
            <w:tcW w:w="1418"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89</w:t>
            </w:r>
          </w:p>
        </w:tc>
        <w:tc>
          <w:tcPr>
            <w:tcW w:w="1276" w:type="dxa"/>
            <w:vAlign w:val="bottom"/>
          </w:tcPr>
          <w:p w:rsidR="003C2931" w:rsidRPr="00401DED" w:rsidP="00401DED">
            <w:pPr>
              <w:keepNext/>
              <w:spacing w:before="40" w:after="40" w:line="240" w:lineRule="exact"/>
              <w:rPr>
                <w:rFonts w:ascii="David" w:hAnsi="David"/>
                <w:sz w:val="14"/>
                <w:szCs w:val="16"/>
                <w:rtl/>
              </w:rPr>
            </w:pPr>
            <w:r w:rsidRPr="00401DED">
              <w:rPr>
                <w:rFonts w:ascii="Tahoma" w:hAnsi="Tahoma" w:cs="Tahoma"/>
                <w:sz w:val="14"/>
                <w:szCs w:val="16"/>
                <w:rtl/>
              </w:rPr>
              <w:t>687</w:t>
            </w:r>
          </w:p>
        </w:tc>
        <w:tc>
          <w:tcPr>
            <w:tcW w:w="2126" w:type="dxa"/>
            <w:vAlign w:val="bottom"/>
          </w:tcPr>
          <w:p w:rsidR="003C2931" w:rsidRPr="00401DED" w:rsidP="00401DED">
            <w:pPr>
              <w:keepNext/>
              <w:spacing w:before="40" w:after="40" w:line="240" w:lineRule="exact"/>
              <w:rPr>
                <w:rFonts w:ascii="Tahoma" w:hAnsi="Tahoma" w:cs="Tahoma"/>
                <w:sz w:val="14"/>
                <w:szCs w:val="16"/>
              </w:rPr>
            </w:pPr>
            <w:r w:rsidRPr="00401DED">
              <w:rPr>
                <w:rFonts w:ascii="Tahoma" w:hAnsi="Tahoma" w:cs="Tahoma"/>
                <w:sz w:val="14"/>
                <w:szCs w:val="16"/>
                <w:rtl/>
              </w:rPr>
              <w:t>13%</w:t>
            </w:r>
          </w:p>
        </w:tc>
      </w:tr>
    </w:tbl>
    <w:p w:rsidR="003C2931" w:rsidRPr="00593088" w:rsidP="00401DED">
      <w:pPr>
        <w:pStyle w:val="text-source"/>
        <w:ind w:left="397" w:hanging="397"/>
        <w:rPr>
          <w:rtl/>
        </w:rPr>
      </w:pPr>
      <w:r w:rsidRPr="00593088">
        <w:rPr>
          <w:rFonts w:hint="cs"/>
          <w:rtl/>
        </w:rPr>
        <w:t>*</w:t>
      </w:r>
      <w:r w:rsidRPr="00593088">
        <w:rPr>
          <w:rFonts w:hint="cs"/>
          <w:rtl/>
        </w:rPr>
        <w:tab/>
      </w:r>
      <w:r w:rsidRPr="00593088">
        <w:rPr>
          <w:rtl/>
        </w:rPr>
        <w:t xml:space="preserve"> לשירותים להגנת הצומח חסרים נתונים מסכמים אלה </w:t>
      </w:r>
      <w:r w:rsidRPr="00593088">
        <w:rPr>
          <w:rFonts w:hint="cs"/>
          <w:rtl/>
        </w:rPr>
        <w:t>ל</w:t>
      </w:r>
      <w:r w:rsidRPr="00593088">
        <w:rPr>
          <w:rtl/>
        </w:rPr>
        <w:t xml:space="preserve">שנת 2012. </w:t>
      </w:r>
    </w:p>
    <w:p w:rsidR="003C2931" w:rsidRPr="00401DED" w:rsidP="00401DED">
      <w:pPr>
        <w:pStyle w:val="RESHET"/>
        <w:ind w:left="567"/>
        <w:rPr>
          <w:rtl/>
        </w:rPr>
      </w:pPr>
      <w:r w:rsidRPr="00401DED">
        <w:rPr>
          <w:rtl/>
        </w:rPr>
        <w:t>יוצא שמשרד החקלאות מבצע את הפיקוח והאכיפה בתחום זה בדרך המקשה עליו להוכיח מיהו החקלאי שנמצאו חריגות בדגימות מתוצרתו. הדבר ממחיש את החשיבות של נטילת דגימות משדות החקלאים ולא ממקומות אחסון כלליים של תוצרת חקלאית. ייתכן גם שיש בכך משום הסבר, ולו חלקי, לעובדה שבשנים</w:t>
      </w:r>
      <w:r w:rsidRPr="00401DED">
        <w:rPr>
          <w:rFonts w:hint="cs"/>
          <w:rtl/>
        </w:rPr>
        <w:t xml:space="preserve"> </w:t>
      </w:r>
      <w:r w:rsidRPr="00401DED">
        <w:rPr>
          <w:rtl/>
        </w:rPr>
        <w:t xml:space="preserve">2014 ו-2015 יחדיו מספר הדגימות החריגות היה כ-200, אולם הוטלו קנסות </w:t>
      </w:r>
      <w:r w:rsidRPr="00401DED">
        <w:rPr>
          <w:rtl/>
        </w:rPr>
        <w:t>מינהליים</w:t>
      </w:r>
      <w:r w:rsidRPr="00401DED">
        <w:rPr>
          <w:rtl/>
        </w:rPr>
        <w:t xml:space="preserve"> רק ב-12 מקרים.</w:t>
      </w:r>
    </w:p>
    <w:p w:rsidR="003C2931" w:rsidRPr="00401DED" w:rsidP="00401DED">
      <w:pPr>
        <w:pStyle w:val="RESHET"/>
        <w:ind w:left="567"/>
        <w:rPr>
          <w:rtl/>
        </w:rPr>
      </w:pPr>
      <w:r w:rsidRPr="00401DED">
        <w:rPr>
          <w:rtl/>
        </w:rPr>
        <w:t xml:space="preserve">על משרד החקלאות לתקן את מתכונת איסוף הדגימות והטיפול בהן, כדי </w:t>
      </w:r>
      <w:r w:rsidRPr="00401DED">
        <w:rPr>
          <w:rFonts w:hint="cs"/>
          <w:rtl/>
        </w:rPr>
        <w:t>שאם</w:t>
      </w:r>
      <w:r w:rsidRPr="00401DED">
        <w:rPr>
          <w:rtl/>
        </w:rPr>
        <w:t xml:space="preserve"> </w:t>
      </w:r>
      <w:r w:rsidRPr="00401DED">
        <w:rPr>
          <w:rFonts w:hint="cs"/>
          <w:rtl/>
        </w:rPr>
        <w:t>יימצאו</w:t>
      </w:r>
      <w:r w:rsidRPr="00401DED">
        <w:rPr>
          <w:rtl/>
        </w:rPr>
        <w:t xml:space="preserve"> חריגות בחומרי הדברה בפירות ובירקות </w:t>
      </w:r>
      <w:r w:rsidRPr="00401DED">
        <w:rPr>
          <w:rFonts w:hint="cs"/>
          <w:rtl/>
        </w:rPr>
        <w:t>אפשר</w:t>
      </w:r>
      <w:r w:rsidRPr="00401DED">
        <w:rPr>
          <w:rtl/>
        </w:rPr>
        <w:t xml:space="preserve"> </w:t>
      </w:r>
      <w:r w:rsidRPr="00401DED">
        <w:rPr>
          <w:rFonts w:hint="cs"/>
          <w:rtl/>
        </w:rPr>
        <w:t>יהיה</w:t>
      </w:r>
      <w:r w:rsidRPr="00401DED">
        <w:rPr>
          <w:rtl/>
        </w:rPr>
        <w:t xml:space="preserve"> </w:t>
      </w:r>
      <w:r w:rsidRPr="00401DED">
        <w:rPr>
          <w:rFonts w:hint="cs"/>
          <w:rtl/>
        </w:rPr>
        <w:t>לאתר</w:t>
      </w:r>
      <w:r w:rsidRPr="00401DED">
        <w:rPr>
          <w:rtl/>
        </w:rPr>
        <w:t xml:space="preserve"> </w:t>
      </w:r>
      <w:r w:rsidRPr="00401DED">
        <w:rPr>
          <w:rFonts w:hint="cs"/>
          <w:rtl/>
        </w:rPr>
        <w:t>את</w:t>
      </w:r>
      <w:r w:rsidRPr="00401DED">
        <w:rPr>
          <w:rtl/>
        </w:rPr>
        <w:t xml:space="preserve"> </w:t>
      </w:r>
      <w:r w:rsidRPr="00401DED">
        <w:rPr>
          <w:rFonts w:hint="cs"/>
          <w:rtl/>
        </w:rPr>
        <w:t>החקלאים</w:t>
      </w:r>
      <w:r w:rsidRPr="00401DED">
        <w:rPr>
          <w:rtl/>
        </w:rPr>
        <w:t xml:space="preserve"> </w:t>
      </w:r>
      <w:r w:rsidRPr="00401DED">
        <w:rPr>
          <w:rFonts w:hint="cs"/>
          <w:rtl/>
        </w:rPr>
        <w:t>האחראים</w:t>
      </w:r>
      <w:r w:rsidRPr="00401DED">
        <w:rPr>
          <w:rtl/>
        </w:rPr>
        <w:t xml:space="preserve"> </w:t>
      </w:r>
      <w:r w:rsidRPr="00401DED">
        <w:rPr>
          <w:rFonts w:hint="cs"/>
          <w:rtl/>
        </w:rPr>
        <w:t>לליקויים</w:t>
      </w:r>
      <w:r w:rsidRPr="00401DED">
        <w:rPr>
          <w:rtl/>
        </w:rPr>
        <w:t xml:space="preserve">, </w:t>
      </w:r>
      <w:r w:rsidRPr="00401DED">
        <w:rPr>
          <w:rFonts w:hint="cs"/>
          <w:rtl/>
        </w:rPr>
        <w:t>לבסס</w:t>
      </w:r>
      <w:r w:rsidRPr="00401DED">
        <w:rPr>
          <w:rtl/>
        </w:rPr>
        <w:t xml:space="preserve"> את הראיות </w:t>
      </w:r>
      <w:r w:rsidRPr="00401DED">
        <w:rPr>
          <w:rFonts w:hint="cs"/>
          <w:rtl/>
        </w:rPr>
        <w:t>נגדם</w:t>
      </w:r>
      <w:r w:rsidRPr="00401DED">
        <w:rPr>
          <w:rtl/>
        </w:rPr>
        <w:t xml:space="preserve">, </w:t>
      </w:r>
      <w:r w:rsidRPr="00401DED">
        <w:rPr>
          <w:rFonts w:hint="cs"/>
          <w:rtl/>
        </w:rPr>
        <w:t>ולאכוף</w:t>
      </w:r>
      <w:r w:rsidRPr="00401DED">
        <w:rPr>
          <w:rtl/>
        </w:rPr>
        <w:t xml:space="preserve"> </w:t>
      </w:r>
      <w:r w:rsidRPr="00401DED">
        <w:rPr>
          <w:rFonts w:hint="cs"/>
          <w:rtl/>
        </w:rPr>
        <w:t>עליהם</w:t>
      </w:r>
      <w:r w:rsidRPr="00401DED">
        <w:rPr>
          <w:rtl/>
        </w:rPr>
        <w:t xml:space="preserve"> </w:t>
      </w:r>
      <w:r w:rsidRPr="00401DED">
        <w:rPr>
          <w:rFonts w:hint="cs"/>
          <w:rtl/>
        </w:rPr>
        <w:t>את</w:t>
      </w:r>
      <w:r w:rsidRPr="00401DED">
        <w:rPr>
          <w:rtl/>
        </w:rPr>
        <w:t xml:space="preserve"> </w:t>
      </w:r>
      <w:r w:rsidRPr="00401DED">
        <w:rPr>
          <w:rFonts w:hint="cs"/>
          <w:rtl/>
        </w:rPr>
        <w:t>החוק</w:t>
      </w:r>
      <w:r w:rsidRPr="00401DED">
        <w:rPr>
          <w:rtl/>
        </w:rPr>
        <w:t xml:space="preserve">. </w:t>
      </w:r>
    </w:p>
    <w:p w:rsidR="003C2931" w:rsidRPr="00593088" w:rsidP="00401DED">
      <w:pPr>
        <w:pStyle w:val="ListParagraph"/>
        <w:numPr>
          <w:ilvl w:val="0"/>
          <w:numId w:val="10"/>
        </w:numPr>
        <w:autoSpaceDE/>
        <w:autoSpaceDN/>
        <w:adjustRightInd/>
        <w:spacing w:before="180" w:after="240" w:line="240" w:lineRule="exact"/>
        <w:ind w:right="2268"/>
        <w:rPr>
          <w:sz w:val="17"/>
          <w:szCs w:val="17"/>
          <w:rtl/>
        </w:rPr>
      </w:pPr>
      <w:r w:rsidRPr="00593088">
        <w:rPr>
          <w:rFonts w:hint="cs"/>
          <w:sz w:val="17"/>
          <w:szCs w:val="17"/>
          <w:rtl/>
        </w:rPr>
        <w:t>על</w:t>
      </w:r>
      <w:r w:rsidRPr="00593088">
        <w:rPr>
          <w:sz w:val="17"/>
          <w:szCs w:val="17"/>
          <w:rtl/>
        </w:rPr>
        <w:t xml:space="preserve"> הדוגמים במסגרת הסקר השנתי של </w:t>
      </w:r>
      <w:r w:rsidRPr="00593088">
        <w:rPr>
          <w:rFonts w:hint="cs"/>
          <w:sz w:val="17"/>
          <w:szCs w:val="17"/>
          <w:rtl/>
        </w:rPr>
        <w:t>משרד</w:t>
      </w:r>
      <w:r w:rsidRPr="00593088">
        <w:rPr>
          <w:sz w:val="17"/>
          <w:szCs w:val="17"/>
          <w:rtl/>
        </w:rPr>
        <w:t xml:space="preserve"> החקלאות למלא טופס דגימה </w:t>
      </w:r>
      <w:r w:rsidRPr="00593088">
        <w:rPr>
          <w:rFonts w:hint="cs"/>
          <w:sz w:val="17"/>
          <w:szCs w:val="17"/>
          <w:rtl/>
        </w:rPr>
        <w:t>ובו</w:t>
      </w:r>
      <w:r w:rsidRPr="00593088">
        <w:rPr>
          <w:sz w:val="17"/>
          <w:szCs w:val="17"/>
          <w:rtl/>
        </w:rPr>
        <w:t xml:space="preserve"> יש </w:t>
      </w:r>
      <w:r w:rsidRPr="00593088">
        <w:rPr>
          <w:rFonts w:hint="cs"/>
          <w:sz w:val="17"/>
          <w:szCs w:val="17"/>
          <w:rtl/>
        </w:rPr>
        <w:t xml:space="preserve">לרשום, בין השאר, פרטים מזהים לגבי החקלאי שתוצרתו נדגמה. </w:t>
      </w:r>
    </w:p>
    <w:p w:rsidR="003C2931" w:rsidRPr="00593088" w:rsidP="00401DED">
      <w:pPr>
        <w:pStyle w:val="RESHET"/>
        <w:rPr>
          <w:rtl/>
        </w:rPr>
      </w:pPr>
      <w:r w:rsidRPr="00593088">
        <w:rPr>
          <w:rtl/>
        </w:rPr>
        <w:t xml:space="preserve">בבדיקה אקראית של משרד מבקר המדינה נבחנו 200 מכ-600 טופסי דגימה לשנת 2013, ונמצא כי הדוגמים מילאו 100 מהטפסים באופן חלקי, וכי בחלק מהטפסים האמורים לא נרשמו פרטים הנחוצים לזיהוי החקלאים שמתוצרתם ניטלו דגימות. בשנים 2014 ו-2015 בוצעה בדיקה בהיקף דומה - בכל אחת משנים אלו נבדקו 200 טופסי דגימה, וגם בבדיקות האמורות נמצאו טפסים שמולאו באופן חלקי בלבד. עם זאת, מספרם של הטפסים האלה באותן שנים היה קטן בהרבה ממספרם של אותם טפסים שנמצאו בבדיקה </w:t>
      </w:r>
      <w:r w:rsidRPr="00593088">
        <w:rPr>
          <w:rFonts w:hint="cs"/>
          <w:rtl/>
        </w:rPr>
        <w:t>ל</w:t>
      </w:r>
      <w:r w:rsidRPr="00593088">
        <w:rPr>
          <w:rtl/>
        </w:rPr>
        <w:t>שנת 2013</w:t>
      </w:r>
      <w:r w:rsidRPr="00593088">
        <w:rPr>
          <w:rFonts w:hint="cs"/>
          <w:rtl/>
        </w:rPr>
        <w:t>:</w:t>
      </w:r>
      <w:r w:rsidRPr="00593088">
        <w:rPr>
          <w:rtl/>
        </w:rPr>
        <w:t xml:space="preserve"> 15 טפסים עם נתונים חסרים נמצאו </w:t>
      </w:r>
      <w:r w:rsidRPr="00593088">
        <w:rPr>
          <w:rFonts w:hint="cs"/>
          <w:rtl/>
        </w:rPr>
        <w:t>ל</w:t>
      </w:r>
      <w:r w:rsidRPr="00593088">
        <w:rPr>
          <w:rtl/>
        </w:rPr>
        <w:t xml:space="preserve">שנת 2014 ו-25 כאלה נמצאו </w:t>
      </w:r>
      <w:r w:rsidRPr="00593088">
        <w:rPr>
          <w:rFonts w:hint="cs"/>
          <w:rtl/>
        </w:rPr>
        <w:t>ל</w:t>
      </w:r>
      <w:r w:rsidRPr="00593088">
        <w:rPr>
          <w:rtl/>
        </w:rPr>
        <w:t xml:space="preserve">שנת 2015. </w:t>
      </w:r>
    </w:p>
    <w:p w:rsidR="003C2931" w:rsidRPr="00593088" w:rsidP="00401DED">
      <w:pPr>
        <w:pStyle w:val="RESHET"/>
        <w:rPr>
          <w:rtl/>
        </w:rPr>
      </w:pPr>
      <w:r w:rsidRPr="00593088">
        <w:rPr>
          <w:rtl/>
        </w:rPr>
        <w:t>משרד מבקר המדינה מעיר ל</w:t>
      </w:r>
      <w:r w:rsidRPr="00593088">
        <w:rPr>
          <w:rFonts w:hint="cs"/>
          <w:rtl/>
        </w:rPr>
        <w:t>הנהלת ה</w:t>
      </w:r>
      <w:r w:rsidRPr="00593088">
        <w:rPr>
          <w:rtl/>
        </w:rPr>
        <w:t>שירותים להגנת הצומח כי פרטים חסרים בטופס הדגימה עלולים לפגוע ביכולת המשרד לנקוט צעדי אכיפה נגד חקלאים שבתוצרתם נמצאו חריגות. כמו כן, כאשר חסרים בטופס הדגימה פרטים חיוניים לזיהוי החקלאי, הרי ש</w:t>
      </w:r>
      <w:r w:rsidRPr="00593088">
        <w:rPr>
          <w:rFonts w:hint="cs"/>
          <w:rtl/>
        </w:rPr>
        <w:t>א</w:t>
      </w:r>
      <w:r w:rsidRPr="00593088">
        <w:rPr>
          <w:rtl/>
        </w:rPr>
        <w:t>ם נמצאה חריגה בתוצרתו קשה לאתר אותו כדי למנוע ממנו לשווק סחורה נוספת, שכן עלולים להימצא גם בה ליקויים. לפיכך, על המשרד להקפיד שהדוגמים ימלאו את טופסי הדגימה באופן מלא</w:t>
      </w:r>
      <w:r w:rsidRPr="00593088">
        <w:rPr>
          <w:rFonts w:hint="cs"/>
          <w:rtl/>
        </w:rPr>
        <w:t xml:space="preserve">. </w:t>
      </w:r>
    </w:p>
    <w:p w:rsidR="003C2931" w:rsidRPr="00593088" w:rsidP="00401DED">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משרד החקלאות מסר למשרד מבקר המדינה כי הוא פועל להביא לשיפור העניין באמצעות תוכנת ניהול מעבדות שתנהל גם את קבלת הדגימות לבדיקה. בנוגע </w:t>
      </w:r>
      <w:r w:rsidRPr="00593088">
        <w:rPr>
          <w:rFonts w:ascii="Tahoma" w:hAnsi="Tahoma" w:cs="Tahoma"/>
          <w:sz w:val="17"/>
          <w:szCs w:val="17"/>
          <w:rtl/>
        </w:rPr>
        <w:t>לאכיפה מסר</w:t>
      </w:r>
      <w:r w:rsidRPr="00593088">
        <w:rPr>
          <w:rFonts w:ascii="Tahoma" w:hAnsi="Tahoma" w:cs="Tahoma" w:hint="cs"/>
          <w:sz w:val="17"/>
          <w:szCs w:val="17"/>
          <w:rtl/>
        </w:rPr>
        <w:t xml:space="preserve"> משרד החקלאות</w:t>
      </w:r>
      <w:r w:rsidRPr="00593088">
        <w:rPr>
          <w:rFonts w:ascii="Tahoma" w:hAnsi="Tahoma" w:cs="Tahoma"/>
          <w:sz w:val="17"/>
          <w:szCs w:val="17"/>
          <w:rtl/>
        </w:rPr>
        <w:t xml:space="preserve"> כי נוכח מוגבלות המשאבים העומדים לרשותו, כאשר נמצאות חריגות קלות לא מתבצעת חקירה, מה גם שלא נשקפת בגינן סכנה ממשית לבריאות הציבור. עוד נאמר</w:t>
      </w:r>
      <w:r w:rsidRPr="00593088">
        <w:rPr>
          <w:rFonts w:ascii="Tahoma" w:hAnsi="Tahoma" w:cs="Tahoma" w:hint="cs"/>
          <w:sz w:val="17"/>
          <w:szCs w:val="17"/>
          <w:rtl/>
        </w:rPr>
        <w:t xml:space="preserve"> </w:t>
      </w:r>
      <w:r w:rsidRPr="00593088">
        <w:rPr>
          <w:rFonts w:ascii="Tahoma" w:hAnsi="Tahoma" w:cs="Tahoma"/>
          <w:sz w:val="17"/>
          <w:szCs w:val="17"/>
          <w:rtl/>
        </w:rPr>
        <w:t>בתשובה כי השירותים להגנת הצומח והלשכה המשפטית יגבשו יחד תכנית לביצוע אכיפה מיטבית בנושא.</w:t>
      </w:r>
    </w:p>
    <w:p w:rsidR="003C2931" w:rsidRPr="00593088" w:rsidP="00401DED">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מנכ"ל משרד החקלאות כתב בהמשך לתשובת המשרד כי גם אם "נתייעל ויושקעו המשאבים הנדרשים במידה סבירה, ואף אם כל תיק ייחקר, וכנגדו תוגש תביעה לבית משפט או יוטל קנס מנהלי, לא תושג מטרת האכיפה בשלמותה. מטרת האכיפה בשלמותה תושג אך ורק אם יורשה למשרד לפרסם בריש גלי את שמות המגדלים שפעלו בניגוד לחוק, הפוגעים באופן שיטתי ומודע בבריאות הציבור. המגדלים הנ"ל אינם נרתעים מחקירות ו/או מקנסות ו/או מתביעות משפטיות. עיקר ההרתעה כלפיהם הינה פגיעה ברווחיותם. פגיעה זו תתבצע רק אם הקניינים יכירו וידעו מי הם </w:t>
      </w:r>
      <w:r w:rsidRPr="00593088">
        <w:rPr>
          <w:rFonts w:ascii="Tahoma" w:hAnsi="Tahoma" w:cs="Tahoma" w:hint="cs"/>
          <w:sz w:val="17"/>
          <w:szCs w:val="17"/>
          <w:rtl/>
        </w:rPr>
        <w:t>מפירי</w:t>
      </w:r>
      <w:r w:rsidRPr="00593088">
        <w:rPr>
          <w:rFonts w:ascii="Tahoma" w:hAnsi="Tahoma" w:cs="Tahoma" w:hint="cs"/>
          <w:sz w:val="17"/>
          <w:szCs w:val="17"/>
          <w:rtl/>
        </w:rPr>
        <w:t xml:space="preserve"> החוקים והנהלים הפוגעים בבריאות הציבור באופן שיטתי ומודע, ולא יקנו את תוצרתם. בנוסף, בשיטה זו יורתעו גם מגדלים נוספים השוקלים לסטות מן הנהלים וללכת בדרך </w:t>
      </w:r>
      <w:r w:rsidRPr="00593088">
        <w:rPr>
          <w:rFonts w:ascii="Tahoma" w:hAnsi="Tahoma" w:cs="Tahoma" w:hint="cs"/>
          <w:sz w:val="17"/>
          <w:szCs w:val="17"/>
          <w:rtl/>
        </w:rPr>
        <w:t>ה'מעוולים</w:t>
      </w:r>
      <w:r w:rsidRPr="00593088">
        <w:rPr>
          <w:rFonts w:ascii="Tahoma" w:hAnsi="Tahoma" w:cs="Tahoma" w:hint="cs"/>
          <w:sz w:val="17"/>
          <w:szCs w:val="17"/>
          <w:rtl/>
        </w:rPr>
        <w:t xml:space="preserve"> המצליחים'". עוד כתב מנכ"ל משרד החקלאות כי "שינויים הנובעים מתהליכי הפחתת רגולציה</w:t>
      </w:r>
      <w:r w:rsidRPr="00593088">
        <w:rPr>
          <w:rFonts w:ascii="Tahoma" w:hAnsi="Tahoma" w:cs="Tahoma"/>
          <w:sz w:val="17"/>
          <w:szCs w:val="17"/>
          <w:rtl/>
        </w:rPr>
        <w:t>"</w:t>
      </w:r>
      <w:r w:rsidRPr="00593088">
        <w:rPr>
          <w:rFonts w:ascii="Tahoma" w:hAnsi="Tahoma" w:cs="Tahoma" w:hint="cs"/>
          <w:sz w:val="17"/>
          <w:szCs w:val="17"/>
          <w:rtl/>
        </w:rPr>
        <w:t xml:space="preserve"> יובילו לכך שעובדים רבים העוסקים בבדיקות איכות תוצרת חקלאית, יתפנו ממשימות המוטלות עליהם לטובת המשימות "להפחתת השימוש בחומרי הדברה ולאכיפת התקנות בחוק הסטנדרטים"</w:t>
      </w:r>
      <w:r>
        <w:rPr>
          <w:rStyle w:val="FootnoteReference0"/>
          <w:rFonts w:ascii="Tahoma" w:hAnsi="Tahoma" w:cs="Tahoma"/>
          <w:sz w:val="17"/>
          <w:szCs w:val="17"/>
          <w:rtl/>
        </w:rPr>
        <w:footnoteReference w:id="23"/>
      </w:r>
      <w:r w:rsidRPr="00593088">
        <w:rPr>
          <w:rFonts w:ascii="Tahoma" w:hAnsi="Tahoma" w:cs="Tahoma" w:hint="cs"/>
          <w:sz w:val="17"/>
          <w:szCs w:val="17"/>
          <w:rtl/>
        </w:rPr>
        <w:t xml:space="preserve">. </w:t>
      </w:r>
    </w:p>
    <w:p w:rsidR="003C2931" w:rsidRPr="00593088" w:rsidP="00401DED">
      <w:pPr>
        <w:pStyle w:val="RESHET"/>
        <w:rPr>
          <w:rtl/>
        </w:rPr>
      </w:pPr>
      <w:r w:rsidRPr="00593088">
        <w:rPr>
          <w:rtl/>
        </w:rPr>
        <w:t>ראוי שמשרד החקלאות י</w:t>
      </w:r>
      <w:r w:rsidRPr="00593088">
        <w:rPr>
          <w:rFonts w:hint="cs"/>
          <w:rtl/>
        </w:rPr>
        <w:t xml:space="preserve">חיש את פעולותיו </w:t>
      </w:r>
      <w:r w:rsidRPr="00593088">
        <w:rPr>
          <w:rtl/>
        </w:rPr>
        <w:t>לק</w:t>
      </w:r>
      <w:r w:rsidRPr="00593088">
        <w:rPr>
          <w:rFonts w:hint="cs"/>
          <w:rtl/>
        </w:rPr>
        <w:t>י</w:t>
      </w:r>
      <w:r w:rsidRPr="00593088">
        <w:rPr>
          <w:rtl/>
        </w:rPr>
        <w:t>ד</w:t>
      </w:r>
      <w:r w:rsidRPr="00593088">
        <w:rPr>
          <w:rFonts w:hint="cs"/>
          <w:rtl/>
        </w:rPr>
        <w:t>ו</w:t>
      </w:r>
      <w:r w:rsidRPr="00593088">
        <w:rPr>
          <w:rtl/>
        </w:rPr>
        <w:t xml:space="preserve">ם דרכים אפקטיביות להרתעה מפני הדברה לקויה ומפני טיפול לקוי באחסון ובהובלה של התוצרת החקלאית. </w:t>
      </w:r>
    </w:p>
    <w:p w:rsidR="003C2931" w:rsidRPr="00593088" w:rsidP="005F12E7">
      <w:pPr>
        <w:spacing w:line="240" w:lineRule="exact"/>
        <w:ind w:right="2268"/>
        <w:jc w:val="both"/>
        <w:rPr>
          <w:rFonts w:ascii="Tahoma" w:hAnsi="Tahoma" w:cs="Tahoma"/>
          <w:b/>
          <w:bCs/>
          <w:sz w:val="17"/>
          <w:szCs w:val="17"/>
          <w:rtl/>
        </w:rPr>
      </w:pPr>
    </w:p>
    <w:p w:rsidR="003C2931" w:rsidRPr="002C433E" w:rsidP="005F12E7">
      <w:pPr>
        <w:pStyle w:val="KOT2"/>
        <w:rPr>
          <w:rtl/>
        </w:rPr>
      </w:pPr>
      <w:r w:rsidRPr="002C433E">
        <w:rPr>
          <w:rFonts w:ascii="David" w:hAnsi="David" w:hint="eastAsia"/>
          <w:rtl/>
        </w:rPr>
        <w:t>הפיקוח</w:t>
      </w:r>
      <w:r w:rsidRPr="002C433E">
        <w:rPr>
          <w:rFonts w:ascii="David" w:hAnsi="David"/>
          <w:rtl/>
        </w:rPr>
        <w:t xml:space="preserve"> על תכשירי הדברה לחקלאות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תכשיר</w:t>
      </w:r>
      <w:r w:rsidRPr="00593088">
        <w:rPr>
          <w:rFonts w:ascii="Tahoma" w:hAnsi="Tahoma" w:cs="Tahoma"/>
          <w:sz w:val="17"/>
          <w:szCs w:val="17"/>
          <w:rtl/>
        </w:rPr>
        <w:t xml:space="preserve"> </w:t>
      </w:r>
      <w:r w:rsidRPr="00593088">
        <w:rPr>
          <w:rFonts w:ascii="Tahoma" w:hAnsi="Tahoma" w:cs="Tahoma" w:hint="cs"/>
          <w:sz w:val="17"/>
          <w:szCs w:val="17"/>
          <w:rtl/>
        </w:rPr>
        <w:t>ההדברה</w:t>
      </w:r>
      <w:r w:rsidRPr="00593088">
        <w:rPr>
          <w:rFonts w:ascii="Tahoma" w:hAnsi="Tahoma" w:cs="Tahoma"/>
          <w:sz w:val="17"/>
          <w:szCs w:val="17"/>
          <w:rtl/>
        </w:rPr>
        <w:t xml:space="preserve"> </w:t>
      </w:r>
      <w:r w:rsidRPr="00593088">
        <w:rPr>
          <w:rFonts w:ascii="Tahoma" w:hAnsi="Tahoma" w:cs="Tahoma" w:hint="cs"/>
          <w:sz w:val="17"/>
          <w:szCs w:val="17"/>
          <w:rtl/>
        </w:rPr>
        <w:t>כולל</w:t>
      </w:r>
      <w:r w:rsidRPr="00593088">
        <w:rPr>
          <w:rFonts w:ascii="Tahoma" w:hAnsi="Tahoma" w:cs="Tahoma"/>
          <w:sz w:val="17"/>
          <w:szCs w:val="17"/>
          <w:rtl/>
        </w:rPr>
        <w:t xml:space="preserve"> </w:t>
      </w:r>
      <w:r w:rsidRPr="00593088">
        <w:rPr>
          <w:rFonts w:ascii="Tahoma" w:hAnsi="Tahoma" w:cs="Tahoma" w:hint="cs"/>
          <w:sz w:val="17"/>
          <w:szCs w:val="17"/>
          <w:rtl/>
        </w:rPr>
        <w:t>חומר</w:t>
      </w:r>
      <w:r w:rsidRPr="00593088">
        <w:rPr>
          <w:rFonts w:ascii="Tahoma" w:hAnsi="Tahoma" w:cs="Tahoma"/>
          <w:sz w:val="17"/>
          <w:szCs w:val="17"/>
          <w:rtl/>
        </w:rPr>
        <w:t xml:space="preserve"> פעיל, שהוא החומר הרעיל (רבים מ</w:t>
      </w:r>
      <w:r w:rsidRPr="00593088">
        <w:rPr>
          <w:rFonts w:ascii="Tahoma" w:hAnsi="Tahoma" w:cs="Tahoma" w:hint="cs"/>
          <w:sz w:val="17"/>
          <w:szCs w:val="17"/>
          <w:rtl/>
        </w:rPr>
        <w:t>ה</w:t>
      </w:r>
      <w:r w:rsidRPr="00593088">
        <w:rPr>
          <w:rFonts w:ascii="Tahoma" w:hAnsi="Tahoma" w:cs="Tahoma"/>
          <w:sz w:val="17"/>
          <w:szCs w:val="17"/>
          <w:rtl/>
        </w:rPr>
        <w:t xml:space="preserve">חומרים הפעילים הם </w:t>
      </w:r>
      <w:r w:rsidRPr="00593088">
        <w:rPr>
          <w:rFonts w:ascii="Tahoma" w:hAnsi="Tahoma" w:cs="Tahoma" w:hint="cs"/>
          <w:sz w:val="17"/>
          <w:szCs w:val="17"/>
          <w:rtl/>
        </w:rPr>
        <w:t>כימיים</w:t>
      </w:r>
      <w:r>
        <w:rPr>
          <w:rStyle w:val="FootnoteReference0"/>
          <w:rFonts w:ascii="Tahoma" w:hAnsi="Tahoma" w:cs="Tahoma"/>
          <w:sz w:val="17"/>
          <w:szCs w:val="17"/>
          <w:rtl/>
        </w:rPr>
        <w:footnoteReference w:id="24"/>
      </w:r>
      <w:r w:rsidRPr="00593088">
        <w:rPr>
          <w:rFonts w:ascii="Tahoma" w:hAnsi="Tahoma" w:cs="Tahoma"/>
          <w:sz w:val="17"/>
          <w:szCs w:val="17"/>
          <w:rtl/>
        </w:rPr>
        <w:t xml:space="preserve">), ומחומרי עזר, שנועדו לאפשר את הכנת התכשיר. תכשירי ההדברה הנמכרים בישראל חייבים בתעודת רישום בת-תוקף.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על פי תקנות הגנת הצומח (הסדר יבוא ומכירה של תכשירים כימיים), התשנ"ה-1994 (להלן - תקנות למכירת תכשירי הדברה), </w:t>
      </w:r>
      <w:r w:rsidRPr="00593088">
        <w:rPr>
          <w:rFonts w:ascii="Tahoma" w:hAnsi="Tahoma" w:cs="Tahoma" w:hint="cs"/>
          <w:sz w:val="17"/>
          <w:szCs w:val="17"/>
          <w:rtl/>
        </w:rPr>
        <w:t>שר</w:t>
      </w:r>
      <w:r w:rsidRPr="00593088">
        <w:rPr>
          <w:rFonts w:ascii="Tahoma" w:hAnsi="Tahoma" w:cs="Tahoma"/>
          <w:sz w:val="17"/>
          <w:szCs w:val="17"/>
          <w:rtl/>
        </w:rPr>
        <w:t xml:space="preserve"> </w:t>
      </w:r>
      <w:r w:rsidRPr="00593088">
        <w:rPr>
          <w:rFonts w:ascii="Tahoma" w:hAnsi="Tahoma" w:cs="Tahoma" w:hint="cs"/>
          <w:sz w:val="17"/>
          <w:szCs w:val="17"/>
          <w:rtl/>
        </w:rPr>
        <w:t>החקלאות</w:t>
      </w:r>
      <w:r w:rsidRPr="00593088">
        <w:rPr>
          <w:rFonts w:ascii="Tahoma" w:hAnsi="Tahoma" w:cs="Tahoma"/>
          <w:sz w:val="17"/>
          <w:szCs w:val="17"/>
          <w:rtl/>
        </w:rPr>
        <w:t xml:space="preserve"> </w:t>
      </w:r>
      <w:r w:rsidRPr="00593088">
        <w:rPr>
          <w:rFonts w:ascii="Tahoma" w:hAnsi="Tahoma" w:cs="Tahoma" w:hint="cs"/>
          <w:sz w:val="17"/>
          <w:szCs w:val="17"/>
          <w:rtl/>
        </w:rPr>
        <w:t>ימנה</w:t>
      </w:r>
      <w:r w:rsidRPr="00593088">
        <w:rPr>
          <w:rFonts w:ascii="Tahoma" w:hAnsi="Tahoma" w:cs="Tahoma"/>
          <w:sz w:val="17"/>
          <w:szCs w:val="17"/>
          <w:rtl/>
        </w:rPr>
        <w:t xml:space="preserve"> </w:t>
      </w:r>
      <w:r w:rsidRPr="00593088">
        <w:rPr>
          <w:rFonts w:ascii="Tahoma" w:hAnsi="Tahoma" w:cs="Tahoma" w:hint="cs"/>
          <w:sz w:val="17"/>
          <w:szCs w:val="17"/>
          <w:rtl/>
        </w:rPr>
        <w:t>ועדה</w:t>
      </w:r>
      <w:r w:rsidRPr="00593088">
        <w:rPr>
          <w:rFonts w:ascii="Tahoma" w:hAnsi="Tahoma" w:cs="Tahoma"/>
          <w:sz w:val="17"/>
          <w:szCs w:val="17"/>
          <w:rtl/>
        </w:rPr>
        <w:t xml:space="preserve"> </w:t>
      </w:r>
      <w:r w:rsidRPr="00593088">
        <w:rPr>
          <w:rFonts w:ascii="Tahoma" w:hAnsi="Tahoma" w:cs="Tahoma" w:hint="cs"/>
          <w:sz w:val="17"/>
          <w:szCs w:val="17"/>
          <w:rtl/>
        </w:rPr>
        <w:t>בין</w:t>
      </w:r>
      <w:r w:rsidRPr="00593088">
        <w:rPr>
          <w:rFonts w:ascii="Tahoma" w:hAnsi="Tahoma" w:cs="Tahoma"/>
          <w:sz w:val="17"/>
          <w:szCs w:val="17"/>
          <w:rtl/>
        </w:rPr>
        <w:t>-</w:t>
      </w:r>
      <w:r w:rsidRPr="00593088">
        <w:rPr>
          <w:rFonts w:ascii="Tahoma" w:hAnsi="Tahoma" w:cs="Tahoma" w:hint="cs"/>
          <w:sz w:val="17"/>
          <w:szCs w:val="17"/>
          <w:rtl/>
        </w:rPr>
        <w:t>משרדית</w:t>
      </w:r>
      <w:r w:rsidRPr="00593088">
        <w:rPr>
          <w:rFonts w:ascii="Tahoma" w:hAnsi="Tahoma" w:cs="Tahoma"/>
          <w:sz w:val="17"/>
          <w:szCs w:val="17"/>
          <w:rtl/>
        </w:rPr>
        <w:t xml:space="preserve"> </w:t>
      </w:r>
      <w:r w:rsidRPr="00593088">
        <w:rPr>
          <w:rFonts w:ascii="Tahoma" w:hAnsi="Tahoma" w:cs="Tahoma" w:hint="cs"/>
          <w:sz w:val="17"/>
          <w:szCs w:val="17"/>
          <w:rtl/>
        </w:rPr>
        <w:t>לעניין</w:t>
      </w:r>
      <w:r w:rsidRPr="00593088">
        <w:rPr>
          <w:rFonts w:ascii="Tahoma" w:hAnsi="Tahoma" w:cs="Tahoma"/>
          <w:sz w:val="17"/>
          <w:szCs w:val="17"/>
          <w:rtl/>
        </w:rPr>
        <w:t xml:space="preserve"> </w:t>
      </w:r>
      <w:r w:rsidRPr="00593088">
        <w:rPr>
          <w:rFonts w:ascii="Tahoma" w:hAnsi="Tahoma" w:cs="Tahoma" w:hint="cs"/>
          <w:sz w:val="17"/>
          <w:szCs w:val="17"/>
          <w:rtl/>
        </w:rPr>
        <w:t>רישום</w:t>
      </w:r>
      <w:r w:rsidRPr="00593088">
        <w:rPr>
          <w:rFonts w:ascii="Tahoma" w:hAnsi="Tahoma" w:cs="Tahoma"/>
          <w:sz w:val="17"/>
          <w:szCs w:val="17"/>
          <w:rtl/>
        </w:rPr>
        <w:t xml:space="preserve"> </w:t>
      </w:r>
      <w:r w:rsidRPr="00593088">
        <w:rPr>
          <w:rFonts w:ascii="Tahoma" w:hAnsi="Tahoma" w:cs="Tahoma" w:hint="cs"/>
          <w:sz w:val="17"/>
          <w:szCs w:val="17"/>
          <w:rtl/>
        </w:rPr>
        <w:t>תכשירים</w:t>
      </w:r>
      <w:r w:rsidRPr="00593088">
        <w:rPr>
          <w:rFonts w:ascii="Tahoma" w:hAnsi="Tahoma" w:cs="Tahoma"/>
          <w:sz w:val="17"/>
          <w:szCs w:val="17"/>
          <w:rtl/>
        </w:rPr>
        <w:t xml:space="preserve">, </w:t>
      </w:r>
      <w:r w:rsidRPr="00593088">
        <w:rPr>
          <w:rFonts w:ascii="Tahoma" w:hAnsi="Tahoma" w:cs="Tahoma" w:hint="cs"/>
          <w:sz w:val="17"/>
          <w:szCs w:val="17"/>
          <w:rtl/>
        </w:rPr>
        <w:t>ובה ישתתפו</w:t>
      </w:r>
      <w:r w:rsidRPr="00593088">
        <w:rPr>
          <w:rFonts w:ascii="Tahoma" w:hAnsi="Tahoma" w:cs="Tahoma"/>
          <w:sz w:val="17"/>
          <w:szCs w:val="17"/>
          <w:rtl/>
        </w:rPr>
        <w:t xml:space="preserve"> </w:t>
      </w:r>
      <w:r w:rsidRPr="00593088">
        <w:rPr>
          <w:rFonts w:ascii="Tahoma" w:hAnsi="Tahoma" w:cs="Tahoma" w:hint="cs"/>
          <w:sz w:val="17"/>
          <w:szCs w:val="17"/>
          <w:rtl/>
        </w:rPr>
        <w:t>נציגים</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כמה</w:t>
      </w:r>
      <w:r w:rsidRPr="00593088">
        <w:rPr>
          <w:rFonts w:ascii="Tahoma" w:hAnsi="Tahoma" w:cs="Tahoma"/>
          <w:sz w:val="17"/>
          <w:szCs w:val="17"/>
          <w:rtl/>
        </w:rPr>
        <w:t xml:space="preserve"> </w:t>
      </w:r>
      <w:r w:rsidRPr="00593088">
        <w:rPr>
          <w:rFonts w:ascii="Tahoma" w:hAnsi="Tahoma" w:cs="Tahoma" w:hint="cs"/>
          <w:sz w:val="17"/>
          <w:szCs w:val="17"/>
          <w:rtl/>
        </w:rPr>
        <w:t>משרדי</w:t>
      </w:r>
      <w:r w:rsidRPr="00593088">
        <w:rPr>
          <w:rFonts w:ascii="Tahoma" w:hAnsi="Tahoma" w:cs="Tahoma"/>
          <w:sz w:val="17"/>
          <w:szCs w:val="17"/>
          <w:rtl/>
        </w:rPr>
        <w:t xml:space="preserve"> </w:t>
      </w:r>
      <w:r w:rsidRPr="00593088">
        <w:rPr>
          <w:rFonts w:ascii="Tahoma" w:hAnsi="Tahoma" w:cs="Tahoma" w:hint="cs"/>
          <w:sz w:val="17"/>
          <w:szCs w:val="17"/>
          <w:rtl/>
        </w:rPr>
        <w:t>ממשלה</w:t>
      </w:r>
      <w:r w:rsidRPr="00593088">
        <w:rPr>
          <w:rFonts w:ascii="Tahoma" w:hAnsi="Tahoma" w:cs="Tahoma"/>
          <w:sz w:val="17"/>
          <w:szCs w:val="17"/>
          <w:rtl/>
        </w:rPr>
        <w:t xml:space="preserve">, </w:t>
      </w:r>
      <w:r w:rsidRPr="00593088">
        <w:rPr>
          <w:rFonts w:ascii="Tahoma" w:hAnsi="Tahoma" w:cs="Tahoma" w:hint="cs"/>
          <w:sz w:val="17"/>
          <w:szCs w:val="17"/>
          <w:rtl/>
        </w:rPr>
        <w:t>ובהם</w:t>
      </w:r>
      <w:r w:rsidRPr="00593088">
        <w:rPr>
          <w:rFonts w:ascii="Tahoma" w:hAnsi="Tahoma" w:cs="Tahoma"/>
          <w:sz w:val="17"/>
          <w:szCs w:val="17"/>
          <w:rtl/>
        </w:rPr>
        <w:t xml:space="preserve"> </w:t>
      </w:r>
      <w:r w:rsidRPr="00593088">
        <w:rPr>
          <w:rFonts w:ascii="Tahoma" w:hAnsi="Tahoma" w:cs="Tahoma" w:hint="cs"/>
          <w:sz w:val="17"/>
          <w:szCs w:val="17"/>
          <w:rtl/>
        </w:rPr>
        <w:t>משרדי</w:t>
      </w:r>
      <w:r w:rsidRPr="00593088">
        <w:rPr>
          <w:rFonts w:ascii="Tahoma" w:hAnsi="Tahoma" w:cs="Tahoma"/>
          <w:sz w:val="17"/>
          <w:szCs w:val="17"/>
          <w:rtl/>
        </w:rPr>
        <w:t xml:space="preserve"> </w:t>
      </w:r>
      <w:r w:rsidRPr="00593088">
        <w:rPr>
          <w:rFonts w:ascii="Tahoma" w:hAnsi="Tahoma" w:cs="Tahoma" w:hint="cs"/>
          <w:sz w:val="17"/>
          <w:szCs w:val="17"/>
          <w:rtl/>
        </w:rPr>
        <w:t>החקלאות</w:t>
      </w:r>
      <w:r w:rsidRPr="00593088">
        <w:rPr>
          <w:rFonts w:ascii="Tahoma" w:hAnsi="Tahoma" w:cs="Tahoma"/>
          <w:sz w:val="17"/>
          <w:szCs w:val="17"/>
          <w:rtl/>
        </w:rPr>
        <w:t xml:space="preserve"> </w:t>
      </w:r>
      <w:r w:rsidRPr="00593088">
        <w:rPr>
          <w:rFonts w:ascii="Tahoma" w:hAnsi="Tahoma" w:cs="Tahoma" w:hint="cs"/>
          <w:sz w:val="17"/>
          <w:szCs w:val="17"/>
          <w:rtl/>
        </w:rPr>
        <w:t>והבריאות</w:t>
      </w:r>
      <w:r>
        <w:rPr>
          <w:rStyle w:val="FootnoteReference0"/>
          <w:rFonts w:ascii="Tahoma" w:hAnsi="Tahoma" w:cs="Tahoma"/>
          <w:sz w:val="17"/>
          <w:szCs w:val="17"/>
          <w:rtl/>
        </w:rPr>
        <w:footnoteReference w:id="25"/>
      </w:r>
      <w:r w:rsidRPr="00593088">
        <w:rPr>
          <w:rFonts w:ascii="Tahoma" w:hAnsi="Tahoma" w:cs="Tahoma" w:hint="cs"/>
          <w:sz w:val="17"/>
          <w:szCs w:val="17"/>
          <w:rtl/>
        </w:rPr>
        <w:t xml:space="preserve"> (להלן - הוועדה)</w:t>
      </w:r>
      <w:r w:rsidRPr="00593088">
        <w:rPr>
          <w:rFonts w:ascii="Tahoma" w:hAnsi="Tahoma" w:cs="Tahoma"/>
          <w:sz w:val="17"/>
          <w:szCs w:val="17"/>
          <w:rtl/>
        </w:rPr>
        <w:t xml:space="preserve">. </w:t>
      </w:r>
      <w:r w:rsidRPr="00593088">
        <w:rPr>
          <w:rFonts w:ascii="Tahoma" w:hAnsi="Tahoma" w:cs="Tahoma" w:hint="cs"/>
          <w:sz w:val="17"/>
          <w:szCs w:val="17"/>
          <w:rtl/>
        </w:rPr>
        <w:t>תפקידי</w:t>
      </w:r>
      <w:r w:rsidRPr="00593088">
        <w:rPr>
          <w:rFonts w:ascii="Tahoma" w:hAnsi="Tahoma" w:cs="Tahoma"/>
          <w:sz w:val="17"/>
          <w:szCs w:val="17"/>
          <w:rtl/>
        </w:rPr>
        <w:t xml:space="preserve"> </w:t>
      </w:r>
      <w:r w:rsidRPr="00593088">
        <w:rPr>
          <w:rFonts w:ascii="Tahoma" w:hAnsi="Tahoma" w:cs="Tahoma" w:hint="cs"/>
          <w:sz w:val="17"/>
          <w:szCs w:val="17"/>
          <w:rtl/>
        </w:rPr>
        <w:t>הוועדה</w:t>
      </w:r>
      <w:r w:rsidRPr="00593088">
        <w:rPr>
          <w:rFonts w:ascii="Tahoma" w:hAnsi="Tahoma" w:cs="Tahoma"/>
          <w:sz w:val="17"/>
          <w:szCs w:val="17"/>
          <w:rtl/>
        </w:rPr>
        <w:t xml:space="preserve"> </w:t>
      </w:r>
      <w:r w:rsidRPr="00593088">
        <w:rPr>
          <w:rFonts w:ascii="Tahoma" w:hAnsi="Tahoma" w:cs="Tahoma" w:hint="cs"/>
          <w:sz w:val="17"/>
          <w:szCs w:val="17"/>
          <w:rtl/>
        </w:rPr>
        <w:t>יהיו</w:t>
      </w:r>
      <w:r w:rsidRPr="00593088">
        <w:rPr>
          <w:rFonts w:ascii="Tahoma" w:hAnsi="Tahoma" w:cs="Tahoma"/>
          <w:sz w:val="17"/>
          <w:szCs w:val="17"/>
          <w:rtl/>
        </w:rPr>
        <w:t xml:space="preserve"> </w:t>
      </w:r>
      <w:r w:rsidRPr="00593088">
        <w:rPr>
          <w:rFonts w:ascii="Tahoma" w:hAnsi="Tahoma" w:cs="Tahoma" w:hint="cs"/>
          <w:sz w:val="17"/>
          <w:szCs w:val="17"/>
          <w:rtl/>
        </w:rPr>
        <w:t>לייעץ</w:t>
      </w:r>
      <w:r w:rsidRPr="00593088">
        <w:rPr>
          <w:rFonts w:ascii="Tahoma" w:hAnsi="Tahoma" w:cs="Tahoma"/>
          <w:sz w:val="17"/>
          <w:szCs w:val="17"/>
          <w:rtl/>
        </w:rPr>
        <w:t xml:space="preserve"> </w:t>
      </w:r>
      <w:r w:rsidRPr="00593088">
        <w:rPr>
          <w:rFonts w:ascii="Tahoma" w:hAnsi="Tahoma" w:cs="Tahoma" w:hint="cs"/>
          <w:sz w:val="17"/>
          <w:szCs w:val="17"/>
          <w:rtl/>
        </w:rPr>
        <w:t>למנהל</w:t>
      </w:r>
      <w:r w:rsidRPr="00593088">
        <w:rPr>
          <w:rFonts w:ascii="Tahoma" w:hAnsi="Tahoma" w:cs="Tahoma"/>
          <w:sz w:val="17"/>
          <w:szCs w:val="17"/>
          <w:rtl/>
        </w:rPr>
        <w:t xml:space="preserve"> השירותים להגנת הצומח</w:t>
      </w:r>
      <w:r w:rsidRPr="00593088">
        <w:rPr>
          <w:rFonts w:ascii="Tahoma" w:hAnsi="Tahoma" w:cs="Tahoma" w:hint="cs"/>
          <w:sz w:val="17"/>
          <w:szCs w:val="17"/>
          <w:rtl/>
        </w:rPr>
        <w:t xml:space="preserve"> (להלן - מנהל הגנת הצומח)</w:t>
      </w:r>
      <w:r w:rsidRPr="00593088">
        <w:rPr>
          <w:rFonts w:ascii="Tahoma" w:hAnsi="Tahoma" w:cs="Tahoma"/>
          <w:sz w:val="17"/>
          <w:szCs w:val="17"/>
          <w:rtl/>
        </w:rPr>
        <w:t xml:space="preserve"> בהתאם להוראות התקנות, וכן לקבוע אם השימוש בתכשיר </w:t>
      </w:r>
      <w:r w:rsidRPr="00593088">
        <w:rPr>
          <w:rFonts w:ascii="Tahoma" w:hAnsi="Tahoma" w:cs="Tahoma" w:hint="cs"/>
          <w:sz w:val="17"/>
          <w:szCs w:val="17"/>
          <w:rtl/>
        </w:rPr>
        <w:t>מסכן</w:t>
      </w:r>
      <w:r w:rsidRPr="00593088">
        <w:rPr>
          <w:rFonts w:ascii="Tahoma" w:hAnsi="Tahoma" w:cs="Tahoma"/>
          <w:sz w:val="17"/>
          <w:szCs w:val="17"/>
          <w:rtl/>
        </w:rPr>
        <w:t xml:space="preserve"> את </w:t>
      </w:r>
      <w:r w:rsidRPr="00593088">
        <w:rPr>
          <w:rFonts w:ascii="Tahoma" w:hAnsi="Tahoma" w:cs="Tahoma" w:hint="cs"/>
          <w:sz w:val="17"/>
          <w:szCs w:val="17"/>
          <w:rtl/>
        </w:rPr>
        <w:t>האדם</w:t>
      </w:r>
      <w:r w:rsidRPr="00593088">
        <w:rPr>
          <w:rFonts w:ascii="Tahoma" w:hAnsi="Tahoma" w:cs="Tahoma"/>
          <w:sz w:val="17"/>
          <w:szCs w:val="17"/>
          <w:rtl/>
        </w:rPr>
        <w:t xml:space="preserve"> </w:t>
      </w:r>
      <w:r w:rsidRPr="00593088">
        <w:rPr>
          <w:rFonts w:ascii="Tahoma" w:hAnsi="Tahoma" w:cs="Tahoma" w:hint="cs"/>
          <w:sz w:val="17"/>
          <w:szCs w:val="17"/>
          <w:rtl/>
        </w:rPr>
        <w:t>או את</w:t>
      </w:r>
      <w:r w:rsidRPr="00593088">
        <w:rPr>
          <w:rFonts w:ascii="Tahoma" w:hAnsi="Tahoma" w:cs="Tahoma"/>
          <w:sz w:val="17"/>
          <w:szCs w:val="17"/>
          <w:rtl/>
        </w:rPr>
        <w:t xml:space="preserve"> </w:t>
      </w:r>
      <w:r w:rsidRPr="00593088">
        <w:rPr>
          <w:rFonts w:ascii="Tahoma" w:hAnsi="Tahoma" w:cs="Tahoma" w:hint="cs"/>
          <w:sz w:val="17"/>
          <w:szCs w:val="17"/>
          <w:rtl/>
        </w:rPr>
        <w:t>החי</w:t>
      </w:r>
      <w:r w:rsidRPr="00593088">
        <w:rPr>
          <w:rFonts w:ascii="Tahoma" w:hAnsi="Tahoma" w:cs="Tahoma"/>
          <w:sz w:val="17"/>
          <w:szCs w:val="17"/>
          <w:rtl/>
        </w:rPr>
        <w:t xml:space="preserve"> או שהוא בעל השפעה שלילית בלתי סבירה על הסביבה. </w:t>
      </w:r>
      <w:r w:rsidRPr="00593088">
        <w:rPr>
          <w:rFonts w:ascii="Tahoma" w:hAnsi="Tahoma" w:cs="Tahoma" w:hint="cs"/>
          <w:sz w:val="17"/>
          <w:szCs w:val="17"/>
          <w:rtl/>
        </w:rPr>
        <w:t>הבקשות</w:t>
      </w:r>
      <w:r w:rsidRPr="00593088">
        <w:rPr>
          <w:rFonts w:ascii="Tahoma" w:hAnsi="Tahoma" w:cs="Tahoma"/>
          <w:sz w:val="17"/>
          <w:szCs w:val="17"/>
          <w:rtl/>
        </w:rPr>
        <w:t xml:space="preserve"> לרישום תכשירים יוגשו למנהל </w:t>
      </w:r>
      <w:r w:rsidRPr="00593088">
        <w:rPr>
          <w:rFonts w:ascii="Tahoma" w:hAnsi="Tahoma" w:cs="Tahoma" w:hint="cs"/>
          <w:sz w:val="17"/>
          <w:szCs w:val="17"/>
          <w:rtl/>
        </w:rPr>
        <w:t>הגנת הצומח</w:t>
      </w:r>
      <w:r>
        <w:rPr>
          <w:rStyle w:val="FootnoteReference0"/>
          <w:rFonts w:ascii="Tahoma" w:hAnsi="Tahoma" w:cs="Tahoma"/>
          <w:sz w:val="17"/>
          <w:szCs w:val="17"/>
          <w:rtl/>
        </w:rPr>
        <w:footnoteReference w:id="26"/>
      </w:r>
      <w:r w:rsidRPr="00593088">
        <w:rPr>
          <w:rFonts w:ascii="Tahoma" w:hAnsi="Tahoma" w:cs="Tahoma"/>
          <w:sz w:val="17"/>
          <w:szCs w:val="17"/>
          <w:rtl/>
        </w:rPr>
        <w:t xml:space="preserve">. </w:t>
      </w:r>
      <w:r w:rsidRPr="00593088">
        <w:rPr>
          <w:rFonts w:ascii="Tahoma" w:hAnsi="Tahoma" w:cs="Tahoma" w:hint="cs"/>
          <w:sz w:val="17"/>
          <w:szCs w:val="17"/>
          <w:rtl/>
        </w:rPr>
        <w:t>לכל</w:t>
      </w:r>
      <w:r w:rsidRPr="00593088">
        <w:rPr>
          <w:rFonts w:ascii="Tahoma" w:hAnsi="Tahoma" w:cs="Tahoma"/>
          <w:sz w:val="17"/>
          <w:szCs w:val="17"/>
          <w:rtl/>
        </w:rPr>
        <w:t xml:space="preserve"> </w:t>
      </w:r>
      <w:r w:rsidRPr="00593088">
        <w:rPr>
          <w:rFonts w:ascii="Tahoma" w:hAnsi="Tahoma" w:cs="Tahoma" w:hint="cs"/>
          <w:sz w:val="17"/>
          <w:szCs w:val="17"/>
          <w:rtl/>
        </w:rPr>
        <w:t>תכשיר</w:t>
      </w:r>
      <w:r w:rsidRPr="00593088">
        <w:rPr>
          <w:rFonts w:ascii="Tahoma" w:hAnsi="Tahoma" w:cs="Tahoma"/>
          <w:sz w:val="17"/>
          <w:szCs w:val="17"/>
          <w:rtl/>
        </w:rPr>
        <w:t xml:space="preserve"> </w:t>
      </w:r>
      <w:r w:rsidRPr="00593088">
        <w:rPr>
          <w:rFonts w:ascii="Tahoma" w:hAnsi="Tahoma" w:cs="Tahoma" w:hint="cs"/>
          <w:sz w:val="17"/>
          <w:szCs w:val="17"/>
          <w:rtl/>
        </w:rPr>
        <w:t>רשום</w:t>
      </w:r>
      <w:r w:rsidRPr="00593088">
        <w:rPr>
          <w:rFonts w:ascii="Tahoma" w:hAnsi="Tahoma" w:cs="Tahoma"/>
          <w:sz w:val="17"/>
          <w:szCs w:val="17"/>
          <w:rtl/>
        </w:rPr>
        <w:t xml:space="preserve"> </w:t>
      </w:r>
      <w:r w:rsidRPr="00593088">
        <w:rPr>
          <w:rFonts w:ascii="Tahoma" w:hAnsi="Tahoma" w:cs="Tahoma" w:hint="cs"/>
          <w:sz w:val="17"/>
          <w:szCs w:val="17"/>
          <w:rtl/>
        </w:rPr>
        <w:t>תוצמד</w:t>
      </w:r>
      <w:r w:rsidRPr="00593088">
        <w:rPr>
          <w:rFonts w:ascii="Tahoma" w:hAnsi="Tahoma" w:cs="Tahoma"/>
          <w:sz w:val="17"/>
          <w:szCs w:val="17"/>
          <w:rtl/>
        </w:rPr>
        <w:t xml:space="preserve"> </w:t>
      </w:r>
      <w:r w:rsidRPr="00593088">
        <w:rPr>
          <w:rFonts w:ascii="Tahoma" w:hAnsi="Tahoma" w:cs="Tahoma" w:hint="cs"/>
          <w:sz w:val="17"/>
          <w:szCs w:val="17"/>
          <w:rtl/>
        </w:rPr>
        <w:t>תווית</w:t>
      </w:r>
      <w:r w:rsidRPr="00593088">
        <w:rPr>
          <w:rFonts w:ascii="Tahoma" w:hAnsi="Tahoma" w:cs="Tahoma"/>
          <w:sz w:val="17"/>
          <w:szCs w:val="17"/>
          <w:rtl/>
        </w:rPr>
        <w:t xml:space="preserve"> </w:t>
      </w:r>
      <w:r w:rsidRPr="00593088">
        <w:rPr>
          <w:rFonts w:ascii="Tahoma" w:hAnsi="Tahoma" w:cs="Tahoma" w:hint="cs"/>
          <w:sz w:val="17"/>
          <w:szCs w:val="17"/>
          <w:rtl/>
        </w:rPr>
        <w:t>אריזה</w:t>
      </w:r>
      <w:r w:rsidRPr="00593088">
        <w:rPr>
          <w:rFonts w:ascii="Tahoma" w:hAnsi="Tahoma" w:cs="Tahoma"/>
          <w:sz w:val="17"/>
          <w:szCs w:val="17"/>
          <w:rtl/>
        </w:rPr>
        <w:t xml:space="preserve">, שתכלול פרטים </w:t>
      </w:r>
      <w:r w:rsidRPr="00593088">
        <w:rPr>
          <w:rFonts w:ascii="Tahoma" w:hAnsi="Tahoma" w:cs="Tahoma" w:hint="cs"/>
          <w:sz w:val="17"/>
          <w:szCs w:val="17"/>
          <w:rtl/>
        </w:rPr>
        <w:t>כגון</w:t>
      </w:r>
      <w:r w:rsidRPr="00593088">
        <w:rPr>
          <w:rFonts w:ascii="Tahoma" w:hAnsi="Tahoma" w:cs="Tahoma"/>
          <w:sz w:val="17"/>
          <w:szCs w:val="17"/>
          <w:rtl/>
        </w:rPr>
        <w:t xml:space="preserve"> שם היצרן; ריכוז החומר הפעיל בתכשיר; מטרת השימוש בתכשיר; פירוט הגידולים שלהם מיועד השימוש בו; והמועד האחרון </w:t>
      </w:r>
      <w:r w:rsidRPr="00593088">
        <w:rPr>
          <w:rFonts w:ascii="Tahoma" w:hAnsi="Tahoma" w:cs="Tahoma" w:hint="cs"/>
          <w:sz w:val="17"/>
          <w:szCs w:val="17"/>
          <w:rtl/>
        </w:rPr>
        <w:t>לשימוש</w:t>
      </w:r>
      <w:r w:rsidRPr="00593088">
        <w:rPr>
          <w:rFonts w:ascii="Tahoma" w:hAnsi="Tahoma" w:cs="Tahoma"/>
          <w:sz w:val="17"/>
          <w:szCs w:val="17"/>
          <w:rtl/>
        </w:rPr>
        <w:t xml:space="preserve"> </w:t>
      </w:r>
      <w:r w:rsidRPr="00593088">
        <w:rPr>
          <w:rFonts w:ascii="Tahoma" w:hAnsi="Tahoma" w:cs="Tahoma" w:hint="cs"/>
          <w:sz w:val="17"/>
          <w:szCs w:val="17"/>
          <w:rtl/>
        </w:rPr>
        <w:t>בתכשיר</w:t>
      </w:r>
      <w:r w:rsidRPr="00593088">
        <w:rPr>
          <w:rFonts w:ascii="Tahoma" w:hAnsi="Tahoma" w:cs="Tahoma"/>
          <w:sz w:val="17"/>
          <w:szCs w:val="17"/>
          <w:rtl/>
        </w:rPr>
        <w:t xml:space="preserve"> </w:t>
      </w:r>
      <w:r w:rsidRPr="00593088">
        <w:rPr>
          <w:rFonts w:ascii="Tahoma" w:hAnsi="Tahoma" w:cs="Tahoma" w:hint="cs"/>
          <w:sz w:val="17"/>
          <w:szCs w:val="17"/>
          <w:rtl/>
        </w:rPr>
        <w:t>לפני</w:t>
      </w:r>
      <w:r w:rsidRPr="00593088">
        <w:rPr>
          <w:rFonts w:ascii="Tahoma" w:hAnsi="Tahoma" w:cs="Tahoma"/>
          <w:sz w:val="17"/>
          <w:szCs w:val="17"/>
          <w:rtl/>
        </w:rPr>
        <w:t xml:space="preserve"> </w:t>
      </w:r>
      <w:r w:rsidRPr="00593088">
        <w:rPr>
          <w:rFonts w:ascii="Tahoma" w:hAnsi="Tahoma" w:cs="Tahoma" w:hint="cs"/>
          <w:sz w:val="17"/>
          <w:szCs w:val="17"/>
          <w:rtl/>
        </w:rPr>
        <w:t>מועד</w:t>
      </w:r>
      <w:r w:rsidRPr="00593088">
        <w:rPr>
          <w:rFonts w:ascii="Tahoma" w:hAnsi="Tahoma" w:cs="Tahoma"/>
          <w:sz w:val="17"/>
          <w:szCs w:val="17"/>
          <w:rtl/>
        </w:rPr>
        <w:t xml:space="preserve"> </w:t>
      </w:r>
      <w:r w:rsidRPr="00593088">
        <w:rPr>
          <w:rFonts w:ascii="Tahoma" w:hAnsi="Tahoma" w:cs="Tahoma" w:hint="cs"/>
          <w:sz w:val="17"/>
          <w:szCs w:val="17"/>
          <w:rtl/>
        </w:rPr>
        <w:t>האסיף</w:t>
      </w:r>
      <w:r w:rsidRPr="00593088">
        <w:rPr>
          <w:rFonts w:ascii="Tahoma" w:hAnsi="Tahoma" w:cs="Tahoma"/>
          <w:sz w:val="17"/>
          <w:szCs w:val="17"/>
          <w:rtl/>
        </w:rPr>
        <w:t xml:space="preserve"> </w:t>
      </w:r>
      <w:r w:rsidRPr="00593088">
        <w:rPr>
          <w:rFonts w:ascii="Tahoma" w:hAnsi="Tahoma" w:cs="Tahoma" w:hint="cs"/>
          <w:sz w:val="17"/>
          <w:szCs w:val="17"/>
          <w:rtl/>
        </w:rPr>
        <w:t>של כל</w:t>
      </w:r>
      <w:r w:rsidRPr="00593088">
        <w:rPr>
          <w:rFonts w:ascii="Tahoma" w:hAnsi="Tahoma" w:cs="Tahoma"/>
          <w:sz w:val="17"/>
          <w:szCs w:val="17"/>
          <w:rtl/>
        </w:rPr>
        <w:t xml:space="preserve"> </w:t>
      </w:r>
      <w:r w:rsidRPr="00593088">
        <w:rPr>
          <w:rFonts w:ascii="Tahoma" w:hAnsi="Tahoma" w:cs="Tahoma" w:hint="cs"/>
          <w:sz w:val="17"/>
          <w:szCs w:val="17"/>
          <w:rtl/>
        </w:rPr>
        <w:t>גידול</w:t>
      </w:r>
      <w:r w:rsidRPr="00593088">
        <w:rPr>
          <w:rFonts w:ascii="Tahoma" w:hAnsi="Tahoma" w:cs="Tahoma"/>
          <w:sz w:val="17"/>
          <w:szCs w:val="17"/>
          <w:rtl/>
        </w:rPr>
        <w:t xml:space="preserve"> </w:t>
      </w:r>
      <w:r w:rsidRPr="00593088">
        <w:rPr>
          <w:rFonts w:ascii="Tahoma" w:hAnsi="Tahoma" w:cs="Tahoma" w:hint="cs"/>
          <w:sz w:val="17"/>
          <w:szCs w:val="17"/>
          <w:rtl/>
        </w:rPr>
        <w:t>אכיל.</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על פי תקנות הגנת הצומח (קיום הוראות תווית אריזה), התשל"ז-1977, "לא יפעיל אדם תכשיר הדברה בעל תעודת רישום אלא לגבי נגעים וגידולים ובהתאם להוראות השימוש המפורטות בתווית האריזה". </w:t>
      </w:r>
    </w:p>
    <w:p w:rsidR="003C2931" w:rsidP="005F12E7">
      <w:pPr>
        <w:spacing w:line="240" w:lineRule="exact"/>
        <w:ind w:right="2268"/>
        <w:jc w:val="both"/>
        <w:rPr>
          <w:rFonts w:ascii="Tahoma" w:hAnsi="Tahoma" w:cs="Tahoma"/>
          <w:b/>
          <w:bCs/>
          <w:sz w:val="17"/>
          <w:szCs w:val="17"/>
          <w:rtl/>
        </w:rPr>
      </w:pPr>
    </w:p>
    <w:p w:rsidR="00401DED" w:rsidRPr="00593088" w:rsidP="005F12E7">
      <w:pPr>
        <w:spacing w:line="240" w:lineRule="exact"/>
        <w:ind w:right="2268"/>
        <w:jc w:val="both"/>
        <w:rPr>
          <w:rFonts w:ascii="Tahoma" w:hAnsi="Tahoma" w:cs="Tahoma"/>
          <w:b/>
          <w:bCs/>
          <w:sz w:val="17"/>
          <w:szCs w:val="17"/>
          <w:rtl/>
        </w:rPr>
      </w:pPr>
    </w:p>
    <w:p w:rsidR="003C2931" w:rsidRPr="001D3EBC" w:rsidP="005F12E7">
      <w:pPr>
        <w:pStyle w:val="KOT4"/>
        <w:rPr>
          <w:rFonts w:eastAsiaTheme="minorHAnsi"/>
          <w:rtl/>
        </w:rPr>
      </w:pPr>
      <w:r w:rsidRPr="001D3EBC">
        <w:rPr>
          <w:rFonts w:eastAsiaTheme="minorHAnsi" w:hint="eastAsia"/>
          <w:rtl/>
        </w:rPr>
        <w:t>סימון</w:t>
      </w:r>
      <w:r w:rsidRPr="001D3EBC">
        <w:rPr>
          <w:rFonts w:ascii="David" w:hAnsi="David"/>
          <w:rtl/>
        </w:rPr>
        <w:t xml:space="preserve"> </w:t>
      </w:r>
      <w:r w:rsidRPr="001D3EBC">
        <w:rPr>
          <w:rFonts w:eastAsiaTheme="minorHAnsi"/>
          <w:rtl/>
        </w:rPr>
        <w:t xml:space="preserve">תאריך תפוגה </w:t>
      </w:r>
      <w:r w:rsidRPr="001D3EBC">
        <w:rPr>
          <w:rFonts w:eastAsiaTheme="minorHAnsi" w:hint="eastAsia"/>
          <w:rtl/>
        </w:rPr>
        <w:t>ש</w:t>
      </w:r>
      <w:r w:rsidRPr="001D3EBC">
        <w:rPr>
          <w:rFonts w:eastAsiaTheme="minorHAnsi"/>
          <w:rtl/>
        </w:rPr>
        <w:t>ל תכשיר הדברה</w:t>
      </w:r>
    </w:p>
    <w:p w:rsidR="003C2931" w:rsidRPr="00593088" w:rsidP="00401DED">
      <w:pPr>
        <w:spacing w:after="240" w:line="240" w:lineRule="exact"/>
        <w:ind w:right="2268"/>
        <w:jc w:val="both"/>
        <w:rPr>
          <w:rFonts w:ascii="Tahoma" w:hAnsi="Tahoma" w:cs="Tahoma"/>
          <w:sz w:val="17"/>
          <w:szCs w:val="17"/>
          <w:rtl/>
        </w:rPr>
      </w:pPr>
      <w:r w:rsidRPr="00593088">
        <w:rPr>
          <w:rFonts w:ascii="Tahoma" w:hAnsi="Tahoma" w:cs="Tahoma"/>
          <w:sz w:val="17"/>
          <w:szCs w:val="17"/>
          <w:rtl/>
        </w:rPr>
        <w:t xml:space="preserve">על פי תקנות למכירת תכשירי הדברה, יש לרשום את תאריך התפוגה </w:t>
      </w:r>
      <w:r w:rsidRPr="00593088">
        <w:rPr>
          <w:rFonts w:ascii="Tahoma" w:hAnsi="Tahoma" w:cs="Tahoma" w:hint="cs"/>
          <w:sz w:val="17"/>
          <w:szCs w:val="17"/>
          <w:rtl/>
        </w:rPr>
        <w:t>ע</w:t>
      </w:r>
      <w:r w:rsidRPr="00593088">
        <w:rPr>
          <w:rFonts w:ascii="Tahoma" w:hAnsi="Tahoma" w:cs="Tahoma"/>
          <w:sz w:val="17"/>
          <w:szCs w:val="17"/>
          <w:rtl/>
        </w:rPr>
        <w:t xml:space="preserve">ל תוויות של תכשירים שחיי המדף שלהם קצרים משנתיים. </w:t>
      </w:r>
    </w:p>
    <w:p w:rsidR="003C2931" w:rsidRPr="00593088" w:rsidP="00401DED">
      <w:pPr>
        <w:pStyle w:val="RESHET"/>
        <w:rPr>
          <w:rtl/>
        </w:rPr>
      </w:pPr>
      <w:r w:rsidRPr="00593088">
        <w:rPr>
          <w:rFonts w:hint="cs"/>
          <w:rtl/>
        </w:rPr>
        <w:t>התקנות</w:t>
      </w:r>
      <w:r w:rsidRPr="00593088">
        <w:rPr>
          <w:rtl/>
        </w:rPr>
        <w:t xml:space="preserve"> אינן קובעות דרישה לרישום תאריך תפוגה על תכשירים שחיי המדף שלהם הם שנתיים ויותר. מכאן שבשוק עלולים להימצא תכשירים </w:t>
      </w:r>
      <w:r w:rsidRPr="00593088">
        <w:rPr>
          <w:rFonts w:hint="cs"/>
          <w:rtl/>
        </w:rPr>
        <w:t>שפג</w:t>
      </w:r>
      <w:r w:rsidRPr="00593088">
        <w:rPr>
          <w:rtl/>
        </w:rPr>
        <w:t xml:space="preserve"> </w:t>
      </w:r>
      <w:r w:rsidRPr="00593088">
        <w:rPr>
          <w:rFonts w:hint="cs"/>
          <w:rtl/>
        </w:rPr>
        <w:t>תוקפם</w:t>
      </w:r>
      <w:r w:rsidRPr="00593088">
        <w:rPr>
          <w:rtl/>
        </w:rPr>
        <w:t xml:space="preserve"> והם התקלקלו, אך כיוון שלא רשום עליהם תאריך תפוגה אין הצרכן שרוכש אותם יודע כי </w:t>
      </w:r>
      <w:r w:rsidRPr="00593088">
        <w:rPr>
          <w:rFonts w:hint="cs"/>
          <w:rtl/>
        </w:rPr>
        <w:t>פג</w:t>
      </w:r>
      <w:r w:rsidRPr="00593088">
        <w:rPr>
          <w:rtl/>
        </w:rPr>
        <w:t xml:space="preserve"> תוקפם. </w:t>
      </w:r>
      <w:r w:rsidRPr="00593088">
        <w:rPr>
          <w:rFonts w:hint="cs"/>
          <w:rtl/>
        </w:rPr>
        <w:t>ה</w:t>
      </w:r>
      <w:r w:rsidRPr="00593088">
        <w:rPr>
          <w:rtl/>
        </w:rPr>
        <w:t>שימוש בתכשירים כאלה עלול ל</w:t>
      </w:r>
      <w:r w:rsidRPr="00593088">
        <w:rPr>
          <w:rFonts w:hint="cs"/>
          <w:rtl/>
        </w:rPr>
        <w:t>גרום</w:t>
      </w:r>
      <w:r w:rsidRPr="00593088">
        <w:rPr>
          <w:rtl/>
        </w:rPr>
        <w:t xml:space="preserve"> </w:t>
      </w:r>
      <w:r w:rsidRPr="00593088">
        <w:rPr>
          <w:rFonts w:hint="cs"/>
          <w:rtl/>
        </w:rPr>
        <w:t>לנזק</w:t>
      </w:r>
      <w:r w:rsidRPr="00593088">
        <w:rPr>
          <w:rtl/>
        </w:rPr>
        <w:t xml:space="preserve"> </w:t>
      </w:r>
      <w:r w:rsidRPr="00593088">
        <w:rPr>
          <w:rFonts w:hint="cs"/>
          <w:rtl/>
        </w:rPr>
        <w:t>במקום</w:t>
      </w:r>
      <w:r w:rsidRPr="00593088">
        <w:rPr>
          <w:rtl/>
        </w:rPr>
        <w:t xml:space="preserve"> להביא </w:t>
      </w:r>
      <w:r w:rsidRPr="00593088">
        <w:rPr>
          <w:rFonts w:hint="cs"/>
          <w:rtl/>
        </w:rPr>
        <w:t>תועלת</w:t>
      </w:r>
      <w:r>
        <w:rPr>
          <w:rStyle w:val="FootnoteReference0"/>
          <w:rtl/>
        </w:rPr>
        <w:footnoteReference w:id="27"/>
      </w:r>
      <w:r w:rsidRPr="00593088">
        <w:rPr>
          <w:rtl/>
        </w:rPr>
        <w:t xml:space="preserve">. </w:t>
      </w:r>
      <w:r w:rsidRPr="0012789B" w:rsidR="004A0D0B">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684979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3854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התקנות</w:t>
                            </w:r>
                            <w:r w:rsidRPr="004A0D0B">
                              <w:rPr>
                                <w:rFonts w:cs="Tahoma"/>
                                <w:color w:val="0B5294"/>
                                <w:spacing w:val="-4"/>
                                <w:sz w:val="24"/>
                                <w:szCs w:val="24"/>
                                <w:rtl/>
                              </w:rPr>
                              <w:t xml:space="preserve"> </w:t>
                            </w:r>
                            <w:r w:rsidRPr="004A0D0B">
                              <w:rPr>
                                <w:rFonts w:cs="Tahoma" w:hint="eastAsia"/>
                                <w:color w:val="0B5294"/>
                                <w:spacing w:val="-4"/>
                                <w:sz w:val="24"/>
                                <w:szCs w:val="24"/>
                                <w:rtl/>
                              </w:rPr>
                              <w:t>אינן</w:t>
                            </w:r>
                            <w:r w:rsidRPr="004A0D0B">
                              <w:rPr>
                                <w:rFonts w:cs="Tahoma"/>
                                <w:color w:val="0B5294"/>
                                <w:spacing w:val="-4"/>
                                <w:sz w:val="24"/>
                                <w:szCs w:val="24"/>
                                <w:rtl/>
                              </w:rPr>
                              <w:t xml:space="preserve"> </w:t>
                            </w:r>
                            <w:r w:rsidRPr="004A0D0B">
                              <w:rPr>
                                <w:rFonts w:cs="Tahoma" w:hint="eastAsia"/>
                                <w:color w:val="0B5294"/>
                                <w:spacing w:val="-4"/>
                                <w:sz w:val="24"/>
                                <w:szCs w:val="24"/>
                                <w:rtl/>
                              </w:rPr>
                              <w:t>קובעות</w:t>
                            </w:r>
                            <w:r w:rsidRPr="004A0D0B">
                              <w:rPr>
                                <w:rFonts w:cs="Tahoma"/>
                                <w:color w:val="0B5294"/>
                                <w:spacing w:val="-4"/>
                                <w:sz w:val="24"/>
                                <w:szCs w:val="24"/>
                                <w:rtl/>
                              </w:rPr>
                              <w:t xml:space="preserve"> </w:t>
                            </w:r>
                            <w:r w:rsidRPr="004A0D0B">
                              <w:rPr>
                                <w:rFonts w:cs="Tahoma" w:hint="eastAsia"/>
                                <w:color w:val="0B5294"/>
                                <w:spacing w:val="-4"/>
                                <w:sz w:val="24"/>
                                <w:szCs w:val="24"/>
                                <w:rtl/>
                              </w:rPr>
                              <w:t>דרישה</w:t>
                            </w:r>
                            <w:r w:rsidRPr="004A0D0B">
                              <w:rPr>
                                <w:rFonts w:cs="Tahoma"/>
                                <w:color w:val="0B5294"/>
                                <w:spacing w:val="-4"/>
                                <w:sz w:val="24"/>
                                <w:szCs w:val="24"/>
                                <w:rtl/>
                              </w:rPr>
                              <w:t xml:space="preserve"> </w:t>
                            </w:r>
                            <w:r w:rsidRPr="004A0D0B">
                              <w:rPr>
                                <w:rFonts w:cs="Tahoma" w:hint="eastAsia"/>
                                <w:color w:val="0B5294"/>
                                <w:spacing w:val="-4"/>
                                <w:sz w:val="24"/>
                                <w:szCs w:val="24"/>
                                <w:rtl/>
                              </w:rPr>
                              <w:t>לרישום</w:t>
                            </w:r>
                            <w:r w:rsidRPr="004A0D0B">
                              <w:rPr>
                                <w:rFonts w:cs="Tahoma"/>
                                <w:color w:val="0B5294"/>
                                <w:spacing w:val="-4"/>
                                <w:sz w:val="24"/>
                                <w:szCs w:val="24"/>
                                <w:rtl/>
                              </w:rPr>
                              <w:t xml:space="preserve"> </w:t>
                            </w:r>
                            <w:r w:rsidRPr="004A0D0B">
                              <w:rPr>
                                <w:rFonts w:cs="Tahoma" w:hint="eastAsia"/>
                                <w:color w:val="0B5294"/>
                                <w:spacing w:val="-4"/>
                                <w:sz w:val="24"/>
                                <w:szCs w:val="24"/>
                                <w:rtl/>
                              </w:rPr>
                              <w:t>תאריך</w:t>
                            </w:r>
                            <w:r w:rsidRPr="004A0D0B">
                              <w:rPr>
                                <w:rFonts w:cs="Tahoma"/>
                                <w:color w:val="0B5294"/>
                                <w:spacing w:val="-4"/>
                                <w:sz w:val="24"/>
                                <w:szCs w:val="24"/>
                                <w:rtl/>
                              </w:rPr>
                              <w:t xml:space="preserve"> </w:t>
                            </w:r>
                            <w:r w:rsidRPr="004A0D0B">
                              <w:rPr>
                                <w:rFonts w:cs="Tahoma" w:hint="eastAsia"/>
                                <w:color w:val="0B5294"/>
                                <w:spacing w:val="-4"/>
                                <w:sz w:val="24"/>
                                <w:szCs w:val="24"/>
                                <w:rtl/>
                              </w:rPr>
                              <w:t>תפוגה</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תכשירים</w:t>
                            </w:r>
                            <w:r w:rsidRPr="004A0D0B">
                              <w:rPr>
                                <w:rFonts w:cs="Tahoma"/>
                                <w:color w:val="0B5294"/>
                                <w:spacing w:val="-4"/>
                                <w:sz w:val="24"/>
                                <w:szCs w:val="24"/>
                                <w:rtl/>
                              </w:rPr>
                              <w:t xml:space="preserve"> </w:t>
                            </w:r>
                            <w:r w:rsidRPr="004A0D0B">
                              <w:rPr>
                                <w:rFonts w:cs="Tahoma" w:hint="eastAsia"/>
                                <w:color w:val="0B5294"/>
                                <w:spacing w:val="-4"/>
                                <w:sz w:val="24"/>
                                <w:szCs w:val="24"/>
                                <w:rtl/>
                              </w:rPr>
                              <w:t>שחיי</w:t>
                            </w:r>
                            <w:r w:rsidRPr="004A0D0B">
                              <w:rPr>
                                <w:rFonts w:cs="Tahoma"/>
                                <w:color w:val="0B5294"/>
                                <w:spacing w:val="-4"/>
                                <w:sz w:val="24"/>
                                <w:szCs w:val="24"/>
                                <w:rtl/>
                              </w:rPr>
                              <w:t xml:space="preserve"> </w:t>
                            </w:r>
                            <w:r w:rsidRPr="004A0D0B">
                              <w:rPr>
                                <w:rFonts w:cs="Tahoma" w:hint="eastAsia"/>
                                <w:color w:val="0B5294"/>
                                <w:spacing w:val="-4"/>
                                <w:sz w:val="24"/>
                                <w:szCs w:val="24"/>
                                <w:rtl/>
                              </w:rPr>
                              <w:t>המדף</w:t>
                            </w:r>
                            <w:r w:rsidRPr="004A0D0B">
                              <w:rPr>
                                <w:rFonts w:cs="Tahoma"/>
                                <w:color w:val="0B5294"/>
                                <w:spacing w:val="-4"/>
                                <w:sz w:val="24"/>
                                <w:szCs w:val="24"/>
                                <w:rtl/>
                              </w:rPr>
                              <w:t xml:space="preserve"> </w:t>
                            </w:r>
                            <w:r w:rsidRPr="004A0D0B">
                              <w:rPr>
                                <w:rFonts w:cs="Tahoma" w:hint="eastAsia"/>
                                <w:color w:val="0B5294"/>
                                <w:spacing w:val="-4"/>
                                <w:sz w:val="24"/>
                                <w:szCs w:val="24"/>
                                <w:rtl/>
                              </w:rPr>
                              <w:t>שלהם</w:t>
                            </w:r>
                            <w:r w:rsidRPr="004A0D0B">
                              <w:rPr>
                                <w:rFonts w:cs="Tahoma"/>
                                <w:color w:val="0B5294"/>
                                <w:spacing w:val="-4"/>
                                <w:sz w:val="24"/>
                                <w:szCs w:val="24"/>
                                <w:rtl/>
                              </w:rPr>
                              <w:t xml:space="preserve"> </w:t>
                            </w:r>
                            <w:r w:rsidRPr="004A0D0B">
                              <w:rPr>
                                <w:rFonts w:cs="Tahoma" w:hint="eastAsia"/>
                                <w:color w:val="0B5294"/>
                                <w:spacing w:val="-4"/>
                                <w:sz w:val="24"/>
                                <w:szCs w:val="24"/>
                                <w:rtl/>
                              </w:rPr>
                              <w:t>הם</w:t>
                            </w:r>
                            <w:r w:rsidRPr="004A0D0B">
                              <w:rPr>
                                <w:rFonts w:cs="Tahoma"/>
                                <w:color w:val="0B5294"/>
                                <w:spacing w:val="-4"/>
                                <w:sz w:val="24"/>
                                <w:szCs w:val="24"/>
                                <w:rtl/>
                              </w:rPr>
                              <w:t xml:space="preserve"> </w:t>
                            </w:r>
                            <w:r w:rsidRPr="004A0D0B">
                              <w:rPr>
                                <w:rFonts w:cs="Tahoma" w:hint="eastAsia"/>
                                <w:color w:val="0B5294"/>
                                <w:spacing w:val="-4"/>
                                <w:sz w:val="24"/>
                                <w:szCs w:val="24"/>
                                <w:rtl/>
                              </w:rPr>
                              <w:t>שנתיים</w:t>
                            </w:r>
                            <w:r w:rsidRPr="004A0D0B">
                              <w:rPr>
                                <w:rFonts w:cs="Tahoma"/>
                                <w:color w:val="0B5294"/>
                                <w:spacing w:val="-4"/>
                                <w:sz w:val="24"/>
                                <w:szCs w:val="24"/>
                                <w:rtl/>
                              </w:rPr>
                              <w:t xml:space="preserve"> </w:t>
                            </w:r>
                            <w:r w:rsidRPr="004A0D0B">
                              <w:rPr>
                                <w:rFonts w:cs="Tahoma" w:hint="eastAsia"/>
                                <w:color w:val="0B5294"/>
                                <w:spacing w:val="-4"/>
                                <w:sz w:val="24"/>
                                <w:szCs w:val="24"/>
                                <w:rtl/>
                              </w:rPr>
                              <w:t>ויותר</w:t>
                            </w:r>
                            <w:r w:rsidRPr="004A0D0B">
                              <w:rPr>
                                <w:rFonts w:cs="Tahoma"/>
                                <w:color w:val="0B5294"/>
                                <w:spacing w:val="-4"/>
                                <w:sz w:val="24"/>
                                <w:szCs w:val="24"/>
                                <w:rtl/>
                              </w:rPr>
                              <w:t xml:space="preserve">. </w:t>
                            </w:r>
                            <w:r w:rsidRPr="004A0D0B">
                              <w:rPr>
                                <w:rFonts w:cs="Tahoma" w:hint="eastAsia"/>
                                <w:color w:val="0B5294"/>
                                <w:spacing w:val="-4"/>
                                <w:sz w:val="24"/>
                                <w:szCs w:val="24"/>
                                <w:rtl/>
                              </w:rPr>
                              <w:t>מכאן</w:t>
                            </w:r>
                            <w:r w:rsidRPr="004A0D0B">
                              <w:rPr>
                                <w:rFonts w:cs="Tahoma"/>
                                <w:color w:val="0B5294"/>
                                <w:spacing w:val="-4"/>
                                <w:sz w:val="24"/>
                                <w:szCs w:val="24"/>
                                <w:rtl/>
                              </w:rPr>
                              <w:t xml:space="preserve"> </w:t>
                            </w:r>
                            <w:r w:rsidRPr="004A0D0B">
                              <w:rPr>
                                <w:rFonts w:cs="Tahoma" w:hint="eastAsia"/>
                                <w:color w:val="0B5294"/>
                                <w:spacing w:val="-4"/>
                                <w:sz w:val="24"/>
                                <w:szCs w:val="24"/>
                                <w:rtl/>
                              </w:rPr>
                              <w:t>שבשוק</w:t>
                            </w:r>
                            <w:r w:rsidRPr="004A0D0B">
                              <w:rPr>
                                <w:rFonts w:cs="Tahoma"/>
                                <w:color w:val="0B5294"/>
                                <w:spacing w:val="-4"/>
                                <w:sz w:val="24"/>
                                <w:szCs w:val="24"/>
                                <w:rtl/>
                              </w:rPr>
                              <w:t xml:space="preserve"> </w:t>
                            </w:r>
                            <w:r w:rsidRPr="004A0D0B">
                              <w:rPr>
                                <w:rFonts w:cs="Tahoma" w:hint="eastAsia"/>
                                <w:color w:val="0B5294"/>
                                <w:spacing w:val="-4"/>
                                <w:sz w:val="24"/>
                                <w:szCs w:val="24"/>
                                <w:rtl/>
                              </w:rPr>
                              <w:t>עלולים</w:t>
                            </w:r>
                            <w:r w:rsidRPr="004A0D0B">
                              <w:rPr>
                                <w:rFonts w:cs="Tahoma"/>
                                <w:color w:val="0B5294"/>
                                <w:spacing w:val="-4"/>
                                <w:sz w:val="24"/>
                                <w:szCs w:val="24"/>
                                <w:rtl/>
                              </w:rPr>
                              <w:t xml:space="preserve"> </w:t>
                            </w:r>
                            <w:r w:rsidRPr="004A0D0B">
                              <w:rPr>
                                <w:rFonts w:cs="Tahoma" w:hint="eastAsia"/>
                                <w:color w:val="0B5294"/>
                                <w:spacing w:val="-4"/>
                                <w:sz w:val="24"/>
                                <w:szCs w:val="24"/>
                                <w:rtl/>
                              </w:rPr>
                              <w:t>להימצא</w:t>
                            </w:r>
                            <w:r w:rsidRPr="004A0D0B">
                              <w:rPr>
                                <w:rFonts w:cs="Tahoma"/>
                                <w:color w:val="0B5294"/>
                                <w:spacing w:val="-4"/>
                                <w:sz w:val="24"/>
                                <w:szCs w:val="24"/>
                                <w:rtl/>
                              </w:rPr>
                              <w:t xml:space="preserve"> </w:t>
                            </w:r>
                            <w:r w:rsidRPr="004A0D0B">
                              <w:rPr>
                                <w:rFonts w:cs="Tahoma" w:hint="eastAsia"/>
                                <w:color w:val="0B5294"/>
                                <w:spacing w:val="-4"/>
                                <w:sz w:val="24"/>
                                <w:szCs w:val="24"/>
                                <w:rtl/>
                              </w:rPr>
                              <w:t>תכשירים</w:t>
                            </w:r>
                            <w:r w:rsidRPr="004A0D0B">
                              <w:rPr>
                                <w:rFonts w:cs="Tahoma"/>
                                <w:color w:val="0B5294"/>
                                <w:spacing w:val="-4"/>
                                <w:sz w:val="24"/>
                                <w:szCs w:val="24"/>
                                <w:rtl/>
                              </w:rPr>
                              <w:t xml:space="preserve"> </w:t>
                            </w:r>
                            <w:r w:rsidRPr="004A0D0B">
                              <w:rPr>
                                <w:rFonts w:cs="Tahoma" w:hint="eastAsia"/>
                                <w:color w:val="0B5294"/>
                                <w:spacing w:val="-4"/>
                                <w:sz w:val="24"/>
                                <w:szCs w:val="24"/>
                                <w:rtl/>
                              </w:rPr>
                              <w:t>שפג</w:t>
                            </w:r>
                            <w:r w:rsidRPr="004A0D0B">
                              <w:rPr>
                                <w:rFonts w:cs="Tahoma"/>
                                <w:color w:val="0B5294"/>
                                <w:spacing w:val="-4"/>
                                <w:sz w:val="24"/>
                                <w:szCs w:val="24"/>
                                <w:rtl/>
                              </w:rPr>
                              <w:t xml:space="preserve"> </w:t>
                            </w:r>
                            <w:r w:rsidRPr="004A0D0B">
                              <w:rPr>
                                <w:rFonts w:cs="Tahoma" w:hint="eastAsia"/>
                                <w:color w:val="0B5294"/>
                                <w:spacing w:val="-4"/>
                                <w:sz w:val="24"/>
                                <w:szCs w:val="24"/>
                                <w:rtl/>
                              </w:rPr>
                              <w:t>תוקפם</w:t>
                            </w:r>
                            <w:r w:rsidRPr="004A0D0B">
                              <w:rPr>
                                <w:rFonts w:cs="Tahoma"/>
                                <w:color w:val="0B5294"/>
                                <w:spacing w:val="-4"/>
                                <w:sz w:val="24"/>
                                <w:szCs w:val="24"/>
                                <w:rtl/>
                              </w:rPr>
                              <w:t xml:space="preserve"> </w:t>
                            </w:r>
                            <w:r w:rsidRPr="004A0D0B">
                              <w:rPr>
                                <w:rFonts w:cs="Tahoma" w:hint="eastAsia"/>
                                <w:color w:val="0B5294"/>
                                <w:spacing w:val="-4"/>
                                <w:sz w:val="24"/>
                                <w:szCs w:val="24"/>
                                <w:rtl/>
                              </w:rPr>
                              <w:t>והם</w:t>
                            </w:r>
                            <w:r w:rsidRPr="004A0D0B">
                              <w:rPr>
                                <w:rFonts w:cs="Tahoma"/>
                                <w:color w:val="0B5294"/>
                                <w:spacing w:val="-4"/>
                                <w:sz w:val="24"/>
                                <w:szCs w:val="24"/>
                                <w:rtl/>
                              </w:rPr>
                              <w:t xml:space="preserve"> </w:t>
                            </w:r>
                            <w:r w:rsidRPr="004A0D0B">
                              <w:rPr>
                                <w:rFonts w:cs="Tahoma" w:hint="eastAsia"/>
                                <w:color w:val="0B5294"/>
                                <w:spacing w:val="-4"/>
                                <w:sz w:val="24"/>
                                <w:szCs w:val="24"/>
                                <w:rtl/>
                              </w:rPr>
                              <w:t>התקלקלו</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82274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6020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4818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התקנות</w:t>
                      </w:r>
                      <w:r w:rsidRPr="004A0D0B">
                        <w:rPr>
                          <w:rFonts w:cs="Tahoma"/>
                          <w:color w:val="0B5294"/>
                          <w:spacing w:val="-4"/>
                          <w:sz w:val="24"/>
                          <w:szCs w:val="24"/>
                          <w:rtl/>
                        </w:rPr>
                        <w:t xml:space="preserve"> </w:t>
                      </w:r>
                      <w:r w:rsidRPr="004A0D0B">
                        <w:rPr>
                          <w:rFonts w:cs="Tahoma" w:hint="eastAsia"/>
                          <w:color w:val="0B5294"/>
                          <w:spacing w:val="-4"/>
                          <w:sz w:val="24"/>
                          <w:szCs w:val="24"/>
                          <w:rtl/>
                        </w:rPr>
                        <w:t>אינן</w:t>
                      </w:r>
                      <w:r w:rsidRPr="004A0D0B">
                        <w:rPr>
                          <w:rFonts w:cs="Tahoma"/>
                          <w:color w:val="0B5294"/>
                          <w:spacing w:val="-4"/>
                          <w:sz w:val="24"/>
                          <w:szCs w:val="24"/>
                          <w:rtl/>
                        </w:rPr>
                        <w:t xml:space="preserve"> </w:t>
                      </w:r>
                      <w:r w:rsidRPr="004A0D0B">
                        <w:rPr>
                          <w:rFonts w:cs="Tahoma" w:hint="eastAsia"/>
                          <w:color w:val="0B5294"/>
                          <w:spacing w:val="-4"/>
                          <w:sz w:val="24"/>
                          <w:szCs w:val="24"/>
                          <w:rtl/>
                        </w:rPr>
                        <w:t>קובעות</w:t>
                      </w:r>
                      <w:r w:rsidRPr="004A0D0B">
                        <w:rPr>
                          <w:rFonts w:cs="Tahoma"/>
                          <w:color w:val="0B5294"/>
                          <w:spacing w:val="-4"/>
                          <w:sz w:val="24"/>
                          <w:szCs w:val="24"/>
                          <w:rtl/>
                        </w:rPr>
                        <w:t xml:space="preserve"> </w:t>
                      </w:r>
                      <w:r w:rsidRPr="004A0D0B">
                        <w:rPr>
                          <w:rFonts w:cs="Tahoma" w:hint="eastAsia"/>
                          <w:color w:val="0B5294"/>
                          <w:spacing w:val="-4"/>
                          <w:sz w:val="24"/>
                          <w:szCs w:val="24"/>
                          <w:rtl/>
                        </w:rPr>
                        <w:t>דרישה</w:t>
                      </w:r>
                      <w:r w:rsidRPr="004A0D0B">
                        <w:rPr>
                          <w:rFonts w:cs="Tahoma"/>
                          <w:color w:val="0B5294"/>
                          <w:spacing w:val="-4"/>
                          <w:sz w:val="24"/>
                          <w:szCs w:val="24"/>
                          <w:rtl/>
                        </w:rPr>
                        <w:t xml:space="preserve"> </w:t>
                      </w:r>
                      <w:r w:rsidRPr="004A0D0B">
                        <w:rPr>
                          <w:rFonts w:cs="Tahoma" w:hint="eastAsia"/>
                          <w:color w:val="0B5294"/>
                          <w:spacing w:val="-4"/>
                          <w:sz w:val="24"/>
                          <w:szCs w:val="24"/>
                          <w:rtl/>
                        </w:rPr>
                        <w:t>לרישום</w:t>
                      </w:r>
                      <w:r w:rsidRPr="004A0D0B">
                        <w:rPr>
                          <w:rFonts w:cs="Tahoma"/>
                          <w:color w:val="0B5294"/>
                          <w:spacing w:val="-4"/>
                          <w:sz w:val="24"/>
                          <w:szCs w:val="24"/>
                          <w:rtl/>
                        </w:rPr>
                        <w:t xml:space="preserve"> </w:t>
                      </w:r>
                      <w:r w:rsidRPr="004A0D0B">
                        <w:rPr>
                          <w:rFonts w:cs="Tahoma" w:hint="eastAsia"/>
                          <w:color w:val="0B5294"/>
                          <w:spacing w:val="-4"/>
                          <w:sz w:val="24"/>
                          <w:szCs w:val="24"/>
                          <w:rtl/>
                        </w:rPr>
                        <w:t>תאריך</w:t>
                      </w:r>
                      <w:r w:rsidRPr="004A0D0B">
                        <w:rPr>
                          <w:rFonts w:cs="Tahoma"/>
                          <w:color w:val="0B5294"/>
                          <w:spacing w:val="-4"/>
                          <w:sz w:val="24"/>
                          <w:szCs w:val="24"/>
                          <w:rtl/>
                        </w:rPr>
                        <w:t xml:space="preserve"> </w:t>
                      </w:r>
                      <w:r w:rsidRPr="004A0D0B">
                        <w:rPr>
                          <w:rFonts w:cs="Tahoma" w:hint="eastAsia"/>
                          <w:color w:val="0B5294"/>
                          <w:spacing w:val="-4"/>
                          <w:sz w:val="24"/>
                          <w:szCs w:val="24"/>
                          <w:rtl/>
                        </w:rPr>
                        <w:t>תפוגה</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תכשירים</w:t>
                      </w:r>
                      <w:r w:rsidRPr="004A0D0B">
                        <w:rPr>
                          <w:rFonts w:cs="Tahoma"/>
                          <w:color w:val="0B5294"/>
                          <w:spacing w:val="-4"/>
                          <w:sz w:val="24"/>
                          <w:szCs w:val="24"/>
                          <w:rtl/>
                        </w:rPr>
                        <w:t xml:space="preserve"> </w:t>
                      </w:r>
                      <w:r w:rsidRPr="004A0D0B">
                        <w:rPr>
                          <w:rFonts w:cs="Tahoma" w:hint="eastAsia"/>
                          <w:color w:val="0B5294"/>
                          <w:spacing w:val="-4"/>
                          <w:sz w:val="24"/>
                          <w:szCs w:val="24"/>
                          <w:rtl/>
                        </w:rPr>
                        <w:t>שחיי</w:t>
                      </w:r>
                      <w:r w:rsidRPr="004A0D0B">
                        <w:rPr>
                          <w:rFonts w:cs="Tahoma"/>
                          <w:color w:val="0B5294"/>
                          <w:spacing w:val="-4"/>
                          <w:sz w:val="24"/>
                          <w:szCs w:val="24"/>
                          <w:rtl/>
                        </w:rPr>
                        <w:t xml:space="preserve"> </w:t>
                      </w:r>
                      <w:r w:rsidRPr="004A0D0B">
                        <w:rPr>
                          <w:rFonts w:cs="Tahoma" w:hint="eastAsia"/>
                          <w:color w:val="0B5294"/>
                          <w:spacing w:val="-4"/>
                          <w:sz w:val="24"/>
                          <w:szCs w:val="24"/>
                          <w:rtl/>
                        </w:rPr>
                        <w:t>המדף</w:t>
                      </w:r>
                      <w:r w:rsidRPr="004A0D0B">
                        <w:rPr>
                          <w:rFonts w:cs="Tahoma"/>
                          <w:color w:val="0B5294"/>
                          <w:spacing w:val="-4"/>
                          <w:sz w:val="24"/>
                          <w:szCs w:val="24"/>
                          <w:rtl/>
                        </w:rPr>
                        <w:t xml:space="preserve"> </w:t>
                      </w:r>
                      <w:r w:rsidRPr="004A0D0B">
                        <w:rPr>
                          <w:rFonts w:cs="Tahoma" w:hint="eastAsia"/>
                          <w:color w:val="0B5294"/>
                          <w:spacing w:val="-4"/>
                          <w:sz w:val="24"/>
                          <w:szCs w:val="24"/>
                          <w:rtl/>
                        </w:rPr>
                        <w:t>שלהם</w:t>
                      </w:r>
                      <w:r w:rsidRPr="004A0D0B">
                        <w:rPr>
                          <w:rFonts w:cs="Tahoma"/>
                          <w:color w:val="0B5294"/>
                          <w:spacing w:val="-4"/>
                          <w:sz w:val="24"/>
                          <w:szCs w:val="24"/>
                          <w:rtl/>
                        </w:rPr>
                        <w:t xml:space="preserve"> </w:t>
                      </w:r>
                      <w:r w:rsidRPr="004A0D0B">
                        <w:rPr>
                          <w:rFonts w:cs="Tahoma" w:hint="eastAsia"/>
                          <w:color w:val="0B5294"/>
                          <w:spacing w:val="-4"/>
                          <w:sz w:val="24"/>
                          <w:szCs w:val="24"/>
                          <w:rtl/>
                        </w:rPr>
                        <w:t>הם</w:t>
                      </w:r>
                      <w:r w:rsidRPr="004A0D0B">
                        <w:rPr>
                          <w:rFonts w:cs="Tahoma"/>
                          <w:color w:val="0B5294"/>
                          <w:spacing w:val="-4"/>
                          <w:sz w:val="24"/>
                          <w:szCs w:val="24"/>
                          <w:rtl/>
                        </w:rPr>
                        <w:t xml:space="preserve"> </w:t>
                      </w:r>
                      <w:r w:rsidRPr="004A0D0B">
                        <w:rPr>
                          <w:rFonts w:cs="Tahoma" w:hint="eastAsia"/>
                          <w:color w:val="0B5294"/>
                          <w:spacing w:val="-4"/>
                          <w:sz w:val="24"/>
                          <w:szCs w:val="24"/>
                          <w:rtl/>
                        </w:rPr>
                        <w:t>שנתיים</w:t>
                      </w:r>
                      <w:r w:rsidRPr="004A0D0B">
                        <w:rPr>
                          <w:rFonts w:cs="Tahoma"/>
                          <w:color w:val="0B5294"/>
                          <w:spacing w:val="-4"/>
                          <w:sz w:val="24"/>
                          <w:szCs w:val="24"/>
                          <w:rtl/>
                        </w:rPr>
                        <w:t xml:space="preserve"> </w:t>
                      </w:r>
                      <w:r w:rsidRPr="004A0D0B">
                        <w:rPr>
                          <w:rFonts w:cs="Tahoma" w:hint="eastAsia"/>
                          <w:color w:val="0B5294"/>
                          <w:spacing w:val="-4"/>
                          <w:sz w:val="24"/>
                          <w:szCs w:val="24"/>
                          <w:rtl/>
                        </w:rPr>
                        <w:t>ויותר</w:t>
                      </w:r>
                      <w:r w:rsidRPr="004A0D0B">
                        <w:rPr>
                          <w:rFonts w:cs="Tahoma"/>
                          <w:color w:val="0B5294"/>
                          <w:spacing w:val="-4"/>
                          <w:sz w:val="24"/>
                          <w:szCs w:val="24"/>
                          <w:rtl/>
                        </w:rPr>
                        <w:t xml:space="preserve">. </w:t>
                      </w:r>
                      <w:r w:rsidRPr="004A0D0B">
                        <w:rPr>
                          <w:rFonts w:cs="Tahoma" w:hint="eastAsia"/>
                          <w:color w:val="0B5294"/>
                          <w:spacing w:val="-4"/>
                          <w:sz w:val="24"/>
                          <w:szCs w:val="24"/>
                          <w:rtl/>
                        </w:rPr>
                        <w:t>מכאן</w:t>
                      </w:r>
                      <w:r w:rsidRPr="004A0D0B">
                        <w:rPr>
                          <w:rFonts w:cs="Tahoma"/>
                          <w:color w:val="0B5294"/>
                          <w:spacing w:val="-4"/>
                          <w:sz w:val="24"/>
                          <w:szCs w:val="24"/>
                          <w:rtl/>
                        </w:rPr>
                        <w:t xml:space="preserve"> </w:t>
                      </w:r>
                      <w:r w:rsidRPr="004A0D0B">
                        <w:rPr>
                          <w:rFonts w:cs="Tahoma" w:hint="eastAsia"/>
                          <w:color w:val="0B5294"/>
                          <w:spacing w:val="-4"/>
                          <w:sz w:val="24"/>
                          <w:szCs w:val="24"/>
                          <w:rtl/>
                        </w:rPr>
                        <w:t>שבשוק</w:t>
                      </w:r>
                      <w:r w:rsidRPr="004A0D0B">
                        <w:rPr>
                          <w:rFonts w:cs="Tahoma"/>
                          <w:color w:val="0B5294"/>
                          <w:spacing w:val="-4"/>
                          <w:sz w:val="24"/>
                          <w:szCs w:val="24"/>
                          <w:rtl/>
                        </w:rPr>
                        <w:t xml:space="preserve"> </w:t>
                      </w:r>
                      <w:r w:rsidRPr="004A0D0B">
                        <w:rPr>
                          <w:rFonts w:cs="Tahoma" w:hint="eastAsia"/>
                          <w:color w:val="0B5294"/>
                          <w:spacing w:val="-4"/>
                          <w:sz w:val="24"/>
                          <w:szCs w:val="24"/>
                          <w:rtl/>
                        </w:rPr>
                        <w:t>עלולים</w:t>
                      </w:r>
                      <w:r w:rsidRPr="004A0D0B">
                        <w:rPr>
                          <w:rFonts w:cs="Tahoma"/>
                          <w:color w:val="0B5294"/>
                          <w:spacing w:val="-4"/>
                          <w:sz w:val="24"/>
                          <w:szCs w:val="24"/>
                          <w:rtl/>
                        </w:rPr>
                        <w:t xml:space="preserve"> </w:t>
                      </w:r>
                      <w:r w:rsidRPr="004A0D0B">
                        <w:rPr>
                          <w:rFonts w:cs="Tahoma" w:hint="eastAsia"/>
                          <w:color w:val="0B5294"/>
                          <w:spacing w:val="-4"/>
                          <w:sz w:val="24"/>
                          <w:szCs w:val="24"/>
                          <w:rtl/>
                        </w:rPr>
                        <w:t>להימצא</w:t>
                      </w:r>
                      <w:r w:rsidRPr="004A0D0B">
                        <w:rPr>
                          <w:rFonts w:cs="Tahoma"/>
                          <w:color w:val="0B5294"/>
                          <w:spacing w:val="-4"/>
                          <w:sz w:val="24"/>
                          <w:szCs w:val="24"/>
                          <w:rtl/>
                        </w:rPr>
                        <w:t xml:space="preserve"> </w:t>
                      </w:r>
                      <w:r w:rsidRPr="004A0D0B">
                        <w:rPr>
                          <w:rFonts w:cs="Tahoma" w:hint="eastAsia"/>
                          <w:color w:val="0B5294"/>
                          <w:spacing w:val="-4"/>
                          <w:sz w:val="24"/>
                          <w:szCs w:val="24"/>
                          <w:rtl/>
                        </w:rPr>
                        <w:t>תכשירים</w:t>
                      </w:r>
                      <w:r w:rsidRPr="004A0D0B">
                        <w:rPr>
                          <w:rFonts w:cs="Tahoma"/>
                          <w:color w:val="0B5294"/>
                          <w:spacing w:val="-4"/>
                          <w:sz w:val="24"/>
                          <w:szCs w:val="24"/>
                          <w:rtl/>
                        </w:rPr>
                        <w:t xml:space="preserve"> </w:t>
                      </w:r>
                      <w:r w:rsidRPr="004A0D0B">
                        <w:rPr>
                          <w:rFonts w:cs="Tahoma" w:hint="eastAsia"/>
                          <w:color w:val="0B5294"/>
                          <w:spacing w:val="-4"/>
                          <w:sz w:val="24"/>
                          <w:szCs w:val="24"/>
                          <w:rtl/>
                        </w:rPr>
                        <w:t>שפג</w:t>
                      </w:r>
                      <w:r w:rsidRPr="004A0D0B">
                        <w:rPr>
                          <w:rFonts w:cs="Tahoma"/>
                          <w:color w:val="0B5294"/>
                          <w:spacing w:val="-4"/>
                          <w:sz w:val="24"/>
                          <w:szCs w:val="24"/>
                          <w:rtl/>
                        </w:rPr>
                        <w:t xml:space="preserve"> </w:t>
                      </w:r>
                      <w:r w:rsidRPr="004A0D0B">
                        <w:rPr>
                          <w:rFonts w:cs="Tahoma" w:hint="eastAsia"/>
                          <w:color w:val="0B5294"/>
                          <w:spacing w:val="-4"/>
                          <w:sz w:val="24"/>
                          <w:szCs w:val="24"/>
                          <w:rtl/>
                        </w:rPr>
                        <w:t>תוקפם</w:t>
                      </w:r>
                      <w:r w:rsidRPr="004A0D0B">
                        <w:rPr>
                          <w:rFonts w:cs="Tahoma"/>
                          <w:color w:val="0B5294"/>
                          <w:spacing w:val="-4"/>
                          <w:sz w:val="24"/>
                          <w:szCs w:val="24"/>
                          <w:rtl/>
                        </w:rPr>
                        <w:t xml:space="preserve"> </w:t>
                      </w:r>
                      <w:r w:rsidRPr="004A0D0B">
                        <w:rPr>
                          <w:rFonts w:cs="Tahoma" w:hint="eastAsia"/>
                          <w:color w:val="0B5294"/>
                          <w:spacing w:val="-4"/>
                          <w:sz w:val="24"/>
                          <w:szCs w:val="24"/>
                          <w:rtl/>
                        </w:rPr>
                        <w:t>והם</w:t>
                      </w:r>
                      <w:r w:rsidRPr="004A0D0B">
                        <w:rPr>
                          <w:rFonts w:cs="Tahoma"/>
                          <w:color w:val="0B5294"/>
                          <w:spacing w:val="-4"/>
                          <w:sz w:val="24"/>
                          <w:szCs w:val="24"/>
                          <w:rtl/>
                        </w:rPr>
                        <w:t xml:space="preserve"> </w:t>
                      </w:r>
                      <w:r w:rsidRPr="004A0D0B">
                        <w:rPr>
                          <w:rFonts w:cs="Tahoma" w:hint="eastAsia"/>
                          <w:color w:val="0B5294"/>
                          <w:spacing w:val="-4"/>
                          <w:sz w:val="24"/>
                          <w:szCs w:val="24"/>
                          <w:rtl/>
                        </w:rPr>
                        <w:t>התקלקלו</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0184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401DED">
      <w:pPr>
        <w:pStyle w:val="RESHET"/>
        <w:rPr>
          <w:rtl/>
        </w:rPr>
      </w:pPr>
      <w:r w:rsidRPr="00593088">
        <w:rPr>
          <w:rtl/>
        </w:rPr>
        <w:t xml:space="preserve">משרד מבקר המדינה מעיר למשרד החקלאות כי יש </w:t>
      </w:r>
      <w:r w:rsidRPr="00593088">
        <w:rPr>
          <w:rFonts w:hint="cs"/>
          <w:rtl/>
        </w:rPr>
        <w:t>לפעול</w:t>
      </w:r>
      <w:r w:rsidRPr="00593088">
        <w:rPr>
          <w:rtl/>
        </w:rPr>
        <w:t xml:space="preserve"> בנמרצות כדי לעגן בתקנות דרישה </w:t>
      </w:r>
      <w:r w:rsidRPr="00593088">
        <w:rPr>
          <w:rFonts w:hint="cs"/>
          <w:rtl/>
        </w:rPr>
        <w:t>מן</w:t>
      </w:r>
      <w:r w:rsidRPr="00593088">
        <w:rPr>
          <w:rtl/>
        </w:rPr>
        <w:t xml:space="preserve"> המשווקים </w:t>
      </w:r>
      <w:r w:rsidRPr="00593088">
        <w:rPr>
          <w:rFonts w:hint="cs"/>
          <w:rtl/>
        </w:rPr>
        <w:t>לרשום</w:t>
      </w:r>
      <w:r w:rsidRPr="00593088">
        <w:rPr>
          <w:rtl/>
        </w:rPr>
        <w:t xml:space="preserve"> </w:t>
      </w:r>
      <w:r w:rsidRPr="00593088">
        <w:rPr>
          <w:rFonts w:hint="cs"/>
          <w:rtl/>
        </w:rPr>
        <w:t>את</w:t>
      </w:r>
      <w:r w:rsidRPr="00593088">
        <w:rPr>
          <w:rtl/>
        </w:rPr>
        <w:t xml:space="preserve"> </w:t>
      </w:r>
      <w:r w:rsidRPr="00593088">
        <w:rPr>
          <w:rFonts w:hint="cs"/>
          <w:rtl/>
        </w:rPr>
        <w:t>תאריך</w:t>
      </w:r>
      <w:r w:rsidRPr="00593088">
        <w:rPr>
          <w:rtl/>
        </w:rPr>
        <w:t xml:space="preserve"> התפוגה </w:t>
      </w:r>
      <w:r w:rsidRPr="00593088">
        <w:rPr>
          <w:rFonts w:hint="cs"/>
          <w:rtl/>
        </w:rPr>
        <w:t>על</w:t>
      </w:r>
      <w:r w:rsidRPr="00593088">
        <w:rPr>
          <w:rtl/>
        </w:rPr>
        <w:t xml:space="preserve"> </w:t>
      </w:r>
      <w:r w:rsidRPr="00593088">
        <w:rPr>
          <w:rFonts w:hint="cs"/>
          <w:rtl/>
        </w:rPr>
        <w:t>כל</w:t>
      </w:r>
      <w:r w:rsidRPr="00593088">
        <w:rPr>
          <w:rtl/>
        </w:rPr>
        <w:t xml:space="preserve"> </w:t>
      </w:r>
      <w:r w:rsidRPr="00593088">
        <w:rPr>
          <w:rFonts w:hint="cs"/>
          <w:rtl/>
        </w:rPr>
        <w:t>תכשירי</w:t>
      </w:r>
      <w:r w:rsidRPr="00593088">
        <w:rPr>
          <w:rtl/>
        </w:rPr>
        <w:t xml:space="preserve"> </w:t>
      </w:r>
      <w:r w:rsidRPr="00593088">
        <w:rPr>
          <w:rFonts w:hint="cs"/>
          <w:rtl/>
        </w:rPr>
        <w:t>ההדברה</w:t>
      </w:r>
      <w:r w:rsidRPr="00593088">
        <w:rPr>
          <w:rtl/>
        </w:rPr>
        <w:t xml:space="preserve"> כדי למנוע שיווק </w:t>
      </w:r>
      <w:r w:rsidRPr="00593088">
        <w:rPr>
          <w:rFonts w:hint="cs"/>
          <w:rtl/>
        </w:rPr>
        <w:t>של</w:t>
      </w:r>
      <w:r w:rsidRPr="00593088">
        <w:rPr>
          <w:rtl/>
        </w:rPr>
        <w:t xml:space="preserve"> </w:t>
      </w:r>
      <w:r w:rsidRPr="00593088">
        <w:rPr>
          <w:rFonts w:hint="cs"/>
          <w:rtl/>
        </w:rPr>
        <w:t>תכשירי</w:t>
      </w:r>
      <w:r w:rsidRPr="00593088">
        <w:rPr>
          <w:rtl/>
        </w:rPr>
        <w:t xml:space="preserve"> </w:t>
      </w:r>
      <w:r w:rsidRPr="00593088">
        <w:rPr>
          <w:rFonts w:hint="cs"/>
          <w:rtl/>
        </w:rPr>
        <w:t>הדברה</w:t>
      </w:r>
      <w:r w:rsidRPr="00593088">
        <w:rPr>
          <w:rtl/>
        </w:rPr>
        <w:t xml:space="preserve"> </w:t>
      </w:r>
      <w:r w:rsidRPr="00593088">
        <w:rPr>
          <w:rFonts w:hint="cs"/>
          <w:rtl/>
        </w:rPr>
        <w:t>פגי</w:t>
      </w:r>
      <w:r w:rsidRPr="00593088">
        <w:rPr>
          <w:rtl/>
        </w:rPr>
        <w:t xml:space="preserve"> </w:t>
      </w:r>
      <w:r w:rsidRPr="00593088">
        <w:rPr>
          <w:rFonts w:hint="cs"/>
          <w:rtl/>
        </w:rPr>
        <w:t>תוקף</w:t>
      </w:r>
      <w:r w:rsidRPr="00593088">
        <w:rPr>
          <w:rtl/>
        </w:rPr>
        <w:t xml:space="preserve"> </w:t>
      </w:r>
      <w:r w:rsidRPr="00593088">
        <w:rPr>
          <w:rFonts w:hint="cs"/>
          <w:rtl/>
        </w:rPr>
        <w:t>ומקולקלים</w:t>
      </w:r>
      <w:r w:rsidRPr="00593088">
        <w:rPr>
          <w:rtl/>
        </w:rPr>
        <w:t xml:space="preserve"> ושימוש בהם. </w:t>
      </w:r>
    </w:p>
    <w:p w:rsidR="003C2931" w:rsidRPr="00593088" w:rsidP="00401DED">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בתשובה למשרד מבקר המדינה כתב משרד החקלאות כי השירותים להגנת הצומח קיבלו את הערת הביקורת והם פועלים להסדרת נושא סימון תאריך התפוגה של תכשירי הדברה. </w:t>
      </w:r>
    </w:p>
    <w:p w:rsidR="003C2931" w:rsidP="005F12E7">
      <w:pPr>
        <w:spacing w:line="240" w:lineRule="exact"/>
        <w:ind w:right="2268"/>
        <w:jc w:val="both"/>
        <w:rPr>
          <w:rFonts w:ascii="Tahoma" w:hAnsi="Tahoma" w:cs="Tahoma"/>
          <w:sz w:val="17"/>
          <w:szCs w:val="17"/>
          <w:rtl/>
        </w:rPr>
      </w:pPr>
    </w:p>
    <w:p w:rsidR="00401DED" w:rsidRPr="00593088" w:rsidP="005F12E7">
      <w:pPr>
        <w:spacing w:line="240" w:lineRule="exact"/>
        <w:ind w:right="2268"/>
        <w:jc w:val="both"/>
        <w:rPr>
          <w:rFonts w:ascii="Tahoma" w:hAnsi="Tahoma" w:cs="Tahoma"/>
          <w:sz w:val="17"/>
          <w:szCs w:val="17"/>
          <w:rtl/>
        </w:rPr>
      </w:pPr>
    </w:p>
    <w:p w:rsidR="003C2931" w:rsidP="005F12E7">
      <w:pPr>
        <w:pStyle w:val="KOT4"/>
        <w:rPr>
          <w:rtl/>
        </w:rPr>
      </w:pPr>
      <w:r w:rsidRPr="002B01A8">
        <w:rPr>
          <w:rFonts w:hint="eastAsia"/>
          <w:rtl/>
        </w:rPr>
        <w:t>מדגם</w:t>
      </w:r>
      <w:r w:rsidRPr="002B01A8">
        <w:rPr>
          <w:rtl/>
        </w:rPr>
        <w:t xml:space="preserve"> </w:t>
      </w:r>
      <w:r w:rsidRPr="002B01A8">
        <w:rPr>
          <w:rFonts w:hint="eastAsia"/>
          <w:rtl/>
        </w:rPr>
        <w:t>שנתי</w:t>
      </w:r>
      <w:r w:rsidRPr="002B01A8">
        <w:rPr>
          <w:rtl/>
        </w:rPr>
        <w:t xml:space="preserve"> לבדיקת ההתאמה בין תווית תכשיר ההדברה לבין הרכבו</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 xml:space="preserve">רשימת תכשירי ההדברה המורשים לשימוש בחקלאות בארץ משתנה </w:t>
      </w:r>
      <w:r w:rsidRPr="00593088">
        <w:rPr>
          <w:rFonts w:ascii="Tahoma" w:hAnsi="Tahoma" w:cs="Tahoma" w:hint="cs"/>
          <w:sz w:val="17"/>
          <w:szCs w:val="17"/>
          <w:rtl/>
        </w:rPr>
        <w:t>מדי</w:t>
      </w:r>
      <w:r w:rsidRPr="00593088">
        <w:rPr>
          <w:rFonts w:ascii="Tahoma" w:hAnsi="Tahoma" w:cs="Tahoma"/>
          <w:sz w:val="17"/>
          <w:szCs w:val="17"/>
          <w:rtl/>
        </w:rPr>
        <w:t xml:space="preserve"> פעם בפעם בעקבות פיתוח תכשירים חדשים וגניזה של ישנים. על פי נתוני משרד החקלאות ליולי 2016</w:t>
      </w:r>
      <w:r w:rsidRPr="00593088">
        <w:rPr>
          <w:rFonts w:ascii="Tahoma" w:hAnsi="Tahoma" w:cs="Tahoma" w:hint="cs"/>
          <w:sz w:val="17"/>
          <w:szCs w:val="17"/>
          <w:rtl/>
        </w:rPr>
        <w:t>,</w:t>
      </w:r>
      <w:r w:rsidRPr="00593088">
        <w:rPr>
          <w:rFonts w:ascii="Tahoma" w:hAnsi="Tahoma" w:cs="Tahoma"/>
          <w:sz w:val="17"/>
          <w:szCs w:val="17"/>
          <w:rtl/>
        </w:rPr>
        <w:t xml:space="preserve"> רשימה זו כוללת כ-1,200 תכשירים: כ-1,100 מיועדים לשיווק בארץ, ו-100 מיועדים לייצוא בלבד.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השירותים</w:t>
      </w:r>
      <w:r w:rsidRPr="00593088">
        <w:rPr>
          <w:rFonts w:ascii="Tahoma" w:hAnsi="Tahoma" w:cs="Tahoma"/>
          <w:sz w:val="17"/>
          <w:szCs w:val="17"/>
          <w:rtl/>
        </w:rPr>
        <w:t xml:space="preserve"> </w:t>
      </w:r>
      <w:r w:rsidRPr="00593088">
        <w:rPr>
          <w:rFonts w:ascii="Tahoma" w:hAnsi="Tahoma" w:cs="Tahoma" w:hint="cs"/>
          <w:sz w:val="17"/>
          <w:szCs w:val="17"/>
          <w:rtl/>
        </w:rPr>
        <w:t>להגנת</w:t>
      </w:r>
      <w:r w:rsidRPr="00593088">
        <w:rPr>
          <w:rFonts w:ascii="Tahoma" w:hAnsi="Tahoma" w:cs="Tahoma"/>
          <w:sz w:val="17"/>
          <w:szCs w:val="17"/>
          <w:rtl/>
        </w:rPr>
        <w:t xml:space="preserve"> </w:t>
      </w:r>
      <w:r w:rsidRPr="00593088">
        <w:rPr>
          <w:rFonts w:ascii="Tahoma" w:hAnsi="Tahoma" w:cs="Tahoma" w:hint="cs"/>
          <w:sz w:val="17"/>
          <w:szCs w:val="17"/>
          <w:rtl/>
        </w:rPr>
        <w:t>הצומח</w:t>
      </w:r>
      <w:r w:rsidRPr="00593088">
        <w:rPr>
          <w:rFonts w:ascii="Tahoma" w:hAnsi="Tahoma" w:cs="Tahoma"/>
          <w:sz w:val="17"/>
          <w:szCs w:val="17"/>
          <w:rtl/>
        </w:rPr>
        <w:t xml:space="preserve">, </w:t>
      </w:r>
      <w:r w:rsidRPr="00593088">
        <w:rPr>
          <w:rFonts w:ascii="Tahoma" w:hAnsi="Tahoma" w:cs="Tahoma" w:hint="cs"/>
          <w:sz w:val="17"/>
          <w:szCs w:val="17"/>
          <w:rtl/>
        </w:rPr>
        <w:t>המופקדים</w:t>
      </w:r>
      <w:r w:rsidRPr="00593088">
        <w:rPr>
          <w:rFonts w:ascii="Tahoma" w:hAnsi="Tahoma" w:cs="Tahoma"/>
          <w:sz w:val="17"/>
          <w:szCs w:val="17"/>
          <w:rtl/>
        </w:rPr>
        <w:t xml:space="preserve"> על רישום </w:t>
      </w:r>
      <w:r w:rsidRPr="00593088">
        <w:rPr>
          <w:rFonts w:ascii="Tahoma" w:hAnsi="Tahoma" w:cs="Tahoma" w:hint="cs"/>
          <w:sz w:val="17"/>
          <w:szCs w:val="17"/>
          <w:rtl/>
        </w:rPr>
        <w:t>תכשירי</w:t>
      </w:r>
      <w:r w:rsidRPr="00593088">
        <w:rPr>
          <w:rFonts w:ascii="Tahoma" w:hAnsi="Tahoma" w:cs="Tahoma"/>
          <w:sz w:val="17"/>
          <w:szCs w:val="17"/>
          <w:rtl/>
        </w:rPr>
        <w:t xml:space="preserve"> הדברה </w:t>
      </w:r>
      <w:r w:rsidRPr="00593088">
        <w:rPr>
          <w:rFonts w:ascii="Tahoma" w:hAnsi="Tahoma" w:cs="Tahoma" w:hint="cs"/>
          <w:sz w:val="17"/>
          <w:szCs w:val="17"/>
          <w:rtl/>
        </w:rPr>
        <w:t>ועל</w:t>
      </w:r>
      <w:r w:rsidRPr="00593088">
        <w:rPr>
          <w:rFonts w:ascii="Tahoma" w:hAnsi="Tahoma" w:cs="Tahoma"/>
          <w:sz w:val="17"/>
          <w:szCs w:val="17"/>
          <w:rtl/>
        </w:rPr>
        <w:t xml:space="preserve"> </w:t>
      </w:r>
      <w:r w:rsidRPr="00593088">
        <w:rPr>
          <w:rFonts w:ascii="Tahoma" w:hAnsi="Tahoma" w:cs="Tahoma" w:hint="cs"/>
          <w:sz w:val="17"/>
          <w:szCs w:val="17"/>
          <w:rtl/>
        </w:rPr>
        <w:t>הנפקת</w:t>
      </w:r>
      <w:r w:rsidRPr="00593088">
        <w:rPr>
          <w:rFonts w:ascii="Tahoma" w:hAnsi="Tahoma" w:cs="Tahoma"/>
          <w:sz w:val="17"/>
          <w:szCs w:val="17"/>
          <w:rtl/>
        </w:rPr>
        <w:t xml:space="preserve"> </w:t>
      </w:r>
      <w:r w:rsidRPr="00593088">
        <w:rPr>
          <w:rFonts w:ascii="Tahoma" w:hAnsi="Tahoma" w:cs="Tahoma" w:hint="cs"/>
          <w:sz w:val="17"/>
          <w:szCs w:val="17"/>
          <w:rtl/>
        </w:rPr>
        <w:t>תעודת</w:t>
      </w:r>
      <w:r w:rsidRPr="00593088">
        <w:rPr>
          <w:rFonts w:ascii="Tahoma" w:hAnsi="Tahoma" w:cs="Tahoma"/>
          <w:sz w:val="17"/>
          <w:szCs w:val="17"/>
          <w:rtl/>
        </w:rPr>
        <w:t xml:space="preserve"> </w:t>
      </w:r>
      <w:r w:rsidRPr="00593088">
        <w:rPr>
          <w:rFonts w:ascii="Tahoma" w:hAnsi="Tahoma" w:cs="Tahoma" w:hint="cs"/>
          <w:sz w:val="17"/>
          <w:szCs w:val="17"/>
          <w:rtl/>
        </w:rPr>
        <w:t>רישום</w:t>
      </w:r>
      <w:r w:rsidRPr="00593088">
        <w:rPr>
          <w:rFonts w:ascii="Tahoma" w:hAnsi="Tahoma" w:cs="Tahoma"/>
          <w:sz w:val="17"/>
          <w:szCs w:val="17"/>
          <w:rtl/>
        </w:rPr>
        <w:t xml:space="preserve"> עבור כל תכשיר כזה, בודקים אותם בכל שנה באופן מדגמי</w:t>
      </w:r>
      <w:r w:rsidRPr="00593088">
        <w:rPr>
          <w:rFonts w:ascii="Tahoma" w:hAnsi="Tahoma" w:cs="Tahoma" w:hint="cs"/>
          <w:sz w:val="17"/>
          <w:szCs w:val="17"/>
          <w:rtl/>
        </w:rPr>
        <w:t xml:space="preserve"> כדי</w:t>
      </w:r>
      <w:r w:rsidRPr="00593088">
        <w:rPr>
          <w:rFonts w:ascii="Tahoma" w:hAnsi="Tahoma" w:cs="Tahoma"/>
          <w:sz w:val="17"/>
          <w:szCs w:val="17"/>
          <w:rtl/>
        </w:rPr>
        <w:t xml:space="preserve"> לפקח על טיב התכשיר ו</w:t>
      </w:r>
      <w:r w:rsidRPr="00593088">
        <w:rPr>
          <w:rFonts w:ascii="Tahoma" w:hAnsi="Tahoma" w:cs="Tahoma" w:hint="cs"/>
          <w:sz w:val="17"/>
          <w:szCs w:val="17"/>
          <w:rtl/>
        </w:rPr>
        <w:t>על</w:t>
      </w:r>
      <w:r w:rsidRPr="00593088">
        <w:rPr>
          <w:rFonts w:ascii="Tahoma" w:hAnsi="Tahoma" w:cs="Tahoma"/>
          <w:sz w:val="17"/>
          <w:szCs w:val="17"/>
          <w:rtl/>
        </w:rPr>
        <w:t xml:space="preserve"> אמינות המידע </w:t>
      </w:r>
      <w:r w:rsidRPr="00593088">
        <w:rPr>
          <w:rFonts w:ascii="Tahoma" w:hAnsi="Tahoma" w:cs="Tahoma" w:hint="cs"/>
          <w:sz w:val="17"/>
          <w:szCs w:val="17"/>
          <w:rtl/>
        </w:rPr>
        <w:t>ב</w:t>
      </w:r>
      <w:r w:rsidRPr="00593088">
        <w:rPr>
          <w:rFonts w:ascii="Tahoma" w:hAnsi="Tahoma" w:cs="Tahoma"/>
          <w:sz w:val="17"/>
          <w:szCs w:val="17"/>
          <w:rtl/>
        </w:rPr>
        <w:t xml:space="preserve">תווית המוצמדת אליו. </w:t>
      </w:r>
      <w:r w:rsidRPr="00593088">
        <w:rPr>
          <w:rFonts w:ascii="Tahoma" w:hAnsi="Tahoma" w:cs="Tahoma" w:hint="cs"/>
          <w:sz w:val="17"/>
          <w:szCs w:val="17"/>
          <w:rtl/>
        </w:rPr>
        <w:t>ה</w:t>
      </w:r>
      <w:r w:rsidRPr="00593088">
        <w:rPr>
          <w:rFonts w:ascii="Tahoma" w:hAnsi="Tahoma" w:cs="Tahoma"/>
          <w:sz w:val="17"/>
          <w:szCs w:val="17"/>
          <w:rtl/>
        </w:rPr>
        <w:t>תוויות הצמודות לתכשירי הדברה לחקלאות, מכילות מידע על שיעור החומר הפעיל שבתכשיר</w:t>
      </w:r>
      <w:r w:rsidRPr="00593088">
        <w:rPr>
          <w:rFonts w:ascii="Tahoma" w:hAnsi="Tahoma" w:cs="Tahoma" w:hint="cs"/>
          <w:sz w:val="17"/>
          <w:szCs w:val="17"/>
          <w:rtl/>
        </w:rPr>
        <w:t xml:space="preserve"> ועל פי המשרד</w:t>
      </w:r>
      <w:r w:rsidRPr="00593088">
        <w:rPr>
          <w:rFonts w:ascii="Tahoma" w:hAnsi="Tahoma" w:cs="Tahoma"/>
          <w:sz w:val="17"/>
          <w:szCs w:val="17"/>
          <w:rtl/>
        </w:rPr>
        <w:t xml:space="preserve"> כל חריגה מהערך הרשום על התווית הו</w:t>
      </w:r>
      <w:r w:rsidRPr="00593088">
        <w:rPr>
          <w:rFonts w:ascii="Tahoma" w:hAnsi="Tahoma" w:cs="Tahoma" w:hint="cs"/>
          <w:sz w:val="17"/>
          <w:szCs w:val="17"/>
          <w:rtl/>
        </w:rPr>
        <w:t>א</w:t>
      </w:r>
      <w:r w:rsidRPr="00593088">
        <w:rPr>
          <w:rFonts w:ascii="Tahoma" w:hAnsi="Tahoma" w:cs="Tahoma"/>
          <w:sz w:val="17"/>
          <w:szCs w:val="17"/>
          <w:rtl/>
        </w:rPr>
        <w:t xml:space="preserve"> בבחינת הטעיית </w:t>
      </w:r>
      <w:r w:rsidRPr="00593088">
        <w:rPr>
          <w:rFonts w:ascii="Tahoma" w:hAnsi="Tahoma" w:cs="Tahoma" w:hint="cs"/>
          <w:sz w:val="17"/>
          <w:szCs w:val="17"/>
          <w:rtl/>
        </w:rPr>
        <w:t>ה</w:t>
      </w:r>
      <w:r w:rsidRPr="00593088">
        <w:rPr>
          <w:rFonts w:ascii="Tahoma" w:hAnsi="Tahoma" w:cs="Tahoma"/>
          <w:sz w:val="17"/>
          <w:szCs w:val="17"/>
          <w:rtl/>
        </w:rPr>
        <w:t xml:space="preserve">ציבור </w:t>
      </w:r>
      <w:r w:rsidRPr="00593088">
        <w:rPr>
          <w:rFonts w:ascii="Tahoma" w:hAnsi="Tahoma" w:cs="Tahoma" w:hint="cs"/>
          <w:sz w:val="17"/>
          <w:szCs w:val="17"/>
          <w:rtl/>
        </w:rPr>
        <w:t>-</w:t>
      </w:r>
      <w:r w:rsidRPr="00593088">
        <w:rPr>
          <w:rFonts w:ascii="Tahoma" w:hAnsi="Tahoma" w:cs="Tahoma"/>
          <w:sz w:val="17"/>
          <w:szCs w:val="17"/>
          <w:rtl/>
        </w:rPr>
        <w:t xml:space="preserve"> החקלאים </w:t>
      </w:r>
      <w:r w:rsidRPr="00593088">
        <w:rPr>
          <w:rFonts w:ascii="Tahoma" w:hAnsi="Tahoma" w:cs="Tahoma" w:hint="cs"/>
          <w:sz w:val="17"/>
          <w:szCs w:val="17"/>
          <w:rtl/>
        </w:rPr>
        <w:t>וה</w:t>
      </w:r>
      <w:r w:rsidRPr="00593088">
        <w:rPr>
          <w:rFonts w:ascii="Tahoma" w:hAnsi="Tahoma" w:cs="Tahoma"/>
          <w:sz w:val="17"/>
          <w:szCs w:val="17"/>
          <w:rtl/>
        </w:rPr>
        <w:t>צרכני</w:t>
      </w:r>
      <w:r w:rsidRPr="00593088">
        <w:rPr>
          <w:rFonts w:ascii="Tahoma" w:hAnsi="Tahoma" w:cs="Tahoma" w:hint="cs"/>
          <w:sz w:val="17"/>
          <w:szCs w:val="17"/>
          <w:rtl/>
        </w:rPr>
        <w:t xml:space="preserve">ם של </w:t>
      </w:r>
      <w:r w:rsidRPr="00593088">
        <w:rPr>
          <w:rFonts w:ascii="Tahoma" w:hAnsi="Tahoma" w:cs="Tahoma"/>
          <w:sz w:val="17"/>
          <w:szCs w:val="17"/>
          <w:rtl/>
        </w:rPr>
        <w:t>התוצרת החקלאית</w:t>
      </w:r>
      <w:r w:rsidRPr="00593088">
        <w:rPr>
          <w:rFonts w:ascii="Tahoma" w:hAnsi="Tahoma" w:cs="Tahoma" w:hint="cs"/>
          <w:sz w:val="17"/>
          <w:szCs w:val="17"/>
          <w:rtl/>
        </w:rPr>
        <w:t>;</w:t>
      </w:r>
      <w:r w:rsidRPr="00593088">
        <w:rPr>
          <w:rFonts w:ascii="Tahoma" w:hAnsi="Tahoma" w:cs="Tahoma"/>
          <w:sz w:val="17"/>
          <w:szCs w:val="17"/>
          <w:rtl/>
        </w:rPr>
        <w:t xml:space="preserve"> הטעיה</w:t>
      </w:r>
      <w:r w:rsidRPr="00593088">
        <w:rPr>
          <w:rFonts w:ascii="Tahoma" w:hAnsi="Tahoma" w:cs="Tahoma" w:hint="cs"/>
          <w:sz w:val="17"/>
          <w:szCs w:val="17"/>
          <w:rtl/>
        </w:rPr>
        <w:t xml:space="preserve"> כאמור</w:t>
      </w:r>
      <w:r w:rsidRPr="00593088">
        <w:rPr>
          <w:rFonts w:ascii="Tahoma" w:hAnsi="Tahoma" w:cs="Tahoma"/>
          <w:sz w:val="17"/>
          <w:szCs w:val="17"/>
          <w:rtl/>
        </w:rPr>
        <w:t xml:space="preserve"> עלולה לגרום לנזק לאדם,</w:t>
      </w:r>
      <w:r w:rsidRPr="00593088">
        <w:rPr>
          <w:rFonts w:ascii="Tahoma" w:hAnsi="Tahoma" w:cs="Tahoma" w:hint="cs"/>
          <w:sz w:val="17"/>
          <w:szCs w:val="17"/>
          <w:rtl/>
        </w:rPr>
        <w:t xml:space="preserve"> לצומח ו</w:t>
      </w:r>
      <w:r w:rsidRPr="00593088">
        <w:rPr>
          <w:rFonts w:ascii="Tahoma" w:hAnsi="Tahoma" w:cs="Tahoma"/>
          <w:sz w:val="17"/>
          <w:szCs w:val="17"/>
          <w:rtl/>
        </w:rPr>
        <w:t>לסביבה.</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sz w:val="17"/>
          <w:szCs w:val="17"/>
          <w:rtl/>
        </w:rPr>
        <w:t>במעבדה של השירותים להגנת הצומח</w:t>
      </w:r>
      <w:r w:rsidRPr="00593088">
        <w:rPr>
          <w:rFonts w:ascii="Tahoma" w:hAnsi="Tahoma" w:cs="Tahoma" w:hint="cs"/>
          <w:sz w:val="17"/>
          <w:szCs w:val="17"/>
          <w:rtl/>
        </w:rPr>
        <w:t xml:space="preserve"> נבדק התכשיר כדי לוודא ש</w:t>
      </w:r>
      <w:r w:rsidRPr="00593088">
        <w:rPr>
          <w:rFonts w:ascii="Tahoma" w:hAnsi="Tahoma" w:cs="Tahoma"/>
          <w:sz w:val="17"/>
          <w:szCs w:val="17"/>
          <w:rtl/>
        </w:rPr>
        <w:t>החומר הפעיל (הרעיל) ב</w:t>
      </w:r>
      <w:r w:rsidRPr="00593088">
        <w:rPr>
          <w:rFonts w:ascii="Tahoma" w:hAnsi="Tahoma" w:cs="Tahoma" w:hint="cs"/>
          <w:sz w:val="17"/>
          <w:szCs w:val="17"/>
          <w:rtl/>
        </w:rPr>
        <w:t>ו</w:t>
      </w:r>
      <w:r w:rsidRPr="00593088">
        <w:rPr>
          <w:rFonts w:ascii="Tahoma" w:hAnsi="Tahoma" w:cs="Tahoma"/>
          <w:sz w:val="17"/>
          <w:szCs w:val="17"/>
          <w:rtl/>
        </w:rPr>
        <w:t xml:space="preserve"> </w:t>
      </w:r>
      <w:r w:rsidRPr="00593088">
        <w:rPr>
          <w:rFonts w:ascii="Tahoma" w:hAnsi="Tahoma" w:cs="Tahoma" w:hint="cs"/>
          <w:sz w:val="17"/>
          <w:szCs w:val="17"/>
          <w:rtl/>
        </w:rPr>
        <w:t>ו</w:t>
      </w:r>
      <w:r w:rsidRPr="00593088">
        <w:rPr>
          <w:rFonts w:ascii="Tahoma" w:hAnsi="Tahoma" w:cs="Tahoma"/>
          <w:sz w:val="17"/>
          <w:szCs w:val="17"/>
          <w:rtl/>
        </w:rPr>
        <w:t xml:space="preserve">ריכוזו תואמים את מה שנרשם על התווית, </w:t>
      </w:r>
      <w:r w:rsidRPr="00593088">
        <w:rPr>
          <w:rFonts w:ascii="Tahoma" w:hAnsi="Tahoma" w:cs="Tahoma" w:hint="cs"/>
          <w:sz w:val="17"/>
          <w:szCs w:val="17"/>
          <w:rtl/>
        </w:rPr>
        <w:t xml:space="preserve">וכדי לברר </w:t>
      </w:r>
      <w:r w:rsidRPr="00593088">
        <w:rPr>
          <w:rFonts w:ascii="Tahoma" w:hAnsi="Tahoma" w:cs="Tahoma"/>
          <w:sz w:val="17"/>
          <w:szCs w:val="17"/>
          <w:rtl/>
        </w:rPr>
        <w:t xml:space="preserve">אם התכשיר תקין או מקולקל. </w:t>
      </w:r>
      <w:r w:rsidRPr="00593088">
        <w:rPr>
          <w:rFonts w:ascii="Tahoma" w:hAnsi="Tahoma" w:cs="Tahoma" w:hint="cs"/>
          <w:sz w:val="17"/>
          <w:szCs w:val="17"/>
          <w:rtl/>
        </w:rPr>
        <w:t xml:space="preserve">אם </w:t>
      </w:r>
      <w:r w:rsidRPr="00593088">
        <w:rPr>
          <w:rFonts w:ascii="Tahoma" w:hAnsi="Tahoma" w:cs="Tahoma"/>
          <w:sz w:val="17"/>
          <w:szCs w:val="17"/>
          <w:rtl/>
        </w:rPr>
        <w:t>מתגלה</w:t>
      </w:r>
      <w:r w:rsidRPr="00593088">
        <w:rPr>
          <w:rFonts w:ascii="Tahoma" w:hAnsi="Tahoma" w:cs="Tahoma" w:hint="cs"/>
          <w:sz w:val="17"/>
          <w:szCs w:val="17"/>
          <w:rtl/>
        </w:rPr>
        <w:t xml:space="preserve"> בבדיקה</w:t>
      </w:r>
      <w:r w:rsidRPr="00593088">
        <w:rPr>
          <w:rFonts w:ascii="Tahoma" w:hAnsi="Tahoma" w:cs="Tahoma"/>
          <w:sz w:val="17"/>
          <w:szCs w:val="17"/>
          <w:rtl/>
        </w:rPr>
        <w:t xml:space="preserve"> ממצא חריג</w:t>
      </w:r>
      <w:r w:rsidRPr="00593088">
        <w:rPr>
          <w:rFonts w:ascii="Tahoma" w:hAnsi="Tahoma" w:cs="Tahoma" w:hint="cs"/>
          <w:sz w:val="17"/>
          <w:szCs w:val="17"/>
          <w:rtl/>
        </w:rPr>
        <w:t xml:space="preserve">, מתקיים </w:t>
      </w:r>
      <w:r w:rsidRPr="00593088">
        <w:rPr>
          <w:rFonts w:ascii="Tahoma" w:hAnsi="Tahoma" w:cs="Tahoma"/>
          <w:sz w:val="17"/>
          <w:szCs w:val="17"/>
          <w:rtl/>
        </w:rPr>
        <w:t xml:space="preserve">בירור </w:t>
      </w:r>
      <w:r w:rsidRPr="00593088">
        <w:rPr>
          <w:rFonts w:ascii="Tahoma" w:hAnsi="Tahoma" w:cs="Tahoma" w:hint="cs"/>
          <w:sz w:val="17"/>
          <w:szCs w:val="17"/>
          <w:rtl/>
        </w:rPr>
        <w:t xml:space="preserve">עם </w:t>
      </w:r>
      <w:r w:rsidRPr="00593088">
        <w:rPr>
          <w:rFonts w:ascii="Tahoma" w:hAnsi="Tahoma" w:cs="Tahoma"/>
          <w:sz w:val="17"/>
          <w:szCs w:val="17"/>
          <w:rtl/>
        </w:rPr>
        <w:t xml:space="preserve">החברה המשווקת </w:t>
      </w:r>
      <w:r w:rsidRPr="00593088">
        <w:rPr>
          <w:rFonts w:ascii="Tahoma" w:hAnsi="Tahoma" w:cs="Tahoma" w:hint="cs"/>
          <w:sz w:val="17"/>
          <w:szCs w:val="17"/>
          <w:rtl/>
        </w:rPr>
        <w:t>את התכשיר</w:t>
      </w:r>
      <w:r w:rsidRPr="00593088">
        <w:rPr>
          <w:rFonts w:ascii="Tahoma" w:hAnsi="Tahoma" w:cs="Tahoma"/>
          <w:sz w:val="17"/>
          <w:szCs w:val="17"/>
          <w:rtl/>
        </w:rPr>
        <w:t xml:space="preserve">. </w:t>
      </w:r>
      <w:r w:rsidRPr="00593088">
        <w:rPr>
          <w:rFonts w:ascii="Tahoma" w:hAnsi="Tahoma" w:cs="Tahoma" w:hint="cs"/>
          <w:sz w:val="17"/>
          <w:szCs w:val="17"/>
          <w:rtl/>
        </w:rPr>
        <w:t>אם נמצא בבדיקה ממצא שחריגותו מש</w:t>
      </w:r>
      <w:r w:rsidRPr="00593088">
        <w:rPr>
          <w:rFonts w:ascii="Tahoma" w:hAnsi="Tahoma" w:cs="Tahoma"/>
          <w:sz w:val="17"/>
          <w:szCs w:val="17"/>
          <w:rtl/>
        </w:rPr>
        <w:t>מעותית</w:t>
      </w:r>
      <w:r w:rsidRPr="00593088">
        <w:rPr>
          <w:rFonts w:ascii="Tahoma" w:hAnsi="Tahoma" w:cs="Tahoma" w:hint="cs"/>
          <w:sz w:val="17"/>
          <w:szCs w:val="17"/>
          <w:rtl/>
        </w:rPr>
        <w:t>,</w:t>
      </w:r>
      <w:r w:rsidRPr="00593088">
        <w:rPr>
          <w:rFonts w:ascii="Tahoma" w:hAnsi="Tahoma" w:cs="Tahoma"/>
          <w:sz w:val="17"/>
          <w:szCs w:val="17"/>
          <w:rtl/>
        </w:rPr>
        <w:t xml:space="preserve"> משרד החקלאות</w:t>
      </w:r>
      <w:r w:rsidRPr="00593088">
        <w:rPr>
          <w:rFonts w:ascii="Tahoma" w:hAnsi="Tahoma" w:cs="Tahoma" w:hint="cs"/>
          <w:sz w:val="17"/>
          <w:szCs w:val="17"/>
          <w:rtl/>
        </w:rPr>
        <w:t xml:space="preserve"> </w:t>
      </w:r>
      <w:r w:rsidRPr="00593088">
        <w:rPr>
          <w:rFonts w:ascii="Tahoma" w:hAnsi="Tahoma" w:cs="Tahoma" w:hint="cs"/>
          <w:sz w:val="17"/>
          <w:szCs w:val="17"/>
          <w:rtl/>
        </w:rPr>
        <w:t>מוסמך לה</w:t>
      </w:r>
      <w:r w:rsidRPr="00593088">
        <w:rPr>
          <w:rFonts w:ascii="Tahoma" w:hAnsi="Tahoma" w:cs="Tahoma"/>
          <w:sz w:val="17"/>
          <w:szCs w:val="17"/>
          <w:rtl/>
        </w:rPr>
        <w:t xml:space="preserve">טיל קנס על המשווק וכן להורות על הפסקת שיווקו </w:t>
      </w:r>
      <w:r w:rsidRPr="00593088">
        <w:rPr>
          <w:rFonts w:ascii="Tahoma" w:hAnsi="Tahoma" w:cs="Tahoma" w:hint="cs"/>
          <w:sz w:val="17"/>
          <w:szCs w:val="17"/>
          <w:rtl/>
        </w:rPr>
        <w:t>של</w:t>
      </w:r>
      <w:r w:rsidRPr="00593088">
        <w:rPr>
          <w:rFonts w:ascii="Tahoma" w:hAnsi="Tahoma" w:cs="Tahoma"/>
          <w:sz w:val="17"/>
          <w:szCs w:val="17"/>
          <w:rtl/>
        </w:rPr>
        <w:t xml:space="preserve"> התכשיר ו</w:t>
      </w:r>
      <w:r w:rsidRPr="00593088">
        <w:rPr>
          <w:rFonts w:ascii="Tahoma" w:hAnsi="Tahoma" w:cs="Tahoma" w:hint="cs"/>
          <w:sz w:val="17"/>
          <w:szCs w:val="17"/>
          <w:rtl/>
        </w:rPr>
        <w:t>על</w:t>
      </w:r>
      <w:r w:rsidRPr="00593088">
        <w:rPr>
          <w:rFonts w:ascii="Tahoma" w:hAnsi="Tahoma" w:cs="Tahoma"/>
          <w:sz w:val="17"/>
          <w:szCs w:val="17"/>
          <w:rtl/>
        </w:rPr>
        <w:t xml:space="preserve"> הסרתו מהמדפים.</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בכל</w:t>
      </w:r>
      <w:r w:rsidRPr="00593088">
        <w:rPr>
          <w:rFonts w:ascii="Tahoma" w:hAnsi="Tahoma" w:cs="Tahoma"/>
          <w:sz w:val="17"/>
          <w:szCs w:val="17"/>
          <w:rtl/>
        </w:rPr>
        <w:t xml:space="preserve"> שנה </w:t>
      </w:r>
      <w:r w:rsidRPr="00593088">
        <w:rPr>
          <w:rFonts w:ascii="Tahoma" w:hAnsi="Tahoma" w:cs="Tahoma" w:hint="cs"/>
          <w:sz w:val="17"/>
          <w:szCs w:val="17"/>
          <w:rtl/>
        </w:rPr>
        <w:t>השירותים</w:t>
      </w:r>
      <w:r w:rsidRPr="00593088">
        <w:rPr>
          <w:rFonts w:ascii="Tahoma" w:hAnsi="Tahoma" w:cs="Tahoma"/>
          <w:sz w:val="17"/>
          <w:szCs w:val="17"/>
          <w:rtl/>
        </w:rPr>
        <w:t xml:space="preserve"> להגנת הצומח </w:t>
      </w:r>
      <w:r w:rsidRPr="00593088">
        <w:rPr>
          <w:rFonts w:ascii="Tahoma" w:hAnsi="Tahoma" w:cs="Tahoma" w:hint="cs"/>
          <w:sz w:val="17"/>
          <w:szCs w:val="17"/>
          <w:rtl/>
        </w:rPr>
        <w:t>קובעים</w:t>
      </w:r>
      <w:r w:rsidRPr="00593088">
        <w:rPr>
          <w:rFonts w:ascii="Tahoma" w:hAnsi="Tahoma" w:cs="Tahoma"/>
          <w:sz w:val="17"/>
          <w:szCs w:val="17"/>
          <w:rtl/>
        </w:rPr>
        <w:t xml:space="preserve"> </w:t>
      </w:r>
      <w:r w:rsidRPr="00593088">
        <w:rPr>
          <w:rFonts w:ascii="Tahoma" w:hAnsi="Tahoma" w:cs="Tahoma" w:hint="cs"/>
          <w:sz w:val="17"/>
          <w:szCs w:val="17"/>
          <w:rtl/>
        </w:rPr>
        <w:t>אילו</w:t>
      </w:r>
      <w:r w:rsidRPr="00593088">
        <w:rPr>
          <w:rFonts w:ascii="Tahoma" w:hAnsi="Tahoma" w:cs="Tahoma"/>
          <w:sz w:val="17"/>
          <w:szCs w:val="17"/>
          <w:rtl/>
        </w:rPr>
        <w:t xml:space="preserve"> </w:t>
      </w:r>
      <w:r w:rsidRPr="00593088">
        <w:rPr>
          <w:rFonts w:ascii="Tahoma" w:hAnsi="Tahoma" w:cs="Tahoma" w:hint="cs"/>
          <w:sz w:val="17"/>
          <w:szCs w:val="17"/>
          <w:rtl/>
        </w:rPr>
        <w:t>תכשירים</w:t>
      </w:r>
      <w:r w:rsidRPr="00593088">
        <w:rPr>
          <w:rFonts w:ascii="Tahoma" w:hAnsi="Tahoma" w:cs="Tahoma"/>
          <w:sz w:val="17"/>
          <w:szCs w:val="17"/>
          <w:rtl/>
        </w:rPr>
        <w:t xml:space="preserve"> </w:t>
      </w:r>
      <w:r w:rsidRPr="00593088">
        <w:rPr>
          <w:rFonts w:ascii="Tahoma" w:hAnsi="Tahoma" w:cs="Tahoma" w:hint="cs"/>
          <w:sz w:val="17"/>
          <w:szCs w:val="17"/>
          <w:rtl/>
        </w:rPr>
        <w:t>ייכללו</w:t>
      </w:r>
      <w:r w:rsidRPr="00593088">
        <w:rPr>
          <w:rFonts w:ascii="Tahoma" w:hAnsi="Tahoma" w:cs="Tahoma"/>
          <w:sz w:val="17"/>
          <w:szCs w:val="17"/>
          <w:rtl/>
        </w:rPr>
        <w:t xml:space="preserve"> במדגם</w:t>
      </w:r>
      <w:r w:rsidRPr="00593088">
        <w:rPr>
          <w:rFonts w:ascii="Tahoma" w:hAnsi="Tahoma" w:cs="Tahoma" w:hint="cs"/>
          <w:sz w:val="17"/>
          <w:szCs w:val="17"/>
          <w:rtl/>
        </w:rPr>
        <w:t xml:space="preserve"> כדי שייכללו בו חומרים המשמשים לייעודים שונים, שמשווקים על ידי חברות שונות; כמו כן נקבע שהדגימות יינטלו מנקודות</w:t>
      </w:r>
      <w:r w:rsidRPr="00593088">
        <w:rPr>
          <w:rFonts w:ascii="Tahoma" w:hAnsi="Tahoma" w:cs="Tahoma"/>
          <w:sz w:val="17"/>
          <w:szCs w:val="17"/>
          <w:rtl/>
        </w:rPr>
        <w:t xml:space="preserve"> </w:t>
      </w:r>
      <w:r w:rsidRPr="00593088">
        <w:rPr>
          <w:rFonts w:ascii="Tahoma" w:hAnsi="Tahoma" w:cs="Tahoma" w:hint="cs"/>
          <w:sz w:val="17"/>
          <w:szCs w:val="17"/>
          <w:rtl/>
        </w:rPr>
        <w:t>מכירה</w:t>
      </w:r>
      <w:r w:rsidRPr="00593088">
        <w:rPr>
          <w:rFonts w:ascii="Tahoma" w:hAnsi="Tahoma" w:cs="Tahoma"/>
          <w:sz w:val="17"/>
          <w:szCs w:val="17"/>
          <w:rtl/>
        </w:rPr>
        <w:t xml:space="preserve"> שונות. היקף הדגימה המתוכנן ה</w:t>
      </w:r>
      <w:r w:rsidRPr="00593088">
        <w:rPr>
          <w:rFonts w:ascii="Tahoma" w:hAnsi="Tahoma" w:cs="Tahoma" w:hint="cs"/>
          <w:sz w:val="17"/>
          <w:szCs w:val="17"/>
          <w:rtl/>
        </w:rPr>
        <w:t>וא</w:t>
      </w:r>
      <w:r w:rsidRPr="00593088">
        <w:rPr>
          <w:rFonts w:ascii="Tahoma" w:hAnsi="Tahoma" w:cs="Tahoma"/>
          <w:sz w:val="17"/>
          <w:szCs w:val="17"/>
          <w:rtl/>
        </w:rPr>
        <w:t xml:space="preserve"> </w:t>
      </w:r>
      <w:r w:rsidR="004A0D0B">
        <w:rPr>
          <w:rFonts w:ascii="Tahoma" w:hAnsi="Tahoma" w:cs="Tahoma" w:hint="cs"/>
          <w:sz w:val="17"/>
          <w:szCs w:val="17"/>
          <w:rtl/>
        </w:rPr>
        <w:br/>
      </w:r>
      <w:r w:rsidRPr="00593088">
        <w:rPr>
          <w:rFonts w:ascii="Tahoma" w:hAnsi="Tahoma" w:cs="Tahoma"/>
          <w:sz w:val="17"/>
          <w:szCs w:val="17"/>
          <w:rtl/>
        </w:rPr>
        <w:t>100-80 תכשירים לשנה</w:t>
      </w:r>
      <w:r w:rsidRPr="00593088">
        <w:rPr>
          <w:rFonts w:ascii="Tahoma" w:hAnsi="Tahoma" w:cs="Tahoma" w:hint="cs"/>
          <w:sz w:val="17"/>
          <w:szCs w:val="17"/>
          <w:rtl/>
        </w:rPr>
        <w:t>; לדברי</w:t>
      </w:r>
      <w:r w:rsidRPr="00593088">
        <w:rPr>
          <w:rFonts w:ascii="Tahoma" w:hAnsi="Tahoma" w:cs="Tahoma"/>
          <w:sz w:val="17"/>
          <w:szCs w:val="17"/>
          <w:rtl/>
        </w:rPr>
        <w:t xml:space="preserve"> מנהלת אגף כימיה בשירותים </w:t>
      </w:r>
      <w:r w:rsidRPr="00593088">
        <w:rPr>
          <w:rFonts w:ascii="Tahoma" w:hAnsi="Tahoma" w:cs="Tahoma" w:hint="cs"/>
          <w:sz w:val="17"/>
          <w:szCs w:val="17"/>
          <w:rtl/>
        </w:rPr>
        <w:t>להגנת</w:t>
      </w:r>
      <w:r w:rsidRPr="00593088">
        <w:rPr>
          <w:rFonts w:ascii="Tahoma" w:hAnsi="Tahoma" w:cs="Tahoma"/>
          <w:sz w:val="17"/>
          <w:szCs w:val="17"/>
          <w:rtl/>
        </w:rPr>
        <w:t xml:space="preserve"> </w:t>
      </w:r>
      <w:r w:rsidRPr="00593088">
        <w:rPr>
          <w:rFonts w:ascii="Tahoma" w:hAnsi="Tahoma" w:cs="Tahoma" w:hint="cs"/>
          <w:sz w:val="17"/>
          <w:szCs w:val="17"/>
          <w:rtl/>
        </w:rPr>
        <w:t>הצומח</w:t>
      </w:r>
      <w:r w:rsidRPr="00593088">
        <w:rPr>
          <w:rFonts w:ascii="Tahoma" w:hAnsi="Tahoma" w:cs="Tahoma"/>
          <w:sz w:val="17"/>
          <w:szCs w:val="17"/>
          <w:rtl/>
        </w:rPr>
        <w:t xml:space="preserve"> (להלן - </w:t>
      </w:r>
      <w:r w:rsidRPr="00593088">
        <w:rPr>
          <w:rFonts w:ascii="Tahoma" w:hAnsi="Tahoma" w:cs="Tahoma" w:hint="cs"/>
          <w:sz w:val="17"/>
          <w:szCs w:val="17"/>
          <w:rtl/>
        </w:rPr>
        <w:t>ה</w:t>
      </w:r>
      <w:r w:rsidRPr="00593088">
        <w:rPr>
          <w:rFonts w:ascii="Tahoma" w:hAnsi="Tahoma" w:cs="Tahoma"/>
          <w:sz w:val="17"/>
          <w:szCs w:val="17"/>
          <w:rtl/>
        </w:rPr>
        <w:t>מנהלת</w:t>
      </w:r>
      <w:r w:rsidRPr="00593088">
        <w:rPr>
          <w:rFonts w:ascii="Tahoma" w:hAnsi="Tahoma" w:cs="Tahoma" w:hint="cs"/>
          <w:sz w:val="17"/>
          <w:szCs w:val="17"/>
          <w:rtl/>
        </w:rPr>
        <w:t xml:space="preserve">) מספר דגימות מתוכנן זה </w:t>
      </w:r>
      <w:r w:rsidRPr="00593088">
        <w:rPr>
          <w:rFonts w:ascii="Tahoma" w:hAnsi="Tahoma" w:cs="Tahoma"/>
          <w:sz w:val="17"/>
          <w:szCs w:val="17"/>
          <w:rtl/>
        </w:rPr>
        <w:t>נועד כדי ש</w:t>
      </w:r>
      <w:r w:rsidRPr="00593088">
        <w:rPr>
          <w:rFonts w:ascii="Tahoma" w:hAnsi="Tahoma" w:cs="Tahoma" w:hint="cs"/>
          <w:sz w:val="17"/>
          <w:szCs w:val="17"/>
          <w:rtl/>
        </w:rPr>
        <w:t xml:space="preserve">המדגם </w:t>
      </w:r>
      <w:r w:rsidRPr="00593088">
        <w:rPr>
          <w:rFonts w:ascii="Tahoma" w:hAnsi="Tahoma" w:cs="Tahoma"/>
          <w:sz w:val="17"/>
          <w:szCs w:val="17"/>
          <w:rtl/>
        </w:rPr>
        <w:t xml:space="preserve">יהיה מייצג </w:t>
      </w:r>
      <w:r w:rsidRPr="00593088">
        <w:rPr>
          <w:rFonts w:ascii="Tahoma" w:hAnsi="Tahoma" w:cs="Tahoma" w:hint="cs"/>
          <w:sz w:val="17"/>
          <w:szCs w:val="17"/>
          <w:rtl/>
        </w:rPr>
        <w:t>וייכללו בו כ</w:t>
      </w:r>
      <w:r w:rsidRPr="00593088">
        <w:rPr>
          <w:rFonts w:ascii="Tahoma" w:hAnsi="Tahoma" w:cs="Tahoma"/>
          <w:sz w:val="17"/>
          <w:szCs w:val="17"/>
          <w:rtl/>
        </w:rPr>
        <w:t>-10% מכלל תכשירי ההדברה החקלאיים</w:t>
      </w:r>
      <w:r w:rsidRPr="00593088">
        <w:rPr>
          <w:rFonts w:ascii="Tahoma" w:hAnsi="Tahoma" w:cs="Tahoma" w:hint="cs"/>
          <w:sz w:val="17"/>
          <w:szCs w:val="17"/>
          <w:rtl/>
        </w:rPr>
        <w:t xml:space="preserve"> בי</w:t>
      </w:r>
      <w:r w:rsidRPr="00593088">
        <w:rPr>
          <w:rFonts w:ascii="Tahoma" w:hAnsi="Tahoma" w:cs="Tahoma"/>
          <w:sz w:val="17"/>
          <w:szCs w:val="17"/>
          <w:rtl/>
        </w:rPr>
        <w:t xml:space="preserve">שראל.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בלוח 7 להלן יוצגו היקפי המדגמים המתוכננים</w:t>
      </w:r>
      <w:r w:rsidRPr="00593088">
        <w:rPr>
          <w:rFonts w:ascii="Tahoma" w:hAnsi="Tahoma" w:cs="Tahoma"/>
          <w:sz w:val="17"/>
          <w:szCs w:val="17"/>
          <w:rtl/>
        </w:rPr>
        <w:t xml:space="preserve"> לשנים 2015-2010 </w:t>
      </w:r>
      <w:r w:rsidRPr="00593088">
        <w:rPr>
          <w:rFonts w:ascii="Tahoma" w:hAnsi="Tahoma" w:cs="Tahoma" w:hint="cs"/>
          <w:sz w:val="17"/>
          <w:szCs w:val="17"/>
          <w:rtl/>
        </w:rPr>
        <w:t xml:space="preserve">לעומת </w:t>
      </w:r>
      <w:r w:rsidRPr="00593088">
        <w:rPr>
          <w:rFonts w:ascii="Tahoma" w:hAnsi="Tahoma" w:cs="Tahoma"/>
          <w:sz w:val="17"/>
          <w:szCs w:val="17"/>
          <w:rtl/>
        </w:rPr>
        <w:t>ביצוע</w:t>
      </w:r>
      <w:r w:rsidRPr="00593088">
        <w:rPr>
          <w:rFonts w:ascii="Tahoma" w:hAnsi="Tahoma" w:cs="Tahoma" w:hint="cs"/>
          <w:sz w:val="17"/>
          <w:szCs w:val="17"/>
          <w:rtl/>
        </w:rPr>
        <w:t>ם וכן החריגות שנמצאו בהם:</w:t>
      </w:r>
    </w:p>
    <w:p w:rsidR="003C2931" w:rsidRPr="00401DED" w:rsidP="00401DED">
      <w:pPr>
        <w:pStyle w:val="tab-name"/>
        <w:rPr>
          <w:b/>
          <w:bCs/>
          <w:rtl/>
        </w:rPr>
      </w:pPr>
      <w:r w:rsidRPr="00593088">
        <w:rPr>
          <w:rFonts w:hint="cs"/>
          <w:rtl/>
        </w:rPr>
        <w:t>לוח 7</w:t>
      </w:r>
      <w:r w:rsidR="00401DED">
        <w:rPr>
          <w:rFonts w:hint="cs"/>
          <w:rtl/>
        </w:rPr>
        <w:t xml:space="preserve">: </w:t>
      </w:r>
      <w:r w:rsidRPr="00401DED">
        <w:rPr>
          <w:rFonts w:hint="cs"/>
          <w:b/>
          <w:bCs/>
          <w:rtl/>
        </w:rPr>
        <w:t>מדגמים שנתיים - ההיקף המתוכנן, מספר התכשירים</w:t>
      </w:r>
      <w:r w:rsidRPr="00401DED">
        <w:rPr>
          <w:b/>
          <w:bCs/>
          <w:rtl/>
        </w:rPr>
        <w:t xml:space="preserve"> </w:t>
      </w:r>
      <w:r w:rsidRPr="00401DED">
        <w:rPr>
          <w:rFonts w:hint="cs"/>
          <w:b/>
          <w:bCs/>
          <w:rtl/>
        </w:rPr>
        <w:t>שנדגמו</w:t>
      </w:r>
      <w:r w:rsidRPr="00401DED">
        <w:rPr>
          <w:b/>
          <w:bCs/>
          <w:rtl/>
        </w:rPr>
        <w:t xml:space="preserve"> </w:t>
      </w:r>
      <w:r w:rsidRPr="00401DED">
        <w:rPr>
          <w:rFonts w:hint="cs"/>
          <w:b/>
          <w:bCs/>
          <w:rtl/>
        </w:rPr>
        <w:t>ונבדקו</w:t>
      </w:r>
      <w:r w:rsidRPr="00401DED">
        <w:rPr>
          <w:b/>
          <w:bCs/>
          <w:rtl/>
        </w:rPr>
        <w:t xml:space="preserve"> </w:t>
      </w:r>
      <w:r w:rsidRPr="00401DED">
        <w:rPr>
          <w:rFonts w:hint="cs"/>
          <w:b/>
          <w:bCs/>
          <w:rtl/>
        </w:rPr>
        <w:t>בפועל ואלה שנמצאו</w:t>
      </w:r>
      <w:r w:rsidRPr="00401DED">
        <w:rPr>
          <w:b/>
          <w:bCs/>
          <w:rtl/>
        </w:rPr>
        <w:t xml:space="preserve"> </w:t>
      </w:r>
      <w:r w:rsidRPr="00401DED">
        <w:rPr>
          <w:rFonts w:hint="cs"/>
          <w:b/>
          <w:bCs/>
          <w:rtl/>
        </w:rPr>
        <w:t>בהם</w:t>
      </w:r>
      <w:r w:rsidRPr="00401DED">
        <w:rPr>
          <w:b/>
          <w:bCs/>
          <w:rtl/>
        </w:rPr>
        <w:t xml:space="preserve"> </w:t>
      </w:r>
      <w:r w:rsidRPr="00401DED">
        <w:rPr>
          <w:rFonts w:hint="cs"/>
          <w:b/>
          <w:bCs/>
          <w:rtl/>
        </w:rPr>
        <w:t>חריגות</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573"/>
        <w:gridCol w:w="945"/>
        <w:gridCol w:w="945"/>
        <w:gridCol w:w="945"/>
        <w:gridCol w:w="945"/>
        <w:gridCol w:w="945"/>
        <w:gridCol w:w="945"/>
      </w:tblGrid>
      <w:tr w:rsidTr="001C3842">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rHeight w:val="1240"/>
        </w:trPr>
        <w:tc>
          <w:tcPr>
            <w:tcW w:w="0" w:type="auto"/>
            <w:tcBorders>
              <w:top w:val="single" w:sz="8" w:space="0" w:color="auto"/>
              <w:bottom w:val="single" w:sz="8" w:space="0" w:color="auto"/>
            </w:tcBorders>
            <w:shd w:val="clear" w:color="auto" w:fill="CEEAF5"/>
            <w:vAlign w:val="bottom"/>
            <w:hideMark/>
          </w:tcPr>
          <w:p w:rsidR="003C2931" w:rsidRPr="001C3842" w:rsidP="005F12E7">
            <w:pPr>
              <w:spacing w:before="40" w:after="40" w:line="240" w:lineRule="exact"/>
              <w:rPr>
                <w:rFonts w:ascii="David" w:eastAsia="Times New Roman" w:hAnsi="David"/>
                <w:b/>
                <w:bCs/>
                <w:color w:val="000000"/>
                <w:sz w:val="14"/>
                <w:szCs w:val="16"/>
                <w:rtl/>
              </w:rPr>
            </w:pPr>
            <w:r w:rsidRPr="001C3842">
              <w:rPr>
                <w:rFonts w:ascii="Tahoma" w:eastAsia="Times New Roman" w:hAnsi="Tahoma" w:cs="Tahoma" w:hint="cs"/>
                <w:b/>
                <w:bCs/>
                <w:color w:val="000000"/>
                <w:sz w:val="14"/>
                <w:szCs w:val="16"/>
                <w:rtl/>
              </w:rPr>
              <w:t>ה</w:t>
            </w:r>
            <w:r w:rsidRPr="001C3842">
              <w:rPr>
                <w:rFonts w:ascii="Tahoma" w:eastAsia="Times New Roman" w:hAnsi="Tahoma" w:cs="Tahoma"/>
                <w:b/>
                <w:bCs/>
                <w:color w:val="000000"/>
                <w:sz w:val="14"/>
                <w:szCs w:val="16"/>
                <w:rtl/>
              </w:rPr>
              <w:t>שנה</w:t>
            </w:r>
          </w:p>
        </w:tc>
        <w:tc>
          <w:tcPr>
            <w:tcW w:w="0" w:type="auto"/>
            <w:tcBorders>
              <w:top w:val="single" w:sz="8" w:space="0" w:color="auto"/>
              <w:bottom w:val="single" w:sz="8" w:space="0" w:color="auto"/>
            </w:tcBorders>
            <w:shd w:val="clear" w:color="auto" w:fill="CEEAF5"/>
            <w:vAlign w:val="bottom"/>
          </w:tcPr>
          <w:p w:rsidR="003C2931" w:rsidRPr="001C3842" w:rsidP="005F12E7">
            <w:pPr>
              <w:spacing w:before="40" w:after="40" w:line="240" w:lineRule="exact"/>
              <w:rPr>
                <w:rFonts w:ascii="David" w:eastAsia="Times New Roman" w:hAnsi="David"/>
                <w:b/>
                <w:bCs/>
                <w:color w:val="000000"/>
                <w:sz w:val="14"/>
                <w:szCs w:val="16"/>
                <w:rtl/>
              </w:rPr>
            </w:pPr>
            <w:r w:rsidRPr="001C3842">
              <w:rPr>
                <w:rFonts w:ascii="Tahoma" w:eastAsia="Times New Roman" w:hAnsi="Tahoma" w:cs="Tahoma" w:hint="eastAsia"/>
                <w:b/>
                <w:bCs/>
                <w:color w:val="000000"/>
                <w:sz w:val="14"/>
                <w:szCs w:val="16"/>
                <w:rtl/>
              </w:rPr>
              <w:t>מספר</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התכשירים</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המתוכנן</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לדגימה</w:t>
            </w:r>
          </w:p>
        </w:tc>
        <w:tc>
          <w:tcPr>
            <w:tcW w:w="0" w:type="auto"/>
            <w:tcBorders>
              <w:top w:val="single" w:sz="8" w:space="0" w:color="auto"/>
              <w:bottom w:val="single" w:sz="8" w:space="0" w:color="auto"/>
            </w:tcBorders>
            <w:shd w:val="clear" w:color="auto" w:fill="CEEAF5"/>
            <w:vAlign w:val="bottom"/>
            <w:hideMark/>
          </w:tcPr>
          <w:p w:rsidR="003C2931" w:rsidRPr="001C3842" w:rsidP="005F12E7">
            <w:pPr>
              <w:spacing w:before="40" w:after="40" w:line="240" w:lineRule="exact"/>
              <w:rPr>
                <w:rFonts w:ascii="David" w:eastAsia="Times New Roman" w:hAnsi="David"/>
                <w:b/>
                <w:bCs/>
                <w:color w:val="000000"/>
                <w:sz w:val="14"/>
                <w:szCs w:val="16"/>
                <w:rtl/>
              </w:rPr>
            </w:pPr>
            <w:r w:rsidRPr="001C3842">
              <w:rPr>
                <w:rFonts w:ascii="Tahoma" w:eastAsia="Times New Roman" w:hAnsi="Tahoma" w:cs="Tahoma"/>
                <w:b/>
                <w:bCs/>
                <w:color w:val="000000"/>
                <w:sz w:val="14"/>
                <w:szCs w:val="16"/>
                <w:rtl/>
              </w:rPr>
              <w:t xml:space="preserve">מספר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ה</w:t>
            </w:r>
            <w:r w:rsidRPr="001C3842">
              <w:rPr>
                <w:rFonts w:ascii="Tahoma" w:eastAsia="Times New Roman" w:hAnsi="Tahoma" w:cs="Tahoma"/>
                <w:b/>
                <w:bCs/>
                <w:color w:val="000000"/>
                <w:sz w:val="14"/>
                <w:szCs w:val="16"/>
                <w:rtl/>
              </w:rPr>
              <w:t>תכש</w:t>
            </w:r>
            <w:r w:rsidRPr="001C3842">
              <w:rPr>
                <w:rFonts w:ascii="Tahoma" w:eastAsia="Times New Roman" w:hAnsi="Tahoma" w:cs="Tahoma" w:hint="eastAsia"/>
                <w:b/>
                <w:bCs/>
                <w:color w:val="000000"/>
                <w:sz w:val="14"/>
                <w:szCs w:val="16"/>
                <w:rtl/>
              </w:rPr>
              <w:t>י</w:t>
            </w:r>
            <w:r w:rsidRPr="001C3842">
              <w:rPr>
                <w:rFonts w:ascii="Tahoma" w:eastAsia="Times New Roman" w:hAnsi="Tahoma" w:cs="Tahoma"/>
                <w:b/>
                <w:bCs/>
                <w:color w:val="000000"/>
                <w:sz w:val="14"/>
                <w:szCs w:val="16"/>
                <w:rtl/>
              </w:rPr>
              <w:t xml:space="preserve">רים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שנדגמו</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בפועל</w:t>
            </w:r>
          </w:p>
        </w:tc>
        <w:tc>
          <w:tcPr>
            <w:tcW w:w="0" w:type="auto"/>
            <w:tcBorders>
              <w:top w:val="single" w:sz="8" w:space="0" w:color="auto"/>
              <w:bottom w:val="single" w:sz="8" w:space="0" w:color="auto"/>
            </w:tcBorders>
            <w:shd w:val="clear" w:color="auto" w:fill="CEEAF5"/>
            <w:vAlign w:val="bottom"/>
            <w:hideMark/>
          </w:tcPr>
          <w:p w:rsidR="003C2931" w:rsidRPr="001C3842" w:rsidP="005F12E7">
            <w:pPr>
              <w:spacing w:before="40" w:after="40" w:line="240" w:lineRule="exact"/>
              <w:rPr>
                <w:rFonts w:ascii="David" w:eastAsia="Times New Roman" w:hAnsi="David"/>
                <w:b/>
                <w:bCs/>
                <w:color w:val="000000"/>
                <w:sz w:val="14"/>
                <w:szCs w:val="16"/>
                <w:rtl/>
              </w:rPr>
            </w:pPr>
            <w:r w:rsidRPr="001C3842">
              <w:rPr>
                <w:rFonts w:ascii="Tahoma" w:eastAsia="Times New Roman" w:hAnsi="Tahoma" w:cs="Tahoma"/>
                <w:b/>
                <w:bCs/>
                <w:color w:val="000000"/>
                <w:sz w:val="14"/>
                <w:szCs w:val="16"/>
                <w:rtl/>
              </w:rPr>
              <w:t xml:space="preserve">מספר </w:t>
            </w:r>
            <w:r w:rsidR="001C3842">
              <w:rPr>
                <w:rFonts w:ascii="Tahoma" w:eastAsia="Times New Roman" w:hAnsi="Tahoma" w:cs="Tahoma" w:hint="cs"/>
                <w:b/>
                <w:bCs/>
                <w:color w:val="000000"/>
                <w:sz w:val="14"/>
                <w:szCs w:val="16"/>
                <w:rtl/>
              </w:rPr>
              <w:br/>
            </w:r>
            <w:r w:rsidRPr="001C3842">
              <w:rPr>
                <w:rFonts w:ascii="Tahoma" w:eastAsia="Times New Roman" w:hAnsi="Tahoma" w:cs="Tahoma"/>
                <w:b/>
                <w:bCs/>
                <w:color w:val="000000"/>
                <w:sz w:val="14"/>
                <w:szCs w:val="16"/>
                <w:rtl/>
              </w:rPr>
              <w:t xml:space="preserve">התכשירים </w:t>
            </w:r>
            <w:r w:rsidR="001C3842">
              <w:rPr>
                <w:rFonts w:ascii="Tahoma" w:eastAsia="Times New Roman" w:hAnsi="Tahoma" w:cs="Tahoma" w:hint="cs"/>
                <w:b/>
                <w:bCs/>
                <w:color w:val="000000"/>
                <w:sz w:val="14"/>
                <w:szCs w:val="16"/>
                <w:rtl/>
              </w:rPr>
              <w:br/>
            </w:r>
            <w:r w:rsidRPr="001C3842">
              <w:rPr>
                <w:rFonts w:ascii="Tahoma" w:eastAsia="Times New Roman" w:hAnsi="Tahoma" w:cs="Tahoma"/>
                <w:b/>
                <w:bCs/>
                <w:color w:val="000000"/>
                <w:sz w:val="14"/>
                <w:szCs w:val="16"/>
                <w:rtl/>
              </w:rPr>
              <w:t>שנבדק</w:t>
            </w:r>
            <w:r w:rsidRPr="001C3842">
              <w:rPr>
                <w:rFonts w:ascii="Tahoma" w:eastAsia="Times New Roman" w:hAnsi="Tahoma" w:cs="Tahoma" w:hint="eastAsia"/>
                <w:b/>
                <w:bCs/>
                <w:color w:val="000000"/>
                <w:sz w:val="14"/>
                <w:szCs w:val="16"/>
                <w:rtl/>
              </w:rPr>
              <w:t>ו</w:t>
            </w:r>
            <w:r w:rsidRPr="001C3842">
              <w:rPr>
                <w:rFonts w:ascii="Tahoma" w:eastAsia="Times New Roman" w:hAnsi="Tahoma" w:cs="Tahoma"/>
                <w:b/>
                <w:bCs/>
                <w:color w:val="000000"/>
                <w:sz w:val="14"/>
                <w:szCs w:val="16"/>
                <w:rtl/>
              </w:rPr>
              <w:t xml:space="preserve"> </w:t>
            </w:r>
          </w:p>
        </w:tc>
        <w:tc>
          <w:tcPr>
            <w:tcW w:w="0" w:type="auto"/>
            <w:tcBorders>
              <w:top w:val="single" w:sz="8" w:space="0" w:color="auto"/>
              <w:bottom w:val="single" w:sz="8" w:space="0" w:color="auto"/>
            </w:tcBorders>
            <w:shd w:val="clear" w:color="auto" w:fill="CEEAF5"/>
            <w:vAlign w:val="bottom"/>
          </w:tcPr>
          <w:p w:rsidR="003C2931" w:rsidRPr="001C3842" w:rsidP="001C3842">
            <w:pPr>
              <w:spacing w:before="40" w:after="40" w:line="240" w:lineRule="exact"/>
              <w:rPr>
                <w:rFonts w:ascii="David" w:eastAsia="Times New Roman" w:hAnsi="David"/>
                <w:b/>
                <w:bCs/>
                <w:color w:val="000000"/>
                <w:sz w:val="14"/>
                <w:szCs w:val="16"/>
                <w:rtl/>
              </w:rPr>
            </w:pPr>
            <w:r w:rsidRPr="001C3842">
              <w:rPr>
                <w:rFonts w:ascii="Tahoma" w:eastAsia="Times New Roman" w:hAnsi="Tahoma" w:cs="Tahoma" w:hint="eastAsia"/>
                <w:b/>
                <w:bCs/>
                <w:color w:val="000000"/>
                <w:sz w:val="14"/>
                <w:szCs w:val="16"/>
                <w:rtl/>
              </w:rPr>
              <w:t>שיעור</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ה</w:t>
            </w:r>
            <w:r w:rsidRPr="001C3842">
              <w:rPr>
                <w:rFonts w:ascii="Tahoma" w:eastAsia="Times New Roman" w:hAnsi="Tahoma" w:cs="Tahoma" w:hint="eastAsia"/>
                <w:b/>
                <w:bCs/>
                <w:color w:val="000000"/>
                <w:sz w:val="14"/>
                <w:szCs w:val="16"/>
                <w:rtl/>
              </w:rPr>
              <w:t>תכשירים</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שנבדקו</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לעומת</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ה</w:t>
            </w:r>
            <w:r w:rsidRPr="001C3842">
              <w:rPr>
                <w:rFonts w:ascii="Tahoma" w:eastAsia="Times New Roman" w:hAnsi="Tahoma" w:cs="Tahoma"/>
                <w:b/>
                <w:bCs/>
                <w:color w:val="000000"/>
                <w:sz w:val="14"/>
                <w:szCs w:val="16"/>
                <w:rtl/>
              </w:rPr>
              <w:t xml:space="preserve">מספר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 xml:space="preserve">המתוכנן </w:t>
            </w:r>
            <w:r w:rsidR="001C3842">
              <w:rPr>
                <w:rFonts w:ascii="Tahoma" w:eastAsia="Times New Roman" w:hAnsi="Tahoma" w:cs="Tahoma"/>
                <w:b/>
                <w:bCs/>
                <w:color w:val="000000"/>
                <w:sz w:val="14"/>
                <w:szCs w:val="16"/>
                <w:rtl/>
              </w:rPr>
              <w:br/>
            </w:r>
            <w:r w:rsidRPr="001C3842">
              <w:rPr>
                <w:rFonts w:ascii="Tahoma" w:eastAsia="Times New Roman" w:hAnsi="Tahoma" w:cs="Tahoma" w:hint="cs"/>
                <w:b/>
                <w:bCs/>
                <w:color w:val="000000"/>
                <w:sz w:val="14"/>
                <w:szCs w:val="16"/>
                <w:rtl/>
              </w:rPr>
              <w:t>לדגימה</w:t>
            </w:r>
            <w:r w:rsidR="001C3842">
              <w:rPr>
                <w:rFonts w:ascii="Tahoma" w:eastAsia="Times New Roman" w:hAnsi="Tahoma" w:cs="Tahoma" w:hint="cs"/>
                <w:b/>
                <w:bCs/>
                <w:color w:val="000000"/>
                <w:sz w:val="14"/>
                <w:szCs w:val="16"/>
                <w:rtl/>
              </w:rPr>
              <w:t>*</w:t>
            </w:r>
          </w:p>
        </w:tc>
        <w:tc>
          <w:tcPr>
            <w:tcW w:w="0" w:type="auto"/>
            <w:tcBorders>
              <w:top w:val="single" w:sz="8" w:space="0" w:color="auto"/>
              <w:bottom w:val="single" w:sz="8" w:space="0" w:color="auto"/>
            </w:tcBorders>
            <w:shd w:val="clear" w:color="auto" w:fill="CEEAF5"/>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 xml:space="preserve">מספר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ה</w:t>
            </w:r>
            <w:r w:rsidRPr="001C3842">
              <w:rPr>
                <w:rFonts w:ascii="Tahoma" w:eastAsia="Times New Roman" w:hAnsi="Tahoma" w:cs="Tahoma"/>
                <w:b/>
                <w:bCs/>
                <w:color w:val="000000"/>
                <w:sz w:val="14"/>
                <w:szCs w:val="16"/>
                <w:rtl/>
              </w:rPr>
              <w:t xml:space="preserve">תכשירים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ש</w:t>
            </w:r>
            <w:r w:rsidRPr="001C3842">
              <w:rPr>
                <w:rFonts w:ascii="Tahoma" w:eastAsia="Times New Roman" w:hAnsi="Tahoma" w:cs="Tahoma"/>
                <w:b/>
                <w:bCs/>
                <w:color w:val="000000"/>
                <w:sz w:val="14"/>
                <w:szCs w:val="16"/>
                <w:rtl/>
              </w:rPr>
              <w:t xml:space="preserve">בהם </w:t>
            </w:r>
            <w:r w:rsidR="001C3842">
              <w:rPr>
                <w:rFonts w:ascii="Tahoma" w:eastAsia="Times New Roman" w:hAnsi="Tahoma" w:cs="Tahoma" w:hint="cs"/>
                <w:b/>
                <w:bCs/>
                <w:color w:val="000000"/>
                <w:sz w:val="14"/>
                <w:szCs w:val="16"/>
                <w:rtl/>
              </w:rPr>
              <w:br/>
            </w:r>
            <w:r w:rsidRPr="001C3842">
              <w:rPr>
                <w:rFonts w:ascii="Tahoma" w:eastAsia="Times New Roman" w:hAnsi="Tahoma" w:cs="Tahoma"/>
                <w:b/>
                <w:bCs/>
                <w:color w:val="000000"/>
                <w:sz w:val="14"/>
                <w:szCs w:val="16"/>
                <w:rtl/>
              </w:rPr>
              <w:t xml:space="preserve">נמצאו </w:t>
            </w:r>
            <w:r w:rsidR="001C3842">
              <w:rPr>
                <w:rFonts w:ascii="Tahoma" w:eastAsia="Times New Roman" w:hAnsi="Tahoma" w:cs="Tahoma" w:hint="cs"/>
                <w:b/>
                <w:bCs/>
                <w:color w:val="000000"/>
                <w:sz w:val="14"/>
                <w:szCs w:val="16"/>
                <w:rtl/>
              </w:rPr>
              <w:br/>
            </w:r>
            <w:r w:rsidRPr="001C3842">
              <w:rPr>
                <w:rFonts w:ascii="Tahoma" w:eastAsia="Times New Roman" w:hAnsi="Tahoma" w:cs="Tahoma"/>
                <w:b/>
                <w:bCs/>
                <w:color w:val="000000"/>
                <w:sz w:val="14"/>
                <w:szCs w:val="16"/>
                <w:rtl/>
              </w:rPr>
              <w:t>חריגות</w:t>
            </w:r>
          </w:p>
        </w:tc>
        <w:tc>
          <w:tcPr>
            <w:tcW w:w="0" w:type="auto"/>
            <w:tcBorders>
              <w:top w:val="single" w:sz="8" w:space="0" w:color="auto"/>
              <w:bottom w:val="single" w:sz="8" w:space="0" w:color="auto"/>
            </w:tcBorders>
            <w:shd w:val="clear" w:color="auto" w:fill="CEEAF5"/>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 xml:space="preserve">שיעור </w:t>
            </w:r>
            <w:r w:rsidR="001C3842">
              <w:rPr>
                <w:rFonts w:ascii="Tahoma" w:eastAsia="Times New Roman" w:hAnsi="Tahoma" w:cs="Tahoma" w:hint="cs"/>
                <w:b/>
                <w:bCs/>
                <w:color w:val="000000"/>
                <w:sz w:val="14"/>
                <w:szCs w:val="16"/>
                <w:rtl/>
              </w:rPr>
              <w:br/>
            </w:r>
            <w:r w:rsidRPr="001C3842">
              <w:rPr>
                <w:rFonts w:ascii="Tahoma" w:eastAsia="Times New Roman" w:hAnsi="Tahoma" w:cs="Tahoma"/>
                <w:b/>
                <w:bCs/>
                <w:color w:val="000000"/>
                <w:sz w:val="14"/>
                <w:szCs w:val="16"/>
                <w:rtl/>
              </w:rPr>
              <w:t xml:space="preserve">התכשירים </w:t>
            </w:r>
            <w:r w:rsidR="001C3842">
              <w:rPr>
                <w:rFonts w:ascii="Tahoma" w:eastAsia="Times New Roman" w:hAnsi="Tahoma" w:cs="Tahoma" w:hint="cs"/>
                <w:b/>
                <w:bCs/>
                <w:color w:val="000000"/>
                <w:sz w:val="14"/>
                <w:szCs w:val="16"/>
                <w:rtl/>
              </w:rPr>
              <w:br/>
            </w:r>
            <w:r w:rsidRPr="001C3842">
              <w:rPr>
                <w:rFonts w:ascii="Tahoma" w:eastAsia="Times New Roman" w:hAnsi="Tahoma" w:cs="Tahoma" w:hint="cs"/>
                <w:b/>
                <w:bCs/>
                <w:color w:val="000000"/>
                <w:sz w:val="14"/>
                <w:szCs w:val="16"/>
                <w:rtl/>
              </w:rPr>
              <w:t>ש</w:t>
            </w:r>
            <w:r w:rsidRPr="001C3842">
              <w:rPr>
                <w:rFonts w:ascii="Tahoma" w:eastAsia="Times New Roman" w:hAnsi="Tahoma" w:cs="Tahoma" w:hint="eastAsia"/>
                <w:b/>
                <w:bCs/>
                <w:color w:val="000000"/>
                <w:sz w:val="14"/>
                <w:szCs w:val="16"/>
                <w:rtl/>
              </w:rPr>
              <w:t>בהם</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נמצאו</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חריגות</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מתוך</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אלה</w:t>
            </w:r>
            <w:r w:rsidRPr="001C3842">
              <w:rPr>
                <w:rFonts w:ascii="Tahoma" w:eastAsia="Times New Roman" w:hAnsi="Tahoma" w:cs="Tahoma"/>
                <w:b/>
                <w:bCs/>
                <w:color w:val="000000"/>
                <w:sz w:val="14"/>
                <w:szCs w:val="16"/>
                <w:rtl/>
              </w:rPr>
              <w:t xml:space="preserve"> </w:t>
            </w:r>
            <w:r w:rsidR="001C3842">
              <w:rPr>
                <w:rFonts w:ascii="Tahoma" w:eastAsia="Times New Roman" w:hAnsi="Tahoma" w:cs="Tahoma" w:hint="cs"/>
                <w:b/>
                <w:bCs/>
                <w:color w:val="000000"/>
                <w:sz w:val="14"/>
                <w:szCs w:val="16"/>
                <w:rtl/>
              </w:rPr>
              <w:br/>
            </w:r>
            <w:r w:rsidRPr="001C3842">
              <w:rPr>
                <w:rFonts w:ascii="Tahoma" w:eastAsia="Times New Roman" w:hAnsi="Tahoma" w:cs="Tahoma" w:hint="eastAsia"/>
                <w:b/>
                <w:bCs/>
                <w:color w:val="000000"/>
                <w:sz w:val="14"/>
                <w:szCs w:val="16"/>
                <w:rtl/>
              </w:rPr>
              <w:t>שנבדקו</w:t>
            </w:r>
          </w:p>
        </w:tc>
      </w:tr>
      <w:tr w:rsidTr="001C3842">
        <w:tblPrEx>
          <w:tblW w:w="6237" w:type="dxa"/>
          <w:tblInd w:w="113" w:type="dxa"/>
          <w:tblCellMar>
            <w:left w:w="57" w:type="dxa"/>
            <w:right w:w="57" w:type="dxa"/>
          </w:tblCellMar>
          <w:tblLook w:val="04A0"/>
        </w:tblPrEx>
        <w:trPr>
          <w:trHeight w:val="285"/>
        </w:trPr>
        <w:tc>
          <w:tcPr>
            <w:tcW w:w="0" w:type="auto"/>
            <w:tcBorders>
              <w:top w:val="single" w:sz="8" w:space="0" w:color="auto"/>
            </w:tcBorders>
            <w:noWrap/>
            <w:vAlign w:val="bottom"/>
            <w:hideMark/>
          </w:tcPr>
          <w:p w:rsidR="003C2931" w:rsidRPr="001C3842" w:rsidP="005F12E7">
            <w:pPr>
              <w:spacing w:before="40" w:after="40" w:line="240" w:lineRule="exact"/>
              <w:rPr>
                <w:sz w:val="14"/>
                <w:szCs w:val="16"/>
                <w:rtl/>
              </w:rPr>
            </w:pPr>
            <w:r w:rsidRPr="001C3842">
              <w:rPr>
                <w:rFonts w:ascii="Tahoma" w:eastAsia="Times New Roman" w:hAnsi="Tahoma" w:cs="Tahoma" w:hint="cs"/>
                <w:color w:val="000000"/>
                <w:sz w:val="14"/>
                <w:szCs w:val="16"/>
                <w:rtl/>
              </w:rPr>
              <w:t>2010</w:t>
            </w:r>
          </w:p>
        </w:tc>
        <w:tc>
          <w:tcPr>
            <w:tcW w:w="0" w:type="auto"/>
            <w:tcBorders>
              <w:top w:val="single" w:sz="8" w:space="0" w:color="auto"/>
            </w:tcBorders>
            <w:vAlign w:val="bottom"/>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80</w:t>
            </w:r>
          </w:p>
        </w:tc>
        <w:tc>
          <w:tcPr>
            <w:tcW w:w="0" w:type="auto"/>
            <w:tcBorders>
              <w:top w:val="single" w:sz="8" w:space="0" w:color="auto"/>
            </w:tcBorders>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41</w:t>
            </w:r>
          </w:p>
        </w:tc>
        <w:tc>
          <w:tcPr>
            <w:tcW w:w="0" w:type="auto"/>
            <w:tcBorders>
              <w:top w:val="single" w:sz="8" w:space="0" w:color="auto"/>
            </w:tcBorders>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38</w:t>
            </w:r>
          </w:p>
        </w:tc>
        <w:tc>
          <w:tcPr>
            <w:tcW w:w="0" w:type="auto"/>
            <w:tcBorders>
              <w:top w:val="single" w:sz="8" w:space="0" w:color="auto"/>
            </w:tcBorders>
            <w:vAlign w:val="bottom"/>
          </w:tcPr>
          <w:p w:rsidR="003C2931" w:rsidRPr="001C3842" w:rsidP="005F12E7">
            <w:pPr>
              <w:spacing w:before="40" w:after="40" w:line="240" w:lineRule="exact"/>
              <w:rPr>
                <w:rFonts w:ascii="David" w:hAnsi="David"/>
                <w:b/>
                <w:bCs/>
                <w:color w:val="000000"/>
                <w:sz w:val="14"/>
                <w:szCs w:val="16"/>
              </w:rPr>
            </w:pPr>
            <w:r w:rsidRPr="001C3842">
              <w:rPr>
                <w:rFonts w:ascii="Tahoma" w:hAnsi="Tahoma" w:cs="Tahoma"/>
                <w:b/>
                <w:bCs/>
                <w:color w:val="000000"/>
                <w:sz w:val="14"/>
                <w:szCs w:val="16"/>
                <w:rtl/>
              </w:rPr>
              <w:t>48%</w:t>
            </w:r>
          </w:p>
        </w:tc>
        <w:tc>
          <w:tcPr>
            <w:tcW w:w="0" w:type="auto"/>
            <w:tcBorders>
              <w:top w:val="single" w:sz="8" w:space="0" w:color="auto"/>
            </w:tcBorders>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6</w:t>
            </w:r>
          </w:p>
        </w:tc>
        <w:tc>
          <w:tcPr>
            <w:tcW w:w="0" w:type="auto"/>
            <w:tcBorders>
              <w:top w:val="single" w:sz="8" w:space="0" w:color="auto"/>
            </w:tcBorders>
            <w:noWrap/>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16%</w:t>
            </w:r>
          </w:p>
        </w:tc>
      </w:tr>
      <w:tr w:rsidTr="001C3842">
        <w:tblPrEx>
          <w:tblW w:w="6237" w:type="dxa"/>
          <w:tblInd w:w="113" w:type="dxa"/>
          <w:tblCellMar>
            <w:left w:w="57" w:type="dxa"/>
            <w:right w:w="57" w:type="dxa"/>
          </w:tblCellMar>
          <w:tblLook w:val="04A0"/>
        </w:tblPrEx>
        <w:trPr>
          <w:trHeight w:val="285"/>
        </w:trPr>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2011</w:t>
            </w:r>
          </w:p>
        </w:tc>
        <w:tc>
          <w:tcPr>
            <w:tcW w:w="0" w:type="auto"/>
            <w:vAlign w:val="bottom"/>
          </w:tcPr>
          <w:p w:rsidR="003C2931" w:rsidRPr="001C3842" w:rsidP="005F12E7">
            <w:pPr>
              <w:spacing w:before="40" w:after="40" w:line="240" w:lineRule="exact"/>
              <w:rPr>
                <w:rFonts w:eastAsia="Times New Roman"/>
                <w:color w:val="000000"/>
                <w:sz w:val="14"/>
                <w:szCs w:val="16"/>
              </w:rPr>
            </w:pPr>
            <w:r w:rsidRPr="001C3842">
              <w:rPr>
                <w:rFonts w:ascii="Tahoma" w:eastAsia="Times New Roman" w:hAnsi="Tahoma" w:cs="Tahoma"/>
                <w:color w:val="000000"/>
                <w:sz w:val="14"/>
                <w:szCs w:val="16"/>
                <w:rtl/>
              </w:rPr>
              <w:t>83</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35</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29</w:t>
            </w:r>
          </w:p>
        </w:tc>
        <w:tc>
          <w:tcPr>
            <w:tcW w:w="0" w:type="auto"/>
            <w:vAlign w:val="bottom"/>
          </w:tcPr>
          <w:p w:rsidR="003C2931" w:rsidRPr="001C3842" w:rsidP="005F12E7">
            <w:pPr>
              <w:spacing w:before="40" w:after="40" w:line="240" w:lineRule="exact"/>
              <w:rPr>
                <w:b/>
                <w:bCs/>
                <w:color w:val="000000"/>
                <w:sz w:val="14"/>
                <w:szCs w:val="16"/>
              </w:rPr>
            </w:pPr>
            <w:r w:rsidRPr="001C3842">
              <w:rPr>
                <w:rFonts w:ascii="Tahoma" w:hAnsi="Tahoma" w:cs="Tahoma"/>
                <w:b/>
                <w:bCs/>
                <w:color w:val="000000"/>
                <w:sz w:val="14"/>
                <w:szCs w:val="16"/>
                <w:rtl/>
              </w:rPr>
              <w:t>35%</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w:t>
            </w:r>
          </w:p>
        </w:tc>
        <w:tc>
          <w:tcPr>
            <w:tcW w:w="0" w:type="auto"/>
            <w:noWrap/>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3%</w:t>
            </w:r>
          </w:p>
        </w:tc>
      </w:tr>
      <w:tr w:rsidTr="001C3842">
        <w:tblPrEx>
          <w:tblW w:w="6237" w:type="dxa"/>
          <w:tblInd w:w="113" w:type="dxa"/>
          <w:tblCellMar>
            <w:left w:w="57" w:type="dxa"/>
            <w:right w:w="57" w:type="dxa"/>
          </w:tblCellMar>
          <w:tblLook w:val="04A0"/>
        </w:tblPrEx>
        <w:trPr>
          <w:trHeight w:val="285"/>
        </w:trPr>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2012</w:t>
            </w:r>
          </w:p>
        </w:tc>
        <w:tc>
          <w:tcPr>
            <w:tcW w:w="0" w:type="auto"/>
            <w:vAlign w:val="bottom"/>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100</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14</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13</w:t>
            </w:r>
          </w:p>
        </w:tc>
        <w:tc>
          <w:tcPr>
            <w:tcW w:w="0" w:type="auto"/>
            <w:vAlign w:val="bottom"/>
          </w:tcPr>
          <w:p w:rsidR="003C2931" w:rsidRPr="001C3842" w:rsidP="005F12E7">
            <w:pPr>
              <w:spacing w:before="40" w:after="40" w:line="240" w:lineRule="exact"/>
              <w:rPr>
                <w:rFonts w:ascii="David" w:hAnsi="David"/>
                <w:b/>
                <w:bCs/>
                <w:color w:val="000000"/>
                <w:sz w:val="14"/>
                <w:szCs w:val="16"/>
              </w:rPr>
            </w:pPr>
            <w:r w:rsidRPr="001C3842">
              <w:rPr>
                <w:rFonts w:ascii="Tahoma" w:hAnsi="Tahoma" w:cs="Tahoma"/>
                <w:b/>
                <w:bCs/>
                <w:color w:val="000000"/>
                <w:sz w:val="14"/>
                <w:szCs w:val="16"/>
                <w:rtl/>
              </w:rPr>
              <w:t>13%</w:t>
            </w:r>
          </w:p>
        </w:tc>
        <w:tc>
          <w:tcPr>
            <w:tcW w:w="0" w:type="auto"/>
            <w:noWrap/>
            <w:vAlign w:val="bottom"/>
            <w:hideMark/>
          </w:tcPr>
          <w:p w:rsidR="003C2931" w:rsidRPr="001C3842" w:rsidP="005F12E7">
            <w:pPr>
              <w:spacing w:before="40" w:after="40" w:line="240" w:lineRule="exact"/>
              <w:rPr>
                <w:rFonts w:eastAsia="Times New Roman"/>
                <w:color w:val="000000"/>
                <w:sz w:val="14"/>
                <w:szCs w:val="16"/>
              </w:rPr>
            </w:pPr>
            <w:r w:rsidRPr="001C3842">
              <w:rPr>
                <w:rFonts w:ascii="Tahoma" w:eastAsia="Times New Roman" w:hAnsi="Tahoma" w:cs="Tahoma"/>
                <w:color w:val="000000"/>
                <w:sz w:val="14"/>
                <w:szCs w:val="16"/>
                <w:rtl/>
              </w:rPr>
              <w:t>0</w:t>
            </w:r>
          </w:p>
        </w:tc>
        <w:tc>
          <w:tcPr>
            <w:tcW w:w="0" w:type="auto"/>
            <w:noWrap/>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0%</w:t>
            </w:r>
          </w:p>
        </w:tc>
      </w:tr>
      <w:tr w:rsidTr="001C3842">
        <w:tblPrEx>
          <w:tblW w:w="6237" w:type="dxa"/>
          <w:tblInd w:w="113" w:type="dxa"/>
          <w:tblCellMar>
            <w:left w:w="57" w:type="dxa"/>
            <w:right w:w="57" w:type="dxa"/>
          </w:tblCellMar>
          <w:tblLook w:val="04A0"/>
        </w:tblPrEx>
        <w:trPr>
          <w:trHeight w:val="285"/>
        </w:trPr>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2013</w:t>
            </w:r>
          </w:p>
        </w:tc>
        <w:tc>
          <w:tcPr>
            <w:tcW w:w="0" w:type="auto"/>
            <w:vAlign w:val="bottom"/>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100</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43</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40</w:t>
            </w:r>
          </w:p>
        </w:tc>
        <w:tc>
          <w:tcPr>
            <w:tcW w:w="0" w:type="auto"/>
            <w:vAlign w:val="bottom"/>
          </w:tcPr>
          <w:p w:rsidR="003C2931" w:rsidRPr="001C3842" w:rsidP="005F12E7">
            <w:pPr>
              <w:spacing w:before="40" w:after="40" w:line="240" w:lineRule="exact"/>
              <w:rPr>
                <w:rFonts w:ascii="David" w:hAnsi="David"/>
                <w:b/>
                <w:bCs/>
                <w:color w:val="000000"/>
                <w:sz w:val="14"/>
                <w:szCs w:val="16"/>
              </w:rPr>
            </w:pPr>
            <w:r w:rsidRPr="001C3842">
              <w:rPr>
                <w:rFonts w:ascii="Tahoma" w:hAnsi="Tahoma" w:cs="Tahoma"/>
                <w:b/>
                <w:bCs/>
                <w:color w:val="000000"/>
                <w:sz w:val="14"/>
                <w:szCs w:val="16"/>
                <w:rtl/>
              </w:rPr>
              <w:t>40%</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w:t>
            </w:r>
          </w:p>
        </w:tc>
        <w:tc>
          <w:tcPr>
            <w:tcW w:w="0" w:type="auto"/>
            <w:noWrap/>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3%</w:t>
            </w:r>
          </w:p>
        </w:tc>
      </w:tr>
      <w:tr w:rsidTr="001C3842">
        <w:tblPrEx>
          <w:tblW w:w="6237" w:type="dxa"/>
          <w:tblInd w:w="113" w:type="dxa"/>
          <w:tblCellMar>
            <w:left w:w="57" w:type="dxa"/>
            <w:right w:w="57" w:type="dxa"/>
          </w:tblCellMar>
          <w:tblLook w:val="04A0"/>
        </w:tblPrEx>
        <w:trPr>
          <w:trHeight w:val="285"/>
        </w:trPr>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2014</w:t>
            </w:r>
          </w:p>
        </w:tc>
        <w:tc>
          <w:tcPr>
            <w:tcW w:w="0" w:type="auto"/>
            <w:vAlign w:val="bottom"/>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96</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66</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58</w:t>
            </w:r>
          </w:p>
        </w:tc>
        <w:tc>
          <w:tcPr>
            <w:tcW w:w="0" w:type="auto"/>
            <w:vAlign w:val="bottom"/>
          </w:tcPr>
          <w:p w:rsidR="003C2931" w:rsidRPr="001C3842" w:rsidP="005F12E7">
            <w:pPr>
              <w:spacing w:before="40" w:after="40" w:line="240" w:lineRule="exact"/>
              <w:rPr>
                <w:rFonts w:ascii="David" w:hAnsi="David"/>
                <w:b/>
                <w:bCs/>
                <w:color w:val="000000"/>
                <w:sz w:val="14"/>
                <w:szCs w:val="16"/>
              </w:rPr>
            </w:pPr>
            <w:r w:rsidRPr="001C3842">
              <w:rPr>
                <w:rFonts w:ascii="Tahoma" w:hAnsi="Tahoma" w:cs="Tahoma"/>
                <w:b/>
                <w:bCs/>
                <w:color w:val="000000"/>
                <w:sz w:val="14"/>
                <w:szCs w:val="16"/>
                <w:rtl/>
              </w:rPr>
              <w:t>60%</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9</w:t>
            </w:r>
          </w:p>
        </w:tc>
        <w:tc>
          <w:tcPr>
            <w:tcW w:w="0" w:type="auto"/>
            <w:noWrap/>
            <w:vAlign w:val="bottom"/>
            <w:hideMark/>
          </w:tcPr>
          <w:p w:rsidR="003C2931" w:rsidRPr="001C3842" w:rsidP="005F12E7">
            <w:pPr>
              <w:spacing w:before="40" w:after="40" w:line="240" w:lineRule="exact"/>
              <w:rPr>
                <w:rFonts w:ascii="David" w:eastAsia="Times New Roman" w:hAnsi="David"/>
                <w:b/>
                <w:bCs/>
                <w:color w:val="000000"/>
                <w:sz w:val="14"/>
                <w:szCs w:val="16"/>
              </w:rPr>
            </w:pPr>
            <w:r w:rsidRPr="001C3842">
              <w:rPr>
                <w:rFonts w:ascii="Tahoma" w:eastAsia="Times New Roman" w:hAnsi="Tahoma" w:cs="Tahoma"/>
                <w:b/>
                <w:bCs/>
                <w:color w:val="000000"/>
                <w:sz w:val="14"/>
                <w:szCs w:val="16"/>
                <w:rtl/>
              </w:rPr>
              <w:t>16%</w:t>
            </w:r>
          </w:p>
        </w:tc>
      </w:tr>
      <w:tr w:rsidTr="001C3842">
        <w:tblPrEx>
          <w:tblW w:w="6237" w:type="dxa"/>
          <w:tblInd w:w="113" w:type="dxa"/>
          <w:tblCellMar>
            <w:left w:w="57" w:type="dxa"/>
            <w:right w:w="57" w:type="dxa"/>
          </w:tblCellMar>
          <w:tblLook w:val="04A0"/>
        </w:tblPrEx>
        <w:trPr>
          <w:trHeight w:val="285"/>
        </w:trPr>
        <w:tc>
          <w:tcPr>
            <w:tcW w:w="0" w:type="auto"/>
            <w:noWrap/>
            <w:vAlign w:val="bottom"/>
            <w:hideMark/>
          </w:tcPr>
          <w:p w:rsidR="003C2931" w:rsidRPr="001C3842" w:rsidP="005F12E7">
            <w:pPr>
              <w:spacing w:before="40" w:after="40" w:line="240" w:lineRule="exact"/>
              <w:rPr>
                <w:rFonts w:eastAsia="Times New Roman"/>
                <w:color w:val="000000"/>
                <w:sz w:val="14"/>
                <w:szCs w:val="16"/>
              </w:rPr>
            </w:pPr>
            <w:r w:rsidRPr="001C3842">
              <w:rPr>
                <w:rFonts w:ascii="Tahoma" w:eastAsia="Times New Roman" w:hAnsi="Tahoma" w:cs="Tahoma"/>
                <w:color w:val="000000"/>
                <w:sz w:val="14"/>
                <w:szCs w:val="16"/>
                <w:rtl/>
              </w:rPr>
              <w:t>2015</w:t>
            </w:r>
          </w:p>
        </w:tc>
        <w:tc>
          <w:tcPr>
            <w:tcW w:w="0" w:type="auto"/>
            <w:vAlign w:val="bottom"/>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100</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119</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104</w:t>
            </w:r>
          </w:p>
        </w:tc>
        <w:tc>
          <w:tcPr>
            <w:tcW w:w="0" w:type="auto"/>
            <w:vAlign w:val="bottom"/>
          </w:tcPr>
          <w:p w:rsidR="003C2931" w:rsidRPr="001C3842" w:rsidP="005F12E7">
            <w:pPr>
              <w:spacing w:before="40" w:after="40" w:line="240" w:lineRule="exact"/>
              <w:rPr>
                <w:rFonts w:ascii="David" w:hAnsi="David"/>
                <w:b/>
                <w:bCs/>
                <w:color w:val="000000"/>
                <w:sz w:val="14"/>
                <w:szCs w:val="16"/>
              </w:rPr>
            </w:pPr>
            <w:r w:rsidRPr="001C3842">
              <w:rPr>
                <w:rFonts w:ascii="Tahoma" w:hAnsi="Tahoma" w:cs="Tahoma"/>
                <w:b/>
                <w:bCs/>
                <w:color w:val="000000"/>
                <w:sz w:val="14"/>
                <w:szCs w:val="16"/>
                <w:rtl/>
              </w:rPr>
              <w:t>104%</w:t>
            </w:r>
          </w:p>
        </w:tc>
        <w:tc>
          <w:tcPr>
            <w:tcW w:w="0" w:type="auto"/>
            <w:noWrap/>
            <w:vAlign w:val="bottom"/>
            <w:hideMark/>
          </w:tcPr>
          <w:p w:rsidR="003C2931" w:rsidRPr="001C3842" w:rsidP="005F12E7">
            <w:pPr>
              <w:spacing w:before="40" w:after="40" w:line="240" w:lineRule="exact"/>
              <w:rPr>
                <w:rFonts w:ascii="David" w:eastAsia="Times New Roman" w:hAnsi="David"/>
                <w:color w:val="000000"/>
                <w:sz w:val="14"/>
                <w:szCs w:val="16"/>
              </w:rPr>
            </w:pPr>
            <w:r w:rsidRPr="001C3842">
              <w:rPr>
                <w:rFonts w:ascii="Tahoma" w:eastAsia="Times New Roman" w:hAnsi="Tahoma" w:cs="Tahoma"/>
                <w:color w:val="000000"/>
                <w:sz w:val="14"/>
                <w:szCs w:val="16"/>
                <w:rtl/>
              </w:rPr>
              <w:t>11</w:t>
            </w:r>
          </w:p>
        </w:tc>
        <w:tc>
          <w:tcPr>
            <w:tcW w:w="0" w:type="auto"/>
            <w:noWrap/>
            <w:vAlign w:val="bottom"/>
            <w:hideMark/>
          </w:tcPr>
          <w:p w:rsidR="003C2931" w:rsidRPr="001C3842" w:rsidP="005F12E7">
            <w:pPr>
              <w:spacing w:before="40" w:after="40" w:line="240" w:lineRule="exact"/>
              <w:rPr>
                <w:rFonts w:ascii="Tahoma" w:eastAsia="Times New Roman" w:hAnsi="Tahoma" w:cs="Tahoma"/>
                <w:b/>
                <w:bCs/>
                <w:color w:val="000000"/>
                <w:sz w:val="14"/>
                <w:szCs w:val="16"/>
              </w:rPr>
            </w:pPr>
            <w:r w:rsidRPr="001C3842">
              <w:rPr>
                <w:rFonts w:ascii="Tahoma" w:eastAsia="Times New Roman" w:hAnsi="Tahoma" w:cs="Tahoma"/>
                <w:b/>
                <w:bCs/>
                <w:color w:val="000000"/>
                <w:sz w:val="14"/>
                <w:szCs w:val="16"/>
                <w:rtl/>
              </w:rPr>
              <w:t>11%</w:t>
            </w:r>
          </w:p>
        </w:tc>
      </w:tr>
    </w:tbl>
    <w:p w:rsidR="003C2931" w:rsidRPr="00593088" w:rsidP="001C3842">
      <w:pPr>
        <w:pStyle w:val="text-source"/>
        <w:ind w:left="397" w:hanging="397"/>
        <w:rPr>
          <w:rtl/>
        </w:rPr>
      </w:pPr>
      <w:r>
        <w:rPr>
          <w:rFonts w:hint="cs"/>
          <w:rtl/>
        </w:rPr>
        <w:t>*</w:t>
      </w:r>
      <w:r>
        <w:rPr>
          <w:rFonts w:hint="cs"/>
          <w:rtl/>
        </w:rPr>
        <w:tab/>
        <w:t>היחס בין מספר התכשירים שנבדקו בשנה כלשהי ובין מספר התכשירים המתוכנן לדגימה באותה שנה.</w:t>
      </w:r>
    </w:p>
    <w:p w:rsidR="003C2931" w:rsidRPr="00593088" w:rsidP="001C3842">
      <w:pPr>
        <w:pStyle w:val="RESHET"/>
      </w:pPr>
      <w:r w:rsidRPr="00593088">
        <w:rPr>
          <w:rFonts w:hint="cs"/>
          <w:rtl/>
        </w:rPr>
        <w:t>מן</w:t>
      </w:r>
      <w:r w:rsidRPr="00593088">
        <w:rPr>
          <w:rtl/>
        </w:rPr>
        <w:t xml:space="preserve"> </w:t>
      </w:r>
      <w:r w:rsidRPr="00593088">
        <w:rPr>
          <w:rFonts w:hint="cs"/>
          <w:rtl/>
        </w:rPr>
        <w:t>הלוח</w:t>
      </w:r>
      <w:r w:rsidRPr="00593088">
        <w:rPr>
          <w:rtl/>
        </w:rPr>
        <w:t xml:space="preserve"> </w:t>
      </w:r>
      <w:r w:rsidRPr="00593088">
        <w:rPr>
          <w:rFonts w:hint="cs"/>
          <w:rtl/>
        </w:rPr>
        <w:t xml:space="preserve">עולה כי בשנים </w:t>
      </w:r>
      <w:r w:rsidRPr="00593088">
        <w:rPr>
          <w:rtl/>
        </w:rPr>
        <w:t xml:space="preserve">2013-2010 </w:t>
      </w:r>
      <w:r w:rsidRPr="00593088">
        <w:rPr>
          <w:rFonts w:hint="cs"/>
          <w:rtl/>
        </w:rPr>
        <w:t xml:space="preserve">היה שיעור הביצוע של הסקר מתוך התכנון נמוך מ-50% - כלומר ביצוע קטן מאד. בשנת 2014 גדל שיעור הביצוע ונבדקו כ-60% ממספר הדגימות המתוכנן, ובשנת 2015 הביצוע תאם לתכנון ואף עלה עליו במקצת. כיוון שהסקר נועד לצורכי פיקוח על התכשירים הרי שביצוע חלקי של הסקר היה בו כדי לפגוע בפיקוח של המשרד בנושא. </w:t>
      </w:r>
    </w:p>
    <w:p w:rsidR="003C2931" w:rsidRPr="00593088" w:rsidP="004A0D0B">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השירותים להגנת הצומח מסרו למשרד מבקר המדינה כי הסיבה לביצוע החלקי של המדגמים בשנים </w:t>
      </w:r>
      <w:r w:rsidRPr="00593088">
        <w:rPr>
          <w:rFonts w:ascii="Tahoma" w:hAnsi="Tahoma" w:cs="Tahoma"/>
          <w:sz w:val="17"/>
          <w:szCs w:val="17"/>
          <w:rtl/>
        </w:rPr>
        <w:t xml:space="preserve">2014-2010 </w:t>
      </w:r>
      <w:r w:rsidRPr="00593088">
        <w:rPr>
          <w:rFonts w:ascii="Tahoma" w:hAnsi="Tahoma" w:cs="Tahoma" w:hint="cs"/>
          <w:sz w:val="17"/>
          <w:szCs w:val="17"/>
          <w:rtl/>
        </w:rPr>
        <w:t>נעוצה ב</w:t>
      </w:r>
      <w:r w:rsidRPr="00593088">
        <w:rPr>
          <w:rFonts w:ascii="Tahoma" w:hAnsi="Tahoma" w:cs="Tahoma"/>
          <w:sz w:val="17"/>
          <w:szCs w:val="17"/>
          <w:rtl/>
        </w:rPr>
        <w:t>מחסור ב</w:t>
      </w:r>
      <w:r w:rsidRPr="00593088">
        <w:rPr>
          <w:rFonts w:ascii="Tahoma" w:hAnsi="Tahoma" w:cs="Tahoma" w:hint="cs"/>
          <w:sz w:val="17"/>
          <w:szCs w:val="17"/>
          <w:rtl/>
        </w:rPr>
        <w:t>כוח</w:t>
      </w:r>
      <w:r w:rsidRPr="00593088">
        <w:rPr>
          <w:rFonts w:ascii="Tahoma" w:hAnsi="Tahoma" w:cs="Tahoma"/>
          <w:sz w:val="17"/>
          <w:szCs w:val="17"/>
          <w:rtl/>
        </w:rPr>
        <w:t xml:space="preserve"> </w:t>
      </w:r>
      <w:r w:rsidRPr="00593088">
        <w:rPr>
          <w:rFonts w:ascii="Tahoma" w:hAnsi="Tahoma" w:cs="Tahoma" w:hint="cs"/>
          <w:sz w:val="17"/>
          <w:szCs w:val="17"/>
          <w:rtl/>
        </w:rPr>
        <w:t>אדם לביצוע הדגימות; בשנת</w:t>
      </w:r>
      <w:r w:rsidRPr="00593088">
        <w:rPr>
          <w:rFonts w:ascii="Tahoma" w:hAnsi="Tahoma" w:cs="Tahoma"/>
          <w:sz w:val="17"/>
          <w:szCs w:val="17"/>
          <w:rtl/>
        </w:rPr>
        <w:t xml:space="preserve"> 2014 </w:t>
      </w:r>
      <w:r w:rsidRPr="00593088">
        <w:rPr>
          <w:rFonts w:ascii="Tahoma" w:hAnsi="Tahoma" w:cs="Tahoma" w:hint="cs"/>
          <w:sz w:val="17"/>
          <w:szCs w:val="17"/>
          <w:rtl/>
        </w:rPr>
        <w:t>נוסף</w:t>
      </w:r>
      <w:r w:rsidRPr="00593088">
        <w:rPr>
          <w:rFonts w:ascii="Tahoma" w:hAnsi="Tahoma" w:cs="Tahoma"/>
          <w:sz w:val="17"/>
          <w:szCs w:val="17"/>
          <w:rtl/>
        </w:rPr>
        <w:t xml:space="preserve"> </w:t>
      </w:r>
      <w:r w:rsidRPr="00593088" w:rsidR="004A0D0B">
        <w:rPr>
          <w:rFonts w:ascii="Tahoma" w:hAnsi="Tahoma" w:cs="Tahoma" w:hint="cs"/>
          <w:sz w:val="17"/>
          <w:szCs w:val="17"/>
          <w:rtl/>
        </w:rPr>
        <w:t>עובד</w:t>
      </w:r>
      <w:r w:rsidRPr="00593088" w:rsidR="004A0D0B">
        <w:rPr>
          <w:rFonts w:ascii="Tahoma" w:hAnsi="Tahoma" w:cs="Tahoma"/>
          <w:sz w:val="17"/>
          <w:szCs w:val="17"/>
          <w:rtl/>
        </w:rPr>
        <w:t xml:space="preserve"> </w:t>
      </w:r>
      <w:r w:rsidRPr="00593088">
        <w:rPr>
          <w:rFonts w:ascii="Tahoma" w:hAnsi="Tahoma" w:cs="Tahoma"/>
          <w:sz w:val="17"/>
          <w:szCs w:val="17"/>
          <w:rtl/>
        </w:rPr>
        <w:t>לכוח האדם</w:t>
      </w:r>
      <w:r w:rsidRPr="00593088">
        <w:rPr>
          <w:rFonts w:ascii="Tahoma" w:hAnsi="Tahoma" w:cs="Tahoma" w:hint="cs"/>
          <w:sz w:val="17"/>
          <w:szCs w:val="17"/>
          <w:rtl/>
        </w:rPr>
        <w:t xml:space="preserve"> </w:t>
      </w:r>
      <w:r w:rsidRPr="00593088">
        <w:rPr>
          <w:rFonts w:ascii="Tahoma" w:hAnsi="Tahoma" w:cs="Tahoma"/>
          <w:sz w:val="17"/>
          <w:szCs w:val="17"/>
          <w:rtl/>
        </w:rPr>
        <w:t xml:space="preserve">שמבצע את הדגימות.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אשר לפיקוח</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התכשירים</w:t>
      </w:r>
      <w:r w:rsidRPr="00593088">
        <w:rPr>
          <w:rFonts w:ascii="Tahoma" w:hAnsi="Tahoma" w:cs="Tahoma"/>
          <w:sz w:val="17"/>
          <w:szCs w:val="17"/>
          <w:rtl/>
        </w:rPr>
        <w:t xml:space="preserve"> </w:t>
      </w:r>
      <w:r w:rsidRPr="00593088">
        <w:rPr>
          <w:rFonts w:ascii="Tahoma" w:hAnsi="Tahoma" w:cs="Tahoma" w:hint="cs"/>
          <w:sz w:val="17"/>
          <w:szCs w:val="17"/>
          <w:rtl/>
        </w:rPr>
        <w:t>השיבה</w:t>
      </w:r>
      <w:r w:rsidRPr="00593088">
        <w:rPr>
          <w:rFonts w:ascii="Tahoma" w:hAnsi="Tahoma" w:cs="Tahoma"/>
          <w:sz w:val="17"/>
          <w:szCs w:val="17"/>
          <w:rtl/>
        </w:rPr>
        <w:t xml:space="preserve"> </w:t>
      </w:r>
      <w:r w:rsidRPr="00593088">
        <w:rPr>
          <w:rFonts w:ascii="Tahoma" w:hAnsi="Tahoma" w:cs="Tahoma" w:hint="cs"/>
          <w:sz w:val="17"/>
          <w:szCs w:val="17"/>
          <w:rtl/>
        </w:rPr>
        <w:t>מנהלת</w:t>
      </w:r>
      <w:r w:rsidRPr="00593088">
        <w:rPr>
          <w:rFonts w:ascii="Tahoma" w:hAnsi="Tahoma" w:cs="Tahoma"/>
          <w:sz w:val="17"/>
          <w:szCs w:val="17"/>
          <w:rtl/>
        </w:rPr>
        <w:t xml:space="preserve"> אגף כימיה למשרד מבקר המדינה כי </w:t>
      </w:r>
      <w:r w:rsidRPr="00593088">
        <w:rPr>
          <w:rFonts w:ascii="Tahoma" w:hAnsi="Tahoma" w:cs="Tahoma" w:hint="cs"/>
          <w:sz w:val="17"/>
          <w:szCs w:val="17"/>
          <w:rtl/>
        </w:rPr>
        <w:t xml:space="preserve">הגם שבמסגרת ביצוע המדגמים </w:t>
      </w:r>
      <w:r w:rsidRPr="00593088">
        <w:rPr>
          <w:rFonts w:ascii="Tahoma" w:hAnsi="Tahoma" w:cs="Tahoma"/>
          <w:sz w:val="17"/>
          <w:szCs w:val="17"/>
          <w:rtl/>
        </w:rPr>
        <w:t xml:space="preserve">בשנים 2014-2010 שיעור הביצוע היה חלקי, הרי שנוסף על הבדיקות של תכשירי הדברה </w:t>
      </w:r>
      <w:r w:rsidRPr="00593088">
        <w:rPr>
          <w:rFonts w:ascii="Tahoma" w:hAnsi="Tahoma" w:cs="Tahoma" w:hint="cs"/>
          <w:sz w:val="17"/>
          <w:szCs w:val="17"/>
          <w:rtl/>
        </w:rPr>
        <w:t>במסגרת</w:t>
      </w:r>
      <w:r w:rsidRPr="00593088">
        <w:rPr>
          <w:rFonts w:ascii="Tahoma" w:hAnsi="Tahoma" w:cs="Tahoma"/>
          <w:sz w:val="17"/>
          <w:szCs w:val="17"/>
          <w:rtl/>
        </w:rPr>
        <w:t xml:space="preserve"> </w:t>
      </w:r>
      <w:r w:rsidRPr="00593088">
        <w:rPr>
          <w:rFonts w:ascii="Tahoma" w:hAnsi="Tahoma" w:cs="Tahoma" w:hint="cs"/>
          <w:sz w:val="17"/>
          <w:szCs w:val="17"/>
          <w:rtl/>
        </w:rPr>
        <w:t>המדגם</w:t>
      </w:r>
      <w:r w:rsidRPr="00593088">
        <w:rPr>
          <w:rFonts w:ascii="Tahoma" w:hAnsi="Tahoma" w:cs="Tahoma"/>
          <w:sz w:val="17"/>
          <w:szCs w:val="17"/>
          <w:rtl/>
        </w:rPr>
        <w:t xml:space="preserve"> </w:t>
      </w:r>
      <w:r w:rsidRPr="00593088">
        <w:rPr>
          <w:rFonts w:ascii="Tahoma" w:hAnsi="Tahoma" w:cs="Tahoma" w:hint="cs"/>
          <w:sz w:val="17"/>
          <w:szCs w:val="17"/>
          <w:rtl/>
        </w:rPr>
        <w:t>השנתי</w:t>
      </w:r>
      <w:r w:rsidRPr="00593088">
        <w:rPr>
          <w:rFonts w:ascii="Tahoma" w:hAnsi="Tahoma" w:cs="Tahoma"/>
          <w:sz w:val="17"/>
          <w:szCs w:val="17"/>
          <w:rtl/>
        </w:rPr>
        <w:t xml:space="preserve"> </w:t>
      </w:r>
      <w:r w:rsidRPr="00593088">
        <w:rPr>
          <w:rFonts w:ascii="Tahoma" w:hAnsi="Tahoma" w:cs="Tahoma" w:hint="cs"/>
          <w:sz w:val="17"/>
          <w:szCs w:val="17"/>
          <w:rtl/>
        </w:rPr>
        <w:t>נעשות</w:t>
      </w:r>
      <w:r w:rsidRPr="00593088">
        <w:rPr>
          <w:rFonts w:ascii="Tahoma" w:hAnsi="Tahoma" w:cs="Tahoma"/>
          <w:sz w:val="17"/>
          <w:szCs w:val="17"/>
          <w:rtl/>
        </w:rPr>
        <w:t xml:space="preserve"> </w:t>
      </w:r>
      <w:r w:rsidRPr="00593088">
        <w:rPr>
          <w:rFonts w:ascii="Tahoma" w:hAnsi="Tahoma" w:cs="Tahoma" w:hint="cs"/>
          <w:sz w:val="17"/>
          <w:szCs w:val="17"/>
          <w:rtl/>
        </w:rPr>
        <w:t>בדיקות</w:t>
      </w:r>
      <w:r w:rsidRPr="00593088">
        <w:rPr>
          <w:rFonts w:ascii="Tahoma" w:hAnsi="Tahoma" w:cs="Tahoma"/>
          <w:sz w:val="17"/>
          <w:szCs w:val="17"/>
          <w:rtl/>
        </w:rPr>
        <w:t xml:space="preserve"> </w:t>
      </w:r>
      <w:r w:rsidRPr="00593088">
        <w:rPr>
          <w:rFonts w:ascii="Tahoma" w:hAnsi="Tahoma" w:cs="Tahoma" w:hint="cs"/>
          <w:sz w:val="17"/>
          <w:szCs w:val="17"/>
          <w:rtl/>
        </w:rPr>
        <w:t>גם</w:t>
      </w:r>
      <w:r w:rsidRPr="00593088">
        <w:rPr>
          <w:rFonts w:ascii="Tahoma" w:hAnsi="Tahoma" w:cs="Tahoma"/>
          <w:sz w:val="17"/>
          <w:szCs w:val="17"/>
          <w:rtl/>
        </w:rPr>
        <w:t xml:space="preserve"> </w:t>
      </w:r>
      <w:r w:rsidRPr="00593088">
        <w:rPr>
          <w:rFonts w:ascii="Tahoma" w:hAnsi="Tahoma" w:cs="Tahoma" w:hint="cs"/>
          <w:sz w:val="17"/>
          <w:szCs w:val="17"/>
          <w:rtl/>
        </w:rPr>
        <w:t>לתכשירים</w:t>
      </w:r>
      <w:r w:rsidRPr="00593088">
        <w:rPr>
          <w:rFonts w:ascii="Tahoma" w:hAnsi="Tahoma" w:cs="Tahoma"/>
          <w:sz w:val="17"/>
          <w:szCs w:val="17"/>
          <w:rtl/>
        </w:rPr>
        <w:t xml:space="preserve"> </w:t>
      </w:r>
      <w:r w:rsidRPr="00593088">
        <w:rPr>
          <w:rFonts w:ascii="Tahoma" w:hAnsi="Tahoma" w:cs="Tahoma" w:hint="cs"/>
          <w:sz w:val="17"/>
          <w:szCs w:val="17"/>
          <w:rtl/>
        </w:rPr>
        <w:t>שהמשווקים</w:t>
      </w:r>
      <w:r w:rsidRPr="00593088">
        <w:rPr>
          <w:rFonts w:ascii="Tahoma" w:hAnsi="Tahoma" w:cs="Tahoma"/>
          <w:sz w:val="17"/>
          <w:szCs w:val="17"/>
          <w:rtl/>
        </w:rPr>
        <w:t xml:space="preserve"> שלהם </w:t>
      </w:r>
      <w:r w:rsidRPr="00593088">
        <w:rPr>
          <w:rFonts w:ascii="Tahoma" w:hAnsi="Tahoma" w:cs="Tahoma" w:hint="cs"/>
          <w:sz w:val="17"/>
          <w:szCs w:val="17"/>
          <w:rtl/>
        </w:rPr>
        <w:t>מבקשים</w:t>
      </w:r>
      <w:r w:rsidRPr="00593088">
        <w:rPr>
          <w:rFonts w:ascii="Tahoma" w:hAnsi="Tahoma" w:cs="Tahoma"/>
          <w:sz w:val="17"/>
          <w:szCs w:val="17"/>
          <w:rtl/>
        </w:rPr>
        <w:t xml:space="preserve"> </w:t>
      </w:r>
      <w:r w:rsidRPr="00593088">
        <w:rPr>
          <w:rFonts w:ascii="Tahoma" w:hAnsi="Tahoma" w:cs="Tahoma" w:hint="cs"/>
          <w:sz w:val="17"/>
          <w:szCs w:val="17"/>
          <w:rtl/>
        </w:rPr>
        <w:t>לחדש</w:t>
      </w:r>
      <w:r w:rsidRPr="00593088">
        <w:rPr>
          <w:rFonts w:ascii="Tahoma" w:hAnsi="Tahoma" w:cs="Tahoma"/>
          <w:sz w:val="17"/>
          <w:szCs w:val="17"/>
          <w:rtl/>
        </w:rPr>
        <w:t xml:space="preserve"> את תעודת הרישום שלהם.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פי</w:t>
      </w:r>
      <w:r w:rsidRPr="00593088">
        <w:rPr>
          <w:rFonts w:ascii="Tahoma" w:hAnsi="Tahoma" w:cs="Tahoma"/>
          <w:sz w:val="17"/>
          <w:szCs w:val="17"/>
          <w:rtl/>
        </w:rPr>
        <w:t xml:space="preserve"> </w:t>
      </w:r>
      <w:r w:rsidRPr="00593088">
        <w:rPr>
          <w:rFonts w:ascii="Tahoma" w:hAnsi="Tahoma" w:cs="Tahoma" w:hint="cs"/>
          <w:sz w:val="17"/>
          <w:szCs w:val="17"/>
          <w:rtl/>
        </w:rPr>
        <w:t>נתוני</w:t>
      </w:r>
      <w:r w:rsidRPr="00593088">
        <w:rPr>
          <w:rFonts w:ascii="Tahoma" w:hAnsi="Tahoma" w:cs="Tahoma"/>
          <w:sz w:val="17"/>
          <w:szCs w:val="17"/>
          <w:rtl/>
        </w:rPr>
        <w:t xml:space="preserve"> השירותים להגנת הצומח</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במסגרת</w:t>
      </w:r>
      <w:r w:rsidRPr="00593088">
        <w:rPr>
          <w:rFonts w:ascii="Tahoma" w:hAnsi="Tahoma" w:cs="Tahoma"/>
          <w:sz w:val="17"/>
          <w:szCs w:val="17"/>
          <w:rtl/>
        </w:rPr>
        <w:t xml:space="preserve"> </w:t>
      </w:r>
      <w:r w:rsidRPr="00593088">
        <w:rPr>
          <w:rFonts w:ascii="Tahoma" w:hAnsi="Tahoma" w:cs="Tahoma" w:hint="cs"/>
          <w:sz w:val="17"/>
          <w:szCs w:val="17"/>
          <w:rtl/>
        </w:rPr>
        <w:t>חידוש</w:t>
      </w:r>
      <w:r w:rsidRPr="00593088">
        <w:rPr>
          <w:rFonts w:ascii="Tahoma" w:hAnsi="Tahoma" w:cs="Tahoma"/>
          <w:sz w:val="17"/>
          <w:szCs w:val="17"/>
          <w:rtl/>
        </w:rPr>
        <w:t xml:space="preserve"> תעודות ה</w:t>
      </w:r>
      <w:r w:rsidRPr="00593088">
        <w:rPr>
          <w:rFonts w:ascii="Tahoma" w:hAnsi="Tahoma" w:cs="Tahoma" w:hint="cs"/>
          <w:sz w:val="17"/>
          <w:szCs w:val="17"/>
          <w:rtl/>
        </w:rPr>
        <w:t>רישום</w:t>
      </w:r>
      <w:r w:rsidRPr="00593088">
        <w:rPr>
          <w:rFonts w:ascii="Tahoma" w:hAnsi="Tahoma" w:cs="Tahoma"/>
          <w:sz w:val="17"/>
          <w:szCs w:val="17"/>
          <w:rtl/>
        </w:rPr>
        <w:t xml:space="preserve"> של </w:t>
      </w:r>
      <w:r w:rsidRPr="00593088">
        <w:rPr>
          <w:rFonts w:ascii="Tahoma" w:hAnsi="Tahoma" w:cs="Tahoma" w:hint="cs"/>
          <w:sz w:val="17"/>
          <w:szCs w:val="17"/>
          <w:rtl/>
        </w:rPr>
        <w:t>תכשירים</w:t>
      </w:r>
      <w:r w:rsidRPr="00593088">
        <w:rPr>
          <w:rFonts w:ascii="Tahoma" w:hAnsi="Tahoma" w:cs="Tahoma"/>
          <w:sz w:val="17"/>
          <w:szCs w:val="17"/>
          <w:rtl/>
        </w:rPr>
        <w:t xml:space="preserve"> </w:t>
      </w:r>
      <w:r w:rsidRPr="00593088">
        <w:rPr>
          <w:rFonts w:ascii="Tahoma" w:hAnsi="Tahoma" w:cs="Tahoma" w:hint="cs"/>
          <w:sz w:val="17"/>
          <w:szCs w:val="17"/>
          <w:rtl/>
        </w:rPr>
        <w:t>נבדקו</w:t>
      </w:r>
      <w:r w:rsidRPr="00593088">
        <w:rPr>
          <w:rFonts w:ascii="Tahoma" w:hAnsi="Tahoma" w:cs="Tahoma"/>
          <w:sz w:val="17"/>
          <w:szCs w:val="17"/>
          <w:rtl/>
        </w:rPr>
        <w:t xml:space="preserve"> </w:t>
      </w:r>
      <w:r w:rsidRPr="00593088">
        <w:rPr>
          <w:rFonts w:ascii="Tahoma" w:hAnsi="Tahoma" w:cs="Tahoma" w:hint="cs"/>
          <w:sz w:val="17"/>
          <w:szCs w:val="17"/>
          <w:rtl/>
        </w:rPr>
        <w:t>בסך</w:t>
      </w:r>
      <w:r w:rsidRPr="00593088">
        <w:rPr>
          <w:rFonts w:ascii="Tahoma" w:hAnsi="Tahoma" w:cs="Tahoma"/>
          <w:sz w:val="17"/>
          <w:szCs w:val="17"/>
          <w:rtl/>
        </w:rPr>
        <w:t xml:space="preserve"> </w:t>
      </w:r>
      <w:r w:rsidRPr="00593088">
        <w:rPr>
          <w:rFonts w:ascii="Tahoma" w:hAnsi="Tahoma" w:cs="Tahoma" w:hint="cs"/>
          <w:sz w:val="17"/>
          <w:szCs w:val="17"/>
          <w:rtl/>
        </w:rPr>
        <w:t>הכול</w:t>
      </w:r>
      <w:r w:rsidRPr="00593088">
        <w:rPr>
          <w:rFonts w:ascii="Tahoma" w:hAnsi="Tahoma" w:cs="Tahoma"/>
          <w:sz w:val="17"/>
          <w:szCs w:val="17"/>
          <w:rtl/>
        </w:rPr>
        <w:t xml:space="preserve"> 417 תכשירים </w:t>
      </w:r>
      <w:r w:rsidRPr="00593088">
        <w:rPr>
          <w:rFonts w:ascii="Tahoma" w:hAnsi="Tahoma" w:cs="Tahoma" w:hint="cs"/>
          <w:sz w:val="17"/>
          <w:szCs w:val="17"/>
          <w:rtl/>
        </w:rPr>
        <w:t>ב</w:t>
      </w:r>
      <w:r w:rsidRPr="00593088">
        <w:rPr>
          <w:rFonts w:ascii="Tahoma" w:hAnsi="Tahoma" w:cs="Tahoma"/>
          <w:sz w:val="17"/>
          <w:szCs w:val="17"/>
          <w:rtl/>
        </w:rPr>
        <w:t xml:space="preserve">שנים 2015-2010. </w:t>
      </w:r>
    </w:p>
    <w:p w:rsidR="003C2931" w:rsidRPr="00593088" w:rsidP="001C3842">
      <w:pPr>
        <w:spacing w:after="24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בתשובתו כתב משרד החקלאות כי על פי נתונים לשנים </w:t>
      </w:r>
      <w:r w:rsidRPr="00593088">
        <w:rPr>
          <w:rFonts w:ascii="Tahoma" w:hAnsi="Tahoma" w:cs="Tahoma"/>
          <w:sz w:val="17"/>
          <w:szCs w:val="17"/>
          <w:rtl/>
        </w:rPr>
        <w:t xml:space="preserve">2013-2010 </w:t>
      </w:r>
      <w:r w:rsidRPr="00593088">
        <w:rPr>
          <w:rFonts w:ascii="Tahoma" w:hAnsi="Tahoma" w:cs="Tahoma" w:hint="cs"/>
          <w:sz w:val="17"/>
          <w:szCs w:val="17"/>
          <w:rtl/>
        </w:rPr>
        <w:t xml:space="preserve">שפרסמה </w:t>
      </w:r>
      <w:r w:rsidRPr="00593088">
        <w:rPr>
          <w:rFonts w:ascii="Tahoma" w:hAnsi="Tahoma" w:cs="Tahoma"/>
          <w:sz w:val="17"/>
          <w:szCs w:val="17"/>
          <w:rtl/>
        </w:rPr>
        <w:t xml:space="preserve">הלשכה המרכזית לסטטיסטיקה </w:t>
      </w:r>
      <w:r w:rsidRPr="00593088">
        <w:rPr>
          <w:rFonts w:ascii="Tahoma" w:hAnsi="Tahoma" w:cs="Tahoma" w:hint="cs"/>
          <w:sz w:val="17"/>
          <w:szCs w:val="17"/>
          <w:rtl/>
        </w:rPr>
        <w:t xml:space="preserve">"נמכרים בארץ בממוצע 591 תכשירים שונים לחקלאות (כ-50% מהתכשירים הרשומים)", </w:t>
      </w:r>
      <w:r w:rsidRPr="00593088">
        <w:rPr>
          <w:rFonts w:ascii="Tahoma" w:hAnsi="Tahoma" w:cs="Tahoma"/>
          <w:sz w:val="17"/>
          <w:szCs w:val="17"/>
          <w:rtl/>
        </w:rPr>
        <w:t>"</w:t>
      </w:r>
      <w:r w:rsidRPr="00593088">
        <w:rPr>
          <w:rFonts w:ascii="Tahoma" w:hAnsi="Tahoma" w:cs="Tahoma" w:hint="cs"/>
          <w:sz w:val="17"/>
          <w:szCs w:val="17"/>
          <w:rtl/>
        </w:rPr>
        <w:t>לכן</w:t>
      </w:r>
      <w:r w:rsidRPr="00593088">
        <w:rPr>
          <w:rFonts w:ascii="Tahoma" w:hAnsi="Tahoma" w:cs="Tahoma"/>
          <w:sz w:val="17"/>
          <w:szCs w:val="17"/>
          <w:rtl/>
        </w:rPr>
        <w:t xml:space="preserve"> </w:t>
      </w:r>
      <w:r w:rsidRPr="00593088">
        <w:rPr>
          <w:rFonts w:ascii="Tahoma" w:hAnsi="Tahoma" w:cs="Tahoma" w:hint="cs"/>
          <w:sz w:val="17"/>
          <w:szCs w:val="17"/>
          <w:rtl/>
        </w:rPr>
        <w:t>האחוזים</w:t>
      </w:r>
      <w:r w:rsidRPr="00593088">
        <w:rPr>
          <w:rFonts w:ascii="Tahoma" w:hAnsi="Tahoma" w:cs="Tahoma"/>
          <w:sz w:val="17"/>
          <w:szCs w:val="17"/>
          <w:rtl/>
        </w:rPr>
        <w:t xml:space="preserve"> </w:t>
      </w:r>
      <w:r w:rsidRPr="00593088">
        <w:rPr>
          <w:rFonts w:ascii="Tahoma" w:hAnsi="Tahoma" w:cs="Tahoma" w:hint="cs"/>
          <w:sz w:val="17"/>
          <w:szCs w:val="17"/>
          <w:rtl/>
        </w:rPr>
        <w:t>לגבי</w:t>
      </w:r>
      <w:r w:rsidRPr="00593088">
        <w:rPr>
          <w:rFonts w:ascii="Tahoma" w:hAnsi="Tahoma" w:cs="Tahoma"/>
          <w:sz w:val="17"/>
          <w:szCs w:val="17"/>
          <w:rtl/>
        </w:rPr>
        <w:t xml:space="preserve"> </w:t>
      </w:r>
      <w:r w:rsidRPr="00593088">
        <w:rPr>
          <w:rFonts w:ascii="Tahoma" w:hAnsi="Tahoma" w:cs="Tahoma" w:hint="cs"/>
          <w:sz w:val="17"/>
          <w:szCs w:val="17"/>
          <w:rtl/>
        </w:rPr>
        <w:t>גודל</w:t>
      </w:r>
      <w:r w:rsidRPr="00593088">
        <w:rPr>
          <w:rFonts w:ascii="Tahoma" w:hAnsi="Tahoma" w:cs="Tahoma"/>
          <w:sz w:val="17"/>
          <w:szCs w:val="17"/>
          <w:rtl/>
        </w:rPr>
        <w:t xml:space="preserve"> </w:t>
      </w:r>
      <w:r w:rsidRPr="00593088">
        <w:rPr>
          <w:rFonts w:ascii="Tahoma" w:hAnsi="Tahoma" w:cs="Tahoma" w:hint="cs"/>
          <w:sz w:val="17"/>
          <w:szCs w:val="17"/>
          <w:rtl/>
        </w:rPr>
        <w:t>המדגם</w:t>
      </w:r>
      <w:r w:rsidRPr="00593088">
        <w:rPr>
          <w:rFonts w:ascii="Tahoma" w:hAnsi="Tahoma" w:cs="Tahoma"/>
          <w:sz w:val="17"/>
          <w:szCs w:val="17"/>
          <w:rtl/>
        </w:rPr>
        <w:t xml:space="preserve"> </w:t>
      </w:r>
      <w:r w:rsidRPr="00593088">
        <w:rPr>
          <w:rFonts w:ascii="Tahoma" w:hAnsi="Tahoma" w:cs="Tahoma" w:hint="cs"/>
          <w:sz w:val="17"/>
          <w:szCs w:val="17"/>
          <w:rtl/>
        </w:rPr>
        <w:t>מכלל</w:t>
      </w:r>
      <w:r w:rsidRPr="00593088">
        <w:rPr>
          <w:rFonts w:ascii="Tahoma" w:hAnsi="Tahoma" w:cs="Tahoma"/>
          <w:sz w:val="17"/>
          <w:szCs w:val="17"/>
          <w:rtl/>
        </w:rPr>
        <w:t xml:space="preserve"> </w:t>
      </w:r>
      <w:r w:rsidRPr="00593088">
        <w:rPr>
          <w:rFonts w:ascii="Tahoma" w:hAnsi="Tahoma" w:cs="Tahoma" w:hint="cs"/>
          <w:sz w:val="17"/>
          <w:szCs w:val="17"/>
          <w:rtl/>
        </w:rPr>
        <w:t>התכשירים</w:t>
      </w:r>
      <w:r w:rsidRPr="00593088">
        <w:rPr>
          <w:rFonts w:ascii="Tahoma" w:hAnsi="Tahoma" w:cs="Tahoma"/>
          <w:sz w:val="17"/>
          <w:szCs w:val="17"/>
          <w:rtl/>
        </w:rPr>
        <w:t xml:space="preserve">" </w:t>
      </w:r>
      <w:r w:rsidRPr="00593088">
        <w:rPr>
          <w:rFonts w:ascii="Tahoma" w:hAnsi="Tahoma" w:cs="Tahoma" w:hint="cs"/>
          <w:sz w:val="17"/>
          <w:szCs w:val="17"/>
          <w:rtl/>
        </w:rPr>
        <w:t>אינם</w:t>
      </w:r>
      <w:r w:rsidRPr="00593088">
        <w:rPr>
          <w:rFonts w:ascii="Tahoma" w:hAnsi="Tahoma" w:cs="Tahoma"/>
          <w:sz w:val="17"/>
          <w:szCs w:val="17"/>
          <w:rtl/>
        </w:rPr>
        <w:t xml:space="preserve"> </w:t>
      </w:r>
      <w:r w:rsidRPr="00593088">
        <w:rPr>
          <w:rFonts w:ascii="Tahoma" w:hAnsi="Tahoma" w:cs="Tahoma" w:hint="cs"/>
          <w:sz w:val="17"/>
          <w:szCs w:val="17"/>
          <w:rtl/>
        </w:rPr>
        <w:t>משקפים</w:t>
      </w:r>
      <w:r w:rsidRPr="00593088">
        <w:rPr>
          <w:rFonts w:ascii="Tahoma" w:hAnsi="Tahoma" w:cs="Tahoma"/>
          <w:sz w:val="17"/>
          <w:szCs w:val="17"/>
          <w:rtl/>
        </w:rPr>
        <w:t>.</w:t>
      </w:r>
      <w:r w:rsidRPr="00593088">
        <w:rPr>
          <w:rFonts w:ascii="Tahoma" w:hAnsi="Tahoma" w:cs="Tahoma" w:hint="cs"/>
          <w:sz w:val="17"/>
          <w:szCs w:val="17"/>
          <w:rtl/>
        </w:rPr>
        <w:t xml:space="preserve"> </w:t>
      </w:r>
    </w:p>
    <w:p w:rsidR="003C2931" w:rsidRPr="00593088" w:rsidP="001C3842">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מעיר</w:t>
      </w:r>
      <w:r w:rsidRPr="00593088">
        <w:rPr>
          <w:rtl/>
        </w:rPr>
        <w:t xml:space="preserve"> </w:t>
      </w:r>
      <w:r w:rsidRPr="00593088">
        <w:rPr>
          <w:rFonts w:hint="cs"/>
          <w:rtl/>
        </w:rPr>
        <w:t>למשרד</w:t>
      </w:r>
      <w:r w:rsidRPr="00593088">
        <w:rPr>
          <w:rtl/>
        </w:rPr>
        <w:t xml:space="preserve"> </w:t>
      </w:r>
      <w:r w:rsidRPr="00593088">
        <w:rPr>
          <w:rFonts w:hint="cs"/>
          <w:rtl/>
        </w:rPr>
        <w:t>החקלאות</w:t>
      </w:r>
      <w:r w:rsidRPr="00593088">
        <w:rPr>
          <w:rtl/>
        </w:rPr>
        <w:t xml:space="preserve"> כי נוכח העובדה </w:t>
      </w:r>
      <w:r w:rsidRPr="00593088">
        <w:rPr>
          <w:rFonts w:hint="cs"/>
          <w:rtl/>
        </w:rPr>
        <w:t>שמספר</w:t>
      </w:r>
      <w:r w:rsidRPr="00593088">
        <w:rPr>
          <w:rtl/>
        </w:rPr>
        <w:t xml:space="preserve"> </w:t>
      </w:r>
      <w:r w:rsidRPr="00593088">
        <w:rPr>
          <w:rFonts w:hint="cs"/>
          <w:rtl/>
        </w:rPr>
        <w:t>התכשירים</w:t>
      </w:r>
      <w:r w:rsidRPr="00593088">
        <w:rPr>
          <w:rtl/>
        </w:rPr>
        <w:t xml:space="preserve"> </w:t>
      </w:r>
      <w:r w:rsidRPr="00593088">
        <w:rPr>
          <w:rFonts w:hint="cs"/>
          <w:rtl/>
        </w:rPr>
        <w:t>שבדק</w:t>
      </w:r>
      <w:r w:rsidRPr="00593088">
        <w:rPr>
          <w:rtl/>
        </w:rPr>
        <w:t xml:space="preserve"> </w:t>
      </w:r>
      <w:r w:rsidRPr="00593088">
        <w:rPr>
          <w:rFonts w:hint="cs"/>
          <w:rtl/>
        </w:rPr>
        <w:t>במסגרת</w:t>
      </w:r>
      <w:r w:rsidRPr="00593088">
        <w:rPr>
          <w:rtl/>
        </w:rPr>
        <w:t xml:space="preserve"> </w:t>
      </w:r>
      <w:r w:rsidRPr="00593088">
        <w:rPr>
          <w:rFonts w:hint="cs"/>
          <w:rtl/>
        </w:rPr>
        <w:t>המדגם</w:t>
      </w:r>
      <w:r w:rsidRPr="00593088">
        <w:rPr>
          <w:rtl/>
        </w:rPr>
        <w:t xml:space="preserve"> השנתי </w:t>
      </w:r>
      <w:r w:rsidRPr="00593088">
        <w:rPr>
          <w:rFonts w:hint="cs"/>
          <w:rtl/>
        </w:rPr>
        <w:t>בשנים</w:t>
      </w:r>
      <w:r w:rsidRPr="00593088">
        <w:rPr>
          <w:rtl/>
        </w:rPr>
        <w:t xml:space="preserve"> </w:t>
      </w:r>
      <w:r w:rsidRPr="00593088">
        <w:rPr>
          <w:rFonts w:hint="cs"/>
          <w:rtl/>
        </w:rPr>
        <w:t>2014-2010 היה</w:t>
      </w:r>
      <w:r w:rsidRPr="00593088">
        <w:rPr>
          <w:rtl/>
        </w:rPr>
        <w:t xml:space="preserve"> </w:t>
      </w:r>
      <w:r w:rsidRPr="00593088">
        <w:rPr>
          <w:rFonts w:hint="cs"/>
          <w:rtl/>
        </w:rPr>
        <w:t>קטן בהרבה מ</w:t>
      </w:r>
      <w:r w:rsidRPr="00593088">
        <w:rPr>
          <w:rtl/>
        </w:rPr>
        <w:t xml:space="preserve">המתוכנן </w:t>
      </w:r>
      <w:r w:rsidRPr="00593088">
        <w:rPr>
          <w:rFonts w:hint="cs"/>
          <w:rtl/>
        </w:rPr>
        <w:t>יש</w:t>
      </w:r>
      <w:r w:rsidRPr="00593088">
        <w:rPr>
          <w:rtl/>
        </w:rPr>
        <w:t xml:space="preserve"> </w:t>
      </w:r>
      <w:r w:rsidRPr="00593088">
        <w:rPr>
          <w:rFonts w:hint="cs"/>
          <w:rtl/>
        </w:rPr>
        <w:t>מקום</w:t>
      </w:r>
      <w:r w:rsidRPr="00593088">
        <w:rPr>
          <w:rtl/>
        </w:rPr>
        <w:t xml:space="preserve"> </w:t>
      </w:r>
      <w:r w:rsidRPr="00593088">
        <w:rPr>
          <w:rFonts w:hint="cs"/>
          <w:rtl/>
        </w:rPr>
        <w:t>להניח</w:t>
      </w:r>
      <w:r w:rsidRPr="00593088">
        <w:rPr>
          <w:rtl/>
        </w:rPr>
        <w:t xml:space="preserve"> </w:t>
      </w:r>
      <w:r w:rsidRPr="00593088">
        <w:rPr>
          <w:rFonts w:hint="cs"/>
          <w:rtl/>
        </w:rPr>
        <w:t>שמספר החריגות</w:t>
      </w:r>
      <w:r w:rsidRPr="00593088">
        <w:rPr>
          <w:rtl/>
        </w:rPr>
        <w:t xml:space="preserve"> ש</w:t>
      </w:r>
      <w:r w:rsidRPr="00593088">
        <w:rPr>
          <w:rFonts w:hint="cs"/>
          <w:rtl/>
        </w:rPr>
        <w:t>נ</w:t>
      </w:r>
      <w:r w:rsidRPr="00593088">
        <w:rPr>
          <w:rtl/>
        </w:rPr>
        <w:t xml:space="preserve">חשף בבדיקותיו </w:t>
      </w:r>
      <w:r w:rsidRPr="00593088">
        <w:rPr>
          <w:rFonts w:hint="cs"/>
          <w:rtl/>
        </w:rPr>
        <w:t>קטן ממספר החריגות שניתן היה לחשוף אילו ביצע המשרד את המדגמים על פי היקפם המתוכנן. זאת בלי להמעיט בחשיבות הבדיקות שביצע המשרד במסגרת חידוש תעודות רישום לתכשירים. זאת ועוד, אילו היו המדגמים מבוצעים באופן</w:t>
      </w:r>
      <w:r w:rsidRPr="00593088">
        <w:rPr>
          <w:rtl/>
        </w:rPr>
        <w:t xml:space="preserve"> </w:t>
      </w:r>
      <w:r w:rsidRPr="00593088">
        <w:rPr>
          <w:rFonts w:hint="cs"/>
          <w:rtl/>
        </w:rPr>
        <w:t>מלא</w:t>
      </w:r>
      <w:r w:rsidRPr="00593088">
        <w:rPr>
          <w:rtl/>
        </w:rPr>
        <w:t xml:space="preserve"> </w:t>
      </w:r>
      <w:r w:rsidRPr="00593088">
        <w:rPr>
          <w:rFonts w:hint="cs"/>
          <w:rtl/>
        </w:rPr>
        <w:t>ייתכן</w:t>
      </w:r>
      <w:r w:rsidRPr="00593088">
        <w:rPr>
          <w:rtl/>
        </w:rPr>
        <w:t xml:space="preserve"> </w:t>
      </w:r>
      <w:r w:rsidRPr="00593088">
        <w:rPr>
          <w:rFonts w:hint="cs"/>
          <w:rtl/>
        </w:rPr>
        <w:t>שאפשר היה</w:t>
      </w:r>
      <w:r w:rsidRPr="00593088">
        <w:rPr>
          <w:rtl/>
        </w:rPr>
        <w:t xml:space="preserve"> </w:t>
      </w:r>
      <w:r w:rsidRPr="00593088">
        <w:rPr>
          <w:rFonts w:hint="cs"/>
          <w:rtl/>
        </w:rPr>
        <w:t>לטפל</w:t>
      </w:r>
      <w:r w:rsidRPr="00593088">
        <w:rPr>
          <w:rtl/>
        </w:rPr>
        <w:t xml:space="preserve"> </w:t>
      </w:r>
      <w:r w:rsidRPr="00593088">
        <w:rPr>
          <w:rFonts w:hint="cs"/>
          <w:rtl/>
        </w:rPr>
        <w:t>בחריגות נוספות על אלה שנמצאו במדגמים החלקיים ובבדיקות לחידוש תעודות רישום,</w:t>
      </w:r>
      <w:r w:rsidRPr="00593088">
        <w:rPr>
          <w:rtl/>
        </w:rPr>
        <w:t xml:space="preserve"> </w:t>
      </w:r>
      <w:r w:rsidRPr="00593088">
        <w:rPr>
          <w:rFonts w:hint="cs"/>
          <w:rtl/>
        </w:rPr>
        <w:t>והדבר היה מונע מתכשירים לקויים נוספים להגיע לשימוש חקלאי</w:t>
      </w:r>
      <w:r w:rsidRPr="00593088">
        <w:rPr>
          <w:rtl/>
        </w:rPr>
        <w:t xml:space="preserve">. </w:t>
      </w:r>
    </w:p>
    <w:p w:rsidR="003C2931" w:rsidRPr="00593088" w:rsidP="005F12E7">
      <w:pPr>
        <w:spacing w:line="240" w:lineRule="exact"/>
        <w:ind w:right="2268"/>
        <w:jc w:val="both"/>
        <w:rPr>
          <w:rFonts w:ascii="Tahoma" w:hAnsi="Tahoma" w:cs="Tahoma"/>
          <w:sz w:val="17"/>
          <w:szCs w:val="17"/>
          <w:rtl/>
        </w:rPr>
      </w:pPr>
    </w:p>
    <w:p w:rsidR="003C2931" w:rsidRPr="00A2018C" w:rsidP="005F12E7">
      <w:pPr>
        <w:pStyle w:val="KOT2"/>
        <w:rPr>
          <w:rtl/>
        </w:rPr>
      </w:pPr>
      <w:r w:rsidRPr="00A2018C">
        <w:rPr>
          <w:rFonts w:ascii="David" w:hAnsi="David" w:hint="eastAsia"/>
          <w:rtl/>
        </w:rPr>
        <w:t>שמירה</w:t>
      </w:r>
      <w:r w:rsidRPr="00A2018C">
        <w:rPr>
          <w:rFonts w:ascii="David" w:hAnsi="David"/>
          <w:rtl/>
        </w:rPr>
        <w:t xml:space="preserve"> </w:t>
      </w:r>
      <w:r w:rsidRPr="00A2018C">
        <w:rPr>
          <w:rFonts w:ascii="David" w:hAnsi="David" w:hint="eastAsia"/>
          <w:rtl/>
        </w:rPr>
        <w:t>על</w:t>
      </w:r>
      <w:r w:rsidRPr="00A2018C">
        <w:rPr>
          <w:rFonts w:ascii="David" w:hAnsi="David"/>
          <w:rtl/>
        </w:rPr>
        <w:t xml:space="preserve"> </w:t>
      </w:r>
      <w:r w:rsidRPr="00A2018C">
        <w:rPr>
          <w:rFonts w:ascii="David" w:hAnsi="David" w:hint="eastAsia"/>
          <w:rtl/>
        </w:rPr>
        <w:t>בטיחות</w:t>
      </w:r>
      <w:r w:rsidRPr="00A2018C">
        <w:rPr>
          <w:rFonts w:ascii="David" w:hAnsi="David"/>
          <w:rtl/>
        </w:rPr>
        <w:t xml:space="preserve"> העובדים העוסקים בהדברה חקלאית ו</w:t>
      </w:r>
      <w:r>
        <w:rPr>
          <w:rFonts w:ascii="David" w:hAnsi="David" w:hint="cs"/>
          <w:rtl/>
        </w:rPr>
        <w:t xml:space="preserve">על </w:t>
      </w:r>
      <w:r w:rsidRPr="00A2018C">
        <w:rPr>
          <w:rFonts w:ascii="David" w:hAnsi="David" w:hint="eastAsia"/>
          <w:rtl/>
        </w:rPr>
        <w:t>סביבתם</w:t>
      </w:r>
    </w:p>
    <w:p w:rsidR="003C2931" w:rsidRPr="00593088" w:rsidP="005F12E7">
      <w:pPr>
        <w:tabs>
          <w:tab w:val="left" w:pos="1984"/>
        </w:tabs>
        <w:spacing w:line="240" w:lineRule="exact"/>
        <w:ind w:right="2268"/>
        <w:jc w:val="both"/>
        <w:rPr>
          <w:rFonts w:ascii="Tahoma" w:hAnsi="Tahoma" w:cs="Tahoma"/>
          <w:sz w:val="17"/>
          <w:szCs w:val="17"/>
          <w:rtl/>
        </w:rPr>
      </w:pPr>
      <w:r w:rsidRPr="00593088">
        <w:rPr>
          <w:rFonts w:ascii="Tahoma" w:hAnsi="Tahoma" w:cs="Tahoma" w:hint="cs"/>
          <w:sz w:val="17"/>
          <w:szCs w:val="17"/>
          <w:rtl/>
        </w:rPr>
        <w:t>ל</w:t>
      </w:r>
      <w:r w:rsidRPr="00593088">
        <w:rPr>
          <w:rFonts w:ascii="Tahoma" w:hAnsi="Tahoma" w:cs="Tahoma"/>
          <w:sz w:val="17"/>
          <w:szCs w:val="17"/>
          <w:rtl/>
        </w:rPr>
        <w:t xml:space="preserve">חומרי </w:t>
      </w:r>
      <w:r w:rsidRPr="00593088">
        <w:rPr>
          <w:rFonts w:ascii="Tahoma" w:hAnsi="Tahoma" w:cs="Tahoma" w:hint="cs"/>
          <w:sz w:val="17"/>
          <w:szCs w:val="17"/>
          <w:rtl/>
        </w:rPr>
        <w:t>ה</w:t>
      </w:r>
      <w:r w:rsidRPr="00593088">
        <w:rPr>
          <w:rFonts w:ascii="Tahoma" w:hAnsi="Tahoma" w:cs="Tahoma"/>
          <w:sz w:val="17"/>
          <w:szCs w:val="17"/>
          <w:rtl/>
        </w:rPr>
        <w:t xml:space="preserve">הדברה </w:t>
      </w:r>
      <w:r w:rsidRPr="00593088">
        <w:rPr>
          <w:rFonts w:ascii="Tahoma" w:hAnsi="Tahoma" w:cs="Tahoma" w:hint="cs"/>
          <w:sz w:val="17"/>
          <w:szCs w:val="17"/>
          <w:rtl/>
        </w:rPr>
        <w:t>הרעילים</w:t>
      </w:r>
      <w:r w:rsidRPr="00593088">
        <w:rPr>
          <w:rFonts w:ascii="Tahoma" w:hAnsi="Tahoma" w:cs="Tahoma"/>
          <w:sz w:val="17"/>
          <w:szCs w:val="17"/>
          <w:rtl/>
        </w:rPr>
        <w:t xml:space="preserve"> </w:t>
      </w:r>
      <w:r w:rsidRPr="00593088">
        <w:rPr>
          <w:rFonts w:ascii="Tahoma" w:hAnsi="Tahoma" w:cs="Tahoma" w:hint="cs"/>
          <w:sz w:val="17"/>
          <w:szCs w:val="17"/>
          <w:rtl/>
        </w:rPr>
        <w:t>חשופים</w:t>
      </w:r>
      <w:r w:rsidRPr="00593088">
        <w:rPr>
          <w:rFonts w:ascii="Tahoma" w:hAnsi="Tahoma" w:cs="Tahoma"/>
          <w:sz w:val="17"/>
          <w:szCs w:val="17"/>
          <w:rtl/>
        </w:rPr>
        <w:t xml:space="preserve"> ככל הנראה יותר מכולם </w:t>
      </w:r>
      <w:r w:rsidRPr="00593088">
        <w:rPr>
          <w:rFonts w:ascii="Tahoma" w:hAnsi="Tahoma" w:cs="Tahoma" w:hint="cs"/>
          <w:sz w:val="17"/>
          <w:szCs w:val="17"/>
          <w:rtl/>
        </w:rPr>
        <w:t>ה</w:t>
      </w:r>
      <w:r w:rsidRPr="00593088">
        <w:rPr>
          <w:rFonts w:ascii="Tahoma" w:hAnsi="Tahoma" w:cs="Tahoma"/>
          <w:sz w:val="17"/>
          <w:szCs w:val="17"/>
          <w:rtl/>
        </w:rPr>
        <w:t>עובד</w:t>
      </w:r>
      <w:r w:rsidRPr="00593088">
        <w:rPr>
          <w:rFonts w:ascii="Tahoma" w:hAnsi="Tahoma" w:cs="Tahoma" w:hint="cs"/>
          <w:sz w:val="17"/>
          <w:szCs w:val="17"/>
          <w:rtl/>
        </w:rPr>
        <w:t>ים</w:t>
      </w:r>
      <w:r w:rsidRPr="00593088">
        <w:rPr>
          <w:rFonts w:ascii="Tahoma" w:hAnsi="Tahoma" w:cs="Tahoma"/>
          <w:sz w:val="17"/>
          <w:szCs w:val="17"/>
          <w:rtl/>
        </w:rPr>
        <w:t xml:space="preserve"> </w:t>
      </w:r>
      <w:r w:rsidRPr="00593088">
        <w:rPr>
          <w:rFonts w:ascii="Tahoma" w:hAnsi="Tahoma" w:cs="Tahoma" w:hint="cs"/>
          <w:sz w:val="17"/>
          <w:szCs w:val="17"/>
          <w:rtl/>
        </w:rPr>
        <w:t>העוסקים</w:t>
      </w:r>
      <w:r w:rsidRPr="00593088">
        <w:rPr>
          <w:rFonts w:ascii="Tahoma" w:hAnsi="Tahoma" w:cs="Tahoma"/>
          <w:sz w:val="17"/>
          <w:szCs w:val="17"/>
          <w:rtl/>
        </w:rPr>
        <w:t xml:space="preserve"> </w:t>
      </w:r>
      <w:r w:rsidRPr="00593088">
        <w:rPr>
          <w:rFonts w:ascii="Tahoma" w:hAnsi="Tahoma" w:cs="Tahoma" w:hint="cs"/>
          <w:sz w:val="17"/>
          <w:szCs w:val="17"/>
          <w:rtl/>
        </w:rPr>
        <w:t>בהדברה</w:t>
      </w:r>
      <w:r w:rsidRPr="00593088">
        <w:rPr>
          <w:rFonts w:ascii="Tahoma" w:hAnsi="Tahoma" w:cs="Tahoma"/>
          <w:sz w:val="17"/>
          <w:szCs w:val="17"/>
          <w:rtl/>
        </w:rPr>
        <w:t xml:space="preserve">. </w:t>
      </w:r>
      <w:r w:rsidRPr="00593088">
        <w:rPr>
          <w:rFonts w:ascii="Tahoma" w:hAnsi="Tahoma" w:cs="Tahoma" w:hint="cs"/>
          <w:sz w:val="17"/>
          <w:szCs w:val="17"/>
          <w:rtl/>
        </w:rPr>
        <w:t>פגיעה</w:t>
      </w:r>
      <w:r w:rsidRPr="00593088">
        <w:rPr>
          <w:rFonts w:ascii="Tahoma" w:hAnsi="Tahoma" w:cs="Tahoma"/>
          <w:sz w:val="17"/>
          <w:szCs w:val="17"/>
          <w:rtl/>
        </w:rPr>
        <w:t xml:space="preserve"> של חומר הדברה באדם </w:t>
      </w:r>
      <w:r w:rsidRPr="00593088">
        <w:rPr>
          <w:rFonts w:ascii="Tahoma" w:hAnsi="Tahoma" w:cs="Tahoma" w:hint="cs"/>
          <w:sz w:val="17"/>
          <w:szCs w:val="17"/>
          <w:rtl/>
        </w:rPr>
        <w:t>יכולה</w:t>
      </w:r>
      <w:r w:rsidRPr="00593088">
        <w:rPr>
          <w:rFonts w:ascii="Tahoma" w:hAnsi="Tahoma" w:cs="Tahoma"/>
          <w:sz w:val="17"/>
          <w:szCs w:val="17"/>
          <w:rtl/>
        </w:rPr>
        <w:t xml:space="preserve"> </w:t>
      </w:r>
      <w:r w:rsidRPr="00593088">
        <w:rPr>
          <w:rFonts w:ascii="Tahoma" w:hAnsi="Tahoma" w:cs="Tahoma" w:hint="cs"/>
          <w:sz w:val="17"/>
          <w:szCs w:val="17"/>
          <w:rtl/>
        </w:rPr>
        <w:t>להיות</w:t>
      </w:r>
      <w:r w:rsidRPr="00593088">
        <w:rPr>
          <w:rFonts w:ascii="Tahoma" w:hAnsi="Tahoma" w:cs="Tahoma"/>
          <w:sz w:val="17"/>
          <w:szCs w:val="17"/>
          <w:rtl/>
        </w:rPr>
        <w:t xml:space="preserve"> </w:t>
      </w:r>
      <w:r w:rsidRPr="00593088">
        <w:rPr>
          <w:rFonts w:ascii="Tahoma" w:hAnsi="Tahoma" w:cs="Tahoma" w:hint="cs"/>
          <w:sz w:val="17"/>
          <w:szCs w:val="17"/>
          <w:rtl/>
        </w:rPr>
        <w:t>מידית</w:t>
      </w:r>
      <w:r w:rsidRPr="00593088">
        <w:rPr>
          <w:rFonts w:ascii="Tahoma" w:hAnsi="Tahoma" w:cs="Tahoma"/>
          <w:sz w:val="17"/>
          <w:szCs w:val="17"/>
          <w:rtl/>
        </w:rPr>
        <w:t xml:space="preserve"> </w:t>
      </w:r>
      <w:r w:rsidRPr="00593088">
        <w:rPr>
          <w:rFonts w:ascii="Tahoma" w:hAnsi="Tahoma" w:cs="Tahoma" w:hint="cs"/>
          <w:sz w:val="17"/>
          <w:szCs w:val="17"/>
          <w:rtl/>
        </w:rPr>
        <w:t>ולהתבטא</w:t>
      </w:r>
      <w:r w:rsidRPr="00593088">
        <w:rPr>
          <w:rFonts w:ascii="Tahoma" w:hAnsi="Tahoma" w:cs="Tahoma"/>
          <w:sz w:val="17"/>
          <w:szCs w:val="17"/>
          <w:rtl/>
        </w:rPr>
        <w:t xml:space="preserve"> </w:t>
      </w:r>
      <w:r w:rsidRPr="00593088">
        <w:rPr>
          <w:rFonts w:ascii="Tahoma" w:hAnsi="Tahoma" w:cs="Tahoma" w:hint="cs"/>
          <w:sz w:val="17"/>
          <w:szCs w:val="17"/>
          <w:rtl/>
        </w:rPr>
        <w:t>במגוון מחושים,</w:t>
      </w:r>
      <w:r w:rsidRPr="00593088">
        <w:rPr>
          <w:rFonts w:ascii="Tahoma" w:hAnsi="Tahoma" w:cs="Tahoma"/>
          <w:sz w:val="17"/>
          <w:szCs w:val="17"/>
          <w:rtl/>
        </w:rPr>
        <w:t xml:space="preserve"> כגון כאבי ראש, בחילה, הקאות, הפרעות בנשימה וצריבה בעור או בעיניים</w:t>
      </w:r>
      <w:r w:rsidRPr="00593088">
        <w:rPr>
          <w:rFonts w:ascii="Tahoma" w:hAnsi="Tahoma" w:cs="Tahoma" w:hint="cs"/>
          <w:sz w:val="17"/>
          <w:szCs w:val="17"/>
          <w:rtl/>
        </w:rPr>
        <w:t>; פגיעה כזאת יכולה להביא גם לנזקים חמורים יותר.</w:t>
      </w:r>
      <w:r w:rsidRPr="00593088">
        <w:rPr>
          <w:rFonts w:ascii="Tahoma" w:hAnsi="Tahoma" w:cs="Tahoma"/>
          <w:sz w:val="17"/>
          <w:szCs w:val="17"/>
          <w:rtl/>
        </w:rPr>
        <w:t xml:space="preserve"> נוסף על הנזקים המידיים עלול להיגרם נזק מצטבר לבריאותו של עובד הנחשף לחומרי ההדברה באופן תדיר. </w:t>
      </w:r>
      <w:r w:rsidRPr="00593088">
        <w:rPr>
          <w:rFonts w:ascii="Tahoma" w:hAnsi="Tahoma" w:cs="Tahoma" w:hint="cs"/>
          <w:sz w:val="17"/>
          <w:szCs w:val="17"/>
          <w:rtl/>
        </w:rPr>
        <w:t>מחקרים</w:t>
      </w:r>
      <w:r w:rsidRPr="00593088">
        <w:rPr>
          <w:rFonts w:ascii="Tahoma" w:hAnsi="Tahoma" w:cs="Tahoma"/>
          <w:sz w:val="17"/>
          <w:szCs w:val="17"/>
          <w:rtl/>
        </w:rPr>
        <w:t xml:space="preserve"> </w:t>
      </w:r>
      <w:r w:rsidRPr="00593088">
        <w:rPr>
          <w:rFonts w:ascii="Tahoma" w:hAnsi="Tahoma" w:cs="Tahoma" w:hint="cs"/>
          <w:sz w:val="17"/>
          <w:szCs w:val="17"/>
          <w:rtl/>
        </w:rPr>
        <w:t>בין-לאומיים</w:t>
      </w:r>
      <w:r w:rsidRPr="00593088">
        <w:rPr>
          <w:rFonts w:ascii="Tahoma" w:hAnsi="Tahoma" w:cs="Tahoma"/>
          <w:sz w:val="17"/>
          <w:szCs w:val="17"/>
          <w:rtl/>
        </w:rPr>
        <w:t xml:space="preserve"> מ</w:t>
      </w:r>
      <w:r w:rsidRPr="00593088">
        <w:rPr>
          <w:rFonts w:ascii="Tahoma" w:hAnsi="Tahoma" w:cs="Tahoma" w:hint="cs"/>
          <w:sz w:val="17"/>
          <w:szCs w:val="17"/>
          <w:rtl/>
        </w:rPr>
        <w:t>למדי</w:t>
      </w:r>
      <w:r w:rsidRPr="00593088">
        <w:rPr>
          <w:rFonts w:ascii="Tahoma" w:hAnsi="Tahoma" w:cs="Tahoma"/>
          <w:sz w:val="17"/>
          <w:szCs w:val="17"/>
          <w:rtl/>
        </w:rPr>
        <w:t xml:space="preserve">ם על קשר בין חשיפה תעסוקתית לחומרי הדברה </w:t>
      </w:r>
      <w:r w:rsidRPr="00593088">
        <w:rPr>
          <w:rFonts w:ascii="Tahoma" w:hAnsi="Tahoma" w:cs="Tahoma" w:hint="cs"/>
          <w:sz w:val="17"/>
          <w:szCs w:val="17"/>
          <w:rtl/>
        </w:rPr>
        <w:t>ובין</w:t>
      </w:r>
      <w:r w:rsidRPr="00593088">
        <w:rPr>
          <w:rFonts w:ascii="Tahoma" w:hAnsi="Tahoma" w:cs="Tahoma"/>
          <w:sz w:val="17"/>
          <w:szCs w:val="17"/>
          <w:rtl/>
        </w:rPr>
        <w:t xml:space="preserve"> </w:t>
      </w:r>
      <w:r w:rsidRPr="00593088">
        <w:rPr>
          <w:rFonts w:ascii="Tahoma" w:hAnsi="Tahoma" w:cs="Tahoma" w:hint="cs"/>
          <w:sz w:val="17"/>
          <w:szCs w:val="17"/>
          <w:rtl/>
        </w:rPr>
        <w:t>תחלואה הקשורה להיפגעות של מערכות שונות בגוף האדם, כגון מערכת הרבייה ומערכת העצבים</w:t>
      </w:r>
      <w:r>
        <w:rPr>
          <w:rStyle w:val="FootnoteReference0"/>
          <w:rFonts w:ascii="Tahoma" w:hAnsi="Tahoma" w:cs="Tahoma"/>
          <w:sz w:val="17"/>
          <w:szCs w:val="17"/>
          <w:rtl/>
        </w:rPr>
        <w:footnoteReference w:id="28"/>
      </w:r>
      <w:r w:rsidRPr="00593088">
        <w:rPr>
          <w:rFonts w:ascii="Tahoma" w:hAnsi="Tahoma" w:cs="Tahoma" w:hint="cs"/>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בדף</w:t>
      </w:r>
      <w:r w:rsidRPr="00593088">
        <w:rPr>
          <w:rFonts w:ascii="Tahoma" w:hAnsi="Tahoma" w:cs="Tahoma"/>
          <w:sz w:val="17"/>
          <w:szCs w:val="17"/>
          <w:rtl/>
        </w:rPr>
        <w:t xml:space="preserve"> </w:t>
      </w:r>
      <w:r w:rsidRPr="00593088">
        <w:rPr>
          <w:rFonts w:ascii="Tahoma" w:hAnsi="Tahoma" w:cs="Tahoma" w:hint="cs"/>
          <w:sz w:val="17"/>
          <w:szCs w:val="17"/>
          <w:rtl/>
        </w:rPr>
        <w:t>מידע</w:t>
      </w:r>
      <w:r w:rsidRPr="00593088">
        <w:rPr>
          <w:rFonts w:ascii="Tahoma" w:hAnsi="Tahoma" w:cs="Tahoma"/>
          <w:sz w:val="17"/>
          <w:szCs w:val="17"/>
          <w:rtl/>
        </w:rPr>
        <w:t xml:space="preserve"> </w:t>
      </w:r>
      <w:r w:rsidRPr="00593088">
        <w:rPr>
          <w:rFonts w:ascii="Tahoma" w:hAnsi="Tahoma" w:cs="Tahoma" w:hint="cs"/>
          <w:sz w:val="17"/>
          <w:szCs w:val="17"/>
          <w:rtl/>
        </w:rPr>
        <w:t>של</w:t>
      </w:r>
      <w:r w:rsidRPr="00593088">
        <w:rPr>
          <w:rFonts w:ascii="Tahoma" w:hAnsi="Tahoma" w:cs="Tahoma"/>
          <w:sz w:val="17"/>
          <w:szCs w:val="17"/>
          <w:rtl/>
        </w:rPr>
        <w:t xml:space="preserve"> </w:t>
      </w:r>
      <w:r w:rsidRPr="00593088">
        <w:rPr>
          <w:rFonts w:ascii="Tahoma" w:hAnsi="Tahoma" w:cs="Tahoma" w:hint="cs"/>
          <w:sz w:val="17"/>
          <w:szCs w:val="17"/>
          <w:rtl/>
        </w:rPr>
        <w:t>המוסד</w:t>
      </w:r>
      <w:r w:rsidRPr="00593088">
        <w:rPr>
          <w:rFonts w:ascii="Tahoma" w:hAnsi="Tahoma" w:cs="Tahoma"/>
          <w:sz w:val="17"/>
          <w:szCs w:val="17"/>
          <w:rtl/>
        </w:rPr>
        <w:t xml:space="preserve"> </w:t>
      </w:r>
      <w:r w:rsidRPr="00593088">
        <w:rPr>
          <w:rFonts w:ascii="Tahoma" w:hAnsi="Tahoma" w:cs="Tahoma" w:hint="cs"/>
          <w:sz w:val="17"/>
          <w:szCs w:val="17"/>
          <w:rtl/>
        </w:rPr>
        <w:t>לבטיחות</w:t>
      </w:r>
      <w:r w:rsidRPr="00593088">
        <w:rPr>
          <w:rFonts w:ascii="Tahoma" w:hAnsi="Tahoma" w:cs="Tahoma"/>
          <w:sz w:val="17"/>
          <w:szCs w:val="17"/>
          <w:rtl/>
        </w:rPr>
        <w:t xml:space="preserve"> </w:t>
      </w:r>
      <w:r w:rsidRPr="00593088">
        <w:rPr>
          <w:rFonts w:ascii="Tahoma" w:hAnsi="Tahoma" w:cs="Tahoma" w:hint="cs"/>
          <w:sz w:val="17"/>
          <w:szCs w:val="17"/>
          <w:rtl/>
        </w:rPr>
        <w:t>ולגיהות</w:t>
      </w:r>
      <w:r>
        <w:rPr>
          <w:rStyle w:val="FootnoteReference0"/>
          <w:rFonts w:ascii="Tahoma" w:hAnsi="Tahoma" w:cs="Tahoma"/>
          <w:sz w:val="17"/>
          <w:szCs w:val="17"/>
          <w:rtl/>
        </w:rPr>
        <w:footnoteReference w:id="29"/>
      </w:r>
      <w:r w:rsidRPr="00593088">
        <w:rPr>
          <w:rFonts w:ascii="Tahoma" w:hAnsi="Tahoma" w:cs="Tahoma"/>
          <w:sz w:val="17"/>
          <w:szCs w:val="17"/>
          <w:rtl/>
        </w:rPr>
        <w:t xml:space="preserve"> בנושא רעילות של חומרי הדברה</w:t>
      </w:r>
      <w:r>
        <w:rPr>
          <w:rStyle w:val="FootnoteReference0"/>
          <w:rFonts w:ascii="Tahoma" w:hAnsi="Tahoma" w:cs="Tahoma"/>
          <w:sz w:val="17"/>
          <w:szCs w:val="17"/>
          <w:rtl/>
        </w:rPr>
        <w:footnoteReference w:id="30"/>
      </w:r>
      <w:r w:rsidRPr="00593088">
        <w:rPr>
          <w:rFonts w:ascii="Tahoma" w:hAnsi="Tahoma" w:cs="Tahoma"/>
          <w:sz w:val="17"/>
          <w:szCs w:val="17"/>
          <w:rtl/>
        </w:rPr>
        <w:t xml:space="preserve"> </w:t>
      </w:r>
      <w:r w:rsidRPr="00593088">
        <w:rPr>
          <w:rFonts w:ascii="Tahoma" w:hAnsi="Tahoma" w:cs="Tahoma" w:hint="cs"/>
          <w:sz w:val="17"/>
          <w:szCs w:val="17"/>
          <w:rtl/>
        </w:rPr>
        <w:t>נכתב</w:t>
      </w:r>
      <w:r w:rsidRPr="00593088">
        <w:rPr>
          <w:rFonts w:ascii="Tahoma" w:hAnsi="Tahoma" w:cs="Tahoma"/>
          <w:sz w:val="17"/>
          <w:szCs w:val="17"/>
          <w:rtl/>
        </w:rPr>
        <w:t xml:space="preserve"> כי רבים מהפועלים החקלאיים </w:t>
      </w:r>
      <w:r w:rsidRPr="00593088">
        <w:rPr>
          <w:rFonts w:ascii="Tahoma" w:hAnsi="Tahoma" w:cs="Tahoma" w:hint="cs"/>
          <w:sz w:val="17"/>
          <w:szCs w:val="17"/>
          <w:rtl/>
        </w:rPr>
        <w:t>עובדים במשך עונה אחת או כמה עונות או אינם נשארים אצל אותו מעסיק. הדבר מקשה</w:t>
      </w:r>
      <w:r w:rsidRPr="00593088">
        <w:rPr>
          <w:rFonts w:ascii="Tahoma" w:hAnsi="Tahoma" w:cs="Tahoma"/>
          <w:sz w:val="17"/>
          <w:szCs w:val="17"/>
          <w:rtl/>
        </w:rPr>
        <w:t xml:space="preserve"> </w:t>
      </w:r>
      <w:r w:rsidRPr="00593088">
        <w:rPr>
          <w:rFonts w:ascii="Tahoma" w:hAnsi="Tahoma" w:cs="Tahoma" w:hint="cs"/>
          <w:sz w:val="17"/>
          <w:szCs w:val="17"/>
          <w:rtl/>
        </w:rPr>
        <w:t>לפקח על</w:t>
      </w:r>
      <w:r w:rsidRPr="00593088">
        <w:rPr>
          <w:rFonts w:ascii="Tahoma" w:hAnsi="Tahoma" w:cs="Tahoma"/>
          <w:sz w:val="17"/>
          <w:szCs w:val="17"/>
          <w:rtl/>
        </w:rPr>
        <w:t xml:space="preserve"> בריאותם </w:t>
      </w:r>
      <w:r w:rsidRPr="00593088">
        <w:rPr>
          <w:rFonts w:ascii="Tahoma" w:hAnsi="Tahoma" w:cs="Tahoma" w:hint="cs"/>
          <w:sz w:val="17"/>
          <w:szCs w:val="17"/>
          <w:rtl/>
        </w:rPr>
        <w:t xml:space="preserve">ולאכוף </w:t>
      </w:r>
      <w:r w:rsidRPr="00593088">
        <w:rPr>
          <w:rFonts w:ascii="Tahoma" w:hAnsi="Tahoma" w:cs="Tahoma"/>
          <w:sz w:val="17"/>
          <w:szCs w:val="17"/>
          <w:rtl/>
        </w:rPr>
        <w:t xml:space="preserve">על מעסיקים </w:t>
      </w:r>
      <w:r w:rsidRPr="00593088">
        <w:rPr>
          <w:rFonts w:ascii="Tahoma" w:hAnsi="Tahoma" w:cs="Tahoma" w:hint="cs"/>
          <w:sz w:val="17"/>
          <w:szCs w:val="17"/>
          <w:rtl/>
        </w:rPr>
        <w:t>את החובה</w:t>
      </w:r>
      <w:r w:rsidRPr="00593088">
        <w:rPr>
          <w:rFonts w:ascii="Tahoma" w:hAnsi="Tahoma" w:cs="Tahoma"/>
          <w:sz w:val="17"/>
          <w:szCs w:val="17"/>
          <w:rtl/>
        </w:rPr>
        <w:t xml:space="preserve"> </w:t>
      </w:r>
      <w:r w:rsidRPr="00593088">
        <w:rPr>
          <w:rFonts w:ascii="Tahoma" w:hAnsi="Tahoma" w:cs="Tahoma" w:hint="cs"/>
          <w:sz w:val="17"/>
          <w:szCs w:val="17"/>
          <w:rtl/>
        </w:rPr>
        <w:t>לדווח</w:t>
      </w:r>
      <w:r w:rsidRPr="00593088">
        <w:rPr>
          <w:rFonts w:ascii="Tahoma" w:hAnsi="Tahoma" w:cs="Tahoma"/>
          <w:sz w:val="17"/>
          <w:szCs w:val="17"/>
          <w:rtl/>
        </w:rPr>
        <w:t xml:space="preserve"> על פגיעות או </w:t>
      </w:r>
      <w:r w:rsidRPr="00593088">
        <w:rPr>
          <w:rFonts w:ascii="Tahoma" w:hAnsi="Tahoma" w:cs="Tahoma" w:hint="cs"/>
          <w:sz w:val="17"/>
          <w:szCs w:val="17"/>
          <w:rtl/>
        </w:rPr>
        <w:t>על תחלואה</w:t>
      </w:r>
      <w:r w:rsidRPr="00593088">
        <w:rPr>
          <w:rFonts w:ascii="Tahoma" w:hAnsi="Tahoma" w:cs="Tahoma"/>
          <w:sz w:val="17"/>
          <w:szCs w:val="17"/>
          <w:rtl/>
        </w:rPr>
        <w:t xml:space="preserve"> </w:t>
      </w:r>
      <w:r w:rsidRPr="00593088">
        <w:rPr>
          <w:rFonts w:ascii="Tahoma" w:hAnsi="Tahoma" w:cs="Tahoma" w:hint="cs"/>
          <w:sz w:val="17"/>
          <w:szCs w:val="17"/>
          <w:rtl/>
        </w:rPr>
        <w:t>של פועליהם;</w:t>
      </w:r>
      <w:r w:rsidRPr="00593088">
        <w:rPr>
          <w:rFonts w:ascii="Tahoma" w:hAnsi="Tahoma" w:cs="Tahoma"/>
          <w:sz w:val="17"/>
          <w:szCs w:val="17"/>
          <w:rtl/>
        </w:rPr>
        <w:t xml:space="preserve"> </w:t>
      </w:r>
      <w:r w:rsidRPr="00593088">
        <w:rPr>
          <w:rFonts w:ascii="Tahoma" w:hAnsi="Tahoma" w:cs="Tahoma" w:hint="cs"/>
          <w:sz w:val="17"/>
          <w:szCs w:val="17"/>
          <w:rtl/>
        </w:rPr>
        <w:t>המשקים</w:t>
      </w:r>
      <w:r w:rsidRPr="00593088">
        <w:rPr>
          <w:rFonts w:ascii="Tahoma" w:hAnsi="Tahoma" w:cs="Tahoma"/>
          <w:sz w:val="17"/>
          <w:szCs w:val="17"/>
          <w:rtl/>
        </w:rPr>
        <w:t xml:space="preserve"> החקלאיים מפוזרים בכל הארץ </w:t>
      </w:r>
      <w:r w:rsidRPr="00593088">
        <w:rPr>
          <w:rFonts w:ascii="Tahoma" w:hAnsi="Tahoma" w:cs="Tahoma" w:hint="cs"/>
          <w:sz w:val="17"/>
          <w:szCs w:val="17"/>
          <w:rtl/>
        </w:rPr>
        <w:t>ו</w:t>
      </w:r>
      <w:r w:rsidRPr="00593088">
        <w:rPr>
          <w:rFonts w:ascii="Tahoma" w:hAnsi="Tahoma" w:cs="Tahoma"/>
          <w:sz w:val="17"/>
          <w:szCs w:val="17"/>
          <w:rtl/>
        </w:rPr>
        <w:t>לגורמים המפקחים</w:t>
      </w:r>
      <w:r w:rsidRPr="00593088">
        <w:rPr>
          <w:rFonts w:ascii="Tahoma" w:hAnsi="Tahoma" w:cs="Tahoma" w:hint="cs"/>
          <w:sz w:val="17"/>
          <w:szCs w:val="17"/>
          <w:rtl/>
        </w:rPr>
        <w:t xml:space="preserve"> והמדריכים שמספרם מצומצם קשה להגיע</w:t>
      </w:r>
      <w:r w:rsidRPr="00593088">
        <w:rPr>
          <w:rFonts w:ascii="Tahoma" w:hAnsi="Tahoma" w:cs="Tahoma"/>
          <w:sz w:val="17"/>
          <w:szCs w:val="17"/>
          <w:rtl/>
        </w:rPr>
        <w:t xml:space="preserve"> </w:t>
      </w:r>
      <w:r w:rsidRPr="00593088">
        <w:rPr>
          <w:rFonts w:ascii="Tahoma" w:hAnsi="Tahoma" w:cs="Tahoma" w:hint="cs"/>
          <w:sz w:val="17"/>
          <w:szCs w:val="17"/>
          <w:rtl/>
        </w:rPr>
        <w:t>אליהם;</w:t>
      </w:r>
      <w:r w:rsidRPr="00593088">
        <w:rPr>
          <w:rFonts w:ascii="Tahoma" w:hAnsi="Tahoma" w:cs="Tahoma"/>
          <w:sz w:val="17"/>
          <w:szCs w:val="17"/>
          <w:rtl/>
        </w:rPr>
        <w:t xml:space="preserve"> המודעות של הפועלים לסיכונים גהותיים בדרך כלל מועטה</w:t>
      </w:r>
      <w:r w:rsidRPr="00593088">
        <w:rPr>
          <w:rFonts w:ascii="Tahoma" w:hAnsi="Tahoma" w:cs="Tahoma" w:hint="cs"/>
          <w:sz w:val="17"/>
          <w:szCs w:val="17"/>
          <w:rtl/>
        </w:rPr>
        <w:t>,</w:t>
      </w:r>
      <w:r w:rsidRPr="00593088">
        <w:rPr>
          <w:rFonts w:ascii="Tahoma" w:hAnsi="Tahoma" w:cs="Tahoma"/>
          <w:sz w:val="17"/>
          <w:szCs w:val="17"/>
          <w:rtl/>
        </w:rPr>
        <w:t xml:space="preserve"> ותנאי העבודה מקשים</w:t>
      </w:r>
      <w:r w:rsidRPr="00593088">
        <w:rPr>
          <w:rFonts w:ascii="Tahoma" w:hAnsi="Tahoma" w:cs="Tahoma" w:hint="cs"/>
          <w:sz w:val="17"/>
          <w:szCs w:val="17"/>
          <w:rtl/>
        </w:rPr>
        <w:t xml:space="preserve"> עליהם</w:t>
      </w:r>
      <w:r w:rsidRPr="00593088">
        <w:rPr>
          <w:rFonts w:ascii="Tahoma" w:hAnsi="Tahoma" w:cs="Tahoma"/>
          <w:sz w:val="17"/>
          <w:szCs w:val="17"/>
          <w:rtl/>
        </w:rPr>
        <w:t xml:space="preserve"> </w:t>
      </w:r>
      <w:r w:rsidRPr="00593088">
        <w:rPr>
          <w:rFonts w:ascii="Tahoma" w:hAnsi="Tahoma" w:cs="Tahoma" w:hint="cs"/>
          <w:sz w:val="17"/>
          <w:szCs w:val="17"/>
          <w:rtl/>
        </w:rPr>
        <w:t xml:space="preserve">לשמור על </w:t>
      </w:r>
      <w:r w:rsidRPr="00593088">
        <w:rPr>
          <w:rFonts w:ascii="Tahoma" w:hAnsi="Tahoma" w:cs="Tahoma"/>
          <w:sz w:val="17"/>
          <w:szCs w:val="17"/>
          <w:rtl/>
        </w:rPr>
        <w:t>גהות אישית</w:t>
      </w:r>
      <w:r w:rsidRPr="00593088">
        <w:rPr>
          <w:rFonts w:ascii="Tahoma" w:hAnsi="Tahoma" w:cs="Tahoma" w:hint="cs"/>
          <w:sz w:val="17"/>
          <w:szCs w:val="17"/>
          <w:rtl/>
        </w:rPr>
        <w:t>.</w:t>
      </w:r>
      <w:r w:rsidRPr="00593088">
        <w:rPr>
          <w:rFonts w:ascii="Tahoma" w:hAnsi="Tahoma" w:cs="Tahoma"/>
          <w:sz w:val="17"/>
          <w:szCs w:val="17"/>
          <w:rtl/>
        </w:rPr>
        <w:t xml:space="preserve"> </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 xml:space="preserve">בעת שנאספו הנתונים לצורך הביקורת </w:t>
      </w:r>
      <w:r w:rsidRPr="00593088">
        <w:rPr>
          <w:rFonts w:ascii="Tahoma" w:hAnsi="Tahoma" w:cs="Tahoma"/>
          <w:sz w:val="17"/>
          <w:szCs w:val="17"/>
          <w:rtl/>
        </w:rPr>
        <w:t xml:space="preserve">משרד </w:t>
      </w:r>
      <w:r w:rsidRPr="00593088">
        <w:rPr>
          <w:rFonts w:ascii="Tahoma" w:hAnsi="Tahoma" w:cs="Tahoma" w:hint="cs"/>
          <w:sz w:val="17"/>
          <w:szCs w:val="17"/>
          <w:rtl/>
        </w:rPr>
        <w:t>הכלכלה</w:t>
      </w:r>
      <w:r w:rsidRPr="00593088">
        <w:rPr>
          <w:rFonts w:ascii="Tahoma" w:hAnsi="Tahoma" w:cs="Tahoma"/>
          <w:sz w:val="17"/>
          <w:szCs w:val="17"/>
          <w:rtl/>
        </w:rPr>
        <w:t xml:space="preserve"> </w:t>
      </w:r>
      <w:r w:rsidRPr="00593088">
        <w:rPr>
          <w:rFonts w:ascii="Tahoma" w:hAnsi="Tahoma" w:cs="Tahoma" w:hint="cs"/>
          <w:sz w:val="17"/>
          <w:szCs w:val="17"/>
          <w:rtl/>
        </w:rPr>
        <w:t>והתעשייה (להלן - משרד הכלכלה)</w:t>
      </w:r>
      <w:r w:rsidRPr="00593088">
        <w:rPr>
          <w:rFonts w:ascii="Tahoma" w:hAnsi="Tahoma" w:cs="Tahoma"/>
          <w:sz w:val="17"/>
          <w:szCs w:val="17"/>
          <w:rtl/>
        </w:rPr>
        <w:t xml:space="preserve"> </w:t>
      </w:r>
      <w:r w:rsidRPr="00593088">
        <w:rPr>
          <w:rFonts w:ascii="Tahoma" w:hAnsi="Tahoma" w:cs="Tahoma" w:hint="cs"/>
          <w:sz w:val="17"/>
          <w:szCs w:val="17"/>
          <w:rtl/>
        </w:rPr>
        <w:t xml:space="preserve">היה </w:t>
      </w:r>
      <w:r w:rsidRPr="00593088">
        <w:rPr>
          <w:rFonts w:ascii="Tahoma" w:hAnsi="Tahoma" w:cs="Tahoma"/>
          <w:sz w:val="17"/>
          <w:szCs w:val="17"/>
          <w:rtl/>
        </w:rPr>
        <w:t>מופקד על בטיחותם של העובדים בתחום ההדברה</w:t>
      </w:r>
      <w:r>
        <w:rPr>
          <w:rStyle w:val="FootnoteReference0"/>
          <w:rFonts w:ascii="Tahoma" w:hAnsi="Tahoma" w:cs="Tahoma"/>
          <w:sz w:val="17"/>
          <w:szCs w:val="17"/>
          <w:rtl/>
        </w:rPr>
        <w:footnoteReference w:id="31"/>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ומ</w:t>
      </w:r>
      <w:r w:rsidRPr="00593088">
        <w:rPr>
          <w:rFonts w:ascii="Tahoma" w:hAnsi="Tahoma" w:cs="Tahoma"/>
          <w:sz w:val="17"/>
          <w:szCs w:val="17"/>
          <w:rtl/>
        </w:rPr>
        <w:t>פקחי</w:t>
      </w:r>
      <w:r w:rsidRPr="00593088">
        <w:rPr>
          <w:rFonts w:ascii="Tahoma" w:hAnsi="Tahoma" w:cs="Tahoma" w:hint="cs"/>
          <w:sz w:val="17"/>
          <w:szCs w:val="17"/>
          <w:rtl/>
        </w:rPr>
        <w:t>ו</w:t>
      </w:r>
      <w:r w:rsidRPr="00593088">
        <w:rPr>
          <w:rFonts w:ascii="Tahoma" w:hAnsi="Tahoma" w:cs="Tahoma"/>
          <w:sz w:val="17"/>
          <w:szCs w:val="17"/>
          <w:rtl/>
        </w:rPr>
        <w:t xml:space="preserve"> </w:t>
      </w:r>
      <w:r w:rsidRPr="00593088">
        <w:rPr>
          <w:rFonts w:ascii="Tahoma" w:hAnsi="Tahoma" w:cs="Tahoma" w:hint="cs"/>
          <w:sz w:val="17"/>
          <w:szCs w:val="17"/>
          <w:rtl/>
        </w:rPr>
        <w:t xml:space="preserve">פעלו </w:t>
      </w:r>
      <w:r w:rsidRPr="00593088">
        <w:rPr>
          <w:rFonts w:ascii="Tahoma" w:hAnsi="Tahoma" w:cs="Tahoma"/>
          <w:sz w:val="17"/>
          <w:szCs w:val="17"/>
          <w:rtl/>
        </w:rPr>
        <w:t>בתחום זה מכוח</w:t>
      </w:r>
      <w:r w:rsidRPr="00593088">
        <w:rPr>
          <w:rFonts w:ascii="Tahoma" w:hAnsi="Tahoma" w:cs="Tahoma" w:hint="cs"/>
          <w:sz w:val="17"/>
          <w:szCs w:val="17"/>
          <w:rtl/>
        </w:rPr>
        <w:t xml:space="preserve">ן של כמה תקנות - </w:t>
      </w:r>
      <w:r w:rsidRPr="00593088">
        <w:rPr>
          <w:rFonts w:ascii="Tahoma" w:hAnsi="Tahoma" w:cs="Tahoma"/>
          <w:sz w:val="17"/>
          <w:szCs w:val="17"/>
          <w:rtl/>
        </w:rPr>
        <w:t xml:space="preserve">תקנות הבטיחות בעבודה (עובדים בחומרי הדברה), </w:t>
      </w:r>
      <w:r w:rsidRPr="00593088">
        <w:rPr>
          <w:rFonts w:ascii="Tahoma" w:hAnsi="Tahoma" w:cs="Tahoma" w:hint="cs"/>
          <w:sz w:val="17"/>
          <w:szCs w:val="17"/>
          <w:rtl/>
        </w:rPr>
        <w:t>התשכ</w:t>
      </w:r>
      <w:r w:rsidRPr="00593088">
        <w:rPr>
          <w:rFonts w:ascii="Tahoma" w:hAnsi="Tahoma" w:cs="Tahoma"/>
          <w:sz w:val="17"/>
          <w:szCs w:val="17"/>
          <w:rtl/>
        </w:rPr>
        <w:t>"ד-1964</w:t>
      </w:r>
      <w:r w:rsidRPr="00593088">
        <w:rPr>
          <w:rFonts w:ascii="Tahoma" w:hAnsi="Tahoma" w:cs="Tahoma" w:hint="cs"/>
          <w:sz w:val="17"/>
          <w:szCs w:val="17"/>
          <w:rtl/>
        </w:rPr>
        <w:t xml:space="preserve"> (להלן - תקנות הבטיחות בעבודה עם חומרי הדברה)</w:t>
      </w:r>
      <w:r w:rsidRPr="00593088">
        <w:rPr>
          <w:rFonts w:ascii="Tahoma" w:hAnsi="Tahoma" w:cs="Tahoma"/>
          <w:sz w:val="17"/>
          <w:szCs w:val="17"/>
          <w:rtl/>
        </w:rPr>
        <w:t>; תקנות הבטיחות בעבודה (ציוד מגן אישי), התשנ"ז-1997</w:t>
      </w:r>
      <w:r w:rsidRPr="00593088">
        <w:rPr>
          <w:rFonts w:ascii="Tahoma" w:hAnsi="Tahoma" w:cs="Tahoma" w:hint="cs"/>
          <w:sz w:val="17"/>
          <w:szCs w:val="17"/>
          <w:rtl/>
        </w:rPr>
        <w:t>;</w:t>
      </w:r>
      <w:r w:rsidRPr="00593088">
        <w:rPr>
          <w:rFonts w:ascii="Tahoma" w:hAnsi="Tahoma" w:cs="Tahoma"/>
          <w:sz w:val="17"/>
          <w:szCs w:val="17"/>
          <w:rtl/>
        </w:rPr>
        <w:t xml:space="preserve"> ותקנות ארגון הפיקוח </w:t>
      </w:r>
      <w:r w:rsidRPr="00593088">
        <w:rPr>
          <w:rFonts w:ascii="Tahoma" w:hAnsi="Tahoma" w:cs="Tahoma" w:hint="cs"/>
          <w:sz w:val="17"/>
          <w:szCs w:val="17"/>
          <w:rtl/>
        </w:rPr>
        <w:t xml:space="preserve">על העבודה </w:t>
      </w:r>
      <w:r w:rsidRPr="00593088">
        <w:rPr>
          <w:rFonts w:ascii="Tahoma" w:hAnsi="Tahoma" w:cs="Tahoma"/>
          <w:sz w:val="17"/>
          <w:szCs w:val="17"/>
          <w:rtl/>
        </w:rPr>
        <w:t>(מסירת מידע והדרכת עובדים), התשנ"ט-1999.</w:t>
      </w:r>
    </w:p>
    <w:p w:rsidR="003C2931" w:rsidRPr="00593088" w:rsidP="001C3842">
      <w:pPr>
        <w:spacing w:after="240" w:line="240" w:lineRule="exact"/>
        <w:ind w:right="2268"/>
        <w:jc w:val="both"/>
        <w:rPr>
          <w:rFonts w:ascii="Tahoma" w:hAnsi="Tahoma" w:cs="Tahoma"/>
          <w:sz w:val="17"/>
          <w:szCs w:val="17"/>
          <w:rtl/>
        </w:rPr>
      </w:pP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פי</w:t>
      </w:r>
      <w:r w:rsidRPr="00593088">
        <w:rPr>
          <w:rFonts w:ascii="Tahoma" w:hAnsi="Tahoma" w:cs="Tahoma"/>
          <w:sz w:val="17"/>
          <w:szCs w:val="17"/>
          <w:rtl/>
        </w:rPr>
        <w:t xml:space="preserve"> </w:t>
      </w:r>
      <w:r w:rsidRPr="00593088">
        <w:rPr>
          <w:rFonts w:ascii="Tahoma" w:hAnsi="Tahoma" w:cs="Tahoma" w:hint="cs"/>
          <w:sz w:val="17"/>
          <w:szCs w:val="17"/>
          <w:rtl/>
        </w:rPr>
        <w:t>נתונים</w:t>
      </w:r>
      <w:r w:rsidRPr="00593088">
        <w:rPr>
          <w:rFonts w:ascii="Tahoma" w:hAnsi="Tahoma" w:cs="Tahoma"/>
          <w:sz w:val="17"/>
          <w:szCs w:val="17"/>
          <w:rtl/>
        </w:rPr>
        <w:t xml:space="preserve"> </w:t>
      </w:r>
      <w:r w:rsidRPr="00593088">
        <w:rPr>
          <w:rFonts w:ascii="Tahoma" w:hAnsi="Tahoma" w:cs="Tahoma" w:hint="cs"/>
          <w:sz w:val="17"/>
          <w:szCs w:val="17"/>
          <w:rtl/>
        </w:rPr>
        <w:t>לשנת</w:t>
      </w:r>
      <w:r w:rsidRPr="00593088">
        <w:rPr>
          <w:rFonts w:ascii="Tahoma" w:hAnsi="Tahoma" w:cs="Tahoma"/>
          <w:sz w:val="17"/>
          <w:szCs w:val="17"/>
          <w:rtl/>
        </w:rPr>
        <w:t xml:space="preserve"> 2010</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בענף</w:t>
      </w:r>
      <w:r w:rsidRPr="00593088">
        <w:rPr>
          <w:rFonts w:ascii="Tahoma" w:hAnsi="Tahoma" w:cs="Tahoma"/>
          <w:sz w:val="17"/>
          <w:szCs w:val="17"/>
          <w:rtl/>
        </w:rPr>
        <w:t xml:space="preserve"> </w:t>
      </w:r>
      <w:r w:rsidRPr="00593088">
        <w:rPr>
          <w:rFonts w:ascii="Tahoma" w:hAnsi="Tahoma" w:cs="Tahoma" w:hint="cs"/>
          <w:sz w:val="17"/>
          <w:szCs w:val="17"/>
          <w:rtl/>
        </w:rPr>
        <w:t>החקלאות</w:t>
      </w:r>
      <w:r w:rsidRPr="00593088">
        <w:rPr>
          <w:rFonts w:ascii="Tahoma" w:hAnsi="Tahoma" w:cs="Tahoma"/>
          <w:sz w:val="17"/>
          <w:szCs w:val="17"/>
          <w:rtl/>
        </w:rPr>
        <w:t xml:space="preserve"> </w:t>
      </w:r>
      <w:r w:rsidRPr="00593088">
        <w:rPr>
          <w:rFonts w:ascii="Tahoma" w:hAnsi="Tahoma" w:cs="Tahoma" w:hint="eastAsia"/>
          <w:sz w:val="17"/>
          <w:szCs w:val="17"/>
          <w:rtl/>
        </w:rPr>
        <w:t>עובדים</w:t>
      </w:r>
      <w:r w:rsidRPr="00593088">
        <w:rPr>
          <w:rFonts w:ascii="Tahoma" w:hAnsi="Tahoma" w:cs="Tahoma"/>
          <w:sz w:val="17"/>
          <w:szCs w:val="17"/>
          <w:rtl/>
        </w:rPr>
        <w:t xml:space="preserve"> </w:t>
      </w:r>
      <w:r w:rsidRPr="00593088">
        <w:rPr>
          <w:rFonts w:ascii="Tahoma" w:hAnsi="Tahoma" w:cs="Tahoma" w:hint="cs"/>
          <w:sz w:val="17"/>
          <w:szCs w:val="17"/>
          <w:rtl/>
        </w:rPr>
        <w:t>כ</w:t>
      </w:r>
      <w:r w:rsidRPr="00593088">
        <w:rPr>
          <w:rFonts w:ascii="Tahoma" w:hAnsi="Tahoma" w:cs="Tahoma"/>
          <w:sz w:val="17"/>
          <w:szCs w:val="17"/>
          <w:rtl/>
        </w:rPr>
        <w:t xml:space="preserve">-80,000 </w:t>
      </w:r>
      <w:r w:rsidRPr="00593088">
        <w:rPr>
          <w:rFonts w:ascii="Tahoma" w:hAnsi="Tahoma" w:cs="Tahoma" w:hint="cs"/>
          <w:sz w:val="17"/>
          <w:szCs w:val="17"/>
          <w:rtl/>
        </w:rPr>
        <w:t>נפש</w:t>
      </w:r>
      <w:r>
        <w:rPr>
          <w:rStyle w:val="FootnoteReference0"/>
          <w:rFonts w:ascii="Tahoma" w:hAnsi="Tahoma" w:cs="Tahoma"/>
          <w:sz w:val="17"/>
          <w:szCs w:val="17"/>
          <w:rtl/>
        </w:rPr>
        <w:footnoteReference w:id="32"/>
      </w:r>
      <w:r w:rsidRPr="00593088">
        <w:rPr>
          <w:rFonts w:ascii="Tahoma" w:hAnsi="Tahoma" w:cs="Tahoma" w:hint="cs"/>
          <w:sz w:val="17"/>
          <w:szCs w:val="17"/>
          <w:rtl/>
        </w:rPr>
        <w:t>,</w:t>
      </w:r>
      <w:r w:rsidRPr="00593088">
        <w:rPr>
          <w:rFonts w:ascii="Tahoma" w:hAnsi="Tahoma" w:cs="Tahoma"/>
          <w:sz w:val="17"/>
          <w:szCs w:val="17"/>
          <w:rtl/>
        </w:rPr>
        <w:t xml:space="preserve"> בהם ישראלים (מעסיקים ומועסקים), פלסטינים ועובדים זרים</w:t>
      </w:r>
      <w:r w:rsidRPr="00593088">
        <w:rPr>
          <w:rFonts w:ascii="Tahoma" w:hAnsi="Tahoma" w:cs="Tahoma" w:hint="cs"/>
          <w:sz w:val="17"/>
          <w:szCs w:val="17"/>
          <w:rtl/>
        </w:rPr>
        <w:t>,</w:t>
      </w:r>
      <w:r w:rsidRPr="00593088">
        <w:rPr>
          <w:rFonts w:ascii="Tahoma" w:hAnsi="Tahoma" w:cs="Tahoma"/>
          <w:sz w:val="17"/>
          <w:szCs w:val="17"/>
          <w:rtl/>
        </w:rPr>
        <w:t xml:space="preserve"> רובם מתאילנד. </w:t>
      </w:r>
      <w:r w:rsidRPr="00593088">
        <w:rPr>
          <w:rFonts w:ascii="Tahoma" w:hAnsi="Tahoma" w:cs="Tahoma" w:hint="cs"/>
          <w:sz w:val="17"/>
          <w:szCs w:val="17"/>
          <w:rtl/>
        </w:rPr>
        <w:t xml:space="preserve">לדברי </w:t>
      </w:r>
      <w:r w:rsidRPr="00593088">
        <w:rPr>
          <w:rFonts w:ascii="Tahoma" w:hAnsi="Tahoma" w:cs="Tahoma"/>
          <w:sz w:val="17"/>
          <w:szCs w:val="17"/>
          <w:rtl/>
        </w:rPr>
        <w:t xml:space="preserve">מפקח חקלאות ארצי </w:t>
      </w:r>
      <w:r w:rsidRPr="00593088">
        <w:rPr>
          <w:rFonts w:ascii="Tahoma" w:hAnsi="Tahoma" w:cs="Tahoma" w:hint="cs"/>
          <w:sz w:val="17"/>
          <w:szCs w:val="17"/>
          <w:rtl/>
        </w:rPr>
        <w:t>במינהל</w:t>
      </w:r>
      <w:r w:rsidRPr="00593088">
        <w:rPr>
          <w:rFonts w:ascii="Tahoma" w:hAnsi="Tahoma" w:cs="Tahoma" w:hint="cs"/>
          <w:sz w:val="17"/>
          <w:szCs w:val="17"/>
          <w:rtl/>
        </w:rPr>
        <w:t xml:space="preserve"> הבטיחות והבריאות התעסוקתית</w:t>
      </w:r>
      <w:r w:rsidRPr="00593088">
        <w:rPr>
          <w:rFonts w:ascii="Tahoma" w:hAnsi="Tahoma" w:cs="Tahoma"/>
          <w:sz w:val="17"/>
          <w:szCs w:val="17"/>
          <w:rtl/>
        </w:rPr>
        <w:t xml:space="preserve"> (להלן -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w:t>
      </w:r>
      <w:r w:rsidRPr="00593088">
        <w:rPr>
          <w:rFonts w:ascii="Tahoma" w:hAnsi="Tahoma" w:cs="Tahoma"/>
          <w:sz w:val="17"/>
          <w:szCs w:val="17"/>
          <w:rtl/>
        </w:rPr>
        <w:t>מפקח חקלאות ארצי)</w:t>
      </w:r>
      <w:r w:rsidRPr="00593088">
        <w:rPr>
          <w:rFonts w:ascii="Tahoma" w:hAnsi="Tahoma" w:cs="Tahoma" w:hint="cs"/>
          <w:sz w:val="17"/>
          <w:szCs w:val="17"/>
          <w:rtl/>
        </w:rPr>
        <w:t xml:space="preserve"> </w:t>
      </w:r>
      <w:r w:rsidRPr="00593088">
        <w:rPr>
          <w:rFonts w:ascii="Tahoma" w:hAnsi="Tahoma" w:cs="Tahoma"/>
          <w:sz w:val="17"/>
          <w:szCs w:val="17"/>
          <w:rtl/>
        </w:rPr>
        <w:t xml:space="preserve">20 </w:t>
      </w:r>
      <w:r w:rsidRPr="00593088">
        <w:rPr>
          <w:rFonts w:ascii="Tahoma" w:hAnsi="Tahoma" w:cs="Tahoma" w:hint="cs"/>
          <w:sz w:val="17"/>
          <w:szCs w:val="17"/>
          <w:rtl/>
        </w:rPr>
        <w:t xml:space="preserve">המפקחים של המשרד לתחום החקלאות </w:t>
      </w:r>
      <w:r w:rsidRPr="00593088">
        <w:rPr>
          <w:rFonts w:ascii="Tahoma" w:hAnsi="Tahoma" w:cs="Tahoma"/>
          <w:sz w:val="17"/>
          <w:szCs w:val="17"/>
          <w:rtl/>
        </w:rPr>
        <w:t>השתת</w:t>
      </w:r>
      <w:r w:rsidRPr="00593088">
        <w:rPr>
          <w:rFonts w:ascii="Tahoma" w:hAnsi="Tahoma" w:cs="Tahoma" w:hint="cs"/>
          <w:sz w:val="17"/>
          <w:szCs w:val="17"/>
          <w:rtl/>
        </w:rPr>
        <w:t>פו</w:t>
      </w:r>
      <w:r w:rsidRPr="00593088">
        <w:rPr>
          <w:rFonts w:ascii="Tahoma" w:hAnsi="Tahoma" w:cs="Tahoma"/>
          <w:sz w:val="17"/>
          <w:szCs w:val="17"/>
          <w:rtl/>
        </w:rPr>
        <w:t xml:space="preserve"> </w:t>
      </w:r>
      <w:r w:rsidRPr="00593088">
        <w:rPr>
          <w:rFonts w:ascii="Tahoma" w:hAnsi="Tahoma" w:cs="Tahoma" w:hint="cs"/>
          <w:sz w:val="17"/>
          <w:szCs w:val="17"/>
          <w:rtl/>
        </w:rPr>
        <w:t>בביקורי</w:t>
      </w:r>
      <w:r w:rsidRPr="00593088">
        <w:rPr>
          <w:rFonts w:ascii="Tahoma" w:hAnsi="Tahoma" w:cs="Tahoma"/>
          <w:sz w:val="17"/>
          <w:szCs w:val="17"/>
          <w:rtl/>
        </w:rPr>
        <w:t xml:space="preserve"> </w:t>
      </w:r>
      <w:r w:rsidRPr="00593088">
        <w:rPr>
          <w:rFonts w:ascii="Tahoma" w:hAnsi="Tahoma" w:cs="Tahoma" w:hint="cs"/>
          <w:sz w:val="17"/>
          <w:szCs w:val="17"/>
          <w:rtl/>
        </w:rPr>
        <w:t>פיקוח</w:t>
      </w:r>
      <w:r w:rsidRPr="00593088">
        <w:rPr>
          <w:rFonts w:ascii="Tahoma" w:hAnsi="Tahoma" w:cs="Tahoma"/>
          <w:sz w:val="17"/>
          <w:szCs w:val="17"/>
          <w:rtl/>
        </w:rPr>
        <w:t xml:space="preserve"> במשקים </w:t>
      </w:r>
      <w:r w:rsidRPr="00593088">
        <w:rPr>
          <w:rFonts w:ascii="Tahoma" w:hAnsi="Tahoma" w:cs="Tahoma" w:hint="cs"/>
          <w:sz w:val="17"/>
          <w:szCs w:val="17"/>
          <w:rtl/>
        </w:rPr>
        <w:t>החקלאיים</w:t>
      </w:r>
      <w:r w:rsidRPr="00593088">
        <w:rPr>
          <w:rFonts w:ascii="Tahoma" w:hAnsi="Tahoma" w:cs="Tahoma"/>
          <w:sz w:val="17"/>
          <w:szCs w:val="17"/>
          <w:rtl/>
        </w:rPr>
        <w:t xml:space="preserve"> </w:t>
      </w:r>
      <w:r w:rsidRPr="00593088">
        <w:rPr>
          <w:rFonts w:ascii="Tahoma" w:hAnsi="Tahoma" w:cs="Tahoma" w:hint="cs"/>
          <w:sz w:val="17"/>
          <w:szCs w:val="17"/>
          <w:rtl/>
        </w:rPr>
        <w:t>בכל</w:t>
      </w:r>
      <w:r w:rsidRPr="00593088">
        <w:rPr>
          <w:rFonts w:ascii="Tahoma" w:hAnsi="Tahoma" w:cs="Tahoma"/>
          <w:sz w:val="17"/>
          <w:szCs w:val="17"/>
          <w:rtl/>
        </w:rPr>
        <w:t xml:space="preserve"> </w:t>
      </w:r>
      <w:r w:rsidRPr="00593088">
        <w:rPr>
          <w:rFonts w:ascii="Tahoma" w:hAnsi="Tahoma" w:cs="Tahoma" w:hint="cs"/>
          <w:sz w:val="17"/>
          <w:szCs w:val="17"/>
          <w:rtl/>
        </w:rPr>
        <w:t>אחת</w:t>
      </w:r>
      <w:r w:rsidRPr="00593088">
        <w:rPr>
          <w:rFonts w:ascii="Tahoma" w:hAnsi="Tahoma" w:cs="Tahoma"/>
          <w:sz w:val="17"/>
          <w:szCs w:val="17"/>
          <w:rtl/>
        </w:rPr>
        <w:t xml:space="preserve"> </w:t>
      </w:r>
      <w:r w:rsidRPr="00593088">
        <w:rPr>
          <w:rFonts w:ascii="Tahoma" w:hAnsi="Tahoma" w:cs="Tahoma" w:hint="cs"/>
          <w:sz w:val="17"/>
          <w:szCs w:val="17"/>
          <w:rtl/>
        </w:rPr>
        <w:t>מהשנים</w:t>
      </w:r>
      <w:r w:rsidRPr="00593088">
        <w:rPr>
          <w:rFonts w:ascii="Tahoma" w:hAnsi="Tahoma" w:cs="Tahoma"/>
          <w:sz w:val="17"/>
          <w:szCs w:val="17"/>
          <w:rtl/>
        </w:rPr>
        <w:t xml:space="preserve"> 2015-2013. בכל </w:t>
      </w:r>
      <w:r w:rsidRPr="00593088">
        <w:rPr>
          <w:rFonts w:ascii="Tahoma" w:hAnsi="Tahoma" w:cs="Tahoma" w:hint="cs"/>
          <w:sz w:val="17"/>
          <w:szCs w:val="17"/>
          <w:rtl/>
        </w:rPr>
        <w:t>שנה</w:t>
      </w:r>
      <w:r w:rsidRPr="00593088">
        <w:rPr>
          <w:rFonts w:ascii="Tahoma" w:hAnsi="Tahoma" w:cs="Tahoma"/>
          <w:sz w:val="17"/>
          <w:szCs w:val="17"/>
          <w:rtl/>
        </w:rPr>
        <w:t xml:space="preserve"> </w:t>
      </w:r>
      <w:r w:rsidRPr="00593088">
        <w:rPr>
          <w:rFonts w:ascii="Tahoma" w:hAnsi="Tahoma" w:cs="Tahoma" w:hint="cs"/>
          <w:sz w:val="17"/>
          <w:szCs w:val="17"/>
          <w:rtl/>
        </w:rPr>
        <w:t>התקיימו</w:t>
      </w:r>
      <w:r w:rsidRPr="00593088">
        <w:rPr>
          <w:rFonts w:ascii="Tahoma" w:hAnsi="Tahoma" w:cs="Tahoma"/>
          <w:sz w:val="17"/>
          <w:szCs w:val="17"/>
          <w:rtl/>
        </w:rPr>
        <w:t xml:space="preserve"> כ-350 ביקורי פיקוח </w:t>
      </w:r>
      <w:r w:rsidRPr="00593088">
        <w:rPr>
          <w:rFonts w:ascii="Tahoma" w:hAnsi="Tahoma" w:cs="Tahoma" w:hint="cs"/>
          <w:sz w:val="17"/>
          <w:szCs w:val="17"/>
          <w:rtl/>
        </w:rPr>
        <w:t>כאלה,</w:t>
      </w:r>
      <w:r w:rsidRPr="00593088">
        <w:rPr>
          <w:rFonts w:ascii="Tahoma" w:hAnsi="Tahoma" w:cs="Tahoma"/>
          <w:sz w:val="17"/>
          <w:szCs w:val="17"/>
          <w:rtl/>
        </w:rPr>
        <w:t xml:space="preserve"> והמספר המוערך של העובדים בחקלאות במקומות אלה </w:t>
      </w:r>
      <w:r w:rsidRPr="00593088">
        <w:rPr>
          <w:rFonts w:ascii="Tahoma" w:hAnsi="Tahoma" w:cs="Tahoma" w:hint="cs"/>
          <w:sz w:val="17"/>
          <w:szCs w:val="17"/>
          <w:rtl/>
        </w:rPr>
        <w:t>מסתכם</w:t>
      </w:r>
      <w:r w:rsidRPr="00593088">
        <w:rPr>
          <w:rFonts w:ascii="Tahoma" w:hAnsi="Tahoma" w:cs="Tahoma"/>
          <w:sz w:val="17"/>
          <w:szCs w:val="17"/>
          <w:rtl/>
        </w:rPr>
        <w:t xml:space="preserve"> </w:t>
      </w:r>
      <w:r w:rsidRPr="00593088">
        <w:rPr>
          <w:rFonts w:ascii="Tahoma" w:hAnsi="Tahoma" w:cs="Tahoma" w:hint="cs"/>
          <w:sz w:val="17"/>
          <w:szCs w:val="17"/>
          <w:rtl/>
        </w:rPr>
        <w:t>ב</w:t>
      </w:r>
      <w:r w:rsidRPr="00593088">
        <w:rPr>
          <w:rFonts w:ascii="Tahoma" w:hAnsi="Tahoma" w:cs="Tahoma"/>
          <w:sz w:val="17"/>
          <w:szCs w:val="17"/>
          <w:rtl/>
        </w:rPr>
        <w:t xml:space="preserve">-1,500. </w:t>
      </w:r>
      <w:r w:rsidRPr="00593088">
        <w:rPr>
          <w:rFonts w:ascii="Tahoma" w:hAnsi="Tahoma" w:cs="Tahoma" w:hint="cs"/>
          <w:sz w:val="17"/>
          <w:szCs w:val="17"/>
          <w:rtl/>
        </w:rPr>
        <w:t>לדבריו,</w:t>
      </w:r>
      <w:r w:rsidRPr="00593088">
        <w:rPr>
          <w:rFonts w:ascii="Tahoma" w:hAnsi="Tahoma" w:cs="Tahoma"/>
          <w:sz w:val="17"/>
          <w:szCs w:val="17"/>
          <w:rtl/>
        </w:rPr>
        <w:t xml:space="preserve"> "היקף פיקוח זה מאפשר לקבל תמונה על הליקויים העיקריים בבטיחות בחקלאות לרבות בנושאים הקשורים לחומרי הדברה". בביקורי המפקחים</w:t>
      </w:r>
      <w:r w:rsidRPr="00593088">
        <w:rPr>
          <w:rFonts w:ascii="Tahoma" w:hAnsi="Tahoma" w:cs="Tahoma" w:hint="cs"/>
          <w:sz w:val="17"/>
          <w:szCs w:val="17"/>
          <w:rtl/>
        </w:rPr>
        <w:t xml:space="preserve"> נמצאו</w:t>
      </w:r>
      <w:r w:rsidRPr="00593088">
        <w:rPr>
          <w:rFonts w:ascii="Tahoma" w:hAnsi="Tahoma" w:cs="Tahoma"/>
          <w:sz w:val="17"/>
          <w:szCs w:val="17"/>
          <w:rtl/>
        </w:rPr>
        <w:t xml:space="preserve"> </w:t>
      </w:r>
      <w:r w:rsidRPr="00593088">
        <w:rPr>
          <w:rFonts w:ascii="Tahoma" w:hAnsi="Tahoma" w:cs="Tahoma" w:hint="cs"/>
          <w:sz w:val="17"/>
          <w:szCs w:val="17"/>
          <w:rtl/>
        </w:rPr>
        <w:t>בחלק</w:t>
      </w:r>
      <w:r w:rsidRPr="00593088">
        <w:rPr>
          <w:rFonts w:ascii="Tahoma" w:hAnsi="Tahoma" w:cs="Tahoma"/>
          <w:sz w:val="17"/>
          <w:szCs w:val="17"/>
          <w:rtl/>
        </w:rPr>
        <w:t xml:space="preserve"> מהמשקים החקלאיים </w:t>
      </w:r>
      <w:r w:rsidRPr="00593088">
        <w:rPr>
          <w:rFonts w:ascii="Tahoma" w:hAnsi="Tahoma" w:cs="Tahoma" w:hint="cs"/>
          <w:sz w:val="17"/>
          <w:szCs w:val="17"/>
          <w:rtl/>
        </w:rPr>
        <w:t>ליקויים</w:t>
      </w:r>
      <w:r w:rsidRPr="00593088">
        <w:rPr>
          <w:rFonts w:ascii="Tahoma" w:hAnsi="Tahoma" w:cs="Tahoma"/>
          <w:sz w:val="17"/>
          <w:szCs w:val="17"/>
          <w:rtl/>
        </w:rPr>
        <w:t xml:space="preserve"> </w:t>
      </w:r>
      <w:r w:rsidRPr="00593088">
        <w:rPr>
          <w:rFonts w:ascii="Tahoma" w:hAnsi="Tahoma" w:cs="Tahoma" w:hint="cs"/>
          <w:sz w:val="17"/>
          <w:szCs w:val="17"/>
          <w:rtl/>
        </w:rPr>
        <w:t>בנוגע</w:t>
      </w:r>
      <w:r w:rsidRPr="00593088">
        <w:rPr>
          <w:rFonts w:ascii="Tahoma" w:hAnsi="Tahoma" w:cs="Tahoma"/>
          <w:sz w:val="17"/>
          <w:szCs w:val="17"/>
          <w:rtl/>
        </w:rPr>
        <w:t xml:space="preserve"> </w:t>
      </w:r>
      <w:r w:rsidRPr="00593088">
        <w:rPr>
          <w:rFonts w:ascii="Tahoma" w:hAnsi="Tahoma" w:cs="Tahoma" w:hint="cs"/>
          <w:sz w:val="17"/>
          <w:szCs w:val="17"/>
          <w:rtl/>
        </w:rPr>
        <w:t>להדרכת</w:t>
      </w:r>
      <w:r w:rsidRPr="00593088">
        <w:rPr>
          <w:rFonts w:ascii="Tahoma" w:hAnsi="Tahoma" w:cs="Tahoma"/>
          <w:sz w:val="17"/>
          <w:szCs w:val="17"/>
          <w:rtl/>
        </w:rPr>
        <w:t xml:space="preserve"> </w:t>
      </w:r>
      <w:r w:rsidRPr="00593088">
        <w:rPr>
          <w:rFonts w:ascii="Tahoma" w:hAnsi="Tahoma" w:cs="Tahoma" w:hint="cs"/>
          <w:sz w:val="17"/>
          <w:szCs w:val="17"/>
          <w:rtl/>
        </w:rPr>
        <w:t>עובדים</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ה</w:t>
      </w:r>
      <w:r w:rsidRPr="00593088">
        <w:rPr>
          <w:rFonts w:ascii="Tahoma" w:hAnsi="Tahoma" w:cs="Tahoma"/>
          <w:sz w:val="17"/>
          <w:szCs w:val="17"/>
          <w:rtl/>
        </w:rPr>
        <w:t xml:space="preserve">שימוש בחומרי הדברה וכן </w:t>
      </w:r>
      <w:r w:rsidRPr="00593088">
        <w:rPr>
          <w:rFonts w:ascii="Tahoma" w:hAnsi="Tahoma" w:cs="Tahoma" w:hint="cs"/>
          <w:sz w:val="17"/>
          <w:szCs w:val="17"/>
          <w:rtl/>
        </w:rPr>
        <w:t>נמצאו</w:t>
      </w:r>
      <w:r w:rsidRPr="00593088">
        <w:rPr>
          <w:rFonts w:ascii="Tahoma" w:hAnsi="Tahoma" w:cs="Tahoma"/>
          <w:sz w:val="17"/>
          <w:szCs w:val="17"/>
          <w:rtl/>
        </w:rPr>
        <w:t xml:space="preserve"> מקרים בהם עובדים לא קיבלו מהמעסיק את כל הציוד הדרוש להם כדי להגן על עצמם מפני חשיפה לחומרים </w:t>
      </w:r>
      <w:r w:rsidRPr="00593088">
        <w:rPr>
          <w:rFonts w:ascii="Tahoma" w:hAnsi="Tahoma" w:cs="Tahoma" w:hint="cs"/>
          <w:sz w:val="17"/>
          <w:szCs w:val="17"/>
          <w:rtl/>
        </w:rPr>
        <w:t>ה</w:t>
      </w:r>
      <w:r w:rsidRPr="00593088">
        <w:rPr>
          <w:rFonts w:ascii="Tahoma" w:hAnsi="Tahoma" w:cs="Tahoma"/>
          <w:sz w:val="17"/>
          <w:szCs w:val="17"/>
          <w:rtl/>
        </w:rPr>
        <w:t xml:space="preserve">רעילים במהלך </w:t>
      </w:r>
      <w:r w:rsidRPr="001C3842">
        <w:rPr>
          <w:rFonts w:ascii="Tahoma" w:hAnsi="Tahoma" w:cs="Tahoma"/>
          <w:spacing w:val="-2"/>
          <w:sz w:val="17"/>
          <w:szCs w:val="17"/>
          <w:rtl/>
        </w:rPr>
        <w:t>עבודת ההדברה (</w:t>
      </w:r>
      <w:r w:rsidRPr="001C3842">
        <w:rPr>
          <w:rFonts w:ascii="Tahoma" w:hAnsi="Tahoma" w:cs="Tahoma" w:hint="cs"/>
          <w:spacing w:val="-2"/>
          <w:sz w:val="17"/>
          <w:szCs w:val="17"/>
          <w:rtl/>
        </w:rPr>
        <w:t xml:space="preserve">על ממצאים כאלה, </w:t>
      </w:r>
      <w:r w:rsidRPr="001C3842">
        <w:rPr>
          <w:rFonts w:ascii="Tahoma" w:hAnsi="Tahoma" w:cs="Tahoma"/>
          <w:spacing w:val="-2"/>
          <w:sz w:val="17"/>
          <w:szCs w:val="17"/>
          <w:rtl/>
        </w:rPr>
        <w:t xml:space="preserve">ראו להלן). </w:t>
      </w:r>
      <w:r w:rsidRPr="001C3842">
        <w:rPr>
          <w:rFonts w:ascii="Tahoma" w:hAnsi="Tahoma" w:cs="Tahoma" w:hint="cs"/>
          <w:spacing w:val="-2"/>
          <w:sz w:val="17"/>
          <w:szCs w:val="17"/>
          <w:rtl/>
        </w:rPr>
        <w:t xml:space="preserve">בתשובת </w:t>
      </w:r>
      <w:r w:rsidRPr="001C3842">
        <w:rPr>
          <w:rFonts w:ascii="Tahoma" w:hAnsi="Tahoma" w:cs="Tahoma" w:hint="cs"/>
          <w:spacing w:val="-2"/>
          <w:sz w:val="17"/>
          <w:szCs w:val="17"/>
          <w:rtl/>
        </w:rPr>
        <w:t>מינהל</w:t>
      </w:r>
      <w:r w:rsidRPr="001C3842">
        <w:rPr>
          <w:rFonts w:ascii="Tahoma" w:hAnsi="Tahoma" w:cs="Tahoma" w:hint="cs"/>
          <w:spacing w:val="-2"/>
          <w:sz w:val="17"/>
          <w:szCs w:val="17"/>
          <w:rtl/>
        </w:rPr>
        <w:t xml:space="preserve"> הבטיחות</w:t>
      </w:r>
      <w:r>
        <w:rPr>
          <w:rStyle w:val="FootnoteReference0"/>
          <w:rFonts w:ascii="Tahoma" w:hAnsi="Tahoma" w:cs="Tahoma"/>
          <w:spacing w:val="-2"/>
          <w:sz w:val="17"/>
          <w:szCs w:val="17"/>
          <w:rtl/>
        </w:rPr>
        <w:footnoteReference w:id="33"/>
      </w:r>
      <w:r w:rsidRPr="001C3842">
        <w:rPr>
          <w:rFonts w:ascii="Tahoma" w:hAnsi="Tahoma" w:cs="Tahoma" w:hint="cs"/>
          <w:spacing w:val="-2"/>
          <w:sz w:val="17"/>
          <w:szCs w:val="17"/>
          <w:rtl/>
        </w:rPr>
        <w:t xml:space="preserve"> למשרד</w:t>
      </w:r>
      <w:r w:rsidRPr="00593088">
        <w:rPr>
          <w:rFonts w:ascii="Tahoma" w:hAnsi="Tahoma" w:cs="Tahoma" w:hint="cs"/>
          <w:sz w:val="17"/>
          <w:szCs w:val="17"/>
          <w:rtl/>
        </w:rPr>
        <w:t xml:space="preserve"> מבקר המדינה נאמר, </w:t>
      </w:r>
      <w:r w:rsidRPr="00593088">
        <w:rPr>
          <w:rFonts w:ascii="Tahoma" w:hAnsi="Tahoma" w:cs="Tahoma"/>
          <w:sz w:val="17"/>
          <w:szCs w:val="17"/>
          <w:rtl/>
        </w:rPr>
        <w:t>"מספר ביקורי הפיקוח נקבע כל שנה בהתאם למשאבים ...ועל פי סדרי העדיפ</w:t>
      </w:r>
      <w:r w:rsidRPr="00593088">
        <w:rPr>
          <w:rFonts w:ascii="Tahoma" w:hAnsi="Tahoma" w:cs="Tahoma" w:hint="cs"/>
          <w:sz w:val="17"/>
          <w:szCs w:val="17"/>
          <w:rtl/>
        </w:rPr>
        <w:t>ו</w:t>
      </w:r>
      <w:r w:rsidRPr="00593088">
        <w:rPr>
          <w:rFonts w:ascii="Tahoma" w:hAnsi="Tahoma" w:cs="Tahoma"/>
          <w:sz w:val="17"/>
          <w:szCs w:val="17"/>
          <w:rtl/>
        </w:rPr>
        <w:t>יות שנקבעים על ידי הנהלת המשרד</w:t>
      </w:r>
      <w:r w:rsidRPr="00593088">
        <w:rPr>
          <w:rFonts w:ascii="Tahoma" w:hAnsi="Tahoma" w:cs="Tahoma"/>
          <w:sz w:val="17"/>
          <w:szCs w:val="17"/>
          <w:vertAlign w:val="superscript"/>
          <w:rtl/>
        </w:rPr>
        <w:t>[</w:t>
      </w:r>
      <w:r>
        <w:rPr>
          <w:rStyle w:val="FootnoteReference0"/>
          <w:rFonts w:ascii="Tahoma" w:hAnsi="Tahoma" w:cs="Tahoma"/>
          <w:sz w:val="17"/>
          <w:szCs w:val="17"/>
          <w:rtl/>
        </w:rPr>
        <w:footnoteReference w:id="34"/>
      </w:r>
      <w:r w:rsidRPr="00593088">
        <w:rPr>
          <w:rFonts w:ascii="Tahoma" w:hAnsi="Tahoma" w:cs="Tahoma"/>
          <w:sz w:val="17"/>
          <w:szCs w:val="17"/>
          <w:vertAlign w:val="superscript"/>
          <w:rtl/>
        </w:rPr>
        <w:t>]</w:t>
      </w:r>
      <w:r w:rsidRPr="00593088">
        <w:rPr>
          <w:rFonts w:ascii="Tahoma" w:hAnsi="Tahoma" w:cs="Tahoma"/>
          <w:sz w:val="17"/>
          <w:szCs w:val="17"/>
          <w:rtl/>
        </w:rPr>
        <w:t xml:space="preserve"> במסגרת תכנית</w:t>
      </w:r>
      <w:r w:rsidRPr="00593088">
        <w:rPr>
          <w:rFonts w:ascii="Tahoma" w:hAnsi="Tahoma" w:cs="Tahoma" w:hint="cs"/>
          <w:sz w:val="17"/>
          <w:szCs w:val="17"/>
          <w:rtl/>
        </w:rPr>
        <w:t xml:space="preserve"> </w:t>
      </w:r>
      <w:r w:rsidRPr="00593088">
        <w:rPr>
          <w:rFonts w:ascii="Tahoma" w:hAnsi="Tahoma" w:cs="Tahoma"/>
          <w:sz w:val="17"/>
          <w:szCs w:val="17"/>
          <w:rtl/>
        </w:rPr>
        <w:t>העבודה השנתית".</w:t>
      </w:r>
    </w:p>
    <w:p w:rsidR="003C2931" w:rsidRPr="00593088" w:rsidP="001C3842">
      <w:pPr>
        <w:pStyle w:val="RESHET"/>
        <w:rPr>
          <w:rtl/>
        </w:rPr>
      </w:pP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מעיר</w:t>
      </w:r>
      <w:r w:rsidRPr="00593088">
        <w:rPr>
          <w:rtl/>
        </w:rPr>
        <w:t xml:space="preserve"> </w:t>
      </w:r>
      <w:r w:rsidRPr="00593088">
        <w:rPr>
          <w:rFonts w:hint="cs"/>
          <w:rtl/>
        </w:rPr>
        <w:t>למשרד העבודה והרווחה, שהוסמך לטפל בנושא</w:t>
      </w:r>
      <w:r>
        <w:rPr>
          <w:rStyle w:val="FootnoteReference0"/>
          <w:rtl/>
        </w:rPr>
        <w:footnoteReference w:id="35"/>
      </w:r>
      <w:r w:rsidRPr="00593088">
        <w:rPr>
          <w:rFonts w:hint="cs"/>
          <w:rtl/>
        </w:rPr>
        <w:t>, כי</w:t>
      </w:r>
      <w:r w:rsidRPr="00593088">
        <w:rPr>
          <w:rtl/>
        </w:rPr>
        <w:t xml:space="preserve"> </w:t>
      </w:r>
      <w:r w:rsidRPr="00593088">
        <w:rPr>
          <w:rFonts w:hint="cs"/>
          <w:rtl/>
        </w:rPr>
        <w:t>על</w:t>
      </w:r>
      <w:r w:rsidRPr="00593088">
        <w:rPr>
          <w:rtl/>
        </w:rPr>
        <w:t xml:space="preserve"> </w:t>
      </w:r>
      <w:r w:rsidRPr="00593088">
        <w:rPr>
          <w:rFonts w:hint="cs"/>
          <w:rtl/>
        </w:rPr>
        <w:t>פי</w:t>
      </w:r>
      <w:r w:rsidRPr="00593088">
        <w:rPr>
          <w:rtl/>
        </w:rPr>
        <w:t xml:space="preserve"> </w:t>
      </w:r>
      <w:r w:rsidRPr="00593088">
        <w:rPr>
          <w:rFonts w:hint="cs"/>
          <w:rtl/>
        </w:rPr>
        <w:t>הנתונים</w:t>
      </w:r>
      <w:r w:rsidRPr="00593088">
        <w:rPr>
          <w:rtl/>
        </w:rPr>
        <w:t xml:space="preserve"> </w:t>
      </w:r>
      <w:r w:rsidRPr="00593088">
        <w:rPr>
          <w:rFonts w:hint="cs"/>
          <w:rtl/>
        </w:rPr>
        <w:t>לעיל</w:t>
      </w:r>
      <w:r w:rsidRPr="00593088">
        <w:rPr>
          <w:rtl/>
        </w:rPr>
        <w:t xml:space="preserve"> </w:t>
      </w:r>
      <w:r w:rsidRPr="00593088">
        <w:rPr>
          <w:rFonts w:hint="cs"/>
          <w:rtl/>
        </w:rPr>
        <w:t>במשך</w:t>
      </w:r>
      <w:r w:rsidRPr="00593088">
        <w:rPr>
          <w:rtl/>
        </w:rPr>
        <w:t xml:space="preserve"> </w:t>
      </w:r>
      <w:r w:rsidRPr="00593088">
        <w:rPr>
          <w:rFonts w:hint="cs"/>
          <w:rtl/>
        </w:rPr>
        <w:t>שלוש</w:t>
      </w:r>
      <w:r w:rsidRPr="00593088">
        <w:rPr>
          <w:rtl/>
        </w:rPr>
        <w:t xml:space="preserve"> </w:t>
      </w:r>
      <w:r w:rsidRPr="00593088">
        <w:rPr>
          <w:rFonts w:hint="cs"/>
          <w:rtl/>
        </w:rPr>
        <w:t>שנים</w:t>
      </w:r>
      <w:r w:rsidRPr="00593088">
        <w:rPr>
          <w:rtl/>
        </w:rPr>
        <w:t xml:space="preserve"> </w:t>
      </w:r>
      <w:r w:rsidRPr="00593088">
        <w:rPr>
          <w:rFonts w:hint="cs"/>
          <w:rtl/>
        </w:rPr>
        <w:t>הצליחו</w:t>
      </w:r>
      <w:r w:rsidRPr="00593088">
        <w:rPr>
          <w:rtl/>
        </w:rPr>
        <w:t xml:space="preserve"> </w:t>
      </w:r>
      <w:r w:rsidRPr="00593088">
        <w:rPr>
          <w:rFonts w:hint="cs"/>
          <w:rtl/>
        </w:rPr>
        <w:t>המפקחים - שבאותה עת היו כפופים למשרד הכלכלה - לבחון את תנאי העסקתם של כ</w:t>
      </w:r>
      <w:r w:rsidRPr="00593088">
        <w:rPr>
          <w:rtl/>
        </w:rPr>
        <w:t xml:space="preserve">-2% </w:t>
      </w:r>
      <w:r w:rsidRPr="00593088">
        <w:rPr>
          <w:rFonts w:hint="cs"/>
          <w:rtl/>
        </w:rPr>
        <w:t>בלבד</w:t>
      </w:r>
      <w:r w:rsidRPr="00593088">
        <w:rPr>
          <w:rtl/>
        </w:rPr>
        <w:t xml:space="preserve"> </w:t>
      </w:r>
      <w:r w:rsidRPr="00593088">
        <w:rPr>
          <w:rFonts w:hint="cs"/>
          <w:rtl/>
        </w:rPr>
        <w:t>מכלל</w:t>
      </w:r>
      <w:r w:rsidRPr="00593088">
        <w:rPr>
          <w:rtl/>
        </w:rPr>
        <w:t xml:space="preserve"> </w:t>
      </w:r>
      <w:r w:rsidRPr="00593088">
        <w:rPr>
          <w:rFonts w:hint="cs"/>
          <w:rtl/>
        </w:rPr>
        <w:t>העובדים</w:t>
      </w:r>
      <w:r w:rsidRPr="00593088">
        <w:rPr>
          <w:rtl/>
        </w:rPr>
        <w:t xml:space="preserve"> </w:t>
      </w:r>
      <w:r w:rsidRPr="00593088">
        <w:rPr>
          <w:rFonts w:hint="cs"/>
          <w:rtl/>
        </w:rPr>
        <w:t>בחקלאות.</w:t>
      </w:r>
      <w:r w:rsidRPr="00593088">
        <w:rPr>
          <w:rtl/>
        </w:rPr>
        <w:t xml:space="preserve"> </w:t>
      </w:r>
      <w:r w:rsidRPr="00593088">
        <w:rPr>
          <w:rFonts w:hint="cs"/>
          <w:rtl/>
        </w:rPr>
        <w:t xml:space="preserve">במילים אחרות: </w:t>
      </w:r>
      <w:r w:rsidRPr="00593088">
        <w:rPr>
          <w:rtl/>
        </w:rPr>
        <w:t>ב</w:t>
      </w:r>
      <w:r w:rsidRPr="00593088">
        <w:rPr>
          <w:rFonts w:hint="cs"/>
          <w:rtl/>
        </w:rPr>
        <w:t xml:space="preserve">כל </w:t>
      </w:r>
      <w:r w:rsidRPr="00593088">
        <w:rPr>
          <w:rtl/>
        </w:rPr>
        <w:t xml:space="preserve">שנה </w:t>
      </w:r>
      <w:r w:rsidRPr="00593088">
        <w:rPr>
          <w:rFonts w:hint="cs"/>
          <w:rtl/>
        </w:rPr>
        <w:t xml:space="preserve">בממוצע התבצע פיקוח </w:t>
      </w:r>
      <w:r w:rsidRPr="00593088">
        <w:rPr>
          <w:rtl/>
        </w:rPr>
        <w:t xml:space="preserve">על בטיחותם של </w:t>
      </w:r>
      <w:r w:rsidRPr="00593088">
        <w:rPr>
          <w:rFonts w:hint="cs"/>
          <w:rtl/>
        </w:rPr>
        <w:t xml:space="preserve">כ-0.7% </w:t>
      </w:r>
      <w:r w:rsidRPr="00593088">
        <w:rPr>
          <w:rtl/>
        </w:rPr>
        <w:t>מהעובדים</w:t>
      </w:r>
      <w:r w:rsidRPr="00593088">
        <w:rPr>
          <w:rFonts w:hint="cs"/>
          <w:rtl/>
        </w:rPr>
        <w:t xml:space="preserve"> בחקלאות</w:t>
      </w:r>
      <w:r w:rsidRPr="00593088">
        <w:rPr>
          <w:rtl/>
        </w:rPr>
        <w:t xml:space="preserve">. </w:t>
      </w:r>
      <w:r w:rsidRPr="00593088">
        <w:rPr>
          <w:rFonts w:hint="cs"/>
          <w:rtl/>
        </w:rPr>
        <w:t>ראוי שמשרד העבודה והרווחה יבחן</w:t>
      </w:r>
      <w:r w:rsidRPr="00593088">
        <w:rPr>
          <w:rtl/>
        </w:rPr>
        <w:t xml:space="preserve"> נתון זה וישקול להגדיל את היקף הפיקוח השנתי על בטיחות עובדי החקלאות שמבצעים המפקחים הכפופים לו. </w:t>
      </w:r>
    </w:p>
    <w:p w:rsidR="003C2931" w:rsidP="005F12E7">
      <w:pPr>
        <w:spacing w:line="240" w:lineRule="exact"/>
        <w:ind w:right="2268"/>
        <w:jc w:val="both"/>
        <w:rPr>
          <w:rFonts w:ascii="Tahoma" w:hAnsi="Tahoma" w:cs="Tahoma"/>
          <w:b/>
          <w:bCs/>
          <w:sz w:val="17"/>
          <w:szCs w:val="17"/>
          <w:rtl/>
        </w:rPr>
      </w:pPr>
    </w:p>
    <w:p w:rsidR="001C3842" w:rsidRPr="00593088" w:rsidP="005F12E7">
      <w:pPr>
        <w:spacing w:line="240" w:lineRule="exact"/>
        <w:ind w:right="2268"/>
        <w:jc w:val="both"/>
        <w:rPr>
          <w:rFonts w:ascii="Tahoma" w:hAnsi="Tahoma" w:cs="Tahoma"/>
          <w:b/>
          <w:bCs/>
          <w:sz w:val="17"/>
          <w:szCs w:val="17"/>
          <w:rtl/>
        </w:rPr>
      </w:pPr>
    </w:p>
    <w:p w:rsidR="003C2931" w:rsidRPr="002639C0" w:rsidP="005F12E7">
      <w:pPr>
        <w:pStyle w:val="KOT4"/>
        <w:rPr>
          <w:rtl/>
        </w:rPr>
      </w:pPr>
      <w:r w:rsidRPr="002639C0">
        <w:rPr>
          <w:rtl/>
        </w:rPr>
        <w:t>ה</w:t>
      </w:r>
      <w:r w:rsidRPr="002639C0">
        <w:rPr>
          <w:rFonts w:hint="eastAsia"/>
          <w:rtl/>
        </w:rPr>
        <w:t>י</w:t>
      </w:r>
      <w:r w:rsidRPr="002639C0">
        <w:rPr>
          <w:rtl/>
        </w:rPr>
        <w:t xml:space="preserve">עדר דרישה למעקב רפואי </w:t>
      </w:r>
      <w:r>
        <w:rPr>
          <w:rFonts w:hint="cs"/>
          <w:rtl/>
        </w:rPr>
        <w:t>אחר</w:t>
      </w:r>
      <w:r w:rsidRPr="002639C0">
        <w:rPr>
          <w:rtl/>
        </w:rPr>
        <w:t xml:space="preserve"> עובדים העוסקים בהדברה מן הקרקע</w:t>
      </w:r>
    </w:p>
    <w:p w:rsidR="003C2931" w:rsidRPr="00593088" w:rsidP="005F12E7">
      <w:pPr>
        <w:spacing w:line="240" w:lineRule="exact"/>
        <w:ind w:right="2268"/>
        <w:jc w:val="both"/>
        <w:rPr>
          <w:rFonts w:ascii="Tahoma" w:hAnsi="Tahoma" w:cs="Tahoma"/>
          <w:sz w:val="17"/>
          <w:szCs w:val="17"/>
          <w:rtl/>
        </w:rPr>
      </w:pPr>
      <w:r w:rsidRPr="00593088">
        <w:rPr>
          <w:rFonts w:ascii="Tahoma" w:hAnsi="Tahoma" w:cs="Tahoma" w:hint="cs"/>
          <w:sz w:val="17"/>
          <w:szCs w:val="17"/>
          <w:rtl/>
        </w:rPr>
        <w:t>על</w:t>
      </w:r>
      <w:r w:rsidRPr="00593088">
        <w:rPr>
          <w:rFonts w:ascii="Tahoma" w:hAnsi="Tahoma" w:cs="Tahoma"/>
          <w:sz w:val="17"/>
          <w:szCs w:val="17"/>
          <w:rtl/>
        </w:rPr>
        <w:t xml:space="preserve"> פי תקנות הבטיחות בעבודה (</w:t>
      </w:r>
      <w:r w:rsidRPr="00593088">
        <w:rPr>
          <w:rFonts w:ascii="Tahoma" w:hAnsi="Tahoma" w:cs="Tahoma"/>
          <w:sz w:val="17"/>
          <w:szCs w:val="17"/>
          <w:rtl/>
        </w:rPr>
        <w:t>גיהות</w:t>
      </w:r>
      <w:r w:rsidRPr="00593088">
        <w:rPr>
          <w:rFonts w:ascii="Tahoma" w:hAnsi="Tahoma" w:cs="Tahoma"/>
          <w:sz w:val="17"/>
          <w:szCs w:val="17"/>
          <w:rtl/>
        </w:rPr>
        <w:t xml:space="preserve"> תעסוקתית ובריאות העובדים בחומרי הדברה שהם </w:t>
      </w:r>
      <w:r w:rsidRPr="00593088">
        <w:rPr>
          <w:rFonts w:ascii="Tahoma" w:hAnsi="Tahoma" w:cs="Tahoma"/>
          <w:sz w:val="17"/>
          <w:szCs w:val="17"/>
          <w:rtl/>
        </w:rPr>
        <w:t>זרחנים</w:t>
      </w:r>
      <w:r w:rsidRPr="00593088">
        <w:rPr>
          <w:rFonts w:ascii="Tahoma" w:hAnsi="Tahoma" w:cs="Tahoma"/>
          <w:sz w:val="17"/>
          <w:szCs w:val="17"/>
          <w:rtl/>
        </w:rPr>
        <w:t xml:space="preserve"> אורגניים </w:t>
      </w:r>
      <w:r w:rsidRPr="00593088">
        <w:rPr>
          <w:rFonts w:ascii="Tahoma" w:hAnsi="Tahoma" w:cs="Tahoma"/>
          <w:sz w:val="17"/>
          <w:szCs w:val="17"/>
          <w:rtl/>
        </w:rPr>
        <w:t>וקרב</w:t>
      </w:r>
      <w:r w:rsidRPr="00593088">
        <w:rPr>
          <w:rFonts w:ascii="Tahoma" w:hAnsi="Tahoma" w:cs="Tahoma" w:hint="cs"/>
          <w:sz w:val="17"/>
          <w:szCs w:val="17"/>
          <w:rtl/>
        </w:rPr>
        <w:t>מ</w:t>
      </w:r>
      <w:r w:rsidRPr="00593088">
        <w:rPr>
          <w:rFonts w:ascii="Tahoma" w:hAnsi="Tahoma" w:cs="Tahoma"/>
          <w:sz w:val="17"/>
          <w:szCs w:val="17"/>
          <w:rtl/>
        </w:rPr>
        <w:t>טים</w:t>
      </w:r>
      <w:r w:rsidRPr="00593088">
        <w:rPr>
          <w:rFonts w:ascii="Tahoma" w:hAnsi="Tahoma" w:cs="Tahoma"/>
          <w:sz w:val="17"/>
          <w:szCs w:val="17"/>
          <w:rtl/>
        </w:rPr>
        <w:t xml:space="preserve">), </w:t>
      </w:r>
      <w:r w:rsidRPr="00593088">
        <w:rPr>
          <w:rFonts w:ascii="Tahoma" w:hAnsi="Tahoma" w:cs="Tahoma" w:hint="cs"/>
          <w:sz w:val="17"/>
          <w:szCs w:val="17"/>
          <w:rtl/>
        </w:rPr>
        <w:t>ה</w:t>
      </w:r>
      <w:r w:rsidRPr="00593088">
        <w:rPr>
          <w:rFonts w:ascii="Tahoma" w:hAnsi="Tahoma" w:cs="Tahoma"/>
          <w:sz w:val="17"/>
          <w:szCs w:val="17"/>
          <w:rtl/>
        </w:rPr>
        <w:t>תשנ"ג-1992</w:t>
      </w:r>
      <w:r w:rsidRPr="00593088">
        <w:rPr>
          <w:rFonts w:ascii="Tahoma" w:hAnsi="Tahoma" w:cs="Tahoma" w:hint="cs"/>
          <w:sz w:val="17"/>
          <w:szCs w:val="17"/>
          <w:rtl/>
        </w:rPr>
        <w:t>,</w:t>
      </w:r>
      <w:r w:rsidRPr="00593088">
        <w:rPr>
          <w:rFonts w:ascii="Tahoma" w:hAnsi="Tahoma" w:cs="Tahoma"/>
          <w:sz w:val="17"/>
          <w:szCs w:val="17"/>
          <w:rtl/>
        </w:rPr>
        <w:t xml:space="preserve"> (להלן - תקנות </w:t>
      </w:r>
      <w:r w:rsidRPr="00593088">
        <w:rPr>
          <w:rFonts w:ascii="Tahoma" w:hAnsi="Tahoma" w:cs="Tahoma"/>
          <w:sz w:val="17"/>
          <w:szCs w:val="17"/>
          <w:rtl/>
        </w:rPr>
        <w:t>גיהות</w:t>
      </w:r>
      <w:r w:rsidRPr="00593088">
        <w:rPr>
          <w:rFonts w:ascii="Tahoma" w:hAnsi="Tahoma" w:cs="Tahoma"/>
          <w:sz w:val="17"/>
          <w:szCs w:val="17"/>
          <w:rtl/>
        </w:rPr>
        <w:t xml:space="preserve"> ובריאות עובדים בחומרי הדברה), לא יועסק אדם בעבודה שבה עליו להשתמש בתכשיר הדברה, אלא אם כן בחודש שלפני תחילת העבודה עבר בדיקה רפואית ראשונית בידי רופא מורשה, וזה קבע כי אין מניעה שישתמש בתכשיר</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sz w:val="17"/>
          <w:szCs w:val="17"/>
          <w:rtl/>
        </w:rPr>
        <w:t xml:space="preserve">כמו כן נקבע כי על העובד לבצע בדיקות מעקב חוזרות של מעבדה </w:t>
      </w:r>
      <w:r w:rsidRPr="00593088">
        <w:rPr>
          <w:rFonts w:ascii="Tahoma" w:hAnsi="Tahoma" w:cs="Tahoma"/>
          <w:sz w:val="17"/>
          <w:szCs w:val="17"/>
          <w:rtl/>
        </w:rPr>
        <w:t>טוקסיקולוגית</w:t>
      </w:r>
      <w:r w:rsidRPr="00593088">
        <w:rPr>
          <w:rFonts w:ascii="Tahoma" w:hAnsi="Tahoma" w:cs="Tahoma"/>
          <w:sz w:val="17"/>
          <w:szCs w:val="17"/>
          <w:rtl/>
        </w:rPr>
        <w:t xml:space="preserve">. </w:t>
      </w:r>
    </w:p>
    <w:p w:rsidR="003C2931" w:rsidRPr="00593088" w:rsidP="001C3842">
      <w:pPr>
        <w:spacing w:after="240" w:line="240" w:lineRule="exact"/>
        <w:ind w:right="2268"/>
        <w:jc w:val="both"/>
        <w:rPr>
          <w:rFonts w:ascii="Tahoma" w:hAnsi="Tahoma" w:cs="Tahoma"/>
          <w:sz w:val="17"/>
          <w:szCs w:val="17"/>
          <w:rtl/>
        </w:rPr>
      </w:pPr>
      <w:r w:rsidRPr="00593088">
        <w:rPr>
          <w:rStyle w:val="default"/>
          <w:rFonts w:ascii="Tahoma" w:hAnsi="Tahoma" w:cs="Tahoma"/>
          <w:sz w:val="17"/>
          <w:szCs w:val="17"/>
          <w:rtl/>
        </w:rPr>
        <w:t xml:space="preserve">"עובד </w:t>
      </w:r>
      <w:r w:rsidRPr="00593088">
        <w:rPr>
          <w:rStyle w:val="default"/>
          <w:rFonts w:ascii="Tahoma" w:hAnsi="Tahoma" w:cs="Tahoma" w:hint="cs"/>
          <w:sz w:val="17"/>
          <w:szCs w:val="17"/>
          <w:rtl/>
        </w:rPr>
        <w:t>בתכשיר</w:t>
      </w:r>
      <w:r w:rsidRPr="00593088">
        <w:rPr>
          <w:rStyle w:val="default"/>
          <w:rFonts w:ascii="Tahoma" w:hAnsi="Tahoma" w:cs="Tahoma"/>
          <w:sz w:val="17"/>
          <w:szCs w:val="17"/>
          <w:rtl/>
        </w:rPr>
        <w:t xml:space="preserve">" </w:t>
      </w:r>
      <w:r w:rsidRPr="00593088">
        <w:rPr>
          <w:rFonts w:ascii="Tahoma" w:hAnsi="Tahoma" w:cs="Tahoma"/>
          <w:sz w:val="17"/>
          <w:szCs w:val="17"/>
          <w:rtl/>
        </w:rPr>
        <w:t xml:space="preserve">מוגדר </w:t>
      </w:r>
      <w:r w:rsidRPr="00593088">
        <w:rPr>
          <w:rFonts w:ascii="Tahoma" w:hAnsi="Tahoma" w:cs="Tahoma" w:hint="cs"/>
          <w:sz w:val="17"/>
          <w:szCs w:val="17"/>
          <w:rtl/>
        </w:rPr>
        <w:t xml:space="preserve">על פי </w:t>
      </w:r>
      <w:r w:rsidRPr="00593088">
        <w:rPr>
          <w:rFonts w:ascii="Tahoma" w:hAnsi="Tahoma" w:cs="Tahoma" w:hint="eastAsia"/>
          <w:sz w:val="17"/>
          <w:szCs w:val="17"/>
          <w:rtl/>
        </w:rPr>
        <w:t>תקנות</w:t>
      </w:r>
      <w:r w:rsidRPr="00593088">
        <w:rPr>
          <w:rFonts w:ascii="Tahoma" w:hAnsi="Tahoma" w:cs="Tahoma"/>
          <w:sz w:val="17"/>
          <w:szCs w:val="17"/>
          <w:rtl/>
        </w:rPr>
        <w:t xml:space="preserve"> אלה</w:t>
      </w:r>
      <w:r w:rsidRPr="00593088">
        <w:rPr>
          <w:rStyle w:val="default"/>
          <w:rFonts w:ascii="Tahoma" w:hAnsi="Tahoma" w:cs="Tahoma"/>
          <w:sz w:val="17"/>
          <w:szCs w:val="17"/>
          <w:rtl/>
        </w:rPr>
        <w:t xml:space="preserve"> "אדם </w:t>
      </w:r>
      <w:r w:rsidRPr="00593088">
        <w:rPr>
          <w:rStyle w:val="default"/>
          <w:rFonts w:ascii="Tahoma" w:hAnsi="Tahoma" w:cs="Tahoma" w:hint="cs"/>
          <w:sz w:val="17"/>
          <w:szCs w:val="17"/>
          <w:rtl/>
        </w:rPr>
        <w:t>העוסק</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או</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מועסק</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במקום</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עבודה</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בעבודות</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הקשורות</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בתכשיר</w:t>
      </w:r>
      <w:r w:rsidRPr="00593088">
        <w:rPr>
          <w:rStyle w:val="default"/>
          <w:rFonts w:ascii="Tahoma" w:hAnsi="Tahoma" w:cs="Tahoma"/>
          <w:sz w:val="17"/>
          <w:szCs w:val="17"/>
          <w:rtl/>
        </w:rPr>
        <w:t xml:space="preserve"> 30 </w:t>
      </w:r>
      <w:r w:rsidRPr="00593088">
        <w:rPr>
          <w:rStyle w:val="default"/>
          <w:rFonts w:ascii="Tahoma" w:hAnsi="Tahoma" w:cs="Tahoma" w:hint="cs"/>
          <w:sz w:val="17"/>
          <w:szCs w:val="17"/>
          <w:rtl/>
        </w:rPr>
        <w:t>שעות</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לפחות</w:t>
      </w:r>
      <w:r w:rsidRPr="00593088">
        <w:rPr>
          <w:rStyle w:val="default"/>
          <w:rFonts w:ascii="Tahoma" w:hAnsi="Tahoma" w:cs="Tahoma"/>
          <w:sz w:val="17"/>
          <w:szCs w:val="17"/>
          <w:rtl/>
        </w:rPr>
        <w:t xml:space="preserve"> </w:t>
      </w:r>
      <w:r w:rsidRPr="00593088">
        <w:rPr>
          <w:rStyle w:val="default"/>
          <w:rFonts w:ascii="Tahoma" w:hAnsi="Tahoma" w:cs="Tahoma" w:hint="cs"/>
          <w:sz w:val="17"/>
          <w:szCs w:val="17"/>
          <w:rtl/>
        </w:rPr>
        <w:t>בחודש</w:t>
      </w:r>
      <w:r w:rsidRPr="00593088">
        <w:rPr>
          <w:rStyle w:val="default"/>
          <w:rFonts w:ascii="Tahoma" w:hAnsi="Tahoma" w:cs="Tahoma"/>
          <w:sz w:val="17"/>
          <w:szCs w:val="17"/>
          <w:rtl/>
        </w:rPr>
        <w:t>"</w:t>
      </w:r>
      <w:r w:rsidRPr="00593088">
        <w:rPr>
          <w:rFonts w:ascii="Tahoma" w:hAnsi="Tahoma" w:cs="Tahoma"/>
          <w:sz w:val="17"/>
          <w:szCs w:val="17"/>
          <w:rtl/>
        </w:rPr>
        <w:t xml:space="preserve">. "מקום עבודה" </w:t>
      </w:r>
      <w:r w:rsidRPr="00593088">
        <w:rPr>
          <w:rFonts w:ascii="Tahoma" w:hAnsi="Tahoma" w:cs="Tahoma" w:hint="cs"/>
          <w:sz w:val="17"/>
          <w:szCs w:val="17"/>
          <w:rtl/>
        </w:rPr>
        <w:t>מוגדר</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פי</w:t>
      </w:r>
      <w:r w:rsidRPr="00593088">
        <w:rPr>
          <w:rFonts w:ascii="Tahoma" w:hAnsi="Tahoma" w:cs="Tahoma"/>
          <w:sz w:val="17"/>
          <w:szCs w:val="17"/>
          <w:rtl/>
        </w:rPr>
        <w:t xml:space="preserve"> </w:t>
      </w:r>
      <w:r w:rsidRPr="00593088">
        <w:rPr>
          <w:rFonts w:ascii="Tahoma" w:hAnsi="Tahoma" w:cs="Tahoma" w:hint="cs"/>
          <w:sz w:val="17"/>
          <w:szCs w:val="17"/>
          <w:rtl/>
        </w:rPr>
        <w:t>התקנות</w:t>
      </w:r>
      <w:r w:rsidRPr="00593088">
        <w:rPr>
          <w:rFonts w:ascii="Tahoma" w:hAnsi="Tahoma" w:cs="Tahoma"/>
          <w:sz w:val="17"/>
          <w:szCs w:val="17"/>
          <w:rtl/>
        </w:rPr>
        <w:t xml:space="preserve"> "מקום שבו עובדים בייצור או בהכנת תכשיר, או בהכנת תערובות, מילוי, </w:t>
      </w:r>
      <w:r w:rsidRPr="00593088">
        <w:rPr>
          <w:rFonts w:ascii="Tahoma" w:hAnsi="Tahoma" w:cs="Tahoma"/>
          <w:sz w:val="17"/>
          <w:szCs w:val="17"/>
          <w:rtl/>
        </w:rPr>
        <w:t xml:space="preserve">אריזה, או דילול של תכשיר, לרבות יישום התכשיר באמצעות כלי טיס והשירותים הנלווים לכך, </w:t>
      </w:r>
      <w:r w:rsidRPr="00593088">
        <w:rPr>
          <w:rFonts w:ascii="Tahoma" w:hAnsi="Tahoma" w:cs="Tahoma"/>
          <w:b/>
          <w:bCs/>
          <w:sz w:val="17"/>
          <w:szCs w:val="17"/>
          <w:rtl/>
        </w:rPr>
        <w:t xml:space="preserve">למעט </w:t>
      </w:r>
      <w:r w:rsidRPr="00593088">
        <w:rPr>
          <w:rFonts w:ascii="Tahoma" w:hAnsi="Tahoma" w:cs="Tahoma"/>
          <w:sz w:val="17"/>
          <w:szCs w:val="17"/>
          <w:rtl/>
        </w:rPr>
        <w:t xml:space="preserve">[ההדגשה </w:t>
      </w:r>
      <w:r w:rsidRPr="00593088">
        <w:rPr>
          <w:rFonts w:ascii="Tahoma" w:hAnsi="Tahoma" w:cs="Tahoma" w:hint="cs"/>
          <w:sz w:val="17"/>
          <w:szCs w:val="17"/>
          <w:rtl/>
        </w:rPr>
        <w:t>אינה</w:t>
      </w:r>
      <w:r w:rsidRPr="00593088">
        <w:rPr>
          <w:rFonts w:ascii="Tahoma" w:hAnsi="Tahoma" w:cs="Tahoma"/>
          <w:sz w:val="17"/>
          <w:szCs w:val="17"/>
          <w:rtl/>
        </w:rPr>
        <w:t xml:space="preserve"> </w:t>
      </w:r>
      <w:r w:rsidRPr="00593088">
        <w:rPr>
          <w:rFonts w:ascii="Tahoma" w:hAnsi="Tahoma" w:cs="Tahoma" w:hint="cs"/>
          <w:sz w:val="17"/>
          <w:szCs w:val="17"/>
          <w:rtl/>
        </w:rPr>
        <w:t>במקור</w:t>
      </w:r>
      <w:r w:rsidRPr="00593088">
        <w:rPr>
          <w:rFonts w:ascii="Tahoma" w:hAnsi="Tahoma" w:cs="Tahoma"/>
          <w:sz w:val="17"/>
          <w:szCs w:val="17"/>
          <w:rtl/>
        </w:rPr>
        <w:t xml:space="preserve">] מקום שבו עוסקים ביישום תכשיר מן הקרקע, ובהכנתו לפני יישומו מן הקרקע". כלומר בהגדרה זו לא נכלל מקום עבודה שבו מועסקים עובדים בחקלאות בהדברה מן הקרקע. </w:t>
      </w:r>
    </w:p>
    <w:p w:rsidR="003C2931" w:rsidRPr="00593088" w:rsidP="001C3842">
      <w:pPr>
        <w:pStyle w:val="RESHET"/>
        <w:rPr>
          <w:rtl/>
        </w:rPr>
      </w:pPr>
      <w:r w:rsidRPr="00593088">
        <w:rPr>
          <w:rFonts w:hint="cs"/>
          <w:rtl/>
        </w:rPr>
        <w:t>יוצא</w:t>
      </w:r>
      <w:r w:rsidRPr="00593088">
        <w:rPr>
          <w:rtl/>
        </w:rPr>
        <w:t xml:space="preserve"> </w:t>
      </w:r>
      <w:r w:rsidRPr="00593088">
        <w:rPr>
          <w:rFonts w:hint="cs"/>
          <w:rtl/>
        </w:rPr>
        <w:t>אפוא</w:t>
      </w:r>
      <w:r w:rsidRPr="00593088">
        <w:rPr>
          <w:rtl/>
        </w:rPr>
        <w:t xml:space="preserve"> </w:t>
      </w:r>
      <w:r w:rsidRPr="00593088">
        <w:rPr>
          <w:rFonts w:hint="cs"/>
          <w:rtl/>
        </w:rPr>
        <w:t>כי</w:t>
      </w:r>
      <w:r w:rsidRPr="00593088">
        <w:rPr>
          <w:rtl/>
        </w:rPr>
        <w:t xml:space="preserve"> </w:t>
      </w:r>
      <w:r w:rsidRPr="00593088">
        <w:rPr>
          <w:rFonts w:hint="cs"/>
          <w:rtl/>
        </w:rPr>
        <w:t>תקנות</w:t>
      </w:r>
      <w:r w:rsidRPr="00593088">
        <w:rPr>
          <w:rtl/>
        </w:rPr>
        <w:t xml:space="preserve"> </w:t>
      </w:r>
      <w:r w:rsidRPr="00593088">
        <w:rPr>
          <w:rFonts w:hint="cs"/>
          <w:rtl/>
        </w:rPr>
        <w:t>גיהות</w:t>
      </w:r>
      <w:r w:rsidRPr="00593088">
        <w:rPr>
          <w:rtl/>
        </w:rPr>
        <w:t xml:space="preserve"> </w:t>
      </w:r>
      <w:r w:rsidRPr="00593088">
        <w:rPr>
          <w:rFonts w:hint="cs"/>
          <w:rtl/>
        </w:rPr>
        <w:t>ובריאות</w:t>
      </w:r>
      <w:r w:rsidRPr="00593088">
        <w:rPr>
          <w:rtl/>
        </w:rPr>
        <w:t xml:space="preserve"> </w:t>
      </w:r>
      <w:r w:rsidRPr="00593088">
        <w:rPr>
          <w:rFonts w:hint="cs"/>
          <w:rtl/>
        </w:rPr>
        <w:t>עובדים</w:t>
      </w:r>
      <w:r w:rsidRPr="00593088">
        <w:rPr>
          <w:rtl/>
        </w:rPr>
        <w:t xml:space="preserve"> </w:t>
      </w:r>
      <w:r w:rsidRPr="00593088">
        <w:rPr>
          <w:rFonts w:hint="cs"/>
          <w:rtl/>
        </w:rPr>
        <w:t>בחומרי</w:t>
      </w:r>
      <w:r w:rsidRPr="00593088">
        <w:rPr>
          <w:rtl/>
        </w:rPr>
        <w:t xml:space="preserve"> </w:t>
      </w:r>
      <w:r w:rsidRPr="00593088">
        <w:rPr>
          <w:rFonts w:hint="cs"/>
          <w:rtl/>
        </w:rPr>
        <w:t>הדברה</w:t>
      </w:r>
      <w:r w:rsidRPr="00593088">
        <w:rPr>
          <w:rtl/>
        </w:rPr>
        <w:t xml:space="preserve">, הקובעות </w:t>
      </w:r>
      <w:r w:rsidRPr="00593088">
        <w:rPr>
          <w:rFonts w:hint="cs"/>
          <w:rtl/>
        </w:rPr>
        <w:t xml:space="preserve">כי חובה על </w:t>
      </w:r>
      <w:r w:rsidRPr="00593088">
        <w:rPr>
          <w:rtl/>
        </w:rPr>
        <w:t xml:space="preserve">עובד </w:t>
      </w:r>
      <w:r w:rsidRPr="00593088">
        <w:rPr>
          <w:rFonts w:hint="cs"/>
          <w:rtl/>
        </w:rPr>
        <w:t>ל</w:t>
      </w:r>
      <w:r w:rsidRPr="00593088">
        <w:rPr>
          <w:rtl/>
        </w:rPr>
        <w:t xml:space="preserve">עבור בדיקה רפואית ראשונית </w:t>
      </w:r>
      <w:r w:rsidRPr="00593088">
        <w:rPr>
          <w:rFonts w:hint="cs"/>
          <w:rtl/>
        </w:rPr>
        <w:t>לפני</w:t>
      </w:r>
      <w:r w:rsidRPr="00593088">
        <w:rPr>
          <w:rtl/>
        </w:rPr>
        <w:t xml:space="preserve"> </w:t>
      </w:r>
      <w:r w:rsidRPr="00593088">
        <w:rPr>
          <w:rFonts w:hint="cs"/>
          <w:rtl/>
        </w:rPr>
        <w:t>ש</w:t>
      </w:r>
      <w:r w:rsidRPr="00593088">
        <w:rPr>
          <w:rtl/>
        </w:rPr>
        <w:t>יחל בעבוד</w:t>
      </w:r>
      <w:r w:rsidRPr="00593088">
        <w:rPr>
          <w:rFonts w:hint="cs"/>
          <w:rtl/>
        </w:rPr>
        <w:t>תו ו</w:t>
      </w:r>
      <w:r w:rsidRPr="00593088">
        <w:rPr>
          <w:rtl/>
        </w:rPr>
        <w:t xml:space="preserve">בדיקות מעקב רפואיות לאחר מכן, אינן חלות על העובדים העוסקים בהדברה מן הקרקע. </w:t>
      </w:r>
      <w:r w:rsidRPr="00593088">
        <w:rPr>
          <w:rFonts w:hint="cs"/>
          <w:rtl/>
        </w:rPr>
        <w:t>מדובר</w:t>
      </w:r>
      <w:r w:rsidRPr="00593088">
        <w:rPr>
          <w:rtl/>
        </w:rPr>
        <w:t xml:space="preserve"> </w:t>
      </w:r>
      <w:r w:rsidRPr="00593088">
        <w:rPr>
          <w:rFonts w:hint="cs"/>
          <w:rtl/>
        </w:rPr>
        <w:t>בעשרות</w:t>
      </w:r>
      <w:r w:rsidRPr="00593088">
        <w:rPr>
          <w:rtl/>
        </w:rPr>
        <w:t xml:space="preserve"> </w:t>
      </w:r>
      <w:r w:rsidRPr="00593088">
        <w:rPr>
          <w:rFonts w:hint="cs"/>
          <w:rtl/>
        </w:rPr>
        <w:t>אלפי</w:t>
      </w:r>
      <w:r w:rsidRPr="00593088">
        <w:rPr>
          <w:rtl/>
        </w:rPr>
        <w:t xml:space="preserve"> עובדים בחקלאות שעשויים להיחשף לסכנות בריאותיות </w:t>
      </w:r>
      <w:r w:rsidRPr="00593088">
        <w:rPr>
          <w:rFonts w:hint="cs"/>
          <w:rtl/>
        </w:rPr>
        <w:t xml:space="preserve">בעקבות </w:t>
      </w:r>
      <w:r w:rsidRPr="00593088">
        <w:rPr>
          <w:rtl/>
        </w:rPr>
        <w:t xml:space="preserve">מגע עם חומרים רעילים אלה. </w:t>
      </w:r>
      <w:r w:rsidRPr="0012789B" w:rsidR="004A0D0B">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32895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17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תקנות</w:t>
                            </w:r>
                            <w:r w:rsidRPr="004A0D0B">
                              <w:rPr>
                                <w:rFonts w:cs="Tahoma"/>
                                <w:color w:val="0B5294"/>
                                <w:spacing w:val="-4"/>
                                <w:sz w:val="24"/>
                                <w:szCs w:val="24"/>
                                <w:rtl/>
                              </w:rPr>
                              <w:t xml:space="preserve"> </w:t>
                            </w:r>
                            <w:r w:rsidRPr="004A0D0B">
                              <w:rPr>
                                <w:rFonts w:cs="Tahoma" w:hint="eastAsia"/>
                                <w:color w:val="0B5294"/>
                                <w:spacing w:val="-4"/>
                                <w:sz w:val="24"/>
                                <w:szCs w:val="24"/>
                                <w:rtl/>
                              </w:rPr>
                              <w:t>גיהות</w:t>
                            </w:r>
                            <w:r w:rsidRPr="004A0D0B">
                              <w:rPr>
                                <w:rFonts w:cs="Tahoma"/>
                                <w:color w:val="0B5294"/>
                                <w:spacing w:val="-4"/>
                                <w:sz w:val="24"/>
                                <w:szCs w:val="24"/>
                                <w:rtl/>
                              </w:rPr>
                              <w:t xml:space="preserve"> </w:t>
                            </w:r>
                            <w:r w:rsidRPr="004A0D0B">
                              <w:rPr>
                                <w:rFonts w:cs="Tahoma" w:hint="eastAsia"/>
                                <w:color w:val="0B5294"/>
                                <w:spacing w:val="-4"/>
                                <w:sz w:val="24"/>
                                <w:szCs w:val="24"/>
                                <w:rtl/>
                              </w:rPr>
                              <w:t>ובריאות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בחומרי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הקובעות</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חובה</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עובד</w:t>
                            </w:r>
                            <w:r w:rsidRPr="004A0D0B">
                              <w:rPr>
                                <w:rFonts w:cs="Tahoma"/>
                                <w:color w:val="0B5294"/>
                                <w:spacing w:val="-4"/>
                                <w:sz w:val="24"/>
                                <w:szCs w:val="24"/>
                                <w:rtl/>
                              </w:rPr>
                              <w:t xml:space="preserve"> </w:t>
                            </w:r>
                            <w:r w:rsidRPr="004A0D0B">
                              <w:rPr>
                                <w:rFonts w:cs="Tahoma" w:hint="eastAsia"/>
                                <w:color w:val="0B5294"/>
                                <w:spacing w:val="-4"/>
                                <w:sz w:val="24"/>
                                <w:szCs w:val="24"/>
                                <w:rtl/>
                              </w:rPr>
                              <w:t>לעבור</w:t>
                            </w:r>
                            <w:r w:rsidRPr="004A0D0B">
                              <w:rPr>
                                <w:rFonts w:cs="Tahoma"/>
                                <w:color w:val="0B5294"/>
                                <w:spacing w:val="-4"/>
                                <w:sz w:val="24"/>
                                <w:szCs w:val="24"/>
                                <w:rtl/>
                              </w:rPr>
                              <w:t xml:space="preserve"> </w:t>
                            </w:r>
                            <w:r w:rsidRPr="004A0D0B">
                              <w:rPr>
                                <w:rFonts w:cs="Tahoma" w:hint="eastAsia"/>
                                <w:color w:val="0B5294"/>
                                <w:spacing w:val="-4"/>
                                <w:sz w:val="24"/>
                                <w:szCs w:val="24"/>
                                <w:rtl/>
                              </w:rPr>
                              <w:t>בדיקה</w:t>
                            </w:r>
                            <w:r w:rsidRPr="004A0D0B">
                              <w:rPr>
                                <w:rFonts w:cs="Tahoma"/>
                                <w:color w:val="0B5294"/>
                                <w:spacing w:val="-4"/>
                                <w:sz w:val="24"/>
                                <w:szCs w:val="24"/>
                                <w:rtl/>
                              </w:rPr>
                              <w:t xml:space="preserve"> </w:t>
                            </w:r>
                            <w:r w:rsidRPr="004A0D0B">
                              <w:rPr>
                                <w:rFonts w:cs="Tahoma" w:hint="eastAsia"/>
                                <w:color w:val="0B5294"/>
                                <w:spacing w:val="-4"/>
                                <w:sz w:val="24"/>
                                <w:szCs w:val="24"/>
                                <w:rtl/>
                              </w:rPr>
                              <w:t>רפואית</w:t>
                            </w:r>
                            <w:r w:rsidRPr="004A0D0B">
                              <w:rPr>
                                <w:rFonts w:cs="Tahoma"/>
                                <w:color w:val="0B5294"/>
                                <w:spacing w:val="-4"/>
                                <w:sz w:val="24"/>
                                <w:szCs w:val="24"/>
                                <w:rtl/>
                              </w:rPr>
                              <w:t xml:space="preserve"> </w:t>
                            </w:r>
                            <w:r w:rsidRPr="004A0D0B">
                              <w:rPr>
                                <w:rFonts w:cs="Tahoma" w:hint="eastAsia"/>
                                <w:color w:val="0B5294"/>
                                <w:spacing w:val="-4"/>
                                <w:sz w:val="24"/>
                                <w:szCs w:val="24"/>
                                <w:rtl/>
                              </w:rPr>
                              <w:t>ראשונית</w:t>
                            </w:r>
                            <w:r w:rsidRPr="004A0D0B">
                              <w:rPr>
                                <w:rFonts w:cs="Tahoma"/>
                                <w:color w:val="0B5294"/>
                                <w:spacing w:val="-4"/>
                                <w:sz w:val="24"/>
                                <w:szCs w:val="24"/>
                                <w:rtl/>
                              </w:rPr>
                              <w:t xml:space="preserve"> </w:t>
                            </w:r>
                            <w:r w:rsidRPr="004A0D0B">
                              <w:rPr>
                                <w:rFonts w:cs="Tahoma" w:hint="eastAsia"/>
                                <w:color w:val="0B5294"/>
                                <w:spacing w:val="-4"/>
                                <w:sz w:val="24"/>
                                <w:szCs w:val="24"/>
                                <w:rtl/>
                              </w:rPr>
                              <w:t>לפני</w:t>
                            </w:r>
                            <w:r w:rsidRPr="004A0D0B">
                              <w:rPr>
                                <w:rFonts w:cs="Tahoma"/>
                                <w:color w:val="0B5294"/>
                                <w:spacing w:val="-4"/>
                                <w:sz w:val="24"/>
                                <w:szCs w:val="24"/>
                                <w:rtl/>
                              </w:rPr>
                              <w:t xml:space="preserve"> </w:t>
                            </w:r>
                            <w:r w:rsidRPr="004A0D0B">
                              <w:rPr>
                                <w:rFonts w:cs="Tahoma" w:hint="eastAsia"/>
                                <w:color w:val="0B5294"/>
                                <w:spacing w:val="-4"/>
                                <w:sz w:val="24"/>
                                <w:szCs w:val="24"/>
                                <w:rtl/>
                              </w:rPr>
                              <w:t>שיחל</w:t>
                            </w:r>
                            <w:r w:rsidRPr="004A0D0B">
                              <w:rPr>
                                <w:rFonts w:cs="Tahoma"/>
                                <w:color w:val="0B5294"/>
                                <w:spacing w:val="-4"/>
                                <w:sz w:val="24"/>
                                <w:szCs w:val="24"/>
                                <w:rtl/>
                              </w:rPr>
                              <w:t xml:space="preserve"> </w:t>
                            </w:r>
                            <w:r w:rsidRPr="004A0D0B">
                              <w:rPr>
                                <w:rFonts w:cs="Tahoma" w:hint="eastAsia"/>
                                <w:color w:val="0B5294"/>
                                <w:spacing w:val="-4"/>
                                <w:sz w:val="24"/>
                                <w:szCs w:val="24"/>
                                <w:rtl/>
                              </w:rPr>
                              <w:t>בעבודתו</w:t>
                            </w:r>
                            <w:r w:rsidRPr="004A0D0B">
                              <w:rPr>
                                <w:rFonts w:cs="Tahoma"/>
                                <w:color w:val="0B5294"/>
                                <w:spacing w:val="-4"/>
                                <w:sz w:val="24"/>
                                <w:szCs w:val="24"/>
                                <w:rtl/>
                              </w:rPr>
                              <w:t xml:space="preserve"> </w:t>
                            </w:r>
                            <w:r w:rsidRPr="004A0D0B">
                              <w:rPr>
                                <w:rFonts w:cs="Tahoma" w:hint="eastAsia"/>
                                <w:color w:val="0B5294"/>
                                <w:spacing w:val="-4"/>
                                <w:sz w:val="24"/>
                                <w:szCs w:val="24"/>
                                <w:rtl/>
                              </w:rPr>
                              <w:t>ובדיקות</w:t>
                            </w:r>
                            <w:r w:rsidRPr="004A0D0B">
                              <w:rPr>
                                <w:rFonts w:cs="Tahoma"/>
                                <w:color w:val="0B5294"/>
                                <w:spacing w:val="-4"/>
                                <w:sz w:val="24"/>
                                <w:szCs w:val="24"/>
                                <w:rtl/>
                              </w:rPr>
                              <w:t xml:space="preserve"> </w:t>
                            </w:r>
                            <w:r w:rsidRPr="004A0D0B">
                              <w:rPr>
                                <w:rFonts w:cs="Tahoma" w:hint="eastAsia"/>
                                <w:color w:val="0B5294"/>
                                <w:spacing w:val="-4"/>
                                <w:sz w:val="24"/>
                                <w:szCs w:val="24"/>
                                <w:rtl/>
                              </w:rPr>
                              <w:t>מעקב</w:t>
                            </w:r>
                            <w:r w:rsidRPr="004A0D0B">
                              <w:rPr>
                                <w:rFonts w:cs="Tahoma"/>
                                <w:color w:val="0B5294"/>
                                <w:spacing w:val="-4"/>
                                <w:sz w:val="24"/>
                                <w:szCs w:val="24"/>
                                <w:rtl/>
                              </w:rPr>
                              <w:t xml:space="preserve"> </w:t>
                            </w:r>
                            <w:r w:rsidRPr="004A0D0B">
                              <w:rPr>
                                <w:rFonts w:cs="Tahoma" w:hint="eastAsia"/>
                                <w:color w:val="0B5294"/>
                                <w:spacing w:val="-4"/>
                                <w:sz w:val="24"/>
                                <w:szCs w:val="24"/>
                                <w:rtl/>
                              </w:rPr>
                              <w:t>רפואיות</w:t>
                            </w:r>
                            <w:r w:rsidRPr="004A0D0B">
                              <w:rPr>
                                <w:rFonts w:cs="Tahoma"/>
                                <w:color w:val="0B5294"/>
                                <w:spacing w:val="-4"/>
                                <w:sz w:val="24"/>
                                <w:szCs w:val="24"/>
                                <w:rtl/>
                              </w:rPr>
                              <w:t xml:space="preserve"> </w:t>
                            </w:r>
                            <w:r w:rsidRPr="004A0D0B">
                              <w:rPr>
                                <w:rFonts w:cs="Tahoma" w:hint="eastAsia"/>
                                <w:color w:val="0B5294"/>
                                <w:spacing w:val="-4"/>
                                <w:sz w:val="24"/>
                                <w:szCs w:val="24"/>
                                <w:rtl/>
                              </w:rPr>
                              <w:t>לאחר</w:t>
                            </w:r>
                            <w:r w:rsidRPr="004A0D0B">
                              <w:rPr>
                                <w:rFonts w:cs="Tahoma"/>
                                <w:color w:val="0B5294"/>
                                <w:spacing w:val="-4"/>
                                <w:sz w:val="24"/>
                                <w:szCs w:val="24"/>
                                <w:rtl/>
                              </w:rPr>
                              <w:t xml:space="preserve"> </w:t>
                            </w:r>
                            <w:r w:rsidRPr="004A0D0B">
                              <w:rPr>
                                <w:rFonts w:cs="Tahoma" w:hint="eastAsia"/>
                                <w:color w:val="0B5294"/>
                                <w:spacing w:val="-4"/>
                                <w:sz w:val="24"/>
                                <w:szCs w:val="24"/>
                                <w:rtl/>
                              </w:rPr>
                              <w:t>מכן</w:t>
                            </w:r>
                            <w:r w:rsidRPr="004A0D0B">
                              <w:rPr>
                                <w:rFonts w:cs="Tahoma"/>
                                <w:color w:val="0B5294"/>
                                <w:spacing w:val="-4"/>
                                <w:sz w:val="24"/>
                                <w:szCs w:val="24"/>
                                <w:rtl/>
                              </w:rPr>
                              <w:t xml:space="preserve">, </w:t>
                            </w:r>
                            <w:r w:rsidRPr="004A0D0B">
                              <w:rPr>
                                <w:rFonts w:cs="Tahoma" w:hint="eastAsia"/>
                                <w:color w:val="0B5294"/>
                                <w:spacing w:val="-4"/>
                                <w:sz w:val="24"/>
                                <w:szCs w:val="24"/>
                                <w:rtl/>
                              </w:rPr>
                              <w:t>אינן</w:t>
                            </w:r>
                            <w:r w:rsidRPr="004A0D0B">
                              <w:rPr>
                                <w:rFonts w:cs="Tahoma"/>
                                <w:color w:val="0B5294"/>
                                <w:spacing w:val="-4"/>
                                <w:sz w:val="24"/>
                                <w:szCs w:val="24"/>
                                <w:rtl/>
                              </w:rPr>
                              <w:t xml:space="preserve"> </w:t>
                            </w:r>
                            <w:r w:rsidRPr="004A0D0B">
                              <w:rPr>
                                <w:rFonts w:cs="Tahoma" w:hint="eastAsia"/>
                                <w:color w:val="0B5294"/>
                                <w:spacing w:val="-4"/>
                                <w:sz w:val="24"/>
                                <w:szCs w:val="24"/>
                                <w:rtl/>
                              </w:rPr>
                              <w:t>חלות</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העובדים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העוסקים</w:t>
                            </w:r>
                            <w:r w:rsidRPr="004A0D0B">
                              <w:rPr>
                                <w:rFonts w:cs="Tahoma"/>
                                <w:color w:val="0B5294"/>
                                <w:spacing w:val="-4"/>
                                <w:sz w:val="24"/>
                                <w:szCs w:val="24"/>
                                <w:rtl/>
                              </w:rPr>
                              <w:t xml:space="preserve"> </w:t>
                            </w:r>
                            <w:r w:rsidRPr="004A0D0B">
                              <w:rPr>
                                <w:rFonts w:cs="Tahoma" w:hint="eastAsia"/>
                                <w:color w:val="0B5294"/>
                                <w:spacing w:val="-4"/>
                                <w:sz w:val="24"/>
                                <w:szCs w:val="24"/>
                                <w:rtl/>
                              </w:rPr>
                              <w:t>בהדברה</w:t>
                            </w:r>
                            <w:r w:rsidRPr="004A0D0B">
                              <w:rPr>
                                <w:rFonts w:cs="Tahoma"/>
                                <w:color w:val="0B5294"/>
                                <w:spacing w:val="-4"/>
                                <w:sz w:val="24"/>
                                <w:szCs w:val="24"/>
                                <w:rtl/>
                              </w:rPr>
                              <w:t xml:space="preserve"> </w:t>
                            </w:r>
                            <w:r w:rsidRPr="004A0D0B">
                              <w:rPr>
                                <w:rFonts w:cs="Tahoma" w:hint="eastAsia"/>
                                <w:color w:val="0B5294"/>
                                <w:spacing w:val="-4"/>
                                <w:sz w:val="24"/>
                                <w:szCs w:val="24"/>
                                <w:rtl/>
                              </w:rPr>
                              <w:t>מן</w:t>
                            </w:r>
                            <w:r w:rsidRPr="004A0D0B">
                              <w:rPr>
                                <w:rFonts w:cs="Tahoma"/>
                                <w:color w:val="0B5294"/>
                                <w:spacing w:val="-4"/>
                                <w:sz w:val="24"/>
                                <w:szCs w:val="24"/>
                                <w:rtl/>
                              </w:rPr>
                              <w:t xml:space="preserve"> </w:t>
                            </w:r>
                            <w:r w:rsidRPr="004A0D0B">
                              <w:rPr>
                                <w:rFonts w:cs="Tahoma" w:hint="eastAsia"/>
                                <w:color w:val="0B5294"/>
                                <w:spacing w:val="-4"/>
                                <w:sz w:val="24"/>
                                <w:szCs w:val="24"/>
                                <w:rtl/>
                              </w:rPr>
                              <w:t>הקרקע</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453186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5468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174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תקנות</w:t>
                      </w:r>
                      <w:r w:rsidRPr="004A0D0B">
                        <w:rPr>
                          <w:rFonts w:cs="Tahoma"/>
                          <w:color w:val="0B5294"/>
                          <w:spacing w:val="-4"/>
                          <w:sz w:val="24"/>
                          <w:szCs w:val="24"/>
                          <w:rtl/>
                        </w:rPr>
                        <w:t xml:space="preserve"> </w:t>
                      </w:r>
                      <w:r w:rsidRPr="004A0D0B">
                        <w:rPr>
                          <w:rFonts w:cs="Tahoma" w:hint="eastAsia"/>
                          <w:color w:val="0B5294"/>
                          <w:spacing w:val="-4"/>
                          <w:sz w:val="24"/>
                          <w:szCs w:val="24"/>
                          <w:rtl/>
                        </w:rPr>
                        <w:t>גיהות</w:t>
                      </w:r>
                      <w:r w:rsidRPr="004A0D0B">
                        <w:rPr>
                          <w:rFonts w:cs="Tahoma"/>
                          <w:color w:val="0B5294"/>
                          <w:spacing w:val="-4"/>
                          <w:sz w:val="24"/>
                          <w:szCs w:val="24"/>
                          <w:rtl/>
                        </w:rPr>
                        <w:t xml:space="preserve"> </w:t>
                      </w:r>
                      <w:r w:rsidRPr="004A0D0B">
                        <w:rPr>
                          <w:rFonts w:cs="Tahoma" w:hint="eastAsia"/>
                          <w:color w:val="0B5294"/>
                          <w:spacing w:val="-4"/>
                          <w:sz w:val="24"/>
                          <w:szCs w:val="24"/>
                          <w:rtl/>
                        </w:rPr>
                        <w:t>ובריאות</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בחומרי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הקובעות</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חובה</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עובד</w:t>
                      </w:r>
                      <w:r w:rsidRPr="004A0D0B">
                        <w:rPr>
                          <w:rFonts w:cs="Tahoma"/>
                          <w:color w:val="0B5294"/>
                          <w:spacing w:val="-4"/>
                          <w:sz w:val="24"/>
                          <w:szCs w:val="24"/>
                          <w:rtl/>
                        </w:rPr>
                        <w:t xml:space="preserve"> </w:t>
                      </w:r>
                      <w:r w:rsidRPr="004A0D0B">
                        <w:rPr>
                          <w:rFonts w:cs="Tahoma" w:hint="eastAsia"/>
                          <w:color w:val="0B5294"/>
                          <w:spacing w:val="-4"/>
                          <w:sz w:val="24"/>
                          <w:szCs w:val="24"/>
                          <w:rtl/>
                        </w:rPr>
                        <w:t>לעבור</w:t>
                      </w:r>
                      <w:r w:rsidRPr="004A0D0B">
                        <w:rPr>
                          <w:rFonts w:cs="Tahoma"/>
                          <w:color w:val="0B5294"/>
                          <w:spacing w:val="-4"/>
                          <w:sz w:val="24"/>
                          <w:szCs w:val="24"/>
                          <w:rtl/>
                        </w:rPr>
                        <w:t xml:space="preserve"> </w:t>
                      </w:r>
                      <w:r w:rsidRPr="004A0D0B">
                        <w:rPr>
                          <w:rFonts w:cs="Tahoma" w:hint="eastAsia"/>
                          <w:color w:val="0B5294"/>
                          <w:spacing w:val="-4"/>
                          <w:sz w:val="24"/>
                          <w:szCs w:val="24"/>
                          <w:rtl/>
                        </w:rPr>
                        <w:t>בדיקה</w:t>
                      </w:r>
                      <w:r w:rsidRPr="004A0D0B">
                        <w:rPr>
                          <w:rFonts w:cs="Tahoma"/>
                          <w:color w:val="0B5294"/>
                          <w:spacing w:val="-4"/>
                          <w:sz w:val="24"/>
                          <w:szCs w:val="24"/>
                          <w:rtl/>
                        </w:rPr>
                        <w:t xml:space="preserve"> </w:t>
                      </w:r>
                      <w:r w:rsidRPr="004A0D0B">
                        <w:rPr>
                          <w:rFonts w:cs="Tahoma" w:hint="eastAsia"/>
                          <w:color w:val="0B5294"/>
                          <w:spacing w:val="-4"/>
                          <w:sz w:val="24"/>
                          <w:szCs w:val="24"/>
                          <w:rtl/>
                        </w:rPr>
                        <w:t>רפואית</w:t>
                      </w:r>
                      <w:r w:rsidRPr="004A0D0B">
                        <w:rPr>
                          <w:rFonts w:cs="Tahoma"/>
                          <w:color w:val="0B5294"/>
                          <w:spacing w:val="-4"/>
                          <w:sz w:val="24"/>
                          <w:szCs w:val="24"/>
                          <w:rtl/>
                        </w:rPr>
                        <w:t xml:space="preserve"> </w:t>
                      </w:r>
                      <w:r w:rsidRPr="004A0D0B">
                        <w:rPr>
                          <w:rFonts w:cs="Tahoma" w:hint="eastAsia"/>
                          <w:color w:val="0B5294"/>
                          <w:spacing w:val="-4"/>
                          <w:sz w:val="24"/>
                          <w:szCs w:val="24"/>
                          <w:rtl/>
                        </w:rPr>
                        <w:t>ראשונית</w:t>
                      </w:r>
                      <w:r w:rsidRPr="004A0D0B">
                        <w:rPr>
                          <w:rFonts w:cs="Tahoma"/>
                          <w:color w:val="0B5294"/>
                          <w:spacing w:val="-4"/>
                          <w:sz w:val="24"/>
                          <w:szCs w:val="24"/>
                          <w:rtl/>
                        </w:rPr>
                        <w:t xml:space="preserve"> </w:t>
                      </w:r>
                      <w:r w:rsidRPr="004A0D0B">
                        <w:rPr>
                          <w:rFonts w:cs="Tahoma" w:hint="eastAsia"/>
                          <w:color w:val="0B5294"/>
                          <w:spacing w:val="-4"/>
                          <w:sz w:val="24"/>
                          <w:szCs w:val="24"/>
                          <w:rtl/>
                        </w:rPr>
                        <w:t>לפני</w:t>
                      </w:r>
                      <w:r w:rsidRPr="004A0D0B">
                        <w:rPr>
                          <w:rFonts w:cs="Tahoma"/>
                          <w:color w:val="0B5294"/>
                          <w:spacing w:val="-4"/>
                          <w:sz w:val="24"/>
                          <w:szCs w:val="24"/>
                          <w:rtl/>
                        </w:rPr>
                        <w:t xml:space="preserve"> </w:t>
                      </w:r>
                      <w:r w:rsidRPr="004A0D0B">
                        <w:rPr>
                          <w:rFonts w:cs="Tahoma" w:hint="eastAsia"/>
                          <w:color w:val="0B5294"/>
                          <w:spacing w:val="-4"/>
                          <w:sz w:val="24"/>
                          <w:szCs w:val="24"/>
                          <w:rtl/>
                        </w:rPr>
                        <w:t>שיחל</w:t>
                      </w:r>
                      <w:r w:rsidRPr="004A0D0B">
                        <w:rPr>
                          <w:rFonts w:cs="Tahoma"/>
                          <w:color w:val="0B5294"/>
                          <w:spacing w:val="-4"/>
                          <w:sz w:val="24"/>
                          <w:szCs w:val="24"/>
                          <w:rtl/>
                        </w:rPr>
                        <w:t xml:space="preserve"> </w:t>
                      </w:r>
                      <w:r w:rsidRPr="004A0D0B">
                        <w:rPr>
                          <w:rFonts w:cs="Tahoma" w:hint="eastAsia"/>
                          <w:color w:val="0B5294"/>
                          <w:spacing w:val="-4"/>
                          <w:sz w:val="24"/>
                          <w:szCs w:val="24"/>
                          <w:rtl/>
                        </w:rPr>
                        <w:t>בעבודתו</w:t>
                      </w:r>
                      <w:r w:rsidRPr="004A0D0B">
                        <w:rPr>
                          <w:rFonts w:cs="Tahoma"/>
                          <w:color w:val="0B5294"/>
                          <w:spacing w:val="-4"/>
                          <w:sz w:val="24"/>
                          <w:szCs w:val="24"/>
                          <w:rtl/>
                        </w:rPr>
                        <w:t xml:space="preserve"> </w:t>
                      </w:r>
                      <w:r w:rsidRPr="004A0D0B">
                        <w:rPr>
                          <w:rFonts w:cs="Tahoma" w:hint="eastAsia"/>
                          <w:color w:val="0B5294"/>
                          <w:spacing w:val="-4"/>
                          <w:sz w:val="24"/>
                          <w:szCs w:val="24"/>
                          <w:rtl/>
                        </w:rPr>
                        <w:t>ובדיקות</w:t>
                      </w:r>
                      <w:r w:rsidRPr="004A0D0B">
                        <w:rPr>
                          <w:rFonts w:cs="Tahoma"/>
                          <w:color w:val="0B5294"/>
                          <w:spacing w:val="-4"/>
                          <w:sz w:val="24"/>
                          <w:szCs w:val="24"/>
                          <w:rtl/>
                        </w:rPr>
                        <w:t xml:space="preserve"> </w:t>
                      </w:r>
                      <w:r w:rsidRPr="004A0D0B">
                        <w:rPr>
                          <w:rFonts w:cs="Tahoma" w:hint="eastAsia"/>
                          <w:color w:val="0B5294"/>
                          <w:spacing w:val="-4"/>
                          <w:sz w:val="24"/>
                          <w:szCs w:val="24"/>
                          <w:rtl/>
                        </w:rPr>
                        <w:t>מעקב</w:t>
                      </w:r>
                      <w:r w:rsidRPr="004A0D0B">
                        <w:rPr>
                          <w:rFonts w:cs="Tahoma"/>
                          <w:color w:val="0B5294"/>
                          <w:spacing w:val="-4"/>
                          <w:sz w:val="24"/>
                          <w:szCs w:val="24"/>
                          <w:rtl/>
                        </w:rPr>
                        <w:t xml:space="preserve"> </w:t>
                      </w:r>
                      <w:r w:rsidRPr="004A0D0B">
                        <w:rPr>
                          <w:rFonts w:cs="Tahoma" w:hint="eastAsia"/>
                          <w:color w:val="0B5294"/>
                          <w:spacing w:val="-4"/>
                          <w:sz w:val="24"/>
                          <w:szCs w:val="24"/>
                          <w:rtl/>
                        </w:rPr>
                        <w:t>רפואיות</w:t>
                      </w:r>
                      <w:r w:rsidRPr="004A0D0B">
                        <w:rPr>
                          <w:rFonts w:cs="Tahoma"/>
                          <w:color w:val="0B5294"/>
                          <w:spacing w:val="-4"/>
                          <w:sz w:val="24"/>
                          <w:szCs w:val="24"/>
                          <w:rtl/>
                        </w:rPr>
                        <w:t xml:space="preserve"> </w:t>
                      </w:r>
                      <w:r w:rsidRPr="004A0D0B">
                        <w:rPr>
                          <w:rFonts w:cs="Tahoma" w:hint="eastAsia"/>
                          <w:color w:val="0B5294"/>
                          <w:spacing w:val="-4"/>
                          <w:sz w:val="24"/>
                          <w:szCs w:val="24"/>
                          <w:rtl/>
                        </w:rPr>
                        <w:t>לאחר</w:t>
                      </w:r>
                      <w:r w:rsidRPr="004A0D0B">
                        <w:rPr>
                          <w:rFonts w:cs="Tahoma"/>
                          <w:color w:val="0B5294"/>
                          <w:spacing w:val="-4"/>
                          <w:sz w:val="24"/>
                          <w:szCs w:val="24"/>
                          <w:rtl/>
                        </w:rPr>
                        <w:t xml:space="preserve"> </w:t>
                      </w:r>
                      <w:r w:rsidRPr="004A0D0B">
                        <w:rPr>
                          <w:rFonts w:cs="Tahoma" w:hint="eastAsia"/>
                          <w:color w:val="0B5294"/>
                          <w:spacing w:val="-4"/>
                          <w:sz w:val="24"/>
                          <w:szCs w:val="24"/>
                          <w:rtl/>
                        </w:rPr>
                        <w:t>מכן</w:t>
                      </w:r>
                      <w:r w:rsidRPr="004A0D0B">
                        <w:rPr>
                          <w:rFonts w:cs="Tahoma"/>
                          <w:color w:val="0B5294"/>
                          <w:spacing w:val="-4"/>
                          <w:sz w:val="24"/>
                          <w:szCs w:val="24"/>
                          <w:rtl/>
                        </w:rPr>
                        <w:t xml:space="preserve">, </w:t>
                      </w:r>
                      <w:r w:rsidRPr="004A0D0B">
                        <w:rPr>
                          <w:rFonts w:cs="Tahoma" w:hint="eastAsia"/>
                          <w:color w:val="0B5294"/>
                          <w:spacing w:val="-4"/>
                          <w:sz w:val="24"/>
                          <w:szCs w:val="24"/>
                          <w:rtl/>
                        </w:rPr>
                        <w:t>אינן</w:t>
                      </w:r>
                      <w:r w:rsidRPr="004A0D0B">
                        <w:rPr>
                          <w:rFonts w:cs="Tahoma"/>
                          <w:color w:val="0B5294"/>
                          <w:spacing w:val="-4"/>
                          <w:sz w:val="24"/>
                          <w:szCs w:val="24"/>
                          <w:rtl/>
                        </w:rPr>
                        <w:t xml:space="preserve"> </w:t>
                      </w:r>
                      <w:r w:rsidRPr="004A0D0B">
                        <w:rPr>
                          <w:rFonts w:cs="Tahoma" w:hint="eastAsia"/>
                          <w:color w:val="0B5294"/>
                          <w:spacing w:val="-4"/>
                          <w:sz w:val="24"/>
                          <w:szCs w:val="24"/>
                          <w:rtl/>
                        </w:rPr>
                        <w:t>חלות</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העובדים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העוסקים</w:t>
                      </w:r>
                      <w:r w:rsidRPr="004A0D0B">
                        <w:rPr>
                          <w:rFonts w:cs="Tahoma"/>
                          <w:color w:val="0B5294"/>
                          <w:spacing w:val="-4"/>
                          <w:sz w:val="24"/>
                          <w:szCs w:val="24"/>
                          <w:rtl/>
                        </w:rPr>
                        <w:t xml:space="preserve"> </w:t>
                      </w:r>
                      <w:r w:rsidRPr="004A0D0B">
                        <w:rPr>
                          <w:rFonts w:cs="Tahoma" w:hint="eastAsia"/>
                          <w:color w:val="0B5294"/>
                          <w:spacing w:val="-4"/>
                          <w:sz w:val="24"/>
                          <w:szCs w:val="24"/>
                          <w:rtl/>
                        </w:rPr>
                        <w:t>בהדברה</w:t>
                      </w:r>
                      <w:r w:rsidRPr="004A0D0B">
                        <w:rPr>
                          <w:rFonts w:cs="Tahoma"/>
                          <w:color w:val="0B5294"/>
                          <w:spacing w:val="-4"/>
                          <w:sz w:val="24"/>
                          <w:szCs w:val="24"/>
                          <w:rtl/>
                        </w:rPr>
                        <w:t xml:space="preserve"> </w:t>
                      </w:r>
                      <w:r w:rsidRPr="004A0D0B">
                        <w:rPr>
                          <w:rFonts w:cs="Tahoma" w:hint="eastAsia"/>
                          <w:color w:val="0B5294"/>
                          <w:spacing w:val="-4"/>
                          <w:sz w:val="24"/>
                          <w:szCs w:val="24"/>
                          <w:rtl/>
                        </w:rPr>
                        <w:t>מן</w:t>
                      </w:r>
                      <w:r w:rsidRPr="004A0D0B">
                        <w:rPr>
                          <w:rFonts w:cs="Tahoma"/>
                          <w:color w:val="0B5294"/>
                          <w:spacing w:val="-4"/>
                          <w:sz w:val="24"/>
                          <w:szCs w:val="24"/>
                          <w:rtl/>
                        </w:rPr>
                        <w:t xml:space="preserve"> </w:t>
                      </w:r>
                      <w:r w:rsidRPr="004A0D0B">
                        <w:rPr>
                          <w:rFonts w:cs="Tahoma" w:hint="eastAsia"/>
                          <w:color w:val="0B5294"/>
                          <w:spacing w:val="-4"/>
                          <w:sz w:val="24"/>
                          <w:szCs w:val="24"/>
                          <w:rtl/>
                        </w:rPr>
                        <w:t>הקרקע</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8172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1C3842">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משרד</w:t>
      </w:r>
      <w:r w:rsidRPr="00593088">
        <w:rPr>
          <w:rFonts w:ascii="Tahoma" w:hAnsi="Tahoma" w:cs="Tahoma"/>
          <w:sz w:val="17"/>
          <w:szCs w:val="17"/>
          <w:rtl/>
        </w:rPr>
        <w:t xml:space="preserve"> </w:t>
      </w:r>
      <w:r w:rsidRPr="00593088">
        <w:rPr>
          <w:rFonts w:ascii="Tahoma" w:hAnsi="Tahoma" w:cs="Tahoma" w:hint="cs"/>
          <w:sz w:val="17"/>
          <w:szCs w:val="17"/>
          <w:rtl/>
        </w:rPr>
        <w:t>מבקר</w:t>
      </w:r>
      <w:r w:rsidRPr="00593088">
        <w:rPr>
          <w:rFonts w:ascii="Tahoma" w:hAnsi="Tahoma" w:cs="Tahoma"/>
          <w:sz w:val="17"/>
          <w:szCs w:val="17"/>
          <w:rtl/>
        </w:rPr>
        <w:t xml:space="preserve"> </w:t>
      </w:r>
      <w:r w:rsidRPr="00593088">
        <w:rPr>
          <w:rFonts w:ascii="Tahoma" w:hAnsi="Tahoma" w:cs="Tahoma" w:hint="cs"/>
          <w:sz w:val="17"/>
          <w:szCs w:val="17"/>
          <w:rtl/>
        </w:rPr>
        <w:t>המדינה</w:t>
      </w:r>
      <w:r w:rsidRPr="00593088">
        <w:rPr>
          <w:rFonts w:ascii="Tahoma" w:hAnsi="Tahoma" w:cs="Tahoma"/>
          <w:sz w:val="17"/>
          <w:szCs w:val="17"/>
          <w:rtl/>
        </w:rPr>
        <w:t xml:space="preserve"> העיר </w:t>
      </w:r>
      <w:r w:rsidRPr="00593088">
        <w:rPr>
          <w:rFonts w:ascii="Tahoma" w:hAnsi="Tahoma" w:cs="Tahoma" w:hint="cs"/>
          <w:sz w:val="17"/>
          <w:szCs w:val="17"/>
          <w:rtl/>
        </w:rPr>
        <w:t>למשרד</w:t>
      </w:r>
      <w:r w:rsidRPr="00593088">
        <w:rPr>
          <w:rFonts w:ascii="Tahoma" w:hAnsi="Tahoma" w:cs="Tahoma"/>
          <w:sz w:val="17"/>
          <w:szCs w:val="17"/>
          <w:rtl/>
        </w:rPr>
        <w:t xml:space="preserve"> </w:t>
      </w:r>
      <w:r w:rsidRPr="00593088">
        <w:rPr>
          <w:rFonts w:ascii="Tahoma" w:hAnsi="Tahoma" w:cs="Tahoma" w:hint="cs"/>
          <w:sz w:val="17"/>
          <w:szCs w:val="17"/>
          <w:rtl/>
        </w:rPr>
        <w:t xml:space="preserve">התעשייה, המסחר והתעסוקה דאז (להלן - </w:t>
      </w:r>
      <w:r w:rsidRPr="00593088">
        <w:rPr>
          <w:rFonts w:ascii="Tahoma" w:hAnsi="Tahoma" w:cs="Tahoma" w:hint="cs"/>
          <w:sz w:val="17"/>
          <w:szCs w:val="17"/>
          <w:rtl/>
        </w:rPr>
        <w:t>התמ</w:t>
      </w:r>
      <w:r w:rsidRPr="00593088">
        <w:rPr>
          <w:rFonts w:ascii="Tahoma" w:hAnsi="Tahoma" w:cs="Tahoma"/>
          <w:sz w:val="17"/>
          <w:szCs w:val="17"/>
          <w:rtl/>
        </w:rPr>
        <w:t>"ת</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בשנת</w:t>
      </w:r>
      <w:r w:rsidRPr="00593088">
        <w:rPr>
          <w:rFonts w:ascii="Tahoma" w:hAnsi="Tahoma" w:cs="Tahoma"/>
          <w:sz w:val="17"/>
          <w:szCs w:val="17"/>
          <w:rtl/>
        </w:rPr>
        <w:t xml:space="preserve"> 2011</w:t>
      </w:r>
      <w:r w:rsidRPr="00593088">
        <w:rPr>
          <w:rFonts w:ascii="Tahoma" w:hAnsi="Tahoma" w:cs="Tahoma" w:hint="cs"/>
          <w:sz w:val="17"/>
          <w:szCs w:val="17"/>
          <w:rtl/>
        </w:rPr>
        <w:t xml:space="preserve"> (באותה עת משרד זה היה ממונה על הנושא)</w:t>
      </w:r>
      <w:r w:rsidRPr="00593088">
        <w:rPr>
          <w:rFonts w:ascii="Tahoma" w:hAnsi="Tahoma" w:cs="Tahoma"/>
          <w:sz w:val="17"/>
          <w:szCs w:val="17"/>
          <w:rtl/>
        </w:rPr>
        <w:t xml:space="preserve"> </w:t>
      </w:r>
      <w:r w:rsidRPr="00593088">
        <w:rPr>
          <w:rFonts w:ascii="Tahoma" w:hAnsi="Tahoma" w:cs="Tahoma" w:hint="cs"/>
          <w:sz w:val="17"/>
          <w:szCs w:val="17"/>
          <w:rtl/>
        </w:rPr>
        <w:t>בדוח</w:t>
      </w:r>
      <w:r w:rsidRPr="00593088">
        <w:rPr>
          <w:rFonts w:ascii="Tahoma" w:hAnsi="Tahoma" w:cs="Tahoma"/>
          <w:sz w:val="17"/>
          <w:szCs w:val="17"/>
          <w:rtl/>
        </w:rPr>
        <w:t xml:space="preserve"> </w:t>
      </w:r>
      <w:r w:rsidRPr="00593088">
        <w:rPr>
          <w:rFonts w:ascii="Tahoma" w:hAnsi="Tahoma" w:cs="Tahoma" w:hint="cs"/>
          <w:sz w:val="17"/>
          <w:szCs w:val="17"/>
          <w:rtl/>
        </w:rPr>
        <w:t>על</w:t>
      </w:r>
      <w:r w:rsidRPr="00593088">
        <w:rPr>
          <w:rFonts w:ascii="Tahoma" w:hAnsi="Tahoma" w:cs="Tahoma"/>
          <w:sz w:val="17"/>
          <w:szCs w:val="17"/>
          <w:rtl/>
        </w:rPr>
        <w:t xml:space="preserve"> </w:t>
      </w:r>
      <w:r w:rsidRPr="00593088">
        <w:rPr>
          <w:rFonts w:ascii="Tahoma" w:hAnsi="Tahoma" w:cs="Tahoma" w:hint="cs"/>
          <w:sz w:val="17"/>
          <w:szCs w:val="17"/>
          <w:rtl/>
        </w:rPr>
        <w:t>הגנת</w:t>
      </w:r>
      <w:r w:rsidRPr="00593088">
        <w:rPr>
          <w:rFonts w:ascii="Tahoma" w:hAnsi="Tahoma" w:cs="Tahoma"/>
          <w:sz w:val="17"/>
          <w:szCs w:val="17"/>
          <w:rtl/>
        </w:rPr>
        <w:t xml:space="preserve"> </w:t>
      </w:r>
      <w:r w:rsidRPr="001C3842">
        <w:rPr>
          <w:rFonts w:ascii="Tahoma" w:hAnsi="Tahoma" w:cs="Tahoma" w:hint="cs"/>
          <w:spacing w:val="-2"/>
          <w:sz w:val="17"/>
          <w:szCs w:val="17"/>
          <w:rtl/>
        </w:rPr>
        <w:t>הסביבה</w:t>
      </w:r>
      <w:r w:rsidRPr="001C3842">
        <w:rPr>
          <w:rFonts w:ascii="Tahoma" w:hAnsi="Tahoma" w:cs="Tahoma"/>
          <w:spacing w:val="-2"/>
          <w:sz w:val="17"/>
          <w:szCs w:val="17"/>
          <w:rtl/>
        </w:rPr>
        <w:t xml:space="preserve"> </w:t>
      </w:r>
      <w:r w:rsidRPr="001C3842">
        <w:rPr>
          <w:rFonts w:ascii="Tahoma" w:hAnsi="Tahoma" w:cs="Tahoma" w:hint="cs"/>
          <w:spacing w:val="-2"/>
          <w:sz w:val="17"/>
          <w:szCs w:val="17"/>
          <w:rtl/>
        </w:rPr>
        <w:t>במרחב</w:t>
      </w:r>
      <w:r w:rsidRPr="001C3842">
        <w:rPr>
          <w:rFonts w:ascii="Tahoma" w:hAnsi="Tahoma" w:cs="Tahoma"/>
          <w:spacing w:val="-2"/>
          <w:sz w:val="17"/>
          <w:szCs w:val="17"/>
          <w:rtl/>
        </w:rPr>
        <w:t xml:space="preserve"> </w:t>
      </w:r>
      <w:r w:rsidRPr="001C3842">
        <w:rPr>
          <w:rFonts w:ascii="Tahoma" w:hAnsi="Tahoma" w:cs="Tahoma" w:hint="cs"/>
          <w:spacing w:val="-2"/>
          <w:sz w:val="17"/>
          <w:szCs w:val="17"/>
          <w:rtl/>
        </w:rPr>
        <w:t>החקלאי</w:t>
      </w:r>
      <w:r>
        <w:rPr>
          <w:rStyle w:val="FootnoteReference0"/>
          <w:rFonts w:ascii="Tahoma" w:hAnsi="Tahoma" w:cs="Tahoma"/>
          <w:spacing w:val="-2"/>
          <w:sz w:val="17"/>
          <w:szCs w:val="17"/>
          <w:rtl/>
        </w:rPr>
        <w:footnoteReference w:id="36"/>
      </w:r>
      <w:r w:rsidRPr="001C3842">
        <w:rPr>
          <w:rFonts w:ascii="Tahoma" w:hAnsi="Tahoma" w:cs="Tahoma" w:hint="cs"/>
          <w:spacing w:val="-2"/>
          <w:sz w:val="17"/>
          <w:szCs w:val="17"/>
          <w:rtl/>
        </w:rPr>
        <w:t>,</w:t>
      </w:r>
      <w:r w:rsidRPr="001C3842">
        <w:rPr>
          <w:rFonts w:ascii="Tahoma" w:hAnsi="Tahoma" w:cs="Tahoma"/>
          <w:spacing w:val="-2"/>
          <w:sz w:val="17"/>
          <w:szCs w:val="17"/>
          <w:rtl/>
        </w:rPr>
        <w:t xml:space="preserve"> על הצורך </w:t>
      </w:r>
      <w:r w:rsidRPr="001C3842">
        <w:rPr>
          <w:rFonts w:ascii="Tahoma" w:hAnsi="Tahoma" w:cs="Tahoma" w:hint="cs"/>
          <w:spacing w:val="-2"/>
          <w:sz w:val="17"/>
          <w:szCs w:val="17"/>
          <w:rtl/>
        </w:rPr>
        <w:t>לקבוע</w:t>
      </w:r>
      <w:r w:rsidRPr="001C3842">
        <w:rPr>
          <w:rFonts w:ascii="Tahoma" w:hAnsi="Tahoma" w:cs="Tahoma"/>
          <w:spacing w:val="-2"/>
          <w:sz w:val="17"/>
          <w:szCs w:val="17"/>
          <w:rtl/>
        </w:rPr>
        <w:t xml:space="preserve"> בתקנות</w:t>
      </w:r>
      <w:r w:rsidRPr="001C3842">
        <w:rPr>
          <w:rFonts w:ascii="Tahoma" w:hAnsi="Tahoma" w:cs="Tahoma" w:hint="cs"/>
          <w:spacing w:val="-2"/>
          <w:sz w:val="17"/>
          <w:szCs w:val="17"/>
          <w:rtl/>
        </w:rPr>
        <w:t xml:space="preserve"> את החובה גם בנוגע לבדיקות</w:t>
      </w:r>
      <w:r w:rsidRPr="00593088">
        <w:rPr>
          <w:rFonts w:ascii="Tahoma" w:hAnsi="Tahoma" w:cs="Tahoma" w:hint="cs"/>
          <w:sz w:val="17"/>
          <w:szCs w:val="17"/>
          <w:rtl/>
        </w:rPr>
        <w:t xml:space="preserve"> רפואיות של ה</w:t>
      </w:r>
      <w:r w:rsidRPr="00593088">
        <w:rPr>
          <w:rFonts w:ascii="Tahoma" w:hAnsi="Tahoma" w:cs="Tahoma"/>
          <w:sz w:val="17"/>
          <w:szCs w:val="17"/>
          <w:rtl/>
        </w:rPr>
        <w:t xml:space="preserve">עובדים </w:t>
      </w:r>
      <w:r w:rsidRPr="00593088">
        <w:rPr>
          <w:rFonts w:ascii="Tahoma" w:hAnsi="Tahoma" w:cs="Tahoma" w:hint="cs"/>
          <w:sz w:val="17"/>
          <w:szCs w:val="17"/>
          <w:rtl/>
        </w:rPr>
        <w:t>ה</w:t>
      </w:r>
      <w:r w:rsidRPr="00593088">
        <w:rPr>
          <w:rFonts w:ascii="Tahoma" w:hAnsi="Tahoma" w:cs="Tahoma"/>
          <w:sz w:val="17"/>
          <w:szCs w:val="17"/>
          <w:rtl/>
        </w:rPr>
        <w:t xml:space="preserve">עוסקים בהדברה מן הקרקע. </w:t>
      </w:r>
      <w:r w:rsidRPr="00593088">
        <w:rPr>
          <w:rFonts w:ascii="Tahoma" w:hAnsi="Tahoma" w:cs="Tahoma" w:hint="cs"/>
          <w:sz w:val="17"/>
          <w:szCs w:val="17"/>
          <w:rtl/>
        </w:rPr>
        <w:t>מ</w:t>
      </w:r>
      <w:r w:rsidRPr="00593088">
        <w:rPr>
          <w:rFonts w:ascii="Tahoma" w:hAnsi="Tahoma" w:cs="Tahoma"/>
          <w:sz w:val="17"/>
          <w:szCs w:val="17"/>
          <w:rtl/>
        </w:rPr>
        <w:t xml:space="preserve">שרד </w:t>
      </w:r>
      <w:r w:rsidRPr="00593088">
        <w:rPr>
          <w:rFonts w:ascii="Tahoma" w:hAnsi="Tahoma" w:cs="Tahoma"/>
          <w:sz w:val="17"/>
          <w:szCs w:val="17"/>
          <w:rtl/>
        </w:rPr>
        <w:t>התמ"ת</w:t>
      </w:r>
      <w:r w:rsidRPr="00593088">
        <w:rPr>
          <w:rFonts w:ascii="Tahoma" w:hAnsi="Tahoma" w:cs="Tahoma"/>
          <w:sz w:val="17"/>
          <w:szCs w:val="17"/>
          <w:rtl/>
        </w:rPr>
        <w:t xml:space="preserve"> השיב </w:t>
      </w:r>
      <w:r w:rsidRPr="00593088">
        <w:rPr>
          <w:rFonts w:ascii="Tahoma" w:hAnsi="Tahoma" w:cs="Tahoma" w:hint="cs"/>
          <w:sz w:val="17"/>
          <w:szCs w:val="17"/>
          <w:rtl/>
        </w:rPr>
        <w:t>כ</w:t>
      </w:r>
      <w:r w:rsidRPr="00593088">
        <w:rPr>
          <w:rFonts w:ascii="Tahoma" w:hAnsi="Tahoma" w:cs="Tahoma"/>
          <w:sz w:val="17"/>
          <w:szCs w:val="17"/>
          <w:rtl/>
        </w:rPr>
        <w:t>י הוא "מסכים שיש להחיל את התקנות גם על עובדים המשתמשים בחומרי הדברה מן הקרקע וכי על פי התכנון, תיקון התקנה ייכנס לתכנית העבודה שלו לשנת 2013"</w:t>
      </w:r>
      <w:r>
        <w:rPr>
          <w:rStyle w:val="FootnoteReference0"/>
          <w:rFonts w:ascii="Tahoma" w:hAnsi="Tahoma" w:cs="Tahoma"/>
          <w:sz w:val="17"/>
          <w:szCs w:val="17"/>
          <w:rtl/>
        </w:rPr>
        <w:footnoteReference w:id="37"/>
      </w:r>
      <w:r w:rsidRPr="00593088">
        <w:rPr>
          <w:rFonts w:ascii="Tahoma" w:hAnsi="Tahoma" w:cs="Tahoma"/>
          <w:sz w:val="17"/>
          <w:szCs w:val="17"/>
          <w:rtl/>
        </w:rPr>
        <w:t>.</w:t>
      </w:r>
    </w:p>
    <w:p w:rsidR="003C2931" w:rsidRPr="00593088" w:rsidP="001C3842">
      <w:pPr>
        <w:spacing w:after="240" w:line="240" w:lineRule="exact"/>
        <w:ind w:right="2268"/>
        <w:jc w:val="both"/>
        <w:rPr>
          <w:rFonts w:ascii="Tahoma" w:hAnsi="Tahoma" w:cs="Tahoma"/>
          <w:sz w:val="17"/>
          <w:szCs w:val="17"/>
          <w:rtl/>
        </w:rPr>
      </w:pPr>
      <w:r w:rsidRPr="00593088">
        <w:rPr>
          <w:rFonts w:ascii="Tahoma" w:hAnsi="Tahoma" w:cs="Tahoma" w:hint="cs"/>
          <w:sz w:val="17"/>
          <w:szCs w:val="17"/>
          <w:rtl/>
        </w:rPr>
        <w:t>במהלך הביקורת הנוכחית מסר מפקח חקלאות ארצי במשרד הכלכלה ל</w:t>
      </w:r>
      <w:r w:rsidRPr="00593088">
        <w:rPr>
          <w:rFonts w:ascii="Tahoma" w:hAnsi="Tahoma" w:cs="Tahoma"/>
          <w:sz w:val="17"/>
          <w:szCs w:val="17"/>
          <w:rtl/>
        </w:rPr>
        <w:t>נציגי</w:t>
      </w:r>
      <w:r w:rsidRPr="00593088">
        <w:rPr>
          <w:rFonts w:ascii="Tahoma" w:hAnsi="Tahoma" w:cs="Tahoma" w:hint="cs"/>
          <w:sz w:val="17"/>
          <w:szCs w:val="17"/>
          <w:rtl/>
        </w:rPr>
        <w:t xml:space="preserve"> מש</w:t>
      </w:r>
      <w:r w:rsidRPr="00593088">
        <w:rPr>
          <w:rFonts w:ascii="Tahoma" w:hAnsi="Tahoma" w:cs="Tahoma"/>
          <w:sz w:val="17"/>
          <w:szCs w:val="17"/>
          <w:rtl/>
        </w:rPr>
        <w:t xml:space="preserve">רד מבקר המדינה </w:t>
      </w:r>
      <w:r w:rsidRPr="00593088">
        <w:rPr>
          <w:rFonts w:ascii="Tahoma" w:hAnsi="Tahoma" w:cs="Tahoma" w:hint="cs"/>
          <w:sz w:val="17"/>
          <w:szCs w:val="17"/>
          <w:rtl/>
        </w:rPr>
        <w:t>מסמך שהכין משרד הכלכלה ובו הצעה לתיקון</w:t>
      </w:r>
      <w:r w:rsidRPr="00593088">
        <w:rPr>
          <w:rFonts w:ascii="Tahoma" w:hAnsi="Tahoma" w:cs="Tahoma"/>
          <w:sz w:val="17"/>
          <w:szCs w:val="17"/>
          <w:rtl/>
        </w:rPr>
        <w:t xml:space="preserve"> </w:t>
      </w:r>
      <w:r w:rsidRPr="00593088">
        <w:rPr>
          <w:rFonts w:ascii="Tahoma" w:hAnsi="Tahoma" w:cs="Tahoma" w:hint="cs"/>
          <w:sz w:val="17"/>
          <w:szCs w:val="17"/>
          <w:rtl/>
        </w:rPr>
        <w:t>תקנות</w:t>
      </w:r>
      <w:r w:rsidRPr="00593088">
        <w:rPr>
          <w:rFonts w:ascii="Tahoma" w:hAnsi="Tahoma" w:cs="Tahoma"/>
          <w:sz w:val="17"/>
          <w:szCs w:val="17"/>
          <w:rtl/>
        </w:rPr>
        <w:t xml:space="preserve"> </w:t>
      </w:r>
      <w:r w:rsidRPr="00593088">
        <w:rPr>
          <w:rFonts w:ascii="Tahoma" w:hAnsi="Tahoma" w:cs="Tahoma"/>
          <w:sz w:val="17"/>
          <w:szCs w:val="17"/>
          <w:rtl/>
        </w:rPr>
        <w:t>גיהות</w:t>
      </w:r>
      <w:r w:rsidRPr="00593088">
        <w:rPr>
          <w:rFonts w:ascii="Tahoma" w:hAnsi="Tahoma" w:cs="Tahoma"/>
          <w:sz w:val="17"/>
          <w:szCs w:val="17"/>
          <w:rtl/>
        </w:rPr>
        <w:t xml:space="preserve"> ובריאות עובדים בחומרי הדברה</w:t>
      </w:r>
      <w:r w:rsidRPr="00593088">
        <w:rPr>
          <w:rFonts w:ascii="Tahoma" w:hAnsi="Tahoma" w:cs="Tahoma" w:hint="cs"/>
          <w:sz w:val="17"/>
          <w:szCs w:val="17"/>
          <w:rtl/>
        </w:rPr>
        <w:t>,</w:t>
      </w:r>
      <w:r w:rsidRPr="00593088">
        <w:rPr>
          <w:rFonts w:ascii="Tahoma" w:hAnsi="Tahoma" w:cs="Tahoma"/>
          <w:sz w:val="17"/>
          <w:szCs w:val="17"/>
          <w:rtl/>
        </w:rPr>
        <w:t xml:space="preserve"> </w:t>
      </w:r>
      <w:r w:rsidRPr="00593088">
        <w:rPr>
          <w:rFonts w:ascii="Tahoma" w:hAnsi="Tahoma" w:cs="Tahoma" w:hint="cs"/>
          <w:sz w:val="17"/>
          <w:szCs w:val="17"/>
          <w:rtl/>
        </w:rPr>
        <w:t>ולפיה תתווסף</w:t>
      </w:r>
      <w:r w:rsidRPr="00593088">
        <w:rPr>
          <w:rFonts w:ascii="Tahoma" w:hAnsi="Tahoma" w:cs="Tahoma"/>
          <w:sz w:val="17"/>
          <w:szCs w:val="17"/>
          <w:rtl/>
        </w:rPr>
        <w:t xml:space="preserve"> בין השאר דרישה</w:t>
      </w:r>
      <w:r w:rsidRPr="00593088">
        <w:rPr>
          <w:rFonts w:ascii="Tahoma" w:hAnsi="Tahoma" w:cs="Tahoma" w:hint="cs"/>
          <w:sz w:val="17"/>
          <w:szCs w:val="17"/>
          <w:rtl/>
        </w:rPr>
        <w:t xml:space="preserve"> לביצוע</w:t>
      </w:r>
      <w:r w:rsidRPr="00593088">
        <w:rPr>
          <w:rFonts w:ascii="Tahoma" w:hAnsi="Tahoma" w:cs="Tahoma"/>
          <w:sz w:val="17"/>
          <w:szCs w:val="17"/>
          <w:rtl/>
        </w:rPr>
        <w:t xml:space="preserve"> בדיקות ומעקב רפואי לעובדים בהדברה מן הקרקע וכן דרישות נוספות שמטרתן להגן על בריאות העובדים העוסקים בהדברה חקלאית.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מסר למשרד מבקר המדינה כי "נוסח הצעת התקנות הופץ להערות והתקבלו הערות רבות הנבחנות על ידי המשרד"</w:t>
      </w:r>
      <w:r>
        <w:rPr>
          <w:rStyle w:val="FootnoteReference0"/>
          <w:rFonts w:ascii="Tahoma" w:hAnsi="Tahoma" w:cs="Tahoma"/>
          <w:sz w:val="17"/>
          <w:szCs w:val="17"/>
          <w:rtl/>
        </w:rPr>
        <w:footnoteReference w:id="38"/>
      </w:r>
      <w:r w:rsidRPr="00593088">
        <w:rPr>
          <w:rFonts w:ascii="Tahoma" w:hAnsi="Tahoma" w:cs="Tahoma" w:hint="cs"/>
          <w:sz w:val="17"/>
          <w:szCs w:val="17"/>
          <w:rtl/>
        </w:rPr>
        <w:t xml:space="preserve">. </w:t>
      </w:r>
    </w:p>
    <w:p w:rsidR="003C2931" w:rsidRPr="00593088" w:rsidP="001C3842">
      <w:pPr>
        <w:pStyle w:val="RESHET"/>
        <w:rPr>
          <w:rtl/>
        </w:rPr>
      </w:pPr>
      <w:r w:rsidRPr="00593088">
        <w:rPr>
          <w:rtl/>
        </w:rPr>
        <w:t>משרד מבקר המדינה מעיר למשרד העבודה והרווחה</w:t>
      </w:r>
      <w:r>
        <w:rPr>
          <w:rStyle w:val="FootnoteReference0"/>
          <w:rtl/>
        </w:rPr>
        <w:footnoteReference w:id="39"/>
      </w:r>
      <w:r w:rsidRPr="00593088">
        <w:rPr>
          <w:rtl/>
        </w:rPr>
        <w:t xml:space="preserve"> על שבמועד סיום הביקורת, כחמש שנים </w:t>
      </w:r>
      <w:r w:rsidRPr="00593088">
        <w:rPr>
          <w:rFonts w:hint="cs"/>
          <w:rtl/>
        </w:rPr>
        <w:t xml:space="preserve">לאחר שהמבקר הצביע בפני </w:t>
      </w:r>
      <w:r w:rsidRPr="00593088">
        <w:rPr>
          <w:rtl/>
        </w:rPr>
        <w:t xml:space="preserve">משרד </w:t>
      </w:r>
      <w:r w:rsidRPr="00593088">
        <w:rPr>
          <w:rtl/>
        </w:rPr>
        <w:t>התמ"ת</w:t>
      </w:r>
      <w:r w:rsidRPr="00593088">
        <w:rPr>
          <w:rtl/>
        </w:rPr>
        <w:t xml:space="preserve"> </w:t>
      </w:r>
      <w:r w:rsidRPr="00593088">
        <w:rPr>
          <w:rFonts w:hint="cs"/>
          <w:rtl/>
        </w:rPr>
        <w:t>על הליקוי</w:t>
      </w:r>
      <w:r w:rsidRPr="00593088">
        <w:rPr>
          <w:rtl/>
        </w:rPr>
        <w:t>, טרם תוקנו</w:t>
      </w:r>
      <w:r w:rsidRPr="00593088">
        <w:rPr>
          <w:rFonts w:hint="cs"/>
          <w:rtl/>
        </w:rPr>
        <w:t xml:space="preserve"> התקנות</w:t>
      </w:r>
      <w:r w:rsidRPr="00593088">
        <w:rPr>
          <w:rtl/>
        </w:rPr>
        <w:t xml:space="preserve">. </w:t>
      </w:r>
      <w:r w:rsidRPr="00593088">
        <w:rPr>
          <w:rFonts w:hint="cs"/>
          <w:rtl/>
        </w:rPr>
        <w:t>על</w:t>
      </w:r>
      <w:r w:rsidRPr="00593088">
        <w:rPr>
          <w:rtl/>
        </w:rPr>
        <w:t xml:space="preserve"> </w:t>
      </w:r>
      <w:r w:rsidRPr="00593088">
        <w:rPr>
          <w:rFonts w:hint="cs"/>
          <w:rtl/>
        </w:rPr>
        <w:t>משרד</w:t>
      </w:r>
      <w:r w:rsidRPr="00593088">
        <w:rPr>
          <w:rtl/>
        </w:rPr>
        <w:t xml:space="preserve"> </w:t>
      </w:r>
      <w:r w:rsidRPr="00593088">
        <w:rPr>
          <w:rFonts w:hint="cs"/>
          <w:rtl/>
        </w:rPr>
        <w:t>העבודה והרווחה להשלים</w:t>
      </w:r>
      <w:r w:rsidRPr="00593088">
        <w:rPr>
          <w:rtl/>
        </w:rPr>
        <w:t xml:space="preserve"> </w:t>
      </w:r>
      <w:r w:rsidRPr="00593088">
        <w:rPr>
          <w:rFonts w:hint="cs"/>
          <w:rtl/>
        </w:rPr>
        <w:t>בהקדם</w:t>
      </w:r>
      <w:r w:rsidRPr="00593088">
        <w:rPr>
          <w:rtl/>
        </w:rPr>
        <w:t xml:space="preserve"> את </w:t>
      </w:r>
      <w:r w:rsidRPr="00593088">
        <w:rPr>
          <w:rFonts w:hint="cs"/>
          <w:rtl/>
        </w:rPr>
        <w:t>ה</w:t>
      </w:r>
      <w:r w:rsidRPr="00593088">
        <w:rPr>
          <w:rtl/>
        </w:rPr>
        <w:t>פעולות</w:t>
      </w:r>
      <w:r w:rsidRPr="00593088">
        <w:rPr>
          <w:rFonts w:hint="cs"/>
          <w:rtl/>
        </w:rPr>
        <w:t xml:space="preserve"> </w:t>
      </w:r>
      <w:r w:rsidRPr="00593088">
        <w:rPr>
          <w:rtl/>
        </w:rPr>
        <w:t>בתחום זה</w:t>
      </w:r>
      <w:r w:rsidRPr="00593088">
        <w:rPr>
          <w:rFonts w:hint="cs"/>
          <w:rtl/>
        </w:rPr>
        <w:t xml:space="preserve"> הנוגע לבריאותם של רבים מבין עשרות אלפי</w:t>
      </w:r>
      <w:r w:rsidRPr="00593088">
        <w:rPr>
          <w:rtl/>
        </w:rPr>
        <w:t xml:space="preserve"> העובדים</w:t>
      </w:r>
      <w:r w:rsidRPr="00593088">
        <w:rPr>
          <w:rFonts w:hint="cs"/>
          <w:rtl/>
        </w:rPr>
        <w:t xml:space="preserve"> המועסקים בחקלאות</w:t>
      </w:r>
      <w:r w:rsidRPr="00593088">
        <w:rPr>
          <w:rtl/>
        </w:rPr>
        <w:t xml:space="preserve">. </w:t>
      </w:r>
    </w:p>
    <w:p w:rsidR="003C2931" w:rsidRPr="00593088" w:rsidP="005F12E7">
      <w:pPr>
        <w:spacing w:line="240" w:lineRule="exact"/>
        <w:ind w:right="2268"/>
        <w:jc w:val="both"/>
        <w:rPr>
          <w:rFonts w:ascii="Tahoma" w:hAnsi="Tahoma" w:cs="Tahoma"/>
          <w:b/>
          <w:bCs/>
          <w:sz w:val="17"/>
          <w:szCs w:val="17"/>
          <w:rtl/>
        </w:rPr>
      </w:pPr>
    </w:p>
    <w:p w:rsidR="003C2931" w:rsidRPr="001D3EBC" w:rsidP="005F12E7">
      <w:pPr>
        <w:pStyle w:val="KOT4"/>
        <w:rPr>
          <w:rtl/>
        </w:rPr>
      </w:pPr>
      <w:r w:rsidRPr="001D3EBC">
        <w:rPr>
          <w:rtl/>
        </w:rPr>
        <w:t>ה</w:t>
      </w:r>
      <w:r w:rsidRPr="001D3EBC">
        <w:rPr>
          <w:rFonts w:hint="eastAsia"/>
          <w:rtl/>
        </w:rPr>
        <w:t>י</w:t>
      </w:r>
      <w:r w:rsidRPr="001D3EBC">
        <w:rPr>
          <w:rtl/>
        </w:rPr>
        <w:t xml:space="preserve">עדר מנגנון שיבטיח </w:t>
      </w:r>
      <w:r w:rsidRPr="001D3EBC">
        <w:rPr>
          <w:rFonts w:hint="cs"/>
          <w:rtl/>
        </w:rPr>
        <w:t>כי עובד העוסק בהדברה בקיא בנושא וער לסיכונים הכרוכים בעבודה זו</w:t>
      </w:r>
      <w:r w:rsidRPr="001D3EBC">
        <w:rPr>
          <w:rtl/>
        </w:rPr>
        <w:t xml:space="preserve"> </w:t>
      </w:r>
    </w:p>
    <w:p w:rsidR="003C2931" w:rsidRPr="00593088" w:rsidP="001C3842">
      <w:pPr>
        <w:spacing w:after="240" w:line="240" w:lineRule="exact"/>
        <w:ind w:right="2268"/>
        <w:jc w:val="both"/>
        <w:rPr>
          <w:rFonts w:ascii="Tahoma" w:hAnsi="Tahoma" w:cs="Tahoma"/>
          <w:sz w:val="17"/>
          <w:szCs w:val="17"/>
          <w:rtl/>
        </w:rPr>
      </w:pPr>
      <w:r w:rsidRPr="00593088">
        <w:rPr>
          <w:rFonts w:ascii="Tahoma" w:hAnsi="Tahoma" w:cs="Tahoma"/>
          <w:sz w:val="17"/>
          <w:szCs w:val="17"/>
          <w:rtl/>
        </w:rPr>
        <w:t xml:space="preserve">עובדי חקלאות עושים שימוש בתכשירי הדברה והדבר חושף אותם לסיכון של חשיפה לחומרים אלה. בתקנות ארגון הפיקוח על העבודה (מסירת מידע והדרכת עובדים), </w:t>
      </w:r>
      <w:r w:rsidRPr="00593088">
        <w:rPr>
          <w:rFonts w:ascii="Tahoma" w:hAnsi="Tahoma" w:cs="Tahoma" w:hint="cs"/>
          <w:sz w:val="17"/>
          <w:szCs w:val="17"/>
          <w:rtl/>
        </w:rPr>
        <w:t>ה</w:t>
      </w:r>
      <w:r w:rsidRPr="00593088">
        <w:rPr>
          <w:rFonts w:ascii="Tahoma" w:hAnsi="Tahoma" w:cs="Tahoma"/>
          <w:sz w:val="17"/>
          <w:szCs w:val="17"/>
          <w:rtl/>
        </w:rPr>
        <w:t>תשנ"ט-1999</w:t>
      </w:r>
      <w:r>
        <w:rPr>
          <w:rStyle w:val="FootnoteReference0"/>
          <w:rFonts w:ascii="Tahoma" w:hAnsi="Tahoma" w:cs="Tahoma"/>
          <w:sz w:val="17"/>
          <w:szCs w:val="17"/>
          <w:rtl/>
        </w:rPr>
        <w:footnoteReference w:id="40"/>
      </w:r>
      <w:r w:rsidRPr="00593088">
        <w:rPr>
          <w:rFonts w:ascii="Tahoma" w:hAnsi="Tahoma" w:cs="Tahoma"/>
          <w:sz w:val="17"/>
          <w:szCs w:val="17"/>
          <w:rtl/>
        </w:rPr>
        <w:t xml:space="preserve"> נקבע כי "מחזיק במקום עבודה ימסור לעובד במקום העבודה מידע עדכני בדבר הסיכונים במקום, ובפרט בדבר הסיכונים הקיימים בתחנת העבודה שבה מועסק העובד, וכן ימסור לו הוראות עדכניות לשימוש, להפעלה ולתחזוקה בטוחים של ציוד, של חומר ושל תהליכי עבודה במקום"</w:t>
      </w:r>
      <w:r w:rsidRPr="00593088">
        <w:rPr>
          <w:rFonts w:ascii="Tahoma" w:hAnsi="Tahoma" w:cs="Tahoma" w:hint="cs"/>
          <w:sz w:val="17"/>
          <w:szCs w:val="17"/>
          <w:rtl/>
        </w:rPr>
        <w:t>;</w:t>
      </w:r>
      <w:r w:rsidRPr="00593088">
        <w:rPr>
          <w:rFonts w:ascii="Tahoma" w:hAnsi="Tahoma" w:cs="Tahoma"/>
          <w:sz w:val="17"/>
          <w:szCs w:val="17"/>
          <w:rtl/>
        </w:rPr>
        <w:t xml:space="preserve"> "מחזיק במקום עבודה יקיים הדרכה בדבר מניעת סיכונים והגנה מפניהם</w:t>
      </w:r>
      <w:r w:rsidRPr="00593088">
        <w:rPr>
          <w:rFonts w:ascii="Tahoma" w:hAnsi="Tahoma" w:cs="Tahoma" w:hint="cs"/>
          <w:sz w:val="17"/>
          <w:szCs w:val="17"/>
          <w:rtl/>
        </w:rPr>
        <w:t xml:space="preserve"> ...</w:t>
      </w:r>
      <w:r w:rsidRPr="00593088">
        <w:rPr>
          <w:rFonts w:ascii="Tahoma" w:hAnsi="Tahoma" w:cs="Tahoma"/>
          <w:sz w:val="17"/>
          <w:szCs w:val="17"/>
          <w:rtl/>
        </w:rPr>
        <w:t>באמצעות בעל מקצוע מתאים ויוודא שכל עובד הבין את הסיכונים והוא בקיא דיו בנושאי ההדרכה, בהתאם לתפקידו ולסיכונים שלהם הוא חשוף</w:t>
      </w:r>
      <w:r w:rsidRPr="00593088">
        <w:rPr>
          <w:rFonts w:ascii="Tahoma" w:hAnsi="Tahoma" w:cs="Tahoma" w:hint="cs"/>
          <w:sz w:val="17"/>
          <w:szCs w:val="17"/>
          <w:rtl/>
        </w:rPr>
        <w:t>"</w:t>
      </w:r>
      <w:r w:rsidRPr="00593088">
        <w:rPr>
          <w:rFonts w:ascii="Tahoma" w:hAnsi="Tahoma" w:cs="Tahoma"/>
          <w:sz w:val="17"/>
          <w:szCs w:val="17"/>
          <w:rtl/>
        </w:rPr>
        <w:t>; "מחזיק במקום עבודה ינקוט אמצעים כדי לוודא שההדרכה שניתנה לעובדים הובנה על ידם כראוי וכי הם פועלים על פיה".</w:t>
      </w:r>
      <w:r w:rsidRPr="00593088">
        <w:rPr>
          <w:rFonts w:ascii="Tahoma" w:hAnsi="Tahoma" w:cs="Tahoma" w:hint="cs"/>
          <w:sz w:val="17"/>
          <w:szCs w:val="17"/>
          <w:rtl/>
        </w:rPr>
        <w:t xml:space="preserve"> </w:t>
      </w:r>
    </w:p>
    <w:p w:rsidR="003C2931" w:rsidRPr="00593088" w:rsidP="001C3842">
      <w:pPr>
        <w:pStyle w:val="RESHET"/>
        <w:rPr>
          <w:rtl/>
        </w:rPr>
      </w:pPr>
      <w:r w:rsidRPr="00593088">
        <w:rPr>
          <w:rtl/>
        </w:rPr>
        <w:t>בתקנות הנוגעות לבטיחות בעבודה הכרוכה בשימוש בחומרי הדברה בחקלאות לא נקבע שעובד נדרש לעבור מבחן ידע כדי לוודא שהוא אכן הבין את ההדרכה שניתנה לו, שהוא יודע כיצד להפעיל כנדרש את ציוד ההדברה ושהוא ער לסיכונים הנוגעים לשימוש בחומרי הדברה. לנוכח האמור לעיל, לא מן הנמנע שחלק מהעובדים לא הבינו את כל מה שנאמר להם במסגרת ההדרכה, בייחוד אם מדובר בעובדים שחלקם זרים ואינם דוברים את השפה העברית על בוריה.</w:t>
      </w:r>
    </w:p>
    <w:p w:rsidR="003C2931" w:rsidRPr="00593088" w:rsidP="001C3842">
      <w:pPr>
        <w:spacing w:before="180" w:after="240" w:line="240" w:lineRule="exact"/>
        <w:ind w:right="2268"/>
        <w:jc w:val="both"/>
        <w:rPr>
          <w:rFonts w:ascii="Tahoma" w:hAnsi="Tahoma" w:cs="Tahoma"/>
          <w:sz w:val="17"/>
          <w:szCs w:val="17"/>
          <w:rtl/>
        </w:rPr>
      </w:pPr>
      <w:r w:rsidRPr="00593088">
        <w:rPr>
          <w:rFonts w:ascii="Tahoma" w:hAnsi="Tahoma" w:cs="Tahoma" w:hint="cs"/>
          <w:sz w:val="17"/>
          <w:szCs w:val="17"/>
          <w:rtl/>
        </w:rPr>
        <w:t>לצורך</w:t>
      </w:r>
      <w:r w:rsidRPr="00593088">
        <w:rPr>
          <w:rFonts w:ascii="Tahoma" w:hAnsi="Tahoma" w:cs="Tahoma"/>
          <w:sz w:val="17"/>
          <w:szCs w:val="17"/>
          <w:rtl/>
        </w:rPr>
        <w:t xml:space="preserve"> השוואה, ביוני 2016 נכנס לתוקפו חוק הסדרת העיסוק בהדברה תברוא</w:t>
      </w:r>
      <w:r w:rsidRPr="00593088">
        <w:rPr>
          <w:rFonts w:ascii="Tahoma" w:hAnsi="Tahoma" w:cs="Tahoma" w:hint="cs"/>
          <w:sz w:val="17"/>
          <w:szCs w:val="17"/>
          <w:rtl/>
        </w:rPr>
        <w:t>ת</w:t>
      </w:r>
      <w:r w:rsidRPr="00593088">
        <w:rPr>
          <w:rFonts w:ascii="Tahoma" w:hAnsi="Tahoma" w:cs="Tahoma"/>
          <w:sz w:val="17"/>
          <w:szCs w:val="17"/>
          <w:rtl/>
        </w:rPr>
        <w:t xml:space="preserve">ית, התשע"ו-2016, </w:t>
      </w:r>
      <w:r w:rsidRPr="00593088">
        <w:rPr>
          <w:rFonts w:ascii="Tahoma" w:hAnsi="Tahoma" w:cs="Tahoma" w:hint="cs"/>
          <w:sz w:val="17"/>
          <w:szCs w:val="17"/>
          <w:rtl/>
        </w:rPr>
        <w:t>ה</w:t>
      </w:r>
      <w:r w:rsidRPr="00593088">
        <w:rPr>
          <w:rFonts w:ascii="Tahoma" w:hAnsi="Tahoma" w:cs="Tahoma"/>
          <w:sz w:val="17"/>
          <w:szCs w:val="17"/>
          <w:rtl/>
        </w:rPr>
        <w:t xml:space="preserve">מחליף את </w:t>
      </w:r>
      <w:r w:rsidRPr="00593088">
        <w:rPr>
          <w:rFonts w:ascii="Tahoma" w:hAnsi="Tahoma" w:cs="Tahoma" w:hint="cs"/>
          <w:sz w:val="17"/>
          <w:szCs w:val="17"/>
          <w:rtl/>
        </w:rPr>
        <w:t>הסדרת ה</w:t>
      </w:r>
      <w:r w:rsidRPr="00593088">
        <w:rPr>
          <w:rFonts w:ascii="Tahoma" w:hAnsi="Tahoma" w:cs="Tahoma"/>
          <w:sz w:val="17"/>
          <w:szCs w:val="17"/>
          <w:rtl/>
        </w:rPr>
        <w:t xml:space="preserve">עיסוק בהדברה המבוססת על תקנות רישוי עסקים (הדברת מזיקים), התשל"ה-1975. החוק קובע, בין היתר, </w:t>
      </w:r>
      <w:r w:rsidRPr="00593088">
        <w:rPr>
          <w:rFonts w:ascii="Tahoma" w:hAnsi="Tahoma" w:cs="Tahoma" w:hint="cs"/>
          <w:sz w:val="17"/>
          <w:szCs w:val="17"/>
          <w:rtl/>
        </w:rPr>
        <w:t>ש</w:t>
      </w:r>
      <w:r w:rsidRPr="00593088">
        <w:rPr>
          <w:rFonts w:ascii="Tahoma" w:hAnsi="Tahoma" w:cs="Tahoma"/>
          <w:sz w:val="17"/>
          <w:szCs w:val="17"/>
          <w:rtl/>
        </w:rPr>
        <w:t xml:space="preserve">מדביר בתחום התברואה נדרש </w:t>
      </w:r>
      <w:r w:rsidRPr="00593088">
        <w:rPr>
          <w:rFonts w:ascii="Tahoma" w:hAnsi="Tahoma" w:cs="Tahoma" w:hint="cs"/>
          <w:sz w:val="17"/>
          <w:szCs w:val="17"/>
          <w:rtl/>
        </w:rPr>
        <w:t xml:space="preserve">להשתתף </w:t>
      </w:r>
      <w:r w:rsidRPr="00593088">
        <w:rPr>
          <w:rFonts w:ascii="Tahoma" w:hAnsi="Tahoma" w:cs="Tahoma"/>
          <w:sz w:val="17"/>
          <w:szCs w:val="17"/>
          <w:rtl/>
        </w:rPr>
        <w:t>בתכנית הכשרה ו</w:t>
      </w:r>
      <w:r w:rsidRPr="00593088">
        <w:rPr>
          <w:rFonts w:ascii="Tahoma" w:hAnsi="Tahoma" w:cs="Tahoma" w:hint="cs"/>
          <w:sz w:val="17"/>
          <w:szCs w:val="17"/>
          <w:rtl/>
        </w:rPr>
        <w:t>ל</w:t>
      </w:r>
      <w:r w:rsidRPr="00593088">
        <w:rPr>
          <w:rFonts w:ascii="Tahoma" w:hAnsi="Tahoma" w:cs="Tahoma"/>
          <w:sz w:val="17"/>
          <w:szCs w:val="17"/>
          <w:rtl/>
        </w:rPr>
        <w:t>עמ</w:t>
      </w:r>
      <w:r w:rsidRPr="00593088">
        <w:rPr>
          <w:rFonts w:ascii="Tahoma" w:hAnsi="Tahoma" w:cs="Tahoma" w:hint="cs"/>
          <w:sz w:val="17"/>
          <w:szCs w:val="17"/>
          <w:rtl/>
        </w:rPr>
        <w:t>ו</w:t>
      </w:r>
      <w:r w:rsidRPr="00593088">
        <w:rPr>
          <w:rFonts w:ascii="Tahoma" w:hAnsi="Tahoma" w:cs="Tahoma"/>
          <w:sz w:val="17"/>
          <w:szCs w:val="17"/>
          <w:rtl/>
        </w:rPr>
        <w:t>ד בבחינות.</w:t>
      </w:r>
    </w:p>
    <w:p w:rsidR="003C2931" w:rsidRPr="00593088" w:rsidP="001C3842">
      <w:pPr>
        <w:pStyle w:val="RESHET"/>
        <w:rPr>
          <w:rtl/>
        </w:rPr>
      </w:pPr>
      <w:r w:rsidRPr="00593088">
        <w:rPr>
          <w:rFonts w:hint="cs"/>
          <w:rtl/>
        </w:rPr>
        <w:t>במכתב</w:t>
      </w:r>
      <w:r w:rsidRPr="00593088">
        <w:rPr>
          <w:rtl/>
        </w:rPr>
        <w:t xml:space="preserve"> </w:t>
      </w:r>
      <w:r w:rsidRPr="00593088">
        <w:rPr>
          <w:rFonts w:hint="cs"/>
          <w:rtl/>
        </w:rPr>
        <w:t>מיולי 2016 ששלח</w:t>
      </w:r>
      <w:r w:rsidRPr="00593088">
        <w:rPr>
          <w:rtl/>
        </w:rPr>
        <w:t xml:space="preserve"> </w:t>
      </w:r>
      <w:r w:rsidRPr="00593088">
        <w:rPr>
          <w:rFonts w:hint="cs"/>
          <w:rtl/>
        </w:rPr>
        <w:t>מפקח</w:t>
      </w:r>
      <w:r w:rsidRPr="00593088">
        <w:rPr>
          <w:rtl/>
        </w:rPr>
        <w:t xml:space="preserve"> </w:t>
      </w:r>
      <w:r w:rsidRPr="00593088">
        <w:rPr>
          <w:rFonts w:hint="cs"/>
          <w:rtl/>
        </w:rPr>
        <w:t>חקלאות</w:t>
      </w:r>
      <w:r w:rsidRPr="00593088">
        <w:rPr>
          <w:rtl/>
        </w:rPr>
        <w:t xml:space="preserve"> </w:t>
      </w:r>
      <w:r w:rsidRPr="00593088">
        <w:rPr>
          <w:rFonts w:hint="cs"/>
          <w:rtl/>
        </w:rPr>
        <w:t>ארצי</w:t>
      </w:r>
      <w:r w:rsidRPr="00593088">
        <w:rPr>
          <w:rtl/>
        </w:rPr>
        <w:t xml:space="preserve"> </w:t>
      </w:r>
      <w:r w:rsidRPr="00593088">
        <w:rPr>
          <w:rFonts w:hint="cs"/>
          <w:rtl/>
        </w:rPr>
        <w:t>בתגובה</w:t>
      </w:r>
      <w:r w:rsidRPr="00593088">
        <w:rPr>
          <w:rtl/>
        </w:rPr>
        <w:t xml:space="preserve"> </w:t>
      </w:r>
      <w:r w:rsidRPr="00593088">
        <w:rPr>
          <w:rFonts w:hint="cs"/>
          <w:rtl/>
        </w:rPr>
        <w:t>על שאלותיהם של</w:t>
      </w:r>
      <w:r w:rsidRPr="00593088">
        <w:rPr>
          <w:rtl/>
        </w:rPr>
        <w:t xml:space="preserve"> </w:t>
      </w:r>
      <w:r w:rsidRPr="00593088">
        <w:rPr>
          <w:rFonts w:hint="cs"/>
          <w:rtl/>
        </w:rPr>
        <w:t>נציגי</w:t>
      </w:r>
      <w:r w:rsidRPr="00593088">
        <w:rPr>
          <w:rtl/>
        </w:rPr>
        <w:t xml:space="preserve"> </w:t>
      </w:r>
      <w:r w:rsidRPr="00593088">
        <w:rPr>
          <w:rFonts w:hint="cs"/>
          <w:rtl/>
        </w:rPr>
        <w:t>משרד</w:t>
      </w:r>
      <w:r w:rsidRPr="00593088">
        <w:rPr>
          <w:rtl/>
        </w:rPr>
        <w:t xml:space="preserve"> </w:t>
      </w:r>
      <w:r w:rsidRPr="00593088">
        <w:rPr>
          <w:rFonts w:hint="cs"/>
          <w:rtl/>
        </w:rPr>
        <w:t>מבקר</w:t>
      </w:r>
      <w:r w:rsidRPr="00593088">
        <w:rPr>
          <w:rtl/>
        </w:rPr>
        <w:t xml:space="preserve"> </w:t>
      </w:r>
      <w:r w:rsidRPr="00593088">
        <w:rPr>
          <w:rFonts w:hint="cs"/>
          <w:rtl/>
        </w:rPr>
        <w:t>המדינה</w:t>
      </w:r>
      <w:r w:rsidRPr="00593088">
        <w:rPr>
          <w:rtl/>
        </w:rPr>
        <w:t xml:space="preserve"> </w:t>
      </w:r>
      <w:r w:rsidRPr="00593088">
        <w:rPr>
          <w:rFonts w:hint="cs"/>
          <w:rtl/>
        </w:rPr>
        <w:t>בנוגע</w:t>
      </w:r>
      <w:r w:rsidRPr="00593088">
        <w:rPr>
          <w:rtl/>
        </w:rPr>
        <w:t xml:space="preserve"> </w:t>
      </w:r>
      <w:r w:rsidRPr="00593088">
        <w:rPr>
          <w:rFonts w:hint="cs"/>
          <w:rtl/>
        </w:rPr>
        <w:t>לפיקוח</w:t>
      </w:r>
      <w:r w:rsidRPr="00593088">
        <w:rPr>
          <w:rtl/>
        </w:rPr>
        <w:t xml:space="preserve"> </w:t>
      </w:r>
      <w:r w:rsidRPr="00593088">
        <w:rPr>
          <w:rFonts w:hint="cs"/>
          <w:rtl/>
        </w:rPr>
        <w:t>על</w:t>
      </w:r>
      <w:r w:rsidRPr="00593088">
        <w:rPr>
          <w:rtl/>
        </w:rPr>
        <w:t xml:space="preserve"> </w:t>
      </w:r>
      <w:r w:rsidRPr="00593088">
        <w:rPr>
          <w:rFonts w:hint="cs"/>
          <w:rtl/>
        </w:rPr>
        <w:t>בטיחות</w:t>
      </w:r>
      <w:r w:rsidRPr="00593088">
        <w:rPr>
          <w:rtl/>
        </w:rPr>
        <w:t xml:space="preserve"> </w:t>
      </w:r>
      <w:r w:rsidRPr="00593088">
        <w:rPr>
          <w:rFonts w:hint="cs"/>
          <w:rtl/>
        </w:rPr>
        <w:t>העובדים</w:t>
      </w:r>
      <w:r w:rsidRPr="00593088">
        <w:rPr>
          <w:rtl/>
        </w:rPr>
        <w:t xml:space="preserve"> </w:t>
      </w:r>
      <w:r w:rsidRPr="00593088">
        <w:rPr>
          <w:rFonts w:hint="cs"/>
          <w:rtl/>
        </w:rPr>
        <w:t>בחקלאות</w:t>
      </w:r>
      <w:r w:rsidRPr="00593088">
        <w:rPr>
          <w:rtl/>
        </w:rPr>
        <w:t xml:space="preserve"> </w:t>
      </w:r>
      <w:r w:rsidRPr="00593088">
        <w:rPr>
          <w:rFonts w:hint="cs"/>
          <w:rtl/>
        </w:rPr>
        <w:t>נכתב</w:t>
      </w:r>
      <w:r w:rsidRPr="00593088">
        <w:rPr>
          <w:rtl/>
        </w:rPr>
        <w:t xml:space="preserve"> כי "בחלק גדול מהביקורים [של מפקחים] בחקלאות נמצאו ליקויים שקשורים בהדרכה [של עובדים]...וגם ליקויים בנוגע לשימוש בציוד מגן אישי (במספר קטן יותר)". </w:t>
      </w:r>
    </w:p>
    <w:p w:rsidR="003C2931" w:rsidRPr="00593088" w:rsidP="001C3842">
      <w:pPr>
        <w:spacing w:before="180" w:after="240" w:line="240" w:lineRule="exact"/>
        <w:ind w:right="2268"/>
        <w:jc w:val="both"/>
        <w:rPr>
          <w:rFonts w:ascii="Tahoma" w:hAnsi="Tahoma" w:cs="Tahoma"/>
          <w:sz w:val="17"/>
          <w:szCs w:val="17"/>
          <w:rtl/>
        </w:rPr>
      </w:pPr>
      <w:r w:rsidRPr="00593088">
        <w:rPr>
          <w:rFonts w:ascii="Tahoma" w:hAnsi="Tahoma" w:cs="Tahoma" w:hint="cs"/>
          <w:sz w:val="17"/>
          <w:szCs w:val="17"/>
          <w:rtl/>
        </w:rPr>
        <w:t>מפקח</w:t>
      </w:r>
      <w:r w:rsidRPr="00593088">
        <w:rPr>
          <w:rFonts w:ascii="Tahoma" w:hAnsi="Tahoma" w:cs="Tahoma"/>
          <w:sz w:val="17"/>
          <w:szCs w:val="17"/>
          <w:rtl/>
        </w:rPr>
        <w:t xml:space="preserve"> </w:t>
      </w:r>
      <w:r w:rsidRPr="00593088">
        <w:rPr>
          <w:rFonts w:ascii="Tahoma" w:hAnsi="Tahoma" w:cs="Tahoma" w:hint="cs"/>
          <w:sz w:val="17"/>
          <w:szCs w:val="17"/>
          <w:rtl/>
        </w:rPr>
        <w:t>חקלאות</w:t>
      </w:r>
      <w:r w:rsidRPr="00593088">
        <w:rPr>
          <w:rFonts w:ascii="Tahoma" w:hAnsi="Tahoma" w:cs="Tahoma"/>
          <w:sz w:val="17"/>
          <w:szCs w:val="17"/>
          <w:rtl/>
        </w:rPr>
        <w:t xml:space="preserve"> </w:t>
      </w:r>
      <w:r w:rsidRPr="00593088">
        <w:rPr>
          <w:rFonts w:ascii="Tahoma" w:hAnsi="Tahoma" w:cs="Tahoma" w:hint="cs"/>
          <w:sz w:val="17"/>
          <w:szCs w:val="17"/>
          <w:rtl/>
        </w:rPr>
        <w:t>ארצי</w:t>
      </w:r>
      <w:r w:rsidRPr="00593088">
        <w:rPr>
          <w:rFonts w:ascii="Tahoma" w:hAnsi="Tahoma" w:cs="Tahoma"/>
          <w:sz w:val="17"/>
          <w:szCs w:val="17"/>
          <w:rtl/>
        </w:rPr>
        <w:t xml:space="preserve"> </w:t>
      </w:r>
      <w:r w:rsidRPr="00593088">
        <w:rPr>
          <w:rFonts w:ascii="Tahoma" w:hAnsi="Tahoma" w:cs="Tahoma" w:hint="cs"/>
          <w:sz w:val="17"/>
          <w:szCs w:val="17"/>
          <w:rtl/>
        </w:rPr>
        <w:t>הוסיף</w:t>
      </w:r>
      <w:r w:rsidRPr="00593088">
        <w:rPr>
          <w:rFonts w:ascii="Tahoma" w:hAnsi="Tahoma" w:cs="Tahoma"/>
          <w:sz w:val="17"/>
          <w:szCs w:val="17"/>
          <w:rtl/>
        </w:rPr>
        <w:t xml:space="preserve"> </w:t>
      </w:r>
      <w:r w:rsidRPr="00593088">
        <w:rPr>
          <w:rFonts w:ascii="Tahoma" w:hAnsi="Tahoma" w:cs="Tahoma" w:hint="cs"/>
          <w:sz w:val="17"/>
          <w:szCs w:val="17"/>
          <w:rtl/>
        </w:rPr>
        <w:t>במכתבו:</w:t>
      </w:r>
      <w:r w:rsidRPr="00593088">
        <w:rPr>
          <w:rFonts w:ascii="Tahoma" w:hAnsi="Tahoma" w:cs="Tahoma"/>
          <w:sz w:val="17"/>
          <w:szCs w:val="17"/>
          <w:rtl/>
        </w:rPr>
        <w:t xml:space="preserve"> "יש לציין שהליקויים</w:t>
      </w:r>
      <w:r w:rsidRPr="00593088">
        <w:rPr>
          <w:rFonts w:ascii="Tahoma" w:hAnsi="Tahoma" w:cs="Tahoma" w:hint="cs"/>
          <w:sz w:val="17"/>
          <w:szCs w:val="17"/>
          <w:rtl/>
        </w:rPr>
        <w:t xml:space="preserve"> </w:t>
      </w:r>
      <w:r w:rsidRPr="00593088">
        <w:rPr>
          <w:rFonts w:ascii="Tahoma" w:hAnsi="Tahoma" w:cs="Tahoma"/>
          <w:sz w:val="17"/>
          <w:szCs w:val="17"/>
          <w:rtl/>
        </w:rPr>
        <w:t>...</w:t>
      </w:r>
      <w:r w:rsidRPr="00593088">
        <w:rPr>
          <w:rFonts w:ascii="Tahoma" w:hAnsi="Tahoma" w:cs="Tahoma" w:hint="cs"/>
          <w:sz w:val="17"/>
          <w:szCs w:val="17"/>
          <w:rtl/>
        </w:rPr>
        <w:t>מתוקנים</w:t>
      </w:r>
      <w:r w:rsidRPr="00593088">
        <w:rPr>
          <w:rFonts w:ascii="Tahoma" w:hAnsi="Tahoma" w:cs="Tahoma"/>
          <w:sz w:val="17"/>
          <w:szCs w:val="17"/>
          <w:rtl/>
        </w:rPr>
        <w:t xml:space="preserve"> על ידי בעלי המשקים תוך זמן קצר שמוקצב לכך ומבלי שיהיה צורך בהוצאת צווים לשם כך". </w:t>
      </w:r>
    </w:p>
    <w:p w:rsidR="003C2931" w:rsidRPr="00593088" w:rsidP="001C3842">
      <w:pPr>
        <w:pStyle w:val="RESHET"/>
        <w:rPr>
          <w:rtl/>
        </w:rPr>
      </w:pPr>
      <w:r w:rsidRPr="00593088">
        <w:rPr>
          <w:rtl/>
        </w:rPr>
        <w:t xml:space="preserve">משרד מבקר המדינה מעיר למשרד </w:t>
      </w:r>
      <w:r w:rsidRPr="00593088">
        <w:rPr>
          <w:rFonts w:hint="cs"/>
          <w:rtl/>
        </w:rPr>
        <w:t>העבודה והרווחה</w:t>
      </w:r>
      <w:r w:rsidRPr="00593088">
        <w:rPr>
          <w:rtl/>
        </w:rPr>
        <w:t>, למשרד החקלאות ולמשרד הבריאות</w:t>
      </w:r>
      <w:r w:rsidRPr="00593088">
        <w:rPr>
          <w:rFonts w:hint="cs"/>
          <w:rtl/>
        </w:rPr>
        <w:t>,</w:t>
      </w:r>
      <w:r w:rsidRPr="00593088">
        <w:rPr>
          <w:rtl/>
        </w:rPr>
        <w:t xml:space="preserve"> </w:t>
      </w:r>
      <w:r w:rsidRPr="00593088">
        <w:rPr>
          <w:rFonts w:hint="cs"/>
          <w:rtl/>
        </w:rPr>
        <w:t>המופקדים</w:t>
      </w:r>
      <w:r w:rsidRPr="00593088">
        <w:rPr>
          <w:rtl/>
        </w:rPr>
        <w:t xml:space="preserve"> יחדיו על תחום ההדברה בחקלאות</w:t>
      </w:r>
      <w:r w:rsidRPr="00593088">
        <w:rPr>
          <w:rFonts w:hint="cs"/>
          <w:rtl/>
        </w:rPr>
        <w:t>,</w:t>
      </w:r>
      <w:r w:rsidRPr="00593088">
        <w:rPr>
          <w:rtl/>
        </w:rPr>
        <w:t xml:space="preserve"> כי כפי שהמדינה מצאה </w:t>
      </w:r>
      <w:r w:rsidRPr="00593088">
        <w:rPr>
          <w:rFonts w:hint="cs"/>
          <w:rtl/>
        </w:rPr>
        <w:t xml:space="preserve">שיש </w:t>
      </w:r>
      <w:r w:rsidRPr="00593088">
        <w:rPr>
          <w:rtl/>
        </w:rPr>
        <w:t xml:space="preserve">צורך </w:t>
      </w:r>
      <w:r w:rsidRPr="00593088">
        <w:rPr>
          <w:rFonts w:hint="cs"/>
          <w:rtl/>
        </w:rPr>
        <w:t>לקבוע</w:t>
      </w:r>
      <w:r w:rsidRPr="00593088">
        <w:rPr>
          <w:rtl/>
        </w:rPr>
        <w:t xml:space="preserve"> </w:t>
      </w:r>
      <w:r w:rsidRPr="00593088">
        <w:rPr>
          <w:rFonts w:hint="cs"/>
          <w:rtl/>
        </w:rPr>
        <w:t>שעל מדביר בתחום התברואה לעבור מבחן ידע</w:t>
      </w:r>
      <w:r w:rsidRPr="00593088">
        <w:rPr>
          <w:rtl/>
        </w:rPr>
        <w:t xml:space="preserve"> </w:t>
      </w:r>
      <w:r w:rsidRPr="00593088">
        <w:rPr>
          <w:rFonts w:hint="cs"/>
          <w:rtl/>
        </w:rPr>
        <w:t xml:space="preserve">בתחום עבודתו זה, </w:t>
      </w:r>
      <w:r w:rsidRPr="00593088">
        <w:rPr>
          <w:rtl/>
        </w:rPr>
        <w:t>כ</w:t>
      </w:r>
      <w:r w:rsidRPr="00593088">
        <w:rPr>
          <w:rFonts w:hint="cs"/>
          <w:rtl/>
        </w:rPr>
        <w:t>ן</w:t>
      </w:r>
      <w:r w:rsidRPr="00593088">
        <w:rPr>
          <w:rtl/>
        </w:rPr>
        <w:t xml:space="preserve"> יש מקום </w:t>
      </w:r>
      <w:r w:rsidRPr="00593088">
        <w:rPr>
          <w:rFonts w:hint="cs"/>
          <w:rtl/>
        </w:rPr>
        <w:t>לדרוש מעובדים ה</w:t>
      </w:r>
      <w:r w:rsidRPr="00593088">
        <w:rPr>
          <w:rtl/>
        </w:rPr>
        <w:t>עוסקים בהדברה</w:t>
      </w:r>
      <w:r w:rsidRPr="00593088">
        <w:rPr>
          <w:rFonts w:hint="cs"/>
          <w:rtl/>
        </w:rPr>
        <w:t xml:space="preserve"> חקלאית לעבור מבחן ידע בנושא </w:t>
      </w:r>
      <w:r w:rsidRPr="00593088">
        <w:rPr>
          <w:rtl/>
        </w:rPr>
        <w:t xml:space="preserve">חומרי ההדברה בחקלאות </w:t>
      </w:r>
      <w:r w:rsidRPr="00593088">
        <w:rPr>
          <w:rFonts w:hint="cs"/>
          <w:rtl/>
        </w:rPr>
        <w:t xml:space="preserve">שהם </w:t>
      </w:r>
      <w:r w:rsidRPr="00593088">
        <w:rPr>
          <w:rtl/>
        </w:rPr>
        <w:t>רעילים לא פחות</w:t>
      </w:r>
      <w:r w:rsidRPr="00593088">
        <w:rPr>
          <w:rFonts w:hint="cs"/>
          <w:rtl/>
        </w:rPr>
        <w:t xml:space="preserve"> -</w:t>
      </w:r>
      <w:r w:rsidRPr="00593088">
        <w:rPr>
          <w:rtl/>
        </w:rPr>
        <w:t xml:space="preserve"> וחלק מהם אף יותר </w:t>
      </w:r>
      <w:r w:rsidRPr="00593088">
        <w:rPr>
          <w:rFonts w:hint="cs"/>
          <w:rtl/>
        </w:rPr>
        <w:t xml:space="preserve">- </w:t>
      </w:r>
      <w:r w:rsidRPr="00593088">
        <w:rPr>
          <w:rtl/>
        </w:rPr>
        <w:t>מאלה המשמשים להדברה בתברואה</w:t>
      </w:r>
      <w:r w:rsidRPr="00593088">
        <w:rPr>
          <w:rFonts w:hint="cs"/>
          <w:rtl/>
        </w:rPr>
        <w:t>.</w:t>
      </w:r>
      <w:r w:rsidRPr="00593088">
        <w:rPr>
          <w:rtl/>
        </w:rPr>
        <w:t xml:space="preserve"> </w:t>
      </w:r>
    </w:p>
    <w:p w:rsidR="003C2931" w:rsidRPr="00593088" w:rsidP="001C3842">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מינואר 2017 למשרד מבקר המדינה נאמר שאחת "המטרות העיקריות של תיקון התקנות לעובדים בחומרי הדברה היא התניית העיסוק בהם בהשתתפות בהכשרה מיוחדת לכך, במוסד מוכר להכשרה, עם תכנית השתלמות מחייבת שמתוכננת מראש ומאושרת על ידי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 כך שהערות [משרד] מבקר המדינה יקבלו מענה הולם לכשתאושרנה התקנות החדשות". </w:t>
      </w:r>
    </w:p>
    <w:p w:rsidR="003C2931" w:rsidP="005F12E7">
      <w:pPr>
        <w:spacing w:line="240" w:lineRule="exact"/>
        <w:ind w:right="2268"/>
        <w:jc w:val="both"/>
        <w:rPr>
          <w:rFonts w:ascii="Tahoma" w:hAnsi="Tahoma" w:cs="Tahoma"/>
          <w:b/>
          <w:bCs/>
          <w:sz w:val="17"/>
          <w:szCs w:val="17"/>
          <w:rtl/>
        </w:rPr>
      </w:pPr>
    </w:p>
    <w:p w:rsidR="001C3842" w:rsidRPr="00593088" w:rsidP="005F12E7">
      <w:pPr>
        <w:spacing w:line="240" w:lineRule="exact"/>
        <w:ind w:right="2268"/>
        <w:jc w:val="both"/>
        <w:rPr>
          <w:rFonts w:ascii="Tahoma" w:hAnsi="Tahoma" w:cs="Tahoma"/>
          <w:b/>
          <w:bCs/>
          <w:sz w:val="17"/>
          <w:szCs w:val="17"/>
          <w:rtl/>
        </w:rPr>
      </w:pPr>
    </w:p>
    <w:p w:rsidR="003C2931" w:rsidRPr="000F11BB" w:rsidP="005F12E7">
      <w:pPr>
        <w:pStyle w:val="KOT4"/>
        <w:rPr>
          <w:rtl/>
        </w:rPr>
      </w:pPr>
      <w:r w:rsidRPr="000F11BB">
        <w:rPr>
          <w:rFonts w:hint="eastAsia"/>
          <w:rtl/>
        </w:rPr>
        <w:t>ליקויים</w:t>
      </w:r>
      <w:r w:rsidRPr="000F11BB">
        <w:rPr>
          <w:rtl/>
        </w:rPr>
        <w:t xml:space="preserve"> הקשורים להדרכה ו</w:t>
      </w:r>
      <w:r>
        <w:rPr>
          <w:rFonts w:hint="cs"/>
          <w:rtl/>
        </w:rPr>
        <w:t>ל</w:t>
      </w:r>
      <w:r w:rsidRPr="000F11BB">
        <w:rPr>
          <w:rtl/>
        </w:rPr>
        <w:t xml:space="preserve">מיגון </w:t>
      </w:r>
      <w:r>
        <w:rPr>
          <w:rFonts w:hint="cs"/>
          <w:rtl/>
        </w:rPr>
        <w:t>ש</w:t>
      </w:r>
      <w:r w:rsidRPr="000F11BB">
        <w:rPr>
          <w:rtl/>
        </w:rPr>
        <w:t>ל</w:t>
      </w:r>
      <w:r>
        <w:rPr>
          <w:rFonts w:hint="cs"/>
          <w:rtl/>
        </w:rPr>
        <w:t xml:space="preserve"> </w:t>
      </w:r>
      <w:r w:rsidRPr="000F11BB">
        <w:rPr>
          <w:rtl/>
        </w:rPr>
        <w:t xml:space="preserve">עובדים זרים העוסקים בהדברה </w:t>
      </w:r>
    </w:p>
    <w:p w:rsidR="003C2931" w:rsidRPr="00593088" w:rsidP="005F12E7">
      <w:pPr>
        <w:spacing w:line="240" w:lineRule="exact"/>
        <w:ind w:right="2268"/>
        <w:jc w:val="both"/>
        <w:rPr>
          <w:rFonts w:ascii="Tahoma" w:eastAsia="Times New Roman" w:hAnsi="Tahoma" w:cs="Tahoma"/>
          <w:sz w:val="17"/>
          <w:szCs w:val="17"/>
          <w:rtl/>
        </w:rPr>
      </w:pPr>
      <w:r w:rsidRPr="00593088">
        <w:rPr>
          <w:rFonts w:ascii="Tahoma" w:eastAsia="Times New Roman" w:hAnsi="Tahoma" w:cs="Tahoma" w:hint="eastAsia"/>
          <w:sz w:val="17"/>
          <w:szCs w:val="17"/>
          <w:rtl/>
        </w:rPr>
        <w:t>העובדים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הזרים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בחקלאות</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הם מגזר שאפשר להגדירו </w:t>
      </w:r>
      <w:r w:rsidRPr="00593088">
        <w:rPr>
          <w:rFonts w:ascii="Tahoma" w:eastAsia="Times New Roman" w:hAnsi="Tahoma" w:cs="Tahoma" w:hint="eastAsia"/>
          <w:sz w:val="17"/>
          <w:szCs w:val="17"/>
          <w:rtl/>
        </w:rPr>
        <w:t>כמוחלש</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לעומת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שאר</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עובדי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החקלאות</w:t>
      </w:r>
      <w:r w:rsidRPr="00593088">
        <w:rPr>
          <w:rFonts w:ascii="Tahoma" w:eastAsia="Times New Roman" w:hAnsi="Tahoma" w:cs="Tahoma"/>
          <w:sz w:val="17"/>
          <w:szCs w:val="17"/>
          <w:rtl/>
        </w:rPr>
        <w:t xml:space="preserve"> - </w:t>
      </w:r>
      <w:r w:rsidRPr="00593088">
        <w:rPr>
          <w:rFonts w:ascii="Tahoma" w:eastAsia="Times New Roman" w:hAnsi="Tahoma" w:cs="Tahoma" w:hint="eastAsia"/>
          <w:sz w:val="17"/>
          <w:szCs w:val="17"/>
          <w:rtl/>
        </w:rPr>
        <w:t>הם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אינם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אזרחי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המדינה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אין</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להם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שליטה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מלאה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בשפה</w:t>
      </w:r>
      <w:r w:rsidRPr="00593088">
        <w:rPr>
          <w:rFonts w:ascii="Tahoma" w:eastAsia="Times New Roman" w:hAnsi="Tahoma" w:cs="Tahoma"/>
          <w:sz w:val="17"/>
          <w:szCs w:val="17"/>
          <w:rtl/>
        </w:rPr>
        <w:t xml:space="preserve"> העברית</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ויש</w:t>
      </w:r>
      <w:r w:rsidRPr="00593088">
        <w:rPr>
          <w:rFonts w:ascii="Tahoma" w:eastAsia="Times New Roman" w:hAnsi="Tahoma" w:cs="Tahoma"/>
          <w:sz w:val="17"/>
          <w:szCs w:val="17"/>
          <w:rtl/>
        </w:rPr>
        <w:t xml:space="preserve"> להניח כי יכולתם להכיר </w:t>
      </w:r>
      <w:r w:rsidRPr="00593088">
        <w:rPr>
          <w:rFonts w:ascii="Tahoma" w:eastAsia="Times New Roman" w:hAnsi="Tahoma" w:cs="Tahoma" w:hint="cs"/>
          <w:sz w:val="17"/>
          <w:szCs w:val="17"/>
          <w:rtl/>
        </w:rPr>
        <w:t xml:space="preserve">היטב </w:t>
      </w:r>
      <w:r w:rsidRPr="00593088">
        <w:rPr>
          <w:rFonts w:ascii="Tahoma" w:eastAsia="Times New Roman" w:hAnsi="Tahoma" w:cs="Tahoma"/>
          <w:sz w:val="17"/>
          <w:szCs w:val="17"/>
          <w:rtl/>
        </w:rPr>
        <w:t xml:space="preserve">את </w:t>
      </w:r>
      <w:r w:rsidRPr="00593088">
        <w:rPr>
          <w:rFonts w:ascii="Tahoma" w:eastAsia="Times New Roman" w:hAnsi="Tahoma" w:cs="Tahoma" w:hint="eastAsia"/>
          <w:sz w:val="17"/>
          <w:szCs w:val="17"/>
          <w:rtl/>
        </w:rPr>
        <w:t>זכויותיהם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בשוק</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העבודה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הישראלי</w:t>
      </w:r>
      <w:r w:rsidRPr="00593088">
        <w:rPr>
          <w:rFonts w:ascii="Tahoma" w:eastAsia="Times New Roman" w:hAnsi="Tahoma" w:cs="Tahoma"/>
          <w:sz w:val="17"/>
          <w:szCs w:val="17"/>
          <w:rtl/>
        </w:rPr>
        <w:t xml:space="preserve"> מוגבלת. הם מתגוררים במשקים החקלאיים ותלויים במידה רבה במעסיק </w:t>
      </w:r>
      <w:r w:rsidRPr="00593088">
        <w:rPr>
          <w:rFonts w:ascii="Tahoma" w:eastAsia="Times New Roman" w:hAnsi="Tahoma" w:cs="Tahoma" w:hint="eastAsia"/>
          <w:sz w:val="17"/>
          <w:szCs w:val="17"/>
          <w:rtl/>
        </w:rPr>
        <w:t>כדי</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לספק </w:t>
      </w:r>
      <w:r w:rsidRPr="00593088">
        <w:rPr>
          <w:rFonts w:ascii="Tahoma" w:eastAsia="Times New Roman" w:hAnsi="Tahoma" w:cs="Tahoma" w:hint="eastAsia"/>
          <w:sz w:val="17"/>
          <w:szCs w:val="17"/>
          <w:rtl/>
        </w:rPr>
        <w:t>את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צורכי</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חייהם </w:t>
      </w:r>
      <w:r w:rsidRPr="00593088">
        <w:rPr>
          <w:rFonts w:ascii="Tahoma" w:eastAsia="Times New Roman" w:hAnsi="Tahoma" w:cs="Tahoma"/>
          <w:sz w:val="17"/>
          <w:szCs w:val="17"/>
          <w:rtl/>
        </w:rPr>
        <w:t>ואת צורכי המיגון שלהם</w:t>
      </w:r>
      <w:r w:rsidRPr="00593088">
        <w:rPr>
          <w:rFonts w:ascii="Tahoma" w:eastAsia="Times New Roman" w:hAnsi="Tahoma" w:cs="Tahoma" w:hint="cs"/>
          <w:sz w:val="17"/>
          <w:szCs w:val="17"/>
          <w:rtl/>
        </w:rPr>
        <w:t xml:space="preserve"> במסגרת השימוש בחומרי הדברה</w:t>
      </w:r>
      <w:r w:rsidRPr="00593088">
        <w:rPr>
          <w:rFonts w:ascii="Tahoma" w:eastAsia="Times New Roman" w:hAnsi="Tahoma" w:cs="Tahoma"/>
          <w:sz w:val="17"/>
          <w:szCs w:val="17"/>
          <w:rtl/>
        </w:rPr>
        <w:t>. נתוני דוח מחקר של אוניברסיטת בן-גוריון ש</w:t>
      </w:r>
      <w:r w:rsidRPr="00593088">
        <w:rPr>
          <w:rFonts w:ascii="Tahoma" w:eastAsia="Times New Roman" w:hAnsi="Tahoma" w:cs="Tahoma" w:hint="cs"/>
          <w:sz w:val="17"/>
          <w:szCs w:val="17"/>
          <w:rtl/>
        </w:rPr>
        <w:t>בוצע</w:t>
      </w:r>
      <w:r w:rsidRPr="00593088">
        <w:rPr>
          <w:rFonts w:ascii="Tahoma" w:eastAsia="Times New Roman" w:hAnsi="Tahoma" w:cs="Tahoma"/>
          <w:sz w:val="17"/>
          <w:szCs w:val="17"/>
          <w:rtl/>
        </w:rPr>
        <w:t xml:space="preserve"> בהזמנת משרד הכלכלה והוגש לו באוקטובר 2015 מלמדים כי בשנת 2010 עבדו בענף החקלאות כ-50,000 עובדים ישראלים, כ-24,500 עובדים זרים (רובם תאילנדים) וכ-3,900 פלסטינים.</w:t>
      </w:r>
    </w:p>
    <w:p w:rsidR="003C2931" w:rsidRPr="00593088" w:rsidP="005F12E7">
      <w:pPr>
        <w:spacing w:line="240" w:lineRule="exact"/>
        <w:ind w:right="2268"/>
        <w:jc w:val="both"/>
        <w:rPr>
          <w:rFonts w:ascii="Tahoma" w:eastAsia="Times New Roman" w:hAnsi="Tahoma" w:cs="Tahoma"/>
          <w:sz w:val="17"/>
          <w:szCs w:val="17"/>
          <w:rtl/>
        </w:rPr>
      </w:pPr>
      <w:r w:rsidRPr="00593088">
        <w:rPr>
          <w:rFonts w:ascii="Tahoma" w:eastAsia="Times New Roman" w:hAnsi="Tahoma" w:cs="Tahoma" w:hint="eastAsia"/>
          <w:sz w:val="17"/>
          <w:szCs w:val="17"/>
          <w:rtl/>
        </w:rPr>
        <w:t>בתקנות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w:t>
      </w:r>
      <w:r w:rsidRPr="00593088">
        <w:rPr>
          <w:rFonts w:ascii="Tahoma" w:eastAsia="Times New Roman" w:hAnsi="Tahoma" w:cs="Tahoma"/>
          <w:sz w:val="17"/>
          <w:szCs w:val="17"/>
          <w:rtl/>
        </w:rPr>
        <w:t>בטיחות</w:t>
      </w:r>
      <w:r w:rsidRPr="00593088">
        <w:rPr>
          <w:rFonts w:ascii="Tahoma" w:eastAsia="Times New Roman" w:hAnsi="Tahoma" w:cs="Tahoma" w:hint="cs"/>
          <w:sz w:val="17"/>
          <w:szCs w:val="17"/>
          <w:rtl/>
        </w:rPr>
        <w:t xml:space="preserve"> בעבודה עם חומרי הדברה </w:t>
      </w:r>
      <w:r w:rsidRPr="00593088">
        <w:rPr>
          <w:rFonts w:ascii="Tahoma" w:eastAsia="Times New Roman" w:hAnsi="Tahoma" w:cs="Tahoma"/>
          <w:sz w:val="17"/>
          <w:szCs w:val="17"/>
          <w:rtl/>
        </w:rPr>
        <w:t xml:space="preserve">נאמר כי על העובד להשתמש בכל ציוד המגן שסופק לו, וכי "לא יאכל, לא ישתה ולא יעשן אלא לאחר שהסיר מעל גופו את ציוד המגן, רחץ בסבון, או בחומר ניקוי...את פניו וידיו, ונמצא מחוץ לתחומי הסיכון האפשרי של חומר ההדברה". ראוי לציין כי ציוד מגן משמעו פריטים שהעובד </w:t>
      </w:r>
      <w:r w:rsidRPr="00593088">
        <w:rPr>
          <w:rFonts w:ascii="Tahoma" w:eastAsia="Times New Roman" w:hAnsi="Tahoma" w:cs="Tahoma" w:hint="eastAsia"/>
          <w:sz w:val="17"/>
          <w:szCs w:val="17"/>
          <w:rtl/>
        </w:rPr>
        <w:t>מקבל</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מהמעסיק</w:t>
      </w:r>
      <w:r w:rsidRPr="00593088">
        <w:rPr>
          <w:rFonts w:ascii="Tahoma" w:eastAsia="Times New Roman" w:hAnsi="Tahoma" w:cs="Tahoma"/>
          <w:sz w:val="17"/>
          <w:szCs w:val="17"/>
          <w:rtl/>
        </w:rPr>
        <w:t xml:space="preserve"> כדי </w:t>
      </w:r>
      <w:r w:rsidRPr="00593088">
        <w:rPr>
          <w:rFonts w:ascii="Tahoma" w:eastAsia="Times New Roman" w:hAnsi="Tahoma" w:cs="Tahoma" w:hint="cs"/>
          <w:sz w:val="17"/>
          <w:szCs w:val="17"/>
          <w:rtl/>
        </w:rPr>
        <w:t>למנוע מגע עם החומר או שאיפה שלו</w:t>
      </w:r>
      <w:r w:rsidRPr="00593088">
        <w:rPr>
          <w:rFonts w:ascii="Tahoma" w:eastAsia="Times New Roman" w:hAnsi="Tahoma" w:cs="Tahoma"/>
          <w:sz w:val="17"/>
          <w:szCs w:val="17"/>
          <w:rtl/>
        </w:rPr>
        <w:t xml:space="preserve">. מדובר בפריטים </w:t>
      </w:r>
      <w:r w:rsidRPr="00593088">
        <w:rPr>
          <w:rFonts w:ascii="Tahoma" w:eastAsia="Times New Roman" w:hAnsi="Tahoma" w:cs="Tahoma" w:hint="eastAsia"/>
          <w:sz w:val="17"/>
          <w:szCs w:val="17"/>
          <w:rtl/>
        </w:rPr>
        <w:t>כגון</w:t>
      </w:r>
      <w:r w:rsidRPr="00593088">
        <w:rPr>
          <w:rFonts w:ascii="Tahoma" w:eastAsia="Times New Roman" w:hAnsi="Tahoma" w:cs="Tahoma"/>
          <w:sz w:val="17"/>
          <w:szCs w:val="17"/>
          <w:rtl/>
        </w:rPr>
        <w:t xml:space="preserve"> בגדי עבודה, כפפות ומסיכה </w:t>
      </w:r>
      <w:r w:rsidRPr="00593088">
        <w:rPr>
          <w:rFonts w:ascii="Tahoma" w:eastAsia="Times New Roman" w:hAnsi="Tahoma" w:cs="Tahoma" w:hint="cs"/>
          <w:sz w:val="17"/>
          <w:szCs w:val="17"/>
          <w:rtl/>
        </w:rPr>
        <w:t xml:space="preserve">בעלת </w:t>
      </w:r>
      <w:r w:rsidRPr="00593088">
        <w:rPr>
          <w:rFonts w:ascii="Tahoma" w:eastAsia="Times New Roman" w:hAnsi="Tahoma" w:cs="Tahoma"/>
          <w:sz w:val="17"/>
          <w:szCs w:val="17"/>
          <w:rtl/>
        </w:rPr>
        <w:t>מסנן מתאים.</w:t>
      </w:r>
    </w:p>
    <w:p w:rsidR="003C2931" w:rsidRPr="00593088" w:rsidP="005F12E7">
      <w:pPr>
        <w:spacing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ב</w:t>
      </w:r>
      <w:r w:rsidRPr="00593088">
        <w:rPr>
          <w:rFonts w:ascii="Tahoma" w:eastAsia="Times New Roman" w:hAnsi="Tahoma" w:cs="Tahoma" w:hint="eastAsia"/>
          <w:sz w:val="17"/>
          <w:szCs w:val="17"/>
          <w:rtl/>
        </w:rPr>
        <w:t>מאי</w:t>
      </w:r>
      <w:r w:rsidRPr="00593088">
        <w:rPr>
          <w:rFonts w:ascii="Tahoma" w:eastAsia="Times New Roman" w:hAnsi="Tahoma" w:cs="Tahoma"/>
          <w:sz w:val="17"/>
          <w:szCs w:val="17"/>
          <w:rtl/>
        </w:rPr>
        <w:t xml:space="preserve"> 2014 </w:t>
      </w:r>
      <w:r w:rsidRPr="00593088">
        <w:rPr>
          <w:rFonts w:ascii="Tahoma" w:eastAsia="Times New Roman" w:hAnsi="Tahoma" w:cs="Tahoma" w:hint="eastAsia"/>
          <w:sz w:val="17"/>
          <w:szCs w:val="17"/>
          <w:rtl/>
        </w:rPr>
        <w:t>הגיש</w:t>
      </w:r>
      <w:r w:rsidRPr="00593088">
        <w:rPr>
          <w:rFonts w:ascii="Tahoma" w:eastAsia="Times New Roman" w:hAnsi="Tahoma" w:cs="Tahoma"/>
          <w:sz w:val="17"/>
          <w:szCs w:val="17"/>
          <w:rtl/>
        </w:rPr>
        <w:t xml:space="preserve"> מרכז המחקר והמידע של הכנסת לוועדה </w:t>
      </w:r>
      <w:r w:rsidRPr="00593088">
        <w:rPr>
          <w:rFonts w:ascii="Tahoma" w:eastAsia="Times New Roman" w:hAnsi="Tahoma" w:cs="Tahoma" w:hint="cs"/>
          <w:sz w:val="17"/>
          <w:szCs w:val="17"/>
          <w:rtl/>
        </w:rPr>
        <w:t xml:space="preserve">"לבחינת בעיית העובדים הזרים" </w:t>
      </w:r>
      <w:r w:rsidRPr="00593088">
        <w:rPr>
          <w:rFonts w:ascii="Tahoma" w:eastAsia="Times New Roman" w:hAnsi="Tahoma" w:cs="Tahoma"/>
          <w:sz w:val="17"/>
          <w:szCs w:val="17"/>
          <w:rtl/>
        </w:rPr>
        <w:t>(להלן - הוועדה בכנסת</w:t>
      </w:r>
      <w:r w:rsidRPr="00593088">
        <w:rPr>
          <w:rFonts w:ascii="Tahoma" w:eastAsia="Times New Roman" w:hAnsi="Tahoma" w:cs="Tahoma" w:hint="cs"/>
          <w:sz w:val="17"/>
          <w:szCs w:val="17"/>
          <w:rtl/>
        </w:rPr>
        <w:t xml:space="preserve"> בעניין עובדים זרים</w:t>
      </w:r>
      <w:r w:rsidRPr="00593088">
        <w:rPr>
          <w:rFonts w:ascii="Tahoma" w:eastAsia="Times New Roman" w:hAnsi="Tahoma" w:cs="Tahoma"/>
          <w:sz w:val="17"/>
          <w:szCs w:val="17"/>
          <w:rtl/>
        </w:rPr>
        <w:t>) מסמך בנושא "היפגעות עובדים זרים המועסקים בחקלאות"</w:t>
      </w:r>
      <w:r>
        <w:rPr>
          <w:rStyle w:val="FootnoteReference0"/>
          <w:rFonts w:ascii="Tahoma" w:eastAsia="Times New Roman" w:hAnsi="Tahoma" w:cs="Tahoma"/>
          <w:sz w:val="17"/>
          <w:szCs w:val="17"/>
          <w:rtl/>
        </w:rPr>
        <w:footnoteReference w:id="41"/>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מה</w:t>
      </w:r>
      <w:r w:rsidRPr="00593088">
        <w:rPr>
          <w:rFonts w:ascii="Tahoma" w:eastAsia="Times New Roman" w:hAnsi="Tahoma" w:cs="Tahoma"/>
          <w:sz w:val="17"/>
          <w:szCs w:val="17"/>
          <w:rtl/>
        </w:rPr>
        <w:t>מסמך</w:t>
      </w:r>
      <w:r w:rsidRPr="00593088">
        <w:rPr>
          <w:rFonts w:ascii="Tahoma" w:eastAsia="Times New Roman" w:hAnsi="Tahoma" w:cs="Tahoma" w:hint="cs"/>
          <w:sz w:val="17"/>
          <w:szCs w:val="17"/>
          <w:rtl/>
        </w:rPr>
        <w:t xml:space="preserve"> עולה כי</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ר</w:t>
      </w:r>
      <w:r w:rsidRPr="00593088">
        <w:rPr>
          <w:rFonts w:ascii="Tahoma" w:eastAsia="Times New Roman" w:hAnsi="Tahoma" w:cs="Tahoma"/>
          <w:sz w:val="17"/>
          <w:szCs w:val="17"/>
          <w:rtl/>
        </w:rPr>
        <w:t xml:space="preserve">וב רובם של </w:t>
      </w:r>
      <w:r w:rsidRPr="00593088">
        <w:rPr>
          <w:rFonts w:ascii="Tahoma" w:eastAsia="Times New Roman" w:hAnsi="Tahoma" w:cs="Tahoma" w:hint="eastAsia"/>
          <w:sz w:val="17"/>
          <w:szCs w:val="17"/>
          <w:rtl/>
        </w:rPr>
        <w:t>ה</w:t>
      </w:r>
      <w:r w:rsidRPr="00593088">
        <w:rPr>
          <w:rFonts w:ascii="Tahoma" w:eastAsia="Times New Roman" w:hAnsi="Tahoma" w:cs="Tahoma"/>
          <w:sz w:val="17"/>
          <w:szCs w:val="17"/>
          <w:rtl/>
        </w:rPr>
        <w:t xml:space="preserve">עובדים </w:t>
      </w:r>
      <w:r w:rsidRPr="00593088">
        <w:rPr>
          <w:rFonts w:ascii="Tahoma" w:eastAsia="Times New Roman" w:hAnsi="Tahoma" w:cs="Tahoma" w:hint="eastAsia"/>
          <w:sz w:val="17"/>
          <w:szCs w:val="17"/>
          <w:rtl/>
        </w:rPr>
        <w:t>הזרים</w:t>
      </w:r>
      <w:r w:rsidRPr="00593088">
        <w:rPr>
          <w:rFonts w:ascii="Tahoma" w:eastAsia="Times New Roman" w:hAnsi="Tahoma" w:cs="Tahoma"/>
          <w:sz w:val="17"/>
          <w:szCs w:val="17"/>
          <w:rtl/>
        </w:rPr>
        <w:t xml:space="preserve"> בחקלאות, שמגיעים מתאילנד, </w:t>
      </w:r>
      <w:r w:rsidRPr="00593088">
        <w:rPr>
          <w:rFonts w:ascii="Tahoma" w:eastAsia="Times New Roman" w:hAnsi="Tahoma" w:cs="Tahoma" w:hint="eastAsia"/>
          <w:sz w:val="17"/>
          <w:szCs w:val="17"/>
          <w:rtl/>
        </w:rPr>
        <w:t>מועסק</w:t>
      </w:r>
      <w:r w:rsidRPr="00593088">
        <w:rPr>
          <w:rFonts w:ascii="Tahoma" w:eastAsia="Times New Roman" w:hAnsi="Tahoma" w:cs="Tahoma"/>
          <w:sz w:val="17"/>
          <w:szCs w:val="17"/>
          <w:rtl/>
        </w:rPr>
        <w:t xml:space="preserve"> בענף גידול הירקות</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מתלונו</w:t>
      </w:r>
      <w:r w:rsidRPr="00593088">
        <w:rPr>
          <w:rFonts w:ascii="Tahoma" w:eastAsia="Times New Roman" w:hAnsi="Tahoma" w:cs="Tahoma"/>
          <w:sz w:val="17"/>
          <w:szCs w:val="17"/>
          <w:rtl/>
        </w:rPr>
        <w:t>ת ש</w:t>
      </w:r>
      <w:r w:rsidRPr="00593088">
        <w:rPr>
          <w:rFonts w:ascii="Tahoma" w:eastAsia="Times New Roman" w:hAnsi="Tahoma" w:cs="Tahoma" w:hint="cs"/>
          <w:sz w:val="17"/>
          <w:szCs w:val="17"/>
          <w:rtl/>
        </w:rPr>
        <w:t xml:space="preserve">ל </w:t>
      </w:r>
      <w:r w:rsidRPr="00593088">
        <w:rPr>
          <w:rFonts w:ascii="Tahoma" w:eastAsia="Times New Roman" w:hAnsi="Tahoma" w:cs="Tahoma"/>
          <w:sz w:val="17"/>
          <w:szCs w:val="17"/>
          <w:rtl/>
        </w:rPr>
        <w:t xml:space="preserve">עובדים </w:t>
      </w:r>
      <w:r w:rsidRPr="00593088">
        <w:rPr>
          <w:rFonts w:ascii="Tahoma" w:eastAsia="Times New Roman" w:hAnsi="Tahoma" w:cs="Tahoma"/>
          <w:sz w:val="17"/>
          <w:szCs w:val="17"/>
          <w:rtl/>
        </w:rPr>
        <w:t>זרים</w:t>
      </w:r>
      <w:r w:rsidRPr="00593088">
        <w:rPr>
          <w:rFonts w:ascii="Tahoma" w:eastAsia="Times New Roman" w:hAnsi="Tahoma" w:cs="Tahoma" w:hint="cs"/>
          <w:sz w:val="17"/>
          <w:szCs w:val="17"/>
          <w:rtl/>
        </w:rPr>
        <w:t xml:space="preserve"> שנמסרו</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ל</w:t>
      </w:r>
      <w:r w:rsidRPr="00593088">
        <w:rPr>
          <w:rFonts w:ascii="Tahoma" w:eastAsia="Times New Roman" w:hAnsi="Tahoma" w:cs="Tahoma"/>
          <w:sz w:val="17"/>
          <w:szCs w:val="17"/>
          <w:rtl/>
        </w:rPr>
        <w:t xml:space="preserve">ארגוני הסיוע עולה כי רבים מהם לא קיבלו הדרכות בשפתם על </w:t>
      </w:r>
      <w:r w:rsidRPr="00593088">
        <w:rPr>
          <w:rFonts w:ascii="Tahoma" w:eastAsia="Times New Roman" w:hAnsi="Tahoma" w:cs="Tahoma" w:hint="cs"/>
          <w:sz w:val="17"/>
          <w:szCs w:val="17"/>
          <w:rtl/>
        </w:rPr>
        <w:t>ה</w:t>
      </w:r>
      <w:r w:rsidRPr="00593088">
        <w:rPr>
          <w:rFonts w:ascii="Tahoma" w:eastAsia="Times New Roman" w:hAnsi="Tahoma" w:cs="Tahoma"/>
          <w:sz w:val="17"/>
          <w:szCs w:val="17"/>
          <w:rtl/>
        </w:rPr>
        <w:t xml:space="preserve">שימוש בחומרי </w:t>
      </w:r>
      <w:r w:rsidRPr="00593088">
        <w:rPr>
          <w:rFonts w:ascii="Tahoma" w:eastAsia="Times New Roman" w:hAnsi="Tahoma" w:cs="Tahoma" w:hint="eastAsia"/>
          <w:sz w:val="17"/>
          <w:szCs w:val="17"/>
          <w:rtl/>
        </w:rPr>
        <w:t>הדברה</w:t>
      </w:r>
      <w:r w:rsidRPr="00593088">
        <w:rPr>
          <w:rFonts w:ascii="Tahoma" w:eastAsia="Times New Roman" w:hAnsi="Tahoma" w:cs="Tahoma"/>
          <w:sz w:val="17"/>
          <w:szCs w:val="17"/>
          <w:rtl/>
        </w:rPr>
        <w:t xml:space="preserve">, על עזרי </w:t>
      </w:r>
      <w:r w:rsidRPr="00593088">
        <w:rPr>
          <w:rFonts w:ascii="Tahoma" w:eastAsia="Times New Roman" w:hAnsi="Tahoma" w:cs="Tahoma" w:hint="cs"/>
          <w:sz w:val="17"/>
          <w:szCs w:val="17"/>
          <w:rtl/>
        </w:rPr>
        <w:t>ה</w:t>
      </w:r>
      <w:r w:rsidRPr="00593088">
        <w:rPr>
          <w:rFonts w:ascii="Tahoma" w:eastAsia="Times New Roman" w:hAnsi="Tahoma" w:cs="Tahoma"/>
          <w:sz w:val="17"/>
          <w:szCs w:val="17"/>
          <w:rtl/>
        </w:rPr>
        <w:t xml:space="preserve">מיגון </w:t>
      </w:r>
      <w:r w:rsidRPr="00593088">
        <w:rPr>
          <w:rFonts w:ascii="Tahoma" w:eastAsia="Times New Roman" w:hAnsi="Tahoma" w:cs="Tahoma" w:hint="cs"/>
          <w:sz w:val="17"/>
          <w:szCs w:val="17"/>
          <w:rtl/>
        </w:rPr>
        <w:t>ה</w:t>
      </w:r>
      <w:r w:rsidRPr="00593088">
        <w:rPr>
          <w:rFonts w:ascii="Tahoma" w:eastAsia="Times New Roman" w:hAnsi="Tahoma" w:cs="Tahoma"/>
          <w:sz w:val="17"/>
          <w:szCs w:val="17"/>
          <w:rtl/>
        </w:rPr>
        <w:t>נדרשים</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על </w:t>
      </w:r>
      <w:r w:rsidRPr="00593088">
        <w:rPr>
          <w:rFonts w:ascii="Tahoma" w:eastAsia="Times New Roman" w:hAnsi="Tahoma" w:cs="Tahoma" w:hint="cs"/>
          <w:sz w:val="17"/>
          <w:szCs w:val="17"/>
          <w:rtl/>
        </w:rPr>
        <w:t xml:space="preserve">הטיפול שיש לתת לעובדים שנחשפו לחומרים </w:t>
      </w:r>
      <w:r w:rsidRPr="00593088">
        <w:rPr>
          <w:rFonts w:ascii="Tahoma" w:eastAsia="Times New Roman" w:hAnsi="Tahoma" w:cs="Tahoma"/>
          <w:sz w:val="17"/>
          <w:szCs w:val="17"/>
          <w:rtl/>
        </w:rPr>
        <w:t>ו</w:t>
      </w:r>
      <w:r w:rsidRPr="00593088">
        <w:rPr>
          <w:rFonts w:ascii="Tahoma" w:eastAsia="Times New Roman" w:hAnsi="Tahoma" w:cs="Tahoma" w:hint="cs"/>
          <w:sz w:val="17"/>
          <w:szCs w:val="17"/>
          <w:rtl/>
        </w:rPr>
        <w:t xml:space="preserve">על </w:t>
      </w:r>
      <w:r w:rsidRPr="00593088">
        <w:rPr>
          <w:rFonts w:ascii="Tahoma" w:eastAsia="Times New Roman" w:hAnsi="Tahoma" w:cs="Tahoma"/>
          <w:sz w:val="17"/>
          <w:szCs w:val="17"/>
          <w:rtl/>
        </w:rPr>
        <w:t>תסמיני תחלואה אפשריים</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"ארגוני הסיוע מדווחים כי פעמים רבות עובדים זרים בחקלאות מועסקים ללא אמצעי מיגון נדרשים </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[וכי]</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 xml:space="preserve">...האכיפה שמבצע </w:t>
      </w:r>
      <w:r w:rsidRPr="00593088">
        <w:rPr>
          <w:rFonts w:ascii="Tahoma" w:eastAsia="Times New Roman" w:hAnsi="Tahoma" w:cs="Tahoma"/>
          <w:sz w:val="17"/>
          <w:szCs w:val="17"/>
          <w:rtl/>
        </w:rPr>
        <w:t>מינהל</w:t>
      </w:r>
      <w:r w:rsidRPr="00593088">
        <w:rPr>
          <w:rFonts w:ascii="Tahoma" w:eastAsia="Times New Roman" w:hAnsi="Tahoma" w:cs="Tahoma"/>
          <w:sz w:val="17"/>
          <w:szCs w:val="17"/>
          <w:rtl/>
        </w:rPr>
        <w:t xml:space="preserve"> הבטיחות והבריאות התעסוקתית במשרד הכלכלה הינה מוגבלת ולא אפקטיבית". עוד נאמר במסמך כי </w:t>
      </w:r>
      <w:r w:rsidRPr="00593088">
        <w:rPr>
          <w:rFonts w:ascii="Tahoma" w:eastAsia="Times New Roman" w:hAnsi="Tahoma" w:cs="Tahoma"/>
          <w:sz w:val="17"/>
          <w:szCs w:val="17"/>
          <w:rtl/>
        </w:rPr>
        <w:t>מינהל</w:t>
      </w:r>
      <w:r w:rsidRPr="00593088">
        <w:rPr>
          <w:rFonts w:ascii="Tahoma" w:eastAsia="Times New Roman" w:hAnsi="Tahoma" w:cs="Tahoma"/>
          <w:sz w:val="17"/>
          <w:szCs w:val="17"/>
          <w:rtl/>
        </w:rPr>
        <w:t xml:space="preserve"> בטיחות ובריאות תעסוקתית הוא אחד הגורמים שציינו כי להערכתם יש תת-דיווח על פגיעות </w:t>
      </w:r>
      <w:r w:rsidRPr="00593088">
        <w:rPr>
          <w:rFonts w:ascii="Tahoma" w:eastAsia="Times New Roman" w:hAnsi="Tahoma" w:cs="Tahoma" w:hint="cs"/>
          <w:sz w:val="17"/>
          <w:szCs w:val="17"/>
          <w:rtl/>
        </w:rPr>
        <w:t>שנגרמות ל</w:t>
      </w:r>
      <w:r w:rsidRPr="00593088">
        <w:rPr>
          <w:rFonts w:ascii="Tahoma" w:eastAsia="Times New Roman" w:hAnsi="Tahoma" w:cs="Tahoma"/>
          <w:sz w:val="17"/>
          <w:szCs w:val="17"/>
          <w:rtl/>
        </w:rPr>
        <w:t xml:space="preserve">עובדים זרים במסגרת עבודתם. </w:t>
      </w:r>
      <w:r w:rsidRPr="00593088">
        <w:rPr>
          <w:rFonts w:ascii="Tahoma" w:eastAsia="Times New Roman" w:hAnsi="Tahoma" w:cs="Tahoma" w:hint="eastAsia"/>
          <w:sz w:val="17"/>
          <w:szCs w:val="17"/>
          <w:rtl/>
        </w:rPr>
        <w:t>במסמך</w:t>
      </w:r>
      <w:r w:rsidRPr="00593088">
        <w:rPr>
          <w:rFonts w:ascii="Tahoma" w:eastAsia="Times New Roman" w:hAnsi="Tahoma" w:cs="Tahoma"/>
          <w:sz w:val="17"/>
          <w:szCs w:val="17"/>
          <w:rtl/>
        </w:rPr>
        <w:t xml:space="preserve"> צוין כי על פי ארגוני הסיוע עובדים </w:t>
      </w:r>
      <w:r w:rsidRPr="00593088">
        <w:rPr>
          <w:rFonts w:ascii="Tahoma" w:eastAsia="Times New Roman" w:hAnsi="Tahoma" w:cs="Tahoma" w:hint="eastAsia"/>
          <w:sz w:val="17"/>
          <w:szCs w:val="17"/>
          <w:rtl/>
        </w:rPr>
        <w:t>ז</w:t>
      </w:r>
      <w:r w:rsidRPr="00593088">
        <w:rPr>
          <w:rFonts w:ascii="Tahoma" w:eastAsia="Times New Roman" w:hAnsi="Tahoma" w:cs="Tahoma"/>
          <w:sz w:val="17"/>
          <w:szCs w:val="17"/>
          <w:rtl/>
        </w:rPr>
        <w:t>רים חוששים כי במידה ויתלוננו על מצבם הרפואי או יבקשו ימי מנוחה, הם עלולים לאבד את מקום עבודתם</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לעיתים הם גם אינם </w:t>
      </w:r>
      <w:r w:rsidRPr="00593088">
        <w:rPr>
          <w:rFonts w:ascii="Tahoma" w:eastAsia="Times New Roman" w:hAnsi="Tahoma" w:cs="Tahoma" w:hint="eastAsia"/>
          <w:sz w:val="17"/>
          <w:szCs w:val="17"/>
          <w:rtl/>
        </w:rPr>
        <w:t>מודעים</w:t>
      </w:r>
      <w:r w:rsidRPr="00593088">
        <w:rPr>
          <w:rFonts w:ascii="Tahoma" w:eastAsia="Times New Roman" w:hAnsi="Tahoma" w:cs="Tahoma" w:hint="cs"/>
          <w:sz w:val="17"/>
          <w:szCs w:val="17"/>
          <w:rtl/>
        </w:rPr>
        <w:t xml:space="preserve"> </w:t>
      </w:r>
      <w:r w:rsidRPr="00593088">
        <w:rPr>
          <w:rFonts w:ascii="Tahoma" w:eastAsia="Times New Roman" w:hAnsi="Tahoma" w:cs="Tahoma" w:hint="eastAsia"/>
          <w:sz w:val="17"/>
          <w:szCs w:val="17"/>
          <w:rtl/>
        </w:rPr>
        <w:t>לזכויותיהם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בנוגע</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לקבלת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פיצוי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כספי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בעת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פגיעה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בעבודה</w:t>
      </w:r>
      <w:r w:rsidRPr="00593088">
        <w:rPr>
          <w:rFonts w:ascii="Tahoma" w:eastAsia="Times New Roman" w:hAnsi="Tahoma" w:cs="Tahoma"/>
          <w:sz w:val="17"/>
          <w:szCs w:val="17"/>
          <w:rtl/>
        </w:rPr>
        <w:t>.</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כמו כן נכתב במסמך</w:t>
      </w:r>
      <w:r w:rsidRPr="00593088">
        <w:rPr>
          <w:rFonts w:ascii="Tahoma" w:eastAsia="Times New Roman" w:hAnsi="Tahoma" w:cs="Tahoma" w:hint="cs"/>
          <w:sz w:val="17"/>
          <w:szCs w:val="17"/>
          <w:rtl/>
        </w:rPr>
        <w:t xml:space="preserve"> כי </w:t>
      </w:r>
      <w:r w:rsidRPr="00593088">
        <w:rPr>
          <w:rFonts w:ascii="Tahoma" w:eastAsia="Times New Roman" w:hAnsi="Tahoma" w:cs="Tahoma"/>
          <w:b/>
          <w:bCs/>
          <w:sz w:val="17"/>
          <w:szCs w:val="17"/>
          <w:rtl/>
        </w:rPr>
        <w:t xml:space="preserve">"בהעסקה של עובדים זרים בחקלאות, אשר ברובם המוחלט ישנים במשקים החקלאיים עצמם, אפשר שתהייה עמימות באשר לחלוקה דיכוטומית בין הימצאותם בעבודה להימצאותם במגורים" </w:t>
      </w:r>
      <w:r w:rsidRPr="00593088">
        <w:rPr>
          <w:rFonts w:ascii="Tahoma" w:eastAsia="Times New Roman" w:hAnsi="Tahoma" w:cs="Tahoma"/>
          <w:sz w:val="17"/>
          <w:szCs w:val="17"/>
          <w:rtl/>
        </w:rPr>
        <w:t xml:space="preserve">[ההדגשה </w:t>
      </w:r>
      <w:r w:rsidRPr="00593088">
        <w:rPr>
          <w:rFonts w:ascii="Tahoma" w:eastAsia="Times New Roman" w:hAnsi="Tahoma" w:cs="Tahoma" w:hint="eastAsia"/>
          <w:sz w:val="17"/>
          <w:szCs w:val="17"/>
          <w:rtl/>
        </w:rPr>
        <w:t>במקור</w:t>
      </w:r>
      <w:r w:rsidRPr="00593088">
        <w:rPr>
          <w:rFonts w:ascii="Tahoma" w:eastAsia="Times New Roman" w:hAnsi="Tahoma" w:cs="Tahoma"/>
          <w:sz w:val="17"/>
          <w:szCs w:val="17"/>
          <w:rtl/>
        </w:rPr>
        <w:t>]</w:t>
      </w:r>
      <w:r w:rsidRPr="00593088">
        <w:rPr>
          <w:rFonts w:ascii="Tahoma" w:eastAsia="Times New Roman" w:hAnsi="Tahoma" w:cs="Tahoma" w:hint="cs"/>
          <w:sz w:val="17"/>
          <w:szCs w:val="17"/>
          <w:rtl/>
        </w:rPr>
        <w:t>.</w:t>
      </w:r>
      <w:r w:rsidRPr="00593088">
        <w:rPr>
          <w:rFonts w:ascii="Tahoma" w:eastAsia="Times New Roman" w:hAnsi="Tahoma" w:cs="Tahoma"/>
          <w:b/>
          <w:bCs/>
          <w:sz w:val="17"/>
          <w:szCs w:val="17"/>
          <w:rtl/>
        </w:rPr>
        <w:t xml:space="preserve"> </w:t>
      </w:r>
    </w:p>
    <w:p w:rsidR="003C2931" w:rsidRPr="00593088" w:rsidP="001C3842">
      <w:pPr>
        <w:spacing w:after="240"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 xml:space="preserve">לקראת הדיון בוועדה בכנסת בעניין עובדים זרים הכינה עמותה א' נייר עמדה ובו נכתב כי עובדים זרים רבים מדווחים שלא קיבלו הדרכה ראויה ובשפתם בנושא השימוש בחומרי הדברה; כי העמותה מקבלת תלונות של עובדים </w:t>
      </w:r>
      <w:r w:rsidRPr="00593088">
        <w:rPr>
          <w:rFonts w:ascii="Tahoma" w:eastAsia="Times New Roman" w:hAnsi="Tahoma" w:cs="Tahoma" w:hint="cs"/>
          <w:sz w:val="17"/>
          <w:szCs w:val="17"/>
          <w:rtl/>
        </w:rPr>
        <w:t>ש</w:t>
      </w:r>
      <w:r w:rsidRPr="00593088">
        <w:rPr>
          <w:rFonts w:ascii="Tahoma" w:eastAsia="Times New Roman" w:hAnsi="Tahoma" w:cs="Tahoma"/>
          <w:sz w:val="17"/>
          <w:szCs w:val="17"/>
          <w:rtl/>
        </w:rPr>
        <w:t>לא ניתנ</w:t>
      </w:r>
      <w:r w:rsidRPr="00593088">
        <w:rPr>
          <w:rFonts w:ascii="Tahoma" w:eastAsia="Times New Roman" w:hAnsi="Tahoma" w:cs="Tahoma" w:hint="cs"/>
          <w:sz w:val="17"/>
          <w:szCs w:val="17"/>
          <w:rtl/>
        </w:rPr>
        <w:t>ו להם</w:t>
      </w:r>
      <w:r w:rsidRPr="00593088">
        <w:rPr>
          <w:rFonts w:ascii="Tahoma" w:eastAsia="Times New Roman" w:hAnsi="Tahoma" w:cs="Tahoma"/>
          <w:sz w:val="17"/>
          <w:szCs w:val="17"/>
          <w:rtl/>
        </w:rPr>
        <w:t xml:space="preserve"> אמצעי המיגון הנדרשים</w:t>
      </w:r>
      <w:r w:rsidRPr="00593088">
        <w:rPr>
          <w:rFonts w:ascii="Tahoma" w:eastAsia="Times New Roman" w:hAnsi="Tahoma" w:cs="Tahoma" w:hint="cs"/>
          <w:sz w:val="17"/>
          <w:szCs w:val="17"/>
          <w:rtl/>
        </w:rPr>
        <w:t xml:space="preserve">; וכי </w:t>
      </w:r>
      <w:r w:rsidRPr="00593088">
        <w:rPr>
          <w:rFonts w:ascii="Tahoma" w:eastAsia="Times New Roman" w:hAnsi="Tahoma" w:cs="Tahoma"/>
          <w:sz w:val="17"/>
          <w:szCs w:val="17"/>
          <w:rtl/>
        </w:rPr>
        <w:t>"עובדים מביעים את פחדם מגירוש חזרה...</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בשל אי כשירות לעבודה בעקבות מחלה. במצב עניינים זה, עובדים ממעטים לדווח על מחלות או כאבים ובכ</w:t>
      </w:r>
      <w:r w:rsidRPr="00593088">
        <w:rPr>
          <w:rFonts w:ascii="Tahoma" w:eastAsia="Times New Roman" w:hAnsi="Tahoma" w:cs="Tahoma" w:hint="cs"/>
          <w:sz w:val="17"/>
          <w:szCs w:val="17"/>
          <w:rtl/>
        </w:rPr>
        <w:t>ך</w:t>
      </w:r>
      <w:r w:rsidRPr="00593088">
        <w:rPr>
          <w:rFonts w:ascii="Tahoma" w:eastAsia="Times New Roman" w:hAnsi="Tahoma" w:cs="Tahoma"/>
          <w:sz w:val="17"/>
          <w:szCs w:val="17"/>
          <w:rtl/>
        </w:rPr>
        <w:t xml:space="preserve"> לא ניגשים לשירותי הבריאות בעת הצורך"</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מינהל</w:t>
      </w:r>
      <w:r w:rsidRPr="00593088">
        <w:rPr>
          <w:rFonts w:ascii="Tahoma" w:eastAsia="Times New Roman" w:hAnsi="Tahoma" w:cs="Tahoma" w:hint="cs"/>
          <w:sz w:val="17"/>
          <w:szCs w:val="17"/>
          <w:rtl/>
        </w:rPr>
        <w:t xml:space="preserve"> הבטיחות מסר למשרד מבקר המדינה</w:t>
      </w:r>
      <w:r>
        <w:rPr>
          <w:rStyle w:val="FootnoteReference0"/>
          <w:rFonts w:ascii="Tahoma" w:eastAsia="Times New Roman" w:hAnsi="Tahoma" w:cs="Tahoma"/>
          <w:sz w:val="17"/>
          <w:szCs w:val="17"/>
          <w:rtl/>
        </w:rPr>
        <w:footnoteReference w:id="42"/>
      </w:r>
      <w:r w:rsidRPr="00593088">
        <w:rPr>
          <w:rFonts w:ascii="Tahoma" w:eastAsia="Times New Roman" w:hAnsi="Tahoma" w:cs="Tahoma" w:hint="cs"/>
          <w:sz w:val="17"/>
          <w:szCs w:val="17"/>
          <w:rtl/>
        </w:rPr>
        <w:t xml:space="preserve"> בנוגע לטענות אלה כי "כל תלונה שמועברת אלינו ...נבדקת ...במקרים בהם התלונות נמצאות מוצדקות, אנו מחייבים את המעסיקים לתקן את הליקויים בתוך זמן סביר ...על פי המידע שבידינו יש שיפור בכל הקשור לנושא אספקת ציוד המגן האישי והשימוש בו וכן בקיום הדרכות לעובדים. אנחנו ממשיכים לבצע ביקורי פיקוח בחקלאות ולאכוף את דרישות הבטיחות, ובנוסף להדריך ולהפיץ מידע חשוב"; בנוסף מסר </w:t>
      </w:r>
      <w:r w:rsidRPr="00593088">
        <w:rPr>
          <w:rFonts w:ascii="Tahoma" w:eastAsia="Times New Roman" w:hAnsi="Tahoma" w:cs="Tahoma" w:hint="cs"/>
          <w:sz w:val="17"/>
          <w:szCs w:val="17"/>
          <w:rtl/>
        </w:rPr>
        <w:t>מינהל</w:t>
      </w:r>
      <w:r w:rsidRPr="00593088">
        <w:rPr>
          <w:rFonts w:ascii="Tahoma" w:eastAsia="Times New Roman" w:hAnsi="Tahoma" w:cs="Tahoma" w:hint="cs"/>
          <w:sz w:val="17"/>
          <w:szCs w:val="17"/>
          <w:rtl/>
        </w:rPr>
        <w:t xml:space="preserve"> הבטיחות כי הוא נעזר בשירותי מתורגמנים לצורך בירור תלונות של עובדים זרים. </w:t>
      </w:r>
    </w:p>
    <w:p w:rsidR="003C2931" w:rsidRPr="00593088" w:rsidP="001C3842">
      <w:pPr>
        <w:pStyle w:val="RESHET"/>
        <w:rPr>
          <w:rtl/>
        </w:rPr>
      </w:pPr>
      <w:r w:rsidRPr="00593088">
        <w:rPr>
          <w:rtl/>
        </w:rPr>
        <w:t xml:space="preserve">ממסמכי משרד הכלכלה ומהפגישה עם מפקח חקלאות ארצי של המשרד עלה כי בביקורים שקיימו מפקחי המשרד במשקים, ובמסגרת בדיקה של תלונות עובדים, נמצאו ליקויים הנוגעים להדרכה של עובדים בחקלאות בכלל ועובדים זרים בפרט בכל הנוגע לשימוש בחומרי הדברה וכן נמצא כי חלק מהמעבידים לא סיפקו לעובדיהם את כל אביזרי המגן הנחוצים להם. </w:t>
      </w:r>
      <w:r w:rsidRPr="0012789B" w:rsidR="004A0D0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628824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245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נמצאו</w:t>
                            </w:r>
                            <w:r w:rsidRPr="004A0D0B">
                              <w:rPr>
                                <w:rFonts w:cs="Tahoma"/>
                                <w:color w:val="0B5294"/>
                                <w:spacing w:val="-4"/>
                                <w:sz w:val="24"/>
                                <w:szCs w:val="24"/>
                                <w:rtl/>
                              </w:rPr>
                              <w:t xml:space="preserve"> </w:t>
                            </w:r>
                            <w:r w:rsidRPr="004A0D0B">
                              <w:rPr>
                                <w:rFonts w:cs="Tahoma" w:hint="eastAsia"/>
                                <w:color w:val="0B5294"/>
                                <w:spacing w:val="-4"/>
                                <w:sz w:val="24"/>
                                <w:szCs w:val="24"/>
                                <w:rtl/>
                              </w:rPr>
                              <w:t>ליקויים</w:t>
                            </w:r>
                            <w:r w:rsidRPr="004A0D0B">
                              <w:rPr>
                                <w:rFonts w:cs="Tahoma"/>
                                <w:color w:val="0B5294"/>
                                <w:spacing w:val="-4"/>
                                <w:sz w:val="24"/>
                                <w:szCs w:val="24"/>
                                <w:rtl/>
                              </w:rPr>
                              <w:t xml:space="preserve"> </w:t>
                            </w:r>
                            <w:r w:rsidRPr="004A0D0B">
                              <w:rPr>
                                <w:rFonts w:cs="Tahoma" w:hint="eastAsia"/>
                                <w:color w:val="0B5294"/>
                                <w:spacing w:val="-4"/>
                                <w:sz w:val="24"/>
                                <w:szCs w:val="24"/>
                                <w:rtl/>
                              </w:rPr>
                              <w:t>הנוגעים</w:t>
                            </w:r>
                            <w:r w:rsidRPr="004A0D0B">
                              <w:rPr>
                                <w:rFonts w:cs="Tahoma"/>
                                <w:color w:val="0B5294"/>
                                <w:spacing w:val="-4"/>
                                <w:sz w:val="24"/>
                                <w:szCs w:val="24"/>
                                <w:rtl/>
                              </w:rPr>
                              <w:t xml:space="preserve"> </w:t>
                            </w:r>
                            <w:r w:rsidRPr="004A0D0B">
                              <w:rPr>
                                <w:rFonts w:cs="Tahoma" w:hint="eastAsia"/>
                                <w:color w:val="0B5294"/>
                                <w:spacing w:val="-4"/>
                                <w:sz w:val="24"/>
                                <w:szCs w:val="24"/>
                                <w:rtl/>
                              </w:rPr>
                              <w:t>להדרכה</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בחקלאות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בכלל</w:t>
                            </w:r>
                            <w:r w:rsidRPr="004A0D0B">
                              <w:rPr>
                                <w:rFonts w:cs="Tahoma"/>
                                <w:color w:val="0B5294"/>
                                <w:spacing w:val="-4"/>
                                <w:sz w:val="24"/>
                                <w:szCs w:val="24"/>
                                <w:rtl/>
                              </w:rPr>
                              <w:t xml:space="preserve"> </w:t>
                            </w:r>
                            <w:r w:rsidRPr="004A0D0B">
                              <w:rPr>
                                <w:rFonts w:cs="Tahoma" w:hint="eastAsia"/>
                                <w:color w:val="0B5294"/>
                                <w:spacing w:val="-4"/>
                                <w:sz w:val="24"/>
                                <w:szCs w:val="24"/>
                                <w:rtl/>
                              </w:rPr>
                              <w:t>ועובדים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זרים</w:t>
                            </w:r>
                            <w:r w:rsidRPr="004A0D0B">
                              <w:rPr>
                                <w:rFonts w:cs="Tahoma"/>
                                <w:color w:val="0B5294"/>
                                <w:spacing w:val="-4"/>
                                <w:sz w:val="24"/>
                                <w:szCs w:val="24"/>
                                <w:rtl/>
                              </w:rPr>
                              <w:t xml:space="preserve"> </w:t>
                            </w:r>
                            <w:r w:rsidRPr="004A0D0B">
                              <w:rPr>
                                <w:rFonts w:cs="Tahoma" w:hint="eastAsia"/>
                                <w:color w:val="0B5294"/>
                                <w:spacing w:val="-4"/>
                                <w:sz w:val="24"/>
                                <w:szCs w:val="24"/>
                                <w:rtl/>
                              </w:rPr>
                              <w:t>בפרט</w:t>
                            </w:r>
                            <w:r w:rsidRPr="004A0D0B">
                              <w:rPr>
                                <w:rFonts w:cs="Tahoma"/>
                                <w:color w:val="0B5294"/>
                                <w:spacing w:val="-4"/>
                                <w:sz w:val="24"/>
                                <w:szCs w:val="24"/>
                                <w:rtl/>
                              </w:rPr>
                              <w:t xml:space="preserve"> </w:t>
                            </w:r>
                            <w:r w:rsidRPr="004A0D0B">
                              <w:rPr>
                                <w:rFonts w:cs="Tahoma" w:hint="eastAsia"/>
                                <w:color w:val="0B5294"/>
                                <w:spacing w:val="-4"/>
                                <w:sz w:val="24"/>
                                <w:szCs w:val="24"/>
                                <w:rtl/>
                              </w:rPr>
                              <w:t>בכל</w:t>
                            </w:r>
                            <w:r w:rsidRPr="004A0D0B">
                              <w:rPr>
                                <w:rFonts w:cs="Tahoma"/>
                                <w:color w:val="0B5294"/>
                                <w:spacing w:val="-4"/>
                                <w:sz w:val="24"/>
                                <w:szCs w:val="24"/>
                                <w:rtl/>
                              </w:rPr>
                              <w:t xml:space="preserve"> </w:t>
                            </w:r>
                            <w:r w:rsidRPr="004A0D0B">
                              <w:rPr>
                                <w:rFonts w:cs="Tahoma" w:hint="eastAsia"/>
                                <w:color w:val="0B5294"/>
                                <w:spacing w:val="-4"/>
                                <w:sz w:val="24"/>
                                <w:szCs w:val="24"/>
                                <w:rtl/>
                              </w:rPr>
                              <w:t>הנוגע</w:t>
                            </w:r>
                            <w:r w:rsidRPr="004A0D0B">
                              <w:rPr>
                                <w:rFonts w:cs="Tahoma"/>
                                <w:color w:val="0B5294"/>
                                <w:spacing w:val="-4"/>
                                <w:sz w:val="24"/>
                                <w:szCs w:val="24"/>
                                <w:rtl/>
                              </w:rPr>
                              <w:t xml:space="preserve"> </w:t>
                            </w:r>
                            <w:r w:rsidRPr="004A0D0B">
                              <w:rPr>
                                <w:rFonts w:cs="Tahoma" w:hint="eastAsia"/>
                                <w:color w:val="0B5294"/>
                                <w:spacing w:val="-4"/>
                                <w:sz w:val="24"/>
                                <w:szCs w:val="24"/>
                                <w:rtl/>
                              </w:rPr>
                              <w:t>לשימוש</w:t>
                            </w:r>
                            <w:r w:rsidRPr="004A0D0B">
                              <w:rPr>
                                <w:rFonts w:cs="Tahoma"/>
                                <w:color w:val="0B5294"/>
                                <w:spacing w:val="-4"/>
                                <w:sz w:val="24"/>
                                <w:szCs w:val="24"/>
                                <w:rtl/>
                              </w:rPr>
                              <w:t xml:space="preserve"> </w:t>
                            </w:r>
                            <w:r w:rsidRPr="004A0D0B">
                              <w:rPr>
                                <w:rFonts w:cs="Tahoma" w:hint="eastAsia"/>
                                <w:color w:val="0B5294"/>
                                <w:spacing w:val="-4"/>
                                <w:sz w:val="24"/>
                                <w:szCs w:val="24"/>
                                <w:rtl/>
                              </w:rPr>
                              <w:t>בחומרי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וכן</w:t>
                            </w:r>
                            <w:r w:rsidRPr="004A0D0B">
                              <w:rPr>
                                <w:rFonts w:cs="Tahoma"/>
                                <w:color w:val="0B5294"/>
                                <w:spacing w:val="-4"/>
                                <w:sz w:val="24"/>
                                <w:szCs w:val="24"/>
                                <w:rtl/>
                              </w:rPr>
                              <w:t xml:space="preserve"> </w:t>
                            </w:r>
                            <w:r w:rsidRPr="004A0D0B">
                              <w:rPr>
                                <w:rFonts w:cs="Tahoma" w:hint="eastAsia"/>
                                <w:color w:val="0B5294"/>
                                <w:spacing w:val="-4"/>
                                <w:sz w:val="24"/>
                                <w:szCs w:val="24"/>
                                <w:rtl/>
                              </w:rPr>
                              <w:t>נמצא</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חלק</w:t>
                            </w:r>
                            <w:r w:rsidRPr="004A0D0B">
                              <w:rPr>
                                <w:rFonts w:cs="Tahoma"/>
                                <w:color w:val="0B5294"/>
                                <w:spacing w:val="-4"/>
                                <w:sz w:val="24"/>
                                <w:szCs w:val="24"/>
                                <w:rtl/>
                              </w:rPr>
                              <w:t xml:space="preserve"> </w:t>
                            </w:r>
                            <w:r w:rsidRPr="004A0D0B">
                              <w:rPr>
                                <w:rFonts w:cs="Tahoma" w:hint="eastAsia"/>
                                <w:color w:val="0B5294"/>
                                <w:spacing w:val="-4"/>
                                <w:sz w:val="24"/>
                                <w:szCs w:val="24"/>
                                <w:rtl/>
                              </w:rPr>
                              <w:t>מהמעבידים</w:t>
                            </w:r>
                            <w:r w:rsidRPr="004A0D0B">
                              <w:rPr>
                                <w:rFonts w:cs="Tahoma"/>
                                <w:color w:val="0B5294"/>
                                <w:spacing w:val="-4"/>
                                <w:sz w:val="24"/>
                                <w:szCs w:val="24"/>
                                <w:rtl/>
                              </w:rPr>
                              <w:t xml:space="preserve"> </w:t>
                            </w:r>
                            <w:r w:rsidRPr="004A0D0B">
                              <w:rPr>
                                <w:rFonts w:cs="Tahoma" w:hint="eastAsia"/>
                                <w:color w:val="0B5294"/>
                                <w:spacing w:val="-4"/>
                                <w:sz w:val="24"/>
                                <w:szCs w:val="24"/>
                                <w:rtl/>
                              </w:rPr>
                              <w:t>לא</w:t>
                            </w:r>
                            <w:r w:rsidRPr="004A0D0B">
                              <w:rPr>
                                <w:rFonts w:cs="Tahoma"/>
                                <w:color w:val="0B5294"/>
                                <w:spacing w:val="-4"/>
                                <w:sz w:val="24"/>
                                <w:szCs w:val="24"/>
                                <w:rtl/>
                              </w:rPr>
                              <w:t xml:space="preserve"> </w:t>
                            </w:r>
                            <w:r w:rsidRPr="004A0D0B">
                              <w:rPr>
                                <w:rFonts w:cs="Tahoma" w:hint="eastAsia"/>
                                <w:color w:val="0B5294"/>
                                <w:spacing w:val="-4"/>
                                <w:sz w:val="24"/>
                                <w:szCs w:val="24"/>
                                <w:rtl/>
                              </w:rPr>
                              <w:t>סיפקו</w:t>
                            </w:r>
                            <w:r w:rsidRPr="004A0D0B">
                              <w:rPr>
                                <w:rFonts w:cs="Tahoma"/>
                                <w:color w:val="0B5294"/>
                                <w:spacing w:val="-4"/>
                                <w:sz w:val="24"/>
                                <w:szCs w:val="24"/>
                                <w:rtl/>
                              </w:rPr>
                              <w:t xml:space="preserve"> </w:t>
                            </w:r>
                            <w:r w:rsidRPr="004A0D0B">
                              <w:rPr>
                                <w:rFonts w:cs="Tahoma" w:hint="eastAsia"/>
                                <w:color w:val="0B5294"/>
                                <w:spacing w:val="-4"/>
                                <w:sz w:val="24"/>
                                <w:szCs w:val="24"/>
                                <w:rtl/>
                              </w:rPr>
                              <w:t>לעובדיהם</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כל</w:t>
                            </w:r>
                            <w:r w:rsidRPr="004A0D0B">
                              <w:rPr>
                                <w:rFonts w:cs="Tahoma"/>
                                <w:color w:val="0B5294"/>
                                <w:spacing w:val="-4"/>
                                <w:sz w:val="24"/>
                                <w:szCs w:val="24"/>
                                <w:rtl/>
                              </w:rPr>
                              <w:t xml:space="preserve"> </w:t>
                            </w:r>
                            <w:r w:rsidRPr="004A0D0B">
                              <w:rPr>
                                <w:rFonts w:cs="Tahoma" w:hint="eastAsia"/>
                                <w:color w:val="0B5294"/>
                                <w:spacing w:val="-4"/>
                                <w:sz w:val="24"/>
                                <w:szCs w:val="24"/>
                                <w:rtl/>
                              </w:rPr>
                              <w:t>אביזרי</w:t>
                            </w:r>
                            <w:r w:rsidRPr="004A0D0B">
                              <w:rPr>
                                <w:rFonts w:cs="Tahoma"/>
                                <w:color w:val="0B5294"/>
                                <w:spacing w:val="-4"/>
                                <w:sz w:val="24"/>
                                <w:szCs w:val="24"/>
                                <w:rtl/>
                              </w:rPr>
                              <w:t xml:space="preserve"> </w:t>
                            </w:r>
                            <w:r w:rsidRPr="004A0D0B">
                              <w:rPr>
                                <w:rFonts w:cs="Tahoma" w:hint="eastAsia"/>
                                <w:color w:val="0B5294"/>
                                <w:spacing w:val="-4"/>
                                <w:sz w:val="24"/>
                                <w:szCs w:val="24"/>
                                <w:rtl/>
                              </w:rPr>
                              <w:t>המגן</w:t>
                            </w:r>
                            <w:r w:rsidRPr="004A0D0B">
                              <w:rPr>
                                <w:rFonts w:cs="Tahoma"/>
                                <w:color w:val="0B5294"/>
                                <w:spacing w:val="-4"/>
                                <w:sz w:val="24"/>
                                <w:szCs w:val="24"/>
                                <w:rtl/>
                              </w:rPr>
                              <w:t xml:space="preserve"> </w:t>
                            </w:r>
                            <w:r w:rsidRPr="004A0D0B">
                              <w:rPr>
                                <w:rFonts w:cs="Tahoma" w:hint="eastAsia"/>
                                <w:color w:val="0B5294"/>
                                <w:spacing w:val="-4"/>
                                <w:sz w:val="24"/>
                                <w:szCs w:val="24"/>
                                <w:rtl/>
                              </w:rPr>
                              <w:t>הנחוצים</w:t>
                            </w:r>
                            <w:r w:rsidRPr="004A0D0B">
                              <w:rPr>
                                <w:rFonts w:cs="Tahoma"/>
                                <w:color w:val="0B5294"/>
                                <w:spacing w:val="-4"/>
                                <w:sz w:val="24"/>
                                <w:szCs w:val="24"/>
                                <w:rtl/>
                              </w:rPr>
                              <w:t xml:space="preserve"> </w:t>
                            </w:r>
                            <w:r w:rsidRPr="004A0D0B">
                              <w:rPr>
                                <w:rFonts w:cs="Tahoma" w:hint="eastAsia"/>
                                <w:color w:val="0B5294"/>
                                <w:spacing w:val="-4"/>
                                <w:sz w:val="24"/>
                                <w:szCs w:val="24"/>
                                <w:rtl/>
                              </w:rPr>
                              <w:t>להם</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950090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755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163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נמצאו</w:t>
                      </w:r>
                      <w:r w:rsidRPr="004A0D0B">
                        <w:rPr>
                          <w:rFonts w:cs="Tahoma"/>
                          <w:color w:val="0B5294"/>
                          <w:spacing w:val="-4"/>
                          <w:sz w:val="24"/>
                          <w:szCs w:val="24"/>
                          <w:rtl/>
                        </w:rPr>
                        <w:t xml:space="preserve"> </w:t>
                      </w:r>
                      <w:r w:rsidRPr="004A0D0B">
                        <w:rPr>
                          <w:rFonts w:cs="Tahoma" w:hint="eastAsia"/>
                          <w:color w:val="0B5294"/>
                          <w:spacing w:val="-4"/>
                          <w:sz w:val="24"/>
                          <w:szCs w:val="24"/>
                          <w:rtl/>
                        </w:rPr>
                        <w:t>ליקויים</w:t>
                      </w:r>
                      <w:r w:rsidRPr="004A0D0B">
                        <w:rPr>
                          <w:rFonts w:cs="Tahoma"/>
                          <w:color w:val="0B5294"/>
                          <w:spacing w:val="-4"/>
                          <w:sz w:val="24"/>
                          <w:szCs w:val="24"/>
                          <w:rtl/>
                        </w:rPr>
                        <w:t xml:space="preserve"> </w:t>
                      </w:r>
                      <w:r w:rsidRPr="004A0D0B">
                        <w:rPr>
                          <w:rFonts w:cs="Tahoma" w:hint="eastAsia"/>
                          <w:color w:val="0B5294"/>
                          <w:spacing w:val="-4"/>
                          <w:sz w:val="24"/>
                          <w:szCs w:val="24"/>
                          <w:rtl/>
                        </w:rPr>
                        <w:t>הנוגעים</w:t>
                      </w:r>
                      <w:r w:rsidRPr="004A0D0B">
                        <w:rPr>
                          <w:rFonts w:cs="Tahoma"/>
                          <w:color w:val="0B5294"/>
                          <w:spacing w:val="-4"/>
                          <w:sz w:val="24"/>
                          <w:szCs w:val="24"/>
                          <w:rtl/>
                        </w:rPr>
                        <w:t xml:space="preserve"> </w:t>
                      </w:r>
                      <w:r w:rsidRPr="004A0D0B">
                        <w:rPr>
                          <w:rFonts w:cs="Tahoma" w:hint="eastAsia"/>
                          <w:color w:val="0B5294"/>
                          <w:spacing w:val="-4"/>
                          <w:sz w:val="24"/>
                          <w:szCs w:val="24"/>
                          <w:rtl/>
                        </w:rPr>
                        <w:t>להדרכה</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בחקלאות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בכלל</w:t>
                      </w:r>
                      <w:r w:rsidRPr="004A0D0B">
                        <w:rPr>
                          <w:rFonts w:cs="Tahoma"/>
                          <w:color w:val="0B5294"/>
                          <w:spacing w:val="-4"/>
                          <w:sz w:val="24"/>
                          <w:szCs w:val="24"/>
                          <w:rtl/>
                        </w:rPr>
                        <w:t xml:space="preserve"> </w:t>
                      </w:r>
                      <w:r w:rsidRPr="004A0D0B">
                        <w:rPr>
                          <w:rFonts w:cs="Tahoma" w:hint="eastAsia"/>
                          <w:color w:val="0B5294"/>
                          <w:spacing w:val="-4"/>
                          <w:sz w:val="24"/>
                          <w:szCs w:val="24"/>
                          <w:rtl/>
                        </w:rPr>
                        <w:t>ועובדים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זרים</w:t>
                      </w:r>
                      <w:r w:rsidRPr="004A0D0B">
                        <w:rPr>
                          <w:rFonts w:cs="Tahoma"/>
                          <w:color w:val="0B5294"/>
                          <w:spacing w:val="-4"/>
                          <w:sz w:val="24"/>
                          <w:szCs w:val="24"/>
                          <w:rtl/>
                        </w:rPr>
                        <w:t xml:space="preserve"> </w:t>
                      </w:r>
                      <w:r w:rsidRPr="004A0D0B">
                        <w:rPr>
                          <w:rFonts w:cs="Tahoma" w:hint="eastAsia"/>
                          <w:color w:val="0B5294"/>
                          <w:spacing w:val="-4"/>
                          <w:sz w:val="24"/>
                          <w:szCs w:val="24"/>
                          <w:rtl/>
                        </w:rPr>
                        <w:t>בפרט</w:t>
                      </w:r>
                      <w:r w:rsidRPr="004A0D0B">
                        <w:rPr>
                          <w:rFonts w:cs="Tahoma"/>
                          <w:color w:val="0B5294"/>
                          <w:spacing w:val="-4"/>
                          <w:sz w:val="24"/>
                          <w:szCs w:val="24"/>
                          <w:rtl/>
                        </w:rPr>
                        <w:t xml:space="preserve"> </w:t>
                      </w:r>
                      <w:r w:rsidRPr="004A0D0B">
                        <w:rPr>
                          <w:rFonts w:cs="Tahoma" w:hint="eastAsia"/>
                          <w:color w:val="0B5294"/>
                          <w:spacing w:val="-4"/>
                          <w:sz w:val="24"/>
                          <w:szCs w:val="24"/>
                          <w:rtl/>
                        </w:rPr>
                        <w:t>בכל</w:t>
                      </w:r>
                      <w:r w:rsidRPr="004A0D0B">
                        <w:rPr>
                          <w:rFonts w:cs="Tahoma"/>
                          <w:color w:val="0B5294"/>
                          <w:spacing w:val="-4"/>
                          <w:sz w:val="24"/>
                          <w:szCs w:val="24"/>
                          <w:rtl/>
                        </w:rPr>
                        <w:t xml:space="preserve"> </w:t>
                      </w:r>
                      <w:r w:rsidRPr="004A0D0B">
                        <w:rPr>
                          <w:rFonts w:cs="Tahoma" w:hint="eastAsia"/>
                          <w:color w:val="0B5294"/>
                          <w:spacing w:val="-4"/>
                          <w:sz w:val="24"/>
                          <w:szCs w:val="24"/>
                          <w:rtl/>
                        </w:rPr>
                        <w:t>הנוגע</w:t>
                      </w:r>
                      <w:r w:rsidRPr="004A0D0B">
                        <w:rPr>
                          <w:rFonts w:cs="Tahoma"/>
                          <w:color w:val="0B5294"/>
                          <w:spacing w:val="-4"/>
                          <w:sz w:val="24"/>
                          <w:szCs w:val="24"/>
                          <w:rtl/>
                        </w:rPr>
                        <w:t xml:space="preserve"> </w:t>
                      </w:r>
                      <w:r w:rsidRPr="004A0D0B">
                        <w:rPr>
                          <w:rFonts w:cs="Tahoma" w:hint="eastAsia"/>
                          <w:color w:val="0B5294"/>
                          <w:spacing w:val="-4"/>
                          <w:sz w:val="24"/>
                          <w:szCs w:val="24"/>
                          <w:rtl/>
                        </w:rPr>
                        <w:t>לשימוש</w:t>
                      </w:r>
                      <w:r w:rsidRPr="004A0D0B">
                        <w:rPr>
                          <w:rFonts w:cs="Tahoma"/>
                          <w:color w:val="0B5294"/>
                          <w:spacing w:val="-4"/>
                          <w:sz w:val="24"/>
                          <w:szCs w:val="24"/>
                          <w:rtl/>
                        </w:rPr>
                        <w:t xml:space="preserve"> </w:t>
                      </w:r>
                      <w:r w:rsidRPr="004A0D0B">
                        <w:rPr>
                          <w:rFonts w:cs="Tahoma" w:hint="eastAsia"/>
                          <w:color w:val="0B5294"/>
                          <w:spacing w:val="-4"/>
                          <w:sz w:val="24"/>
                          <w:szCs w:val="24"/>
                          <w:rtl/>
                        </w:rPr>
                        <w:t>בחומרי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r w:rsidRPr="004A0D0B">
                        <w:rPr>
                          <w:rFonts w:cs="Tahoma"/>
                          <w:color w:val="0B5294"/>
                          <w:spacing w:val="-4"/>
                          <w:sz w:val="24"/>
                          <w:szCs w:val="24"/>
                          <w:rtl/>
                        </w:rPr>
                        <w:t xml:space="preserve"> </w:t>
                      </w:r>
                      <w:r w:rsidRPr="004A0D0B">
                        <w:rPr>
                          <w:rFonts w:cs="Tahoma" w:hint="eastAsia"/>
                          <w:color w:val="0B5294"/>
                          <w:spacing w:val="-4"/>
                          <w:sz w:val="24"/>
                          <w:szCs w:val="24"/>
                          <w:rtl/>
                        </w:rPr>
                        <w:t>וכן</w:t>
                      </w:r>
                      <w:r w:rsidRPr="004A0D0B">
                        <w:rPr>
                          <w:rFonts w:cs="Tahoma"/>
                          <w:color w:val="0B5294"/>
                          <w:spacing w:val="-4"/>
                          <w:sz w:val="24"/>
                          <w:szCs w:val="24"/>
                          <w:rtl/>
                        </w:rPr>
                        <w:t xml:space="preserve"> </w:t>
                      </w:r>
                      <w:r w:rsidRPr="004A0D0B">
                        <w:rPr>
                          <w:rFonts w:cs="Tahoma" w:hint="eastAsia"/>
                          <w:color w:val="0B5294"/>
                          <w:spacing w:val="-4"/>
                          <w:sz w:val="24"/>
                          <w:szCs w:val="24"/>
                          <w:rtl/>
                        </w:rPr>
                        <w:t>נמצא</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חלק</w:t>
                      </w:r>
                      <w:r w:rsidRPr="004A0D0B">
                        <w:rPr>
                          <w:rFonts w:cs="Tahoma"/>
                          <w:color w:val="0B5294"/>
                          <w:spacing w:val="-4"/>
                          <w:sz w:val="24"/>
                          <w:szCs w:val="24"/>
                          <w:rtl/>
                        </w:rPr>
                        <w:t xml:space="preserve"> </w:t>
                      </w:r>
                      <w:r w:rsidRPr="004A0D0B">
                        <w:rPr>
                          <w:rFonts w:cs="Tahoma" w:hint="eastAsia"/>
                          <w:color w:val="0B5294"/>
                          <w:spacing w:val="-4"/>
                          <w:sz w:val="24"/>
                          <w:szCs w:val="24"/>
                          <w:rtl/>
                        </w:rPr>
                        <w:t>מהמעבידים</w:t>
                      </w:r>
                      <w:r w:rsidRPr="004A0D0B">
                        <w:rPr>
                          <w:rFonts w:cs="Tahoma"/>
                          <w:color w:val="0B5294"/>
                          <w:spacing w:val="-4"/>
                          <w:sz w:val="24"/>
                          <w:szCs w:val="24"/>
                          <w:rtl/>
                        </w:rPr>
                        <w:t xml:space="preserve"> </w:t>
                      </w:r>
                      <w:r w:rsidRPr="004A0D0B">
                        <w:rPr>
                          <w:rFonts w:cs="Tahoma" w:hint="eastAsia"/>
                          <w:color w:val="0B5294"/>
                          <w:spacing w:val="-4"/>
                          <w:sz w:val="24"/>
                          <w:szCs w:val="24"/>
                          <w:rtl/>
                        </w:rPr>
                        <w:t>לא</w:t>
                      </w:r>
                      <w:r w:rsidRPr="004A0D0B">
                        <w:rPr>
                          <w:rFonts w:cs="Tahoma"/>
                          <w:color w:val="0B5294"/>
                          <w:spacing w:val="-4"/>
                          <w:sz w:val="24"/>
                          <w:szCs w:val="24"/>
                          <w:rtl/>
                        </w:rPr>
                        <w:t xml:space="preserve"> </w:t>
                      </w:r>
                      <w:r w:rsidRPr="004A0D0B">
                        <w:rPr>
                          <w:rFonts w:cs="Tahoma" w:hint="eastAsia"/>
                          <w:color w:val="0B5294"/>
                          <w:spacing w:val="-4"/>
                          <w:sz w:val="24"/>
                          <w:szCs w:val="24"/>
                          <w:rtl/>
                        </w:rPr>
                        <w:t>סיפקו</w:t>
                      </w:r>
                      <w:r w:rsidRPr="004A0D0B">
                        <w:rPr>
                          <w:rFonts w:cs="Tahoma"/>
                          <w:color w:val="0B5294"/>
                          <w:spacing w:val="-4"/>
                          <w:sz w:val="24"/>
                          <w:szCs w:val="24"/>
                          <w:rtl/>
                        </w:rPr>
                        <w:t xml:space="preserve"> </w:t>
                      </w:r>
                      <w:r w:rsidRPr="004A0D0B">
                        <w:rPr>
                          <w:rFonts w:cs="Tahoma" w:hint="eastAsia"/>
                          <w:color w:val="0B5294"/>
                          <w:spacing w:val="-4"/>
                          <w:sz w:val="24"/>
                          <w:szCs w:val="24"/>
                          <w:rtl/>
                        </w:rPr>
                        <w:t>לעובדיהם</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כל</w:t>
                      </w:r>
                      <w:r w:rsidRPr="004A0D0B">
                        <w:rPr>
                          <w:rFonts w:cs="Tahoma"/>
                          <w:color w:val="0B5294"/>
                          <w:spacing w:val="-4"/>
                          <w:sz w:val="24"/>
                          <w:szCs w:val="24"/>
                          <w:rtl/>
                        </w:rPr>
                        <w:t xml:space="preserve"> </w:t>
                      </w:r>
                      <w:r w:rsidRPr="004A0D0B">
                        <w:rPr>
                          <w:rFonts w:cs="Tahoma" w:hint="eastAsia"/>
                          <w:color w:val="0B5294"/>
                          <w:spacing w:val="-4"/>
                          <w:sz w:val="24"/>
                          <w:szCs w:val="24"/>
                          <w:rtl/>
                        </w:rPr>
                        <w:t>אביזרי</w:t>
                      </w:r>
                      <w:r w:rsidRPr="004A0D0B">
                        <w:rPr>
                          <w:rFonts w:cs="Tahoma"/>
                          <w:color w:val="0B5294"/>
                          <w:spacing w:val="-4"/>
                          <w:sz w:val="24"/>
                          <w:szCs w:val="24"/>
                          <w:rtl/>
                        </w:rPr>
                        <w:t xml:space="preserve"> </w:t>
                      </w:r>
                      <w:r w:rsidRPr="004A0D0B">
                        <w:rPr>
                          <w:rFonts w:cs="Tahoma" w:hint="eastAsia"/>
                          <w:color w:val="0B5294"/>
                          <w:spacing w:val="-4"/>
                          <w:sz w:val="24"/>
                          <w:szCs w:val="24"/>
                          <w:rtl/>
                        </w:rPr>
                        <w:t>המגן</w:t>
                      </w:r>
                      <w:r w:rsidRPr="004A0D0B">
                        <w:rPr>
                          <w:rFonts w:cs="Tahoma"/>
                          <w:color w:val="0B5294"/>
                          <w:spacing w:val="-4"/>
                          <w:sz w:val="24"/>
                          <w:szCs w:val="24"/>
                          <w:rtl/>
                        </w:rPr>
                        <w:t xml:space="preserve"> </w:t>
                      </w:r>
                      <w:r w:rsidRPr="004A0D0B">
                        <w:rPr>
                          <w:rFonts w:cs="Tahoma" w:hint="eastAsia"/>
                          <w:color w:val="0B5294"/>
                          <w:spacing w:val="-4"/>
                          <w:sz w:val="24"/>
                          <w:szCs w:val="24"/>
                          <w:rtl/>
                        </w:rPr>
                        <w:t>הנחוצים</w:t>
                      </w:r>
                      <w:r w:rsidRPr="004A0D0B">
                        <w:rPr>
                          <w:rFonts w:cs="Tahoma"/>
                          <w:color w:val="0B5294"/>
                          <w:spacing w:val="-4"/>
                          <w:sz w:val="24"/>
                          <w:szCs w:val="24"/>
                          <w:rtl/>
                        </w:rPr>
                        <w:t xml:space="preserve"> </w:t>
                      </w:r>
                      <w:r w:rsidRPr="004A0D0B">
                        <w:rPr>
                          <w:rFonts w:cs="Tahoma" w:hint="eastAsia"/>
                          <w:color w:val="0B5294"/>
                          <w:spacing w:val="-4"/>
                          <w:sz w:val="24"/>
                          <w:szCs w:val="24"/>
                          <w:rtl/>
                        </w:rPr>
                        <w:t>להם</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5465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1C3842">
      <w:pPr>
        <w:spacing w:before="180"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ביוני 2016 שלח מפקח חקלאות ארצי מכתב לבעלי משקים חקלאיים, שלדבריו נועד להמריץ אותם לתקן את הליקויים שנמצאו בביקורי המפקחים. במכתבו הדגיש המפקח את הצורך לספק הדרכה לעובדים ולציידם בציוד מגן אישי מתאים</w:t>
      </w:r>
      <w:r w:rsidRPr="00593088">
        <w:rPr>
          <w:rFonts w:ascii="Tahoma" w:eastAsia="Times New Roman" w:hAnsi="Tahoma" w:cs="Tahoma" w:hint="cs"/>
          <w:sz w:val="17"/>
          <w:szCs w:val="17"/>
          <w:rtl/>
        </w:rPr>
        <w:t xml:space="preserve">. </w:t>
      </w:r>
      <w:r w:rsidRPr="00593088">
        <w:rPr>
          <w:rFonts w:ascii="Tahoma" w:eastAsia="Times New Roman" w:hAnsi="Tahoma" w:cs="Tahoma" w:hint="eastAsia"/>
          <w:sz w:val="17"/>
          <w:szCs w:val="17"/>
          <w:rtl/>
        </w:rPr>
        <w:t>בתשובה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למשרד</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מבקר</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המדינה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כתב</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המפקח</w:t>
      </w:r>
      <w:r w:rsidRPr="00593088">
        <w:rPr>
          <w:rFonts w:ascii="Tahoma" w:eastAsia="Times New Roman" w:hAnsi="Tahoma" w:cs="Tahoma"/>
          <w:sz w:val="17"/>
          <w:szCs w:val="17"/>
          <w:rtl/>
        </w:rPr>
        <w:t xml:space="preserve"> כי בדרך כלל ניתנים לעובדים הדרכה וציוד מגן ברמה טובה "במשקים חקלאיים שיתופיים וגם אצל חקלאים אחרים </w:t>
      </w:r>
      <w:r w:rsidRPr="00593088">
        <w:rPr>
          <w:rFonts w:ascii="Tahoma" w:eastAsia="Times New Roman" w:hAnsi="Tahoma" w:cs="Tahoma"/>
          <w:sz w:val="17"/>
          <w:szCs w:val="17"/>
          <w:rtl/>
        </w:rPr>
        <w:t>במושבים שמייצאים לחו"ל ונבדקים [על] ידי נציגי החברות</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...ובאמצעות תקנים בינלאומיים" לעומת זאת "במשקים אחרים</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 xml:space="preserve">...אכן נדרש שיפור". </w:t>
      </w:r>
    </w:p>
    <w:p w:rsidR="003C2931" w:rsidRPr="00593088" w:rsidP="001C3842">
      <w:pPr>
        <w:spacing w:after="240" w:line="240" w:lineRule="exact"/>
        <w:ind w:right="2268"/>
        <w:jc w:val="both"/>
        <w:rPr>
          <w:rFonts w:ascii="Tahoma" w:eastAsia="Times New Roman" w:hAnsi="Tahoma" w:cs="Tahoma"/>
          <w:sz w:val="17"/>
          <w:szCs w:val="17"/>
          <w:rtl/>
        </w:rPr>
      </w:pPr>
      <w:r w:rsidRPr="00593088">
        <w:rPr>
          <w:rFonts w:ascii="Tahoma" w:eastAsia="Times New Roman" w:hAnsi="Tahoma" w:cs="Tahoma" w:hint="eastAsia"/>
          <w:sz w:val="17"/>
          <w:szCs w:val="17"/>
          <w:rtl/>
        </w:rPr>
        <w:t>בנוגע</w:t>
      </w:r>
      <w:r w:rsidRPr="00593088">
        <w:rPr>
          <w:rFonts w:ascii="Tahoma" w:eastAsia="Times New Roman" w:hAnsi="Tahoma" w:cs="Tahoma"/>
          <w:sz w:val="17"/>
          <w:szCs w:val="17"/>
          <w:rtl/>
        </w:rPr>
        <w:t xml:space="preserve"> לדיווח על תאונות בחקלאות מסר </w:t>
      </w:r>
      <w:r w:rsidRPr="00593088">
        <w:rPr>
          <w:rFonts w:ascii="Tahoma" w:eastAsia="Times New Roman" w:hAnsi="Tahoma" w:cs="Tahoma" w:hint="eastAsia"/>
          <w:sz w:val="17"/>
          <w:szCs w:val="17"/>
          <w:rtl/>
        </w:rPr>
        <w:t>מפקח</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חקלאות</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ארצי</w:t>
      </w:r>
      <w:r w:rsidRPr="00593088">
        <w:rPr>
          <w:rFonts w:ascii="Tahoma" w:eastAsia="Times New Roman" w:hAnsi="Tahoma" w:cs="Tahoma"/>
          <w:sz w:val="17"/>
          <w:szCs w:val="17"/>
          <w:rtl/>
        </w:rPr>
        <w:t xml:space="preserve"> למשרד מבקר המדינה כי "קיים תת דיווח בין תאונות שנגרמות בחקלאות לבין הדיווח עליהן הן למוסד לביטוח לאומי והן למנהל הבטיחות. למוסד לביטוח לאומי מדווחות כל שנה כ-1</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500 תאונות בחקלאות. </w:t>
      </w:r>
      <w:r w:rsidRPr="00593088">
        <w:rPr>
          <w:rFonts w:ascii="Tahoma" w:eastAsia="Times New Roman" w:hAnsi="Tahoma" w:cs="Tahoma"/>
          <w:sz w:val="17"/>
          <w:szCs w:val="17"/>
          <w:rtl/>
        </w:rPr>
        <w:t>למינהל</w:t>
      </w:r>
      <w:r w:rsidRPr="00593088">
        <w:rPr>
          <w:rFonts w:ascii="Tahoma" w:eastAsia="Times New Roman" w:hAnsi="Tahoma" w:cs="Tahoma"/>
          <w:sz w:val="17"/>
          <w:szCs w:val="17"/>
          <w:rtl/>
        </w:rPr>
        <w:t xml:space="preserve"> מדווחות כ-250 עד 300 תאונות בחקלאות בשנה. בנושא העבודה עם חומרי הדברה רק מספר בודד של תאונות מדווח". </w:t>
      </w:r>
    </w:p>
    <w:p w:rsidR="003C2931" w:rsidRPr="00593088" w:rsidP="001C3842">
      <w:pPr>
        <w:pStyle w:val="RESHET"/>
        <w:rPr>
          <w:rtl/>
        </w:rPr>
      </w:pPr>
      <w:r w:rsidRPr="00593088">
        <w:rPr>
          <w:rtl/>
        </w:rPr>
        <w:t>יצוין כי נוסף על הצורך לתת את הדעת על הממצא בדבר תת-הדיווח בנושא תאונות בחקלאות, יש לייחד תשומת לב רבה לכך שחשיפה מסוכנת ותדירה לחומרי הדברה עלולה גם היא לגרום נזק לבריאות העובד. נזק זה עשוי לבוא לידי ביטוי רק בטווח הארוך, ולפיכך לא יוגדר כתאונה ולא ידווח עליו. פיקוח הדוק ככל האפשר - הכולל צפייה בעבודה המתבצעת במשקים החקלאיים בתחום ההדברה - יכול לסייע לגלות מעסיקים שעובדיהם נחשפים באופן מסוכן לחומרי הדברה. הגילוי יאפשר גם למנוע הישנות של התופעה והתפשטותה בקרב מעסיקים אחרים.</w:t>
      </w:r>
    </w:p>
    <w:p w:rsidR="003C2931" w:rsidP="005F12E7">
      <w:pPr>
        <w:spacing w:line="240" w:lineRule="exact"/>
        <w:ind w:right="2268"/>
        <w:jc w:val="both"/>
        <w:rPr>
          <w:rFonts w:ascii="Tahoma" w:eastAsia="Times New Roman" w:hAnsi="Tahoma" w:cs="Tahoma"/>
          <w:b/>
          <w:bCs/>
          <w:sz w:val="17"/>
          <w:szCs w:val="17"/>
          <w:rtl/>
        </w:rPr>
      </w:pPr>
    </w:p>
    <w:p w:rsidR="001C3842" w:rsidRPr="00593088" w:rsidP="005F12E7">
      <w:pPr>
        <w:spacing w:line="240" w:lineRule="exact"/>
        <w:ind w:right="2268"/>
        <w:jc w:val="both"/>
        <w:rPr>
          <w:rFonts w:ascii="Tahoma" w:eastAsia="Times New Roman" w:hAnsi="Tahoma" w:cs="Tahoma"/>
          <w:b/>
          <w:bCs/>
          <w:sz w:val="17"/>
          <w:szCs w:val="17"/>
          <w:rtl/>
        </w:rPr>
      </w:pPr>
    </w:p>
    <w:p w:rsidR="003C2931" w:rsidRPr="001D3EBC" w:rsidP="005F12E7">
      <w:pPr>
        <w:pStyle w:val="KOT4"/>
        <w:rPr>
          <w:rtl/>
        </w:rPr>
      </w:pPr>
      <w:r w:rsidRPr="00306208">
        <w:rPr>
          <w:rFonts w:hint="eastAsia"/>
          <w:rtl/>
        </w:rPr>
        <w:t>ממצאי</w:t>
      </w:r>
      <w:r w:rsidRPr="00306208">
        <w:rPr>
          <w:rtl/>
        </w:rPr>
        <w:t xml:space="preserve"> מחקר</w:t>
      </w:r>
      <w:r w:rsidRPr="001D3EBC">
        <w:rPr>
          <w:rtl/>
        </w:rPr>
        <w:t xml:space="preserve"> </w:t>
      </w:r>
      <w:r w:rsidRPr="001D3EBC">
        <w:rPr>
          <w:rFonts w:hint="eastAsia"/>
          <w:rtl/>
        </w:rPr>
        <w:t>המ</w:t>
      </w:r>
      <w:r w:rsidRPr="001D3EBC">
        <w:rPr>
          <w:rFonts w:hint="cs"/>
          <w:rtl/>
        </w:rPr>
        <w:t>למד</w:t>
      </w:r>
      <w:r w:rsidRPr="001D3EBC">
        <w:rPr>
          <w:rFonts w:hint="eastAsia"/>
          <w:rtl/>
        </w:rPr>
        <w:t>ים</w:t>
      </w:r>
      <w:r w:rsidRPr="001D3EBC">
        <w:rPr>
          <w:rtl/>
        </w:rPr>
        <w:t xml:space="preserve"> על ליקויים בהדרכה ובאספקת ציוד מגן לעובדים </w:t>
      </w:r>
    </w:p>
    <w:p w:rsidR="003C2931" w:rsidRPr="00593088" w:rsidP="005F12E7">
      <w:pPr>
        <w:spacing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 xml:space="preserve">כאמור, משרד הכלכלה מימן מחקר בנושא "איתור גורמי סיכון תעסוקתיים ובדיקת הקשר שבין החשיפה לחומרי הדברה לבין תחלואה". באוקטובר 2015 </w:t>
      </w:r>
      <w:r w:rsidRPr="00593088">
        <w:rPr>
          <w:rFonts w:ascii="Tahoma" w:eastAsia="Times New Roman" w:hAnsi="Tahoma" w:cs="Tahoma" w:hint="cs"/>
          <w:sz w:val="17"/>
          <w:szCs w:val="17"/>
          <w:rtl/>
        </w:rPr>
        <w:t>קיבל ה</w:t>
      </w:r>
      <w:r w:rsidRPr="00593088">
        <w:rPr>
          <w:rFonts w:ascii="Tahoma" w:eastAsia="Times New Roman" w:hAnsi="Tahoma" w:cs="Tahoma"/>
          <w:sz w:val="17"/>
          <w:szCs w:val="17"/>
          <w:rtl/>
        </w:rPr>
        <w:t>משרד דוח מסכם על הפעילות שנעשתה בשנת המחקר הראשונה, ובכלל זה מסקנות ודיון בממצאי הביניים (להלן - דוח המחקר או הדוח)</w:t>
      </w:r>
      <w:r>
        <w:rPr>
          <w:rStyle w:val="FootnoteReference0"/>
          <w:rFonts w:ascii="Tahoma" w:eastAsia="Times New Roman" w:hAnsi="Tahoma" w:cs="Tahoma"/>
          <w:sz w:val="17"/>
          <w:szCs w:val="17"/>
          <w:rtl/>
        </w:rPr>
        <w:footnoteReference w:id="43"/>
      </w:r>
      <w:r w:rsidRPr="00593088">
        <w:rPr>
          <w:rFonts w:ascii="Tahoma" w:eastAsia="Times New Roman" w:hAnsi="Tahoma" w:cs="Tahoma"/>
          <w:sz w:val="17"/>
          <w:szCs w:val="17"/>
          <w:rtl/>
        </w:rPr>
        <w:t xml:space="preserve">. </w:t>
      </w:r>
    </w:p>
    <w:p w:rsidR="003C2931" w:rsidRPr="00593088" w:rsidP="005F12E7">
      <w:pPr>
        <w:spacing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 xml:space="preserve">בדוח המחקר </w:t>
      </w:r>
      <w:r w:rsidRPr="00593088">
        <w:rPr>
          <w:rFonts w:ascii="Tahoma" w:eastAsia="Times New Roman" w:hAnsi="Tahoma" w:cs="Tahoma" w:hint="cs"/>
          <w:sz w:val="17"/>
          <w:szCs w:val="17"/>
          <w:rtl/>
        </w:rPr>
        <w:t>צוין</w:t>
      </w:r>
      <w:r w:rsidRPr="00593088">
        <w:rPr>
          <w:rFonts w:ascii="Tahoma" w:eastAsia="Times New Roman" w:hAnsi="Tahoma" w:cs="Tahoma"/>
          <w:sz w:val="17"/>
          <w:szCs w:val="17"/>
          <w:rtl/>
        </w:rPr>
        <w:t xml:space="preserve"> כי מסקירה של מחקרים שנערכו בארץ ובעולם "עולה באופן ברור כי</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 xml:space="preserve">...אין אכיפה מספקת, רוב העובדים אינם מקבלים הדרכה מתאימה </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ואינם מודעים תמיד לנזקים הבריאותיים הכרוכים בחשיפה לחומרי הדברה"</w:t>
      </w:r>
      <w:r w:rsidRPr="00593088">
        <w:rPr>
          <w:rFonts w:ascii="Tahoma" w:eastAsia="Times New Roman" w:hAnsi="Tahoma" w:cs="Tahoma" w:hint="cs"/>
          <w:sz w:val="17"/>
          <w:szCs w:val="17"/>
          <w:rtl/>
        </w:rPr>
        <w:t xml:space="preserve">; וכי </w:t>
      </w:r>
      <w:r w:rsidRPr="00593088">
        <w:rPr>
          <w:rFonts w:ascii="Tahoma" w:eastAsia="Times New Roman" w:hAnsi="Tahoma" w:cs="Tahoma"/>
          <w:sz w:val="17"/>
          <w:szCs w:val="17"/>
          <w:rtl/>
        </w:rPr>
        <w:t>"נושא זה לא קיבל תשומת לב מספקת בתחום מדיניות הבריאות ולא נחקר באופן מספק בישראל. כמו כן, לא קיים איסוף נתונים שיטתי אודות תחלואה בעקבות חשיפה לחומרי הדברה. [ל]נושא זה משנה חשיבות עקב התחלואה הרבה ועלויות הטיפול הכרוכות בה, אשר יכולות להימנע על ידי ציות לתקנות והקפדה על שימוש באמצעי מיגון מתאימים".</w:t>
      </w:r>
    </w:p>
    <w:p w:rsidR="003C2931" w:rsidRPr="00593088" w:rsidP="001C3842">
      <w:pPr>
        <w:spacing w:after="240" w:line="240" w:lineRule="exact"/>
        <w:ind w:right="2268"/>
        <w:jc w:val="both"/>
        <w:rPr>
          <w:rFonts w:ascii="Tahoma" w:eastAsia="Times New Roman" w:hAnsi="Tahoma" w:cs="Tahoma"/>
          <w:sz w:val="17"/>
          <w:szCs w:val="17"/>
          <w:rtl/>
        </w:rPr>
      </w:pPr>
      <w:r w:rsidRPr="00593088">
        <w:rPr>
          <w:rFonts w:ascii="Tahoma" w:eastAsia="Times New Roman" w:hAnsi="Tahoma" w:cs="Tahoma" w:hint="cs"/>
          <w:sz w:val="17"/>
          <w:szCs w:val="17"/>
          <w:rtl/>
        </w:rPr>
        <w:t xml:space="preserve">עוד צוין בדוח המחקר: </w:t>
      </w:r>
      <w:r w:rsidRPr="00593088">
        <w:rPr>
          <w:rFonts w:ascii="Tahoma" w:eastAsia="Times New Roman" w:hAnsi="Tahoma" w:cs="Tahoma"/>
          <w:sz w:val="17"/>
          <w:szCs w:val="17"/>
          <w:rtl/>
        </w:rPr>
        <w:t>"נראה כי מהגרי עבודה מקפידים יותר על התנהגות נכונה כגון בכיבוס בגדים ורחצה, לעומת ישראלים. מאידך הם פחות נגישים לעיתים לאמצעי מיגון ולחומרי הדרכה בשפה המתאימה". להלן כמה ממצאי</w:t>
      </w:r>
      <w:r w:rsidRPr="00593088">
        <w:rPr>
          <w:rFonts w:ascii="Tahoma" w:eastAsia="Times New Roman" w:hAnsi="Tahoma" w:cs="Tahoma" w:hint="cs"/>
          <w:sz w:val="17"/>
          <w:szCs w:val="17"/>
          <w:rtl/>
        </w:rPr>
        <w:t>ם שהעלה</w:t>
      </w:r>
      <w:r w:rsidRPr="00593088">
        <w:rPr>
          <w:rFonts w:ascii="Tahoma" w:eastAsia="Times New Roman" w:hAnsi="Tahoma" w:cs="Tahoma"/>
          <w:sz w:val="17"/>
          <w:szCs w:val="17"/>
          <w:rtl/>
        </w:rPr>
        <w:t xml:space="preserve"> המחקר</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רק</w:t>
      </w:r>
      <w:r w:rsidRPr="00593088">
        <w:rPr>
          <w:rFonts w:ascii="Tahoma" w:eastAsia="Times New Roman" w:hAnsi="Tahoma" w:cs="Tahoma"/>
          <w:sz w:val="17"/>
          <w:szCs w:val="17"/>
          <w:rtl/>
        </w:rPr>
        <w:t xml:space="preserve"> 31% </w:t>
      </w:r>
      <w:r w:rsidRPr="00593088">
        <w:rPr>
          <w:rFonts w:ascii="Tahoma" w:eastAsia="Times New Roman" w:hAnsi="Tahoma" w:cs="Tahoma" w:hint="eastAsia"/>
          <w:sz w:val="17"/>
          <w:szCs w:val="17"/>
          <w:rtl/>
        </w:rPr>
        <w:t>מהעובדים</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הזרים</w:t>
      </w:r>
      <w:r w:rsidRPr="00593088">
        <w:rPr>
          <w:rFonts w:ascii="Tahoma" w:eastAsia="Times New Roman" w:hAnsi="Tahoma" w:cs="Tahoma" w:hint="cs"/>
          <w:sz w:val="17"/>
          <w:szCs w:val="17"/>
          <w:rtl/>
        </w:rPr>
        <w:t xml:space="preserve"> </w:t>
      </w:r>
      <w:r w:rsidRPr="00593088">
        <w:rPr>
          <w:rFonts w:ascii="Tahoma" w:eastAsia="Times New Roman" w:hAnsi="Tahoma" w:cs="Tahoma"/>
          <w:sz w:val="17"/>
          <w:szCs w:val="17"/>
          <w:rtl/>
        </w:rPr>
        <w:t xml:space="preserve">(במחקר </w:t>
      </w:r>
      <w:r w:rsidRPr="00593088">
        <w:rPr>
          <w:rFonts w:ascii="Tahoma" w:eastAsia="Times New Roman" w:hAnsi="Tahoma" w:cs="Tahoma" w:hint="eastAsia"/>
          <w:sz w:val="17"/>
          <w:szCs w:val="17"/>
          <w:rtl/>
        </w:rPr>
        <w:t>כונו</w:t>
      </w:r>
      <w:r w:rsidRPr="00593088">
        <w:rPr>
          <w:rFonts w:ascii="Tahoma" w:eastAsia="Times New Roman" w:hAnsi="Tahoma" w:cs="Tahoma"/>
          <w:sz w:val="17"/>
          <w:szCs w:val="17"/>
          <w:rtl/>
        </w:rPr>
        <w:t xml:space="preserve"> "מהגרי </w:t>
      </w:r>
      <w:r w:rsidRPr="00593088">
        <w:rPr>
          <w:rFonts w:ascii="Tahoma" w:eastAsia="Times New Roman" w:hAnsi="Tahoma" w:cs="Tahoma" w:hint="eastAsia"/>
          <w:sz w:val="17"/>
          <w:szCs w:val="17"/>
          <w:rtl/>
        </w:rPr>
        <w:t>עבודה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ציינו</w:t>
      </w:r>
      <w:r w:rsidRPr="00593088">
        <w:rPr>
          <w:rFonts w:ascii="Tahoma" w:eastAsia="Times New Roman" w:hAnsi="Tahoma" w:cs="Tahoma" w:hint="cs"/>
          <w:sz w:val="17"/>
          <w:szCs w:val="17"/>
          <w:rtl/>
        </w:rPr>
        <w:t xml:space="preserve"> כי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קיבלו</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ציוד</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ה</w:t>
      </w:r>
      <w:r w:rsidRPr="00593088">
        <w:rPr>
          <w:rFonts w:ascii="Tahoma" w:eastAsia="Times New Roman" w:hAnsi="Tahoma" w:cs="Tahoma" w:hint="eastAsia"/>
          <w:sz w:val="17"/>
          <w:szCs w:val="17"/>
          <w:rtl/>
        </w:rPr>
        <w:t>מגן</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מפני </w:t>
      </w:r>
      <w:r w:rsidRPr="00593088">
        <w:rPr>
          <w:rFonts w:ascii="Tahoma" w:eastAsia="Times New Roman" w:hAnsi="Tahoma" w:cs="Tahoma" w:hint="eastAsia"/>
          <w:sz w:val="17"/>
          <w:szCs w:val="17"/>
          <w:rtl/>
        </w:rPr>
        <w:t>חשיפה</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לחומרי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הדברה</w:t>
      </w:r>
      <w:r w:rsidRPr="00593088">
        <w:rPr>
          <w:rFonts w:ascii="Tahoma" w:eastAsia="Times New Roman" w:hAnsi="Tahoma" w:cs="Tahoma" w:hint="cs"/>
          <w:sz w:val="17"/>
          <w:szCs w:val="17"/>
          <w:rtl/>
        </w:rPr>
        <w:t>, לעומת</w:t>
      </w:r>
      <w:r w:rsidRPr="00593088">
        <w:rPr>
          <w:rFonts w:ascii="Tahoma" w:eastAsia="Times New Roman" w:hAnsi="Tahoma" w:cs="Tahoma"/>
          <w:sz w:val="17"/>
          <w:szCs w:val="17"/>
          <w:rtl/>
        </w:rPr>
        <w:t xml:space="preserve"> 94% מהישראלים </w:t>
      </w:r>
      <w:r w:rsidRPr="00593088">
        <w:rPr>
          <w:rFonts w:ascii="Tahoma" w:eastAsia="Times New Roman" w:hAnsi="Tahoma" w:cs="Tahoma" w:hint="cs"/>
          <w:sz w:val="17"/>
          <w:szCs w:val="17"/>
          <w:rtl/>
        </w:rPr>
        <w:t>ש</w:t>
      </w:r>
      <w:r w:rsidRPr="00593088">
        <w:rPr>
          <w:rFonts w:ascii="Tahoma" w:eastAsia="Times New Roman" w:hAnsi="Tahoma" w:cs="Tahoma"/>
          <w:sz w:val="17"/>
          <w:szCs w:val="17"/>
          <w:rtl/>
        </w:rPr>
        <w:t xml:space="preserve">ציינו </w:t>
      </w:r>
      <w:r w:rsidRPr="00593088">
        <w:rPr>
          <w:rFonts w:ascii="Tahoma" w:eastAsia="Times New Roman" w:hAnsi="Tahoma" w:cs="Tahoma" w:hint="cs"/>
          <w:sz w:val="17"/>
          <w:szCs w:val="17"/>
          <w:rtl/>
        </w:rPr>
        <w:t xml:space="preserve">זאת; </w:t>
      </w:r>
      <w:r w:rsidRPr="00593088">
        <w:rPr>
          <w:rFonts w:ascii="Tahoma" w:eastAsia="Times New Roman" w:hAnsi="Tahoma" w:cs="Tahoma" w:hint="eastAsia"/>
          <w:sz w:val="17"/>
          <w:szCs w:val="17"/>
          <w:rtl/>
        </w:rPr>
        <w:t>רק</w:t>
      </w:r>
      <w:r w:rsidRPr="00593088">
        <w:rPr>
          <w:rFonts w:ascii="Tahoma" w:eastAsia="Times New Roman" w:hAnsi="Tahoma" w:cs="Tahoma"/>
          <w:sz w:val="17"/>
          <w:szCs w:val="17"/>
          <w:rtl/>
        </w:rPr>
        <w:t xml:space="preserve"> 43% </w:t>
      </w:r>
      <w:r w:rsidRPr="00593088">
        <w:rPr>
          <w:rFonts w:ascii="Tahoma" w:eastAsia="Times New Roman" w:hAnsi="Tahoma" w:cs="Tahoma" w:hint="eastAsia"/>
          <w:sz w:val="17"/>
          <w:szCs w:val="17"/>
          <w:rtl/>
        </w:rPr>
        <w:t>מה</w:t>
      </w:r>
      <w:r w:rsidRPr="00593088">
        <w:rPr>
          <w:rFonts w:ascii="Tahoma" w:eastAsia="Times New Roman" w:hAnsi="Tahoma" w:cs="Tahoma" w:hint="cs"/>
          <w:sz w:val="17"/>
          <w:szCs w:val="17"/>
          <w:rtl/>
        </w:rPr>
        <w:t xml:space="preserve">עובדים הזרים ציינו כי קיבלו מסכות מגן מתאימות לעומת </w:t>
      </w:r>
      <w:r w:rsidRPr="00593088">
        <w:rPr>
          <w:rFonts w:ascii="Tahoma" w:eastAsia="Times New Roman" w:hAnsi="Tahoma" w:cs="Tahoma"/>
          <w:sz w:val="17"/>
          <w:szCs w:val="17"/>
          <w:rtl/>
        </w:rPr>
        <w:t xml:space="preserve">74% </w:t>
      </w:r>
      <w:r w:rsidRPr="00593088">
        <w:rPr>
          <w:rFonts w:ascii="Tahoma" w:eastAsia="Times New Roman" w:hAnsi="Tahoma" w:cs="Tahoma" w:hint="cs"/>
          <w:sz w:val="17"/>
          <w:szCs w:val="17"/>
          <w:rtl/>
        </w:rPr>
        <w:t>מה</w:t>
      </w:r>
      <w:r w:rsidRPr="00593088">
        <w:rPr>
          <w:rFonts w:ascii="Tahoma" w:eastAsia="Times New Roman" w:hAnsi="Tahoma" w:cs="Tahoma" w:hint="eastAsia"/>
          <w:sz w:val="17"/>
          <w:szCs w:val="17"/>
          <w:rtl/>
        </w:rPr>
        <w:t>ישראלים</w:t>
      </w:r>
      <w:r w:rsidRPr="00593088">
        <w:rPr>
          <w:rFonts w:ascii="Tahoma" w:eastAsia="Times New Roman" w:hAnsi="Tahoma" w:cs="Tahoma" w:hint="cs"/>
          <w:sz w:val="17"/>
          <w:szCs w:val="17"/>
          <w:rtl/>
        </w:rPr>
        <w:t xml:space="preserve"> שציינו זאת; </w:t>
      </w:r>
      <w:r w:rsidRPr="00593088">
        <w:rPr>
          <w:rFonts w:ascii="Tahoma" w:eastAsia="Times New Roman" w:hAnsi="Tahoma" w:cs="Tahoma"/>
          <w:sz w:val="17"/>
          <w:szCs w:val="17"/>
          <w:rtl/>
        </w:rPr>
        <w:t xml:space="preserve">41% </w:t>
      </w:r>
      <w:r w:rsidRPr="00593088">
        <w:rPr>
          <w:rFonts w:ascii="Tahoma" w:eastAsia="Times New Roman" w:hAnsi="Tahoma" w:cs="Tahoma" w:hint="cs"/>
          <w:sz w:val="17"/>
          <w:szCs w:val="17"/>
          <w:rtl/>
        </w:rPr>
        <w:t>מהעובדים הזרים ציינו כי הם</w:t>
      </w:r>
      <w:r w:rsidRPr="00593088">
        <w:rPr>
          <w:rFonts w:ascii="Tahoma" w:eastAsia="Times New Roman" w:hAnsi="Tahoma" w:cs="Tahoma"/>
          <w:sz w:val="17"/>
          <w:szCs w:val="17"/>
          <w:rtl/>
        </w:rPr>
        <w:t xml:space="preserve"> מאחסנים את ציוד העבודה במקום המגורים שלהם כל הזמן</w:t>
      </w:r>
      <w:r w:rsidRPr="00593088">
        <w:rPr>
          <w:rFonts w:ascii="Tahoma" w:eastAsia="Times New Roman" w:hAnsi="Tahoma" w:cs="Tahoma" w:hint="cs"/>
          <w:sz w:val="17"/>
          <w:szCs w:val="17"/>
          <w:rtl/>
        </w:rPr>
        <w:t>, לעומת</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6% מהעובדים הישראלים </w:t>
      </w:r>
      <w:r w:rsidRPr="00593088">
        <w:rPr>
          <w:rFonts w:ascii="Tahoma" w:eastAsia="Times New Roman" w:hAnsi="Tahoma" w:cs="Tahoma" w:hint="eastAsia"/>
          <w:sz w:val="17"/>
          <w:szCs w:val="17"/>
          <w:rtl/>
        </w:rPr>
        <w:t>שעלה</w:t>
      </w:r>
      <w:r w:rsidRPr="00593088">
        <w:rPr>
          <w:rFonts w:ascii="Tahoma" w:eastAsia="Times New Roman" w:hAnsi="Tahoma" w:cs="Tahoma" w:hint="cs"/>
          <w:sz w:val="17"/>
          <w:szCs w:val="17"/>
          <w:rtl/>
        </w:rPr>
        <w:t xml:space="preserve"> כי הם עושים זאת; </w:t>
      </w:r>
      <w:r w:rsidRPr="00593088">
        <w:rPr>
          <w:rFonts w:ascii="Tahoma" w:eastAsia="Times New Roman" w:hAnsi="Tahoma" w:cs="Tahoma"/>
          <w:sz w:val="17"/>
          <w:szCs w:val="17"/>
          <w:rtl/>
        </w:rPr>
        <w:t>כ-39% מהעובדים</w:t>
      </w:r>
      <w:r w:rsidRPr="00593088">
        <w:rPr>
          <w:rFonts w:ascii="Tahoma" w:eastAsia="Times New Roman" w:hAnsi="Tahoma" w:cs="Tahoma" w:hint="cs"/>
          <w:sz w:val="17"/>
          <w:szCs w:val="17"/>
          <w:rtl/>
        </w:rPr>
        <w:t xml:space="preserve"> </w:t>
      </w:r>
      <w:r w:rsidRPr="00593088">
        <w:rPr>
          <w:rFonts w:ascii="Tahoma" w:eastAsia="Times New Roman" w:hAnsi="Tahoma" w:cs="Tahoma" w:hint="eastAsia"/>
          <w:sz w:val="17"/>
          <w:szCs w:val="17"/>
          <w:rtl/>
        </w:rPr>
        <w:t>הזרים</w:t>
      </w:r>
      <w:r w:rsidRPr="00593088">
        <w:rPr>
          <w:rFonts w:ascii="Tahoma" w:eastAsia="Times New Roman" w:hAnsi="Tahoma" w:cs="Tahoma"/>
          <w:sz w:val="17"/>
          <w:szCs w:val="17"/>
          <w:rtl/>
        </w:rPr>
        <w:t xml:space="preserve"> ציינו </w:t>
      </w:r>
      <w:r w:rsidRPr="00593088">
        <w:rPr>
          <w:rFonts w:ascii="Tahoma" w:eastAsia="Times New Roman" w:hAnsi="Tahoma" w:cs="Tahoma" w:hint="cs"/>
          <w:sz w:val="17"/>
          <w:szCs w:val="17"/>
          <w:rtl/>
        </w:rPr>
        <w:t>שה</w:t>
      </w:r>
      <w:r w:rsidRPr="00593088">
        <w:rPr>
          <w:rFonts w:ascii="Tahoma" w:eastAsia="Times New Roman" w:hAnsi="Tahoma" w:cs="Tahoma"/>
          <w:sz w:val="17"/>
          <w:szCs w:val="17"/>
          <w:rtl/>
        </w:rPr>
        <w:t xml:space="preserve">הדרכה </w:t>
      </w:r>
      <w:r w:rsidRPr="00593088">
        <w:rPr>
          <w:rFonts w:ascii="Tahoma" w:eastAsia="Times New Roman" w:hAnsi="Tahoma" w:cs="Tahoma" w:hint="cs"/>
          <w:sz w:val="17"/>
          <w:szCs w:val="17"/>
          <w:rtl/>
        </w:rPr>
        <w:t xml:space="preserve">שקיבלו לא הייתה בשפת אמם; </w:t>
      </w:r>
      <w:r w:rsidR="001C3842">
        <w:rPr>
          <w:rFonts w:ascii="Tahoma" w:eastAsia="Times New Roman" w:hAnsi="Tahoma" w:cs="Tahoma"/>
          <w:sz w:val="17"/>
          <w:szCs w:val="17"/>
          <w:rtl/>
        </w:rPr>
        <w:br/>
      </w:r>
      <w:r w:rsidRPr="00593088">
        <w:rPr>
          <w:rFonts w:ascii="Tahoma" w:eastAsia="Times New Roman" w:hAnsi="Tahoma" w:cs="Tahoma"/>
          <w:sz w:val="17"/>
          <w:szCs w:val="17"/>
          <w:rtl/>
        </w:rPr>
        <w:t xml:space="preserve">כ-94% מהעובדים </w:t>
      </w:r>
      <w:r w:rsidRPr="00593088">
        <w:rPr>
          <w:rFonts w:ascii="Tahoma" w:eastAsia="Times New Roman" w:hAnsi="Tahoma" w:cs="Tahoma" w:hint="cs"/>
          <w:sz w:val="17"/>
          <w:szCs w:val="17"/>
          <w:rtl/>
        </w:rPr>
        <w:t xml:space="preserve">הזרים ציינו כי </w:t>
      </w:r>
      <w:r w:rsidRPr="00593088">
        <w:rPr>
          <w:rFonts w:ascii="Tahoma" w:eastAsia="Times New Roman" w:hAnsi="Tahoma" w:cs="Tahoma"/>
          <w:sz w:val="17"/>
          <w:szCs w:val="17"/>
          <w:rtl/>
        </w:rPr>
        <w:t xml:space="preserve">לא נבדקו </w:t>
      </w:r>
      <w:r w:rsidRPr="00593088">
        <w:rPr>
          <w:rFonts w:ascii="Tahoma" w:eastAsia="Times New Roman" w:hAnsi="Tahoma" w:cs="Tahoma" w:hint="cs"/>
          <w:sz w:val="17"/>
          <w:szCs w:val="17"/>
          <w:rtl/>
        </w:rPr>
        <w:t>ב</w:t>
      </w:r>
      <w:r w:rsidRPr="00593088">
        <w:rPr>
          <w:rFonts w:ascii="Tahoma" w:eastAsia="Times New Roman" w:hAnsi="Tahoma" w:cs="Tahoma"/>
          <w:sz w:val="17"/>
          <w:szCs w:val="17"/>
          <w:rtl/>
        </w:rPr>
        <w:t>ידי רופא ב-12 החודשים האחרונים</w:t>
      </w:r>
      <w:r w:rsidRPr="00593088">
        <w:rPr>
          <w:rFonts w:ascii="Tahoma" w:eastAsia="Times New Roman" w:hAnsi="Tahoma" w:cs="Tahoma" w:hint="cs"/>
          <w:sz w:val="17"/>
          <w:szCs w:val="17"/>
          <w:rtl/>
        </w:rPr>
        <w:t>, לעומת 40% מהעובדים הישראלים</w:t>
      </w:r>
      <w:r w:rsidRPr="00593088">
        <w:rPr>
          <w:rFonts w:ascii="Tahoma" w:eastAsia="Times New Roman" w:hAnsi="Tahoma" w:cs="Tahoma"/>
          <w:sz w:val="17"/>
          <w:szCs w:val="17"/>
          <w:rtl/>
        </w:rPr>
        <w:t>.</w:t>
      </w:r>
    </w:p>
    <w:p w:rsidR="003C2931" w:rsidRPr="00593088" w:rsidP="001C3842">
      <w:pPr>
        <w:pStyle w:val="RESHET"/>
        <w:rPr>
          <w:rtl/>
        </w:rPr>
      </w:pPr>
      <w:r w:rsidRPr="00593088">
        <w:rPr>
          <w:rFonts w:hint="cs"/>
          <w:rtl/>
        </w:rPr>
        <w:t xml:space="preserve">מהאמור לעיל עולה כי נמצאו </w:t>
      </w:r>
      <w:r w:rsidRPr="00593088">
        <w:rPr>
          <w:rtl/>
        </w:rPr>
        <w:t>ל</w:t>
      </w:r>
      <w:r w:rsidRPr="00593088">
        <w:rPr>
          <w:rFonts w:hint="cs"/>
          <w:rtl/>
        </w:rPr>
        <w:t>י</w:t>
      </w:r>
      <w:r w:rsidRPr="00593088">
        <w:rPr>
          <w:rtl/>
        </w:rPr>
        <w:t>קוי</w:t>
      </w:r>
      <w:r w:rsidRPr="00593088">
        <w:rPr>
          <w:rFonts w:hint="cs"/>
          <w:rtl/>
        </w:rPr>
        <w:t>ים</w:t>
      </w:r>
      <w:r w:rsidRPr="00593088">
        <w:rPr>
          <w:rtl/>
        </w:rPr>
        <w:t xml:space="preserve"> </w:t>
      </w:r>
      <w:r w:rsidRPr="00593088">
        <w:rPr>
          <w:rFonts w:hint="cs"/>
          <w:rtl/>
        </w:rPr>
        <w:t>בנוגע לבטיחות עובדים העוסקים בהדברה חקלאית, התמונה עגומה במיוחד בכל ה</w:t>
      </w:r>
      <w:r w:rsidRPr="00593088">
        <w:rPr>
          <w:rtl/>
        </w:rPr>
        <w:t>נוגע לבטיחות עובדים</w:t>
      </w:r>
      <w:r w:rsidRPr="00593088">
        <w:rPr>
          <w:rFonts w:hint="cs"/>
          <w:rtl/>
        </w:rPr>
        <w:t xml:space="preserve"> זרים העוסקים</w:t>
      </w:r>
      <w:r w:rsidRPr="00593088">
        <w:rPr>
          <w:rtl/>
        </w:rPr>
        <w:t xml:space="preserve"> ב</w:t>
      </w:r>
      <w:r w:rsidRPr="00593088">
        <w:rPr>
          <w:rFonts w:hint="cs"/>
          <w:rtl/>
        </w:rPr>
        <w:t xml:space="preserve">כך. </w:t>
      </w:r>
    </w:p>
    <w:p w:rsidR="003C2931" w:rsidRPr="00593088" w:rsidP="001C3842">
      <w:pPr>
        <w:spacing w:before="180" w:after="240" w:line="240" w:lineRule="exact"/>
        <w:ind w:right="2268"/>
        <w:jc w:val="both"/>
        <w:rPr>
          <w:rFonts w:ascii="Tahoma" w:eastAsia="Times New Roman" w:hAnsi="Tahoma" w:cs="Tahoma"/>
          <w:sz w:val="17"/>
          <w:szCs w:val="17"/>
          <w:rtl/>
        </w:rPr>
      </w:pPr>
      <w:r w:rsidRPr="00593088">
        <w:rPr>
          <w:rFonts w:ascii="Tahoma" w:eastAsia="Times New Roman" w:hAnsi="Tahoma" w:cs="Tahoma"/>
          <w:sz w:val="17"/>
          <w:szCs w:val="17"/>
          <w:rtl/>
        </w:rPr>
        <w:t xml:space="preserve">בהצעת התיקון לתקנות </w:t>
      </w:r>
      <w:r w:rsidRPr="00593088">
        <w:rPr>
          <w:rFonts w:ascii="Tahoma" w:eastAsia="Times New Roman" w:hAnsi="Tahoma" w:cs="Tahoma" w:hint="cs"/>
          <w:sz w:val="17"/>
          <w:szCs w:val="17"/>
          <w:rtl/>
        </w:rPr>
        <w:t>ה</w:t>
      </w:r>
      <w:r w:rsidRPr="00593088">
        <w:rPr>
          <w:rFonts w:ascii="Tahoma" w:eastAsia="Times New Roman" w:hAnsi="Tahoma" w:cs="Tahoma"/>
          <w:sz w:val="17"/>
          <w:szCs w:val="17"/>
          <w:rtl/>
        </w:rPr>
        <w:t>בטיחות בעבודה</w:t>
      </w:r>
      <w:r w:rsidRPr="00593088">
        <w:rPr>
          <w:rFonts w:ascii="Tahoma" w:eastAsia="Times New Roman" w:hAnsi="Tahoma" w:cs="Tahoma" w:hint="cs"/>
          <w:sz w:val="17"/>
          <w:szCs w:val="17"/>
          <w:rtl/>
        </w:rPr>
        <w:t xml:space="preserve"> עם חומרי הדברה</w:t>
      </w:r>
      <w:r w:rsidRPr="00593088">
        <w:rPr>
          <w:rFonts w:ascii="Tahoma" w:eastAsia="Times New Roman" w:hAnsi="Tahoma" w:cs="Tahoma"/>
          <w:sz w:val="17"/>
          <w:szCs w:val="17"/>
          <w:rtl/>
        </w:rPr>
        <w:t xml:space="preserve"> שהפיץ משרד הכלכלה ביוני 2016 למשרדי הממשלה נכלל סעיף ובו דרישה, כי לפני שעובד יחל בביצוע עבודה הכרוכה בשימוש בחומרי הדברה עליו לעבור הכשרה במוסד המוסמך לכך ולקבל תעודת המעידה על הכשרתו. עוד נכתב כי יש להעניק לעובד הדרכה בשפתו, לרבות באמצעות מתורגמן. </w:t>
      </w:r>
    </w:p>
    <w:p w:rsidR="003C2931" w:rsidRPr="00593088" w:rsidP="001C3842">
      <w:pPr>
        <w:pStyle w:val="RESHET"/>
        <w:rPr>
          <w:rtl/>
        </w:rPr>
      </w:pPr>
      <w:r w:rsidRPr="00593088">
        <w:rPr>
          <w:rtl/>
        </w:rPr>
        <w:t>משרד מבקר המדינה מעיר למשרד העבודה והרווחה כי נוכח ממצאי הדוח מתחזק הצורך לפעול בהקדם לתיקון התקנות כדי שדרישה כזאת, שעדיין נכללת במסגרת טיוטה</w:t>
      </w:r>
      <w:r w:rsidRPr="00593088">
        <w:rPr>
          <w:rFonts w:hint="cs"/>
          <w:rtl/>
        </w:rPr>
        <w:t>,</w:t>
      </w:r>
      <w:r w:rsidRPr="00593088">
        <w:rPr>
          <w:rtl/>
        </w:rPr>
        <w:t xml:space="preserve"> תהפוך למחייבת ותיושם. כמו כן על המשרד לדון בממצאי דוח המחקר ולבחון כיצד ניתן להגביר את הפיקוח על המעסיקים כדי להבטיח את בטיחות עובדיהם, בעיקר נחוץ להגביר את הפיקוח על משקים המעסיקים עובדים זרים, שכן עלה כי שיעור גדול במיוחד של עובדים אלה אינם זוכים להדרכה ולאמצעי מיגון מספקים. </w:t>
      </w:r>
      <w:r w:rsidRPr="0012789B" w:rsidR="004A0D0B">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457549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3178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בעיקר</w:t>
                            </w:r>
                            <w:r w:rsidRPr="004A0D0B">
                              <w:rPr>
                                <w:rFonts w:cs="Tahoma"/>
                                <w:color w:val="0B5294"/>
                                <w:spacing w:val="-4"/>
                                <w:sz w:val="24"/>
                                <w:szCs w:val="24"/>
                                <w:rtl/>
                              </w:rPr>
                              <w:t xml:space="preserve"> </w:t>
                            </w:r>
                            <w:r w:rsidRPr="004A0D0B">
                              <w:rPr>
                                <w:rFonts w:cs="Tahoma" w:hint="eastAsia"/>
                                <w:color w:val="0B5294"/>
                                <w:spacing w:val="-4"/>
                                <w:sz w:val="24"/>
                                <w:szCs w:val="24"/>
                                <w:rtl/>
                              </w:rPr>
                              <w:t>נחוץ</w:t>
                            </w:r>
                            <w:r w:rsidRPr="004A0D0B">
                              <w:rPr>
                                <w:rFonts w:cs="Tahoma"/>
                                <w:color w:val="0B5294"/>
                                <w:spacing w:val="-4"/>
                                <w:sz w:val="24"/>
                                <w:szCs w:val="24"/>
                                <w:rtl/>
                              </w:rPr>
                              <w:t xml:space="preserve"> </w:t>
                            </w:r>
                            <w:r w:rsidRPr="004A0D0B">
                              <w:rPr>
                                <w:rFonts w:cs="Tahoma" w:hint="eastAsia"/>
                                <w:color w:val="0B5294"/>
                                <w:spacing w:val="-4"/>
                                <w:sz w:val="24"/>
                                <w:szCs w:val="24"/>
                                <w:rtl/>
                              </w:rPr>
                              <w:t>להגביר</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הפיקוח</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משקים</w:t>
                            </w:r>
                            <w:r w:rsidRPr="004A0D0B">
                              <w:rPr>
                                <w:rFonts w:cs="Tahoma"/>
                                <w:color w:val="0B5294"/>
                                <w:spacing w:val="-4"/>
                                <w:sz w:val="24"/>
                                <w:szCs w:val="24"/>
                                <w:rtl/>
                              </w:rPr>
                              <w:t xml:space="preserve"> </w:t>
                            </w:r>
                            <w:r w:rsidRPr="004A0D0B">
                              <w:rPr>
                                <w:rFonts w:cs="Tahoma" w:hint="eastAsia"/>
                                <w:color w:val="0B5294"/>
                                <w:spacing w:val="-4"/>
                                <w:sz w:val="24"/>
                                <w:szCs w:val="24"/>
                                <w:rtl/>
                              </w:rPr>
                              <w:t>המעסיקים</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זרים</w:t>
                            </w:r>
                            <w:r w:rsidRPr="004A0D0B">
                              <w:rPr>
                                <w:rFonts w:cs="Tahoma"/>
                                <w:color w:val="0B5294"/>
                                <w:spacing w:val="-4"/>
                                <w:sz w:val="24"/>
                                <w:szCs w:val="24"/>
                                <w:rtl/>
                              </w:rPr>
                              <w:t xml:space="preserve">, </w:t>
                            </w:r>
                            <w:r w:rsidRPr="004A0D0B">
                              <w:rPr>
                                <w:rFonts w:cs="Tahoma" w:hint="eastAsia"/>
                                <w:color w:val="0B5294"/>
                                <w:spacing w:val="-4"/>
                                <w:sz w:val="24"/>
                                <w:szCs w:val="24"/>
                                <w:rtl/>
                              </w:rPr>
                              <w:t>שכן</w:t>
                            </w:r>
                            <w:r w:rsidRPr="004A0D0B">
                              <w:rPr>
                                <w:rFonts w:cs="Tahoma"/>
                                <w:color w:val="0B5294"/>
                                <w:spacing w:val="-4"/>
                                <w:sz w:val="24"/>
                                <w:szCs w:val="24"/>
                                <w:rtl/>
                              </w:rPr>
                              <w:t xml:space="preserve"> </w:t>
                            </w:r>
                            <w:r w:rsidRPr="004A0D0B">
                              <w:rPr>
                                <w:rFonts w:cs="Tahoma" w:hint="eastAsia"/>
                                <w:color w:val="0B5294"/>
                                <w:spacing w:val="-4"/>
                                <w:sz w:val="24"/>
                                <w:szCs w:val="24"/>
                                <w:rtl/>
                              </w:rPr>
                              <w:t>עלה</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שיעור</w:t>
                            </w:r>
                            <w:r w:rsidRPr="004A0D0B">
                              <w:rPr>
                                <w:rFonts w:cs="Tahoma"/>
                                <w:color w:val="0B5294"/>
                                <w:spacing w:val="-4"/>
                                <w:sz w:val="24"/>
                                <w:szCs w:val="24"/>
                                <w:rtl/>
                              </w:rPr>
                              <w:t xml:space="preserve"> </w:t>
                            </w:r>
                            <w:r w:rsidRPr="004A0D0B">
                              <w:rPr>
                                <w:rFonts w:cs="Tahoma" w:hint="eastAsia"/>
                                <w:color w:val="0B5294"/>
                                <w:spacing w:val="-4"/>
                                <w:sz w:val="24"/>
                                <w:szCs w:val="24"/>
                                <w:rtl/>
                              </w:rPr>
                              <w:t>גדול</w:t>
                            </w:r>
                            <w:r w:rsidRPr="004A0D0B">
                              <w:rPr>
                                <w:rFonts w:cs="Tahoma"/>
                                <w:color w:val="0B5294"/>
                                <w:spacing w:val="-4"/>
                                <w:sz w:val="24"/>
                                <w:szCs w:val="24"/>
                                <w:rtl/>
                              </w:rPr>
                              <w:t xml:space="preserve"> </w:t>
                            </w:r>
                            <w:r w:rsidRPr="004A0D0B">
                              <w:rPr>
                                <w:rFonts w:cs="Tahoma" w:hint="eastAsia"/>
                                <w:color w:val="0B5294"/>
                                <w:spacing w:val="-4"/>
                                <w:sz w:val="24"/>
                                <w:szCs w:val="24"/>
                                <w:rtl/>
                              </w:rPr>
                              <w:t>במיוחד</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אלה</w:t>
                            </w:r>
                            <w:r w:rsidRPr="004A0D0B">
                              <w:rPr>
                                <w:rFonts w:cs="Tahoma"/>
                                <w:color w:val="0B5294"/>
                                <w:spacing w:val="-4"/>
                                <w:sz w:val="24"/>
                                <w:szCs w:val="24"/>
                                <w:rtl/>
                              </w:rPr>
                              <w:t xml:space="preserve"> </w:t>
                            </w:r>
                            <w:r w:rsidRPr="004A0D0B">
                              <w:rPr>
                                <w:rFonts w:cs="Tahoma" w:hint="eastAsia"/>
                                <w:color w:val="0B5294"/>
                                <w:spacing w:val="-4"/>
                                <w:sz w:val="24"/>
                                <w:szCs w:val="24"/>
                                <w:rtl/>
                              </w:rPr>
                              <w:t>אינם</w:t>
                            </w:r>
                            <w:r w:rsidRPr="004A0D0B">
                              <w:rPr>
                                <w:rFonts w:cs="Tahoma"/>
                                <w:color w:val="0B5294"/>
                                <w:spacing w:val="-4"/>
                                <w:sz w:val="24"/>
                                <w:szCs w:val="24"/>
                                <w:rtl/>
                              </w:rPr>
                              <w:t xml:space="preserve"> </w:t>
                            </w:r>
                            <w:r w:rsidRPr="004A0D0B">
                              <w:rPr>
                                <w:rFonts w:cs="Tahoma" w:hint="eastAsia"/>
                                <w:color w:val="0B5294"/>
                                <w:spacing w:val="-4"/>
                                <w:sz w:val="24"/>
                                <w:szCs w:val="24"/>
                                <w:rtl/>
                              </w:rPr>
                              <w:t>זוכים</w:t>
                            </w:r>
                            <w:r w:rsidRPr="004A0D0B">
                              <w:rPr>
                                <w:rFonts w:cs="Tahoma"/>
                                <w:color w:val="0B5294"/>
                                <w:spacing w:val="-4"/>
                                <w:sz w:val="24"/>
                                <w:szCs w:val="24"/>
                                <w:rtl/>
                              </w:rPr>
                              <w:t xml:space="preserve"> </w:t>
                            </w:r>
                            <w:r w:rsidRPr="004A0D0B">
                              <w:rPr>
                                <w:rFonts w:cs="Tahoma" w:hint="eastAsia"/>
                                <w:color w:val="0B5294"/>
                                <w:spacing w:val="-4"/>
                                <w:sz w:val="24"/>
                                <w:szCs w:val="24"/>
                                <w:rtl/>
                              </w:rPr>
                              <w:t>להדרכה</w:t>
                            </w:r>
                            <w:r w:rsidRPr="004A0D0B">
                              <w:rPr>
                                <w:rFonts w:cs="Tahoma"/>
                                <w:color w:val="0B5294"/>
                                <w:spacing w:val="-4"/>
                                <w:sz w:val="24"/>
                                <w:szCs w:val="24"/>
                                <w:rtl/>
                              </w:rPr>
                              <w:t xml:space="preserve"> </w:t>
                            </w:r>
                            <w:r w:rsidRPr="004A0D0B">
                              <w:rPr>
                                <w:rFonts w:cs="Tahoma" w:hint="eastAsia"/>
                                <w:color w:val="0B5294"/>
                                <w:spacing w:val="-4"/>
                                <w:sz w:val="24"/>
                                <w:szCs w:val="24"/>
                                <w:rtl/>
                              </w:rPr>
                              <w:t>ולאמצעי</w:t>
                            </w:r>
                            <w:r w:rsidRPr="004A0D0B">
                              <w:rPr>
                                <w:rFonts w:cs="Tahoma"/>
                                <w:color w:val="0B5294"/>
                                <w:spacing w:val="-4"/>
                                <w:sz w:val="24"/>
                                <w:szCs w:val="24"/>
                                <w:rtl/>
                              </w:rPr>
                              <w:t xml:space="preserve"> </w:t>
                            </w:r>
                            <w:r w:rsidRPr="004A0D0B">
                              <w:rPr>
                                <w:rFonts w:cs="Tahoma" w:hint="eastAsia"/>
                                <w:color w:val="0B5294"/>
                                <w:spacing w:val="-4"/>
                                <w:sz w:val="24"/>
                                <w:szCs w:val="24"/>
                                <w:rtl/>
                              </w:rPr>
                              <w:t>מיגון</w:t>
                            </w:r>
                            <w:r w:rsidRPr="004A0D0B">
                              <w:rPr>
                                <w:rFonts w:cs="Tahoma"/>
                                <w:color w:val="0B5294"/>
                                <w:spacing w:val="-4"/>
                                <w:sz w:val="24"/>
                                <w:szCs w:val="24"/>
                                <w:rtl/>
                              </w:rPr>
                              <w:t xml:space="preserve"> </w:t>
                            </w:r>
                            <w:r w:rsidRPr="004A0D0B">
                              <w:rPr>
                                <w:rFonts w:cs="Tahoma" w:hint="eastAsia"/>
                                <w:color w:val="0B5294"/>
                                <w:spacing w:val="-4"/>
                                <w:sz w:val="24"/>
                                <w:szCs w:val="24"/>
                                <w:rtl/>
                              </w:rPr>
                              <w:t>מספקים</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72169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0942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9096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בעיקר</w:t>
                      </w:r>
                      <w:r w:rsidRPr="004A0D0B">
                        <w:rPr>
                          <w:rFonts w:cs="Tahoma"/>
                          <w:color w:val="0B5294"/>
                          <w:spacing w:val="-4"/>
                          <w:sz w:val="24"/>
                          <w:szCs w:val="24"/>
                          <w:rtl/>
                        </w:rPr>
                        <w:t xml:space="preserve"> </w:t>
                      </w:r>
                      <w:r w:rsidRPr="004A0D0B">
                        <w:rPr>
                          <w:rFonts w:cs="Tahoma" w:hint="eastAsia"/>
                          <w:color w:val="0B5294"/>
                          <w:spacing w:val="-4"/>
                          <w:sz w:val="24"/>
                          <w:szCs w:val="24"/>
                          <w:rtl/>
                        </w:rPr>
                        <w:t>נחוץ</w:t>
                      </w:r>
                      <w:r w:rsidRPr="004A0D0B">
                        <w:rPr>
                          <w:rFonts w:cs="Tahoma"/>
                          <w:color w:val="0B5294"/>
                          <w:spacing w:val="-4"/>
                          <w:sz w:val="24"/>
                          <w:szCs w:val="24"/>
                          <w:rtl/>
                        </w:rPr>
                        <w:t xml:space="preserve"> </w:t>
                      </w:r>
                      <w:r w:rsidRPr="004A0D0B">
                        <w:rPr>
                          <w:rFonts w:cs="Tahoma" w:hint="eastAsia"/>
                          <w:color w:val="0B5294"/>
                          <w:spacing w:val="-4"/>
                          <w:sz w:val="24"/>
                          <w:szCs w:val="24"/>
                          <w:rtl/>
                        </w:rPr>
                        <w:t>להגביר</w:t>
                      </w:r>
                      <w:r w:rsidRPr="004A0D0B">
                        <w:rPr>
                          <w:rFonts w:cs="Tahoma"/>
                          <w:color w:val="0B5294"/>
                          <w:spacing w:val="-4"/>
                          <w:sz w:val="24"/>
                          <w:szCs w:val="24"/>
                          <w:rtl/>
                        </w:rPr>
                        <w:t xml:space="preserve"> </w:t>
                      </w:r>
                      <w:r w:rsidRPr="004A0D0B">
                        <w:rPr>
                          <w:rFonts w:cs="Tahoma" w:hint="eastAsia"/>
                          <w:color w:val="0B5294"/>
                          <w:spacing w:val="-4"/>
                          <w:sz w:val="24"/>
                          <w:szCs w:val="24"/>
                          <w:rtl/>
                        </w:rPr>
                        <w:t>את</w:t>
                      </w:r>
                      <w:r w:rsidRPr="004A0D0B">
                        <w:rPr>
                          <w:rFonts w:cs="Tahoma"/>
                          <w:color w:val="0B5294"/>
                          <w:spacing w:val="-4"/>
                          <w:sz w:val="24"/>
                          <w:szCs w:val="24"/>
                          <w:rtl/>
                        </w:rPr>
                        <w:t xml:space="preserve"> </w:t>
                      </w:r>
                      <w:r w:rsidRPr="004A0D0B">
                        <w:rPr>
                          <w:rFonts w:cs="Tahoma" w:hint="eastAsia"/>
                          <w:color w:val="0B5294"/>
                          <w:spacing w:val="-4"/>
                          <w:sz w:val="24"/>
                          <w:szCs w:val="24"/>
                          <w:rtl/>
                        </w:rPr>
                        <w:t>הפיקוח</w:t>
                      </w:r>
                      <w:r w:rsidRPr="004A0D0B">
                        <w:rPr>
                          <w:rFonts w:cs="Tahoma"/>
                          <w:color w:val="0B5294"/>
                          <w:spacing w:val="-4"/>
                          <w:sz w:val="24"/>
                          <w:szCs w:val="24"/>
                          <w:rtl/>
                        </w:rPr>
                        <w:t xml:space="preserve"> </w:t>
                      </w:r>
                      <w:r w:rsidRPr="004A0D0B">
                        <w:rPr>
                          <w:rFonts w:cs="Tahoma" w:hint="eastAsia"/>
                          <w:color w:val="0B5294"/>
                          <w:spacing w:val="-4"/>
                          <w:sz w:val="24"/>
                          <w:szCs w:val="24"/>
                          <w:rtl/>
                        </w:rPr>
                        <w:t>על</w:t>
                      </w:r>
                      <w:r w:rsidRPr="004A0D0B">
                        <w:rPr>
                          <w:rFonts w:cs="Tahoma"/>
                          <w:color w:val="0B5294"/>
                          <w:spacing w:val="-4"/>
                          <w:sz w:val="24"/>
                          <w:szCs w:val="24"/>
                          <w:rtl/>
                        </w:rPr>
                        <w:t xml:space="preserve"> </w:t>
                      </w:r>
                      <w:r w:rsidRPr="004A0D0B">
                        <w:rPr>
                          <w:rFonts w:cs="Tahoma" w:hint="eastAsia"/>
                          <w:color w:val="0B5294"/>
                          <w:spacing w:val="-4"/>
                          <w:sz w:val="24"/>
                          <w:szCs w:val="24"/>
                          <w:rtl/>
                        </w:rPr>
                        <w:t>משקים</w:t>
                      </w:r>
                      <w:r w:rsidRPr="004A0D0B">
                        <w:rPr>
                          <w:rFonts w:cs="Tahoma"/>
                          <w:color w:val="0B5294"/>
                          <w:spacing w:val="-4"/>
                          <w:sz w:val="24"/>
                          <w:szCs w:val="24"/>
                          <w:rtl/>
                        </w:rPr>
                        <w:t xml:space="preserve"> </w:t>
                      </w:r>
                      <w:r w:rsidRPr="004A0D0B">
                        <w:rPr>
                          <w:rFonts w:cs="Tahoma" w:hint="eastAsia"/>
                          <w:color w:val="0B5294"/>
                          <w:spacing w:val="-4"/>
                          <w:sz w:val="24"/>
                          <w:szCs w:val="24"/>
                          <w:rtl/>
                        </w:rPr>
                        <w:t>המעסיקים</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זרים</w:t>
                      </w:r>
                      <w:r w:rsidRPr="004A0D0B">
                        <w:rPr>
                          <w:rFonts w:cs="Tahoma"/>
                          <w:color w:val="0B5294"/>
                          <w:spacing w:val="-4"/>
                          <w:sz w:val="24"/>
                          <w:szCs w:val="24"/>
                          <w:rtl/>
                        </w:rPr>
                        <w:t xml:space="preserve">, </w:t>
                      </w:r>
                      <w:r w:rsidRPr="004A0D0B">
                        <w:rPr>
                          <w:rFonts w:cs="Tahoma" w:hint="eastAsia"/>
                          <w:color w:val="0B5294"/>
                          <w:spacing w:val="-4"/>
                          <w:sz w:val="24"/>
                          <w:szCs w:val="24"/>
                          <w:rtl/>
                        </w:rPr>
                        <w:t>שכן</w:t>
                      </w:r>
                      <w:r w:rsidRPr="004A0D0B">
                        <w:rPr>
                          <w:rFonts w:cs="Tahoma"/>
                          <w:color w:val="0B5294"/>
                          <w:spacing w:val="-4"/>
                          <w:sz w:val="24"/>
                          <w:szCs w:val="24"/>
                          <w:rtl/>
                        </w:rPr>
                        <w:t xml:space="preserve"> </w:t>
                      </w:r>
                      <w:r w:rsidRPr="004A0D0B">
                        <w:rPr>
                          <w:rFonts w:cs="Tahoma" w:hint="eastAsia"/>
                          <w:color w:val="0B5294"/>
                          <w:spacing w:val="-4"/>
                          <w:sz w:val="24"/>
                          <w:szCs w:val="24"/>
                          <w:rtl/>
                        </w:rPr>
                        <w:t>עלה</w:t>
                      </w:r>
                      <w:r w:rsidRPr="004A0D0B">
                        <w:rPr>
                          <w:rFonts w:cs="Tahoma"/>
                          <w:color w:val="0B5294"/>
                          <w:spacing w:val="-4"/>
                          <w:sz w:val="24"/>
                          <w:szCs w:val="24"/>
                          <w:rtl/>
                        </w:rPr>
                        <w:t xml:space="preserve"> </w:t>
                      </w:r>
                      <w:r w:rsidRPr="004A0D0B">
                        <w:rPr>
                          <w:rFonts w:cs="Tahoma" w:hint="eastAsia"/>
                          <w:color w:val="0B5294"/>
                          <w:spacing w:val="-4"/>
                          <w:sz w:val="24"/>
                          <w:szCs w:val="24"/>
                          <w:rtl/>
                        </w:rPr>
                        <w:t>כי</w:t>
                      </w:r>
                      <w:r w:rsidRPr="004A0D0B">
                        <w:rPr>
                          <w:rFonts w:cs="Tahoma"/>
                          <w:color w:val="0B5294"/>
                          <w:spacing w:val="-4"/>
                          <w:sz w:val="24"/>
                          <w:szCs w:val="24"/>
                          <w:rtl/>
                        </w:rPr>
                        <w:t xml:space="preserve"> </w:t>
                      </w:r>
                      <w:r w:rsidRPr="004A0D0B">
                        <w:rPr>
                          <w:rFonts w:cs="Tahoma" w:hint="eastAsia"/>
                          <w:color w:val="0B5294"/>
                          <w:spacing w:val="-4"/>
                          <w:sz w:val="24"/>
                          <w:szCs w:val="24"/>
                          <w:rtl/>
                        </w:rPr>
                        <w:t>שיעור</w:t>
                      </w:r>
                      <w:r w:rsidRPr="004A0D0B">
                        <w:rPr>
                          <w:rFonts w:cs="Tahoma"/>
                          <w:color w:val="0B5294"/>
                          <w:spacing w:val="-4"/>
                          <w:sz w:val="24"/>
                          <w:szCs w:val="24"/>
                          <w:rtl/>
                        </w:rPr>
                        <w:t xml:space="preserve"> </w:t>
                      </w:r>
                      <w:r w:rsidRPr="004A0D0B">
                        <w:rPr>
                          <w:rFonts w:cs="Tahoma" w:hint="eastAsia"/>
                          <w:color w:val="0B5294"/>
                          <w:spacing w:val="-4"/>
                          <w:sz w:val="24"/>
                          <w:szCs w:val="24"/>
                          <w:rtl/>
                        </w:rPr>
                        <w:t>גדול</w:t>
                      </w:r>
                      <w:r w:rsidRPr="004A0D0B">
                        <w:rPr>
                          <w:rFonts w:cs="Tahoma"/>
                          <w:color w:val="0B5294"/>
                          <w:spacing w:val="-4"/>
                          <w:sz w:val="24"/>
                          <w:szCs w:val="24"/>
                          <w:rtl/>
                        </w:rPr>
                        <w:t xml:space="preserve"> </w:t>
                      </w:r>
                      <w:r w:rsidRPr="004A0D0B">
                        <w:rPr>
                          <w:rFonts w:cs="Tahoma" w:hint="eastAsia"/>
                          <w:color w:val="0B5294"/>
                          <w:spacing w:val="-4"/>
                          <w:sz w:val="24"/>
                          <w:szCs w:val="24"/>
                          <w:rtl/>
                        </w:rPr>
                        <w:t>במיוחד</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עובדים</w:t>
                      </w:r>
                      <w:r w:rsidRPr="004A0D0B">
                        <w:rPr>
                          <w:rFonts w:cs="Tahoma"/>
                          <w:color w:val="0B5294"/>
                          <w:spacing w:val="-4"/>
                          <w:sz w:val="24"/>
                          <w:szCs w:val="24"/>
                          <w:rtl/>
                        </w:rPr>
                        <w:t xml:space="preserve"> </w:t>
                      </w:r>
                      <w:r w:rsidRPr="004A0D0B">
                        <w:rPr>
                          <w:rFonts w:cs="Tahoma" w:hint="eastAsia"/>
                          <w:color w:val="0B5294"/>
                          <w:spacing w:val="-4"/>
                          <w:sz w:val="24"/>
                          <w:szCs w:val="24"/>
                          <w:rtl/>
                        </w:rPr>
                        <w:t>אלה</w:t>
                      </w:r>
                      <w:r w:rsidRPr="004A0D0B">
                        <w:rPr>
                          <w:rFonts w:cs="Tahoma"/>
                          <w:color w:val="0B5294"/>
                          <w:spacing w:val="-4"/>
                          <w:sz w:val="24"/>
                          <w:szCs w:val="24"/>
                          <w:rtl/>
                        </w:rPr>
                        <w:t xml:space="preserve"> </w:t>
                      </w:r>
                      <w:r w:rsidRPr="004A0D0B">
                        <w:rPr>
                          <w:rFonts w:cs="Tahoma" w:hint="eastAsia"/>
                          <w:color w:val="0B5294"/>
                          <w:spacing w:val="-4"/>
                          <w:sz w:val="24"/>
                          <w:szCs w:val="24"/>
                          <w:rtl/>
                        </w:rPr>
                        <w:t>אינם</w:t>
                      </w:r>
                      <w:r w:rsidRPr="004A0D0B">
                        <w:rPr>
                          <w:rFonts w:cs="Tahoma"/>
                          <w:color w:val="0B5294"/>
                          <w:spacing w:val="-4"/>
                          <w:sz w:val="24"/>
                          <w:szCs w:val="24"/>
                          <w:rtl/>
                        </w:rPr>
                        <w:t xml:space="preserve"> </w:t>
                      </w:r>
                      <w:r w:rsidRPr="004A0D0B">
                        <w:rPr>
                          <w:rFonts w:cs="Tahoma" w:hint="eastAsia"/>
                          <w:color w:val="0B5294"/>
                          <w:spacing w:val="-4"/>
                          <w:sz w:val="24"/>
                          <w:szCs w:val="24"/>
                          <w:rtl/>
                        </w:rPr>
                        <w:t>זוכים</w:t>
                      </w:r>
                      <w:r w:rsidRPr="004A0D0B">
                        <w:rPr>
                          <w:rFonts w:cs="Tahoma"/>
                          <w:color w:val="0B5294"/>
                          <w:spacing w:val="-4"/>
                          <w:sz w:val="24"/>
                          <w:szCs w:val="24"/>
                          <w:rtl/>
                        </w:rPr>
                        <w:t xml:space="preserve"> </w:t>
                      </w:r>
                      <w:r w:rsidRPr="004A0D0B">
                        <w:rPr>
                          <w:rFonts w:cs="Tahoma" w:hint="eastAsia"/>
                          <w:color w:val="0B5294"/>
                          <w:spacing w:val="-4"/>
                          <w:sz w:val="24"/>
                          <w:szCs w:val="24"/>
                          <w:rtl/>
                        </w:rPr>
                        <w:t>להדרכה</w:t>
                      </w:r>
                      <w:r w:rsidRPr="004A0D0B">
                        <w:rPr>
                          <w:rFonts w:cs="Tahoma"/>
                          <w:color w:val="0B5294"/>
                          <w:spacing w:val="-4"/>
                          <w:sz w:val="24"/>
                          <w:szCs w:val="24"/>
                          <w:rtl/>
                        </w:rPr>
                        <w:t xml:space="preserve"> </w:t>
                      </w:r>
                      <w:r w:rsidRPr="004A0D0B">
                        <w:rPr>
                          <w:rFonts w:cs="Tahoma" w:hint="eastAsia"/>
                          <w:color w:val="0B5294"/>
                          <w:spacing w:val="-4"/>
                          <w:sz w:val="24"/>
                          <w:szCs w:val="24"/>
                          <w:rtl/>
                        </w:rPr>
                        <w:t>ולאמצעי</w:t>
                      </w:r>
                      <w:r w:rsidRPr="004A0D0B">
                        <w:rPr>
                          <w:rFonts w:cs="Tahoma"/>
                          <w:color w:val="0B5294"/>
                          <w:spacing w:val="-4"/>
                          <w:sz w:val="24"/>
                          <w:szCs w:val="24"/>
                          <w:rtl/>
                        </w:rPr>
                        <w:t xml:space="preserve"> </w:t>
                      </w:r>
                      <w:r w:rsidRPr="004A0D0B">
                        <w:rPr>
                          <w:rFonts w:cs="Tahoma" w:hint="eastAsia"/>
                          <w:color w:val="0B5294"/>
                          <w:spacing w:val="-4"/>
                          <w:sz w:val="24"/>
                          <w:szCs w:val="24"/>
                          <w:rtl/>
                        </w:rPr>
                        <w:t>מיגון</w:t>
                      </w:r>
                      <w:r w:rsidRPr="004A0D0B">
                        <w:rPr>
                          <w:rFonts w:cs="Tahoma"/>
                          <w:color w:val="0B5294"/>
                          <w:spacing w:val="-4"/>
                          <w:sz w:val="24"/>
                          <w:szCs w:val="24"/>
                          <w:rtl/>
                        </w:rPr>
                        <w:t xml:space="preserve"> </w:t>
                      </w:r>
                      <w:r w:rsidRPr="004A0D0B">
                        <w:rPr>
                          <w:rFonts w:cs="Tahoma" w:hint="eastAsia"/>
                          <w:color w:val="0B5294"/>
                          <w:spacing w:val="-4"/>
                          <w:sz w:val="24"/>
                          <w:szCs w:val="24"/>
                          <w:rtl/>
                        </w:rPr>
                        <w:t>מספקים</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852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1C3842">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מינהל</w:t>
      </w:r>
      <w:r w:rsidRPr="00593088">
        <w:rPr>
          <w:rFonts w:ascii="Tahoma" w:hAnsi="Tahoma" w:cs="Tahoma" w:hint="cs"/>
          <w:sz w:val="17"/>
          <w:szCs w:val="17"/>
          <w:rtl/>
        </w:rPr>
        <w:t xml:space="preserve"> הבטיחות מסר בתשובה מינואר 2017 למשרד מבקר המדינה כי מטרת המחקר "הייתה: בדיקה של רמת החשיפה לחומרי הדברה בקרב עובדי חקלאות ישראלים ועובדים זרים, ולברר את הקשר בין רמת הידע וההתנהגות של העובדים הנ"ל לבין עוצמת החשיפה והסימפטומים הבריאותיים, לפני ואחרי תכנית התערבות". </w:t>
      </w:r>
      <w:r w:rsidRPr="00593088">
        <w:rPr>
          <w:rFonts w:ascii="Tahoma" w:hAnsi="Tahoma" w:cs="Tahoma" w:hint="cs"/>
          <w:sz w:val="17"/>
          <w:szCs w:val="17"/>
          <w:rtl/>
        </w:rPr>
        <w:t>המינהל</w:t>
      </w:r>
      <w:r w:rsidRPr="00593088">
        <w:rPr>
          <w:rFonts w:ascii="Tahoma" w:hAnsi="Tahoma" w:cs="Tahoma" w:hint="cs"/>
          <w:sz w:val="17"/>
          <w:szCs w:val="17"/>
          <w:rtl/>
        </w:rPr>
        <w:t xml:space="preserve"> ציין כי מחקר זה "ומחקרים דומים ...מסייעים לנו למקד את פעולתנו במקומות ובנושאים הבעייתיים, וזאת בנוסף למקורות מידע אחרים כגון מידע שמגיע מתלונות עובדים"; עוד ציין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כי הוא "למד את ממצאי עבודת המחקר ...ופועל לאורם"; וכי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מחייב רופאים לדווח על כל מחלת מקצוע שנגרמה לעובד כתוצאה מעבודתו עם חומרי הדברה. בביקורי הפיקוח ובשיחות עם העובדים אנו מוודאים כי העובדים מודעים לזכותם להיבדק על ידי רופא במקרה של מצוקה רפואית".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הוסיף: "בביקורי הפיקוח נבדק גם נושא השמירה על ההיגיינה האישית של העובדים כולל הפרדת ציוד העבודה מהעובדים בגמר יום העבודה".</w:t>
      </w:r>
    </w:p>
    <w:p w:rsidR="003C2931" w:rsidRPr="00593088" w:rsidP="005F12E7">
      <w:pPr>
        <w:spacing w:line="240" w:lineRule="exact"/>
        <w:ind w:right="2268"/>
        <w:jc w:val="both"/>
        <w:rPr>
          <w:rFonts w:ascii="Tahoma" w:eastAsia="Times New Roman" w:hAnsi="Tahoma" w:cs="Tahoma"/>
          <w:sz w:val="17"/>
          <w:szCs w:val="17"/>
          <w:rtl/>
        </w:rPr>
      </w:pPr>
    </w:p>
    <w:p w:rsidR="003C2931" w:rsidRPr="00DB1B98" w:rsidP="005F12E7">
      <w:pPr>
        <w:pStyle w:val="KOT4"/>
        <w:rPr>
          <w:rtl/>
        </w:rPr>
      </w:pPr>
      <w:r w:rsidRPr="00DB1B98">
        <w:rPr>
          <w:rFonts w:hint="eastAsia"/>
          <w:rtl/>
        </w:rPr>
        <w:t>אכיפ</w:t>
      </w:r>
      <w:r>
        <w:rPr>
          <w:rFonts w:hint="cs"/>
          <w:rtl/>
        </w:rPr>
        <w:t>ת החוק</w:t>
      </w:r>
      <w:r w:rsidRPr="00DB1B98">
        <w:rPr>
          <w:rtl/>
        </w:rPr>
        <w:t xml:space="preserve"> </w:t>
      </w:r>
      <w:r w:rsidRPr="00DB1B98">
        <w:rPr>
          <w:rFonts w:hint="eastAsia"/>
          <w:rtl/>
        </w:rPr>
        <w:t>על</w:t>
      </w:r>
      <w:r w:rsidRPr="00DB1B98">
        <w:rPr>
          <w:rtl/>
        </w:rPr>
        <w:t xml:space="preserve"> </w:t>
      </w:r>
      <w:r w:rsidRPr="00DB1B98">
        <w:rPr>
          <w:rFonts w:hint="eastAsia"/>
          <w:rtl/>
        </w:rPr>
        <w:t>מעסיקים</w:t>
      </w:r>
      <w:r w:rsidRPr="00DB1B98">
        <w:rPr>
          <w:rtl/>
        </w:rPr>
        <w:t xml:space="preserve"> </w:t>
      </w:r>
      <w:r w:rsidRPr="00DB1B98">
        <w:rPr>
          <w:rFonts w:hint="eastAsia"/>
          <w:rtl/>
        </w:rPr>
        <w:t>שנמצאו</w:t>
      </w:r>
      <w:r w:rsidRPr="00DB1B98">
        <w:rPr>
          <w:rtl/>
        </w:rPr>
        <w:t xml:space="preserve"> </w:t>
      </w:r>
      <w:r w:rsidRPr="00DB1B98">
        <w:rPr>
          <w:rFonts w:hint="eastAsia"/>
          <w:rtl/>
        </w:rPr>
        <w:t>אצלם</w:t>
      </w:r>
      <w:r w:rsidRPr="00DB1B98">
        <w:rPr>
          <w:rtl/>
        </w:rPr>
        <w:t xml:space="preserve"> </w:t>
      </w:r>
      <w:r w:rsidRPr="00DB1B98">
        <w:rPr>
          <w:rFonts w:hint="eastAsia"/>
          <w:rtl/>
        </w:rPr>
        <w:t>ליקויי</w:t>
      </w:r>
      <w:r w:rsidRPr="00DB1B98">
        <w:rPr>
          <w:rtl/>
        </w:rPr>
        <w:t xml:space="preserve"> </w:t>
      </w:r>
      <w:r w:rsidRPr="00DB1B98">
        <w:rPr>
          <w:rFonts w:hint="eastAsia"/>
          <w:rtl/>
        </w:rPr>
        <w:t>בטיחות</w:t>
      </w:r>
    </w:p>
    <w:p w:rsidR="003C2931" w:rsidRPr="00593088" w:rsidP="004A0D0B">
      <w:pPr>
        <w:spacing w:line="230" w:lineRule="exact"/>
        <w:ind w:right="2268"/>
        <w:jc w:val="both"/>
        <w:rPr>
          <w:rFonts w:ascii="Tahoma" w:hAnsi="Tahoma" w:cs="Tahoma"/>
          <w:b/>
          <w:sz w:val="17"/>
          <w:szCs w:val="17"/>
          <w:rtl/>
        </w:rPr>
      </w:pPr>
      <w:r w:rsidRPr="00593088">
        <w:rPr>
          <w:rFonts w:ascii="Tahoma" w:eastAsia="Times New Roman" w:hAnsi="Tahoma" w:cs="Tahoma" w:hint="eastAsia"/>
          <w:sz w:val="17"/>
          <w:szCs w:val="17"/>
          <w:rtl/>
        </w:rPr>
        <w:t>על</w:t>
      </w:r>
      <w:r w:rsidRPr="00593088">
        <w:rPr>
          <w:rFonts w:ascii="Tahoma" w:eastAsia="Times New Roman" w:hAnsi="Tahoma" w:cs="Tahoma"/>
          <w:sz w:val="17"/>
          <w:szCs w:val="17"/>
          <w:rtl/>
        </w:rPr>
        <w:t xml:space="preserve"> פי חוק ארגון הפיקוח על העבודה, </w:t>
      </w:r>
      <w:r w:rsidRPr="00593088">
        <w:rPr>
          <w:rFonts w:ascii="Tahoma" w:eastAsia="Times New Roman" w:hAnsi="Tahoma" w:cs="Tahoma" w:hint="cs"/>
          <w:sz w:val="17"/>
          <w:szCs w:val="17"/>
          <w:rtl/>
        </w:rPr>
        <w:t>ה</w:t>
      </w:r>
      <w:r w:rsidRPr="00593088">
        <w:rPr>
          <w:rFonts w:ascii="Tahoma" w:eastAsia="Times New Roman" w:hAnsi="Tahoma" w:cs="Tahoma"/>
          <w:sz w:val="17"/>
          <w:szCs w:val="17"/>
          <w:rtl/>
        </w:rPr>
        <w:t>תשי"ד-1954</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המפקחים של </w:t>
      </w:r>
      <w:r w:rsidRPr="00593088">
        <w:rPr>
          <w:rFonts w:ascii="Tahoma" w:eastAsia="Times New Roman" w:hAnsi="Tahoma" w:cs="Tahoma" w:hint="cs"/>
          <w:sz w:val="17"/>
          <w:szCs w:val="17"/>
          <w:rtl/>
        </w:rPr>
        <w:t>מינהל</w:t>
      </w:r>
      <w:r w:rsidRPr="00593088">
        <w:rPr>
          <w:rFonts w:ascii="Tahoma" w:eastAsia="Times New Roman" w:hAnsi="Tahoma" w:cs="Tahoma" w:hint="cs"/>
          <w:sz w:val="17"/>
          <w:szCs w:val="17"/>
          <w:rtl/>
        </w:rPr>
        <w:t xml:space="preserve"> הבטיחות </w:t>
      </w:r>
      <w:r w:rsidRPr="00593088">
        <w:rPr>
          <w:rFonts w:ascii="Tahoma" w:eastAsia="Times New Roman" w:hAnsi="Tahoma" w:cs="Tahoma"/>
          <w:sz w:val="17"/>
          <w:szCs w:val="17"/>
          <w:rtl/>
        </w:rPr>
        <w:t xml:space="preserve">מוסמכים להוציא למעסיקים צווי בטיחות וצווי שיפור </w:t>
      </w:r>
      <w:r w:rsidRPr="00593088">
        <w:rPr>
          <w:rFonts w:ascii="Tahoma" w:eastAsia="Times New Roman" w:hAnsi="Tahoma" w:cs="Tahoma" w:hint="cs"/>
          <w:sz w:val="17"/>
          <w:szCs w:val="17"/>
          <w:rtl/>
        </w:rPr>
        <w:t>כל אימת שנשקפת</w:t>
      </w:r>
      <w:r w:rsidRPr="00593088">
        <w:rPr>
          <w:rFonts w:ascii="Tahoma" w:eastAsia="Times New Roman" w:hAnsi="Tahoma" w:cs="Tahoma"/>
          <w:sz w:val="17"/>
          <w:szCs w:val="17"/>
          <w:rtl/>
        </w:rPr>
        <w:t xml:space="preserve"> סכנה לשלומו או לבריאותו של אדם. מפקח עבודה יוציא צו בטיחות כדי "להורות על הפסקת העבודה במקום העבודה, לאסור את השימוש במכונה, במתקן בציוד או בחומר </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או לאסור את השימוש עד הורחק גורם הסכנה וניתן על כך אישור מאת מפקח עבודה"; "לחייב את המחזיק במקום העבודה לנקוט, תוך הזמן הנקוב בצו, אמצעים </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לשם הרחקת הסכנה".</w:t>
      </w:r>
      <w:r w:rsidRPr="00593088">
        <w:rPr>
          <w:rFonts w:ascii="Tahoma" w:hAnsi="Tahoma" w:cs="Tahoma"/>
          <w:bCs/>
          <w:sz w:val="17"/>
          <w:szCs w:val="17"/>
          <w:rtl/>
        </w:rPr>
        <w:t xml:space="preserve"> </w:t>
      </w:r>
      <w:r w:rsidRPr="00593088">
        <w:rPr>
          <w:rFonts w:ascii="Tahoma" w:hAnsi="Tahoma" w:cs="Tahoma" w:hint="cs"/>
          <w:b/>
          <w:sz w:val="17"/>
          <w:szCs w:val="17"/>
          <w:rtl/>
        </w:rPr>
        <w:t xml:space="preserve">עוד </w:t>
      </w:r>
      <w:r w:rsidRPr="00593088">
        <w:rPr>
          <w:rFonts w:ascii="Tahoma" w:hAnsi="Tahoma" w:cs="Tahoma"/>
          <w:b/>
          <w:sz w:val="17"/>
          <w:szCs w:val="17"/>
          <w:rtl/>
        </w:rPr>
        <w:t>נאמר בחוק</w:t>
      </w:r>
      <w:r w:rsidRPr="00593088">
        <w:rPr>
          <w:rFonts w:ascii="Tahoma" w:hAnsi="Tahoma" w:cs="Tahoma" w:hint="cs"/>
          <w:b/>
          <w:sz w:val="17"/>
          <w:szCs w:val="17"/>
          <w:rtl/>
        </w:rPr>
        <w:t xml:space="preserve"> כי</w:t>
      </w:r>
      <w:r w:rsidRPr="00593088">
        <w:rPr>
          <w:rFonts w:ascii="Tahoma" w:hAnsi="Tahoma" w:cs="Tahoma"/>
          <w:b/>
          <w:sz w:val="17"/>
          <w:szCs w:val="17"/>
          <w:rtl/>
        </w:rPr>
        <w:t xml:space="preserve"> </w:t>
      </w:r>
      <w:r w:rsidRPr="00593088">
        <w:rPr>
          <w:rFonts w:ascii="Tahoma" w:hAnsi="Tahoma" w:cs="Tahoma" w:hint="cs"/>
          <w:b/>
          <w:sz w:val="17"/>
          <w:szCs w:val="17"/>
          <w:rtl/>
        </w:rPr>
        <w:t>אם המפקח</w:t>
      </w:r>
      <w:r w:rsidRPr="00593088">
        <w:rPr>
          <w:rFonts w:ascii="Tahoma" w:hAnsi="Tahoma" w:cs="Tahoma"/>
          <w:b/>
          <w:sz w:val="17"/>
          <w:szCs w:val="17"/>
          <w:rtl/>
        </w:rPr>
        <w:t xml:space="preserve"> נוכח </w:t>
      </w:r>
      <w:r w:rsidRPr="00593088">
        <w:rPr>
          <w:rFonts w:ascii="Tahoma" w:hAnsi="Tahoma" w:cs="Tahoma" w:hint="cs"/>
          <w:b/>
          <w:sz w:val="17"/>
          <w:szCs w:val="17"/>
          <w:rtl/>
        </w:rPr>
        <w:t>ש</w:t>
      </w:r>
      <w:r w:rsidRPr="00593088">
        <w:rPr>
          <w:rFonts w:ascii="Tahoma" w:hAnsi="Tahoma" w:cs="Tahoma"/>
          <w:b/>
          <w:sz w:val="17"/>
          <w:szCs w:val="17"/>
          <w:rtl/>
        </w:rPr>
        <w:t xml:space="preserve">במקום עבודה לא מקוימת "הוראת חיקוק שעניינה בטיחותם, בריאותם, </w:t>
      </w:r>
      <w:r w:rsidRPr="00593088">
        <w:rPr>
          <w:rFonts w:ascii="Tahoma" w:hAnsi="Tahoma" w:cs="Tahoma"/>
          <w:b/>
          <w:sz w:val="17"/>
          <w:szCs w:val="17"/>
          <w:rtl/>
        </w:rPr>
        <w:t>גיהותם</w:t>
      </w:r>
      <w:r w:rsidRPr="00593088">
        <w:rPr>
          <w:rFonts w:ascii="Tahoma" w:hAnsi="Tahoma" w:cs="Tahoma"/>
          <w:b/>
          <w:sz w:val="17"/>
          <w:szCs w:val="17"/>
          <w:rtl/>
        </w:rPr>
        <w:t xml:space="preserve"> או רווחתם של בני אדם העובדים בו או הנמצאים בו לצורך עיסוקם או משלח ידם"</w:t>
      </w:r>
      <w:r w:rsidRPr="00593088">
        <w:rPr>
          <w:rFonts w:ascii="Tahoma" w:hAnsi="Tahoma" w:cs="Tahoma" w:hint="cs"/>
          <w:b/>
          <w:sz w:val="17"/>
          <w:szCs w:val="17"/>
          <w:rtl/>
        </w:rPr>
        <w:t xml:space="preserve"> הוא </w:t>
      </w:r>
      <w:r w:rsidRPr="00593088">
        <w:rPr>
          <w:rFonts w:ascii="Tahoma" w:hAnsi="Tahoma" w:cs="Tahoma"/>
          <w:b/>
          <w:sz w:val="17"/>
          <w:szCs w:val="17"/>
          <w:rtl/>
        </w:rPr>
        <w:t>רשאי</w:t>
      </w:r>
      <w:r w:rsidRPr="00593088">
        <w:rPr>
          <w:rFonts w:ascii="Tahoma" w:hAnsi="Tahoma" w:cs="Tahoma" w:hint="cs"/>
          <w:b/>
          <w:sz w:val="17"/>
          <w:szCs w:val="17"/>
          <w:rtl/>
        </w:rPr>
        <w:t xml:space="preserve"> להוציא</w:t>
      </w:r>
      <w:r w:rsidRPr="00593088">
        <w:rPr>
          <w:rFonts w:ascii="Tahoma" w:hAnsi="Tahoma" w:cs="Tahoma"/>
          <w:b/>
          <w:sz w:val="17"/>
          <w:szCs w:val="17"/>
          <w:rtl/>
        </w:rPr>
        <w:t xml:space="preserve"> צו שיפור</w:t>
      </w:r>
      <w:r w:rsidRPr="00593088">
        <w:rPr>
          <w:rFonts w:ascii="Tahoma" w:hAnsi="Tahoma" w:cs="Tahoma" w:hint="cs"/>
          <w:b/>
          <w:sz w:val="17"/>
          <w:szCs w:val="17"/>
          <w:rtl/>
        </w:rPr>
        <w:t xml:space="preserve"> שיחייב את </w:t>
      </w:r>
      <w:r w:rsidRPr="00593088">
        <w:rPr>
          <w:rFonts w:ascii="Tahoma" w:hAnsi="Tahoma" w:cs="Tahoma"/>
          <w:b/>
          <w:sz w:val="17"/>
          <w:szCs w:val="17"/>
          <w:rtl/>
        </w:rPr>
        <w:t>"המחזיק במקום העבודה לנקוט בצעדים שיפרט בצו לשם קיומה של אותה הוראת חיקוק תוך תקופה שיקבע בצו ושלא תפחת מארבעה עשר ימים".</w:t>
      </w:r>
      <w:r w:rsidRPr="00593088">
        <w:rPr>
          <w:rFonts w:ascii="Tahoma" w:hAnsi="Tahoma" w:cs="Tahoma" w:hint="cs"/>
          <w:b/>
          <w:sz w:val="17"/>
          <w:szCs w:val="17"/>
          <w:rtl/>
        </w:rPr>
        <w:t xml:space="preserve"> החוק מאפשר גם הטלת סנקציות על מעסיקים שהפרו אותו. </w:t>
      </w:r>
    </w:p>
    <w:p w:rsidR="003C2931" w:rsidRPr="00593088" w:rsidP="004A0D0B">
      <w:pPr>
        <w:spacing w:after="240" w:line="230" w:lineRule="exact"/>
        <w:ind w:right="2268"/>
        <w:jc w:val="both"/>
        <w:rPr>
          <w:rFonts w:ascii="Tahoma" w:eastAsia="Times New Roman" w:hAnsi="Tahoma" w:cs="Tahoma"/>
          <w:sz w:val="17"/>
          <w:szCs w:val="17"/>
          <w:rtl/>
        </w:rPr>
      </w:pPr>
      <w:r w:rsidRPr="00593088">
        <w:rPr>
          <w:rFonts w:ascii="Tahoma" w:eastAsia="Times New Roman" w:hAnsi="Tahoma" w:cs="Tahoma" w:hint="cs"/>
          <w:sz w:val="17"/>
          <w:szCs w:val="17"/>
          <w:rtl/>
        </w:rPr>
        <w:t>מינואר</w:t>
      </w:r>
      <w:r w:rsidRPr="00593088">
        <w:rPr>
          <w:rFonts w:ascii="Tahoma" w:eastAsia="Times New Roman" w:hAnsi="Tahoma" w:cs="Tahoma"/>
          <w:sz w:val="17"/>
          <w:szCs w:val="17"/>
          <w:rtl/>
        </w:rPr>
        <w:t xml:space="preserve"> 2013 </w:t>
      </w:r>
      <w:r w:rsidRPr="00593088">
        <w:rPr>
          <w:rFonts w:ascii="Tahoma" w:eastAsia="Times New Roman" w:hAnsi="Tahoma" w:cs="Tahoma" w:hint="eastAsia"/>
          <w:sz w:val="17"/>
          <w:szCs w:val="17"/>
          <w:rtl/>
        </w:rPr>
        <w:t>עד</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אוקטובר</w:t>
      </w:r>
      <w:r w:rsidRPr="00593088">
        <w:rPr>
          <w:rFonts w:ascii="Tahoma" w:eastAsia="Times New Roman" w:hAnsi="Tahoma" w:cs="Tahoma"/>
          <w:sz w:val="17"/>
          <w:szCs w:val="17"/>
          <w:rtl/>
        </w:rPr>
        <w:t xml:space="preserve"> 2015 </w:t>
      </w:r>
      <w:r w:rsidRPr="00593088">
        <w:rPr>
          <w:rFonts w:ascii="Tahoma" w:eastAsia="Times New Roman" w:hAnsi="Tahoma" w:cs="Tahoma" w:hint="eastAsia"/>
          <w:sz w:val="17"/>
          <w:szCs w:val="17"/>
          <w:rtl/>
        </w:rPr>
        <w:t>הוציאו</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מפקחי</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משרד</w:t>
      </w:r>
      <w:r w:rsidRPr="00593088">
        <w:rPr>
          <w:rFonts w:ascii="Tahoma" w:eastAsia="Times New Roman" w:hAnsi="Tahoma" w:cs="Tahoma"/>
          <w:sz w:val="17"/>
          <w:szCs w:val="17"/>
          <w:rtl/>
        </w:rPr>
        <w:t xml:space="preserve"> הכלכלה למעסיקים בחקלאות 90 צווי בטיחות ו-131 צווי שיפור</w:t>
      </w:r>
      <w:r w:rsidRPr="00593088">
        <w:rPr>
          <w:rFonts w:ascii="Tahoma" w:eastAsia="Times New Roman" w:hAnsi="Tahoma" w:cs="Tahoma" w:hint="cs"/>
          <w:sz w:val="17"/>
          <w:szCs w:val="17"/>
          <w:rtl/>
        </w:rPr>
        <w:t xml:space="preserve"> בסך </w:t>
      </w:r>
      <w:r w:rsidRPr="00593088">
        <w:rPr>
          <w:rFonts w:ascii="Tahoma" w:eastAsia="Times New Roman" w:hAnsi="Tahoma" w:cs="Tahoma" w:hint="cs"/>
          <w:sz w:val="17"/>
          <w:szCs w:val="17"/>
          <w:rtl/>
        </w:rPr>
        <w:t>הכל</w:t>
      </w:r>
      <w:r w:rsidRPr="00593088">
        <w:rPr>
          <w:rFonts w:ascii="Tahoma" w:eastAsia="Times New Roman" w:hAnsi="Tahoma" w:cs="Tahoma"/>
          <w:sz w:val="17"/>
          <w:szCs w:val="17"/>
          <w:rtl/>
        </w:rPr>
        <w:t xml:space="preserve">. </w:t>
      </w:r>
      <w:r w:rsidRPr="00593088">
        <w:rPr>
          <w:rFonts w:ascii="Tahoma" w:eastAsia="Times New Roman" w:hAnsi="Tahoma" w:cs="Tahoma" w:hint="eastAsia"/>
          <w:sz w:val="17"/>
          <w:szCs w:val="17"/>
          <w:rtl/>
        </w:rPr>
        <w:t>לדברי</w:t>
      </w:r>
      <w:r w:rsidRPr="00593088">
        <w:rPr>
          <w:rFonts w:ascii="Tahoma" w:eastAsia="Times New Roman" w:hAnsi="Tahoma" w:cs="Tahoma"/>
          <w:sz w:val="17"/>
          <w:szCs w:val="17"/>
          <w:rtl/>
        </w:rPr>
        <w:t xml:space="preserve"> מפקח חקלאות ארצי, "ברוב המקרים הליקויים [שנמצאים על ידי המפקחים] מתוקנים באופן מידי, דבר המייתר הוצאת צווים"</w:t>
      </w:r>
      <w:r w:rsidRPr="00593088">
        <w:rPr>
          <w:rFonts w:ascii="Tahoma" w:eastAsia="Times New Roman" w:hAnsi="Tahoma" w:cs="Tahoma" w:hint="cs"/>
          <w:sz w:val="17"/>
          <w:szCs w:val="17"/>
          <w:rtl/>
        </w:rPr>
        <w:t>.</w:t>
      </w:r>
      <w:r w:rsidRPr="00593088">
        <w:rPr>
          <w:rFonts w:ascii="Tahoma" w:eastAsia="Times New Roman" w:hAnsi="Tahoma" w:cs="Tahoma"/>
          <w:sz w:val="17"/>
          <w:szCs w:val="17"/>
          <w:rtl/>
        </w:rPr>
        <w:t xml:space="preserve"> </w:t>
      </w:r>
      <w:r w:rsidRPr="00593088">
        <w:rPr>
          <w:rFonts w:ascii="Tahoma" w:eastAsia="Times New Roman" w:hAnsi="Tahoma" w:cs="Tahoma" w:hint="cs"/>
          <w:sz w:val="17"/>
          <w:szCs w:val="17"/>
          <w:rtl/>
        </w:rPr>
        <w:t xml:space="preserve">המפקח </w:t>
      </w:r>
      <w:r w:rsidRPr="00593088">
        <w:rPr>
          <w:rFonts w:ascii="Tahoma" w:eastAsia="Times New Roman" w:hAnsi="Tahoma" w:cs="Tahoma"/>
          <w:sz w:val="17"/>
          <w:szCs w:val="17"/>
          <w:rtl/>
        </w:rPr>
        <w:t xml:space="preserve">הוסיף כי "לא הוטלו קנסות [על מעסיקים] בנושאי אי הדרכה או ציוד מגן אישי חסר. קנסות מוטלים במקרה של הפרת צווים". </w:t>
      </w:r>
    </w:p>
    <w:p w:rsidR="003C2931" w:rsidRPr="00593088" w:rsidP="004A0D0B">
      <w:pPr>
        <w:pStyle w:val="RESHET"/>
        <w:spacing w:line="230" w:lineRule="exact"/>
        <w:rPr>
          <w:rtl/>
        </w:rPr>
      </w:pPr>
      <w:r w:rsidRPr="00593088">
        <w:rPr>
          <w:rFonts w:hint="eastAsia"/>
          <w:rtl/>
        </w:rPr>
        <w:t>במכתב</w:t>
      </w:r>
      <w:r w:rsidRPr="00593088">
        <w:rPr>
          <w:rtl/>
        </w:rPr>
        <w:t xml:space="preserve"> </w:t>
      </w:r>
      <w:r w:rsidRPr="00593088">
        <w:rPr>
          <w:rFonts w:hint="eastAsia"/>
          <w:rtl/>
        </w:rPr>
        <w:t>תשובה</w:t>
      </w:r>
      <w:r w:rsidRPr="00593088">
        <w:rPr>
          <w:rtl/>
        </w:rPr>
        <w:t xml:space="preserve"> </w:t>
      </w:r>
      <w:r w:rsidRPr="00593088">
        <w:rPr>
          <w:rFonts w:hint="eastAsia"/>
          <w:rtl/>
        </w:rPr>
        <w:t>מיולי</w:t>
      </w:r>
      <w:r w:rsidRPr="00593088">
        <w:rPr>
          <w:rtl/>
        </w:rPr>
        <w:t xml:space="preserve"> 2016 </w:t>
      </w:r>
      <w:r w:rsidRPr="00593088">
        <w:rPr>
          <w:rFonts w:hint="eastAsia"/>
          <w:rtl/>
        </w:rPr>
        <w:t>כתב</w:t>
      </w:r>
      <w:r w:rsidRPr="00593088">
        <w:rPr>
          <w:rtl/>
        </w:rPr>
        <w:t xml:space="preserve"> </w:t>
      </w:r>
      <w:r w:rsidRPr="00593088">
        <w:rPr>
          <w:rFonts w:hint="eastAsia"/>
          <w:rtl/>
        </w:rPr>
        <w:t>המפקח</w:t>
      </w:r>
      <w:r w:rsidRPr="00593088">
        <w:rPr>
          <w:rtl/>
        </w:rPr>
        <w:t xml:space="preserve"> הארצי לחקלאות </w:t>
      </w:r>
      <w:r w:rsidRPr="00593088">
        <w:rPr>
          <w:rFonts w:hint="eastAsia"/>
          <w:rtl/>
        </w:rPr>
        <w:t>למשרד</w:t>
      </w:r>
      <w:r w:rsidRPr="00593088">
        <w:rPr>
          <w:rtl/>
        </w:rPr>
        <w:t xml:space="preserve"> </w:t>
      </w:r>
      <w:r w:rsidRPr="00593088">
        <w:rPr>
          <w:rFonts w:hint="eastAsia"/>
          <w:rtl/>
        </w:rPr>
        <w:t>מבקר</w:t>
      </w:r>
      <w:r w:rsidRPr="00593088">
        <w:rPr>
          <w:rtl/>
        </w:rPr>
        <w:t xml:space="preserve"> </w:t>
      </w:r>
      <w:r w:rsidRPr="00593088">
        <w:rPr>
          <w:rFonts w:hint="eastAsia"/>
          <w:rtl/>
        </w:rPr>
        <w:t>המדינה</w:t>
      </w:r>
      <w:r w:rsidRPr="00593088">
        <w:rPr>
          <w:rFonts w:hint="cs"/>
          <w:rtl/>
        </w:rPr>
        <w:t xml:space="preserve"> כי</w:t>
      </w:r>
      <w:r w:rsidRPr="00593088">
        <w:rPr>
          <w:rtl/>
        </w:rPr>
        <w:t xml:space="preserve"> "קיים </w:t>
      </w:r>
      <w:r w:rsidRPr="00593088">
        <w:rPr>
          <w:rFonts w:hint="eastAsia"/>
          <w:rtl/>
        </w:rPr>
        <w:t>קושי</w:t>
      </w:r>
      <w:r w:rsidRPr="00593088">
        <w:rPr>
          <w:rtl/>
        </w:rPr>
        <w:t xml:space="preserve"> </w:t>
      </w:r>
      <w:r w:rsidRPr="00593088">
        <w:rPr>
          <w:rFonts w:hint="eastAsia"/>
          <w:rtl/>
        </w:rPr>
        <w:t>לבצע</w:t>
      </w:r>
      <w:r w:rsidRPr="00593088">
        <w:rPr>
          <w:rtl/>
        </w:rPr>
        <w:t xml:space="preserve"> </w:t>
      </w:r>
      <w:r w:rsidRPr="00593088">
        <w:rPr>
          <w:rFonts w:hint="eastAsia"/>
          <w:rtl/>
        </w:rPr>
        <w:t>אכיפה</w:t>
      </w:r>
      <w:r w:rsidRPr="00593088">
        <w:rPr>
          <w:rtl/>
        </w:rPr>
        <w:t xml:space="preserve"> </w:t>
      </w:r>
      <w:r w:rsidRPr="00593088">
        <w:rPr>
          <w:rFonts w:hint="eastAsia"/>
          <w:rtl/>
        </w:rPr>
        <w:t>אפקטיבית</w:t>
      </w:r>
      <w:r w:rsidRPr="00593088">
        <w:rPr>
          <w:rtl/>
        </w:rPr>
        <w:t xml:space="preserve"> </w:t>
      </w:r>
      <w:r w:rsidRPr="00593088">
        <w:rPr>
          <w:rFonts w:hint="eastAsia"/>
          <w:rtl/>
        </w:rPr>
        <w:t>בחקלאות</w:t>
      </w:r>
      <w:r w:rsidRPr="00593088">
        <w:rPr>
          <w:rtl/>
        </w:rPr>
        <w:t xml:space="preserve"> </w:t>
      </w:r>
      <w:r w:rsidRPr="00593088">
        <w:rPr>
          <w:rFonts w:hint="eastAsia"/>
          <w:rtl/>
        </w:rPr>
        <w:t>כיוון</w:t>
      </w:r>
      <w:r w:rsidRPr="00593088">
        <w:rPr>
          <w:rtl/>
        </w:rPr>
        <w:t xml:space="preserve"> </w:t>
      </w:r>
      <w:r w:rsidRPr="00593088">
        <w:rPr>
          <w:rFonts w:hint="eastAsia"/>
          <w:rtl/>
        </w:rPr>
        <w:t>שארגז</w:t>
      </w:r>
      <w:r w:rsidRPr="00593088">
        <w:rPr>
          <w:rtl/>
        </w:rPr>
        <w:t xml:space="preserve"> </w:t>
      </w:r>
      <w:r w:rsidRPr="00593088">
        <w:rPr>
          <w:rFonts w:hint="eastAsia"/>
          <w:rtl/>
        </w:rPr>
        <w:t>הכלים</w:t>
      </w:r>
      <w:r w:rsidRPr="00593088">
        <w:rPr>
          <w:rtl/>
        </w:rPr>
        <w:t xml:space="preserve"> </w:t>
      </w:r>
      <w:r w:rsidRPr="00593088">
        <w:rPr>
          <w:rFonts w:hint="eastAsia"/>
          <w:rtl/>
        </w:rPr>
        <w:t>בידי</w:t>
      </w:r>
      <w:r w:rsidRPr="00593088">
        <w:rPr>
          <w:rtl/>
        </w:rPr>
        <w:t xml:space="preserve"> </w:t>
      </w:r>
      <w:r w:rsidRPr="00593088">
        <w:rPr>
          <w:rFonts w:hint="eastAsia"/>
          <w:rtl/>
        </w:rPr>
        <w:t>המפקחים</w:t>
      </w:r>
      <w:r w:rsidRPr="00593088">
        <w:rPr>
          <w:rtl/>
        </w:rPr>
        <w:t xml:space="preserve"> </w:t>
      </w:r>
      <w:r w:rsidRPr="00593088">
        <w:rPr>
          <w:rFonts w:hint="eastAsia"/>
          <w:rtl/>
        </w:rPr>
        <w:t>מצומצם</w:t>
      </w:r>
      <w:r w:rsidRPr="00593088">
        <w:rPr>
          <w:rFonts w:hint="cs"/>
          <w:rtl/>
        </w:rPr>
        <w:t>"</w:t>
      </w:r>
      <w:r w:rsidRPr="00593088">
        <w:rPr>
          <w:rtl/>
        </w:rPr>
        <w:t>.</w:t>
      </w:r>
      <w:r w:rsidRPr="00593088">
        <w:rPr>
          <w:rFonts w:hint="cs"/>
          <w:rtl/>
        </w:rPr>
        <w:t xml:space="preserve"> בבירור שנעשה עם המפקח בנוגע לכך הוא הסביר, </w:t>
      </w:r>
      <w:r w:rsidRPr="00593088">
        <w:rPr>
          <w:rtl/>
        </w:rPr>
        <w:t xml:space="preserve">כי אמנם בנסיבות מסוימות הוא מוסמך להטיל על מעסיק קנס </w:t>
      </w:r>
      <w:r w:rsidRPr="00593088">
        <w:rPr>
          <w:rtl/>
        </w:rPr>
        <w:t>מינהלי</w:t>
      </w:r>
      <w:r w:rsidRPr="00593088">
        <w:rPr>
          <w:rtl/>
        </w:rPr>
        <w:t xml:space="preserve"> או להגיש נגדו כתב אישום בנוגע לעבירות בטיחות שבוצעו אצלו ובנוגע לאי-מילוי צווים, ועם זאת השימוש בסנקציות אלה מועט מאוד כיוון שמדובר בהליכים משפטיים ארוכים ומסורבלים. </w:t>
      </w:r>
      <w:r w:rsidRPr="00593088">
        <w:rPr>
          <w:rFonts w:hint="cs"/>
          <w:rtl/>
        </w:rPr>
        <w:t xml:space="preserve">על פי המפקח </w:t>
      </w:r>
      <w:r w:rsidRPr="00593088">
        <w:rPr>
          <w:rFonts w:hint="eastAsia"/>
          <w:rtl/>
        </w:rPr>
        <w:t>כדי</w:t>
      </w:r>
      <w:r w:rsidRPr="00593088">
        <w:rPr>
          <w:rtl/>
        </w:rPr>
        <w:t xml:space="preserve"> </w:t>
      </w:r>
      <w:r w:rsidRPr="00593088">
        <w:rPr>
          <w:rFonts w:hint="eastAsia"/>
          <w:rtl/>
        </w:rPr>
        <w:t>לבסס</w:t>
      </w:r>
      <w:r w:rsidRPr="00593088">
        <w:rPr>
          <w:rtl/>
        </w:rPr>
        <w:t xml:space="preserve"> </w:t>
      </w:r>
      <w:r w:rsidRPr="00593088">
        <w:rPr>
          <w:rFonts w:hint="eastAsia"/>
          <w:rtl/>
        </w:rPr>
        <w:t>ראיות</w:t>
      </w:r>
      <w:r w:rsidRPr="00593088">
        <w:rPr>
          <w:rtl/>
        </w:rPr>
        <w:t xml:space="preserve"> </w:t>
      </w:r>
      <w:r w:rsidRPr="00593088">
        <w:rPr>
          <w:rFonts w:hint="eastAsia"/>
          <w:rtl/>
        </w:rPr>
        <w:t>בנושא</w:t>
      </w:r>
      <w:r w:rsidRPr="00593088">
        <w:rPr>
          <w:rtl/>
        </w:rPr>
        <w:t xml:space="preserve"> </w:t>
      </w:r>
      <w:r w:rsidRPr="00593088">
        <w:rPr>
          <w:rFonts w:hint="eastAsia"/>
          <w:rtl/>
        </w:rPr>
        <w:t>השימוש</w:t>
      </w:r>
      <w:r w:rsidRPr="00593088">
        <w:rPr>
          <w:rtl/>
        </w:rPr>
        <w:t xml:space="preserve"> </w:t>
      </w:r>
      <w:r w:rsidRPr="00593088">
        <w:rPr>
          <w:rFonts w:hint="eastAsia"/>
          <w:rtl/>
        </w:rPr>
        <w:t>בחומרי</w:t>
      </w:r>
      <w:r w:rsidRPr="00593088">
        <w:rPr>
          <w:rtl/>
        </w:rPr>
        <w:t xml:space="preserve"> </w:t>
      </w:r>
      <w:r w:rsidRPr="00593088">
        <w:rPr>
          <w:rFonts w:hint="eastAsia"/>
          <w:rtl/>
        </w:rPr>
        <w:t>הדברה</w:t>
      </w:r>
      <w:r w:rsidRPr="00593088">
        <w:rPr>
          <w:rtl/>
        </w:rPr>
        <w:t xml:space="preserve"> </w:t>
      </w:r>
      <w:r w:rsidRPr="00593088">
        <w:rPr>
          <w:rFonts w:hint="eastAsia"/>
          <w:rtl/>
        </w:rPr>
        <w:t>יש</w:t>
      </w:r>
      <w:r w:rsidRPr="00593088">
        <w:rPr>
          <w:rtl/>
        </w:rPr>
        <w:t xml:space="preserve"> </w:t>
      </w:r>
      <w:r w:rsidRPr="00593088">
        <w:rPr>
          <w:rFonts w:hint="eastAsia"/>
          <w:rtl/>
        </w:rPr>
        <w:t>להגיע</w:t>
      </w:r>
      <w:r w:rsidRPr="00593088">
        <w:rPr>
          <w:rtl/>
        </w:rPr>
        <w:t xml:space="preserve"> </w:t>
      </w:r>
      <w:r w:rsidRPr="00593088">
        <w:rPr>
          <w:rFonts w:hint="eastAsia"/>
          <w:rtl/>
        </w:rPr>
        <w:t>לשדות</w:t>
      </w:r>
      <w:r w:rsidRPr="00593088">
        <w:rPr>
          <w:rtl/>
        </w:rPr>
        <w:t xml:space="preserve">, </w:t>
      </w:r>
      <w:r w:rsidRPr="00593088">
        <w:rPr>
          <w:rFonts w:hint="eastAsia"/>
          <w:rtl/>
        </w:rPr>
        <w:t>מטעים</w:t>
      </w:r>
      <w:r w:rsidRPr="00593088">
        <w:rPr>
          <w:rtl/>
        </w:rPr>
        <w:t xml:space="preserve"> </w:t>
      </w:r>
      <w:r w:rsidRPr="00593088">
        <w:rPr>
          <w:rFonts w:hint="eastAsia"/>
          <w:rtl/>
        </w:rPr>
        <w:t>לולים</w:t>
      </w:r>
      <w:r w:rsidRPr="00593088">
        <w:rPr>
          <w:rtl/>
        </w:rPr>
        <w:t xml:space="preserve"> </w:t>
      </w:r>
      <w:r w:rsidRPr="00593088">
        <w:rPr>
          <w:rFonts w:hint="eastAsia"/>
          <w:rtl/>
        </w:rPr>
        <w:t>ורפתות</w:t>
      </w:r>
      <w:r w:rsidRPr="00593088">
        <w:rPr>
          <w:rtl/>
        </w:rPr>
        <w:t xml:space="preserve">, </w:t>
      </w:r>
      <w:r w:rsidRPr="00593088">
        <w:rPr>
          <w:rFonts w:hint="eastAsia"/>
          <w:rtl/>
        </w:rPr>
        <w:t>רחוקים</w:t>
      </w:r>
      <w:r w:rsidRPr="00593088">
        <w:rPr>
          <w:rtl/>
        </w:rPr>
        <w:t xml:space="preserve"> </w:t>
      </w:r>
      <w:r w:rsidRPr="00593088">
        <w:rPr>
          <w:rFonts w:hint="eastAsia"/>
          <w:rtl/>
        </w:rPr>
        <w:t>ומבודדים</w:t>
      </w:r>
      <w:r w:rsidRPr="00593088">
        <w:rPr>
          <w:rtl/>
        </w:rPr>
        <w:t xml:space="preserve"> </w:t>
      </w:r>
      <w:r w:rsidRPr="00593088">
        <w:rPr>
          <w:rFonts w:hint="eastAsia"/>
          <w:rtl/>
        </w:rPr>
        <w:t>גיאוגרפית</w:t>
      </w:r>
      <w:r w:rsidRPr="00593088">
        <w:rPr>
          <w:rtl/>
        </w:rPr>
        <w:t xml:space="preserve"> </w:t>
      </w:r>
      <w:r w:rsidRPr="00593088">
        <w:rPr>
          <w:rFonts w:hint="eastAsia"/>
          <w:rtl/>
        </w:rPr>
        <w:t>ולתפוס</w:t>
      </w:r>
      <w:r w:rsidRPr="00593088">
        <w:rPr>
          <w:rtl/>
        </w:rPr>
        <w:t xml:space="preserve"> </w:t>
      </w:r>
      <w:r w:rsidRPr="00593088">
        <w:rPr>
          <w:rFonts w:hint="eastAsia"/>
          <w:rtl/>
        </w:rPr>
        <w:t>עבריינים</w:t>
      </w:r>
      <w:r w:rsidRPr="00593088">
        <w:rPr>
          <w:rtl/>
        </w:rPr>
        <w:t xml:space="preserve"> </w:t>
      </w:r>
      <w:r w:rsidRPr="00593088">
        <w:rPr>
          <w:rFonts w:hint="cs"/>
          <w:rtl/>
        </w:rPr>
        <w:t>בשעת מעשה</w:t>
      </w:r>
      <w:r w:rsidRPr="00593088">
        <w:rPr>
          <w:rtl/>
        </w:rPr>
        <w:t xml:space="preserve">. </w:t>
      </w:r>
      <w:r w:rsidRPr="00593088">
        <w:rPr>
          <w:rFonts w:hint="eastAsia"/>
          <w:rtl/>
        </w:rPr>
        <w:t>מחסור</w:t>
      </w:r>
      <w:r w:rsidRPr="00593088">
        <w:rPr>
          <w:rtl/>
        </w:rPr>
        <w:t xml:space="preserve"> </w:t>
      </w:r>
      <w:r w:rsidRPr="00593088">
        <w:rPr>
          <w:rFonts w:hint="eastAsia"/>
          <w:rtl/>
        </w:rPr>
        <w:t>במשאבים</w:t>
      </w:r>
      <w:r w:rsidRPr="00593088">
        <w:rPr>
          <w:rtl/>
        </w:rPr>
        <w:t xml:space="preserve"> (כוח </w:t>
      </w:r>
      <w:r w:rsidRPr="00593088">
        <w:rPr>
          <w:rFonts w:hint="eastAsia"/>
          <w:rtl/>
        </w:rPr>
        <w:t>אדם</w:t>
      </w:r>
      <w:r w:rsidRPr="00593088">
        <w:rPr>
          <w:rtl/>
        </w:rPr>
        <w:t xml:space="preserve">, </w:t>
      </w:r>
      <w:r w:rsidRPr="00593088">
        <w:rPr>
          <w:rFonts w:hint="eastAsia"/>
          <w:rtl/>
        </w:rPr>
        <w:t>כלי</w:t>
      </w:r>
      <w:r w:rsidRPr="00593088">
        <w:rPr>
          <w:rtl/>
        </w:rPr>
        <w:t xml:space="preserve"> </w:t>
      </w:r>
      <w:r w:rsidRPr="00593088">
        <w:rPr>
          <w:rFonts w:hint="eastAsia"/>
          <w:rtl/>
        </w:rPr>
        <w:t>רכב</w:t>
      </w:r>
      <w:r w:rsidRPr="00593088">
        <w:rPr>
          <w:rtl/>
        </w:rPr>
        <w:t xml:space="preserve">) </w:t>
      </w:r>
      <w:r w:rsidRPr="00593088">
        <w:rPr>
          <w:rFonts w:hint="eastAsia"/>
          <w:rtl/>
        </w:rPr>
        <w:t>מקשה</w:t>
      </w:r>
      <w:r w:rsidRPr="00593088">
        <w:rPr>
          <w:rtl/>
        </w:rPr>
        <w:t xml:space="preserve"> </w:t>
      </w:r>
      <w:r w:rsidRPr="00593088">
        <w:rPr>
          <w:rFonts w:hint="eastAsia"/>
          <w:rtl/>
        </w:rPr>
        <w:t>על</w:t>
      </w:r>
      <w:r w:rsidRPr="00593088">
        <w:rPr>
          <w:rtl/>
        </w:rPr>
        <w:t xml:space="preserve"> </w:t>
      </w:r>
      <w:r w:rsidRPr="00593088">
        <w:rPr>
          <w:rFonts w:hint="eastAsia"/>
          <w:rtl/>
        </w:rPr>
        <w:t>כך</w:t>
      </w:r>
      <w:r w:rsidRPr="00593088">
        <w:rPr>
          <w:rtl/>
        </w:rPr>
        <w:t xml:space="preserve">. </w:t>
      </w:r>
      <w:r w:rsidRPr="00593088">
        <w:rPr>
          <w:rFonts w:hint="cs"/>
          <w:rtl/>
        </w:rPr>
        <w:t>"</w:t>
      </w:r>
      <w:r w:rsidRPr="00593088">
        <w:rPr>
          <w:rFonts w:hint="eastAsia"/>
          <w:rtl/>
        </w:rPr>
        <w:t>כיום</w:t>
      </w:r>
      <w:r w:rsidRPr="00593088">
        <w:rPr>
          <w:rtl/>
        </w:rPr>
        <w:t xml:space="preserve">, </w:t>
      </w:r>
      <w:r w:rsidRPr="00593088">
        <w:rPr>
          <w:rFonts w:hint="eastAsia"/>
          <w:rtl/>
        </w:rPr>
        <w:t>כאשר</w:t>
      </w:r>
      <w:r w:rsidRPr="00593088">
        <w:rPr>
          <w:rtl/>
        </w:rPr>
        <w:t xml:space="preserve"> </w:t>
      </w:r>
      <w:r w:rsidRPr="00593088">
        <w:rPr>
          <w:rFonts w:hint="eastAsia"/>
          <w:rtl/>
        </w:rPr>
        <w:t>מתגלים</w:t>
      </w:r>
      <w:r w:rsidRPr="00593088">
        <w:rPr>
          <w:rtl/>
        </w:rPr>
        <w:t xml:space="preserve"> </w:t>
      </w:r>
      <w:r w:rsidRPr="00593088">
        <w:rPr>
          <w:rFonts w:hint="eastAsia"/>
          <w:rtl/>
        </w:rPr>
        <w:t>ליקויים</w:t>
      </w:r>
      <w:r w:rsidRPr="00593088">
        <w:rPr>
          <w:rtl/>
        </w:rPr>
        <w:t xml:space="preserve"> </w:t>
      </w:r>
      <w:r w:rsidRPr="00593088">
        <w:rPr>
          <w:rFonts w:hint="eastAsia"/>
          <w:rtl/>
        </w:rPr>
        <w:t>כגון</w:t>
      </w:r>
      <w:r w:rsidRPr="00593088">
        <w:rPr>
          <w:rtl/>
        </w:rPr>
        <w:t xml:space="preserve"> </w:t>
      </w:r>
      <w:r w:rsidRPr="00593088">
        <w:rPr>
          <w:rFonts w:hint="eastAsia"/>
          <w:rtl/>
        </w:rPr>
        <w:t>חוסר</w:t>
      </w:r>
      <w:r w:rsidRPr="00593088">
        <w:rPr>
          <w:rtl/>
        </w:rPr>
        <w:t xml:space="preserve"> </w:t>
      </w:r>
      <w:r w:rsidRPr="00593088">
        <w:rPr>
          <w:rFonts w:hint="eastAsia"/>
          <w:rtl/>
        </w:rPr>
        <w:t>הדרכה</w:t>
      </w:r>
      <w:r w:rsidRPr="00593088">
        <w:rPr>
          <w:rFonts w:hint="cs"/>
          <w:rtl/>
        </w:rPr>
        <w:t xml:space="preserve"> </w:t>
      </w:r>
      <w:r w:rsidRPr="00593088">
        <w:rPr>
          <w:rtl/>
        </w:rPr>
        <w:t xml:space="preserve">...או אי שימוש בציוד מגן אישי, מחייבים את החקלאי באמצעות מכתב התראה או צו, לתקן את הליקויים בזמן קצוב ומוודאים שהליקויים תוקנו. </w:t>
      </w:r>
      <w:r w:rsidRPr="00593088">
        <w:rPr>
          <w:rFonts w:hint="cs"/>
          <w:rtl/>
        </w:rPr>
        <w:t xml:space="preserve">אילו הייתה למפקח עבודה סמכות להטיל באופן מידי קנס מרתיע בשטח על עבירה ברורה - הרי שזה היה כלי יעיל יותר להרתעה". </w:t>
      </w:r>
      <w:r w:rsidRPr="0012789B" w:rsidR="004A0D0B">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4A0D0B" w:rsidRPr="00373C5D" w:rsidP="004A0D0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16041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42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יכולת</w:t>
                            </w:r>
                            <w:r w:rsidRPr="004A0D0B">
                              <w:rPr>
                                <w:rFonts w:cs="Tahoma"/>
                                <w:color w:val="0B5294"/>
                                <w:spacing w:val="-4"/>
                                <w:sz w:val="24"/>
                                <w:szCs w:val="24"/>
                                <w:rtl/>
                              </w:rPr>
                              <w:t xml:space="preserve"> </w:t>
                            </w:r>
                            <w:r w:rsidRPr="004A0D0B">
                              <w:rPr>
                                <w:rFonts w:cs="Tahoma" w:hint="eastAsia"/>
                                <w:color w:val="0B5294"/>
                                <w:spacing w:val="-4"/>
                                <w:sz w:val="24"/>
                                <w:szCs w:val="24"/>
                                <w:rtl/>
                              </w:rPr>
                              <w:t>ההרתעה</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המפקחים</w:t>
                            </w:r>
                            <w:r w:rsidRPr="004A0D0B">
                              <w:rPr>
                                <w:rFonts w:cs="Tahoma"/>
                                <w:color w:val="0B5294"/>
                                <w:spacing w:val="-4"/>
                                <w:sz w:val="24"/>
                                <w:szCs w:val="24"/>
                                <w:rtl/>
                              </w:rPr>
                              <w:t xml:space="preserve"> </w:t>
                            </w:r>
                            <w:r w:rsidRPr="004A0D0B">
                              <w:rPr>
                                <w:rFonts w:cs="Tahoma" w:hint="eastAsia"/>
                                <w:color w:val="0B5294"/>
                                <w:spacing w:val="-4"/>
                                <w:sz w:val="24"/>
                                <w:szCs w:val="24"/>
                                <w:rtl/>
                              </w:rPr>
                              <w:t>כלפי</w:t>
                            </w:r>
                            <w:r w:rsidRPr="004A0D0B">
                              <w:rPr>
                                <w:rFonts w:cs="Tahoma"/>
                                <w:color w:val="0B5294"/>
                                <w:spacing w:val="-4"/>
                                <w:sz w:val="24"/>
                                <w:szCs w:val="24"/>
                                <w:rtl/>
                              </w:rPr>
                              <w:t xml:space="preserve"> </w:t>
                            </w:r>
                            <w:r w:rsidRPr="004A0D0B">
                              <w:rPr>
                                <w:rFonts w:cs="Tahoma" w:hint="eastAsia"/>
                                <w:color w:val="0B5294"/>
                                <w:spacing w:val="-4"/>
                                <w:sz w:val="24"/>
                                <w:szCs w:val="24"/>
                                <w:rtl/>
                              </w:rPr>
                              <w:t>המעבידים</w:t>
                            </w:r>
                            <w:r w:rsidRPr="004A0D0B">
                              <w:rPr>
                                <w:rFonts w:cs="Tahoma"/>
                                <w:color w:val="0B5294"/>
                                <w:spacing w:val="-4"/>
                                <w:sz w:val="24"/>
                                <w:szCs w:val="24"/>
                                <w:rtl/>
                              </w:rPr>
                              <w:t xml:space="preserve"> </w:t>
                            </w:r>
                            <w:r w:rsidRPr="004A0D0B">
                              <w:rPr>
                                <w:rFonts w:cs="Tahoma" w:hint="eastAsia"/>
                                <w:color w:val="0B5294"/>
                                <w:spacing w:val="-4"/>
                                <w:sz w:val="24"/>
                                <w:szCs w:val="24"/>
                                <w:rtl/>
                              </w:rPr>
                              <w:t>בחקלאות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מוגבלת</w:t>
                            </w:r>
                            <w:r w:rsidRPr="004A0D0B">
                              <w:rPr>
                                <w:rFonts w:cs="Tahoma"/>
                                <w:color w:val="0B5294"/>
                                <w:spacing w:val="-4"/>
                                <w:sz w:val="24"/>
                                <w:szCs w:val="24"/>
                                <w:rtl/>
                              </w:rPr>
                              <w:t xml:space="preserve">, </w:t>
                            </w:r>
                            <w:r w:rsidRPr="004A0D0B">
                              <w:rPr>
                                <w:rFonts w:cs="Tahoma" w:hint="eastAsia"/>
                                <w:color w:val="0B5294"/>
                                <w:spacing w:val="-4"/>
                                <w:sz w:val="24"/>
                                <w:szCs w:val="24"/>
                                <w:rtl/>
                              </w:rPr>
                              <w:t>ובשל</w:t>
                            </w:r>
                            <w:r w:rsidRPr="004A0D0B">
                              <w:rPr>
                                <w:rFonts w:cs="Tahoma"/>
                                <w:color w:val="0B5294"/>
                                <w:spacing w:val="-4"/>
                                <w:sz w:val="24"/>
                                <w:szCs w:val="24"/>
                                <w:rtl/>
                              </w:rPr>
                              <w:t xml:space="preserve"> </w:t>
                            </w:r>
                            <w:r w:rsidRPr="004A0D0B">
                              <w:rPr>
                                <w:rFonts w:cs="Tahoma" w:hint="eastAsia"/>
                                <w:color w:val="0B5294"/>
                                <w:spacing w:val="-4"/>
                                <w:sz w:val="24"/>
                                <w:szCs w:val="24"/>
                                <w:rtl/>
                              </w:rPr>
                              <w:t>כך</w:t>
                            </w:r>
                            <w:r w:rsidRPr="004A0D0B">
                              <w:rPr>
                                <w:rFonts w:cs="Tahoma"/>
                                <w:color w:val="0B5294"/>
                                <w:spacing w:val="-4"/>
                                <w:sz w:val="24"/>
                                <w:szCs w:val="24"/>
                                <w:rtl/>
                              </w:rPr>
                              <w:t xml:space="preserve"> </w:t>
                            </w:r>
                            <w:r w:rsidRPr="004A0D0B">
                              <w:rPr>
                                <w:rFonts w:cs="Tahoma" w:hint="eastAsia"/>
                                <w:color w:val="0B5294"/>
                                <w:spacing w:val="-4"/>
                                <w:sz w:val="24"/>
                                <w:szCs w:val="24"/>
                                <w:rtl/>
                              </w:rPr>
                              <w:t>גם</w:t>
                            </w:r>
                            <w:r w:rsidRPr="004A0D0B">
                              <w:rPr>
                                <w:rFonts w:cs="Tahoma"/>
                                <w:color w:val="0B5294"/>
                                <w:spacing w:val="-4"/>
                                <w:sz w:val="24"/>
                                <w:szCs w:val="24"/>
                                <w:rtl/>
                              </w:rPr>
                              <w:t xml:space="preserve"> </w:t>
                            </w:r>
                            <w:r w:rsidRPr="004A0D0B">
                              <w:rPr>
                                <w:rFonts w:cs="Tahoma" w:hint="eastAsia"/>
                                <w:color w:val="0B5294"/>
                                <w:spacing w:val="-4"/>
                                <w:sz w:val="24"/>
                                <w:szCs w:val="24"/>
                                <w:rtl/>
                              </w:rPr>
                              <w:t>מוגבלת</w:t>
                            </w:r>
                            <w:r w:rsidRPr="004A0D0B">
                              <w:rPr>
                                <w:rFonts w:cs="Tahoma"/>
                                <w:color w:val="0B5294"/>
                                <w:spacing w:val="-4"/>
                                <w:sz w:val="24"/>
                                <w:szCs w:val="24"/>
                                <w:rtl/>
                              </w:rPr>
                              <w:t xml:space="preserve"> </w:t>
                            </w:r>
                            <w:r w:rsidRPr="004A0D0B">
                              <w:rPr>
                                <w:rFonts w:cs="Tahoma" w:hint="eastAsia"/>
                                <w:color w:val="0B5294"/>
                                <w:spacing w:val="-4"/>
                                <w:sz w:val="24"/>
                                <w:szCs w:val="24"/>
                                <w:rtl/>
                              </w:rPr>
                              <w:t>יכולתם</w:t>
                            </w:r>
                            <w:r w:rsidRPr="004A0D0B">
                              <w:rPr>
                                <w:rFonts w:cs="Tahoma"/>
                                <w:color w:val="0B5294"/>
                                <w:spacing w:val="-4"/>
                                <w:sz w:val="24"/>
                                <w:szCs w:val="24"/>
                                <w:rtl/>
                              </w:rPr>
                              <w:t xml:space="preserve"> </w:t>
                            </w:r>
                            <w:r w:rsidRPr="004A0D0B">
                              <w:rPr>
                                <w:rFonts w:cs="Tahoma" w:hint="eastAsia"/>
                                <w:color w:val="0B5294"/>
                                <w:spacing w:val="-4"/>
                                <w:sz w:val="24"/>
                                <w:szCs w:val="24"/>
                                <w:rtl/>
                              </w:rPr>
                              <w:t>למנוע</w:t>
                            </w:r>
                            <w:r w:rsidRPr="004A0D0B">
                              <w:rPr>
                                <w:rFonts w:cs="Tahoma"/>
                                <w:color w:val="0B5294"/>
                                <w:spacing w:val="-4"/>
                                <w:sz w:val="24"/>
                                <w:szCs w:val="24"/>
                                <w:rtl/>
                              </w:rPr>
                              <w:t xml:space="preserve"> </w:t>
                            </w:r>
                            <w:r w:rsidRPr="004A0D0B">
                              <w:rPr>
                                <w:rFonts w:cs="Tahoma" w:hint="eastAsia"/>
                                <w:color w:val="0B5294"/>
                                <w:spacing w:val="-4"/>
                                <w:sz w:val="24"/>
                                <w:szCs w:val="24"/>
                                <w:rtl/>
                              </w:rPr>
                              <w:t>פגיעות</w:t>
                            </w:r>
                            <w:r w:rsidRPr="004A0D0B">
                              <w:rPr>
                                <w:rFonts w:cs="Tahoma"/>
                                <w:color w:val="0B5294"/>
                                <w:spacing w:val="-4"/>
                                <w:sz w:val="24"/>
                                <w:szCs w:val="24"/>
                                <w:rtl/>
                              </w:rPr>
                              <w:t xml:space="preserve"> </w:t>
                            </w:r>
                            <w:r w:rsidRPr="004A0D0B">
                              <w:rPr>
                                <w:rFonts w:cs="Tahoma" w:hint="eastAsia"/>
                                <w:color w:val="0B5294"/>
                                <w:spacing w:val="-4"/>
                                <w:sz w:val="24"/>
                                <w:szCs w:val="24"/>
                                <w:rtl/>
                              </w:rPr>
                              <w:t>בעובדי</w:t>
                            </w:r>
                            <w:r w:rsidRPr="004A0D0B">
                              <w:rPr>
                                <w:rFonts w:cs="Tahoma"/>
                                <w:color w:val="0B5294"/>
                                <w:spacing w:val="-4"/>
                                <w:sz w:val="24"/>
                                <w:szCs w:val="24"/>
                                <w:rtl/>
                              </w:rPr>
                              <w:t xml:space="preserve"> </w:t>
                            </w:r>
                            <w:r w:rsidRPr="004A0D0B">
                              <w:rPr>
                                <w:rFonts w:cs="Tahoma" w:hint="eastAsia"/>
                                <w:color w:val="0B5294"/>
                                <w:spacing w:val="-4"/>
                                <w:sz w:val="24"/>
                                <w:szCs w:val="24"/>
                                <w:rtl/>
                              </w:rPr>
                              <w:t>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הנחשפים</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p>
                          <w:p w:rsidR="004A0D0B" w:rsidRPr="00373C5D" w:rsidP="004A0D0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689457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1237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4A0D0B" w:rsidRPr="00373C5D" w:rsidP="004A0D0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8913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4A0D0B" w:rsidRPr="00881D99" w:rsidP="004A0D0B">
                      <w:pPr>
                        <w:spacing w:after="0" w:line="240" w:lineRule="auto"/>
                        <w:rPr>
                          <w:color w:val="0B5294"/>
                          <w:spacing w:val="-4"/>
                          <w:sz w:val="24"/>
                          <w:szCs w:val="24"/>
                          <w:rtl/>
                          <w:cs/>
                        </w:rPr>
                      </w:pPr>
                      <w:r w:rsidRPr="004A0D0B">
                        <w:rPr>
                          <w:rFonts w:cs="Tahoma" w:hint="eastAsia"/>
                          <w:color w:val="0B5294"/>
                          <w:spacing w:val="-4"/>
                          <w:sz w:val="24"/>
                          <w:szCs w:val="24"/>
                          <w:rtl/>
                        </w:rPr>
                        <w:t>יכולת</w:t>
                      </w:r>
                      <w:r w:rsidRPr="004A0D0B">
                        <w:rPr>
                          <w:rFonts w:cs="Tahoma"/>
                          <w:color w:val="0B5294"/>
                          <w:spacing w:val="-4"/>
                          <w:sz w:val="24"/>
                          <w:szCs w:val="24"/>
                          <w:rtl/>
                        </w:rPr>
                        <w:t xml:space="preserve"> </w:t>
                      </w:r>
                      <w:r w:rsidRPr="004A0D0B">
                        <w:rPr>
                          <w:rFonts w:cs="Tahoma" w:hint="eastAsia"/>
                          <w:color w:val="0B5294"/>
                          <w:spacing w:val="-4"/>
                          <w:sz w:val="24"/>
                          <w:szCs w:val="24"/>
                          <w:rtl/>
                        </w:rPr>
                        <w:t>ההרתעה</w:t>
                      </w:r>
                      <w:r w:rsidRPr="004A0D0B">
                        <w:rPr>
                          <w:rFonts w:cs="Tahoma"/>
                          <w:color w:val="0B5294"/>
                          <w:spacing w:val="-4"/>
                          <w:sz w:val="24"/>
                          <w:szCs w:val="24"/>
                          <w:rtl/>
                        </w:rPr>
                        <w:t xml:space="preserve"> </w:t>
                      </w:r>
                      <w:r w:rsidRPr="004A0D0B">
                        <w:rPr>
                          <w:rFonts w:cs="Tahoma" w:hint="eastAsia"/>
                          <w:color w:val="0B5294"/>
                          <w:spacing w:val="-4"/>
                          <w:sz w:val="24"/>
                          <w:szCs w:val="24"/>
                          <w:rtl/>
                        </w:rPr>
                        <w:t>של</w:t>
                      </w:r>
                      <w:r w:rsidRPr="004A0D0B">
                        <w:rPr>
                          <w:rFonts w:cs="Tahoma"/>
                          <w:color w:val="0B5294"/>
                          <w:spacing w:val="-4"/>
                          <w:sz w:val="24"/>
                          <w:szCs w:val="24"/>
                          <w:rtl/>
                        </w:rPr>
                        <w:t xml:space="preserve"> </w:t>
                      </w:r>
                      <w:r w:rsidRPr="004A0D0B">
                        <w:rPr>
                          <w:rFonts w:cs="Tahoma" w:hint="eastAsia"/>
                          <w:color w:val="0B5294"/>
                          <w:spacing w:val="-4"/>
                          <w:sz w:val="24"/>
                          <w:szCs w:val="24"/>
                          <w:rtl/>
                        </w:rPr>
                        <w:t>המפקחים</w:t>
                      </w:r>
                      <w:r w:rsidRPr="004A0D0B">
                        <w:rPr>
                          <w:rFonts w:cs="Tahoma"/>
                          <w:color w:val="0B5294"/>
                          <w:spacing w:val="-4"/>
                          <w:sz w:val="24"/>
                          <w:szCs w:val="24"/>
                          <w:rtl/>
                        </w:rPr>
                        <w:t xml:space="preserve"> </w:t>
                      </w:r>
                      <w:r w:rsidRPr="004A0D0B">
                        <w:rPr>
                          <w:rFonts w:cs="Tahoma" w:hint="eastAsia"/>
                          <w:color w:val="0B5294"/>
                          <w:spacing w:val="-4"/>
                          <w:sz w:val="24"/>
                          <w:szCs w:val="24"/>
                          <w:rtl/>
                        </w:rPr>
                        <w:t>כלפי</w:t>
                      </w:r>
                      <w:r w:rsidRPr="004A0D0B">
                        <w:rPr>
                          <w:rFonts w:cs="Tahoma"/>
                          <w:color w:val="0B5294"/>
                          <w:spacing w:val="-4"/>
                          <w:sz w:val="24"/>
                          <w:szCs w:val="24"/>
                          <w:rtl/>
                        </w:rPr>
                        <w:t xml:space="preserve"> </w:t>
                      </w:r>
                      <w:r w:rsidRPr="004A0D0B">
                        <w:rPr>
                          <w:rFonts w:cs="Tahoma" w:hint="eastAsia"/>
                          <w:color w:val="0B5294"/>
                          <w:spacing w:val="-4"/>
                          <w:sz w:val="24"/>
                          <w:szCs w:val="24"/>
                          <w:rtl/>
                        </w:rPr>
                        <w:t>המעבידים</w:t>
                      </w:r>
                      <w:r w:rsidRPr="004A0D0B">
                        <w:rPr>
                          <w:rFonts w:cs="Tahoma"/>
                          <w:color w:val="0B5294"/>
                          <w:spacing w:val="-4"/>
                          <w:sz w:val="24"/>
                          <w:szCs w:val="24"/>
                          <w:rtl/>
                        </w:rPr>
                        <w:t xml:space="preserve"> </w:t>
                      </w:r>
                      <w:r w:rsidRPr="004A0D0B">
                        <w:rPr>
                          <w:rFonts w:cs="Tahoma" w:hint="eastAsia"/>
                          <w:color w:val="0B5294"/>
                          <w:spacing w:val="-4"/>
                          <w:sz w:val="24"/>
                          <w:szCs w:val="24"/>
                          <w:rtl/>
                        </w:rPr>
                        <w:t>בחקלאות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מוגבלת</w:t>
                      </w:r>
                      <w:r w:rsidRPr="004A0D0B">
                        <w:rPr>
                          <w:rFonts w:cs="Tahoma"/>
                          <w:color w:val="0B5294"/>
                          <w:spacing w:val="-4"/>
                          <w:sz w:val="24"/>
                          <w:szCs w:val="24"/>
                          <w:rtl/>
                        </w:rPr>
                        <w:t xml:space="preserve">, </w:t>
                      </w:r>
                      <w:r w:rsidRPr="004A0D0B">
                        <w:rPr>
                          <w:rFonts w:cs="Tahoma" w:hint="eastAsia"/>
                          <w:color w:val="0B5294"/>
                          <w:spacing w:val="-4"/>
                          <w:sz w:val="24"/>
                          <w:szCs w:val="24"/>
                          <w:rtl/>
                        </w:rPr>
                        <w:t>ובשל</w:t>
                      </w:r>
                      <w:r w:rsidRPr="004A0D0B">
                        <w:rPr>
                          <w:rFonts w:cs="Tahoma"/>
                          <w:color w:val="0B5294"/>
                          <w:spacing w:val="-4"/>
                          <w:sz w:val="24"/>
                          <w:szCs w:val="24"/>
                          <w:rtl/>
                        </w:rPr>
                        <w:t xml:space="preserve"> </w:t>
                      </w:r>
                      <w:r w:rsidRPr="004A0D0B">
                        <w:rPr>
                          <w:rFonts w:cs="Tahoma" w:hint="eastAsia"/>
                          <w:color w:val="0B5294"/>
                          <w:spacing w:val="-4"/>
                          <w:sz w:val="24"/>
                          <w:szCs w:val="24"/>
                          <w:rtl/>
                        </w:rPr>
                        <w:t>כך</w:t>
                      </w:r>
                      <w:r w:rsidRPr="004A0D0B">
                        <w:rPr>
                          <w:rFonts w:cs="Tahoma"/>
                          <w:color w:val="0B5294"/>
                          <w:spacing w:val="-4"/>
                          <w:sz w:val="24"/>
                          <w:szCs w:val="24"/>
                          <w:rtl/>
                        </w:rPr>
                        <w:t xml:space="preserve"> </w:t>
                      </w:r>
                      <w:r w:rsidRPr="004A0D0B">
                        <w:rPr>
                          <w:rFonts w:cs="Tahoma" w:hint="eastAsia"/>
                          <w:color w:val="0B5294"/>
                          <w:spacing w:val="-4"/>
                          <w:sz w:val="24"/>
                          <w:szCs w:val="24"/>
                          <w:rtl/>
                        </w:rPr>
                        <w:t>גם</w:t>
                      </w:r>
                      <w:r w:rsidRPr="004A0D0B">
                        <w:rPr>
                          <w:rFonts w:cs="Tahoma"/>
                          <w:color w:val="0B5294"/>
                          <w:spacing w:val="-4"/>
                          <w:sz w:val="24"/>
                          <w:szCs w:val="24"/>
                          <w:rtl/>
                        </w:rPr>
                        <w:t xml:space="preserve"> </w:t>
                      </w:r>
                      <w:r w:rsidRPr="004A0D0B">
                        <w:rPr>
                          <w:rFonts w:cs="Tahoma" w:hint="eastAsia"/>
                          <w:color w:val="0B5294"/>
                          <w:spacing w:val="-4"/>
                          <w:sz w:val="24"/>
                          <w:szCs w:val="24"/>
                          <w:rtl/>
                        </w:rPr>
                        <w:t>מוגבלת</w:t>
                      </w:r>
                      <w:r w:rsidRPr="004A0D0B">
                        <w:rPr>
                          <w:rFonts w:cs="Tahoma"/>
                          <w:color w:val="0B5294"/>
                          <w:spacing w:val="-4"/>
                          <w:sz w:val="24"/>
                          <w:szCs w:val="24"/>
                          <w:rtl/>
                        </w:rPr>
                        <w:t xml:space="preserve"> </w:t>
                      </w:r>
                      <w:r w:rsidRPr="004A0D0B">
                        <w:rPr>
                          <w:rFonts w:cs="Tahoma" w:hint="eastAsia"/>
                          <w:color w:val="0B5294"/>
                          <w:spacing w:val="-4"/>
                          <w:sz w:val="24"/>
                          <w:szCs w:val="24"/>
                          <w:rtl/>
                        </w:rPr>
                        <w:t>יכולתם</w:t>
                      </w:r>
                      <w:r w:rsidRPr="004A0D0B">
                        <w:rPr>
                          <w:rFonts w:cs="Tahoma"/>
                          <w:color w:val="0B5294"/>
                          <w:spacing w:val="-4"/>
                          <w:sz w:val="24"/>
                          <w:szCs w:val="24"/>
                          <w:rtl/>
                        </w:rPr>
                        <w:t xml:space="preserve"> </w:t>
                      </w:r>
                      <w:r w:rsidRPr="004A0D0B">
                        <w:rPr>
                          <w:rFonts w:cs="Tahoma" w:hint="eastAsia"/>
                          <w:color w:val="0B5294"/>
                          <w:spacing w:val="-4"/>
                          <w:sz w:val="24"/>
                          <w:szCs w:val="24"/>
                          <w:rtl/>
                        </w:rPr>
                        <w:t>למנוע</w:t>
                      </w:r>
                      <w:r w:rsidRPr="004A0D0B">
                        <w:rPr>
                          <w:rFonts w:cs="Tahoma"/>
                          <w:color w:val="0B5294"/>
                          <w:spacing w:val="-4"/>
                          <w:sz w:val="24"/>
                          <w:szCs w:val="24"/>
                          <w:rtl/>
                        </w:rPr>
                        <w:t xml:space="preserve"> </w:t>
                      </w:r>
                      <w:r w:rsidRPr="004A0D0B">
                        <w:rPr>
                          <w:rFonts w:cs="Tahoma" w:hint="eastAsia"/>
                          <w:color w:val="0B5294"/>
                          <w:spacing w:val="-4"/>
                          <w:sz w:val="24"/>
                          <w:szCs w:val="24"/>
                          <w:rtl/>
                        </w:rPr>
                        <w:t>פגיעות</w:t>
                      </w:r>
                      <w:r w:rsidRPr="004A0D0B">
                        <w:rPr>
                          <w:rFonts w:cs="Tahoma"/>
                          <w:color w:val="0B5294"/>
                          <w:spacing w:val="-4"/>
                          <w:sz w:val="24"/>
                          <w:szCs w:val="24"/>
                          <w:rtl/>
                        </w:rPr>
                        <w:t xml:space="preserve"> </w:t>
                      </w:r>
                      <w:r w:rsidRPr="004A0D0B">
                        <w:rPr>
                          <w:rFonts w:cs="Tahoma" w:hint="eastAsia"/>
                          <w:color w:val="0B5294"/>
                          <w:spacing w:val="-4"/>
                          <w:sz w:val="24"/>
                          <w:szCs w:val="24"/>
                          <w:rtl/>
                        </w:rPr>
                        <w:t>בעובדי</w:t>
                      </w:r>
                      <w:r w:rsidRPr="004A0D0B">
                        <w:rPr>
                          <w:rFonts w:cs="Tahoma"/>
                          <w:color w:val="0B5294"/>
                          <w:spacing w:val="-4"/>
                          <w:sz w:val="24"/>
                          <w:szCs w:val="24"/>
                          <w:rtl/>
                        </w:rPr>
                        <w:t xml:space="preserve"> </w:t>
                      </w:r>
                      <w:r w:rsidRPr="004A0D0B">
                        <w:rPr>
                          <w:rFonts w:cs="Tahoma" w:hint="eastAsia"/>
                          <w:color w:val="0B5294"/>
                          <w:spacing w:val="-4"/>
                          <w:sz w:val="24"/>
                          <w:szCs w:val="24"/>
                          <w:rtl/>
                        </w:rPr>
                        <w:t>חקלאות</w:t>
                      </w:r>
                      <w:r w:rsidRPr="004A0D0B">
                        <w:rPr>
                          <w:rFonts w:cs="Tahoma"/>
                          <w:color w:val="0B5294"/>
                          <w:spacing w:val="-4"/>
                          <w:sz w:val="24"/>
                          <w:szCs w:val="24"/>
                          <w:rtl/>
                        </w:rPr>
                        <w:t xml:space="preserve"> </w:t>
                      </w:r>
                      <w:r w:rsidRPr="004A0D0B">
                        <w:rPr>
                          <w:rFonts w:cs="Tahoma" w:hint="eastAsia"/>
                          <w:color w:val="0B5294"/>
                          <w:spacing w:val="-4"/>
                          <w:sz w:val="24"/>
                          <w:szCs w:val="24"/>
                          <w:rtl/>
                        </w:rPr>
                        <w:t>הנחשפים</w:t>
                      </w:r>
                      <w:r w:rsidRPr="004A0D0B">
                        <w:rPr>
                          <w:rFonts w:cs="Tahoma"/>
                          <w:color w:val="0B5294"/>
                          <w:spacing w:val="-4"/>
                          <w:sz w:val="24"/>
                          <w:szCs w:val="24"/>
                          <w:rtl/>
                        </w:rPr>
                        <w:t xml:space="preserve"> </w:t>
                      </w:r>
                      <w:r w:rsidRPr="004A0D0B">
                        <w:rPr>
                          <w:rFonts w:cs="Tahoma" w:hint="eastAsia"/>
                          <w:color w:val="0B5294"/>
                          <w:spacing w:val="-4"/>
                          <w:sz w:val="24"/>
                          <w:szCs w:val="24"/>
                          <w:rtl/>
                        </w:rPr>
                        <w:t>לחומרי</w:t>
                      </w:r>
                      <w:r w:rsidRPr="004A0D0B">
                        <w:rPr>
                          <w:rFonts w:cs="Tahoma"/>
                          <w:color w:val="0B5294"/>
                          <w:spacing w:val="-4"/>
                          <w:sz w:val="24"/>
                          <w:szCs w:val="24"/>
                          <w:rtl/>
                        </w:rPr>
                        <w:t xml:space="preserve"> </w:t>
                      </w:r>
                      <w:r w:rsidRPr="004A0D0B">
                        <w:rPr>
                          <w:rFonts w:cs="Tahoma" w:hint="eastAsia"/>
                          <w:color w:val="0B5294"/>
                          <w:spacing w:val="-4"/>
                          <w:sz w:val="24"/>
                          <w:szCs w:val="24"/>
                          <w:rtl/>
                        </w:rPr>
                        <w:t>הדברה</w:t>
                      </w:r>
                    </w:p>
                    <w:p w:rsidR="004A0D0B" w:rsidRPr="00373C5D" w:rsidP="004A0D0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5701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C2931" w:rsidRPr="00593088" w:rsidP="004A0D0B">
      <w:pPr>
        <w:pStyle w:val="RESHET"/>
        <w:spacing w:line="230" w:lineRule="exact"/>
        <w:rPr>
          <w:rtl/>
        </w:rPr>
      </w:pPr>
      <w:r w:rsidRPr="00593088">
        <w:rPr>
          <w:rFonts w:hint="eastAsia"/>
          <w:rtl/>
        </w:rPr>
        <w:t>כפי</w:t>
      </w:r>
      <w:r w:rsidRPr="00593088">
        <w:rPr>
          <w:rtl/>
        </w:rPr>
        <w:t xml:space="preserve"> </w:t>
      </w:r>
      <w:r w:rsidRPr="00593088">
        <w:rPr>
          <w:rFonts w:hint="eastAsia"/>
          <w:rtl/>
        </w:rPr>
        <w:t>שעלה</w:t>
      </w:r>
      <w:r w:rsidRPr="00593088">
        <w:rPr>
          <w:rtl/>
        </w:rPr>
        <w:t xml:space="preserve"> לעיל</w:t>
      </w:r>
      <w:r w:rsidRPr="00593088">
        <w:rPr>
          <w:rFonts w:hint="cs"/>
          <w:rtl/>
        </w:rPr>
        <w:t>,</w:t>
      </w:r>
      <w:r w:rsidRPr="00593088">
        <w:rPr>
          <w:rtl/>
        </w:rPr>
        <w:t xml:space="preserve"> </w:t>
      </w:r>
      <w:r w:rsidRPr="00593088">
        <w:rPr>
          <w:rFonts w:hint="cs"/>
          <w:rtl/>
        </w:rPr>
        <w:t>ה</w:t>
      </w:r>
      <w:r w:rsidRPr="00593088">
        <w:rPr>
          <w:rFonts w:hint="eastAsia"/>
          <w:rtl/>
        </w:rPr>
        <w:t>מפקחי</w:t>
      </w:r>
      <w:r w:rsidRPr="00593088">
        <w:rPr>
          <w:rFonts w:hint="cs"/>
          <w:rtl/>
        </w:rPr>
        <w:t>ם של</w:t>
      </w:r>
      <w:r w:rsidRPr="00593088">
        <w:rPr>
          <w:rtl/>
        </w:rPr>
        <w:t xml:space="preserve"> משרד הכלכלה</w:t>
      </w:r>
      <w:r w:rsidRPr="00593088">
        <w:rPr>
          <w:rFonts w:hint="cs"/>
          <w:rtl/>
        </w:rPr>
        <w:t xml:space="preserve"> והתעשייה</w:t>
      </w:r>
      <w:r w:rsidRPr="00593088">
        <w:rPr>
          <w:rtl/>
        </w:rPr>
        <w:t xml:space="preserve"> </w:t>
      </w:r>
      <w:r w:rsidRPr="00593088">
        <w:rPr>
          <w:rFonts w:hint="cs"/>
          <w:rtl/>
        </w:rPr>
        <w:t>התקשו</w:t>
      </w:r>
      <w:r w:rsidRPr="00593088">
        <w:rPr>
          <w:rtl/>
        </w:rPr>
        <w:t xml:space="preserve"> להגיע ל</w:t>
      </w:r>
      <w:r w:rsidRPr="00593088">
        <w:rPr>
          <w:rFonts w:hint="eastAsia"/>
          <w:rtl/>
        </w:rPr>
        <w:t>מספר</w:t>
      </w:r>
      <w:r w:rsidRPr="00593088">
        <w:rPr>
          <w:rtl/>
        </w:rPr>
        <w:t xml:space="preserve"> מספק של </w:t>
      </w:r>
      <w:r w:rsidRPr="00593088">
        <w:rPr>
          <w:rFonts w:hint="eastAsia"/>
          <w:rtl/>
        </w:rPr>
        <w:t>משקים</w:t>
      </w:r>
      <w:r w:rsidRPr="00593088">
        <w:rPr>
          <w:rtl/>
        </w:rPr>
        <w:t xml:space="preserve"> חקלאים </w:t>
      </w:r>
      <w:r w:rsidRPr="00593088">
        <w:rPr>
          <w:rFonts w:hint="eastAsia"/>
          <w:rtl/>
        </w:rPr>
        <w:t>כדי</w:t>
      </w:r>
      <w:r w:rsidRPr="00593088">
        <w:rPr>
          <w:rtl/>
        </w:rPr>
        <w:t xml:space="preserve"> </w:t>
      </w:r>
      <w:r w:rsidRPr="00593088">
        <w:rPr>
          <w:rFonts w:hint="eastAsia"/>
          <w:rtl/>
        </w:rPr>
        <w:t>לבצע</w:t>
      </w:r>
      <w:r w:rsidRPr="00593088">
        <w:rPr>
          <w:rtl/>
        </w:rPr>
        <w:t xml:space="preserve"> </w:t>
      </w:r>
      <w:r w:rsidRPr="00593088">
        <w:rPr>
          <w:rFonts w:hint="eastAsia"/>
          <w:rtl/>
        </w:rPr>
        <w:t>את</w:t>
      </w:r>
      <w:r w:rsidRPr="00593088">
        <w:rPr>
          <w:rtl/>
        </w:rPr>
        <w:t xml:space="preserve"> </w:t>
      </w:r>
      <w:r w:rsidRPr="00593088">
        <w:rPr>
          <w:rFonts w:hint="eastAsia"/>
          <w:rtl/>
        </w:rPr>
        <w:t>הפיקוח</w:t>
      </w:r>
      <w:r w:rsidRPr="00593088">
        <w:rPr>
          <w:rtl/>
        </w:rPr>
        <w:t xml:space="preserve"> </w:t>
      </w:r>
      <w:r w:rsidRPr="00593088">
        <w:rPr>
          <w:rFonts w:hint="eastAsia"/>
          <w:rtl/>
        </w:rPr>
        <w:t>הנדרש</w:t>
      </w:r>
      <w:r w:rsidRPr="00593088">
        <w:rPr>
          <w:rtl/>
        </w:rPr>
        <w:t xml:space="preserve">. </w:t>
      </w:r>
      <w:r w:rsidRPr="00593088">
        <w:rPr>
          <w:rFonts w:hint="eastAsia"/>
          <w:rtl/>
        </w:rPr>
        <w:t>עוד</w:t>
      </w:r>
      <w:r w:rsidRPr="00593088">
        <w:rPr>
          <w:rtl/>
        </w:rPr>
        <w:t xml:space="preserve"> </w:t>
      </w:r>
      <w:r w:rsidRPr="00593088">
        <w:rPr>
          <w:rFonts w:hint="eastAsia"/>
          <w:rtl/>
        </w:rPr>
        <w:t>עלה</w:t>
      </w:r>
      <w:r w:rsidRPr="00593088">
        <w:rPr>
          <w:rtl/>
        </w:rPr>
        <w:t xml:space="preserve"> כי </w:t>
      </w:r>
      <w:r w:rsidRPr="00593088">
        <w:rPr>
          <w:rFonts w:hint="cs"/>
          <w:rtl/>
        </w:rPr>
        <w:t xml:space="preserve">גם כאשר הגיעו </w:t>
      </w:r>
      <w:r w:rsidRPr="00593088">
        <w:rPr>
          <w:rtl/>
        </w:rPr>
        <w:t>המפקחים למשק חקלאי וא</w:t>
      </w:r>
      <w:r w:rsidRPr="00593088">
        <w:rPr>
          <w:rFonts w:hint="cs"/>
          <w:rtl/>
        </w:rPr>
        <w:t>פילו</w:t>
      </w:r>
      <w:r w:rsidRPr="00593088">
        <w:rPr>
          <w:rtl/>
        </w:rPr>
        <w:t xml:space="preserve"> </w:t>
      </w:r>
      <w:r w:rsidRPr="00593088">
        <w:rPr>
          <w:rFonts w:hint="cs"/>
          <w:rtl/>
        </w:rPr>
        <w:t>ה</w:t>
      </w:r>
      <w:r w:rsidRPr="00593088">
        <w:rPr>
          <w:rtl/>
        </w:rPr>
        <w:t>זדמן להם ל</w:t>
      </w:r>
      <w:r w:rsidRPr="00593088">
        <w:rPr>
          <w:rFonts w:hint="eastAsia"/>
          <w:rtl/>
        </w:rPr>
        <w:t>היות</w:t>
      </w:r>
      <w:r w:rsidRPr="00593088">
        <w:rPr>
          <w:rtl/>
        </w:rPr>
        <w:t xml:space="preserve"> </w:t>
      </w:r>
      <w:r w:rsidRPr="00593088">
        <w:rPr>
          <w:rFonts w:hint="eastAsia"/>
          <w:rtl/>
        </w:rPr>
        <w:t>עדים</w:t>
      </w:r>
      <w:r w:rsidRPr="00593088">
        <w:rPr>
          <w:rtl/>
        </w:rPr>
        <w:t xml:space="preserve"> </w:t>
      </w:r>
      <w:r w:rsidRPr="00593088">
        <w:rPr>
          <w:rFonts w:hint="eastAsia"/>
          <w:rtl/>
        </w:rPr>
        <w:t>לעבירת</w:t>
      </w:r>
      <w:r w:rsidRPr="00593088">
        <w:rPr>
          <w:rtl/>
        </w:rPr>
        <w:t xml:space="preserve"> </w:t>
      </w:r>
      <w:r w:rsidRPr="00593088">
        <w:rPr>
          <w:rFonts w:hint="eastAsia"/>
          <w:rtl/>
        </w:rPr>
        <w:t>בטיחות</w:t>
      </w:r>
      <w:r w:rsidRPr="00593088">
        <w:rPr>
          <w:rFonts w:hint="cs"/>
          <w:rtl/>
        </w:rPr>
        <w:t xml:space="preserve"> שבוצעה בו, בדרך כלל לא ננקטו נגד מעביד כזה סנקציות של קנס </w:t>
      </w:r>
      <w:r w:rsidRPr="00593088">
        <w:rPr>
          <w:rFonts w:hint="cs"/>
          <w:rtl/>
        </w:rPr>
        <w:t>מינהלי</w:t>
      </w:r>
      <w:r w:rsidRPr="00593088">
        <w:rPr>
          <w:rFonts w:hint="cs"/>
          <w:rtl/>
        </w:rPr>
        <w:t xml:space="preserve"> או הגשת כתב אישום.</w:t>
      </w:r>
      <w:r w:rsidRPr="00593088">
        <w:rPr>
          <w:rtl/>
        </w:rPr>
        <w:t xml:space="preserve"> </w:t>
      </w:r>
      <w:r w:rsidRPr="00593088">
        <w:rPr>
          <w:rFonts w:hint="eastAsia"/>
          <w:rtl/>
        </w:rPr>
        <w:t>במצב</w:t>
      </w:r>
      <w:r w:rsidRPr="00593088">
        <w:rPr>
          <w:rtl/>
        </w:rPr>
        <w:t xml:space="preserve"> </w:t>
      </w:r>
      <w:r w:rsidRPr="00593088">
        <w:rPr>
          <w:rFonts w:hint="cs"/>
          <w:rtl/>
        </w:rPr>
        <w:t xml:space="preserve">שתואר לעיל </w:t>
      </w:r>
      <w:r w:rsidRPr="00593088">
        <w:rPr>
          <w:rFonts w:hint="eastAsia"/>
          <w:rtl/>
        </w:rPr>
        <w:t>יכולת</w:t>
      </w:r>
      <w:r w:rsidRPr="00593088">
        <w:rPr>
          <w:rFonts w:hint="cs"/>
          <w:rtl/>
        </w:rPr>
        <w:t xml:space="preserve"> ההרתעה</w:t>
      </w:r>
      <w:r w:rsidRPr="00593088">
        <w:rPr>
          <w:rtl/>
        </w:rPr>
        <w:t xml:space="preserve"> </w:t>
      </w:r>
      <w:r w:rsidRPr="00593088">
        <w:rPr>
          <w:rFonts w:hint="eastAsia"/>
          <w:rtl/>
        </w:rPr>
        <w:t>של</w:t>
      </w:r>
      <w:r w:rsidRPr="00593088">
        <w:rPr>
          <w:rtl/>
        </w:rPr>
        <w:t xml:space="preserve"> </w:t>
      </w:r>
      <w:r w:rsidRPr="00593088">
        <w:rPr>
          <w:rFonts w:hint="eastAsia"/>
          <w:rtl/>
        </w:rPr>
        <w:t>המפקחים</w:t>
      </w:r>
      <w:r w:rsidRPr="00593088">
        <w:rPr>
          <w:rtl/>
        </w:rPr>
        <w:t xml:space="preserve"> </w:t>
      </w:r>
      <w:r w:rsidRPr="00593088">
        <w:rPr>
          <w:rFonts w:hint="cs"/>
          <w:rtl/>
        </w:rPr>
        <w:t xml:space="preserve">כלפי המעבידים בחקלאות מוגבלת, ובשל כך גם מוגבלת יכולתם </w:t>
      </w:r>
      <w:r w:rsidRPr="00593088">
        <w:rPr>
          <w:rFonts w:hint="eastAsia"/>
          <w:rtl/>
        </w:rPr>
        <w:t>למנוע</w:t>
      </w:r>
      <w:r w:rsidRPr="00593088">
        <w:rPr>
          <w:rtl/>
        </w:rPr>
        <w:t xml:space="preserve"> </w:t>
      </w:r>
      <w:r w:rsidRPr="00593088">
        <w:rPr>
          <w:rFonts w:hint="eastAsia"/>
          <w:rtl/>
        </w:rPr>
        <w:t>פגיעות</w:t>
      </w:r>
      <w:r w:rsidRPr="00593088">
        <w:rPr>
          <w:rtl/>
        </w:rPr>
        <w:t xml:space="preserve"> </w:t>
      </w:r>
      <w:r w:rsidRPr="00593088">
        <w:rPr>
          <w:rFonts w:hint="eastAsia"/>
          <w:rtl/>
        </w:rPr>
        <w:t>בעובדי</w:t>
      </w:r>
      <w:r w:rsidRPr="00593088">
        <w:rPr>
          <w:rtl/>
        </w:rPr>
        <w:t xml:space="preserve"> </w:t>
      </w:r>
      <w:r w:rsidRPr="00593088">
        <w:rPr>
          <w:rFonts w:hint="eastAsia"/>
          <w:rtl/>
        </w:rPr>
        <w:t>חקלאות</w:t>
      </w:r>
      <w:r w:rsidRPr="00593088">
        <w:rPr>
          <w:rtl/>
        </w:rPr>
        <w:t xml:space="preserve"> </w:t>
      </w:r>
      <w:r w:rsidRPr="00593088">
        <w:rPr>
          <w:rFonts w:hint="cs"/>
          <w:rtl/>
        </w:rPr>
        <w:t>הנחשפים</w:t>
      </w:r>
      <w:r w:rsidRPr="00593088">
        <w:rPr>
          <w:rtl/>
        </w:rPr>
        <w:t xml:space="preserve"> ל</w:t>
      </w:r>
      <w:r w:rsidRPr="00593088">
        <w:rPr>
          <w:rFonts w:hint="eastAsia"/>
          <w:rtl/>
        </w:rPr>
        <w:t>חומרי</w:t>
      </w:r>
      <w:r w:rsidRPr="00593088">
        <w:rPr>
          <w:rtl/>
        </w:rPr>
        <w:t xml:space="preserve"> </w:t>
      </w:r>
      <w:r w:rsidRPr="00593088">
        <w:rPr>
          <w:rFonts w:hint="eastAsia"/>
          <w:rtl/>
        </w:rPr>
        <w:t>הדברה</w:t>
      </w:r>
      <w:r w:rsidRPr="00593088">
        <w:rPr>
          <w:rtl/>
        </w:rPr>
        <w:t xml:space="preserve">. </w:t>
      </w:r>
    </w:p>
    <w:p w:rsidR="003C2931" w:rsidRPr="00593088" w:rsidP="001C3842">
      <w:pPr>
        <w:pStyle w:val="RESHET"/>
        <w:rPr>
          <w:rtl/>
        </w:rPr>
      </w:pPr>
      <w:r w:rsidRPr="00593088">
        <w:rPr>
          <w:rtl/>
        </w:rPr>
        <w:t xml:space="preserve">משרד מבקר המדינה מעיר למשרד העבודה והרווחה, שמופקד כיום על הנושא, כי עליו לבחון כיצד לגשר על הפער בין משאבי הפיקוח הנחוצים לאלה העומדים לרשותו בפועל. לעניין כלי אכיפה חסרים, יוער כי המשרד נדרש ליזום פעולות כדי להקנות למפקחיו בתחום החקלאות סמכויות נוספות, אם אלה אכן חסרות להם לצורך כך. </w:t>
      </w:r>
    </w:p>
    <w:p w:rsidR="003C2931" w:rsidRPr="00593088" w:rsidP="001C3842">
      <w:pPr>
        <w:spacing w:before="180" w:line="240" w:lineRule="exact"/>
        <w:ind w:right="2268"/>
        <w:jc w:val="both"/>
        <w:rPr>
          <w:rFonts w:ascii="Tahoma" w:hAnsi="Tahoma" w:cs="Tahoma"/>
          <w:sz w:val="17"/>
          <w:szCs w:val="17"/>
          <w:rtl/>
        </w:rPr>
      </w:pPr>
      <w:r w:rsidRPr="00593088">
        <w:rPr>
          <w:rFonts w:ascii="Tahoma" w:hAnsi="Tahoma" w:cs="Tahoma" w:hint="cs"/>
          <w:sz w:val="17"/>
          <w:szCs w:val="17"/>
          <w:rtl/>
        </w:rPr>
        <w:t xml:space="preserve">בתשובת </w:t>
      </w:r>
      <w:r w:rsidRPr="00593088">
        <w:rPr>
          <w:rFonts w:ascii="Tahoma" w:hAnsi="Tahoma" w:cs="Tahoma" w:hint="cs"/>
          <w:sz w:val="17"/>
          <w:szCs w:val="17"/>
          <w:rtl/>
        </w:rPr>
        <w:t>מינהל</w:t>
      </w:r>
      <w:r w:rsidRPr="00593088">
        <w:rPr>
          <w:rFonts w:ascii="Tahoma" w:hAnsi="Tahoma" w:cs="Tahoma" w:hint="cs"/>
          <w:sz w:val="17"/>
          <w:szCs w:val="17"/>
          <w:rtl/>
        </w:rPr>
        <w:t xml:space="preserve"> הבטיחות למשרד מבקר המדינה נאמר כי "לעניין כלי אכיפה חסרים, מנהל הבטיחות מקדם צו שיתקן את התוספת השנייה לחוק להגברת האכיפה, התשע"ב-2011, באופן שיאפשר הטלת עיצום כספי במקרה של הפרת חובות לפי הוראות חיקוק שונות מתחום הבטיחות בעבודה ובין השאר תתאפשר הטלת עיצום כספי במקרה של אי קיום צו שיפור או צו בטיחות". </w:t>
      </w:r>
    </w:p>
    <w:p w:rsidR="003C2931" w:rsidRPr="00593088" w:rsidP="005F12E7">
      <w:pPr>
        <w:spacing w:line="240" w:lineRule="exact"/>
        <w:ind w:right="2268"/>
        <w:jc w:val="both"/>
        <w:rPr>
          <w:rFonts w:ascii="Tahoma" w:hAnsi="Tahoma" w:cs="Tahoma"/>
          <w:sz w:val="17"/>
          <w:szCs w:val="17"/>
          <w:rtl/>
        </w:rPr>
      </w:pPr>
    </w:p>
    <w:p w:rsidR="001C3842">
      <w:pPr>
        <w:bidi w:val="0"/>
        <w:rPr>
          <w:rFonts w:ascii="Tahoma" w:eastAsia="Times New Roman" w:hAnsi="Tahoma" w:cs="Tahoma"/>
          <w:color w:val="009692"/>
          <w:sz w:val="32"/>
          <w:szCs w:val="32"/>
          <w:rtl/>
        </w:rPr>
      </w:pPr>
      <w:r>
        <w:rPr>
          <w:rtl/>
        </w:rPr>
        <w:br w:type="page"/>
      </w:r>
    </w:p>
    <w:p w:rsidR="003C2931" w:rsidP="005F12E7">
      <w:pPr>
        <w:pStyle w:val="KOT4"/>
        <w:rPr>
          <w:rtl/>
        </w:rPr>
      </w:pPr>
      <w:r w:rsidRPr="00B220E1">
        <w:rPr>
          <w:rtl/>
        </w:rPr>
        <w:t>סיכום</w:t>
      </w:r>
      <w:r>
        <w:rPr>
          <w:rFonts w:hint="cs"/>
          <w:rtl/>
        </w:rPr>
        <w:t xml:space="preserve"> </w:t>
      </w:r>
    </w:p>
    <w:p w:rsidR="003C2931" w:rsidRPr="00593088" w:rsidP="001C3842">
      <w:pPr>
        <w:pStyle w:val="RESHET"/>
        <w:rPr>
          <w:rtl/>
        </w:rPr>
      </w:pPr>
      <w:r w:rsidRPr="00593088">
        <w:rPr>
          <w:rtl/>
        </w:rPr>
        <w:t>במאי 2003 החליטה הממשלה לקדם פיתוח בר-קיימה, ועל משרד החקלאות הוטל ל</w:t>
      </w:r>
      <w:r w:rsidRPr="00593088">
        <w:rPr>
          <w:rFonts w:hint="cs"/>
          <w:rtl/>
        </w:rPr>
        <w:t>פעול ל</w:t>
      </w:r>
      <w:r w:rsidRPr="00593088">
        <w:rPr>
          <w:rtl/>
        </w:rPr>
        <w:t xml:space="preserve">צמצם את השימוש בחומרי הדברה. ממצאי </w:t>
      </w:r>
      <w:r w:rsidRPr="00593088">
        <w:rPr>
          <w:rFonts w:hint="cs"/>
          <w:rtl/>
        </w:rPr>
        <w:t>ה</w:t>
      </w:r>
      <w:r w:rsidRPr="00593088">
        <w:rPr>
          <w:rtl/>
        </w:rPr>
        <w:t>ביקורת מ</w:t>
      </w:r>
      <w:r w:rsidRPr="00593088">
        <w:rPr>
          <w:rFonts w:hint="cs"/>
          <w:rtl/>
        </w:rPr>
        <w:t>עיד</w:t>
      </w:r>
      <w:r w:rsidRPr="00593088">
        <w:rPr>
          <w:rtl/>
        </w:rPr>
        <w:t xml:space="preserve">ים </w:t>
      </w:r>
      <w:r w:rsidRPr="00593088">
        <w:rPr>
          <w:rFonts w:hint="cs"/>
          <w:rtl/>
        </w:rPr>
        <w:t>שטרם הוסדרו כנדרש תחומי הרגולציה, הפיקוח, האכיפה וההדרכה לחקלאים ויש להשלים את הסדרתם כדי שיהיה אפשר לצמצם את השימוש בחומרי הדברה, וזאת</w:t>
      </w:r>
      <w:r w:rsidRPr="00593088">
        <w:rPr>
          <w:rtl/>
        </w:rPr>
        <w:t xml:space="preserve"> </w:t>
      </w:r>
      <w:r w:rsidRPr="00593088">
        <w:rPr>
          <w:rFonts w:hint="cs"/>
          <w:rtl/>
        </w:rPr>
        <w:t>לטובת האדם, החי והסביבה. לא רק הציבור הרחב חשוף להשפעות הרעילות של חומרי ההדברה - העובדים בחקלאות הם ככל הנראה אלה החשופים ביותר</w:t>
      </w:r>
      <w:r w:rsidRPr="00593088">
        <w:rPr>
          <w:rtl/>
        </w:rPr>
        <w:t xml:space="preserve"> לחומרים רעילים אלה כיוון </w:t>
      </w:r>
      <w:r w:rsidRPr="00593088">
        <w:rPr>
          <w:rFonts w:hint="cs"/>
          <w:rtl/>
        </w:rPr>
        <w:t>שבעת</w:t>
      </w:r>
      <w:r w:rsidRPr="00593088">
        <w:rPr>
          <w:rtl/>
        </w:rPr>
        <w:t xml:space="preserve"> </w:t>
      </w:r>
      <w:r w:rsidRPr="00593088">
        <w:rPr>
          <w:rFonts w:hint="cs"/>
          <w:rtl/>
        </w:rPr>
        <w:t>ה</w:t>
      </w:r>
      <w:r w:rsidRPr="00593088">
        <w:rPr>
          <w:rtl/>
        </w:rPr>
        <w:t xml:space="preserve">הדברה עלולים החומרים לבוא במגע עם עורם וכן לחדור לדרכי נשימתם. </w:t>
      </w:r>
      <w:r w:rsidRPr="00593088">
        <w:rPr>
          <w:rFonts w:hint="cs"/>
          <w:rtl/>
        </w:rPr>
        <w:t>עלו ליקויים בהיקף ה</w:t>
      </w:r>
      <w:r w:rsidRPr="00593088">
        <w:rPr>
          <w:rtl/>
        </w:rPr>
        <w:t>הדרכה</w:t>
      </w:r>
      <w:r w:rsidRPr="00593088">
        <w:rPr>
          <w:rFonts w:hint="cs"/>
          <w:rtl/>
        </w:rPr>
        <w:t xml:space="preserve"> לעובדים ובאספקת ציוד מגן במיוחד עבור </w:t>
      </w:r>
      <w:r w:rsidRPr="00593088">
        <w:rPr>
          <w:rtl/>
        </w:rPr>
        <w:t>עובדים זרים בחקלאות, שהם מלכתחילה מגזר מוחלש</w:t>
      </w:r>
      <w:r w:rsidRPr="00593088">
        <w:rPr>
          <w:rFonts w:hint="cs"/>
          <w:rtl/>
        </w:rPr>
        <w:t>.</w:t>
      </w:r>
      <w:r w:rsidRPr="00593088">
        <w:rPr>
          <w:rtl/>
        </w:rPr>
        <w:t xml:space="preserve"> </w:t>
      </w:r>
    </w:p>
    <w:p w:rsidR="003C2931" w:rsidRPr="00593088" w:rsidP="005F12E7">
      <w:pPr>
        <w:pStyle w:val="RESHET"/>
        <w:rPr>
          <w:rtl/>
        </w:rPr>
      </w:pPr>
      <w:r w:rsidRPr="00593088">
        <w:rPr>
          <w:rFonts w:hint="cs"/>
          <w:rtl/>
        </w:rPr>
        <w:t>מ</w:t>
      </w:r>
      <w:r w:rsidRPr="00593088">
        <w:rPr>
          <w:rtl/>
        </w:rPr>
        <w:t xml:space="preserve">תשובות משרדי החקלאות והבריאות לממצאי דוח זה </w:t>
      </w:r>
      <w:r w:rsidRPr="00593088">
        <w:rPr>
          <w:rFonts w:hint="cs"/>
          <w:rtl/>
        </w:rPr>
        <w:t xml:space="preserve">עולה </w:t>
      </w:r>
      <w:r w:rsidRPr="00593088">
        <w:rPr>
          <w:rtl/>
        </w:rPr>
        <w:t>שהם מכירים בצורך להמשיך בפעולות להפחתת השימוש בחומרי הדברה ואף זיהו דרכים</w:t>
      </w:r>
      <w:r w:rsidRPr="00593088">
        <w:rPr>
          <w:rFonts w:hint="cs"/>
          <w:rtl/>
        </w:rPr>
        <w:t xml:space="preserve"> להסדרת נושא זה, בין במישור המשרדי ובין במישור הבין-משרדי.</w:t>
      </w:r>
      <w:r w:rsidRPr="00593088">
        <w:rPr>
          <w:rtl/>
        </w:rPr>
        <w:t xml:space="preserve"> </w:t>
      </w:r>
      <w:r w:rsidRPr="00593088">
        <w:rPr>
          <w:rFonts w:hint="cs"/>
          <w:rtl/>
        </w:rPr>
        <w:t>לפי</w:t>
      </w:r>
      <w:r w:rsidRPr="00593088">
        <w:rPr>
          <w:rtl/>
        </w:rPr>
        <w:t>כך על שני משרדים אלה לש</w:t>
      </w:r>
      <w:r w:rsidRPr="00593088">
        <w:rPr>
          <w:rFonts w:hint="cs"/>
          <w:rtl/>
        </w:rPr>
        <w:t>תף פעולה</w:t>
      </w:r>
      <w:r w:rsidRPr="00593088">
        <w:rPr>
          <w:rtl/>
        </w:rPr>
        <w:t xml:space="preserve"> ולפעול במר</w:t>
      </w:r>
      <w:r w:rsidRPr="00593088">
        <w:rPr>
          <w:rFonts w:hint="cs"/>
          <w:rtl/>
        </w:rPr>
        <w:t>ץ</w:t>
      </w:r>
      <w:r w:rsidRPr="00593088">
        <w:rPr>
          <w:rtl/>
        </w:rPr>
        <w:t xml:space="preserve"> </w:t>
      </w:r>
      <w:r w:rsidRPr="00593088">
        <w:rPr>
          <w:rFonts w:hint="cs"/>
          <w:rtl/>
        </w:rPr>
        <w:t xml:space="preserve">לטיפול </w:t>
      </w:r>
      <w:r w:rsidRPr="00593088">
        <w:rPr>
          <w:rtl/>
        </w:rPr>
        <w:t>בנושא זה לטובת בריאות הציבור</w:t>
      </w:r>
      <w:r w:rsidRPr="00593088">
        <w:rPr>
          <w:rFonts w:hint="cs"/>
          <w:rtl/>
        </w:rPr>
        <w:t>,</w:t>
      </w:r>
      <w:r w:rsidRPr="00593088">
        <w:rPr>
          <w:rtl/>
        </w:rPr>
        <w:t xml:space="preserve"> ובעיקר לטובת בריאותם של ילדי ישראל. </w:t>
      </w:r>
    </w:p>
    <w:p w:rsidR="003C2931" w:rsidRPr="00F353F2" w:rsidP="005F12E7">
      <w:pPr>
        <w:pStyle w:val="RESHET"/>
        <w:rPr>
          <w:rtl/>
        </w:rPr>
      </w:pPr>
      <w:r w:rsidRPr="00F353F2">
        <w:rPr>
          <w:rtl/>
        </w:rPr>
        <w:t>משרד מבקר המדינה ימשיך לעקוב</w:t>
      </w:r>
      <w:r w:rsidRPr="00F353F2">
        <w:rPr>
          <w:rFonts w:hint="cs"/>
          <w:rtl/>
        </w:rPr>
        <w:t xml:space="preserve"> אחר תיקון הליקויים כדי לוודא ש</w:t>
      </w:r>
      <w:r w:rsidRPr="00F353F2">
        <w:rPr>
          <w:rtl/>
        </w:rPr>
        <w:t>המהלכים המתוכננים</w:t>
      </w:r>
      <w:r w:rsidRPr="00F353F2">
        <w:rPr>
          <w:rFonts w:hint="cs"/>
          <w:rtl/>
        </w:rPr>
        <w:t xml:space="preserve"> יקרמו</w:t>
      </w:r>
      <w:r w:rsidRPr="00F353F2">
        <w:rPr>
          <w:rtl/>
        </w:rPr>
        <w:t xml:space="preserve"> עור וגידים </w:t>
      </w:r>
      <w:r w:rsidRPr="00F353F2">
        <w:rPr>
          <w:rFonts w:hint="cs"/>
          <w:rtl/>
        </w:rPr>
        <w:t xml:space="preserve">לשם </w:t>
      </w:r>
      <w:r w:rsidRPr="00F353F2">
        <w:rPr>
          <w:rtl/>
        </w:rPr>
        <w:t>השג</w:t>
      </w:r>
      <w:r w:rsidRPr="00F353F2">
        <w:rPr>
          <w:rFonts w:hint="cs"/>
          <w:rtl/>
        </w:rPr>
        <w:t>ת</w:t>
      </w:r>
      <w:r w:rsidRPr="00F353F2">
        <w:rPr>
          <w:rtl/>
        </w:rPr>
        <w:t xml:space="preserve"> היעד המבוקש - הפחתת השימוש בחומרי הדברה בחקלאות - שהוא חיוני לבריאות האדם </w:t>
      </w:r>
      <w:r w:rsidRPr="00F353F2">
        <w:rPr>
          <w:rFonts w:hint="cs"/>
          <w:rtl/>
        </w:rPr>
        <w:t>ו</w:t>
      </w:r>
      <w:r w:rsidRPr="00F353F2">
        <w:rPr>
          <w:rtl/>
        </w:rPr>
        <w:t xml:space="preserve">החי ולשמירה על הסביבה. </w:t>
      </w:r>
    </w:p>
    <w:p w:rsidR="00161A5A" w:rsidRPr="00161A5A" w:rsidP="00161A5A">
      <w:pPr>
        <w:spacing w:line="240" w:lineRule="exact"/>
        <w:ind w:right="2268"/>
        <w:jc w:val="both"/>
        <w:rPr>
          <w:rFonts w:ascii="Tahoma" w:hAnsi="Tahoma" w:cs="Tahoma"/>
          <w:sz w:val="17"/>
          <w:szCs w:val="17"/>
          <w:rtl/>
        </w:rPr>
      </w:pPr>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46F0F" w:rsidRPr="008A007A" w:rsidP="008A007A">
      <w:pPr>
        <w:pStyle w:val="Footer"/>
      </w:pPr>
    </w:p>
  </w:footnote>
  <w:footnote w:type="continuationSeparator" w:id="1">
    <w:p w:rsidR="00B46F0F" w:rsidP="00CB3322">
      <w:pPr>
        <w:spacing w:after="0" w:line="240" w:lineRule="auto"/>
      </w:pPr>
      <w:r>
        <w:continuationSeparator/>
      </w:r>
    </w:p>
    <w:p w:rsidR="00B46F0F"/>
  </w:footnote>
  <w:footnote w:id="2">
    <w:p w:rsidR="004A0D0B" w:rsidP="006A2D1F">
      <w:pPr>
        <w:pStyle w:val="FootnoteText"/>
        <w:rPr>
          <w:rtl/>
        </w:rPr>
      </w:pPr>
      <w:r w:rsidRPr="006A2D1F">
        <w:rPr>
          <w:rStyle w:val="FootnoteReference0"/>
          <w:vertAlign w:val="baseline"/>
        </w:rPr>
        <w:footnoteRef/>
      </w:r>
      <w:r>
        <w:rPr>
          <w:rtl/>
        </w:rPr>
        <w:t xml:space="preserve"> </w:t>
      </w:r>
      <w:r>
        <w:rPr>
          <w:rtl/>
        </w:rPr>
        <w:tab/>
      </w:r>
      <w:r>
        <w:rPr>
          <w:rFonts w:hint="cs"/>
          <w:rtl/>
        </w:rPr>
        <w:t xml:space="preserve">החלטה 246 של הממשלה מ-14.5.03. על פי ההחלטה "מדיניות ממשלת ישראל תתבסס על </w:t>
      </w:r>
      <w:r w:rsidRPr="0013675A">
        <w:rPr>
          <w:rtl/>
        </w:rPr>
        <w:t>עקרונות של התנהלות פיתוח בר-קיימא המשלבים: כלכלה דינמית, שימוש מושכל במשאבי טבע, הגנה על מערכות אקולוגיות ומתן שוויון הזדמנויות לכל</w:t>
      </w:r>
      <w:r>
        <w:rPr>
          <w:rFonts w:hint="cs"/>
          <w:rtl/>
        </w:rPr>
        <w:t>"</w:t>
      </w:r>
      <w:r w:rsidRPr="0013675A">
        <w:rPr>
          <w:rtl/>
        </w:rPr>
        <w:t>.</w:t>
      </w:r>
      <w:r>
        <w:rPr>
          <w:rtl/>
        </w:rPr>
        <w:tab/>
      </w:r>
      <w:r>
        <w:rPr>
          <w:rFonts w:hint="cs"/>
          <w:rtl/>
        </w:rPr>
        <w:t xml:space="preserve"> </w:t>
      </w:r>
    </w:p>
  </w:footnote>
  <w:footnote w:id="3">
    <w:p w:rsidR="004A0D0B" w:rsidP="006A2D1F">
      <w:pPr>
        <w:pStyle w:val="FootnoteText"/>
        <w:rPr>
          <w:rtl/>
        </w:rPr>
      </w:pPr>
      <w:r w:rsidRPr="006A2D1F">
        <w:rPr>
          <w:rStyle w:val="FootnoteReference0"/>
          <w:vertAlign w:val="baseline"/>
        </w:rPr>
        <w:footnoteRef/>
      </w:r>
      <w:r>
        <w:rPr>
          <w:rtl/>
        </w:rPr>
        <w:t xml:space="preserve"> </w:t>
      </w:r>
      <w:r>
        <w:rPr>
          <w:rtl/>
        </w:rPr>
        <w:tab/>
      </w:r>
      <w:r>
        <w:rPr>
          <w:rFonts w:hint="cs"/>
          <w:rtl/>
        </w:rPr>
        <w:t xml:space="preserve">על פי החלטת ממשלה 1754 מ-31.7.16 הועברה האחריות </w:t>
      </w:r>
      <w:r>
        <w:rPr>
          <w:rFonts w:hint="cs"/>
          <w:rtl/>
        </w:rPr>
        <w:t>למינהל</w:t>
      </w:r>
      <w:r>
        <w:rPr>
          <w:rFonts w:hint="cs"/>
          <w:rtl/>
        </w:rPr>
        <w:t xml:space="preserve"> הבטיחות והבריאות התעסוקתית מאחריות משרד הכלכלה והתעשייה לאחריות </w:t>
      </w:r>
      <w:r w:rsidRPr="00396F24">
        <w:rPr>
          <w:rFonts w:hint="cs"/>
          <w:rtl/>
        </w:rPr>
        <w:t>משרד</w:t>
      </w:r>
      <w:r w:rsidRPr="00396F24">
        <w:rPr>
          <w:rtl/>
        </w:rPr>
        <w:t xml:space="preserve"> </w:t>
      </w:r>
      <w:r w:rsidRPr="00396F24">
        <w:rPr>
          <w:rFonts w:hint="cs"/>
          <w:rtl/>
        </w:rPr>
        <w:t>העבודה</w:t>
      </w:r>
      <w:r w:rsidRPr="00396F24">
        <w:rPr>
          <w:rtl/>
        </w:rPr>
        <w:t xml:space="preserve">, </w:t>
      </w:r>
      <w:r w:rsidRPr="00396F24">
        <w:rPr>
          <w:rFonts w:hint="cs"/>
          <w:rtl/>
        </w:rPr>
        <w:t>הרווחה</w:t>
      </w:r>
      <w:r w:rsidRPr="00396F24">
        <w:rPr>
          <w:rtl/>
        </w:rPr>
        <w:t xml:space="preserve"> </w:t>
      </w:r>
      <w:r w:rsidRPr="00396F24">
        <w:rPr>
          <w:rFonts w:hint="cs"/>
          <w:rtl/>
        </w:rPr>
        <w:t>והשירותים</w:t>
      </w:r>
      <w:r w:rsidRPr="00396F24">
        <w:rPr>
          <w:rtl/>
        </w:rPr>
        <w:t xml:space="preserve"> </w:t>
      </w:r>
      <w:r w:rsidRPr="00396F24">
        <w:rPr>
          <w:rFonts w:hint="cs"/>
          <w:rtl/>
        </w:rPr>
        <w:t>החברתיים.</w:t>
      </w:r>
      <w:r>
        <w:rPr>
          <w:rFonts w:hint="cs"/>
          <w:rtl/>
        </w:rPr>
        <w:t xml:space="preserve"> כשצוות הביקורת ביצע את עבודת השטח האחריות ליחידה זו עדיין הייתה בידי משרד הכלכלה והתעשייה. </w:t>
      </w:r>
    </w:p>
  </w:footnote>
  <w:footnote w:id="4">
    <w:p w:rsidR="004A0D0B" w:rsidP="006A2D1F">
      <w:pPr>
        <w:pStyle w:val="FootnoteText"/>
        <w:rPr>
          <w:rtl/>
        </w:rPr>
      </w:pPr>
      <w:r w:rsidRPr="006A2D1F">
        <w:rPr>
          <w:rStyle w:val="FootnoteReference0"/>
          <w:vertAlign w:val="baseline"/>
        </w:rPr>
        <w:footnoteRef/>
      </w:r>
      <w:r>
        <w:rPr>
          <w:rtl/>
        </w:rPr>
        <w:t xml:space="preserve"> </w:t>
      </w:r>
      <w:r>
        <w:rPr>
          <w:rtl/>
        </w:rPr>
        <w:tab/>
      </w:r>
      <w:r>
        <w:rPr>
          <w:rFonts w:hint="cs"/>
          <w:rtl/>
        </w:rPr>
        <w:t xml:space="preserve">בטיחות: בכל הנוגע לחומרי הדברה, המזון בטוח למאכל כל עוד אין בו שאריות חריגות של חומרי הדברה, היינו בשיעור גדול מן המותר. בטיחות נוגעת גם להיגיינה בטיפול במזון ולשמירה עליו מפני זיהומים. </w:t>
      </w:r>
    </w:p>
  </w:footnote>
  <w:footnote w:id="5">
    <w:p w:rsidR="004A0D0B" w:rsidP="006A2D1F">
      <w:pPr>
        <w:pStyle w:val="FootnoteText"/>
        <w:rPr>
          <w:rtl/>
        </w:rPr>
      </w:pPr>
      <w:r w:rsidRPr="006A2D1F">
        <w:rPr>
          <w:rStyle w:val="FootnoteReference0"/>
          <w:vertAlign w:val="baseline"/>
        </w:rPr>
        <w:footnoteRef/>
      </w:r>
      <w:r w:rsidRPr="00362A8C">
        <w:rPr>
          <w:rtl/>
        </w:rPr>
        <w:t xml:space="preserve"> </w:t>
      </w:r>
      <w:r w:rsidRPr="00362A8C">
        <w:rPr>
          <w:rtl/>
        </w:rPr>
        <w:tab/>
        <w:t xml:space="preserve">מבקר המדינה, </w:t>
      </w:r>
      <w:r w:rsidRPr="00362A8C">
        <w:rPr>
          <w:b/>
          <w:bCs/>
          <w:rtl/>
        </w:rPr>
        <w:t>דוח שנתי 62</w:t>
      </w:r>
      <w:r w:rsidRPr="00362A8C">
        <w:rPr>
          <w:rFonts w:hint="cs"/>
          <w:b/>
          <w:bCs/>
          <w:rtl/>
        </w:rPr>
        <w:t xml:space="preserve"> </w:t>
      </w:r>
      <w:r w:rsidRPr="00362A8C">
        <w:rPr>
          <w:rtl/>
        </w:rPr>
        <w:t>(</w:t>
      </w:r>
      <w:r w:rsidRPr="00362A8C">
        <w:rPr>
          <w:rFonts w:hint="cs"/>
          <w:rtl/>
        </w:rPr>
        <w:t>2012</w:t>
      </w:r>
      <w:r w:rsidRPr="00362A8C">
        <w:rPr>
          <w:rtl/>
        </w:rPr>
        <w:t>)</w:t>
      </w:r>
      <w:r w:rsidRPr="00362A8C">
        <w:rPr>
          <w:rFonts w:hint="cs"/>
          <w:rtl/>
        </w:rPr>
        <w:t>, "</w:t>
      </w:r>
      <w:r w:rsidRPr="00362A8C">
        <w:rPr>
          <w:rtl/>
        </w:rPr>
        <w:t>הגנת הסביבה במרחב החקלאי</w:t>
      </w:r>
      <w:r w:rsidRPr="00362A8C">
        <w:rPr>
          <w:rFonts w:hint="cs"/>
          <w:rtl/>
        </w:rPr>
        <w:t>"</w:t>
      </w:r>
      <w:r w:rsidRPr="00362A8C">
        <w:rPr>
          <w:rtl/>
        </w:rPr>
        <w:t>, עמ'</w:t>
      </w:r>
      <w:r w:rsidRPr="00362A8C">
        <w:rPr>
          <w:rFonts w:hint="cs"/>
          <w:rtl/>
        </w:rPr>
        <w:t xml:space="preserve"> 510-467</w:t>
      </w:r>
      <w:r w:rsidRPr="00362A8C">
        <w:rPr>
          <w:rtl/>
        </w:rPr>
        <w:t>.</w:t>
      </w:r>
      <w:r>
        <w:rPr>
          <w:rFonts w:hint="cs"/>
          <w:rtl/>
        </w:rPr>
        <w:t xml:space="preserve"> משרד התעשייה, המסחר והתעסוקה היה מופקד באותה עת על הטיפול בנושא. </w:t>
      </w:r>
    </w:p>
  </w:footnote>
  <w:footnote w:id="6">
    <w:p w:rsidR="004A0D0B" w:rsidP="003C2931">
      <w:pPr>
        <w:pStyle w:val="FootnoteText"/>
        <w:rPr>
          <w:rtl/>
        </w:rPr>
      </w:pPr>
      <w:r w:rsidRPr="006A2D1F">
        <w:rPr>
          <w:rStyle w:val="FootnoteReference0"/>
          <w:vertAlign w:val="baseline"/>
        </w:rPr>
        <w:footnoteRef/>
      </w:r>
      <w:r>
        <w:rPr>
          <w:rtl/>
        </w:rPr>
        <w:t xml:space="preserve"> </w:t>
      </w:r>
      <w:r>
        <w:rPr>
          <w:rtl/>
        </w:rPr>
        <w:tab/>
      </w:r>
      <w:r w:rsidRPr="00B439F5">
        <w:rPr>
          <w:rtl/>
        </w:rPr>
        <w:t xml:space="preserve">נמצא כי </w:t>
      </w:r>
      <w:r w:rsidRPr="00B439F5">
        <w:rPr>
          <w:rtl/>
        </w:rPr>
        <w:t>לזרחנים</w:t>
      </w:r>
      <w:r w:rsidRPr="00B439F5">
        <w:rPr>
          <w:rtl/>
        </w:rPr>
        <w:t xml:space="preserve"> אורגניים השפעה שלילית, בין השאר, על מערכת העצבים. ילדים ועוברים בבטן אמם חשופים במיוחד להשפעתם השלילית של חומרי הדברה כאלה.</w:t>
      </w:r>
    </w:p>
  </w:footnote>
  <w:footnote w:id="7">
    <w:p w:rsidR="004A0D0B" w:rsidP="003C2931">
      <w:pPr>
        <w:pStyle w:val="FootnoteText"/>
      </w:pPr>
      <w:r w:rsidRPr="006A2D1F">
        <w:rPr>
          <w:rStyle w:val="FootnoteReference0"/>
          <w:vertAlign w:val="baseline"/>
        </w:rPr>
        <w:footnoteRef/>
      </w:r>
      <w:r>
        <w:rPr>
          <w:rtl/>
        </w:rPr>
        <w:t xml:space="preserve"> </w:t>
      </w:r>
      <w:r>
        <w:rPr>
          <w:rtl/>
        </w:rPr>
        <w:tab/>
      </w:r>
      <w:r>
        <w:rPr>
          <w:rFonts w:hint="cs"/>
          <w:rtl/>
        </w:rPr>
        <w:t>תוקנו לאחרונה ב</w:t>
      </w:r>
      <w:r w:rsidRPr="00F744D9">
        <w:rPr>
          <w:rtl/>
        </w:rPr>
        <w:t>תקנות בריאות הציבור (מזון) (שאריות חומרי הדברה) (תיקון), התשע"ו-2016</w:t>
      </w:r>
      <w:r>
        <w:rPr>
          <w:rFonts w:hint="cs"/>
          <w:rtl/>
        </w:rPr>
        <w:t>.</w:t>
      </w:r>
    </w:p>
  </w:footnote>
  <w:footnote w:id="8">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כך לדוגמה, אין דרישה לאחסן את הסחורה באופן שימנע ממנה להיחשף למשל, לבעלי חיים העלולים לזהם אותה. כמו כן אין דרישה שעובדים העוסקים באריזת הסחורה ישמרו על כללי היגיינה. </w:t>
      </w:r>
    </w:p>
  </w:footnote>
  <w:footnote w:id="9">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מבקר המדינה, </w:t>
      </w:r>
      <w:r w:rsidRPr="00465141">
        <w:rPr>
          <w:rFonts w:hint="cs"/>
          <w:b/>
          <w:bCs/>
          <w:rtl/>
        </w:rPr>
        <w:t>דוח</w:t>
      </w:r>
      <w:r w:rsidRPr="00465141">
        <w:rPr>
          <w:b/>
          <w:bCs/>
          <w:rtl/>
        </w:rPr>
        <w:t xml:space="preserve"> </w:t>
      </w:r>
      <w:r w:rsidRPr="00465141">
        <w:rPr>
          <w:rFonts w:hint="cs"/>
          <w:b/>
          <w:bCs/>
          <w:rtl/>
        </w:rPr>
        <w:t>שנתי</w:t>
      </w:r>
      <w:r w:rsidRPr="00465141">
        <w:rPr>
          <w:b/>
          <w:bCs/>
          <w:rtl/>
        </w:rPr>
        <w:t xml:space="preserve"> 65ג</w:t>
      </w:r>
      <w:r>
        <w:rPr>
          <w:rFonts w:hint="cs"/>
          <w:rtl/>
        </w:rPr>
        <w:t xml:space="preserve">, בפרק "הטיפול בתהליכי חקיקת משנה במערכת הממשלתית", עמ' 111 - 161 </w:t>
      </w:r>
      <w:r w:rsidRPr="00382806">
        <w:rPr>
          <w:rFonts w:hint="cs"/>
          <w:rtl/>
        </w:rPr>
        <w:t>ראו</w:t>
      </w:r>
      <w:r w:rsidRPr="00382806">
        <w:rPr>
          <w:rtl/>
        </w:rPr>
        <w:t xml:space="preserve"> </w:t>
      </w:r>
      <w:r w:rsidRPr="00382806">
        <w:rPr>
          <w:rFonts w:hint="cs"/>
          <w:rtl/>
        </w:rPr>
        <w:t>בעמ</w:t>
      </w:r>
      <w:r w:rsidRPr="00382806">
        <w:rPr>
          <w:rtl/>
        </w:rPr>
        <w:t xml:space="preserve">' </w:t>
      </w:r>
      <w:r w:rsidRPr="00382806">
        <w:rPr>
          <w:rFonts w:hint="cs"/>
          <w:rtl/>
        </w:rPr>
        <w:t>118</w:t>
      </w:r>
      <w:r>
        <w:rPr>
          <w:rFonts w:hint="cs"/>
          <w:rtl/>
        </w:rPr>
        <w:t>.</w:t>
      </w:r>
    </w:p>
  </w:footnote>
  <w:footnote w:id="10">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שם, עמ' 161. </w:t>
      </w:r>
    </w:p>
  </w:footnote>
  <w:footnote w:id="11">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בעקבות דרישות הקניינים במדינות השונות, בעיקר באירופה, הסחורה הישראלית לייצוא נדרשת לעמוד באמות מידה קפדניות של בטיחות ואיכות. </w:t>
      </w:r>
    </w:p>
  </w:footnote>
  <w:footnote w:id="12">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משרד החקלאות ופיתוח הכפר, "הצעת התקציב של משרד החקלאות ופיתוח הכפר לשנים 2016-2015" (פורסם בשנת 2015), עמ' 25. </w:t>
      </w:r>
    </w:p>
    <w:p w:rsidR="004A0D0B" w:rsidP="005F12E7">
      <w:pPr>
        <w:pStyle w:val="FootnoteText"/>
        <w:bidi w:val="0"/>
        <w:ind w:left="2268" w:right="397" w:firstLine="0"/>
        <w:jc w:val="left"/>
        <w:rPr>
          <w:rtl/>
        </w:rPr>
      </w:pPr>
      <w:r>
        <w:fldChar w:fldCharType="begin"/>
      </w:r>
      <w:r>
        <w:instrText xml:space="preserve"> HYPERLINK "http://www.moag.gov.il/yhidotmisrad/mahozot/m_hashfala/pages/default.aspx" </w:instrText>
      </w:r>
      <w:r>
        <w:fldChar w:fldCharType="separate"/>
      </w:r>
      <w:r w:rsidRPr="00AD127D">
        <w:rPr>
          <w:rStyle w:val="Hyperlink"/>
        </w:rPr>
        <w:t>http://www.moag.gov.il/yhidotmisrad/mahozot/m_hashfala/pages/default.aspx</w:t>
      </w:r>
      <w:r>
        <w:fldChar w:fldCharType="end"/>
      </w:r>
      <w:r>
        <w:rPr>
          <w:rFonts w:hint="cs"/>
          <w:rtl/>
        </w:rPr>
        <w:t>.</w:t>
      </w:r>
    </w:p>
  </w:footnote>
  <w:footnote w:id="13">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על פי הוראות הדגימה של משרד החקלאות משקל דגימה הוא חצי קילוגרם עד שני קילוגרם בהתאם לסוג הפרי והירק הנדגמים. </w:t>
      </w:r>
    </w:p>
  </w:footnote>
  <w:footnote w:id="14">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אין מדובר בתוצרת אורגנית, ודוח זה אינו עוסק בתוצרת כזאת. </w:t>
      </w:r>
    </w:p>
  </w:footnote>
  <w:footnote w:id="15">
    <w:p w:rsidR="004A0D0B" w:rsidP="003C2931">
      <w:pPr>
        <w:pStyle w:val="FootnoteText"/>
      </w:pPr>
      <w:r w:rsidRPr="006A2D1F">
        <w:rPr>
          <w:rStyle w:val="FootnoteReference0"/>
          <w:vertAlign w:val="baseline"/>
        </w:rPr>
        <w:footnoteRef/>
      </w:r>
      <w:r>
        <w:rPr>
          <w:rtl/>
        </w:rPr>
        <w:t xml:space="preserve"> </w:t>
      </w:r>
      <w:r>
        <w:rPr>
          <w:rtl/>
        </w:rPr>
        <w:tab/>
      </w:r>
      <w:r w:rsidRPr="00C5265D">
        <w:rPr>
          <w:rtl/>
        </w:rPr>
        <w:t>שאריות חריגות של חומרי הדברה וכן זיהומים שונים לאו</w:t>
      </w:r>
      <w:r>
        <w:rPr>
          <w:rFonts w:hint="cs"/>
          <w:rtl/>
        </w:rPr>
        <w:t xml:space="preserve"> דווקא</w:t>
      </w:r>
      <w:r w:rsidRPr="00C5265D">
        <w:rPr>
          <w:rtl/>
        </w:rPr>
        <w:t xml:space="preserve"> יגרמו לצרכן נזק</w:t>
      </w:r>
      <w:r>
        <w:rPr>
          <w:rFonts w:hint="cs"/>
          <w:rtl/>
        </w:rPr>
        <w:t xml:space="preserve"> בטווח הקצר כגון קלקול קיבה שהוא יכול להיות מודע אליו; הם עלולים לגרום לו נזק </w:t>
      </w:r>
      <w:r w:rsidRPr="00C5265D">
        <w:rPr>
          <w:rtl/>
        </w:rPr>
        <w:t>בטווח הארוך, אם יהיה חשוף להם באופן תדיר ולאורך זמן, ולכן הוא לא יכול להיות ער להשפעותיהם אם מידע כזה אינו מסופק לו. חומרים כאלה יכולים לפגוע למשל במערכת העצבים, בפריון ובהתפתחות של ילדים.</w:t>
      </w:r>
    </w:p>
  </w:footnote>
  <w:footnote w:id="16">
    <w:p w:rsidR="004A0D0B" w:rsidP="003C2931">
      <w:pPr>
        <w:pStyle w:val="FootnoteText"/>
        <w:ind w:left="708" w:hanging="708"/>
        <w:rPr>
          <w:rtl/>
        </w:rPr>
      </w:pPr>
      <w:r w:rsidRPr="006A2D1F">
        <w:rPr>
          <w:rStyle w:val="FootnoteReference0"/>
          <w:vertAlign w:val="baseline"/>
        </w:rPr>
        <w:footnoteRef/>
      </w:r>
      <w:r>
        <w:rPr>
          <w:rtl/>
        </w:rPr>
        <w:t xml:space="preserve"> </w:t>
      </w:r>
      <w:r>
        <w:rPr>
          <w:rtl/>
        </w:rPr>
        <w:tab/>
      </w:r>
      <w:r>
        <w:rPr>
          <w:rFonts w:hint="cs"/>
          <w:rtl/>
        </w:rPr>
        <w:t xml:space="preserve">ירקות ופירות, לרבות צמחי תבלין. </w:t>
      </w:r>
    </w:p>
  </w:footnote>
  <w:footnote w:id="17">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בלוח הבא מוצגים רק סוגים של ירקות ופירות שנלקחו מכל אחד מהם לפחות עשר דגימות; לעומת זאת בלוח זה מוצג אורגנו שממנו נלקחו תשע דגימות - זאת בגלל ששיעור הדגימות החריגות בו היה גדול במיוחד וראוי לציון. </w:t>
      </w:r>
    </w:p>
  </w:footnote>
  <w:footnote w:id="18">
    <w:p w:rsidR="004A0D0B" w:rsidP="003C2931">
      <w:pPr>
        <w:pStyle w:val="FootnoteText"/>
        <w:rPr>
          <w:rtl/>
        </w:rPr>
      </w:pPr>
      <w:r w:rsidRPr="006A2D1F">
        <w:rPr>
          <w:rStyle w:val="FootnoteReference0"/>
          <w:vertAlign w:val="baseline"/>
        </w:rPr>
        <w:footnoteRef/>
      </w:r>
      <w:r>
        <w:rPr>
          <w:rtl/>
        </w:rPr>
        <w:t xml:space="preserve"> </w:t>
      </w:r>
      <w:r>
        <w:rPr>
          <w:rtl/>
        </w:rPr>
        <w:tab/>
      </w:r>
      <w:r w:rsidRPr="009470AB">
        <w:rPr>
          <w:rtl/>
        </w:rPr>
        <w:t>ראוי להבהיר כי מטעמי קיצור ב</w:t>
      </w:r>
      <w:r>
        <w:rPr>
          <w:rFonts w:hint="cs"/>
          <w:rtl/>
        </w:rPr>
        <w:t>לוחות</w:t>
      </w:r>
      <w:r w:rsidRPr="009470AB">
        <w:rPr>
          <w:rtl/>
        </w:rPr>
        <w:t xml:space="preserve"> שבמסמך זה מוצגים רק הירקות והפירות שנלקחו מהם</w:t>
      </w:r>
      <w:r>
        <w:rPr>
          <w:rtl/>
        </w:rPr>
        <w:t xml:space="preserve"> </w:t>
      </w:r>
      <w:r w:rsidRPr="009470AB">
        <w:rPr>
          <w:rtl/>
        </w:rPr>
        <w:t>לפחות תשע או עשר דגימות. ירקות ופירות שנלקחו מהם פחות דגימות לא הוצגו ב</w:t>
      </w:r>
      <w:r>
        <w:rPr>
          <w:rFonts w:hint="cs"/>
          <w:rtl/>
        </w:rPr>
        <w:t>לוח</w:t>
      </w:r>
      <w:r w:rsidRPr="009470AB">
        <w:rPr>
          <w:rtl/>
        </w:rPr>
        <w:t xml:space="preserve"> גם אם נמצאו בהם דגימות חריגות בשיעורים גדולים.</w:t>
      </w:r>
    </w:p>
  </w:footnote>
  <w:footnote w:id="19">
    <w:p w:rsidR="004A0D0B" w:rsidP="003C2931">
      <w:pPr>
        <w:pStyle w:val="FootnoteText"/>
      </w:pPr>
      <w:r w:rsidRPr="006A2D1F">
        <w:rPr>
          <w:rStyle w:val="FootnoteReference0"/>
          <w:vertAlign w:val="baseline"/>
        </w:rPr>
        <w:footnoteRef/>
      </w:r>
      <w:r>
        <w:rPr>
          <w:rtl/>
        </w:rPr>
        <w:t xml:space="preserve"> </w:t>
      </w:r>
      <w:r>
        <w:rPr>
          <w:rtl/>
        </w:rPr>
        <w:tab/>
      </w:r>
      <w:r w:rsidRPr="001B6C47">
        <w:rPr>
          <w:rtl/>
        </w:rPr>
        <w:t>הכוונה לממצאי הסקר על תוצרת בישראל שאינה אורגנית. יצוין כי משרד ה</w:t>
      </w:r>
      <w:r>
        <w:rPr>
          <w:rFonts w:hint="cs"/>
          <w:rtl/>
        </w:rPr>
        <w:t>חקלא</w:t>
      </w:r>
      <w:r w:rsidRPr="001B6C47">
        <w:rPr>
          <w:rtl/>
        </w:rPr>
        <w:t>ות הוציא הודעה לגבי ממצאי הסקר שלו לשנת 2013, אך המידע בה היה חלקי.</w:t>
      </w:r>
    </w:p>
  </w:footnote>
  <w:footnote w:id="20">
    <w:p w:rsidR="004A0D0B" w:rsidP="003C2931">
      <w:pPr>
        <w:pStyle w:val="FootnoteText"/>
        <w:rPr>
          <w:rtl/>
        </w:rPr>
      </w:pPr>
      <w:r w:rsidRPr="006A2D1F">
        <w:rPr>
          <w:rStyle w:val="FootnoteReference0"/>
          <w:vertAlign w:val="baseline"/>
        </w:rPr>
        <w:footnoteRef/>
      </w:r>
      <w:r>
        <w:rPr>
          <w:rtl/>
        </w:rPr>
        <w:t xml:space="preserve"> </w:t>
      </w:r>
      <w:r>
        <w:rPr>
          <w:rFonts w:hint="cs"/>
          <w:rtl/>
        </w:rPr>
        <w:tab/>
      </w:r>
      <w:r w:rsidRPr="00DB5E68">
        <w:t>https://www.health.gov.il/Subjects/FoodAndNutrition/Nutrition/public/Pages/default.aspx</w:t>
      </w:r>
    </w:p>
  </w:footnote>
  <w:footnote w:id="21">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בדוח זה מוצגים ממצאים לשנת 2015 שעלו מן הסקרים; לא מוצגים ממצאים לשנת 2014 אך גם לגביהם התייחסה הביקורת בעבודתה. </w:t>
      </w:r>
    </w:p>
  </w:footnote>
  <w:footnote w:id="22">
    <w:p w:rsidR="004A0D0B" w:rsidRPr="0068197C"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בדגימה שנלקחה מסחורה ארוזה שעליה רשומים פרטיו של חקלאי מסוים נמצאו ממצאים חריגים. ואולם החקלאי הוכיח כי מדובר בסחורה של חקלאי אחר שבית האריזה ארז בטעות באריזה שעליה רשומים פרטיו שלו. </w:t>
      </w:r>
    </w:p>
  </w:footnote>
  <w:footnote w:id="23">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חוק הסטנדרטים - הכוונה לחוק לפיקוח </w:t>
      </w:r>
      <w:r w:rsidRPr="00396F24">
        <w:rPr>
          <w:rFonts w:hint="cs"/>
          <w:rtl/>
        </w:rPr>
        <w:t>על ייצור הצמח</w:t>
      </w:r>
      <w:r>
        <w:rPr>
          <w:rFonts w:hint="cs"/>
          <w:rtl/>
        </w:rPr>
        <w:t xml:space="preserve"> ושיווקו, התשע"א-2011. </w:t>
      </w:r>
    </w:p>
  </w:footnote>
  <w:footnote w:id="24">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יש גם חומרים רעילים שאינם כימיים - חומרים המופקים מרעלנים מן הצומח ומן החי.</w:t>
      </w:r>
    </w:p>
  </w:footnote>
  <w:footnote w:id="25">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הו</w:t>
      </w:r>
      <w:r>
        <w:rPr>
          <w:rtl/>
        </w:rPr>
        <w:t xml:space="preserve">ועדה </w:t>
      </w:r>
      <w:r>
        <w:rPr>
          <w:rFonts w:hint="cs"/>
          <w:rtl/>
        </w:rPr>
        <w:t>ה</w:t>
      </w:r>
      <w:r>
        <w:rPr>
          <w:rtl/>
        </w:rPr>
        <w:t>בי</w:t>
      </w:r>
      <w:r>
        <w:rPr>
          <w:rFonts w:hint="cs"/>
          <w:rtl/>
        </w:rPr>
        <w:t>ן-</w:t>
      </w:r>
      <w:r>
        <w:rPr>
          <w:rtl/>
        </w:rPr>
        <w:t>משרדית לעני</w:t>
      </w:r>
      <w:r>
        <w:rPr>
          <w:rFonts w:hint="cs"/>
          <w:rtl/>
        </w:rPr>
        <w:t>י</w:t>
      </w:r>
      <w:r>
        <w:rPr>
          <w:rtl/>
        </w:rPr>
        <w:t>ן רישום תכשירים תהיה</w:t>
      </w:r>
      <w:r>
        <w:rPr>
          <w:rFonts w:hint="cs"/>
          <w:rtl/>
        </w:rPr>
        <w:t xml:space="preserve"> על פי התקנות למכירת תכשירי הדברה </w:t>
      </w:r>
      <w:r>
        <w:rPr>
          <w:rtl/>
        </w:rPr>
        <w:t>בת</w:t>
      </w:r>
      <w:r>
        <w:rPr>
          <w:rFonts w:hint="cs"/>
          <w:rtl/>
        </w:rPr>
        <w:t xml:space="preserve"> </w:t>
      </w:r>
      <w:r>
        <w:rPr>
          <w:rtl/>
        </w:rPr>
        <w:t>שלושה עשר חברים, מהם ארבעה נציגי משרד החקלאות, ארבעה נציגים מתוך רשימה ש</w:t>
      </w:r>
      <w:r>
        <w:rPr>
          <w:rFonts w:hint="cs"/>
          <w:rtl/>
        </w:rPr>
        <w:t>י</w:t>
      </w:r>
      <w:r>
        <w:rPr>
          <w:rtl/>
        </w:rPr>
        <w:t>גיש</w:t>
      </w:r>
      <w:r>
        <w:rPr>
          <w:rFonts w:hint="cs"/>
          <w:rtl/>
        </w:rPr>
        <w:t xml:space="preserve"> </w:t>
      </w:r>
      <w:r>
        <w:rPr>
          <w:rtl/>
        </w:rPr>
        <w:t>שר הבריאות, שני נציגים מתוך רשימה ש</w:t>
      </w:r>
      <w:r>
        <w:rPr>
          <w:rFonts w:hint="cs"/>
          <w:rtl/>
        </w:rPr>
        <w:t>י</w:t>
      </w:r>
      <w:r>
        <w:rPr>
          <w:rtl/>
        </w:rPr>
        <w:t>גיש שר העבודה והרווחה, שני נציגים מתוך רשימה</w:t>
      </w:r>
      <w:r>
        <w:rPr>
          <w:rFonts w:hint="cs"/>
          <w:rtl/>
        </w:rPr>
        <w:t xml:space="preserve"> </w:t>
      </w:r>
      <w:r>
        <w:rPr>
          <w:rtl/>
        </w:rPr>
        <w:t>ש</w:t>
      </w:r>
      <w:r>
        <w:rPr>
          <w:rFonts w:hint="cs"/>
          <w:rtl/>
        </w:rPr>
        <w:t>י</w:t>
      </w:r>
      <w:r>
        <w:rPr>
          <w:rtl/>
        </w:rPr>
        <w:t>גיש השר ל</w:t>
      </w:r>
      <w:r>
        <w:rPr>
          <w:rFonts w:hint="cs"/>
          <w:rtl/>
        </w:rPr>
        <w:t>הגנ</w:t>
      </w:r>
      <w:r>
        <w:rPr>
          <w:rtl/>
        </w:rPr>
        <w:t xml:space="preserve">ת הסביבה ונציג של ארגון צרכנים; יושב ראש </w:t>
      </w:r>
      <w:r w:rsidRPr="00396F24">
        <w:rPr>
          <w:rtl/>
        </w:rPr>
        <w:t>הו</w:t>
      </w:r>
      <w:r w:rsidRPr="00396F24">
        <w:rPr>
          <w:rFonts w:hint="cs"/>
          <w:rtl/>
        </w:rPr>
        <w:t>ו</w:t>
      </w:r>
      <w:r w:rsidRPr="00396F24">
        <w:rPr>
          <w:rtl/>
        </w:rPr>
        <w:t>עדה יתמנה</w:t>
      </w:r>
      <w:r>
        <w:rPr>
          <w:rtl/>
        </w:rPr>
        <w:t xml:space="preserve"> מבין נציגי</w:t>
      </w:r>
      <w:r>
        <w:rPr>
          <w:rFonts w:hint="cs"/>
          <w:rtl/>
        </w:rPr>
        <w:t xml:space="preserve"> </w:t>
      </w:r>
      <w:r>
        <w:rPr>
          <w:rtl/>
        </w:rPr>
        <w:t>משרד הבריאות.</w:t>
      </w:r>
      <w:r>
        <w:rPr>
          <w:rFonts w:hint="cs"/>
          <w:rtl/>
        </w:rPr>
        <w:t xml:space="preserve"> </w:t>
      </w:r>
    </w:p>
  </w:footnote>
  <w:footnote w:id="26">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הבקשות יוגשו למנהל או למי שהוא הסמיך לעניין זה. </w:t>
      </w:r>
    </w:p>
  </w:footnote>
  <w:footnote w:id="27">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נזק יכול להיגרם ראשית דבר לגידול החקלאי שחומר מקולקל אינו מדביר את מזיקיו. עוד עלול הדבר לגרום לכך שהמגדל שנוכח שהתכשיר לא עזר, בלי לדעת שהסיבה לכך היא שהתכשיר מקולקל, יסיק מכך שיש להשתמש בכמות גדולה יותר של הדברה או להוסיף חומר הדברה מסוג נוסף כדי להשיג את האפקטיביות הנחוצה - כל אלה עלולים לגרום להגדלה של מידת הרעילות בשאריות חומרי הדברה שיהיו בגידול החקלאי. </w:t>
      </w:r>
    </w:p>
  </w:footnote>
  <w:footnote w:id="28">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מרכז המחקר והמידע של הכנסת "שימוש בחומרי הדברה בחקלאות", 2010. </w:t>
      </w:r>
    </w:p>
    <w:p w:rsidR="004A0D0B" w:rsidP="001C3842">
      <w:pPr>
        <w:pStyle w:val="FootnoteText"/>
        <w:bidi w:val="0"/>
        <w:ind w:left="2268" w:right="397" w:firstLine="0"/>
        <w:jc w:val="left"/>
        <w:rPr>
          <w:rtl/>
        </w:rPr>
      </w:pPr>
      <w:r>
        <w:rPr>
          <w:rFonts w:hint="cs"/>
          <w:rtl/>
        </w:rPr>
        <w:t xml:space="preserve"> </w:t>
      </w:r>
      <w:r>
        <w:fldChar w:fldCharType="begin"/>
      </w:r>
      <w:r>
        <w:instrText xml:space="preserve"> HYPERLINK "https://www.knesset.gov.il/mmm/data/pdf/m02510.pdf" </w:instrText>
      </w:r>
      <w:r>
        <w:fldChar w:fldCharType="separate"/>
      </w:r>
      <w:r w:rsidRPr="00720F74">
        <w:rPr>
          <w:rStyle w:val="Hyperlink"/>
        </w:rPr>
        <w:t>https://www.knesset.gov.il/mmm/data/pdf/m02510.pdf</w:t>
      </w:r>
      <w:r>
        <w:fldChar w:fldCharType="end"/>
      </w:r>
      <w:r>
        <w:t xml:space="preserve"> </w:t>
      </w:r>
    </w:p>
  </w:footnote>
  <w:footnote w:id="29">
    <w:p w:rsidR="004A0D0B" w:rsidP="003C2931">
      <w:pPr>
        <w:pStyle w:val="FootnoteText"/>
        <w:rPr>
          <w:rtl/>
        </w:rPr>
      </w:pPr>
      <w:r w:rsidRPr="006A2D1F">
        <w:rPr>
          <w:rStyle w:val="FootnoteReference0"/>
          <w:vertAlign w:val="baseline"/>
        </w:rPr>
        <w:footnoteRef/>
      </w:r>
      <w:r>
        <w:rPr>
          <w:rtl/>
        </w:rPr>
        <w:t xml:space="preserve"> </w:t>
      </w:r>
      <w:r>
        <w:rPr>
          <w:rtl/>
        </w:rPr>
        <w:tab/>
      </w:r>
      <w:r w:rsidRPr="00413967">
        <w:rPr>
          <w:rtl/>
        </w:rPr>
        <w:t xml:space="preserve">המוסד לבטיחות </w:t>
      </w:r>
      <w:r w:rsidRPr="00413967">
        <w:rPr>
          <w:rtl/>
        </w:rPr>
        <w:t>ולגיהות</w:t>
      </w:r>
      <w:r w:rsidRPr="00413967">
        <w:rPr>
          <w:rtl/>
        </w:rPr>
        <w:t xml:space="preserve"> </w:t>
      </w:r>
      <w:r>
        <w:rPr>
          <w:rtl/>
        </w:rPr>
        <w:t>במסגרתו החוקית הנוכחית, הוקם בשנת 1954 מתוקף חוק ארגון הפיקוח על העבודה</w:t>
      </w:r>
      <w:r>
        <w:rPr>
          <w:rFonts w:hint="cs"/>
          <w:rtl/>
        </w:rPr>
        <w:t>,</w:t>
      </w:r>
      <w:r>
        <w:rPr>
          <w:rtl/>
        </w:rPr>
        <w:t xml:space="preserve"> התשי"ד</w:t>
      </w:r>
      <w:r>
        <w:rPr>
          <w:rFonts w:hint="cs"/>
          <w:rtl/>
        </w:rPr>
        <w:t>-</w:t>
      </w:r>
      <w:r>
        <w:rPr>
          <w:rtl/>
        </w:rPr>
        <w:t xml:space="preserve">1954. </w:t>
      </w:r>
      <w:r>
        <w:rPr>
          <w:rFonts w:hint="cs"/>
          <w:rtl/>
        </w:rPr>
        <w:t xml:space="preserve">המוסד </w:t>
      </w:r>
      <w:r w:rsidRPr="00413967">
        <w:rPr>
          <w:rtl/>
        </w:rPr>
        <w:t>הו</w:t>
      </w:r>
      <w:r>
        <w:rPr>
          <w:rFonts w:hint="cs"/>
          <w:rtl/>
        </w:rPr>
        <w:t>א</w:t>
      </w:r>
      <w:r w:rsidRPr="00413967">
        <w:rPr>
          <w:rtl/>
        </w:rPr>
        <w:t xml:space="preserve"> תאגיד ציבורי ללא מטרת רווח.</w:t>
      </w:r>
      <w:r>
        <w:rPr>
          <w:rFonts w:hint="cs"/>
          <w:rtl/>
        </w:rPr>
        <w:t xml:space="preserve"> מטרתו - </w:t>
      </w:r>
      <w:r>
        <w:rPr>
          <w:rtl/>
        </w:rPr>
        <w:t xml:space="preserve">לקדם את תנאי הבטיחות בעבודה </w:t>
      </w:r>
      <w:r>
        <w:rPr>
          <w:rtl/>
        </w:rPr>
        <w:t>והגיהות</w:t>
      </w:r>
      <w:r>
        <w:rPr>
          <w:rtl/>
        </w:rPr>
        <w:t xml:space="preserve"> המקצועית.</w:t>
      </w:r>
    </w:p>
  </w:footnote>
  <w:footnote w:id="30">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המוסד לבטיחות </w:t>
      </w:r>
      <w:r>
        <w:rPr>
          <w:rFonts w:hint="cs"/>
          <w:rtl/>
        </w:rPr>
        <w:t>ולגיהות</w:t>
      </w:r>
      <w:r>
        <w:rPr>
          <w:rFonts w:hint="cs"/>
          <w:rtl/>
        </w:rPr>
        <w:t xml:space="preserve">, "רעילות חומרי הדברה קוטלי חרקים-מחקרים עדכניים", דף מידע. </w:t>
      </w:r>
    </w:p>
    <w:p w:rsidR="004A0D0B" w:rsidP="001C3842">
      <w:pPr>
        <w:pStyle w:val="FootnoteText"/>
        <w:bidi w:val="0"/>
        <w:ind w:left="2268" w:right="397" w:firstLine="0"/>
        <w:jc w:val="left"/>
      </w:pPr>
      <w:r>
        <w:fldChar w:fldCharType="begin"/>
      </w:r>
      <w:r>
        <w:instrText xml:space="preserve"> HYPERLINK "https://www.osh.org.il/uploadfiles/d_1614_reilut_homrey-hadbaraw.pdf" </w:instrText>
      </w:r>
      <w:r>
        <w:fldChar w:fldCharType="separate"/>
      </w:r>
      <w:r w:rsidRPr="007C4EA3">
        <w:rPr>
          <w:rStyle w:val="Hyperlink"/>
        </w:rPr>
        <w:t>https://www.osh.org.il/uploadfiles/d_1614_reilut_homrey-hadbaraw.pdf</w:t>
      </w:r>
      <w:r>
        <w:fldChar w:fldCharType="end"/>
      </w:r>
    </w:p>
  </w:footnote>
  <w:footnote w:id="31">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סמוך למועד סיום הביקורת הועברו הסמכויות בתחום זה לאחריות משרד העבודה והרווחה. </w:t>
      </w:r>
    </w:p>
  </w:footnote>
  <w:footnote w:id="32">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אוניברסיטת בן-גוריון בנגב, </w:t>
      </w:r>
      <w:r w:rsidRPr="00951516">
        <w:rPr>
          <w:b/>
          <w:bCs/>
          <w:rtl/>
        </w:rPr>
        <w:t>דוח מחקר בנושא "איתור גורמי סיכון תעסוקתיים ובדיקת הקשר שבין החשיפה לחומרי הדברה לבין תחלואה</w:t>
      </w:r>
      <w:r w:rsidRPr="00E1020D">
        <w:rPr>
          <w:rtl/>
        </w:rPr>
        <w:t>"</w:t>
      </w:r>
      <w:r w:rsidRPr="00E1020D">
        <w:rPr>
          <w:rFonts w:hint="cs"/>
          <w:rtl/>
        </w:rPr>
        <w:t xml:space="preserve">, </w:t>
      </w:r>
      <w:r w:rsidRPr="00E1020D">
        <w:rPr>
          <w:rtl/>
        </w:rPr>
        <w:t>פרופ' נדב דוידוביץ'</w:t>
      </w:r>
      <w:r w:rsidRPr="00E1020D">
        <w:rPr>
          <w:rFonts w:hint="cs"/>
          <w:rtl/>
        </w:rPr>
        <w:t xml:space="preserve"> </w:t>
      </w:r>
      <w:r>
        <w:rPr>
          <w:rtl/>
        </w:rPr>
        <w:t>ראש המחלקה לניהול מערכות בריאות</w:t>
      </w:r>
      <w:r>
        <w:rPr>
          <w:rFonts w:hint="cs"/>
          <w:rtl/>
        </w:rPr>
        <w:t xml:space="preserve"> - </w:t>
      </w:r>
      <w:r>
        <w:rPr>
          <w:rtl/>
        </w:rPr>
        <w:t>הפקולטה למדעי הבריאות</w:t>
      </w:r>
      <w:r>
        <w:rPr>
          <w:rFonts w:hint="cs"/>
          <w:rtl/>
        </w:rPr>
        <w:t>. הדוח הוגש למשרד הכלכלה והתעשייה בשנת 2015 והוכן על פי הזמנתו.</w:t>
      </w:r>
    </w:p>
  </w:footnote>
  <w:footnote w:id="33">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תשובת </w:t>
      </w:r>
      <w:r>
        <w:rPr>
          <w:rFonts w:hint="cs"/>
          <w:rtl/>
        </w:rPr>
        <w:t>מינהל</w:t>
      </w:r>
      <w:r>
        <w:rPr>
          <w:rFonts w:hint="cs"/>
          <w:rtl/>
        </w:rPr>
        <w:t xml:space="preserve"> הבטיחות והבריאות התעסוקתית מינואר 2017 בנוגע לממצאי הביקורת. </w:t>
      </w:r>
    </w:p>
  </w:footnote>
  <w:footnote w:id="34">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בתקופה שבה נאספו ממצאי הביקורת המשרד האחראי לנושא היה משרד הכלכלה והתעשייה; לאחר מכן הועברו הסמכויות בנושא למשרד העבודה והרווחה. </w:t>
      </w:r>
    </w:p>
  </w:footnote>
  <w:footnote w:id="35">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כפי שצוין, על פי החלטת ממשלה 1754 מ-31.7.16 הועברו הסמכויות בנוגע לבטיחות </w:t>
      </w:r>
      <w:r>
        <w:rPr>
          <w:rFonts w:hint="cs"/>
          <w:rtl/>
        </w:rPr>
        <w:t>וגיהות</w:t>
      </w:r>
      <w:r>
        <w:rPr>
          <w:rFonts w:hint="cs"/>
          <w:rtl/>
        </w:rPr>
        <w:t xml:space="preserve"> העובדים ממשרד הכלכלה והתעשייה למשרד העבודה והרווחה. </w:t>
      </w:r>
    </w:p>
  </w:footnote>
  <w:footnote w:id="36">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מבקר המדינה, </w:t>
      </w:r>
      <w:r w:rsidRPr="00CA73D5">
        <w:rPr>
          <w:rFonts w:hint="cs"/>
          <w:b/>
          <w:bCs/>
          <w:rtl/>
        </w:rPr>
        <w:t>דוח שנתי 62</w:t>
      </w:r>
      <w:r>
        <w:rPr>
          <w:rFonts w:hint="cs"/>
          <w:rtl/>
        </w:rPr>
        <w:t xml:space="preserve"> (2012), עמ' 510-467. </w:t>
      </w:r>
    </w:p>
  </w:footnote>
  <w:footnote w:id="37">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שם, עמ' 489. </w:t>
      </w:r>
    </w:p>
  </w:footnote>
  <w:footnote w:id="38">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אמירה זו נכתבה בתשובה של </w:t>
      </w:r>
      <w:r>
        <w:rPr>
          <w:rFonts w:hint="cs"/>
          <w:rtl/>
        </w:rPr>
        <w:t>מינהל</w:t>
      </w:r>
      <w:r>
        <w:rPr>
          <w:rFonts w:hint="cs"/>
          <w:rtl/>
        </w:rPr>
        <w:t xml:space="preserve"> הבטיחות למשרד מבקר המדינה מינואר 2017. </w:t>
      </w:r>
    </w:p>
  </w:footnote>
  <w:footnote w:id="39">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האחריות לטיפול בנושא הועברה כאמור למשרד העבודה והרווחה. </w:t>
      </w:r>
    </w:p>
  </w:footnote>
  <w:footnote w:id="40">
    <w:p w:rsidR="004A0D0B" w:rsidP="003C2931">
      <w:pPr>
        <w:pStyle w:val="FootnoteText"/>
        <w:rPr>
          <w:rtl/>
        </w:rPr>
      </w:pPr>
      <w:r w:rsidRPr="006A2D1F">
        <w:rPr>
          <w:rStyle w:val="FootnoteReference0"/>
          <w:vertAlign w:val="baseline"/>
        </w:rPr>
        <w:footnoteRef/>
      </w:r>
      <w:r>
        <w:rPr>
          <w:rtl/>
        </w:rPr>
        <w:t xml:space="preserve"> </w:t>
      </w:r>
      <w:r>
        <w:rPr>
          <w:rFonts w:hint="cs"/>
          <w:rtl/>
        </w:rPr>
        <w:tab/>
        <w:t>שהחליפו את התקנות משנת 1984.</w:t>
      </w:r>
    </w:p>
  </w:footnote>
  <w:footnote w:id="41">
    <w:p w:rsidR="004A0D0B" w:rsidP="003C2931">
      <w:pPr>
        <w:pStyle w:val="FootnoteText"/>
        <w:rPr>
          <w:rtl/>
        </w:rPr>
      </w:pPr>
      <w:r w:rsidRPr="006A2D1F">
        <w:rPr>
          <w:rStyle w:val="FootnoteReference0"/>
          <w:vertAlign w:val="baseline"/>
        </w:rPr>
        <w:footnoteRef/>
      </w:r>
      <w:r>
        <w:rPr>
          <w:rtl/>
        </w:rPr>
        <w:t xml:space="preserve"> </w:t>
      </w:r>
      <w:r>
        <w:rPr>
          <w:rtl/>
        </w:rPr>
        <w:tab/>
      </w:r>
      <w:r>
        <w:rPr>
          <w:rFonts w:hint="cs"/>
          <w:rtl/>
        </w:rPr>
        <w:t xml:space="preserve">המסמך הוגש לקראת דיון הוועדה שהתקיים ב-12.5.14 והתייחס למותם של עובדים תאילנדים שעסקו בחקלאות. עובדים אלה מתו מסיבות שונות, ובהן תאונות דרכים, מחלות, תאונות עבודה ופגיעות אלימות. </w:t>
      </w:r>
    </w:p>
  </w:footnote>
  <w:footnote w:id="42">
    <w:p w:rsidR="004A0D0B" w:rsidP="003C2931">
      <w:pPr>
        <w:pStyle w:val="FootnoteText"/>
      </w:pPr>
      <w:r w:rsidRPr="006A2D1F">
        <w:rPr>
          <w:rStyle w:val="FootnoteReference0"/>
          <w:vertAlign w:val="baseline"/>
        </w:rPr>
        <w:footnoteRef/>
      </w:r>
      <w:r>
        <w:rPr>
          <w:rtl/>
        </w:rPr>
        <w:t xml:space="preserve"> </w:t>
      </w:r>
      <w:r>
        <w:rPr>
          <w:rtl/>
        </w:rPr>
        <w:tab/>
      </w:r>
      <w:r>
        <w:rPr>
          <w:rFonts w:hint="cs"/>
          <w:rtl/>
        </w:rPr>
        <w:t xml:space="preserve">הדברים נכתבו בתשובת </w:t>
      </w:r>
      <w:r>
        <w:rPr>
          <w:rFonts w:hint="cs"/>
          <w:rtl/>
        </w:rPr>
        <w:t>מינהל</w:t>
      </w:r>
      <w:r>
        <w:rPr>
          <w:rFonts w:hint="cs"/>
          <w:rtl/>
        </w:rPr>
        <w:t xml:space="preserve"> הבטיחות מינואר 2017 למשרד מבקר המדינה. </w:t>
      </w:r>
    </w:p>
  </w:footnote>
  <w:footnote w:id="43">
    <w:p w:rsidR="004A0D0B" w:rsidP="008C326C">
      <w:pPr>
        <w:pStyle w:val="FootnoteText"/>
        <w:rPr>
          <w:rtl/>
        </w:rPr>
      </w:pPr>
      <w:r w:rsidRPr="006A2D1F">
        <w:rPr>
          <w:rStyle w:val="FootnoteReference0"/>
          <w:vertAlign w:val="baseline"/>
        </w:rPr>
        <w:footnoteRef/>
      </w:r>
      <w:r>
        <w:rPr>
          <w:rtl/>
        </w:rPr>
        <w:t xml:space="preserve"> </w:t>
      </w:r>
      <w:r>
        <w:rPr>
          <w:rtl/>
        </w:rPr>
        <w:tab/>
      </w:r>
      <w:r>
        <w:rPr>
          <w:rFonts w:hint="cs"/>
          <w:rtl/>
        </w:rPr>
        <w:t>ראו הערה 3</w:t>
      </w:r>
      <w:r w:rsidR="008C326C">
        <w:rPr>
          <w:rFonts w:hint="cs"/>
          <w:rtl/>
        </w:rPr>
        <w:t>1</w:t>
      </w:r>
      <w:r w:rsidRPr="00D45F79">
        <w:rPr>
          <w:rFonts w:hint="cs"/>
          <w:rtl/>
        </w:rPr>
        <w:t>.</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D0B"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D0B"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D0B" w:rsidRPr="007F1A39" w:rsidP="00CD5C9B">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6BE3">
      <w:rPr>
        <w:rFonts w:ascii="Tahoma" w:hAnsi="Tahoma" w:eastAsiaTheme="majorEastAsia" w:cs="Tahoma"/>
        <w:b/>
        <w:bCs/>
        <w:noProof/>
        <w:color w:val="0B5294" w:themeColor="accent1" w:themeShade="BF"/>
        <w:sz w:val="16"/>
        <w:szCs w:val="16"/>
        <w:rtl/>
      </w:rPr>
      <w:t>660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D5C9B">
      <w:rPr>
        <w:rFonts w:ascii="Tahoma" w:hAnsi="Tahoma" w:eastAsiaTheme="majorEastAsia" w:cs="Tahoma" w:hint="eastAsi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D0B" w:rsidRPr="007F1A39" w:rsidP="00CE154F">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CE154F">
      <w:rPr>
        <w:rFonts w:ascii="Tahoma" w:hAnsi="Tahoma" w:eastAsiaTheme="majorEastAsia" w:cs="Tahoma" w:hint="eastAsia"/>
        <w:noProof/>
        <w:color w:val="0B5294" w:themeColor="accent1" w:themeShade="BF"/>
        <w:sz w:val="16"/>
        <w:szCs w:val="16"/>
        <w:rtl/>
      </w:rPr>
      <w:t>משרד</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החקלאות</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ופיתוח</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הכפר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6BE3">
      <w:rPr>
        <w:rFonts w:ascii="Tahoma" w:hAnsi="Tahoma" w:eastAsiaTheme="majorEastAsia" w:cs="Tahoma"/>
        <w:b/>
        <w:bCs/>
        <w:noProof/>
        <w:color w:val="0B5294" w:themeColor="accent1" w:themeShade="BF"/>
        <w:sz w:val="16"/>
        <w:szCs w:val="16"/>
        <w:rtl/>
      </w:rPr>
      <w:t>659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0D0B"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26C" w:rsidRPr="00B4501E" w:rsidP="00CD5C9B">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DA6BE3">
      <w:rPr>
        <w:rFonts w:ascii="Tahoma" w:hAnsi="Tahoma" w:eastAsiaTheme="majorEastAsia" w:cs="Tahoma"/>
        <w:b/>
        <w:bCs/>
        <w:noProof/>
        <w:color w:val="0B5294" w:themeColor="accent1" w:themeShade="BF"/>
        <w:sz w:val="16"/>
        <w:szCs w:val="16"/>
        <w:rtl/>
      </w:rPr>
      <w:t>704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67</w:t>
    </w:r>
    <w:r>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326C"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CE154F">
      <w:rPr>
        <w:rFonts w:ascii="Tahoma" w:hAnsi="Tahoma" w:eastAsiaTheme="majorEastAsia" w:cs="Tahoma" w:hint="eastAsia"/>
        <w:noProof/>
        <w:color w:val="0B5294" w:themeColor="accent1" w:themeShade="BF"/>
        <w:sz w:val="16"/>
        <w:szCs w:val="16"/>
        <w:rtl/>
      </w:rPr>
      <w:t>משרד</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החקלאות</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ופיתוח</w:t>
    </w:r>
    <w:r w:rsidRPr="00CE154F">
      <w:rPr>
        <w:rFonts w:ascii="Tahoma" w:hAnsi="Tahoma" w:eastAsiaTheme="majorEastAsia" w:cs="Tahoma"/>
        <w:noProof/>
        <w:color w:val="0B5294" w:themeColor="accent1" w:themeShade="BF"/>
        <w:sz w:val="16"/>
        <w:szCs w:val="16"/>
        <w:rtl/>
      </w:rPr>
      <w:t xml:space="preserve"> </w:t>
    </w:r>
    <w:r w:rsidRPr="00CE154F">
      <w:rPr>
        <w:rFonts w:ascii="Tahoma" w:hAnsi="Tahoma" w:eastAsiaTheme="majorEastAsia" w:cs="Tahoma" w:hint="eastAsia"/>
        <w:noProof/>
        <w:color w:val="0B5294" w:themeColor="accent1" w:themeShade="BF"/>
        <w:sz w:val="16"/>
        <w:szCs w:val="16"/>
        <w:rtl/>
      </w:rPr>
      <w:t>הכפר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DA6BE3">
      <w:rPr>
        <w:rFonts w:ascii="Tahoma" w:hAnsi="Tahoma" w:eastAsiaTheme="majorEastAsia" w:cs="Tahoma"/>
        <w:b/>
        <w:bCs/>
        <w:noProof/>
        <w:color w:val="0B5294" w:themeColor="accent1" w:themeShade="BF"/>
        <w:sz w:val="16"/>
        <w:szCs w:val="16"/>
        <w:rtl/>
      </w:rPr>
      <w:t>661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92C90"/>
    <w:multiLevelType w:val="hybridMultilevel"/>
    <w:tmpl w:val="2C6EECCC"/>
    <w:lvl w:ilvl="0">
      <w:start w:val="1"/>
      <w:numFmt w:val="decimal"/>
      <w:lvlText w:val="%1."/>
      <w:lvlJc w:val="left"/>
      <w:pPr>
        <w:ind w:left="947" w:hanging="360"/>
      </w:pPr>
      <w:rPr>
        <w:rFonts w:cs="Tahoma" w:hint="default"/>
        <w:bCs w:val="0"/>
        <w:iCs w:val="0"/>
        <w:sz w:val="22"/>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
    <w:nsid w:val="0D151955"/>
    <w:multiLevelType w:val="multilevel"/>
    <w:tmpl w:val="40185E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7E972DB"/>
    <w:multiLevelType w:val="multilevel"/>
    <w:tmpl w:val="40185E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0F3392"/>
    <w:multiLevelType w:val="hybridMultilevel"/>
    <w:tmpl w:val="40542386"/>
    <w:lvl w:ilvl="0">
      <w:start w:val="2"/>
      <w:numFmt w:val="decimal"/>
      <w:lvlText w:val="%1."/>
      <w:lvlJc w:val="left"/>
      <w:pPr>
        <w:ind w:left="947" w:hanging="360"/>
      </w:pPr>
      <w:rPr>
        <w:rFonts w:cs="Tahoma" w:hint="default"/>
        <w:bCs w:val="0"/>
        <w:iCs w:val="0"/>
        <w:sz w:val="22"/>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D1D40A2"/>
    <w:multiLevelType w:val="multilevel"/>
    <w:tmpl w:val="4FF867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40554E50"/>
    <w:multiLevelType w:val="multilevel"/>
    <w:tmpl w:val="40185E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407E74CC"/>
    <w:multiLevelType w:val="multilevel"/>
    <w:tmpl w:val="9F96A46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CFA52F4"/>
    <w:multiLevelType w:val="multilevel"/>
    <w:tmpl w:val="4FF867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64AB5255"/>
    <w:multiLevelType w:val="multilevel"/>
    <w:tmpl w:val="40185E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729F1D70"/>
    <w:multiLevelType w:val="hybridMultilevel"/>
    <w:tmpl w:val="279E3A32"/>
    <w:lvl w:ilvl="0">
      <w:start w:val="1"/>
      <w:numFmt w:val="hebrew1"/>
      <w:lvlText w:val="%1."/>
      <w:lvlJc w:val="left"/>
      <w:pPr>
        <w:ind w:left="947" w:hanging="360"/>
      </w:pPr>
      <w:rPr>
        <w:rFonts w:cs="Tahoma" w:hint="default"/>
        <w:bCs w:val="0"/>
        <w:iCs w:val="0"/>
        <w:sz w:val="17"/>
        <w:szCs w:val="17"/>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num w:numId="1">
    <w:abstractNumId w:val="6"/>
  </w:num>
  <w:num w:numId="2">
    <w:abstractNumId w:val="12"/>
  </w:num>
  <w:num w:numId="3">
    <w:abstractNumId w:val="5"/>
  </w:num>
  <w:num w:numId="4">
    <w:abstractNumId w:val="13"/>
  </w:num>
  <w:num w:numId="5">
    <w:abstractNumId w:val="3"/>
  </w:num>
  <w:num w:numId="6">
    <w:abstractNumId w:val="1"/>
  </w:num>
  <w:num w:numId="7">
    <w:abstractNumId w:val="9"/>
  </w:num>
  <w:num w:numId="8">
    <w:abstractNumId w:val="8"/>
  </w:num>
  <w:num w:numId="9">
    <w:abstractNumId w:val="11"/>
  </w:num>
  <w:num w:numId="10">
    <w:abstractNumId w:val="2"/>
  </w:num>
  <w:num w:numId="11">
    <w:abstractNumId w:val="10"/>
  </w:num>
  <w:num w:numId="12">
    <w:abstractNumId w:val="7"/>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num>
  <w:num w:numId="21">
    <w:abstractNumId w:val="3"/>
  </w:num>
  <w:num w:numId="22">
    <w:abstractNumId w:val="3"/>
    <w:lvlOverride w:ilvl="0">
      <w:startOverride w:val="1"/>
    </w:lvlOverride>
  </w:num>
  <w:num w:numId="23">
    <w:abstractNumId w:val="3"/>
  </w:num>
  <w:num w:numId="24">
    <w:abstractNumId w:val="3"/>
  </w:num>
  <w:num w:numId="25">
    <w:abstractNumId w:val="0"/>
  </w:num>
  <w:num w:numId="26">
    <w:abstractNumId w:val="4"/>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11BB"/>
    <w:rsid w:val="000F277C"/>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1F6"/>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75A"/>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A5A"/>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494"/>
    <w:rsid w:val="001A39E5"/>
    <w:rsid w:val="001A3DA4"/>
    <w:rsid w:val="001A417A"/>
    <w:rsid w:val="001A559D"/>
    <w:rsid w:val="001A5864"/>
    <w:rsid w:val="001A7760"/>
    <w:rsid w:val="001A7A97"/>
    <w:rsid w:val="001A7E91"/>
    <w:rsid w:val="001B011A"/>
    <w:rsid w:val="001B0380"/>
    <w:rsid w:val="001B0381"/>
    <w:rsid w:val="001B04A4"/>
    <w:rsid w:val="001B0961"/>
    <w:rsid w:val="001B18C7"/>
    <w:rsid w:val="001B19A1"/>
    <w:rsid w:val="001B21ED"/>
    <w:rsid w:val="001B257E"/>
    <w:rsid w:val="001B2867"/>
    <w:rsid w:val="001B3A3F"/>
    <w:rsid w:val="001B40DE"/>
    <w:rsid w:val="001B476F"/>
    <w:rsid w:val="001B6C47"/>
    <w:rsid w:val="001C0ABC"/>
    <w:rsid w:val="001C125C"/>
    <w:rsid w:val="001C265D"/>
    <w:rsid w:val="001C29CD"/>
    <w:rsid w:val="001C3842"/>
    <w:rsid w:val="001C3D63"/>
    <w:rsid w:val="001C3F29"/>
    <w:rsid w:val="001C4789"/>
    <w:rsid w:val="001C4FC8"/>
    <w:rsid w:val="001C5311"/>
    <w:rsid w:val="001C5E08"/>
    <w:rsid w:val="001C6058"/>
    <w:rsid w:val="001C617B"/>
    <w:rsid w:val="001C65F5"/>
    <w:rsid w:val="001C7644"/>
    <w:rsid w:val="001D200A"/>
    <w:rsid w:val="001D220E"/>
    <w:rsid w:val="001D3B88"/>
    <w:rsid w:val="001D3EBC"/>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A5F"/>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D25"/>
    <w:rsid w:val="00220150"/>
    <w:rsid w:val="002205A8"/>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39C0"/>
    <w:rsid w:val="0026448B"/>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1A8"/>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433E"/>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208"/>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2A8C"/>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2806"/>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6F24"/>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2931"/>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1DED"/>
    <w:rsid w:val="00402710"/>
    <w:rsid w:val="00403B07"/>
    <w:rsid w:val="00403F22"/>
    <w:rsid w:val="00404D52"/>
    <w:rsid w:val="00405C49"/>
    <w:rsid w:val="00406649"/>
    <w:rsid w:val="00406A0E"/>
    <w:rsid w:val="004101F3"/>
    <w:rsid w:val="00410B08"/>
    <w:rsid w:val="004113F4"/>
    <w:rsid w:val="00411D15"/>
    <w:rsid w:val="00412094"/>
    <w:rsid w:val="004128AD"/>
    <w:rsid w:val="00413967"/>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141"/>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0D0B"/>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6DC"/>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0C7"/>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70F"/>
    <w:rsid w:val="00555B3E"/>
    <w:rsid w:val="005560EB"/>
    <w:rsid w:val="0055660D"/>
    <w:rsid w:val="00556D2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088"/>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2E7"/>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1D99"/>
    <w:rsid w:val="006339F3"/>
    <w:rsid w:val="00633BB2"/>
    <w:rsid w:val="00634119"/>
    <w:rsid w:val="0063470B"/>
    <w:rsid w:val="0063476E"/>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2D8C"/>
    <w:rsid w:val="0067322C"/>
    <w:rsid w:val="00674685"/>
    <w:rsid w:val="00674B39"/>
    <w:rsid w:val="00674CB4"/>
    <w:rsid w:val="00676370"/>
    <w:rsid w:val="00677315"/>
    <w:rsid w:val="006779F2"/>
    <w:rsid w:val="00677C89"/>
    <w:rsid w:val="00680880"/>
    <w:rsid w:val="0068197C"/>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2D1F"/>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341"/>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74"/>
    <w:rsid w:val="007215EA"/>
    <w:rsid w:val="007243D5"/>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E0D"/>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4EA3"/>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6FBC"/>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7F7F46"/>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26C"/>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8AA"/>
    <w:rsid w:val="00920A37"/>
    <w:rsid w:val="00920ACC"/>
    <w:rsid w:val="00920F8A"/>
    <w:rsid w:val="00921181"/>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3DA9"/>
    <w:rsid w:val="00944100"/>
    <w:rsid w:val="0094417F"/>
    <w:rsid w:val="009447B9"/>
    <w:rsid w:val="00946587"/>
    <w:rsid w:val="009470AB"/>
    <w:rsid w:val="0094720D"/>
    <w:rsid w:val="0094772D"/>
    <w:rsid w:val="009511E5"/>
    <w:rsid w:val="0095149D"/>
    <w:rsid w:val="00951516"/>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01D8"/>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5ADB"/>
    <w:rsid w:val="009E5F67"/>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18C"/>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27D"/>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0E1"/>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D7B"/>
    <w:rsid w:val="00B4220B"/>
    <w:rsid w:val="00B42E84"/>
    <w:rsid w:val="00B42FD8"/>
    <w:rsid w:val="00B43740"/>
    <w:rsid w:val="00B439F5"/>
    <w:rsid w:val="00B43D6C"/>
    <w:rsid w:val="00B44488"/>
    <w:rsid w:val="00B4501E"/>
    <w:rsid w:val="00B4512C"/>
    <w:rsid w:val="00B45828"/>
    <w:rsid w:val="00B45F4D"/>
    <w:rsid w:val="00B46F0F"/>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506"/>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4C81"/>
    <w:rsid w:val="00B85616"/>
    <w:rsid w:val="00B90C3E"/>
    <w:rsid w:val="00B914C7"/>
    <w:rsid w:val="00B9160E"/>
    <w:rsid w:val="00B9248D"/>
    <w:rsid w:val="00B92AC7"/>
    <w:rsid w:val="00B95615"/>
    <w:rsid w:val="00B96064"/>
    <w:rsid w:val="00B96F64"/>
    <w:rsid w:val="00B972EE"/>
    <w:rsid w:val="00B9733F"/>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69D"/>
    <w:rsid w:val="00BC0FC9"/>
    <w:rsid w:val="00BC2F43"/>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6BC"/>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1FC"/>
    <w:rsid w:val="00C3070D"/>
    <w:rsid w:val="00C308C8"/>
    <w:rsid w:val="00C31D0F"/>
    <w:rsid w:val="00C320E7"/>
    <w:rsid w:val="00C33771"/>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65D"/>
    <w:rsid w:val="00C52CB1"/>
    <w:rsid w:val="00C53AE6"/>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CB1"/>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3D5"/>
    <w:rsid w:val="00CA761A"/>
    <w:rsid w:val="00CA77B7"/>
    <w:rsid w:val="00CB094C"/>
    <w:rsid w:val="00CB13D3"/>
    <w:rsid w:val="00CB1E24"/>
    <w:rsid w:val="00CB232B"/>
    <w:rsid w:val="00CB2820"/>
    <w:rsid w:val="00CB3322"/>
    <w:rsid w:val="00CB44FB"/>
    <w:rsid w:val="00CB4798"/>
    <w:rsid w:val="00CB53A9"/>
    <w:rsid w:val="00CB553A"/>
    <w:rsid w:val="00CB60B0"/>
    <w:rsid w:val="00CB72B9"/>
    <w:rsid w:val="00CB7B7E"/>
    <w:rsid w:val="00CC28DB"/>
    <w:rsid w:val="00CC29FA"/>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5C9B"/>
    <w:rsid w:val="00CD632A"/>
    <w:rsid w:val="00CD63F0"/>
    <w:rsid w:val="00CD7551"/>
    <w:rsid w:val="00CE1025"/>
    <w:rsid w:val="00CE154F"/>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4639"/>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5F79"/>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1FA"/>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39"/>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3A1"/>
    <w:rsid w:val="00DA1383"/>
    <w:rsid w:val="00DA1594"/>
    <w:rsid w:val="00DA1E5D"/>
    <w:rsid w:val="00DA35D6"/>
    <w:rsid w:val="00DA4F09"/>
    <w:rsid w:val="00DA5A48"/>
    <w:rsid w:val="00DA607F"/>
    <w:rsid w:val="00DA6850"/>
    <w:rsid w:val="00DA6BE3"/>
    <w:rsid w:val="00DA6C5B"/>
    <w:rsid w:val="00DA726D"/>
    <w:rsid w:val="00DB1106"/>
    <w:rsid w:val="00DB12CA"/>
    <w:rsid w:val="00DB19C5"/>
    <w:rsid w:val="00DB1B98"/>
    <w:rsid w:val="00DB1D55"/>
    <w:rsid w:val="00DB212F"/>
    <w:rsid w:val="00DB348A"/>
    <w:rsid w:val="00DB514B"/>
    <w:rsid w:val="00DB553B"/>
    <w:rsid w:val="00DB5E68"/>
    <w:rsid w:val="00DB6C5A"/>
    <w:rsid w:val="00DC00AE"/>
    <w:rsid w:val="00DC01A4"/>
    <w:rsid w:val="00DC0951"/>
    <w:rsid w:val="00DC0DE9"/>
    <w:rsid w:val="00DC20F7"/>
    <w:rsid w:val="00DC2820"/>
    <w:rsid w:val="00DC3224"/>
    <w:rsid w:val="00DC445E"/>
    <w:rsid w:val="00DC4ABC"/>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4DD"/>
    <w:rsid w:val="00E0354C"/>
    <w:rsid w:val="00E0378F"/>
    <w:rsid w:val="00E038E3"/>
    <w:rsid w:val="00E0471C"/>
    <w:rsid w:val="00E04B57"/>
    <w:rsid w:val="00E04E62"/>
    <w:rsid w:val="00E055FA"/>
    <w:rsid w:val="00E05B99"/>
    <w:rsid w:val="00E05BCE"/>
    <w:rsid w:val="00E0603A"/>
    <w:rsid w:val="00E0693F"/>
    <w:rsid w:val="00E077B7"/>
    <w:rsid w:val="00E1020D"/>
    <w:rsid w:val="00E10234"/>
    <w:rsid w:val="00E10A13"/>
    <w:rsid w:val="00E11DD7"/>
    <w:rsid w:val="00E11F05"/>
    <w:rsid w:val="00E12809"/>
    <w:rsid w:val="00E12EE0"/>
    <w:rsid w:val="00E12F4E"/>
    <w:rsid w:val="00E12FFB"/>
    <w:rsid w:val="00E13798"/>
    <w:rsid w:val="00E138C6"/>
    <w:rsid w:val="00E14358"/>
    <w:rsid w:val="00E14804"/>
    <w:rsid w:val="00E1497D"/>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47EDD"/>
    <w:rsid w:val="00E50BA5"/>
    <w:rsid w:val="00E5284F"/>
    <w:rsid w:val="00E53108"/>
    <w:rsid w:val="00E53841"/>
    <w:rsid w:val="00E53BBE"/>
    <w:rsid w:val="00E549F2"/>
    <w:rsid w:val="00E54EB6"/>
    <w:rsid w:val="00E5529E"/>
    <w:rsid w:val="00E56791"/>
    <w:rsid w:val="00E56EA4"/>
    <w:rsid w:val="00E57291"/>
    <w:rsid w:val="00E6240F"/>
    <w:rsid w:val="00E642BC"/>
    <w:rsid w:val="00E657A9"/>
    <w:rsid w:val="00E66DCA"/>
    <w:rsid w:val="00E67056"/>
    <w:rsid w:val="00E677DE"/>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7B7D"/>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179E"/>
    <w:rsid w:val="00F32AFF"/>
    <w:rsid w:val="00F32B41"/>
    <w:rsid w:val="00F340BA"/>
    <w:rsid w:val="00F34506"/>
    <w:rsid w:val="00F34FA4"/>
    <w:rsid w:val="00F3514E"/>
    <w:rsid w:val="00F353F2"/>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955"/>
    <w:rsid w:val="00F47BD3"/>
    <w:rsid w:val="00F47FF3"/>
    <w:rsid w:val="00F50B37"/>
    <w:rsid w:val="00F514E1"/>
    <w:rsid w:val="00F521FE"/>
    <w:rsid w:val="00F52D85"/>
    <w:rsid w:val="00F52E56"/>
    <w:rsid w:val="00F535ED"/>
    <w:rsid w:val="00F5471B"/>
    <w:rsid w:val="00F55B59"/>
    <w:rsid w:val="00F56BEB"/>
    <w:rsid w:val="00F57B60"/>
    <w:rsid w:val="00F6171E"/>
    <w:rsid w:val="00F618A3"/>
    <w:rsid w:val="00F62F4B"/>
    <w:rsid w:val="00F64120"/>
    <w:rsid w:val="00F646CD"/>
    <w:rsid w:val="00F65293"/>
    <w:rsid w:val="00F65969"/>
    <w:rsid w:val="00F65E52"/>
    <w:rsid w:val="00F65E5D"/>
    <w:rsid w:val="00F66C8C"/>
    <w:rsid w:val="00F70F31"/>
    <w:rsid w:val="00F71CB3"/>
    <w:rsid w:val="00F72A6B"/>
    <w:rsid w:val="00F73DC1"/>
    <w:rsid w:val="00F744C3"/>
    <w:rsid w:val="00F744D9"/>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14F"/>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6C1F"/>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353F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main">
    <w:name w:val="main"/>
    <w:basedOn w:val="DefaultParagraphFont"/>
    <w:rsid w:val="003C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3EAADA9-BC4D-4D7C-9501-68192C6C6D83}">
  <ds:schemaRefs>
    <ds:schemaRef ds:uri="http://schemas.openxmlformats.org/officeDocument/2006/bibliography"/>
  </ds:schemaRefs>
</ds:datastoreItem>
</file>

<file path=customXml/itemProps2.xml><?xml version="1.0" encoding="utf-8"?>
<ds:datastoreItem xmlns:ds="http://schemas.openxmlformats.org/officeDocument/2006/customXml" ds:itemID="{C34D022C-F486-4264-BE4F-68E20D30E936}"/>
</file>

<file path=customXml/itemProps3.xml><?xml version="1.0" encoding="utf-8"?>
<ds:datastoreItem xmlns:ds="http://schemas.openxmlformats.org/officeDocument/2006/customXml" ds:itemID="{7E3DA51A-DD6A-4594-A2D3-22C78FF5B817}"/>
</file>

<file path=customXml/itemProps4.xml><?xml version="1.0" encoding="utf-8"?>
<ds:datastoreItem xmlns:ds="http://schemas.openxmlformats.org/officeDocument/2006/customXml" ds:itemID="{835D3637-87D9-4137-A09B-61FDBF627CD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