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DA0A58">
      <w:pPr>
        <w:pStyle w:val="NAME"/>
        <w:rPr>
          <w:rtl/>
        </w:rPr>
      </w:pPr>
      <w:bookmarkStart w:id="0" w:name="_Toc349122061"/>
      <w:bookmarkStart w:id="1" w:name="_Toc349136480"/>
      <w:bookmarkStart w:id="2" w:name="_Toc352831083"/>
      <w:bookmarkStart w:id="3" w:name="_Toc354324568"/>
      <w:bookmarkStart w:id="4" w:name="_Toc354661923"/>
      <w:r>
        <w:rPr>
          <w:rFonts w:hint="cs"/>
          <w:rtl/>
        </w:rPr>
        <w:t>צבא הגנה לישראל -</w:t>
      </w:r>
      <w:r w:rsidR="00676EC4">
        <w:rPr>
          <w:rFonts w:hint="cs"/>
          <w:rtl/>
        </w:rPr>
        <w:t xml:space="preserve"> </w:t>
      </w:r>
      <w:r>
        <w:rPr>
          <w:rFonts w:hint="cs"/>
          <w:rtl/>
        </w:rPr>
        <w:t>הטיפול בפרט</w:t>
      </w:r>
    </w:p>
    <w:p w:rsidR="000217C4" w:rsidRPr="00C20745" w:rsidP="00C20745">
      <w:pPr>
        <w:pStyle w:val="name-sub"/>
      </w:pPr>
      <w:r w:rsidRPr="00676EC4">
        <w:rPr>
          <w:rFonts w:hint="eastAsia"/>
          <w:rtl/>
        </w:rPr>
        <w:t>השירות</w:t>
      </w:r>
      <w:r w:rsidRPr="00676EC4">
        <w:rPr>
          <w:rtl/>
        </w:rPr>
        <w:t xml:space="preserve"> </w:t>
      </w:r>
      <w:r w:rsidRPr="00676EC4">
        <w:rPr>
          <w:rFonts w:hint="eastAsia"/>
          <w:rtl/>
        </w:rPr>
        <w:t>הרפואי</w:t>
      </w:r>
      <w:r w:rsidRPr="00676EC4">
        <w:rPr>
          <w:rtl/>
        </w:rPr>
        <w:t xml:space="preserve"> </w:t>
      </w:r>
      <w:r w:rsidRPr="00676EC4">
        <w:rPr>
          <w:rFonts w:hint="eastAsia"/>
          <w:rtl/>
        </w:rPr>
        <w:t>לחיילים</w:t>
      </w:r>
      <w:r w:rsidRPr="00676EC4">
        <w:rPr>
          <w:rtl/>
        </w:rPr>
        <w:t xml:space="preserve"> </w:t>
      </w:r>
      <w:r w:rsidRPr="00676EC4">
        <w:rPr>
          <w:rFonts w:hint="eastAsia"/>
          <w:rtl/>
        </w:rPr>
        <w:t>בשירות</w:t>
      </w:r>
      <w:r w:rsidRPr="00676EC4">
        <w:rPr>
          <w:rtl/>
        </w:rPr>
        <w:t xml:space="preserve"> </w:t>
      </w:r>
      <w:r w:rsidRPr="00676EC4">
        <w:rPr>
          <w:rFonts w:hint="eastAsia"/>
          <w:rtl/>
        </w:rPr>
        <w:t>חובה</w:t>
      </w:r>
    </w:p>
    <w:p w:rsidR="00E077B7" w:rsidRPr="0010599F" w:rsidP="0010599F">
      <w:pPr>
        <w:spacing w:line="240" w:lineRule="exact"/>
        <w:ind w:right="2268"/>
        <w:jc w:val="both"/>
        <w:rPr>
          <w:rFonts w:ascii="Tahoma" w:hAnsi="Tahoma" w:cs="Tahoma"/>
          <w:sz w:val="17"/>
          <w:szCs w:val="17"/>
          <w:rtl/>
        </w:rPr>
      </w:pPr>
    </w:p>
    <w:p w:rsidR="006C5F46" w:rsidRPr="00E077B7" w:rsidP="00E077B7">
      <w:pPr>
        <w:pStyle w:val="NAME"/>
        <w:rPr>
          <w:rtl/>
        </w:rPr>
        <w:sectPr w:rsidSect="00D96180">
          <w:headerReference w:type="even" r:id="rId6"/>
          <w:headerReference w:type="default" r:id="rId7"/>
          <w:pgSz w:w="11906" w:h="16838" w:code="9"/>
          <w:pgMar w:top="3119" w:right="1701" w:bottom="3119" w:left="1701" w:header="1559" w:footer="709" w:gutter="0"/>
          <w:pgNumType w:start="1651"/>
          <w:cols w:space="708"/>
          <w:titlePg/>
          <w:bidi/>
          <w:rtlGutter/>
          <w:docGrid w:linePitch="360"/>
        </w:sectPr>
      </w:pPr>
    </w:p>
    <w:p w:rsidR="006C5F46" w:rsidRPr="00CF3645" w:rsidP="006C5F46">
      <w:pPr>
        <w:pStyle w:val="Footer"/>
        <w:spacing w:after="120" w:line="230" w:lineRule="exact"/>
        <w:jc w:val="both"/>
        <w:rPr>
          <w:rFonts w:ascii="Tahoma" w:hAnsi="Tahoma" w:cs="Tahoma"/>
          <w:color w:val="2A2AA6"/>
          <w:szCs w:val="22"/>
          <w:rtl/>
        </w:rPr>
      </w:pPr>
    </w:p>
    <w:p w:rsidR="006C5F46" w:rsidP="00E7492C">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5F620B">
      <w:pPr>
        <w:pStyle w:val="KOT3T"/>
        <w:keepLines/>
        <w:rPr>
          <w:rtl/>
        </w:rPr>
      </w:pPr>
      <w:r w:rsidRPr="00D94BA9">
        <w:rPr>
          <w:rtl/>
        </w:rPr>
        <w:t>תקציר</w:t>
      </w:r>
    </w:p>
    <w:p w:rsidR="006C6BD0" w:rsidRPr="003D09D3" w:rsidP="006C6BD0">
      <w:pPr>
        <w:pStyle w:val="KOT4T"/>
        <w:rPr>
          <w:rtl/>
        </w:rPr>
      </w:pPr>
      <w:r w:rsidRPr="00B12E08">
        <w:rPr>
          <w:rFonts w:hint="eastAsia"/>
          <w:rtl/>
        </w:rPr>
        <w:t>רקע</w:t>
      </w:r>
      <w:r w:rsidRPr="00B12E08">
        <w:rPr>
          <w:rtl/>
        </w:rPr>
        <w:t xml:space="preserve"> </w:t>
      </w:r>
      <w:r w:rsidRPr="00B12E08">
        <w:rPr>
          <w:rFonts w:hint="eastAsia"/>
          <w:rtl/>
        </w:rPr>
        <w:t>כללי</w:t>
      </w:r>
    </w:p>
    <w:p w:rsidR="00DB4BC8" w:rsidP="00DB4BC8">
      <w:pPr>
        <w:pStyle w:val="takzir-text"/>
        <w:bidi/>
        <w:rPr>
          <w:rtl/>
        </w:rPr>
      </w:pPr>
      <w:r w:rsidRPr="006349B2">
        <w:rPr>
          <w:rFonts w:hint="cs"/>
          <w:rtl/>
        </w:rPr>
        <w:t xml:space="preserve">בחוק ביטוח בריאות ממלכתי, התשנ"ד-1994, נקבע, כי "חייל יהיה זכאי לשירותי בריאות מחיל הרפואה של צבא הגנה לישראל או מי שפועל מטעמו". קצין הרפואה הראשי (להלן - </w:t>
      </w:r>
      <w:r w:rsidRPr="006349B2">
        <w:rPr>
          <w:rFonts w:hint="cs"/>
          <w:rtl/>
        </w:rPr>
        <w:t>קרפ"ר</w:t>
      </w:r>
      <w:r w:rsidRPr="006349B2">
        <w:rPr>
          <w:rFonts w:hint="cs"/>
          <w:rtl/>
        </w:rPr>
        <w:t xml:space="preserve">) הוא הקצין הראשי של חיל הרפואה, ועל פי פקודת מטכ"ל בנושא "הטיפול הרפואי בחייל", תפקידו לקבוע את היקף שירותי הבריאות הניתנים לחיילים. מפקדת קצין הרפואה הראשי (להלן - </w:t>
      </w:r>
      <w:r w:rsidRPr="006349B2">
        <w:rPr>
          <w:rFonts w:hint="cs"/>
          <w:rtl/>
        </w:rPr>
        <w:t>מקרפ"ר</w:t>
      </w:r>
      <w:r w:rsidRPr="006349B2">
        <w:rPr>
          <w:rFonts w:hint="cs"/>
          <w:rtl/>
        </w:rPr>
        <w:t xml:space="preserve">) כפופה לראש אגף הטכנולוגיה והלוגיסטיקה (להלן - </w:t>
      </w:r>
      <w:r w:rsidRPr="006349B2">
        <w:rPr>
          <w:rFonts w:hint="cs"/>
          <w:rtl/>
        </w:rPr>
        <w:t>אט"ל</w:t>
      </w:r>
      <w:r w:rsidRPr="006349B2">
        <w:rPr>
          <w:rFonts w:hint="cs"/>
          <w:rtl/>
        </w:rPr>
        <w:t>). ייעודה הוא להעניק שירותי רפואה לכלל חיילי צה"ל, ובין תפקידיה לתכנן, לארגן, לפקח ולספק שירותי רפואה.</w:t>
      </w:r>
    </w:p>
    <w:p w:rsidR="006C6BD0" w:rsidRPr="00492C38" w:rsidP="006C6BD0">
      <w:pPr>
        <w:pStyle w:val="takzir"/>
        <w:rPr>
          <w:rFonts w:ascii="Tahoma" w:hAnsi="Tahoma" w:cs="Tahoma"/>
          <w:noProof w:val="0"/>
          <w:sz w:val="28"/>
          <w:rtl/>
        </w:rPr>
      </w:pPr>
    </w:p>
    <w:p w:rsidR="006C5F46" w:rsidRPr="003D09D3" w:rsidP="00E7492C">
      <w:pPr>
        <w:pStyle w:val="KOT4T"/>
        <w:rPr>
          <w:rtl/>
        </w:rPr>
      </w:pPr>
      <w:r w:rsidRPr="00B12E08">
        <w:rPr>
          <w:rFonts w:hint="eastAsia"/>
          <w:rtl/>
        </w:rPr>
        <w:t>פעולות</w:t>
      </w:r>
      <w:r w:rsidRPr="00B12E08">
        <w:rPr>
          <w:rtl/>
        </w:rPr>
        <w:t xml:space="preserve"> </w:t>
      </w:r>
      <w:r w:rsidRPr="00B12E08">
        <w:rPr>
          <w:rFonts w:hint="eastAsia"/>
          <w:rtl/>
        </w:rPr>
        <w:t>הביקורת</w:t>
      </w:r>
    </w:p>
    <w:p w:rsidR="00DB4BC8" w:rsidRPr="006349B2" w:rsidP="00DB4BC8">
      <w:pPr>
        <w:pStyle w:val="takzir-text"/>
        <w:pBdr>
          <w:bottom w:val="none" w:sz="0" w:space="0" w:color="auto"/>
        </w:pBdr>
        <w:bidi/>
        <w:rPr>
          <w:rtl/>
        </w:rPr>
      </w:pPr>
      <w:r w:rsidRPr="00676EC4">
        <w:rPr>
          <w:rFonts w:hint="cs"/>
          <w:rtl/>
        </w:rPr>
        <w:t>בתקופה</w:t>
      </w:r>
      <w:r w:rsidRPr="006349B2">
        <w:rPr>
          <w:rFonts w:eastAsia="Times New Roman" w:hint="cs"/>
          <w:rtl/>
          <w:lang w:eastAsia="he-IL"/>
        </w:rPr>
        <w:t xml:space="preserve"> שבין יוני 2015 למאי 2016 ערך משרד מבקר המדינה ביקורת על השירות הרפואי בצה"ל (בשגרה), בדגש על השירות הרפואי שניתן לחיילים בשירות חובה. הביקורת בחנה את תהליכי קבלת ההחלטות ליציאה למיקור חוץ</w:t>
      </w:r>
      <w:r w:rsidRPr="006349B2">
        <w:rPr>
          <w:rFonts w:hint="cs"/>
          <w:rtl/>
        </w:rPr>
        <w:t xml:space="preserve"> </w:t>
      </w:r>
      <w:r w:rsidRPr="006349B2">
        <w:rPr>
          <w:rFonts w:eastAsia="Times New Roman" w:hint="cs"/>
          <w:rtl/>
          <w:lang w:eastAsia="he-IL"/>
        </w:rPr>
        <w:t>של שירותי הרפואה לחיילים המשרתים בבסיסי הקריה ותל השומר (</w:t>
      </w:r>
      <w:r w:rsidRPr="006349B2">
        <w:rPr>
          <w:rFonts w:eastAsia="Times New Roman" w:hint="cs"/>
          <w:rtl/>
          <w:lang w:eastAsia="he-IL"/>
        </w:rPr>
        <w:t>תה"ש</w:t>
      </w:r>
      <w:r w:rsidRPr="006349B2">
        <w:rPr>
          <w:rFonts w:eastAsia="Times New Roman" w:hint="cs"/>
          <w:rtl/>
          <w:lang w:eastAsia="he-IL"/>
        </w:rPr>
        <w:t>), כמו גם את תהליכי ביטולו כעבור כשלוש שנים</w:t>
      </w:r>
      <w:r>
        <w:rPr>
          <w:rStyle w:val="FootnoteReference0"/>
          <w:rFonts w:eastAsia="Times New Roman"/>
          <w:rtl/>
          <w:lang w:eastAsia="he-IL"/>
        </w:rPr>
        <w:footnoteReference w:id="2"/>
      </w:r>
      <w:r w:rsidRPr="006349B2">
        <w:rPr>
          <w:rFonts w:eastAsia="Times New Roman" w:hint="cs"/>
          <w:rtl/>
          <w:lang w:eastAsia="he-IL"/>
        </w:rPr>
        <w:t xml:space="preserve">. נוסף על כך נבדקו, בין היתר, זמינות שירותי הרפואה הראשונית בכלל מרפאות צה"ל, לרבות </w:t>
      </w:r>
      <w:r w:rsidRPr="006349B2">
        <w:rPr>
          <w:rFonts w:hint="cs"/>
          <w:rtl/>
        </w:rPr>
        <w:t xml:space="preserve">במרכז הרפואי בסיס מטכ"ל שבתל אביב ובמרכז הרפואי שבמחנה תל השומר (להלן - מרפאות הקריה </w:t>
      </w:r>
      <w:r w:rsidRPr="006349B2">
        <w:rPr>
          <w:rFonts w:hint="cs"/>
          <w:rtl/>
        </w:rPr>
        <w:t>ותה"ש</w:t>
      </w:r>
      <w:r w:rsidRPr="006349B2">
        <w:rPr>
          <w:rFonts w:hint="cs"/>
          <w:rtl/>
        </w:rPr>
        <w:t>)</w:t>
      </w:r>
      <w:r w:rsidRPr="006349B2">
        <w:rPr>
          <w:rFonts w:eastAsia="Times New Roman" w:hint="cs"/>
          <w:rtl/>
          <w:lang w:eastAsia="he-IL"/>
        </w:rPr>
        <w:t xml:space="preserve">, וזמינות שירותי הרפואה השניונית (רופאים מומחים). הביקורת נערכה בצה"ל: באגף התכנון (להלן - </w:t>
      </w:r>
      <w:r w:rsidRPr="006349B2">
        <w:rPr>
          <w:rFonts w:eastAsia="Times New Roman" w:hint="cs"/>
          <w:rtl/>
          <w:lang w:eastAsia="he-IL"/>
        </w:rPr>
        <w:t>אג"ת</w:t>
      </w:r>
      <w:r w:rsidRPr="006349B2">
        <w:rPr>
          <w:rFonts w:eastAsia="Times New Roman" w:hint="cs"/>
          <w:rtl/>
          <w:lang w:eastAsia="he-IL"/>
        </w:rPr>
        <w:t xml:space="preserve">), באגף כוח אדם (להלן - אכ"א), </w:t>
      </w:r>
      <w:r w:rsidRPr="006349B2">
        <w:rPr>
          <w:rFonts w:eastAsia="Times New Roman" w:hint="cs"/>
          <w:rtl/>
          <w:lang w:eastAsia="he-IL"/>
        </w:rPr>
        <w:t>באט"ל</w:t>
      </w:r>
      <w:r w:rsidRPr="006349B2">
        <w:rPr>
          <w:rFonts w:eastAsia="Times New Roman" w:hint="cs"/>
          <w:rtl/>
          <w:lang w:eastAsia="he-IL"/>
        </w:rPr>
        <w:t xml:space="preserve">, </w:t>
      </w:r>
      <w:r w:rsidRPr="006349B2">
        <w:rPr>
          <w:rFonts w:eastAsia="Times New Roman" w:hint="cs"/>
          <w:rtl/>
          <w:lang w:eastAsia="he-IL"/>
        </w:rPr>
        <w:t>ובמקרפ"ר</w:t>
      </w:r>
      <w:r w:rsidRPr="006349B2">
        <w:rPr>
          <w:rFonts w:eastAsia="Times New Roman" w:hint="cs"/>
          <w:rtl/>
          <w:lang w:eastAsia="he-IL"/>
        </w:rPr>
        <w:t>; ובמשרד הביטחון: באגף התקציבים. ביקורת השלמה נערכה במשרד הבריאות. כמו כן, נפגשו נציגי משרד מבקר המדינה עם קציני הרפואה הראשיים לשעבר, שהיו מעורבים בתהליך היציאה למיקור חוץ ובביטולו.</w:t>
      </w:r>
    </w:p>
    <w:p w:rsidR="00DB4BC8" w:rsidP="00BE2F29">
      <w:pPr>
        <w:pStyle w:val="takzir-text"/>
        <w:pBdr>
          <w:top w:val="none" w:sz="0" w:space="0" w:color="auto"/>
        </w:pBdr>
        <w:bidi/>
        <w:rPr>
          <w:rFonts w:eastAsia="Times New Roman"/>
          <w:rtl/>
          <w:lang w:eastAsia="he-IL"/>
        </w:rPr>
      </w:pPr>
      <w:r w:rsidRPr="006349B2">
        <w:rPr>
          <w:rFonts w:eastAsia="Times New Roman" w:hint="cs"/>
          <w:rtl/>
          <w:lang w:eastAsia="he-IL"/>
        </w:rPr>
        <w:t>במהלך הביקורת ערך משרד מבקר המדינה סקר בקרב 801 חיילים לוחמים (מתוכם 52 חובשים), המהווים מדגם מייצג של חיילים בגדודים בזרוע היבשה, ששהו במהלך החודשים ינואר עד מאי 2016 בתעסוקה מבצעית או באימונים</w:t>
      </w:r>
      <w:r>
        <w:rPr>
          <w:rFonts w:eastAsia="Times New Roman"/>
          <w:vertAlign w:val="superscript"/>
          <w:rtl/>
          <w:lang w:eastAsia="he-IL"/>
        </w:rPr>
        <w:footnoteReference w:id="3"/>
      </w:r>
      <w:r w:rsidRPr="006349B2">
        <w:rPr>
          <w:rFonts w:eastAsia="Times New Roman" w:hint="cs"/>
          <w:rtl/>
          <w:lang w:eastAsia="he-IL"/>
        </w:rPr>
        <w:t xml:space="preserve">. </w:t>
      </w:r>
      <w:r w:rsidRPr="00791395">
        <w:rPr>
          <w:rFonts w:eastAsia="Times New Roman" w:hint="cs"/>
          <w:spacing w:val="-2"/>
          <w:rtl/>
          <w:lang w:eastAsia="he-IL"/>
        </w:rPr>
        <w:t>הסקר נערך באמצעות שאלונים שהופצו לחיילים ולחובשים בגדודים</w:t>
      </w:r>
      <w:r>
        <w:rPr>
          <w:rStyle w:val="FootnoteReference0"/>
          <w:spacing w:val="-2"/>
          <w:rtl/>
        </w:rPr>
        <w:footnoteReference w:id="4"/>
      </w:r>
      <w:r w:rsidRPr="00791395">
        <w:rPr>
          <w:rFonts w:eastAsia="Times New Roman" w:hint="cs"/>
          <w:spacing w:val="-2"/>
          <w:rtl/>
          <w:lang w:eastAsia="he-IL"/>
        </w:rPr>
        <w:t xml:space="preserve">. ממצאי הסקר </w:t>
      </w:r>
      <w:r w:rsidRPr="006349B2">
        <w:rPr>
          <w:rFonts w:eastAsia="Times New Roman" w:hint="cs"/>
          <w:rtl/>
          <w:lang w:eastAsia="he-IL"/>
        </w:rPr>
        <w:t>יובאו להלן במקומות הרלוונטיים.</w:t>
      </w:r>
    </w:p>
    <w:p w:rsidR="00384065" w:rsidRPr="00132FFC" w:rsidP="00E7492C">
      <w:pPr>
        <w:pStyle w:val="KOT4T"/>
        <w:rPr>
          <w:rtl/>
        </w:rPr>
      </w:pPr>
      <w:bookmarkStart w:id="5" w:name="_GoBack"/>
      <w:bookmarkEnd w:id="5"/>
      <w:r w:rsidRPr="00132FFC">
        <w:rPr>
          <w:rtl/>
        </w:rPr>
        <w:t>הליקויים העיקריים</w:t>
      </w:r>
    </w:p>
    <w:p w:rsidR="00DB4BC8" w:rsidRPr="00676EC4" w:rsidP="00DB4BC8">
      <w:pPr>
        <w:pStyle w:val="KOT5T"/>
        <w:rPr>
          <w:rtl/>
        </w:rPr>
      </w:pPr>
      <w:r w:rsidRPr="00676EC4">
        <w:rPr>
          <w:rFonts w:hint="cs"/>
          <w:rtl/>
        </w:rPr>
        <w:t>מיקור חוץ וביטולו: ליקויים בהכנת עבודת מטה ובבקרת גורמי מטכ"ל</w:t>
      </w:r>
    </w:p>
    <w:p w:rsidR="00DB4BC8" w:rsidRPr="006349B2" w:rsidP="00DB4BC8">
      <w:pPr>
        <w:pStyle w:val="takzir-text"/>
        <w:bidi/>
        <w:rPr>
          <w:rtl/>
        </w:rPr>
      </w:pPr>
      <w:r w:rsidRPr="002174AC">
        <w:rPr>
          <w:rFonts w:eastAsia="Times New Roman" w:hint="cs"/>
          <w:spacing w:val="-4"/>
          <w:rtl/>
          <w:lang w:eastAsia="he-IL"/>
        </w:rPr>
        <w:t>בפברואר 2010 קבע סגן הרמטכ"ל</w:t>
      </w:r>
      <w:r>
        <w:rPr>
          <w:rStyle w:val="FootnoteReference0"/>
          <w:spacing w:val="-4"/>
          <w:rtl/>
        </w:rPr>
        <w:footnoteReference w:id="5"/>
      </w:r>
      <w:r w:rsidRPr="002174AC">
        <w:rPr>
          <w:rFonts w:eastAsia="Times New Roman"/>
          <w:spacing w:val="-4"/>
          <w:rtl/>
          <w:lang w:eastAsia="he-IL"/>
        </w:rPr>
        <w:t xml:space="preserve"> </w:t>
      </w:r>
      <w:r w:rsidRPr="002174AC">
        <w:rPr>
          <w:rFonts w:eastAsia="Times New Roman" w:hint="cs"/>
          <w:spacing w:val="-4"/>
          <w:rtl/>
          <w:lang w:eastAsia="he-IL"/>
        </w:rPr>
        <w:t>להוציא למיקור חוץ את שירותי הרפואה במחנות</w:t>
      </w:r>
      <w:r w:rsidRPr="006349B2">
        <w:rPr>
          <w:rFonts w:eastAsia="Times New Roman" w:hint="cs"/>
          <w:rtl/>
          <w:lang w:eastAsia="he-IL"/>
        </w:rPr>
        <w:t xml:space="preserve"> הקריה </w:t>
      </w:r>
      <w:r w:rsidRPr="006349B2">
        <w:rPr>
          <w:rFonts w:eastAsia="Times New Roman" w:hint="cs"/>
          <w:rtl/>
          <w:lang w:eastAsia="he-IL"/>
        </w:rPr>
        <w:t>ותה"ש</w:t>
      </w:r>
      <w:r w:rsidRPr="006349B2">
        <w:rPr>
          <w:rFonts w:eastAsia="Times New Roman" w:hint="cs"/>
          <w:rtl/>
          <w:lang w:eastAsia="he-IL"/>
        </w:rPr>
        <w:t xml:space="preserve">, תוך </w:t>
      </w:r>
      <w:r w:rsidRPr="006349B2">
        <w:rPr>
          <w:rFonts w:eastAsia="Times New Roman"/>
          <w:rtl/>
          <w:lang w:eastAsia="he-IL"/>
        </w:rPr>
        <w:t>התמקדות בעיסוקי הליבה של חיל הרפואה - הטיפול הרפואי בחיילי השדה.</w:t>
      </w:r>
      <w:r w:rsidRPr="006349B2">
        <w:rPr>
          <w:rFonts w:eastAsia="Times New Roman" w:hint="cs"/>
          <w:rtl/>
          <w:lang w:eastAsia="he-IL"/>
        </w:rPr>
        <w:t xml:space="preserve"> ביולי 2013 החליט סגן הרמטכ"ל להחזיר את שירותי הרפואה בקריה </w:t>
      </w:r>
      <w:r w:rsidRPr="006349B2">
        <w:rPr>
          <w:rFonts w:eastAsia="Times New Roman" w:hint="cs"/>
          <w:rtl/>
          <w:lang w:eastAsia="he-IL"/>
        </w:rPr>
        <w:t>ובתה"ש</w:t>
      </w:r>
      <w:r w:rsidRPr="006349B2">
        <w:rPr>
          <w:rFonts w:eastAsia="Times New Roman" w:hint="cs"/>
          <w:rtl/>
          <w:lang w:eastAsia="he-IL"/>
        </w:rPr>
        <w:t xml:space="preserve"> לאחריות מלאה של צה"ל.</w:t>
      </w:r>
    </w:p>
    <w:p w:rsidR="00DB4BC8" w:rsidRPr="006349B2" w:rsidP="00DB4BC8">
      <w:pPr>
        <w:pStyle w:val="takzir-text"/>
        <w:bidi/>
        <w:rPr>
          <w:rtl/>
        </w:rPr>
      </w:pPr>
      <w:r w:rsidRPr="006349B2">
        <w:rPr>
          <w:rFonts w:eastAsia="Times New Roman" w:hint="cs"/>
          <w:rtl/>
          <w:lang w:eastAsia="he-IL"/>
        </w:rPr>
        <w:t>בחינת תהליכי</w:t>
      </w:r>
      <w:r w:rsidRPr="006349B2">
        <w:rPr>
          <w:rFonts w:hint="cs"/>
          <w:rtl/>
        </w:rPr>
        <w:t xml:space="preserve"> היציאה למיקור החוץ של שירותי הרפואה לחיילים המשרתים במרחב הקריה </w:t>
      </w:r>
      <w:r w:rsidRPr="006349B2">
        <w:rPr>
          <w:rFonts w:hint="cs"/>
          <w:rtl/>
        </w:rPr>
        <w:t>ותה"ש</w:t>
      </w:r>
      <w:r w:rsidRPr="006349B2">
        <w:rPr>
          <w:rFonts w:hint="cs"/>
          <w:rtl/>
        </w:rPr>
        <w:t>, ותהליכי ביטולו כעבור כשלוש שנים בלבד העלתה, בין היתר, את הליקויים הבאים:</w:t>
      </w:r>
    </w:p>
    <w:p w:rsidR="00DB4BC8" w:rsidRPr="006349B2" w:rsidP="00DB4BC8">
      <w:pPr>
        <w:pStyle w:val="takzir-list-paragraph"/>
        <w:ind w:left="510" w:hanging="340"/>
        <w:rPr>
          <w:rtl/>
        </w:rPr>
      </w:pPr>
      <w:r w:rsidRPr="006349B2">
        <w:rPr>
          <w:rFonts w:eastAsia="Times New Roman" w:hint="cs"/>
          <w:rtl/>
          <w:lang w:eastAsia="he-IL"/>
        </w:rPr>
        <w:t xml:space="preserve">בבואם להחליט על מיקור החוץ של שירותי הרפואה, </w:t>
      </w:r>
      <w:r w:rsidRPr="006349B2">
        <w:rPr>
          <w:rFonts w:eastAsia="Times New Roman" w:hint="cs"/>
          <w:rtl/>
          <w:lang w:eastAsia="he-IL"/>
        </w:rPr>
        <w:t>מקרפ"ר</w:t>
      </w:r>
      <w:r w:rsidRPr="006349B2">
        <w:rPr>
          <w:rFonts w:eastAsia="Times New Roman" w:hint="cs"/>
          <w:rtl/>
          <w:lang w:eastAsia="he-IL"/>
        </w:rPr>
        <w:t xml:space="preserve">, שעסקה בתכנונו, </w:t>
      </w:r>
      <w:r w:rsidRPr="006349B2">
        <w:rPr>
          <w:rFonts w:eastAsia="Times New Roman" w:hint="cs"/>
          <w:rtl/>
          <w:lang w:eastAsia="he-IL"/>
        </w:rPr>
        <w:t>ואט"ל</w:t>
      </w:r>
      <w:r w:rsidRPr="006349B2">
        <w:rPr>
          <w:rFonts w:eastAsia="Times New Roman" w:hint="cs"/>
          <w:rtl/>
          <w:lang w:eastAsia="he-IL"/>
        </w:rPr>
        <w:t xml:space="preserve"> </w:t>
      </w:r>
      <w:r w:rsidRPr="006349B2">
        <w:rPr>
          <w:rFonts w:eastAsia="Times New Roman" w:hint="cs"/>
          <w:rtl/>
          <w:lang w:eastAsia="he-IL"/>
        </w:rPr>
        <w:t>ואג"ת</w:t>
      </w:r>
      <w:r w:rsidRPr="006349B2">
        <w:rPr>
          <w:rFonts w:eastAsia="Times New Roman" w:hint="cs"/>
          <w:rtl/>
          <w:lang w:eastAsia="he-IL"/>
        </w:rPr>
        <w:t xml:space="preserve">, שעסקו בבקרה ובאישור עבודת המטה, לא נתנו את דעתם להשלכות האפשריות של מיקור </w:t>
      </w:r>
      <w:r>
        <w:rPr>
          <w:rFonts w:eastAsia="Times New Roman" w:hint="cs"/>
          <w:rtl/>
          <w:lang w:eastAsia="he-IL"/>
        </w:rPr>
        <w:t>ה</w:t>
      </w:r>
      <w:r w:rsidRPr="006349B2">
        <w:rPr>
          <w:rFonts w:eastAsia="Times New Roman" w:hint="cs"/>
          <w:rtl/>
          <w:lang w:eastAsia="he-IL"/>
        </w:rPr>
        <w:t>חוץ של שירותי הרפואה בסוגיות מהותיות, שניתן היה להיערך לקראתן מראש</w:t>
      </w:r>
      <w:r>
        <w:rPr>
          <w:rFonts w:eastAsia="Times New Roman" w:hint="cs"/>
          <w:rtl/>
          <w:lang w:eastAsia="he-IL"/>
        </w:rPr>
        <w:t>,</w:t>
      </w:r>
      <w:r w:rsidRPr="006349B2">
        <w:rPr>
          <w:rFonts w:eastAsia="Times New Roman" w:hint="cs"/>
          <w:rtl/>
          <w:lang w:eastAsia="he-IL"/>
        </w:rPr>
        <w:t xml:space="preserve"> </w:t>
      </w:r>
      <w:r>
        <w:rPr>
          <w:rFonts w:eastAsia="Times New Roman" w:hint="cs"/>
          <w:rtl/>
          <w:lang w:eastAsia="he-IL"/>
        </w:rPr>
        <w:t>ובהן,</w:t>
      </w:r>
      <w:r w:rsidRPr="006349B2">
        <w:rPr>
          <w:rFonts w:eastAsia="Times New Roman" w:hint="cs"/>
          <w:rtl/>
          <w:lang w:eastAsia="he-IL"/>
        </w:rPr>
        <w:t xml:space="preserve"> למשל, לאפשרות של גידול במתן ימי מחלה לחיילים</w:t>
      </w:r>
      <w:r>
        <w:rPr>
          <w:rFonts w:eastAsia="Times New Roman" w:hint="cs"/>
          <w:rtl/>
          <w:lang w:eastAsia="he-IL"/>
        </w:rPr>
        <w:t>,</w:t>
      </w:r>
      <w:r w:rsidRPr="006349B2">
        <w:rPr>
          <w:rFonts w:eastAsia="Times New Roman" w:hint="cs"/>
          <w:rtl/>
          <w:lang w:eastAsia="he-IL"/>
        </w:rPr>
        <w:t xml:space="preserve"> וכתוצאה מכך</w:t>
      </w:r>
      <w:r>
        <w:rPr>
          <w:rFonts w:eastAsia="Times New Roman" w:hint="cs"/>
          <w:rtl/>
          <w:lang w:eastAsia="he-IL"/>
        </w:rPr>
        <w:t xml:space="preserve"> -</w:t>
      </w:r>
      <w:r w:rsidRPr="006349B2">
        <w:rPr>
          <w:rFonts w:eastAsia="Times New Roman" w:hint="cs"/>
          <w:rtl/>
          <w:lang w:eastAsia="he-IL"/>
        </w:rPr>
        <w:t xml:space="preserve"> היעדרות ממושכת של החיילים מיחידותיהם. לכן עבודת המטה שהוגשה לקראת המהלך של מיקור החוץ, כמו גם הדיונים שהתקיימו בגינה, לא היו מקיפים דיים.</w:t>
      </w:r>
    </w:p>
    <w:p w:rsidR="00DB4BC8" w:rsidP="00DB4BC8">
      <w:pPr>
        <w:pStyle w:val="takzir-list-paragraph"/>
        <w:ind w:left="510" w:hanging="340"/>
        <w:rPr>
          <w:rtl/>
        </w:rPr>
      </w:pPr>
      <w:r w:rsidRPr="006349B2">
        <w:rPr>
          <w:rFonts w:hint="cs"/>
          <w:rtl/>
        </w:rPr>
        <w:t>מקרפ"ר</w:t>
      </w:r>
      <w:r w:rsidRPr="006349B2">
        <w:rPr>
          <w:rFonts w:hint="cs"/>
          <w:rtl/>
        </w:rPr>
        <w:t xml:space="preserve"> לא ה</w:t>
      </w:r>
      <w:r>
        <w:rPr>
          <w:rFonts w:hint="cs"/>
          <w:rtl/>
        </w:rPr>
        <w:t>גדירה</w:t>
      </w:r>
      <w:r w:rsidRPr="006349B2">
        <w:rPr>
          <w:rFonts w:hint="cs"/>
          <w:rtl/>
        </w:rPr>
        <w:t xml:space="preserve"> מראש </w:t>
      </w:r>
      <w:r>
        <w:rPr>
          <w:rFonts w:hint="cs"/>
          <w:rtl/>
        </w:rPr>
        <w:t>ב</w:t>
      </w:r>
      <w:r w:rsidRPr="006349B2">
        <w:rPr>
          <w:rFonts w:hint="cs"/>
          <w:rtl/>
        </w:rPr>
        <w:t xml:space="preserve">תכנית מפורטת אילו רופאים יידרשו לעבור מיחידות במרכז הארץ ליחידות שדה כדי לשפר את הטיפול בחיילי השדה, וגורמי </w:t>
      </w:r>
      <w:r w:rsidRPr="006349B2">
        <w:rPr>
          <w:rFonts w:hint="cs"/>
          <w:rtl/>
        </w:rPr>
        <w:t>אט"ל</w:t>
      </w:r>
      <w:r w:rsidRPr="006349B2">
        <w:rPr>
          <w:rFonts w:hint="cs"/>
          <w:rtl/>
        </w:rPr>
        <w:t xml:space="preserve"> </w:t>
      </w:r>
      <w:r w:rsidRPr="006349B2">
        <w:rPr>
          <w:rFonts w:hint="cs"/>
          <w:rtl/>
        </w:rPr>
        <w:t>ואג"ת</w:t>
      </w:r>
      <w:r w:rsidRPr="006349B2">
        <w:rPr>
          <w:rFonts w:hint="cs"/>
          <w:rtl/>
        </w:rPr>
        <w:t xml:space="preserve"> לא דרשו זאת ממנה.</w:t>
      </w:r>
      <w:r w:rsidRPr="006349B2">
        <w:rPr>
          <w:rFonts w:eastAsia="Times New Roman" w:hint="cs"/>
          <w:rtl/>
          <w:lang w:eastAsia="he-IL"/>
        </w:rPr>
        <w:t xml:space="preserve"> לאחר מימוש מיקור החוץ, רוב שיאי כוח האדם </w:t>
      </w:r>
      <w:r w:rsidRPr="006349B2">
        <w:rPr>
          <w:rFonts w:eastAsia="Times New Roman" w:hint="cs"/>
          <w:rtl/>
          <w:lang w:eastAsia="he-IL"/>
        </w:rPr>
        <w:t>שמקרפ"ר</w:t>
      </w:r>
      <w:r w:rsidRPr="006349B2">
        <w:rPr>
          <w:rFonts w:eastAsia="Times New Roman" w:hint="cs"/>
          <w:rtl/>
          <w:lang w:eastAsia="he-IL"/>
        </w:rPr>
        <w:t xml:space="preserve"> ביקשה לנייד היו של רופאים אזרחים עובדי צה"ל, </w:t>
      </w:r>
      <w:r w:rsidRPr="006349B2">
        <w:rPr>
          <w:rFonts w:hint="cs"/>
          <w:rtl/>
        </w:rPr>
        <w:t>ואלה לא הסכימו לעבור. כתוצאה מכך, מטרה מרכזית במיקור החוץ</w:t>
      </w:r>
      <w:r>
        <w:rPr>
          <w:rFonts w:hint="cs"/>
          <w:rtl/>
        </w:rPr>
        <w:t xml:space="preserve"> -</w:t>
      </w:r>
      <w:r w:rsidRPr="006349B2">
        <w:rPr>
          <w:rFonts w:hint="cs"/>
          <w:rtl/>
        </w:rPr>
        <w:t xml:space="preserve"> הסטת משאבים לטיפול בחיילי יחידות השדה</w:t>
      </w:r>
      <w:r>
        <w:rPr>
          <w:rFonts w:hint="cs"/>
          <w:rtl/>
        </w:rPr>
        <w:t xml:space="preserve"> -</w:t>
      </w:r>
      <w:r w:rsidRPr="006349B2">
        <w:rPr>
          <w:rFonts w:hint="cs"/>
          <w:rtl/>
        </w:rPr>
        <w:t xml:space="preserve"> לא מומשה.</w:t>
      </w:r>
    </w:p>
    <w:p w:rsidR="00DB4BC8" w:rsidRPr="006349B2" w:rsidP="00DB4BC8">
      <w:pPr>
        <w:pStyle w:val="takzir-list-paragraph"/>
        <w:ind w:left="510" w:hanging="340"/>
        <w:rPr>
          <w:rtl/>
        </w:rPr>
      </w:pPr>
      <w:r w:rsidRPr="006349B2">
        <w:rPr>
          <w:rFonts w:eastAsia="Times New Roman" w:hint="cs"/>
          <w:rtl/>
          <w:lang w:eastAsia="he-IL"/>
        </w:rPr>
        <w:t>בניגוד למעורבותו בתהליכי היציאה למיקור החוץ נמצא, שאכ"א, האחראי בצה"ל על הטיפול בפרט, לא היה מעורב בתהליכי ביטולו. למעורבותו של אכ"א בתהליכי קבלת ההחלטה יכ</w:t>
      </w:r>
      <w:r>
        <w:rPr>
          <w:rFonts w:eastAsia="Times New Roman" w:hint="cs"/>
          <w:rtl/>
          <w:lang w:eastAsia="he-IL"/>
        </w:rPr>
        <w:t>ו</w:t>
      </w:r>
      <w:r w:rsidRPr="006349B2">
        <w:rPr>
          <w:rFonts w:eastAsia="Times New Roman" w:hint="cs"/>
          <w:rtl/>
          <w:lang w:eastAsia="he-IL"/>
        </w:rPr>
        <w:t xml:space="preserve">לה </w:t>
      </w:r>
      <w:r>
        <w:rPr>
          <w:rFonts w:eastAsia="Times New Roman" w:hint="cs"/>
          <w:rtl/>
          <w:lang w:eastAsia="he-IL"/>
        </w:rPr>
        <w:t xml:space="preserve">הייתה </w:t>
      </w:r>
      <w:r w:rsidRPr="006349B2">
        <w:rPr>
          <w:rFonts w:eastAsia="Times New Roman" w:hint="cs"/>
          <w:rtl/>
          <w:lang w:eastAsia="he-IL"/>
        </w:rPr>
        <w:t>להיות השפעה על רווחתו של החייל בהיבט זמינות השירות הרפואי, שנפגעה לאחר ביטול מיקור החוץ.</w:t>
      </w:r>
    </w:p>
    <w:p w:rsidR="00791395" w:rsidRPr="002174AC" w:rsidP="002174AC">
      <w:pPr>
        <w:pStyle w:val="takzir"/>
        <w:rPr>
          <w:rFonts w:ascii="Tahoma" w:hAnsi="Tahoma" w:cs="Tahoma"/>
          <w:noProof w:val="0"/>
          <w:sz w:val="28"/>
          <w:rtl/>
        </w:rPr>
      </w:pPr>
    </w:p>
    <w:p w:rsidR="002174AC">
      <w:pPr>
        <w:bidi w:val="0"/>
        <w:rPr>
          <w:rFonts w:ascii="Tahoma" w:hAnsi="Tahoma" w:eastAsiaTheme="majorEastAsia" w:cs="Tahoma"/>
          <w:b/>
          <w:bCs/>
          <w:color w:val="387026"/>
          <w:sz w:val="24"/>
          <w:szCs w:val="24"/>
          <w:u w:color="FF0000"/>
          <w:rtl/>
        </w:rPr>
      </w:pPr>
      <w:r>
        <w:rPr>
          <w:rtl/>
        </w:rPr>
        <w:br w:type="page"/>
      </w:r>
    </w:p>
    <w:p w:rsidR="00DB4BC8" w:rsidRPr="00676EC4" w:rsidP="00DB4BC8">
      <w:pPr>
        <w:pStyle w:val="KOT5T"/>
        <w:rPr>
          <w:rtl/>
        </w:rPr>
      </w:pPr>
      <w:r w:rsidRPr="00676EC4">
        <w:rPr>
          <w:rFonts w:hint="cs"/>
          <w:rtl/>
        </w:rPr>
        <w:t>זמינות שירותי הרפואה הראשונית</w:t>
      </w:r>
    </w:p>
    <w:p w:rsidR="00DB4BC8" w:rsidP="004E6A91">
      <w:pPr>
        <w:pStyle w:val="takzir-list-paragraph"/>
        <w:numPr>
          <w:ilvl w:val="0"/>
          <w:numId w:val="5"/>
        </w:numPr>
        <w:ind w:left="510" w:hanging="340"/>
        <w:rPr>
          <w:rtl/>
        </w:rPr>
      </w:pPr>
      <w:r w:rsidRPr="00DB4BC8">
        <w:rPr>
          <w:rFonts w:eastAsia="Times New Roman" w:hint="cs"/>
          <w:rtl/>
          <w:lang w:eastAsia="he-IL"/>
        </w:rPr>
        <w:t xml:space="preserve">כתוצאה מביטול מיקור החוץ נפגעה זמינות שירותי הרפואה הראשונית לחיילים במרחב הקריה </w:t>
      </w:r>
      <w:r w:rsidRPr="00DB4BC8">
        <w:rPr>
          <w:rFonts w:eastAsia="Times New Roman" w:hint="cs"/>
          <w:rtl/>
          <w:lang w:eastAsia="he-IL"/>
        </w:rPr>
        <w:t>ותה"ש</w:t>
      </w:r>
      <w:r w:rsidRPr="00DB4BC8">
        <w:rPr>
          <w:rFonts w:eastAsia="Times New Roman" w:hint="cs"/>
          <w:rtl/>
          <w:lang w:eastAsia="he-IL"/>
        </w:rPr>
        <w:t>. בביקורת עלה כי: א) זמן ההמתנה הממוצע לתור אלקטיבי לרופא ראשוני</w:t>
      </w:r>
      <w:r>
        <w:rPr>
          <w:rFonts w:eastAsia="Times New Roman"/>
          <w:vertAlign w:val="superscript"/>
          <w:rtl/>
          <w:lang w:eastAsia="he-IL"/>
        </w:rPr>
        <w:footnoteReference w:id="6"/>
      </w:r>
      <w:r w:rsidRPr="00DB4BC8">
        <w:rPr>
          <w:rFonts w:eastAsia="Times New Roman" w:hint="cs"/>
          <w:rtl/>
          <w:lang w:eastAsia="he-IL"/>
        </w:rPr>
        <w:t xml:space="preserve"> הוא ארוך, ונמשך שבועיים עד שלושה.</w:t>
      </w:r>
      <w:r w:rsidRPr="00DB4BC8" w:rsidR="004E6A91">
        <w:rPr>
          <w:rFonts w:eastAsia="Times New Roman" w:hint="cs"/>
          <w:rtl/>
          <w:lang w:eastAsia="he-IL"/>
        </w:rPr>
        <w:t xml:space="preserve"> </w:t>
      </w:r>
      <w:r w:rsidR="004E6A91">
        <w:rPr>
          <w:rFonts w:eastAsia="Times New Roman"/>
          <w:lang w:eastAsia="he-IL"/>
        </w:rPr>
        <w:br/>
      </w:r>
      <w:r w:rsidRPr="00DB4BC8">
        <w:rPr>
          <w:rFonts w:eastAsia="Times New Roman" w:hint="cs"/>
          <w:rtl/>
          <w:lang w:eastAsia="he-IL"/>
        </w:rPr>
        <w:t xml:space="preserve">ב) קיים קושי </w:t>
      </w:r>
      <w:r w:rsidRPr="006349B2">
        <w:rPr>
          <w:rFonts w:hint="cs"/>
          <w:rtl/>
        </w:rPr>
        <w:t>לקבל מענה טלפוני מהמרפאות</w:t>
      </w:r>
      <w:r w:rsidRPr="00DB4BC8">
        <w:rPr>
          <w:rFonts w:eastAsia="Times New Roman" w:hint="cs"/>
          <w:rtl/>
          <w:lang w:eastAsia="he-IL"/>
        </w:rPr>
        <w:t>, במיוחד בשעות הבוקר, וחיילים רבים נוטשים את השיחות.</w:t>
      </w:r>
    </w:p>
    <w:p w:rsidR="00DB4BC8" w:rsidRPr="006349B2" w:rsidP="00DB4BC8">
      <w:pPr>
        <w:pStyle w:val="takzir-list-paragraph"/>
        <w:ind w:left="510" w:hanging="340"/>
        <w:rPr>
          <w:rtl/>
        </w:rPr>
      </w:pPr>
      <w:r w:rsidRPr="006349B2">
        <w:rPr>
          <w:rFonts w:hint="cs"/>
          <w:rtl/>
        </w:rPr>
        <w:t xml:space="preserve">משך שנים פעלה </w:t>
      </w:r>
      <w:r w:rsidRPr="006349B2">
        <w:rPr>
          <w:rFonts w:hint="cs"/>
          <w:rtl/>
        </w:rPr>
        <w:t>מקרפ"ר</w:t>
      </w:r>
      <w:r w:rsidRPr="006349B2">
        <w:rPr>
          <w:rFonts w:hint="cs"/>
          <w:rtl/>
        </w:rPr>
        <w:t xml:space="preserve"> ללא </w:t>
      </w:r>
      <w:r>
        <w:rPr>
          <w:rFonts w:hint="cs"/>
          <w:rtl/>
        </w:rPr>
        <w:t xml:space="preserve">נורמה מחייבת לגבי </w:t>
      </w:r>
      <w:r w:rsidRPr="006349B2">
        <w:rPr>
          <w:rFonts w:hint="cs"/>
          <w:rtl/>
        </w:rPr>
        <w:t xml:space="preserve">זמן ההמתנה המרבי של חייל לתור אלקטיבי לרופא ראשוני. רק בספטמבר 2015 קבע </w:t>
      </w:r>
      <w:r w:rsidRPr="006349B2">
        <w:rPr>
          <w:rFonts w:hint="cs"/>
          <w:rtl/>
        </w:rPr>
        <w:t>קרפ"ר</w:t>
      </w:r>
      <w:r w:rsidRPr="006349B2">
        <w:rPr>
          <w:rFonts w:hint="cs"/>
          <w:rtl/>
        </w:rPr>
        <w:t xml:space="preserve"> </w:t>
      </w:r>
      <w:r>
        <w:rPr>
          <w:rFonts w:hint="cs"/>
          <w:rtl/>
        </w:rPr>
        <w:t xml:space="preserve">את </w:t>
      </w:r>
      <w:r w:rsidRPr="006349B2">
        <w:rPr>
          <w:rFonts w:hint="cs"/>
          <w:rtl/>
        </w:rPr>
        <w:t>משך ההמתנה</w:t>
      </w:r>
      <w:r>
        <w:rPr>
          <w:rFonts w:hint="cs"/>
          <w:rtl/>
        </w:rPr>
        <w:t xml:space="preserve"> המרבי</w:t>
      </w:r>
      <w:r w:rsidRPr="006349B2">
        <w:rPr>
          <w:rFonts w:hint="cs"/>
          <w:rtl/>
        </w:rPr>
        <w:t>, אולם הוא לא עוגן בפקודות.</w:t>
      </w:r>
    </w:p>
    <w:p w:rsidR="00DB4BC8" w:rsidRPr="006349B2" w:rsidP="00DB4BC8">
      <w:pPr>
        <w:pStyle w:val="takzir-list-paragraph"/>
        <w:ind w:left="510" w:hanging="340"/>
        <w:rPr>
          <w:rtl/>
        </w:rPr>
      </w:pPr>
      <w:r w:rsidRPr="006349B2">
        <w:rPr>
          <w:rFonts w:hint="cs"/>
          <w:rtl/>
        </w:rPr>
        <w:t>מקרפ"ר</w:t>
      </w:r>
      <w:r w:rsidRPr="006349B2">
        <w:rPr>
          <w:rFonts w:hint="cs"/>
          <w:rtl/>
        </w:rPr>
        <w:t xml:space="preserve"> אינה מקיימת בקרה על זמני </w:t>
      </w:r>
      <w:r>
        <w:rPr>
          <w:rFonts w:hint="cs"/>
          <w:rtl/>
        </w:rPr>
        <w:t>ה</w:t>
      </w:r>
      <w:r w:rsidRPr="006349B2">
        <w:rPr>
          <w:rFonts w:hint="cs"/>
          <w:rtl/>
        </w:rPr>
        <w:t xml:space="preserve">המתנה של חיילים לרופא ראשוני, אינה משווה את זמני המתנה בין המרפאות, ואינה מפיקה לקחים מכך. זאת מאחר שקיימות במרפאות בצה"ל </w:t>
      </w:r>
      <w:r>
        <w:rPr>
          <w:rFonts w:hint="cs"/>
          <w:rtl/>
        </w:rPr>
        <w:t xml:space="preserve">מספר </w:t>
      </w:r>
      <w:r w:rsidRPr="006349B2">
        <w:rPr>
          <w:rFonts w:hint="cs"/>
          <w:rtl/>
        </w:rPr>
        <w:t>מערכות ממוחשבות ושיטות שונות לקביעת תורים אלקטיביים.</w:t>
      </w:r>
    </w:p>
    <w:p w:rsidR="00DB4BC8" w:rsidRPr="00DB4BC8" w:rsidP="00DB4BC8">
      <w:pPr>
        <w:pStyle w:val="takzir"/>
        <w:rPr>
          <w:rFonts w:ascii="Tahoma" w:hAnsi="Tahoma" w:cs="Tahoma"/>
          <w:b w:val="0"/>
          <w:bCs w:val="0"/>
          <w:noProof w:val="0"/>
          <w:sz w:val="28"/>
          <w:rtl/>
        </w:rPr>
      </w:pPr>
    </w:p>
    <w:p w:rsidR="00DB4BC8" w:rsidRPr="00676EC4" w:rsidP="00DB4BC8">
      <w:pPr>
        <w:pStyle w:val="KOT5T"/>
        <w:rPr>
          <w:rtl/>
        </w:rPr>
      </w:pPr>
      <w:r w:rsidRPr="00676EC4">
        <w:rPr>
          <w:rFonts w:hint="cs"/>
          <w:rtl/>
        </w:rPr>
        <w:t>שביעות הרצון של חיילים לוחמים מהשירות הרפואי בצה"ל כפי שעלה בסקר שערך משרד מבקר המדינה</w:t>
      </w:r>
    </w:p>
    <w:p w:rsidR="00DB4BC8" w:rsidRPr="006349B2" w:rsidP="002F5F4F">
      <w:pPr>
        <w:pStyle w:val="takzir-list-paragraph"/>
        <w:numPr>
          <w:ilvl w:val="0"/>
          <w:numId w:val="6"/>
        </w:numPr>
        <w:ind w:left="510" w:hanging="340"/>
        <w:rPr>
          <w:rtl/>
        </w:rPr>
      </w:pPr>
      <w:r w:rsidRPr="00DB4BC8">
        <w:rPr>
          <w:rFonts w:eastAsia="Times New Roman" w:hint="cs"/>
          <w:rtl/>
          <w:lang w:eastAsia="he-IL"/>
        </w:rPr>
        <w:t>לשאלה בסקר בנושא שביעות רצון, "באופן כללי, באיזה מידה אתה מרוצה מהשירות הרפואי שאתה מקבל בצבא?", 24% מהחיילים השיבו שהם לא מרוצים ו-27% השיבו שהם לא כל כך מרוצים, דהיינו למעלה ממחצית החיילים (51%) אינם שבעי רצון מהשירות הרפואי בצה"ל.</w:t>
      </w:r>
    </w:p>
    <w:p w:rsidR="00DB4BC8" w:rsidRPr="006349B2" w:rsidP="00DB4BC8">
      <w:pPr>
        <w:pStyle w:val="takzir-list-paragraph"/>
        <w:ind w:left="510" w:hanging="340"/>
        <w:rPr>
          <w:rtl/>
        </w:rPr>
      </w:pPr>
      <w:r w:rsidRPr="006349B2">
        <w:rPr>
          <w:rFonts w:eastAsia="Times New Roman" w:hint="cs"/>
          <w:rtl/>
          <w:lang w:eastAsia="he-IL"/>
        </w:rPr>
        <w:t>החיילים</w:t>
      </w:r>
      <w:r w:rsidRPr="006349B2">
        <w:rPr>
          <w:rFonts w:hint="cs"/>
          <w:rtl/>
        </w:rPr>
        <w:t xml:space="preserve"> שציינו שהם אינם מרוצים מהשירות הרפואי, התבקשו לציין בשאלה פתוחה, ממה הם אינם מרוצים. כ-60% מהמשיבים ציינו בעיות בזמינות השירות הרפואי.</w:t>
      </w:r>
    </w:p>
    <w:p w:rsidR="00DB4BC8" w:rsidRPr="00DB4BC8" w:rsidP="00DB4BC8">
      <w:pPr>
        <w:pStyle w:val="takzir"/>
        <w:rPr>
          <w:rFonts w:ascii="Tahoma" w:hAnsi="Tahoma" w:cs="Tahoma"/>
          <w:b w:val="0"/>
          <w:bCs w:val="0"/>
          <w:noProof w:val="0"/>
          <w:sz w:val="28"/>
          <w:rtl/>
        </w:rPr>
      </w:pPr>
    </w:p>
    <w:p w:rsidR="00DB4BC8" w:rsidRPr="00676EC4" w:rsidP="00DB4BC8">
      <w:pPr>
        <w:pStyle w:val="KOT5T"/>
        <w:rPr>
          <w:rtl/>
        </w:rPr>
      </w:pPr>
      <w:r w:rsidRPr="00676EC4">
        <w:rPr>
          <w:rFonts w:hint="cs"/>
          <w:rtl/>
        </w:rPr>
        <w:t>זמינות המענה הטלפוני של המוקד הצבאי לזימון תורים לרפואה שניונית</w:t>
      </w:r>
    </w:p>
    <w:p w:rsidR="00DB4BC8" w:rsidRPr="006349B2" w:rsidP="002F5F4F">
      <w:pPr>
        <w:pStyle w:val="takzir-list-paragraph"/>
        <w:numPr>
          <w:ilvl w:val="0"/>
          <w:numId w:val="7"/>
        </w:numPr>
        <w:pBdr>
          <w:bottom w:val="none" w:sz="0" w:space="0" w:color="auto"/>
        </w:pBdr>
        <w:ind w:left="510" w:hanging="340"/>
        <w:rPr>
          <w:rtl/>
        </w:rPr>
      </w:pPr>
      <w:r w:rsidRPr="00DB4BC8">
        <w:rPr>
          <w:rFonts w:eastAsia="Times New Roman" w:hint="cs"/>
          <w:rtl/>
          <w:lang w:eastAsia="he-IL"/>
        </w:rPr>
        <w:t xml:space="preserve">בפברואר 2016 אויש המוקד הצבאי ב-51 מוקדניות מתוך תקן של 61. בין המשמעויות של פער זה כפי שעולה מהמסמכים: זמני המתנה ארוכים מאוד (ערכי קיצון - המתנה של 60-45 דקות) ביחס למה שקבעה </w:t>
      </w:r>
      <w:r w:rsidRPr="00DB4BC8">
        <w:rPr>
          <w:rFonts w:eastAsia="Times New Roman" w:hint="cs"/>
          <w:rtl/>
          <w:lang w:eastAsia="he-IL"/>
        </w:rPr>
        <w:t>מקרפ"ר</w:t>
      </w:r>
      <w:r w:rsidRPr="00DB4BC8">
        <w:rPr>
          <w:rFonts w:eastAsia="Times New Roman" w:hint="cs"/>
          <w:rtl/>
          <w:lang w:eastAsia="he-IL"/>
        </w:rPr>
        <w:t>, וניתוקים רבים בגלל עומס ממתינים.</w:t>
      </w:r>
    </w:p>
    <w:p w:rsidR="00DB4BC8" w:rsidP="00DB4BC8">
      <w:pPr>
        <w:pStyle w:val="takzir-list-paragraph"/>
        <w:pBdr>
          <w:top w:val="none" w:sz="0" w:space="0" w:color="auto"/>
        </w:pBdr>
        <w:ind w:left="510" w:hanging="340"/>
        <w:rPr>
          <w:rtl/>
        </w:rPr>
      </w:pPr>
      <w:r w:rsidRPr="006349B2">
        <w:rPr>
          <w:rFonts w:eastAsia="Times New Roman" w:hint="cs"/>
          <w:rtl/>
          <w:lang w:eastAsia="he-IL"/>
        </w:rPr>
        <w:t>מקרפ"ר</w:t>
      </w:r>
      <w:r w:rsidRPr="006349B2">
        <w:rPr>
          <w:rFonts w:eastAsia="Times New Roman" w:hint="cs"/>
          <w:rtl/>
          <w:lang w:eastAsia="he-IL"/>
        </w:rPr>
        <w:t xml:space="preserve"> קבעה, כי יעד הנטישה של שיחות הנכנסות למוקד (</w:t>
      </w:r>
      <w:r w:rsidRPr="006349B2">
        <w:rPr>
          <w:rFonts w:hint="cs"/>
          <w:rtl/>
        </w:rPr>
        <w:t xml:space="preserve">שיעור החיילים, שעקב המתנה ארוכה למענה, </w:t>
      </w:r>
      <w:r w:rsidRPr="006349B2">
        <w:rPr>
          <w:rFonts w:hint="cs"/>
          <w:rtl/>
        </w:rPr>
        <w:t>יִנטשו</w:t>
      </w:r>
      <w:r w:rsidRPr="006349B2">
        <w:rPr>
          <w:rFonts w:hint="cs"/>
          <w:rtl/>
        </w:rPr>
        <w:t xml:space="preserve"> את ההמתנה למענה מהמוקדנית</w:t>
      </w:r>
      <w:r w:rsidRPr="006349B2">
        <w:rPr>
          <w:rFonts w:eastAsia="Times New Roman" w:hint="cs"/>
          <w:rtl/>
          <w:lang w:eastAsia="he-IL"/>
        </w:rPr>
        <w:t xml:space="preserve">) יהיה 15%. בשנים 2014 ו-2015 עמדו שיעורי הנטישה על 22% ועל 20%, בהתאמה. המשמעות היא שבשנים אלה ננטשו, בהתאמה, כ-45,000 </w:t>
      </w:r>
      <w:r>
        <w:rPr>
          <w:rFonts w:eastAsia="Times New Roman"/>
          <w:rtl/>
          <w:lang w:eastAsia="he-IL"/>
        </w:rPr>
        <w:br/>
      </w:r>
      <w:r w:rsidRPr="006349B2">
        <w:rPr>
          <w:rFonts w:eastAsia="Times New Roman" w:hint="cs"/>
          <w:rtl/>
          <w:lang w:eastAsia="he-IL"/>
        </w:rPr>
        <w:t>וכ-36,000 שיחות מעל ליעד.</w:t>
      </w:r>
    </w:p>
    <w:p w:rsidR="00DB4BC8" w:rsidRPr="00DB4BC8" w:rsidP="00DB4BC8">
      <w:pPr>
        <w:pStyle w:val="takzir"/>
        <w:rPr>
          <w:rFonts w:ascii="Tahoma" w:hAnsi="Tahoma" w:cs="Tahoma"/>
          <w:b w:val="0"/>
          <w:bCs w:val="0"/>
          <w:noProof w:val="0"/>
          <w:sz w:val="28"/>
          <w:rtl/>
        </w:rPr>
      </w:pPr>
    </w:p>
    <w:p w:rsidR="00DB4BC8" w:rsidRPr="00676EC4" w:rsidP="00DB4BC8">
      <w:pPr>
        <w:pStyle w:val="KOT5T"/>
        <w:rPr>
          <w:rtl/>
        </w:rPr>
      </w:pPr>
      <w:r w:rsidRPr="00676EC4">
        <w:rPr>
          <w:rFonts w:hint="cs"/>
          <w:rtl/>
        </w:rPr>
        <w:t>זמן המתנה למפגש עם רופא מומחה</w:t>
      </w:r>
    </w:p>
    <w:p w:rsidR="00DB4BC8" w:rsidRPr="006349B2" w:rsidP="002F5F4F">
      <w:pPr>
        <w:pStyle w:val="takzir-list-paragraph"/>
        <w:numPr>
          <w:ilvl w:val="0"/>
          <w:numId w:val="8"/>
        </w:numPr>
        <w:ind w:left="510" w:hanging="340"/>
        <w:rPr>
          <w:rtl/>
        </w:rPr>
      </w:pPr>
      <w:r w:rsidRPr="00DB4BC8">
        <w:rPr>
          <w:rFonts w:eastAsia="Times New Roman" w:hint="cs"/>
          <w:rtl/>
          <w:lang w:eastAsia="he-IL"/>
        </w:rPr>
        <w:t xml:space="preserve">חיילים לוחמים ושאינם לוחמים המתינו למפגש עם רופא מומחה ימים רבים מעבר לתקן שקבעה </w:t>
      </w:r>
      <w:r w:rsidRPr="00DB4BC8">
        <w:rPr>
          <w:rFonts w:eastAsia="Times New Roman" w:hint="cs"/>
          <w:rtl/>
          <w:lang w:eastAsia="he-IL"/>
        </w:rPr>
        <w:t>מקרפ"ר</w:t>
      </w:r>
      <w:r w:rsidRPr="00DB4BC8">
        <w:rPr>
          <w:rFonts w:eastAsia="Times New Roman" w:hint="cs"/>
          <w:rtl/>
          <w:lang w:eastAsia="he-IL"/>
        </w:rPr>
        <w:t xml:space="preserve"> (14 יום בממוצע לחייל לוחם ו-21 יום בממוצע לחייל שאינו לוחם).</w:t>
      </w:r>
    </w:p>
    <w:p w:rsidR="00DB4BC8" w:rsidRPr="006349B2" w:rsidP="00DB4BC8">
      <w:pPr>
        <w:pStyle w:val="takzir-list-paragraph"/>
        <w:ind w:left="510" w:hanging="340"/>
        <w:rPr>
          <w:rtl/>
        </w:rPr>
      </w:pPr>
      <w:r w:rsidRPr="00676EC4">
        <w:rPr>
          <w:rFonts w:hint="cs"/>
          <w:rtl/>
        </w:rPr>
        <w:t>גם</w:t>
      </w:r>
      <w:r w:rsidRPr="006349B2">
        <w:rPr>
          <w:rFonts w:eastAsia="Times New Roman" w:hint="cs"/>
          <w:rtl/>
          <w:lang w:eastAsia="he-IL"/>
        </w:rPr>
        <w:t xml:space="preserve"> בסקר שערך משרד מבקר המדינה בקרב חיילים לוחמים, 32% מהחיילים שקיבלו הפניה לרופא מומחה ציינו שהם המתינו מעל לשבועיים ועד לארבעה שבועות ל</w:t>
      </w:r>
      <w:r>
        <w:rPr>
          <w:rFonts w:eastAsia="Times New Roman" w:hint="cs"/>
          <w:rtl/>
          <w:lang w:eastAsia="he-IL"/>
        </w:rPr>
        <w:t xml:space="preserve">מפגש עם </w:t>
      </w:r>
      <w:r w:rsidRPr="006349B2">
        <w:rPr>
          <w:rFonts w:eastAsia="Times New Roman" w:hint="cs"/>
          <w:rtl/>
          <w:lang w:eastAsia="he-IL"/>
        </w:rPr>
        <w:t>רופא מומחה, ו-30% ציינו שהם המתינו מעל לארבעה שבועות ועד לשלושה חודשים. כלומר, כשני שלישים מהחיילים הלוחמים ציינו, שהם המתינו מעל לזמן שנקבע (14 יום בממוצע).</w:t>
      </w:r>
    </w:p>
    <w:p w:rsidR="00DB4BC8" w:rsidRPr="00DB4BC8" w:rsidP="00DB4BC8">
      <w:pPr>
        <w:pStyle w:val="takzir"/>
        <w:rPr>
          <w:rFonts w:ascii="Tahoma" w:hAnsi="Tahoma" w:cs="Tahoma"/>
          <w:b w:val="0"/>
          <w:bCs w:val="0"/>
          <w:noProof w:val="0"/>
          <w:sz w:val="28"/>
          <w:rtl/>
        </w:rPr>
      </w:pPr>
    </w:p>
    <w:p w:rsidR="00DB4BC8" w:rsidRPr="00676EC4" w:rsidP="00DB4BC8">
      <w:pPr>
        <w:pStyle w:val="KOT5T"/>
        <w:rPr>
          <w:rtl/>
        </w:rPr>
      </w:pPr>
      <w:r w:rsidRPr="00676EC4">
        <w:rPr>
          <w:rFonts w:hint="cs"/>
          <w:rtl/>
        </w:rPr>
        <w:t>ליקויים במעקב אחר הפניית חיילים לרופאים מומחים</w:t>
      </w:r>
    </w:p>
    <w:p w:rsidR="00DB4BC8" w:rsidRPr="006349B2" w:rsidP="002F5F4F">
      <w:pPr>
        <w:pStyle w:val="takzir-list-paragraph"/>
        <w:numPr>
          <w:ilvl w:val="0"/>
          <w:numId w:val="9"/>
        </w:numPr>
        <w:ind w:left="510" w:hanging="340"/>
        <w:rPr>
          <w:rtl/>
        </w:rPr>
      </w:pPr>
      <w:r w:rsidRPr="006349B2">
        <w:rPr>
          <w:rFonts w:hint="cs"/>
          <w:rtl/>
        </w:rPr>
        <w:t xml:space="preserve">בהוראת </w:t>
      </w:r>
      <w:r w:rsidRPr="006349B2">
        <w:rPr>
          <w:rFonts w:hint="cs"/>
          <w:rtl/>
        </w:rPr>
        <w:t>קרפ"ר</w:t>
      </w:r>
      <w:r w:rsidRPr="006349B2">
        <w:rPr>
          <w:rFonts w:hint="cs"/>
        </w:rPr>
        <w:t xml:space="preserve"> </w:t>
      </w:r>
      <w:r w:rsidRPr="006349B2">
        <w:rPr>
          <w:rFonts w:hint="cs"/>
          <w:rtl/>
        </w:rPr>
        <w:t xml:space="preserve">נקבע, כי מפקד מרפאת היחידה אחראי לקיים מעקב אחר קבלת תשובות </w:t>
      </w:r>
      <w:r w:rsidRPr="00DB4BC8">
        <w:rPr>
          <w:rFonts w:eastAsia="Times New Roman" w:hint="cs"/>
          <w:rtl/>
          <w:lang w:eastAsia="he-IL"/>
        </w:rPr>
        <w:t>של</w:t>
      </w:r>
      <w:r w:rsidRPr="006349B2">
        <w:rPr>
          <w:rFonts w:hint="cs"/>
          <w:rtl/>
        </w:rPr>
        <w:t xml:space="preserve"> רופאים מומחים. בביקורת עלה, כי בשנים 2014 ו-2015 </w:t>
      </w:r>
      <w:r>
        <w:rPr>
          <w:rtl/>
        </w:rPr>
        <w:br/>
      </w:r>
      <w:r w:rsidRPr="006349B2">
        <w:rPr>
          <w:rFonts w:hint="cs"/>
          <w:rtl/>
        </w:rPr>
        <w:t>כ-58% וכ-64% הפניות, בהתאמה, לא נסגרו כעבור 120 יום</w:t>
      </w:r>
      <w:r>
        <w:rPr>
          <w:vertAlign w:val="superscript"/>
          <w:rtl/>
        </w:rPr>
        <w:footnoteReference w:id="7"/>
      </w:r>
      <w:r w:rsidRPr="006349B2">
        <w:rPr>
          <w:rFonts w:hint="cs"/>
          <w:rtl/>
        </w:rPr>
        <w:t xml:space="preserve">, וכי </w:t>
      </w:r>
      <w:r w:rsidRPr="006349B2">
        <w:rPr>
          <w:rFonts w:hint="cs"/>
          <w:rtl/>
        </w:rPr>
        <w:t>למקרפ"ר</w:t>
      </w:r>
      <w:r w:rsidRPr="006349B2">
        <w:rPr>
          <w:rFonts w:hint="cs"/>
          <w:rtl/>
        </w:rPr>
        <w:t xml:space="preserve"> אין מידע בנוגע לסיבות שבגינן נותרו </w:t>
      </w:r>
      <w:r>
        <w:rPr>
          <w:rFonts w:hint="cs"/>
          <w:rtl/>
        </w:rPr>
        <w:t>ה</w:t>
      </w:r>
      <w:r w:rsidRPr="006349B2">
        <w:rPr>
          <w:rFonts w:hint="cs"/>
          <w:rtl/>
        </w:rPr>
        <w:t xml:space="preserve">הפניות פתוחות, וממילא היא לא נקטה צעדים לבירור ולטיפול בתופעה. </w:t>
      </w:r>
      <w:r w:rsidRPr="006349B2">
        <w:rPr>
          <w:rtl/>
        </w:rPr>
        <w:t xml:space="preserve">אי-מימוש הוראת </w:t>
      </w:r>
      <w:r w:rsidRPr="006349B2">
        <w:rPr>
          <w:rtl/>
        </w:rPr>
        <w:t>קרפ"ר</w:t>
      </w:r>
      <w:r w:rsidRPr="006349B2">
        <w:rPr>
          <w:rtl/>
        </w:rPr>
        <w:t xml:space="preserve"> משליך, בין היתר, על רציפות הטיפול הרפואי, ועלול לגרום להחמרה של בעיה רפואית.</w:t>
      </w:r>
    </w:p>
    <w:p w:rsidR="00DB4BC8" w:rsidRPr="006349B2" w:rsidP="00DB4BC8">
      <w:pPr>
        <w:pStyle w:val="takzir-list-paragraph"/>
        <w:ind w:left="510" w:hanging="340"/>
        <w:rPr>
          <w:rtl/>
        </w:rPr>
      </w:pPr>
      <w:r w:rsidRPr="006349B2">
        <w:rPr>
          <w:rFonts w:eastAsia="Times New Roman" w:hint="cs"/>
          <w:rtl/>
          <w:lang w:eastAsia="he-IL"/>
        </w:rPr>
        <w:t>למקרפ"ר</w:t>
      </w:r>
      <w:r w:rsidRPr="006349B2">
        <w:rPr>
          <w:rFonts w:eastAsia="Times New Roman" w:hint="cs"/>
          <w:rtl/>
          <w:lang w:eastAsia="he-IL"/>
        </w:rPr>
        <w:t xml:space="preserve"> אין נתונים על חיילים שאינם מתייצבים לתורים שנקבעו להם לרופאים מומחים במרפאות אזרחיות ואת הסיבות לכך. מנתוני </w:t>
      </w:r>
      <w:r w:rsidRPr="006349B2">
        <w:rPr>
          <w:rFonts w:eastAsia="Times New Roman" w:hint="cs"/>
          <w:rtl/>
          <w:lang w:eastAsia="he-IL"/>
        </w:rPr>
        <w:t>מקרפ"ר</w:t>
      </w:r>
      <w:r w:rsidRPr="006349B2">
        <w:rPr>
          <w:rFonts w:eastAsia="Times New Roman" w:hint="cs"/>
          <w:rtl/>
          <w:lang w:eastAsia="he-IL"/>
        </w:rPr>
        <w:t xml:space="preserve"> בנוגע להתייצבות חיילים לתורים במרפאת צבאיות עולה, כי בכל אחת מהשנים 2014 ו-2015, בממוצע כשליש מהחיילים שנקבעו להם תורים לא התייצבו, ואולם אין בידיה את הסיבות לכך. היעדר המידע בנוגע לאי-התייצבות ולסיבותיה, אינו מאפשר </w:t>
      </w:r>
      <w:r w:rsidRPr="006349B2">
        <w:rPr>
          <w:rFonts w:eastAsia="Times New Roman" w:hint="cs"/>
          <w:rtl/>
          <w:lang w:eastAsia="he-IL"/>
        </w:rPr>
        <w:t>למקרפ"ר</w:t>
      </w:r>
      <w:r w:rsidRPr="006349B2">
        <w:rPr>
          <w:rFonts w:eastAsia="Times New Roman" w:hint="cs"/>
          <w:rtl/>
          <w:lang w:eastAsia="he-IL"/>
        </w:rPr>
        <w:t xml:space="preserve"> לנקוט צעדים הדרושים לצמצום התופעה.</w:t>
      </w:r>
    </w:p>
    <w:p w:rsidR="00C65C4E" w:rsidRPr="00492C38" w:rsidP="00C65C4E">
      <w:pPr>
        <w:pStyle w:val="takzir"/>
        <w:rPr>
          <w:rFonts w:ascii="Tahoma" w:hAnsi="Tahoma" w:cs="Tahoma"/>
          <w:noProof w:val="0"/>
          <w:sz w:val="28"/>
          <w:rtl/>
        </w:rPr>
      </w:pPr>
    </w:p>
    <w:p w:rsidR="00384065" w:rsidRPr="00132FFC" w:rsidP="00E7492C">
      <w:pPr>
        <w:pStyle w:val="KOT4T"/>
        <w:rPr>
          <w:rtl/>
        </w:rPr>
      </w:pPr>
      <w:r w:rsidRPr="00132FFC">
        <w:rPr>
          <w:rtl/>
        </w:rPr>
        <w:t>ההמלצות העיקריות</w:t>
      </w:r>
    </w:p>
    <w:p w:rsidR="00DB4BC8" w:rsidP="00DB4BC8">
      <w:pPr>
        <w:pStyle w:val="takzir-text"/>
        <w:bidi/>
        <w:spacing w:line="236" w:lineRule="exact"/>
        <w:rPr>
          <w:rtl/>
        </w:rPr>
      </w:pPr>
      <w:r w:rsidRPr="006349B2">
        <w:rPr>
          <w:rFonts w:eastAsia="Times New Roman" w:hint="cs"/>
          <w:rtl/>
          <w:lang w:eastAsia="he-IL"/>
        </w:rPr>
        <w:t>על סגן הרמטכ"ל להפיק לקחים מתהליכי קבלת ההחלטות והבקרה המטכ"ליים, שהתקיימו בהתייחס למיקור החוץ של שירותי הרפואה ולביטולם, כדי שטעויות דומות בתהליכי מיקור חוץ אחרים לא יישנו.</w:t>
      </w:r>
    </w:p>
    <w:p w:rsidR="00DB4BC8" w:rsidRPr="006349B2" w:rsidP="00DB4BC8">
      <w:pPr>
        <w:pStyle w:val="takzir-text"/>
        <w:bidi/>
        <w:spacing w:line="236" w:lineRule="exact"/>
        <w:rPr>
          <w:rtl/>
        </w:rPr>
      </w:pPr>
      <w:r w:rsidRPr="006349B2">
        <w:rPr>
          <w:rFonts w:eastAsia="Times New Roman" w:hint="cs"/>
          <w:rtl/>
          <w:lang w:eastAsia="he-IL"/>
        </w:rPr>
        <w:t xml:space="preserve">על צה"ל לעגן בפקודות את קביעת </w:t>
      </w:r>
      <w:r w:rsidRPr="006349B2">
        <w:rPr>
          <w:rFonts w:eastAsia="Times New Roman" w:hint="cs"/>
          <w:rtl/>
          <w:lang w:eastAsia="he-IL"/>
        </w:rPr>
        <w:t>קרפ"ר</w:t>
      </w:r>
      <w:r w:rsidRPr="006349B2">
        <w:rPr>
          <w:rFonts w:eastAsia="Times New Roman" w:hint="cs"/>
          <w:rtl/>
          <w:lang w:eastAsia="he-IL"/>
        </w:rPr>
        <w:t xml:space="preserve">, כי זמן ההמתנה הראוי לתור אלקטיבי לרופא ראשוני הוא עד שבוע ימים. על </w:t>
      </w:r>
      <w:r w:rsidRPr="006349B2">
        <w:rPr>
          <w:rFonts w:eastAsia="Times New Roman" w:hint="cs"/>
          <w:rtl/>
          <w:lang w:eastAsia="he-IL"/>
        </w:rPr>
        <w:t>אט"ל</w:t>
      </w:r>
      <w:r w:rsidRPr="006349B2">
        <w:rPr>
          <w:rFonts w:eastAsia="Times New Roman" w:hint="cs"/>
          <w:rtl/>
          <w:lang w:eastAsia="he-IL"/>
        </w:rPr>
        <w:t xml:space="preserve"> לפעול שיהיו </w:t>
      </w:r>
      <w:r w:rsidRPr="006349B2">
        <w:rPr>
          <w:rFonts w:eastAsia="Times New Roman" w:hint="cs"/>
          <w:rtl/>
          <w:lang w:eastAsia="he-IL"/>
        </w:rPr>
        <w:t>למקרפ"ר</w:t>
      </w:r>
      <w:r w:rsidRPr="006349B2">
        <w:rPr>
          <w:rFonts w:eastAsia="Times New Roman" w:hint="cs"/>
          <w:rtl/>
          <w:lang w:eastAsia="he-IL"/>
        </w:rPr>
        <w:t xml:space="preserve"> מערכות מידע שיאפשרו לה לקבל נתונים ממוחשבים מכלל מרפאות צה"ל על זמני ההמתנה של החיילים למפגש עם רופא.</w:t>
      </w:r>
    </w:p>
    <w:p w:rsidR="00DB4BC8" w:rsidRPr="006349B2" w:rsidP="00DB4BC8">
      <w:pPr>
        <w:pStyle w:val="takzir-text"/>
        <w:bidi/>
        <w:spacing w:line="236" w:lineRule="exact"/>
        <w:rPr>
          <w:rtl/>
        </w:rPr>
      </w:pPr>
      <w:r w:rsidRPr="00676EC4">
        <w:rPr>
          <w:rFonts w:hint="cs"/>
          <w:rtl/>
        </w:rPr>
        <w:t>על</w:t>
      </w:r>
      <w:r w:rsidRPr="006349B2">
        <w:rPr>
          <w:rFonts w:eastAsia="Times New Roman" w:hint="cs"/>
          <w:rtl/>
          <w:lang w:eastAsia="he-IL"/>
        </w:rPr>
        <w:t xml:space="preserve"> </w:t>
      </w:r>
      <w:r w:rsidRPr="006349B2">
        <w:rPr>
          <w:rFonts w:eastAsia="Times New Roman" w:hint="cs"/>
          <w:rtl/>
          <w:lang w:eastAsia="he-IL"/>
        </w:rPr>
        <w:t>קרפ"ר</w:t>
      </w:r>
      <w:r w:rsidRPr="006349B2">
        <w:rPr>
          <w:rFonts w:eastAsia="Times New Roman" w:hint="cs"/>
          <w:rtl/>
          <w:lang w:eastAsia="he-IL"/>
        </w:rPr>
        <w:t xml:space="preserve"> לפעול לצמצום זמני ההמתנה הארוכים לרופאים מומחים, </w:t>
      </w:r>
      <w:r w:rsidRPr="006349B2">
        <w:rPr>
          <w:rFonts w:hint="cs"/>
          <w:rtl/>
        </w:rPr>
        <w:t>ולהשלים</w:t>
      </w:r>
      <w:r w:rsidRPr="006349B2">
        <w:rPr>
          <w:rtl/>
        </w:rPr>
        <w:t xml:space="preserve"> </w:t>
      </w:r>
      <w:r w:rsidRPr="006349B2">
        <w:rPr>
          <w:rFonts w:hint="cs"/>
          <w:rtl/>
        </w:rPr>
        <w:t>את</w:t>
      </w:r>
      <w:r w:rsidRPr="006349B2">
        <w:rPr>
          <w:rtl/>
        </w:rPr>
        <w:t xml:space="preserve"> </w:t>
      </w:r>
      <w:r w:rsidRPr="006349B2">
        <w:rPr>
          <w:rFonts w:hint="cs"/>
          <w:rtl/>
        </w:rPr>
        <w:t>התהליכים</w:t>
      </w:r>
      <w:r w:rsidRPr="006349B2">
        <w:rPr>
          <w:rtl/>
        </w:rPr>
        <w:t xml:space="preserve"> </w:t>
      </w:r>
      <w:r w:rsidRPr="006349B2">
        <w:rPr>
          <w:rFonts w:hint="cs"/>
          <w:rtl/>
        </w:rPr>
        <w:t>לבחינת</w:t>
      </w:r>
      <w:r w:rsidRPr="006349B2">
        <w:rPr>
          <w:rtl/>
        </w:rPr>
        <w:t xml:space="preserve"> </w:t>
      </w:r>
      <w:r w:rsidRPr="006349B2">
        <w:rPr>
          <w:rFonts w:hint="cs"/>
          <w:rtl/>
        </w:rPr>
        <w:t>שיפור</w:t>
      </w:r>
      <w:r w:rsidRPr="006349B2">
        <w:rPr>
          <w:rFonts w:hint="cs"/>
          <w:b/>
          <w:bCs/>
          <w:rtl/>
        </w:rPr>
        <w:t xml:space="preserve"> </w:t>
      </w:r>
      <w:r w:rsidRPr="006349B2">
        <w:rPr>
          <w:rFonts w:eastAsia="Times New Roman" w:hint="cs"/>
          <w:rtl/>
          <w:lang w:eastAsia="he-IL"/>
        </w:rPr>
        <w:t>זמינות המענה הטלפוני</w:t>
      </w:r>
      <w:r w:rsidRPr="006349B2">
        <w:rPr>
          <w:rFonts w:eastAsia="Times New Roman" w:hint="cs"/>
          <w:b/>
          <w:bCs/>
          <w:rtl/>
          <w:lang w:eastAsia="he-IL"/>
        </w:rPr>
        <w:t xml:space="preserve"> </w:t>
      </w:r>
      <w:r w:rsidRPr="006349B2">
        <w:rPr>
          <w:rFonts w:eastAsia="Times New Roman" w:hint="cs"/>
          <w:rtl/>
          <w:lang w:eastAsia="he-IL"/>
        </w:rPr>
        <w:t>במוקד. נוסף על כך, עליו לברר את הסיבות לכך שמרבית מההפניות שמקבלים חיילים לרופאים מומחים אינן נסגרות.</w:t>
      </w:r>
    </w:p>
    <w:p w:rsidR="00A90478" w:rsidRPr="00492C38" w:rsidP="00DB4BC8">
      <w:pPr>
        <w:pStyle w:val="takzir"/>
        <w:spacing w:after="60"/>
        <w:rPr>
          <w:rFonts w:ascii="Tahoma" w:hAnsi="Tahoma" w:cs="Tahoma"/>
          <w:noProof w:val="0"/>
          <w:sz w:val="28"/>
          <w:rtl/>
        </w:rPr>
      </w:pPr>
    </w:p>
    <w:p w:rsidR="00384065" w:rsidRPr="00132FFC" w:rsidP="00E7492C">
      <w:pPr>
        <w:pStyle w:val="KOT4S"/>
        <w:rPr>
          <w:rtl/>
        </w:rPr>
      </w:pPr>
      <w:r w:rsidRPr="00132FFC">
        <w:rPr>
          <w:rtl/>
        </w:rPr>
        <w:t>סיכום</w:t>
      </w:r>
    </w:p>
    <w:p w:rsidR="00DB4BC8" w:rsidRPr="00676EC4" w:rsidP="00DB4BC8">
      <w:pPr>
        <w:pStyle w:val="takzir-text"/>
        <w:bidi/>
        <w:spacing w:line="236" w:lineRule="exact"/>
        <w:rPr>
          <w:rtl/>
        </w:rPr>
      </w:pPr>
      <w:r w:rsidRPr="00676EC4">
        <w:rPr>
          <w:rFonts w:eastAsia="Times New Roman" w:hint="cs"/>
          <w:rtl/>
          <w:lang w:eastAsia="he-IL"/>
        </w:rPr>
        <w:t>הזכות לבריאות היא זכות בסיסית הנתונה לחייל כאדם. חיילי צה"ל מקבלים שירותי בריאות מחיל הרפואה על פי חוק. בשונה מאזרחי המדינה, הם אינם יכולים לקבל טיפול רפואי בקופות החולים על פי בחירתם. לכן, מעבר לחובתו של צה"ל לספק שירותי רפואה, יש לו גם אחריות ערכית ומוסרית לטיב השירות הרפואי הניתן לחיילים, ובין היתר לזמינותו.</w:t>
      </w:r>
    </w:p>
    <w:p w:rsidR="00DB4BC8" w:rsidRPr="00676EC4" w:rsidP="00DB4BC8">
      <w:pPr>
        <w:pStyle w:val="takzir-text"/>
        <w:bidi/>
        <w:spacing w:line="236" w:lineRule="exact"/>
        <w:rPr>
          <w:rtl/>
        </w:rPr>
      </w:pPr>
      <w:r w:rsidRPr="00676EC4">
        <w:rPr>
          <w:rFonts w:eastAsia="Times New Roman" w:hint="cs"/>
          <w:rtl/>
          <w:lang w:eastAsia="he-IL"/>
        </w:rPr>
        <w:t xml:space="preserve">דוח זה שבחן את רמת השירות, בדגש על זמינותו, מצביע על זמינות שאינה מספקת. מתקיים מצב שבו חיילים רבים עוברים "תלאות" בבואם לקבל שירות רפואי, החל מקושי לקבוע תור בטלפון למפגש עם רופא, ועד זמני המתנה ארוכים למפגש עמו. מצבים אלה עלולים להביא לכך, שחלק מהחיילים אינם מקבלים את הטיפול הרפואי שלו הם זקוקים. זאת ועוד, מעקב </w:t>
      </w:r>
      <w:r w:rsidRPr="00676EC4">
        <w:rPr>
          <w:rFonts w:eastAsia="Times New Roman" w:hint="cs"/>
          <w:rtl/>
          <w:lang w:eastAsia="he-IL"/>
        </w:rPr>
        <w:t>מקרפ"ר</w:t>
      </w:r>
      <w:r w:rsidRPr="00676EC4">
        <w:rPr>
          <w:rFonts w:eastAsia="Times New Roman" w:hint="cs"/>
          <w:rtl/>
          <w:lang w:eastAsia="he-IL"/>
        </w:rPr>
        <w:t xml:space="preserve"> אחר הפניית חיילים אל רופאים מומחים, לוקה בחסר.</w:t>
      </w:r>
    </w:p>
    <w:p w:rsidR="00DB4BC8" w:rsidRPr="00676EC4" w:rsidP="00DB4BC8">
      <w:pPr>
        <w:pStyle w:val="takzir-text"/>
        <w:bidi/>
        <w:spacing w:line="236" w:lineRule="exact"/>
        <w:rPr>
          <w:rtl/>
        </w:rPr>
      </w:pPr>
      <w:r w:rsidRPr="00676EC4">
        <w:rPr>
          <w:rFonts w:eastAsia="Times New Roman" w:hint="cs"/>
          <w:rtl/>
          <w:lang w:eastAsia="he-IL"/>
        </w:rPr>
        <w:t>יודגש, כי בסקר שערך משרד מבקר המדינה בקרב חיילים לוחמים ביבשה נמצא, כי למעלה ממחציתם (51%) אינם שבעי רצון באופן כללי מהשירות הרפואי בצה"ל</w:t>
      </w:r>
      <w:r w:rsidRPr="00676EC4">
        <w:rPr>
          <w:rFonts w:hint="cs"/>
          <w:rtl/>
        </w:rPr>
        <w:t>, כשהנושא הבולט הוא זמינות השירות.</w:t>
      </w:r>
    </w:p>
    <w:p w:rsidR="00DB4BC8" w:rsidRPr="00DB4BC8" w:rsidP="00DB4BC8">
      <w:pPr>
        <w:pStyle w:val="takzir-text"/>
        <w:bidi/>
        <w:spacing w:line="236" w:lineRule="exact"/>
        <w:rPr>
          <w:spacing w:val="-2"/>
          <w:rtl/>
        </w:rPr>
      </w:pPr>
      <w:r w:rsidRPr="00DB4BC8">
        <w:rPr>
          <w:rFonts w:eastAsia="Times New Roman" w:hint="cs"/>
          <w:spacing w:val="-2"/>
          <w:rtl/>
          <w:lang w:eastAsia="he-IL"/>
        </w:rPr>
        <w:t>במהלך הביקורת, בינואר ובפברואר 2016 אישרו הרמטכ"ל וסגן הרמטכ"ל, בהתאמה, תכנית לרפורמה בשירותי הבריאות בצה"ל, שכללה, בין היתר, מיקור חוץ של שירותי הרפואה לכלל אנשי הקבע (תוך הסטת משאבים לטיפול בחיילי חובה).</w:t>
      </w:r>
    </w:p>
    <w:p w:rsidR="00DB4BC8" w:rsidP="00DB4BC8">
      <w:pPr>
        <w:pStyle w:val="takzir-text"/>
        <w:bidi/>
        <w:spacing w:line="236" w:lineRule="exact"/>
        <w:rPr>
          <w:rFonts w:eastAsia="Times New Roman"/>
          <w:lang w:eastAsia="he-IL"/>
        </w:rPr>
      </w:pPr>
      <w:r w:rsidRPr="00676EC4">
        <w:rPr>
          <w:rFonts w:eastAsia="Times New Roman" w:hint="cs"/>
          <w:rtl/>
          <w:lang w:eastAsia="he-IL"/>
        </w:rPr>
        <w:t xml:space="preserve">מאחר שזו לא הפעם הראשונה שצה"ל מקיים מהלכים </w:t>
      </w:r>
      <w:r w:rsidRPr="00676EC4">
        <w:rPr>
          <w:rFonts w:eastAsia="Times New Roman" w:hint="cs"/>
          <w:rtl/>
          <w:lang w:eastAsia="he-IL"/>
        </w:rPr>
        <w:t>למיקורי</w:t>
      </w:r>
      <w:r w:rsidRPr="00676EC4">
        <w:rPr>
          <w:rFonts w:eastAsia="Times New Roman" w:hint="cs"/>
          <w:rtl/>
          <w:lang w:eastAsia="he-IL"/>
        </w:rPr>
        <w:t xml:space="preserve"> חוץ בתחום שירותי הרפואה, מהלכים שבעבר לא צלחו במלואם, ונוכח ממצאי דוח זה, מעיר משרד מבקר המדינה, כי חשוב שסגן הרמטכ"ל ינחה להפיק לקחים מדוח זה, כדי לשפר את סיכויי הצלחתה של התכנית הנוכחית.</w:t>
      </w:r>
    </w:p>
    <w:p w:rsidR="004E6A91" w:rsidP="000C660B">
      <w:pPr>
        <w:pStyle w:val="KOT4"/>
        <w:rPr>
          <w:rFonts w:eastAsiaTheme="majorEastAsia"/>
          <w:rtl/>
        </w:rPr>
        <w:sectPr w:rsidSect="00C20745">
          <w:headerReference w:type="even" r:id="rId8"/>
          <w:headerReference w:type="default" r:id="rId9"/>
          <w:pgSz w:w="11906" w:h="16838" w:code="9"/>
          <w:pgMar w:top="3119" w:right="1701" w:bottom="3119" w:left="1701" w:header="1559" w:footer="709" w:gutter="0"/>
          <w:cols w:space="708"/>
          <w:bidi/>
          <w:rtlGutter/>
          <w:docGrid w:linePitch="360"/>
        </w:sectPr>
      </w:pPr>
      <w:bookmarkEnd w:id="0"/>
      <w:bookmarkEnd w:id="1"/>
      <w:bookmarkEnd w:id="2"/>
      <w:bookmarkEnd w:id="3"/>
      <w:bookmarkEnd w:id="4"/>
    </w:p>
    <w:p w:rsidR="0079156E" w:rsidRPr="006349B2" w:rsidP="000C660B">
      <w:pPr>
        <w:pStyle w:val="KOT4"/>
        <w:rPr>
          <w:rFonts w:eastAsiaTheme="majorEastAsia"/>
          <w:rtl/>
        </w:rPr>
      </w:pPr>
      <w:r w:rsidRPr="006349B2">
        <w:rPr>
          <w:rFonts w:eastAsiaTheme="majorEastAsia" w:hint="cs"/>
          <w:rtl/>
        </w:rPr>
        <w:t>מבוא</w:t>
      </w:r>
    </w:p>
    <w:p w:rsidR="0079156E" w:rsidRPr="009841F0" w:rsidP="009841F0">
      <w:pPr>
        <w:spacing w:line="240" w:lineRule="exact"/>
        <w:ind w:right="2268"/>
        <w:jc w:val="both"/>
        <w:rPr>
          <w:rFonts w:ascii="Tahoma" w:hAnsi="Tahoma" w:cs="Tahoma"/>
          <w:strike/>
          <w:sz w:val="17"/>
          <w:szCs w:val="17"/>
          <w:rtl/>
        </w:rPr>
      </w:pPr>
      <w:r w:rsidRPr="009841F0">
        <w:rPr>
          <w:rFonts w:ascii="Tahoma" w:hAnsi="Tahoma" w:cs="Tahoma" w:hint="cs"/>
          <w:sz w:val="17"/>
          <w:szCs w:val="17"/>
          <w:rtl/>
        </w:rPr>
        <w:t xml:space="preserve">בחוק ביטוח בריאות ממלכתי, התשנ"ד-1994, נקבע, כי "חייל יהיה זכאי לשירותי בריאות מחיל הרפואה של צבא הגנה לישראל או מי שפועל מטעמו". </w:t>
      </w:r>
      <w:r w:rsidRPr="009841F0">
        <w:rPr>
          <w:rFonts w:ascii="Tahoma" w:hAnsi="Tahoma" w:cs="Tahoma" w:hint="cs"/>
          <w:sz w:val="17"/>
          <w:szCs w:val="17"/>
          <w:rtl/>
        </w:rPr>
        <w:t>קרפ"ר</w:t>
      </w:r>
      <w:r w:rsidRPr="009841F0">
        <w:rPr>
          <w:rFonts w:ascii="Tahoma" w:hAnsi="Tahoma" w:cs="Tahoma" w:hint="cs"/>
          <w:sz w:val="17"/>
          <w:szCs w:val="17"/>
          <w:rtl/>
        </w:rPr>
        <w:t xml:space="preserve"> הוא הקצין הראשי של חיל הרפואה, ועל פי פקודת מטכ"ל בנושא "הטיפול הרפואי בחייל", הוא הסמכות המקצועית העליונה בצה"ל בענייני רפואה, ותפקידו לקבוע את היקף שירותי הבריאות הניתנים לחיילים. השירותים הרפואיים שצה"ל מספק לחיילים, בשגרה ובחירום, הן במערך הלוחם והן במערך העורפי, הם רחבים וכוללים, בין היתר, טיפולים ראשוניים (רפואה ראשונית) וטיפולים אמבולטוריים במרפאות מומחים, במעבדות ובמכונים (רפואה שניונית). שירותים אלה ניתנים לחיילים, בין השאר, במרפאות צבאיות ובמרפאות ובבתי חולים אזרחיים.</w:t>
      </w:r>
    </w:p>
    <w:p w:rsidR="0079156E" w:rsidP="009841F0">
      <w:pPr>
        <w:spacing w:line="240" w:lineRule="exact"/>
        <w:ind w:right="2268"/>
        <w:jc w:val="both"/>
        <w:rPr>
          <w:rFonts w:ascii="Tahoma" w:hAnsi="Tahoma" w:cs="Tahoma"/>
          <w:sz w:val="17"/>
          <w:szCs w:val="17"/>
        </w:rPr>
      </w:pPr>
      <w:r w:rsidRPr="009841F0">
        <w:rPr>
          <w:rFonts w:ascii="Tahoma" w:hAnsi="Tahoma" w:cs="Tahoma" w:hint="cs"/>
          <w:sz w:val="17"/>
          <w:szCs w:val="17"/>
          <w:rtl/>
        </w:rPr>
        <w:t>מקרפ"ר</w:t>
      </w:r>
      <w:r w:rsidRPr="009841F0">
        <w:rPr>
          <w:rFonts w:ascii="Tahoma" w:hAnsi="Tahoma" w:cs="Tahoma" w:hint="cs"/>
          <w:sz w:val="17"/>
          <w:szCs w:val="17"/>
          <w:rtl/>
        </w:rPr>
        <w:t xml:space="preserve"> כפופה לראש </w:t>
      </w:r>
      <w:r w:rsidRPr="009841F0">
        <w:rPr>
          <w:rFonts w:ascii="Tahoma" w:hAnsi="Tahoma" w:cs="Tahoma" w:hint="cs"/>
          <w:sz w:val="17"/>
          <w:szCs w:val="17"/>
          <w:rtl/>
        </w:rPr>
        <w:t>אט"ל</w:t>
      </w:r>
      <w:r w:rsidRPr="009841F0">
        <w:rPr>
          <w:rFonts w:ascii="Tahoma" w:hAnsi="Tahoma" w:cs="Tahoma" w:hint="cs"/>
          <w:sz w:val="17"/>
          <w:szCs w:val="17"/>
          <w:rtl/>
        </w:rPr>
        <w:t xml:space="preserve">. בהוראת הארגון של </w:t>
      </w:r>
      <w:r w:rsidRPr="009841F0">
        <w:rPr>
          <w:rFonts w:ascii="Tahoma" w:hAnsi="Tahoma" w:cs="Tahoma" w:hint="cs"/>
          <w:sz w:val="17"/>
          <w:szCs w:val="17"/>
          <w:rtl/>
        </w:rPr>
        <w:t>מקרפ"ר</w:t>
      </w:r>
      <w:r w:rsidRPr="009841F0">
        <w:rPr>
          <w:rFonts w:ascii="Tahoma" w:hAnsi="Tahoma" w:cs="Tahoma" w:hint="cs"/>
          <w:sz w:val="17"/>
          <w:szCs w:val="17"/>
          <w:rtl/>
        </w:rPr>
        <w:t xml:space="preserve"> נקבע, כי ייעודה הוא להעניק שירותי רפואה לכלל חיילי צה"ל, ובין תפקידיה ברגיעה ובחירום נמנים: לתכנן, לארגן, לפקח ולספק שירותי רפואה, כולל טיפול רפואי ראשוני וטיפול רפואי שניוני. במסגרת </w:t>
      </w:r>
      <w:r w:rsidRPr="009841F0">
        <w:rPr>
          <w:rFonts w:ascii="Tahoma" w:hAnsi="Tahoma" w:cs="Tahoma" w:hint="cs"/>
          <w:sz w:val="17"/>
          <w:szCs w:val="17"/>
          <w:rtl/>
        </w:rPr>
        <w:t>מקרפ"ר</w:t>
      </w:r>
      <w:r w:rsidRPr="009841F0">
        <w:rPr>
          <w:rFonts w:ascii="Tahoma" w:hAnsi="Tahoma" w:cs="Tahoma" w:hint="cs"/>
          <w:sz w:val="17"/>
          <w:szCs w:val="17"/>
          <w:rtl/>
        </w:rPr>
        <w:t xml:space="preserve"> פועל המרכז לשירותי הרפואה (להלן - </w:t>
      </w:r>
      <w:r w:rsidRPr="009841F0">
        <w:rPr>
          <w:rFonts w:ascii="Tahoma" w:hAnsi="Tahoma" w:cs="Tahoma" w:hint="cs"/>
          <w:sz w:val="17"/>
          <w:szCs w:val="17"/>
          <w:rtl/>
        </w:rPr>
        <w:t>משר"פ</w:t>
      </w:r>
      <w:r w:rsidRPr="009841F0">
        <w:rPr>
          <w:rFonts w:ascii="Tahoma" w:hAnsi="Tahoma" w:cs="Tahoma" w:hint="cs"/>
          <w:sz w:val="17"/>
          <w:szCs w:val="17"/>
          <w:rtl/>
        </w:rPr>
        <w:t xml:space="preserve">), וייעודיו הם, בין היתר, מתן שירותי רפואה ראשונית במרחב העורפי ומתן שירותי רפואה שניונית לכלל חיילי צה"ל. בין תפקידיו נמנים: לשאת באחריות למימוש הנחיות </w:t>
      </w:r>
      <w:r w:rsidRPr="009841F0">
        <w:rPr>
          <w:rFonts w:ascii="Tahoma" w:hAnsi="Tahoma" w:cs="Tahoma" w:hint="cs"/>
          <w:sz w:val="17"/>
          <w:szCs w:val="17"/>
          <w:rtl/>
        </w:rPr>
        <w:t>מקרפ"ר</w:t>
      </w:r>
      <w:r w:rsidRPr="009841F0">
        <w:rPr>
          <w:rFonts w:ascii="Tahoma" w:hAnsi="Tahoma" w:cs="Tahoma" w:hint="cs"/>
          <w:sz w:val="17"/>
          <w:szCs w:val="17"/>
          <w:rtl/>
        </w:rPr>
        <w:t xml:space="preserve"> בתחום מיקור חוץ של שירותי הרפואה ולפתח ידע בתחום שירותי רפואה בצה"ל.</w:t>
      </w:r>
    </w:p>
    <w:p w:rsidR="009841F0" w:rsidP="009841F0">
      <w:pPr>
        <w:spacing w:line="240" w:lineRule="exact"/>
        <w:ind w:right="2268"/>
        <w:jc w:val="both"/>
        <w:rPr>
          <w:rFonts w:ascii="Tahoma" w:hAnsi="Tahoma" w:cs="Tahoma"/>
          <w:sz w:val="17"/>
          <w:szCs w:val="17"/>
        </w:rPr>
      </w:pPr>
    </w:p>
    <w:p w:rsidR="009841F0" w:rsidRPr="009841F0" w:rsidP="009841F0">
      <w:pPr>
        <w:spacing w:line="240" w:lineRule="exact"/>
        <w:ind w:right="2268"/>
        <w:jc w:val="both"/>
        <w:rPr>
          <w:rFonts w:ascii="Tahoma" w:hAnsi="Tahoma" w:cs="Tahoma"/>
          <w:sz w:val="17"/>
          <w:szCs w:val="17"/>
          <w:rtl/>
        </w:rPr>
      </w:pPr>
    </w:p>
    <w:p w:rsidR="0079156E" w:rsidRPr="006349B2" w:rsidP="000C660B">
      <w:pPr>
        <w:pStyle w:val="KOT4"/>
        <w:rPr>
          <w:rtl/>
        </w:rPr>
      </w:pPr>
      <w:r w:rsidRPr="006349B2">
        <w:rPr>
          <w:rFonts w:eastAsiaTheme="majorEastAsia" w:hint="cs"/>
          <w:rtl/>
        </w:rPr>
        <w:t>פעולות הביקורת</w:t>
      </w:r>
    </w:p>
    <w:p w:rsidR="0079156E" w:rsidRPr="009841F0" w:rsidP="009841F0">
      <w:pPr>
        <w:spacing w:line="240" w:lineRule="exact"/>
        <w:ind w:right="2268"/>
        <w:jc w:val="both"/>
        <w:rPr>
          <w:rFonts w:ascii="Tahoma" w:hAnsi="Tahoma" w:cs="Tahoma"/>
          <w:sz w:val="17"/>
          <w:szCs w:val="17"/>
          <w:rtl/>
        </w:rPr>
      </w:pPr>
      <w:r w:rsidRPr="009841F0">
        <w:rPr>
          <w:rFonts w:ascii="Tahoma" w:hAnsi="Tahoma" w:cs="Tahoma" w:hint="cs"/>
          <w:sz w:val="17"/>
          <w:szCs w:val="17"/>
          <w:rtl/>
        </w:rPr>
        <w:t xml:space="preserve">בתקופה שבין יוני 2015 למאי 2016 ערך משרד מבקר המדינה ביקורת על השירות הרפואי בצה"ל (שגרה), בדגש על השירות הרפואי שניתן לחיילים בשירות חובה. הביקורת נערכה בצה"ל: </w:t>
      </w:r>
      <w:r w:rsidRPr="009841F0">
        <w:rPr>
          <w:rFonts w:ascii="Tahoma" w:hAnsi="Tahoma" w:cs="Tahoma" w:hint="cs"/>
          <w:sz w:val="17"/>
          <w:szCs w:val="17"/>
          <w:rtl/>
        </w:rPr>
        <w:t>באג"ת</w:t>
      </w:r>
      <w:r w:rsidRPr="009841F0">
        <w:rPr>
          <w:rFonts w:ascii="Tahoma" w:hAnsi="Tahoma" w:cs="Tahoma" w:hint="cs"/>
          <w:sz w:val="17"/>
          <w:szCs w:val="17"/>
          <w:rtl/>
        </w:rPr>
        <w:t xml:space="preserve">, באכ"א, </w:t>
      </w:r>
      <w:r w:rsidRPr="009841F0">
        <w:rPr>
          <w:rFonts w:ascii="Tahoma" w:hAnsi="Tahoma" w:cs="Tahoma" w:hint="cs"/>
          <w:sz w:val="17"/>
          <w:szCs w:val="17"/>
          <w:rtl/>
        </w:rPr>
        <w:t>באט"ל</w:t>
      </w:r>
      <w:r w:rsidRPr="009841F0">
        <w:rPr>
          <w:rFonts w:ascii="Tahoma" w:hAnsi="Tahoma" w:cs="Tahoma" w:hint="cs"/>
          <w:sz w:val="17"/>
          <w:szCs w:val="17"/>
          <w:rtl/>
        </w:rPr>
        <w:t xml:space="preserve">, </w:t>
      </w:r>
      <w:r w:rsidRPr="009841F0">
        <w:rPr>
          <w:rFonts w:ascii="Tahoma" w:hAnsi="Tahoma" w:cs="Tahoma" w:hint="cs"/>
          <w:sz w:val="17"/>
          <w:szCs w:val="17"/>
          <w:rtl/>
        </w:rPr>
        <w:t>ובמקרפ"ר</w:t>
      </w:r>
      <w:r w:rsidRPr="009841F0">
        <w:rPr>
          <w:rFonts w:ascii="Tahoma" w:hAnsi="Tahoma" w:cs="Tahoma" w:hint="cs"/>
          <w:sz w:val="17"/>
          <w:szCs w:val="17"/>
          <w:rtl/>
        </w:rPr>
        <w:t xml:space="preserve">; ובמשרד הביטחון (להלן - </w:t>
      </w:r>
      <w:r w:rsidRPr="009841F0">
        <w:rPr>
          <w:rFonts w:ascii="Tahoma" w:hAnsi="Tahoma" w:cs="Tahoma" w:hint="cs"/>
          <w:sz w:val="17"/>
          <w:szCs w:val="17"/>
          <w:rtl/>
        </w:rPr>
        <w:t>משהב"ט</w:t>
      </w:r>
      <w:r w:rsidRPr="009841F0">
        <w:rPr>
          <w:rFonts w:ascii="Tahoma" w:hAnsi="Tahoma" w:cs="Tahoma" w:hint="cs"/>
          <w:sz w:val="17"/>
          <w:szCs w:val="17"/>
          <w:rtl/>
        </w:rPr>
        <w:t xml:space="preserve">): באגף התקציבים (להלן - </w:t>
      </w:r>
      <w:r w:rsidRPr="009841F0">
        <w:rPr>
          <w:rFonts w:ascii="Tahoma" w:hAnsi="Tahoma" w:cs="Tahoma" w:hint="cs"/>
          <w:sz w:val="17"/>
          <w:szCs w:val="17"/>
          <w:rtl/>
        </w:rPr>
        <w:t>את"ק</w:t>
      </w:r>
      <w:r w:rsidRPr="009841F0">
        <w:rPr>
          <w:rFonts w:ascii="Tahoma" w:hAnsi="Tahoma" w:cs="Tahoma" w:hint="cs"/>
          <w:sz w:val="17"/>
          <w:szCs w:val="17"/>
          <w:rtl/>
        </w:rPr>
        <w:t xml:space="preserve">) </w:t>
      </w:r>
      <w:r w:rsidRPr="009841F0">
        <w:rPr>
          <w:rFonts w:ascii="Tahoma" w:hAnsi="Tahoma" w:cs="Tahoma" w:hint="cs"/>
          <w:sz w:val="17"/>
          <w:szCs w:val="17"/>
          <w:rtl/>
        </w:rPr>
        <w:t>ובמינהל</w:t>
      </w:r>
      <w:r w:rsidRPr="009841F0">
        <w:rPr>
          <w:rFonts w:ascii="Tahoma" w:hAnsi="Tahoma" w:cs="Tahoma" w:hint="cs"/>
          <w:sz w:val="17"/>
          <w:szCs w:val="17"/>
          <w:rtl/>
        </w:rPr>
        <w:t xml:space="preserve"> ההרכשה והייצור. ביקורת השלמה נערכה במשרד הבריאות: באגף לפיקוח על קופות החולים ושירותי בריאות נוספים. כמו כן, נציגי משרד מבקר המדינה נפגשו עם קציני הרפואה הראשיים לשעבר שהיו מעורבים בתהליך היציאה למיקור החוץ ובביטולו.</w:t>
      </w:r>
    </w:p>
    <w:p w:rsidR="0079156E" w:rsidRPr="009841F0" w:rsidP="009841F0">
      <w:pPr>
        <w:spacing w:line="240" w:lineRule="exact"/>
        <w:ind w:right="2268"/>
        <w:jc w:val="both"/>
        <w:rPr>
          <w:rFonts w:ascii="Tahoma" w:hAnsi="Tahoma" w:cs="Tahoma"/>
          <w:sz w:val="17"/>
          <w:szCs w:val="17"/>
          <w:rtl/>
        </w:rPr>
      </w:pPr>
      <w:r w:rsidRPr="009841F0">
        <w:rPr>
          <w:rFonts w:ascii="Tahoma" w:hAnsi="Tahoma" w:cs="Tahoma" w:hint="cs"/>
          <w:sz w:val="17"/>
          <w:szCs w:val="17"/>
          <w:rtl/>
        </w:rPr>
        <w:t xml:space="preserve">הביקורת בחנה את תהליכי קבלת ההחלטות ליציאה למיקור חוץ של שירותי הרפואה לחיילים המשרתים בבסיסי הקריה </w:t>
      </w:r>
      <w:r w:rsidRPr="009841F0">
        <w:rPr>
          <w:rFonts w:ascii="Tahoma" w:hAnsi="Tahoma" w:cs="Tahoma" w:hint="cs"/>
          <w:sz w:val="17"/>
          <w:szCs w:val="17"/>
          <w:rtl/>
        </w:rPr>
        <w:t>ותה"ש</w:t>
      </w:r>
      <w:r w:rsidRPr="009841F0">
        <w:rPr>
          <w:rFonts w:ascii="Tahoma" w:hAnsi="Tahoma" w:cs="Tahoma" w:hint="cs"/>
          <w:sz w:val="17"/>
          <w:szCs w:val="17"/>
          <w:rtl/>
        </w:rPr>
        <w:t xml:space="preserve">, כמו גם את תהליכי ביטולו כעבור כשלוש שנים. נוסף על כך, נבדקו התחומים הבאים בהענקת שירותי רפואה לחיילי צה"ל: תמונת המצב של זמינות שירותי הרפואה הראשונית בכלל מרפאות צה"ל, ובכללם מרפאות הקריה </w:t>
      </w:r>
      <w:r w:rsidRPr="009841F0">
        <w:rPr>
          <w:rFonts w:ascii="Tahoma" w:hAnsi="Tahoma" w:cs="Tahoma" w:hint="cs"/>
          <w:sz w:val="17"/>
          <w:szCs w:val="17"/>
          <w:rtl/>
        </w:rPr>
        <w:t>ותה"ש</w:t>
      </w:r>
      <w:r w:rsidRPr="009841F0">
        <w:rPr>
          <w:rFonts w:ascii="Tahoma" w:hAnsi="Tahoma" w:cs="Tahoma" w:hint="cs"/>
          <w:sz w:val="17"/>
          <w:szCs w:val="17"/>
          <w:rtl/>
        </w:rPr>
        <w:t>, וזמינות שירותי הרפואה השניונית (רופאים מומחים).</w:t>
      </w:r>
    </w:p>
    <w:p w:rsidR="0079156E" w:rsidRPr="009841F0" w:rsidP="009841F0">
      <w:pPr>
        <w:spacing w:line="240" w:lineRule="exact"/>
        <w:ind w:right="2268"/>
        <w:jc w:val="both"/>
        <w:rPr>
          <w:rFonts w:ascii="Tahoma" w:eastAsia="Times New Roman" w:hAnsi="Tahoma" w:cs="Tahoma"/>
          <w:sz w:val="17"/>
          <w:szCs w:val="17"/>
          <w:lang w:eastAsia="he-IL"/>
        </w:rPr>
      </w:pPr>
      <w:r w:rsidRPr="009841F0">
        <w:rPr>
          <w:rFonts w:ascii="Tahoma" w:eastAsia="Times New Roman" w:hAnsi="Tahoma" w:cs="Tahoma"/>
          <w:sz w:val="17"/>
          <w:szCs w:val="17"/>
          <w:rtl/>
          <w:lang w:eastAsia="he-IL"/>
        </w:rPr>
        <w:t>ועדת המשנה של הוועדה לענייני ביקורת המדינה של הכנסת החליטה שלא להניח על שולחן הכנסת ולא לפרסם מספר נתונים מפרק זה, לשם שמירה על ביטחון המדינה, בהתאם לסעיף 17 לחוק מבקר המדינה, התשי"ח-1958 [נוסח משולב]. חיסיון נתונים אלה אינו מונע את הבנת מהות הביקורת.</w:t>
      </w:r>
    </w:p>
    <w:p w:rsidR="0079156E" w:rsidRPr="006349B2" w:rsidP="000C660B">
      <w:pPr>
        <w:pStyle w:val="KOT4"/>
        <w:rPr>
          <w:rtl/>
        </w:rPr>
      </w:pPr>
      <w:r w:rsidRPr="006349B2">
        <w:rPr>
          <w:rFonts w:hint="cs"/>
          <w:rtl/>
        </w:rPr>
        <w:t>מיקור חוץ וביטולו</w:t>
      </w:r>
    </w:p>
    <w:p w:rsidR="0079156E" w:rsidRPr="006349B2" w:rsidP="000C660B">
      <w:pPr>
        <w:pStyle w:val="KOT5"/>
        <w:rPr>
          <w:rtl/>
        </w:rPr>
      </w:pPr>
      <w:r w:rsidRPr="006349B2">
        <w:rPr>
          <w:rFonts w:hint="cs"/>
          <w:rtl/>
        </w:rPr>
        <w:t>תהליכי יציאה למיקור חוץ של שירותי הרפואה</w:t>
      </w:r>
    </w:p>
    <w:p w:rsidR="0079156E" w:rsidRPr="009841F0" w:rsidP="009841F0">
      <w:pPr>
        <w:spacing w:line="240" w:lineRule="exact"/>
        <w:ind w:right="2268"/>
        <w:jc w:val="both"/>
        <w:rPr>
          <w:rFonts w:ascii="Tahoma" w:hAnsi="Tahoma" w:cs="Tahoma"/>
          <w:sz w:val="17"/>
          <w:szCs w:val="17"/>
          <w:rtl/>
        </w:rPr>
      </w:pPr>
      <w:r w:rsidRPr="009841F0">
        <w:rPr>
          <w:rFonts w:ascii="Tahoma" w:hAnsi="Tahoma" w:cs="Tahoma" w:hint="cs"/>
          <w:sz w:val="17"/>
          <w:szCs w:val="17"/>
          <w:rtl/>
        </w:rPr>
        <w:t>בספטמבר 2006 החליטה הממשלה להקים ועדה בין-משרדית שתבחן אפשרות למתן שירותי רפואה לכלל החיילים המשרתים בשירות סדיר, באמצעות קופות החולים. יצוין</w:t>
      </w:r>
      <w:r w:rsidRPr="009841F0">
        <w:rPr>
          <w:rFonts w:ascii="Tahoma" w:hAnsi="Tahoma" w:cs="Tahoma"/>
          <w:sz w:val="17"/>
          <w:szCs w:val="17"/>
          <w:rtl/>
        </w:rPr>
        <w:t xml:space="preserve">, כי </w:t>
      </w:r>
      <w:r w:rsidRPr="009841F0">
        <w:rPr>
          <w:rFonts w:ascii="Tahoma" w:hAnsi="Tahoma" w:cs="Tahoma" w:hint="cs"/>
          <w:sz w:val="17"/>
          <w:szCs w:val="17"/>
          <w:rtl/>
        </w:rPr>
        <w:t>נוכח</w:t>
      </w:r>
      <w:r w:rsidRPr="009841F0">
        <w:rPr>
          <w:rFonts w:ascii="Tahoma" w:hAnsi="Tahoma" w:cs="Tahoma"/>
          <w:sz w:val="17"/>
          <w:szCs w:val="17"/>
          <w:rtl/>
        </w:rPr>
        <w:t xml:space="preserve"> תלונות וביקורת בתוך צה"ל על שירותי הרפואה לכלל החיילים המשרתים בשירות סדיר </w:t>
      </w:r>
      <w:r w:rsidRPr="009841F0">
        <w:rPr>
          <w:rFonts w:ascii="Tahoma" w:hAnsi="Tahoma" w:cs="Tahoma" w:hint="cs"/>
          <w:sz w:val="17"/>
          <w:szCs w:val="17"/>
          <w:rtl/>
        </w:rPr>
        <w:t>באותה</w:t>
      </w:r>
      <w:r w:rsidRPr="009841F0">
        <w:rPr>
          <w:rFonts w:ascii="Tahoma" w:hAnsi="Tahoma" w:cs="Tahoma"/>
          <w:sz w:val="17"/>
          <w:szCs w:val="17"/>
          <w:rtl/>
        </w:rPr>
        <w:t xml:space="preserve"> </w:t>
      </w:r>
      <w:r w:rsidRPr="009841F0">
        <w:rPr>
          <w:rFonts w:ascii="Tahoma" w:hAnsi="Tahoma" w:cs="Tahoma" w:hint="cs"/>
          <w:sz w:val="17"/>
          <w:szCs w:val="17"/>
          <w:rtl/>
        </w:rPr>
        <w:t>עת</w:t>
      </w:r>
      <w:r w:rsidRPr="009841F0">
        <w:rPr>
          <w:rFonts w:ascii="Tahoma" w:hAnsi="Tahoma" w:cs="Tahoma"/>
          <w:sz w:val="17"/>
          <w:szCs w:val="17"/>
          <w:rtl/>
        </w:rPr>
        <w:t xml:space="preserve">, </w:t>
      </w:r>
      <w:r w:rsidRPr="009841F0">
        <w:rPr>
          <w:rFonts w:ascii="Tahoma" w:hAnsi="Tahoma" w:cs="Tahoma" w:hint="cs"/>
          <w:sz w:val="17"/>
          <w:szCs w:val="17"/>
          <w:rtl/>
        </w:rPr>
        <w:t>מקרפ</w:t>
      </w:r>
      <w:r w:rsidRPr="009841F0">
        <w:rPr>
          <w:rFonts w:ascii="Tahoma" w:hAnsi="Tahoma" w:cs="Tahoma"/>
          <w:sz w:val="17"/>
          <w:szCs w:val="17"/>
          <w:rtl/>
        </w:rPr>
        <w:t>"ר</w:t>
      </w:r>
      <w:r w:rsidRPr="009841F0">
        <w:rPr>
          <w:rFonts w:ascii="Tahoma" w:hAnsi="Tahoma" w:cs="Tahoma"/>
          <w:sz w:val="17"/>
          <w:szCs w:val="17"/>
          <w:rtl/>
        </w:rPr>
        <w:t xml:space="preserve"> כבר הייתה בעיצומה של </w:t>
      </w:r>
      <w:r w:rsidRPr="009841F0">
        <w:rPr>
          <w:rFonts w:ascii="Tahoma" w:hAnsi="Tahoma" w:cs="Tahoma" w:hint="cs"/>
          <w:sz w:val="17"/>
          <w:szCs w:val="17"/>
          <w:rtl/>
        </w:rPr>
        <w:t>עבודת מטה</w:t>
      </w:r>
      <w:r w:rsidRPr="009841F0">
        <w:rPr>
          <w:rFonts w:ascii="Tahoma" w:hAnsi="Tahoma" w:cs="Tahoma"/>
          <w:sz w:val="17"/>
          <w:szCs w:val="17"/>
          <w:rtl/>
        </w:rPr>
        <w:t xml:space="preserve"> לבחינת חלופות </w:t>
      </w:r>
      <w:r w:rsidRPr="009841F0">
        <w:rPr>
          <w:rFonts w:ascii="Tahoma" w:hAnsi="Tahoma" w:cs="Tahoma" w:hint="cs"/>
          <w:sz w:val="17"/>
          <w:szCs w:val="17"/>
          <w:rtl/>
        </w:rPr>
        <w:t>שונות</w:t>
      </w:r>
      <w:r w:rsidRPr="009841F0">
        <w:rPr>
          <w:rFonts w:ascii="Tahoma" w:hAnsi="Tahoma" w:cs="Tahoma"/>
          <w:sz w:val="17"/>
          <w:szCs w:val="17"/>
          <w:rtl/>
        </w:rPr>
        <w:t xml:space="preserve"> </w:t>
      </w:r>
      <w:r w:rsidRPr="009841F0">
        <w:rPr>
          <w:rFonts w:ascii="Tahoma" w:hAnsi="Tahoma" w:cs="Tahoma" w:hint="cs"/>
          <w:sz w:val="17"/>
          <w:szCs w:val="17"/>
          <w:rtl/>
        </w:rPr>
        <w:t>למיקור</w:t>
      </w:r>
      <w:r w:rsidRPr="009841F0">
        <w:rPr>
          <w:rFonts w:ascii="Tahoma" w:hAnsi="Tahoma" w:cs="Tahoma"/>
          <w:sz w:val="17"/>
          <w:szCs w:val="17"/>
          <w:rtl/>
        </w:rPr>
        <w:t xml:space="preserve"> </w:t>
      </w:r>
      <w:r w:rsidRPr="009841F0">
        <w:rPr>
          <w:rFonts w:ascii="Tahoma" w:hAnsi="Tahoma" w:cs="Tahoma" w:hint="cs"/>
          <w:sz w:val="17"/>
          <w:szCs w:val="17"/>
          <w:rtl/>
        </w:rPr>
        <w:t>חוץ</w:t>
      </w:r>
      <w:r w:rsidRPr="009841F0">
        <w:rPr>
          <w:rFonts w:ascii="Tahoma" w:hAnsi="Tahoma" w:cs="Tahoma"/>
          <w:sz w:val="17"/>
          <w:szCs w:val="17"/>
          <w:rtl/>
        </w:rPr>
        <w:t xml:space="preserve"> </w:t>
      </w:r>
      <w:r w:rsidRPr="009841F0">
        <w:rPr>
          <w:rFonts w:ascii="Tahoma" w:hAnsi="Tahoma" w:cs="Tahoma" w:hint="cs"/>
          <w:sz w:val="17"/>
          <w:szCs w:val="17"/>
          <w:rtl/>
        </w:rPr>
        <w:t>של</w:t>
      </w:r>
      <w:r w:rsidRPr="009841F0">
        <w:rPr>
          <w:rFonts w:ascii="Tahoma" w:hAnsi="Tahoma" w:cs="Tahoma"/>
          <w:sz w:val="17"/>
          <w:szCs w:val="17"/>
          <w:rtl/>
        </w:rPr>
        <w:t xml:space="preserve"> </w:t>
      </w:r>
      <w:r w:rsidRPr="009841F0">
        <w:rPr>
          <w:rFonts w:ascii="Tahoma" w:hAnsi="Tahoma" w:cs="Tahoma" w:hint="cs"/>
          <w:sz w:val="17"/>
          <w:szCs w:val="17"/>
          <w:rtl/>
        </w:rPr>
        <w:t>שירותי</w:t>
      </w:r>
      <w:r w:rsidRPr="009841F0">
        <w:rPr>
          <w:rFonts w:ascii="Tahoma" w:hAnsi="Tahoma" w:cs="Tahoma"/>
          <w:sz w:val="17"/>
          <w:szCs w:val="17"/>
          <w:rtl/>
        </w:rPr>
        <w:t xml:space="preserve"> </w:t>
      </w:r>
      <w:r w:rsidRPr="009841F0">
        <w:rPr>
          <w:rFonts w:ascii="Tahoma" w:hAnsi="Tahoma" w:cs="Tahoma" w:hint="cs"/>
          <w:sz w:val="17"/>
          <w:szCs w:val="17"/>
          <w:rtl/>
        </w:rPr>
        <w:t>הרפואה</w:t>
      </w:r>
      <w:r w:rsidRPr="009841F0">
        <w:rPr>
          <w:rFonts w:ascii="Tahoma" w:hAnsi="Tahoma" w:cs="Tahoma"/>
          <w:sz w:val="17"/>
          <w:szCs w:val="17"/>
          <w:rtl/>
        </w:rPr>
        <w:t xml:space="preserve"> </w:t>
      </w:r>
      <w:r w:rsidRPr="009841F0">
        <w:rPr>
          <w:rFonts w:ascii="Tahoma" w:hAnsi="Tahoma" w:cs="Tahoma" w:hint="cs"/>
          <w:sz w:val="17"/>
          <w:szCs w:val="17"/>
          <w:rtl/>
        </w:rPr>
        <w:t>שניתנו</w:t>
      </w:r>
      <w:r w:rsidRPr="009841F0">
        <w:rPr>
          <w:rFonts w:ascii="Tahoma" w:hAnsi="Tahoma" w:cs="Tahoma"/>
          <w:sz w:val="17"/>
          <w:szCs w:val="17"/>
          <w:rtl/>
        </w:rPr>
        <w:t xml:space="preserve"> </w:t>
      </w:r>
      <w:r w:rsidRPr="009841F0">
        <w:rPr>
          <w:rFonts w:ascii="Tahoma" w:hAnsi="Tahoma" w:cs="Tahoma" w:hint="cs"/>
          <w:sz w:val="17"/>
          <w:szCs w:val="17"/>
          <w:rtl/>
        </w:rPr>
        <w:t>בצה</w:t>
      </w:r>
      <w:r w:rsidRPr="009841F0">
        <w:rPr>
          <w:rFonts w:ascii="Tahoma" w:hAnsi="Tahoma" w:cs="Tahoma"/>
          <w:sz w:val="17"/>
          <w:szCs w:val="17"/>
          <w:rtl/>
        </w:rPr>
        <w:t xml:space="preserve">"ל. </w:t>
      </w:r>
      <w:r w:rsidRPr="009841F0">
        <w:rPr>
          <w:rFonts w:ascii="Tahoma" w:hAnsi="Tahoma" w:cs="Tahoma" w:hint="cs"/>
          <w:sz w:val="17"/>
          <w:szCs w:val="17"/>
          <w:rtl/>
        </w:rPr>
        <w:t>חוסר</w:t>
      </w:r>
      <w:r w:rsidRPr="009841F0">
        <w:rPr>
          <w:rFonts w:ascii="Tahoma" w:hAnsi="Tahoma" w:cs="Tahoma"/>
          <w:sz w:val="17"/>
          <w:szCs w:val="17"/>
          <w:rtl/>
        </w:rPr>
        <w:t xml:space="preserve"> </w:t>
      </w:r>
      <w:r w:rsidRPr="009841F0">
        <w:rPr>
          <w:rFonts w:ascii="Tahoma" w:hAnsi="Tahoma" w:cs="Tahoma" w:hint="cs"/>
          <w:sz w:val="17"/>
          <w:szCs w:val="17"/>
          <w:rtl/>
        </w:rPr>
        <w:t>שביעות</w:t>
      </w:r>
      <w:r w:rsidRPr="009841F0">
        <w:rPr>
          <w:rFonts w:ascii="Tahoma" w:hAnsi="Tahoma" w:cs="Tahoma"/>
          <w:sz w:val="17"/>
          <w:szCs w:val="17"/>
          <w:rtl/>
        </w:rPr>
        <w:t xml:space="preserve"> </w:t>
      </w:r>
      <w:r w:rsidRPr="009841F0">
        <w:rPr>
          <w:rFonts w:ascii="Tahoma" w:hAnsi="Tahoma" w:cs="Tahoma" w:hint="cs"/>
          <w:sz w:val="17"/>
          <w:szCs w:val="17"/>
          <w:rtl/>
        </w:rPr>
        <w:t>הרצון</w:t>
      </w:r>
      <w:r w:rsidRPr="009841F0">
        <w:rPr>
          <w:rFonts w:ascii="Tahoma" w:hAnsi="Tahoma" w:cs="Tahoma"/>
          <w:sz w:val="17"/>
          <w:szCs w:val="17"/>
          <w:rtl/>
        </w:rPr>
        <w:t xml:space="preserve"> </w:t>
      </w:r>
      <w:r w:rsidRPr="009841F0">
        <w:rPr>
          <w:rFonts w:ascii="Tahoma" w:hAnsi="Tahoma" w:cs="Tahoma" w:hint="cs"/>
          <w:sz w:val="17"/>
          <w:szCs w:val="17"/>
          <w:rtl/>
        </w:rPr>
        <w:t>משירותי</w:t>
      </w:r>
      <w:r w:rsidRPr="009841F0">
        <w:rPr>
          <w:rFonts w:ascii="Tahoma" w:hAnsi="Tahoma" w:cs="Tahoma"/>
          <w:sz w:val="17"/>
          <w:szCs w:val="17"/>
          <w:rtl/>
        </w:rPr>
        <w:t xml:space="preserve"> </w:t>
      </w:r>
      <w:r w:rsidRPr="009841F0">
        <w:rPr>
          <w:rFonts w:ascii="Tahoma" w:hAnsi="Tahoma" w:cs="Tahoma" w:hint="cs"/>
          <w:sz w:val="17"/>
          <w:szCs w:val="17"/>
          <w:rtl/>
        </w:rPr>
        <w:t>הרפואה</w:t>
      </w:r>
      <w:r w:rsidRPr="009841F0">
        <w:rPr>
          <w:rFonts w:ascii="Tahoma" w:hAnsi="Tahoma" w:cs="Tahoma"/>
          <w:sz w:val="17"/>
          <w:szCs w:val="17"/>
          <w:rtl/>
        </w:rPr>
        <w:t xml:space="preserve"> </w:t>
      </w:r>
      <w:r w:rsidRPr="009841F0">
        <w:rPr>
          <w:rFonts w:ascii="Tahoma" w:hAnsi="Tahoma" w:cs="Tahoma" w:hint="cs"/>
          <w:sz w:val="17"/>
          <w:szCs w:val="17"/>
          <w:rtl/>
        </w:rPr>
        <w:t>בצה</w:t>
      </w:r>
      <w:r w:rsidRPr="009841F0">
        <w:rPr>
          <w:rFonts w:ascii="Tahoma" w:hAnsi="Tahoma" w:cs="Tahoma"/>
          <w:sz w:val="17"/>
          <w:szCs w:val="17"/>
          <w:rtl/>
        </w:rPr>
        <w:t xml:space="preserve">"ל </w:t>
      </w:r>
      <w:r w:rsidRPr="009841F0">
        <w:rPr>
          <w:rFonts w:ascii="Tahoma" w:hAnsi="Tahoma" w:cs="Tahoma" w:hint="cs"/>
          <w:sz w:val="17"/>
          <w:szCs w:val="17"/>
          <w:rtl/>
        </w:rPr>
        <w:t>נבע</w:t>
      </w:r>
      <w:r w:rsidRPr="009841F0">
        <w:rPr>
          <w:rFonts w:ascii="Tahoma" w:hAnsi="Tahoma" w:cs="Tahoma"/>
          <w:sz w:val="17"/>
          <w:szCs w:val="17"/>
          <w:rtl/>
        </w:rPr>
        <w:t xml:space="preserve">, </w:t>
      </w:r>
      <w:r w:rsidRPr="009841F0">
        <w:rPr>
          <w:rFonts w:ascii="Tahoma" w:hAnsi="Tahoma" w:cs="Tahoma" w:hint="cs"/>
          <w:sz w:val="17"/>
          <w:szCs w:val="17"/>
          <w:rtl/>
        </w:rPr>
        <w:t>בין</w:t>
      </w:r>
      <w:r w:rsidRPr="009841F0">
        <w:rPr>
          <w:rFonts w:ascii="Tahoma" w:hAnsi="Tahoma" w:cs="Tahoma"/>
          <w:sz w:val="17"/>
          <w:szCs w:val="17"/>
          <w:rtl/>
        </w:rPr>
        <w:t xml:space="preserve"> </w:t>
      </w:r>
      <w:r w:rsidRPr="009841F0">
        <w:rPr>
          <w:rFonts w:ascii="Tahoma" w:hAnsi="Tahoma" w:cs="Tahoma" w:hint="cs"/>
          <w:sz w:val="17"/>
          <w:szCs w:val="17"/>
          <w:rtl/>
        </w:rPr>
        <w:t>השאר</w:t>
      </w:r>
      <w:r w:rsidRPr="009841F0">
        <w:rPr>
          <w:rFonts w:ascii="Tahoma" w:hAnsi="Tahoma" w:cs="Tahoma"/>
          <w:sz w:val="17"/>
          <w:szCs w:val="17"/>
          <w:rtl/>
        </w:rPr>
        <w:t xml:space="preserve">, </w:t>
      </w:r>
      <w:r w:rsidRPr="009841F0">
        <w:rPr>
          <w:rFonts w:ascii="Tahoma" w:hAnsi="Tahoma" w:cs="Tahoma" w:hint="cs"/>
          <w:sz w:val="17"/>
          <w:szCs w:val="17"/>
          <w:rtl/>
        </w:rPr>
        <w:t>מפערים</w:t>
      </w:r>
      <w:r w:rsidRPr="009841F0">
        <w:rPr>
          <w:rFonts w:ascii="Tahoma" w:hAnsi="Tahoma" w:cs="Tahoma"/>
          <w:sz w:val="17"/>
          <w:szCs w:val="17"/>
          <w:rtl/>
        </w:rPr>
        <w:t xml:space="preserve"> </w:t>
      </w:r>
      <w:r w:rsidRPr="009841F0">
        <w:rPr>
          <w:rFonts w:ascii="Tahoma" w:hAnsi="Tahoma" w:cs="Tahoma" w:hint="cs"/>
          <w:sz w:val="17"/>
          <w:szCs w:val="17"/>
          <w:rtl/>
        </w:rPr>
        <w:t>בזמינות</w:t>
      </w:r>
      <w:r w:rsidRPr="009841F0">
        <w:rPr>
          <w:rFonts w:ascii="Tahoma" w:hAnsi="Tahoma" w:cs="Tahoma"/>
          <w:sz w:val="17"/>
          <w:szCs w:val="17"/>
          <w:rtl/>
        </w:rPr>
        <w:t xml:space="preserve"> </w:t>
      </w:r>
      <w:r w:rsidRPr="009841F0">
        <w:rPr>
          <w:rFonts w:ascii="Tahoma" w:hAnsi="Tahoma" w:cs="Tahoma" w:hint="cs"/>
          <w:sz w:val="17"/>
          <w:szCs w:val="17"/>
          <w:rtl/>
        </w:rPr>
        <w:t>השירות</w:t>
      </w:r>
      <w:r w:rsidRPr="009841F0">
        <w:rPr>
          <w:rFonts w:ascii="Tahoma" w:hAnsi="Tahoma" w:cs="Tahoma"/>
          <w:sz w:val="17"/>
          <w:szCs w:val="17"/>
          <w:rtl/>
        </w:rPr>
        <w:t xml:space="preserve"> </w:t>
      </w:r>
      <w:r w:rsidRPr="009841F0">
        <w:rPr>
          <w:rFonts w:ascii="Tahoma" w:hAnsi="Tahoma" w:cs="Tahoma" w:hint="cs"/>
          <w:sz w:val="17"/>
          <w:szCs w:val="17"/>
          <w:rtl/>
        </w:rPr>
        <w:t>ובנגישות</w:t>
      </w:r>
      <w:r w:rsidRPr="009841F0">
        <w:rPr>
          <w:rFonts w:ascii="Tahoma" w:hAnsi="Tahoma" w:cs="Tahoma"/>
          <w:sz w:val="17"/>
          <w:szCs w:val="17"/>
          <w:rtl/>
        </w:rPr>
        <w:t xml:space="preserve"> </w:t>
      </w:r>
      <w:r w:rsidRPr="009841F0">
        <w:rPr>
          <w:rFonts w:ascii="Tahoma" w:hAnsi="Tahoma" w:cs="Tahoma" w:hint="cs"/>
          <w:sz w:val="17"/>
          <w:szCs w:val="17"/>
          <w:rtl/>
        </w:rPr>
        <w:t>לשירות</w:t>
      </w:r>
      <w:r w:rsidRPr="009841F0">
        <w:rPr>
          <w:rFonts w:ascii="Tahoma" w:hAnsi="Tahoma" w:cs="Tahoma"/>
          <w:sz w:val="17"/>
          <w:szCs w:val="17"/>
          <w:rtl/>
        </w:rPr>
        <w:t xml:space="preserve">, </w:t>
      </w:r>
      <w:r w:rsidRPr="009841F0">
        <w:rPr>
          <w:rFonts w:ascii="Tahoma" w:hAnsi="Tahoma" w:cs="Tahoma" w:hint="cs"/>
          <w:sz w:val="17"/>
          <w:szCs w:val="17"/>
          <w:rtl/>
        </w:rPr>
        <w:t>ומפערים</w:t>
      </w:r>
      <w:r w:rsidRPr="009841F0">
        <w:rPr>
          <w:rFonts w:ascii="Tahoma" w:hAnsi="Tahoma" w:cs="Tahoma"/>
          <w:sz w:val="17"/>
          <w:szCs w:val="17"/>
          <w:rtl/>
        </w:rPr>
        <w:t xml:space="preserve"> </w:t>
      </w:r>
      <w:r w:rsidRPr="009841F0">
        <w:rPr>
          <w:rFonts w:ascii="Tahoma" w:hAnsi="Tahoma" w:cs="Tahoma" w:hint="cs"/>
          <w:sz w:val="17"/>
          <w:szCs w:val="17"/>
          <w:rtl/>
        </w:rPr>
        <w:t>באיוש</w:t>
      </w:r>
      <w:r w:rsidRPr="009841F0">
        <w:rPr>
          <w:rFonts w:ascii="Tahoma" w:hAnsi="Tahoma" w:cs="Tahoma"/>
          <w:sz w:val="17"/>
          <w:szCs w:val="17"/>
          <w:rtl/>
        </w:rPr>
        <w:t xml:space="preserve"> </w:t>
      </w:r>
      <w:r w:rsidRPr="009841F0">
        <w:rPr>
          <w:rFonts w:ascii="Tahoma" w:hAnsi="Tahoma" w:cs="Tahoma" w:hint="cs"/>
          <w:sz w:val="17"/>
          <w:szCs w:val="17"/>
          <w:rtl/>
        </w:rPr>
        <w:t>תקני</w:t>
      </w:r>
      <w:r w:rsidRPr="009841F0">
        <w:rPr>
          <w:rFonts w:ascii="Tahoma" w:hAnsi="Tahoma" w:cs="Tahoma"/>
          <w:sz w:val="17"/>
          <w:szCs w:val="17"/>
          <w:rtl/>
        </w:rPr>
        <w:t xml:space="preserve"> </w:t>
      </w:r>
      <w:r w:rsidRPr="009841F0">
        <w:rPr>
          <w:rFonts w:ascii="Tahoma" w:hAnsi="Tahoma" w:cs="Tahoma" w:hint="cs"/>
          <w:sz w:val="17"/>
          <w:szCs w:val="17"/>
          <w:rtl/>
        </w:rPr>
        <w:t>רופאים</w:t>
      </w:r>
      <w:r w:rsidRPr="009841F0">
        <w:rPr>
          <w:rFonts w:ascii="Tahoma" w:hAnsi="Tahoma" w:cs="Tahoma"/>
          <w:sz w:val="17"/>
          <w:szCs w:val="17"/>
          <w:rtl/>
        </w:rPr>
        <w:t>.</w:t>
      </w:r>
      <w:r w:rsidRPr="009841F0">
        <w:rPr>
          <w:rFonts w:ascii="Tahoma" w:hAnsi="Tahoma" w:cs="Tahoma" w:hint="cs"/>
          <w:sz w:val="17"/>
          <w:szCs w:val="17"/>
          <w:rtl/>
        </w:rPr>
        <w:t xml:space="preserve"> </w:t>
      </w:r>
      <w:r w:rsidRPr="009841F0">
        <w:rPr>
          <w:rFonts w:ascii="Tahoma" w:hAnsi="Tahoma" w:cs="Tahoma" w:hint="cs"/>
          <w:sz w:val="17"/>
          <w:szCs w:val="17"/>
          <w:rtl/>
        </w:rPr>
        <w:t>מקרפ"ר</w:t>
      </w:r>
      <w:r w:rsidRPr="009841F0">
        <w:rPr>
          <w:rFonts w:ascii="Tahoma" w:hAnsi="Tahoma" w:cs="Tahoma" w:hint="cs"/>
          <w:sz w:val="17"/>
          <w:szCs w:val="17"/>
          <w:rtl/>
        </w:rPr>
        <w:t xml:space="preserve"> הגישה את עבודת המטה האמורה </w:t>
      </w:r>
      <w:r w:rsidRPr="009841F0">
        <w:rPr>
          <w:rFonts w:ascii="Tahoma" w:hAnsi="Tahoma" w:cs="Tahoma" w:hint="cs"/>
          <w:sz w:val="17"/>
          <w:szCs w:val="17"/>
          <w:rtl/>
        </w:rPr>
        <w:t>לאט"ל</w:t>
      </w:r>
      <w:r w:rsidRPr="009841F0">
        <w:rPr>
          <w:rFonts w:ascii="Tahoma" w:hAnsi="Tahoma" w:cs="Tahoma" w:hint="cs"/>
          <w:sz w:val="17"/>
          <w:szCs w:val="17"/>
          <w:rtl/>
        </w:rPr>
        <w:t xml:space="preserve">, ובהמשך </w:t>
      </w:r>
      <w:r w:rsidRPr="009841F0">
        <w:rPr>
          <w:rFonts w:ascii="Tahoma" w:hAnsi="Tahoma" w:cs="Tahoma" w:hint="cs"/>
          <w:sz w:val="17"/>
          <w:szCs w:val="17"/>
          <w:rtl/>
        </w:rPr>
        <w:t>לאג"ת</w:t>
      </w:r>
      <w:r w:rsidRPr="009841F0">
        <w:rPr>
          <w:rFonts w:ascii="Tahoma" w:hAnsi="Tahoma" w:cs="Tahoma" w:hint="cs"/>
          <w:sz w:val="17"/>
          <w:szCs w:val="17"/>
          <w:rtl/>
        </w:rPr>
        <w:t>, לבחינה ולאישור.</w:t>
      </w:r>
    </w:p>
    <w:p w:rsidR="0079156E" w:rsidRPr="009841F0" w:rsidP="009841F0">
      <w:pPr>
        <w:spacing w:line="240" w:lineRule="exact"/>
        <w:ind w:right="2268"/>
        <w:jc w:val="both"/>
        <w:rPr>
          <w:rFonts w:ascii="Tahoma" w:hAnsi="Tahoma" w:cs="Tahoma"/>
          <w:strike/>
          <w:sz w:val="17"/>
          <w:szCs w:val="17"/>
          <w:rtl/>
        </w:rPr>
      </w:pPr>
      <w:r w:rsidRPr="009841F0">
        <w:rPr>
          <w:rFonts w:ascii="Tahoma" w:hAnsi="Tahoma" w:cs="Tahoma" w:hint="cs"/>
          <w:sz w:val="17"/>
          <w:szCs w:val="17"/>
          <w:rtl/>
        </w:rPr>
        <w:t xml:space="preserve">ביולי 2008 סיכם סגן הרמטכ"ל, בין היתר, כי מיקור חוץ של שירותי הרפואה (הראשונית והשניונית) בבסיסי הקריה </w:t>
      </w:r>
      <w:r w:rsidRPr="009841F0">
        <w:rPr>
          <w:rFonts w:ascii="Tahoma" w:hAnsi="Tahoma" w:cs="Tahoma" w:hint="cs"/>
          <w:sz w:val="17"/>
          <w:szCs w:val="17"/>
          <w:rtl/>
        </w:rPr>
        <w:t>ותה"ש</w:t>
      </w:r>
      <w:r w:rsidRPr="009841F0">
        <w:rPr>
          <w:rFonts w:ascii="Tahoma" w:hAnsi="Tahoma" w:cs="Tahoma" w:hint="cs"/>
          <w:sz w:val="17"/>
          <w:szCs w:val="17"/>
          <w:rtl/>
        </w:rPr>
        <w:t xml:space="preserve"> יהווה צעד ראשון למימוש מהלך של מיקור חוץ.</w:t>
      </w:r>
    </w:p>
    <w:p w:rsidR="0079156E" w:rsidRPr="009841F0" w:rsidP="009841F0">
      <w:pPr>
        <w:spacing w:line="240" w:lineRule="exact"/>
        <w:ind w:right="2268"/>
        <w:jc w:val="both"/>
        <w:rPr>
          <w:rFonts w:ascii="Tahoma" w:hAnsi="Tahoma" w:cs="Tahoma"/>
          <w:strike/>
          <w:sz w:val="17"/>
          <w:szCs w:val="17"/>
          <w:rtl/>
        </w:rPr>
      </w:pPr>
      <w:r w:rsidRPr="009841F0">
        <w:rPr>
          <w:rFonts w:ascii="Tahoma" w:hAnsi="Tahoma" w:cs="Tahoma" w:hint="cs"/>
          <w:sz w:val="17"/>
          <w:szCs w:val="17"/>
          <w:rtl/>
        </w:rPr>
        <w:t xml:space="preserve">בינואר 2010 הציגו חיל הרפואה </w:t>
      </w:r>
      <w:r w:rsidRPr="009841F0">
        <w:rPr>
          <w:rFonts w:ascii="Tahoma" w:hAnsi="Tahoma" w:cs="Tahoma" w:hint="cs"/>
          <w:sz w:val="17"/>
          <w:szCs w:val="17"/>
          <w:rtl/>
        </w:rPr>
        <w:t>ואט"ל</w:t>
      </w:r>
      <w:r w:rsidRPr="009841F0">
        <w:rPr>
          <w:rFonts w:ascii="Tahoma" w:hAnsi="Tahoma" w:cs="Tahoma" w:hint="cs"/>
          <w:sz w:val="17"/>
          <w:szCs w:val="17"/>
          <w:rtl/>
        </w:rPr>
        <w:t xml:space="preserve"> לרמטכ"ל</w:t>
      </w:r>
      <w:r>
        <w:rPr>
          <w:rStyle w:val="FootnoteReference0"/>
          <w:rFonts w:ascii="Tahoma" w:hAnsi="Tahoma" w:cs="Tahoma"/>
          <w:sz w:val="17"/>
          <w:szCs w:val="17"/>
          <w:rtl/>
        </w:rPr>
        <w:footnoteReference w:id="8"/>
      </w:r>
      <w:r w:rsidRPr="009841F0">
        <w:rPr>
          <w:rFonts w:ascii="Tahoma" w:hAnsi="Tahoma" w:cs="Tahoma" w:hint="cs"/>
          <w:sz w:val="17"/>
          <w:szCs w:val="17"/>
          <w:rtl/>
        </w:rPr>
        <w:t>, בין השאר, את החסרונות של הספקת שירותי הרפואה לחיילים על ידי צה"ל, ואת היתרונות שקיימים בהספקתם על ידי מערכת הבריאות האזרחית. הוצגו בעיות היסוד בהספקת שירותי הרפואה לחיילים על ידי צה"ל,</w:t>
      </w:r>
      <w:r w:rsidRPr="009841F0">
        <w:rPr>
          <w:rFonts w:ascii="Tahoma" w:hAnsi="Tahoma" w:cs="Tahoma" w:hint="cs"/>
          <w:sz w:val="17"/>
          <w:szCs w:val="17"/>
          <w:rtl/>
        </w:rPr>
        <w:t xml:space="preserve"> </w:t>
      </w:r>
      <w:r w:rsidRPr="009841F0">
        <w:rPr>
          <w:rFonts w:ascii="Tahoma" w:hAnsi="Tahoma" w:cs="Tahoma" w:hint="cs"/>
          <w:sz w:val="17"/>
          <w:szCs w:val="17"/>
          <w:rtl/>
        </w:rPr>
        <w:t>ובין היתר: "חוסר שביעות רצון משירותי הרפואה המסופקים על ידי צה"ל", "סטנדרט טיפול גבוה יותר המתבקש מחיל הרפואה, נוכח המקובל בעולם הרפואי האזרחי", מחסור בכוח אדם, פריסה מוגבלת של מרפאות ופערי תשתיות.</w:t>
      </w:r>
      <w:r w:rsidRPr="00791395" w:rsidR="00791395">
        <w:rPr>
          <w:rFonts w:cs="Tahoma"/>
          <w:noProof/>
          <w:sz w:val="17"/>
          <w:szCs w:val="17"/>
          <w:rtl/>
        </w:rPr>
        <w:t xml:space="preserve"> </w:t>
      </w:r>
      <w:r w:rsidRPr="0012789B" w:rsidR="00791395">
        <w:rPr>
          <w:rFonts w:cs="Tahoma"/>
          <w:noProof/>
          <w:sz w:val="17"/>
          <w:szCs w:val="17"/>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791395" w:rsidRPr="00373C5D" w:rsidP="00791395">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0333327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54680"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91395" w:rsidRPr="00881D99" w:rsidP="00791395">
                            <w:pPr>
                              <w:spacing w:after="0" w:line="240" w:lineRule="auto"/>
                              <w:rPr>
                                <w:color w:val="0B5294"/>
                                <w:spacing w:val="-4"/>
                                <w:sz w:val="24"/>
                                <w:szCs w:val="24"/>
                                <w:rtl/>
                                <w:cs/>
                              </w:rPr>
                            </w:pPr>
                            <w:r w:rsidRPr="00791395">
                              <w:rPr>
                                <w:rFonts w:cs="Tahoma" w:hint="eastAsia"/>
                                <w:color w:val="0B5294"/>
                                <w:spacing w:val="-4"/>
                                <w:sz w:val="24"/>
                                <w:szCs w:val="24"/>
                                <w:rtl/>
                              </w:rPr>
                              <w:t>הוצגו</w:t>
                            </w:r>
                            <w:r w:rsidRPr="00791395">
                              <w:rPr>
                                <w:rFonts w:cs="Tahoma"/>
                                <w:color w:val="0B5294"/>
                                <w:spacing w:val="-4"/>
                                <w:sz w:val="24"/>
                                <w:szCs w:val="24"/>
                                <w:rtl/>
                              </w:rPr>
                              <w:t xml:space="preserve"> </w:t>
                            </w:r>
                            <w:r w:rsidRPr="00791395">
                              <w:rPr>
                                <w:rFonts w:cs="Tahoma" w:hint="eastAsia"/>
                                <w:color w:val="0B5294"/>
                                <w:spacing w:val="-4"/>
                                <w:sz w:val="24"/>
                                <w:szCs w:val="24"/>
                                <w:rtl/>
                              </w:rPr>
                              <w:t>בעיות</w:t>
                            </w:r>
                            <w:r w:rsidRPr="00791395">
                              <w:rPr>
                                <w:rFonts w:cs="Tahoma"/>
                                <w:color w:val="0B5294"/>
                                <w:spacing w:val="-4"/>
                                <w:sz w:val="24"/>
                                <w:szCs w:val="24"/>
                                <w:rtl/>
                              </w:rPr>
                              <w:t xml:space="preserve"> </w:t>
                            </w:r>
                            <w:r w:rsidRPr="00791395">
                              <w:rPr>
                                <w:rFonts w:cs="Tahoma" w:hint="eastAsia"/>
                                <w:color w:val="0B5294"/>
                                <w:spacing w:val="-4"/>
                                <w:sz w:val="24"/>
                                <w:szCs w:val="24"/>
                                <w:rtl/>
                              </w:rPr>
                              <w:t>היסוד</w:t>
                            </w:r>
                            <w:r w:rsidRPr="00791395">
                              <w:rPr>
                                <w:rFonts w:cs="Tahoma"/>
                                <w:color w:val="0B5294"/>
                                <w:spacing w:val="-4"/>
                                <w:sz w:val="24"/>
                                <w:szCs w:val="24"/>
                                <w:rtl/>
                              </w:rPr>
                              <w:t xml:space="preserve"> </w:t>
                            </w:r>
                            <w:r w:rsidRPr="00791395">
                              <w:rPr>
                                <w:rFonts w:cs="Tahoma" w:hint="eastAsia"/>
                                <w:color w:val="0B5294"/>
                                <w:spacing w:val="-4"/>
                                <w:sz w:val="24"/>
                                <w:szCs w:val="24"/>
                                <w:rtl/>
                              </w:rPr>
                              <w:t>בהספקת</w:t>
                            </w:r>
                            <w:r w:rsidRPr="00791395">
                              <w:rPr>
                                <w:rFonts w:cs="Tahoma"/>
                                <w:color w:val="0B5294"/>
                                <w:spacing w:val="-4"/>
                                <w:sz w:val="24"/>
                                <w:szCs w:val="24"/>
                                <w:rtl/>
                              </w:rPr>
                              <w:t xml:space="preserve"> </w:t>
                            </w:r>
                            <w:r w:rsidRPr="00791395">
                              <w:rPr>
                                <w:rFonts w:cs="Tahoma" w:hint="eastAsia"/>
                                <w:color w:val="0B5294"/>
                                <w:spacing w:val="-4"/>
                                <w:sz w:val="24"/>
                                <w:szCs w:val="24"/>
                                <w:rtl/>
                              </w:rPr>
                              <w:t>שירותי</w:t>
                            </w:r>
                            <w:r w:rsidRPr="00791395">
                              <w:rPr>
                                <w:rFonts w:cs="Tahoma"/>
                                <w:color w:val="0B5294"/>
                                <w:spacing w:val="-4"/>
                                <w:sz w:val="24"/>
                                <w:szCs w:val="24"/>
                                <w:rtl/>
                              </w:rPr>
                              <w:t xml:space="preserve"> </w:t>
                            </w:r>
                            <w:r w:rsidRPr="00791395">
                              <w:rPr>
                                <w:rFonts w:cs="Tahoma" w:hint="eastAsia"/>
                                <w:color w:val="0B5294"/>
                                <w:spacing w:val="-4"/>
                                <w:sz w:val="24"/>
                                <w:szCs w:val="24"/>
                                <w:rtl/>
                              </w:rPr>
                              <w:t>הרפואה</w:t>
                            </w:r>
                            <w:r w:rsidRPr="00791395">
                              <w:rPr>
                                <w:rFonts w:cs="Tahoma"/>
                                <w:color w:val="0B5294"/>
                                <w:spacing w:val="-4"/>
                                <w:sz w:val="24"/>
                                <w:szCs w:val="24"/>
                                <w:rtl/>
                              </w:rPr>
                              <w:t xml:space="preserve"> </w:t>
                            </w:r>
                            <w:r w:rsidRPr="00791395">
                              <w:rPr>
                                <w:rFonts w:cs="Tahoma" w:hint="eastAsia"/>
                                <w:color w:val="0B5294"/>
                                <w:spacing w:val="-4"/>
                                <w:sz w:val="24"/>
                                <w:szCs w:val="24"/>
                                <w:rtl/>
                              </w:rPr>
                              <w:t>לחיילים</w:t>
                            </w:r>
                            <w:r w:rsidRPr="00791395">
                              <w:rPr>
                                <w:rFonts w:cs="Tahoma"/>
                                <w:color w:val="0B5294"/>
                                <w:spacing w:val="-4"/>
                                <w:sz w:val="24"/>
                                <w:szCs w:val="24"/>
                                <w:rtl/>
                              </w:rPr>
                              <w:t xml:space="preserve"> </w:t>
                            </w:r>
                            <w:r w:rsidRPr="00791395">
                              <w:rPr>
                                <w:rFonts w:cs="Tahoma" w:hint="eastAsia"/>
                                <w:color w:val="0B5294"/>
                                <w:spacing w:val="-4"/>
                                <w:sz w:val="24"/>
                                <w:szCs w:val="24"/>
                                <w:rtl/>
                              </w:rPr>
                              <w:t>על</w:t>
                            </w:r>
                            <w:r w:rsidRPr="00791395">
                              <w:rPr>
                                <w:rFonts w:cs="Tahoma"/>
                                <w:color w:val="0B5294"/>
                                <w:spacing w:val="-4"/>
                                <w:sz w:val="24"/>
                                <w:szCs w:val="24"/>
                                <w:rtl/>
                              </w:rPr>
                              <w:t xml:space="preserve"> </w:t>
                            </w:r>
                            <w:r w:rsidRPr="00791395">
                              <w:rPr>
                                <w:rFonts w:cs="Tahoma" w:hint="eastAsia"/>
                                <w:color w:val="0B5294"/>
                                <w:spacing w:val="-4"/>
                                <w:sz w:val="24"/>
                                <w:szCs w:val="24"/>
                                <w:rtl/>
                              </w:rPr>
                              <w:t>ידי</w:t>
                            </w:r>
                            <w:r w:rsidRPr="00791395">
                              <w:rPr>
                                <w:rFonts w:cs="Tahoma"/>
                                <w:color w:val="0B5294"/>
                                <w:spacing w:val="-4"/>
                                <w:sz w:val="24"/>
                                <w:szCs w:val="24"/>
                                <w:rtl/>
                              </w:rPr>
                              <w:t xml:space="preserve"> </w:t>
                            </w:r>
                            <w:r w:rsidRPr="00791395">
                              <w:rPr>
                                <w:rFonts w:cs="Tahoma" w:hint="eastAsia"/>
                                <w:color w:val="0B5294"/>
                                <w:spacing w:val="-4"/>
                                <w:sz w:val="24"/>
                                <w:szCs w:val="24"/>
                                <w:rtl/>
                              </w:rPr>
                              <w:t>צה</w:t>
                            </w:r>
                            <w:r w:rsidRPr="00791395">
                              <w:rPr>
                                <w:rFonts w:cs="Tahoma"/>
                                <w:color w:val="0B5294"/>
                                <w:spacing w:val="-4"/>
                                <w:sz w:val="24"/>
                                <w:szCs w:val="24"/>
                                <w:rtl/>
                              </w:rPr>
                              <w:t>"</w:t>
                            </w:r>
                            <w:r w:rsidRPr="00791395">
                              <w:rPr>
                                <w:rFonts w:cs="Tahoma" w:hint="eastAsia"/>
                                <w:color w:val="0B5294"/>
                                <w:spacing w:val="-4"/>
                                <w:sz w:val="24"/>
                                <w:szCs w:val="24"/>
                                <w:rtl/>
                              </w:rPr>
                              <w:t>ל</w:t>
                            </w:r>
                            <w:r w:rsidRPr="00791395">
                              <w:rPr>
                                <w:rFonts w:cs="Tahoma"/>
                                <w:color w:val="0B5294"/>
                                <w:spacing w:val="-4"/>
                                <w:sz w:val="24"/>
                                <w:szCs w:val="24"/>
                                <w:rtl/>
                              </w:rPr>
                              <w:t xml:space="preserve">, </w:t>
                            </w:r>
                            <w:r w:rsidRPr="00791395">
                              <w:rPr>
                                <w:rFonts w:cs="Tahoma" w:hint="eastAsia"/>
                                <w:color w:val="0B5294"/>
                                <w:spacing w:val="-4"/>
                                <w:sz w:val="24"/>
                                <w:szCs w:val="24"/>
                                <w:rtl/>
                              </w:rPr>
                              <w:t>ובין</w:t>
                            </w:r>
                            <w:r w:rsidRPr="00791395">
                              <w:rPr>
                                <w:rFonts w:cs="Tahoma"/>
                                <w:color w:val="0B5294"/>
                                <w:spacing w:val="-4"/>
                                <w:sz w:val="24"/>
                                <w:szCs w:val="24"/>
                                <w:rtl/>
                              </w:rPr>
                              <w:t xml:space="preserve"> </w:t>
                            </w:r>
                            <w:r w:rsidRPr="00791395">
                              <w:rPr>
                                <w:rFonts w:cs="Tahoma" w:hint="eastAsia"/>
                                <w:color w:val="0B5294"/>
                                <w:spacing w:val="-4"/>
                                <w:sz w:val="24"/>
                                <w:szCs w:val="24"/>
                                <w:rtl/>
                              </w:rPr>
                              <w:t>היתר</w:t>
                            </w:r>
                            <w:r w:rsidRPr="00791395">
                              <w:rPr>
                                <w:rFonts w:cs="Tahoma"/>
                                <w:color w:val="0B5294"/>
                                <w:spacing w:val="-4"/>
                                <w:sz w:val="24"/>
                                <w:szCs w:val="24"/>
                                <w:rtl/>
                              </w:rPr>
                              <w:t>: "</w:t>
                            </w:r>
                            <w:r w:rsidRPr="00791395">
                              <w:rPr>
                                <w:rFonts w:cs="Tahoma" w:hint="eastAsia"/>
                                <w:color w:val="0B5294"/>
                                <w:spacing w:val="-4"/>
                                <w:sz w:val="24"/>
                                <w:szCs w:val="24"/>
                                <w:rtl/>
                              </w:rPr>
                              <w:t>חוסר</w:t>
                            </w:r>
                            <w:r w:rsidRPr="00791395">
                              <w:rPr>
                                <w:rFonts w:cs="Tahoma"/>
                                <w:color w:val="0B5294"/>
                                <w:spacing w:val="-4"/>
                                <w:sz w:val="24"/>
                                <w:szCs w:val="24"/>
                                <w:rtl/>
                              </w:rPr>
                              <w:t xml:space="preserve"> </w:t>
                            </w:r>
                            <w:r w:rsidRPr="00791395">
                              <w:rPr>
                                <w:rFonts w:cs="Tahoma" w:hint="eastAsia"/>
                                <w:color w:val="0B5294"/>
                                <w:spacing w:val="-4"/>
                                <w:sz w:val="24"/>
                                <w:szCs w:val="24"/>
                                <w:rtl/>
                              </w:rPr>
                              <w:t>שביעות</w:t>
                            </w:r>
                            <w:r w:rsidRPr="00791395">
                              <w:rPr>
                                <w:rFonts w:cs="Tahoma"/>
                                <w:color w:val="0B5294"/>
                                <w:spacing w:val="-4"/>
                                <w:sz w:val="24"/>
                                <w:szCs w:val="24"/>
                                <w:rtl/>
                              </w:rPr>
                              <w:t xml:space="preserve"> </w:t>
                            </w:r>
                            <w:r w:rsidRPr="00791395">
                              <w:rPr>
                                <w:rFonts w:cs="Tahoma" w:hint="eastAsia"/>
                                <w:color w:val="0B5294"/>
                                <w:spacing w:val="-4"/>
                                <w:sz w:val="24"/>
                                <w:szCs w:val="24"/>
                                <w:rtl/>
                              </w:rPr>
                              <w:t>רצון</w:t>
                            </w:r>
                            <w:r w:rsidRPr="00791395">
                              <w:rPr>
                                <w:rFonts w:cs="Tahoma"/>
                                <w:color w:val="0B5294"/>
                                <w:spacing w:val="-4"/>
                                <w:sz w:val="24"/>
                                <w:szCs w:val="24"/>
                                <w:rtl/>
                              </w:rPr>
                              <w:t xml:space="preserve"> </w:t>
                            </w:r>
                            <w:r w:rsidRPr="00791395">
                              <w:rPr>
                                <w:rFonts w:cs="Tahoma" w:hint="eastAsia"/>
                                <w:color w:val="0B5294"/>
                                <w:spacing w:val="-4"/>
                                <w:sz w:val="24"/>
                                <w:szCs w:val="24"/>
                                <w:rtl/>
                              </w:rPr>
                              <w:t>משירותי</w:t>
                            </w:r>
                            <w:r w:rsidRPr="00791395">
                              <w:rPr>
                                <w:rFonts w:cs="Tahoma"/>
                                <w:color w:val="0B5294"/>
                                <w:spacing w:val="-4"/>
                                <w:sz w:val="24"/>
                                <w:szCs w:val="24"/>
                                <w:rtl/>
                              </w:rPr>
                              <w:t xml:space="preserve"> </w:t>
                            </w:r>
                            <w:r w:rsidRPr="00791395">
                              <w:rPr>
                                <w:rFonts w:cs="Tahoma" w:hint="eastAsia"/>
                                <w:color w:val="0B5294"/>
                                <w:spacing w:val="-4"/>
                                <w:sz w:val="24"/>
                                <w:szCs w:val="24"/>
                                <w:rtl/>
                              </w:rPr>
                              <w:t>הרפואה</w:t>
                            </w:r>
                            <w:r w:rsidRPr="00791395">
                              <w:rPr>
                                <w:rFonts w:cs="Tahoma"/>
                                <w:color w:val="0B5294"/>
                                <w:spacing w:val="-4"/>
                                <w:sz w:val="24"/>
                                <w:szCs w:val="24"/>
                                <w:rtl/>
                              </w:rPr>
                              <w:t xml:space="preserve"> </w:t>
                            </w:r>
                            <w:r w:rsidRPr="00791395">
                              <w:rPr>
                                <w:rFonts w:cs="Tahoma" w:hint="eastAsia"/>
                                <w:color w:val="0B5294"/>
                                <w:spacing w:val="-4"/>
                                <w:sz w:val="24"/>
                                <w:szCs w:val="24"/>
                                <w:rtl/>
                              </w:rPr>
                              <w:t>המסופקים</w:t>
                            </w:r>
                            <w:r w:rsidRPr="00791395">
                              <w:rPr>
                                <w:rFonts w:cs="Tahoma"/>
                                <w:color w:val="0B5294"/>
                                <w:spacing w:val="-4"/>
                                <w:sz w:val="24"/>
                                <w:szCs w:val="24"/>
                                <w:rtl/>
                              </w:rPr>
                              <w:t xml:space="preserve"> </w:t>
                            </w:r>
                            <w:r w:rsidRPr="00791395">
                              <w:rPr>
                                <w:rFonts w:cs="Tahoma" w:hint="eastAsia"/>
                                <w:color w:val="0B5294"/>
                                <w:spacing w:val="-4"/>
                                <w:sz w:val="24"/>
                                <w:szCs w:val="24"/>
                                <w:rtl/>
                              </w:rPr>
                              <w:t>על</w:t>
                            </w:r>
                            <w:r w:rsidRPr="00791395">
                              <w:rPr>
                                <w:rFonts w:cs="Tahoma"/>
                                <w:color w:val="0B5294"/>
                                <w:spacing w:val="-4"/>
                                <w:sz w:val="24"/>
                                <w:szCs w:val="24"/>
                                <w:rtl/>
                              </w:rPr>
                              <w:t xml:space="preserve"> </w:t>
                            </w:r>
                            <w:r w:rsidRPr="00791395">
                              <w:rPr>
                                <w:rFonts w:cs="Tahoma" w:hint="eastAsia"/>
                                <w:color w:val="0B5294"/>
                                <w:spacing w:val="-4"/>
                                <w:sz w:val="24"/>
                                <w:szCs w:val="24"/>
                                <w:rtl/>
                              </w:rPr>
                              <w:t>ידי</w:t>
                            </w:r>
                            <w:r w:rsidRPr="00791395">
                              <w:rPr>
                                <w:rFonts w:cs="Tahoma"/>
                                <w:color w:val="0B5294"/>
                                <w:spacing w:val="-4"/>
                                <w:sz w:val="24"/>
                                <w:szCs w:val="24"/>
                                <w:rtl/>
                              </w:rPr>
                              <w:t xml:space="preserve"> </w:t>
                            </w:r>
                            <w:r w:rsidRPr="00791395">
                              <w:rPr>
                                <w:rFonts w:cs="Tahoma" w:hint="eastAsia"/>
                                <w:color w:val="0B5294"/>
                                <w:spacing w:val="-4"/>
                                <w:sz w:val="24"/>
                                <w:szCs w:val="24"/>
                                <w:rtl/>
                              </w:rPr>
                              <w:t>צה</w:t>
                            </w:r>
                            <w:r w:rsidRPr="00791395">
                              <w:rPr>
                                <w:rFonts w:cs="Tahoma"/>
                                <w:color w:val="0B5294"/>
                                <w:spacing w:val="-4"/>
                                <w:sz w:val="24"/>
                                <w:szCs w:val="24"/>
                                <w:rtl/>
                              </w:rPr>
                              <w:t>"</w:t>
                            </w:r>
                            <w:r w:rsidRPr="00791395">
                              <w:rPr>
                                <w:rFonts w:cs="Tahoma" w:hint="eastAsia"/>
                                <w:color w:val="0B5294"/>
                                <w:spacing w:val="-4"/>
                                <w:sz w:val="24"/>
                                <w:szCs w:val="24"/>
                                <w:rtl/>
                              </w:rPr>
                              <w:t>ל</w:t>
                            </w:r>
                            <w:r w:rsidRPr="00791395">
                              <w:rPr>
                                <w:rFonts w:cs="Tahoma"/>
                                <w:color w:val="0B5294"/>
                                <w:spacing w:val="-4"/>
                                <w:sz w:val="24"/>
                                <w:szCs w:val="24"/>
                                <w:rtl/>
                              </w:rPr>
                              <w:t>"</w:t>
                            </w:r>
                            <w:r>
                              <w:rPr>
                                <w:rFonts w:cs="Tahoma" w:hint="cs"/>
                                <w:color w:val="0B5294"/>
                                <w:spacing w:val="-4"/>
                                <w:sz w:val="24"/>
                                <w:szCs w:val="24"/>
                                <w:rtl/>
                              </w:rPr>
                              <w:t>...</w:t>
                            </w:r>
                            <w:r w:rsidRPr="00791395">
                              <w:rPr>
                                <w:rFonts w:cs="Tahoma"/>
                                <w:color w:val="0B5294"/>
                                <w:spacing w:val="-4"/>
                                <w:sz w:val="24"/>
                                <w:szCs w:val="24"/>
                                <w:rtl/>
                              </w:rPr>
                              <w:t xml:space="preserve"> </w:t>
                            </w:r>
                            <w:r w:rsidRPr="00791395">
                              <w:rPr>
                                <w:rFonts w:cs="Tahoma" w:hint="eastAsia"/>
                                <w:color w:val="0B5294"/>
                                <w:spacing w:val="-4"/>
                                <w:sz w:val="24"/>
                                <w:szCs w:val="24"/>
                                <w:rtl/>
                              </w:rPr>
                              <w:t>פריסה</w:t>
                            </w:r>
                            <w:r w:rsidRPr="00791395">
                              <w:rPr>
                                <w:rFonts w:cs="Tahoma"/>
                                <w:color w:val="0B5294"/>
                                <w:spacing w:val="-4"/>
                                <w:sz w:val="24"/>
                                <w:szCs w:val="24"/>
                                <w:rtl/>
                              </w:rPr>
                              <w:t xml:space="preserve"> </w:t>
                            </w:r>
                            <w:r w:rsidRPr="00791395">
                              <w:rPr>
                                <w:rFonts w:cs="Tahoma" w:hint="eastAsia"/>
                                <w:color w:val="0B5294"/>
                                <w:spacing w:val="-4"/>
                                <w:sz w:val="24"/>
                                <w:szCs w:val="24"/>
                                <w:rtl/>
                              </w:rPr>
                              <w:t>מוגבלת</w:t>
                            </w:r>
                            <w:r w:rsidRPr="00791395">
                              <w:rPr>
                                <w:rFonts w:cs="Tahoma"/>
                                <w:color w:val="0B5294"/>
                                <w:spacing w:val="-4"/>
                                <w:sz w:val="24"/>
                                <w:szCs w:val="24"/>
                                <w:rtl/>
                              </w:rPr>
                              <w:t xml:space="preserve"> </w:t>
                            </w:r>
                            <w:r w:rsidRPr="00791395">
                              <w:rPr>
                                <w:rFonts w:cs="Tahoma" w:hint="eastAsia"/>
                                <w:color w:val="0B5294"/>
                                <w:spacing w:val="-4"/>
                                <w:sz w:val="24"/>
                                <w:szCs w:val="24"/>
                                <w:rtl/>
                              </w:rPr>
                              <w:t>של</w:t>
                            </w:r>
                            <w:r w:rsidRPr="00791395">
                              <w:rPr>
                                <w:rFonts w:cs="Tahoma"/>
                                <w:color w:val="0B5294"/>
                                <w:spacing w:val="-4"/>
                                <w:sz w:val="24"/>
                                <w:szCs w:val="24"/>
                                <w:rtl/>
                              </w:rPr>
                              <w:t xml:space="preserve"> </w:t>
                            </w:r>
                            <w:r w:rsidRPr="00791395">
                              <w:rPr>
                                <w:rFonts w:cs="Tahoma" w:hint="eastAsia"/>
                                <w:color w:val="0B5294"/>
                                <w:spacing w:val="-4"/>
                                <w:sz w:val="24"/>
                                <w:szCs w:val="24"/>
                                <w:rtl/>
                              </w:rPr>
                              <w:t>מרפאות</w:t>
                            </w:r>
                            <w:r w:rsidRPr="00791395">
                              <w:rPr>
                                <w:rFonts w:cs="Tahoma"/>
                                <w:color w:val="0B5294"/>
                                <w:spacing w:val="-4"/>
                                <w:sz w:val="24"/>
                                <w:szCs w:val="24"/>
                                <w:rtl/>
                              </w:rPr>
                              <w:t xml:space="preserve"> </w:t>
                            </w:r>
                            <w:r w:rsidRPr="00791395">
                              <w:rPr>
                                <w:rFonts w:cs="Tahoma" w:hint="eastAsia"/>
                                <w:color w:val="0B5294"/>
                                <w:spacing w:val="-4"/>
                                <w:sz w:val="24"/>
                                <w:szCs w:val="24"/>
                                <w:rtl/>
                              </w:rPr>
                              <w:t>ופערי</w:t>
                            </w:r>
                            <w:r w:rsidRPr="00791395">
                              <w:rPr>
                                <w:rFonts w:cs="Tahoma"/>
                                <w:color w:val="0B5294"/>
                                <w:spacing w:val="-4"/>
                                <w:sz w:val="24"/>
                                <w:szCs w:val="24"/>
                                <w:rtl/>
                              </w:rPr>
                              <w:t xml:space="preserve"> </w:t>
                            </w:r>
                            <w:r w:rsidRPr="00791395">
                              <w:rPr>
                                <w:rFonts w:cs="Tahoma" w:hint="eastAsia"/>
                                <w:color w:val="0B5294"/>
                                <w:spacing w:val="-4"/>
                                <w:sz w:val="24"/>
                                <w:szCs w:val="24"/>
                                <w:rtl/>
                              </w:rPr>
                              <w:t>תשתיות</w:t>
                            </w:r>
                          </w:p>
                          <w:p w:rsidR="00791395" w:rsidRPr="00373C5D" w:rsidP="00791395">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4283326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0610"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791395" w:rsidRPr="00373C5D" w:rsidP="00791395">
                      <w:pPr>
                        <w:spacing w:line="240" w:lineRule="atLeast"/>
                        <w:rPr>
                          <w:rFonts w:cs="Tahoma"/>
                          <w:b/>
                          <w:bCs/>
                          <w:color w:val="0B5294"/>
                          <w:sz w:val="48"/>
                          <w:szCs w:val="48"/>
                          <w:rtl/>
                        </w:rPr>
                      </w:pPr>
                      <w:drawing>
                        <wp:inline distT="0" distB="0" distL="0" distR="0">
                          <wp:extent cx="311150" cy="256800"/>
                          <wp:effectExtent l="0" t="0" r="0" b="0"/>
                          <wp:docPr id="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22644"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791395" w:rsidRPr="00881D99" w:rsidP="00791395">
                      <w:pPr>
                        <w:spacing w:after="0" w:line="240" w:lineRule="auto"/>
                        <w:rPr>
                          <w:color w:val="0B5294"/>
                          <w:spacing w:val="-4"/>
                          <w:sz w:val="24"/>
                          <w:szCs w:val="24"/>
                          <w:rtl/>
                          <w:cs/>
                        </w:rPr>
                      </w:pPr>
                      <w:r w:rsidRPr="00791395">
                        <w:rPr>
                          <w:rFonts w:cs="Tahoma" w:hint="eastAsia"/>
                          <w:color w:val="0B5294"/>
                          <w:spacing w:val="-4"/>
                          <w:sz w:val="24"/>
                          <w:szCs w:val="24"/>
                          <w:rtl/>
                        </w:rPr>
                        <w:t>הוצגו</w:t>
                      </w:r>
                      <w:r w:rsidRPr="00791395">
                        <w:rPr>
                          <w:rFonts w:cs="Tahoma"/>
                          <w:color w:val="0B5294"/>
                          <w:spacing w:val="-4"/>
                          <w:sz w:val="24"/>
                          <w:szCs w:val="24"/>
                          <w:rtl/>
                        </w:rPr>
                        <w:t xml:space="preserve"> </w:t>
                      </w:r>
                      <w:r w:rsidRPr="00791395">
                        <w:rPr>
                          <w:rFonts w:cs="Tahoma" w:hint="eastAsia"/>
                          <w:color w:val="0B5294"/>
                          <w:spacing w:val="-4"/>
                          <w:sz w:val="24"/>
                          <w:szCs w:val="24"/>
                          <w:rtl/>
                        </w:rPr>
                        <w:t>בעיות</w:t>
                      </w:r>
                      <w:r w:rsidRPr="00791395">
                        <w:rPr>
                          <w:rFonts w:cs="Tahoma"/>
                          <w:color w:val="0B5294"/>
                          <w:spacing w:val="-4"/>
                          <w:sz w:val="24"/>
                          <w:szCs w:val="24"/>
                          <w:rtl/>
                        </w:rPr>
                        <w:t xml:space="preserve"> </w:t>
                      </w:r>
                      <w:r w:rsidRPr="00791395">
                        <w:rPr>
                          <w:rFonts w:cs="Tahoma" w:hint="eastAsia"/>
                          <w:color w:val="0B5294"/>
                          <w:spacing w:val="-4"/>
                          <w:sz w:val="24"/>
                          <w:szCs w:val="24"/>
                          <w:rtl/>
                        </w:rPr>
                        <w:t>היסוד</w:t>
                      </w:r>
                      <w:r w:rsidRPr="00791395">
                        <w:rPr>
                          <w:rFonts w:cs="Tahoma"/>
                          <w:color w:val="0B5294"/>
                          <w:spacing w:val="-4"/>
                          <w:sz w:val="24"/>
                          <w:szCs w:val="24"/>
                          <w:rtl/>
                        </w:rPr>
                        <w:t xml:space="preserve"> </w:t>
                      </w:r>
                      <w:r w:rsidRPr="00791395">
                        <w:rPr>
                          <w:rFonts w:cs="Tahoma" w:hint="eastAsia"/>
                          <w:color w:val="0B5294"/>
                          <w:spacing w:val="-4"/>
                          <w:sz w:val="24"/>
                          <w:szCs w:val="24"/>
                          <w:rtl/>
                        </w:rPr>
                        <w:t>בהספקת</w:t>
                      </w:r>
                      <w:r w:rsidRPr="00791395">
                        <w:rPr>
                          <w:rFonts w:cs="Tahoma"/>
                          <w:color w:val="0B5294"/>
                          <w:spacing w:val="-4"/>
                          <w:sz w:val="24"/>
                          <w:szCs w:val="24"/>
                          <w:rtl/>
                        </w:rPr>
                        <w:t xml:space="preserve"> </w:t>
                      </w:r>
                      <w:r w:rsidRPr="00791395">
                        <w:rPr>
                          <w:rFonts w:cs="Tahoma" w:hint="eastAsia"/>
                          <w:color w:val="0B5294"/>
                          <w:spacing w:val="-4"/>
                          <w:sz w:val="24"/>
                          <w:szCs w:val="24"/>
                          <w:rtl/>
                        </w:rPr>
                        <w:t>שירותי</w:t>
                      </w:r>
                      <w:r w:rsidRPr="00791395">
                        <w:rPr>
                          <w:rFonts w:cs="Tahoma"/>
                          <w:color w:val="0B5294"/>
                          <w:spacing w:val="-4"/>
                          <w:sz w:val="24"/>
                          <w:szCs w:val="24"/>
                          <w:rtl/>
                        </w:rPr>
                        <w:t xml:space="preserve"> </w:t>
                      </w:r>
                      <w:r w:rsidRPr="00791395">
                        <w:rPr>
                          <w:rFonts w:cs="Tahoma" w:hint="eastAsia"/>
                          <w:color w:val="0B5294"/>
                          <w:spacing w:val="-4"/>
                          <w:sz w:val="24"/>
                          <w:szCs w:val="24"/>
                          <w:rtl/>
                        </w:rPr>
                        <w:t>הרפואה</w:t>
                      </w:r>
                      <w:r w:rsidRPr="00791395">
                        <w:rPr>
                          <w:rFonts w:cs="Tahoma"/>
                          <w:color w:val="0B5294"/>
                          <w:spacing w:val="-4"/>
                          <w:sz w:val="24"/>
                          <w:szCs w:val="24"/>
                          <w:rtl/>
                        </w:rPr>
                        <w:t xml:space="preserve"> </w:t>
                      </w:r>
                      <w:r w:rsidRPr="00791395">
                        <w:rPr>
                          <w:rFonts w:cs="Tahoma" w:hint="eastAsia"/>
                          <w:color w:val="0B5294"/>
                          <w:spacing w:val="-4"/>
                          <w:sz w:val="24"/>
                          <w:szCs w:val="24"/>
                          <w:rtl/>
                        </w:rPr>
                        <w:t>לחיילים</w:t>
                      </w:r>
                      <w:r w:rsidRPr="00791395">
                        <w:rPr>
                          <w:rFonts w:cs="Tahoma"/>
                          <w:color w:val="0B5294"/>
                          <w:spacing w:val="-4"/>
                          <w:sz w:val="24"/>
                          <w:szCs w:val="24"/>
                          <w:rtl/>
                        </w:rPr>
                        <w:t xml:space="preserve"> </w:t>
                      </w:r>
                      <w:r w:rsidRPr="00791395">
                        <w:rPr>
                          <w:rFonts w:cs="Tahoma" w:hint="eastAsia"/>
                          <w:color w:val="0B5294"/>
                          <w:spacing w:val="-4"/>
                          <w:sz w:val="24"/>
                          <w:szCs w:val="24"/>
                          <w:rtl/>
                        </w:rPr>
                        <w:t>על</w:t>
                      </w:r>
                      <w:r w:rsidRPr="00791395">
                        <w:rPr>
                          <w:rFonts w:cs="Tahoma"/>
                          <w:color w:val="0B5294"/>
                          <w:spacing w:val="-4"/>
                          <w:sz w:val="24"/>
                          <w:szCs w:val="24"/>
                          <w:rtl/>
                        </w:rPr>
                        <w:t xml:space="preserve"> </w:t>
                      </w:r>
                      <w:r w:rsidRPr="00791395">
                        <w:rPr>
                          <w:rFonts w:cs="Tahoma" w:hint="eastAsia"/>
                          <w:color w:val="0B5294"/>
                          <w:spacing w:val="-4"/>
                          <w:sz w:val="24"/>
                          <w:szCs w:val="24"/>
                          <w:rtl/>
                        </w:rPr>
                        <w:t>ידי</w:t>
                      </w:r>
                      <w:r w:rsidRPr="00791395">
                        <w:rPr>
                          <w:rFonts w:cs="Tahoma"/>
                          <w:color w:val="0B5294"/>
                          <w:spacing w:val="-4"/>
                          <w:sz w:val="24"/>
                          <w:szCs w:val="24"/>
                          <w:rtl/>
                        </w:rPr>
                        <w:t xml:space="preserve"> </w:t>
                      </w:r>
                      <w:r w:rsidRPr="00791395">
                        <w:rPr>
                          <w:rFonts w:cs="Tahoma" w:hint="eastAsia"/>
                          <w:color w:val="0B5294"/>
                          <w:spacing w:val="-4"/>
                          <w:sz w:val="24"/>
                          <w:szCs w:val="24"/>
                          <w:rtl/>
                        </w:rPr>
                        <w:t>צה</w:t>
                      </w:r>
                      <w:r w:rsidRPr="00791395">
                        <w:rPr>
                          <w:rFonts w:cs="Tahoma"/>
                          <w:color w:val="0B5294"/>
                          <w:spacing w:val="-4"/>
                          <w:sz w:val="24"/>
                          <w:szCs w:val="24"/>
                          <w:rtl/>
                        </w:rPr>
                        <w:t>"</w:t>
                      </w:r>
                      <w:r w:rsidRPr="00791395">
                        <w:rPr>
                          <w:rFonts w:cs="Tahoma" w:hint="eastAsia"/>
                          <w:color w:val="0B5294"/>
                          <w:spacing w:val="-4"/>
                          <w:sz w:val="24"/>
                          <w:szCs w:val="24"/>
                          <w:rtl/>
                        </w:rPr>
                        <w:t>ל</w:t>
                      </w:r>
                      <w:r w:rsidRPr="00791395">
                        <w:rPr>
                          <w:rFonts w:cs="Tahoma"/>
                          <w:color w:val="0B5294"/>
                          <w:spacing w:val="-4"/>
                          <w:sz w:val="24"/>
                          <w:szCs w:val="24"/>
                          <w:rtl/>
                        </w:rPr>
                        <w:t xml:space="preserve">, </w:t>
                      </w:r>
                      <w:r w:rsidRPr="00791395">
                        <w:rPr>
                          <w:rFonts w:cs="Tahoma" w:hint="eastAsia"/>
                          <w:color w:val="0B5294"/>
                          <w:spacing w:val="-4"/>
                          <w:sz w:val="24"/>
                          <w:szCs w:val="24"/>
                          <w:rtl/>
                        </w:rPr>
                        <w:t>ובין</w:t>
                      </w:r>
                      <w:r w:rsidRPr="00791395">
                        <w:rPr>
                          <w:rFonts w:cs="Tahoma"/>
                          <w:color w:val="0B5294"/>
                          <w:spacing w:val="-4"/>
                          <w:sz w:val="24"/>
                          <w:szCs w:val="24"/>
                          <w:rtl/>
                        </w:rPr>
                        <w:t xml:space="preserve"> </w:t>
                      </w:r>
                      <w:r w:rsidRPr="00791395">
                        <w:rPr>
                          <w:rFonts w:cs="Tahoma" w:hint="eastAsia"/>
                          <w:color w:val="0B5294"/>
                          <w:spacing w:val="-4"/>
                          <w:sz w:val="24"/>
                          <w:szCs w:val="24"/>
                          <w:rtl/>
                        </w:rPr>
                        <w:t>היתר</w:t>
                      </w:r>
                      <w:r w:rsidRPr="00791395">
                        <w:rPr>
                          <w:rFonts w:cs="Tahoma"/>
                          <w:color w:val="0B5294"/>
                          <w:spacing w:val="-4"/>
                          <w:sz w:val="24"/>
                          <w:szCs w:val="24"/>
                          <w:rtl/>
                        </w:rPr>
                        <w:t>: "</w:t>
                      </w:r>
                      <w:r w:rsidRPr="00791395">
                        <w:rPr>
                          <w:rFonts w:cs="Tahoma" w:hint="eastAsia"/>
                          <w:color w:val="0B5294"/>
                          <w:spacing w:val="-4"/>
                          <w:sz w:val="24"/>
                          <w:szCs w:val="24"/>
                          <w:rtl/>
                        </w:rPr>
                        <w:t>חוסר</w:t>
                      </w:r>
                      <w:r w:rsidRPr="00791395">
                        <w:rPr>
                          <w:rFonts w:cs="Tahoma"/>
                          <w:color w:val="0B5294"/>
                          <w:spacing w:val="-4"/>
                          <w:sz w:val="24"/>
                          <w:szCs w:val="24"/>
                          <w:rtl/>
                        </w:rPr>
                        <w:t xml:space="preserve"> </w:t>
                      </w:r>
                      <w:r w:rsidRPr="00791395">
                        <w:rPr>
                          <w:rFonts w:cs="Tahoma" w:hint="eastAsia"/>
                          <w:color w:val="0B5294"/>
                          <w:spacing w:val="-4"/>
                          <w:sz w:val="24"/>
                          <w:szCs w:val="24"/>
                          <w:rtl/>
                        </w:rPr>
                        <w:t>שביעות</w:t>
                      </w:r>
                      <w:r w:rsidRPr="00791395">
                        <w:rPr>
                          <w:rFonts w:cs="Tahoma"/>
                          <w:color w:val="0B5294"/>
                          <w:spacing w:val="-4"/>
                          <w:sz w:val="24"/>
                          <w:szCs w:val="24"/>
                          <w:rtl/>
                        </w:rPr>
                        <w:t xml:space="preserve"> </w:t>
                      </w:r>
                      <w:r w:rsidRPr="00791395">
                        <w:rPr>
                          <w:rFonts w:cs="Tahoma" w:hint="eastAsia"/>
                          <w:color w:val="0B5294"/>
                          <w:spacing w:val="-4"/>
                          <w:sz w:val="24"/>
                          <w:szCs w:val="24"/>
                          <w:rtl/>
                        </w:rPr>
                        <w:t>רצון</w:t>
                      </w:r>
                      <w:r w:rsidRPr="00791395">
                        <w:rPr>
                          <w:rFonts w:cs="Tahoma"/>
                          <w:color w:val="0B5294"/>
                          <w:spacing w:val="-4"/>
                          <w:sz w:val="24"/>
                          <w:szCs w:val="24"/>
                          <w:rtl/>
                        </w:rPr>
                        <w:t xml:space="preserve"> </w:t>
                      </w:r>
                      <w:r w:rsidRPr="00791395">
                        <w:rPr>
                          <w:rFonts w:cs="Tahoma" w:hint="eastAsia"/>
                          <w:color w:val="0B5294"/>
                          <w:spacing w:val="-4"/>
                          <w:sz w:val="24"/>
                          <w:szCs w:val="24"/>
                          <w:rtl/>
                        </w:rPr>
                        <w:t>משירותי</w:t>
                      </w:r>
                      <w:r w:rsidRPr="00791395">
                        <w:rPr>
                          <w:rFonts w:cs="Tahoma"/>
                          <w:color w:val="0B5294"/>
                          <w:spacing w:val="-4"/>
                          <w:sz w:val="24"/>
                          <w:szCs w:val="24"/>
                          <w:rtl/>
                        </w:rPr>
                        <w:t xml:space="preserve"> </w:t>
                      </w:r>
                      <w:r w:rsidRPr="00791395">
                        <w:rPr>
                          <w:rFonts w:cs="Tahoma" w:hint="eastAsia"/>
                          <w:color w:val="0B5294"/>
                          <w:spacing w:val="-4"/>
                          <w:sz w:val="24"/>
                          <w:szCs w:val="24"/>
                          <w:rtl/>
                        </w:rPr>
                        <w:t>הרפואה</w:t>
                      </w:r>
                      <w:r w:rsidRPr="00791395">
                        <w:rPr>
                          <w:rFonts w:cs="Tahoma"/>
                          <w:color w:val="0B5294"/>
                          <w:spacing w:val="-4"/>
                          <w:sz w:val="24"/>
                          <w:szCs w:val="24"/>
                          <w:rtl/>
                        </w:rPr>
                        <w:t xml:space="preserve"> </w:t>
                      </w:r>
                      <w:r w:rsidRPr="00791395">
                        <w:rPr>
                          <w:rFonts w:cs="Tahoma" w:hint="eastAsia"/>
                          <w:color w:val="0B5294"/>
                          <w:spacing w:val="-4"/>
                          <w:sz w:val="24"/>
                          <w:szCs w:val="24"/>
                          <w:rtl/>
                        </w:rPr>
                        <w:t>המסופקים</w:t>
                      </w:r>
                      <w:r w:rsidRPr="00791395">
                        <w:rPr>
                          <w:rFonts w:cs="Tahoma"/>
                          <w:color w:val="0B5294"/>
                          <w:spacing w:val="-4"/>
                          <w:sz w:val="24"/>
                          <w:szCs w:val="24"/>
                          <w:rtl/>
                        </w:rPr>
                        <w:t xml:space="preserve"> </w:t>
                      </w:r>
                      <w:r w:rsidRPr="00791395">
                        <w:rPr>
                          <w:rFonts w:cs="Tahoma" w:hint="eastAsia"/>
                          <w:color w:val="0B5294"/>
                          <w:spacing w:val="-4"/>
                          <w:sz w:val="24"/>
                          <w:szCs w:val="24"/>
                          <w:rtl/>
                        </w:rPr>
                        <w:t>על</w:t>
                      </w:r>
                      <w:r w:rsidRPr="00791395">
                        <w:rPr>
                          <w:rFonts w:cs="Tahoma"/>
                          <w:color w:val="0B5294"/>
                          <w:spacing w:val="-4"/>
                          <w:sz w:val="24"/>
                          <w:szCs w:val="24"/>
                          <w:rtl/>
                        </w:rPr>
                        <w:t xml:space="preserve"> </w:t>
                      </w:r>
                      <w:r w:rsidRPr="00791395">
                        <w:rPr>
                          <w:rFonts w:cs="Tahoma" w:hint="eastAsia"/>
                          <w:color w:val="0B5294"/>
                          <w:spacing w:val="-4"/>
                          <w:sz w:val="24"/>
                          <w:szCs w:val="24"/>
                          <w:rtl/>
                        </w:rPr>
                        <w:t>ידי</w:t>
                      </w:r>
                      <w:r w:rsidRPr="00791395">
                        <w:rPr>
                          <w:rFonts w:cs="Tahoma"/>
                          <w:color w:val="0B5294"/>
                          <w:spacing w:val="-4"/>
                          <w:sz w:val="24"/>
                          <w:szCs w:val="24"/>
                          <w:rtl/>
                        </w:rPr>
                        <w:t xml:space="preserve"> </w:t>
                      </w:r>
                      <w:r w:rsidRPr="00791395">
                        <w:rPr>
                          <w:rFonts w:cs="Tahoma" w:hint="eastAsia"/>
                          <w:color w:val="0B5294"/>
                          <w:spacing w:val="-4"/>
                          <w:sz w:val="24"/>
                          <w:szCs w:val="24"/>
                          <w:rtl/>
                        </w:rPr>
                        <w:t>צה</w:t>
                      </w:r>
                      <w:r w:rsidRPr="00791395">
                        <w:rPr>
                          <w:rFonts w:cs="Tahoma"/>
                          <w:color w:val="0B5294"/>
                          <w:spacing w:val="-4"/>
                          <w:sz w:val="24"/>
                          <w:szCs w:val="24"/>
                          <w:rtl/>
                        </w:rPr>
                        <w:t>"</w:t>
                      </w:r>
                      <w:r w:rsidRPr="00791395">
                        <w:rPr>
                          <w:rFonts w:cs="Tahoma" w:hint="eastAsia"/>
                          <w:color w:val="0B5294"/>
                          <w:spacing w:val="-4"/>
                          <w:sz w:val="24"/>
                          <w:szCs w:val="24"/>
                          <w:rtl/>
                        </w:rPr>
                        <w:t>ל</w:t>
                      </w:r>
                      <w:r w:rsidRPr="00791395">
                        <w:rPr>
                          <w:rFonts w:cs="Tahoma"/>
                          <w:color w:val="0B5294"/>
                          <w:spacing w:val="-4"/>
                          <w:sz w:val="24"/>
                          <w:szCs w:val="24"/>
                          <w:rtl/>
                        </w:rPr>
                        <w:t>"</w:t>
                      </w:r>
                      <w:r>
                        <w:rPr>
                          <w:rFonts w:cs="Tahoma" w:hint="cs"/>
                          <w:color w:val="0B5294"/>
                          <w:spacing w:val="-4"/>
                          <w:sz w:val="24"/>
                          <w:szCs w:val="24"/>
                          <w:rtl/>
                        </w:rPr>
                        <w:t>...</w:t>
                      </w:r>
                      <w:r w:rsidRPr="00791395">
                        <w:rPr>
                          <w:rFonts w:cs="Tahoma"/>
                          <w:color w:val="0B5294"/>
                          <w:spacing w:val="-4"/>
                          <w:sz w:val="24"/>
                          <w:szCs w:val="24"/>
                          <w:rtl/>
                        </w:rPr>
                        <w:t xml:space="preserve"> </w:t>
                      </w:r>
                      <w:r w:rsidRPr="00791395">
                        <w:rPr>
                          <w:rFonts w:cs="Tahoma" w:hint="eastAsia"/>
                          <w:color w:val="0B5294"/>
                          <w:spacing w:val="-4"/>
                          <w:sz w:val="24"/>
                          <w:szCs w:val="24"/>
                          <w:rtl/>
                        </w:rPr>
                        <w:t>פריסה</w:t>
                      </w:r>
                      <w:r w:rsidRPr="00791395">
                        <w:rPr>
                          <w:rFonts w:cs="Tahoma"/>
                          <w:color w:val="0B5294"/>
                          <w:spacing w:val="-4"/>
                          <w:sz w:val="24"/>
                          <w:szCs w:val="24"/>
                          <w:rtl/>
                        </w:rPr>
                        <w:t xml:space="preserve"> </w:t>
                      </w:r>
                      <w:r w:rsidRPr="00791395">
                        <w:rPr>
                          <w:rFonts w:cs="Tahoma" w:hint="eastAsia"/>
                          <w:color w:val="0B5294"/>
                          <w:spacing w:val="-4"/>
                          <w:sz w:val="24"/>
                          <w:szCs w:val="24"/>
                          <w:rtl/>
                        </w:rPr>
                        <w:t>מוגבלת</w:t>
                      </w:r>
                      <w:r w:rsidRPr="00791395">
                        <w:rPr>
                          <w:rFonts w:cs="Tahoma"/>
                          <w:color w:val="0B5294"/>
                          <w:spacing w:val="-4"/>
                          <w:sz w:val="24"/>
                          <w:szCs w:val="24"/>
                          <w:rtl/>
                        </w:rPr>
                        <w:t xml:space="preserve"> </w:t>
                      </w:r>
                      <w:r w:rsidRPr="00791395">
                        <w:rPr>
                          <w:rFonts w:cs="Tahoma" w:hint="eastAsia"/>
                          <w:color w:val="0B5294"/>
                          <w:spacing w:val="-4"/>
                          <w:sz w:val="24"/>
                          <w:szCs w:val="24"/>
                          <w:rtl/>
                        </w:rPr>
                        <w:t>של</w:t>
                      </w:r>
                      <w:r w:rsidRPr="00791395">
                        <w:rPr>
                          <w:rFonts w:cs="Tahoma"/>
                          <w:color w:val="0B5294"/>
                          <w:spacing w:val="-4"/>
                          <w:sz w:val="24"/>
                          <w:szCs w:val="24"/>
                          <w:rtl/>
                        </w:rPr>
                        <w:t xml:space="preserve"> </w:t>
                      </w:r>
                      <w:r w:rsidRPr="00791395">
                        <w:rPr>
                          <w:rFonts w:cs="Tahoma" w:hint="eastAsia"/>
                          <w:color w:val="0B5294"/>
                          <w:spacing w:val="-4"/>
                          <w:sz w:val="24"/>
                          <w:szCs w:val="24"/>
                          <w:rtl/>
                        </w:rPr>
                        <w:t>מרפאות</w:t>
                      </w:r>
                      <w:r w:rsidRPr="00791395">
                        <w:rPr>
                          <w:rFonts w:cs="Tahoma"/>
                          <w:color w:val="0B5294"/>
                          <w:spacing w:val="-4"/>
                          <w:sz w:val="24"/>
                          <w:szCs w:val="24"/>
                          <w:rtl/>
                        </w:rPr>
                        <w:t xml:space="preserve"> </w:t>
                      </w:r>
                      <w:r w:rsidRPr="00791395">
                        <w:rPr>
                          <w:rFonts w:cs="Tahoma" w:hint="eastAsia"/>
                          <w:color w:val="0B5294"/>
                          <w:spacing w:val="-4"/>
                          <w:sz w:val="24"/>
                          <w:szCs w:val="24"/>
                          <w:rtl/>
                        </w:rPr>
                        <w:t>ופערי</w:t>
                      </w:r>
                      <w:r w:rsidRPr="00791395">
                        <w:rPr>
                          <w:rFonts w:cs="Tahoma"/>
                          <w:color w:val="0B5294"/>
                          <w:spacing w:val="-4"/>
                          <w:sz w:val="24"/>
                          <w:szCs w:val="24"/>
                          <w:rtl/>
                        </w:rPr>
                        <w:t xml:space="preserve"> </w:t>
                      </w:r>
                      <w:r w:rsidRPr="00791395">
                        <w:rPr>
                          <w:rFonts w:cs="Tahoma" w:hint="eastAsia"/>
                          <w:color w:val="0B5294"/>
                          <w:spacing w:val="-4"/>
                          <w:sz w:val="24"/>
                          <w:szCs w:val="24"/>
                          <w:rtl/>
                        </w:rPr>
                        <w:t>תשתיות</w:t>
                      </w:r>
                    </w:p>
                    <w:p w:rsidR="00791395" w:rsidRPr="00373C5D" w:rsidP="00791395">
                      <w:pPr>
                        <w:spacing w:before="120" w:after="0" w:line="240" w:lineRule="atLeast"/>
                        <w:rPr>
                          <w:rFonts w:cs="Tahoma"/>
                          <w:b/>
                          <w:bCs/>
                          <w:color w:val="0B5294"/>
                          <w:sz w:val="48"/>
                          <w:szCs w:val="48"/>
                          <w:rtl/>
                        </w:rPr>
                      </w:pPr>
                      <w:drawing>
                        <wp:inline distT="0" distB="0" distL="0" distR="0">
                          <wp:extent cx="288000" cy="31337"/>
                          <wp:effectExtent l="0" t="0" r="0" b="6985"/>
                          <wp:docPr id="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625673"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9156E" w:rsidRPr="009841F0" w:rsidP="009841F0">
      <w:pPr>
        <w:spacing w:line="240" w:lineRule="exact"/>
        <w:ind w:right="2268"/>
        <w:jc w:val="both"/>
        <w:rPr>
          <w:rFonts w:ascii="Tahoma" w:hAnsi="Tahoma" w:cs="Tahoma"/>
          <w:sz w:val="17"/>
          <w:szCs w:val="17"/>
          <w:rtl/>
        </w:rPr>
      </w:pPr>
      <w:r w:rsidRPr="009841F0">
        <w:rPr>
          <w:rFonts w:ascii="Tahoma" w:hAnsi="Tahoma" w:cs="Tahoma" w:hint="cs"/>
          <w:sz w:val="17"/>
          <w:szCs w:val="17"/>
          <w:rtl/>
        </w:rPr>
        <w:t>בדיון שהתקיים בפברואר 2010 בראשות סגן הרמטכ"ל ובהשתתפות כל הגורמים הרלוונטיים, הדגיש סגן הרמטכ"ל, כי הוא "רואה חשיבות רבה ביציאה למיקור חוץ לשירותי הרפואה לחיילי העורף", וכן סיכם את היתרונות המרכזיים של ההחלטה שהתקבלה וביניהם: "שיפור השירות הרפואי (בדגש להיבטי זמינות), התמקדות בעיסוקי ליבה של חיל הרפואה - הטיפול הרפואי בחיילי השדה, תוך הסטת קשב ומשאבים". עוד סיכם, "</w:t>
      </w:r>
      <w:r w:rsidRPr="009841F0">
        <w:rPr>
          <w:rFonts w:ascii="Tahoma" w:hAnsi="Tahoma" w:cs="Tahoma" w:hint="cs"/>
          <w:b/>
          <w:bCs/>
          <w:sz w:val="17"/>
          <w:szCs w:val="17"/>
          <w:rtl/>
        </w:rPr>
        <w:t xml:space="preserve">נצא לדרך במיקור חוץ של שירותי הרפואה בבסיסי הקריה ותל השומר" </w:t>
      </w:r>
      <w:r w:rsidRPr="009841F0">
        <w:rPr>
          <w:rFonts w:ascii="Tahoma" w:hAnsi="Tahoma" w:cs="Tahoma" w:hint="cs"/>
          <w:sz w:val="17"/>
          <w:szCs w:val="17"/>
          <w:rtl/>
        </w:rPr>
        <w:t>(ההדגשה במקור).</w:t>
      </w:r>
    </w:p>
    <w:p w:rsidR="0079156E" w:rsidRPr="009841F0" w:rsidP="009841F0">
      <w:pPr>
        <w:spacing w:line="240" w:lineRule="exact"/>
        <w:ind w:right="2268"/>
        <w:jc w:val="both"/>
        <w:rPr>
          <w:rFonts w:ascii="Tahoma" w:eastAsia="Times New Roman" w:hAnsi="Tahoma" w:cs="Tahoma"/>
          <w:sz w:val="17"/>
          <w:szCs w:val="17"/>
          <w:rtl/>
          <w:lang w:eastAsia="he-IL"/>
        </w:rPr>
      </w:pPr>
      <w:r w:rsidRPr="009841F0">
        <w:rPr>
          <w:rFonts w:ascii="Tahoma" w:hAnsi="Tahoma" w:cs="Tahoma" w:hint="cs"/>
          <w:sz w:val="17"/>
          <w:szCs w:val="17"/>
          <w:rtl/>
        </w:rPr>
        <w:t xml:space="preserve">בינואר 2011 חתם </w:t>
      </w:r>
      <w:r w:rsidRPr="009841F0">
        <w:rPr>
          <w:rFonts w:ascii="Tahoma" w:hAnsi="Tahoma" w:cs="Tahoma" w:hint="cs"/>
          <w:sz w:val="17"/>
          <w:szCs w:val="17"/>
          <w:rtl/>
        </w:rPr>
        <w:t>משהב"ט</w:t>
      </w:r>
      <w:r w:rsidRPr="009841F0">
        <w:rPr>
          <w:rFonts w:ascii="Tahoma" w:hAnsi="Tahoma" w:cs="Tahoma" w:hint="cs"/>
          <w:sz w:val="17"/>
          <w:szCs w:val="17"/>
          <w:rtl/>
        </w:rPr>
        <w:t xml:space="preserve"> עם שתי קופות חולים (להלן - קופ"ח) מתוך ארבע הקיימות</w:t>
      </w:r>
      <w:r>
        <w:rPr>
          <w:rStyle w:val="FootnoteReference0"/>
          <w:rFonts w:ascii="Tahoma" w:hAnsi="Tahoma" w:cs="Tahoma"/>
          <w:sz w:val="17"/>
          <w:szCs w:val="17"/>
          <w:rtl/>
        </w:rPr>
        <w:footnoteReference w:id="9"/>
      </w:r>
      <w:r w:rsidRPr="009841F0">
        <w:rPr>
          <w:rFonts w:ascii="Tahoma" w:hAnsi="Tahoma" w:cs="Tahoma" w:hint="cs"/>
          <w:sz w:val="17"/>
          <w:szCs w:val="17"/>
          <w:rtl/>
        </w:rPr>
        <w:t xml:space="preserve"> על הסכם למיקור חוץ של שירותי רפואה לחיילי צה"ל המשרתים בבסיסי הקריה </w:t>
      </w:r>
      <w:r w:rsidRPr="009841F0">
        <w:rPr>
          <w:rFonts w:ascii="Tahoma" w:hAnsi="Tahoma" w:cs="Tahoma" w:hint="cs"/>
          <w:sz w:val="17"/>
          <w:szCs w:val="17"/>
          <w:rtl/>
        </w:rPr>
        <w:t>ותה"ש</w:t>
      </w:r>
      <w:r w:rsidRPr="009841F0">
        <w:rPr>
          <w:rFonts w:ascii="Tahoma" w:hAnsi="Tahoma" w:cs="Tahoma" w:hint="cs"/>
          <w:sz w:val="17"/>
          <w:szCs w:val="17"/>
          <w:rtl/>
        </w:rPr>
        <w:t xml:space="preserve">. ההסכם נחתם לשלוש שנים (עד לדצמבר 2013), </w:t>
      </w:r>
      <w:r w:rsidRPr="009841F0">
        <w:rPr>
          <w:rFonts w:ascii="Tahoma" w:hAnsi="Tahoma" w:cs="Tahoma" w:hint="cs"/>
          <w:sz w:val="17"/>
          <w:szCs w:val="17"/>
          <w:rtl/>
        </w:rPr>
        <w:t>ולמשהב"ט</w:t>
      </w:r>
      <w:r w:rsidRPr="009841F0">
        <w:rPr>
          <w:rFonts w:ascii="Tahoma" w:hAnsi="Tahoma" w:cs="Tahoma" w:hint="cs"/>
          <w:sz w:val="17"/>
          <w:szCs w:val="17"/>
          <w:rtl/>
        </w:rPr>
        <w:t xml:space="preserve"> הוקנתה האופציה </w:t>
      </w:r>
      <w:r w:rsidRPr="009841F0">
        <w:rPr>
          <w:rFonts w:ascii="Tahoma" w:hAnsi="Tahoma" w:cs="Tahoma" w:hint="cs"/>
          <w:sz w:val="17"/>
          <w:szCs w:val="17"/>
          <w:rtl/>
        </w:rPr>
        <w:t>להאריכו</w:t>
      </w:r>
      <w:r w:rsidRPr="009841F0">
        <w:rPr>
          <w:rFonts w:ascii="Tahoma" w:hAnsi="Tahoma" w:cs="Tahoma" w:hint="cs"/>
          <w:sz w:val="17"/>
          <w:szCs w:val="17"/>
          <w:rtl/>
        </w:rPr>
        <w:t xml:space="preserve"> בשתי תקופות נוספות של שנה כל אחת. תשלומי </w:t>
      </w:r>
      <w:r w:rsidRPr="009841F0">
        <w:rPr>
          <w:rFonts w:ascii="Tahoma" w:hAnsi="Tahoma" w:cs="Tahoma" w:hint="cs"/>
          <w:sz w:val="17"/>
          <w:szCs w:val="17"/>
          <w:rtl/>
        </w:rPr>
        <w:t>משהב"ט</w:t>
      </w:r>
      <w:r w:rsidRPr="009841F0">
        <w:rPr>
          <w:rFonts w:ascii="Tahoma" w:hAnsi="Tahoma" w:cs="Tahoma" w:hint="cs"/>
          <w:sz w:val="17"/>
          <w:szCs w:val="17"/>
          <w:rtl/>
        </w:rPr>
        <w:t xml:space="preserve"> לקופות החולים בשנים 2014-2011 הסתכמו בממוצע בכ-58 מיליון ש"ח בשנה.</w:t>
      </w:r>
    </w:p>
    <w:p w:rsidR="0079156E" w:rsidRPr="009841F0" w:rsidP="009841F0">
      <w:pPr>
        <w:spacing w:line="240" w:lineRule="exact"/>
        <w:ind w:right="2268"/>
        <w:jc w:val="both"/>
        <w:rPr>
          <w:rFonts w:ascii="Tahoma" w:hAnsi="Tahoma" w:cs="Tahoma"/>
          <w:sz w:val="17"/>
          <w:szCs w:val="17"/>
          <w:rtl/>
        </w:rPr>
      </w:pPr>
    </w:p>
    <w:p w:rsidR="0079156E" w:rsidRPr="006349B2" w:rsidP="000C660B">
      <w:pPr>
        <w:pStyle w:val="KOT5"/>
        <w:rPr>
          <w:rtl/>
        </w:rPr>
      </w:pPr>
      <w:r w:rsidRPr="006349B2">
        <w:rPr>
          <w:rFonts w:hint="cs"/>
          <w:rtl/>
        </w:rPr>
        <w:t>תהליכי ביטול מיקור חוץ</w:t>
      </w:r>
    </w:p>
    <w:p w:rsidR="0079156E" w:rsidRPr="009841F0" w:rsidP="009841F0">
      <w:pPr>
        <w:spacing w:line="240" w:lineRule="exact"/>
        <w:ind w:right="2268"/>
        <w:jc w:val="both"/>
        <w:rPr>
          <w:rFonts w:ascii="Tahoma" w:hAnsi="Tahoma" w:cs="Tahoma"/>
          <w:sz w:val="17"/>
          <w:szCs w:val="17"/>
          <w:rtl/>
        </w:rPr>
      </w:pPr>
      <w:r w:rsidRPr="009841F0">
        <w:rPr>
          <w:rFonts w:ascii="Tahoma" w:hAnsi="Tahoma" w:cs="Tahoma" w:hint="cs"/>
          <w:sz w:val="17"/>
          <w:szCs w:val="17"/>
          <w:rtl/>
        </w:rPr>
        <w:t xml:space="preserve">סקרים שערך צה"ל בקרב חיילים במרחב הקריה </w:t>
      </w:r>
      <w:r w:rsidRPr="009841F0">
        <w:rPr>
          <w:rFonts w:ascii="Tahoma" w:hAnsi="Tahoma" w:cs="Tahoma" w:hint="cs"/>
          <w:sz w:val="17"/>
          <w:szCs w:val="17"/>
          <w:rtl/>
        </w:rPr>
        <w:t>ותה"ש</w:t>
      </w:r>
      <w:r>
        <w:rPr>
          <w:rStyle w:val="FootnoteReference0"/>
          <w:rFonts w:ascii="Tahoma" w:hAnsi="Tahoma" w:cs="Tahoma"/>
          <w:sz w:val="17"/>
          <w:szCs w:val="17"/>
          <w:rtl/>
        </w:rPr>
        <w:footnoteReference w:id="10"/>
      </w:r>
      <w:r w:rsidRPr="009841F0">
        <w:rPr>
          <w:rFonts w:ascii="Tahoma" w:hAnsi="Tahoma" w:cs="Tahoma" w:hint="cs"/>
          <w:sz w:val="17"/>
          <w:szCs w:val="17"/>
          <w:rtl/>
        </w:rPr>
        <w:t xml:space="preserve"> בשנת 2012 (תקופת מיקור החוץ) העלו, כי שביעות הרצון של החיילים מהטיפול הרפואי שהם קיבלו בקופות החולים הייתה גבוהה מאוד. יצוין, שבתקופת מיקור החוץ חלה עלייה משמעותית בהיקף ימי</w:t>
      </w:r>
      <w:r w:rsidRPr="009841F0">
        <w:rPr>
          <w:rFonts w:ascii="Tahoma" w:hAnsi="Tahoma" w:cs="Tahoma"/>
          <w:sz w:val="17"/>
          <w:szCs w:val="17"/>
          <w:rtl/>
        </w:rPr>
        <w:t xml:space="preserve"> </w:t>
      </w:r>
      <w:r w:rsidRPr="009841F0">
        <w:rPr>
          <w:rFonts w:ascii="Tahoma" w:hAnsi="Tahoma" w:cs="Tahoma" w:hint="cs"/>
          <w:sz w:val="17"/>
          <w:szCs w:val="17"/>
          <w:rtl/>
        </w:rPr>
        <w:t>המחלה (ימי "ג"), שנתנו רופאי קופות החולים, לעומת המצב בתקופה שקדמה למיקור החוץ, דבר שיצר בעיה ביכולת השליטה של המפקדים על החיילים: החיילים נעדרו במשך ימים רבים מבסיסיהם, ולמפקדים היה קושי במיצוי החיילים למשימותיהם.</w:t>
      </w:r>
      <w:r w:rsidRPr="00791395" w:rsidR="00791395">
        <w:rPr>
          <w:rFonts w:cs="Tahoma"/>
          <w:noProof/>
          <w:sz w:val="17"/>
          <w:szCs w:val="17"/>
          <w:rtl/>
        </w:rPr>
        <w:t xml:space="preserve"> </w:t>
      </w:r>
      <w:r w:rsidRPr="0012789B" w:rsidR="00791395">
        <w:rPr>
          <w:rFonts w:cs="Tahoma"/>
          <w:noProof/>
          <w:sz w:val="17"/>
          <w:szCs w:val="17"/>
          <w:rtl/>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791395" w:rsidRPr="00373C5D" w:rsidP="00791395">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5451469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820669"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91395" w:rsidRPr="00881D99" w:rsidP="00791395">
                            <w:pPr>
                              <w:spacing w:after="0" w:line="240" w:lineRule="auto"/>
                              <w:rPr>
                                <w:color w:val="0B5294"/>
                                <w:spacing w:val="-4"/>
                                <w:sz w:val="24"/>
                                <w:szCs w:val="24"/>
                                <w:rtl/>
                                <w:cs/>
                              </w:rPr>
                            </w:pPr>
                            <w:r w:rsidRPr="00791395">
                              <w:rPr>
                                <w:rFonts w:cs="Tahoma" w:hint="eastAsia"/>
                                <w:color w:val="0B5294"/>
                                <w:spacing w:val="-4"/>
                                <w:sz w:val="24"/>
                                <w:szCs w:val="24"/>
                                <w:rtl/>
                              </w:rPr>
                              <w:t>שביעות</w:t>
                            </w:r>
                            <w:r w:rsidRPr="00791395">
                              <w:rPr>
                                <w:rFonts w:cs="Tahoma"/>
                                <w:color w:val="0B5294"/>
                                <w:spacing w:val="-4"/>
                                <w:sz w:val="24"/>
                                <w:szCs w:val="24"/>
                                <w:rtl/>
                              </w:rPr>
                              <w:t xml:space="preserve"> </w:t>
                            </w:r>
                            <w:r w:rsidRPr="00791395">
                              <w:rPr>
                                <w:rFonts w:cs="Tahoma" w:hint="eastAsia"/>
                                <w:color w:val="0B5294"/>
                                <w:spacing w:val="-4"/>
                                <w:sz w:val="24"/>
                                <w:szCs w:val="24"/>
                                <w:rtl/>
                              </w:rPr>
                              <w:t>הרצון</w:t>
                            </w:r>
                            <w:r w:rsidRPr="00791395">
                              <w:rPr>
                                <w:rFonts w:cs="Tahoma"/>
                                <w:color w:val="0B5294"/>
                                <w:spacing w:val="-4"/>
                                <w:sz w:val="24"/>
                                <w:szCs w:val="24"/>
                                <w:rtl/>
                              </w:rPr>
                              <w:t xml:space="preserve"> </w:t>
                            </w:r>
                            <w:r w:rsidRPr="00791395">
                              <w:rPr>
                                <w:rFonts w:cs="Tahoma" w:hint="eastAsia"/>
                                <w:color w:val="0B5294"/>
                                <w:spacing w:val="-4"/>
                                <w:sz w:val="24"/>
                                <w:szCs w:val="24"/>
                                <w:rtl/>
                              </w:rPr>
                              <w:t>של</w:t>
                            </w:r>
                            <w:r w:rsidRPr="00791395">
                              <w:rPr>
                                <w:rFonts w:cs="Tahoma"/>
                                <w:color w:val="0B5294"/>
                                <w:spacing w:val="-4"/>
                                <w:sz w:val="24"/>
                                <w:szCs w:val="24"/>
                                <w:rtl/>
                              </w:rPr>
                              <w:t xml:space="preserve"> </w:t>
                            </w:r>
                            <w:r w:rsidRPr="00791395">
                              <w:rPr>
                                <w:rFonts w:cs="Tahoma" w:hint="eastAsia"/>
                                <w:color w:val="0B5294"/>
                                <w:spacing w:val="-4"/>
                                <w:sz w:val="24"/>
                                <w:szCs w:val="24"/>
                                <w:rtl/>
                              </w:rPr>
                              <w:t>החיילים</w:t>
                            </w:r>
                            <w:r w:rsidRPr="00791395">
                              <w:rPr>
                                <w:rFonts w:cs="Tahoma"/>
                                <w:color w:val="0B5294"/>
                                <w:spacing w:val="-4"/>
                                <w:sz w:val="24"/>
                                <w:szCs w:val="24"/>
                                <w:rtl/>
                              </w:rPr>
                              <w:t xml:space="preserve"> </w:t>
                            </w:r>
                            <w:r w:rsidRPr="00791395">
                              <w:rPr>
                                <w:rFonts w:cs="Tahoma" w:hint="eastAsia"/>
                                <w:color w:val="0B5294"/>
                                <w:spacing w:val="-4"/>
                                <w:sz w:val="24"/>
                                <w:szCs w:val="24"/>
                                <w:rtl/>
                              </w:rPr>
                              <w:t>מהטיפול</w:t>
                            </w:r>
                            <w:r w:rsidRPr="00791395">
                              <w:rPr>
                                <w:rFonts w:cs="Tahoma"/>
                                <w:color w:val="0B5294"/>
                                <w:spacing w:val="-4"/>
                                <w:sz w:val="24"/>
                                <w:szCs w:val="24"/>
                                <w:rtl/>
                              </w:rPr>
                              <w:t xml:space="preserve"> </w:t>
                            </w:r>
                            <w:r w:rsidRPr="00791395">
                              <w:rPr>
                                <w:rFonts w:cs="Tahoma" w:hint="eastAsia"/>
                                <w:color w:val="0B5294"/>
                                <w:spacing w:val="-4"/>
                                <w:sz w:val="24"/>
                                <w:szCs w:val="24"/>
                                <w:rtl/>
                              </w:rPr>
                              <w:t>הרפואי</w:t>
                            </w:r>
                            <w:r w:rsidRPr="00791395">
                              <w:rPr>
                                <w:rFonts w:cs="Tahoma"/>
                                <w:color w:val="0B5294"/>
                                <w:spacing w:val="-4"/>
                                <w:sz w:val="24"/>
                                <w:szCs w:val="24"/>
                                <w:rtl/>
                              </w:rPr>
                              <w:t xml:space="preserve"> </w:t>
                            </w:r>
                            <w:r w:rsidRPr="00791395">
                              <w:rPr>
                                <w:rFonts w:cs="Tahoma" w:hint="eastAsia"/>
                                <w:color w:val="0B5294"/>
                                <w:spacing w:val="-4"/>
                                <w:sz w:val="24"/>
                                <w:szCs w:val="24"/>
                                <w:rtl/>
                              </w:rPr>
                              <w:t>שהם</w:t>
                            </w:r>
                            <w:r w:rsidRPr="00791395">
                              <w:rPr>
                                <w:rFonts w:cs="Tahoma"/>
                                <w:color w:val="0B5294"/>
                                <w:spacing w:val="-4"/>
                                <w:sz w:val="24"/>
                                <w:szCs w:val="24"/>
                                <w:rtl/>
                              </w:rPr>
                              <w:t xml:space="preserve"> </w:t>
                            </w:r>
                            <w:r w:rsidRPr="00791395">
                              <w:rPr>
                                <w:rFonts w:cs="Tahoma" w:hint="eastAsia"/>
                                <w:color w:val="0B5294"/>
                                <w:spacing w:val="-4"/>
                                <w:sz w:val="24"/>
                                <w:szCs w:val="24"/>
                                <w:rtl/>
                              </w:rPr>
                              <w:t>קיבלו</w:t>
                            </w:r>
                            <w:r w:rsidRPr="00791395">
                              <w:rPr>
                                <w:rFonts w:cs="Tahoma"/>
                                <w:color w:val="0B5294"/>
                                <w:spacing w:val="-4"/>
                                <w:sz w:val="24"/>
                                <w:szCs w:val="24"/>
                                <w:rtl/>
                              </w:rPr>
                              <w:t xml:space="preserve"> </w:t>
                            </w:r>
                            <w:r w:rsidRPr="00791395">
                              <w:rPr>
                                <w:rFonts w:cs="Tahoma" w:hint="eastAsia"/>
                                <w:color w:val="0B5294"/>
                                <w:spacing w:val="-4"/>
                                <w:sz w:val="24"/>
                                <w:szCs w:val="24"/>
                                <w:rtl/>
                              </w:rPr>
                              <w:t>בקופות</w:t>
                            </w:r>
                            <w:r w:rsidRPr="00791395">
                              <w:rPr>
                                <w:rFonts w:cs="Tahoma"/>
                                <w:color w:val="0B5294"/>
                                <w:spacing w:val="-4"/>
                                <w:sz w:val="24"/>
                                <w:szCs w:val="24"/>
                                <w:rtl/>
                              </w:rPr>
                              <w:t xml:space="preserve"> </w:t>
                            </w:r>
                            <w:r w:rsidRPr="00791395">
                              <w:rPr>
                                <w:rFonts w:cs="Tahoma" w:hint="eastAsia"/>
                                <w:color w:val="0B5294"/>
                                <w:spacing w:val="-4"/>
                                <w:sz w:val="24"/>
                                <w:szCs w:val="24"/>
                                <w:rtl/>
                              </w:rPr>
                              <w:t>החולים</w:t>
                            </w:r>
                            <w:r w:rsidRPr="00791395">
                              <w:rPr>
                                <w:rFonts w:cs="Tahoma"/>
                                <w:color w:val="0B5294"/>
                                <w:spacing w:val="-4"/>
                                <w:sz w:val="24"/>
                                <w:szCs w:val="24"/>
                                <w:rtl/>
                              </w:rPr>
                              <w:t xml:space="preserve"> </w:t>
                            </w:r>
                            <w:r w:rsidRPr="00791395">
                              <w:rPr>
                                <w:rFonts w:cs="Tahoma" w:hint="eastAsia"/>
                                <w:color w:val="0B5294"/>
                                <w:spacing w:val="-4"/>
                                <w:sz w:val="24"/>
                                <w:szCs w:val="24"/>
                                <w:rtl/>
                              </w:rPr>
                              <w:t>הייתה</w:t>
                            </w:r>
                            <w:r w:rsidRPr="00791395">
                              <w:rPr>
                                <w:rFonts w:cs="Tahoma"/>
                                <w:color w:val="0B5294"/>
                                <w:spacing w:val="-4"/>
                                <w:sz w:val="24"/>
                                <w:szCs w:val="24"/>
                                <w:rtl/>
                              </w:rPr>
                              <w:t xml:space="preserve"> </w:t>
                            </w:r>
                            <w:r w:rsidRPr="00791395">
                              <w:rPr>
                                <w:rFonts w:cs="Tahoma" w:hint="eastAsia"/>
                                <w:color w:val="0B5294"/>
                                <w:spacing w:val="-4"/>
                                <w:sz w:val="24"/>
                                <w:szCs w:val="24"/>
                                <w:rtl/>
                              </w:rPr>
                              <w:t>גבוהה</w:t>
                            </w:r>
                            <w:r w:rsidRPr="00791395">
                              <w:rPr>
                                <w:rFonts w:cs="Tahoma"/>
                                <w:color w:val="0B5294"/>
                                <w:spacing w:val="-4"/>
                                <w:sz w:val="24"/>
                                <w:szCs w:val="24"/>
                                <w:rtl/>
                              </w:rPr>
                              <w:t xml:space="preserve"> </w:t>
                            </w:r>
                            <w:r w:rsidRPr="00791395">
                              <w:rPr>
                                <w:rFonts w:cs="Tahoma" w:hint="eastAsia"/>
                                <w:color w:val="0B5294"/>
                                <w:spacing w:val="-4"/>
                                <w:sz w:val="24"/>
                                <w:szCs w:val="24"/>
                                <w:rtl/>
                              </w:rPr>
                              <w:t>מאוד</w:t>
                            </w:r>
                          </w:p>
                          <w:p w:rsidR="00791395" w:rsidRPr="00373C5D" w:rsidP="00791395">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98098562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16919"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791395" w:rsidRPr="00373C5D" w:rsidP="00791395">
                      <w:pPr>
                        <w:spacing w:line="240" w:lineRule="atLeast"/>
                        <w:rPr>
                          <w:rFonts w:cs="Tahoma"/>
                          <w:b/>
                          <w:bCs/>
                          <w:color w:val="0B5294"/>
                          <w:sz w:val="48"/>
                          <w:szCs w:val="48"/>
                          <w:rtl/>
                        </w:rPr>
                      </w:pPr>
                      <w:drawing>
                        <wp:inline distT="0" distB="0" distL="0" distR="0">
                          <wp:extent cx="311150" cy="256800"/>
                          <wp:effectExtent l="0" t="0" r="0" b="0"/>
                          <wp:docPr id="1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34097"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791395" w:rsidRPr="00881D99" w:rsidP="00791395">
                      <w:pPr>
                        <w:spacing w:after="0" w:line="240" w:lineRule="auto"/>
                        <w:rPr>
                          <w:color w:val="0B5294"/>
                          <w:spacing w:val="-4"/>
                          <w:sz w:val="24"/>
                          <w:szCs w:val="24"/>
                          <w:rtl/>
                          <w:cs/>
                        </w:rPr>
                      </w:pPr>
                      <w:r w:rsidRPr="00791395">
                        <w:rPr>
                          <w:rFonts w:cs="Tahoma" w:hint="eastAsia"/>
                          <w:color w:val="0B5294"/>
                          <w:spacing w:val="-4"/>
                          <w:sz w:val="24"/>
                          <w:szCs w:val="24"/>
                          <w:rtl/>
                        </w:rPr>
                        <w:t>שביעות</w:t>
                      </w:r>
                      <w:r w:rsidRPr="00791395">
                        <w:rPr>
                          <w:rFonts w:cs="Tahoma"/>
                          <w:color w:val="0B5294"/>
                          <w:spacing w:val="-4"/>
                          <w:sz w:val="24"/>
                          <w:szCs w:val="24"/>
                          <w:rtl/>
                        </w:rPr>
                        <w:t xml:space="preserve"> </w:t>
                      </w:r>
                      <w:r w:rsidRPr="00791395">
                        <w:rPr>
                          <w:rFonts w:cs="Tahoma" w:hint="eastAsia"/>
                          <w:color w:val="0B5294"/>
                          <w:spacing w:val="-4"/>
                          <w:sz w:val="24"/>
                          <w:szCs w:val="24"/>
                          <w:rtl/>
                        </w:rPr>
                        <w:t>הרצון</w:t>
                      </w:r>
                      <w:r w:rsidRPr="00791395">
                        <w:rPr>
                          <w:rFonts w:cs="Tahoma"/>
                          <w:color w:val="0B5294"/>
                          <w:spacing w:val="-4"/>
                          <w:sz w:val="24"/>
                          <w:szCs w:val="24"/>
                          <w:rtl/>
                        </w:rPr>
                        <w:t xml:space="preserve"> </w:t>
                      </w:r>
                      <w:r w:rsidRPr="00791395">
                        <w:rPr>
                          <w:rFonts w:cs="Tahoma" w:hint="eastAsia"/>
                          <w:color w:val="0B5294"/>
                          <w:spacing w:val="-4"/>
                          <w:sz w:val="24"/>
                          <w:szCs w:val="24"/>
                          <w:rtl/>
                        </w:rPr>
                        <w:t>של</w:t>
                      </w:r>
                      <w:r w:rsidRPr="00791395">
                        <w:rPr>
                          <w:rFonts w:cs="Tahoma"/>
                          <w:color w:val="0B5294"/>
                          <w:spacing w:val="-4"/>
                          <w:sz w:val="24"/>
                          <w:szCs w:val="24"/>
                          <w:rtl/>
                        </w:rPr>
                        <w:t xml:space="preserve"> </w:t>
                      </w:r>
                      <w:r w:rsidRPr="00791395">
                        <w:rPr>
                          <w:rFonts w:cs="Tahoma" w:hint="eastAsia"/>
                          <w:color w:val="0B5294"/>
                          <w:spacing w:val="-4"/>
                          <w:sz w:val="24"/>
                          <w:szCs w:val="24"/>
                          <w:rtl/>
                        </w:rPr>
                        <w:t>החיילים</w:t>
                      </w:r>
                      <w:r w:rsidRPr="00791395">
                        <w:rPr>
                          <w:rFonts w:cs="Tahoma"/>
                          <w:color w:val="0B5294"/>
                          <w:spacing w:val="-4"/>
                          <w:sz w:val="24"/>
                          <w:szCs w:val="24"/>
                          <w:rtl/>
                        </w:rPr>
                        <w:t xml:space="preserve"> </w:t>
                      </w:r>
                      <w:r w:rsidRPr="00791395">
                        <w:rPr>
                          <w:rFonts w:cs="Tahoma" w:hint="eastAsia"/>
                          <w:color w:val="0B5294"/>
                          <w:spacing w:val="-4"/>
                          <w:sz w:val="24"/>
                          <w:szCs w:val="24"/>
                          <w:rtl/>
                        </w:rPr>
                        <w:t>מהטיפול</w:t>
                      </w:r>
                      <w:r w:rsidRPr="00791395">
                        <w:rPr>
                          <w:rFonts w:cs="Tahoma"/>
                          <w:color w:val="0B5294"/>
                          <w:spacing w:val="-4"/>
                          <w:sz w:val="24"/>
                          <w:szCs w:val="24"/>
                          <w:rtl/>
                        </w:rPr>
                        <w:t xml:space="preserve"> </w:t>
                      </w:r>
                      <w:r w:rsidRPr="00791395">
                        <w:rPr>
                          <w:rFonts w:cs="Tahoma" w:hint="eastAsia"/>
                          <w:color w:val="0B5294"/>
                          <w:spacing w:val="-4"/>
                          <w:sz w:val="24"/>
                          <w:szCs w:val="24"/>
                          <w:rtl/>
                        </w:rPr>
                        <w:t>הרפואי</w:t>
                      </w:r>
                      <w:r w:rsidRPr="00791395">
                        <w:rPr>
                          <w:rFonts w:cs="Tahoma"/>
                          <w:color w:val="0B5294"/>
                          <w:spacing w:val="-4"/>
                          <w:sz w:val="24"/>
                          <w:szCs w:val="24"/>
                          <w:rtl/>
                        </w:rPr>
                        <w:t xml:space="preserve"> </w:t>
                      </w:r>
                      <w:r w:rsidRPr="00791395">
                        <w:rPr>
                          <w:rFonts w:cs="Tahoma" w:hint="eastAsia"/>
                          <w:color w:val="0B5294"/>
                          <w:spacing w:val="-4"/>
                          <w:sz w:val="24"/>
                          <w:szCs w:val="24"/>
                          <w:rtl/>
                        </w:rPr>
                        <w:t>שהם</w:t>
                      </w:r>
                      <w:r w:rsidRPr="00791395">
                        <w:rPr>
                          <w:rFonts w:cs="Tahoma"/>
                          <w:color w:val="0B5294"/>
                          <w:spacing w:val="-4"/>
                          <w:sz w:val="24"/>
                          <w:szCs w:val="24"/>
                          <w:rtl/>
                        </w:rPr>
                        <w:t xml:space="preserve"> </w:t>
                      </w:r>
                      <w:r w:rsidRPr="00791395">
                        <w:rPr>
                          <w:rFonts w:cs="Tahoma" w:hint="eastAsia"/>
                          <w:color w:val="0B5294"/>
                          <w:spacing w:val="-4"/>
                          <w:sz w:val="24"/>
                          <w:szCs w:val="24"/>
                          <w:rtl/>
                        </w:rPr>
                        <w:t>קיבלו</w:t>
                      </w:r>
                      <w:r w:rsidRPr="00791395">
                        <w:rPr>
                          <w:rFonts w:cs="Tahoma"/>
                          <w:color w:val="0B5294"/>
                          <w:spacing w:val="-4"/>
                          <w:sz w:val="24"/>
                          <w:szCs w:val="24"/>
                          <w:rtl/>
                        </w:rPr>
                        <w:t xml:space="preserve"> </w:t>
                      </w:r>
                      <w:r w:rsidRPr="00791395">
                        <w:rPr>
                          <w:rFonts w:cs="Tahoma" w:hint="eastAsia"/>
                          <w:color w:val="0B5294"/>
                          <w:spacing w:val="-4"/>
                          <w:sz w:val="24"/>
                          <w:szCs w:val="24"/>
                          <w:rtl/>
                        </w:rPr>
                        <w:t>בקופות</w:t>
                      </w:r>
                      <w:r w:rsidRPr="00791395">
                        <w:rPr>
                          <w:rFonts w:cs="Tahoma"/>
                          <w:color w:val="0B5294"/>
                          <w:spacing w:val="-4"/>
                          <w:sz w:val="24"/>
                          <w:szCs w:val="24"/>
                          <w:rtl/>
                        </w:rPr>
                        <w:t xml:space="preserve"> </w:t>
                      </w:r>
                      <w:r w:rsidRPr="00791395">
                        <w:rPr>
                          <w:rFonts w:cs="Tahoma" w:hint="eastAsia"/>
                          <w:color w:val="0B5294"/>
                          <w:spacing w:val="-4"/>
                          <w:sz w:val="24"/>
                          <w:szCs w:val="24"/>
                          <w:rtl/>
                        </w:rPr>
                        <w:t>החולים</w:t>
                      </w:r>
                      <w:r w:rsidRPr="00791395">
                        <w:rPr>
                          <w:rFonts w:cs="Tahoma"/>
                          <w:color w:val="0B5294"/>
                          <w:spacing w:val="-4"/>
                          <w:sz w:val="24"/>
                          <w:szCs w:val="24"/>
                          <w:rtl/>
                        </w:rPr>
                        <w:t xml:space="preserve"> </w:t>
                      </w:r>
                      <w:r w:rsidRPr="00791395">
                        <w:rPr>
                          <w:rFonts w:cs="Tahoma" w:hint="eastAsia"/>
                          <w:color w:val="0B5294"/>
                          <w:spacing w:val="-4"/>
                          <w:sz w:val="24"/>
                          <w:szCs w:val="24"/>
                          <w:rtl/>
                        </w:rPr>
                        <w:t>הייתה</w:t>
                      </w:r>
                      <w:r w:rsidRPr="00791395">
                        <w:rPr>
                          <w:rFonts w:cs="Tahoma"/>
                          <w:color w:val="0B5294"/>
                          <w:spacing w:val="-4"/>
                          <w:sz w:val="24"/>
                          <w:szCs w:val="24"/>
                          <w:rtl/>
                        </w:rPr>
                        <w:t xml:space="preserve"> </w:t>
                      </w:r>
                      <w:r w:rsidRPr="00791395">
                        <w:rPr>
                          <w:rFonts w:cs="Tahoma" w:hint="eastAsia"/>
                          <w:color w:val="0B5294"/>
                          <w:spacing w:val="-4"/>
                          <w:sz w:val="24"/>
                          <w:szCs w:val="24"/>
                          <w:rtl/>
                        </w:rPr>
                        <w:t>גבוהה</w:t>
                      </w:r>
                      <w:r w:rsidRPr="00791395">
                        <w:rPr>
                          <w:rFonts w:cs="Tahoma"/>
                          <w:color w:val="0B5294"/>
                          <w:spacing w:val="-4"/>
                          <w:sz w:val="24"/>
                          <w:szCs w:val="24"/>
                          <w:rtl/>
                        </w:rPr>
                        <w:t xml:space="preserve"> </w:t>
                      </w:r>
                      <w:r w:rsidRPr="00791395">
                        <w:rPr>
                          <w:rFonts w:cs="Tahoma" w:hint="eastAsia"/>
                          <w:color w:val="0B5294"/>
                          <w:spacing w:val="-4"/>
                          <w:sz w:val="24"/>
                          <w:szCs w:val="24"/>
                          <w:rtl/>
                        </w:rPr>
                        <w:t>מאוד</w:t>
                      </w:r>
                    </w:p>
                    <w:p w:rsidR="00791395" w:rsidRPr="00373C5D" w:rsidP="00791395">
                      <w:pPr>
                        <w:spacing w:before="120" w:after="0" w:line="240" w:lineRule="atLeast"/>
                        <w:rPr>
                          <w:rFonts w:cs="Tahoma"/>
                          <w:b/>
                          <w:bCs/>
                          <w:color w:val="0B5294"/>
                          <w:sz w:val="48"/>
                          <w:szCs w:val="48"/>
                          <w:rtl/>
                        </w:rPr>
                      </w:pPr>
                      <w:drawing>
                        <wp:inline distT="0" distB="0" distL="0" distR="0">
                          <wp:extent cx="288000" cy="31337"/>
                          <wp:effectExtent l="0" t="0" r="0" b="6985"/>
                          <wp:docPr id="1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218734"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9156E" w:rsidRPr="009841F0" w:rsidP="00791395">
      <w:pPr>
        <w:spacing w:line="240" w:lineRule="exact"/>
        <w:ind w:right="2268"/>
        <w:jc w:val="both"/>
        <w:rPr>
          <w:rFonts w:ascii="Tahoma" w:hAnsi="Tahoma" w:cs="Tahoma"/>
          <w:strike/>
          <w:sz w:val="17"/>
          <w:szCs w:val="17"/>
          <w:rtl/>
        </w:rPr>
      </w:pPr>
      <w:r w:rsidRPr="009841F0">
        <w:rPr>
          <w:rFonts w:ascii="Tahoma" w:hAnsi="Tahoma" w:cs="Tahoma" w:hint="cs"/>
          <w:sz w:val="17"/>
          <w:szCs w:val="17"/>
          <w:rtl/>
        </w:rPr>
        <w:t xml:space="preserve">בעקבות העלייה בהיקף ימי המחלה וסוגיות נוספות שעלו, כגון בעיות במימוש האחריות של צה"ל לבריאות החיילים, והרחבת הפער בנגישותם </w:t>
      </w:r>
      <w:r w:rsidRPr="009841F0" w:rsidR="00791395">
        <w:rPr>
          <w:rFonts w:ascii="Tahoma" w:hAnsi="Tahoma" w:cs="Tahoma" w:hint="cs"/>
          <w:sz w:val="17"/>
          <w:szCs w:val="17"/>
          <w:rtl/>
        </w:rPr>
        <w:t xml:space="preserve">של חיילים לוחמים </w:t>
      </w:r>
      <w:r w:rsidRPr="009841F0">
        <w:rPr>
          <w:rFonts w:ascii="Tahoma" w:hAnsi="Tahoma" w:cs="Tahoma" w:hint="cs"/>
          <w:sz w:val="17"/>
          <w:szCs w:val="17"/>
          <w:rtl/>
        </w:rPr>
        <w:t xml:space="preserve">לקבלת שירותים רפואיים לעומת חיילי העורף (עוד בעניין זה ראו בהמשך), הכינה </w:t>
      </w:r>
      <w:r w:rsidRPr="009841F0">
        <w:rPr>
          <w:rFonts w:ascii="Tahoma" w:hAnsi="Tahoma" w:cs="Tahoma" w:hint="cs"/>
          <w:sz w:val="17"/>
          <w:szCs w:val="17"/>
          <w:rtl/>
        </w:rPr>
        <w:t>מקרפ"ר</w:t>
      </w:r>
      <w:r w:rsidRPr="009841F0">
        <w:rPr>
          <w:rFonts w:ascii="Tahoma" w:hAnsi="Tahoma" w:cs="Tahoma" w:hint="cs"/>
          <w:sz w:val="17"/>
          <w:szCs w:val="17"/>
          <w:rtl/>
        </w:rPr>
        <w:t xml:space="preserve"> עבודת מטה שכללה חלופות שונות למתן שירותי רפואה לחיילים המשרתים במרחב הקריה </w:t>
      </w:r>
      <w:r w:rsidRPr="009841F0">
        <w:rPr>
          <w:rFonts w:ascii="Tahoma" w:hAnsi="Tahoma" w:cs="Tahoma" w:hint="cs"/>
          <w:sz w:val="17"/>
          <w:szCs w:val="17"/>
          <w:rtl/>
        </w:rPr>
        <w:t>ותה"ש</w:t>
      </w:r>
      <w:r w:rsidRPr="009841F0">
        <w:rPr>
          <w:rFonts w:ascii="Tahoma" w:hAnsi="Tahoma" w:cs="Tahoma" w:hint="cs"/>
          <w:sz w:val="17"/>
          <w:szCs w:val="17"/>
          <w:rtl/>
        </w:rPr>
        <w:t xml:space="preserve">. ראש </w:t>
      </w:r>
      <w:r w:rsidRPr="009841F0">
        <w:rPr>
          <w:rFonts w:ascii="Tahoma" w:hAnsi="Tahoma" w:cs="Tahoma" w:hint="cs"/>
          <w:sz w:val="17"/>
          <w:szCs w:val="17"/>
          <w:rtl/>
        </w:rPr>
        <w:t>אט"ל</w:t>
      </w:r>
      <w:r w:rsidRPr="009841F0">
        <w:rPr>
          <w:rFonts w:ascii="Tahoma" w:hAnsi="Tahoma" w:cs="Tahoma" w:hint="cs"/>
          <w:sz w:val="17"/>
          <w:szCs w:val="17"/>
          <w:rtl/>
        </w:rPr>
        <w:t xml:space="preserve"> דאז סיכם בדיון שקיים בינואר 2013, כי "בחוזה הנוכחי מתקיימים פערים למימוש מלא של אחריות </w:t>
      </w:r>
      <w:r w:rsidRPr="009841F0">
        <w:rPr>
          <w:rFonts w:ascii="Tahoma" w:hAnsi="Tahoma" w:cs="Tahoma" w:hint="cs"/>
          <w:sz w:val="17"/>
          <w:szCs w:val="17"/>
          <w:rtl/>
        </w:rPr>
        <w:t>קרפ"ר</w:t>
      </w:r>
      <w:r w:rsidRPr="009841F0">
        <w:rPr>
          <w:rFonts w:ascii="Tahoma" w:hAnsi="Tahoma" w:cs="Tahoma" w:hint="cs"/>
          <w:sz w:val="17"/>
          <w:szCs w:val="17"/>
          <w:rtl/>
        </w:rPr>
        <w:t>... נכון שהאחריות על שירותי הרפואה בצה"ל תחזור לצה"ל".</w:t>
      </w:r>
    </w:p>
    <w:p w:rsidR="0079156E" w:rsidRPr="009841F0" w:rsidP="009841F0">
      <w:pPr>
        <w:spacing w:line="240" w:lineRule="exact"/>
        <w:ind w:right="2268"/>
        <w:jc w:val="both"/>
        <w:rPr>
          <w:rFonts w:ascii="Tahoma" w:hAnsi="Tahoma" w:cs="Tahoma"/>
          <w:sz w:val="17"/>
          <w:szCs w:val="17"/>
        </w:rPr>
      </w:pPr>
      <w:r w:rsidRPr="009841F0">
        <w:rPr>
          <w:rFonts w:ascii="Tahoma" w:hAnsi="Tahoma" w:cs="Tahoma" w:hint="cs"/>
          <w:sz w:val="17"/>
          <w:szCs w:val="17"/>
          <w:rtl/>
        </w:rPr>
        <w:t xml:space="preserve">ביולי 2013 קיים סגן הרמטכ"ל דיון בהשתתפות </w:t>
      </w:r>
      <w:r w:rsidRPr="009841F0">
        <w:rPr>
          <w:rFonts w:ascii="Tahoma" w:hAnsi="Tahoma" w:cs="Tahoma" w:hint="cs"/>
          <w:sz w:val="17"/>
          <w:szCs w:val="17"/>
          <w:rtl/>
        </w:rPr>
        <w:t>קרפ"ר</w:t>
      </w:r>
      <w:r w:rsidRPr="009841F0">
        <w:rPr>
          <w:rFonts w:ascii="Tahoma" w:hAnsi="Tahoma" w:cs="Tahoma" w:hint="cs"/>
          <w:sz w:val="17"/>
          <w:szCs w:val="17"/>
          <w:rtl/>
        </w:rPr>
        <w:t xml:space="preserve"> דאז, ונציגים </w:t>
      </w:r>
      <w:r w:rsidRPr="009841F0">
        <w:rPr>
          <w:rFonts w:ascii="Tahoma" w:hAnsi="Tahoma" w:cs="Tahoma" w:hint="cs"/>
          <w:sz w:val="17"/>
          <w:szCs w:val="17"/>
          <w:rtl/>
        </w:rPr>
        <w:t>מאט"ל</w:t>
      </w:r>
      <w:r w:rsidRPr="009841F0">
        <w:rPr>
          <w:rFonts w:ascii="Tahoma" w:hAnsi="Tahoma" w:cs="Tahoma" w:hint="cs"/>
          <w:sz w:val="17"/>
          <w:szCs w:val="17"/>
          <w:rtl/>
        </w:rPr>
        <w:t xml:space="preserve">, </w:t>
      </w:r>
      <w:r w:rsidRPr="009841F0">
        <w:rPr>
          <w:rFonts w:ascii="Tahoma" w:hAnsi="Tahoma" w:cs="Tahoma" w:hint="cs"/>
          <w:sz w:val="17"/>
          <w:szCs w:val="17"/>
          <w:rtl/>
        </w:rPr>
        <w:t>ממקרפ"ר</w:t>
      </w:r>
      <w:r w:rsidRPr="009841F0">
        <w:rPr>
          <w:rFonts w:ascii="Tahoma" w:hAnsi="Tahoma" w:cs="Tahoma" w:hint="cs"/>
          <w:sz w:val="17"/>
          <w:szCs w:val="17"/>
          <w:rtl/>
        </w:rPr>
        <w:t xml:space="preserve">, </w:t>
      </w:r>
      <w:r w:rsidRPr="009841F0">
        <w:rPr>
          <w:rFonts w:ascii="Tahoma" w:hAnsi="Tahoma" w:cs="Tahoma" w:hint="cs"/>
          <w:sz w:val="17"/>
          <w:szCs w:val="17"/>
          <w:rtl/>
        </w:rPr>
        <w:t>מאג"ת</w:t>
      </w:r>
      <w:r w:rsidRPr="009841F0">
        <w:rPr>
          <w:rFonts w:ascii="Tahoma" w:hAnsi="Tahoma" w:cs="Tahoma" w:hint="cs"/>
          <w:sz w:val="17"/>
          <w:szCs w:val="17"/>
          <w:rtl/>
        </w:rPr>
        <w:t xml:space="preserve"> </w:t>
      </w:r>
      <w:r w:rsidRPr="009841F0">
        <w:rPr>
          <w:rFonts w:ascii="Tahoma" w:hAnsi="Tahoma" w:cs="Tahoma" w:hint="cs"/>
          <w:sz w:val="17"/>
          <w:szCs w:val="17"/>
          <w:rtl/>
        </w:rPr>
        <w:t>ומאת"ק</w:t>
      </w:r>
      <w:r w:rsidRPr="009841F0">
        <w:rPr>
          <w:rFonts w:ascii="Tahoma" w:hAnsi="Tahoma" w:cs="Tahoma" w:hint="cs"/>
          <w:sz w:val="17"/>
          <w:szCs w:val="17"/>
          <w:rtl/>
        </w:rPr>
        <w:t xml:space="preserve">, שבו הציגה </w:t>
      </w:r>
      <w:r w:rsidRPr="009841F0">
        <w:rPr>
          <w:rFonts w:ascii="Tahoma" w:hAnsi="Tahoma" w:cs="Tahoma" w:hint="cs"/>
          <w:sz w:val="17"/>
          <w:szCs w:val="17"/>
          <w:rtl/>
        </w:rPr>
        <w:t>מקרפ"ר</w:t>
      </w:r>
      <w:r w:rsidRPr="009841F0">
        <w:rPr>
          <w:rFonts w:ascii="Tahoma" w:hAnsi="Tahoma" w:cs="Tahoma" w:hint="cs"/>
          <w:sz w:val="17"/>
          <w:szCs w:val="17"/>
          <w:rtl/>
        </w:rPr>
        <w:t xml:space="preserve"> לסגן הרמטכ"ל, בין היתר, את החסרונות של מיקור החוץ, שבגינם נאלץ צה"ל להשיב לידיו את מתן השירות האמור, זאת לעומת יתרונות של זמינות ונגישות ויתרון בולט של שביעות רצון </w:t>
      </w:r>
      <w:r w:rsidRPr="009841F0">
        <w:rPr>
          <w:rFonts w:ascii="Tahoma" w:hAnsi="Tahoma" w:cs="Tahoma" w:hint="cs"/>
          <w:b/>
          <w:bCs/>
          <w:sz w:val="17"/>
          <w:szCs w:val="17"/>
          <w:rtl/>
        </w:rPr>
        <w:t xml:space="preserve">"גבוהה באופן משמעותי מזו המוכרת בעבר במרפאות הצבאיות" </w:t>
      </w:r>
      <w:r w:rsidRPr="009841F0">
        <w:rPr>
          <w:rFonts w:ascii="Tahoma" w:hAnsi="Tahoma" w:cs="Tahoma" w:hint="cs"/>
          <w:sz w:val="17"/>
          <w:szCs w:val="17"/>
          <w:rtl/>
        </w:rPr>
        <w:t xml:space="preserve">(ההדגשה במקור). להלן החסרונות העיקריים שמנתה </w:t>
      </w:r>
      <w:r w:rsidRPr="009841F0">
        <w:rPr>
          <w:rFonts w:ascii="Tahoma" w:hAnsi="Tahoma" w:cs="Tahoma" w:hint="cs"/>
          <w:sz w:val="17"/>
          <w:szCs w:val="17"/>
          <w:rtl/>
        </w:rPr>
        <w:t>מקרפ"ר</w:t>
      </w:r>
      <w:r w:rsidRPr="009841F0">
        <w:rPr>
          <w:rFonts w:ascii="Tahoma" w:hAnsi="Tahoma" w:cs="Tahoma" w:hint="cs"/>
          <w:sz w:val="17"/>
          <w:szCs w:val="17"/>
          <w:rtl/>
        </w:rPr>
        <w:t xml:space="preserve">: </w:t>
      </w:r>
    </w:p>
    <w:p w:rsidR="0079156E" w:rsidRPr="009841F0" w:rsidP="002F5F4F">
      <w:pPr>
        <w:pStyle w:val="ListParagraph"/>
        <w:numPr>
          <w:ilvl w:val="0"/>
          <w:numId w:val="10"/>
        </w:numPr>
        <w:spacing w:line="240" w:lineRule="exact"/>
        <w:ind w:left="340" w:right="2268" w:hanging="340"/>
        <w:rPr>
          <w:sz w:val="17"/>
          <w:szCs w:val="17"/>
          <w:rtl/>
        </w:rPr>
      </w:pPr>
      <w:r w:rsidRPr="009841F0">
        <w:rPr>
          <w:rFonts w:hint="cs"/>
          <w:sz w:val="17"/>
          <w:szCs w:val="17"/>
          <w:rtl/>
        </w:rPr>
        <w:t>כמחצית מהמפקדים ציינו</w:t>
      </w:r>
      <w:r>
        <w:rPr>
          <w:rStyle w:val="FootnoteReference0"/>
          <w:sz w:val="17"/>
          <w:szCs w:val="17"/>
          <w:rtl/>
        </w:rPr>
        <w:footnoteReference w:id="11"/>
      </w:r>
      <w:r w:rsidRPr="009841F0">
        <w:rPr>
          <w:rFonts w:hint="cs"/>
          <w:sz w:val="17"/>
          <w:szCs w:val="17"/>
          <w:rtl/>
        </w:rPr>
        <w:t xml:space="preserve"> מצב של מתן ימי</w:t>
      </w:r>
      <w:r w:rsidRPr="009841F0">
        <w:rPr>
          <w:sz w:val="17"/>
          <w:szCs w:val="17"/>
          <w:rtl/>
        </w:rPr>
        <w:t xml:space="preserve"> </w:t>
      </w:r>
      <w:r w:rsidRPr="009841F0">
        <w:rPr>
          <w:rFonts w:hint="cs"/>
          <w:sz w:val="17"/>
          <w:szCs w:val="17"/>
          <w:rtl/>
        </w:rPr>
        <w:t xml:space="preserve">מחלה מרובים לחיילים, ושיעור גבוה מזה דיווחו על קושי להתמודד עם מצב זה, שגרם לאובדן שליטה וסמכות של מפקדים על החיילים. </w:t>
      </w:r>
      <w:r w:rsidRPr="009841F0">
        <w:rPr>
          <w:rFonts w:hint="cs"/>
          <w:sz w:val="17"/>
          <w:szCs w:val="17"/>
          <w:rtl/>
        </w:rPr>
        <w:t>מקרפ"ר</w:t>
      </w:r>
      <w:r w:rsidRPr="009841F0">
        <w:rPr>
          <w:rFonts w:hint="cs"/>
          <w:sz w:val="17"/>
          <w:szCs w:val="17"/>
          <w:rtl/>
        </w:rPr>
        <w:t xml:space="preserve"> ציטטה קצינים שטענו, בין היתר, ש"</w:t>
      </w:r>
      <w:r w:rsidRPr="009841F0">
        <w:rPr>
          <w:rFonts w:hint="cs"/>
          <w:b/>
          <w:bCs/>
          <w:sz w:val="17"/>
          <w:szCs w:val="17"/>
          <w:rtl/>
        </w:rPr>
        <w:t>נדרשת אמירה ברורה וחד משמעית של חיל הרפואה</w:t>
      </w:r>
      <w:r w:rsidRPr="009841F0">
        <w:rPr>
          <w:rFonts w:hint="cs"/>
          <w:sz w:val="17"/>
          <w:szCs w:val="17"/>
          <w:rtl/>
        </w:rPr>
        <w:t>... המצב הקיים הוא בלתי נסבל" (ההדגשות במקור). לסגן הרמטכ"ל הוצגו נתונים שהצביעו על גידול של יותר מפי שלושה בממוצע החודשי של ימי מחלה שקיבלו חיילים בשירות חובה בשנת 2012 בכל אחת מארבע קופות החולים לעומת התקופה שקדמה למיקור החוץ. להלן תיאור גרפי המשווה בין ממוצע ימי המחלה שקיבלו החיילים בארבע קופות החולים בתקופת המיקור החוץ לבין התקופה שלפניה:</w:t>
      </w:r>
    </w:p>
    <w:p w:rsidR="0079156E" w:rsidRPr="009841F0" w:rsidP="00E73BDF">
      <w:pPr>
        <w:pStyle w:val="tab-name"/>
        <w:rPr>
          <w:b/>
          <w:bCs/>
          <w:rtl/>
        </w:rPr>
      </w:pPr>
      <w:r w:rsidRPr="009841F0">
        <w:rPr>
          <w:rFonts w:hint="cs"/>
          <w:rtl/>
        </w:rPr>
        <w:t xml:space="preserve">תרשים 1: </w:t>
      </w:r>
      <w:r w:rsidRPr="009841F0">
        <w:rPr>
          <w:rFonts w:hint="cs"/>
          <w:b/>
          <w:bCs/>
          <w:rtl/>
        </w:rPr>
        <w:t>ממוצע ימי מחלה שקיבל חייל בשירות חובה</w:t>
      </w:r>
      <w:r w:rsidR="00E73BDF">
        <w:rPr>
          <w:rFonts w:hint="cs"/>
          <w:b/>
          <w:bCs/>
          <w:rtl/>
        </w:rPr>
        <w:t xml:space="preserve">, </w:t>
      </w:r>
      <w:r w:rsidR="00E73BDF">
        <w:rPr>
          <w:b/>
          <w:bCs/>
          <w:rtl/>
        </w:rPr>
        <w:br/>
      </w:r>
      <w:r w:rsidRPr="009841F0">
        <w:rPr>
          <w:rFonts w:hint="cs"/>
          <w:b/>
          <w:bCs/>
          <w:rtl/>
        </w:rPr>
        <w:t>השוואה בין תקופת מיקור החוץ לתקופה שלפניה</w:t>
      </w:r>
    </w:p>
    <w:p w:rsidR="0079156E" w:rsidRPr="009841F0" w:rsidP="005C3979">
      <w:pPr>
        <w:spacing w:line="240" w:lineRule="atLeast"/>
        <w:rPr>
          <w:rFonts w:ascii="Tahoma" w:hAnsi="Tahoma" w:cs="Tahoma"/>
          <w:sz w:val="17"/>
          <w:szCs w:val="17"/>
          <w:rtl/>
        </w:rPr>
      </w:pPr>
      <w:r>
        <w:rPr>
          <w:rFonts w:ascii="Tahoma" w:hAnsi="Tahoma" w:cs="Tahoma"/>
          <w:noProof/>
          <w:sz w:val="17"/>
          <w:szCs w:val="17"/>
          <w:rtl/>
        </w:rPr>
        <w:drawing>
          <wp:inline distT="0" distB="0" distL="0" distR="0">
            <wp:extent cx="3960000" cy="2297582"/>
            <wp:effectExtent l="0" t="0" r="254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932006" name="g-403-g-1.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60000" cy="2297582"/>
                    </a:xfrm>
                    <a:prstGeom prst="rect">
                      <a:avLst/>
                    </a:prstGeom>
                  </pic:spPr>
                </pic:pic>
              </a:graphicData>
            </a:graphic>
          </wp:inline>
        </w:drawing>
      </w:r>
    </w:p>
    <w:p w:rsidR="0079156E" w:rsidRPr="009841F0" w:rsidP="002F5F4F">
      <w:pPr>
        <w:pStyle w:val="ListParagraph"/>
        <w:numPr>
          <w:ilvl w:val="0"/>
          <w:numId w:val="10"/>
        </w:numPr>
        <w:spacing w:line="240" w:lineRule="exact"/>
        <w:ind w:left="340" w:right="2268" w:hanging="340"/>
        <w:rPr>
          <w:sz w:val="17"/>
          <w:szCs w:val="17"/>
          <w:rtl/>
        </w:rPr>
      </w:pPr>
      <w:r w:rsidRPr="009841F0">
        <w:rPr>
          <w:rFonts w:hint="cs"/>
          <w:sz w:val="17"/>
          <w:szCs w:val="17"/>
          <w:rtl/>
        </w:rPr>
        <w:t>הואיל והאחריות לבריאות החיילים מוטלת על פי חוק ביטוח בריאות ממלכתי, התשנ"ד-1994, על צה"ל, מודל מיקור החוץ יצר בעיות במימוש אחריות זו. תפישת ניהול הסיכונים בקופות החולים היא שונה מזו של צה"ל, ואינה תואמת את צרכיו הייחודיים. כך למשל, בשונה ממערכת הבריאות האזרחית, האחריות הרפואית בצה"ל לא באה לידי ביטוי רק בטיפול רפואי, אלא גם בניהול סיכונים הכולל איתור, מעקב ו"סגירת טיפול" בממצאים רפואיים חריגים, שנמצאו לאחר ביקור אצל רופא, ושיש להם השלכות על תפקוד וכשירות ברמה האישית והיחידתית.</w:t>
      </w:r>
    </w:p>
    <w:p w:rsidR="0079156E" w:rsidRPr="009841F0" w:rsidP="002F5F4F">
      <w:pPr>
        <w:pStyle w:val="ListParagraph"/>
        <w:numPr>
          <w:ilvl w:val="0"/>
          <w:numId w:val="10"/>
        </w:numPr>
        <w:spacing w:line="240" w:lineRule="exact"/>
        <w:ind w:left="340" w:right="2268" w:hanging="340"/>
        <w:rPr>
          <w:rFonts w:eastAsia="Times New Roman"/>
          <w:sz w:val="17"/>
          <w:szCs w:val="17"/>
          <w:rtl/>
          <w:lang w:eastAsia="he-IL"/>
        </w:rPr>
      </w:pPr>
      <w:r w:rsidRPr="009841F0">
        <w:rPr>
          <w:rFonts w:eastAsia="Times New Roman" w:hint="cs"/>
          <w:sz w:val="17"/>
          <w:szCs w:val="17"/>
          <w:rtl/>
          <w:lang w:eastAsia="he-IL"/>
        </w:rPr>
        <w:t xml:space="preserve">טרם מיקור החוץ, התקיים פער בנגישות לשירותים רפואיים לטובת חיילי העורף לעומת חיילים לוחמים, עקב שירותם ביחידות קדמיות. מיקור החוץ לחיילי מרחב הקריה </w:t>
      </w:r>
      <w:r w:rsidRPr="009841F0">
        <w:rPr>
          <w:rFonts w:eastAsia="Times New Roman" w:hint="cs"/>
          <w:sz w:val="17"/>
          <w:szCs w:val="17"/>
          <w:rtl/>
          <w:lang w:eastAsia="he-IL"/>
        </w:rPr>
        <w:t>ותה"ש</w:t>
      </w:r>
      <w:r w:rsidRPr="009841F0">
        <w:rPr>
          <w:rFonts w:eastAsia="Times New Roman" w:hint="cs"/>
          <w:sz w:val="17"/>
          <w:szCs w:val="17"/>
          <w:rtl/>
          <w:lang w:eastAsia="he-IL"/>
        </w:rPr>
        <w:t xml:space="preserve"> העמיק את פער הנגישות.</w:t>
      </w:r>
    </w:p>
    <w:p w:rsidR="0079156E" w:rsidRPr="009841F0" w:rsidP="009841F0">
      <w:pPr>
        <w:spacing w:line="240" w:lineRule="exact"/>
        <w:ind w:right="2268"/>
        <w:jc w:val="both"/>
        <w:rPr>
          <w:rFonts w:ascii="Tahoma" w:hAnsi="Tahoma" w:cs="Tahoma"/>
          <w:sz w:val="17"/>
          <w:szCs w:val="17"/>
          <w:rtl/>
        </w:rPr>
      </w:pPr>
      <w:r w:rsidRPr="009841F0">
        <w:rPr>
          <w:rFonts w:ascii="Tahoma" w:hAnsi="Tahoma" w:cs="Tahoma" w:hint="cs"/>
          <w:sz w:val="17"/>
          <w:szCs w:val="17"/>
          <w:rtl/>
        </w:rPr>
        <w:t xml:space="preserve">סגן הרמטכ"ל סיכם את הדיון האמור מיולי 2013 בציינו, בין היתר, כי "שיטת מיקור החוץ יוצרת מורכבות ביכולת לשלוט ולממש אחריות כלפי הפקודים", וכי הוא מקבל את המלצת גורמי המטכ"ל "להחזרת שירותי הרפואה בקריה </w:t>
      </w:r>
      <w:r w:rsidRPr="009841F0">
        <w:rPr>
          <w:rFonts w:ascii="Tahoma" w:hAnsi="Tahoma" w:cs="Tahoma" w:hint="cs"/>
          <w:sz w:val="17"/>
          <w:szCs w:val="17"/>
          <w:rtl/>
        </w:rPr>
        <w:t>ובתה"ש</w:t>
      </w:r>
      <w:r w:rsidRPr="009841F0">
        <w:rPr>
          <w:rFonts w:ascii="Tahoma" w:hAnsi="Tahoma" w:cs="Tahoma" w:hint="cs"/>
          <w:sz w:val="17"/>
          <w:szCs w:val="17"/>
          <w:rtl/>
        </w:rPr>
        <w:t xml:space="preserve"> לאחריות מלאה של צה"ל".</w:t>
      </w:r>
    </w:p>
    <w:p w:rsidR="0079156E" w:rsidRPr="009841F0" w:rsidP="009841F0">
      <w:pPr>
        <w:spacing w:after="240" w:line="240" w:lineRule="exact"/>
        <w:ind w:right="2268"/>
        <w:jc w:val="both"/>
        <w:rPr>
          <w:rFonts w:ascii="Tahoma" w:hAnsi="Tahoma" w:cs="Tahoma"/>
          <w:sz w:val="17"/>
          <w:szCs w:val="17"/>
          <w:rtl/>
        </w:rPr>
      </w:pPr>
      <w:r w:rsidRPr="009841F0">
        <w:rPr>
          <w:rFonts w:ascii="Tahoma" w:hAnsi="Tahoma" w:cs="Tahoma" w:hint="cs"/>
          <w:sz w:val="17"/>
          <w:szCs w:val="17"/>
          <w:rtl/>
        </w:rPr>
        <w:t xml:space="preserve">בדיון שקיימו מנכ"ל </w:t>
      </w:r>
      <w:r w:rsidRPr="009841F0">
        <w:rPr>
          <w:rFonts w:ascii="Tahoma" w:hAnsi="Tahoma" w:cs="Tahoma" w:hint="cs"/>
          <w:sz w:val="17"/>
          <w:szCs w:val="17"/>
          <w:rtl/>
        </w:rPr>
        <w:t>משהב"ט</w:t>
      </w:r>
      <w:r w:rsidRPr="009841F0">
        <w:rPr>
          <w:rFonts w:ascii="Tahoma" w:hAnsi="Tahoma" w:cs="Tahoma" w:hint="cs"/>
          <w:sz w:val="17"/>
          <w:szCs w:val="17"/>
          <w:rtl/>
        </w:rPr>
        <w:t xml:space="preserve"> ומנכ"ל משרד הבריאות בינואר 2014 הוחלט, כי תוקף ההסכם עם קופות החולים יוארך עד לאוקטובר 2014, וכי החל מנובמבר של אותה שנה קופות החולים לא יעניקו שירות רפואי לחיילי מרחב הקריה </w:t>
      </w:r>
      <w:r w:rsidRPr="009841F0">
        <w:rPr>
          <w:rFonts w:ascii="Tahoma" w:hAnsi="Tahoma" w:cs="Tahoma" w:hint="cs"/>
          <w:sz w:val="17"/>
          <w:szCs w:val="17"/>
          <w:rtl/>
        </w:rPr>
        <w:t>ותה"ש</w:t>
      </w:r>
      <w:r w:rsidRPr="009841F0">
        <w:rPr>
          <w:rFonts w:ascii="Tahoma" w:hAnsi="Tahoma" w:cs="Tahoma" w:hint="cs"/>
          <w:sz w:val="17"/>
          <w:szCs w:val="17"/>
          <w:rtl/>
        </w:rPr>
        <w:t xml:space="preserve">, וזה יינתן על ידי צה"ל. יצוין, כי בעקבות הנחיית ראש </w:t>
      </w:r>
      <w:r w:rsidRPr="009841F0">
        <w:rPr>
          <w:rFonts w:ascii="Tahoma" w:hAnsi="Tahoma" w:cs="Tahoma" w:hint="cs"/>
          <w:sz w:val="17"/>
          <w:szCs w:val="17"/>
          <w:rtl/>
        </w:rPr>
        <w:t>אט"ל</w:t>
      </w:r>
      <w:r w:rsidRPr="009841F0">
        <w:rPr>
          <w:rFonts w:ascii="Tahoma" w:hAnsi="Tahoma" w:cs="Tahoma" w:hint="cs"/>
          <w:sz w:val="17"/>
          <w:szCs w:val="17"/>
          <w:rtl/>
        </w:rPr>
        <w:t xml:space="preserve"> מאותו חודש, נערך צה"ל למתן שירות רפואי עם תשתיות מתאימות ועם כוח אדם ייעודי, לחיילים ששירתו במרחב הקריה </w:t>
      </w:r>
      <w:r w:rsidRPr="009841F0">
        <w:rPr>
          <w:rFonts w:ascii="Tahoma" w:hAnsi="Tahoma" w:cs="Tahoma" w:hint="cs"/>
          <w:sz w:val="17"/>
          <w:szCs w:val="17"/>
          <w:rtl/>
        </w:rPr>
        <w:t>ותה"ש</w:t>
      </w:r>
      <w:r w:rsidRPr="009841F0">
        <w:rPr>
          <w:rFonts w:ascii="Tahoma" w:hAnsi="Tahoma" w:cs="Tahoma" w:hint="cs"/>
          <w:sz w:val="17"/>
          <w:szCs w:val="17"/>
          <w:rtl/>
        </w:rPr>
        <w:t>.</w:t>
      </w:r>
    </w:p>
    <w:p w:rsidR="0079156E" w:rsidP="009841F0">
      <w:pPr>
        <w:pStyle w:val="RESHET"/>
        <w:rPr>
          <w:rtl/>
        </w:rPr>
      </w:pPr>
      <w:r w:rsidRPr="009841F0">
        <w:rPr>
          <w:rFonts w:hint="cs"/>
          <w:rtl/>
        </w:rPr>
        <w:t>בחינת התהליכים שנעשו בשנים 2010-2008 לקראת היציאה למיקור חוץ ושל התהליכים שנעשו לפני ביטול מיקור החוץ בשנים 2013-2012, העלתה את הליקויים הבאים:</w:t>
      </w:r>
    </w:p>
    <w:p w:rsidR="009841F0" w:rsidRPr="009841F0" w:rsidP="005C3979">
      <w:pPr>
        <w:pStyle w:val="running-text"/>
        <w:bidi/>
        <w:spacing w:after="0" w:line="200" w:lineRule="exact"/>
        <w:rPr>
          <w:rtl/>
        </w:rPr>
      </w:pPr>
    </w:p>
    <w:p w:rsidR="0079156E" w:rsidRPr="009841F0" w:rsidP="002F5F4F">
      <w:pPr>
        <w:pStyle w:val="RESHET"/>
        <w:numPr>
          <w:ilvl w:val="0"/>
          <w:numId w:val="11"/>
        </w:numPr>
        <w:ind w:left="567" w:hanging="340"/>
        <w:rPr>
          <w:rtl/>
        </w:rPr>
      </w:pPr>
      <w:r w:rsidRPr="009841F0">
        <w:rPr>
          <w:rFonts w:hint="cs"/>
          <w:u w:val="single"/>
          <w:rtl/>
        </w:rPr>
        <w:t>הכנת עבודת מטה ובקרה של גורמי המטכ"ל</w:t>
      </w:r>
      <w:r w:rsidRPr="009841F0">
        <w:rPr>
          <w:rFonts w:hint="cs"/>
          <w:rtl/>
        </w:rPr>
        <w:t xml:space="preserve">: בבואם להחליט על מתן שירותי רפואה לחיילים באמצעות מערכת הבריאות האזרחית, הגורמים הרלוונטיים בצה"ל, החל </w:t>
      </w:r>
      <w:r w:rsidRPr="009841F0">
        <w:rPr>
          <w:rFonts w:hint="cs"/>
          <w:rtl/>
        </w:rPr>
        <w:t>ממקרפ"ר</w:t>
      </w:r>
      <w:r w:rsidRPr="009841F0">
        <w:rPr>
          <w:rFonts w:hint="cs"/>
          <w:rtl/>
        </w:rPr>
        <w:t xml:space="preserve">, שעסקה בתכנון המהלך, והמשך </w:t>
      </w:r>
      <w:r w:rsidRPr="009841F0">
        <w:rPr>
          <w:rFonts w:hint="cs"/>
          <w:rtl/>
        </w:rPr>
        <w:t>באט"ל</w:t>
      </w:r>
      <w:r w:rsidRPr="009841F0">
        <w:rPr>
          <w:rFonts w:hint="cs"/>
          <w:rtl/>
        </w:rPr>
        <w:t xml:space="preserve"> </w:t>
      </w:r>
      <w:r w:rsidRPr="009841F0">
        <w:rPr>
          <w:rFonts w:hint="cs"/>
          <w:rtl/>
        </w:rPr>
        <w:t>ובאג"ת</w:t>
      </w:r>
      <w:r w:rsidRPr="009841F0">
        <w:rPr>
          <w:rFonts w:hint="cs"/>
          <w:rtl/>
        </w:rPr>
        <w:t>, שעסקו בבקרה ובאישור עבודת המטה, לא נתנו את תשומת הלב הנדרשת לסוגיות מהותיות, שניתן היה להיערך לקראתן מראש. לפיכך עבודת המטה שהוגשה לקראת המהלך, כמו גם הדיונים שהתקיימו בגינה, לא היו מקיפים דיים, כמפורט להלן:</w:t>
      </w:r>
    </w:p>
    <w:p w:rsidR="0079156E" w:rsidRPr="005C3979" w:rsidP="002F5F4F">
      <w:pPr>
        <w:pStyle w:val="ListParagraph"/>
        <w:numPr>
          <w:ilvl w:val="1"/>
          <w:numId w:val="11"/>
        </w:numPr>
        <w:spacing w:before="180" w:line="240" w:lineRule="exact"/>
        <w:ind w:left="680" w:right="2268" w:hanging="340"/>
        <w:rPr>
          <w:sz w:val="17"/>
          <w:szCs w:val="17"/>
          <w:rtl/>
        </w:rPr>
      </w:pPr>
      <w:r w:rsidRPr="005C3979">
        <w:rPr>
          <w:rFonts w:hint="cs"/>
          <w:sz w:val="17"/>
          <w:szCs w:val="17"/>
          <w:rtl/>
        </w:rPr>
        <w:t xml:space="preserve">לא נמצא כי </w:t>
      </w:r>
      <w:r w:rsidRPr="005C3979">
        <w:rPr>
          <w:rFonts w:hint="cs"/>
          <w:sz w:val="17"/>
          <w:szCs w:val="17"/>
          <w:rtl/>
        </w:rPr>
        <w:t>מקרפ"ר</w:t>
      </w:r>
      <w:r w:rsidRPr="005C3979">
        <w:rPr>
          <w:rFonts w:hint="cs"/>
          <w:sz w:val="17"/>
          <w:szCs w:val="17"/>
          <w:rtl/>
        </w:rPr>
        <w:t xml:space="preserve">, </w:t>
      </w:r>
      <w:r w:rsidRPr="005C3979">
        <w:rPr>
          <w:rFonts w:hint="cs"/>
          <w:sz w:val="17"/>
          <w:szCs w:val="17"/>
          <w:rtl/>
        </w:rPr>
        <w:t>אט"ל</w:t>
      </w:r>
      <w:r w:rsidRPr="005C3979">
        <w:rPr>
          <w:rFonts w:hint="cs"/>
          <w:sz w:val="17"/>
          <w:szCs w:val="17"/>
          <w:rtl/>
        </w:rPr>
        <w:t xml:space="preserve"> או </w:t>
      </w:r>
      <w:r w:rsidRPr="005C3979">
        <w:rPr>
          <w:rFonts w:hint="cs"/>
          <w:sz w:val="17"/>
          <w:szCs w:val="17"/>
          <w:rtl/>
        </w:rPr>
        <w:t>אג</w:t>
      </w:r>
      <w:r w:rsidRPr="005C3979">
        <w:rPr>
          <w:sz w:val="17"/>
          <w:szCs w:val="17"/>
          <w:rtl/>
        </w:rPr>
        <w:t>"ת</w:t>
      </w:r>
      <w:r w:rsidRPr="005C3979">
        <w:rPr>
          <w:rFonts w:hint="cs"/>
          <w:sz w:val="17"/>
          <w:szCs w:val="17"/>
          <w:rtl/>
        </w:rPr>
        <w:t xml:space="preserve"> נתנו דעתם לעלייה החדה האפשרית בהיקף ימי המחלה (ימי "ג"), וכתוצאה מכך, להיעדרות ממושכת מיחידותיהם של חיילים המשרתים במחנות הקריה </w:t>
      </w:r>
      <w:r w:rsidRPr="005C3979">
        <w:rPr>
          <w:rFonts w:hint="cs"/>
          <w:sz w:val="17"/>
          <w:szCs w:val="17"/>
          <w:rtl/>
        </w:rPr>
        <w:t>ותה"ש</w:t>
      </w:r>
      <w:r w:rsidRPr="005C3979">
        <w:rPr>
          <w:rFonts w:hint="cs"/>
          <w:sz w:val="17"/>
          <w:szCs w:val="17"/>
          <w:rtl/>
        </w:rPr>
        <w:t xml:space="preserve">. מצופה היה, שהגורמים הללו </w:t>
      </w:r>
      <w:r w:rsidRPr="005C3979">
        <w:rPr>
          <w:rFonts w:hint="cs"/>
          <w:sz w:val="17"/>
          <w:szCs w:val="17"/>
          <w:rtl/>
        </w:rPr>
        <w:t>יקחו</w:t>
      </w:r>
      <w:r w:rsidRPr="005C3979">
        <w:rPr>
          <w:rFonts w:hint="cs"/>
          <w:sz w:val="17"/>
          <w:szCs w:val="17"/>
          <w:rtl/>
        </w:rPr>
        <w:t xml:space="preserve"> בחשבון, שכאשר שירותי הרפואה, ובכלל זה מתן ימי מחלה, יעברו למערכת האזרחית, יעלה מספר ימי המחלה הניתנים לחיילים, וייערכו בהתאם. בפגישתו במרץ 2016 עם נציגי משרד מבקר המדינה, אישר ראש </w:t>
      </w:r>
      <w:r w:rsidRPr="005C3979">
        <w:rPr>
          <w:rFonts w:hint="cs"/>
          <w:sz w:val="17"/>
          <w:szCs w:val="17"/>
          <w:rtl/>
        </w:rPr>
        <w:t>אט"ל</w:t>
      </w:r>
      <w:r w:rsidRPr="005C3979">
        <w:rPr>
          <w:rFonts w:hint="cs"/>
          <w:sz w:val="17"/>
          <w:szCs w:val="17"/>
          <w:rtl/>
        </w:rPr>
        <w:t xml:space="preserve"> דאז, אלוף יעקב ברק, דברים אלה וציין, בין היתר, כי טרם היציאה למיקור חוץ לא נתנו גורמי </w:t>
      </w:r>
      <w:r w:rsidRPr="005C3979">
        <w:rPr>
          <w:rFonts w:hint="cs"/>
          <w:sz w:val="17"/>
          <w:szCs w:val="17"/>
          <w:rtl/>
        </w:rPr>
        <w:t>אט"ל</w:t>
      </w:r>
      <w:r w:rsidRPr="005C3979">
        <w:rPr>
          <w:rFonts w:hint="cs"/>
          <w:sz w:val="17"/>
          <w:szCs w:val="17"/>
          <w:rtl/>
        </w:rPr>
        <w:t xml:space="preserve"> דעתם לגידול הצפוי במתן ימי מחלה.</w:t>
      </w:r>
    </w:p>
    <w:p w:rsidR="0079156E" w:rsidRPr="005C3979" w:rsidP="002F5F4F">
      <w:pPr>
        <w:pStyle w:val="ListParagraph"/>
        <w:numPr>
          <w:ilvl w:val="1"/>
          <w:numId w:val="11"/>
        </w:numPr>
        <w:spacing w:line="240" w:lineRule="exact"/>
        <w:ind w:left="680" w:right="2268" w:hanging="340"/>
        <w:rPr>
          <w:sz w:val="17"/>
          <w:szCs w:val="17"/>
          <w:rtl/>
        </w:rPr>
      </w:pPr>
      <w:r w:rsidRPr="005C3979">
        <w:rPr>
          <w:rFonts w:hint="cs"/>
          <w:sz w:val="17"/>
          <w:szCs w:val="17"/>
          <w:rtl/>
        </w:rPr>
        <w:t>מקרפ"ר</w:t>
      </w:r>
      <w:r w:rsidRPr="005C3979">
        <w:rPr>
          <w:rFonts w:hint="cs"/>
          <w:sz w:val="17"/>
          <w:szCs w:val="17"/>
          <w:rtl/>
        </w:rPr>
        <w:t xml:space="preserve"> הכירה בשוני בין תפישת ניהול הסיכונים של קופות החולים לזו של צה"ל, שבאה לידי ביטוי, בין היתר, בכך שצה"ל עוסק ב"סגירת טיפול" בממצאים רפואיים חריגים בעלי השלכות על בריאותו של החייל, כמפורט לעיל. למרות זאת, היא לא התייחסה לשוני בבואה לממש את אחריותו של צה"ל על בריאות החיילים במסגרת מיקור חוץ. ראש חטיבת התכנון דאז </w:t>
      </w:r>
      <w:r w:rsidRPr="005C3979">
        <w:rPr>
          <w:rFonts w:hint="cs"/>
          <w:sz w:val="17"/>
          <w:szCs w:val="17"/>
          <w:rtl/>
        </w:rPr>
        <w:t>באג"ת</w:t>
      </w:r>
      <w:r w:rsidRPr="005C3979">
        <w:rPr>
          <w:rFonts w:hint="cs"/>
          <w:sz w:val="17"/>
          <w:szCs w:val="17"/>
          <w:rtl/>
        </w:rPr>
        <w:t xml:space="preserve"> מסר לנציגי משרד מבקר המדינה בפגישה שהתקיימה בדצמבר 2015, בין היתר, כי בעת היציאה למיקור חוץ לא נלקחו בחשבון סוגיות כגון מימוש אחריות צה"ל על החיילים (הבאה לידי ביטוי, בין היתר, באיתור ובמעקב אחר ממצאים רפואיים חריגים).</w:t>
      </w:r>
    </w:p>
    <w:p w:rsidR="0079156E" w:rsidRPr="005C3979" w:rsidP="002F5F4F">
      <w:pPr>
        <w:pStyle w:val="ListParagraph"/>
        <w:numPr>
          <w:ilvl w:val="1"/>
          <w:numId w:val="11"/>
        </w:numPr>
        <w:spacing w:line="240" w:lineRule="exact"/>
        <w:ind w:left="680" w:right="2268" w:hanging="340"/>
        <w:rPr>
          <w:sz w:val="17"/>
          <w:szCs w:val="17"/>
          <w:rtl/>
        </w:rPr>
      </w:pPr>
      <w:r w:rsidRPr="005C3979">
        <w:rPr>
          <w:rFonts w:hint="cs"/>
          <w:sz w:val="17"/>
          <w:szCs w:val="17"/>
          <w:rtl/>
        </w:rPr>
        <w:t>מקרפ"ר</w:t>
      </w:r>
      <w:r w:rsidRPr="005C3979">
        <w:rPr>
          <w:rFonts w:hint="cs"/>
          <w:sz w:val="17"/>
          <w:szCs w:val="17"/>
          <w:rtl/>
        </w:rPr>
        <w:t xml:space="preserve"> לא הגדירה מראש בתכנית מפורטת אילו רופאים יידרשו לעבור מיחידות במרכז הארץ ליחידות שדה, כדי לשפר את הטיפול בחיילי מערך השדה, וגורמי </w:t>
      </w:r>
      <w:r w:rsidRPr="005C3979">
        <w:rPr>
          <w:rFonts w:hint="cs"/>
          <w:sz w:val="17"/>
          <w:szCs w:val="17"/>
          <w:rtl/>
        </w:rPr>
        <w:t>אט"ל</w:t>
      </w:r>
      <w:r w:rsidRPr="005C3979">
        <w:rPr>
          <w:rFonts w:hint="cs"/>
          <w:sz w:val="17"/>
          <w:szCs w:val="17"/>
          <w:rtl/>
        </w:rPr>
        <w:t xml:space="preserve"> </w:t>
      </w:r>
      <w:r w:rsidRPr="005C3979">
        <w:rPr>
          <w:rFonts w:hint="cs"/>
          <w:sz w:val="17"/>
          <w:szCs w:val="17"/>
          <w:rtl/>
        </w:rPr>
        <w:t>ואג"ת</w:t>
      </w:r>
      <w:r w:rsidRPr="005C3979">
        <w:rPr>
          <w:rFonts w:hint="cs"/>
          <w:sz w:val="17"/>
          <w:szCs w:val="17"/>
          <w:rtl/>
        </w:rPr>
        <w:t xml:space="preserve"> לא דרשו זאת ממנה.</w:t>
      </w:r>
      <w:r w:rsidRPr="005C3979">
        <w:rPr>
          <w:rFonts w:eastAsia="Times New Roman" w:hint="cs"/>
          <w:sz w:val="17"/>
          <w:szCs w:val="17"/>
          <w:rtl/>
          <w:lang w:eastAsia="he-IL"/>
        </w:rPr>
        <w:t xml:space="preserve"> לאחר מימוש מיקור החוץ, רוב שיאי כוח האדם </w:t>
      </w:r>
      <w:r w:rsidRPr="005C3979">
        <w:rPr>
          <w:rFonts w:eastAsia="Times New Roman" w:hint="cs"/>
          <w:sz w:val="17"/>
          <w:szCs w:val="17"/>
          <w:rtl/>
          <w:lang w:eastAsia="he-IL"/>
        </w:rPr>
        <w:t>שמקרפ"ר</w:t>
      </w:r>
      <w:r w:rsidRPr="005C3979">
        <w:rPr>
          <w:rFonts w:eastAsia="Times New Roman" w:hint="cs"/>
          <w:sz w:val="17"/>
          <w:szCs w:val="17"/>
          <w:rtl/>
          <w:lang w:eastAsia="he-IL"/>
        </w:rPr>
        <w:t xml:space="preserve"> ביקשה לנייד היו של רופאים אזרחים עובדי צה"ל</w:t>
      </w:r>
      <w:r w:rsidRPr="005C3979">
        <w:rPr>
          <w:rFonts w:hint="cs"/>
          <w:sz w:val="17"/>
          <w:szCs w:val="17"/>
          <w:rtl/>
        </w:rPr>
        <w:t xml:space="preserve"> המועסקים בחוזה העסקה אישי</w:t>
      </w:r>
      <w:r w:rsidRPr="005C3979">
        <w:rPr>
          <w:rFonts w:eastAsia="Times New Roman" w:hint="cs"/>
          <w:sz w:val="17"/>
          <w:szCs w:val="17"/>
          <w:rtl/>
          <w:lang w:eastAsia="he-IL"/>
        </w:rPr>
        <w:t xml:space="preserve">, </w:t>
      </w:r>
      <w:r w:rsidRPr="005C3979">
        <w:rPr>
          <w:rFonts w:hint="cs"/>
          <w:sz w:val="17"/>
          <w:szCs w:val="17"/>
          <w:rtl/>
        </w:rPr>
        <w:t xml:space="preserve">ואלה לא הסכימו לעבור. כתוצאה מכך, מטרה מרכזית במיקור החוץ, כפי שבאה לידי ביטוי בסיכום סגן הרמטכ"ל מפברואר 2010, "התמקדות בעיסוקי ליבה של חיל הרפואה - הטיפול הרפואי בחיילי השדה, תוך הסטת קשב ומשאבים" - לא מומשה. בפגישתו עם נציגי משרד מבקר המדינה במאי 2016 ציין </w:t>
      </w:r>
      <w:r w:rsidRPr="005C3979">
        <w:rPr>
          <w:rFonts w:hint="cs"/>
          <w:sz w:val="17"/>
          <w:szCs w:val="17"/>
          <w:rtl/>
        </w:rPr>
        <w:t>קרפ"ר</w:t>
      </w:r>
      <w:r w:rsidRPr="005C3979">
        <w:rPr>
          <w:rFonts w:hint="cs"/>
          <w:sz w:val="17"/>
          <w:szCs w:val="17"/>
          <w:rtl/>
        </w:rPr>
        <w:t xml:space="preserve">, תא"ל ד"ר </w:t>
      </w:r>
      <w:r w:rsidRPr="005C3979">
        <w:rPr>
          <w:rFonts w:hint="cs"/>
          <w:sz w:val="17"/>
          <w:szCs w:val="17"/>
          <w:rtl/>
        </w:rPr>
        <w:t xml:space="preserve">דודו דגן, כי אכן </w:t>
      </w:r>
      <w:r w:rsidRPr="005C3979">
        <w:rPr>
          <w:rFonts w:hint="cs"/>
          <w:sz w:val="17"/>
          <w:szCs w:val="17"/>
          <w:rtl/>
        </w:rPr>
        <w:t>מקרפ"ר</w:t>
      </w:r>
      <w:r w:rsidRPr="005C3979">
        <w:rPr>
          <w:rFonts w:hint="cs"/>
          <w:sz w:val="17"/>
          <w:szCs w:val="17"/>
          <w:rtl/>
        </w:rPr>
        <w:t xml:space="preserve"> לא הצליחה לנייד רופאים אזרחים עובדי צה"ל ליחידות שדה בפריפריה.</w:t>
      </w:r>
    </w:p>
    <w:p w:rsidR="0079156E" w:rsidRPr="005C3979" w:rsidP="002F5F4F">
      <w:pPr>
        <w:pStyle w:val="ListParagraph"/>
        <w:numPr>
          <w:ilvl w:val="1"/>
          <w:numId w:val="11"/>
        </w:numPr>
        <w:spacing w:line="240" w:lineRule="exact"/>
        <w:ind w:left="680" w:right="2268" w:hanging="340"/>
        <w:rPr>
          <w:sz w:val="17"/>
          <w:szCs w:val="17"/>
          <w:rtl/>
        </w:rPr>
      </w:pPr>
      <w:r w:rsidRPr="005C3979">
        <w:rPr>
          <w:rFonts w:hint="cs"/>
          <w:sz w:val="17"/>
          <w:szCs w:val="17"/>
          <w:rtl/>
        </w:rPr>
        <w:t xml:space="preserve">בניגוד למעורבותו בתהליכי היציאה למיקור החוץ נמצא, שאכ"א, האחראי בצה"ל על הטיפול בפרט, לא היה מעורב בתהליכי ביטולו. למעורבותו של אכ"א בתהליכי קבלת ההחלטה לביטול מיקור החוץ יכול היה להיות משקל גבוה בסוגיות הנוגעות לרווחתו של החייל ולזמינות השירות הרפואי. בפגישתו עם נציגי משרד מבקר המדינה באפריל 2016 ציין ראש אכ"א דאז, אלוף חגי </w:t>
      </w:r>
      <w:r w:rsidRPr="005C3979">
        <w:rPr>
          <w:rFonts w:hint="cs"/>
          <w:sz w:val="17"/>
          <w:szCs w:val="17"/>
          <w:rtl/>
        </w:rPr>
        <w:t>טופולנסקי</w:t>
      </w:r>
      <w:r w:rsidRPr="005C3979">
        <w:rPr>
          <w:rFonts w:hint="cs"/>
          <w:sz w:val="17"/>
          <w:szCs w:val="17"/>
          <w:rtl/>
        </w:rPr>
        <w:t xml:space="preserve">, כי "עד השנים האחרונות גישת אכ"א הייתה יותר 'שלישותית', ולכן, אכ"א היה פחות מעורב </w:t>
      </w:r>
      <w:r w:rsidRPr="005C3979">
        <w:rPr>
          <w:rFonts w:hint="cs"/>
          <w:sz w:val="17"/>
          <w:szCs w:val="17"/>
          <w:rtl/>
        </w:rPr>
        <w:t>בעמ"ט</w:t>
      </w:r>
      <w:r w:rsidRPr="005C3979">
        <w:rPr>
          <w:rFonts w:hint="cs"/>
          <w:sz w:val="17"/>
          <w:szCs w:val="17"/>
          <w:rtl/>
        </w:rPr>
        <w:t xml:space="preserve"> [עבודת המטה] ובהחלטה לביטול מיקור החוץ של שירותי הרפואה לחיילים במרחב של הקריה </w:t>
      </w:r>
      <w:r w:rsidRPr="005C3979">
        <w:rPr>
          <w:rFonts w:hint="cs"/>
          <w:sz w:val="17"/>
          <w:szCs w:val="17"/>
          <w:rtl/>
        </w:rPr>
        <w:t>ותה"ש</w:t>
      </w:r>
      <w:r w:rsidRPr="005C3979">
        <w:rPr>
          <w:rFonts w:hint="cs"/>
          <w:sz w:val="17"/>
          <w:szCs w:val="17"/>
          <w:rtl/>
        </w:rPr>
        <w:t xml:space="preserve">", וכי "עד היום לא הייתה בקרה מספיק טובה של גורמי אכ"א על מימוש ימי מחלה בקרב חיילים הן בחובה והן בקבע. כעת יש כוונה לעשות מעקב ולרסן את צריכת ימי המחלה. בין היתר מתקיימת </w:t>
      </w:r>
      <w:r w:rsidRPr="005C3979">
        <w:rPr>
          <w:rFonts w:hint="cs"/>
          <w:sz w:val="17"/>
          <w:szCs w:val="17"/>
          <w:rtl/>
        </w:rPr>
        <w:t>עמ"ט</w:t>
      </w:r>
      <w:r w:rsidRPr="005C3979">
        <w:rPr>
          <w:rFonts w:hint="cs"/>
          <w:sz w:val="17"/>
          <w:szCs w:val="17"/>
          <w:rtl/>
        </w:rPr>
        <w:t xml:space="preserve"> בנוגע לאפשרות כי ימי ג' לא ייספרו במניין ימי השירות". לשאלת נציגי משרד מבקר המדינה בנוגע לאפשרות לבחון רעיונות כאלה גם כשחיילי החובה קיבלו שירות רפואי מקופות החולים השיב, כי ניתן היה לעשות כך, אך הדבר לא נעשה.</w:t>
      </w:r>
    </w:p>
    <w:p w:rsidR="0079156E" w:rsidRPr="005C3979" w:rsidP="002F5F4F">
      <w:pPr>
        <w:pStyle w:val="ListParagraph"/>
        <w:numPr>
          <w:ilvl w:val="0"/>
          <w:numId w:val="11"/>
        </w:numPr>
        <w:spacing w:line="240" w:lineRule="exact"/>
        <w:ind w:left="340" w:right="2268" w:hanging="340"/>
        <w:rPr>
          <w:sz w:val="17"/>
          <w:szCs w:val="17"/>
          <w:rtl/>
        </w:rPr>
      </w:pPr>
      <w:r w:rsidRPr="005C3979">
        <w:rPr>
          <w:rFonts w:hint="cs"/>
          <w:sz w:val="17"/>
          <w:szCs w:val="17"/>
          <w:rtl/>
        </w:rPr>
        <w:t>באט"ל</w:t>
      </w:r>
      <w:r w:rsidRPr="005C3979">
        <w:rPr>
          <w:rFonts w:hint="cs"/>
          <w:sz w:val="17"/>
          <w:szCs w:val="17"/>
          <w:rtl/>
        </w:rPr>
        <w:t xml:space="preserve"> קיימים עשרה מרכזים המהווים גופי ביצוע, וכל מרכז </w:t>
      </w:r>
      <w:r w:rsidRPr="005C3979">
        <w:rPr>
          <w:rFonts w:hint="cs"/>
          <w:sz w:val="17"/>
          <w:szCs w:val="17"/>
          <w:rtl/>
        </w:rPr>
        <w:t>באט"ל</w:t>
      </w:r>
      <w:r w:rsidRPr="005C3979">
        <w:rPr>
          <w:rFonts w:hint="cs"/>
          <w:sz w:val="17"/>
          <w:szCs w:val="17"/>
          <w:rtl/>
        </w:rPr>
        <w:t xml:space="preserve"> משויך לאחד מחמשת מערכי הלוגיסטיקה: הספקה, רפואה, אחזקה, תנועות והיסעים ובינוי. לכל מערך, למעט מערך הרפואה, נקבע בעל תפקיד במטה </w:t>
      </w:r>
      <w:r w:rsidRPr="005C3979">
        <w:rPr>
          <w:rFonts w:hint="cs"/>
          <w:sz w:val="17"/>
          <w:szCs w:val="17"/>
          <w:rtl/>
        </w:rPr>
        <w:t>אט"ל</w:t>
      </w:r>
      <w:r w:rsidRPr="005C3979">
        <w:rPr>
          <w:rFonts w:hint="cs"/>
          <w:sz w:val="17"/>
          <w:szCs w:val="17"/>
          <w:rtl/>
        </w:rPr>
        <w:t xml:space="preserve"> הנושא באחריות התכנון לאותו מערך. </w:t>
      </w:r>
      <w:r w:rsidRPr="005C3979">
        <w:rPr>
          <w:rFonts w:hint="cs"/>
          <w:sz w:val="17"/>
          <w:szCs w:val="17"/>
          <w:rtl/>
        </w:rPr>
        <w:t>מקרפ"ר</w:t>
      </w:r>
      <w:r w:rsidRPr="005C3979">
        <w:rPr>
          <w:rFonts w:hint="cs"/>
          <w:sz w:val="17"/>
          <w:szCs w:val="17"/>
          <w:rtl/>
        </w:rPr>
        <w:t xml:space="preserve"> היא הנושאת באחריות מטה למערך הרפואה, ובכלל זה מדיניות התכנון, ריכוז התכנון וביצוע בקרה, </w:t>
      </w:r>
      <w:r w:rsidRPr="005C3979">
        <w:rPr>
          <w:rFonts w:hint="cs"/>
          <w:sz w:val="17"/>
          <w:szCs w:val="17"/>
          <w:rtl/>
        </w:rPr>
        <w:t>והמשר"פ</w:t>
      </w:r>
      <w:r w:rsidRPr="005C3979">
        <w:rPr>
          <w:rFonts w:hint="cs"/>
          <w:sz w:val="17"/>
          <w:szCs w:val="17"/>
          <w:rtl/>
        </w:rPr>
        <w:t xml:space="preserve"> הוא גוף ביצוע אשר מיישם הנחיות של </w:t>
      </w:r>
      <w:r w:rsidRPr="005C3979">
        <w:rPr>
          <w:rFonts w:hint="cs"/>
          <w:sz w:val="17"/>
          <w:szCs w:val="17"/>
          <w:rtl/>
        </w:rPr>
        <w:t>מקרפ"ר</w:t>
      </w:r>
      <w:r w:rsidRPr="005C3979">
        <w:rPr>
          <w:rFonts w:hint="cs"/>
          <w:sz w:val="17"/>
          <w:szCs w:val="17"/>
          <w:rtl/>
        </w:rPr>
        <w:t xml:space="preserve"> במתן שירותי רפואה. </w:t>
      </w:r>
    </w:p>
    <w:p w:rsidR="0079156E" w:rsidRPr="009841F0" w:rsidP="005C3979">
      <w:pPr>
        <w:spacing w:after="240" w:line="240" w:lineRule="exact"/>
        <w:ind w:right="2268"/>
        <w:jc w:val="both"/>
        <w:rPr>
          <w:rFonts w:ascii="Tahoma" w:hAnsi="Tahoma" w:cs="Tahoma"/>
          <w:sz w:val="17"/>
          <w:szCs w:val="17"/>
          <w:rtl/>
        </w:rPr>
      </w:pPr>
      <w:r w:rsidRPr="009841F0">
        <w:rPr>
          <w:rFonts w:ascii="Tahoma" w:hAnsi="Tahoma" w:cs="Tahoma" w:hint="cs"/>
          <w:sz w:val="17"/>
          <w:szCs w:val="17"/>
          <w:rtl/>
        </w:rPr>
        <w:t xml:space="preserve">בעניין זה מסר ראש </w:t>
      </w:r>
      <w:r w:rsidRPr="009841F0">
        <w:rPr>
          <w:rFonts w:ascii="Tahoma" w:hAnsi="Tahoma" w:cs="Tahoma" w:hint="cs"/>
          <w:sz w:val="17"/>
          <w:szCs w:val="17"/>
          <w:rtl/>
        </w:rPr>
        <w:t>אט"ל</w:t>
      </w:r>
      <w:r w:rsidRPr="009841F0">
        <w:rPr>
          <w:rFonts w:ascii="Tahoma" w:hAnsi="Tahoma" w:cs="Tahoma" w:hint="cs"/>
          <w:sz w:val="17"/>
          <w:szCs w:val="17"/>
          <w:rtl/>
        </w:rPr>
        <w:t xml:space="preserve"> דאז לנציגי משרד מבקר המדינה במרץ 2016, כי בשונה מיתר המערכים הלוגיסטיים </w:t>
      </w:r>
      <w:r w:rsidRPr="009841F0">
        <w:rPr>
          <w:rFonts w:ascii="Tahoma" w:hAnsi="Tahoma" w:cs="Tahoma" w:hint="cs"/>
          <w:sz w:val="17"/>
          <w:szCs w:val="17"/>
          <w:rtl/>
        </w:rPr>
        <w:t>באט"ל</w:t>
      </w:r>
      <w:r w:rsidRPr="009841F0">
        <w:rPr>
          <w:rFonts w:ascii="Tahoma" w:hAnsi="Tahoma" w:cs="Tahoma" w:hint="cs"/>
          <w:sz w:val="17"/>
          <w:szCs w:val="17"/>
          <w:rtl/>
        </w:rPr>
        <w:t xml:space="preserve">, לא נקבע בעל תפקיד במטה </w:t>
      </w:r>
      <w:r w:rsidRPr="009841F0">
        <w:rPr>
          <w:rFonts w:ascii="Tahoma" w:hAnsi="Tahoma" w:cs="Tahoma" w:hint="cs"/>
          <w:sz w:val="17"/>
          <w:szCs w:val="17"/>
          <w:rtl/>
        </w:rPr>
        <w:t>אט"ל</w:t>
      </w:r>
      <w:r w:rsidRPr="009841F0">
        <w:rPr>
          <w:rFonts w:ascii="Tahoma" w:hAnsi="Tahoma" w:cs="Tahoma" w:hint="cs"/>
          <w:sz w:val="17"/>
          <w:szCs w:val="17"/>
          <w:rtl/>
        </w:rPr>
        <w:t xml:space="preserve"> הנושא באחריות התכנון במערך הרפואה, משום שהמערכים האחרים הם גופי ביצוע ולכן נדרש עבורם אחראי מטה. לעומת זאת, חיל רפואה הוא גם גוף ביצוע וגם גוף מטה. לטענת ראש </w:t>
      </w:r>
      <w:r w:rsidRPr="009841F0">
        <w:rPr>
          <w:rFonts w:ascii="Tahoma" w:hAnsi="Tahoma" w:cs="Tahoma" w:hint="cs"/>
          <w:sz w:val="17"/>
          <w:szCs w:val="17"/>
          <w:rtl/>
        </w:rPr>
        <w:t>אט"ל</w:t>
      </w:r>
      <w:r w:rsidRPr="009841F0">
        <w:rPr>
          <w:rFonts w:ascii="Tahoma" w:hAnsi="Tahoma" w:cs="Tahoma" w:hint="cs"/>
          <w:sz w:val="17"/>
          <w:szCs w:val="17"/>
          <w:rtl/>
        </w:rPr>
        <w:t xml:space="preserve"> דאז יכולת הבקרה של </w:t>
      </w:r>
      <w:r w:rsidRPr="009841F0">
        <w:rPr>
          <w:rFonts w:ascii="Tahoma" w:hAnsi="Tahoma" w:cs="Tahoma" w:hint="cs"/>
          <w:sz w:val="17"/>
          <w:szCs w:val="17"/>
          <w:rtl/>
        </w:rPr>
        <w:t>אט"ל</w:t>
      </w:r>
      <w:r w:rsidRPr="009841F0">
        <w:rPr>
          <w:rFonts w:ascii="Tahoma" w:hAnsi="Tahoma" w:cs="Tahoma" w:hint="cs"/>
          <w:sz w:val="17"/>
          <w:szCs w:val="17"/>
          <w:rtl/>
        </w:rPr>
        <w:t xml:space="preserve"> על עבודות המטה שמגישה </w:t>
      </w:r>
      <w:r w:rsidRPr="009841F0">
        <w:rPr>
          <w:rFonts w:ascii="Tahoma" w:hAnsi="Tahoma" w:cs="Tahoma" w:hint="cs"/>
          <w:sz w:val="17"/>
          <w:szCs w:val="17"/>
          <w:rtl/>
        </w:rPr>
        <w:t>מקרפ"ר</w:t>
      </w:r>
      <w:r w:rsidRPr="009841F0">
        <w:rPr>
          <w:rFonts w:ascii="Tahoma" w:hAnsi="Tahoma" w:cs="Tahoma" w:hint="cs"/>
          <w:sz w:val="17"/>
          <w:szCs w:val="17"/>
          <w:rtl/>
        </w:rPr>
        <w:t xml:space="preserve"> אינה נפגעת כתוצאה מכך.</w:t>
      </w:r>
    </w:p>
    <w:p w:rsidR="0079156E" w:rsidRPr="009841F0" w:rsidP="009841F0">
      <w:pPr>
        <w:pStyle w:val="RESHET"/>
        <w:rPr>
          <w:rtl/>
        </w:rPr>
      </w:pPr>
      <w:r w:rsidRPr="009841F0">
        <w:rPr>
          <w:rFonts w:hint="cs"/>
          <w:rtl/>
        </w:rPr>
        <w:t xml:space="preserve">למיקור החוץ ולביטולו השלכות לוגיסטיות מערכתיות. לכן ראוי היה, </w:t>
      </w:r>
      <w:r w:rsidRPr="009841F0">
        <w:rPr>
          <w:rFonts w:hint="cs"/>
          <w:rtl/>
        </w:rPr>
        <w:t>שאט"ל</w:t>
      </w:r>
      <w:r w:rsidRPr="009841F0">
        <w:rPr>
          <w:rFonts w:hint="cs"/>
          <w:rtl/>
        </w:rPr>
        <w:t xml:space="preserve">, כדרג ממונה על </w:t>
      </w:r>
      <w:r w:rsidRPr="009841F0">
        <w:rPr>
          <w:rFonts w:hint="cs"/>
          <w:rtl/>
        </w:rPr>
        <w:t>מקרפ"ר</w:t>
      </w:r>
      <w:r w:rsidRPr="009841F0">
        <w:rPr>
          <w:rFonts w:hint="cs"/>
          <w:rtl/>
        </w:rPr>
        <w:t xml:space="preserve"> יפעיל בקרה מעמיקה בסוגיות שבתחומי אחריותו, העומדות על הפרק. אולם בפועל, התכנון והבקרה בנושא מיקור החוץ של שירותי רפואה נעשו בעיקר על ידי גורמים </w:t>
      </w:r>
      <w:r w:rsidRPr="009841F0">
        <w:rPr>
          <w:rFonts w:hint="cs"/>
          <w:rtl/>
        </w:rPr>
        <w:t>במקרפ"ר</w:t>
      </w:r>
      <w:r w:rsidRPr="009841F0">
        <w:rPr>
          <w:rFonts w:hint="cs"/>
          <w:rtl/>
        </w:rPr>
        <w:t xml:space="preserve">. בקרה ומעורבות עמוקות יותר של </w:t>
      </w:r>
      <w:r w:rsidRPr="009841F0">
        <w:rPr>
          <w:rFonts w:hint="cs"/>
          <w:rtl/>
        </w:rPr>
        <w:t>אט"ל</w:t>
      </w:r>
      <w:r w:rsidRPr="009841F0">
        <w:rPr>
          <w:rFonts w:hint="cs"/>
          <w:rtl/>
        </w:rPr>
        <w:t xml:space="preserve"> כדרג ממונה, ייתכן שהיה בהן כדי להשפיע על ההחלטה אם לצאת למיקור חוץ ולבטלו תוך תקופה קצרה יחסית, על כל המשתמע ממהלך זה.</w:t>
      </w:r>
    </w:p>
    <w:p w:rsidR="009841F0" w:rsidRPr="00D43E82" w:rsidP="009841F0">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79156E" w:rsidRPr="009841F0" w:rsidP="005C3979">
      <w:pPr>
        <w:pStyle w:val="RESHET"/>
        <w:rPr>
          <w:rtl/>
        </w:rPr>
      </w:pPr>
      <w:r w:rsidRPr="009841F0">
        <w:rPr>
          <w:rFonts w:hint="cs"/>
          <w:rtl/>
        </w:rPr>
        <w:t xml:space="preserve">לקיומם של מהלכים של מיקור חוץ ושל ביטולו יש משמעויות בהיבטים שונים. כך למשל, לקראת מהלכים אלה, מפקדים בכל הדרגות נדרשים, בין היתר, להשקיע זמן באיסוף מידע ובניתוחו, בהערכות מצב ובבחינת חלופות. משרד מבקר המדינה מעיר, כי נוכח הליקויים בתהליכי קבלת ההחלטות ובתהליכי הבקרה המטכ"ליים על מיקור החוץ של שירותי הרפואה ועל ביטולו, ובכלל זה אי-מתן תשומת הלב הנדרשת על ידי </w:t>
      </w:r>
      <w:r w:rsidRPr="009841F0">
        <w:rPr>
          <w:rFonts w:hint="cs"/>
          <w:rtl/>
        </w:rPr>
        <w:t>אט"ל</w:t>
      </w:r>
      <w:r w:rsidRPr="009841F0">
        <w:rPr>
          <w:rFonts w:hint="cs"/>
          <w:rtl/>
        </w:rPr>
        <w:t xml:space="preserve"> </w:t>
      </w:r>
      <w:r w:rsidRPr="009841F0">
        <w:rPr>
          <w:rFonts w:hint="cs"/>
          <w:rtl/>
        </w:rPr>
        <w:t>ואג"ת</w:t>
      </w:r>
      <w:r w:rsidRPr="009841F0">
        <w:rPr>
          <w:rFonts w:hint="cs"/>
          <w:rtl/>
        </w:rPr>
        <w:t xml:space="preserve"> לסוגיות מהותיות, ומעורבות חלקית של אכ"א בתהליכים אלה, על סגן הרמטכ"ל לקיים תהליך להפקת לקחים, כדי לשפר את תהליכי עבודת המטה בהחלטות על מיקור חוץ, ועל מנת שליקויים בתחום זה לא יישנו.</w:t>
      </w:r>
    </w:p>
    <w:p w:rsidR="0079156E" w:rsidP="005C3979">
      <w:pPr>
        <w:pStyle w:val="RESHET"/>
        <w:rPr>
          <w:rtl/>
        </w:rPr>
      </w:pPr>
      <w:r w:rsidRPr="009841F0">
        <w:rPr>
          <w:rFonts w:hint="cs"/>
          <w:rtl/>
        </w:rPr>
        <w:t>יודגש, כי כעבור כשלוש שנים בלבד ביטל צה"ל את מיקור החוץ של שירותי הרפואה, בלי שהוא פתר במלואן את אותן בעיות היסוד, שהביאו אותו מלכתחילה לקיים את המהלך. עקב בעיות יסוד אלה, אין ביכולתו של צה"ל להעניק שירות רפואי ברמה שסופקה לחיילים במיקור החוץ. כפי שיתואר בהמשך דוח ביקורת זה, קיימים פערים רבים במענה הרפואי בצה"ל, בדגש על זמינות שירותי הרפואה לחיילים בשירות חובה.</w:t>
      </w:r>
      <w:r w:rsidRPr="004D3093" w:rsidR="004D3093">
        <w:rPr>
          <w:noProof/>
          <w:rtl/>
        </w:rPr>
        <w:t xml:space="preserve"> </w:t>
      </w:r>
      <w:r w:rsidRPr="0012789B" w:rsidR="004D3093">
        <w:rPr>
          <w:noProof/>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D3093" w:rsidRPr="00373C5D" w:rsidP="004D309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9130149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189202"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D3093" w:rsidRPr="00881D99" w:rsidP="004D3093">
                            <w:pPr>
                              <w:spacing w:after="0" w:line="240" w:lineRule="auto"/>
                              <w:rPr>
                                <w:color w:val="0B5294"/>
                                <w:spacing w:val="-4"/>
                                <w:sz w:val="24"/>
                                <w:szCs w:val="24"/>
                                <w:rtl/>
                                <w:cs/>
                              </w:rPr>
                            </w:pPr>
                            <w:r w:rsidRPr="004D3093">
                              <w:rPr>
                                <w:rFonts w:cs="Tahoma" w:hint="eastAsia"/>
                                <w:color w:val="0B5294"/>
                                <w:spacing w:val="-4"/>
                                <w:sz w:val="24"/>
                                <w:szCs w:val="24"/>
                                <w:rtl/>
                              </w:rPr>
                              <w:t>כעבור</w:t>
                            </w:r>
                            <w:r w:rsidRPr="004D3093">
                              <w:rPr>
                                <w:rFonts w:cs="Tahoma"/>
                                <w:color w:val="0B5294"/>
                                <w:spacing w:val="-4"/>
                                <w:sz w:val="24"/>
                                <w:szCs w:val="24"/>
                                <w:rtl/>
                              </w:rPr>
                              <w:t xml:space="preserve"> </w:t>
                            </w:r>
                            <w:r w:rsidRPr="004D3093">
                              <w:rPr>
                                <w:rFonts w:cs="Tahoma" w:hint="eastAsia"/>
                                <w:color w:val="0B5294"/>
                                <w:spacing w:val="-4"/>
                                <w:sz w:val="24"/>
                                <w:szCs w:val="24"/>
                                <w:rtl/>
                              </w:rPr>
                              <w:t>כשלוש</w:t>
                            </w:r>
                            <w:r w:rsidRPr="004D3093">
                              <w:rPr>
                                <w:rFonts w:cs="Tahoma"/>
                                <w:color w:val="0B5294"/>
                                <w:spacing w:val="-4"/>
                                <w:sz w:val="24"/>
                                <w:szCs w:val="24"/>
                                <w:rtl/>
                              </w:rPr>
                              <w:t xml:space="preserve"> </w:t>
                            </w:r>
                            <w:r w:rsidRPr="004D3093">
                              <w:rPr>
                                <w:rFonts w:cs="Tahoma" w:hint="eastAsia"/>
                                <w:color w:val="0B5294"/>
                                <w:spacing w:val="-4"/>
                                <w:sz w:val="24"/>
                                <w:szCs w:val="24"/>
                                <w:rtl/>
                              </w:rPr>
                              <w:t>שנים</w:t>
                            </w:r>
                            <w:r w:rsidRPr="004D3093">
                              <w:rPr>
                                <w:rFonts w:cs="Tahoma"/>
                                <w:color w:val="0B5294"/>
                                <w:spacing w:val="-4"/>
                                <w:sz w:val="24"/>
                                <w:szCs w:val="24"/>
                                <w:rtl/>
                              </w:rPr>
                              <w:t xml:space="preserve"> </w:t>
                            </w:r>
                            <w:r w:rsidRPr="004D3093">
                              <w:rPr>
                                <w:rFonts w:cs="Tahoma" w:hint="eastAsia"/>
                                <w:color w:val="0B5294"/>
                                <w:spacing w:val="-4"/>
                                <w:sz w:val="24"/>
                                <w:szCs w:val="24"/>
                                <w:rtl/>
                              </w:rPr>
                              <w:t>בלבד</w:t>
                            </w:r>
                            <w:r w:rsidRPr="004D3093">
                              <w:rPr>
                                <w:rFonts w:cs="Tahoma"/>
                                <w:color w:val="0B5294"/>
                                <w:spacing w:val="-4"/>
                                <w:sz w:val="24"/>
                                <w:szCs w:val="24"/>
                                <w:rtl/>
                              </w:rPr>
                              <w:t xml:space="preserve"> </w:t>
                            </w:r>
                            <w:r w:rsidRPr="004D3093">
                              <w:rPr>
                                <w:rFonts w:cs="Tahoma" w:hint="eastAsia"/>
                                <w:color w:val="0B5294"/>
                                <w:spacing w:val="-4"/>
                                <w:sz w:val="24"/>
                                <w:szCs w:val="24"/>
                                <w:rtl/>
                              </w:rPr>
                              <w:t>ביטל</w:t>
                            </w:r>
                            <w:r w:rsidRPr="004D3093">
                              <w:rPr>
                                <w:rFonts w:cs="Tahoma"/>
                                <w:color w:val="0B5294"/>
                                <w:spacing w:val="-4"/>
                                <w:sz w:val="24"/>
                                <w:szCs w:val="24"/>
                                <w:rtl/>
                              </w:rPr>
                              <w:t xml:space="preserve"> </w:t>
                            </w:r>
                            <w:r w:rsidRPr="004D3093">
                              <w:rPr>
                                <w:rFonts w:cs="Tahoma" w:hint="eastAsia"/>
                                <w:color w:val="0B5294"/>
                                <w:spacing w:val="-4"/>
                                <w:sz w:val="24"/>
                                <w:szCs w:val="24"/>
                                <w:rtl/>
                              </w:rPr>
                              <w:t>צה</w:t>
                            </w:r>
                            <w:r w:rsidRPr="004D3093">
                              <w:rPr>
                                <w:rFonts w:cs="Tahoma"/>
                                <w:color w:val="0B5294"/>
                                <w:spacing w:val="-4"/>
                                <w:sz w:val="24"/>
                                <w:szCs w:val="24"/>
                                <w:rtl/>
                              </w:rPr>
                              <w:t>"</w:t>
                            </w:r>
                            <w:r w:rsidRPr="004D3093">
                              <w:rPr>
                                <w:rFonts w:cs="Tahoma" w:hint="eastAsia"/>
                                <w:color w:val="0B5294"/>
                                <w:spacing w:val="-4"/>
                                <w:sz w:val="24"/>
                                <w:szCs w:val="24"/>
                                <w:rtl/>
                              </w:rPr>
                              <w:t>ל</w:t>
                            </w:r>
                            <w:r w:rsidRPr="004D3093">
                              <w:rPr>
                                <w:rFonts w:cs="Tahoma"/>
                                <w:color w:val="0B5294"/>
                                <w:spacing w:val="-4"/>
                                <w:sz w:val="24"/>
                                <w:szCs w:val="24"/>
                                <w:rtl/>
                              </w:rPr>
                              <w:t xml:space="preserve"> </w:t>
                            </w:r>
                            <w:r w:rsidRPr="004D3093">
                              <w:rPr>
                                <w:rFonts w:cs="Tahoma" w:hint="eastAsia"/>
                                <w:color w:val="0B5294"/>
                                <w:spacing w:val="-4"/>
                                <w:sz w:val="24"/>
                                <w:szCs w:val="24"/>
                                <w:rtl/>
                              </w:rPr>
                              <w:t>את</w:t>
                            </w:r>
                            <w:r w:rsidRPr="004D3093">
                              <w:rPr>
                                <w:rFonts w:cs="Tahoma"/>
                                <w:color w:val="0B5294"/>
                                <w:spacing w:val="-4"/>
                                <w:sz w:val="24"/>
                                <w:szCs w:val="24"/>
                                <w:rtl/>
                              </w:rPr>
                              <w:t xml:space="preserve"> </w:t>
                            </w:r>
                            <w:r w:rsidRPr="004D3093">
                              <w:rPr>
                                <w:rFonts w:cs="Tahoma" w:hint="eastAsia"/>
                                <w:color w:val="0B5294"/>
                                <w:spacing w:val="-4"/>
                                <w:sz w:val="24"/>
                                <w:szCs w:val="24"/>
                                <w:rtl/>
                              </w:rPr>
                              <w:t>מיקור</w:t>
                            </w:r>
                            <w:r w:rsidRPr="004D3093">
                              <w:rPr>
                                <w:rFonts w:cs="Tahoma"/>
                                <w:color w:val="0B5294"/>
                                <w:spacing w:val="-4"/>
                                <w:sz w:val="24"/>
                                <w:szCs w:val="24"/>
                                <w:rtl/>
                              </w:rPr>
                              <w:t xml:space="preserve"> </w:t>
                            </w:r>
                            <w:r w:rsidRPr="004D3093">
                              <w:rPr>
                                <w:rFonts w:cs="Tahoma" w:hint="eastAsia"/>
                                <w:color w:val="0B5294"/>
                                <w:spacing w:val="-4"/>
                                <w:sz w:val="24"/>
                                <w:szCs w:val="24"/>
                                <w:rtl/>
                              </w:rPr>
                              <w:t>החוץ</w:t>
                            </w:r>
                            <w:r w:rsidRPr="004D3093">
                              <w:rPr>
                                <w:rFonts w:cs="Tahoma"/>
                                <w:color w:val="0B5294"/>
                                <w:spacing w:val="-4"/>
                                <w:sz w:val="24"/>
                                <w:szCs w:val="24"/>
                                <w:rtl/>
                              </w:rPr>
                              <w:t xml:space="preserve"> </w:t>
                            </w:r>
                            <w:r w:rsidRPr="004D3093">
                              <w:rPr>
                                <w:rFonts w:cs="Tahoma" w:hint="eastAsia"/>
                                <w:color w:val="0B5294"/>
                                <w:spacing w:val="-4"/>
                                <w:sz w:val="24"/>
                                <w:szCs w:val="24"/>
                                <w:rtl/>
                              </w:rPr>
                              <w:t>של</w:t>
                            </w:r>
                            <w:r w:rsidRPr="004D3093">
                              <w:rPr>
                                <w:rFonts w:cs="Tahoma"/>
                                <w:color w:val="0B5294"/>
                                <w:spacing w:val="-4"/>
                                <w:sz w:val="24"/>
                                <w:szCs w:val="24"/>
                                <w:rtl/>
                              </w:rPr>
                              <w:t xml:space="preserve"> </w:t>
                            </w:r>
                            <w:r w:rsidRPr="004D3093">
                              <w:rPr>
                                <w:rFonts w:cs="Tahoma" w:hint="eastAsia"/>
                                <w:color w:val="0B5294"/>
                                <w:spacing w:val="-4"/>
                                <w:sz w:val="24"/>
                                <w:szCs w:val="24"/>
                                <w:rtl/>
                              </w:rPr>
                              <w:t>שירותי</w:t>
                            </w:r>
                            <w:r w:rsidRPr="004D3093">
                              <w:rPr>
                                <w:rFonts w:cs="Tahoma"/>
                                <w:color w:val="0B5294"/>
                                <w:spacing w:val="-4"/>
                                <w:sz w:val="24"/>
                                <w:szCs w:val="24"/>
                                <w:rtl/>
                              </w:rPr>
                              <w:t xml:space="preserve"> </w:t>
                            </w:r>
                            <w:r w:rsidRPr="004D3093">
                              <w:rPr>
                                <w:rFonts w:cs="Tahoma" w:hint="eastAsia"/>
                                <w:color w:val="0B5294"/>
                                <w:spacing w:val="-4"/>
                                <w:sz w:val="24"/>
                                <w:szCs w:val="24"/>
                                <w:rtl/>
                              </w:rPr>
                              <w:t>הרפואה</w:t>
                            </w:r>
                            <w:r w:rsidRPr="004D3093">
                              <w:rPr>
                                <w:rFonts w:cs="Tahoma"/>
                                <w:color w:val="0B5294"/>
                                <w:spacing w:val="-4"/>
                                <w:sz w:val="24"/>
                                <w:szCs w:val="24"/>
                                <w:rtl/>
                              </w:rPr>
                              <w:t xml:space="preserve">, </w:t>
                            </w:r>
                            <w:r w:rsidRPr="004D3093">
                              <w:rPr>
                                <w:rFonts w:cs="Tahoma" w:hint="eastAsia"/>
                                <w:color w:val="0B5294"/>
                                <w:spacing w:val="-4"/>
                                <w:sz w:val="24"/>
                                <w:szCs w:val="24"/>
                                <w:rtl/>
                              </w:rPr>
                              <w:t>בלי</w:t>
                            </w:r>
                            <w:r w:rsidRPr="004D3093">
                              <w:rPr>
                                <w:rFonts w:cs="Tahoma"/>
                                <w:color w:val="0B5294"/>
                                <w:spacing w:val="-4"/>
                                <w:sz w:val="24"/>
                                <w:szCs w:val="24"/>
                                <w:rtl/>
                              </w:rPr>
                              <w:t xml:space="preserve"> </w:t>
                            </w:r>
                            <w:r w:rsidRPr="004D3093">
                              <w:rPr>
                                <w:rFonts w:cs="Tahoma" w:hint="eastAsia"/>
                                <w:color w:val="0B5294"/>
                                <w:spacing w:val="-4"/>
                                <w:sz w:val="24"/>
                                <w:szCs w:val="24"/>
                                <w:rtl/>
                              </w:rPr>
                              <w:t>שהוא</w:t>
                            </w:r>
                            <w:r w:rsidRPr="004D3093">
                              <w:rPr>
                                <w:rFonts w:cs="Tahoma"/>
                                <w:color w:val="0B5294"/>
                                <w:spacing w:val="-4"/>
                                <w:sz w:val="24"/>
                                <w:szCs w:val="24"/>
                                <w:rtl/>
                              </w:rPr>
                              <w:t xml:space="preserve"> </w:t>
                            </w:r>
                            <w:r w:rsidRPr="004D3093">
                              <w:rPr>
                                <w:rFonts w:cs="Tahoma" w:hint="eastAsia"/>
                                <w:color w:val="0B5294"/>
                                <w:spacing w:val="-4"/>
                                <w:sz w:val="24"/>
                                <w:szCs w:val="24"/>
                                <w:rtl/>
                              </w:rPr>
                              <w:t>פתר</w:t>
                            </w:r>
                            <w:r w:rsidRPr="004D3093">
                              <w:rPr>
                                <w:rFonts w:cs="Tahoma"/>
                                <w:color w:val="0B5294"/>
                                <w:spacing w:val="-4"/>
                                <w:sz w:val="24"/>
                                <w:szCs w:val="24"/>
                                <w:rtl/>
                              </w:rPr>
                              <w:t xml:space="preserve"> </w:t>
                            </w:r>
                            <w:r w:rsidRPr="004D3093">
                              <w:rPr>
                                <w:rFonts w:cs="Tahoma" w:hint="eastAsia"/>
                                <w:color w:val="0B5294"/>
                                <w:spacing w:val="-4"/>
                                <w:sz w:val="24"/>
                                <w:szCs w:val="24"/>
                                <w:rtl/>
                              </w:rPr>
                              <w:t>במלואן</w:t>
                            </w:r>
                            <w:r w:rsidRPr="004D3093">
                              <w:rPr>
                                <w:rFonts w:cs="Tahoma"/>
                                <w:color w:val="0B5294"/>
                                <w:spacing w:val="-4"/>
                                <w:sz w:val="24"/>
                                <w:szCs w:val="24"/>
                                <w:rtl/>
                              </w:rPr>
                              <w:t xml:space="preserve"> </w:t>
                            </w:r>
                            <w:r w:rsidRPr="004D3093">
                              <w:rPr>
                                <w:rFonts w:cs="Tahoma" w:hint="eastAsia"/>
                                <w:color w:val="0B5294"/>
                                <w:spacing w:val="-4"/>
                                <w:sz w:val="24"/>
                                <w:szCs w:val="24"/>
                                <w:rtl/>
                              </w:rPr>
                              <w:t>את</w:t>
                            </w:r>
                            <w:r w:rsidRPr="004D3093">
                              <w:rPr>
                                <w:rFonts w:cs="Tahoma"/>
                                <w:color w:val="0B5294"/>
                                <w:spacing w:val="-4"/>
                                <w:sz w:val="24"/>
                                <w:szCs w:val="24"/>
                                <w:rtl/>
                              </w:rPr>
                              <w:t xml:space="preserve"> </w:t>
                            </w:r>
                            <w:r w:rsidRPr="004D3093">
                              <w:rPr>
                                <w:rFonts w:cs="Tahoma" w:hint="eastAsia"/>
                                <w:color w:val="0B5294"/>
                                <w:spacing w:val="-4"/>
                                <w:sz w:val="24"/>
                                <w:szCs w:val="24"/>
                                <w:rtl/>
                              </w:rPr>
                              <w:t>אותן</w:t>
                            </w:r>
                            <w:r w:rsidRPr="004D3093">
                              <w:rPr>
                                <w:rFonts w:cs="Tahoma"/>
                                <w:color w:val="0B5294"/>
                                <w:spacing w:val="-4"/>
                                <w:sz w:val="24"/>
                                <w:szCs w:val="24"/>
                                <w:rtl/>
                              </w:rPr>
                              <w:t xml:space="preserve"> </w:t>
                            </w:r>
                            <w:r w:rsidRPr="004D3093">
                              <w:rPr>
                                <w:rFonts w:cs="Tahoma" w:hint="eastAsia"/>
                                <w:color w:val="0B5294"/>
                                <w:spacing w:val="-4"/>
                                <w:sz w:val="24"/>
                                <w:szCs w:val="24"/>
                                <w:rtl/>
                              </w:rPr>
                              <w:t>בעיות</w:t>
                            </w:r>
                            <w:r w:rsidRPr="004D3093">
                              <w:rPr>
                                <w:rFonts w:cs="Tahoma"/>
                                <w:color w:val="0B5294"/>
                                <w:spacing w:val="-4"/>
                                <w:sz w:val="24"/>
                                <w:szCs w:val="24"/>
                                <w:rtl/>
                              </w:rPr>
                              <w:t xml:space="preserve"> </w:t>
                            </w:r>
                            <w:r w:rsidRPr="004D3093">
                              <w:rPr>
                                <w:rFonts w:cs="Tahoma" w:hint="eastAsia"/>
                                <w:color w:val="0B5294"/>
                                <w:spacing w:val="-4"/>
                                <w:sz w:val="24"/>
                                <w:szCs w:val="24"/>
                                <w:rtl/>
                              </w:rPr>
                              <w:t>היסוד</w:t>
                            </w:r>
                            <w:r w:rsidRPr="004D3093">
                              <w:rPr>
                                <w:rFonts w:cs="Tahoma"/>
                                <w:color w:val="0B5294"/>
                                <w:spacing w:val="-4"/>
                                <w:sz w:val="24"/>
                                <w:szCs w:val="24"/>
                                <w:rtl/>
                              </w:rPr>
                              <w:t xml:space="preserve">, </w:t>
                            </w:r>
                            <w:r w:rsidRPr="004D3093">
                              <w:rPr>
                                <w:rFonts w:cs="Tahoma" w:hint="eastAsia"/>
                                <w:color w:val="0B5294"/>
                                <w:spacing w:val="-4"/>
                                <w:sz w:val="24"/>
                                <w:szCs w:val="24"/>
                                <w:rtl/>
                              </w:rPr>
                              <w:t>שהביאו</w:t>
                            </w:r>
                            <w:r w:rsidRPr="004D3093">
                              <w:rPr>
                                <w:rFonts w:cs="Tahoma"/>
                                <w:color w:val="0B5294"/>
                                <w:spacing w:val="-4"/>
                                <w:sz w:val="24"/>
                                <w:szCs w:val="24"/>
                                <w:rtl/>
                              </w:rPr>
                              <w:t xml:space="preserve"> </w:t>
                            </w:r>
                            <w:r w:rsidRPr="004D3093">
                              <w:rPr>
                                <w:rFonts w:cs="Tahoma" w:hint="eastAsia"/>
                                <w:color w:val="0B5294"/>
                                <w:spacing w:val="-4"/>
                                <w:sz w:val="24"/>
                                <w:szCs w:val="24"/>
                                <w:rtl/>
                              </w:rPr>
                              <w:t>אותו</w:t>
                            </w:r>
                            <w:r w:rsidRPr="004D3093">
                              <w:rPr>
                                <w:rFonts w:cs="Tahoma"/>
                                <w:color w:val="0B5294"/>
                                <w:spacing w:val="-4"/>
                                <w:sz w:val="24"/>
                                <w:szCs w:val="24"/>
                                <w:rtl/>
                              </w:rPr>
                              <w:t xml:space="preserve"> </w:t>
                            </w:r>
                            <w:r w:rsidRPr="004D3093">
                              <w:rPr>
                                <w:rFonts w:cs="Tahoma" w:hint="eastAsia"/>
                                <w:color w:val="0B5294"/>
                                <w:spacing w:val="-4"/>
                                <w:sz w:val="24"/>
                                <w:szCs w:val="24"/>
                                <w:rtl/>
                              </w:rPr>
                              <w:t>מלכתחילה</w:t>
                            </w:r>
                            <w:r w:rsidRPr="004D3093">
                              <w:rPr>
                                <w:rFonts w:cs="Tahoma"/>
                                <w:color w:val="0B5294"/>
                                <w:spacing w:val="-4"/>
                                <w:sz w:val="24"/>
                                <w:szCs w:val="24"/>
                                <w:rtl/>
                              </w:rPr>
                              <w:t xml:space="preserve"> </w:t>
                            </w:r>
                            <w:r w:rsidRPr="004D3093">
                              <w:rPr>
                                <w:rFonts w:cs="Tahoma" w:hint="eastAsia"/>
                                <w:color w:val="0B5294"/>
                                <w:spacing w:val="-4"/>
                                <w:sz w:val="24"/>
                                <w:szCs w:val="24"/>
                                <w:rtl/>
                              </w:rPr>
                              <w:t>לקיים</w:t>
                            </w:r>
                            <w:r w:rsidRPr="004D3093">
                              <w:rPr>
                                <w:rFonts w:cs="Tahoma"/>
                                <w:color w:val="0B5294"/>
                                <w:spacing w:val="-4"/>
                                <w:sz w:val="24"/>
                                <w:szCs w:val="24"/>
                                <w:rtl/>
                              </w:rPr>
                              <w:t xml:space="preserve"> </w:t>
                            </w:r>
                            <w:r w:rsidRPr="004D3093">
                              <w:rPr>
                                <w:rFonts w:cs="Tahoma" w:hint="eastAsia"/>
                                <w:color w:val="0B5294"/>
                                <w:spacing w:val="-4"/>
                                <w:sz w:val="24"/>
                                <w:szCs w:val="24"/>
                                <w:rtl/>
                              </w:rPr>
                              <w:t>את</w:t>
                            </w:r>
                            <w:r w:rsidRPr="004D3093">
                              <w:rPr>
                                <w:rFonts w:cs="Tahoma"/>
                                <w:color w:val="0B5294"/>
                                <w:spacing w:val="-4"/>
                                <w:sz w:val="24"/>
                                <w:szCs w:val="24"/>
                                <w:rtl/>
                              </w:rPr>
                              <w:t xml:space="preserve"> </w:t>
                            </w:r>
                            <w:r w:rsidRPr="004D3093">
                              <w:rPr>
                                <w:rFonts w:cs="Tahoma" w:hint="eastAsia"/>
                                <w:color w:val="0B5294"/>
                                <w:spacing w:val="-4"/>
                                <w:sz w:val="24"/>
                                <w:szCs w:val="24"/>
                                <w:rtl/>
                              </w:rPr>
                              <w:t>המהלך</w:t>
                            </w:r>
                          </w:p>
                          <w:p w:rsidR="004D3093" w:rsidRPr="00373C5D" w:rsidP="004D309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1957780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646460"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4D3093" w:rsidRPr="00373C5D" w:rsidP="004D3093">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740055"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D3093" w:rsidRPr="00881D99" w:rsidP="004D3093">
                      <w:pPr>
                        <w:spacing w:after="0" w:line="240" w:lineRule="auto"/>
                        <w:rPr>
                          <w:color w:val="0B5294"/>
                          <w:spacing w:val="-4"/>
                          <w:sz w:val="24"/>
                          <w:szCs w:val="24"/>
                          <w:rtl/>
                          <w:cs/>
                        </w:rPr>
                      </w:pPr>
                      <w:r w:rsidRPr="004D3093">
                        <w:rPr>
                          <w:rFonts w:cs="Tahoma" w:hint="eastAsia"/>
                          <w:color w:val="0B5294"/>
                          <w:spacing w:val="-4"/>
                          <w:sz w:val="24"/>
                          <w:szCs w:val="24"/>
                          <w:rtl/>
                        </w:rPr>
                        <w:t>כעבור</w:t>
                      </w:r>
                      <w:r w:rsidRPr="004D3093">
                        <w:rPr>
                          <w:rFonts w:cs="Tahoma"/>
                          <w:color w:val="0B5294"/>
                          <w:spacing w:val="-4"/>
                          <w:sz w:val="24"/>
                          <w:szCs w:val="24"/>
                          <w:rtl/>
                        </w:rPr>
                        <w:t xml:space="preserve"> </w:t>
                      </w:r>
                      <w:r w:rsidRPr="004D3093">
                        <w:rPr>
                          <w:rFonts w:cs="Tahoma" w:hint="eastAsia"/>
                          <w:color w:val="0B5294"/>
                          <w:spacing w:val="-4"/>
                          <w:sz w:val="24"/>
                          <w:szCs w:val="24"/>
                          <w:rtl/>
                        </w:rPr>
                        <w:t>כשלוש</w:t>
                      </w:r>
                      <w:r w:rsidRPr="004D3093">
                        <w:rPr>
                          <w:rFonts w:cs="Tahoma"/>
                          <w:color w:val="0B5294"/>
                          <w:spacing w:val="-4"/>
                          <w:sz w:val="24"/>
                          <w:szCs w:val="24"/>
                          <w:rtl/>
                        </w:rPr>
                        <w:t xml:space="preserve"> </w:t>
                      </w:r>
                      <w:r w:rsidRPr="004D3093">
                        <w:rPr>
                          <w:rFonts w:cs="Tahoma" w:hint="eastAsia"/>
                          <w:color w:val="0B5294"/>
                          <w:spacing w:val="-4"/>
                          <w:sz w:val="24"/>
                          <w:szCs w:val="24"/>
                          <w:rtl/>
                        </w:rPr>
                        <w:t>שנים</w:t>
                      </w:r>
                      <w:r w:rsidRPr="004D3093">
                        <w:rPr>
                          <w:rFonts w:cs="Tahoma"/>
                          <w:color w:val="0B5294"/>
                          <w:spacing w:val="-4"/>
                          <w:sz w:val="24"/>
                          <w:szCs w:val="24"/>
                          <w:rtl/>
                        </w:rPr>
                        <w:t xml:space="preserve"> </w:t>
                      </w:r>
                      <w:r w:rsidRPr="004D3093">
                        <w:rPr>
                          <w:rFonts w:cs="Tahoma" w:hint="eastAsia"/>
                          <w:color w:val="0B5294"/>
                          <w:spacing w:val="-4"/>
                          <w:sz w:val="24"/>
                          <w:szCs w:val="24"/>
                          <w:rtl/>
                        </w:rPr>
                        <w:t>בלבד</w:t>
                      </w:r>
                      <w:r w:rsidRPr="004D3093">
                        <w:rPr>
                          <w:rFonts w:cs="Tahoma"/>
                          <w:color w:val="0B5294"/>
                          <w:spacing w:val="-4"/>
                          <w:sz w:val="24"/>
                          <w:szCs w:val="24"/>
                          <w:rtl/>
                        </w:rPr>
                        <w:t xml:space="preserve"> </w:t>
                      </w:r>
                      <w:r w:rsidRPr="004D3093">
                        <w:rPr>
                          <w:rFonts w:cs="Tahoma" w:hint="eastAsia"/>
                          <w:color w:val="0B5294"/>
                          <w:spacing w:val="-4"/>
                          <w:sz w:val="24"/>
                          <w:szCs w:val="24"/>
                          <w:rtl/>
                        </w:rPr>
                        <w:t>ביטל</w:t>
                      </w:r>
                      <w:r w:rsidRPr="004D3093">
                        <w:rPr>
                          <w:rFonts w:cs="Tahoma"/>
                          <w:color w:val="0B5294"/>
                          <w:spacing w:val="-4"/>
                          <w:sz w:val="24"/>
                          <w:szCs w:val="24"/>
                          <w:rtl/>
                        </w:rPr>
                        <w:t xml:space="preserve"> </w:t>
                      </w:r>
                      <w:r w:rsidRPr="004D3093">
                        <w:rPr>
                          <w:rFonts w:cs="Tahoma" w:hint="eastAsia"/>
                          <w:color w:val="0B5294"/>
                          <w:spacing w:val="-4"/>
                          <w:sz w:val="24"/>
                          <w:szCs w:val="24"/>
                          <w:rtl/>
                        </w:rPr>
                        <w:t>צה</w:t>
                      </w:r>
                      <w:r w:rsidRPr="004D3093">
                        <w:rPr>
                          <w:rFonts w:cs="Tahoma"/>
                          <w:color w:val="0B5294"/>
                          <w:spacing w:val="-4"/>
                          <w:sz w:val="24"/>
                          <w:szCs w:val="24"/>
                          <w:rtl/>
                        </w:rPr>
                        <w:t>"</w:t>
                      </w:r>
                      <w:r w:rsidRPr="004D3093">
                        <w:rPr>
                          <w:rFonts w:cs="Tahoma" w:hint="eastAsia"/>
                          <w:color w:val="0B5294"/>
                          <w:spacing w:val="-4"/>
                          <w:sz w:val="24"/>
                          <w:szCs w:val="24"/>
                          <w:rtl/>
                        </w:rPr>
                        <w:t>ל</w:t>
                      </w:r>
                      <w:r w:rsidRPr="004D3093">
                        <w:rPr>
                          <w:rFonts w:cs="Tahoma"/>
                          <w:color w:val="0B5294"/>
                          <w:spacing w:val="-4"/>
                          <w:sz w:val="24"/>
                          <w:szCs w:val="24"/>
                          <w:rtl/>
                        </w:rPr>
                        <w:t xml:space="preserve"> </w:t>
                      </w:r>
                      <w:r w:rsidRPr="004D3093">
                        <w:rPr>
                          <w:rFonts w:cs="Tahoma" w:hint="eastAsia"/>
                          <w:color w:val="0B5294"/>
                          <w:spacing w:val="-4"/>
                          <w:sz w:val="24"/>
                          <w:szCs w:val="24"/>
                          <w:rtl/>
                        </w:rPr>
                        <w:t>את</w:t>
                      </w:r>
                      <w:r w:rsidRPr="004D3093">
                        <w:rPr>
                          <w:rFonts w:cs="Tahoma"/>
                          <w:color w:val="0B5294"/>
                          <w:spacing w:val="-4"/>
                          <w:sz w:val="24"/>
                          <w:szCs w:val="24"/>
                          <w:rtl/>
                        </w:rPr>
                        <w:t xml:space="preserve"> </w:t>
                      </w:r>
                      <w:r w:rsidRPr="004D3093">
                        <w:rPr>
                          <w:rFonts w:cs="Tahoma" w:hint="eastAsia"/>
                          <w:color w:val="0B5294"/>
                          <w:spacing w:val="-4"/>
                          <w:sz w:val="24"/>
                          <w:szCs w:val="24"/>
                          <w:rtl/>
                        </w:rPr>
                        <w:t>מיקור</w:t>
                      </w:r>
                      <w:r w:rsidRPr="004D3093">
                        <w:rPr>
                          <w:rFonts w:cs="Tahoma"/>
                          <w:color w:val="0B5294"/>
                          <w:spacing w:val="-4"/>
                          <w:sz w:val="24"/>
                          <w:szCs w:val="24"/>
                          <w:rtl/>
                        </w:rPr>
                        <w:t xml:space="preserve"> </w:t>
                      </w:r>
                      <w:r w:rsidRPr="004D3093">
                        <w:rPr>
                          <w:rFonts w:cs="Tahoma" w:hint="eastAsia"/>
                          <w:color w:val="0B5294"/>
                          <w:spacing w:val="-4"/>
                          <w:sz w:val="24"/>
                          <w:szCs w:val="24"/>
                          <w:rtl/>
                        </w:rPr>
                        <w:t>החוץ</w:t>
                      </w:r>
                      <w:r w:rsidRPr="004D3093">
                        <w:rPr>
                          <w:rFonts w:cs="Tahoma"/>
                          <w:color w:val="0B5294"/>
                          <w:spacing w:val="-4"/>
                          <w:sz w:val="24"/>
                          <w:szCs w:val="24"/>
                          <w:rtl/>
                        </w:rPr>
                        <w:t xml:space="preserve"> </w:t>
                      </w:r>
                      <w:r w:rsidRPr="004D3093">
                        <w:rPr>
                          <w:rFonts w:cs="Tahoma" w:hint="eastAsia"/>
                          <w:color w:val="0B5294"/>
                          <w:spacing w:val="-4"/>
                          <w:sz w:val="24"/>
                          <w:szCs w:val="24"/>
                          <w:rtl/>
                        </w:rPr>
                        <w:t>של</w:t>
                      </w:r>
                      <w:r w:rsidRPr="004D3093">
                        <w:rPr>
                          <w:rFonts w:cs="Tahoma"/>
                          <w:color w:val="0B5294"/>
                          <w:spacing w:val="-4"/>
                          <w:sz w:val="24"/>
                          <w:szCs w:val="24"/>
                          <w:rtl/>
                        </w:rPr>
                        <w:t xml:space="preserve"> </w:t>
                      </w:r>
                      <w:r w:rsidRPr="004D3093">
                        <w:rPr>
                          <w:rFonts w:cs="Tahoma" w:hint="eastAsia"/>
                          <w:color w:val="0B5294"/>
                          <w:spacing w:val="-4"/>
                          <w:sz w:val="24"/>
                          <w:szCs w:val="24"/>
                          <w:rtl/>
                        </w:rPr>
                        <w:t>שירותי</w:t>
                      </w:r>
                      <w:r w:rsidRPr="004D3093">
                        <w:rPr>
                          <w:rFonts w:cs="Tahoma"/>
                          <w:color w:val="0B5294"/>
                          <w:spacing w:val="-4"/>
                          <w:sz w:val="24"/>
                          <w:szCs w:val="24"/>
                          <w:rtl/>
                        </w:rPr>
                        <w:t xml:space="preserve"> </w:t>
                      </w:r>
                      <w:r w:rsidRPr="004D3093">
                        <w:rPr>
                          <w:rFonts w:cs="Tahoma" w:hint="eastAsia"/>
                          <w:color w:val="0B5294"/>
                          <w:spacing w:val="-4"/>
                          <w:sz w:val="24"/>
                          <w:szCs w:val="24"/>
                          <w:rtl/>
                        </w:rPr>
                        <w:t>הרפואה</w:t>
                      </w:r>
                      <w:r w:rsidRPr="004D3093">
                        <w:rPr>
                          <w:rFonts w:cs="Tahoma"/>
                          <w:color w:val="0B5294"/>
                          <w:spacing w:val="-4"/>
                          <w:sz w:val="24"/>
                          <w:szCs w:val="24"/>
                          <w:rtl/>
                        </w:rPr>
                        <w:t xml:space="preserve">, </w:t>
                      </w:r>
                      <w:r w:rsidRPr="004D3093">
                        <w:rPr>
                          <w:rFonts w:cs="Tahoma" w:hint="eastAsia"/>
                          <w:color w:val="0B5294"/>
                          <w:spacing w:val="-4"/>
                          <w:sz w:val="24"/>
                          <w:szCs w:val="24"/>
                          <w:rtl/>
                        </w:rPr>
                        <w:t>בלי</w:t>
                      </w:r>
                      <w:r w:rsidRPr="004D3093">
                        <w:rPr>
                          <w:rFonts w:cs="Tahoma"/>
                          <w:color w:val="0B5294"/>
                          <w:spacing w:val="-4"/>
                          <w:sz w:val="24"/>
                          <w:szCs w:val="24"/>
                          <w:rtl/>
                        </w:rPr>
                        <w:t xml:space="preserve"> </w:t>
                      </w:r>
                      <w:r w:rsidRPr="004D3093">
                        <w:rPr>
                          <w:rFonts w:cs="Tahoma" w:hint="eastAsia"/>
                          <w:color w:val="0B5294"/>
                          <w:spacing w:val="-4"/>
                          <w:sz w:val="24"/>
                          <w:szCs w:val="24"/>
                          <w:rtl/>
                        </w:rPr>
                        <w:t>שהוא</w:t>
                      </w:r>
                      <w:r w:rsidRPr="004D3093">
                        <w:rPr>
                          <w:rFonts w:cs="Tahoma"/>
                          <w:color w:val="0B5294"/>
                          <w:spacing w:val="-4"/>
                          <w:sz w:val="24"/>
                          <w:szCs w:val="24"/>
                          <w:rtl/>
                        </w:rPr>
                        <w:t xml:space="preserve"> </w:t>
                      </w:r>
                      <w:r w:rsidRPr="004D3093">
                        <w:rPr>
                          <w:rFonts w:cs="Tahoma" w:hint="eastAsia"/>
                          <w:color w:val="0B5294"/>
                          <w:spacing w:val="-4"/>
                          <w:sz w:val="24"/>
                          <w:szCs w:val="24"/>
                          <w:rtl/>
                        </w:rPr>
                        <w:t>פתר</w:t>
                      </w:r>
                      <w:r w:rsidRPr="004D3093">
                        <w:rPr>
                          <w:rFonts w:cs="Tahoma"/>
                          <w:color w:val="0B5294"/>
                          <w:spacing w:val="-4"/>
                          <w:sz w:val="24"/>
                          <w:szCs w:val="24"/>
                          <w:rtl/>
                        </w:rPr>
                        <w:t xml:space="preserve"> </w:t>
                      </w:r>
                      <w:r w:rsidRPr="004D3093">
                        <w:rPr>
                          <w:rFonts w:cs="Tahoma" w:hint="eastAsia"/>
                          <w:color w:val="0B5294"/>
                          <w:spacing w:val="-4"/>
                          <w:sz w:val="24"/>
                          <w:szCs w:val="24"/>
                          <w:rtl/>
                        </w:rPr>
                        <w:t>במלואן</w:t>
                      </w:r>
                      <w:r w:rsidRPr="004D3093">
                        <w:rPr>
                          <w:rFonts w:cs="Tahoma"/>
                          <w:color w:val="0B5294"/>
                          <w:spacing w:val="-4"/>
                          <w:sz w:val="24"/>
                          <w:szCs w:val="24"/>
                          <w:rtl/>
                        </w:rPr>
                        <w:t xml:space="preserve"> </w:t>
                      </w:r>
                      <w:r w:rsidRPr="004D3093">
                        <w:rPr>
                          <w:rFonts w:cs="Tahoma" w:hint="eastAsia"/>
                          <w:color w:val="0B5294"/>
                          <w:spacing w:val="-4"/>
                          <w:sz w:val="24"/>
                          <w:szCs w:val="24"/>
                          <w:rtl/>
                        </w:rPr>
                        <w:t>את</w:t>
                      </w:r>
                      <w:r w:rsidRPr="004D3093">
                        <w:rPr>
                          <w:rFonts w:cs="Tahoma"/>
                          <w:color w:val="0B5294"/>
                          <w:spacing w:val="-4"/>
                          <w:sz w:val="24"/>
                          <w:szCs w:val="24"/>
                          <w:rtl/>
                        </w:rPr>
                        <w:t xml:space="preserve"> </w:t>
                      </w:r>
                      <w:r w:rsidRPr="004D3093">
                        <w:rPr>
                          <w:rFonts w:cs="Tahoma" w:hint="eastAsia"/>
                          <w:color w:val="0B5294"/>
                          <w:spacing w:val="-4"/>
                          <w:sz w:val="24"/>
                          <w:szCs w:val="24"/>
                          <w:rtl/>
                        </w:rPr>
                        <w:t>אותן</w:t>
                      </w:r>
                      <w:r w:rsidRPr="004D3093">
                        <w:rPr>
                          <w:rFonts w:cs="Tahoma"/>
                          <w:color w:val="0B5294"/>
                          <w:spacing w:val="-4"/>
                          <w:sz w:val="24"/>
                          <w:szCs w:val="24"/>
                          <w:rtl/>
                        </w:rPr>
                        <w:t xml:space="preserve"> </w:t>
                      </w:r>
                      <w:r w:rsidRPr="004D3093">
                        <w:rPr>
                          <w:rFonts w:cs="Tahoma" w:hint="eastAsia"/>
                          <w:color w:val="0B5294"/>
                          <w:spacing w:val="-4"/>
                          <w:sz w:val="24"/>
                          <w:szCs w:val="24"/>
                          <w:rtl/>
                        </w:rPr>
                        <w:t>בעיות</w:t>
                      </w:r>
                      <w:r w:rsidRPr="004D3093">
                        <w:rPr>
                          <w:rFonts w:cs="Tahoma"/>
                          <w:color w:val="0B5294"/>
                          <w:spacing w:val="-4"/>
                          <w:sz w:val="24"/>
                          <w:szCs w:val="24"/>
                          <w:rtl/>
                        </w:rPr>
                        <w:t xml:space="preserve"> </w:t>
                      </w:r>
                      <w:r w:rsidRPr="004D3093">
                        <w:rPr>
                          <w:rFonts w:cs="Tahoma" w:hint="eastAsia"/>
                          <w:color w:val="0B5294"/>
                          <w:spacing w:val="-4"/>
                          <w:sz w:val="24"/>
                          <w:szCs w:val="24"/>
                          <w:rtl/>
                        </w:rPr>
                        <w:t>היסוד</w:t>
                      </w:r>
                      <w:r w:rsidRPr="004D3093">
                        <w:rPr>
                          <w:rFonts w:cs="Tahoma"/>
                          <w:color w:val="0B5294"/>
                          <w:spacing w:val="-4"/>
                          <w:sz w:val="24"/>
                          <w:szCs w:val="24"/>
                          <w:rtl/>
                        </w:rPr>
                        <w:t xml:space="preserve">, </w:t>
                      </w:r>
                      <w:r w:rsidRPr="004D3093">
                        <w:rPr>
                          <w:rFonts w:cs="Tahoma" w:hint="eastAsia"/>
                          <w:color w:val="0B5294"/>
                          <w:spacing w:val="-4"/>
                          <w:sz w:val="24"/>
                          <w:szCs w:val="24"/>
                          <w:rtl/>
                        </w:rPr>
                        <w:t>שהביאו</w:t>
                      </w:r>
                      <w:r w:rsidRPr="004D3093">
                        <w:rPr>
                          <w:rFonts w:cs="Tahoma"/>
                          <w:color w:val="0B5294"/>
                          <w:spacing w:val="-4"/>
                          <w:sz w:val="24"/>
                          <w:szCs w:val="24"/>
                          <w:rtl/>
                        </w:rPr>
                        <w:t xml:space="preserve"> </w:t>
                      </w:r>
                      <w:r w:rsidRPr="004D3093">
                        <w:rPr>
                          <w:rFonts w:cs="Tahoma" w:hint="eastAsia"/>
                          <w:color w:val="0B5294"/>
                          <w:spacing w:val="-4"/>
                          <w:sz w:val="24"/>
                          <w:szCs w:val="24"/>
                          <w:rtl/>
                        </w:rPr>
                        <w:t>אותו</w:t>
                      </w:r>
                      <w:r w:rsidRPr="004D3093">
                        <w:rPr>
                          <w:rFonts w:cs="Tahoma"/>
                          <w:color w:val="0B5294"/>
                          <w:spacing w:val="-4"/>
                          <w:sz w:val="24"/>
                          <w:szCs w:val="24"/>
                          <w:rtl/>
                        </w:rPr>
                        <w:t xml:space="preserve"> </w:t>
                      </w:r>
                      <w:r w:rsidRPr="004D3093">
                        <w:rPr>
                          <w:rFonts w:cs="Tahoma" w:hint="eastAsia"/>
                          <w:color w:val="0B5294"/>
                          <w:spacing w:val="-4"/>
                          <w:sz w:val="24"/>
                          <w:szCs w:val="24"/>
                          <w:rtl/>
                        </w:rPr>
                        <w:t>מלכתחילה</w:t>
                      </w:r>
                      <w:r w:rsidRPr="004D3093">
                        <w:rPr>
                          <w:rFonts w:cs="Tahoma"/>
                          <w:color w:val="0B5294"/>
                          <w:spacing w:val="-4"/>
                          <w:sz w:val="24"/>
                          <w:szCs w:val="24"/>
                          <w:rtl/>
                        </w:rPr>
                        <w:t xml:space="preserve"> </w:t>
                      </w:r>
                      <w:r w:rsidRPr="004D3093">
                        <w:rPr>
                          <w:rFonts w:cs="Tahoma" w:hint="eastAsia"/>
                          <w:color w:val="0B5294"/>
                          <w:spacing w:val="-4"/>
                          <w:sz w:val="24"/>
                          <w:szCs w:val="24"/>
                          <w:rtl/>
                        </w:rPr>
                        <w:t>לקיים</w:t>
                      </w:r>
                      <w:r w:rsidRPr="004D3093">
                        <w:rPr>
                          <w:rFonts w:cs="Tahoma"/>
                          <w:color w:val="0B5294"/>
                          <w:spacing w:val="-4"/>
                          <w:sz w:val="24"/>
                          <w:szCs w:val="24"/>
                          <w:rtl/>
                        </w:rPr>
                        <w:t xml:space="preserve"> </w:t>
                      </w:r>
                      <w:r w:rsidRPr="004D3093">
                        <w:rPr>
                          <w:rFonts w:cs="Tahoma" w:hint="eastAsia"/>
                          <w:color w:val="0B5294"/>
                          <w:spacing w:val="-4"/>
                          <w:sz w:val="24"/>
                          <w:szCs w:val="24"/>
                          <w:rtl/>
                        </w:rPr>
                        <w:t>את</w:t>
                      </w:r>
                      <w:r w:rsidRPr="004D3093">
                        <w:rPr>
                          <w:rFonts w:cs="Tahoma"/>
                          <w:color w:val="0B5294"/>
                          <w:spacing w:val="-4"/>
                          <w:sz w:val="24"/>
                          <w:szCs w:val="24"/>
                          <w:rtl/>
                        </w:rPr>
                        <w:t xml:space="preserve"> </w:t>
                      </w:r>
                      <w:r w:rsidRPr="004D3093">
                        <w:rPr>
                          <w:rFonts w:cs="Tahoma" w:hint="eastAsia"/>
                          <w:color w:val="0B5294"/>
                          <w:spacing w:val="-4"/>
                          <w:sz w:val="24"/>
                          <w:szCs w:val="24"/>
                          <w:rtl/>
                        </w:rPr>
                        <w:t>המהלך</w:t>
                      </w:r>
                    </w:p>
                    <w:p w:rsidR="004D3093" w:rsidRPr="00373C5D" w:rsidP="004D3093">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286969"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5C3979" w:rsidRPr="005C3979" w:rsidP="009841F0">
      <w:pPr>
        <w:spacing w:line="240" w:lineRule="exact"/>
        <w:ind w:right="2268"/>
        <w:jc w:val="both"/>
        <w:rPr>
          <w:rFonts w:ascii="Tahoma" w:hAnsi="Tahoma" w:cs="Tahoma"/>
          <w:sz w:val="17"/>
          <w:szCs w:val="17"/>
          <w:rtl/>
          <w:lang w:eastAsia="he-IL"/>
        </w:rPr>
      </w:pPr>
    </w:p>
    <w:p w:rsidR="005C3979" w:rsidRPr="005C3979" w:rsidP="009841F0">
      <w:pPr>
        <w:spacing w:line="240" w:lineRule="exact"/>
        <w:ind w:right="2268"/>
        <w:jc w:val="both"/>
        <w:rPr>
          <w:rFonts w:ascii="Tahoma" w:hAnsi="Tahoma" w:cs="Tahoma"/>
          <w:sz w:val="17"/>
          <w:szCs w:val="17"/>
          <w:rtl/>
          <w:lang w:eastAsia="he-IL"/>
        </w:rPr>
      </w:pPr>
    </w:p>
    <w:p w:rsidR="0079156E" w:rsidRPr="006349B2" w:rsidP="000C660B">
      <w:pPr>
        <w:pStyle w:val="KOT4"/>
        <w:rPr>
          <w:rtl/>
        </w:rPr>
      </w:pPr>
      <w:r w:rsidRPr="006349B2">
        <w:rPr>
          <w:rFonts w:hint="cs"/>
          <w:rtl/>
        </w:rPr>
        <w:t>זמינות שירותי הרפואה הראשונית</w:t>
      </w:r>
    </w:p>
    <w:p w:rsidR="0079156E" w:rsidRPr="009841F0" w:rsidP="009841F0">
      <w:pPr>
        <w:spacing w:line="240" w:lineRule="exact"/>
        <w:ind w:right="2268"/>
        <w:jc w:val="both"/>
        <w:rPr>
          <w:rFonts w:ascii="Tahoma" w:hAnsi="Tahoma" w:cs="Tahoma"/>
          <w:sz w:val="17"/>
          <w:szCs w:val="17"/>
          <w:rtl/>
        </w:rPr>
      </w:pPr>
      <w:r w:rsidRPr="009841F0">
        <w:rPr>
          <w:rFonts w:ascii="Tahoma" w:hAnsi="Tahoma" w:cs="Tahoma" w:hint="cs"/>
          <w:sz w:val="17"/>
          <w:szCs w:val="17"/>
          <w:rtl/>
        </w:rPr>
        <w:t xml:space="preserve">רפואה ראשונית היא מעגל הרפואה </w:t>
      </w:r>
      <w:r w:rsidRPr="009841F0">
        <w:rPr>
          <w:rFonts w:ascii="Tahoma" w:hAnsi="Tahoma" w:cs="Tahoma" w:hint="cs"/>
          <w:sz w:val="17"/>
          <w:szCs w:val="17"/>
          <w:rtl/>
        </w:rPr>
        <w:t>המיידי</w:t>
      </w:r>
      <w:r w:rsidRPr="009841F0">
        <w:rPr>
          <w:rFonts w:ascii="Tahoma" w:hAnsi="Tahoma" w:cs="Tahoma" w:hint="cs"/>
          <w:sz w:val="17"/>
          <w:szCs w:val="17"/>
          <w:rtl/>
        </w:rPr>
        <w:t>, הכולל הערכה וטיפול ראשוניים הניתנים לחייל הזקוק לטיפול רפואי. לזמינות שירותי הרפואה הראשונית השפעה על איכות הטיפול הרפואי הכולל.</w:t>
      </w:r>
    </w:p>
    <w:p w:rsidR="0079156E" w:rsidRPr="009841F0" w:rsidP="009841F0">
      <w:pPr>
        <w:spacing w:line="240" w:lineRule="exact"/>
        <w:ind w:right="2268"/>
        <w:jc w:val="both"/>
        <w:rPr>
          <w:rFonts w:ascii="Tahoma" w:hAnsi="Tahoma" w:cs="Tahoma"/>
          <w:sz w:val="17"/>
          <w:szCs w:val="17"/>
          <w:rtl/>
        </w:rPr>
      </w:pPr>
      <w:r w:rsidRPr="009841F0">
        <w:rPr>
          <w:rFonts w:ascii="Tahoma" w:hAnsi="Tahoma" w:cs="Tahoma" w:hint="cs"/>
          <w:sz w:val="17"/>
          <w:szCs w:val="17"/>
          <w:rtl/>
        </w:rPr>
        <w:t>פקודת מטכ"ל שעניינה "טיפול רפואי בחייל", קובעת, בין היתר, את זכויות החייל לטיפול רפואי ואת אופן הפנייה של חייל לקבלת טיפול רפואי ולקביעת תור. בפקודה צוין, כי "כל חייל זכאי לטיפול רפואי לפי דרישתו בהקדם". על פי הפקודה, חייל המעוניין בטיפול רפואי יִפנה למפקדו וזה יַפנה את החייל לטיפול במרפאה; שם יטפל החובש בחייל לפי הדחיפות הרפואית ועל פי סמכויותיו, ויקבע תור לרופא. עוד נקבע בפקודה, כי הטיפול בחייל המבקש להיבדק על ידי רופא לא יידחה למועד העולה על 24 שעות (אלא באישור רופא).</w:t>
      </w:r>
    </w:p>
    <w:p w:rsidR="0079156E" w:rsidP="009841F0">
      <w:pPr>
        <w:spacing w:line="240" w:lineRule="exact"/>
        <w:ind w:right="2268"/>
        <w:jc w:val="both"/>
        <w:rPr>
          <w:rFonts w:ascii="Tahoma" w:hAnsi="Tahoma" w:cs="Tahoma"/>
          <w:sz w:val="17"/>
          <w:szCs w:val="17"/>
          <w:rtl/>
        </w:rPr>
      </w:pPr>
      <w:r w:rsidRPr="009841F0">
        <w:rPr>
          <w:rFonts w:ascii="Tahoma" w:hAnsi="Tahoma" w:cs="Tahoma" w:hint="cs"/>
          <w:sz w:val="17"/>
          <w:szCs w:val="17"/>
          <w:rtl/>
        </w:rPr>
        <w:t xml:space="preserve">לחייל עומדת גם האפשרות לקבוע תור ישירות לרופא, במקרים שאינם מחייבים טיפול </w:t>
      </w:r>
      <w:r w:rsidRPr="009841F0">
        <w:rPr>
          <w:rFonts w:ascii="Tahoma" w:hAnsi="Tahoma" w:cs="Tahoma" w:hint="cs"/>
          <w:sz w:val="17"/>
          <w:szCs w:val="17"/>
          <w:rtl/>
        </w:rPr>
        <w:t>מיידי</w:t>
      </w:r>
      <w:r w:rsidRPr="009841F0">
        <w:rPr>
          <w:rFonts w:ascii="Tahoma" w:hAnsi="Tahoma" w:cs="Tahoma" w:hint="cs"/>
          <w:sz w:val="17"/>
          <w:szCs w:val="17"/>
          <w:rtl/>
        </w:rPr>
        <w:t xml:space="preserve"> (להלן - תור אלקטיבי). במקרים אלה יתקשר החייל בטלפון למרפאה שאליה הוא משויך, ויקבע תור לרופא</w:t>
      </w:r>
      <w:r w:rsidRPr="009841F0">
        <w:rPr>
          <w:rStyle w:val="CommentReference"/>
          <w:rFonts w:ascii="Tahoma" w:hAnsi="Tahoma" w:cs="Tahoma" w:hint="cs"/>
          <w:sz w:val="17"/>
          <w:szCs w:val="17"/>
          <w:rtl/>
        </w:rPr>
        <w:t>.</w:t>
      </w:r>
      <w:r w:rsidRPr="009841F0">
        <w:rPr>
          <w:rFonts w:ascii="Tahoma" w:hAnsi="Tahoma" w:cs="Tahoma" w:hint="cs"/>
          <w:sz w:val="17"/>
          <w:szCs w:val="17"/>
          <w:rtl/>
        </w:rPr>
        <w:t xml:space="preserve"> בביקורת</w:t>
      </w:r>
      <w:r w:rsidRPr="009841F0">
        <w:rPr>
          <w:rFonts w:ascii="Tahoma" w:hAnsi="Tahoma" w:cs="Tahoma"/>
          <w:sz w:val="17"/>
          <w:szCs w:val="17"/>
          <w:rtl/>
        </w:rPr>
        <w:t xml:space="preserve"> </w:t>
      </w:r>
      <w:r w:rsidRPr="009841F0">
        <w:rPr>
          <w:rFonts w:ascii="Tahoma" w:hAnsi="Tahoma" w:cs="Tahoma" w:hint="cs"/>
          <w:sz w:val="17"/>
          <w:szCs w:val="17"/>
          <w:rtl/>
        </w:rPr>
        <w:t>עלה</w:t>
      </w:r>
      <w:r w:rsidRPr="009841F0">
        <w:rPr>
          <w:rFonts w:ascii="Tahoma" w:hAnsi="Tahoma" w:cs="Tahoma"/>
          <w:sz w:val="17"/>
          <w:szCs w:val="17"/>
          <w:rtl/>
        </w:rPr>
        <w:t xml:space="preserve"> </w:t>
      </w:r>
      <w:r w:rsidRPr="009841F0">
        <w:rPr>
          <w:rFonts w:ascii="Tahoma" w:hAnsi="Tahoma" w:cs="Tahoma" w:hint="cs"/>
          <w:sz w:val="17"/>
          <w:szCs w:val="17"/>
          <w:rtl/>
        </w:rPr>
        <w:t>כי</w:t>
      </w:r>
      <w:r w:rsidRPr="009841F0">
        <w:rPr>
          <w:rFonts w:ascii="Tahoma" w:hAnsi="Tahoma" w:cs="Tahoma"/>
          <w:sz w:val="17"/>
          <w:szCs w:val="17"/>
          <w:rtl/>
        </w:rPr>
        <w:t xml:space="preserve"> </w:t>
      </w:r>
      <w:r w:rsidRPr="009841F0">
        <w:rPr>
          <w:rFonts w:ascii="Tahoma" w:hAnsi="Tahoma" w:cs="Tahoma" w:hint="cs"/>
          <w:sz w:val="17"/>
          <w:szCs w:val="17"/>
          <w:rtl/>
        </w:rPr>
        <w:t>בנוגע</w:t>
      </w:r>
      <w:r w:rsidRPr="009841F0">
        <w:rPr>
          <w:rFonts w:ascii="Tahoma" w:hAnsi="Tahoma" w:cs="Tahoma"/>
          <w:sz w:val="17"/>
          <w:szCs w:val="17"/>
          <w:rtl/>
        </w:rPr>
        <w:t xml:space="preserve"> </w:t>
      </w:r>
      <w:r w:rsidRPr="009841F0">
        <w:rPr>
          <w:rFonts w:ascii="Tahoma" w:hAnsi="Tahoma" w:cs="Tahoma" w:hint="cs"/>
          <w:sz w:val="17"/>
          <w:szCs w:val="17"/>
          <w:rtl/>
        </w:rPr>
        <w:t>לתורים</w:t>
      </w:r>
      <w:r w:rsidRPr="009841F0">
        <w:rPr>
          <w:rFonts w:ascii="Tahoma" w:hAnsi="Tahoma" w:cs="Tahoma"/>
          <w:sz w:val="17"/>
          <w:szCs w:val="17"/>
          <w:rtl/>
        </w:rPr>
        <w:t xml:space="preserve"> </w:t>
      </w:r>
      <w:r w:rsidRPr="009841F0">
        <w:rPr>
          <w:rFonts w:ascii="Tahoma" w:hAnsi="Tahoma" w:cs="Tahoma" w:hint="cs"/>
          <w:sz w:val="17"/>
          <w:szCs w:val="17"/>
          <w:rtl/>
        </w:rPr>
        <w:t>אלקטיביים</w:t>
      </w:r>
      <w:r w:rsidRPr="009841F0">
        <w:rPr>
          <w:rFonts w:ascii="Tahoma" w:hAnsi="Tahoma" w:cs="Tahoma"/>
          <w:sz w:val="17"/>
          <w:szCs w:val="17"/>
          <w:rtl/>
        </w:rPr>
        <w:t xml:space="preserve">, הפקודות אינן מפרטות את משך הזמן המרבי בין המועד </w:t>
      </w:r>
      <w:r w:rsidRPr="009841F0">
        <w:rPr>
          <w:rFonts w:ascii="Tahoma" w:hAnsi="Tahoma" w:cs="Tahoma" w:hint="cs"/>
          <w:sz w:val="17"/>
          <w:szCs w:val="17"/>
          <w:rtl/>
        </w:rPr>
        <w:t>ש</w:t>
      </w:r>
      <w:r w:rsidRPr="009841F0">
        <w:rPr>
          <w:rFonts w:ascii="Tahoma" w:hAnsi="Tahoma" w:cs="Tahoma"/>
          <w:sz w:val="17"/>
          <w:szCs w:val="17"/>
          <w:rtl/>
        </w:rPr>
        <w:t>בו ביקש חייל להיבדק על ידי רופא לבין מועד המפגש ביניהם</w:t>
      </w:r>
      <w:r w:rsidRPr="009841F0">
        <w:rPr>
          <w:rFonts w:ascii="Tahoma" w:hAnsi="Tahoma" w:cs="Tahoma" w:hint="cs"/>
          <w:sz w:val="17"/>
          <w:szCs w:val="17"/>
          <w:rtl/>
        </w:rPr>
        <w:t xml:space="preserve"> (עוד בנושא זה ראו בהמשך).</w:t>
      </w:r>
    </w:p>
    <w:p w:rsidR="005C3979" w:rsidRPr="009841F0" w:rsidP="009841F0">
      <w:pPr>
        <w:spacing w:line="240" w:lineRule="exact"/>
        <w:ind w:right="2268"/>
        <w:jc w:val="both"/>
        <w:rPr>
          <w:rFonts w:ascii="Tahoma" w:hAnsi="Tahoma" w:cs="Tahoma"/>
          <w:sz w:val="17"/>
          <w:szCs w:val="17"/>
          <w:rtl/>
        </w:rPr>
      </w:pPr>
    </w:p>
    <w:p w:rsidR="0079156E" w:rsidRPr="006349B2" w:rsidP="000C660B">
      <w:pPr>
        <w:pStyle w:val="KOT5"/>
        <w:rPr>
          <w:rtl/>
        </w:rPr>
      </w:pPr>
      <w:r w:rsidRPr="006349B2">
        <w:rPr>
          <w:rFonts w:hint="cs"/>
          <w:rtl/>
        </w:rPr>
        <w:t xml:space="preserve">זמינות שירותי רפואה ראשונית במרפאות הקריה </w:t>
      </w:r>
      <w:r w:rsidRPr="006349B2">
        <w:rPr>
          <w:rFonts w:hint="cs"/>
          <w:rtl/>
        </w:rPr>
        <w:t>ותה"ש</w:t>
      </w:r>
    </w:p>
    <w:p w:rsidR="0079156E" w:rsidP="009841F0">
      <w:pPr>
        <w:spacing w:line="240" w:lineRule="exact"/>
        <w:ind w:right="2268"/>
        <w:jc w:val="both"/>
        <w:rPr>
          <w:rFonts w:ascii="Tahoma" w:hAnsi="Tahoma" w:cs="Tahoma"/>
          <w:sz w:val="17"/>
          <w:szCs w:val="17"/>
          <w:rtl/>
        </w:rPr>
      </w:pPr>
      <w:r w:rsidRPr="009841F0">
        <w:rPr>
          <w:rFonts w:ascii="Tahoma" w:hAnsi="Tahoma" w:cs="Tahoma" w:hint="cs"/>
          <w:sz w:val="17"/>
          <w:szCs w:val="17"/>
          <w:rtl/>
        </w:rPr>
        <w:t xml:space="preserve">בביקורת עלה כי כתוצאה מביטול מיקור החוץ של שירותי הרפואה והעברת הטיפול הרפואי מקופות החולים לצה"ל, נפגעה זמינות שירותי הרפואה הראשונית לחיילים במרחב הקריה </w:t>
      </w:r>
      <w:r w:rsidRPr="009841F0">
        <w:rPr>
          <w:rFonts w:ascii="Tahoma" w:hAnsi="Tahoma" w:cs="Tahoma" w:hint="cs"/>
          <w:sz w:val="17"/>
          <w:szCs w:val="17"/>
          <w:rtl/>
        </w:rPr>
        <w:t>ותה"ש</w:t>
      </w:r>
      <w:r w:rsidRPr="009841F0">
        <w:rPr>
          <w:rFonts w:ascii="Tahoma" w:hAnsi="Tahoma" w:cs="Tahoma" w:hint="cs"/>
          <w:sz w:val="17"/>
          <w:szCs w:val="17"/>
          <w:rtl/>
        </w:rPr>
        <w:t>, לרבות זמינות לתור אלקטיבי לרופא ראשוני וזמינות המענה הטלפוני לקביעת תור כזה, להלן פירוט:</w:t>
      </w:r>
    </w:p>
    <w:p w:rsidR="005C3979" w:rsidRPr="009841F0" w:rsidP="009841F0">
      <w:pPr>
        <w:spacing w:line="240" w:lineRule="exact"/>
        <w:ind w:right="2268"/>
        <w:jc w:val="both"/>
        <w:rPr>
          <w:rFonts w:ascii="Tahoma" w:hAnsi="Tahoma" w:cs="Tahoma"/>
          <w:strike/>
          <w:sz w:val="17"/>
          <w:szCs w:val="17"/>
          <w:rtl/>
        </w:rPr>
      </w:pPr>
    </w:p>
    <w:p w:rsidR="0079156E" w:rsidRPr="006349B2" w:rsidP="005C3979">
      <w:pPr>
        <w:pStyle w:val="KOT6"/>
        <w:rPr>
          <w:rtl/>
        </w:rPr>
      </w:pPr>
      <w:r w:rsidRPr="006349B2">
        <w:rPr>
          <w:rFonts w:hint="cs"/>
          <w:rtl/>
        </w:rPr>
        <w:t>זמינות תור לרופא</w:t>
      </w:r>
    </w:p>
    <w:p w:rsidR="0079156E" w:rsidRPr="005C3979" w:rsidP="002F5F4F">
      <w:pPr>
        <w:pStyle w:val="ListParagraph"/>
        <w:numPr>
          <w:ilvl w:val="0"/>
          <w:numId w:val="13"/>
        </w:numPr>
        <w:spacing w:line="240" w:lineRule="exact"/>
        <w:ind w:left="340" w:right="2268" w:hanging="340"/>
        <w:rPr>
          <w:sz w:val="17"/>
          <w:szCs w:val="17"/>
          <w:rtl/>
        </w:rPr>
      </w:pPr>
      <w:r w:rsidRPr="005C3979">
        <w:rPr>
          <w:rFonts w:hint="cs"/>
          <w:sz w:val="17"/>
          <w:szCs w:val="17"/>
          <w:rtl/>
        </w:rPr>
        <w:t xml:space="preserve">משרד מבקר המדינה השווה בין תוצאות סקרי שביעות רצון שערך צה"ל בקרב חיילי חובה במחנות הקריה </w:t>
      </w:r>
      <w:r w:rsidRPr="005C3979">
        <w:rPr>
          <w:rFonts w:hint="cs"/>
          <w:sz w:val="17"/>
          <w:szCs w:val="17"/>
          <w:rtl/>
        </w:rPr>
        <w:t>ותה"ש</w:t>
      </w:r>
      <w:r w:rsidRPr="005C3979">
        <w:rPr>
          <w:rFonts w:hint="cs"/>
          <w:sz w:val="17"/>
          <w:szCs w:val="17"/>
          <w:rtl/>
        </w:rPr>
        <w:t xml:space="preserve">, כאשר אחד מהם נערך בתקופת מיקור החוץ (מאי 2012), עת חיילים קיבלו שירות במרפאות קופות החולים, והשני בתקופה שלאחר ביטולו (מאי עד נובמבר 2015), עת חיילים קיבלו שירות במרפאות הקריה </w:t>
      </w:r>
      <w:r w:rsidRPr="005C3979">
        <w:rPr>
          <w:rFonts w:hint="cs"/>
          <w:sz w:val="17"/>
          <w:szCs w:val="17"/>
          <w:rtl/>
        </w:rPr>
        <w:t>ותה"ש</w:t>
      </w:r>
      <w:r>
        <w:rPr>
          <w:rStyle w:val="FootnoteReference0"/>
          <w:sz w:val="17"/>
          <w:szCs w:val="17"/>
          <w:rtl/>
        </w:rPr>
        <w:footnoteReference w:id="12"/>
      </w:r>
      <w:r w:rsidRPr="005C3979">
        <w:rPr>
          <w:rFonts w:hint="cs"/>
          <w:sz w:val="17"/>
          <w:szCs w:val="17"/>
          <w:rtl/>
        </w:rPr>
        <w:t xml:space="preserve">. בסקר שביעות רצון שערך צה"ל במאי 2012 נמצא, כי 84% היו מרוצים במידה רבה ובמידה רבה מאוד מהזמינות לקבלת תור. לעומת זאת, בסקר שביעות הרצון שערך צה"ל במחצית השנייה של שנת 2015 נמצא, כי רק כ-19% הביעו שביעות רצון ברמות גבוהות לשאלה "באיזה מידה הנך שבע רצון מזמינות תורים לרופא?". מכאן, ששביעות הרצון מהזמינות לתור לרופא בקרב חיילי החובה במחנות הקריה </w:t>
      </w:r>
      <w:r w:rsidRPr="005C3979">
        <w:rPr>
          <w:rFonts w:hint="cs"/>
          <w:sz w:val="17"/>
          <w:szCs w:val="17"/>
          <w:rtl/>
        </w:rPr>
        <w:t>ותה"ש</w:t>
      </w:r>
      <w:r w:rsidRPr="005C3979">
        <w:rPr>
          <w:rFonts w:hint="cs"/>
          <w:sz w:val="17"/>
          <w:szCs w:val="17"/>
          <w:rtl/>
        </w:rPr>
        <w:t xml:space="preserve"> ירדה מאוד לאחר ביטול מיקור החוץ והחזרת השירות הרפואי לצה"ל. להלן תרשים המתאר את הירידה החדה במידת שביעות הרצון מזמינות תור לרופא:</w:t>
      </w:r>
    </w:p>
    <w:p w:rsidR="0079156E" w:rsidRPr="005C3979" w:rsidP="005C3979">
      <w:pPr>
        <w:pStyle w:val="tab-name"/>
        <w:rPr>
          <w:b/>
          <w:bCs/>
          <w:rtl/>
        </w:rPr>
      </w:pPr>
      <w:r w:rsidRPr="009841F0">
        <w:rPr>
          <w:rFonts w:hint="cs"/>
          <w:rtl/>
        </w:rPr>
        <w:t xml:space="preserve">תרשים 2: </w:t>
      </w:r>
      <w:r w:rsidRPr="005C3979">
        <w:rPr>
          <w:rFonts w:hint="cs"/>
          <w:b/>
          <w:bCs/>
          <w:rtl/>
        </w:rPr>
        <w:t>מידת שביעות הרצון מהזמינות לתור לרופא</w:t>
      </w:r>
      <w:r w:rsidRPr="005C3979" w:rsidR="005C3979">
        <w:rPr>
          <w:rFonts w:hint="cs"/>
          <w:b/>
          <w:bCs/>
          <w:rtl/>
        </w:rPr>
        <w:t xml:space="preserve"> </w:t>
      </w:r>
      <w:r w:rsidRPr="005C3979">
        <w:rPr>
          <w:rFonts w:hint="cs"/>
          <w:b/>
          <w:bCs/>
          <w:rtl/>
        </w:rPr>
        <w:t>שיעור המשיבים שהביעו שביעות רצון גבוהה</w:t>
      </w:r>
    </w:p>
    <w:p w:rsidR="0079156E" w:rsidRPr="009841F0" w:rsidP="005C3979">
      <w:pPr>
        <w:spacing w:line="240" w:lineRule="atLeast"/>
        <w:rPr>
          <w:rFonts w:ascii="Tahoma" w:hAnsi="Tahoma" w:cs="Tahoma"/>
          <w:sz w:val="17"/>
          <w:szCs w:val="17"/>
          <w:rtl/>
        </w:rPr>
      </w:pPr>
      <w:r>
        <w:rPr>
          <w:rFonts w:ascii="Tahoma" w:hAnsi="Tahoma" w:cs="Tahoma"/>
          <w:noProof/>
          <w:sz w:val="17"/>
          <w:szCs w:val="17"/>
          <w:rtl/>
        </w:rPr>
        <w:drawing>
          <wp:inline distT="0" distB="0" distL="0" distR="0">
            <wp:extent cx="3960000" cy="1838438"/>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194858" name="g-403-g-2.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60000" cy="1838438"/>
                    </a:xfrm>
                    <a:prstGeom prst="rect">
                      <a:avLst/>
                    </a:prstGeom>
                  </pic:spPr>
                </pic:pic>
              </a:graphicData>
            </a:graphic>
          </wp:inline>
        </w:drawing>
      </w:r>
    </w:p>
    <w:p w:rsidR="0079156E" w:rsidRPr="009841F0" w:rsidP="005C3979">
      <w:pPr>
        <w:spacing w:line="240" w:lineRule="exact"/>
        <w:ind w:left="340" w:right="2268"/>
        <w:jc w:val="both"/>
        <w:rPr>
          <w:rFonts w:ascii="Tahoma" w:hAnsi="Tahoma" w:cs="Tahoma"/>
          <w:sz w:val="17"/>
          <w:szCs w:val="17"/>
          <w:rtl/>
        </w:rPr>
      </w:pPr>
      <w:r w:rsidRPr="009841F0">
        <w:rPr>
          <w:rFonts w:ascii="Tahoma" w:hAnsi="Tahoma" w:cs="Tahoma" w:hint="cs"/>
          <w:sz w:val="17"/>
          <w:szCs w:val="17"/>
          <w:rtl/>
        </w:rPr>
        <w:t>זאת ועוד, מתשובות חיילים</w:t>
      </w:r>
      <w:r w:rsidRPr="009841F0">
        <w:rPr>
          <w:rFonts w:ascii="Tahoma" w:hAnsi="Tahoma" w:cs="Tahoma" w:hint="cs"/>
          <w:sz w:val="17"/>
          <w:szCs w:val="17"/>
          <w:rtl/>
        </w:rPr>
        <w:t xml:space="preserve"> </w:t>
      </w:r>
      <w:r w:rsidRPr="009841F0">
        <w:rPr>
          <w:rFonts w:ascii="Tahoma" w:hAnsi="Tahoma" w:cs="Tahoma" w:hint="cs"/>
          <w:sz w:val="17"/>
          <w:szCs w:val="17"/>
          <w:rtl/>
        </w:rPr>
        <w:t xml:space="preserve">שהתקבלו בסקר שערכה </w:t>
      </w:r>
      <w:r w:rsidRPr="009841F0">
        <w:rPr>
          <w:rFonts w:ascii="Tahoma" w:hAnsi="Tahoma" w:cs="Tahoma" w:hint="cs"/>
          <w:sz w:val="17"/>
          <w:szCs w:val="17"/>
          <w:rtl/>
        </w:rPr>
        <w:t>מקרפ</w:t>
      </w:r>
      <w:r w:rsidRPr="009841F0">
        <w:rPr>
          <w:rFonts w:ascii="Tahoma" w:hAnsi="Tahoma" w:cs="Tahoma"/>
          <w:sz w:val="17"/>
          <w:szCs w:val="17"/>
          <w:rtl/>
        </w:rPr>
        <w:t>"ר</w:t>
      </w:r>
      <w:r w:rsidRPr="009841F0">
        <w:rPr>
          <w:rFonts w:ascii="Tahoma" w:hAnsi="Tahoma" w:cs="Tahoma" w:hint="cs"/>
          <w:sz w:val="17"/>
          <w:szCs w:val="17"/>
          <w:rtl/>
        </w:rPr>
        <w:t xml:space="preserve"> בתקופה מאי עד נובמבר 2015 במרפאות הקריה </w:t>
      </w:r>
      <w:r w:rsidRPr="009841F0">
        <w:rPr>
          <w:rFonts w:ascii="Tahoma" w:hAnsi="Tahoma" w:cs="Tahoma" w:hint="cs"/>
          <w:sz w:val="17"/>
          <w:szCs w:val="17"/>
          <w:rtl/>
        </w:rPr>
        <w:t>ותה"ש</w:t>
      </w:r>
      <w:r w:rsidRPr="009841F0">
        <w:rPr>
          <w:rFonts w:ascii="Tahoma" w:hAnsi="Tahoma" w:cs="Tahoma" w:hint="cs"/>
          <w:sz w:val="17"/>
          <w:szCs w:val="17"/>
          <w:rtl/>
        </w:rPr>
        <w:t xml:space="preserve"> התברר, כי הרוב המכריע (70%) חיכו מעל לשבוע מהמועד שבו פנו לקבוע תור ועד למפגש עם הרופא. להלן פירוט:</w:t>
      </w:r>
    </w:p>
    <w:p w:rsidR="0079156E" w:rsidRPr="005C3979" w:rsidP="005C3979">
      <w:pPr>
        <w:pStyle w:val="tab-name"/>
        <w:rPr>
          <w:b/>
          <w:bCs/>
          <w:rtl/>
        </w:rPr>
      </w:pPr>
      <w:r w:rsidRPr="009841F0">
        <w:rPr>
          <w:rFonts w:hint="cs"/>
          <w:rtl/>
        </w:rPr>
        <w:t xml:space="preserve">תרשים 3: </w:t>
      </w:r>
      <w:r w:rsidRPr="005C3979">
        <w:rPr>
          <w:rFonts w:hint="cs"/>
          <w:b/>
          <w:bCs/>
          <w:rtl/>
        </w:rPr>
        <w:t xml:space="preserve">זמן המתנה למפגש רופא ראשוני במרפאות הקריה </w:t>
      </w:r>
      <w:r w:rsidRPr="005C3979">
        <w:rPr>
          <w:rFonts w:hint="cs"/>
          <w:b/>
          <w:bCs/>
          <w:rtl/>
        </w:rPr>
        <w:t>ותה"ש</w:t>
      </w:r>
    </w:p>
    <w:p w:rsidR="0079156E" w:rsidRPr="009841F0" w:rsidP="005C3979">
      <w:pPr>
        <w:spacing w:line="240" w:lineRule="atLeast"/>
        <w:rPr>
          <w:rFonts w:ascii="Tahoma" w:hAnsi="Tahoma" w:cs="Tahoma"/>
          <w:noProof/>
          <w:sz w:val="17"/>
          <w:szCs w:val="17"/>
          <w:rtl/>
        </w:rPr>
      </w:pPr>
      <w:r>
        <w:rPr>
          <w:rFonts w:ascii="Tahoma" w:hAnsi="Tahoma" w:cs="Tahoma"/>
          <w:noProof/>
          <w:sz w:val="17"/>
          <w:szCs w:val="17"/>
          <w:rtl/>
        </w:rPr>
        <w:drawing>
          <wp:inline distT="0" distB="0" distL="0" distR="0">
            <wp:extent cx="3960000" cy="3049276"/>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011513" name="g-403-g-3.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60000" cy="3049276"/>
                    </a:xfrm>
                    <a:prstGeom prst="rect">
                      <a:avLst/>
                    </a:prstGeom>
                  </pic:spPr>
                </pic:pic>
              </a:graphicData>
            </a:graphic>
          </wp:inline>
        </w:drawing>
      </w:r>
    </w:p>
    <w:p w:rsidR="0079156E" w:rsidRPr="009841F0" w:rsidP="002F5F4F">
      <w:pPr>
        <w:pStyle w:val="ListParagraph"/>
        <w:numPr>
          <w:ilvl w:val="0"/>
          <w:numId w:val="13"/>
        </w:numPr>
        <w:spacing w:line="240" w:lineRule="exact"/>
        <w:ind w:left="340" w:right="2268" w:hanging="340"/>
        <w:rPr>
          <w:sz w:val="17"/>
          <w:szCs w:val="17"/>
          <w:rtl/>
        </w:rPr>
      </w:pPr>
      <w:r w:rsidRPr="009841F0">
        <w:rPr>
          <w:rFonts w:hint="cs"/>
          <w:sz w:val="17"/>
          <w:szCs w:val="17"/>
          <w:rtl/>
        </w:rPr>
        <w:t>גם בפגישות</w:t>
      </w:r>
      <w:r w:rsidRPr="009841F0">
        <w:rPr>
          <w:sz w:val="17"/>
          <w:szCs w:val="17"/>
          <w:rtl/>
        </w:rPr>
        <w:t xml:space="preserve"> </w:t>
      </w:r>
      <w:r w:rsidRPr="009841F0">
        <w:rPr>
          <w:rFonts w:hint="cs"/>
          <w:sz w:val="17"/>
          <w:szCs w:val="17"/>
          <w:rtl/>
        </w:rPr>
        <w:t>שקיימו</w:t>
      </w:r>
      <w:r w:rsidRPr="009841F0">
        <w:rPr>
          <w:sz w:val="17"/>
          <w:szCs w:val="17"/>
          <w:rtl/>
        </w:rPr>
        <w:t xml:space="preserve"> </w:t>
      </w:r>
      <w:r w:rsidRPr="009841F0">
        <w:rPr>
          <w:rFonts w:hint="cs"/>
          <w:sz w:val="17"/>
          <w:szCs w:val="17"/>
          <w:rtl/>
        </w:rPr>
        <w:t>נציגי משרד מבקר המדינה באוקטובר</w:t>
      </w:r>
      <w:r w:rsidRPr="009841F0">
        <w:rPr>
          <w:sz w:val="17"/>
          <w:szCs w:val="17"/>
          <w:rtl/>
        </w:rPr>
        <w:t xml:space="preserve"> 2015</w:t>
      </w:r>
      <w:r w:rsidRPr="009841F0">
        <w:rPr>
          <w:rFonts w:hint="cs"/>
          <w:sz w:val="17"/>
          <w:szCs w:val="17"/>
          <w:rtl/>
        </w:rPr>
        <w:t xml:space="preserve"> עם מפקדי מרפאות הקריה</w:t>
      </w:r>
      <w:r w:rsidRPr="009841F0">
        <w:rPr>
          <w:sz w:val="17"/>
          <w:szCs w:val="17"/>
          <w:rtl/>
        </w:rPr>
        <w:t xml:space="preserve"> </w:t>
      </w:r>
      <w:r w:rsidRPr="009841F0">
        <w:rPr>
          <w:rFonts w:hint="cs"/>
          <w:sz w:val="17"/>
          <w:szCs w:val="17"/>
          <w:rtl/>
        </w:rPr>
        <w:t>ותה</w:t>
      </w:r>
      <w:r w:rsidRPr="009841F0">
        <w:rPr>
          <w:sz w:val="17"/>
          <w:szCs w:val="17"/>
          <w:rtl/>
        </w:rPr>
        <w:t>"ש</w:t>
      </w:r>
      <w:r w:rsidRPr="009841F0">
        <w:rPr>
          <w:i/>
          <w:iCs/>
          <w:sz w:val="17"/>
          <w:szCs w:val="17"/>
          <w:rtl/>
        </w:rPr>
        <w:t xml:space="preserve"> </w:t>
      </w:r>
      <w:r w:rsidRPr="009841F0">
        <w:rPr>
          <w:rFonts w:hint="cs"/>
          <w:sz w:val="17"/>
          <w:szCs w:val="17"/>
          <w:rtl/>
        </w:rPr>
        <w:t>עלה, כי זמן ההמתנה למפגש עם רופא הוא ארוך: זמן ההמתנה הממוצע לתור אלקטיבי לרופא ראשוני הוא שבועיים עד שלושה.</w:t>
      </w:r>
      <w:r w:rsidRPr="009841F0">
        <w:rPr>
          <w:rFonts w:hint="cs"/>
          <w:b/>
          <w:bCs/>
          <w:sz w:val="17"/>
          <w:szCs w:val="17"/>
          <w:rtl/>
        </w:rPr>
        <w:t xml:space="preserve"> </w:t>
      </w:r>
      <w:r w:rsidRPr="009841F0">
        <w:rPr>
          <w:rFonts w:hint="cs"/>
          <w:sz w:val="17"/>
          <w:szCs w:val="17"/>
          <w:rtl/>
        </w:rPr>
        <w:t>אף ביקורת אקראית (חד-פעמית) שעשו נציגי מבקר המדינה באוקטובר 2015 במוקד זימון תורים של מרפאת הקריה העלתה, כי חיילים נדרשו להמתין שבועיים למפגש עם רופא.</w:t>
      </w:r>
    </w:p>
    <w:p w:rsidR="0079156E" w:rsidRPr="009841F0" w:rsidP="002F5F4F">
      <w:pPr>
        <w:pStyle w:val="ListParagraph"/>
        <w:numPr>
          <w:ilvl w:val="0"/>
          <w:numId w:val="13"/>
        </w:numPr>
        <w:spacing w:line="240" w:lineRule="exact"/>
        <w:ind w:left="340" w:right="2268" w:hanging="340"/>
        <w:rPr>
          <w:rFonts w:eastAsia="Times New Roman"/>
          <w:sz w:val="17"/>
          <w:szCs w:val="17"/>
          <w:rtl/>
          <w:lang w:eastAsia="he-IL"/>
        </w:rPr>
      </w:pPr>
      <w:r w:rsidRPr="009841F0">
        <w:rPr>
          <w:rFonts w:hint="cs"/>
          <w:sz w:val="17"/>
          <w:szCs w:val="17"/>
          <w:rtl/>
        </w:rPr>
        <w:t>במקרפ"ר</w:t>
      </w:r>
      <w:r w:rsidRPr="009841F0">
        <w:rPr>
          <w:rFonts w:hint="cs"/>
          <w:sz w:val="17"/>
          <w:szCs w:val="17"/>
          <w:rtl/>
        </w:rPr>
        <w:t xml:space="preserve"> מוקד חילי שבין תפקידיו לרכז פניות ותלונות המופנות כלפי חיל הרפואה בנוגע לשירות הרפואי בצה"ל. בדוח מפברואר 2015 הכולל תמונת מצב של פניות ותלונות שהופנו למוקד צוין, כי התקבלו תלונות על זמינות התורים במרפאות הקריה </w:t>
      </w:r>
      <w:r w:rsidRPr="009841F0">
        <w:rPr>
          <w:rFonts w:hint="cs"/>
          <w:sz w:val="17"/>
          <w:szCs w:val="17"/>
          <w:rtl/>
        </w:rPr>
        <w:t>ותה"ש</w:t>
      </w:r>
      <w:r w:rsidRPr="009841F0">
        <w:rPr>
          <w:rFonts w:hint="cs"/>
          <w:sz w:val="17"/>
          <w:szCs w:val="17"/>
          <w:rtl/>
        </w:rPr>
        <w:t>, שעל פיהן "לעיתים המתנה לתור של שבועיים ומעלה". נוסף על כך, במסמך בנושא קבילות בענייני רפואה שאותן מסרה נציגת</w:t>
      </w:r>
      <w:r w:rsidRPr="009841F0">
        <w:rPr>
          <w:sz w:val="17"/>
          <w:szCs w:val="17"/>
          <w:rtl/>
        </w:rPr>
        <w:t xml:space="preserve"> </w:t>
      </w:r>
      <w:r w:rsidRPr="009841F0">
        <w:rPr>
          <w:rFonts w:hint="cs"/>
          <w:sz w:val="17"/>
          <w:szCs w:val="17"/>
          <w:rtl/>
        </w:rPr>
        <w:t>יחידת נציב</w:t>
      </w:r>
      <w:r w:rsidRPr="009841F0">
        <w:rPr>
          <w:sz w:val="17"/>
          <w:szCs w:val="17"/>
          <w:rtl/>
        </w:rPr>
        <w:t xml:space="preserve"> </w:t>
      </w:r>
      <w:r w:rsidRPr="009841F0">
        <w:rPr>
          <w:rFonts w:hint="cs"/>
          <w:sz w:val="17"/>
          <w:szCs w:val="17"/>
          <w:rtl/>
        </w:rPr>
        <w:t>קבילות</w:t>
      </w:r>
      <w:r w:rsidRPr="009841F0">
        <w:rPr>
          <w:sz w:val="17"/>
          <w:szCs w:val="17"/>
          <w:rtl/>
        </w:rPr>
        <w:t xml:space="preserve"> </w:t>
      </w:r>
      <w:r w:rsidRPr="009841F0">
        <w:rPr>
          <w:rFonts w:hint="cs"/>
          <w:sz w:val="17"/>
          <w:szCs w:val="17"/>
          <w:rtl/>
        </w:rPr>
        <w:t>החיילים למשרד מבקר המדינה בנובמבר 2015, צוין, כי קבילות העוסקות בהחלטת צה"ל לבטל את מיקור החוץ של שירותי הרפואה, ובכלל זה בעניין זמינות, הן בין הנושאים המרכזיים בתחום הרפואה שבגינם הגישו חיילים קבילות בשנת 2015.</w:t>
      </w:r>
    </w:p>
    <w:p w:rsidR="0079156E" w:rsidRPr="009841F0" w:rsidP="005C3979">
      <w:pPr>
        <w:spacing w:after="240" w:line="240" w:lineRule="exact"/>
        <w:ind w:right="2268"/>
        <w:jc w:val="both"/>
        <w:rPr>
          <w:rFonts w:ascii="Tahoma" w:eastAsia="Times New Roman" w:hAnsi="Tahoma" w:cs="Tahoma"/>
          <w:sz w:val="17"/>
          <w:szCs w:val="17"/>
          <w:rtl/>
          <w:lang w:eastAsia="he-IL"/>
        </w:rPr>
      </w:pPr>
      <w:r w:rsidRPr="009841F0">
        <w:rPr>
          <w:rFonts w:ascii="Tahoma" w:hAnsi="Tahoma" w:cs="Tahoma" w:hint="cs"/>
          <w:sz w:val="17"/>
          <w:szCs w:val="17"/>
          <w:rtl/>
        </w:rPr>
        <w:t xml:space="preserve">בהתייחסותו מספטמבר 2016 לממצאי הביקורת ציין צה"ל, כי במסגרת תכניותיו למיקור חוץ נוסף, של שירותי הרפואה לאנשי הקבע, "צפויה הסטת משאבים לטיפול </w:t>
      </w:r>
      <w:r w:rsidRPr="009841F0">
        <w:rPr>
          <w:rFonts w:ascii="Tahoma" w:hAnsi="Tahoma" w:cs="Tahoma" w:hint="cs"/>
          <w:sz w:val="17"/>
          <w:szCs w:val="17"/>
          <w:rtl/>
        </w:rPr>
        <w:t>בחיילי חובה אשר תאפשר עליה בזמינות שירות הרפואה הראשונית בהתאם לתקן של זמן המתנה של עד שבוע ימים".</w:t>
      </w:r>
    </w:p>
    <w:p w:rsidR="0079156E" w:rsidP="005C3979">
      <w:pPr>
        <w:pStyle w:val="RESHET"/>
        <w:rPr>
          <w:rtl/>
        </w:rPr>
      </w:pPr>
      <w:r w:rsidRPr="009841F0">
        <w:rPr>
          <w:rFonts w:hint="cs"/>
          <w:rtl/>
        </w:rPr>
        <w:t xml:space="preserve">משרד מבקר המדינה מעיר, כי גם בעת היציאה למיקור החוץ הקודם קבע צה"ל, כי יוסטו משאבים (לטיפול בחיילי יחידות השדה), אולם מטרה זו לא הושגה, כיוון </w:t>
      </w:r>
      <w:r w:rsidRPr="009841F0">
        <w:rPr>
          <w:rFonts w:hint="cs"/>
          <w:rtl/>
        </w:rPr>
        <w:t>שמקרפ"ר</w:t>
      </w:r>
      <w:r w:rsidRPr="009841F0">
        <w:rPr>
          <w:rFonts w:hint="cs"/>
          <w:rtl/>
        </w:rPr>
        <w:t xml:space="preserve"> לא הכינה תכנית מפורטת המגדירה אילו רופאים יידרשו לעבור מיחידות במרכז הארץ ליחידות השדה, וגורמי הבקרה המטכ"ליים, </w:t>
      </w:r>
      <w:r w:rsidRPr="009841F0">
        <w:rPr>
          <w:rFonts w:hint="cs"/>
          <w:rtl/>
        </w:rPr>
        <w:t>אג"ת</w:t>
      </w:r>
      <w:r w:rsidRPr="009841F0">
        <w:rPr>
          <w:rFonts w:hint="cs"/>
          <w:rtl/>
        </w:rPr>
        <w:t xml:space="preserve"> </w:t>
      </w:r>
      <w:r w:rsidRPr="009841F0">
        <w:rPr>
          <w:rFonts w:hint="cs"/>
          <w:rtl/>
        </w:rPr>
        <w:t>ואט"ל</w:t>
      </w:r>
      <w:r w:rsidRPr="009841F0">
        <w:rPr>
          <w:rFonts w:hint="cs"/>
          <w:rtl/>
        </w:rPr>
        <w:t>, לא דרשו זאת ממנה, כפי שצוין לעיל. נוכח זאת, עולה ספק בקשר לכך, שבמסגרת התכנית למיקור חוץ של שירותי הרפואה לאנשי הקבע אכן יועברו המשאבים הנדרשים לשיפור הטיפול בחיילי החובה. על כן, כדי שמיקור החוץ של שירותי הרפואה לאנשי הקבע אכן יביא להסטת משאבים לטיפול בחיילי החובה, יש צורך להכין תכנית המגדירה אילו משאבים יוסטו לטיפול בהם, ולקיים בקרה על מימושה.</w:t>
      </w:r>
      <w:r w:rsidRPr="004D3093" w:rsidR="004D3093">
        <w:rPr>
          <w:noProof/>
          <w:rtl/>
        </w:rPr>
        <w:t xml:space="preserve"> </w:t>
      </w:r>
      <w:r w:rsidRPr="004D3093" w:rsidR="004D3093">
        <w:rPr>
          <w:noProof/>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D3093" w:rsidRPr="00373C5D" w:rsidP="004D309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7041566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00043"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D3093" w:rsidRPr="00881D99" w:rsidP="004D3093">
                            <w:pPr>
                              <w:spacing w:after="0" w:line="240" w:lineRule="auto"/>
                              <w:rPr>
                                <w:color w:val="0B5294"/>
                                <w:spacing w:val="-4"/>
                                <w:sz w:val="24"/>
                                <w:szCs w:val="24"/>
                                <w:rtl/>
                                <w:cs/>
                              </w:rPr>
                            </w:pPr>
                            <w:r w:rsidRPr="004D3093">
                              <w:rPr>
                                <w:rFonts w:cs="Tahoma" w:hint="eastAsia"/>
                                <w:color w:val="0B5294"/>
                                <w:spacing w:val="-4"/>
                                <w:sz w:val="24"/>
                                <w:szCs w:val="24"/>
                                <w:rtl/>
                              </w:rPr>
                              <w:t>כדי</w:t>
                            </w:r>
                            <w:r w:rsidRPr="004D3093">
                              <w:rPr>
                                <w:rFonts w:cs="Tahoma"/>
                                <w:color w:val="0B5294"/>
                                <w:spacing w:val="-4"/>
                                <w:sz w:val="24"/>
                                <w:szCs w:val="24"/>
                                <w:rtl/>
                              </w:rPr>
                              <w:t xml:space="preserve"> </w:t>
                            </w:r>
                            <w:r w:rsidRPr="004D3093">
                              <w:rPr>
                                <w:rFonts w:cs="Tahoma" w:hint="eastAsia"/>
                                <w:color w:val="0B5294"/>
                                <w:spacing w:val="-4"/>
                                <w:sz w:val="24"/>
                                <w:szCs w:val="24"/>
                                <w:rtl/>
                              </w:rPr>
                              <w:t>שמיקור</w:t>
                            </w:r>
                            <w:r w:rsidRPr="004D3093">
                              <w:rPr>
                                <w:rFonts w:cs="Tahoma"/>
                                <w:color w:val="0B5294"/>
                                <w:spacing w:val="-4"/>
                                <w:sz w:val="24"/>
                                <w:szCs w:val="24"/>
                                <w:rtl/>
                              </w:rPr>
                              <w:t xml:space="preserve"> </w:t>
                            </w:r>
                            <w:r w:rsidRPr="004D3093">
                              <w:rPr>
                                <w:rFonts w:cs="Tahoma" w:hint="eastAsia"/>
                                <w:color w:val="0B5294"/>
                                <w:spacing w:val="-4"/>
                                <w:sz w:val="24"/>
                                <w:szCs w:val="24"/>
                                <w:rtl/>
                              </w:rPr>
                              <w:t>החוץ</w:t>
                            </w:r>
                            <w:r w:rsidRPr="004D3093">
                              <w:rPr>
                                <w:rFonts w:cs="Tahoma"/>
                                <w:color w:val="0B5294"/>
                                <w:spacing w:val="-4"/>
                                <w:sz w:val="24"/>
                                <w:szCs w:val="24"/>
                                <w:rtl/>
                              </w:rPr>
                              <w:t xml:space="preserve"> </w:t>
                            </w:r>
                            <w:r w:rsidRPr="004D3093">
                              <w:rPr>
                                <w:rFonts w:cs="Tahoma" w:hint="eastAsia"/>
                                <w:color w:val="0B5294"/>
                                <w:spacing w:val="-4"/>
                                <w:sz w:val="24"/>
                                <w:szCs w:val="24"/>
                                <w:rtl/>
                              </w:rPr>
                              <w:t>של</w:t>
                            </w:r>
                            <w:r w:rsidRPr="004D3093">
                              <w:rPr>
                                <w:rFonts w:cs="Tahoma"/>
                                <w:color w:val="0B5294"/>
                                <w:spacing w:val="-4"/>
                                <w:sz w:val="24"/>
                                <w:szCs w:val="24"/>
                                <w:rtl/>
                              </w:rPr>
                              <w:t xml:space="preserve"> </w:t>
                            </w:r>
                            <w:r w:rsidRPr="004D3093">
                              <w:rPr>
                                <w:rFonts w:cs="Tahoma" w:hint="eastAsia"/>
                                <w:color w:val="0B5294"/>
                                <w:spacing w:val="-4"/>
                                <w:sz w:val="24"/>
                                <w:szCs w:val="24"/>
                                <w:rtl/>
                              </w:rPr>
                              <w:t>שירותי</w:t>
                            </w:r>
                            <w:r w:rsidRPr="004D3093">
                              <w:rPr>
                                <w:rFonts w:cs="Tahoma"/>
                                <w:color w:val="0B5294"/>
                                <w:spacing w:val="-4"/>
                                <w:sz w:val="24"/>
                                <w:szCs w:val="24"/>
                                <w:rtl/>
                              </w:rPr>
                              <w:t xml:space="preserve"> </w:t>
                            </w:r>
                            <w:r w:rsidRPr="004D3093">
                              <w:rPr>
                                <w:rFonts w:cs="Tahoma" w:hint="eastAsia"/>
                                <w:color w:val="0B5294"/>
                                <w:spacing w:val="-4"/>
                                <w:sz w:val="24"/>
                                <w:szCs w:val="24"/>
                                <w:rtl/>
                              </w:rPr>
                              <w:t>הרפואה</w:t>
                            </w:r>
                            <w:r w:rsidRPr="004D3093">
                              <w:rPr>
                                <w:rFonts w:cs="Tahoma"/>
                                <w:color w:val="0B5294"/>
                                <w:spacing w:val="-4"/>
                                <w:sz w:val="24"/>
                                <w:szCs w:val="24"/>
                                <w:rtl/>
                              </w:rPr>
                              <w:t xml:space="preserve"> </w:t>
                            </w:r>
                            <w:r w:rsidRPr="004D3093">
                              <w:rPr>
                                <w:rFonts w:cs="Tahoma" w:hint="eastAsia"/>
                                <w:color w:val="0B5294"/>
                                <w:spacing w:val="-4"/>
                                <w:sz w:val="24"/>
                                <w:szCs w:val="24"/>
                                <w:rtl/>
                              </w:rPr>
                              <w:t>לאנשי</w:t>
                            </w:r>
                            <w:r w:rsidRPr="004D3093">
                              <w:rPr>
                                <w:rFonts w:cs="Tahoma"/>
                                <w:color w:val="0B5294"/>
                                <w:spacing w:val="-4"/>
                                <w:sz w:val="24"/>
                                <w:szCs w:val="24"/>
                                <w:rtl/>
                              </w:rPr>
                              <w:t xml:space="preserve"> </w:t>
                            </w:r>
                            <w:r w:rsidRPr="004D3093">
                              <w:rPr>
                                <w:rFonts w:cs="Tahoma" w:hint="eastAsia"/>
                                <w:color w:val="0B5294"/>
                                <w:spacing w:val="-4"/>
                                <w:sz w:val="24"/>
                                <w:szCs w:val="24"/>
                                <w:rtl/>
                              </w:rPr>
                              <w:t>הקבע</w:t>
                            </w:r>
                            <w:r w:rsidRPr="004D3093">
                              <w:rPr>
                                <w:rFonts w:cs="Tahoma"/>
                                <w:color w:val="0B5294"/>
                                <w:spacing w:val="-4"/>
                                <w:sz w:val="24"/>
                                <w:szCs w:val="24"/>
                                <w:rtl/>
                              </w:rPr>
                              <w:t xml:space="preserve"> </w:t>
                            </w:r>
                            <w:r w:rsidRPr="004D3093">
                              <w:rPr>
                                <w:rFonts w:cs="Tahoma" w:hint="eastAsia"/>
                                <w:color w:val="0B5294"/>
                                <w:spacing w:val="-4"/>
                                <w:sz w:val="24"/>
                                <w:szCs w:val="24"/>
                                <w:rtl/>
                              </w:rPr>
                              <w:t>אכן</w:t>
                            </w:r>
                            <w:r w:rsidRPr="004D3093">
                              <w:rPr>
                                <w:rFonts w:cs="Tahoma"/>
                                <w:color w:val="0B5294"/>
                                <w:spacing w:val="-4"/>
                                <w:sz w:val="24"/>
                                <w:szCs w:val="24"/>
                                <w:rtl/>
                              </w:rPr>
                              <w:t xml:space="preserve"> </w:t>
                            </w:r>
                            <w:r w:rsidRPr="004D3093">
                              <w:rPr>
                                <w:rFonts w:cs="Tahoma" w:hint="eastAsia"/>
                                <w:color w:val="0B5294"/>
                                <w:spacing w:val="-4"/>
                                <w:sz w:val="24"/>
                                <w:szCs w:val="24"/>
                                <w:rtl/>
                              </w:rPr>
                              <w:t>יביא</w:t>
                            </w:r>
                            <w:r w:rsidRPr="004D3093">
                              <w:rPr>
                                <w:rFonts w:cs="Tahoma"/>
                                <w:color w:val="0B5294"/>
                                <w:spacing w:val="-4"/>
                                <w:sz w:val="24"/>
                                <w:szCs w:val="24"/>
                                <w:rtl/>
                              </w:rPr>
                              <w:t xml:space="preserve"> </w:t>
                            </w:r>
                            <w:r w:rsidRPr="004D3093">
                              <w:rPr>
                                <w:rFonts w:cs="Tahoma" w:hint="eastAsia"/>
                                <w:color w:val="0B5294"/>
                                <w:spacing w:val="-4"/>
                                <w:sz w:val="24"/>
                                <w:szCs w:val="24"/>
                                <w:rtl/>
                              </w:rPr>
                              <w:t>להסטת</w:t>
                            </w:r>
                            <w:r w:rsidRPr="004D3093">
                              <w:rPr>
                                <w:rFonts w:cs="Tahoma"/>
                                <w:color w:val="0B5294"/>
                                <w:spacing w:val="-4"/>
                                <w:sz w:val="24"/>
                                <w:szCs w:val="24"/>
                                <w:rtl/>
                              </w:rPr>
                              <w:t xml:space="preserve"> </w:t>
                            </w:r>
                            <w:r w:rsidRPr="004D3093">
                              <w:rPr>
                                <w:rFonts w:cs="Tahoma" w:hint="eastAsia"/>
                                <w:color w:val="0B5294"/>
                                <w:spacing w:val="-4"/>
                                <w:sz w:val="24"/>
                                <w:szCs w:val="24"/>
                                <w:rtl/>
                              </w:rPr>
                              <w:t>משאבים</w:t>
                            </w:r>
                            <w:r w:rsidRPr="004D3093">
                              <w:rPr>
                                <w:rFonts w:cs="Tahoma"/>
                                <w:color w:val="0B5294"/>
                                <w:spacing w:val="-4"/>
                                <w:sz w:val="24"/>
                                <w:szCs w:val="24"/>
                                <w:rtl/>
                              </w:rPr>
                              <w:t xml:space="preserve"> </w:t>
                            </w:r>
                            <w:r w:rsidRPr="004D3093">
                              <w:rPr>
                                <w:rFonts w:cs="Tahoma" w:hint="eastAsia"/>
                                <w:color w:val="0B5294"/>
                                <w:spacing w:val="-4"/>
                                <w:sz w:val="24"/>
                                <w:szCs w:val="24"/>
                                <w:rtl/>
                              </w:rPr>
                              <w:t>לטיפול</w:t>
                            </w:r>
                            <w:r w:rsidRPr="004D3093">
                              <w:rPr>
                                <w:rFonts w:cs="Tahoma"/>
                                <w:color w:val="0B5294"/>
                                <w:spacing w:val="-4"/>
                                <w:sz w:val="24"/>
                                <w:szCs w:val="24"/>
                                <w:rtl/>
                              </w:rPr>
                              <w:t xml:space="preserve"> </w:t>
                            </w:r>
                            <w:r w:rsidRPr="004D3093">
                              <w:rPr>
                                <w:rFonts w:cs="Tahoma" w:hint="eastAsia"/>
                                <w:color w:val="0B5294"/>
                                <w:spacing w:val="-4"/>
                                <w:sz w:val="24"/>
                                <w:szCs w:val="24"/>
                                <w:rtl/>
                              </w:rPr>
                              <w:t>בחיילי</w:t>
                            </w:r>
                            <w:r w:rsidRPr="004D3093">
                              <w:rPr>
                                <w:rFonts w:cs="Tahoma"/>
                                <w:color w:val="0B5294"/>
                                <w:spacing w:val="-4"/>
                                <w:sz w:val="24"/>
                                <w:szCs w:val="24"/>
                                <w:rtl/>
                              </w:rPr>
                              <w:t xml:space="preserve"> </w:t>
                            </w:r>
                            <w:r w:rsidRPr="004D3093">
                              <w:rPr>
                                <w:rFonts w:cs="Tahoma" w:hint="eastAsia"/>
                                <w:color w:val="0B5294"/>
                                <w:spacing w:val="-4"/>
                                <w:sz w:val="24"/>
                                <w:szCs w:val="24"/>
                                <w:rtl/>
                              </w:rPr>
                              <w:t>החובה</w:t>
                            </w:r>
                            <w:r w:rsidRPr="004D3093">
                              <w:rPr>
                                <w:rFonts w:cs="Tahoma"/>
                                <w:color w:val="0B5294"/>
                                <w:spacing w:val="-4"/>
                                <w:sz w:val="24"/>
                                <w:szCs w:val="24"/>
                                <w:rtl/>
                              </w:rPr>
                              <w:t xml:space="preserve">, </w:t>
                            </w:r>
                            <w:r w:rsidRPr="004D3093">
                              <w:rPr>
                                <w:rFonts w:cs="Tahoma" w:hint="eastAsia"/>
                                <w:color w:val="0B5294"/>
                                <w:spacing w:val="-4"/>
                                <w:sz w:val="24"/>
                                <w:szCs w:val="24"/>
                                <w:rtl/>
                              </w:rPr>
                              <w:t>יש</w:t>
                            </w:r>
                            <w:r w:rsidRPr="004D3093">
                              <w:rPr>
                                <w:rFonts w:cs="Tahoma"/>
                                <w:color w:val="0B5294"/>
                                <w:spacing w:val="-4"/>
                                <w:sz w:val="24"/>
                                <w:szCs w:val="24"/>
                                <w:rtl/>
                              </w:rPr>
                              <w:t xml:space="preserve"> </w:t>
                            </w:r>
                            <w:r w:rsidRPr="004D3093">
                              <w:rPr>
                                <w:rFonts w:cs="Tahoma" w:hint="eastAsia"/>
                                <w:color w:val="0B5294"/>
                                <w:spacing w:val="-4"/>
                                <w:sz w:val="24"/>
                                <w:szCs w:val="24"/>
                                <w:rtl/>
                              </w:rPr>
                              <w:t>צורך</w:t>
                            </w:r>
                            <w:r w:rsidRPr="004D3093">
                              <w:rPr>
                                <w:rFonts w:cs="Tahoma"/>
                                <w:color w:val="0B5294"/>
                                <w:spacing w:val="-4"/>
                                <w:sz w:val="24"/>
                                <w:szCs w:val="24"/>
                                <w:rtl/>
                              </w:rPr>
                              <w:t xml:space="preserve"> </w:t>
                            </w:r>
                            <w:r w:rsidRPr="004D3093">
                              <w:rPr>
                                <w:rFonts w:cs="Tahoma" w:hint="eastAsia"/>
                                <w:color w:val="0B5294"/>
                                <w:spacing w:val="-4"/>
                                <w:sz w:val="24"/>
                                <w:szCs w:val="24"/>
                                <w:rtl/>
                              </w:rPr>
                              <w:t>להכין</w:t>
                            </w:r>
                            <w:r w:rsidRPr="004D3093">
                              <w:rPr>
                                <w:rFonts w:cs="Tahoma"/>
                                <w:color w:val="0B5294"/>
                                <w:spacing w:val="-4"/>
                                <w:sz w:val="24"/>
                                <w:szCs w:val="24"/>
                                <w:rtl/>
                              </w:rPr>
                              <w:t xml:space="preserve"> </w:t>
                            </w:r>
                            <w:r w:rsidRPr="004D3093">
                              <w:rPr>
                                <w:rFonts w:cs="Tahoma" w:hint="eastAsia"/>
                                <w:color w:val="0B5294"/>
                                <w:spacing w:val="-4"/>
                                <w:sz w:val="24"/>
                                <w:szCs w:val="24"/>
                                <w:rtl/>
                              </w:rPr>
                              <w:t>תכנית</w:t>
                            </w:r>
                            <w:r w:rsidRPr="004D3093">
                              <w:rPr>
                                <w:rFonts w:cs="Tahoma"/>
                                <w:color w:val="0B5294"/>
                                <w:spacing w:val="-4"/>
                                <w:sz w:val="24"/>
                                <w:szCs w:val="24"/>
                                <w:rtl/>
                              </w:rPr>
                              <w:t xml:space="preserve"> </w:t>
                            </w:r>
                            <w:r w:rsidRPr="004D3093">
                              <w:rPr>
                                <w:rFonts w:cs="Tahoma" w:hint="eastAsia"/>
                                <w:color w:val="0B5294"/>
                                <w:spacing w:val="-4"/>
                                <w:sz w:val="24"/>
                                <w:szCs w:val="24"/>
                                <w:rtl/>
                              </w:rPr>
                              <w:t>המגדירה</w:t>
                            </w:r>
                            <w:r w:rsidRPr="004D3093">
                              <w:rPr>
                                <w:rFonts w:cs="Tahoma"/>
                                <w:color w:val="0B5294"/>
                                <w:spacing w:val="-4"/>
                                <w:sz w:val="24"/>
                                <w:szCs w:val="24"/>
                                <w:rtl/>
                              </w:rPr>
                              <w:t xml:space="preserve"> </w:t>
                            </w:r>
                            <w:r w:rsidRPr="004D3093">
                              <w:rPr>
                                <w:rFonts w:cs="Tahoma" w:hint="eastAsia"/>
                                <w:color w:val="0B5294"/>
                                <w:spacing w:val="-4"/>
                                <w:sz w:val="24"/>
                                <w:szCs w:val="24"/>
                                <w:rtl/>
                              </w:rPr>
                              <w:t>אילו</w:t>
                            </w:r>
                            <w:r w:rsidRPr="004D3093">
                              <w:rPr>
                                <w:rFonts w:cs="Tahoma"/>
                                <w:color w:val="0B5294"/>
                                <w:spacing w:val="-4"/>
                                <w:sz w:val="24"/>
                                <w:szCs w:val="24"/>
                                <w:rtl/>
                              </w:rPr>
                              <w:t xml:space="preserve"> </w:t>
                            </w:r>
                            <w:r w:rsidRPr="004D3093">
                              <w:rPr>
                                <w:rFonts w:cs="Tahoma" w:hint="eastAsia"/>
                                <w:color w:val="0B5294"/>
                                <w:spacing w:val="-4"/>
                                <w:sz w:val="24"/>
                                <w:szCs w:val="24"/>
                                <w:rtl/>
                              </w:rPr>
                              <w:t>משאבים</w:t>
                            </w:r>
                            <w:r w:rsidRPr="004D3093">
                              <w:rPr>
                                <w:rFonts w:cs="Tahoma"/>
                                <w:color w:val="0B5294"/>
                                <w:spacing w:val="-4"/>
                                <w:sz w:val="24"/>
                                <w:szCs w:val="24"/>
                                <w:rtl/>
                              </w:rPr>
                              <w:t xml:space="preserve"> </w:t>
                            </w:r>
                            <w:r w:rsidRPr="004D3093">
                              <w:rPr>
                                <w:rFonts w:cs="Tahoma" w:hint="eastAsia"/>
                                <w:color w:val="0B5294"/>
                                <w:spacing w:val="-4"/>
                                <w:sz w:val="24"/>
                                <w:szCs w:val="24"/>
                                <w:rtl/>
                              </w:rPr>
                              <w:t>יוסטו</w:t>
                            </w:r>
                            <w:r w:rsidRPr="004D3093">
                              <w:rPr>
                                <w:rFonts w:cs="Tahoma"/>
                                <w:color w:val="0B5294"/>
                                <w:spacing w:val="-4"/>
                                <w:sz w:val="24"/>
                                <w:szCs w:val="24"/>
                                <w:rtl/>
                              </w:rPr>
                              <w:t xml:space="preserve"> </w:t>
                            </w:r>
                            <w:r w:rsidRPr="004D3093">
                              <w:rPr>
                                <w:rFonts w:cs="Tahoma" w:hint="eastAsia"/>
                                <w:color w:val="0B5294"/>
                                <w:spacing w:val="-4"/>
                                <w:sz w:val="24"/>
                                <w:szCs w:val="24"/>
                                <w:rtl/>
                              </w:rPr>
                              <w:t>לטיפול</w:t>
                            </w:r>
                            <w:r w:rsidRPr="004D3093">
                              <w:rPr>
                                <w:rFonts w:cs="Tahoma"/>
                                <w:color w:val="0B5294"/>
                                <w:spacing w:val="-4"/>
                                <w:sz w:val="24"/>
                                <w:szCs w:val="24"/>
                                <w:rtl/>
                              </w:rPr>
                              <w:t xml:space="preserve"> </w:t>
                            </w:r>
                            <w:r w:rsidRPr="004D3093">
                              <w:rPr>
                                <w:rFonts w:cs="Tahoma" w:hint="eastAsia"/>
                                <w:color w:val="0B5294"/>
                                <w:spacing w:val="-4"/>
                                <w:sz w:val="24"/>
                                <w:szCs w:val="24"/>
                                <w:rtl/>
                              </w:rPr>
                              <w:t>בהם</w:t>
                            </w:r>
                            <w:r w:rsidRPr="004D3093">
                              <w:rPr>
                                <w:rFonts w:cs="Tahoma"/>
                                <w:color w:val="0B5294"/>
                                <w:spacing w:val="-4"/>
                                <w:sz w:val="24"/>
                                <w:szCs w:val="24"/>
                                <w:rtl/>
                              </w:rPr>
                              <w:t xml:space="preserve">, </w:t>
                            </w:r>
                            <w:r w:rsidRPr="004D3093">
                              <w:rPr>
                                <w:rFonts w:cs="Tahoma" w:hint="eastAsia"/>
                                <w:color w:val="0B5294"/>
                                <w:spacing w:val="-4"/>
                                <w:sz w:val="24"/>
                                <w:szCs w:val="24"/>
                                <w:rtl/>
                              </w:rPr>
                              <w:t>ולקיים</w:t>
                            </w:r>
                            <w:r w:rsidRPr="004D3093">
                              <w:rPr>
                                <w:rFonts w:cs="Tahoma"/>
                                <w:color w:val="0B5294"/>
                                <w:spacing w:val="-4"/>
                                <w:sz w:val="24"/>
                                <w:szCs w:val="24"/>
                                <w:rtl/>
                              </w:rPr>
                              <w:t xml:space="preserve"> </w:t>
                            </w:r>
                            <w:r w:rsidRPr="004D3093">
                              <w:rPr>
                                <w:rFonts w:cs="Tahoma" w:hint="eastAsia"/>
                                <w:color w:val="0B5294"/>
                                <w:spacing w:val="-4"/>
                                <w:sz w:val="24"/>
                                <w:szCs w:val="24"/>
                                <w:rtl/>
                              </w:rPr>
                              <w:t>בקרה</w:t>
                            </w:r>
                            <w:r w:rsidRPr="004D3093">
                              <w:rPr>
                                <w:rFonts w:cs="Tahoma"/>
                                <w:color w:val="0B5294"/>
                                <w:spacing w:val="-4"/>
                                <w:sz w:val="24"/>
                                <w:szCs w:val="24"/>
                                <w:rtl/>
                              </w:rPr>
                              <w:t xml:space="preserve"> </w:t>
                            </w:r>
                            <w:r w:rsidRPr="004D3093">
                              <w:rPr>
                                <w:rFonts w:cs="Tahoma" w:hint="eastAsia"/>
                                <w:color w:val="0B5294"/>
                                <w:spacing w:val="-4"/>
                                <w:sz w:val="24"/>
                                <w:szCs w:val="24"/>
                                <w:rtl/>
                              </w:rPr>
                              <w:t>על</w:t>
                            </w:r>
                            <w:r w:rsidRPr="004D3093">
                              <w:rPr>
                                <w:rFonts w:cs="Tahoma"/>
                                <w:color w:val="0B5294"/>
                                <w:spacing w:val="-4"/>
                                <w:sz w:val="24"/>
                                <w:szCs w:val="24"/>
                                <w:rtl/>
                              </w:rPr>
                              <w:t xml:space="preserve"> </w:t>
                            </w:r>
                            <w:r w:rsidRPr="004D3093">
                              <w:rPr>
                                <w:rFonts w:cs="Tahoma" w:hint="eastAsia"/>
                                <w:color w:val="0B5294"/>
                                <w:spacing w:val="-4"/>
                                <w:sz w:val="24"/>
                                <w:szCs w:val="24"/>
                                <w:rtl/>
                              </w:rPr>
                              <w:t>מימושה</w:t>
                            </w:r>
                          </w:p>
                          <w:p w:rsidR="004D3093" w:rsidRPr="00373C5D" w:rsidP="004D309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7055414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910881"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4D3093" w:rsidRPr="00373C5D" w:rsidP="004D3093">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462"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D3093" w:rsidRPr="00881D99" w:rsidP="004D3093">
                      <w:pPr>
                        <w:spacing w:after="0" w:line="240" w:lineRule="auto"/>
                        <w:rPr>
                          <w:color w:val="0B5294"/>
                          <w:spacing w:val="-4"/>
                          <w:sz w:val="24"/>
                          <w:szCs w:val="24"/>
                          <w:rtl/>
                          <w:cs/>
                        </w:rPr>
                      </w:pPr>
                      <w:r w:rsidRPr="004D3093">
                        <w:rPr>
                          <w:rFonts w:cs="Tahoma" w:hint="eastAsia"/>
                          <w:color w:val="0B5294"/>
                          <w:spacing w:val="-4"/>
                          <w:sz w:val="24"/>
                          <w:szCs w:val="24"/>
                          <w:rtl/>
                        </w:rPr>
                        <w:t>כדי</w:t>
                      </w:r>
                      <w:r w:rsidRPr="004D3093">
                        <w:rPr>
                          <w:rFonts w:cs="Tahoma"/>
                          <w:color w:val="0B5294"/>
                          <w:spacing w:val="-4"/>
                          <w:sz w:val="24"/>
                          <w:szCs w:val="24"/>
                          <w:rtl/>
                        </w:rPr>
                        <w:t xml:space="preserve"> </w:t>
                      </w:r>
                      <w:r w:rsidRPr="004D3093">
                        <w:rPr>
                          <w:rFonts w:cs="Tahoma" w:hint="eastAsia"/>
                          <w:color w:val="0B5294"/>
                          <w:spacing w:val="-4"/>
                          <w:sz w:val="24"/>
                          <w:szCs w:val="24"/>
                          <w:rtl/>
                        </w:rPr>
                        <w:t>שמיקור</w:t>
                      </w:r>
                      <w:r w:rsidRPr="004D3093">
                        <w:rPr>
                          <w:rFonts w:cs="Tahoma"/>
                          <w:color w:val="0B5294"/>
                          <w:spacing w:val="-4"/>
                          <w:sz w:val="24"/>
                          <w:szCs w:val="24"/>
                          <w:rtl/>
                        </w:rPr>
                        <w:t xml:space="preserve"> </w:t>
                      </w:r>
                      <w:r w:rsidRPr="004D3093">
                        <w:rPr>
                          <w:rFonts w:cs="Tahoma" w:hint="eastAsia"/>
                          <w:color w:val="0B5294"/>
                          <w:spacing w:val="-4"/>
                          <w:sz w:val="24"/>
                          <w:szCs w:val="24"/>
                          <w:rtl/>
                        </w:rPr>
                        <w:t>החוץ</w:t>
                      </w:r>
                      <w:r w:rsidRPr="004D3093">
                        <w:rPr>
                          <w:rFonts w:cs="Tahoma"/>
                          <w:color w:val="0B5294"/>
                          <w:spacing w:val="-4"/>
                          <w:sz w:val="24"/>
                          <w:szCs w:val="24"/>
                          <w:rtl/>
                        </w:rPr>
                        <w:t xml:space="preserve"> </w:t>
                      </w:r>
                      <w:r w:rsidRPr="004D3093">
                        <w:rPr>
                          <w:rFonts w:cs="Tahoma" w:hint="eastAsia"/>
                          <w:color w:val="0B5294"/>
                          <w:spacing w:val="-4"/>
                          <w:sz w:val="24"/>
                          <w:szCs w:val="24"/>
                          <w:rtl/>
                        </w:rPr>
                        <w:t>של</w:t>
                      </w:r>
                      <w:r w:rsidRPr="004D3093">
                        <w:rPr>
                          <w:rFonts w:cs="Tahoma"/>
                          <w:color w:val="0B5294"/>
                          <w:spacing w:val="-4"/>
                          <w:sz w:val="24"/>
                          <w:szCs w:val="24"/>
                          <w:rtl/>
                        </w:rPr>
                        <w:t xml:space="preserve"> </w:t>
                      </w:r>
                      <w:r w:rsidRPr="004D3093">
                        <w:rPr>
                          <w:rFonts w:cs="Tahoma" w:hint="eastAsia"/>
                          <w:color w:val="0B5294"/>
                          <w:spacing w:val="-4"/>
                          <w:sz w:val="24"/>
                          <w:szCs w:val="24"/>
                          <w:rtl/>
                        </w:rPr>
                        <w:t>שירותי</w:t>
                      </w:r>
                      <w:r w:rsidRPr="004D3093">
                        <w:rPr>
                          <w:rFonts w:cs="Tahoma"/>
                          <w:color w:val="0B5294"/>
                          <w:spacing w:val="-4"/>
                          <w:sz w:val="24"/>
                          <w:szCs w:val="24"/>
                          <w:rtl/>
                        </w:rPr>
                        <w:t xml:space="preserve"> </w:t>
                      </w:r>
                      <w:r w:rsidRPr="004D3093">
                        <w:rPr>
                          <w:rFonts w:cs="Tahoma" w:hint="eastAsia"/>
                          <w:color w:val="0B5294"/>
                          <w:spacing w:val="-4"/>
                          <w:sz w:val="24"/>
                          <w:szCs w:val="24"/>
                          <w:rtl/>
                        </w:rPr>
                        <w:t>הרפואה</w:t>
                      </w:r>
                      <w:r w:rsidRPr="004D3093">
                        <w:rPr>
                          <w:rFonts w:cs="Tahoma"/>
                          <w:color w:val="0B5294"/>
                          <w:spacing w:val="-4"/>
                          <w:sz w:val="24"/>
                          <w:szCs w:val="24"/>
                          <w:rtl/>
                        </w:rPr>
                        <w:t xml:space="preserve"> </w:t>
                      </w:r>
                      <w:r w:rsidRPr="004D3093">
                        <w:rPr>
                          <w:rFonts w:cs="Tahoma" w:hint="eastAsia"/>
                          <w:color w:val="0B5294"/>
                          <w:spacing w:val="-4"/>
                          <w:sz w:val="24"/>
                          <w:szCs w:val="24"/>
                          <w:rtl/>
                        </w:rPr>
                        <w:t>לאנשי</w:t>
                      </w:r>
                      <w:r w:rsidRPr="004D3093">
                        <w:rPr>
                          <w:rFonts w:cs="Tahoma"/>
                          <w:color w:val="0B5294"/>
                          <w:spacing w:val="-4"/>
                          <w:sz w:val="24"/>
                          <w:szCs w:val="24"/>
                          <w:rtl/>
                        </w:rPr>
                        <w:t xml:space="preserve"> </w:t>
                      </w:r>
                      <w:r w:rsidRPr="004D3093">
                        <w:rPr>
                          <w:rFonts w:cs="Tahoma" w:hint="eastAsia"/>
                          <w:color w:val="0B5294"/>
                          <w:spacing w:val="-4"/>
                          <w:sz w:val="24"/>
                          <w:szCs w:val="24"/>
                          <w:rtl/>
                        </w:rPr>
                        <w:t>הקבע</w:t>
                      </w:r>
                      <w:r w:rsidRPr="004D3093">
                        <w:rPr>
                          <w:rFonts w:cs="Tahoma"/>
                          <w:color w:val="0B5294"/>
                          <w:spacing w:val="-4"/>
                          <w:sz w:val="24"/>
                          <w:szCs w:val="24"/>
                          <w:rtl/>
                        </w:rPr>
                        <w:t xml:space="preserve"> </w:t>
                      </w:r>
                      <w:r w:rsidRPr="004D3093">
                        <w:rPr>
                          <w:rFonts w:cs="Tahoma" w:hint="eastAsia"/>
                          <w:color w:val="0B5294"/>
                          <w:spacing w:val="-4"/>
                          <w:sz w:val="24"/>
                          <w:szCs w:val="24"/>
                          <w:rtl/>
                        </w:rPr>
                        <w:t>אכן</w:t>
                      </w:r>
                      <w:r w:rsidRPr="004D3093">
                        <w:rPr>
                          <w:rFonts w:cs="Tahoma"/>
                          <w:color w:val="0B5294"/>
                          <w:spacing w:val="-4"/>
                          <w:sz w:val="24"/>
                          <w:szCs w:val="24"/>
                          <w:rtl/>
                        </w:rPr>
                        <w:t xml:space="preserve"> </w:t>
                      </w:r>
                      <w:r w:rsidRPr="004D3093">
                        <w:rPr>
                          <w:rFonts w:cs="Tahoma" w:hint="eastAsia"/>
                          <w:color w:val="0B5294"/>
                          <w:spacing w:val="-4"/>
                          <w:sz w:val="24"/>
                          <w:szCs w:val="24"/>
                          <w:rtl/>
                        </w:rPr>
                        <w:t>יביא</w:t>
                      </w:r>
                      <w:r w:rsidRPr="004D3093">
                        <w:rPr>
                          <w:rFonts w:cs="Tahoma"/>
                          <w:color w:val="0B5294"/>
                          <w:spacing w:val="-4"/>
                          <w:sz w:val="24"/>
                          <w:szCs w:val="24"/>
                          <w:rtl/>
                        </w:rPr>
                        <w:t xml:space="preserve"> </w:t>
                      </w:r>
                      <w:r w:rsidRPr="004D3093">
                        <w:rPr>
                          <w:rFonts w:cs="Tahoma" w:hint="eastAsia"/>
                          <w:color w:val="0B5294"/>
                          <w:spacing w:val="-4"/>
                          <w:sz w:val="24"/>
                          <w:szCs w:val="24"/>
                          <w:rtl/>
                        </w:rPr>
                        <w:t>להסטת</w:t>
                      </w:r>
                      <w:r w:rsidRPr="004D3093">
                        <w:rPr>
                          <w:rFonts w:cs="Tahoma"/>
                          <w:color w:val="0B5294"/>
                          <w:spacing w:val="-4"/>
                          <w:sz w:val="24"/>
                          <w:szCs w:val="24"/>
                          <w:rtl/>
                        </w:rPr>
                        <w:t xml:space="preserve"> </w:t>
                      </w:r>
                      <w:r w:rsidRPr="004D3093">
                        <w:rPr>
                          <w:rFonts w:cs="Tahoma" w:hint="eastAsia"/>
                          <w:color w:val="0B5294"/>
                          <w:spacing w:val="-4"/>
                          <w:sz w:val="24"/>
                          <w:szCs w:val="24"/>
                          <w:rtl/>
                        </w:rPr>
                        <w:t>משאבים</w:t>
                      </w:r>
                      <w:r w:rsidRPr="004D3093">
                        <w:rPr>
                          <w:rFonts w:cs="Tahoma"/>
                          <w:color w:val="0B5294"/>
                          <w:spacing w:val="-4"/>
                          <w:sz w:val="24"/>
                          <w:szCs w:val="24"/>
                          <w:rtl/>
                        </w:rPr>
                        <w:t xml:space="preserve"> </w:t>
                      </w:r>
                      <w:r w:rsidRPr="004D3093">
                        <w:rPr>
                          <w:rFonts w:cs="Tahoma" w:hint="eastAsia"/>
                          <w:color w:val="0B5294"/>
                          <w:spacing w:val="-4"/>
                          <w:sz w:val="24"/>
                          <w:szCs w:val="24"/>
                          <w:rtl/>
                        </w:rPr>
                        <w:t>לטיפול</w:t>
                      </w:r>
                      <w:r w:rsidRPr="004D3093">
                        <w:rPr>
                          <w:rFonts w:cs="Tahoma"/>
                          <w:color w:val="0B5294"/>
                          <w:spacing w:val="-4"/>
                          <w:sz w:val="24"/>
                          <w:szCs w:val="24"/>
                          <w:rtl/>
                        </w:rPr>
                        <w:t xml:space="preserve"> </w:t>
                      </w:r>
                      <w:r w:rsidRPr="004D3093">
                        <w:rPr>
                          <w:rFonts w:cs="Tahoma" w:hint="eastAsia"/>
                          <w:color w:val="0B5294"/>
                          <w:spacing w:val="-4"/>
                          <w:sz w:val="24"/>
                          <w:szCs w:val="24"/>
                          <w:rtl/>
                        </w:rPr>
                        <w:t>בחיילי</w:t>
                      </w:r>
                      <w:r w:rsidRPr="004D3093">
                        <w:rPr>
                          <w:rFonts w:cs="Tahoma"/>
                          <w:color w:val="0B5294"/>
                          <w:spacing w:val="-4"/>
                          <w:sz w:val="24"/>
                          <w:szCs w:val="24"/>
                          <w:rtl/>
                        </w:rPr>
                        <w:t xml:space="preserve"> </w:t>
                      </w:r>
                      <w:r w:rsidRPr="004D3093">
                        <w:rPr>
                          <w:rFonts w:cs="Tahoma" w:hint="eastAsia"/>
                          <w:color w:val="0B5294"/>
                          <w:spacing w:val="-4"/>
                          <w:sz w:val="24"/>
                          <w:szCs w:val="24"/>
                          <w:rtl/>
                        </w:rPr>
                        <w:t>החובה</w:t>
                      </w:r>
                      <w:r w:rsidRPr="004D3093">
                        <w:rPr>
                          <w:rFonts w:cs="Tahoma"/>
                          <w:color w:val="0B5294"/>
                          <w:spacing w:val="-4"/>
                          <w:sz w:val="24"/>
                          <w:szCs w:val="24"/>
                          <w:rtl/>
                        </w:rPr>
                        <w:t xml:space="preserve">, </w:t>
                      </w:r>
                      <w:r w:rsidRPr="004D3093">
                        <w:rPr>
                          <w:rFonts w:cs="Tahoma" w:hint="eastAsia"/>
                          <w:color w:val="0B5294"/>
                          <w:spacing w:val="-4"/>
                          <w:sz w:val="24"/>
                          <w:szCs w:val="24"/>
                          <w:rtl/>
                        </w:rPr>
                        <w:t>יש</w:t>
                      </w:r>
                      <w:r w:rsidRPr="004D3093">
                        <w:rPr>
                          <w:rFonts w:cs="Tahoma"/>
                          <w:color w:val="0B5294"/>
                          <w:spacing w:val="-4"/>
                          <w:sz w:val="24"/>
                          <w:szCs w:val="24"/>
                          <w:rtl/>
                        </w:rPr>
                        <w:t xml:space="preserve"> </w:t>
                      </w:r>
                      <w:r w:rsidRPr="004D3093">
                        <w:rPr>
                          <w:rFonts w:cs="Tahoma" w:hint="eastAsia"/>
                          <w:color w:val="0B5294"/>
                          <w:spacing w:val="-4"/>
                          <w:sz w:val="24"/>
                          <w:szCs w:val="24"/>
                          <w:rtl/>
                        </w:rPr>
                        <w:t>צורך</w:t>
                      </w:r>
                      <w:r w:rsidRPr="004D3093">
                        <w:rPr>
                          <w:rFonts w:cs="Tahoma"/>
                          <w:color w:val="0B5294"/>
                          <w:spacing w:val="-4"/>
                          <w:sz w:val="24"/>
                          <w:szCs w:val="24"/>
                          <w:rtl/>
                        </w:rPr>
                        <w:t xml:space="preserve"> </w:t>
                      </w:r>
                      <w:r w:rsidRPr="004D3093">
                        <w:rPr>
                          <w:rFonts w:cs="Tahoma" w:hint="eastAsia"/>
                          <w:color w:val="0B5294"/>
                          <w:spacing w:val="-4"/>
                          <w:sz w:val="24"/>
                          <w:szCs w:val="24"/>
                          <w:rtl/>
                        </w:rPr>
                        <w:t>להכין</w:t>
                      </w:r>
                      <w:r w:rsidRPr="004D3093">
                        <w:rPr>
                          <w:rFonts w:cs="Tahoma"/>
                          <w:color w:val="0B5294"/>
                          <w:spacing w:val="-4"/>
                          <w:sz w:val="24"/>
                          <w:szCs w:val="24"/>
                          <w:rtl/>
                        </w:rPr>
                        <w:t xml:space="preserve"> </w:t>
                      </w:r>
                      <w:r w:rsidRPr="004D3093">
                        <w:rPr>
                          <w:rFonts w:cs="Tahoma" w:hint="eastAsia"/>
                          <w:color w:val="0B5294"/>
                          <w:spacing w:val="-4"/>
                          <w:sz w:val="24"/>
                          <w:szCs w:val="24"/>
                          <w:rtl/>
                        </w:rPr>
                        <w:t>תכנית</w:t>
                      </w:r>
                      <w:r w:rsidRPr="004D3093">
                        <w:rPr>
                          <w:rFonts w:cs="Tahoma"/>
                          <w:color w:val="0B5294"/>
                          <w:spacing w:val="-4"/>
                          <w:sz w:val="24"/>
                          <w:szCs w:val="24"/>
                          <w:rtl/>
                        </w:rPr>
                        <w:t xml:space="preserve"> </w:t>
                      </w:r>
                      <w:r w:rsidRPr="004D3093">
                        <w:rPr>
                          <w:rFonts w:cs="Tahoma" w:hint="eastAsia"/>
                          <w:color w:val="0B5294"/>
                          <w:spacing w:val="-4"/>
                          <w:sz w:val="24"/>
                          <w:szCs w:val="24"/>
                          <w:rtl/>
                        </w:rPr>
                        <w:t>המגדירה</w:t>
                      </w:r>
                      <w:r w:rsidRPr="004D3093">
                        <w:rPr>
                          <w:rFonts w:cs="Tahoma"/>
                          <w:color w:val="0B5294"/>
                          <w:spacing w:val="-4"/>
                          <w:sz w:val="24"/>
                          <w:szCs w:val="24"/>
                          <w:rtl/>
                        </w:rPr>
                        <w:t xml:space="preserve"> </w:t>
                      </w:r>
                      <w:r w:rsidRPr="004D3093">
                        <w:rPr>
                          <w:rFonts w:cs="Tahoma" w:hint="eastAsia"/>
                          <w:color w:val="0B5294"/>
                          <w:spacing w:val="-4"/>
                          <w:sz w:val="24"/>
                          <w:szCs w:val="24"/>
                          <w:rtl/>
                        </w:rPr>
                        <w:t>אילו</w:t>
                      </w:r>
                      <w:r w:rsidRPr="004D3093">
                        <w:rPr>
                          <w:rFonts w:cs="Tahoma"/>
                          <w:color w:val="0B5294"/>
                          <w:spacing w:val="-4"/>
                          <w:sz w:val="24"/>
                          <w:szCs w:val="24"/>
                          <w:rtl/>
                        </w:rPr>
                        <w:t xml:space="preserve"> </w:t>
                      </w:r>
                      <w:r w:rsidRPr="004D3093">
                        <w:rPr>
                          <w:rFonts w:cs="Tahoma" w:hint="eastAsia"/>
                          <w:color w:val="0B5294"/>
                          <w:spacing w:val="-4"/>
                          <w:sz w:val="24"/>
                          <w:szCs w:val="24"/>
                          <w:rtl/>
                        </w:rPr>
                        <w:t>משאבים</w:t>
                      </w:r>
                      <w:r w:rsidRPr="004D3093">
                        <w:rPr>
                          <w:rFonts w:cs="Tahoma"/>
                          <w:color w:val="0B5294"/>
                          <w:spacing w:val="-4"/>
                          <w:sz w:val="24"/>
                          <w:szCs w:val="24"/>
                          <w:rtl/>
                        </w:rPr>
                        <w:t xml:space="preserve"> </w:t>
                      </w:r>
                      <w:r w:rsidRPr="004D3093">
                        <w:rPr>
                          <w:rFonts w:cs="Tahoma" w:hint="eastAsia"/>
                          <w:color w:val="0B5294"/>
                          <w:spacing w:val="-4"/>
                          <w:sz w:val="24"/>
                          <w:szCs w:val="24"/>
                          <w:rtl/>
                        </w:rPr>
                        <w:t>יוסטו</w:t>
                      </w:r>
                      <w:r w:rsidRPr="004D3093">
                        <w:rPr>
                          <w:rFonts w:cs="Tahoma"/>
                          <w:color w:val="0B5294"/>
                          <w:spacing w:val="-4"/>
                          <w:sz w:val="24"/>
                          <w:szCs w:val="24"/>
                          <w:rtl/>
                        </w:rPr>
                        <w:t xml:space="preserve"> </w:t>
                      </w:r>
                      <w:r w:rsidRPr="004D3093">
                        <w:rPr>
                          <w:rFonts w:cs="Tahoma" w:hint="eastAsia"/>
                          <w:color w:val="0B5294"/>
                          <w:spacing w:val="-4"/>
                          <w:sz w:val="24"/>
                          <w:szCs w:val="24"/>
                          <w:rtl/>
                        </w:rPr>
                        <w:t>לטיפול</w:t>
                      </w:r>
                      <w:r w:rsidRPr="004D3093">
                        <w:rPr>
                          <w:rFonts w:cs="Tahoma"/>
                          <w:color w:val="0B5294"/>
                          <w:spacing w:val="-4"/>
                          <w:sz w:val="24"/>
                          <w:szCs w:val="24"/>
                          <w:rtl/>
                        </w:rPr>
                        <w:t xml:space="preserve"> </w:t>
                      </w:r>
                      <w:r w:rsidRPr="004D3093">
                        <w:rPr>
                          <w:rFonts w:cs="Tahoma" w:hint="eastAsia"/>
                          <w:color w:val="0B5294"/>
                          <w:spacing w:val="-4"/>
                          <w:sz w:val="24"/>
                          <w:szCs w:val="24"/>
                          <w:rtl/>
                        </w:rPr>
                        <w:t>בהם</w:t>
                      </w:r>
                      <w:r w:rsidRPr="004D3093">
                        <w:rPr>
                          <w:rFonts w:cs="Tahoma"/>
                          <w:color w:val="0B5294"/>
                          <w:spacing w:val="-4"/>
                          <w:sz w:val="24"/>
                          <w:szCs w:val="24"/>
                          <w:rtl/>
                        </w:rPr>
                        <w:t xml:space="preserve">, </w:t>
                      </w:r>
                      <w:r w:rsidRPr="004D3093">
                        <w:rPr>
                          <w:rFonts w:cs="Tahoma" w:hint="eastAsia"/>
                          <w:color w:val="0B5294"/>
                          <w:spacing w:val="-4"/>
                          <w:sz w:val="24"/>
                          <w:szCs w:val="24"/>
                          <w:rtl/>
                        </w:rPr>
                        <w:t>ולקיים</w:t>
                      </w:r>
                      <w:r w:rsidRPr="004D3093">
                        <w:rPr>
                          <w:rFonts w:cs="Tahoma"/>
                          <w:color w:val="0B5294"/>
                          <w:spacing w:val="-4"/>
                          <w:sz w:val="24"/>
                          <w:szCs w:val="24"/>
                          <w:rtl/>
                        </w:rPr>
                        <w:t xml:space="preserve"> </w:t>
                      </w:r>
                      <w:r w:rsidRPr="004D3093">
                        <w:rPr>
                          <w:rFonts w:cs="Tahoma" w:hint="eastAsia"/>
                          <w:color w:val="0B5294"/>
                          <w:spacing w:val="-4"/>
                          <w:sz w:val="24"/>
                          <w:szCs w:val="24"/>
                          <w:rtl/>
                        </w:rPr>
                        <w:t>בקרה</w:t>
                      </w:r>
                      <w:r w:rsidRPr="004D3093">
                        <w:rPr>
                          <w:rFonts w:cs="Tahoma"/>
                          <w:color w:val="0B5294"/>
                          <w:spacing w:val="-4"/>
                          <w:sz w:val="24"/>
                          <w:szCs w:val="24"/>
                          <w:rtl/>
                        </w:rPr>
                        <w:t xml:space="preserve"> </w:t>
                      </w:r>
                      <w:r w:rsidRPr="004D3093">
                        <w:rPr>
                          <w:rFonts w:cs="Tahoma" w:hint="eastAsia"/>
                          <w:color w:val="0B5294"/>
                          <w:spacing w:val="-4"/>
                          <w:sz w:val="24"/>
                          <w:szCs w:val="24"/>
                          <w:rtl/>
                        </w:rPr>
                        <w:t>על</w:t>
                      </w:r>
                      <w:r w:rsidRPr="004D3093">
                        <w:rPr>
                          <w:rFonts w:cs="Tahoma"/>
                          <w:color w:val="0B5294"/>
                          <w:spacing w:val="-4"/>
                          <w:sz w:val="24"/>
                          <w:szCs w:val="24"/>
                          <w:rtl/>
                        </w:rPr>
                        <w:t xml:space="preserve"> </w:t>
                      </w:r>
                      <w:r w:rsidRPr="004D3093">
                        <w:rPr>
                          <w:rFonts w:cs="Tahoma" w:hint="eastAsia"/>
                          <w:color w:val="0B5294"/>
                          <w:spacing w:val="-4"/>
                          <w:sz w:val="24"/>
                          <w:szCs w:val="24"/>
                          <w:rtl/>
                        </w:rPr>
                        <w:t>מימושה</w:t>
                      </w:r>
                    </w:p>
                    <w:p w:rsidR="004D3093" w:rsidRPr="00373C5D" w:rsidP="004D3093">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850573"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5C3979" w:rsidRPr="009841F0" w:rsidP="009841F0">
      <w:pPr>
        <w:spacing w:line="240" w:lineRule="exact"/>
        <w:ind w:right="2268"/>
        <w:jc w:val="both"/>
        <w:rPr>
          <w:rFonts w:ascii="Tahoma" w:hAnsi="Tahoma" w:cs="Tahoma"/>
          <w:b/>
          <w:bCs/>
          <w:sz w:val="17"/>
          <w:szCs w:val="17"/>
          <w:rtl/>
          <w:lang w:eastAsia="he-IL"/>
        </w:rPr>
      </w:pPr>
    </w:p>
    <w:p w:rsidR="0079156E" w:rsidRPr="006349B2" w:rsidP="005C3979">
      <w:pPr>
        <w:pStyle w:val="KOT6"/>
        <w:rPr>
          <w:rtl/>
        </w:rPr>
      </w:pPr>
      <w:r w:rsidRPr="006349B2">
        <w:rPr>
          <w:rFonts w:hint="cs"/>
          <w:rtl/>
        </w:rPr>
        <w:t xml:space="preserve">זמינות מענה טלפוני </w:t>
      </w:r>
    </w:p>
    <w:p w:rsidR="0079156E" w:rsidRPr="005C3979" w:rsidP="002F5F4F">
      <w:pPr>
        <w:pStyle w:val="ListParagraph"/>
        <w:numPr>
          <w:ilvl w:val="0"/>
          <w:numId w:val="12"/>
        </w:numPr>
        <w:spacing w:line="240" w:lineRule="exact"/>
        <w:ind w:left="340" w:right="2268" w:hanging="340"/>
        <w:rPr>
          <w:sz w:val="17"/>
          <w:szCs w:val="17"/>
          <w:rtl/>
        </w:rPr>
      </w:pPr>
      <w:r w:rsidRPr="005C3979">
        <w:rPr>
          <w:rFonts w:hint="cs"/>
          <w:sz w:val="17"/>
          <w:szCs w:val="17"/>
          <w:rtl/>
        </w:rPr>
        <w:t xml:space="preserve">בפגישות שקיימו כאמור נציגי משרד מבקר המדינה באוקטובר 2015 עם מפקדי מרפאות הקריה </w:t>
      </w:r>
      <w:r w:rsidRPr="005C3979">
        <w:rPr>
          <w:rFonts w:hint="cs"/>
          <w:sz w:val="17"/>
          <w:szCs w:val="17"/>
          <w:rtl/>
        </w:rPr>
        <w:t>ותה"ש</w:t>
      </w:r>
      <w:r w:rsidRPr="005C3979">
        <w:rPr>
          <w:rFonts w:hint="cs"/>
          <w:sz w:val="17"/>
          <w:szCs w:val="17"/>
          <w:rtl/>
        </w:rPr>
        <w:t xml:space="preserve"> עלה, כי קיימת בעיה של זמינות המענה הטלפוני, המהווה "עקב אכילס" של המרפאות. עניין זה בא לידי ביטוי, בין היתר, בכך שחיילים שמתקשרים למרפאה בשעות הבוקר מקבלים לעתים קרובות צליל תפוס, וחיילים רבים מתייאשים מלהמתין לקבלת מענה. עוד עלה, כי כיוון שהמרכזיות הטלפוניות אינן משוכללות דיין, למרפאות אין נתונים על זמני ההמתנה של חיילים למענה טלפוני ועל מספר החיילים ש"התייאשו" וניתקו לאחר זמן המתנה ממושך.</w:t>
      </w:r>
    </w:p>
    <w:p w:rsidR="0079156E" w:rsidRPr="005C3979" w:rsidP="002F5F4F">
      <w:pPr>
        <w:pStyle w:val="ListParagraph"/>
        <w:numPr>
          <w:ilvl w:val="0"/>
          <w:numId w:val="12"/>
        </w:numPr>
        <w:spacing w:line="240" w:lineRule="exact"/>
        <w:ind w:left="340" w:right="2268" w:hanging="340"/>
        <w:rPr>
          <w:sz w:val="17"/>
          <w:szCs w:val="17"/>
          <w:rtl/>
        </w:rPr>
      </w:pPr>
      <w:r w:rsidRPr="005C3979">
        <w:rPr>
          <w:rFonts w:hint="cs"/>
          <w:sz w:val="17"/>
          <w:szCs w:val="17"/>
          <w:rtl/>
        </w:rPr>
        <w:t xml:space="preserve">גם בסקר שערכה </w:t>
      </w:r>
      <w:r w:rsidRPr="005C3979">
        <w:rPr>
          <w:rFonts w:hint="cs"/>
          <w:sz w:val="17"/>
          <w:szCs w:val="17"/>
          <w:rtl/>
        </w:rPr>
        <w:t>מקרפ"ר</w:t>
      </w:r>
      <w:r w:rsidRPr="005C3979">
        <w:rPr>
          <w:rFonts w:hint="cs"/>
          <w:sz w:val="17"/>
          <w:szCs w:val="17"/>
          <w:rtl/>
        </w:rPr>
        <w:t xml:space="preserve"> בתקופה מאי עד נובמבר 2015 במרפאות הקריה </w:t>
      </w:r>
      <w:r w:rsidRPr="005C3979">
        <w:rPr>
          <w:rFonts w:hint="cs"/>
          <w:sz w:val="17"/>
          <w:szCs w:val="17"/>
          <w:rtl/>
        </w:rPr>
        <w:t>ותה"ש</w:t>
      </w:r>
      <w:r w:rsidRPr="005C3979">
        <w:rPr>
          <w:rFonts w:hint="cs"/>
          <w:sz w:val="17"/>
          <w:szCs w:val="17"/>
          <w:rtl/>
        </w:rPr>
        <w:t xml:space="preserve"> נמצא כי 78% מהחיילים ממרפאת הקריה ו-67% מהחיילים ממרפאת </w:t>
      </w:r>
      <w:r w:rsidRPr="005C3979">
        <w:rPr>
          <w:rFonts w:hint="cs"/>
          <w:sz w:val="17"/>
          <w:szCs w:val="17"/>
          <w:rtl/>
        </w:rPr>
        <w:t>תה"ש</w:t>
      </w:r>
      <w:r w:rsidRPr="005C3979">
        <w:rPr>
          <w:rFonts w:hint="cs"/>
          <w:sz w:val="17"/>
          <w:szCs w:val="17"/>
          <w:rtl/>
        </w:rPr>
        <w:t xml:space="preserve"> השיבו, כי שביעות הרצון מהמענה הטלפוני נמוכה.</w:t>
      </w:r>
    </w:p>
    <w:p w:rsidR="005C3979" w:rsidRPr="009841F0" w:rsidP="009841F0">
      <w:pPr>
        <w:spacing w:line="240" w:lineRule="exact"/>
        <w:ind w:right="2268"/>
        <w:jc w:val="both"/>
        <w:rPr>
          <w:rFonts w:ascii="Tahoma" w:hAnsi="Tahoma" w:cs="Tahoma"/>
          <w:sz w:val="17"/>
          <w:szCs w:val="17"/>
          <w:rtl/>
        </w:rPr>
      </w:pPr>
    </w:p>
    <w:p w:rsidR="0079156E" w:rsidRPr="006349B2" w:rsidP="000C660B">
      <w:pPr>
        <w:pStyle w:val="KOT5"/>
        <w:rPr>
          <w:rtl/>
        </w:rPr>
      </w:pPr>
      <w:r w:rsidRPr="006349B2">
        <w:rPr>
          <w:rFonts w:hint="cs"/>
          <w:rtl/>
        </w:rPr>
        <w:t>היעדר תמונת מצב של זמינות שירותי הרפואה הראשונית בכלל מרפאות צה"ל</w:t>
      </w:r>
    </w:p>
    <w:p w:rsidR="0079156E" w:rsidRPr="005C3979" w:rsidP="002F5F4F">
      <w:pPr>
        <w:pStyle w:val="ListParagraph"/>
        <w:numPr>
          <w:ilvl w:val="0"/>
          <w:numId w:val="14"/>
        </w:numPr>
        <w:spacing w:line="240" w:lineRule="exact"/>
        <w:ind w:left="340" w:right="2268" w:hanging="340"/>
        <w:rPr>
          <w:sz w:val="17"/>
          <w:szCs w:val="17"/>
          <w:rtl/>
        </w:rPr>
      </w:pPr>
      <w:r w:rsidRPr="005C3979">
        <w:rPr>
          <w:rFonts w:hint="cs"/>
          <w:sz w:val="17"/>
          <w:szCs w:val="17"/>
          <w:rtl/>
        </w:rPr>
        <w:t>כאמור, בביקורת</w:t>
      </w:r>
      <w:r w:rsidRPr="005C3979">
        <w:rPr>
          <w:sz w:val="17"/>
          <w:szCs w:val="17"/>
          <w:rtl/>
        </w:rPr>
        <w:t xml:space="preserve"> </w:t>
      </w:r>
      <w:r w:rsidRPr="005C3979">
        <w:rPr>
          <w:rFonts w:hint="cs"/>
          <w:sz w:val="17"/>
          <w:szCs w:val="17"/>
          <w:rtl/>
        </w:rPr>
        <w:t>עלה</w:t>
      </w:r>
      <w:r w:rsidRPr="005C3979">
        <w:rPr>
          <w:sz w:val="17"/>
          <w:szCs w:val="17"/>
          <w:rtl/>
        </w:rPr>
        <w:t xml:space="preserve"> </w:t>
      </w:r>
      <w:r w:rsidRPr="005C3979">
        <w:rPr>
          <w:rFonts w:hint="cs"/>
          <w:sz w:val="17"/>
          <w:szCs w:val="17"/>
          <w:rtl/>
        </w:rPr>
        <w:t>כי</w:t>
      </w:r>
      <w:r w:rsidRPr="005C3979">
        <w:rPr>
          <w:sz w:val="17"/>
          <w:szCs w:val="17"/>
          <w:rtl/>
        </w:rPr>
        <w:t xml:space="preserve"> </w:t>
      </w:r>
      <w:r w:rsidRPr="005C3979">
        <w:rPr>
          <w:rFonts w:hint="cs"/>
          <w:sz w:val="17"/>
          <w:szCs w:val="17"/>
          <w:rtl/>
        </w:rPr>
        <w:t>בנוגע</w:t>
      </w:r>
      <w:r w:rsidRPr="005C3979">
        <w:rPr>
          <w:sz w:val="17"/>
          <w:szCs w:val="17"/>
          <w:rtl/>
        </w:rPr>
        <w:t xml:space="preserve"> </w:t>
      </w:r>
      <w:r w:rsidRPr="005C3979">
        <w:rPr>
          <w:rFonts w:hint="cs"/>
          <w:sz w:val="17"/>
          <w:szCs w:val="17"/>
          <w:rtl/>
        </w:rPr>
        <w:t>לתורים</w:t>
      </w:r>
      <w:r w:rsidRPr="005C3979">
        <w:rPr>
          <w:sz w:val="17"/>
          <w:szCs w:val="17"/>
          <w:rtl/>
        </w:rPr>
        <w:t xml:space="preserve"> </w:t>
      </w:r>
      <w:r w:rsidRPr="005C3979">
        <w:rPr>
          <w:rFonts w:hint="cs"/>
          <w:sz w:val="17"/>
          <w:szCs w:val="17"/>
          <w:rtl/>
        </w:rPr>
        <w:t>אלקטיביים</w:t>
      </w:r>
      <w:r w:rsidRPr="005C3979">
        <w:rPr>
          <w:sz w:val="17"/>
          <w:szCs w:val="17"/>
          <w:rtl/>
        </w:rPr>
        <w:t xml:space="preserve">, הפקודות אינן מפרטות את משך הזמן המרבי בין המועד </w:t>
      </w:r>
      <w:r w:rsidRPr="005C3979">
        <w:rPr>
          <w:rFonts w:hint="cs"/>
          <w:sz w:val="17"/>
          <w:szCs w:val="17"/>
          <w:rtl/>
        </w:rPr>
        <w:t>ש</w:t>
      </w:r>
      <w:r w:rsidRPr="005C3979">
        <w:rPr>
          <w:sz w:val="17"/>
          <w:szCs w:val="17"/>
          <w:rtl/>
        </w:rPr>
        <w:t xml:space="preserve">בו ביקש חייל להיבדק על ידי רופא לבין מועד המפגש ביניהם. </w:t>
      </w:r>
      <w:r w:rsidRPr="005C3979">
        <w:rPr>
          <w:rFonts w:hint="cs"/>
          <w:sz w:val="17"/>
          <w:szCs w:val="17"/>
          <w:rtl/>
        </w:rPr>
        <w:t xml:space="preserve">גם </w:t>
      </w:r>
      <w:r w:rsidRPr="005C3979">
        <w:rPr>
          <w:rFonts w:hint="cs"/>
          <w:sz w:val="17"/>
          <w:szCs w:val="17"/>
          <w:rtl/>
        </w:rPr>
        <w:t>מקרפ"ר</w:t>
      </w:r>
      <w:r w:rsidRPr="005C3979">
        <w:rPr>
          <w:rFonts w:hint="cs"/>
          <w:sz w:val="17"/>
          <w:szCs w:val="17"/>
          <w:rtl/>
        </w:rPr>
        <w:t xml:space="preserve"> לא קבעה יעד לכך.</w:t>
      </w:r>
    </w:p>
    <w:p w:rsidR="0079156E" w:rsidRPr="009841F0" w:rsidP="005C3979">
      <w:pPr>
        <w:spacing w:after="240" w:line="240" w:lineRule="exact"/>
        <w:ind w:left="340" w:right="2268"/>
        <w:jc w:val="both"/>
        <w:rPr>
          <w:rFonts w:ascii="Tahoma" w:hAnsi="Tahoma" w:cs="Tahoma"/>
          <w:sz w:val="17"/>
          <w:szCs w:val="17"/>
          <w:rtl/>
        </w:rPr>
      </w:pPr>
      <w:r w:rsidRPr="009841F0">
        <w:rPr>
          <w:rFonts w:ascii="Tahoma" w:hAnsi="Tahoma" w:cs="Tahoma" w:hint="cs"/>
          <w:sz w:val="17"/>
          <w:szCs w:val="17"/>
          <w:rtl/>
        </w:rPr>
        <w:t xml:space="preserve">רק במהלך הביקורת, בדיון בנושא רפואת שגרה מספטמבר 2015, בהשתתפות </w:t>
      </w:r>
      <w:r w:rsidRPr="009841F0">
        <w:rPr>
          <w:rFonts w:ascii="Tahoma" w:hAnsi="Tahoma" w:cs="Tahoma" w:hint="cs"/>
          <w:sz w:val="17"/>
          <w:szCs w:val="17"/>
          <w:rtl/>
        </w:rPr>
        <w:t>קרפ"ר</w:t>
      </w:r>
      <w:r w:rsidRPr="009841F0">
        <w:rPr>
          <w:rFonts w:ascii="Tahoma" w:hAnsi="Tahoma" w:cs="Tahoma" w:hint="cs"/>
          <w:sz w:val="17"/>
          <w:szCs w:val="17"/>
          <w:rtl/>
        </w:rPr>
        <w:t xml:space="preserve">, הנחה ראש </w:t>
      </w:r>
      <w:r w:rsidRPr="009841F0">
        <w:rPr>
          <w:rFonts w:ascii="Tahoma" w:hAnsi="Tahoma" w:cs="Tahoma" w:hint="cs"/>
          <w:sz w:val="17"/>
          <w:szCs w:val="17"/>
          <w:rtl/>
        </w:rPr>
        <w:t>אט"ל</w:t>
      </w:r>
      <w:r w:rsidRPr="009841F0">
        <w:rPr>
          <w:rFonts w:ascii="Tahoma" w:hAnsi="Tahoma" w:cs="Tahoma" w:hint="cs"/>
          <w:sz w:val="17"/>
          <w:szCs w:val="17"/>
          <w:rtl/>
        </w:rPr>
        <w:t xml:space="preserve"> דאז, כי משך ההמתנה לרופא ברפואה ראשונית שאינה דחופה יהיה עד שלושה ימים. בשונה מכך, בפברואר 2016, בדיון בראשות סגן הרמטכ"ל ובהשתתפות </w:t>
      </w:r>
      <w:r w:rsidRPr="009841F0">
        <w:rPr>
          <w:rFonts w:ascii="Tahoma" w:hAnsi="Tahoma" w:cs="Tahoma" w:hint="cs"/>
          <w:sz w:val="17"/>
          <w:szCs w:val="17"/>
          <w:rtl/>
        </w:rPr>
        <w:t>קרפ"ר</w:t>
      </w:r>
      <w:r w:rsidRPr="009841F0">
        <w:rPr>
          <w:rFonts w:ascii="Tahoma" w:hAnsi="Tahoma" w:cs="Tahoma" w:hint="cs"/>
          <w:sz w:val="17"/>
          <w:szCs w:val="17"/>
          <w:rtl/>
        </w:rPr>
        <w:t xml:space="preserve">, הציג ראש מחלקת (רמ"ח) שירותי </w:t>
      </w:r>
      <w:r w:rsidRPr="005C3979">
        <w:rPr>
          <w:rFonts w:ascii="Tahoma" w:hAnsi="Tahoma" w:cs="Tahoma" w:hint="cs"/>
          <w:spacing w:val="-4"/>
          <w:sz w:val="17"/>
          <w:szCs w:val="17"/>
          <w:rtl/>
        </w:rPr>
        <w:t>הבריאות</w:t>
      </w:r>
      <w:r>
        <w:rPr>
          <w:rStyle w:val="FootnoteReference0"/>
          <w:rFonts w:ascii="Tahoma" w:hAnsi="Tahoma" w:cs="Tahoma"/>
          <w:spacing w:val="-4"/>
          <w:sz w:val="17"/>
          <w:szCs w:val="17"/>
          <w:rtl/>
        </w:rPr>
        <w:footnoteReference w:id="13"/>
      </w:r>
      <w:r w:rsidRPr="005C3979">
        <w:rPr>
          <w:rFonts w:ascii="Tahoma" w:hAnsi="Tahoma" w:cs="Tahoma" w:hint="cs"/>
          <w:spacing w:val="-4"/>
          <w:sz w:val="17"/>
          <w:szCs w:val="17"/>
          <w:rtl/>
        </w:rPr>
        <w:t xml:space="preserve"> כי יעד זמן ההמתנה למפגש עם רופא ראשוני הוא "7-3 ימים". בביקורת</w:t>
      </w:r>
      <w:r w:rsidRPr="009841F0">
        <w:rPr>
          <w:rFonts w:ascii="Tahoma" w:hAnsi="Tahoma" w:cs="Tahoma" w:hint="cs"/>
          <w:sz w:val="17"/>
          <w:szCs w:val="17"/>
          <w:rtl/>
        </w:rPr>
        <w:t xml:space="preserve"> עלה, כי לא הנחיית ראש </w:t>
      </w:r>
      <w:r w:rsidRPr="009841F0">
        <w:rPr>
          <w:rFonts w:ascii="Tahoma" w:hAnsi="Tahoma" w:cs="Tahoma" w:hint="cs"/>
          <w:sz w:val="17"/>
          <w:szCs w:val="17"/>
          <w:rtl/>
        </w:rPr>
        <w:t>אט"ל</w:t>
      </w:r>
      <w:r w:rsidRPr="009841F0">
        <w:rPr>
          <w:rFonts w:ascii="Tahoma" w:hAnsi="Tahoma" w:cs="Tahoma" w:hint="cs"/>
          <w:sz w:val="17"/>
          <w:szCs w:val="17"/>
          <w:rtl/>
        </w:rPr>
        <w:t xml:space="preserve"> דאז בנוגע למשך ההמתנה לרופא ברפואה ראשונית ולא יעד הזמן שהוצג לסגן הרמטכ"ל עוגנו בהוראות </w:t>
      </w:r>
      <w:r w:rsidRPr="009841F0">
        <w:rPr>
          <w:rFonts w:ascii="Tahoma" w:hAnsi="Tahoma" w:cs="Tahoma" w:hint="cs"/>
          <w:sz w:val="17"/>
          <w:szCs w:val="17"/>
          <w:rtl/>
        </w:rPr>
        <w:t>קרפ"ר</w:t>
      </w:r>
      <w:r w:rsidRPr="009841F0">
        <w:rPr>
          <w:rFonts w:ascii="Tahoma" w:hAnsi="Tahoma" w:cs="Tahoma" w:hint="cs"/>
          <w:sz w:val="17"/>
          <w:szCs w:val="17"/>
          <w:rtl/>
        </w:rPr>
        <w:t xml:space="preserve"> או בפקודות אחרות.</w:t>
      </w:r>
    </w:p>
    <w:p w:rsidR="0079156E" w:rsidRPr="009841F0" w:rsidP="005C3979">
      <w:pPr>
        <w:pStyle w:val="RESHET"/>
        <w:ind w:left="567"/>
        <w:rPr>
          <w:rtl/>
        </w:rPr>
      </w:pPr>
      <w:r w:rsidRPr="009841F0">
        <w:rPr>
          <w:rFonts w:hint="cs"/>
          <w:rtl/>
        </w:rPr>
        <w:t xml:space="preserve">משרד מבקר המדינה מעיר </w:t>
      </w:r>
      <w:r w:rsidRPr="009841F0">
        <w:rPr>
          <w:rFonts w:hint="cs"/>
          <w:rtl/>
        </w:rPr>
        <w:t>למקרפ"ר</w:t>
      </w:r>
      <w:r w:rsidRPr="009841F0">
        <w:rPr>
          <w:rFonts w:hint="cs"/>
          <w:rtl/>
        </w:rPr>
        <w:t>, כי לא הגדירה את זמן ההמתנה המרבי למפגש עם רופא ראשוני, כי פעלה במשך שנים ללא נורמה מחייבת בנושא זה, וכי עליה לקבוע מהו זמן ההמתנה המרבי למפגש של חייל עם רופא ראשוני ולעגן זאת בפקודות.</w:t>
      </w:r>
    </w:p>
    <w:p w:rsidR="0079156E" w:rsidRPr="009841F0" w:rsidP="005C3979">
      <w:pPr>
        <w:spacing w:before="180" w:line="240" w:lineRule="exact"/>
        <w:ind w:left="340" w:right="2268"/>
        <w:jc w:val="both"/>
        <w:rPr>
          <w:rFonts w:ascii="Tahoma" w:hAnsi="Tahoma" w:cs="Tahoma"/>
          <w:sz w:val="17"/>
          <w:szCs w:val="17"/>
          <w:rtl/>
        </w:rPr>
      </w:pPr>
      <w:r w:rsidRPr="009841F0">
        <w:rPr>
          <w:rFonts w:ascii="Tahoma" w:hAnsi="Tahoma" w:cs="Tahoma" w:hint="cs"/>
          <w:sz w:val="17"/>
          <w:szCs w:val="17"/>
          <w:rtl/>
        </w:rPr>
        <w:t xml:space="preserve">בהתייחסותו מספטמבר 2016 לממצאי הביקורת ציין צה"ל, כי </w:t>
      </w:r>
      <w:r w:rsidRPr="009841F0">
        <w:rPr>
          <w:rFonts w:ascii="Tahoma" w:hAnsi="Tahoma" w:cs="Tahoma" w:hint="cs"/>
          <w:sz w:val="17"/>
          <w:szCs w:val="17"/>
          <w:rtl/>
        </w:rPr>
        <w:t>קרפ"ר</w:t>
      </w:r>
      <w:r w:rsidRPr="009841F0">
        <w:rPr>
          <w:rFonts w:ascii="Tahoma" w:hAnsi="Tahoma" w:cs="Tahoma" w:hint="cs"/>
          <w:sz w:val="17"/>
          <w:szCs w:val="17"/>
          <w:rtl/>
        </w:rPr>
        <w:t xml:space="preserve"> קבע כי זמן ההמתנה ה"ראוי" למפגש אלקטיבי עם רופא ראשוני הוא "עד שבוע ימים", וכי הוא יפעל לעדכון הפקודות הרלוונטיות בהתאם.</w:t>
      </w:r>
    </w:p>
    <w:p w:rsidR="0079156E" w:rsidRPr="009841F0" w:rsidP="002F5F4F">
      <w:pPr>
        <w:pStyle w:val="ListParagraph"/>
        <w:numPr>
          <w:ilvl w:val="0"/>
          <w:numId w:val="14"/>
        </w:numPr>
        <w:spacing w:after="240" w:line="240" w:lineRule="exact"/>
        <w:ind w:left="340" w:right="2268" w:hanging="340"/>
        <w:rPr>
          <w:sz w:val="17"/>
          <w:szCs w:val="17"/>
        </w:rPr>
      </w:pPr>
      <w:r w:rsidRPr="009841F0">
        <w:rPr>
          <w:rFonts w:hint="cs"/>
          <w:sz w:val="17"/>
          <w:szCs w:val="17"/>
          <w:rtl/>
        </w:rPr>
        <w:t xml:space="preserve">משרד מבקר המדינה ביקש </w:t>
      </w:r>
      <w:r w:rsidRPr="009841F0">
        <w:rPr>
          <w:rFonts w:hint="cs"/>
          <w:sz w:val="17"/>
          <w:szCs w:val="17"/>
          <w:rtl/>
        </w:rPr>
        <w:t>ממקרפ"ר</w:t>
      </w:r>
      <w:r w:rsidRPr="009841F0">
        <w:rPr>
          <w:rFonts w:hint="cs"/>
          <w:sz w:val="17"/>
          <w:szCs w:val="17"/>
          <w:rtl/>
        </w:rPr>
        <w:t xml:space="preserve"> נתונים בנוגע לכלל מרפאות צה"ל על מספר הימים שממתין חייל מהרגע שהוא קובע תור לרופא ראשוני ועד שהוא נפגש אתו בפועל. נציגי </w:t>
      </w:r>
      <w:r w:rsidRPr="009841F0">
        <w:rPr>
          <w:rFonts w:hint="cs"/>
          <w:sz w:val="17"/>
          <w:szCs w:val="17"/>
          <w:rtl/>
        </w:rPr>
        <w:t>מקרפ"ר</w:t>
      </w:r>
      <w:r w:rsidRPr="009841F0">
        <w:rPr>
          <w:rFonts w:eastAsia="Times New Roman" w:hint="cs"/>
          <w:sz w:val="17"/>
          <w:szCs w:val="17"/>
          <w:rtl/>
          <w:lang w:eastAsia="he-IL"/>
        </w:rPr>
        <w:t xml:space="preserve"> </w:t>
      </w:r>
      <w:r w:rsidRPr="009841F0">
        <w:rPr>
          <w:rFonts w:eastAsia="Times New Roman" w:hint="eastAsia"/>
          <w:sz w:val="17"/>
          <w:szCs w:val="17"/>
          <w:rtl/>
          <w:lang w:eastAsia="he-IL"/>
        </w:rPr>
        <w:t>השיבו</w:t>
      </w:r>
      <w:r w:rsidRPr="009841F0">
        <w:rPr>
          <w:rFonts w:eastAsia="Times New Roman"/>
          <w:sz w:val="17"/>
          <w:szCs w:val="17"/>
          <w:rtl/>
          <w:lang w:eastAsia="he-IL"/>
        </w:rPr>
        <w:t xml:space="preserve"> </w:t>
      </w:r>
      <w:r w:rsidRPr="009841F0">
        <w:rPr>
          <w:rFonts w:hint="cs"/>
          <w:sz w:val="17"/>
          <w:szCs w:val="17"/>
          <w:rtl/>
        </w:rPr>
        <w:t>כי אין בידיהם נתונים ממוחשבים על אודות רפואה ראשונית, מאחר שבצה"ל קיימות מספר מערכות ממוחשבות ושיטות שונות לקביעת תורים אלקטיביים, ואין מוקד אחד לקביעת תורים. לכן, כדי לבדוק זמינות של תורים לרופאים ראשוניים, יש לפנות לכל מרפאה ומרפאה בנפרד ולקבל את הערכת הגורמים שם בנוגע לזמני ההמתנה של החיילים.</w:t>
      </w:r>
    </w:p>
    <w:p w:rsidR="0079156E" w:rsidRPr="009841F0" w:rsidP="005C3979">
      <w:pPr>
        <w:pStyle w:val="RESHET"/>
        <w:rPr>
          <w:rtl/>
        </w:rPr>
      </w:pPr>
      <w:r w:rsidRPr="009841F0">
        <w:rPr>
          <w:rFonts w:hint="cs"/>
          <w:rtl/>
        </w:rPr>
        <w:t xml:space="preserve">יוצא אפוא, כי </w:t>
      </w:r>
      <w:r w:rsidRPr="009841F0">
        <w:rPr>
          <w:rFonts w:hint="cs"/>
          <w:rtl/>
        </w:rPr>
        <w:t>למקרפ"ר</w:t>
      </w:r>
      <w:r w:rsidRPr="009841F0">
        <w:rPr>
          <w:rFonts w:hint="cs"/>
          <w:rtl/>
        </w:rPr>
        <w:t xml:space="preserve"> אין מידע מרוכז בנוגע למשך הזמן שעובר מהרגע שחייל קובע תור לרופא ראשוני, ועד שהוא נפגש אתו. על כן, אין באפשרותה לעשות בקרה על זמני ההמתנה לרופא ראשוני, להשוות זמני המתנה בין מרפאות ולהסיק מסקנות מכך. זאת ועוד, מאז שנת 2010 לא ערך צה"ל סקרים הבוחנים את שביעות הרצון של כלל החיילים מהשירות הרפואי שהם מקבלים, ובכלל זה מזמינות שירותי הרפואה הראשוניים (למעט במרפאות הקריה </w:t>
      </w:r>
      <w:r w:rsidRPr="009841F0">
        <w:rPr>
          <w:rFonts w:hint="cs"/>
          <w:rtl/>
        </w:rPr>
        <w:t>ותה"ש</w:t>
      </w:r>
      <w:r w:rsidRPr="009841F0">
        <w:rPr>
          <w:rFonts w:hint="cs"/>
          <w:rtl/>
        </w:rPr>
        <w:t xml:space="preserve"> כאמור לעיל).</w:t>
      </w:r>
      <w:r w:rsidRPr="004D3093" w:rsidR="004D3093">
        <w:rPr>
          <w:rtl/>
        </w:rPr>
        <w:t xml:space="preserve"> </w:t>
      </w:r>
      <w:r w:rsidRPr="004D3093" w:rsidR="004D3093">
        <w:rPr>
          <w:noProof/>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D3093" w:rsidRPr="00373C5D" w:rsidP="004D309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0470248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841173"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D3093" w:rsidRPr="00881D99" w:rsidP="004D3093">
                            <w:pPr>
                              <w:spacing w:after="0" w:line="240" w:lineRule="auto"/>
                              <w:rPr>
                                <w:color w:val="0B5294"/>
                                <w:spacing w:val="-4"/>
                                <w:sz w:val="24"/>
                                <w:szCs w:val="24"/>
                                <w:rtl/>
                                <w:cs/>
                              </w:rPr>
                            </w:pPr>
                            <w:r w:rsidRPr="004D3093">
                              <w:rPr>
                                <w:rFonts w:cs="Tahoma" w:hint="eastAsia"/>
                                <w:color w:val="0B5294"/>
                                <w:spacing w:val="-4"/>
                                <w:sz w:val="24"/>
                                <w:szCs w:val="24"/>
                                <w:rtl/>
                              </w:rPr>
                              <w:t>למקרפ</w:t>
                            </w:r>
                            <w:r w:rsidRPr="004D3093">
                              <w:rPr>
                                <w:rFonts w:cs="Tahoma"/>
                                <w:color w:val="0B5294"/>
                                <w:spacing w:val="-4"/>
                                <w:sz w:val="24"/>
                                <w:szCs w:val="24"/>
                                <w:rtl/>
                              </w:rPr>
                              <w:t>"</w:t>
                            </w:r>
                            <w:r w:rsidRPr="004D3093">
                              <w:rPr>
                                <w:rFonts w:cs="Tahoma" w:hint="eastAsia"/>
                                <w:color w:val="0B5294"/>
                                <w:spacing w:val="-4"/>
                                <w:sz w:val="24"/>
                                <w:szCs w:val="24"/>
                                <w:rtl/>
                              </w:rPr>
                              <w:t>ר</w:t>
                            </w:r>
                            <w:r w:rsidRPr="004D3093">
                              <w:rPr>
                                <w:rFonts w:cs="Tahoma"/>
                                <w:color w:val="0B5294"/>
                                <w:spacing w:val="-4"/>
                                <w:sz w:val="24"/>
                                <w:szCs w:val="24"/>
                                <w:rtl/>
                              </w:rPr>
                              <w:t xml:space="preserve"> </w:t>
                            </w:r>
                            <w:r w:rsidRPr="004D3093">
                              <w:rPr>
                                <w:rFonts w:cs="Tahoma" w:hint="eastAsia"/>
                                <w:color w:val="0B5294"/>
                                <w:spacing w:val="-4"/>
                                <w:sz w:val="24"/>
                                <w:szCs w:val="24"/>
                                <w:rtl/>
                              </w:rPr>
                              <w:t>אין</w:t>
                            </w:r>
                            <w:r w:rsidRPr="004D3093">
                              <w:rPr>
                                <w:rFonts w:cs="Tahoma"/>
                                <w:color w:val="0B5294"/>
                                <w:spacing w:val="-4"/>
                                <w:sz w:val="24"/>
                                <w:szCs w:val="24"/>
                                <w:rtl/>
                              </w:rPr>
                              <w:t xml:space="preserve"> </w:t>
                            </w:r>
                            <w:r w:rsidRPr="004D3093">
                              <w:rPr>
                                <w:rFonts w:cs="Tahoma" w:hint="eastAsia"/>
                                <w:color w:val="0B5294"/>
                                <w:spacing w:val="-4"/>
                                <w:sz w:val="24"/>
                                <w:szCs w:val="24"/>
                                <w:rtl/>
                              </w:rPr>
                              <w:t>מידע</w:t>
                            </w:r>
                            <w:r w:rsidRPr="004D3093">
                              <w:rPr>
                                <w:rFonts w:cs="Tahoma"/>
                                <w:color w:val="0B5294"/>
                                <w:spacing w:val="-4"/>
                                <w:sz w:val="24"/>
                                <w:szCs w:val="24"/>
                                <w:rtl/>
                              </w:rPr>
                              <w:t xml:space="preserve"> </w:t>
                            </w:r>
                            <w:r w:rsidRPr="004D3093">
                              <w:rPr>
                                <w:rFonts w:cs="Tahoma" w:hint="eastAsia"/>
                                <w:color w:val="0B5294"/>
                                <w:spacing w:val="-4"/>
                                <w:sz w:val="24"/>
                                <w:szCs w:val="24"/>
                                <w:rtl/>
                              </w:rPr>
                              <w:t>מרוכז</w:t>
                            </w:r>
                            <w:r w:rsidRPr="004D3093">
                              <w:rPr>
                                <w:rFonts w:cs="Tahoma"/>
                                <w:color w:val="0B5294"/>
                                <w:spacing w:val="-4"/>
                                <w:sz w:val="24"/>
                                <w:szCs w:val="24"/>
                                <w:rtl/>
                              </w:rPr>
                              <w:t xml:space="preserve"> </w:t>
                            </w:r>
                            <w:r w:rsidRPr="004D3093">
                              <w:rPr>
                                <w:rFonts w:cs="Tahoma" w:hint="eastAsia"/>
                                <w:color w:val="0B5294"/>
                                <w:spacing w:val="-4"/>
                                <w:sz w:val="24"/>
                                <w:szCs w:val="24"/>
                                <w:rtl/>
                              </w:rPr>
                              <w:t>בנוגע</w:t>
                            </w:r>
                            <w:r w:rsidRPr="004D3093">
                              <w:rPr>
                                <w:rFonts w:cs="Tahoma"/>
                                <w:color w:val="0B5294"/>
                                <w:spacing w:val="-4"/>
                                <w:sz w:val="24"/>
                                <w:szCs w:val="24"/>
                                <w:rtl/>
                              </w:rPr>
                              <w:t xml:space="preserve"> </w:t>
                            </w:r>
                            <w:r w:rsidRPr="004D3093">
                              <w:rPr>
                                <w:rFonts w:cs="Tahoma" w:hint="eastAsia"/>
                                <w:color w:val="0B5294"/>
                                <w:spacing w:val="-4"/>
                                <w:sz w:val="24"/>
                                <w:szCs w:val="24"/>
                                <w:rtl/>
                              </w:rPr>
                              <w:t>למשך</w:t>
                            </w:r>
                            <w:r w:rsidRPr="004D3093">
                              <w:rPr>
                                <w:rFonts w:cs="Tahoma"/>
                                <w:color w:val="0B5294"/>
                                <w:spacing w:val="-4"/>
                                <w:sz w:val="24"/>
                                <w:szCs w:val="24"/>
                                <w:rtl/>
                              </w:rPr>
                              <w:t xml:space="preserve"> </w:t>
                            </w:r>
                            <w:r w:rsidRPr="004D3093">
                              <w:rPr>
                                <w:rFonts w:cs="Tahoma" w:hint="eastAsia"/>
                                <w:color w:val="0B5294"/>
                                <w:spacing w:val="-4"/>
                                <w:sz w:val="24"/>
                                <w:szCs w:val="24"/>
                                <w:rtl/>
                              </w:rPr>
                              <w:t>הזמן</w:t>
                            </w:r>
                            <w:r w:rsidRPr="004D3093">
                              <w:rPr>
                                <w:rFonts w:cs="Tahoma"/>
                                <w:color w:val="0B5294"/>
                                <w:spacing w:val="-4"/>
                                <w:sz w:val="24"/>
                                <w:szCs w:val="24"/>
                                <w:rtl/>
                              </w:rPr>
                              <w:t xml:space="preserve"> </w:t>
                            </w:r>
                            <w:r w:rsidRPr="004D3093">
                              <w:rPr>
                                <w:rFonts w:cs="Tahoma" w:hint="eastAsia"/>
                                <w:color w:val="0B5294"/>
                                <w:spacing w:val="-4"/>
                                <w:sz w:val="24"/>
                                <w:szCs w:val="24"/>
                                <w:rtl/>
                              </w:rPr>
                              <w:t>שעובר</w:t>
                            </w:r>
                            <w:r w:rsidRPr="004D3093">
                              <w:rPr>
                                <w:rFonts w:cs="Tahoma"/>
                                <w:color w:val="0B5294"/>
                                <w:spacing w:val="-4"/>
                                <w:sz w:val="24"/>
                                <w:szCs w:val="24"/>
                                <w:rtl/>
                              </w:rPr>
                              <w:t xml:space="preserve"> </w:t>
                            </w:r>
                            <w:r w:rsidRPr="004D3093">
                              <w:rPr>
                                <w:rFonts w:cs="Tahoma" w:hint="eastAsia"/>
                                <w:color w:val="0B5294"/>
                                <w:spacing w:val="-4"/>
                                <w:sz w:val="24"/>
                                <w:szCs w:val="24"/>
                                <w:rtl/>
                              </w:rPr>
                              <w:t>מהרגע</w:t>
                            </w:r>
                            <w:r w:rsidRPr="004D3093">
                              <w:rPr>
                                <w:rFonts w:cs="Tahoma"/>
                                <w:color w:val="0B5294"/>
                                <w:spacing w:val="-4"/>
                                <w:sz w:val="24"/>
                                <w:szCs w:val="24"/>
                                <w:rtl/>
                              </w:rPr>
                              <w:t xml:space="preserve"> </w:t>
                            </w:r>
                            <w:r w:rsidRPr="004D3093">
                              <w:rPr>
                                <w:rFonts w:cs="Tahoma" w:hint="eastAsia"/>
                                <w:color w:val="0B5294"/>
                                <w:spacing w:val="-4"/>
                                <w:sz w:val="24"/>
                                <w:szCs w:val="24"/>
                                <w:rtl/>
                              </w:rPr>
                              <w:t>שחייל</w:t>
                            </w:r>
                            <w:r w:rsidRPr="004D3093">
                              <w:rPr>
                                <w:rFonts w:cs="Tahoma"/>
                                <w:color w:val="0B5294"/>
                                <w:spacing w:val="-4"/>
                                <w:sz w:val="24"/>
                                <w:szCs w:val="24"/>
                                <w:rtl/>
                              </w:rPr>
                              <w:t xml:space="preserve"> </w:t>
                            </w:r>
                            <w:r w:rsidRPr="004D3093">
                              <w:rPr>
                                <w:rFonts w:cs="Tahoma" w:hint="eastAsia"/>
                                <w:color w:val="0B5294"/>
                                <w:spacing w:val="-4"/>
                                <w:sz w:val="24"/>
                                <w:szCs w:val="24"/>
                                <w:rtl/>
                              </w:rPr>
                              <w:t>קובע</w:t>
                            </w:r>
                            <w:r w:rsidRPr="004D3093">
                              <w:rPr>
                                <w:rFonts w:cs="Tahoma"/>
                                <w:color w:val="0B5294"/>
                                <w:spacing w:val="-4"/>
                                <w:sz w:val="24"/>
                                <w:szCs w:val="24"/>
                                <w:rtl/>
                              </w:rPr>
                              <w:t xml:space="preserve"> </w:t>
                            </w:r>
                            <w:r w:rsidRPr="004D3093">
                              <w:rPr>
                                <w:rFonts w:cs="Tahoma" w:hint="eastAsia"/>
                                <w:color w:val="0B5294"/>
                                <w:spacing w:val="-4"/>
                                <w:sz w:val="24"/>
                                <w:szCs w:val="24"/>
                                <w:rtl/>
                              </w:rPr>
                              <w:t>תור</w:t>
                            </w:r>
                            <w:r w:rsidRPr="004D3093">
                              <w:rPr>
                                <w:rFonts w:cs="Tahoma"/>
                                <w:color w:val="0B5294"/>
                                <w:spacing w:val="-4"/>
                                <w:sz w:val="24"/>
                                <w:szCs w:val="24"/>
                                <w:rtl/>
                              </w:rPr>
                              <w:t xml:space="preserve"> </w:t>
                            </w:r>
                            <w:r w:rsidRPr="004D3093">
                              <w:rPr>
                                <w:rFonts w:cs="Tahoma" w:hint="eastAsia"/>
                                <w:color w:val="0B5294"/>
                                <w:spacing w:val="-4"/>
                                <w:sz w:val="24"/>
                                <w:szCs w:val="24"/>
                                <w:rtl/>
                              </w:rPr>
                              <w:t>לרופא</w:t>
                            </w:r>
                            <w:r w:rsidRPr="004D3093">
                              <w:rPr>
                                <w:rFonts w:cs="Tahoma"/>
                                <w:color w:val="0B5294"/>
                                <w:spacing w:val="-4"/>
                                <w:sz w:val="24"/>
                                <w:szCs w:val="24"/>
                                <w:rtl/>
                              </w:rPr>
                              <w:t xml:space="preserve"> </w:t>
                            </w:r>
                            <w:r w:rsidRPr="004D3093">
                              <w:rPr>
                                <w:rFonts w:cs="Tahoma" w:hint="eastAsia"/>
                                <w:color w:val="0B5294"/>
                                <w:spacing w:val="-4"/>
                                <w:sz w:val="24"/>
                                <w:szCs w:val="24"/>
                                <w:rtl/>
                              </w:rPr>
                              <w:t>ראשוני</w:t>
                            </w:r>
                            <w:r w:rsidRPr="004D3093">
                              <w:rPr>
                                <w:rFonts w:cs="Tahoma"/>
                                <w:color w:val="0B5294"/>
                                <w:spacing w:val="-4"/>
                                <w:sz w:val="24"/>
                                <w:szCs w:val="24"/>
                                <w:rtl/>
                              </w:rPr>
                              <w:t xml:space="preserve">, </w:t>
                            </w:r>
                            <w:r w:rsidRPr="004D3093">
                              <w:rPr>
                                <w:rFonts w:cs="Tahoma" w:hint="eastAsia"/>
                                <w:color w:val="0B5294"/>
                                <w:spacing w:val="-4"/>
                                <w:sz w:val="24"/>
                                <w:szCs w:val="24"/>
                                <w:rtl/>
                              </w:rPr>
                              <w:t>ועד</w:t>
                            </w:r>
                            <w:r w:rsidRPr="004D3093">
                              <w:rPr>
                                <w:rFonts w:cs="Tahoma"/>
                                <w:color w:val="0B5294"/>
                                <w:spacing w:val="-4"/>
                                <w:sz w:val="24"/>
                                <w:szCs w:val="24"/>
                                <w:rtl/>
                              </w:rPr>
                              <w:t xml:space="preserve"> </w:t>
                            </w:r>
                            <w:r w:rsidRPr="004D3093">
                              <w:rPr>
                                <w:rFonts w:cs="Tahoma" w:hint="eastAsia"/>
                                <w:color w:val="0B5294"/>
                                <w:spacing w:val="-4"/>
                                <w:sz w:val="24"/>
                                <w:szCs w:val="24"/>
                                <w:rtl/>
                              </w:rPr>
                              <w:t>שהוא</w:t>
                            </w:r>
                            <w:r w:rsidRPr="004D3093">
                              <w:rPr>
                                <w:rFonts w:cs="Tahoma"/>
                                <w:color w:val="0B5294"/>
                                <w:spacing w:val="-4"/>
                                <w:sz w:val="24"/>
                                <w:szCs w:val="24"/>
                                <w:rtl/>
                              </w:rPr>
                              <w:t xml:space="preserve"> </w:t>
                            </w:r>
                            <w:r w:rsidRPr="004D3093">
                              <w:rPr>
                                <w:rFonts w:cs="Tahoma" w:hint="eastAsia"/>
                                <w:color w:val="0B5294"/>
                                <w:spacing w:val="-4"/>
                                <w:sz w:val="24"/>
                                <w:szCs w:val="24"/>
                                <w:rtl/>
                              </w:rPr>
                              <w:t>נפגש</w:t>
                            </w:r>
                            <w:r w:rsidRPr="004D3093">
                              <w:rPr>
                                <w:rFonts w:cs="Tahoma"/>
                                <w:color w:val="0B5294"/>
                                <w:spacing w:val="-4"/>
                                <w:sz w:val="24"/>
                                <w:szCs w:val="24"/>
                                <w:rtl/>
                              </w:rPr>
                              <w:t xml:space="preserve"> </w:t>
                            </w:r>
                            <w:r w:rsidRPr="004D3093">
                              <w:rPr>
                                <w:rFonts w:cs="Tahoma" w:hint="eastAsia"/>
                                <w:color w:val="0B5294"/>
                                <w:spacing w:val="-4"/>
                                <w:sz w:val="24"/>
                                <w:szCs w:val="24"/>
                                <w:rtl/>
                              </w:rPr>
                              <w:t>אתו</w:t>
                            </w:r>
                            <w:r w:rsidRPr="004D3093">
                              <w:rPr>
                                <w:rFonts w:cs="Tahoma"/>
                                <w:color w:val="0B5294"/>
                                <w:spacing w:val="-4"/>
                                <w:sz w:val="24"/>
                                <w:szCs w:val="24"/>
                                <w:rtl/>
                              </w:rPr>
                              <w:t xml:space="preserve">. </w:t>
                            </w:r>
                            <w:r w:rsidRPr="004D3093">
                              <w:rPr>
                                <w:rFonts w:cs="Tahoma" w:hint="eastAsia"/>
                                <w:color w:val="0B5294"/>
                                <w:spacing w:val="-4"/>
                                <w:sz w:val="24"/>
                                <w:szCs w:val="24"/>
                                <w:rtl/>
                              </w:rPr>
                              <w:t>על</w:t>
                            </w:r>
                            <w:r w:rsidRPr="004D3093">
                              <w:rPr>
                                <w:rFonts w:cs="Tahoma"/>
                                <w:color w:val="0B5294"/>
                                <w:spacing w:val="-4"/>
                                <w:sz w:val="24"/>
                                <w:szCs w:val="24"/>
                                <w:rtl/>
                              </w:rPr>
                              <w:t xml:space="preserve"> </w:t>
                            </w:r>
                            <w:r w:rsidRPr="004D3093">
                              <w:rPr>
                                <w:rFonts w:cs="Tahoma" w:hint="eastAsia"/>
                                <w:color w:val="0B5294"/>
                                <w:spacing w:val="-4"/>
                                <w:sz w:val="24"/>
                                <w:szCs w:val="24"/>
                                <w:rtl/>
                              </w:rPr>
                              <w:t>כן</w:t>
                            </w:r>
                            <w:r w:rsidRPr="004D3093">
                              <w:rPr>
                                <w:rFonts w:cs="Tahoma"/>
                                <w:color w:val="0B5294"/>
                                <w:spacing w:val="-4"/>
                                <w:sz w:val="24"/>
                                <w:szCs w:val="24"/>
                                <w:rtl/>
                              </w:rPr>
                              <w:t xml:space="preserve">, </w:t>
                            </w:r>
                            <w:r w:rsidRPr="004D3093">
                              <w:rPr>
                                <w:rFonts w:cs="Tahoma" w:hint="eastAsia"/>
                                <w:color w:val="0B5294"/>
                                <w:spacing w:val="-4"/>
                                <w:sz w:val="24"/>
                                <w:szCs w:val="24"/>
                                <w:rtl/>
                              </w:rPr>
                              <w:t>אין</w:t>
                            </w:r>
                            <w:r w:rsidRPr="004D3093">
                              <w:rPr>
                                <w:rFonts w:cs="Tahoma"/>
                                <w:color w:val="0B5294"/>
                                <w:spacing w:val="-4"/>
                                <w:sz w:val="24"/>
                                <w:szCs w:val="24"/>
                                <w:rtl/>
                              </w:rPr>
                              <w:t xml:space="preserve"> </w:t>
                            </w:r>
                            <w:r w:rsidRPr="004D3093">
                              <w:rPr>
                                <w:rFonts w:cs="Tahoma" w:hint="eastAsia"/>
                                <w:color w:val="0B5294"/>
                                <w:spacing w:val="-4"/>
                                <w:sz w:val="24"/>
                                <w:szCs w:val="24"/>
                                <w:rtl/>
                              </w:rPr>
                              <w:t>באפשרותה</w:t>
                            </w:r>
                            <w:r w:rsidRPr="004D3093">
                              <w:rPr>
                                <w:rFonts w:cs="Tahoma"/>
                                <w:color w:val="0B5294"/>
                                <w:spacing w:val="-4"/>
                                <w:sz w:val="24"/>
                                <w:szCs w:val="24"/>
                                <w:rtl/>
                              </w:rPr>
                              <w:t xml:space="preserve"> </w:t>
                            </w:r>
                            <w:r w:rsidRPr="004D3093">
                              <w:rPr>
                                <w:rFonts w:cs="Tahoma" w:hint="eastAsia"/>
                                <w:color w:val="0B5294"/>
                                <w:spacing w:val="-4"/>
                                <w:sz w:val="24"/>
                                <w:szCs w:val="24"/>
                                <w:rtl/>
                              </w:rPr>
                              <w:t>לעשות</w:t>
                            </w:r>
                            <w:r w:rsidRPr="004D3093">
                              <w:rPr>
                                <w:rFonts w:cs="Tahoma"/>
                                <w:color w:val="0B5294"/>
                                <w:spacing w:val="-4"/>
                                <w:sz w:val="24"/>
                                <w:szCs w:val="24"/>
                                <w:rtl/>
                              </w:rPr>
                              <w:t xml:space="preserve"> </w:t>
                            </w:r>
                            <w:r w:rsidRPr="004D3093">
                              <w:rPr>
                                <w:rFonts w:cs="Tahoma" w:hint="eastAsia"/>
                                <w:color w:val="0B5294"/>
                                <w:spacing w:val="-4"/>
                                <w:sz w:val="24"/>
                                <w:szCs w:val="24"/>
                                <w:rtl/>
                              </w:rPr>
                              <w:t>בקרה</w:t>
                            </w:r>
                            <w:r w:rsidRPr="004D3093">
                              <w:rPr>
                                <w:rFonts w:cs="Tahoma"/>
                                <w:color w:val="0B5294"/>
                                <w:spacing w:val="-4"/>
                                <w:sz w:val="24"/>
                                <w:szCs w:val="24"/>
                                <w:rtl/>
                              </w:rPr>
                              <w:t xml:space="preserve"> </w:t>
                            </w:r>
                            <w:r w:rsidRPr="004D3093">
                              <w:rPr>
                                <w:rFonts w:cs="Tahoma" w:hint="eastAsia"/>
                                <w:color w:val="0B5294"/>
                                <w:spacing w:val="-4"/>
                                <w:sz w:val="24"/>
                                <w:szCs w:val="24"/>
                                <w:rtl/>
                              </w:rPr>
                              <w:t>על</w:t>
                            </w:r>
                            <w:r w:rsidRPr="004D3093">
                              <w:rPr>
                                <w:rFonts w:cs="Tahoma"/>
                                <w:color w:val="0B5294"/>
                                <w:spacing w:val="-4"/>
                                <w:sz w:val="24"/>
                                <w:szCs w:val="24"/>
                                <w:rtl/>
                              </w:rPr>
                              <w:t xml:space="preserve"> </w:t>
                            </w:r>
                            <w:r w:rsidRPr="004D3093">
                              <w:rPr>
                                <w:rFonts w:cs="Tahoma" w:hint="eastAsia"/>
                                <w:color w:val="0B5294"/>
                                <w:spacing w:val="-4"/>
                                <w:sz w:val="24"/>
                                <w:szCs w:val="24"/>
                                <w:rtl/>
                              </w:rPr>
                              <w:t>זמני</w:t>
                            </w:r>
                            <w:r w:rsidRPr="004D3093">
                              <w:rPr>
                                <w:rFonts w:cs="Tahoma"/>
                                <w:color w:val="0B5294"/>
                                <w:spacing w:val="-4"/>
                                <w:sz w:val="24"/>
                                <w:szCs w:val="24"/>
                                <w:rtl/>
                              </w:rPr>
                              <w:t xml:space="preserve"> </w:t>
                            </w:r>
                            <w:r w:rsidRPr="004D3093">
                              <w:rPr>
                                <w:rFonts w:cs="Tahoma" w:hint="eastAsia"/>
                                <w:color w:val="0B5294"/>
                                <w:spacing w:val="-4"/>
                                <w:sz w:val="24"/>
                                <w:szCs w:val="24"/>
                                <w:rtl/>
                              </w:rPr>
                              <w:t>ההמתנה</w:t>
                            </w:r>
                          </w:p>
                          <w:p w:rsidR="004D3093" w:rsidRPr="00373C5D" w:rsidP="004D309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8677068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185053"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4D3093" w:rsidRPr="00373C5D" w:rsidP="004D3093">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00962"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D3093" w:rsidRPr="00881D99" w:rsidP="004D3093">
                      <w:pPr>
                        <w:spacing w:after="0" w:line="240" w:lineRule="auto"/>
                        <w:rPr>
                          <w:color w:val="0B5294"/>
                          <w:spacing w:val="-4"/>
                          <w:sz w:val="24"/>
                          <w:szCs w:val="24"/>
                          <w:rtl/>
                          <w:cs/>
                        </w:rPr>
                      </w:pPr>
                      <w:r w:rsidRPr="004D3093">
                        <w:rPr>
                          <w:rFonts w:cs="Tahoma" w:hint="eastAsia"/>
                          <w:color w:val="0B5294"/>
                          <w:spacing w:val="-4"/>
                          <w:sz w:val="24"/>
                          <w:szCs w:val="24"/>
                          <w:rtl/>
                        </w:rPr>
                        <w:t>למקרפ</w:t>
                      </w:r>
                      <w:r w:rsidRPr="004D3093">
                        <w:rPr>
                          <w:rFonts w:cs="Tahoma"/>
                          <w:color w:val="0B5294"/>
                          <w:spacing w:val="-4"/>
                          <w:sz w:val="24"/>
                          <w:szCs w:val="24"/>
                          <w:rtl/>
                        </w:rPr>
                        <w:t>"</w:t>
                      </w:r>
                      <w:r w:rsidRPr="004D3093">
                        <w:rPr>
                          <w:rFonts w:cs="Tahoma" w:hint="eastAsia"/>
                          <w:color w:val="0B5294"/>
                          <w:spacing w:val="-4"/>
                          <w:sz w:val="24"/>
                          <w:szCs w:val="24"/>
                          <w:rtl/>
                        </w:rPr>
                        <w:t>ר</w:t>
                      </w:r>
                      <w:r w:rsidRPr="004D3093">
                        <w:rPr>
                          <w:rFonts w:cs="Tahoma"/>
                          <w:color w:val="0B5294"/>
                          <w:spacing w:val="-4"/>
                          <w:sz w:val="24"/>
                          <w:szCs w:val="24"/>
                          <w:rtl/>
                        </w:rPr>
                        <w:t xml:space="preserve"> </w:t>
                      </w:r>
                      <w:r w:rsidRPr="004D3093">
                        <w:rPr>
                          <w:rFonts w:cs="Tahoma" w:hint="eastAsia"/>
                          <w:color w:val="0B5294"/>
                          <w:spacing w:val="-4"/>
                          <w:sz w:val="24"/>
                          <w:szCs w:val="24"/>
                          <w:rtl/>
                        </w:rPr>
                        <w:t>אין</w:t>
                      </w:r>
                      <w:r w:rsidRPr="004D3093">
                        <w:rPr>
                          <w:rFonts w:cs="Tahoma"/>
                          <w:color w:val="0B5294"/>
                          <w:spacing w:val="-4"/>
                          <w:sz w:val="24"/>
                          <w:szCs w:val="24"/>
                          <w:rtl/>
                        </w:rPr>
                        <w:t xml:space="preserve"> </w:t>
                      </w:r>
                      <w:r w:rsidRPr="004D3093">
                        <w:rPr>
                          <w:rFonts w:cs="Tahoma" w:hint="eastAsia"/>
                          <w:color w:val="0B5294"/>
                          <w:spacing w:val="-4"/>
                          <w:sz w:val="24"/>
                          <w:szCs w:val="24"/>
                          <w:rtl/>
                        </w:rPr>
                        <w:t>מידע</w:t>
                      </w:r>
                      <w:r w:rsidRPr="004D3093">
                        <w:rPr>
                          <w:rFonts w:cs="Tahoma"/>
                          <w:color w:val="0B5294"/>
                          <w:spacing w:val="-4"/>
                          <w:sz w:val="24"/>
                          <w:szCs w:val="24"/>
                          <w:rtl/>
                        </w:rPr>
                        <w:t xml:space="preserve"> </w:t>
                      </w:r>
                      <w:r w:rsidRPr="004D3093">
                        <w:rPr>
                          <w:rFonts w:cs="Tahoma" w:hint="eastAsia"/>
                          <w:color w:val="0B5294"/>
                          <w:spacing w:val="-4"/>
                          <w:sz w:val="24"/>
                          <w:szCs w:val="24"/>
                          <w:rtl/>
                        </w:rPr>
                        <w:t>מרוכז</w:t>
                      </w:r>
                      <w:r w:rsidRPr="004D3093">
                        <w:rPr>
                          <w:rFonts w:cs="Tahoma"/>
                          <w:color w:val="0B5294"/>
                          <w:spacing w:val="-4"/>
                          <w:sz w:val="24"/>
                          <w:szCs w:val="24"/>
                          <w:rtl/>
                        </w:rPr>
                        <w:t xml:space="preserve"> </w:t>
                      </w:r>
                      <w:r w:rsidRPr="004D3093">
                        <w:rPr>
                          <w:rFonts w:cs="Tahoma" w:hint="eastAsia"/>
                          <w:color w:val="0B5294"/>
                          <w:spacing w:val="-4"/>
                          <w:sz w:val="24"/>
                          <w:szCs w:val="24"/>
                          <w:rtl/>
                        </w:rPr>
                        <w:t>בנוגע</w:t>
                      </w:r>
                      <w:r w:rsidRPr="004D3093">
                        <w:rPr>
                          <w:rFonts w:cs="Tahoma"/>
                          <w:color w:val="0B5294"/>
                          <w:spacing w:val="-4"/>
                          <w:sz w:val="24"/>
                          <w:szCs w:val="24"/>
                          <w:rtl/>
                        </w:rPr>
                        <w:t xml:space="preserve"> </w:t>
                      </w:r>
                      <w:r w:rsidRPr="004D3093">
                        <w:rPr>
                          <w:rFonts w:cs="Tahoma" w:hint="eastAsia"/>
                          <w:color w:val="0B5294"/>
                          <w:spacing w:val="-4"/>
                          <w:sz w:val="24"/>
                          <w:szCs w:val="24"/>
                          <w:rtl/>
                        </w:rPr>
                        <w:t>למשך</w:t>
                      </w:r>
                      <w:r w:rsidRPr="004D3093">
                        <w:rPr>
                          <w:rFonts w:cs="Tahoma"/>
                          <w:color w:val="0B5294"/>
                          <w:spacing w:val="-4"/>
                          <w:sz w:val="24"/>
                          <w:szCs w:val="24"/>
                          <w:rtl/>
                        </w:rPr>
                        <w:t xml:space="preserve"> </w:t>
                      </w:r>
                      <w:r w:rsidRPr="004D3093">
                        <w:rPr>
                          <w:rFonts w:cs="Tahoma" w:hint="eastAsia"/>
                          <w:color w:val="0B5294"/>
                          <w:spacing w:val="-4"/>
                          <w:sz w:val="24"/>
                          <w:szCs w:val="24"/>
                          <w:rtl/>
                        </w:rPr>
                        <w:t>הזמן</w:t>
                      </w:r>
                      <w:r w:rsidRPr="004D3093">
                        <w:rPr>
                          <w:rFonts w:cs="Tahoma"/>
                          <w:color w:val="0B5294"/>
                          <w:spacing w:val="-4"/>
                          <w:sz w:val="24"/>
                          <w:szCs w:val="24"/>
                          <w:rtl/>
                        </w:rPr>
                        <w:t xml:space="preserve"> </w:t>
                      </w:r>
                      <w:r w:rsidRPr="004D3093">
                        <w:rPr>
                          <w:rFonts w:cs="Tahoma" w:hint="eastAsia"/>
                          <w:color w:val="0B5294"/>
                          <w:spacing w:val="-4"/>
                          <w:sz w:val="24"/>
                          <w:szCs w:val="24"/>
                          <w:rtl/>
                        </w:rPr>
                        <w:t>שעובר</w:t>
                      </w:r>
                      <w:r w:rsidRPr="004D3093">
                        <w:rPr>
                          <w:rFonts w:cs="Tahoma"/>
                          <w:color w:val="0B5294"/>
                          <w:spacing w:val="-4"/>
                          <w:sz w:val="24"/>
                          <w:szCs w:val="24"/>
                          <w:rtl/>
                        </w:rPr>
                        <w:t xml:space="preserve"> </w:t>
                      </w:r>
                      <w:r w:rsidRPr="004D3093">
                        <w:rPr>
                          <w:rFonts w:cs="Tahoma" w:hint="eastAsia"/>
                          <w:color w:val="0B5294"/>
                          <w:spacing w:val="-4"/>
                          <w:sz w:val="24"/>
                          <w:szCs w:val="24"/>
                          <w:rtl/>
                        </w:rPr>
                        <w:t>מהרגע</w:t>
                      </w:r>
                      <w:r w:rsidRPr="004D3093">
                        <w:rPr>
                          <w:rFonts w:cs="Tahoma"/>
                          <w:color w:val="0B5294"/>
                          <w:spacing w:val="-4"/>
                          <w:sz w:val="24"/>
                          <w:szCs w:val="24"/>
                          <w:rtl/>
                        </w:rPr>
                        <w:t xml:space="preserve"> </w:t>
                      </w:r>
                      <w:r w:rsidRPr="004D3093">
                        <w:rPr>
                          <w:rFonts w:cs="Tahoma" w:hint="eastAsia"/>
                          <w:color w:val="0B5294"/>
                          <w:spacing w:val="-4"/>
                          <w:sz w:val="24"/>
                          <w:szCs w:val="24"/>
                          <w:rtl/>
                        </w:rPr>
                        <w:t>שחייל</w:t>
                      </w:r>
                      <w:r w:rsidRPr="004D3093">
                        <w:rPr>
                          <w:rFonts w:cs="Tahoma"/>
                          <w:color w:val="0B5294"/>
                          <w:spacing w:val="-4"/>
                          <w:sz w:val="24"/>
                          <w:szCs w:val="24"/>
                          <w:rtl/>
                        </w:rPr>
                        <w:t xml:space="preserve"> </w:t>
                      </w:r>
                      <w:r w:rsidRPr="004D3093">
                        <w:rPr>
                          <w:rFonts w:cs="Tahoma" w:hint="eastAsia"/>
                          <w:color w:val="0B5294"/>
                          <w:spacing w:val="-4"/>
                          <w:sz w:val="24"/>
                          <w:szCs w:val="24"/>
                          <w:rtl/>
                        </w:rPr>
                        <w:t>קובע</w:t>
                      </w:r>
                      <w:r w:rsidRPr="004D3093">
                        <w:rPr>
                          <w:rFonts w:cs="Tahoma"/>
                          <w:color w:val="0B5294"/>
                          <w:spacing w:val="-4"/>
                          <w:sz w:val="24"/>
                          <w:szCs w:val="24"/>
                          <w:rtl/>
                        </w:rPr>
                        <w:t xml:space="preserve"> </w:t>
                      </w:r>
                      <w:r w:rsidRPr="004D3093">
                        <w:rPr>
                          <w:rFonts w:cs="Tahoma" w:hint="eastAsia"/>
                          <w:color w:val="0B5294"/>
                          <w:spacing w:val="-4"/>
                          <w:sz w:val="24"/>
                          <w:szCs w:val="24"/>
                          <w:rtl/>
                        </w:rPr>
                        <w:t>תור</w:t>
                      </w:r>
                      <w:r w:rsidRPr="004D3093">
                        <w:rPr>
                          <w:rFonts w:cs="Tahoma"/>
                          <w:color w:val="0B5294"/>
                          <w:spacing w:val="-4"/>
                          <w:sz w:val="24"/>
                          <w:szCs w:val="24"/>
                          <w:rtl/>
                        </w:rPr>
                        <w:t xml:space="preserve"> </w:t>
                      </w:r>
                      <w:r w:rsidRPr="004D3093">
                        <w:rPr>
                          <w:rFonts w:cs="Tahoma" w:hint="eastAsia"/>
                          <w:color w:val="0B5294"/>
                          <w:spacing w:val="-4"/>
                          <w:sz w:val="24"/>
                          <w:szCs w:val="24"/>
                          <w:rtl/>
                        </w:rPr>
                        <w:t>לרופא</w:t>
                      </w:r>
                      <w:r w:rsidRPr="004D3093">
                        <w:rPr>
                          <w:rFonts w:cs="Tahoma"/>
                          <w:color w:val="0B5294"/>
                          <w:spacing w:val="-4"/>
                          <w:sz w:val="24"/>
                          <w:szCs w:val="24"/>
                          <w:rtl/>
                        </w:rPr>
                        <w:t xml:space="preserve"> </w:t>
                      </w:r>
                      <w:r w:rsidRPr="004D3093">
                        <w:rPr>
                          <w:rFonts w:cs="Tahoma" w:hint="eastAsia"/>
                          <w:color w:val="0B5294"/>
                          <w:spacing w:val="-4"/>
                          <w:sz w:val="24"/>
                          <w:szCs w:val="24"/>
                          <w:rtl/>
                        </w:rPr>
                        <w:t>ראשוני</w:t>
                      </w:r>
                      <w:r w:rsidRPr="004D3093">
                        <w:rPr>
                          <w:rFonts w:cs="Tahoma"/>
                          <w:color w:val="0B5294"/>
                          <w:spacing w:val="-4"/>
                          <w:sz w:val="24"/>
                          <w:szCs w:val="24"/>
                          <w:rtl/>
                        </w:rPr>
                        <w:t xml:space="preserve">, </w:t>
                      </w:r>
                      <w:r w:rsidRPr="004D3093">
                        <w:rPr>
                          <w:rFonts w:cs="Tahoma" w:hint="eastAsia"/>
                          <w:color w:val="0B5294"/>
                          <w:spacing w:val="-4"/>
                          <w:sz w:val="24"/>
                          <w:szCs w:val="24"/>
                          <w:rtl/>
                        </w:rPr>
                        <w:t>ועד</w:t>
                      </w:r>
                      <w:r w:rsidRPr="004D3093">
                        <w:rPr>
                          <w:rFonts w:cs="Tahoma"/>
                          <w:color w:val="0B5294"/>
                          <w:spacing w:val="-4"/>
                          <w:sz w:val="24"/>
                          <w:szCs w:val="24"/>
                          <w:rtl/>
                        </w:rPr>
                        <w:t xml:space="preserve"> </w:t>
                      </w:r>
                      <w:r w:rsidRPr="004D3093">
                        <w:rPr>
                          <w:rFonts w:cs="Tahoma" w:hint="eastAsia"/>
                          <w:color w:val="0B5294"/>
                          <w:spacing w:val="-4"/>
                          <w:sz w:val="24"/>
                          <w:szCs w:val="24"/>
                          <w:rtl/>
                        </w:rPr>
                        <w:t>שהוא</w:t>
                      </w:r>
                      <w:r w:rsidRPr="004D3093">
                        <w:rPr>
                          <w:rFonts w:cs="Tahoma"/>
                          <w:color w:val="0B5294"/>
                          <w:spacing w:val="-4"/>
                          <w:sz w:val="24"/>
                          <w:szCs w:val="24"/>
                          <w:rtl/>
                        </w:rPr>
                        <w:t xml:space="preserve"> </w:t>
                      </w:r>
                      <w:r w:rsidRPr="004D3093">
                        <w:rPr>
                          <w:rFonts w:cs="Tahoma" w:hint="eastAsia"/>
                          <w:color w:val="0B5294"/>
                          <w:spacing w:val="-4"/>
                          <w:sz w:val="24"/>
                          <w:szCs w:val="24"/>
                          <w:rtl/>
                        </w:rPr>
                        <w:t>נפגש</w:t>
                      </w:r>
                      <w:r w:rsidRPr="004D3093">
                        <w:rPr>
                          <w:rFonts w:cs="Tahoma"/>
                          <w:color w:val="0B5294"/>
                          <w:spacing w:val="-4"/>
                          <w:sz w:val="24"/>
                          <w:szCs w:val="24"/>
                          <w:rtl/>
                        </w:rPr>
                        <w:t xml:space="preserve"> </w:t>
                      </w:r>
                      <w:r w:rsidRPr="004D3093">
                        <w:rPr>
                          <w:rFonts w:cs="Tahoma" w:hint="eastAsia"/>
                          <w:color w:val="0B5294"/>
                          <w:spacing w:val="-4"/>
                          <w:sz w:val="24"/>
                          <w:szCs w:val="24"/>
                          <w:rtl/>
                        </w:rPr>
                        <w:t>אתו</w:t>
                      </w:r>
                      <w:r w:rsidRPr="004D3093">
                        <w:rPr>
                          <w:rFonts w:cs="Tahoma"/>
                          <w:color w:val="0B5294"/>
                          <w:spacing w:val="-4"/>
                          <w:sz w:val="24"/>
                          <w:szCs w:val="24"/>
                          <w:rtl/>
                        </w:rPr>
                        <w:t xml:space="preserve">. </w:t>
                      </w:r>
                      <w:r w:rsidRPr="004D3093">
                        <w:rPr>
                          <w:rFonts w:cs="Tahoma" w:hint="eastAsia"/>
                          <w:color w:val="0B5294"/>
                          <w:spacing w:val="-4"/>
                          <w:sz w:val="24"/>
                          <w:szCs w:val="24"/>
                          <w:rtl/>
                        </w:rPr>
                        <w:t>על</w:t>
                      </w:r>
                      <w:r w:rsidRPr="004D3093">
                        <w:rPr>
                          <w:rFonts w:cs="Tahoma"/>
                          <w:color w:val="0B5294"/>
                          <w:spacing w:val="-4"/>
                          <w:sz w:val="24"/>
                          <w:szCs w:val="24"/>
                          <w:rtl/>
                        </w:rPr>
                        <w:t xml:space="preserve"> </w:t>
                      </w:r>
                      <w:r w:rsidRPr="004D3093">
                        <w:rPr>
                          <w:rFonts w:cs="Tahoma" w:hint="eastAsia"/>
                          <w:color w:val="0B5294"/>
                          <w:spacing w:val="-4"/>
                          <w:sz w:val="24"/>
                          <w:szCs w:val="24"/>
                          <w:rtl/>
                        </w:rPr>
                        <w:t>כן</w:t>
                      </w:r>
                      <w:r w:rsidRPr="004D3093">
                        <w:rPr>
                          <w:rFonts w:cs="Tahoma"/>
                          <w:color w:val="0B5294"/>
                          <w:spacing w:val="-4"/>
                          <w:sz w:val="24"/>
                          <w:szCs w:val="24"/>
                          <w:rtl/>
                        </w:rPr>
                        <w:t xml:space="preserve">, </w:t>
                      </w:r>
                      <w:r w:rsidRPr="004D3093">
                        <w:rPr>
                          <w:rFonts w:cs="Tahoma" w:hint="eastAsia"/>
                          <w:color w:val="0B5294"/>
                          <w:spacing w:val="-4"/>
                          <w:sz w:val="24"/>
                          <w:szCs w:val="24"/>
                          <w:rtl/>
                        </w:rPr>
                        <w:t>אין</w:t>
                      </w:r>
                      <w:r w:rsidRPr="004D3093">
                        <w:rPr>
                          <w:rFonts w:cs="Tahoma"/>
                          <w:color w:val="0B5294"/>
                          <w:spacing w:val="-4"/>
                          <w:sz w:val="24"/>
                          <w:szCs w:val="24"/>
                          <w:rtl/>
                        </w:rPr>
                        <w:t xml:space="preserve"> </w:t>
                      </w:r>
                      <w:r w:rsidRPr="004D3093">
                        <w:rPr>
                          <w:rFonts w:cs="Tahoma" w:hint="eastAsia"/>
                          <w:color w:val="0B5294"/>
                          <w:spacing w:val="-4"/>
                          <w:sz w:val="24"/>
                          <w:szCs w:val="24"/>
                          <w:rtl/>
                        </w:rPr>
                        <w:t>באפשרותה</w:t>
                      </w:r>
                      <w:r w:rsidRPr="004D3093">
                        <w:rPr>
                          <w:rFonts w:cs="Tahoma"/>
                          <w:color w:val="0B5294"/>
                          <w:spacing w:val="-4"/>
                          <w:sz w:val="24"/>
                          <w:szCs w:val="24"/>
                          <w:rtl/>
                        </w:rPr>
                        <w:t xml:space="preserve"> </w:t>
                      </w:r>
                      <w:r w:rsidRPr="004D3093">
                        <w:rPr>
                          <w:rFonts w:cs="Tahoma" w:hint="eastAsia"/>
                          <w:color w:val="0B5294"/>
                          <w:spacing w:val="-4"/>
                          <w:sz w:val="24"/>
                          <w:szCs w:val="24"/>
                          <w:rtl/>
                        </w:rPr>
                        <w:t>לעשות</w:t>
                      </w:r>
                      <w:r w:rsidRPr="004D3093">
                        <w:rPr>
                          <w:rFonts w:cs="Tahoma"/>
                          <w:color w:val="0B5294"/>
                          <w:spacing w:val="-4"/>
                          <w:sz w:val="24"/>
                          <w:szCs w:val="24"/>
                          <w:rtl/>
                        </w:rPr>
                        <w:t xml:space="preserve"> </w:t>
                      </w:r>
                      <w:r w:rsidRPr="004D3093">
                        <w:rPr>
                          <w:rFonts w:cs="Tahoma" w:hint="eastAsia"/>
                          <w:color w:val="0B5294"/>
                          <w:spacing w:val="-4"/>
                          <w:sz w:val="24"/>
                          <w:szCs w:val="24"/>
                          <w:rtl/>
                        </w:rPr>
                        <w:t>בקרה</w:t>
                      </w:r>
                      <w:r w:rsidRPr="004D3093">
                        <w:rPr>
                          <w:rFonts w:cs="Tahoma"/>
                          <w:color w:val="0B5294"/>
                          <w:spacing w:val="-4"/>
                          <w:sz w:val="24"/>
                          <w:szCs w:val="24"/>
                          <w:rtl/>
                        </w:rPr>
                        <w:t xml:space="preserve"> </w:t>
                      </w:r>
                      <w:r w:rsidRPr="004D3093">
                        <w:rPr>
                          <w:rFonts w:cs="Tahoma" w:hint="eastAsia"/>
                          <w:color w:val="0B5294"/>
                          <w:spacing w:val="-4"/>
                          <w:sz w:val="24"/>
                          <w:szCs w:val="24"/>
                          <w:rtl/>
                        </w:rPr>
                        <w:t>על</w:t>
                      </w:r>
                      <w:r w:rsidRPr="004D3093">
                        <w:rPr>
                          <w:rFonts w:cs="Tahoma"/>
                          <w:color w:val="0B5294"/>
                          <w:spacing w:val="-4"/>
                          <w:sz w:val="24"/>
                          <w:szCs w:val="24"/>
                          <w:rtl/>
                        </w:rPr>
                        <w:t xml:space="preserve"> </w:t>
                      </w:r>
                      <w:r w:rsidRPr="004D3093">
                        <w:rPr>
                          <w:rFonts w:cs="Tahoma" w:hint="eastAsia"/>
                          <w:color w:val="0B5294"/>
                          <w:spacing w:val="-4"/>
                          <w:sz w:val="24"/>
                          <w:szCs w:val="24"/>
                          <w:rtl/>
                        </w:rPr>
                        <w:t>זמני</w:t>
                      </w:r>
                      <w:r w:rsidRPr="004D3093">
                        <w:rPr>
                          <w:rFonts w:cs="Tahoma"/>
                          <w:color w:val="0B5294"/>
                          <w:spacing w:val="-4"/>
                          <w:sz w:val="24"/>
                          <w:szCs w:val="24"/>
                          <w:rtl/>
                        </w:rPr>
                        <w:t xml:space="preserve"> </w:t>
                      </w:r>
                      <w:r w:rsidRPr="004D3093">
                        <w:rPr>
                          <w:rFonts w:cs="Tahoma" w:hint="eastAsia"/>
                          <w:color w:val="0B5294"/>
                          <w:spacing w:val="-4"/>
                          <w:sz w:val="24"/>
                          <w:szCs w:val="24"/>
                          <w:rtl/>
                        </w:rPr>
                        <w:t>ההמתנה</w:t>
                      </w:r>
                    </w:p>
                    <w:p w:rsidR="004D3093" w:rsidRPr="00373C5D" w:rsidP="004D3093">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03888"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9156E" w:rsidRPr="009841F0" w:rsidP="005C3979">
      <w:pPr>
        <w:spacing w:before="180" w:after="240" w:line="240" w:lineRule="exact"/>
        <w:ind w:right="2268"/>
        <w:jc w:val="both"/>
        <w:rPr>
          <w:rFonts w:ascii="Tahoma" w:hAnsi="Tahoma" w:cs="Tahoma"/>
          <w:sz w:val="17"/>
          <w:szCs w:val="17"/>
          <w:rtl/>
        </w:rPr>
      </w:pPr>
      <w:r w:rsidRPr="009841F0">
        <w:rPr>
          <w:rFonts w:ascii="Tahoma" w:hAnsi="Tahoma" w:cs="Tahoma" w:hint="cs"/>
          <w:sz w:val="17"/>
          <w:szCs w:val="17"/>
          <w:rtl/>
        </w:rPr>
        <w:t xml:space="preserve">בעניין זה מסר </w:t>
      </w:r>
      <w:r w:rsidRPr="009841F0">
        <w:rPr>
          <w:rFonts w:ascii="Tahoma" w:hAnsi="Tahoma" w:cs="Tahoma" w:hint="cs"/>
          <w:sz w:val="17"/>
          <w:szCs w:val="17"/>
          <w:rtl/>
        </w:rPr>
        <w:t>קרפ"ר</w:t>
      </w:r>
      <w:r w:rsidRPr="009841F0">
        <w:rPr>
          <w:rFonts w:ascii="Tahoma" w:hAnsi="Tahoma" w:cs="Tahoma" w:hint="cs"/>
          <w:sz w:val="17"/>
          <w:szCs w:val="17"/>
          <w:rtl/>
        </w:rPr>
        <w:t xml:space="preserve"> לנציגי משרד מבקר המדינה במאי 2016, כי בהיעדרה של מערכת מידע</w:t>
      </w:r>
      <w:r w:rsidRPr="009841F0">
        <w:rPr>
          <w:rFonts w:ascii="Tahoma" w:hAnsi="Tahoma" w:cs="Tahoma" w:hint="cs"/>
          <w:b/>
          <w:bCs/>
          <w:sz w:val="17"/>
          <w:szCs w:val="17"/>
          <w:rtl/>
        </w:rPr>
        <w:t xml:space="preserve"> </w:t>
      </w:r>
      <w:r w:rsidRPr="009841F0">
        <w:rPr>
          <w:rFonts w:ascii="Tahoma" w:hAnsi="Tahoma" w:cs="Tahoma" w:hint="cs"/>
          <w:sz w:val="17"/>
          <w:szCs w:val="17"/>
          <w:rtl/>
        </w:rPr>
        <w:t>המרכזת</w:t>
      </w:r>
      <w:r w:rsidRPr="009841F0">
        <w:rPr>
          <w:rFonts w:ascii="Tahoma" w:hAnsi="Tahoma" w:cs="Tahoma"/>
          <w:sz w:val="17"/>
          <w:szCs w:val="17"/>
          <w:rtl/>
        </w:rPr>
        <w:t xml:space="preserve"> </w:t>
      </w:r>
      <w:r w:rsidRPr="009841F0">
        <w:rPr>
          <w:rFonts w:ascii="Tahoma" w:hAnsi="Tahoma" w:cs="Tahoma" w:hint="cs"/>
          <w:sz w:val="17"/>
          <w:szCs w:val="17"/>
          <w:rtl/>
        </w:rPr>
        <w:t>נתונים</w:t>
      </w:r>
      <w:r w:rsidRPr="009841F0">
        <w:rPr>
          <w:rFonts w:ascii="Tahoma" w:hAnsi="Tahoma" w:cs="Tahoma"/>
          <w:sz w:val="17"/>
          <w:szCs w:val="17"/>
          <w:rtl/>
        </w:rPr>
        <w:t xml:space="preserve"> </w:t>
      </w:r>
      <w:r w:rsidRPr="009841F0">
        <w:rPr>
          <w:rFonts w:ascii="Tahoma" w:hAnsi="Tahoma" w:cs="Tahoma" w:hint="cs"/>
          <w:sz w:val="17"/>
          <w:szCs w:val="17"/>
          <w:rtl/>
        </w:rPr>
        <w:t>מכלל</w:t>
      </w:r>
      <w:r w:rsidRPr="009841F0">
        <w:rPr>
          <w:rFonts w:ascii="Tahoma" w:hAnsi="Tahoma" w:cs="Tahoma"/>
          <w:sz w:val="17"/>
          <w:szCs w:val="17"/>
          <w:rtl/>
        </w:rPr>
        <w:t xml:space="preserve"> </w:t>
      </w:r>
      <w:r w:rsidRPr="009841F0">
        <w:rPr>
          <w:rFonts w:ascii="Tahoma" w:hAnsi="Tahoma" w:cs="Tahoma" w:hint="cs"/>
          <w:sz w:val="17"/>
          <w:szCs w:val="17"/>
          <w:rtl/>
        </w:rPr>
        <w:t>מרפאות</w:t>
      </w:r>
      <w:r w:rsidRPr="009841F0">
        <w:rPr>
          <w:rFonts w:ascii="Tahoma" w:hAnsi="Tahoma" w:cs="Tahoma"/>
          <w:sz w:val="17"/>
          <w:szCs w:val="17"/>
          <w:rtl/>
        </w:rPr>
        <w:t xml:space="preserve"> </w:t>
      </w:r>
      <w:r w:rsidRPr="009841F0">
        <w:rPr>
          <w:rFonts w:ascii="Tahoma" w:hAnsi="Tahoma" w:cs="Tahoma" w:hint="cs"/>
          <w:sz w:val="17"/>
          <w:szCs w:val="17"/>
          <w:rtl/>
        </w:rPr>
        <w:t>צה</w:t>
      </w:r>
      <w:r w:rsidRPr="009841F0">
        <w:rPr>
          <w:rFonts w:ascii="Tahoma" w:hAnsi="Tahoma" w:cs="Tahoma"/>
          <w:sz w:val="17"/>
          <w:szCs w:val="17"/>
          <w:rtl/>
        </w:rPr>
        <w:t xml:space="preserve">"ל </w:t>
      </w:r>
      <w:r w:rsidRPr="009841F0">
        <w:rPr>
          <w:rFonts w:ascii="Tahoma" w:hAnsi="Tahoma" w:cs="Tahoma" w:hint="cs"/>
          <w:sz w:val="17"/>
          <w:szCs w:val="17"/>
          <w:rtl/>
        </w:rPr>
        <w:t>על</w:t>
      </w:r>
      <w:r w:rsidRPr="009841F0">
        <w:rPr>
          <w:rFonts w:ascii="Tahoma" w:hAnsi="Tahoma" w:cs="Tahoma"/>
          <w:sz w:val="17"/>
          <w:szCs w:val="17"/>
          <w:rtl/>
        </w:rPr>
        <w:t xml:space="preserve"> </w:t>
      </w:r>
      <w:r w:rsidRPr="009841F0">
        <w:rPr>
          <w:rFonts w:ascii="Tahoma" w:hAnsi="Tahoma" w:cs="Tahoma" w:hint="cs"/>
          <w:sz w:val="17"/>
          <w:szCs w:val="17"/>
          <w:rtl/>
        </w:rPr>
        <w:t>זמן</w:t>
      </w:r>
      <w:r w:rsidRPr="009841F0">
        <w:rPr>
          <w:rFonts w:ascii="Tahoma" w:hAnsi="Tahoma" w:cs="Tahoma"/>
          <w:sz w:val="17"/>
          <w:szCs w:val="17"/>
          <w:rtl/>
        </w:rPr>
        <w:t xml:space="preserve"> </w:t>
      </w:r>
      <w:r w:rsidRPr="009841F0">
        <w:rPr>
          <w:rFonts w:ascii="Tahoma" w:hAnsi="Tahoma" w:cs="Tahoma" w:hint="cs"/>
          <w:sz w:val="17"/>
          <w:szCs w:val="17"/>
          <w:rtl/>
        </w:rPr>
        <w:t>ההמתנה</w:t>
      </w:r>
      <w:r w:rsidRPr="009841F0">
        <w:rPr>
          <w:rFonts w:ascii="Tahoma" w:hAnsi="Tahoma" w:cs="Tahoma"/>
          <w:sz w:val="17"/>
          <w:szCs w:val="17"/>
          <w:rtl/>
        </w:rPr>
        <w:t xml:space="preserve"> </w:t>
      </w:r>
      <w:r w:rsidRPr="009841F0">
        <w:rPr>
          <w:rFonts w:ascii="Tahoma" w:hAnsi="Tahoma" w:cs="Tahoma" w:hint="cs"/>
          <w:sz w:val="17"/>
          <w:szCs w:val="17"/>
          <w:rtl/>
        </w:rPr>
        <w:t>של</w:t>
      </w:r>
      <w:r w:rsidRPr="009841F0">
        <w:rPr>
          <w:rFonts w:ascii="Tahoma" w:hAnsi="Tahoma" w:cs="Tahoma"/>
          <w:sz w:val="17"/>
          <w:szCs w:val="17"/>
          <w:rtl/>
        </w:rPr>
        <w:t xml:space="preserve"> </w:t>
      </w:r>
      <w:r w:rsidRPr="009841F0">
        <w:rPr>
          <w:rFonts w:ascii="Tahoma" w:hAnsi="Tahoma" w:cs="Tahoma" w:hint="cs"/>
          <w:sz w:val="17"/>
          <w:szCs w:val="17"/>
          <w:rtl/>
        </w:rPr>
        <w:t>חייל</w:t>
      </w:r>
      <w:r w:rsidRPr="009841F0">
        <w:rPr>
          <w:rFonts w:ascii="Tahoma" w:hAnsi="Tahoma" w:cs="Tahoma"/>
          <w:sz w:val="17"/>
          <w:szCs w:val="17"/>
          <w:rtl/>
        </w:rPr>
        <w:t xml:space="preserve"> </w:t>
      </w:r>
      <w:r w:rsidRPr="009841F0">
        <w:rPr>
          <w:rFonts w:ascii="Tahoma" w:hAnsi="Tahoma" w:cs="Tahoma" w:hint="cs"/>
          <w:sz w:val="17"/>
          <w:szCs w:val="17"/>
          <w:rtl/>
        </w:rPr>
        <w:t>לרופא</w:t>
      </w:r>
      <w:r w:rsidRPr="009841F0">
        <w:rPr>
          <w:rFonts w:ascii="Tahoma" w:hAnsi="Tahoma" w:cs="Tahoma"/>
          <w:sz w:val="17"/>
          <w:szCs w:val="17"/>
          <w:rtl/>
        </w:rPr>
        <w:t xml:space="preserve"> </w:t>
      </w:r>
      <w:r w:rsidRPr="009841F0">
        <w:rPr>
          <w:rFonts w:ascii="Tahoma" w:hAnsi="Tahoma" w:cs="Tahoma" w:hint="cs"/>
          <w:sz w:val="17"/>
          <w:szCs w:val="17"/>
          <w:rtl/>
        </w:rPr>
        <w:t>ראשוני</w:t>
      </w:r>
      <w:r w:rsidRPr="004D3093">
        <w:rPr>
          <w:rFonts w:ascii="Tahoma" w:hAnsi="Tahoma" w:cs="Tahoma" w:hint="cs"/>
          <w:sz w:val="17"/>
          <w:szCs w:val="17"/>
          <w:rtl/>
        </w:rPr>
        <w:t xml:space="preserve">, </w:t>
      </w:r>
      <w:r w:rsidRPr="009841F0">
        <w:rPr>
          <w:rFonts w:ascii="Tahoma" w:hAnsi="Tahoma" w:cs="Tahoma" w:hint="cs"/>
          <w:sz w:val="17"/>
          <w:szCs w:val="17"/>
          <w:rtl/>
        </w:rPr>
        <w:t xml:space="preserve">אין ביכולתה של </w:t>
      </w:r>
      <w:r w:rsidRPr="009841F0">
        <w:rPr>
          <w:rFonts w:ascii="Tahoma" w:hAnsi="Tahoma" w:cs="Tahoma" w:hint="cs"/>
          <w:sz w:val="17"/>
          <w:szCs w:val="17"/>
          <w:rtl/>
        </w:rPr>
        <w:t>מקרפ"ר</w:t>
      </w:r>
      <w:r w:rsidRPr="009841F0">
        <w:rPr>
          <w:rFonts w:ascii="Tahoma" w:hAnsi="Tahoma" w:cs="Tahoma" w:hint="cs"/>
          <w:sz w:val="17"/>
          <w:szCs w:val="17"/>
          <w:rtl/>
        </w:rPr>
        <w:t xml:space="preserve"> לעקוב אחר נתון זה. עוד מסר </w:t>
      </w:r>
      <w:r w:rsidRPr="009841F0">
        <w:rPr>
          <w:rFonts w:ascii="Tahoma" w:hAnsi="Tahoma" w:cs="Tahoma" w:hint="cs"/>
          <w:sz w:val="17"/>
          <w:szCs w:val="17"/>
          <w:rtl/>
        </w:rPr>
        <w:t>קרפ"ר</w:t>
      </w:r>
      <w:r w:rsidRPr="009841F0">
        <w:rPr>
          <w:rFonts w:ascii="Tahoma" w:hAnsi="Tahoma" w:cs="Tahoma" w:hint="cs"/>
          <w:sz w:val="17"/>
          <w:szCs w:val="17"/>
          <w:rtl/>
        </w:rPr>
        <w:t xml:space="preserve"> שההשקעה במערכות מידע רפואיות נתונה לסדרי העדיפויות שקובע המטכ"ל.</w:t>
      </w:r>
    </w:p>
    <w:p w:rsidR="0079156E" w:rsidP="005C3979">
      <w:pPr>
        <w:pStyle w:val="RESHET"/>
        <w:rPr>
          <w:rtl/>
        </w:rPr>
      </w:pPr>
      <w:r w:rsidRPr="009841F0">
        <w:rPr>
          <w:rFonts w:hint="cs"/>
          <w:rtl/>
        </w:rPr>
        <w:t>משרד מבקר המדינה מעיר, כי נוכח</w:t>
      </w:r>
      <w:r w:rsidRPr="009841F0">
        <w:rPr>
          <w:rtl/>
        </w:rPr>
        <w:t xml:space="preserve"> היעדר בקרה של </w:t>
      </w:r>
      <w:r w:rsidRPr="009841F0">
        <w:rPr>
          <w:rFonts w:hint="cs"/>
          <w:rtl/>
        </w:rPr>
        <w:t>מקרפ</w:t>
      </w:r>
      <w:r w:rsidRPr="009841F0">
        <w:rPr>
          <w:rtl/>
        </w:rPr>
        <w:t>"ר</w:t>
      </w:r>
      <w:r w:rsidRPr="009841F0">
        <w:rPr>
          <w:rtl/>
        </w:rPr>
        <w:t xml:space="preserve"> על </w:t>
      </w:r>
      <w:r w:rsidRPr="009841F0">
        <w:rPr>
          <w:rFonts w:hint="cs"/>
          <w:rtl/>
        </w:rPr>
        <w:t xml:space="preserve">זמינות התורים לרופא ראשוני, </w:t>
      </w:r>
      <w:r w:rsidRPr="009841F0">
        <w:rPr>
          <w:rtl/>
        </w:rPr>
        <w:t xml:space="preserve">וכדי </w:t>
      </w:r>
      <w:r w:rsidRPr="009841F0">
        <w:rPr>
          <w:rFonts w:hint="cs"/>
          <w:rtl/>
        </w:rPr>
        <w:t xml:space="preserve">שהיא תוכל </w:t>
      </w:r>
      <w:r w:rsidRPr="009841F0">
        <w:rPr>
          <w:rtl/>
        </w:rPr>
        <w:t>לממש את תפקידה לפקח על שירותי רפואה ראשוניים לכלל חיילי צה"ל,</w:t>
      </w:r>
      <w:r w:rsidRPr="009841F0">
        <w:rPr>
          <w:rFonts w:hint="cs"/>
          <w:rtl/>
        </w:rPr>
        <w:t xml:space="preserve"> על </w:t>
      </w:r>
      <w:r w:rsidRPr="009841F0">
        <w:rPr>
          <w:rFonts w:hint="cs"/>
          <w:rtl/>
        </w:rPr>
        <w:t>אט"ל</w:t>
      </w:r>
      <w:r w:rsidRPr="009841F0">
        <w:rPr>
          <w:rFonts w:hint="cs"/>
          <w:rtl/>
        </w:rPr>
        <w:t xml:space="preserve">, מתוקף אחריותו על </w:t>
      </w:r>
      <w:r w:rsidRPr="009841F0">
        <w:rPr>
          <w:rFonts w:hint="cs"/>
          <w:rtl/>
        </w:rPr>
        <w:t>מקרפ"ר</w:t>
      </w:r>
      <w:r w:rsidRPr="009841F0">
        <w:rPr>
          <w:rFonts w:hint="cs"/>
          <w:rtl/>
        </w:rPr>
        <w:t>, לפעול</w:t>
      </w:r>
      <w:r w:rsidRPr="009841F0">
        <w:rPr>
          <w:rtl/>
        </w:rPr>
        <w:t xml:space="preserve"> </w:t>
      </w:r>
      <w:r w:rsidRPr="009841F0">
        <w:rPr>
          <w:rFonts w:hint="cs"/>
          <w:rtl/>
        </w:rPr>
        <w:t xml:space="preserve">שיהיו לה מערכות מידע המאפשרות ריכוז של נתונים ממוחשבים מכלל מרפאות צה"ל על זמן ההמתנה של חייל מהרגע שהוא קובע תור לרופא ראשוני ועד שהוא נפגש אתו בפועל. מידע זה יאפשר </w:t>
      </w:r>
      <w:r w:rsidRPr="009841F0">
        <w:rPr>
          <w:rFonts w:hint="cs"/>
          <w:rtl/>
        </w:rPr>
        <w:t>למקרפ"ר</w:t>
      </w:r>
      <w:r w:rsidRPr="009841F0">
        <w:rPr>
          <w:rFonts w:hint="cs"/>
          <w:rtl/>
        </w:rPr>
        <w:t xml:space="preserve"> לקיים בקרה שוטפת ומלאה על זמני ההמתנה, ולוודא</w:t>
      </w:r>
      <w:r w:rsidRPr="009841F0">
        <w:rPr>
          <w:rtl/>
        </w:rPr>
        <w:t xml:space="preserve"> </w:t>
      </w:r>
      <w:r w:rsidRPr="009841F0">
        <w:rPr>
          <w:rFonts w:hint="cs"/>
          <w:rtl/>
        </w:rPr>
        <w:t>עמידה</w:t>
      </w:r>
      <w:r w:rsidRPr="009841F0">
        <w:rPr>
          <w:rtl/>
        </w:rPr>
        <w:t xml:space="preserve"> </w:t>
      </w:r>
      <w:r w:rsidRPr="009841F0">
        <w:rPr>
          <w:rFonts w:hint="cs"/>
          <w:rtl/>
        </w:rPr>
        <w:t>ביעד</w:t>
      </w:r>
      <w:r w:rsidRPr="009841F0">
        <w:rPr>
          <w:rtl/>
        </w:rPr>
        <w:t xml:space="preserve"> </w:t>
      </w:r>
      <w:r w:rsidRPr="009841F0">
        <w:rPr>
          <w:rFonts w:hint="cs"/>
          <w:rtl/>
        </w:rPr>
        <w:t>שנקבע</w:t>
      </w:r>
      <w:r w:rsidRPr="009841F0">
        <w:rPr>
          <w:rtl/>
        </w:rPr>
        <w:t xml:space="preserve"> </w:t>
      </w:r>
      <w:r w:rsidRPr="009841F0">
        <w:rPr>
          <w:rFonts w:hint="cs"/>
          <w:rtl/>
        </w:rPr>
        <w:t>בנושא זה</w:t>
      </w:r>
      <w:r w:rsidRPr="009841F0">
        <w:rPr>
          <w:rtl/>
        </w:rPr>
        <w:t>.</w:t>
      </w:r>
      <w:r w:rsidRPr="009841F0">
        <w:rPr>
          <w:rFonts w:hint="cs"/>
          <w:rtl/>
        </w:rPr>
        <w:t xml:space="preserve"> </w:t>
      </w:r>
    </w:p>
    <w:p w:rsidR="005C3979" w:rsidRPr="009841F0" w:rsidP="009841F0">
      <w:pPr>
        <w:spacing w:line="240" w:lineRule="exact"/>
        <w:ind w:right="2268"/>
        <w:jc w:val="both"/>
        <w:rPr>
          <w:rFonts w:ascii="Tahoma" w:hAnsi="Tahoma" w:cs="Tahoma"/>
          <w:b/>
          <w:bCs/>
          <w:sz w:val="17"/>
          <w:szCs w:val="17"/>
          <w:rtl/>
        </w:rPr>
      </w:pPr>
    </w:p>
    <w:p w:rsidR="0079156E" w:rsidRPr="005C3979" w:rsidP="005C3979">
      <w:pPr>
        <w:pStyle w:val="KOT5"/>
        <w:rPr>
          <w:rtl/>
        </w:rPr>
      </w:pPr>
      <w:r w:rsidRPr="005C3979">
        <w:rPr>
          <w:rFonts w:hint="eastAsia"/>
          <w:rtl/>
        </w:rPr>
        <w:t>עזיבת</w:t>
      </w:r>
      <w:r w:rsidRPr="005C3979">
        <w:rPr>
          <w:rtl/>
        </w:rPr>
        <w:t xml:space="preserve"> רופאים אזרחים עובדי צה"ל </w:t>
      </w:r>
      <w:r w:rsidRPr="005C3979">
        <w:rPr>
          <w:rFonts w:hint="eastAsia"/>
          <w:rtl/>
        </w:rPr>
        <w:t>את</w:t>
      </w:r>
      <w:r w:rsidRPr="005C3979">
        <w:rPr>
          <w:rtl/>
        </w:rPr>
        <w:t xml:space="preserve"> מערך </w:t>
      </w:r>
      <w:r w:rsidRPr="005C3979">
        <w:rPr>
          <w:rFonts w:hint="eastAsia"/>
          <w:rtl/>
        </w:rPr>
        <w:t>הרפואה</w:t>
      </w:r>
      <w:r w:rsidRPr="005C3979">
        <w:rPr>
          <w:rtl/>
        </w:rPr>
        <w:t xml:space="preserve"> </w:t>
      </w:r>
      <w:r w:rsidRPr="005C3979">
        <w:rPr>
          <w:rFonts w:hint="eastAsia"/>
          <w:rtl/>
        </w:rPr>
        <w:t>הראשונית</w:t>
      </w:r>
    </w:p>
    <w:p w:rsidR="0079156E" w:rsidRPr="009841F0" w:rsidP="009841F0">
      <w:pPr>
        <w:spacing w:line="240" w:lineRule="exact"/>
        <w:ind w:right="2268"/>
        <w:jc w:val="both"/>
        <w:rPr>
          <w:rFonts w:ascii="Tahoma" w:hAnsi="Tahoma" w:cs="Tahoma"/>
          <w:sz w:val="17"/>
          <w:szCs w:val="17"/>
          <w:rtl/>
        </w:rPr>
      </w:pPr>
      <w:r w:rsidRPr="009841F0">
        <w:rPr>
          <w:rFonts w:ascii="Tahoma" w:hAnsi="Tahoma" w:cs="Tahoma" w:hint="cs"/>
          <w:sz w:val="17"/>
          <w:szCs w:val="17"/>
          <w:rtl/>
        </w:rPr>
        <w:t>זמינות</w:t>
      </w:r>
      <w:r w:rsidRPr="009841F0">
        <w:rPr>
          <w:rFonts w:ascii="Tahoma" w:hAnsi="Tahoma" w:cs="Tahoma"/>
          <w:sz w:val="17"/>
          <w:szCs w:val="17"/>
          <w:rtl/>
        </w:rPr>
        <w:t xml:space="preserve"> השירות הרפואי בצה"ל תלויה, בין היתר, </w:t>
      </w:r>
      <w:r w:rsidRPr="009841F0">
        <w:rPr>
          <w:rFonts w:ascii="Tahoma" w:hAnsi="Tahoma" w:cs="Tahoma" w:hint="cs"/>
          <w:sz w:val="17"/>
          <w:szCs w:val="17"/>
          <w:rtl/>
        </w:rPr>
        <w:t>במספר</w:t>
      </w:r>
      <w:r w:rsidRPr="009841F0">
        <w:rPr>
          <w:rFonts w:ascii="Tahoma" w:hAnsi="Tahoma" w:cs="Tahoma"/>
          <w:sz w:val="17"/>
          <w:szCs w:val="17"/>
          <w:rtl/>
        </w:rPr>
        <w:t xml:space="preserve"> </w:t>
      </w:r>
      <w:r w:rsidRPr="009841F0">
        <w:rPr>
          <w:rFonts w:ascii="Tahoma" w:hAnsi="Tahoma" w:cs="Tahoma" w:hint="cs"/>
          <w:sz w:val="17"/>
          <w:szCs w:val="17"/>
          <w:rtl/>
        </w:rPr>
        <w:t>הרופאים</w:t>
      </w:r>
      <w:r w:rsidRPr="009841F0">
        <w:rPr>
          <w:rFonts w:ascii="Tahoma" w:hAnsi="Tahoma" w:cs="Tahoma"/>
          <w:sz w:val="17"/>
          <w:szCs w:val="17"/>
          <w:rtl/>
        </w:rPr>
        <w:t xml:space="preserve"> </w:t>
      </w:r>
      <w:r w:rsidRPr="009841F0">
        <w:rPr>
          <w:rFonts w:ascii="Tahoma" w:hAnsi="Tahoma" w:cs="Tahoma" w:hint="cs"/>
          <w:sz w:val="17"/>
          <w:szCs w:val="17"/>
          <w:rtl/>
        </w:rPr>
        <w:t>המטפלים</w:t>
      </w:r>
      <w:r w:rsidRPr="009841F0">
        <w:rPr>
          <w:rFonts w:ascii="Tahoma" w:hAnsi="Tahoma" w:cs="Tahoma"/>
          <w:sz w:val="17"/>
          <w:szCs w:val="17"/>
          <w:rtl/>
        </w:rPr>
        <w:t>.</w:t>
      </w:r>
      <w:r w:rsidRPr="009841F0">
        <w:rPr>
          <w:rFonts w:ascii="Tahoma" w:hAnsi="Tahoma" w:cs="Tahoma" w:hint="cs"/>
          <w:sz w:val="17"/>
          <w:szCs w:val="17"/>
          <w:rtl/>
        </w:rPr>
        <w:t xml:space="preserve"> בצה</w:t>
      </w:r>
      <w:r w:rsidRPr="009841F0">
        <w:rPr>
          <w:rFonts w:ascii="Tahoma" w:hAnsi="Tahoma" w:cs="Tahoma"/>
          <w:sz w:val="17"/>
          <w:szCs w:val="17"/>
          <w:rtl/>
        </w:rPr>
        <w:t xml:space="preserve">"ל מועסקים כ-125 רופאים שהם אזרחים עובדי צה"ל (להלן - רופאים </w:t>
      </w:r>
      <w:r w:rsidRPr="009841F0">
        <w:rPr>
          <w:rFonts w:ascii="Tahoma" w:hAnsi="Tahoma" w:cs="Tahoma" w:hint="cs"/>
          <w:sz w:val="17"/>
          <w:szCs w:val="17"/>
          <w:rtl/>
        </w:rPr>
        <w:t>אע</w:t>
      </w:r>
      <w:r w:rsidRPr="009841F0">
        <w:rPr>
          <w:rFonts w:ascii="Tahoma" w:hAnsi="Tahoma" w:cs="Tahoma"/>
          <w:sz w:val="17"/>
          <w:szCs w:val="17"/>
          <w:rtl/>
        </w:rPr>
        <w:t>"צים</w:t>
      </w:r>
      <w:r w:rsidRPr="009841F0">
        <w:rPr>
          <w:rFonts w:ascii="Tahoma" w:hAnsi="Tahoma" w:cs="Tahoma"/>
          <w:sz w:val="17"/>
          <w:szCs w:val="17"/>
          <w:rtl/>
        </w:rPr>
        <w:t xml:space="preserve">), רובם המכריע במערך הרפואה הראשונית. על פי מסמכי </w:t>
      </w:r>
      <w:r w:rsidRPr="009841F0">
        <w:rPr>
          <w:rFonts w:ascii="Tahoma" w:hAnsi="Tahoma" w:cs="Tahoma" w:hint="cs"/>
          <w:sz w:val="17"/>
          <w:szCs w:val="17"/>
          <w:rtl/>
        </w:rPr>
        <w:t>אט</w:t>
      </w:r>
      <w:r w:rsidRPr="009841F0">
        <w:rPr>
          <w:rFonts w:ascii="Tahoma" w:hAnsi="Tahoma" w:cs="Tahoma"/>
          <w:sz w:val="17"/>
          <w:szCs w:val="17"/>
          <w:rtl/>
        </w:rPr>
        <w:t>"ל</w:t>
      </w:r>
      <w:r w:rsidRPr="009841F0">
        <w:rPr>
          <w:rFonts w:ascii="Tahoma" w:hAnsi="Tahoma" w:cs="Tahoma" w:hint="cs"/>
          <w:sz w:val="17"/>
          <w:szCs w:val="17"/>
          <w:rtl/>
        </w:rPr>
        <w:t xml:space="preserve"> מדצמבר 2013 ומאפריל 2015</w:t>
      </w:r>
      <w:r w:rsidRPr="009841F0">
        <w:rPr>
          <w:rFonts w:ascii="Tahoma" w:hAnsi="Tahoma" w:cs="Tahoma"/>
          <w:sz w:val="17"/>
          <w:szCs w:val="17"/>
          <w:rtl/>
        </w:rPr>
        <w:t xml:space="preserve">, מאז שנת 2011 נשחק שכרם של רופאים אלה, דבר שהביא </w:t>
      </w:r>
      <w:r w:rsidRPr="009841F0">
        <w:rPr>
          <w:rFonts w:ascii="Tahoma" w:hAnsi="Tahoma" w:cs="Tahoma" w:hint="cs"/>
          <w:sz w:val="17"/>
          <w:szCs w:val="17"/>
          <w:rtl/>
        </w:rPr>
        <w:t>לגידול</w:t>
      </w:r>
      <w:r w:rsidRPr="009841F0">
        <w:rPr>
          <w:rFonts w:ascii="Tahoma" w:hAnsi="Tahoma" w:cs="Tahoma"/>
          <w:sz w:val="17"/>
          <w:szCs w:val="17"/>
          <w:rtl/>
        </w:rPr>
        <w:t xml:space="preserve"> במספר </w:t>
      </w:r>
      <w:r w:rsidRPr="009841F0">
        <w:rPr>
          <w:rFonts w:ascii="Tahoma" w:hAnsi="Tahoma" w:cs="Tahoma" w:hint="cs"/>
          <w:sz w:val="17"/>
          <w:szCs w:val="17"/>
          <w:rtl/>
        </w:rPr>
        <w:t>רופאים</w:t>
      </w:r>
      <w:r w:rsidRPr="009841F0">
        <w:rPr>
          <w:rFonts w:ascii="Tahoma" w:hAnsi="Tahoma" w:cs="Tahoma"/>
          <w:sz w:val="17"/>
          <w:szCs w:val="17"/>
          <w:rtl/>
        </w:rPr>
        <w:t xml:space="preserve"> </w:t>
      </w:r>
      <w:r w:rsidRPr="009841F0">
        <w:rPr>
          <w:rFonts w:ascii="Tahoma" w:hAnsi="Tahoma" w:cs="Tahoma" w:hint="cs"/>
          <w:sz w:val="17"/>
          <w:szCs w:val="17"/>
          <w:rtl/>
        </w:rPr>
        <w:t>אע</w:t>
      </w:r>
      <w:r w:rsidRPr="009841F0">
        <w:rPr>
          <w:rFonts w:ascii="Tahoma" w:hAnsi="Tahoma" w:cs="Tahoma"/>
          <w:sz w:val="17"/>
          <w:szCs w:val="17"/>
          <w:rtl/>
        </w:rPr>
        <w:t>"צים</w:t>
      </w:r>
      <w:r w:rsidRPr="009841F0">
        <w:rPr>
          <w:rFonts w:ascii="Tahoma" w:hAnsi="Tahoma" w:cs="Tahoma"/>
          <w:sz w:val="17"/>
          <w:szCs w:val="17"/>
          <w:rtl/>
        </w:rPr>
        <w:t xml:space="preserve"> שעזבו את צה"ל לטובת מקומות עבודה אזרחיים, </w:t>
      </w:r>
      <w:r w:rsidRPr="009841F0">
        <w:rPr>
          <w:rFonts w:ascii="Tahoma" w:hAnsi="Tahoma" w:cs="Tahoma" w:hint="cs"/>
          <w:sz w:val="17"/>
          <w:szCs w:val="17"/>
          <w:rtl/>
        </w:rPr>
        <w:t>והקשה</w:t>
      </w:r>
      <w:r w:rsidRPr="009841F0">
        <w:rPr>
          <w:rFonts w:ascii="Tahoma" w:hAnsi="Tahoma" w:cs="Tahoma"/>
          <w:sz w:val="17"/>
          <w:szCs w:val="17"/>
          <w:rtl/>
        </w:rPr>
        <w:t xml:space="preserve"> על קליטת רופאים </w:t>
      </w:r>
      <w:r w:rsidRPr="009841F0">
        <w:rPr>
          <w:rFonts w:ascii="Tahoma" w:hAnsi="Tahoma" w:cs="Tahoma" w:hint="cs"/>
          <w:sz w:val="17"/>
          <w:szCs w:val="17"/>
          <w:rtl/>
        </w:rPr>
        <w:t>אע</w:t>
      </w:r>
      <w:r w:rsidRPr="009841F0">
        <w:rPr>
          <w:rFonts w:ascii="Tahoma" w:hAnsi="Tahoma" w:cs="Tahoma"/>
          <w:sz w:val="17"/>
          <w:szCs w:val="17"/>
          <w:rtl/>
        </w:rPr>
        <w:t>"צים</w:t>
      </w:r>
      <w:r w:rsidRPr="009841F0">
        <w:rPr>
          <w:rFonts w:ascii="Tahoma" w:hAnsi="Tahoma" w:cs="Tahoma"/>
          <w:sz w:val="17"/>
          <w:szCs w:val="17"/>
          <w:rtl/>
        </w:rPr>
        <w:t xml:space="preserve"> חדשים. </w:t>
      </w:r>
      <w:r w:rsidRPr="009841F0">
        <w:rPr>
          <w:rFonts w:ascii="Tahoma" w:hAnsi="Tahoma" w:cs="Tahoma" w:hint="cs"/>
          <w:sz w:val="17"/>
          <w:szCs w:val="17"/>
          <w:rtl/>
        </w:rPr>
        <w:t>לעובדה</w:t>
      </w:r>
      <w:r w:rsidRPr="009841F0">
        <w:rPr>
          <w:rFonts w:ascii="Tahoma" w:hAnsi="Tahoma" w:cs="Tahoma"/>
          <w:sz w:val="17"/>
          <w:szCs w:val="17"/>
          <w:rtl/>
        </w:rPr>
        <w:t xml:space="preserve"> זאת </w:t>
      </w:r>
      <w:r w:rsidRPr="009841F0">
        <w:rPr>
          <w:rFonts w:ascii="Tahoma" w:hAnsi="Tahoma" w:cs="Tahoma" w:hint="cs"/>
          <w:sz w:val="17"/>
          <w:szCs w:val="17"/>
          <w:rtl/>
        </w:rPr>
        <w:t xml:space="preserve">היה כדי להשפיע </w:t>
      </w:r>
      <w:r w:rsidRPr="009841F0">
        <w:rPr>
          <w:rFonts w:ascii="Tahoma" w:hAnsi="Tahoma" w:cs="Tahoma"/>
          <w:sz w:val="17"/>
          <w:szCs w:val="17"/>
          <w:rtl/>
        </w:rPr>
        <w:t xml:space="preserve">על </w:t>
      </w:r>
      <w:r w:rsidRPr="009841F0">
        <w:rPr>
          <w:rFonts w:ascii="Tahoma" w:hAnsi="Tahoma" w:cs="Tahoma" w:hint="cs"/>
          <w:sz w:val="17"/>
          <w:szCs w:val="17"/>
          <w:rtl/>
        </w:rPr>
        <w:t>איכות</w:t>
      </w:r>
      <w:r w:rsidRPr="009841F0">
        <w:rPr>
          <w:rFonts w:ascii="Tahoma" w:hAnsi="Tahoma" w:cs="Tahoma"/>
          <w:sz w:val="17"/>
          <w:szCs w:val="17"/>
          <w:rtl/>
        </w:rPr>
        <w:t xml:space="preserve"> המענה הרפואי </w:t>
      </w:r>
      <w:r w:rsidRPr="009841F0">
        <w:rPr>
          <w:rFonts w:ascii="Tahoma" w:hAnsi="Tahoma" w:cs="Tahoma" w:hint="cs"/>
          <w:sz w:val="17"/>
          <w:szCs w:val="17"/>
          <w:rtl/>
        </w:rPr>
        <w:t xml:space="preserve">ועל </w:t>
      </w:r>
      <w:r w:rsidRPr="009841F0">
        <w:rPr>
          <w:rFonts w:ascii="Tahoma" w:hAnsi="Tahoma" w:cs="Tahoma"/>
          <w:sz w:val="17"/>
          <w:szCs w:val="17"/>
          <w:rtl/>
        </w:rPr>
        <w:t>זמינות</w:t>
      </w:r>
      <w:r w:rsidRPr="009841F0">
        <w:rPr>
          <w:rFonts w:ascii="Tahoma" w:hAnsi="Tahoma" w:cs="Tahoma" w:hint="cs"/>
          <w:sz w:val="17"/>
          <w:szCs w:val="17"/>
          <w:rtl/>
        </w:rPr>
        <w:t>ו</w:t>
      </w:r>
      <w:r w:rsidRPr="009841F0">
        <w:rPr>
          <w:rFonts w:ascii="Tahoma" w:hAnsi="Tahoma" w:cs="Tahoma"/>
          <w:sz w:val="17"/>
          <w:szCs w:val="17"/>
          <w:rtl/>
        </w:rPr>
        <w:t xml:space="preserve"> </w:t>
      </w:r>
      <w:r w:rsidRPr="009841F0">
        <w:rPr>
          <w:rFonts w:ascii="Tahoma" w:hAnsi="Tahoma" w:cs="Tahoma" w:hint="cs"/>
          <w:sz w:val="17"/>
          <w:szCs w:val="17"/>
          <w:rtl/>
        </w:rPr>
        <w:t>בצה</w:t>
      </w:r>
      <w:r w:rsidRPr="009841F0">
        <w:rPr>
          <w:rFonts w:ascii="Tahoma" w:hAnsi="Tahoma" w:cs="Tahoma"/>
          <w:sz w:val="17"/>
          <w:szCs w:val="17"/>
          <w:rtl/>
        </w:rPr>
        <w:t>"ל.</w:t>
      </w:r>
    </w:p>
    <w:p w:rsidR="0079156E" w:rsidRPr="009841F0" w:rsidP="009841F0">
      <w:pPr>
        <w:spacing w:line="240" w:lineRule="exact"/>
        <w:ind w:right="2268"/>
        <w:jc w:val="both"/>
        <w:rPr>
          <w:rFonts w:ascii="Tahoma" w:hAnsi="Tahoma" w:cs="Tahoma"/>
          <w:sz w:val="17"/>
          <w:szCs w:val="17"/>
          <w:rtl/>
        </w:rPr>
      </w:pPr>
      <w:r w:rsidRPr="009841F0">
        <w:rPr>
          <w:rFonts w:ascii="Tahoma" w:hAnsi="Tahoma" w:cs="Tahoma" w:hint="cs"/>
          <w:sz w:val="17"/>
          <w:szCs w:val="17"/>
          <w:rtl/>
        </w:rPr>
        <w:t>בביקורת</w:t>
      </w:r>
      <w:r w:rsidRPr="009841F0">
        <w:rPr>
          <w:rFonts w:ascii="Tahoma" w:hAnsi="Tahoma" w:cs="Tahoma"/>
          <w:sz w:val="17"/>
          <w:szCs w:val="17"/>
          <w:rtl/>
        </w:rPr>
        <w:t xml:space="preserve"> עלה, כי </w:t>
      </w:r>
      <w:r w:rsidRPr="009841F0">
        <w:rPr>
          <w:rFonts w:ascii="Tahoma" w:hAnsi="Tahoma" w:cs="Tahoma" w:hint="cs"/>
          <w:sz w:val="17"/>
          <w:szCs w:val="17"/>
          <w:rtl/>
        </w:rPr>
        <w:t>כדי</w:t>
      </w:r>
      <w:r w:rsidRPr="009841F0">
        <w:rPr>
          <w:rFonts w:ascii="Tahoma" w:hAnsi="Tahoma" w:cs="Tahoma"/>
          <w:sz w:val="17"/>
          <w:szCs w:val="17"/>
          <w:rtl/>
        </w:rPr>
        <w:t xml:space="preserve"> </w:t>
      </w:r>
      <w:r w:rsidRPr="009841F0">
        <w:rPr>
          <w:rFonts w:ascii="Tahoma" w:hAnsi="Tahoma" w:cs="Tahoma" w:hint="cs"/>
          <w:sz w:val="17"/>
          <w:szCs w:val="17"/>
          <w:rtl/>
        </w:rPr>
        <w:t>לשפר</w:t>
      </w:r>
      <w:r w:rsidRPr="009841F0">
        <w:rPr>
          <w:rFonts w:ascii="Tahoma" w:hAnsi="Tahoma" w:cs="Tahoma"/>
          <w:sz w:val="17"/>
          <w:szCs w:val="17"/>
          <w:rtl/>
        </w:rPr>
        <w:t xml:space="preserve"> את איכות המענה הרפואי בצה"ל</w:t>
      </w:r>
      <w:r w:rsidRPr="009841F0">
        <w:rPr>
          <w:rFonts w:ascii="Tahoma" w:hAnsi="Tahoma" w:cs="Tahoma" w:hint="cs"/>
          <w:sz w:val="17"/>
          <w:szCs w:val="17"/>
          <w:rtl/>
        </w:rPr>
        <w:t>, החל מדצמבר 2013 פנו</w:t>
      </w:r>
      <w:r w:rsidRPr="009841F0">
        <w:rPr>
          <w:rFonts w:ascii="Tahoma" w:hAnsi="Tahoma" w:cs="Tahoma"/>
          <w:sz w:val="17"/>
          <w:szCs w:val="17"/>
          <w:rtl/>
        </w:rPr>
        <w:t xml:space="preserve"> נציגי </w:t>
      </w:r>
      <w:r w:rsidRPr="009841F0">
        <w:rPr>
          <w:rFonts w:ascii="Tahoma" w:hAnsi="Tahoma" w:cs="Tahoma" w:hint="cs"/>
          <w:sz w:val="17"/>
          <w:szCs w:val="17"/>
          <w:rtl/>
        </w:rPr>
        <w:t>אט</w:t>
      </w:r>
      <w:r w:rsidRPr="009841F0">
        <w:rPr>
          <w:rFonts w:ascii="Tahoma" w:hAnsi="Tahoma" w:cs="Tahoma"/>
          <w:sz w:val="17"/>
          <w:szCs w:val="17"/>
          <w:rtl/>
        </w:rPr>
        <w:t>"ל</w:t>
      </w:r>
      <w:r w:rsidRPr="009841F0">
        <w:rPr>
          <w:rFonts w:ascii="Tahoma" w:hAnsi="Tahoma" w:cs="Tahoma" w:hint="cs"/>
          <w:sz w:val="17"/>
          <w:szCs w:val="17"/>
          <w:rtl/>
        </w:rPr>
        <w:t xml:space="preserve"> </w:t>
      </w:r>
      <w:r w:rsidRPr="009841F0">
        <w:rPr>
          <w:rFonts w:ascii="Tahoma" w:hAnsi="Tahoma" w:cs="Tahoma" w:hint="cs"/>
          <w:sz w:val="17"/>
          <w:szCs w:val="17"/>
          <w:rtl/>
        </w:rPr>
        <w:t>לאת"ק</w:t>
      </w:r>
      <w:r w:rsidRPr="009841F0">
        <w:rPr>
          <w:rFonts w:ascii="Tahoma" w:hAnsi="Tahoma" w:cs="Tahoma" w:hint="cs"/>
          <w:sz w:val="17"/>
          <w:szCs w:val="17"/>
          <w:rtl/>
        </w:rPr>
        <w:t xml:space="preserve"> בבקשות</w:t>
      </w:r>
      <w:r w:rsidRPr="009841F0">
        <w:rPr>
          <w:rFonts w:ascii="Tahoma" w:hAnsi="Tahoma" w:cs="Tahoma"/>
          <w:sz w:val="17"/>
          <w:szCs w:val="17"/>
          <w:rtl/>
        </w:rPr>
        <w:t xml:space="preserve"> </w:t>
      </w:r>
      <w:r w:rsidRPr="009841F0">
        <w:rPr>
          <w:rFonts w:ascii="Tahoma" w:hAnsi="Tahoma" w:cs="Tahoma" w:hint="cs"/>
          <w:sz w:val="17"/>
          <w:szCs w:val="17"/>
          <w:rtl/>
        </w:rPr>
        <w:t>לתוספת</w:t>
      </w:r>
      <w:r w:rsidRPr="009841F0">
        <w:rPr>
          <w:rFonts w:ascii="Tahoma" w:hAnsi="Tahoma" w:cs="Tahoma"/>
          <w:sz w:val="17"/>
          <w:szCs w:val="17"/>
          <w:rtl/>
        </w:rPr>
        <w:t xml:space="preserve"> שכר לרופאים </w:t>
      </w:r>
      <w:r w:rsidRPr="009841F0">
        <w:rPr>
          <w:rFonts w:ascii="Tahoma" w:hAnsi="Tahoma" w:cs="Tahoma" w:hint="cs"/>
          <w:sz w:val="17"/>
          <w:szCs w:val="17"/>
          <w:rtl/>
        </w:rPr>
        <w:t>אע</w:t>
      </w:r>
      <w:r w:rsidRPr="009841F0">
        <w:rPr>
          <w:rFonts w:ascii="Tahoma" w:hAnsi="Tahoma" w:cs="Tahoma"/>
          <w:sz w:val="17"/>
          <w:szCs w:val="17"/>
          <w:rtl/>
        </w:rPr>
        <w:t>"צים</w:t>
      </w:r>
      <w:r w:rsidRPr="009841F0">
        <w:rPr>
          <w:rFonts w:ascii="Tahoma" w:hAnsi="Tahoma" w:cs="Tahoma"/>
          <w:sz w:val="17"/>
          <w:szCs w:val="17"/>
          <w:rtl/>
        </w:rPr>
        <w:t xml:space="preserve">, </w:t>
      </w:r>
      <w:r w:rsidRPr="009841F0">
        <w:rPr>
          <w:rFonts w:ascii="Tahoma" w:hAnsi="Tahoma" w:cs="Tahoma" w:hint="cs"/>
          <w:sz w:val="17"/>
          <w:szCs w:val="17"/>
          <w:rtl/>
        </w:rPr>
        <w:t xml:space="preserve">ורק כעבור כשלוש שנים ולאחר סיום הביקורת, בספטמבר 2016, הסתיים הטיפול של גורמי צה"ל </w:t>
      </w:r>
      <w:r w:rsidRPr="009841F0">
        <w:rPr>
          <w:rFonts w:ascii="Tahoma" w:hAnsi="Tahoma" w:cs="Tahoma" w:hint="cs"/>
          <w:sz w:val="17"/>
          <w:szCs w:val="17"/>
          <w:rtl/>
        </w:rPr>
        <w:t>ומשהב"ט</w:t>
      </w:r>
      <w:r w:rsidRPr="009841F0">
        <w:rPr>
          <w:rFonts w:ascii="Tahoma" w:hAnsi="Tahoma" w:cs="Tahoma" w:hint="cs"/>
          <w:sz w:val="17"/>
          <w:szCs w:val="17"/>
          <w:rtl/>
        </w:rPr>
        <w:t xml:space="preserve"> בנושא.</w:t>
      </w:r>
    </w:p>
    <w:p w:rsidR="0079156E" w:rsidRPr="009841F0" w:rsidP="005C3979">
      <w:pPr>
        <w:spacing w:after="240" w:line="240" w:lineRule="exact"/>
        <w:ind w:right="2268"/>
        <w:jc w:val="both"/>
        <w:rPr>
          <w:rFonts w:ascii="Tahoma" w:hAnsi="Tahoma" w:cs="Tahoma"/>
          <w:sz w:val="17"/>
          <w:szCs w:val="17"/>
          <w:rtl/>
        </w:rPr>
      </w:pPr>
      <w:r w:rsidRPr="009841F0">
        <w:rPr>
          <w:rFonts w:ascii="Tahoma" w:hAnsi="Tahoma" w:cs="Tahoma" w:hint="cs"/>
          <w:sz w:val="17"/>
          <w:szCs w:val="17"/>
          <w:rtl/>
        </w:rPr>
        <w:t xml:space="preserve">בהתייחסותו מספטמבר 2016 לממצאי הביקורת ציין </w:t>
      </w:r>
      <w:r w:rsidRPr="009841F0">
        <w:rPr>
          <w:rFonts w:ascii="Tahoma" w:hAnsi="Tahoma" w:cs="Tahoma" w:hint="cs"/>
          <w:sz w:val="17"/>
          <w:szCs w:val="17"/>
          <w:rtl/>
        </w:rPr>
        <w:t>את"ק</w:t>
      </w:r>
      <w:r w:rsidRPr="009841F0">
        <w:rPr>
          <w:rFonts w:ascii="Tahoma" w:hAnsi="Tahoma" w:cs="Tahoma" w:hint="cs"/>
          <w:sz w:val="17"/>
          <w:szCs w:val="17"/>
          <w:rtl/>
        </w:rPr>
        <w:t xml:space="preserve">, כי העלאת שכר רופאים </w:t>
      </w:r>
      <w:r w:rsidRPr="009841F0">
        <w:rPr>
          <w:rFonts w:ascii="Tahoma" w:hAnsi="Tahoma" w:cs="Tahoma" w:hint="cs"/>
          <w:sz w:val="17"/>
          <w:szCs w:val="17"/>
          <w:rtl/>
        </w:rPr>
        <w:t>אע"צים</w:t>
      </w:r>
      <w:r w:rsidRPr="009841F0">
        <w:rPr>
          <w:rFonts w:ascii="Tahoma" w:hAnsi="Tahoma" w:cs="Tahoma" w:hint="cs"/>
          <w:sz w:val="17"/>
          <w:szCs w:val="17"/>
          <w:rtl/>
        </w:rPr>
        <w:t xml:space="preserve"> "לא קיבלה מענה בהתחלה היות ובמשך תקופה ארוכה לא הוצגו האסמכתאות הדרושות כי יש לה תרומה לשיפור המענה הרפואי", וכי לאחר שהציגה </w:t>
      </w:r>
      <w:r w:rsidRPr="009841F0">
        <w:rPr>
          <w:rFonts w:ascii="Tahoma" w:hAnsi="Tahoma" w:cs="Tahoma" w:hint="cs"/>
          <w:sz w:val="17"/>
          <w:szCs w:val="17"/>
          <w:rtl/>
        </w:rPr>
        <w:t>מקרפ"ר</w:t>
      </w:r>
      <w:r w:rsidRPr="009841F0">
        <w:rPr>
          <w:rFonts w:ascii="Tahoma" w:hAnsi="Tahoma" w:cs="Tahoma" w:hint="cs"/>
          <w:sz w:val="17"/>
          <w:szCs w:val="17"/>
          <w:rtl/>
        </w:rPr>
        <w:t xml:space="preserve"> נתונים של עזיבת רופאים </w:t>
      </w:r>
      <w:r w:rsidRPr="009841F0">
        <w:rPr>
          <w:rFonts w:ascii="Tahoma" w:hAnsi="Tahoma" w:cs="Tahoma" w:hint="cs"/>
          <w:sz w:val="17"/>
          <w:szCs w:val="17"/>
          <w:rtl/>
        </w:rPr>
        <w:t>אע"צים</w:t>
      </w:r>
      <w:r w:rsidRPr="009841F0">
        <w:rPr>
          <w:rFonts w:ascii="Tahoma" w:hAnsi="Tahoma" w:cs="Tahoma" w:hint="cs"/>
          <w:sz w:val="17"/>
          <w:szCs w:val="17"/>
          <w:rtl/>
        </w:rPr>
        <w:t xml:space="preserve"> במשך כחמש עד שש שנים ואי-קליטת אחרים במקומם, התקבלה החלטה לפעול להעלאת שכרם. בהתייחסותו מספטמבר 2016 לממצאי הביקורת ציין צה"ל, כי התקבל אישור להעלאת השכר לרופאים </w:t>
      </w:r>
      <w:r w:rsidRPr="009841F0">
        <w:rPr>
          <w:rFonts w:ascii="Tahoma" w:hAnsi="Tahoma" w:cs="Tahoma" w:hint="cs"/>
          <w:sz w:val="17"/>
          <w:szCs w:val="17"/>
          <w:rtl/>
        </w:rPr>
        <w:t>אע"צים</w:t>
      </w:r>
      <w:r w:rsidRPr="009841F0">
        <w:rPr>
          <w:rFonts w:ascii="Tahoma" w:hAnsi="Tahoma" w:cs="Tahoma" w:hint="cs"/>
          <w:sz w:val="17"/>
          <w:szCs w:val="17"/>
          <w:rtl/>
        </w:rPr>
        <w:t xml:space="preserve">, כולל הקצאת תקציב </w:t>
      </w:r>
      <w:r w:rsidRPr="009841F0">
        <w:rPr>
          <w:rFonts w:ascii="Tahoma" w:hAnsi="Tahoma" w:cs="Tahoma" w:hint="cs"/>
          <w:sz w:val="17"/>
          <w:szCs w:val="17"/>
          <w:rtl/>
        </w:rPr>
        <w:t>מאט"ל</w:t>
      </w:r>
      <w:r w:rsidRPr="009841F0">
        <w:rPr>
          <w:rFonts w:ascii="Tahoma" w:hAnsi="Tahoma" w:cs="Tahoma" w:hint="cs"/>
          <w:sz w:val="17"/>
          <w:szCs w:val="17"/>
          <w:rtl/>
        </w:rPr>
        <w:t xml:space="preserve"> לנושא.</w:t>
      </w:r>
    </w:p>
    <w:p w:rsidR="0079156E" w:rsidP="005C3979">
      <w:pPr>
        <w:pStyle w:val="RESHET"/>
        <w:rPr>
          <w:rtl/>
        </w:rPr>
      </w:pPr>
      <w:r w:rsidRPr="009841F0">
        <w:rPr>
          <w:rFonts w:hint="cs"/>
          <w:rtl/>
        </w:rPr>
        <w:t xml:space="preserve">משרד מבקר המדינה מעיר לצה"ל </w:t>
      </w:r>
      <w:r w:rsidRPr="009841F0">
        <w:rPr>
          <w:rFonts w:hint="cs"/>
          <w:rtl/>
        </w:rPr>
        <w:t>ולמשהב"ט</w:t>
      </w:r>
      <w:r w:rsidRPr="009841F0">
        <w:rPr>
          <w:rFonts w:hint="cs"/>
          <w:rtl/>
        </w:rPr>
        <w:t xml:space="preserve">, כי משך הזמן הארוך עד סיום הטיפול בהעלאת השכר לרופאים </w:t>
      </w:r>
      <w:r w:rsidRPr="009841F0">
        <w:rPr>
          <w:rFonts w:hint="cs"/>
          <w:rtl/>
        </w:rPr>
        <w:t>האע"צים</w:t>
      </w:r>
      <w:r w:rsidRPr="009841F0">
        <w:rPr>
          <w:rFonts w:hint="cs"/>
          <w:rtl/>
        </w:rPr>
        <w:t xml:space="preserve">, היה בו כדי לפגוע במשך שנים באיכות המענה הרפואי. על </w:t>
      </w:r>
      <w:r w:rsidRPr="009841F0">
        <w:rPr>
          <w:rFonts w:hint="cs"/>
          <w:rtl/>
        </w:rPr>
        <w:t>אט"ל</w:t>
      </w:r>
      <w:r w:rsidRPr="009841F0">
        <w:rPr>
          <w:rFonts w:hint="cs"/>
          <w:rtl/>
        </w:rPr>
        <w:t xml:space="preserve"> לוודא שהתקציב לנושא מוקצה כנדרש, ולבחון אם מגמת העזיבה של רופאים אלה נבלמת כתוצאה מכך.</w:t>
      </w:r>
    </w:p>
    <w:p w:rsidR="005C3979" w:rsidRPr="005C3979" w:rsidP="005C3979">
      <w:pPr>
        <w:spacing w:line="240" w:lineRule="exact"/>
        <w:ind w:right="2268"/>
        <w:jc w:val="both"/>
        <w:rPr>
          <w:rFonts w:ascii="Tahoma" w:eastAsia="Times New Roman" w:hAnsi="Tahoma" w:cs="Tahoma"/>
          <w:sz w:val="17"/>
          <w:szCs w:val="17"/>
          <w:rtl/>
          <w:lang w:eastAsia="he-IL"/>
        </w:rPr>
      </w:pPr>
    </w:p>
    <w:p w:rsidR="005C3979" w:rsidRPr="005C3979" w:rsidP="005C3979">
      <w:pPr>
        <w:spacing w:line="240" w:lineRule="exact"/>
        <w:ind w:right="2268"/>
        <w:jc w:val="both"/>
        <w:rPr>
          <w:rFonts w:ascii="Tahoma" w:eastAsia="Times New Roman" w:hAnsi="Tahoma" w:cs="Tahoma"/>
          <w:sz w:val="17"/>
          <w:szCs w:val="17"/>
          <w:rtl/>
          <w:lang w:eastAsia="he-IL"/>
        </w:rPr>
      </w:pPr>
    </w:p>
    <w:p w:rsidR="0079156E" w:rsidRPr="006349B2" w:rsidP="000C660B">
      <w:pPr>
        <w:pStyle w:val="KOT4"/>
        <w:rPr>
          <w:rtl/>
        </w:rPr>
      </w:pPr>
      <w:r w:rsidRPr="006349B2">
        <w:rPr>
          <w:rtl/>
        </w:rPr>
        <w:t>שביעות</w:t>
      </w:r>
      <w:r w:rsidRPr="006349B2">
        <w:rPr>
          <w:rFonts w:hint="cs"/>
          <w:rtl/>
        </w:rPr>
        <w:t xml:space="preserve"> רצון חיילים לוחמים </w:t>
      </w:r>
      <w:r w:rsidR="005C3979">
        <w:rPr>
          <w:rtl/>
        </w:rPr>
        <w:br/>
      </w:r>
      <w:r w:rsidRPr="006349B2">
        <w:rPr>
          <w:rFonts w:hint="cs"/>
          <w:rtl/>
        </w:rPr>
        <w:t xml:space="preserve">מהשירות הרפואי כפי שעלה </w:t>
      </w:r>
      <w:r w:rsidR="005C3979">
        <w:rPr>
          <w:rtl/>
        </w:rPr>
        <w:br/>
      </w:r>
      <w:r w:rsidRPr="006349B2">
        <w:rPr>
          <w:rFonts w:hint="cs"/>
          <w:rtl/>
        </w:rPr>
        <w:t>בסקר שערך משרד מבקר המדינה</w:t>
      </w:r>
    </w:p>
    <w:p w:rsidR="0079156E" w:rsidRPr="009841F0" w:rsidP="009841F0">
      <w:pPr>
        <w:spacing w:line="240" w:lineRule="exact"/>
        <w:ind w:right="2268"/>
        <w:jc w:val="both"/>
        <w:rPr>
          <w:rFonts w:ascii="Tahoma" w:eastAsia="Times New Roman" w:hAnsi="Tahoma" w:cs="Tahoma"/>
          <w:sz w:val="17"/>
          <w:szCs w:val="17"/>
          <w:rtl/>
          <w:lang w:eastAsia="he-IL"/>
        </w:rPr>
      </w:pPr>
      <w:r w:rsidRPr="009841F0">
        <w:rPr>
          <w:rFonts w:ascii="Tahoma" w:eastAsia="Times New Roman" w:hAnsi="Tahoma" w:cs="Tahoma" w:hint="cs"/>
          <w:sz w:val="17"/>
          <w:szCs w:val="17"/>
          <w:rtl/>
          <w:lang w:eastAsia="he-IL"/>
        </w:rPr>
        <w:t>החיילים הלוחמים מהווים פלח אוכלוסייה בעל מאפיינים ייחודיים בצה"ל, הן נוכח שירותם ביחידות שדה קדמיות והן בעקבות אופי פעילותם. הואיל ו</w:t>
      </w:r>
      <w:r w:rsidRPr="009841F0">
        <w:rPr>
          <w:rFonts w:ascii="Tahoma" w:hAnsi="Tahoma" w:cs="Tahoma" w:hint="cs"/>
          <w:sz w:val="17"/>
          <w:szCs w:val="17"/>
          <w:rtl/>
        </w:rPr>
        <w:t>מאז שנת 2010</w:t>
      </w:r>
      <w:r w:rsidRPr="009841F0">
        <w:rPr>
          <w:rFonts w:ascii="Tahoma" w:eastAsia="Times New Roman" w:hAnsi="Tahoma" w:cs="Tahoma" w:hint="cs"/>
          <w:sz w:val="17"/>
          <w:szCs w:val="17"/>
          <w:rtl/>
          <w:lang w:eastAsia="he-IL"/>
        </w:rPr>
        <w:t xml:space="preserve"> צה"ל לא ערך סקרים בנוגע לשביעות הרצון מהשירות הרפואי בקרב חיילים לוחמים, החליט משרד מבקר המדינה לערוך סקר בסיוע יועץ סטטיסטי.</w:t>
      </w:r>
      <w:r w:rsidRPr="009841F0">
        <w:rPr>
          <w:rFonts w:ascii="Tahoma" w:hAnsi="Tahoma" w:cs="Tahoma" w:hint="cs"/>
          <w:sz w:val="17"/>
          <w:szCs w:val="17"/>
          <w:rtl/>
        </w:rPr>
        <w:t xml:space="preserve"> מטרת הסקר הייתה לקבל משוב מהחיילים הלוחמים על אודות השירות הרפואי שהם מקבלים</w:t>
      </w:r>
      <w:r w:rsidRPr="009841F0">
        <w:rPr>
          <w:rFonts w:ascii="Tahoma" w:eastAsia="Times New Roman" w:hAnsi="Tahoma" w:cs="Tahoma" w:hint="cs"/>
          <w:sz w:val="17"/>
          <w:szCs w:val="17"/>
          <w:rtl/>
          <w:lang w:eastAsia="he-IL"/>
        </w:rPr>
        <w:t>.</w:t>
      </w:r>
    </w:p>
    <w:p w:rsidR="0079156E" w:rsidRPr="009841F0" w:rsidP="009841F0">
      <w:pPr>
        <w:spacing w:line="240" w:lineRule="exact"/>
        <w:ind w:right="2268"/>
        <w:jc w:val="both"/>
        <w:rPr>
          <w:rFonts w:ascii="Tahoma" w:hAnsi="Tahoma" w:cs="Tahoma"/>
          <w:sz w:val="17"/>
          <w:szCs w:val="17"/>
          <w:rtl/>
        </w:rPr>
      </w:pPr>
      <w:r w:rsidRPr="009841F0">
        <w:rPr>
          <w:rFonts w:ascii="Tahoma" w:eastAsia="Times New Roman" w:hAnsi="Tahoma" w:cs="Tahoma" w:hint="cs"/>
          <w:sz w:val="17"/>
          <w:szCs w:val="17"/>
          <w:rtl/>
          <w:lang w:eastAsia="he-IL"/>
        </w:rPr>
        <w:t>הסקר נערך בקרב 801 חיילים לוחמים (מתוכם 52 חובשים), המהווים מדגם מייצג של חיילים בגדודים בזרוע היבשה, ששהו במהלך החודשים ינואר עד מאי 2016 בתעסוקה מבצעית או באימונים.</w:t>
      </w:r>
      <w:r w:rsidRPr="009841F0">
        <w:rPr>
          <w:rFonts w:ascii="Tahoma" w:hAnsi="Tahoma" w:cs="Tahoma" w:hint="cs"/>
          <w:sz w:val="17"/>
          <w:szCs w:val="17"/>
          <w:rtl/>
        </w:rPr>
        <w:t xml:space="preserve"> משרד מבקר המדינה הפיץ לחיילים שאלונים, שכללו שני חלקים: הראשון עסק בשביעות הרצון של החיילים הלוחמים מהשירות הרפואי בצה"ל באופן כללי, והשני עסק בהיבטים הנוגעים לרפואת מומחים. להלן תשובות החיילים בנוגע לשביעות רצונם הכללית. בהמשך שולבו תשובותיהם בנוגע לרפואת מומחים:</w:t>
      </w:r>
    </w:p>
    <w:p w:rsidR="0079156E" w:rsidRPr="005C3979" w:rsidP="002F5F4F">
      <w:pPr>
        <w:pStyle w:val="ListParagraph"/>
        <w:numPr>
          <w:ilvl w:val="0"/>
          <w:numId w:val="15"/>
        </w:numPr>
        <w:spacing w:line="240" w:lineRule="exact"/>
        <w:ind w:left="340" w:right="2268" w:hanging="340"/>
        <w:rPr>
          <w:sz w:val="17"/>
          <w:szCs w:val="17"/>
          <w:rtl/>
        </w:rPr>
      </w:pPr>
      <w:r w:rsidRPr="005C3979">
        <w:rPr>
          <w:rFonts w:hint="cs"/>
          <w:sz w:val="17"/>
          <w:szCs w:val="17"/>
          <w:rtl/>
        </w:rPr>
        <w:t>לשאלה: "באופן כללי, באיזה מידה אתה מרוצה מהשירות הרפואי שאתה מקבל בצבא?", השיבו 24% מהחיילים שהם לא מרוצים, ו-27% השיבו שהם לא כל כך מרוצים, דהיינו למעלה ממחצית החיילים (51%) אינם שבעי רצון מהשירות הרפואי בצה"ל.</w:t>
      </w:r>
    </w:p>
    <w:p w:rsidR="0079156E" w:rsidRPr="005C3979" w:rsidP="002F5F4F">
      <w:pPr>
        <w:pStyle w:val="ListParagraph"/>
        <w:numPr>
          <w:ilvl w:val="0"/>
          <w:numId w:val="15"/>
        </w:numPr>
        <w:spacing w:line="240" w:lineRule="exact"/>
        <w:ind w:left="340" w:right="2268" w:hanging="340"/>
        <w:rPr>
          <w:sz w:val="17"/>
          <w:szCs w:val="17"/>
          <w:rtl/>
        </w:rPr>
      </w:pPr>
      <w:r w:rsidRPr="005C3979">
        <w:rPr>
          <w:rFonts w:hint="cs"/>
          <w:sz w:val="17"/>
          <w:szCs w:val="17"/>
          <w:rtl/>
        </w:rPr>
        <w:t>החיילים שציינו שאינם מרוצים מהשירות הרפואי, התבקשו לציין בשאלה פתוחה, ממה הם לא מרוצים. הנושא הבולט שציינו כ-60% מהמשיבים, הוא זמינות השירות הרפואי, ובין היתר, זמני המתנה ארוכים למפגש עם רופאים מומחים וקושי בקבלת תורים. גם מתשובות החובשים</w:t>
      </w:r>
      <w:r>
        <w:rPr>
          <w:rStyle w:val="FootnoteReference0"/>
          <w:sz w:val="17"/>
          <w:szCs w:val="17"/>
          <w:rtl/>
        </w:rPr>
        <w:footnoteReference w:id="14"/>
      </w:r>
      <w:r w:rsidRPr="005C3979">
        <w:rPr>
          <w:rFonts w:hint="cs"/>
          <w:sz w:val="17"/>
          <w:szCs w:val="17"/>
          <w:rtl/>
        </w:rPr>
        <w:t>, שציינו שאינם מרוצים מהשירות הרפואי עלה, כי הנושא הבולט הוא זמינות השירות הרפואי.</w:t>
      </w:r>
    </w:p>
    <w:p w:rsidR="0079156E" w:rsidRPr="005C3979" w:rsidP="002F5F4F">
      <w:pPr>
        <w:pStyle w:val="ListParagraph"/>
        <w:numPr>
          <w:ilvl w:val="0"/>
          <w:numId w:val="15"/>
        </w:numPr>
        <w:spacing w:after="240" w:line="240" w:lineRule="exact"/>
        <w:ind w:left="340" w:right="2268" w:hanging="340"/>
        <w:rPr>
          <w:sz w:val="17"/>
          <w:szCs w:val="17"/>
          <w:rtl/>
        </w:rPr>
      </w:pPr>
      <w:r w:rsidRPr="005C3979">
        <w:rPr>
          <w:rFonts w:hint="cs"/>
          <w:sz w:val="17"/>
          <w:szCs w:val="17"/>
          <w:rtl/>
        </w:rPr>
        <w:t xml:space="preserve">עוד נשאלו החיילים, באיזו מידה המפקדים בגדוד דואגים לשמור על מימוש זכויותיהם הרפואיות. 30% השיבו "במידה די מועטה" או "כמעט, או כלל לא דואג". </w:t>
      </w:r>
    </w:p>
    <w:p w:rsidR="0079156E" w:rsidRPr="009841F0" w:rsidP="005C3979">
      <w:pPr>
        <w:pStyle w:val="RESHET"/>
        <w:rPr>
          <w:rtl/>
        </w:rPr>
      </w:pPr>
      <w:r w:rsidRPr="009841F0">
        <w:rPr>
          <w:rFonts w:hint="cs"/>
          <w:rtl/>
        </w:rPr>
        <w:t xml:space="preserve">בממצאי הסקר יש כדי לתת מידע בנוגע לשביעות הרצון מהשירות הרפואי שניתן לחיילים לוחמים. כאמור, החיילים הלוחמים מהווים פלח אוכלוסייה בעל מאפיינים ייחודיים בצה"ל, הן נוכח שירותם ביחידות שדה קדמיות והן בשל אופי פעילותם. משרד מבקר המדינה מעיר, כי תמונת המצב שעולה מן הסקר, ולפיה למעלה ממחצית מהחיילים אינם שבעי רצון באופן כללי מהשירות הרפואי בצה"ל, כשהנושא הבולט הוא זמינות השירות, מחייבת את </w:t>
      </w:r>
      <w:r w:rsidRPr="009841F0">
        <w:rPr>
          <w:rFonts w:hint="cs"/>
          <w:rtl/>
        </w:rPr>
        <w:t>מקרפ"ר</w:t>
      </w:r>
      <w:r w:rsidRPr="009841F0">
        <w:rPr>
          <w:rFonts w:hint="cs"/>
          <w:rtl/>
        </w:rPr>
        <w:t xml:space="preserve"> להפיק מכך לקחים, ולגבש בהקדם פתרונות לשיפור איכות השירות הרפואי לחיילים אלה. עוד מעיר משרד מבקר המדינה, כי על צה"ל לבחון באמצעות סקרים עתיים את עמדות החיילים בנוגע לשירות הרפואי שהם מקבלים, בדגש על חיילי החובה.</w:t>
      </w:r>
      <w:r w:rsidRPr="004D3093" w:rsidR="004D3093">
        <w:rPr>
          <w:rtl/>
        </w:rPr>
        <w:t xml:space="preserve"> </w:t>
      </w:r>
      <w:r w:rsidRPr="004D3093" w:rsidR="004D3093">
        <w:rPr>
          <w:noProof/>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D3093" w:rsidRPr="00373C5D" w:rsidP="004D309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598494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142264"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D3093" w:rsidRPr="00881D99" w:rsidP="004D3093">
                            <w:pPr>
                              <w:spacing w:after="0" w:line="240" w:lineRule="auto"/>
                              <w:rPr>
                                <w:color w:val="0B5294"/>
                                <w:spacing w:val="-4"/>
                                <w:sz w:val="24"/>
                                <w:szCs w:val="24"/>
                                <w:rtl/>
                                <w:cs/>
                              </w:rPr>
                            </w:pPr>
                            <w:r w:rsidRPr="004D3093">
                              <w:rPr>
                                <w:rFonts w:cs="Tahoma" w:hint="eastAsia"/>
                                <w:color w:val="0B5294"/>
                                <w:spacing w:val="-4"/>
                                <w:sz w:val="24"/>
                                <w:szCs w:val="24"/>
                                <w:rtl/>
                              </w:rPr>
                              <w:t>תמונת</w:t>
                            </w:r>
                            <w:r w:rsidRPr="004D3093">
                              <w:rPr>
                                <w:rFonts w:cs="Tahoma"/>
                                <w:color w:val="0B5294"/>
                                <w:spacing w:val="-4"/>
                                <w:sz w:val="24"/>
                                <w:szCs w:val="24"/>
                                <w:rtl/>
                              </w:rPr>
                              <w:t xml:space="preserve"> </w:t>
                            </w:r>
                            <w:r w:rsidRPr="004D3093">
                              <w:rPr>
                                <w:rFonts w:cs="Tahoma" w:hint="eastAsia"/>
                                <w:color w:val="0B5294"/>
                                <w:spacing w:val="-4"/>
                                <w:sz w:val="24"/>
                                <w:szCs w:val="24"/>
                                <w:rtl/>
                              </w:rPr>
                              <w:t>המצב</w:t>
                            </w:r>
                            <w:r w:rsidRPr="004D3093">
                              <w:rPr>
                                <w:rFonts w:cs="Tahoma"/>
                                <w:color w:val="0B5294"/>
                                <w:spacing w:val="-4"/>
                                <w:sz w:val="24"/>
                                <w:szCs w:val="24"/>
                                <w:rtl/>
                              </w:rPr>
                              <w:t xml:space="preserve"> </w:t>
                            </w:r>
                            <w:r w:rsidRPr="004D3093">
                              <w:rPr>
                                <w:rFonts w:cs="Tahoma" w:hint="eastAsia"/>
                                <w:color w:val="0B5294"/>
                                <w:spacing w:val="-4"/>
                                <w:sz w:val="24"/>
                                <w:szCs w:val="24"/>
                                <w:rtl/>
                              </w:rPr>
                              <w:t>שעולה</w:t>
                            </w:r>
                            <w:r w:rsidRPr="004D3093">
                              <w:rPr>
                                <w:rFonts w:cs="Tahoma"/>
                                <w:color w:val="0B5294"/>
                                <w:spacing w:val="-4"/>
                                <w:sz w:val="24"/>
                                <w:szCs w:val="24"/>
                                <w:rtl/>
                              </w:rPr>
                              <w:t xml:space="preserve"> </w:t>
                            </w:r>
                            <w:r w:rsidRPr="004D3093">
                              <w:rPr>
                                <w:rFonts w:cs="Tahoma" w:hint="eastAsia"/>
                                <w:color w:val="0B5294"/>
                                <w:spacing w:val="-4"/>
                                <w:sz w:val="24"/>
                                <w:szCs w:val="24"/>
                                <w:rtl/>
                              </w:rPr>
                              <w:t>מן</w:t>
                            </w:r>
                            <w:r w:rsidRPr="004D3093">
                              <w:rPr>
                                <w:rFonts w:cs="Tahoma"/>
                                <w:color w:val="0B5294"/>
                                <w:spacing w:val="-4"/>
                                <w:sz w:val="24"/>
                                <w:szCs w:val="24"/>
                                <w:rtl/>
                              </w:rPr>
                              <w:t xml:space="preserve"> </w:t>
                            </w:r>
                            <w:r w:rsidRPr="004D3093">
                              <w:rPr>
                                <w:rFonts w:cs="Tahoma" w:hint="eastAsia"/>
                                <w:color w:val="0B5294"/>
                                <w:spacing w:val="-4"/>
                                <w:sz w:val="24"/>
                                <w:szCs w:val="24"/>
                                <w:rtl/>
                              </w:rPr>
                              <w:t>הסקר</w:t>
                            </w:r>
                            <w:r w:rsidRPr="004D3093">
                              <w:rPr>
                                <w:rFonts w:cs="Tahoma"/>
                                <w:color w:val="0B5294"/>
                                <w:spacing w:val="-4"/>
                                <w:sz w:val="24"/>
                                <w:szCs w:val="24"/>
                                <w:rtl/>
                              </w:rPr>
                              <w:t xml:space="preserve">, </w:t>
                            </w:r>
                            <w:r w:rsidRPr="004D3093">
                              <w:rPr>
                                <w:rFonts w:cs="Tahoma" w:hint="eastAsia"/>
                                <w:color w:val="0B5294"/>
                                <w:spacing w:val="-4"/>
                                <w:sz w:val="24"/>
                                <w:szCs w:val="24"/>
                                <w:rtl/>
                              </w:rPr>
                              <w:t>ולפיה</w:t>
                            </w:r>
                            <w:r w:rsidRPr="004D3093">
                              <w:rPr>
                                <w:rFonts w:cs="Tahoma"/>
                                <w:color w:val="0B5294"/>
                                <w:spacing w:val="-4"/>
                                <w:sz w:val="24"/>
                                <w:szCs w:val="24"/>
                                <w:rtl/>
                              </w:rPr>
                              <w:t xml:space="preserve"> </w:t>
                            </w:r>
                            <w:r w:rsidRPr="004D3093">
                              <w:rPr>
                                <w:rFonts w:cs="Tahoma" w:hint="eastAsia"/>
                                <w:color w:val="0B5294"/>
                                <w:spacing w:val="-4"/>
                                <w:sz w:val="24"/>
                                <w:szCs w:val="24"/>
                                <w:rtl/>
                              </w:rPr>
                              <w:t>למעלה</w:t>
                            </w:r>
                            <w:r w:rsidRPr="004D3093">
                              <w:rPr>
                                <w:rFonts w:cs="Tahoma"/>
                                <w:color w:val="0B5294"/>
                                <w:spacing w:val="-4"/>
                                <w:sz w:val="24"/>
                                <w:szCs w:val="24"/>
                                <w:rtl/>
                              </w:rPr>
                              <w:t xml:space="preserve"> </w:t>
                            </w:r>
                            <w:r w:rsidRPr="004D3093">
                              <w:rPr>
                                <w:rFonts w:cs="Tahoma" w:hint="eastAsia"/>
                                <w:color w:val="0B5294"/>
                                <w:spacing w:val="-4"/>
                                <w:sz w:val="24"/>
                                <w:szCs w:val="24"/>
                                <w:rtl/>
                              </w:rPr>
                              <w:t>ממחצית</w:t>
                            </w:r>
                            <w:r w:rsidRPr="004D3093">
                              <w:rPr>
                                <w:rFonts w:cs="Tahoma"/>
                                <w:color w:val="0B5294"/>
                                <w:spacing w:val="-4"/>
                                <w:sz w:val="24"/>
                                <w:szCs w:val="24"/>
                                <w:rtl/>
                              </w:rPr>
                              <w:t xml:space="preserve"> </w:t>
                            </w:r>
                            <w:r w:rsidRPr="004D3093">
                              <w:rPr>
                                <w:rFonts w:cs="Tahoma" w:hint="eastAsia"/>
                                <w:color w:val="0B5294"/>
                                <w:spacing w:val="-4"/>
                                <w:sz w:val="24"/>
                                <w:szCs w:val="24"/>
                                <w:rtl/>
                              </w:rPr>
                              <w:t>מהחיילים</w:t>
                            </w:r>
                            <w:r w:rsidRPr="004D3093">
                              <w:rPr>
                                <w:rFonts w:cs="Tahoma"/>
                                <w:color w:val="0B5294"/>
                                <w:spacing w:val="-4"/>
                                <w:sz w:val="24"/>
                                <w:szCs w:val="24"/>
                                <w:rtl/>
                              </w:rPr>
                              <w:t xml:space="preserve"> </w:t>
                            </w:r>
                            <w:r w:rsidRPr="004D3093">
                              <w:rPr>
                                <w:rFonts w:cs="Tahoma" w:hint="eastAsia"/>
                                <w:color w:val="0B5294"/>
                                <w:spacing w:val="-4"/>
                                <w:sz w:val="24"/>
                                <w:szCs w:val="24"/>
                                <w:rtl/>
                              </w:rPr>
                              <w:t>אינם</w:t>
                            </w:r>
                            <w:r w:rsidRPr="004D3093">
                              <w:rPr>
                                <w:rFonts w:cs="Tahoma"/>
                                <w:color w:val="0B5294"/>
                                <w:spacing w:val="-4"/>
                                <w:sz w:val="24"/>
                                <w:szCs w:val="24"/>
                                <w:rtl/>
                              </w:rPr>
                              <w:t xml:space="preserve"> </w:t>
                            </w:r>
                            <w:r w:rsidRPr="004D3093">
                              <w:rPr>
                                <w:rFonts w:cs="Tahoma" w:hint="eastAsia"/>
                                <w:color w:val="0B5294"/>
                                <w:spacing w:val="-4"/>
                                <w:sz w:val="24"/>
                                <w:szCs w:val="24"/>
                                <w:rtl/>
                              </w:rPr>
                              <w:t>שבעי</w:t>
                            </w:r>
                            <w:r w:rsidRPr="004D3093">
                              <w:rPr>
                                <w:rFonts w:cs="Tahoma"/>
                                <w:color w:val="0B5294"/>
                                <w:spacing w:val="-4"/>
                                <w:sz w:val="24"/>
                                <w:szCs w:val="24"/>
                                <w:rtl/>
                              </w:rPr>
                              <w:t xml:space="preserve"> </w:t>
                            </w:r>
                            <w:r w:rsidRPr="004D3093">
                              <w:rPr>
                                <w:rFonts w:cs="Tahoma" w:hint="eastAsia"/>
                                <w:color w:val="0B5294"/>
                                <w:spacing w:val="-4"/>
                                <w:sz w:val="24"/>
                                <w:szCs w:val="24"/>
                                <w:rtl/>
                              </w:rPr>
                              <w:t>רצון</w:t>
                            </w:r>
                            <w:r w:rsidRPr="004D3093">
                              <w:rPr>
                                <w:rFonts w:cs="Tahoma"/>
                                <w:color w:val="0B5294"/>
                                <w:spacing w:val="-4"/>
                                <w:sz w:val="24"/>
                                <w:szCs w:val="24"/>
                                <w:rtl/>
                              </w:rPr>
                              <w:t xml:space="preserve"> </w:t>
                            </w:r>
                            <w:r w:rsidRPr="004D3093">
                              <w:rPr>
                                <w:rFonts w:cs="Tahoma" w:hint="eastAsia"/>
                                <w:color w:val="0B5294"/>
                                <w:spacing w:val="-4"/>
                                <w:sz w:val="24"/>
                                <w:szCs w:val="24"/>
                                <w:rtl/>
                              </w:rPr>
                              <w:t>באופן</w:t>
                            </w:r>
                            <w:r w:rsidRPr="004D3093">
                              <w:rPr>
                                <w:rFonts w:cs="Tahoma"/>
                                <w:color w:val="0B5294"/>
                                <w:spacing w:val="-4"/>
                                <w:sz w:val="24"/>
                                <w:szCs w:val="24"/>
                                <w:rtl/>
                              </w:rPr>
                              <w:t xml:space="preserve"> </w:t>
                            </w:r>
                            <w:r w:rsidRPr="004D3093">
                              <w:rPr>
                                <w:rFonts w:cs="Tahoma" w:hint="eastAsia"/>
                                <w:color w:val="0B5294"/>
                                <w:spacing w:val="-4"/>
                                <w:sz w:val="24"/>
                                <w:szCs w:val="24"/>
                                <w:rtl/>
                              </w:rPr>
                              <w:t>כללי</w:t>
                            </w:r>
                            <w:r w:rsidRPr="004D3093">
                              <w:rPr>
                                <w:rFonts w:cs="Tahoma"/>
                                <w:color w:val="0B5294"/>
                                <w:spacing w:val="-4"/>
                                <w:sz w:val="24"/>
                                <w:szCs w:val="24"/>
                                <w:rtl/>
                              </w:rPr>
                              <w:t xml:space="preserve"> </w:t>
                            </w:r>
                            <w:r w:rsidRPr="004D3093">
                              <w:rPr>
                                <w:rFonts w:cs="Tahoma" w:hint="eastAsia"/>
                                <w:color w:val="0B5294"/>
                                <w:spacing w:val="-4"/>
                                <w:sz w:val="24"/>
                                <w:szCs w:val="24"/>
                                <w:rtl/>
                              </w:rPr>
                              <w:t>מהשירות</w:t>
                            </w:r>
                            <w:r w:rsidRPr="004D3093">
                              <w:rPr>
                                <w:rFonts w:cs="Tahoma"/>
                                <w:color w:val="0B5294"/>
                                <w:spacing w:val="-4"/>
                                <w:sz w:val="24"/>
                                <w:szCs w:val="24"/>
                                <w:rtl/>
                              </w:rPr>
                              <w:t xml:space="preserve"> </w:t>
                            </w:r>
                            <w:r w:rsidRPr="004D3093">
                              <w:rPr>
                                <w:rFonts w:cs="Tahoma" w:hint="eastAsia"/>
                                <w:color w:val="0B5294"/>
                                <w:spacing w:val="-4"/>
                                <w:sz w:val="24"/>
                                <w:szCs w:val="24"/>
                                <w:rtl/>
                              </w:rPr>
                              <w:t>הרפואי</w:t>
                            </w:r>
                            <w:r w:rsidRPr="004D3093">
                              <w:rPr>
                                <w:rFonts w:cs="Tahoma"/>
                                <w:color w:val="0B5294"/>
                                <w:spacing w:val="-4"/>
                                <w:sz w:val="24"/>
                                <w:szCs w:val="24"/>
                                <w:rtl/>
                              </w:rPr>
                              <w:t xml:space="preserve"> </w:t>
                            </w:r>
                            <w:r w:rsidRPr="004D3093">
                              <w:rPr>
                                <w:rFonts w:cs="Tahoma" w:hint="eastAsia"/>
                                <w:color w:val="0B5294"/>
                                <w:spacing w:val="-4"/>
                                <w:sz w:val="24"/>
                                <w:szCs w:val="24"/>
                                <w:rtl/>
                              </w:rPr>
                              <w:t>בצה</w:t>
                            </w:r>
                            <w:r w:rsidRPr="004D3093">
                              <w:rPr>
                                <w:rFonts w:cs="Tahoma"/>
                                <w:color w:val="0B5294"/>
                                <w:spacing w:val="-4"/>
                                <w:sz w:val="24"/>
                                <w:szCs w:val="24"/>
                                <w:rtl/>
                              </w:rPr>
                              <w:t>"</w:t>
                            </w:r>
                            <w:r w:rsidRPr="004D3093">
                              <w:rPr>
                                <w:rFonts w:cs="Tahoma" w:hint="eastAsia"/>
                                <w:color w:val="0B5294"/>
                                <w:spacing w:val="-4"/>
                                <w:sz w:val="24"/>
                                <w:szCs w:val="24"/>
                                <w:rtl/>
                              </w:rPr>
                              <w:t>ל</w:t>
                            </w:r>
                            <w:r w:rsidRPr="004D3093">
                              <w:rPr>
                                <w:rFonts w:cs="Tahoma"/>
                                <w:color w:val="0B5294"/>
                                <w:spacing w:val="-4"/>
                                <w:sz w:val="24"/>
                                <w:szCs w:val="24"/>
                                <w:rtl/>
                              </w:rPr>
                              <w:t xml:space="preserve">, </w:t>
                            </w:r>
                            <w:r w:rsidRPr="004D3093">
                              <w:rPr>
                                <w:rFonts w:cs="Tahoma" w:hint="eastAsia"/>
                                <w:color w:val="0B5294"/>
                                <w:spacing w:val="-4"/>
                                <w:sz w:val="24"/>
                                <w:szCs w:val="24"/>
                                <w:rtl/>
                              </w:rPr>
                              <w:t>כשהנושא</w:t>
                            </w:r>
                            <w:r w:rsidRPr="004D3093">
                              <w:rPr>
                                <w:rFonts w:cs="Tahoma"/>
                                <w:color w:val="0B5294"/>
                                <w:spacing w:val="-4"/>
                                <w:sz w:val="24"/>
                                <w:szCs w:val="24"/>
                                <w:rtl/>
                              </w:rPr>
                              <w:t xml:space="preserve"> </w:t>
                            </w:r>
                            <w:r w:rsidRPr="004D3093">
                              <w:rPr>
                                <w:rFonts w:cs="Tahoma" w:hint="eastAsia"/>
                                <w:color w:val="0B5294"/>
                                <w:spacing w:val="-4"/>
                                <w:sz w:val="24"/>
                                <w:szCs w:val="24"/>
                                <w:rtl/>
                              </w:rPr>
                              <w:t>הבולט</w:t>
                            </w:r>
                            <w:r w:rsidRPr="004D3093">
                              <w:rPr>
                                <w:rFonts w:cs="Tahoma"/>
                                <w:color w:val="0B5294"/>
                                <w:spacing w:val="-4"/>
                                <w:sz w:val="24"/>
                                <w:szCs w:val="24"/>
                                <w:rtl/>
                              </w:rPr>
                              <w:t xml:space="preserve"> </w:t>
                            </w:r>
                            <w:r w:rsidRPr="004D3093">
                              <w:rPr>
                                <w:rFonts w:cs="Tahoma" w:hint="eastAsia"/>
                                <w:color w:val="0B5294"/>
                                <w:spacing w:val="-4"/>
                                <w:sz w:val="24"/>
                                <w:szCs w:val="24"/>
                                <w:rtl/>
                              </w:rPr>
                              <w:t>הוא</w:t>
                            </w:r>
                            <w:r w:rsidRPr="004D3093">
                              <w:rPr>
                                <w:rFonts w:cs="Tahoma"/>
                                <w:color w:val="0B5294"/>
                                <w:spacing w:val="-4"/>
                                <w:sz w:val="24"/>
                                <w:szCs w:val="24"/>
                                <w:rtl/>
                              </w:rPr>
                              <w:t xml:space="preserve"> </w:t>
                            </w:r>
                            <w:r w:rsidRPr="004D3093">
                              <w:rPr>
                                <w:rFonts w:cs="Tahoma" w:hint="eastAsia"/>
                                <w:color w:val="0B5294"/>
                                <w:spacing w:val="-4"/>
                                <w:sz w:val="24"/>
                                <w:szCs w:val="24"/>
                                <w:rtl/>
                              </w:rPr>
                              <w:t>זמינות</w:t>
                            </w:r>
                            <w:r w:rsidRPr="004D3093">
                              <w:rPr>
                                <w:rFonts w:cs="Tahoma"/>
                                <w:color w:val="0B5294"/>
                                <w:spacing w:val="-4"/>
                                <w:sz w:val="24"/>
                                <w:szCs w:val="24"/>
                                <w:rtl/>
                              </w:rPr>
                              <w:t xml:space="preserve"> </w:t>
                            </w:r>
                            <w:r w:rsidRPr="004D3093">
                              <w:rPr>
                                <w:rFonts w:cs="Tahoma" w:hint="eastAsia"/>
                                <w:color w:val="0B5294"/>
                                <w:spacing w:val="-4"/>
                                <w:sz w:val="24"/>
                                <w:szCs w:val="24"/>
                                <w:rtl/>
                              </w:rPr>
                              <w:t>השירות</w:t>
                            </w:r>
                            <w:r w:rsidRPr="004D3093">
                              <w:rPr>
                                <w:rFonts w:cs="Tahoma"/>
                                <w:color w:val="0B5294"/>
                                <w:spacing w:val="-4"/>
                                <w:sz w:val="24"/>
                                <w:szCs w:val="24"/>
                                <w:rtl/>
                              </w:rPr>
                              <w:t xml:space="preserve">, </w:t>
                            </w:r>
                            <w:r w:rsidRPr="004D3093">
                              <w:rPr>
                                <w:rFonts w:cs="Tahoma" w:hint="eastAsia"/>
                                <w:color w:val="0B5294"/>
                                <w:spacing w:val="-4"/>
                                <w:sz w:val="24"/>
                                <w:szCs w:val="24"/>
                                <w:rtl/>
                              </w:rPr>
                              <w:t>מחייבת</w:t>
                            </w:r>
                            <w:r w:rsidRPr="004D3093">
                              <w:rPr>
                                <w:rFonts w:cs="Tahoma"/>
                                <w:color w:val="0B5294"/>
                                <w:spacing w:val="-4"/>
                                <w:sz w:val="24"/>
                                <w:szCs w:val="24"/>
                                <w:rtl/>
                              </w:rPr>
                              <w:t xml:space="preserve"> </w:t>
                            </w:r>
                            <w:r w:rsidRPr="004D3093">
                              <w:rPr>
                                <w:rFonts w:cs="Tahoma" w:hint="eastAsia"/>
                                <w:color w:val="0B5294"/>
                                <w:spacing w:val="-4"/>
                                <w:sz w:val="24"/>
                                <w:szCs w:val="24"/>
                                <w:rtl/>
                              </w:rPr>
                              <w:t>את</w:t>
                            </w:r>
                            <w:r w:rsidRPr="004D3093">
                              <w:rPr>
                                <w:rFonts w:cs="Tahoma"/>
                                <w:color w:val="0B5294"/>
                                <w:spacing w:val="-4"/>
                                <w:sz w:val="24"/>
                                <w:szCs w:val="24"/>
                                <w:rtl/>
                              </w:rPr>
                              <w:t xml:space="preserve"> </w:t>
                            </w:r>
                            <w:r w:rsidRPr="004D3093">
                              <w:rPr>
                                <w:rFonts w:cs="Tahoma" w:hint="eastAsia"/>
                                <w:color w:val="0B5294"/>
                                <w:spacing w:val="-4"/>
                                <w:sz w:val="24"/>
                                <w:szCs w:val="24"/>
                                <w:rtl/>
                              </w:rPr>
                              <w:t>מקרפ</w:t>
                            </w:r>
                            <w:r w:rsidRPr="004D3093">
                              <w:rPr>
                                <w:rFonts w:cs="Tahoma"/>
                                <w:color w:val="0B5294"/>
                                <w:spacing w:val="-4"/>
                                <w:sz w:val="24"/>
                                <w:szCs w:val="24"/>
                                <w:rtl/>
                              </w:rPr>
                              <w:t>"</w:t>
                            </w:r>
                            <w:r w:rsidRPr="004D3093">
                              <w:rPr>
                                <w:rFonts w:cs="Tahoma" w:hint="eastAsia"/>
                                <w:color w:val="0B5294"/>
                                <w:spacing w:val="-4"/>
                                <w:sz w:val="24"/>
                                <w:szCs w:val="24"/>
                                <w:rtl/>
                              </w:rPr>
                              <w:t>ר</w:t>
                            </w:r>
                            <w:r w:rsidRPr="004D3093">
                              <w:rPr>
                                <w:rFonts w:cs="Tahoma"/>
                                <w:color w:val="0B5294"/>
                                <w:spacing w:val="-4"/>
                                <w:sz w:val="24"/>
                                <w:szCs w:val="24"/>
                                <w:rtl/>
                              </w:rPr>
                              <w:t xml:space="preserve"> </w:t>
                            </w:r>
                            <w:r w:rsidRPr="004D3093">
                              <w:rPr>
                                <w:rFonts w:cs="Tahoma" w:hint="eastAsia"/>
                                <w:color w:val="0B5294"/>
                                <w:spacing w:val="-4"/>
                                <w:sz w:val="24"/>
                                <w:szCs w:val="24"/>
                                <w:rtl/>
                              </w:rPr>
                              <w:t>להפיק</w:t>
                            </w:r>
                            <w:r w:rsidRPr="004D3093">
                              <w:rPr>
                                <w:rFonts w:cs="Tahoma"/>
                                <w:color w:val="0B5294"/>
                                <w:spacing w:val="-4"/>
                                <w:sz w:val="24"/>
                                <w:szCs w:val="24"/>
                                <w:rtl/>
                              </w:rPr>
                              <w:t xml:space="preserve"> </w:t>
                            </w:r>
                            <w:r w:rsidRPr="004D3093">
                              <w:rPr>
                                <w:rFonts w:cs="Tahoma" w:hint="eastAsia"/>
                                <w:color w:val="0B5294"/>
                                <w:spacing w:val="-4"/>
                                <w:sz w:val="24"/>
                                <w:szCs w:val="24"/>
                                <w:rtl/>
                              </w:rPr>
                              <w:t>מכך</w:t>
                            </w:r>
                            <w:r w:rsidRPr="004D3093">
                              <w:rPr>
                                <w:rFonts w:cs="Tahoma"/>
                                <w:color w:val="0B5294"/>
                                <w:spacing w:val="-4"/>
                                <w:sz w:val="24"/>
                                <w:szCs w:val="24"/>
                                <w:rtl/>
                              </w:rPr>
                              <w:t xml:space="preserve"> </w:t>
                            </w:r>
                            <w:r w:rsidRPr="004D3093">
                              <w:rPr>
                                <w:rFonts w:cs="Tahoma" w:hint="eastAsia"/>
                                <w:color w:val="0B5294"/>
                                <w:spacing w:val="-4"/>
                                <w:sz w:val="24"/>
                                <w:szCs w:val="24"/>
                                <w:rtl/>
                              </w:rPr>
                              <w:t>לקחים</w:t>
                            </w:r>
                          </w:p>
                          <w:p w:rsidR="004D3093" w:rsidRPr="00373C5D" w:rsidP="004D309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1104667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174376"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4D3093" w:rsidRPr="00373C5D" w:rsidP="004D3093">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680777"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D3093" w:rsidRPr="00881D99" w:rsidP="004D3093">
                      <w:pPr>
                        <w:spacing w:after="0" w:line="240" w:lineRule="auto"/>
                        <w:rPr>
                          <w:color w:val="0B5294"/>
                          <w:spacing w:val="-4"/>
                          <w:sz w:val="24"/>
                          <w:szCs w:val="24"/>
                          <w:rtl/>
                          <w:cs/>
                        </w:rPr>
                      </w:pPr>
                      <w:r w:rsidRPr="004D3093">
                        <w:rPr>
                          <w:rFonts w:cs="Tahoma" w:hint="eastAsia"/>
                          <w:color w:val="0B5294"/>
                          <w:spacing w:val="-4"/>
                          <w:sz w:val="24"/>
                          <w:szCs w:val="24"/>
                          <w:rtl/>
                        </w:rPr>
                        <w:t>תמונת</w:t>
                      </w:r>
                      <w:r w:rsidRPr="004D3093">
                        <w:rPr>
                          <w:rFonts w:cs="Tahoma"/>
                          <w:color w:val="0B5294"/>
                          <w:spacing w:val="-4"/>
                          <w:sz w:val="24"/>
                          <w:szCs w:val="24"/>
                          <w:rtl/>
                        </w:rPr>
                        <w:t xml:space="preserve"> </w:t>
                      </w:r>
                      <w:r w:rsidRPr="004D3093">
                        <w:rPr>
                          <w:rFonts w:cs="Tahoma" w:hint="eastAsia"/>
                          <w:color w:val="0B5294"/>
                          <w:spacing w:val="-4"/>
                          <w:sz w:val="24"/>
                          <w:szCs w:val="24"/>
                          <w:rtl/>
                        </w:rPr>
                        <w:t>המצב</w:t>
                      </w:r>
                      <w:r w:rsidRPr="004D3093">
                        <w:rPr>
                          <w:rFonts w:cs="Tahoma"/>
                          <w:color w:val="0B5294"/>
                          <w:spacing w:val="-4"/>
                          <w:sz w:val="24"/>
                          <w:szCs w:val="24"/>
                          <w:rtl/>
                        </w:rPr>
                        <w:t xml:space="preserve"> </w:t>
                      </w:r>
                      <w:r w:rsidRPr="004D3093">
                        <w:rPr>
                          <w:rFonts w:cs="Tahoma" w:hint="eastAsia"/>
                          <w:color w:val="0B5294"/>
                          <w:spacing w:val="-4"/>
                          <w:sz w:val="24"/>
                          <w:szCs w:val="24"/>
                          <w:rtl/>
                        </w:rPr>
                        <w:t>שעולה</w:t>
                      </w:r>
                      <w:r w:rsidRPr="004D3093">
                        <w:rPr>
                          <w:rFonts w:cs="Tahoma"/>
                          <w:color w:val="0B5294"/>
                          <w:spacing w:val="-4"/>
                          <w:sz w:val="24"/>
                          <w:szCs w:val="24"/>
                          <w:rtl/>
                        </w:rPr>
                        <w:t xml:space="preserve"> </w:t>
                      </w:r>
                      <w:r w:rsidRPr="004D3093">
                        <w:rPr>
                          <w:rFonts w:cs="Tahoma" w:hint="eastAsia"/>
                          <w:color w:val="0B5294"/>
                          <w:spacing w:val="-4"/>
                          <w:sz w:val="24"/>
                          <w:szCs w:val="24"/>
                          <w:rtl/>
                        </w:rPr>
                        <w:t>מן</w:t>
                      </w:r>
                      <w:r w:rsidRPr="004D3093">
                        <w:rPr>
                          <w:rFonts w:cs="Tahoma"/>
                          <w:color w:val="0B5294"/>
                          <w:spacing w:val="-4"/>
                          <w:sz w:val="24"/>
                          <w:szCs w:val="24"/>
                          <w:rtl/>
                        </w:rPr>
                        <w:t xml:space="preserve"> </w:t>
                      </w:r>
                      <w:r w:rsidRPr="004D3093">
                        <w:rPr>
                          <w:rFonts w:cs="Tahoma" w:hint="eastAsia"/>
                          <w:color w:val="0B5294"/>
                          <w:spacing w:val="-4"/>
                          <w:sz w:val="24"/>
                          <w:szCs w:val="24"/>
                          <w:rtl/>
                        </w:rPr>
                        <w:t>הסקר</w:t>
                      </w:r>
                      <w:r w:rsidRPr="004D3093">
                        <w:rPr>
                          <w:rFonts w:cs="Tahoma"/>
                          <w:color w:val="0B5294"/>
                          <w:spacing w:val="-4"/>
                          <w:sz w:val="24"/>
                          <w:szCs w:val="24"/>
                          <w:rtl/>
                        </w:rPr>
                        <w:t xml:space="preserve">, </w:t>
                      </w:r>
                      <w:r w:rsidRPr="004D3093">
                        <w:rPr>
                          <w:rFonts w:cs="Tahoma" w:hint="eastAsia"/>
                          <w:color w:val="0B5294"/>
                          <w:spacing w:val="-4"/>
                          <w:sz w:val="24"/>
                          <w:szCs w:val="24"/>
                          <w:rtl/>
                        </w:rPr>
                        <w:t>ולפיה</w:t>
                      </w:r>
                      <w:r w:rsidRPr="004D3093">
                        <w:rPr>
                          <w:rFonts w:cs="Tahoma"/>
                          <w:color w:val="0B5294"/>
                          <w:spacing w:val="-4"/>
                          <w:sz w:val="24"/>
                          <w:szCs w:val="24"/>
                          <w:rtl/>
                        </w:rPr>
                        <w:t xml:space="preserve"> </w:t>
                      </w:r>
                      <w:r w:rsidRPr="004D3093">
                        <w:rPr>
                          <w:rFonts w:cs="Tahoma" w:hint="eastAsia"/>
                          <w:color w:val="0B5294"/>
                          <w:spacing w:val="-4"/>
                          <w:sz w:val="24"/>
                          <w:szCs w:val="24"/>
                          <w:rtl/>
                        </w:rPr>
                        <w:t>למעלה</w:t>
                      </w:r>
                      <w:r w:rsidRPr="004D3093">
                        <w:rPr>
                          <w:rFonts w:cs="Tahoma"/>
                          <w:color w:val="0B5294"/>
                          <w:spacing w:val="-4"/>
                          <w:sz w:val="24"/>
                          <w:szCs w:val="24"/>
                          <w:rtl/>
                        </w:rPr>
                        <w:t xml:space="preserve"> </w:t>
                      </w:r>
                      <w:r w:rsidRPr="004D3093">
                        <w:rPr>
                          <w:rFonts w:cs="Tahoma" w:hint="eastAsia"/>
                          <w:color w:val="0B5294"/>
                          <w:spacing w:val="-4"/>
                          <w:sz w:val="24"/>
                          <w:szCs w:val="24"/>
                          <w:rtl/>
                        </w:rPr>
                        <w:t>ממחצית</w:t>
                      </w:r>
                      <w:r w:rsidRPr="004D3093">
                        <w:rPr>
                          <w:rFonts w:cs="Tahoma"/>
                          <w:color w:val="0B5294"/>
                          <w:spacing w:val="-4"/>
                          <w:sz w:val="24"/>
                          <w:szCs w:val="24"/>
                          <w:rtl/>
                        </w:rPr>
                        <w:t xml:space="preserve"> </w:t>
                      </w:r>
                      <w:r w:rsidRPr="004D3093">
                        <w:rPr>
                          <w:rFonts w:cs="Tahoma" w:hint="eastAsia"/>
                          <w:color w:val="0B5294"/>
                          <w:spacing w:val="-4"/>
                          <w:sz w:val="24"/>
                          <w:szCs w:val="24"/>
                          <w:rtl/>
                        </w:rPr>
                        <w:t>מהחיילים</w:t>
                      </w:r>
                      <w:r w:rsidRPr="004D3093">
                        <w:rPr>
                          <w:rFonts w:cs="Tahoma"/>
                          <w:color w:val="0B5294"/>
                          <w:spacing w:val="-4"/>
                          <w:sz w:val="24"/>
                          <w:szCs w:val="24"/>
                          <w:rtl/>
                        </w:rPr>
                        <w:t xml:space="preserve"> </w:t>
                      </w:r>
                      <w:r w:rsidRPr="004D3093">
                        <w:rPr>
                          <w:rFonts w:cs="Tahoma" w:hint="eastAsia"/>
                          <w:color w:val="0B5294"/>
                          <w:spacing w:val="-4"/>
                          <w:sz w:val="24"/>
                          <w:szCs w:val="24"/>
                          <w:rtl/>
                        </w:rPr>
                        <w:t>אינם</w:t>
                      </w:r>
                      <w:r w:rsidRPr="004D3093">
                        <w:rPr>
                          <w:rFonts w:cs="Tahoma"/>
                          <w:color w:val="0B5294"/>
                          <w:spacing w:val="-4"/>
                          <w:sz w:val="24"/>
                          <w:szCs w:val="24"/>
                          <w:rtl/>
                        </w:rPr>
                        <w:t xml:space="preserve"> </w:t>
                      </w:r>
                      <w:r w:rsidRPr="004D3093">
                        <w:rPr>
                          <w:rFonts w:cs="Tahoma" w:hint="eastAsia"/>
                          <w:color w:val="0B5294"/>
                          <w:spacing w:val="-4"/>
                          <w:sz w:val="24"/>
                          <w:szCs w:val="24"/>
                          <w:rtl/>
                        </w:rPr>
                        <w:t>שבעי</w:t>
                      </w:r>
                      <w:r w:rsidRPr="004D3093">
                        <w:rPr>
                          <w:rFonts w:cs="Tahoma"/>
                          <w:color w:val="0B5294"/>
                          <w:spacing w:val="-4"/>
                          <w:sz w:val="24"/>
                          <w:szCs w:val="24"/>
                          <w:rtl/>
                        </w:rPr>
                        <w:t xml:space="preserve"> </w:t>
                      </w:r>
                      <w:r w:rsidRPr="004D3093">
                        <w:rPr>
                          <w:rFonts w:cs="Tahoma" w:hint="eastAsia"/>
                          <w:color w:val="0B5294"/>
                          <w:spacing w:val="-4"/>
                          <w:sz w:val="24"/>
                          <w:szCs w:val="24"/>
                          <w:rtl/>
                        </w:rPr>
                        <w:t>רצון</w:t>
                      </w:r>
                      <w:r w:rsidRPr="004D3093">
                        <w:rPr>
                          <w:rFonts w:cs="Tahoma"/>
                          <w:color w:val="0B5294"/>
                          <w:spacing w:val="-4"/>
                          <w:sz w:val="24"/>
                          <w:szCs w:val="24"/>
                          <w:rtl/>
                        </w:rPr>
                        <w:t xml:space="preserve"> </w:t>
                      </w:r>
                      <w:r w:rsidRPr="004D3093">
                        <w:rPr>
                          <w:rFonts w:cs="Tahoma" w:hint="eastAsia"/>
                          <w:color w:val="0B5294"/>
                          <w:spacing w:val="-4"/>
                          <w:sz w:val="24"/>
                          <w:szCs w:val="24"/>
                          <w:rtl/>
                        </w:rPr>
                        <w:t>באופן</w:t>
                      </w:r>
                      <w:r w:rsidRPr="004D3093">
                        <w:rPr>
                          <w:rFonts w:cs="Tahoma"/>
                          <w:color w:val="0B5294"/>
                          <w:spacing w:val="-4"/>
                          <w:sz w:val="24"/>
                          <w:szCs w:val="24"/>
                          <w:rtl/>
                        </w:rPr>
                        <w:t xml:space="preserve"> </w:t>
                      </w:r>
                      <w:r w:rsidRPr="004D3093">
                        <w:rPr>
                          <w:rFonts w:cs="Tahoma" w:hint="eastAsia"/>
                          <w:color w:val="0B5294"/>
                          <w:spacing w:val="-4"/>
                          <w:sz w:val="24"/>
                          <w:szCs w:val="24"/>
                          <w:rtl/>
                        </w:rPr>
                        <w:t>כללי</w:t>
                      </w:r>
                      <w:r w:rsidRPr="004D3093">
                        <w:rPr>
                          <w:rFonts w:cs="Tahoma"/>
                          <w:color w:val="0B5294"/>
                          <w:spacing w:val="-4"/>
                          <w:sz w:val="24"/>
                          <w:szCs w:val="24"/>
                          <w:rtl/>
                        </w:rPr>
                        <w:t xml:space="preserve"> </w:t>
                      </w:r>
                      <w:r w:rsidRPr="004D3093">
                        <w:rPr>
                          <w:rFonts w:cs="Tahoma" w:hint="eastAsia"/>
                          <w:color w:val="0B5294"/>
                          <w:spacing w:val="-4"/>
                          <w:sz w:val="24"/>
                          <w:szCs w:val="24"/>
                          <w:rtl/>
                        </w:rPr>
                        <w:t>מהשירות</w:t>
                      </w:r>
                      <w:r w:rsidRPr="004D3093">
                        <w:rPr>
                          <w:rFonts w:cs="Tahoma"/>
                          <w:color w:val="0B5294"/>
                          <w:spacing w:val="-4"/>
                          <w:sz w:val="24"/>
                          <w:szCs w:val="24"/>
                          <w:rtl/>
                        </w:rPr>
                        <w:t xml:space="preserve"> </w:t>
                      </w:r>
                      <w:r w:rsidRPr="004D3093">
                        <w:rPr>
                          <w:rFonts w:cs="Tahoma" w:hint="eastAsia"/>
                          <w:color w:val="0B5294"/>
                          <w:spacing w:val="-4"/>
                          <w:sz w:val="24"/>
                          <w:szCs w:val="24"/>
                          <w:rtl/>
                        </w:rPr>
                        <w:t>הרפואי</w:t>
                      </w:r>
                      <w:r w:rsidRPr="004D3093">
                        <w:rPr>
                          <w:rFonts w:cs="Tahoma"/>
                          <w:color w:val="0B5294"/>
                          <w:spacing w:val="-4"/>
                          <w:sz w:val="24"/>
                          <w:szCs w:val="24"/>
                          <w:rtl/>
                        </w:rPr>
                        <w:t xml:space="preserve"> </w:t>
                      </w:r>
                      <w:r w:rsidRPr="004D3093">
                        <w:rPr>
                          <w:rFonts w:cs="Tahoma" w:hint="eastAsia"/>
                          <w:color w:val="0B5294"/>
                          <w:spacing w:val="-4"/>
                          <w:sz w:val="24"/>
                          <w:szCs w:val="24"/>
                          <w:rtl/>
                        </w:rPr>
                        <w:t>בצה</w:t>
                      </w:r>
                      <w:r w:rsidRPr="004D3093">
                        <w:rPr>
                          <w:rFonts w:cs="Tahoma"/>
                          <w:color w:val="0B5294"/>
                          <w:spacing w:val="-4"/>
                          <w:sz w:val="24"/>
                          <w:szCs w:val="24"/>
                          <w:rtl/>
                        </w:rPr>
                        <w:t>"</w:t>
                      </w:r>
                      <w:r w:rsidRPr="004D3093">
                        <w:rPr>
                          <w:rFonts w:cs="Tahoma" w:hint="eastAsia"/>
                          <w:color w:val="0B5294"/>
                          <w:spacing w:val="-4"/>
                          <w:sz w:val="24"/>
                          <w:szCs w:val="24"/>
                          <w:rtl/>
                        </w:rPr>
                        <w:t>ל</w:t>
                      </w:r>
                      <w:r w:rsidRPr="004D3093">
                        <w:rPr>
                          <w:rFonts w:cs="Tahoma"/>
                          <w:color w:val="0B5294"/>
                          <w:spacing w:val="-4"/>
                          <w:sz w:val="24"/>
                          <w:szCs w:val="24"/>
                          <w:rtl/>
                        </w:rPr>
                        <w:t xml:space="preserve">, </w:t>
                      </w:r>
                      <w:r w:rsidRPr="004D3093">
                        <w:rPr>
                          <w:rFonts w:cs="Tahoma" w:hint="eastAsia"/>
                          <w:color w:val="0B5294"/>
                          <w:spacing w:val="-4"/>
                          <w:sz w:val="24"/>
                          <w:szCs w:val="24"/>
                          <w:rtl/>
                        </w:rPr>
                        <w:t>כשהנושא</w:t>
                      </w:r>
                      <w:r w:rsidRPr="004D3093">
                        <w:rPr>
                          <w:rFonts w:cs="Tahoma"/>
                          <w:color w:val="0B5294"/>
                          <w:spacing w:val="-4"/>
                          <w:sz w:val="24"/>
                          <w:szCs w:val="24"/>
                          <w:rtl/>
                        </w:rPr>
                        <w:t xml:space="preserve"> </w:t>
                      </w:r>
                      <w:r w:rsidRPr="004D3093">
                        <w:rPr>
                          <w:rFonts w:cs="Tahoma" w:hint="eastAsia"/>
                          <w:color w:val="0B5294"/>
                          <w:spacing w:val="-4"/>
                          <w:sz w:val="24"/>
                          <w:szCs w:val="24"/>
                          <w:rtl/>
                        </w:rPr>
                        <w:t>הבולט</w:t>
                      </w:r>
                      <w:r w:rsidRPr="004D3093">
                        <w:rPr>
                          <w:rFonts w:cs="Tahoma"/>
                          <w:color w:val="0B5294"/>
                          <w:spacing w:val="-4"/>
                          <w:sz w:val="24"/>
                          <w:szCs w:val="24"/>
                          <w:rtl/>
                        </w:rPr>
                        <w:t xml:space="preserve"> </w:t>
                      </w:r>
                      <w:r w:rsidRPr="004D3093">
                        <w:rPr>
                          <w:rFonts w:cs="Tahoma" w:hint="eastAsia"/>
                          <w:color w:val="0B5294"/>
                          <w:spacing w:val="-4"/>
                          <w:sz w:val="24"/>
                          <w:szCs w:val="24"/>
                          <w:rtl/>
                        </w:rPr>
                        <w:t>הוא</w:t>
                      </w:r>
                      <w:r w:rsidRPr="004D3093">
                        <w:rPr>
                          <w:rFonts w:cs="Tahoma"/>
                          <w:color w:val="0B5294"/>
                          <w:spacing w:val="-4"/>
                          <w:sz w:val="24"/>
                          <w:szCs w:val="24"/>
                          <w:rtl/>
                        </w:rPr>
                        <w:t xml:space="preserve"> </w:t>
                      </w:r>
                      <w:r w:rsidRPr="004D3093">
                        <w:rPr>
                          <w:rFonts w:cs="Tahoma" w:hint="eastAsia"/>
                          <w:color w:val="0B5294"/>
                          <w:spacing w:val="-4"/>
                          <w:sz w:val="24"/>
                          <w:szCs w:val="24"/>
                          <w:rtl/>
                        </w:rPr>
                        <w:t>זמינות</w:t>
                      </w:r>
                      <w:r w:rsidRPr="004D3093">
                        <w:rPr>
                          <w:rFonts w:cs="Tahoma"/>
                          <w:color w:val="0B5294"/>
                          <w:spacing w:val="-4"/>
                          <w:sz w:val="24"/>
                          <w:szCs w:val="24"/>
                          <w:rtl/>
                        </w:rPr>
                        <w:t xml:space="preserve"> </w:t>
                      </w:r>
                      <w:r w:rsidRPr="004D3093">
                        <w:rPr>
                          <w:rFonts w:cs="Tahoma" w:hint="eastAsia"/>
                          <w:color w:val="0B5294"/>
                          <w:spacing w:val="-4"/>
                          <w:sz w:val="24"/>
                          <w:szCs w:val="24"/>
                          <w:rtl/>
                        </w:rPr>
                        <w:t>השירות</w:t>
                      </w:r>
                      <w:r w:rsidRPr="004D3093">
                        <w:rPr>
                          <w:rFonts w:cs="Tahoma"/>
                          <w:color w:val="0B5294"/>
                          <w:spacing w:val="-4"/>
                          <w:sz w:val="24"/>
                          <w:szCs w:val="24"/>
                          <w:rtl/>
                        </w:rPr>
                        <w:t xml:space="preserve">, </w:t>
                      </w:r>
                      <w:r w:rsidRPr="004D3093">
                        <w:rPr>
                          <w:rFonts w:cs="Tahoma" w:hint="eastAsia"/>
                          <w:color w:val="0B5294"/>
                          <w:spacing w:val="-4"/>
                          <w:sz w:val="24"/>
                          <w:szCs w:val="24"/>
                          <w:rtl/>
                        </w:rPr>
                        <w:t>מחייבת</w:t>
                      </w:r>
                      <w:r w:rsidRPr="004D3093">
                        <w:rPr>
                          <w:rFonts w:cs="Tahoma"/>
                          <w:color w:val="0B5294"/>
                          <w:spacing w:val="-4"/>
                          <w:sz w:val="24"/>
                          <w:szCs w:val="24"/>
                          <w:rtl/>
                        </w:rPr>
                        <w:t xml:space="preserve"> </w:t>
                      </w:r>
                      <w:r w:rsidRPr="004D3093">
                        <w:rPr>
                          <w:rFonts w:cs="Tahoma" w:hint="eastAsia"/>
                          <w:color w:val="0B5294"/>
                          <w:spacing w:val="-4"/>
                          <w:sz w:val="24"/>
                          <w:szCs w:val="24"/>
                          <w:rtl/>
                        </w:rPr>
                        <w:t>את</w:t>
                      </w:r>
                      <w:r w:rsidRPr="004D3093">
                        <w:rPr>
                          <w:rFonts w:cs="Tahoma"/>
                          <w:color w:val="0B5294"/>
                          <w:spacing w:val="-4"/>
                          <w:sz w:val="24"/>
                          <w:szCs w:val="24"/>
                          <w:rtl/>
                        </w:rPr>
                        <w:t xml:space="preserve"> </w:t>
                      </w:r>
                      <w:r w:rsidRPr="004D3093">
                        <w:rPr>
                          <w:rFonts w:cs="Tahoma" w:hint="eastAsia"/>
                          <w:color w:val="0B5294"/>
                          <w:spacing w:val="-4"/>
                          <w:sz w:val="24"/>
                          <w:szCs w:val="24"/>
                          <w:rtl/>
                        </w:rPr>
                        <w:t>מקרפ</w:t>
                      </w:r>
                      <w:r w:rsidRPr="004D3093">
                        <w:rPr>
                          <w:rFonts w:cs="Tahoma"/>
                          <w:color w:val="0B5294"/>
                          <w:spacing w:val="-4"/>
                          <w:sz w:val="24"/>
                          <w:szCs w:val="24"/>
                          <w:rtl/>
                        </w:rPr>
                        <w:t>"</w:t>
                      </w:r>
                      <w:r w:rsidRPr="004D3093">
                        <w:rPr>
                          <w:rFonts w:cs="Tahoma" w:hint="eastAsia"/>
                          <w:color w:val="0B5294"/>
                          <w:spacing w:val="-4"/>
                          <w:sz w:val="24"/>
                          <w:szCs w:val="24"/>
                          <w:rtl/>
                        </w:rPr>
                        <w:t>ר</w:t>
                      </w:r>
                      <w:r w:rsidRPr="004D3093">
                        <w:rPr>
                          <w:rFonts w:cs="Tahoma"/>
                          <w:color w:val="0B5294"/>
                          <w:spacing w:val="-4"/>
                          <w:sz w:val="24"/>
                          <w:szCs w:val="24"/>
                          <w:rtl/>
                        </w:rPr>
                        <w:t xml:space="preserve"> </w:t>
                      </w:r>
                      <w:r w:rsidRPr="004D3093">
                        <w:rPr>
                          <w:rFonts w:cs="Tahoma" w:hint="eastAsia"/>
                          <w:color w:val="0B5294"/>
                          <w:spacing w:val="-4"/>
                          <w:sz w:val="24"/>
                          <w:szCs w:val="24"/>
                          <w:rtl/>
                        </w:rPr>
                        <w:t>להפיק</w:t>
                      </w:r>
                      <w:r w:rsidRPr="004D3093">
                        <w:rPr>
                          <w:rFonts w:cs="Tahoma"/>
                          <w:color w:val="0B5294"/>
                          <w:spacing w:val="-4"/>
                          <w:sz w:val="24"/>
                          <w:szCs w:val="24"/>
                          <w:rtl/>
                        </w:rPr>
                        <w:t xml:space="preserve"> </w:t>
                      </w:r>
                      <w:r w:rsidRPr="004D3093">
                        <w:rPr>
                          <w:rFonts w:cs="Tahoma" w:hint="eastAsia"/>
                          <w:color w:val="0B5294"/>
                          <w:spacing w:val="-4"/>
                          <w:sz w:val="24"/>
                          <w:szCs w:val="24"/>
                          <w:rtl/>
                        </w:rPr>
                        <w:t>מכך</w:t>
                      </w:r>
                      <w:r w:rsidRPr="004D3093">
                        <w:rPr>
                          <w:rFonts w:cs="Tahoma"/>
                          <w:color w:val="0B5294"/>
                          <w:spacing w:val="-4"/>
                          <w:sz w:val="24"/>
                          <w:szCs w:val="24"/>
                          <w:rtl/>
                        </w:rPr>
                        <w:t xml:space="preserve"> </w:t>
                      </w:r>
                      <w:r w:rsidRPr="004D3093">
                        <w:rPr>
                          <w:rFonts w:cs="Tahoma" w:hint="eastAsia"/>
                          <w:color w:val="0B5294"/>
                          <w:spacing w:val="-4"/>
                          <w:sz w:val="24"/>
                          <w:szCs w:val="24"/>
                          <w:rtl/>
                        </w:rPr>
                        <w:t>לקחים</w:t>
                      </w:r>
                    </w:p>
                    <w:p w:rsidR="004D3093" w:rsidRPr="00373C5D" w:rsidP="004D3093">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414264"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9156E" w:rsidP="005C3979">
      <w:pPr>
        <w:spacing w:before="180" w:line="240" w:lineRule="exact"/>
        <w:ind w:right="2268"/>
        <w:jc w:val="both"/>
        <w:rPr>
          <w:rFonts w:ascii="Tahoma" w:hAnsi="Tahoma" w:cs="Tahoma"/>
          <w:sz w:val="17"/>
          <w:szCs w:val="17"/>
          <w:rtl/>
        </w:rPr>
      </w:pPr>
      <w:r w:rsidRPr="009841F0">
        <w:rPr>
          <w:rFonts w:ascii="Tahoma" w:hAnsi="Tahoma" w:cs="Tahoma"/>
          <w:sz w:val="17"/>
          <w:szCs w:val="17"/>
          <w:rtl/>
        </w:rPr>
        <w:t xml:space="preserve">בהתייחסותו לממצאי הביקורת מספטמבר 2016 </w:t>
      </w:r>
      <w:r w:rsidRPr="009841F0">
        <w:rPr>
          <w:rFonts w:ascii="Tahoma" w:hAnsi="Tahoma" w:cs="Tahoma" w:hint="cs"/>
          <w:sz w:val="17"/>
          <w:szCs w:val="17"/>
          <w:rtl/>
        </w:rPr>
        <w:t>הודיע</w:t>
      </w:r>
      <w:r w:rsidRPr="009841F0">
        <w:rPr>
          <w:rFonts w:ascii="Tahoma" w:hAnsi="Tahoma" w:cs="Tahoma"/>
          <w:sz w:val="17"/>
          <w:szCs w:val="17"/>
          <w:rtl/>
        </w:rPr>
        <w:t xml:space="preserve"> צה"ל</w:t>
      </w:r>
      <w:r w:rsidRPr="009841F0">
        <w:rPr>
          <w:rFonts w:ascii="Tahoma" w:hAnsi="Tahoma" w:cs="Tahoma" w:hint="cs"/>
          <w:sz w:val="17"/>
          <w:szCs w:val="17"/>
          <w:rtl/>
        </w:rPr>
        <w:t>, כי "לאור חשיבות הנושא הוחלט לערוך סקרים עיתיים פעם בשנה, ואף הוקצה תקציב לכך".</w:t>
      </w:r>
    </w:p>
    <w:p w:rsidR="002B5947" w:rsidP="005C3979">
      <w:pPr>
        <w:spacing w:before="180" w:line="240" w:lineRule="exact"/>
        <w:ind w:right="2268"/>
        <w:jc w:val="both"/>
        <w:rPr>
          <w:rFonts w:ascii="Tahoma" w:hAnsi="Tahoma" w:cs="Tahoma"/>
          <w:sz w:val="17"/>
          <w:szCs w:val="17"/>
          <w:rtl/>
        </w:rPr>
      </w:pPr>
    </w:p>
    <w:p w:rsidR="002B5947" w:rsidRPr="009841F0" w:rsidP="005C3979">
      <w:pPr>
        <w:spacing w:before="180" w:line="240" w:lineRule="exact"/>
        <w:ind w:right="2268"/>
        <w:jc w:val="both"/>
        <w:rPr>
          <w:rFonts w:ascii="Tahoma" w:hAnsi="Tahoma" w:cs="Tahoma"/>
          <w:sz w:val="17"/>
          <w:szCs w:val="17"/>
          <w:rtl/>
        </w:rPr>
      </w:pPr>
    </w:p>
    <w:p w:rsidR="0079156E" w:rsidRPr="006349B2" w:rsidP="000C660B">
      <w:pPr>
        <w:pStyle w:val="KOT4"/>
        <w:rPr>
          <w:rtl/>
        </w:rPr>
      </w:pPr>
      <w:r w:rsidRPr="006349B2">
        <w:rPr>
          <w:rFonts w:hint="cs"/>
          <w:rtl/>
        </w:rPr>
        <w:t>זמינות שירותי רפואה שניונית (רופאים מומחים)</w:t>
      </w:r>
    </w:p>
    <w:p w:rsidR="0079156E" w:rsidRPr="006349B2" w:rsidP="000C660B">
      <w:pPr>
        <w:pStyle w:val="KOT5"/>
        <w:rPr>
          <w:rtl/>
        </w:rPr>
      </w:pPr>
      <w:r w:rsidRPr="006349B2">
        <w:rPr>
          <w:rFonts w:hint="cs"/>
          <w:rtl/>
        </w:rPr>
        <w:t xml:space="preserve">זמינות המענה הטלפוני של המוקד הצבאי לזימון תורים לרפואה שניונית </w:t>
      </w:r>
    </w:p>
    <w:p w:rsidR="0079156E" w:rsidRPr="009841F0" w:rsidP="009841F0">
      <w:pPr>
        <w:spacing w:line="240" w:lineRule="exact"/>
        <w:ind w:right="2268"/>
        <w:jc w:val="both"/>
        <w:rPr>
          <w:rFonts w:ascii="Tahoma" w:hAnsi="Tahoma" w:cs="Tahoma"/>
          <w:sz w:val="17"/>
          <w:szCs w:val="17"/>
          <w:rtl/>
        </w:rPr>
      </w:pPr>
      <w:r w:rsidRPr="009841F0">
        <w:rPr>
          <w:rFonts w:ascii="Tahoma" w:hAnsi="Tahoma" w:cs="Tahoma" w:hint="cs"/>
          <w:sz w:val="17"/>
          <w:szCs w:val="17"/>
          <w:rtl/>
        </w:rPr>
        <w:t xml:space="preserve">ביוני 2013 הוקם </w:t>
      </w:r>
      <w:r w:rsidRPr="009841F0">
        <w:rPr>
          <w:rFonts w:ascii="Tahoma" w:hAnsi="Tahoma" w:cs="Tahoma" w:hint="cs"/>
          <w:sz w:val="17"/>
          <w:szCs w:val="17"/>
          <w:rtl/>
        </w:rPr>
        <w:t>במשר"פ</w:t>
      </w:r>
      <w:r w:rsidRPr="009841F0">
        <w:rPr>
          <w:rFonts w:ascii="Tahoma" w:hAnsi="Tahoma" w:cs="Tahoma" w:hint="cs"/>
          <w:sz w:val="17"/>
          <w:szCs w:val="17"/>
          <w:rtl/>
        </w:rPr>
        <w:t xml:space="preserve"> מוקד "מקול הלב" (להלן - המוקד)</w:t>
      </w:r>
      <w:r>
        <w:rPr>
          <w:rStyle w:val="FootnoteReference0"/>
          <w:rFonts w:ascii="Tahoma" w:hAnsi="Tahoma" w:cs="Tahoma"/>
          <w:sz w:val="17"/>
          <w:szCs w:val="17"/>
          <w:rtl/>
        </w:rPr>
        <w:footnoteReference w:id="15"/>
      </w:r>
      <w:r w:rsidRPr="009841F0">
        <w:rPr>
          <w:rFonts w:ascii="Tahoma" w:hAnsi="Tahoma" w:cs="Tahoma" w:hint="cs"/>
          <w:sz w:val="17"/>
          <w:szCs w:val="17"/>
          <w:rtl/>
        </w:rPr>
        <w:t>. המוקד פועל שבעה ימים בשבוע בכל שעות היממה, ונותן שירות, בין היתר, בנושאים הבאים: זימון וביטול תורים לרופאים מומחים, מידע על ספקי שירותי רפואה שונים, קבלת אישורים לרכישת תרופות, טיפול בתלונות חיילים וייעוץ אחיות בנושאי רפואה דחופה. באמצעות המוקד ניתן לקבוע תורים לרופאים מומחים הן במרפאות צבאיות (כ-72% מהמפגשים) והן במרפאות אזרחיות (כ-28% מהמפגשים)</w:t>
      </w:r>
      <w:r>
        <w:rPr>
          <w:rStyle w:val="FootnoteReference0"/>
          <w:rFonts w:ascii="Tahoma" w:hAnsi="Tahoma" w:cs="Tahoma"/>
          <w:sz w:val="17"/>
          <w:szCs w:val="17"/>
          <w:rtl/>
        </w:rPr>
        <w:footnoteReference w:id="16"/>
      </w:r>
      <w:r w:rsidRPr="009841F0">
        <w:rPr>
          <w:rFonts w:ascii="Tahoma" w:hAnsi="Tahoma" w:cs="Tahoma" w:hint="cs"/>
          <w:sz w:val="17"/>
          <w:szCs w:val="17"/>
          <w:rtl/>
        </w:rPr>
        <w:t xml:space="preserve">. על פי נתוני </w:t>
      </w:r>
      <w:r w:rsidRPr="009841F0">
        <w:rPr>
          <w:rFonts w:ascii="Tahoma" w:hAnsi="Tahoma" w:cs="Tahoma" w:hint="cs"/>
          <w:sz w:val="17"/>
          <w:szCs w:val="17"/>
          <w:rtl/>
        </w:rPr>
        <w:t>מקרפ"ר</w:t>
      </w:r>
      <w:r w:rsidRPr="009841F0">
        <w:rPr>
          <w:rFonts w:ascii="Tahoma" w:hAnsi="Tahoma" w:cs="Tahoma" w:hint="cs"/>
          <w:sz w:val="17"/>
          <w:szCs w:val="17"/>
          <w:rtl/>
        </w:rPr>
        <w:t>, בשנת 2014 טיפל המוקד ב-642,682 שיחות נכנסות, ובשנת 2015 - ב-728,745 שיחות (עלייה של כ-13%).</w:t>
      </w:r>
    </w:p>
    <w:p w:rsidR="0079156E" w:rsidRPr="005C3979" w:rsidP="002F5F4F">
      <w:pPr>
        <w:pStyle w:val="ListParagraph"/>
        <w:numPr>
          <w:ilvl w:val="0"/>
          <w:numId w:val="16"/>
        </w:numPr>
        <w:spacing w:line="240" w:lineRule="exact"/>
        <w:ind w:left="340" w:right="2268" w:hanging="340"/>
        <w:rPr>
          <w:sz w:val="17"/>
          <w:szCs w:val="17"/>
          <w:rtl/>
        </w:rPr>
      </w:pPr>
      <w:r w:rsidRPr="005C3979">
        <w:rPr>
          <w:rFonts w:hint="cs"/>
          <w:sz w:val="17"/>
          <w:szCs w:val="17"/>
          <w:rtl/>
        </w:rPr>
        <w:t xml:space="preserve">בפברואר 2016 אויש המוקד ב-51 מוקדניות מתוך תקן של 61. מפקד </w:t>
      </w:r>
      <w:r w:rsidRPr="005C3979">
        <w:rPr>
          <w:rFonts w:hint="cs"/>
          <w:sz w:val="17"/>
          <w:szCs w:val="17"/>
          <w:rtl/>
        </w:rPr>
        <w:t>המשר"פ</w:t>
      </w:r>
      <w:r w:rsidRPr="005C3979">
        <w:rPr>
          <w:rFonts w:hint="cs"/>
          <w:sz w:val="17"/>
          <w:szCs w:val="17"/>
          <w:rtl/>
        </w:rPr>
        <w:t xml:space="preserve"> מסר לנציגי משרד מבקר המדינה, כי הפער באיוש התקנים של מוקדניות במוקד נבע מכך, שלא נפתח קורס, וכן מכך שחיילות השתחררו משירות. באותו חודש, בפגישת עבודה עם מפקד </w:t>
      </w:r>
      <w:r w:rsidRPr="005C3979">
        <w:rPr>
          <w:rFonts w:hint="cs"/>
          <w:sz w:val="17"/>
          <w:szCs w:val="17"/>
          <w:rtl/>
        </w:rPr>
        <w:t>המשר"פ</w:t>
      </w:r>
      <w:r w:rsidRPr="005C3979">
        <w:rPr>
          <w:rFonts w:hint="cs"/>
          <w:sz w:val="17"/>
          <w:szCs w:val="17"/>
          <w:rtl/>
        </w:rPr>
        <w:t xml:space="preserve"> הציגה מפקדת המוקד את המשמעויות לפער זה, כלהלן: "זמני המתנה ארוכים מאוד (ערכי קיצון - המתנה של 60-45 דקות למענה!!!); ניתוקים מרובים בגלל עומס ממתינים; תלונות וחוסר שביעות רצון; עומס קשה ושחיקה של נציגות המוקד".</w:t>
      </w:r>
    </w:p>
    <w:p w:rsidR="0079156E" w:rsidRPr="005C3979" w:rsidP="002F5F4F">
      <w:pPr>
        <w:pStyle w:val="ListParagraph"/>
        <w:numPr>
          <w:ilvl w:val="0"/>
          <w:numId w:val="16"/>
        </w:numPr>
        <w:spacing w:line="240" w:lineRule="exact"/>
        <w:ind w:left="340" w:right="2268" w:hanging="340"/>
        <w:rPr>
          <w:sz w:val="17"/>
          <w:szCs w:val="17"/>
          <w:rtl/>
        </w:rPr>
      </w:pPr>
      <w:r w:rsidRPr="005C3979">
        <w:rPr>
          <w:rFonts w:hint="cs"/>
          <w:sz w:val="17"/>
          <w:szCs w:val="17"/>
          <w:rtl/>
        </w:rPr>
        <w:t xml:space="preserve">ביוני 2013, עם הקמת המוקד, קבעה </w:t>
      </w:r>
      <w:r w:rsidRPr="005C3979">
        <w:rPr>
          <w:rFonts w:hint="cs"/>
          <w:sz w:val="17"/>
          <w:szCs w:val="17"/>
          <w:rtl/>
        </w:rPr>
        <w:t>מקרפ"ר</w:t>
      </w:r>
      <w:r w:rsidRPr="005C3979">
        <w:rPr>
          <w:rFonts w:hint="cs"/>
          <w:sz w:val="17"/>
          <w:szCs w:val="17"/>
          <w:rtl/>
        </w:rPr>
        <w:t xml:space="preserve"> כי יעד נטישה לשיחות הנכנסות (שיעור החיילים, שעקב המתנה ארוכה למענה </w:t>
      </w:r>
      <w:r w:rsidRPr="005C3979">
        <w:rPr>
          <w:rFonts w:hint="cs"/>
          <w:sz w:val="17"/>
          <w:szCs w:val="17"/>
          <w:rtl/>
        </w:rPr>
        <w:t>יִנטשו</w:t>
      </w:r>
      <w:r w:rsidRPr="005C3979">
        <w:rPr>
          <w:rFonts w:hint="cs"/>
          <w:sz w:val="17"/>
          <w:szCs w:val="17"/>
          <w:rtl/>
        </w:rPr>
        <w:t xml:space="preserve"> את ההמתנה למענה מהמוקדנית) יהיה 15%. יעד זה לא הושג. על פי נתוני </w:t>
      </w:r>
      <w:r w:rsidRPr="005C3979">
        <w:rPr>
          <w:rFonts w:hint="cs"/>
          <w:sz w:val="17"/>
          <w:szCs w:val="17"/>
          <w:rtl/>
        </w:rPr>
        <w:t>מקרפ"ר</w:t>
      </w:r>
      <w:r w:rsidRPr="005C3979">
        <w:rPr>
          <w:rFonts w:hint="cs"/>
          <w:sz w:val="17"/>
          <w:szCs w:val="17"/>
          <w:rtl/>
        </w:rPr>
        <w:t>, בשנת 2014 שיעור הנטישה עמד על 22% ובשנת 2015 על 20%. מכאן שבשנת 2014 ננטשו כ-141,000 שיחות, מתוכם כ-45,000 מעל ליעד; ובשנת 2015 ננטשו כ-146,000 שיחות, מתוכם כ-36,000 מעל ליעד.</w:t>
      </w:r>
    </w:p>
    <w:p w:rsidR="0079156E" w:rsidRPr="009841F0" w:rsidP="005C3979">
      <w:pPr>
        <w:pStyle w:val="tab-name"/>
        <w:rPr>
          <w:rtl/>
        </w:rPr>
      </w:pPr>
      <w:r w:rsidRPr="009841F0">
        <w:rPr>
          <w:rFonts w:hint="cs"/>
          <w:rtl/>
        </w:rPr>
        <w:t xml:space="preserve">תרשים 4: </w:t>
      </w:r>
      <w:r w:rsidRPr="005C3979">
        <w:rPr>
          <w:rFonts w:hint="cs"/>
          <w:b/>
          <w:bCs/>
          <w:rtl/>
        </w:rPr>
        <w:t>שיעור נטישה בפועל במוקד הטלפוני</w:t>
      </w:r>
    </w:p>
    <w:p w:rsidR="0079156E" w:rsidRPr="009841F0" w:rsidP="005C3979">
      <w:pPr>
        <w:spacing w:line="240" w:lineRule="atLeast"/>
        <w:rPr>
          <w:rFonts w:ascii="Tahoma" w:hAnsi="Tahoma" w:cs="Tahoma"/>
          <w:noProof/>
          <w:sz w:val="17"/>
          <w:szCs w:val="17"/>
          <w:rtl/>
        </w:rPr>
      </w:pPr>
      <w:r>
        <w:rPr>
          <w:rFonts w:ascii="Tahoma" w:hAnsi="Tahoma" w:cs="Tahoma"/>
          <w:noProof/>
          <w:sz w:val="17"/>
          <w:szCs w:val="17"/>
          <w:rtl/>
        </w:rPr>
        <w:drawing>
          <wp:inline distT="0" distB="0" distL="0" distR="0">
            <wp:extent cx="3960000" cy="1725748"/>
            <wp:effectExtent l="0" t="0" r="254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009951" name="g-403-g-4.png"/>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60000" cy="1725748"/>
                    </a:xfrm>
                    <a:prstGeom prst="rect">
                      <a:avLst/>
                    </a:prstGeom>
                  </pic:spPr>
                </pic:pic>
              </a:graphicData>
            </a:graphic>
          </wp:inline>
        </w:drawing>
      </w:r>
    </w:p>
    <w:p w:rsidR="0079156E" w:rsidRPr="005C3979" w:rsidP="002F5F4F">
      <w:pPr>
        <w:pStyle w:val="ListParagraph"/>
        <w:numPr>
          <w:ilvl w:val="0"/>
          <w:numId w:val="16"/>
        </w:numPr>
        <w:spacing w:line="240" w:lineRule="exact"/>
        <w:ind w:left="340" w:right="2268" w:hanging="340"/>
        <w:rPr>
          <w:sz w:val="17"/>
          <w:szCs w:val="17"/>
          <w:rtl/>
        </w:rPr>
      </w:pPr>
      <w:r w:rsidRPr="005C3979">
        <w:rPr>
          <w:rFonts w:hint="cs"/>
          <w:sz w:val="17"/>
          <w:szCs w:val="17"/>
          <w:rtl/>
        </w:rPr>
        <w:t xml:space="preserve">בנוגע לזמן ההמתנה למענה טלפוני קבעה </w:t>
      </w:r>
      <w:r w:rsidRPr="005C3979">
        <w:rPr>
          <w:rFonts w:hint="cs"/>
          <w:sz w:val="17"/>
          <w:szCs w:val="17"/>
          <w:rtl/>
        </w:rPr>
        <w:t>מקרפ"ר</w:t>
      </w:r>
      <w:r w:rsidRPr="005C3979">
        <w:rPr>
          <w:rFonts w:hint="cs"/>
          <w:sz w:val="17"/>
          <w:szCs w:val="17"/>
          <w:rtl/>
        </w:rPr>
        <w:t xml:space="preserve">, שעל המוקד </w:t>
      </w:r>
      <w:r w:rsidRPr="005C3979">
        <w:rPr>
          <w:rFonts w:hint="cs"/>
          <w:sz w:val="17"/>
          <w:szCs w:val="17"/>
          <w:rtl/>
        </w:rPr>
        <w:t>לתעדף</w:t>
      </w:r>
      <w:r w:rsidRPr="005C3979">
        <w:rPr>
          <w:rFonts w:hint="cs"/>
          <w:sz w:val="17"/>
          <w:szCs w:val="17"/>
          <w:rtl/>
        </w:rPr>
        <w:t xml:space="preserve"> פניות של חיילים לוחמים על פני לא לוחמים</w:t>
      </w:r>
      <w:r>
        <w:rPr>
          <w:rStyle w:val="FootnoteReference0"/>
          <w:sz w:val="17"/>
          <w:szCs w:val="17"/>
          <w:rtl/>
        </w:rPr>
        <w:footnoteReference w:id="17"/>
      </w:r>
      <w:r w:rsidRPr="005C3979">
        <w:rPr>
          <w:rFonts w:hint="cs"/>
          <w:sz w:val="17"/>
          <w:szCs w:val="17"/>
          <w:rtl/>
        </w:rPr>
        <w:t>: היעד ללוחמים הוא מענה עד שתי דקות בממוצע, וללא לוחמים עד חמש דקות בממוצע. על פי נתוני המוקד, בשנת 2014 המתינו חיילים לוחמים בממוצע 3:10 דקות למענה המוקדנית, ושאינם לוחמים המתינו בממוצע 6:39 דקות. בשנת 2015 הממוצע עמד על 2:02 ו-4:27, דקות בהתאמה.</w:t>
      </w:r>
    </w:p>
    <w:p w:rsidR="0079156E" w:rsidRPr="009841F0" w:rsidP="009841F0">
      <w:pPr>
        <w:spacing w:line="240" w:lineRule="exact"/>
        <w:ind w:right="2268"/>
        <w:jc w:val="both"/>
        <w:rPr>
          <w:rFonts w:ascii="Tahoma" w:hAnsi="Tahoma" w:cs="Tahoma"/>
          <w:b/>
          <w:bCs/>
          <w:sz w:val="17"/>
          <w:szCs w:val="17"/>
          <w:rtl/>
        </w:rPr>
      </w:pPr>
      <w:r w:rsidRPr="009841F0">
        <w:rPr>
          <w:rFonts w:ascii="Tahoma" w:hAnsi="Tahoma" w:cs="Tahoma" w:hint="cs"/>
          <w:sz w:val="17"/>
          <w:szCs w:val="17"/>
          <w:rtl/>
        </w:rPr>
        <w:t xml:space="preserve">נציגי משרד מבקר המדינה ביקשו לקבל נתונים של זמן המתנה בחלוקה למשמרות של המוקדניות (בוקר, צהריים, ערב, ולילה), אולם התברר, כי אין בידי </w:t>
      </w:r>
      <w:r w:rsidRPr="009841F0">
        <w:rPr>
          <w:rFonts w:ascii="Tahoma" w:hAnsi="Tahoma" w:cs="Tahoma" w:hint="cs"/>
          <w:sz w:val="17"/>
          <w:szCs w:val="17"/>
          <w:rtl/>
        </w:rPr>
        <w:t>מקרפ"ר</w:t>
      </w:r>
      <w:r w:rsidRPr="009841F0">
        <w:rPr>
          <w:rFonts w:ascii="Tahoma" w:hAnsi="Tahoma" w:cs="Tahoma" w:hint="cs"/>
          <w:sz w:val="17"/>
          <w:szCs w:val="17"/>
          <w:rtl/>
        </w:rPr>
        <w:t xml:space="preserve"> מידע זה. יוער, כי קיים שוני בין זמני ההמתנה בשעות היום העמוסות, לזמני ההמתנה בין חצות לשעות הבוקר המוקדמות. </w:t>
      </w:r>
      <w:r w:rsidRPr="009841F0">
        <w:rPr>
          <w:rFonts w:ascii="Tahoma" w:hAnsi="Tahoma" w:cs="Tahoma" w:hint="cs"/>
          <w:b/>
          <w:bCs/>
          <w:sz w:val="17"/>
          <w:szCs w:val="17"/>
          <w:rtl/>
        </w:rPr>
        <w:t xml:space="preserve">לכן, על </w:t>
      </w:r>
      <w:r w:rsidRPr="009841F0">
        <w:rPr>
          <w:rFonts w:ascii="Tahoma" w:hAnsi="Tahoma" w:cs="Tahoma" w:hint="cs"/>
          <w:b/>
          <w:bCs/>
          <w:sz w:val="17"/>
          <w:szCs w:val="17"/>
          <w:rtl/>
        </w:rPr>
        <w:t>מקרפ"ר</w:t>
      </w:r>
      <w:r w:rsidRPr="009841F0">
        <w:rPr>
          <w:rFonts w:ascii="Tahoma" w:hAnsi="Tahoma" w:cs="Tahoma" w:hint="cs"/>
          <w:b/>
          <w:bCs/>
          <w:sz w:val="17"/>
          <w:szCs w:val="17"/>
          <w:rtl/>
        </w:rPr>
        <w:t xml:space="preserve"> לקבוע יעד למענה במוקד על פי חלוקה למשמרות דלעיל, ובהתאם לזאת למדוד את זמן ההמתנה.</w:t>
      </w:r>
    </w:p>
    <w:p w:rsidR="0079156E" w:rsidRPr="009841F0" w:rsidP="009841F0">
      <w:pPr>
        <w:spacing w:line="240" w:lineRule="exact"/>
        <w:ind w:right="2268"/>
        <w:jc w:val="both"/>
        <w:rPr>
          <w:rFonts w:ascii="Tahoma" w:hAnsi="Tahoma" w:cs="Tahoma"/>
          <w:sz w:val="17"/>
          <w:szCs w:val="17"/>
          <w:rtl/>
        </w:rPr>
      </w:pPr>
      <w:r w:rsidRPr="009841F0">
        <w:rPr>
          <w:rFonts w:ascii="Tahoma" w:hAnsi="Tahoma" w:cs="Tahoma" w:hint="cs"/>
          <w:sz w:val="17"/>
          <w:szCs w:val="17"/>
          <w:rtl/>
        </w:rPr>
        <w:t>בסקר שערך כאמור משרד מבקר המדינה בקרב חיילים לוחמים נמצא, כי כ-60% מהחיילים שקבעו לעצמם תור באמצעות המוקד השיבו,</w:t>
      </w:r>
      <w:r w:rsidRPr="009841F0">
        <w:rPr>
          <w:rFonts w:ascii="Tahoma" w:hAnsi="Tahoma" w:cs="Tahoma" w:hint="cs"/>
          <w:sz w:val="17"/>
          <w:szCs w:val="17"/>
          <w:rtl/>
        </w:rPr>
        <w:t xml:space="preserve"> </w:t>
      </w:r>
      <w:r w:rsidRPr="009841F0">
        <w:rPr>
          <w:rFonts w:ascii="Tahoma" w:hAnsi="Tahoma" w:cs="Tahoma" w:hint="cs"/>
          <w:sz w:val="17"/>
          <w:szCs w:val="17"/>
          <w:rtl/>
        </w:rPr>
        <w:t xml:space="preserve">שהמתינו מעל רבע שעה לקבלת מענה, ושיעור דומה מהחובשים אף הם השיבו כך, לגבי התורים שקבעו לחיילים ביחידותיהם. מניתוח נתוני הסקר עלה, כי המתנה ממושכת למענה המוקד משפיעה באופן שלילי על שביעות הרצון הכללית של החיילים מהשירות הרפואי. </w:t>
      </w:r>
    </w:p>
    <w:p w:rsidR="0079156E" w:rsidRPr="009841F0" w:rsidP="001D5DBF">
      <w:pPr>
        <w:spacing w:after="240" w:line="240" w:lineRule="exact"/>
        <w:ind w:right="2268"/>
        <w:jc w:val="both"/>
        <w:rPr>
          <w:rFonts w:ascii="Tahoma" w:hAnsi="Tahoma" w:cs="Tahoma"/>
          <w:sz w:val="17"/>
          <w:szCs w:val="17"/>
          <w:rtl/>
        </w:rPr>
      </w:pPr>
      <w:r w:rsidRPr="009841F0">
        <w:rPr>
          <w:rFonts w:ascii="Tahoma" w:hAnsi="Tahoma" w:cs="Tahoma" w:hint="cs"/>
          <w:sz w:val="17"/>
          <w:szCs w:val="17"/>
          <w:rtl/>
        </w:rPr>
        <w:t xml:space="preserve">בהתייחסותו מספטמבר 2016 לממצאי הביקורת ציין צה"ל, כי הוא נוקט פעולות לשיפור זמינות המענה, המתייחסות, בין היתר, לבחינה של התקינה הנדרשת למוקד, לאיוש המשרות במוקד ולשילוב אמצעי בקרה מתקדמים, כמו גם קידום אפשרות </w:t>
      </w:r>
      <w:r w:rsidRPr="009841F0">
        <w:rPr>
          <w:rFonts w:ascii="Tahoma" w:hAnsi="Tahoma" w:cs="Tahoma" w:hint="cs"/>
          <w:sz w:val="17"/>
          <w:szCs w:val="17"/>
          <w:rtl/>
        </w:rPr>
        <w:t xml:space="preserve">לזימון תורים באמצעות האינטרנט, על מנת להוריד עומס מהמוקד. עוד ציין צה"ל, כי הוא צופה כי גם תהליך מיקור החוץ המתוכנן לאנשי הקבע יקצר את זמני ההמתנה. </w:t>
      </w:r>
    </w:p>
    <w:p w:rsidR="0079156E" w:rsidP="005C3979">
      <w:pPr>
        <w:pStyle w:val="RESHET"/>
        <w:rPr>
          <w:rtl/>
        </w:rPr>
      </w:pPr>
      <w:r w:rsidRPr="009841F0">
        <w:rPr>
          <w:rFonts w:hint="cs"/>
          <w:rtl/>
        </w:rPr>
        <w:t xml:space="preserve">משרד מבקר המדינה מעיר </w:t>
      </w:r>
      <w:r w:rsidRPr="009841F0">
        <w:rPr>
          <w:rFonts w:hint="cs"/>
          <w:rtl/>
        </w:rPr>
        <w:t>למקרפ"ר</w:t>
      </w:r>
      <w:r w:rsidRPr="009841F0">
        <w:rPr>
          <w:rFonts w:hint="cs"/>
          <w:rtl/>
        </w:rPr>
        <w:t xml:space="preserve">, כי </w:t>
      </w:r>
      <w:r w:rsidRPr="009841F0">
        <w:rPr>
          <w:rtl/>
        </w:rPr>
        <w:t>בנתוני</w:t>
      </w:r>
      <w:r w:rsidRPr="009841F0">
        <w:rPr>
          <w:rFonts w:hint="cs"/>
          <w:rtl/>
        </w:rPr>
        <w:t xml:space="preserve"> המוקד לגבי </w:t>
      </w:r>
      <w:r w:rsidRPr="009841F0">
        <w:rPr>
          <w:rtl/>
        </w:rPr>
        <w:t>זמ</w:t>
      </w:r>
      <w:r w:rsidRPr="009841F0">
        <w:rPr>
          <w:rFonts w:hint="cs"/>
          <w:rtl/>
        </w:rPr>
        <w:t>ני</w:t>
      </w:r>
      <w:r w:rsidRPr="009841F0">
        <w:rPr>
          <w:rtl/>
        </w:rPr>
        <w:t xml:space="preserve"> </w:t>
      </w:r>
      <w:r w:rsidRPr="009841F0">
        <w:rPr>
          <w:rFonts w:hint="cs"/>
          <w:rtl/>
        </w:rPr>
        <w:t>ה</w:t>
      </w:r>
      <w:r w:rsidRPr="009841F0">
        <w:rPr>
          <w:rtl/>
        </w:rPr>
        <w:t>המתנה למענה טלפוני</w:t>
      </w:r>
      <w:r w:rsidRPr="009841F0">
        <w:rPr>
          <w:rFonts w:hint="cs"/>
          <w:rtl/>
        </w:rPr>
        <w:t>,</w:t>
      </w:r>
      <w:r w:rsidRPr="009841F0">
        <w:rPr>
          <w:rtl/>
        </w:rPr>
        <w:t xml:space="preserve"> </w:t>
      </w:r>
      <w:r w:rsidRPr="009841F0">
        <w:rPr>
          <w:rFonts w:hint="cs"/>
          <w:rtl/>
        </w:rPr>
        <w:t xml:space="preserve">יש </w:t>
      </w:r>
      <w:r w:rsidRPr="009841F0">
        <w:rPr>
          <w:rtl/>
        </w:rPr>
        <w:t xml:space="preserve">כדי להציג מצג של עמידה לכאורה ביעדים שנקבעו, כשבפועל אין </w:t>
      </w:r>
      <w:r w:rsidRPr="009841F0">
        <w:rPr>
          <w:rFonts w:hint="cs"/>
          <w:rtl/>
        </w:rPr>
        <w:t>למקרפ</w:t>
      </w:r>
      <w:r w:rsidRPr="009841F0">
        <w:rPr>
          <w:rtl/>
        </w:rPr>
        <w:t>"ר</w:t>
      </w:r>
      <w:r w:rsidRPr="009841F0">
        <w:rPr>
          <w:rtl/>
        </w:rPr>
        <w:t xml:space="preserve"> תמונה של המצב לאשורו.</w:t>
      </w:r>
      <w:r w:rsidRPr="009841F0">
        <w:rPr>
          <w:rFonts w:hint="cs"/>
          <w:rtl/>
        </w:rPr>
        <w:t xml:space="preserve"> המצב שבו עומס במוקד מביא לכך שחיילים ממתינים זמן רב כדי לקבל שירות, ואף עשרות אלפים מהם נוטשים את השיחות, הוא לקוי. נוסף על כך, נטישת השיחה עלולה להביא לכך, שהחייל נותר ללא קבלת הטיפול הרפואי הנדרש לו. חשוב אפוא, </w:t>
      </w:r>
      <w:r w:rsidRPr="009841F0">
        <w:rPr>
          <w:rFonts w:hint="cs"/>
          <w:rtl/>
        </w:rPr>
        <w:t>שקרפ"ר</w:t>
      </w:r>
      <w:r w:rsidRPr="009841F0">
        <w:rPr>
          <w:rFonts w:hint="cs"/>
          <w:rtl/>
        </w:rPr>
        <w:t xml:space="preserve"> ישלים את התהליכים שבהם החל לבחינת שיפור זמינות המענה הטלפוני במוקד ויקיים בקרה שאכן תהליכים אלו מביאים לשיפור.</w:t>
      </w:r>
      <w:r w:rsidRPr="001D5DBF" w:rsidR="001D5DBF">
        <w:rPr>
          <w:rtl/>
        </w:rPr>
        <w:t xml:space="preserve"> </w:t>
      </w:r>
      <w:r w:rsidRPr="001D5DBF" w:rsidR="001D5DBF">
        <w:rPr>
          <w:noProof/>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D5DBF" w:rsidRPr="00373C5D" w:rsidP="001D5DB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514270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278747"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D5DBF" w:rsidRPr="00881D99" w:rsidP="001D5DBF">
                            <w:pPr>
                              <w:spacing w:after="0" w:line="240" w:lineRule="auto"/>
                              <w:rPr>
                                <w:color w:val="0B5294"/>
                                <w:spacing w:val="-4"/>
                                <w:sz w:val="24"/>
                                <w:szCs w:val="24"/>
                                <w:rtl/>
                                <w:cs/>
                              </w:rPr>
                            </w:pPr>
                            <w:r w:rsidRPr="001D5DBF">
                              <w:rPr>
                                <w:rFonts w:cs="Tahoma" w:hint="eastAsia"/>
                                <w:color w:val="0B5294"/>
                                <w:spacing w:val="-4"/>
                                <w:sz w:val="24"/>
                                <w:szCs w:val="24"/>
                                <w:rtl/>
                              </w:rPr>
                              <w:t>המצב</w:t>
                            </w:r>
                            <w:r w:rsidRPr="001D5DBF">
                              <w:rPr>
                                <w:rFonts w:cs="Tahoma"/>
                                <w:color w:val="0B5294"/>
                                <w:spacing w:val="-4"/>
                                <w:sz w:val="24"/>
                                <w:szCs w:val="24"/>
                                <w:rtl/>
                              </w:rPr>
                              <w:t xml:space="preserve"> </w:t>
                            </w:r>
                            <w:r w:rsidRPr="001D5DBF">
                              <w:rPr>
                                <w:rFonts w:cs="Tahoma" w:hint="eastAsia"/>
                                <w:color w:val="0B5294"/>
                                <w:spacing w:val="-4"/>
                                <w:sz w:val="24"/>
                                <w:szCs w:val="24"/>
                                <w:rtl/>
                              </w:rPr>
                              <w:t>שבו</w:t>
                            </w:r>
                            <w:r w:rsidRPr="001D5DBF">
                              <w:rPr>
                                <w:rFonts w:cs="Tahoma"/>
                                <w:color w:val="0B5294"/>
                                <w:spacing w:val="-4"/>
                                <w:sz w:val="24"/>
                                <w:szCs w:val="24"/>
                                <w:rtl/>
                              </w:rPr>
                              <w:t xml:space="preserve"> </w:t>
                            </w:r>
                            <w:r w:rsidRPr="001D5DBF">
                              <w:rPr>
                                <w:rFonts w:cs="Tahoma" w:hint="eastAsia"/>
                                <w:color w:val="0B5294"/>
                                <w:spacing w:val="-4"/>
                                <w:sz w:val="24"/>
                                <w:szCs w:val="24"/>
                                <w:rtl/>
                              </w:rPr>
                              <w:t>עומס</w:t>
                            </w:r>
                            <w:r w:rsidRPr="001D5DBF">
                              <w:rPr>
                                <w:rFonts w:cs="Tahoma"/>
                                <w:color w:val="0B5294"/>
                                <w:spacing w:val="-4"/>
                                <w:sz w:val="24"/>
                                <w:szCs w:val="24"/>
                                <w:rtl/>
                              </w:rPr>
                              <w:t xml:space="preserve"> </w:t>
                            </w:r>
                            <w:r w:rsidRPr="001D5DBF">
                              <w:rPr>
                                <w:rFonts w:cs="Tahoma" w:hint="eastAsia"/>
                                <w:color w:val="0B5294"/>
                                <w:spacing w:val="-4"/>
                                <w:sz w:val="24"/>
                                <w:szCs w:val="24"/>
                                <w:rtl/>
                              </w:rPr>
                              <w:t>במוקד</w:t>
                            </w:r>
                            <w:r w:rsidRPr="001D5DBF">
                              <w:rPr>
                                <w:rFonts w:cs="Tahoma"/>
                                <w:color w:val="0B5294"/>
                                <w:spacing w:val="-4"/>
                                <w:sz w:val="24"/>
                                <w:szCs w:val="24"/>
                                <w:rtl/>
                              </w:rPr>
                              <w:t xml:space="preserve"> </w:t>
                            </w:r>
                            <w:r w:rsidRPr="001D5DBF">
                              <w:rPr>
                                <w:rFonts w:cs="Tahoma" w:hint="eastAsia"/>
                                <w:color w:val="0B5294"/>
                                <w:spacing w:val="-4"/>
                                <w:sz w:val="24"/>
                                <w:szCs w:val="24"/>
                                <w:rtl/>
                              </w:rPr>
                              <w:t>מביא</w:t>
                            </w:r>
                            <w:r w:rsidRPr="001D5DBF">
                              <w:rPr>
                                <w:rFonts w:cs="Tahoma"/>
                                <w:color w:val="0B5294"/>
                                <w:spacing w:val="-4"/>
                                <w:sz w:val="24"/>
                                <w:szCs w:val="24"/>
                                <w:rtl/>
                              </w:rPr>
                              <w:t xml:space="preserve"> </w:t>
                            </w:r>
                            <w:r w:rsidRPr="001D5DBF">
                              <w:rPr>
                                <w:rFonts w:cs="Tahoma" w:hint="eastAsia"/>
                                <w:color w:val="0B5294"/>
                                <w:spacing w:val="-4"/>
                                <w:sz w:val="24"/>
                                <w:szCs w:val="24"/>
                                <w:rtl/>
                              </w:rPr>
                              <w:t>לכך</w:t>
                            </w:r>
                            <w:r w:rsidRPr="001D5DBF">
                              <w:rPr>
                                <w:rFonts w:cs="Tahoma"/>
                                <w:color w:val="0B5294"/>
                                <w:spacing w:val="-4"/>
                                <w:sz w:val="24"/>
                                <w:szCs w:val="24"/>
                                <w:rtl/>
                              </w:rPr>
                              <w:t xml:space="preserve"> </w:t>
                            </w:r>
                            <w:r w:rsidRPr="001D5DBF">
                              <w:rPr>
                                <w:rFonts w:cs="Tahoma" w:hint="eastAsia"/>
                                <w:color w:val="0B5294"/>
                                <w:spacing w:val="-4"/>
                                <w:sz w:val="24"/>
                                <w:szCs w:val="24"/>
                                <w:rtl/>
                              </w:rPr>
                              <w:t>שחיילים</w:t>
                            </w:r>
                            <w:r w:rsidRPr="001D5DBF">
                              <w:rPr>
                                <w:rFonts w:cs="Tahoma"/>
                                <w:color w:val="0B5294"/>
                                <w:spacing w:val="-4"/>
                                <w:sz w:val="24"/>
                                <w:szCs w:val="24"/>
                                <w:rtl/>
                              </w:rPr>
                              <w:t xml:space="preserve"> </w:t>
                            </w:r>
                            <w:r w:rsidRPr="001D5DBF">
                              <w:rPr>
                                <w:rFonts w:cs="Tahoma" w:hint="eastAsia"/>
                                <w:color w:val="0B5294"/>
                                <w:spacing w:val="-4"/>
                                <w:sz w:val="24"/>
                                <w:szCs w:val="24"/>
                                <w:rtl/>
                              </w:rPr>
                              <w:t>ממתינים</w:t>
                            </w:r>
                            <w:r w:rsidRPr="001D5DBF">
                              <w:rPr>
                                <w:rFonts w:cs="Tahoma"/>
                                <w:color w:val="0B5294"/>
                                <w:spacing w:val="-4"/>
                                <w:sz w:val="24"/>
                                <w:szCs w:val="24"/>
                                <w:rtl/>
                              </w:rPr>
                              <w:t xml:space="preserve"> </w:t>
                            </w:r>
                            <w:r w:rsidRPr="001D5DBF">
                              <w:rPr>
                                <w:rFonts w:cs="Tahoma" w:hint="eastAsia"/>
                                <w:color w:val="0B5294"/>
                                <w:spacing w:val="-4"/>
                                <w:sz w:val="24"/>
                                <w:szCs w:val="24"/>
                                <w:rtl/>
                              </w:rPr>
                              <w:t>זמן</w:t>
                            </w:r>
                            <w:r w:rsidRPr="001D5DBF">
                              <w:rPr>
                                <w:rFonts w:cs="Tahoma"/>
                                <w:color w:val="0B5294"/>
                                <w:spacing w:val="-4"/>
                                <w:sz w:val="24"/>
                                <w:szCs w:val="24"/>
                                <w:rtl/>
                              </w:rPr>
                              <w:t xml:space="preserve"> </w:t>
                            </w:r>
                            <w:r w:rsidRPr="001D5DBF">
                              <w:rPr>
                                <w:rFonts w:cs="Tahoma" w:hint="eastAsia"/>
                                <w:color w:val="0B5294"/>
                                <w:spacing w:val="-4"/>
                                <w:sz w:val="24"/>
                                <w:szCs w:val="24"/>
                                <w:rtl/>
                              </w:rPr>
                              <w:t>רב</w:t>
                            </w:r>
                            <w:r w:rsidRPr="001D5DBF">
                              <w:rPr>
                                <w:rFonts w:cs="Tahoma"/>
                                <w:color w:val="0B5294"/>
                                <w:spacing w:val="-4"/>
                                <w:sz w:val="24"/>
                                <w:szCs w:val="24"/>
                                <w:rtl/>
                              </w:rPr>
                              <w:t xml:space="preserve"> </w:t>
                            </w:r>
                            <w:r w:rsidRPr="001D5DBF">
                              <w:rPr>
                                <w:rFonts w:cs="Tahoma" w:hint="eastAsia"/>
                                <w:color w:val="0B5294"/>
                                <w:spacing w:val="-4"/>
                                <w:sz w:val="24"/>
                                <w:szCs w:val="24"/>
                                <w:rtl/>
                              </w:rPr>
                              <w:t>כדי</w:t>
                            </w:r>
                            <w:r w:rsidRPr="001D5DBF">
                              <w:rPr>
                                <w:rFonts w:cs="Tahoma"/>
                                <w:color w:val="0B5294"/>
                                <w:spacing w:val="-4"/>
                                <w:sz w:val="24"/>
                                <w:szCs w:val="24"/>
                                <w:rtl/>
                              </w:rPr>
                              <w:t xml:space="preserve"> </w:t>
                            </w:r>
                            <w:r w:rsidRPr="001D5DBF">
                              <w:rPr>
                                <w:rFonts w:cs="Tahoma" w:hint="eastAsia"/>
                                <w:color w:val="0B5294"/>
                                <w:spacing w:val="-4"/>
                                <w:sz w:val="24"/>
                                <w:szCs w:val="24"/>
                                <w:rtl/>
                              </w:rPr>
                              <w:t>לקבל</w:t>
                            </w:r>
                            <w:r w:rsidRPr="001D5DBF">
                              <w:rPr>
                                <w:rFonts w:cs="Tahoma"/>
                                <w:color w:val="0B5294"/>
                                <w:spacing w:val="-4"/>
                                <w:sz w:val="24"/>
                                <w:szCs w:val="24"/>
                                <w:rtl/>
                              </w:rPr>
                              <w:t xml:space="preserve"> </w:t>
                            </w:r>
                            <w:r w:rsidRPr="001D5DBF">
                              <w:rPr>
                                <w:rFonts w:cs="Tahoma" w:hint="eastAsia"/>
                                <w:color w:val="0B5294"/>
                                <w:spacing w:val="-4"/>
                                <w:sz w:val="24"/>
                                <w:szCs w:val="24"/>
                                <w:rtl/>
                              </w:rPr>
                              <w:t>שירות</w:t>
                            </w:r>
                            <w:r w:rsidRPr="001D5DBF">
                              <w:rPr>
                                <w:rFonts w:cs="Tahoma"/>
                                <w:color w:val="0B5294"/>
                                <w:spacing w:val="-4"/>
                                <w:sz w:val="24"/>
                                <w:szCs w:val="24"/>
                                <w:rtl/>
                              </w:rPr>
                              <w:t xml:space="preserve">, </w:t>
                            </w:r>
                            <w:r w:rsidRPr="001D5DBF">
                              <w:rPr>
                                <w:rFonts w:cs="Tahoma" w:hint="eastAsia"/>
                                <w:color w:val="0B5294"/>
                                <w:spacing w:val="-4"/>
                                <w:sz w:val="24"/>
                                <w:szCs w:val="24"/>
                                <w:rtl/>
                              </w:rPr>
                              <w:t>ואף</w:t>
                            </w:r>
                            <w:r w:rsidRPr="001D5DBF">
                              <w:rPr>
                                <w:rFonts w:cs="Tahoma"/>
                                <w:color w:val="0B5294"/>
                                <w:spacing w:val="-4"/>
                                <w:sz w:val="24"/>
                                <w:szCs w:val="24"/>
                                <w:rtl/>
                              </w:rPr>
                              <w:t xml:space="preserve"> </w:t>
                            </w:r>
                            <w:r w:rsidRPr="001D5DBF">
                              <w:rPr>
                                <w:rFonts w:cs="Tahoma" w:hint="eastAsia"/>
                                <w:color w:val="0B5294"/>
                                <w:spacing w:val="-4"/>
                                <w:sz w:val="24"/>
                                <w:szCs w:val="24"/>
                                <w:rtl/>
                              </w:rPr>
                              <w:t>עשרות</w:t>
                            </w:r>
                            <w:r w:rsidRPr="001D5DBF">
                              <w:rPr>
                                <w:rFonts w:cs="Tahoma"/>
                                <w:color w:val="0B5294"/>
                                <w:spacing w:val="-4"/>
                                <w:sz w:val="24"/>
                                <w:szCs w:val="24"/>
                                <w:rtl/>
                              </w:rPr>
                              <w:t xml:space="preserve"> </w:t>
                            </w:r>
                            <w:r w:rsidRPr="001D5DBF">
                              <w:rPr>
                                <w:rFonts w:cs="Tahoma" w:hint="eastAsia"/>
                                <w:color w:val="0B5294"/>
                                <w:spacing w:val="-4"/>
                                <w:sz w:val="24"/>
                                <w:szCs w:val="24"/>
                                <w:rtl/>
                              </w:rPr>
                              <w:t>אלפים</w:t>
                            </w:r>
                            <w:r w:rsidRPr="001D5DBF">
                              <w:rPr>
                                <w:rFonts w:cs="Tahoma"/>
                                <w:color w:val="0B5294"/>
                                <w:spacing w:val="-4"/>
                                <w:sz w:val="24"/>
                                <w:szCs w:val="24"/>
                                <w:rtl/>
                              </w:rPr>
                              <w:t xml:space="preserve"> </w:t>
                            </w:r>
                            <w:r w:rsidRPr="001D5DBF">
                              <w:rPr>
                                <w:rFonts w:cs="Tahoma" w:hint="eastAsia"/>
                                <w:color w:val="0B5294"/>
                                <w:spacing w:val="-4"/>
                                <w:sz w:val="24"/>
                                <w:szCs w:val="24"/>
                                <w:rtl/>
                              </w:rPr>
                              <w:t>מהם</w:t>
                            </w:r>
                            <w:r w:rsidRPr="001D5DBF">
                              <w:rPr>
                                <w:rFonts w:cs="Tahoma"/>
                                <w:color w:val="0B5294"/>
                                <w:spacing w:val="-4"/>
                                <w:sz w:val="24"/>
                                <w:szCs w:val="24"/>
                                <w:rtl/>
                              </w:rPr>
                              <w:t xml:space="preserve"> </w:t>
                            </w:r>
                            <w:r w:rsidRPr="001D5DBF">
                              <w:rPr>
                                <w:rFonts w:cs="Tahoma" w:hint="eastAsia"/>
                                <w:color w:val="0B5294"/>
                                <w:spacing w:val="-4"/>
                                <w:sz w:val="24"/>
                                <w:szCs w:val="24"/>
                                <w:rtl/>
                              </w:rPr>
                              <w:t>נוטשים</w:t>
                            </w:r>
                            <w:r w:rsidRPr="001D5DBF">
                              <w:rPr>
                                <w:rFonts w:cs="Tahoma"/>
                                <w:color w:val="0B5294"/>
                                <w:spacing w:val="-4"/>
                                <w:sz w:val="24"/>
                                <w:szCs w:val="24"/>
                                <w:rtl/>
                              </w:rPr>
                              <w:t xml:space="preserve"> </w:t>
                            </w:r>
                            <w:r w:rsidRPr="001D5DBF">
                              <w:rPr>
                                <w:rFonts w:cs="Tahoma" w:hint="eastAsia"/>
                                <w:color w:val="0B5294"/>
                                <w:spacing w:val="-4"/>
                                <w:sz w:val="24"/>
                                <w:szCs w:val="24"/>
                                <w:rtl/>
                              </w:rPr>
                              <w:t>את</w:t>
                            </w:r>
                            <w:r w:rsidRPr="001D5DBF">
                              <w:rPr>
                                <w:rFonts w:cs="Tahoma"/>
                                <w:color w:val="0B5294"/>
                                <w:spacing w:val="-4"/>
                                <w:sz w:val="24"/>
                                <w:szCs w:val="24"/>
                                <w:rtl/>
                              </w:rPr>
                              <w:t xml:space="preserve"> </w:t>
                            </w:r>
                            <w:r w:rsidRPr="001D5DBF">
                              <w:rPr>
                                <w:rFonts w:cs="Tahoma" w:hint="eastAsia"/>
                                <w:color w:val="0B5294"/>
                                <w:spacing w:val="-4"/>
                                <w:sz w:val="24"/>
                                <w:szCs w:val="24"/>
                                <w:rtl/>
                              </w:rPr>
                              <w:t>השיחות</w:t>
                            </w:r>
                            <w:r w:rsidRPr="001D5DBF">
                              <w:rPr>
                                <w:rFonts w:cs="Tahoma"/>
                                <w:color w:val="0B5294"/>
                                <w:spacing w:val="-4"/>
                                <w:sz w:val="24"/>
                                <w:szCs w:val="24"/>
                                <w:rtl/>
                              </w:rPr>
                              <w:t xml:space="preserve">, </w:t>
                            </w:r>
                            <w:r w:rsidRPr="001D5DBF">
                              <w:rPr>
                                <w:rFonts w:cs="Tahoma" w:hint="eastAsia"/>
                                <w:color w:val="0B5294"/>
                                <w:spacing w:val="-4"/>
                                <w:sz w:val="24"/>
                                <w:szCs w:val="24"/>
                                <w:rtl/>
                              </w:rPr>
                              <w:t>הוא</w:t>
                            </w:r>
                            <w:r w:rsidRPr="001D5DBF">
                              <w:rPr>
                                <w:rFonts w:cs="Tahoma"/>
                                <w:color w:val="0B5294"/>
                                <w:spacing w:val="-4"/>
                                <w:sz w:val="24"/>
                                <w:szCs w:val="24"/>
                                <w:rtl/>
                              </w:rPr>
                              <w:t xml:space="preserve"> </w:t>
                            </w:r>
                            <w:r w:rsidRPr="001D5DBF">
                              <w:rPr>
                                <w:rFonts w:cs="Tahoma" w:hint="eastAsia"/>
                                <w:color w:val="0B5294"/>
                                <w:spacing w:val="-4"/>
                                <w:sz w:val="24"/>
                                <w:szCs w:val="24"/>
                                <w:rtl/>
                              </w:rPr>
                              <w:t>לקוי</w:t>
                            </w:r>
                          </w:p>
                          <w:p w:rsidR="001D5DBF" w:rsidRPr="00373C5D" w:rsidP="001D5DB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7069210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26994"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1D5DBF" w:rsidRPr="00373C5D" w:rsidP="001D5DBF">
                      <w:pPr>
                        <w:spacing w:line="240" w:lineRule="atLeast"/>
                        <w:rPr>
                          <w:rFonts w:cs="Tahoma"/>
                          <w:b/>
                          <w:bCs/>
                          <w:color w:val="0B5294"/>
                          <w:sz w:val="48"/>
                          <w:szCs w:val="48"/>
                          <w:rtl/>
                        </w:rPr>
                      </w:pPr>
                      <w:drawing>
                        <wp:inline distT="0" distB="0" distL="0" distR="0">
                          <wp:extent cx="311150" cy="256800"/>
                          <wp:effectExtent l="0" t="0" r="0" b="0"/>
                          <wp:docPr id="2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709872"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D5DBF" w:rsidRPr="00881D99" w:rsidP="001D5DBF">
                      <w:pPr>
                        <w:spacing w:after="0" w:line="240" w:lineRule="auto"/>
                        <w:rPr>
                          <w:color w:val="0B5294"/>
                          <w:spacing w:val="-4"/>
                          <w:sz w:val="24"/>
                          <w:szCs w:val="24"/>
                          <w:rtl/>
                          <w:cs/>
                        </w:rPr>
                      </w:pPr>
                      <w:r w:rsidRPr="001D5DBF">
                        <w:rPr>
                          <w:rFonts w:cs="Tahoma" w:hint="eastAsia"/>
                          <w:color w:val="0B5294"/>
                          <w:spacing w:val="-4"/>
                          <w:sz w:val="24"/>
                          <w:szCs w:val="24"/>
                          <w:rtl/>
                        </w:rPr>
                        <w:t>המצב</w:t>
                      </w:r>
                      <w:r w:rsidRPr="001D5DBF">
                        <w:rPr>
                          <w:rFonts w:cs="Tahoma"/>
                          <w:color w:val="0B5294"/>
                          <w:spacing w:val="-4"/>
                          <w:sz w:val="24"/>
                          <w:szCs w:val="24"/>
                          <w:rtl/>
                        </w:rPr>
                        <w:t xml:space="preserve"> </w:t>
                      </w:r>
                      <w:r w:rsidRPr="001D5DBF">
                        <w:rPr>
                          <w:rFonts w:cs="Tahoma" w:hint="eastAsia"/>
                          <w:color w:val="0B5294"/>
                          <w:spacing w:val="-4"/>
                          <w:sz w:val="24"/>
                          <w:szCs w:val="24"/>
                          <w:rtl/>
                        </w:rPr>
                        <w:t>שבו</w:t>
                      </w:r>
                      <w:r w:rsidRPr="001D5DBF">
                        <w:rPr>
                          <w:rFonts w:cs="Tahoma"/>
                          <w:color w:val="0B5294"/>
                          <w:spacing w:val="-4"/>
                          <w:sz w:val="24"/>
                          <w:szCs w:val="24"/>
                          <w:rtl/>
                        </w:rPr>
                        <w:t xml:space="preserve"> </w:t>
                      </w:r>
                      <w:r w:rsidRPr="001D5DBF">
                        <w:rPr>
                          <w:rFonts w:cs="Tahoma" w:hint="eastAsia"/>
                          <w:color w:val="0B5294"/>
                          <w:spacing w:val="-4"/>
                          <w:sz w:val="24"/>
                          <w:szCs w:val="24"/>
                          <w:rtl/>
                        </w:rPr>
                        <w:t>עומס</w:t>
                      </w:r>
                      <w:r w:rsidRPr="001D5DBF">
                        <w:rPr>
                          <w:rFonts w:cs="Tahoma"/>
                          <w:color w:val="0B5294"/>
                          <w:spacing w:val="-4"/>
                          <w:sz w:val="24"/>
                          <w:szCs w:val="24"/>
                          <w:rtl/>
                        </w:rPr>
                        <w:t xml:space="preserve"> </w:t>
                      </w:r>
                      <w:r w:rsidRPr="001D5DBF">
                        <w:rPr>
                          <w:rFonts w:cs="Tahoma" w:hint="eastAsia"/>
                          <w:color w:val="0B5294"/>
                          <w:spacing w:val="-4"/>
                          <w:sz w:val="24"/>
                          <w:szCs w:val="24"/>
                          <w:rtl/>
                        </w:rPr>
                        <w:t>במוקד</w:t>
                      </w:r>
                      <w:r w:rsidRPr="001D5DBF">
                        <w:rPr>
                          <w:rFonts w:cs="Tahoma"/>
                          <w:color w:val="0B5294"/>
                          <w:spacing w:val="-4"/>
                          <w:sz w:val="24"/>
                          <w:szCs w:val="24"/>
                          <w:rtl/>
                        </w:rPr>
                        <w:t xml:space="preserve"> </w:t>
                      </w:r>
                      <w:r w:rsidRPr="001D5DBF">
                        <w:rPr>
                          <w:rFonts w:cs="Tahoma" w:hint="eastAsia"/>
                          <w:color w:val="0B5294"/>
                          <w:spacing w:val="-4"/>
                          <w:sz w:val="24"/>
                          <w:szCs w:val="24"/>
                          <w:rtl/>
                        </w:rPr>
                        <w:t>מביא</w:t>
                      </w:r>
                      <w:r w:rsidRPr="001D5DBF">
                        <w:rPr>
                          <w:rFonts w:cs="Tahoma"/>
                          <w:color w:val="0B5294"/>
                          <w:spacing w:val="-4"/>
                          <w:sz w:val="24"/>
                          <w:szCs w:val="24"/>
                          <w:rtl/>
                        </w:rPr>
                        <w:t xml:space="preserve"> </w:t>
                      </w:r>
                      <w:r w:rsidRPr="001D5DBF">
                        <w:rPr>
                          <w:rFonts w:cs="Tahoma" w:hint="eastAsia"/>
                          <w:color w:val="0B5294"/>
                          <w:spacing w:val="-4"/>
                          <w:sz w:val="24"/>
                          <w:szCs w:val="24"/>
                          <w:rtl/>
                        </w:rPr>
                        <w:t>לכך</w:t>
                      </w:r>
                      <w:r w:rsidRPr="001D5DBF">
                        <w:rPr>
                          <w:rFonts w:cs="Tahoma"/>
                          <w:color w:val="0B5294"/>
                          <w:spacing w:val="-4"/>
                          <w:sz w:val="24"/>
                          <w:szCs w:val="24"/>
                          <w:rtl/>
                        </w:rPr>
                        <w:t xml:space="preserve"> </w:t>
                      </w:r>
                      <w:r w:rsidRPr="001D5DBF">
                        <w:rPr>
                          <w:rFonts w:cs="Tahoma" w:hint="eastAsia"/>
                          <w:color w:val="0B5294"/>
                          <w:spacing w:val="-4"/>
                          <w:sz w:val="24"/>
                          <w:szCs w:val="24"/>
                          <w:rtl/>
                        </w:rPr>
                        <w:t>שחיילים</w:t>
                      </w:r>
                      <w:r w:rsidRPr="001D5DBF">
                        <w:rPr>
                          <w:rFonts w:cs="Tahoma"/>
                          <w:color w:val="0B5294"/>
                          <w:spacing w:val="-4"/>
                          <w:sz w:val="24"/>
                          <w:szCs w:val="24"/>
                          <w:rtl/>
                        </w:rPr>
                        <w:t xml:space="preserve"> </w:t>
                      </w:r>
                      <w:r w:rsidRPr="001D5DBF">
                        <w:rPr>
                          <w:rFonts w:cs="Tahoma" w:hint="eastAsia"/>
                          <w:color w:val="0B5294"/>
                          <w:spacing w:val="-4"/>
                          <w:sz w:val="24"/>
                          <w:szCs w:val="24"/>
                          <w:rtl/>
                        </w:rPr>
                        <w:t>ממתינים</w:t>
                      </w:r>
                      <w:r w:rsidRPr="001D5DBF">
                        <w:rPr>
                          <w:rFonts w:cs="Tahoma"/>
                          <w:color w:val="0B5294"/>
                          <w:spacing w:val="-4"/>
                          <w:sz w:val="24"/>
                          <w:szCs w:val="24"/>
                          <w:rtl/>
                        </w:rPr>
                        <w:t xml:space="preserve"> </w:t>
                      </w:r>
                      <w:r w:rsidRPr="001D5DBF">
                        <w:rPr>
                          <w:rFonts w:cs="Tahoma" w:hint="eastAsia"/>
                          <w:color w:val="0B5294"/>
                          <w:spacing w:val="-4"/>
                          <w:sz w:val="24"/>
                          <w:szCs w:val="24"/>
                          <w:rtl/>
                        </w:rPr>
                        <w:t>זמן</w:t>
                      </w:r>
                      <w:r w:rsidRPr="001D5DBF">
                        <w:rPr>
                          <w:rFonts w:cs="Tahoma"/>
                          <w:color w:val="0B5294"/>
                          <w:spacing w:val="-4"/>
                          <w:sz w:val="24"/>
                          <w:szCs w:val="24"/>
                          <w:rtl/>
                        </w:rPr>
                        <w:t xml:space="preserve"> </w:t>
                      </w:r>
                      <w:r w:rsidRPr="001D5DBF">
                        <w:rPr>
                          <w:rFonts w:cs="Tahoma" w:hint="eastAsia"/>
                          <w:color w:val="0B5294"/>
                          <w:spacing w:val="-4"/>
                          <w:sz w:val="24"/>
                          <w:szCs w:val="24"/>
                          <w:rtl/>
                        </w:rPr>
                        <w:t>רב</w:t>
                      </w:r>
                      <w:r w:rsidRPr="001D5DBF">
                        <w:rPr>
                          <w:rFonts w:cs="Tahoma"/>
                          <w:color w:val="0B5294"/>
                          <w:spacing w:val="-4"/>
                          <w:sz w:val="24"/>
                          <w:szCs w:val="24"/>
                          <w:rtl/>
                        </w:rPr>
                        <w:t xml:space="preserve"> </w:t>
                      </w:r>
                      <w:r w:rsidRPr="001D5DBF">
                        <w:rPr>
                          <w:rFonts w:cs="Tahoma" w:hint="eastAsia"/>
                          <w:color w:val="0B5294"/>
                          <w:spacing w:val="-4"/>
                          <w:sz w:val="24"/>
                          <w:szCs w:val="24"/>
                          <w:rtl/>
                        </w:rPr>
                        <w:t>כדי</w:t>
                      </w:r>
                      <w:r w:rsidRPr="001D5DBF">
                        <w:rPr>
                          <w:rFonts w:cs="Tahoma"/>
                          <w:color w:val="0B5294"/>
                          <w:spacing w:val="-4"/>
                          <w:sz w:val="24"/>
                          <w:szCs w:val="24"/>
                          <w:rtl/>
                        </w:rPr>
                        <w:t xml:space="preserve"> </w:t>
                      </w:r>
                      <w:r w:rsidRPr="001D5DBF">
                        <w:rPr>
                          <w:rFonts w:cs="Tahoma" w:hint="eastAsia"/>
                          <w:color w:val="0B5294"/>
                          <w:spacing w:val="-4"/>
                          <w:sz w:val="24"/>
                          <w:szCs w:val="24"/>
                          <w:rtl/>
                        </w:rPr>
                        <w:t>לקבל</w:t>
                      </w:r>
                      <w:r w:rsidRPr="001D5DBF">
                        <w:rPr>
                          <w:rFonts w:cs="Tahoma"/>
                          <w:color w:val="0B5294"/>
                          <w:spacing w:val="-4"/>
                          <w:sz w:val="24"/>
                          <w:szCs w:val="24"/>
                          <w:rtl/>
                        </w:rPr>
                        <w:t xml:space="preserve"> </w:t>
                      </w:r>
                      <w:r w:rsidRPr="001D5DBF">
                        <w:rPr>
                          <w:rFonts w:cs="Tahoma" w:hint="eastAsia"/>
                          <w:color w:val="0B5294"/>
                          <w:spacing w:val="-4"/>
                          <w:sz w:val="24"/>
                          <w:szCs w:val="24"/>
                          <w:rtl/>
                        </w:rPr>
                        <w:t>שירות</w:t>
                      </w:r>
                      <w:r w:rsidRPr="001D5DBF">
                        <w:rPr>
                          <w:rFonts w:cs="Tahoma"/>
                          <w:color w:val="0B5294"/>
                          <w:spacing w:val="-4"/>
                          <w:sz w:val="24"/>
                          <w:szCs w:val="24"/>
                          <w:rtl/>
                        </w:rPr>
                        <w:t xml:space="preserve">, </w:t>
                      </w:r>
                      <w:r w:rsidRPr="001D5DBF">
                        <w:rPr>
                          <w:rFonts w:cs="Tahoma" w:hint="eastAsia"/>
                          <w:color w:val="0B5294"/>
                          <w:spacing w:val="-4"/>
                          <w:sz w:val="24"/>
                          <w:szCs w:val="24"/>
                          <w:rtl/>
                        </w:rPr>
                        <w:t>ואף</w:t>
                      </w:r>
                      <w:r w:rsidRPr="001D5DBF">
                        <w:rPr>
                          <w:rFonts w:cs="Tahoma"/>
                          <w:color w:val="0B5294"/>
                          <w:spacing w:val="-4"/>
                          <w:sz w:val="24"/>
                          <w:szCs w:val="24"/>
                          <w:rtl/>
                        </w:rPr>
                        <w:t xml:space="preserve"> </w:t>
                      </w:r>
                      <w:r w:rsidRPr="001D5DBF">
                        <w:rPr>
                          <w:rFonts w:cs="Tahoma" w:hint="eastAsia"/>
                          <w:color w:val="0B5294"/>
                          <w:spacing w:val="-4"/>
                          <w:sz w:val="24"/>
                          <w:szCs w:val="24"/>
                          <w:rtl/>
                        </w:rPr>
                        <w:t>עשרות</w:t>
                      </w:r>
                      <w:r w:rsidRPr="001D5DBF">
                        <w:rPr>
                          <w:rFonts w:cs="Tahoma"/>
                          <w:color w:val="0B5294"/>
                          <w:spacing w:val="-4"/>
                          <w:sz w:val="24"/>
                          <w:szCs w:val="24"/>
                          <w:rtl/>
                        </w:rPr>
                        <w:t xml:space="preserve"> </w:t>
                      </w:r>
                      <w:r w:rsidRPr="001D5DBF">
                        <w:rPr>
                          <w:rFonts w:cs="Tahoma" w:hint="eastAsia"/>
                          <w:color w:val="0B5294"/>
                          <w:spacing w:val="-4"/>
                          <w:sz w:val="24"/>
                          <w:szCs w:val="24"/>
                          <w:rtl/>
                        </w:rPr>
                        <w:t>אלפים</w:t>
                      </w:r>
                      <w:r w:rsidRPr="001D5DBF">
                        <w:rPr>
                          <w:rFonts w:cs="Tahoma"/>
                          <w:color w:val="0B5294"/>
                          <w:spacing w:val="-4"/>
                          <w:sz w:val="24"/>
                          <w:szCs w:val="24"/>
                          <w:rtl/>
                        </w:rPr>
                        <w:t xml:space="preserve"> </w:t>
                      </w:r>
                      <w:r w:rsidRPr="001D5DBF">
                        <w:rPr>
                          <w:rFonts w:cs="Tahoma" w:hint="eastAsia"/>
                          <w:color w:val="0B5294"/>
                          <w:spacing w:val="-4"/>
                          <w:sz w:val="24"/>
                          <w:szCs w:val="24"/>
                          <w:rtl/>
                        </w:rPr>
                        <w:t>מהם</w:t>
                      </w:r>
                      <w:r w:rsidRPr="001D5DBF">
                        <w:rPr>
                          <w:rFonts w:cs="Tahoma"/>
                          <w:color w:val="0B5294"/>
                          <w:spacing w:val="-4"/>
                          <w:sz w:val="24"/>
                          <w:szCs w:val="24"/>
                          <w:rtl/>
                        </w:rPr>
                        <w:t xml:space="preserve"> </w:t>
                      </w:r>
                      <w:r w:rsidRPr="001D5DBF">
                        <w:rPr>
                          <w:rFonts w:cs="Tahoma" w:hint="eastAsia"/>
                          <w:color w:val="0B5294"/>
                          <w:spacing w:val="-4"/>
                          <w:sz w:val="24"/>
                          <w:szCs w:val="24"/>
                          <w:rtl/>
                        </w:rPr>
                        <w:t>נוטשים</w:t>
                      </w:r>
                      <w:r w:rsidRPr="001D5DBF">
                        <w:rPr>
                          <w:rFonts w:cs="Tahoma"/>
                          <w:color w:val="0B5294"/>
                          <w:spacing w:val="-4"/>
                          <w:sz w:val="24"/>
                          <w:szCs w:val="24"/>
                          <w:rtl/>
                        </w:rPr>
                        <w:t xml:space="preserve"> </w:t>
                      </w:r>
                      <w:r w:rsidRPr="001D5DBF">
                        <w:rPr>
                          <w:rFonts w:cs="Tahoma" w:hint="eastAsia"/>
                          <w:color w:val="0B5294"/>
                          <w:spacing w:val="-4"/>
                          <w:sz w:val="24"/>
                          <w:szCs w:val="24"/>
                          <w:rtl/>
                        </w:rPr>
                        <w:t>את</w:t>
                      </w:r>
                      <w:r w:rsidRPr="001D5DBF">
                        <w:rPr>
                          <w:rFonts w:cs="Tahoma"/>
                          <w:color w:val="0B5294"/>
                          <w:spacing w:val="-4"/>
                          <w:sz w:val="24"/>
                          <w:szCs w:val="24"/>
                          <w:rtl/>
                        </w:rPr>
                        <w:t xml:space="preserve"> </w:t>
                      </w:r>
                      <w:r w:rsidRPr="001D5DBF">
                        <w:rPr>
                          <w:rFonts w:cs="Tahoma" w:hint="eastAsia"/>
                          <w:color w:val="0B5294"/>
                          <w:spacing w:val="-4"/>
                          <w:sz w:val="24"/>
                          <w:szCs w:val="24"/>
                          <w:rtl/>
                        </w:rPr>
                        <w:t>השיחות</w:t>
                      </w:r>
                      <w:r w:rsidRPr="001D5DBF">
                        <w:rPr>
                          <w:rFonts w:cs="Tahoma"/>
                          <w:color w:val="0B5294"/>
                          <w:spacing w:val="-4"/>
                          <w:sz w:val="24"/>
                          <w:szCs w:val="24"/>
                          <w:rtl/>
                        </w:rPr>
                        <w:t xml:space="preserve">, </w:t>
                      </w:r>
                      <w:r w:rsidRPr="001D5DBF">
                        <w:rPr>
                          <w:rFonts w:cs="Tahoma" w:hint="eastAsia"/>
                          <w:color w:val="0B5294"/>
                          <w:spacing w:val="-4"/>
                          <w:sz w:val="24"/>
                          <w:szCs w:val="24"/>
                          <w:rtl/>
                        </w:rPr>
                        <w:t>הוא</w:t>
                      </w:r>
                      <w:r w:rsidRPr="001D5DBF">
                        <w:rPr>
                          <w:rFonts w:cs="Tahoma"/>
                          <w:color w:val="0B5294"/>
                          <w:spacing w:val="-4"/>
                          <w:sz w:val="24"/>
                          <w:szCs w:val="24"/>
                          <w:rtl/>
                        </w:rPr>
                        <w:t xml:space="preserve"> </w:t>
                      </w:r>
                      <w:r w:rsidRPr="001D5DBF">
                        <w:rPr>
                          <w:rFonts w:cs="Tahoma" w:hint="eastAsia"/>
                          <w:color w:val="0B5294"/>
                          <w:spacing w:val="-4"/>
                          <w:sz w:val="24"/>
                          <w:szCs w:val="24"/>
                          <w:rtl/>
                        </w:rPr>
                        <w:t>לקוי</w:t>
                      </w:r>
                    </w:p>
                    <w:p w:rsidR="001D5DBF" w:rsidRPr="00373C5D" w:rsidP="001D5DBF">
                      <w:pPr>
                        <w:spacing w:before="120" w:after="0" w:line="240" w:lineRule="atLeast"/>
                        <w:rPr>
                          <w:rFonts w:cs="Tahoma"/>
                          <w:b/>
                          <w:bCs/>
                          <w:color w:val="0B5294"/>
                          <w:sz w:val="48"/>
                          <w:szCs w:val="48"/>
                          <w:rtl/>
                        </w:rPr>
                      </w:pPr>
                      <w:drawing>
                        <wp:inline distT="0" distB="0" distL="0" distR="0">
                          <wp:extent cx="288000" cy="31337"/>
                          <wp:effectExtent l="0" t="0" r="0" b="6985"/>
                          <wp:docPr id="2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751330"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5C3979" w:rsidRPr="009841F0" w:rsidP="009841F0">
      <w:pPr>
        <w:spacing w:line="240" w:lineRule="exact"/>
        <w:ind w:right="2268"/>
        <w:jc w:val="both"/>
        <w:rPr>
          <w:rFonts w:ascii="Tahoma" w:hAnsi="Tahoma" w:cs="Tahoma"/>
          <w:b/>
          <w:bCs/>
          <w:strike/>
          <w:sz w:val="17"/>
          <w:szCs w:val="17"/>
          <w:rtl/>
        </w:rPr>
      </w:pPr>
    </w:p>
    <w:p w:rsidR="0079156E" w:rsidRPr="006349B2" w:rsidP="000C660B">
      <w:pPr>
        <w:pStyle w:val="KOT5"/>
        <w:rPr>
          <w:rtl/>
        </w:rPr>
      </w:pPr>
      <w:r w:rsidRPr="006349B2">
        <w:rPr>
          <w:rFonts w:hint="cs"/>
          <w:rtl/>
        </w:rPr>
        <w:t>זמן המתנה ל</w:t>
      </w:r>
      <w:r>
        <w:rPr>
          <w:rFonts w:hint="cs"/>
          <w:rtl/>
        </w:rPr>
        <w:t xml:space="preserve">מפגש עם </w:t>
      </w:r>
      <w:r w:rsidRPr="006349B2">
        <w:rPr>
          <w:rFonts w:hint="cs"/>
          <w:rtl/>
        </w:rPr>
        <w:t>רופאים מומחים</w:t>
      </w:r>
    </w:p>
    <w:p w:rsidR="0079156E" w:rsidRPr="006349B2" w:rsidP="005C3979">
      <w:pPr>
        <w:pStyle w:val="KOT6"/>
        <w:rPr>
          <w:rtl/>
        </w:rPr>
      </w:pPr>
      <w:r w:rsidRPr="006349B2">
        <w:rPr>
          <w:rFonts w:hint="cs"/>
          <w:rtl/>
        </w:rPr>
        <w:t xml:space="preserve">הנחיית </w:t>
      </w:r>
      <w:r w:rsidRPr="006349B2">
        <w:rPr>
          <w:rFonts w:hint="cs"/>
          <w:rtl/>
        </w:rPr>
        <w:t>מקרפ"ר</w:t>
      </w:r>
      <w:r w:rsidRPr="006349B2">
        <w:rPr>
          <w:rFonts w:hint="cs"/>
          <w:rtl/>
        </w:rPr>
        <w:t xml:space="preserve"> למשך זמן המתנה ל</w:t>
      </w:r>
      <w:r>
        <w:rPr>
          <w:rFonts w:hint="cs"/>
          <w:rtl/>
        </w:rPr>
        <w:t xml:space="preserve">מפגש עם </w:t>
      </w:r>
      <w:r w:rsidRPr="006349B2">
        <w:rPr>
          <w:rFonts w:hint="cs"/>
          <w:rtl/>
        </w:rPr>
        <w:t>רופאים מומחים</w:t>
      </w:r>
    </w:p>
    <w:p w:rsidR="0079156E" w:rsidRPr="009841F0" w:rsidP="009841F0">
      <w:pPr>
        <w:spacing w:line="240" w:lineRule="exact"/>
        <w:ind w:right="2268"/>
        <w:jc w:val="both"/>
        <w:rPr>
          <w:rFonts w:ascii="Tahoma" w:hAnsi="Tahoma" w:cs="Tahoma"/>
          <w:sz w:val="17"/>
          <w:szCs w:val="17"/>
          <w:rtl/>
        </w:rPr>
      </w:pPr>
      <w:r w:rsidRPr="009841F0">
        <w:rPr>
          <w:rFonts w:ascii="Tahoma" w:hAnsi="Tahoma" w:cs="Tahoma" w:hint="cs"/>
          <w:sz w:val="17"/>
          <w:szCs w:val="17"/>
          <w:rtl/>
        </w:rPr>
        <w:t>בפקודת מטכ"ל שעניינה "טיפול רפואי בחייל" (להלן - פקודת מטכ"ל) נקבעו, בין היתר, חובותיהם של המפקדים בנוגע להפניית חיילים הזקוקים לטיפול רפואי למרפאות. כך נקבע, כי אם קבע רופא ראשוני צורך לבדיקה של רופא מומחה, ישלח המפקד את החייל לצורך זה לא יאוחר מ-14 יום ממועד מתן ההפניה</w:t>
      </w:r>
      <w:r>
        <w:rPr>
          <w:rStyle w:val="FootnoteReference0"/>
          <w:rFonts w:ascii="Tahoma" w:hAnsi="Tahoma" w:cs="Tahoma"/>
          <w:sz w:val="17"/>
          <w:szCs w:val="17"/>
          <w:rtl/>
        </w:rPr>
        <w:footnoteReference w:id="18"/>
      </w:r>
      <w:r w:rsidRPr="009841F0">
        <w:rPr>
          <w:rFonts w:ascii="Tahoma" w:hAnsi="Tahoma" w:cs="Tahoma" w:hint="cs"/>
          <w:sz w:val="17"/>
          <w:szCs w:val="17"/>
          <w:rtl/>
        </w:rPr>
        <w:t xml:space="preserve">. קביעה זו גם קיבלה ביטוי בהוראת </w:t>
      </w:r>
      <w:r w:rsidRPr="009841F0">
        <w:rPr>
          <w:rFonts w:ascii="Tahoma" w:hAnsi="Tahoma" w:cs="Tahoma" w:hint="cs"/>
          <w:sz w:val="17"/>
          <w:szCs w:val="17"/>
          <w:rtl/>
        </w:rPr>
        <w:t>קרפ"ר</w:t>
      </w:r>
      <w:r w:rsidRPr="009841F0">
        <w:rPr>
          <w:rFonts w:ascii="Tahoma" w:hAnsi="Tahoma" w:cs="Tahoma" w:hint="cs"/>
          <w:sz w:val="17"/>
          <w:szCs w:val="17"/>
          <w:rtl/>
        </w:rPr>
        <w:t xml:space="preserve"> בנושא "הפניית חיילים למרפאות מומחים ושירותים אמבולטוריים והמעקב אחר הפניות אלה" (להלן - הוראת </w:t>
      </w:r>
      <w:r w:rsidRPr="009841F0">
        <w:rPr>
          <w:rFonts w:ascii="Tahoma" w:hAnsi="Tahoma" w:cs="Tahoma" w:hint="cs"/>
          <w:sz w:val="17"/>
          <w:szCs w:val="17"/>
          <w:rtl/>
        </w:rPr>
        <w:t>קרפ"ר</w:t>
      </w:r>
      <w:r w:rsidRPr="009841F0">
        <w:rPr>
          <w:rFonts w:ascii="Tahoma" w:hAnsi="Tahoma" w:cs="Tahoma" w:hint="cs"/>
          <w:sz w:val="17"/>
          <w:szCs w:val="17"/>
          <w:rtl/>
        </w:rPr>
        <w:t xml:space="preserve">). </w:t>
      </w:r>
    </w:p>
    <w:p w:rsidR="0079156E" w:rsidRPr="009841F0" w:rsidP="009841F0">
      <w:pPr>
        <w:spacing w:line="240" w:lineRule="exact"/>
        <w:ind w:right="2268"/>
        <w:jc w:val="both"/>
        <w:rPr>
          <w:rFonts w:ascii="Tahoma" w:hAnsi="Tahoma" w:cs="Tahoma"/>
          <w:sz w:val="17"/>
          <w:szCs w:val="17"/>
          <w:rtl/>
        </w:rPr>
      </w:pPr>
      <w:r w:rsidRPr="009841F0">
        <w:rPr>
          <w:rFonts w:ascii="Tahoma" w:hAnsi="Tahoma" w:cs="Tahoma" w:hint="cs"/>
          <w:sz w:val="17"/>
          <w:szCs w:val="17"/>
          <w:rtl/>
        </w:rPr>
        <w:t xml:space="preserve">בביקורת עלה, שבשונה מפקודת מטכ"ל ומהוראת </w:t>
      </w:r>
      <w:r w:rsidRPr="009841F0">
        <w:rPr>
          <w:rFonts w:ascii="Tahoma" w:hAnsi="Tahoma" w:cs="Tahoma" w:hint="cs"/>
          <w:sz w:val="17"/>
          <w:szCs w:val="17"/>
          <w:rtl/>
        </w:rPr>
        <w:t>קרפ"ר</w:t>
      </w:r>
      <w:r w:rsidRPr="009841F0">
        <w:rPr>
          <w:rFonts w:ascii="Tahoma" w:hAnsi="Tahoma" w:cs="Tahoma" w:hint="cs"/>
          <w:sz w:val="17"/>
          <w:szCs w:val="17"/>
          <w:rtl/>
        </w:rPr>
        <w:t xml:space="preserve"> האמורות, קיימת הנחיה פנימית של </w:t>
      </w:r>
      <w:r w:rsidRPr="009841F0">
        <w:rPr>
          <w:rFonts w:ascii="Tahoma" w:hAnsi="Tahoma" w:cs="Tahoma" w:hint="cs"/>
          <w:sz w:val="17"/>
          <w:szCs w:val="17"/>
          <w:rtl/>
        </w:rPr>
        <w:t>מקרפ"ר</w:t>
      </w:r>
      <w:r w:rsidRPr="009841F0">
        <w:rPr>
          <w:rFonts w:ascii="Tahoma" w:hAnsi="Tahoma" w:cs="Tahoma" w:hint="cs"/>
          <w:sz w:val="17"/>
          <w:szCs w:val="17"/>
          <w:rtl/>
        </w:rPr>
        <w:t xml:space="preserve">, שאינה מעוגנת בהוראות </w:t>
      </w:r>
      <w:r w:rsidRPr="009841F0">
        <w:rPr>
          <w:rFonts w:ascii="Tahoma" w:hAnsi="Tahoma" w:cs="Tahoma" w:hint="cs"/>
          <w:sz w:val="17"/>
          <w:szCs w:val="17"/>
          <w:rtl/>
        </w:rPr>
        <w:t>קרפ"ר</w:t>
      </w:r>
      <w:r w:rsidRPr="009841F0">
        <w:rPr>
          <w:rFonts w:ascii="Tahoma" w:hAnsi="Tahoma" w:cs="Tahoma" w:hint="cs"/>
          <w:sz w:val="17"/>
          <w:szCs w:val="17"/>
          <w:rtl/>
        </w:rPr>
        <w:t xml:space="preserve">, ולפיה ממוצע ימי ההמתנה מיום הפנייה לקביעת תור ועד למפגש עם רופא מומחה יעמוד על 14 יום לחייל לוחם, ועל 21 יום לחייל לא לוחם. ההנחיה האמורה קיבלה אף ביטוי בתכנית המדדים של </w:t>
      </w:r>
      <w:r w:rsidRPr="009841F0">
        <w:rPr>
          <w:rFonts w:ascii="Tahoma" w:hAnsi="Tahoma" w:cs="Tahoma" w:hint="cs"/>
          <w:sz w:val="17"/>
          <w:szCs w:val="17"/>
          <w:rtl/>
        </w:rPr>
        <w:t>משר"פ</w:t>
      </w:r>
      <w:r w:rsidRPr="009841F0">
        <w:rPr>
          <w:rFonts w:ascii="Tahoma" w:hAnsi="Tahoma" w:cs="Tahoma" w:hint="cs"/>
          <w:sz w:val="17"/>
          <w:szCs w:val="17"/>
          <w:rtl/>
        </w:rPr>
        <w:t xml:space="preserve"> לשנת העבודה 2016.</w:t>
      </w:r>
    </w:p>
    <w:p w:rsidR="0079156E" w:rsidRPr="009841F0" w:rsidP="009841F0">
      <w:pPr>
        <w:spacing w:line="240" w:lineRule="exact"/>
        <w:ind w:right="2268"/>
        <w:jc w:val="both"/>
        <w:rPr>
          <w:rFonts w:ascii="Tahoma" w:hAnsi="Tahoma" w:cs="Tahoma"/>
          <w:sz w:val="17"/>
          <w:szCs w:val="17"/>
          <w:rtl/>
        </w:rPr>
      </w:pPr>
      <w:r w:rsidRPr="009841F0">
        <w:rPr>
          <w:rFonts w:ascii="Tahoma" w:hAnsi="Tahoma" w:cs="Tahoma" w:hint="cs"/>
          <w:sz w:val="17"/>
          <w:szCs w:val="17"/>
          <w:rtl/>
        </w:rPr>
        <w:t xml:space="preserve">לשאלת נציגי משרד מבקר המדינה בנוגע לאי-הלימה בין הזמן בפקודת מטכ"ל לבין הזמן המצוין בהנחיות </w:t>
      </w:r>
      <w:r w:rsidRPr="009841F0">
        <w:rPr>
          <w:rFonts w:ascii="Tahoma" w:hAnsi="Tahoma" w:cs="Tahoma" w:hint="cs"/>
          <w:sz w:val="17"/>
          <w:szCs w:val="17"/>
          <w:rtl/>
        </w:rPr>
        <w:t>מקרפ"ר</w:t>
      </w:r>
      <w:r w:rsidRPr="009841F0">
        <w:rPr>
          <w:rFonts w:ascii="Tahoma" w:hAnsi="Tahoma" w:cs="Tahoma" w:hint="cs"/>
          <w:sz w:val="17"/>
          <w:szCs w:val="17"/>
          <w:rtl/>
        </w:rPr>
        <w:t xml:space="preserve">, מסר מפקד </w:t>
      </w:r>
      <w:r w:rsidRPr="009841F0">
        <w:rPr>
          <w:rFonts w:ascii="Tahoma" w:hAnsi="Tahoma" w:cs="Tahoma" w:hint="cs"/>
          <w:sz w:val="17"/>
          <w:szCs w:val="17"/>
          <w:rtl/>
        </w:rPr>
        <w:t>המשר"פ</w:t>
      </w:r>
      <w:r w:rsidRPr="009841F0">
        <w:rPr>
          <w:rFonts w:ascii="Tahoma" w:hAnsi="Tahoma" w:cs="Tahoma" w:hint="cs"/>
          <w:sz w:val="17"/>
          <w:szCs w:val="17"/>
          <w:rtl/>
        </w:rPr>
        <w:t xml:space="preserve"> בינואר 2016 את התייחסות נציג מִפקדת הפרקליטות הצבאית הראשית, ולפיה הסעיף בפקודת מטכ"ל "מכוון בראש ובראשונה </w:t>
      </w:r>
      <w:r w:rsidRPr="009841F0">
        <w:rPr>
          <w:rFonts w:ascii="Tahoma" w:hAnsi="Tahoma" w:cs="Tahoma" w:hint="cs"/>
          <w:b/>
          <w:bCs/>
          <w:sz w:val="17"/>
          <w:szCs w:val="17"/>
          <w:rtl/>
        </w:rPr>
        <w:t>למפקד</w:t>
      </w:r>
      <w:r w:rsidRPr="009841F0">
        <w:rPr>
          <w:rFonts w:ascii="Tahoma" w:hAnsi="Tahoma" w:cs="Tahoma" w:hint="cs"/>
          <w:sz w:val="17"/>
          <w:szCs w:val="17"/>
          <w:rtl/>
        </w:rPr>
        <w:t xml:space="preserve">", והפקודה קובעת, "כי המפקד לא יוכל לעכב את מימוש ההפניה על דעת עצמו, אלא עליו לדאוג שהחייל יוכל לצאת להפניה תוך 14 יום </w:t>
      </w:r>
      <w:r w:rsidRPr="009841F0">
        <w:rPr>
          <w:rFonts w:ascii="Tahoma" w:hAnsi="Tahoma" w:cs="Tahoma" w:hint="cs"/>
          <w:b/>
          <w:bCs/>
          <w:sz w:val="17"/>
          <w:szCs w:val="17"/>
          <w:rtl/>
        </w:rPr>
        <w:t>או</w:t>
      </w:r>
      <w:r w:rsidRPr="009841F0">
        <w:rPr>
          <w:rFonts w:ascii="Tahoma" w:hAnsi="Tahoma" w:cs="Tahoma" w:hint="cs"/>
          <w:sz w:val="17"/>
          <w:szCs w:val="17"/>
          <w:rtl/>
        </w:rPr>
        <w:t xml:space="preserve"> לקבל אמירה רפואית אחרת" (ההדגשות במקור). </w:t>
      </w:r>
    </w:p>
    <w:p w:rsidR="0079156E" w:rsidRPr="009841F0" w:rsidP="005C3979">
      <w:pPr>
        <w:spacing w:after="240" w:line="240" w:lineRule="exact"/>
        <w:ind w:right="2268"/>
        <w:jc w:val="both"/>
        <w:rPr>
          <w:rFonts w:ascii="Tahoma" w:hAnsi="Tahoma" w:cs="Tahoma"/>
          <w:sz w:val="17"/>
          <w:szCs w:val="17"/>
          <w:rtl/>
        </w:rPr>
      </w:pPr>
      <w:r w:rsidRPr="009841F0">
        <w:rPr>
          <w:rFonts w:ascii="Tahoma" w:hAnsi="Tahoma" w:cs="Tahoma" w:hint="cs"/>
          <w:sz w:val="17"/>
          <w:szCs w:val="17"/>
          <w:rtl/>
        </w:rPr>
        <w:t>בהתייחסותו מספטמבר 2016 לממצאי הביקורת ציין צה"ל, כי עקב זמינות ירודה של שירותי רפואה לחיילים לוחמים מתוקף תנאי שירותם, הריחוק הגיאוגרפי ועומס המשימות, קיימת מכסה מסוימת של תורים לרופאים מומחים השמורה להם. לכן כתוצאה מכך, בפועל אין פערים בין זמני ההמתנה של חיילים קרביים ועורפיים.</w:t>
      </w:r>
    </w:p>
    <w:p w:rsidR="0079156E" w:rsidP="005C3979">
      <w:pPr>
        <w:pStyle w:val="RESHET"/>
        <w:rPr>
          <w:rtl/>
        </w:rPr>
      </w:pPr>
      <w:r w:rsidRPr="009841F0">
        <w:rPr>
          <w:rFonts w:hint="cs"/>
          <w:rtl/>
        </w:rPr>
        <w:t>פקודת מטכ"ל האמורה שומרת על עיקרון השוויון בטיפול הרפואי, ואינה מבחינה בין חייל לוחם לבין חייל שאינו לוחם. אף חוק זכויות החולה, תשנ"ו-1996, אוסר על הפליה בין מטופל למטופל</w:t>
      </w:r>
      <w:r>
        <w:rPr>
          <w:rStyle w:val="FootnoteReference0"/>
          <w:rtl/>
        </w:rPr>
        <w:footnoteReference w:id="19"/>
      </w:r>
      <w:r w:rsidRPr="009841F0">
        <w:rPr>
          <w:rFonts w:hint="cs"/>
          <w:rtl/>
        </w:rPr>
        <w:t xml:space="preserve">. משרד מבקר המדינה מעיר, כי ההבחנה שבהנחיית </w:t>
      </w:r>
      <w:r w:rsidRPr="009841F0">
        <w:rPr>
          <w:rFonts w:hint="cs"/>
          <w:rtl/>
        </w:rPr>
        <w:t>מקרפ"ר</w:t>
      </w:r>
      <w:r w:rsidRPr="009841F0">
        <w:rPr>
          <w:rFonts w:hint="cs"/>
          <w:rtl/>
        </w:rPr>
        <w:t xml:space="preserve"> בין אוכלוסיות חיילים בנוגע לזמן המתנה למפגש עם רופא מומחה, המבוססת על תפקידו של החייל, אינה עולה בקנה אחד עם פקודת מטכ"ל ועם החוק האמור. על כן, על הגורמים הרלוונטיים, וביניהם </w:t>
      </w:r>
      <w:r w:rsidRPr="009841F0">
        <w:rPr>
          <w:rFonts w:hint="cs"/>
          <w:rtl/>
        </w:rPr>
        <w:t>מקרפ"ר</w:t>
      </w:r>
      <w:r w:rsidRPr="009841F0">
        <w:rPr>
          <w:rFonts w:hint="cs"/>
          <w:rtl/>
        </w:rPr>
        <w:t xml:space="preserve"> ומִפקדת הפרקליטות הצבאית הראשית, לשקול לבטל את הנחיית </w:t>
      </w:r>
      <w:r w:rsidRPr="009841F0">
        <w:rPr>
          <w:rFonts w:hint="cs"/>
          <w:rtl/>
        </w:rPr>
        <w:t>מקרפ"ר</w:t>
      </w:r>
      <w:r w:rsidRPr="009841F0">
        <w:rPr>
          <w:rFonts w:hint="cs"/>
          <w:rtl/>
        </w:rPr>
        <w:t>.</w:t>
      </w:r>
    </w:p>
    <w:p w:rsidR="005C3979" w:rsidRPr="009841F0" w:rsidP="009841F0">
      <w:pPr>
        <w:spacing w:line="240" w:lineRule="exact"/>
        <w:ind w:right="2268"/>
        <w:jc w:val="both"/>
        <w:rPr>
          <w:rFonts w:ascii="Tahoma" w:hAnsi="Tahoma" w:cs="Tahoma"/>
          <w:b/>
          <w:bCs/>
          <w:sz w:val="17"/>
          <w:szCs w:val="17"/>
          <w:rtl/>
        </w:rPr>
      </w:pPr>
    </w:p>
    <w:p w:rsidR="0079156E" w:rsidRPr="006349B2" w:rsidP="005C3979">
      <w:pPr>
        <w:pStyle w:val="KOT6"/>
        <w:rPr>
          <w:rtl/>
        </w:rPr>
      </w:pPr>
      <w:r w:rsidRPr="006349B2">
        <w:rPr>
          <w:rFonts w:hint="cs"/>
          <w:rtl/>
        </w:rPr>
        <w:t>זמן המתנה בפועל ל</w:t>
      </w:r>
      <w:r>
        <w:rPr>
          <w:rFonts w:hint="cs"/>
          <w:rtl/>
        </w:rPr>
        <w:t xml:space="preserve">מפגש עם </w:t>
      </w:r>
      <w:r w:rsidRPr="006349B2">
        <w:rPr>
          <w:rFonts w:hint="cs"/>
          <w:rtl/>
        </w:rPr>
        <w:t>רופאים מומחים</w:t>
      </w:r>
    </w:p>
    <w:p w:rsidR="0079156E" w:rsidRPr="009841F0" w:rsidP="009841F0">
      <w:pPr>
        <w:spacing w:line="240" w:lineRule="exact"/>
        <w:ind w:right="2268"/>
        <w:jc w:val="both"/>
        <w:rPr>
          <w:rFonts w:ascii="Tahoma" w:hAnsi="Tahoma" w:cs="Tahoma"/>
          <w:sz w:val="17"/>
          <w:szCs w:val="17"/>
          <w:rtl/>
        </w:rPr>
      </w:pPr>
      <w:r w:rsidRPr="009841F0">
        <w:rPr>
          <w:rFonts w:ascii="Tahoma" w:hAnsi="Tahoma" w:cs="Tahoma" w:hint="cs"/>
          <w:sz w:val="17"/>
          <w:szCs w:val="17"/>
          <w:rtl/>
        </w:rPr>
        <w:t>להלן בתרשימים ממוצע ימי ההמתנה, של חיילים לוחמים ושל חיילים שאינם לוחמים</w:t>
      </w:r>
      <w:r>
        <w:rPr>
          <w:rStyle w:val="FootnoteReference0"/>
          <w:rFonts w:ascii="Tahoma" w:hAnsi="Tahoma" w:cs="Tahoma"/>
          <w:sz w:val="17"/>
          <w:szCs w:val="17"/>
          <w:rtl/>
        </w:rPr>
        <w:footnoteReference w:id="20"/>
      </w:r>
      <w:r w:rsidRPr="009841F0">
        <w:rPr>
          <w:rFonts w:ascii="Tahoma" w:hAnsi="Tahoma" w:cs="Tahoma" w:hint="cs"/>
          <w:sz w:val="17"/>
          <w:szCs w:val="17"/>
          <w:rtl/>
        </w:rPr>
        <w:t>, למפגש עם רופאים מומחים לפי תחומי התמחות, בחודשים אוגוסט עד דצמבר 2015:</w:t>
      </w:r>
    </w:p>
    <w:p w:rsidR="0079156E" w:rsidRPr="005C3979" w:rsidP="005C3979">
      <w:pPr>
        <w:pStyle w:val="tab-name"/>
        <w:rPr>
          <w:b/>
          <w:bCs/>
          <w:rtl/>
        </w:rPr>
      </w:pPr>
      <w:r w:rsidRPr="009841F0">
        <w:rPr>
          <w:rFonts w:hint="cs"/>
          <w:rtl/>
        </w:rPr>
        <w:t xml:space="preserve">תרשים 5: </w:t>
      </w:r>
      <w:r w:rsidRPr="005C3979">
        <w:rPr>
          <w:rFonts w:hint="cs"/>
          <w:b/>
          <w:bCs/>
          <w:rtl/>
        </w:rPr>
        <w:t xml:space="preserve">ממוצע ימי המתנה למפגש עם רופא מומחה </w:t>
      </w:r>
      <w:r w:rsidRPr="005C3979">
        <w:rPr>
          <w:b/>
          <w:bCs/>
          <w:rtl/>
        </w:rPr>
        <w:t>–</w:t>
      </w:r>
      <w:r w:rsidRPr="005C3979">
        <w:rPr>
          <w:rFonts w:hint="cs"/>
          <w:b/>
          <w:bCs/>
          <w:rtl/>
        </w:rPr>
        <w:t xml:space="preserve"> חייל לוחם</w:t>
      </w:r>
    </w:p>
    <w:p w:rsidR="0079156E" w:rsidRPr="009841F0" w:rsidP="005C3979">
      <w:pPr>
        <w:spacing w:line="240" w:lineRule="atLeast"/>
        <w:rPr>
          <w:rFonts w:ascii="Tahoma" w:hAnsi="Tahoma" w:cs="Tahoma"/>
          <w:sz w:val="17"/>
          <w:szCs w:val="17"/>
          <w:rtl/>
        </w:rPr>
      </w:pPr>
      <w:r>
        <w:rPr>
          <w:rFonts w:ascii="Tahoma" w:hAnsi="Tahoma" w:cs="Tahoma"/>
          <w:noProof/>
          <w:sz w:val="17"/>
          <w:szCs w:val="17"/>
          <w:rtl/>
        </w:rPr>
        <w:drawing>
          <wp:inline distT="0" distB="0" distL="0" distR="0">
            <wp:extent cx="3960000" cy="2145776"/>
            <wp:effectExtent l="0" t="0" r="254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972651" name="g-403-g-5.png"/>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60000" cy="2145776"/>
                    </a:xfrm>
                    <a:prstGeom prst="rect">
                      <a:avLst/>
                    </a:prstGeom>
                  </pic:spPr>
                </pic:pic>
              </a:graphicData>
            </a:graphic>
          </wp:inline>
        </w:drawing>
      </w:r>
    </w:p>
    <w:p w:rsidR="0079156E" w:rsidRPr="009841F0" w:rsidP="005C3979">
      <w:pPr>
        <w:pStyle w:val="tab-name"/>
        <w:rPr>
          <w:rtl/>
        </w:rPr>
      </w:pPr>
      <w:r w:rsidRPr="009841F0">
        <w:rPr>
          <w:rFonts w:hint="cs"/>
          <w:rtl/>
        </w:rPr>
        <w:t xml:space="preserve">תרשים 6: </w:t>
      </w:r>
      <w:r w:rsidRPr="005C3979">
        <w:rPr>
          <w:rFonts w:hint="cs"/>
          <w:b/>
          <w:bCs/>
          <w:rtl/>
        </w:rPr>
        <w:t xml:space="preserve">ממוצע ימי המתנה למפגש עם רופא מומחה </w:t>
      </w:r>
      <w:r w:rsidRPr="005C3979">
        <w:rPr>
          <w:b/>
          <w:bCs/>
          <w:rtl/>
        </w:rPr>
        <w:t>–</w:t>
      </w:r>
      <w:r w:rsidRPr="005C3979">
        <w:rPr>
          <w:rFonts w:hint="cs"/>
          <w:b/>
          <w:bCs/>
          <w:rtl/>
        </w:rPr>
        <w:t xml:space="preserve"> חייל לא לוחם</w:t>
      </w:r>
    </w:p>
    <w:p w:rsidR="0079156E" w:rsidRPr="009841F0" w:rsidP="002B5947">
      <w:pPr>
        <w:spacing w:after="240" w:line="240" w:lineRule="atLeast"/>
        <w:rPr>
          <w:rFonts w:ascii="Tahoma" w:hAnsi="Tahoma" w:cs="Tahoma"/>
          <w:sz w:val="17"/>
          <w:szCs w:val="17"/>
          <w:rtl/>
        </w:rPr>
      </w:pPr>
      <w:r>
        <w:rPr>
          <w:rFonts w:ascii="Tahoma" w:hAnsi="Tahoma" w:cs="Tahoma"/>
          <w:noProof/>
          <w:sz w:val="17"/>
          <w:szCs w:val="17"/>
          <w:rtl/>
        </w:rPr>
        <w:drawing>
          <wp:inline distT="0" distB="0" distL="0" distR="0">
            <wp:extent cx="3960000" cy="2118768"/>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79250" name="g-403-g-6.png"/>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60000" cy="2118768"/>
                    </a:xfrm>
                    <a:prstGeom prst="rect">
                      <a:avLst/>
                    </a:prstGeom>
                  </pic:spPr>
                </pic:pic>
              </a:graphicData>
            </a:graphic>
          </wp:inline>
        </w:drawing>
      </w:r>
    </w:p>
    <w:p w:rsidR="0079156E" w:rsidRPr="009841F0" w:rsidP="00074402">
      <w:pPr>
        <w:pStyle w:val="RESHET"/>
        <w:rPr>
          <w:rtl/>
        </w:rPr>
      </w:pPr>
      <w:r w:rsidRPr="009841F0">
        <w:rPr>
          <w:rFonts w:hint="cs"/>
          <w:rtl/>
        </w:rPr>
        <w:t xml:space="preserve">מהתרשימים עולה, כי הן חיילים לוחמים והן אלה שאינם לוחמים המתינו למפגש עם רופאים מומחים, בכל סוגי ההתמחויות, ימים רבים מעבר לקביעה שבפקודת מטכ"ל. בחלק מההתמחויות, חיילים לוחמים שאינם לוחמים המתינו למפגש עם רופא גם מעבר להנחיה הפנימית האמורה של </w:t>
      </w:r>
      <w:r w:rsidRPr="009841F0">
        <w:rPr>
          <w:rFonts w:hint="cs"/>
          <w:rtl/>
        </w:rPr>
        <w:t>מקרפ"ר</w:t>
      </w:r>
      <w:r w:rsidRPr="009841F0">
        <w:rPr>
          <w:rFonts w:hint="cs"/>
          <w:rtl/>
        </w:rPr>
        <w:t>.</w:t>
      </w:r>
    </w:p>
    <w:p w:rsidR="0079156E" w:rsidRPr="009841F0" w:rsidP="00074402">
      <w:pPr>
        <w:spacing w:before="180" w:after="240" w:line="240" w:lineRule="exact"/>
        <w:ind w:right="2268"/>
        <w:jc w:val="both"/>
        <w:rPr>
          <w:rFonts w:ascii="Tahoma" w:hAnsi="Tahoma" w:cs="Tahoma"/>
          <w:sz w:val="17"/>
          <w:szCs w:val="17"/>
          <w:rtl/>
        </w:rPr>
      </w:pPr>
      <w:r w:rsidRPr="009841F0">
        <w:rPr>
          <w:rFonts w:ascii="Tahoma" w:hAnsi="Tahoma" w:cs="Tahoma" w:hint="cs"/>
          <w:sz w:val="17"/>
          <w:szCs w:val="17"/>
          <w:rtl/>
        </w:rPr>
        <w:t>גם בסקר שערך משרד מבקר המדינה, 32% מהחיילים הלוחמים שקיבלו הפניה לרופא מומחה ציינו שהם המתינו מעל לשבועיים ועד לארבעה שבועות למפגש עם רופא מומחה, ו-30% מהם ציינו שהם המתינו מעל לארבעה שבועות ועד לשלושה חודשים. כלומר, כשני שלישים מהחיילים הלוחמים ציינו, שהם המתינו מעל לפרק הזמן שנקבע (14 יום בממוצע). אף 86% מהחובשים ציינו שמניסיונם, חיילים מחכים בממוצע מעל ל-14 יום, וכרבע מתוכם ציינו, כי חיילים מחכים בין חודש לשלושה חודשים. יודגש, כי מניתוח נתוני הסקר עלה, כי שביעות הרצון הכללית מהשירות הרפואי פוחתת ככל שזמן ההמתנה למפגש עם רופא מומחה עולה. דהיינו, בקרב אלה שחיכו יותר משבועיים למפגש עם רופא מומחה, 62% לא היו מרוצים באופן כללי מהשירות הרפואי, ואילו בקרב אלה שנפגשו עם הרופא בתוך שבועיים, היחס נמצא הפוך (64% מרוצים).</w:t>
      </w:r>
    </w:p>
    <w:p w:rsidR="0079156E" w:rsidRPr="009841F0" w:rsidP="00074402">
      <w:pPr>
        <w:pStyle w:val="RESHET"/>
        <w:rPr>
          <w:rtl/>
        </w:rPr>
      </w:pPr>
      <w:r w:rsidRPr="009841F0">
        <w:rPr>
          <w:rFonts w:hint="cs"/>
          <w:rtl/>
        </w:rPr>
        <w:t xml:space="preserve">משרד מבקר המדינה מעיר, כי מצב שבו חיילים ממתינים למפגש עם רופאים מומחים משכי זמן כה ארוכים, מעבר למשכי הזמן שנקבעו בהנחיות, הוא לקוי. זמני ההמתנה כפי שמוצגים בגרפים דלעיל חורגים הן מפקודת מטכ"ל והן מהנחיית </w:t>
      </w:r>
      <w:r w:rsidRPr="009841F0">
        <w:rPr>
          <w:rFonts w:hint="cs"/>
          <w:rtl/>
        </w:rPr>
        <w:t>מקרפ"ר</w:t>
      </w:r>
      <w:r w:rsidRPr="009841F0">
        <w:rPr>
          <w:rFonts w:hint="cs"/>
          <w:rtl/>
        </w:rPr>
        <w:t xml:space="preserve">. על </w:t>
      </w:r>
      <w:r w:rsidRPr="009841F0">
        <w:rPr>
          <w:rFonts w:hint="cs"/>
          <w:rtl/>
        </w:rPr>
        <w:t>קרפ"ר</w:t>
      </w:r>
      <w:r w:rsidRPr="009841F0">
        <w:rPr>
          <w:rFonts w:hint="cs"/>
          <w:rtl/>
        </w:rPr>
        <w:t xml:space="preserve"> לפעול בהקדם לצמצום זמני ההמתנה למפגש עם רופאים מומחים.</w:t>
      </w:r>
    </w:p>
    <w:p w:rsidR="0079156E" w:rsidRPr="009841F0" w:rsidP="00074402">
      <w:pPr>
        <w:spacing w:before="180" w:after="240" w:line="240" w:lineRule="exact"/>
        <w:ind w:right="2268"/>
        <w:jc w:val="both"/>
        <w:rPr>
          <w:rFonts w:ascii="Tahoma" w:hAnsi="Tahoma" w:cs="Tahoma"/>
          <w:sz w:val="17"/>
          <w:szCs w:val="17"/>
          <w:rtl/>
        </w:rPr>
      </w:pPr>
      <w:r w:rsidRPr="009841F0">
        <w:rPr>
          <w:rFonts w:ascii="Tahoma" w:hAnsi="Tahoma" w:cs="Tahoma" w:hint="cs"/>
          <w:sz w:val="17"/>
          <w:szCs w:val="17"/>
          <w:rtl/>
        </w:rPr>
        <w:t>בהתייחסותו מספטמבר 2016 לממצאי הביקורת ציין צה"ל, בין היתר, כי תכנית למיקור חוץ של שירותי הרפואה לאנשי הקבע צפויה להוריד עומס ממרפאות המומחים, ובכך לשפר את זמינות שירותי רפואת המומחים לחיילי החובה.</w:t>
      </w:r>
    </w:p>
    <w:p w:rsidR="0079156E" w:rsidRPr="009841F0" w:rsidP="00074402">
      <w:pPr>
        <w:pStyle w:val="RESHET"/>
        <w:rPr>
          <w:rtl/>
        </w:rPr>
      </w:pPr>
      <w:r w:rsidRPr="009841F0">
        <w:rPr>
          <w:rFonts w:hint="cs"/>
          <w:rtl/>
        </w:rPr>
        <w:t>משרד מבקר המדינה מעיר, כי רק לאחר שצה"ל יוציא למיקור חוץ נוסף את שירותי הרפואה לאנשי הקבע, ניתן יהיה לבחון אם אכן זמינות השירות הרפואי לחיילי החובה השתפרה.</w:t>
      </w:r>
    </w:p>
    <w:p w:rsidR="0079156E" w:rsidRPr="009841F0" w:rsidP="00074402">
      <w:pPr>
        <w:spacing w:before="180" w:after="240" w:line="240" w:lineRule="exact"/>
        <w:ind w:right="2268"/>
        <w:jc w:val="both"/>
        <w:rPr>
          <w:rFonts w:ascii="Tahoma" w:hAnsi="Tahoma" w:cs="Tahoma"/>
          <w:sz w:val="17"/>
          <w:szCs w:val="17"/>
          <w:rtl/>
        </w:rPr>
      </w:pPr>
      <w:r w:rsidRPr="009841F0">
        <w:rPr>
          <w:rFonts w:ascii="Tahoma" w:hAnsi="Tahoma" w:cs="Tahoma" w:hint="cs"/>
          <w:sz w:val="17"/>
          <w:szCs w:val="17"/>
          <w:rtl/>
        </w:rPr>
        <w:t xml:space="preserve">פילוח הסיבות לזמני ההמתנה הארוכים, כפי שעלה מתשובות החיילים בסקר שערך משרד מבקר המדינה הצביע, כי מעבר לבעיית זמינות התורים, כ-20% מהחיילים ציינו, שהמפקד לא שחרר אותם כדי לראות רופא. גם 43% מהחובשים ציינו שהסיבה לזמני המתנה ארוכים למפגש עם רופא היא אי-שחרור של המפקד, או דחייה של התור שנקבע לחיילים. בעניין זה מסר ראש </w:t>
      </w:r>
      <w:r w:rsidRPr="009841F0">
        <w:rPr>
          <w:rFonts w:ascii="Tahoma" w:hAnsi="Tahoma" w:cs="Tahoma" w:hint="cs"/>
          <w:sz w:val="17"/>
          <w:szCs w:val="17"/>
          <w:rtl/>
        </w:rPr>
        <w:t>אט"ל</w:t>
      </w:r>
      <w:r w:rsidRPr="009841F0">
        <w:rPr>
          <w:rFonts w:ascii="Tahoma" w:hAnsi="Tahoma" w:cs="Tahoma" w:hint="cs"/>
          <w:sz w:val="17"/>
          <w:szCs w:val="17"/>
          <w:rtl/>
        </w:rPr>
        <w:t xml:space="preserve"> דאז לנציגי משרד מבקר המדינה במרץ 2016, כי קיימים מקרים חריגים שבהם מפקדים מונעים מחיילים לראות רופא וכי הם מטופלים בציר המשמעתי.</w:t>
      </w:r>
    </w:p>
    <w:p w:rsidR="0079156E" w:rsidP="00074402">
      <w:pPr>
        <w:pStyle w:val="RESHET"/>
        <w:rPr>
          <w:rtl/>
        </w:rPr>
      </w:pPr>
      <w:r w:rsidRPr="009841F0">
        <w:rPr>
          <w:rFonts w:hint="cs"/>
          <w:rtl/>
        </w:rPr>
        <w:t>משרד מבקר המדינה מעיר, כי עיכוב חיילים על ידי מפקדים מלהיפגש עם רופא מומחה מעבר לפרק זמן של 14 יום הוא מנוגד לפקודות הצבא, ופוגע בזכות בסיסית של חיילים לקבלת טיפול רפואי, ועלול לפגוע בבריאותם. נוכח ממצאי הסקר שערך משרד מבקר המדינה, על המפקדים הבכירים בצה"ל לפעול בכל האמצעים העומדים לרשותם, כדי שמפקדים בכל הרמות ימלאו את חובתם ויאפשרו לחיילים לראות רופא בתוך פרק הזמן שנקבע בפקודות הצבא כך שבריאותם של החיילים לא תיפגע.</w:t>
      </w:r>
    </w:p>
    <w:p w:rsidR="00074402" w:rsidRPr="00074402" w:rsidP="00074402">
      <w:pPr>
        <w:spacing w:line="240" w:lineRule="exact"/>
        <w:ind w:right="2268"/>
        <w:jc w:val="both"/>
        <w:rPr>
          <w:rFonts w:ascii="Tahoma" w:hAnsi="Tahoma" w:cs="Tahoma"/>
          <w:sz w:val="17"/>
          <w:szCs w:val="17"/>
          <w:rtl/>
        </w:rPr>
      </w:pPr>
    </w:p>
    <w:p w:rsidR="00074402" w:rsidRPr="00074402" w:rsidP="00074402">
      <w:pPr>
        <w:spacing w:line="240" w:lineRule="exact"/>
        <w:ind w:right="2268"/>
        <w:jc w:val="both"/>
        <w:rPr>
          <w:rFonts w:ascii="Tahoma" w:hAnsi="Tahoma" w:cs="Tahoma"/>
          <w:sz w:val="17"/>
          <w:szCs w:val="17"/>
          <w:rtl/>
        </w:rPr>
      </w:pPr>
    </w:p>
    <w:p w:rsidR="0079156E" w:rsidP="000C660B">
      <w:pPr>
        <w:pStyle w:val="KOT4"/>
        <w:rPr>
          <w:rtl/>
        </w:rPr>
      </w:pPr>
      <w:r w:rsidRPr="006349B2">
        <w:rPr>
          <w:rFonts w:hint="cs"/>
          <w:rtl/>
        </w:rPr>
        <w:t xml:space="preserve">ליקויים במעקב אחר הפניית חיילים </w:t>
      </w:r>
      <w:r w:rsidR="00074402">
        <w:rPr>
          <w:rtl/>
        </w:rPr>
        <w:br/>
      </w:r>
      <w:r w:rsidRPr="006349B2">
        <w:rPr>
          <w:rFonts w:hint="cs"/>
          <w:rtl/>
        </w:rPr>
        <w:t>לרופאים מומחים</w:t>
      </w:r>
    </w:p>
    <w:p w:rsidR="0079156E" w:rsidRPr="00074402" w:rsidP="002F5F4F">
      <w:pPr>
        <w:pStyle w:val="ListParagraph"/>
        <w:numPr>
          <w:ilvl w:val="0"/>
          <w:numId w:val="17"/>
        </w:numPr>
        <w:spacing w:line="240" w:lineRule="exact"/>
        <w:ind w:left="340" w:right="2268" w:hanging="340"/>
        <w:rPr>
          <w:sz w:val="17"/>
          <w:szCs w:val="17"/>
          <w:rtl/>
        </w:rPr>
      </w:pPr>
      <w:r w:rsidRPr="00074402">
        <w:rPr>
          <w:rFonts w:hint="cs"/>
          <w:sz w:val="17"/>
          <w:szCs w:val="17"/>
          <w:rtl/>
        </w:rPr>
        <w:t xml:space="preserve">על פי הוראת </w:t>
      </w:r>
      <w:r w:rsidRPr="00074402">
        <w:rPr>
          <w:rFonts w:hint="cs"/>
          <w:sz w:val="17"/>
          <w:szCs w:val="17"/>
          <w:rtl/>
        </w:rPr>
        <w:t>קרפ"ר</w:t>
      </w:r>
      <w:r w:rsidRPr="00074402">
        <w:rPr>
          <w:rFonts w:hint="cs"/>
          <w:sz w:val="17"/>
          <w:szCs w:val="17"/>
          <w:rtl/>
        </w:rPr>
        <w:t>, הפניית חיילים לרופאים מומחים נעשית, ככלל, על ידי רופא ראשוני ביחידה באמצעות מערכת ה-</w:t>
      </w:r>
      <w:r>
        <w:rPr>
          <w:rStyle w:val="FootnoteReference0"/>
          <w:sz w:val="17"/>
          <w:szCs w:val="17"/>
        </w:rPr>
        <w:footnoteReference w:id="21"/>
      </w:r>
      <w:r w:rsidRPr="00074402">
        <w:rPr>
          <w:rFonts w:hint="cs"/>
          <w:sz w:val="17"/>
          <w:szCs w:val="17"/>
        </w:rPr>
        <w:t>CPR</w:t>
      </w:r>
      <w:r w:rsidRPr="00074402">
        <w:rPr>
          <w:rFonts w:hint="cs"/>
          <w:sz w:val="17"/>
          <w:szCs w:val="17"/>
          <w:rtl/>
        </w:rPr>
        <w:t xml:space="preserve">, ובאחריות הרופא המומחה </w:t>
      </w:r>
      <w:r w:rsidRPr="00074402">
        <w:rPr>
          <w:rFonts w:hint="cs"/>
          <w:spacing w:val="-2"/>
          <w:sz w:val="17"/>
          <w:szCs w:val="17"/>
          <w:rtl/>
        </w:rPr>
        <w:t>לשלוח תשובה</w:t>
      </w:r>
      <w:r>
        <w:rPr>
          <w:rStyle w:val="FootnoteReference0"/>
          <w:spacing w:val="-2"/>
          <w:sz w:val="17"/>
          <w:szCs w:val="17"/>
          <w:rtl/>
        </w:rPr>
        <w:footnoteReference w:id="22"/>
      </w:r>
      <w:r w:rsidRPr="00074402">
        <w:rPr>
          <w:rFonts w:hint="cs"/>
          <w:spacing w:val="-2"/>
          <w:sz w:val="17"/>
          <w:szCs w:val="17"/>
          <w:rtl/>
        </w:rPr>
        <w:t xml:space="preserve"> למרפאת היחידה באמצעות מערכת זו. כיוון שלמרפאות אזרחיות</w:t>
      </w:r>
      <w:r w:rsidRPr="00074402">
        <w:rPr>
          <w:rFonts w:hint="cs"/>
          <w:sz w:val="17"/>
          <w:szCs w:val="17"/>
          <w:rtl/>
        </w:rPr>
        <w:t xml:space="preserve"> אין את מערכת המחשוב הצה"לית, התשובות מוזנות ידנית על ידי מרפאת היחידה לאחר קבלתן מידי החייל</w:t>
      </w:r>
      <w:r>
        <w:rPr>
          <w:rStyle w:val="FootnoteReference0"/>
          <w:sz w:val="17"/>
          <w:szCs w:val="17"/>
          <w:rtl/>
        </w:rPr>
        <w:footnoteReference w:id="23"/>
      </w:r>
      <w:r w:rsidRPr="00074402">
        <w:rPr>
          <w:rFonts w:hint="cs"/>
          <w:sz w:val="17"/>
          <w:szCs w:val="17"/>
          <w:rtl/>
        </w:rPr>
        <w:t>.</w:t>
      </w:r>
    </w:p>
    <w:p w:rsidR="0079156E" w:rsidRPr="009841F0" w:rsidP="00717795">
      <w:pPr>
        <w:spacing w:line="240" w:lineRule="exact"/>
        <w:ind w:left="340" w:right="2268"/>
        <w:jc w:val="both"/>
        <w:rPr>
          <w:rFonts w:ascii="Tahoma" w:hAnsi="Tahoma" w:cs="Tahoma"/>
          <w:sz w:val="17"/>
          <w:szCs w:val="17"/>
          <w:rtl/>
        </w:rPr>
      </w:pPr>
      <w:r w:rsidRPr="009841F0">
        <w:rPr>
          <w:rFonts w:ascii="Tahoma" w:hAnsi="Tahoma" w:cs="Tahoma" w:hint="cs"/>
          <w:sz w:val="17"/>
          <w:szCs w:val="17"/>
          <w:rtl/>
        </w:rPr>
        <w:t xml:space="preserve">בהוראת </w:t>
      </w:r>
      <w:r w:rsidRPr="009841F0">
        <w:rPr>
          <w:rFonts w:ascii="Tahoma" w:hAnsi="Tahoma" w:cs="Tahoma" w:hint="cs"/>
          <w:sz w:val="17"/>
          <w:szCs w:val="17"/>
          <w:rtl/>
        </w:rPr>
        <w:t>קרפ"ר</w:t>
      </w:r>
      <w:r w:rsidRPr="009841F0">
        <w:rPr>
          <w:rFonts w:ascii="Tahoma" w:hAnsi="Tahoma" w:cs="Tahoma" w:hint="cs"/>
          <w:sz w:val="17"/>
          <w:szCs w:val="17"/>
          <w:rtl/>
        </w:rPr>
        <w:t xml:space="preserve"> נקבע כי מפקד מרפאת היחידה אחראי לקיים מעקב אחר קבלת תשובות של רופאים מומחים. על פי ההוראה, "מפקד המרפאה יוודא שליחת תזכורות ... למפקדי החיילים אשר קיבלו הפניות לשירות רפואי ולא הוחזרה התשובה בעניינם כדלקמן: תזכורת ראשונה תשלח תוך 30 יום מקבלת ההפניה, תזכורת שנייה תשלח כעבור שבועיים ממועד שליחת התזכורת הראשונה". עוד על פי ההוראה האמורה, "במקרה שהתשובה לא הוחזרה לאחר חודשיים מיום קבלת ההפניה, החייל שבעניינו ניתנה ההפניה יזומן תוך 7 ימי עבודה מיום הוצאת [דוח חריגים] למרפאה לשם בירור העיכוב ושקילה מחודשת של הצורך בביצוע ההפניה". יצוין, כי ההפניה תקפה ל-120 יום, אלא אם התקבלה תשובה של רופא מומחה, או אם מרפאת היחידה סגרה אותה.</w:t>
      </w:r>
    </w:p>
    <w:p w:rsidR="0079156E" w:rsidRPr="009841F0" w:rsidP="00074402">
      <w:pPr>
        <w:spacing w:line="240" w:lineRule="exact"/>
        <w:ind w:left="340" w:right="2268"/>
        <w:jc w:val="both"/>
        <w:rPr>
          <w:rFonts w:ascii="Tahoma" w:hAnsi="Tahoma" w:cs="Tahoma"/>
          <w:sz w:val="17"/>
          <w:szCs w:val="17"/>
          <w:rtl/>
        </w:rPr>
      </w:pPr>
      <w:r w:rsidRPr="009841F0">
        <w:rPr>
          <w:rFonts w:ascii="Tahoma" w:hAnsi="Tahoma" w:cs="Tahoma" w:hint="cs"/>
          <w:sz w:val="17"/>
          <w:szCs w:val="17"/>
          <w:rtl/>
        </w:rPr>
        <w:t xml:space="preserve">על פי נתוני </w:t>
      </w:r>
      <w:r w:rsidRPr="009841F0">
        <w:rPr>
          <w:rFonts w:ascii="Tahoma" w:hAnsi="Tahoma" w:cs="Tahoma" w:hint="cs"/>
          <w:sz w:val="17"/>
          <w:szCs w:val="17"/>
          <w:rtl/>
        </w:rPr>
        <w:t>מקרפ"ר</w:t>
      </w:r>
      <w:r w:rsidRPr="009841F0">
        <w:rPr>
          <w:rFonts w:ascii="Tahoma" w:hAnsi="Tahoma" w:cs="Tahoma" w:hint="cs"/>
          <w:sz w:val="17"/>
          <w:szCs w:val="17"/>
          <w:rtl/>
        </w:rPr>
        <w:t>, בשנים 2014 ו-2015 ניתנו 441,951 ו-475,772 הפניות לרופאים מומחים, בהתאמה, ומתוכן 257,423 (כ-58%) ו-306,237 (כ-64%) הפניות, בהתאמה, לא נסגרו כעבור 120 יום, שהוא כאמור המועד שבו פג תוקף ההפניה. כמתואר בתרשים שלהלן:</w:t>
      </w:r>
    </w:p>
    <w:p w:rsidR="0079156E" w:rsidRPr="00074402" w:rsidP="00074402">
      <w:pPr>
        <w:pStyle w:val="tab-name"/>
        <w:rPr>
          <w:b/>
          <w:bCs/>
          <w:rtl/>
        </w:rPr>
      </w:pPr>
      <w:r w:rsidRPr="009841F0">
        <w:rPr>
          <w:rFonts w:hint="cs"/>
          <w:rtl/>
        </w:rPr>
        <w:t xml:space="preserve">תרשים 7: </w:t>
      </w:r>
      <w:r w:rsidRPr="00074402">
        <w:rPr>
          <w:rFonts w:hint="cs"/>
          <w:b/>
          <w:bCs/>
          <w:rtl/>
        </w:rPr>
        <w:t>הפניות בשנים 2014 ו-2015</w:t>
      </w:r>
    </w:p>
    <w:p w:rsidR="0079156E" w:rsidRPr="009841F0" w:rsidP="005C3979">
      <w:pPr>
        <w:spacing w:line="240" w:lineRule="atLeast"/>
        <w:rPr>
          <w:rFonts w:ascii="Tahoma" w:hAnsi="Tahoma" w:cs="Tahoma"/>
          <w:sz w:val="17"/>
          <w:szCs w:val="17"/>
          <w:rtl/>
        </w:rPr>
      </w:pPr>
      <w:r>
        <w:rPr>
          <w:rFonts w:ascii="Tahoma" w:hAnsi="Tahoma" w:cs="Tahoma"/>
          <w:noProof/>
          <w:sz w:val="17"/>
          <w:szCs w:val="17"/>
          <w:rtl/>
        </w:rPr>
        <w:drawing>
          <wp:inline distT="0" distB="0" distL="0" distR="0">
            <wp:extent cx="3960000" cy="1925517"/>
            <wp:effectExtent l="0" t="0" r="254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870208" name="g-403-g-7.png"/>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60000" cy="1925517"/>
                    </a:xfrm>
                    <a:prstGeom prst="rect">
                      <a:avLst/>
                    </a:prstGeom>
                  </pic:spPr>
                </pic:pic>
              </a:graphicData>
            </a:graphic>
          </wp:inline>
        </w:drawing>
      </w:r>
    </w:p>
    <w:p w:rsidR="0079156E" w:rsidRPr="009841F0" w:rsidP="00074402">
      <w:pPr>
        <w:spacing w:after="240" w:line="240" w:lineRule="exact"/>
        <w:ind w:left="340" w:right="2268"/>
        <w:jc w:val="both"/>
        <w:rPr>
          <w:rFonts w:ascii="Tahoma" w:hAnsi="Tahoma" w:cs="Tahoma"/>
          <w:sz w:val="17"/>
          <w:szCs w:val="17"/>
          <w:rtl/>
        </w:rPr>
      </w:pPr>
      <w:r w:rsidRPr="009841F0">
        <w:rPr>
          <w:rFonts w:ascii="Tahoma" w:hAnsi="Tahoma" w:cs="Tahoma" w:hint="cs"/>
          <w:sz w:val="17"/>
          <w:szCs w:val="17"/>
          <w:rtl/>
        </w:rPr>
        <w:t xml:space="preserve">בביקורת עלה, כי </w:t>
      </w:r>
      <w:r w:rsidRPr="009841F0">
        <w:rPr>
          <w:rFonts w:ascii="Tahoma" w:hAnsi="Tahoma" w:cs="Tahoma" w:hint="cs"/>
          <w:sz w:val="17"/>
          <w:szCs w:val="17"/>
          <w:rtl/>
        </w:rPr>
        <w:t>למקרפ"ר</w:t>
      </w:r>
      <w:r w:rsidRPr="009841F0">
        <w:rPr>
          <w:rFonts w:ascii="Tahoma" w:hAnsi="Tahoma" w:cs="Tahoma" w:hint="cs"/>
          <w:sz w:val="17"/>
          <w:szCs w:val="17"/>
          <w:rtl/>
        </w:rPr>
        <w:t xml:space="preserve"> אין מידע בנוגע לסיבות שבגינן נותרו ההפניות פתוחות לאחר 120 יום, וממילא היא לא נקטה צעדים לבירור התופעה ולטיפול בה.</w:t>
      </w:r>
    </w:p>
    <w:p w:rsidR="0079156E" w:rsidRPr="009841F0" w:rsidP="00074402">
      <w:pPr>
        <w:pStyle w:val="RESHET"/>
        <w:ind w:left="567"/>
        <w:rPr>
          <w:rtl/>
        </w:rPr>
      </w:pPr>
      <w:r w:rsidRPr="009841F0">
        <w:rPr>
          <w:rFonts w:hint="cs"/>
          <w:rtl/>
        </w:rPr>
        <w:t xml:space="preserve">משרד מבקר המדינה מעיר, כי מצב שבו לא נסגרות כ-60% מההפניות שמקבלים חיילים לרופאים מומחים, מצביע על ליקוי במעקב </w:t>
      </w:r>
      <w:r w:rsidRPr="009841F0">
        <w:rPr>
          <w:rFonts w:hint="cs"/>
          <w:rtl/>
        </w:rPr>
        <w:t>מקרפ"ר</w:t>
      </w:r>
      <w:r w:rsidRPr="009841F0">
        <w:rPr>
          <w:rFonts w:hint="cs"/>
          <w:rtl/>
        </w:rPr>
        <w:t xml:space="preserve"> אחר קבלת תשובות של הפניות לקבלת שירות רפואי. ליקוי זה משליך, בין היתר, על רציפות הטיפול הרפואי, ובמקרים מסוימים עלול לגרום לחיילים החמרה של בעיה רפואית. לפיכך, על </w:t>
      </w:r>
      <w:r w:rsidRPr="009841F0">
        <w:rPr>
          <w:rFonts w:hint="cs"/>
          <w:rtl/>
        </w:rPr>
        <w:t>קרפ"ר</w:t>
      </w:r>
      <w:r w:rsidRPr="009841F0">
        <w:rPr>
          <w:rFonts w:hint="cs"/>
          <w:rtl/>
        </w:rPr>
        <w:t xml:space="preserve"> לברר את הסיבות למצב זה, ולנקוט בהתאם לזאת את הצעדים הנדרשים לתיקון הליקוי.</w:t>
      </w:r>
    </w:p>
    <w:p w:rsidR="0079156E" w:rsidRPr="009841F0" w:rsidP="00074402">
      <w:pPr>
        <w:spacing w:before="180" w:line="240" w:lineRule="exact"/>
        <w:ind w:left="340" w:right="2268"/>
        <w:jc w:val="both"/>
        <w:rPr>
          <w:rFonts w:ascii="Tahoma" w:hAnsi="Tahoma" w:cs="Tahoma"/>
          <w:sz w:val="17"/>
          <w:szCs w:val="17"/>
          <w:rtl/>
        </w:rPr>
      </w:pPr>
      <w:r w:rsidRPr="009841F0">
        <w:rPr>
          <w:rFonts w:ascii="Tahoma" w:hAnsi="Tahoma" w:cs="Tahoma" w:hint="cs"/>
          <w:sz w:val="17"/>
          <w:szCs w:val="17"/>
          <w:rtl/>
        </w:rPr>
        <w:t>בהתייחסותו מספטמבר 2016 לממצאי הביקורת הודיע צה"ל, בין היתר, כי "מקובלת ההמלצה, כי נדרש עיסוק גובר של מרפאות חר"פ [חיל הרפואה] אל מול המפקדים בתחום חשוב זה".</w:t>
      </w:r>
    </w:p>
    <w:p w:rsidR="0079156E" w:rsidRPr="009841F0" w:rsidP="002F5F4F">
      <w:pPr>
        <w:pStyle w:val="ListParagraph"/>
        <w:numPr>
          <w:ilvl w:val="0"/>
          <w:numId w:val="17"/>
        </w:numPr>
        <w:spacing w:line="240" w:lineRule="exact"/>
        <w:ind w:left="340" w:right="2268" w:hanging="340"/>
        <w:rPr>
          <w:sz w:val="17"/>
          <w:szCs w:val="17"/>
          <w:rtl/>
        </w:rPr>
      </w:pPr>
      <w:r w:rsidRPr="009841F0">
        <w:rPr>
          <w:rFonts w:hint="cs"/>
          <w:sz w:val="17"/>
          <w:szCs w:val="17"/>
          <w:rtl/>
        </w:rPr>
        <w:t xml:space="preserve">בהוראת </w:t>
      </w:r>
      <w:r w:rsidRPr="009841F0">
        <w:rPr>
          <w:rFonts w:hint="cs"/>
          <w:sz w:val="17"/>
          <w:szCs w:val="17"/>
          <w:rtl/>
        </w:rPr>
        <w:t>קרפ"ר</w:t>
      </w:r>
      <w:r w:rsidRPr="009841F0">
        <w:rPr>
          <w:rFonts w:hint="cs"/>
          <w:sz w:val="17"/>
          <w:szCs w:val="17"/>
          <w:rtl/>
        </w:rPr>
        <w:t xml:space="preserve"> צוין, כי חייל אשר מסיבה כלשהי אינו יכול להתייצב למפגש עם רופא מומחה שאליו נקבע התור, חייב להודיע על ביטול התור לפחות 24 שעות לפני המועד שנקבע לו, וכי "באחריות מפקדו של החייל לוודא כי החייל... יודיע על ביטול כאמור".</w:t>
      </w:r>
    </w:p>
    <w:p w:rsidR="0079156E" w:rsidRPr="009841F0" w:rsidP="00074402">
      <w:pPr>
        <w:spacing w:line="240" w:lineRule="exact"/>
        <w:ind w:left="340" w:right="2268"/>
        <w:jc w:val="both"/>
        <w:rPr>
          <w:rFonts w:ascii="Tahoma" w:hAnsi="Tahoma" w:cs="Tahoma"/>
          <w:sz w:val="17"/>
          <w:szCs w:val="17"/>
          <w:rtl/>
        </w:rPr>
      </w:pPr>
      <w:r w:rsidRPr="009841F0">
        <w:rPr>
          <w:rFonts w:ascii="Tahoma" w:hAnsi="Tahoma" w:cs="Tahoma" w:hint="cs"/>
          <w:sz w:val="17"/>
          <w:szCs w:val="17"/>
          <w:rtl/>
        </w:rPr>
        <w:t xml:space="preserve">משרד מבקר המדינה ביקש </w:t>
      </w:r>
      <w:r w:rsidRPr="009841F0">
        <w:rPr>
          <w:rFonts w:ascii="Tahoma" w:hAnsi="Tahoma" w:cs="Tahoma" w:hint="cs"/>
          <w:sz w:val="17"/>
          <w:szCs w:val="17"/>
          <w:rtl/>
        </w:rPr>
        <w:t>ממקרפ"ר</w:t>
      </w:r>
      <w:r w:rsidRPr="009841F0">
        <w:rPr>
          <w:rFonts w:ascii="Tahoma" w:hAnsi="Tahoma" w:cs="Tahoma" w:hint="cs"/>
          <w:sz w:val="17"/>
          <w:szCs w:val="17"/>
          <w:rtl/>
        </w:rPr>
        <w:t xml:space="preserve"> נתונים בנוגע לאי-התייצבות חיילים לתורים לרופאים מומחים, בחלוקה למרפאות הצבאיות ולמרפאות אזרחיות, כמו גם את הסיבות לאי-התייצבותם. נציגי </w:t>
      </w:r>
      <w:r w:rsidRPr="009841F0">
        <w:rPr>
          <w:rFonts w:ascii="Tahoma" w:hAnsi="Tahoma" w:cs="Tahoma" w:hint="cs"/>
          <w:sz w:val="17"/>
          <w:szCs w:val="17"/>
          <w:rtl/>
        </w:rPr>
        <w:t>מקרפ"ר</w:t>
      </w:r>
      <w:r w:rsidRPr="009841F0">
        <w:rPr>
          <w:rFonts w:ascii="Tahoma" w:hAnsi="Tahoma" w:cs="Tahoma" w:hint="cs"/>
          <w:sz w:val="17"/>
          <w:szCs w:val="17"/>
          <w:rtl/>
        </w:rPr>
        <w:t xml:space="preserve"> השיבו, כי אין בידיהם נתונים על אי-התייצבות לתורים שנקבעו לחיילים לרופאים מומחים במרפאות אזרחיות והסיבות לכך. בנוגע למרפאות הצבאיות עלה מנתוני </w:t>
      </w:r>
      <w:r w:rsidRPr="009841F0">
        <w:rPr>
          <w:rFonts w:ascii="Tahoma" w:hAnsi="Tahoma" w:cs="Tahoma" w:hint="cs"/>
          <w:sz w:val="17"/>
          <w:szCs w:val="17"/>
          <w:rtl/>
        </w:rPr>
        <w:t>מקרפ"ר</w:t>
      </w:r>
      <w:r w:rsidRPr="009841F0">
        <w:rPr>
          <w:rFonts w:ascii="Tahoma" w:hAnsi="Tahoma" w:cs="Tahoma" w:hint="cs"/>
          <w:sz w:val="17"/>
          <w:szCs w:val="17"/>
          <w:rtl/>
        </w:rPr>
        <w:t xml:space="preserve">, כי בכל אחת מהשנים 2014 ו-2015 בממוצע כ-42% מהחיילים שנקבעו להם תורים לא התייצבו, ואין בידיה את הסיבות לכך. בהתייחסותו מספטמבר 2016 לממצאי הביקורת ציין צה"ל, כי "לאור העלאת מערכת מידע חדשה" נתון זה אינו מדויק, וכי "חיל הרפואה מעריך ששיעור אי-ההתייצבות בפועל עומד על 30%". </w:t>
      </w:r>
    </w:p>
    <w:p w:rsidR="0079156E" w:rsidRPr="009841F0" w:rsidP="00074402">
      <w:pPr>
        <w:spacing w:after="240" w:line="240" w:lineRule="exact"/>
        <w:ind w:left="340" w:right="2268"/>
        <w:jc w:val="both"/>
        <w:rPr>
          <w:rFonts w:ascii="Tahoma" w:hAnsi="Tahoma" w:cs="Tahoma"/>
          <w:sz w:val="17"/>
          <w:szCs w:val="17"/>
          <w:rtl/>
        </w:rPr>
      </w:pPr>
      <w:r w:rsidRPr="009841F0">
        <w:rPr>
          <w:rFonts w:ascii="Tahoma" w:hAnsi="Tahoma" w:cs="Tahoma" w:hint="cs"/>
          <w:sz w:val="17"/>
          <w:szCs w:val="17"/>
          <w:rtl/>
        </w:rPr>
        <w:t xml:space="preserve">משיחות עם בעלי תפקידים </w:t>
      </w:r>
      <w:r w:rsidRPr="009841F0">
        <w:rPr>
          <w:rFonts w:ascii="Tahoma" w:hAnsi="Tahoma" w:cs="Tahoma" w:hint="cs"/>
          <w:sz w:val="17"/>
          <w:szCs w:val="17"/>
          <w:rtl/>
        </w:rPr>
        <w:t>במקרפ"ר</w:t>
      </w:r>
      <w:r w:rsidRPr="009841F0">
        <w:rPr>
          <w:rFonts w:ascii="Tahoma" w:hAnsi="Tahoma" w:cs="Tahoma" w:hint="cs"/>
          <w:sz w:val="17"/>
          <w:szCs w:val="17"/>
          <w:rtl/>
        </w:rPr>
        <w:t xml:space="preserve"> התברר, כי </w:t>
      </w:r>
      <w:r w:rsidRPr="009841F0">
        <w:rPr>
          <w:rFonts w:ascii="Tahoma" w:hAnsi="Tahoma" w:cs="Tahoma" w:hint="cs"/>
          <w:sz w:val="17"/>
          <w:szCs w:val="17"/>
          <w:rtl/>
        </w:rPr>
        <w:t>מקרפ"ר</w:t>
      </w:r>
      <w:r w:rsidRPr="009841F0">
        <w:rPr>
          <w:rFonts w:ascii="Tahoma" w:hAnsi="Tahoma" w:cs="Tahoma" w:hint="cs"/>
          <w:sz w:val="17"/>
          <w:szCs w:val="17"/>
          <w:rtl/>
        </w:rPr>
        <w:t xml:space="preserve"> נוהגת לבצע רישום יתר בהיקף של 30% לתורים לרופאים מומחים, כדי שהרופאים יהיו בתעסוקה מרבית. בביקורת עלה, כי ללא קשר לרישום היתר, </w:t>
      </w:r>
      <w:r w:rsidRPr="009841F0">
        <w:rPr>
          <w:rFonts w:ascii="Tahoma" w:hAnsi="Tahoma" w:cs="Tahoma" w:hint="cs"/>
          <w:sz w:val="17"/>
          <w:szCs w:val="17"/>
          <w:rtl/>
        </w:rPr>
        <w:t>מקרפ"ר</w:t>
      </w:r>
      <w:r w:rsidRPr="009841F0">
        <w:rPr>
          <w:rFonts w:ascii="Tahoma" w:hAnsi="Tahoma" w:cs="Tahoma" w:hint="cs"/>
          <w:sz w:val="17"/>
          <w:szCs w:val="17"/>
          <w:rtl/>
        </w:rPr>
        <w:t xml:space="preserve"> לא פעלה לצמצום תופעת אי-ההתייצבות של חיילים לתורים שנקבעו להם.</w:t>
      </w:r>
    </w:p>
    <w:p w:rsidR="0079156E" w:rsidRPr="009841F0" w:rsidP="00074402">
      <w:pPr>
        <w:pStyle w:val="RESHET"/>
        <w:ind w:left="567"/>
        <w:rPr>
          <w:rtl/>
        </w:rPr>
      </w:pPr>
      <w:r w:rsidRPr="009841F0">
        <w:rPr>
          <w:rFonts w:hint="cs"/>
          <w:rtl/>
        </w:rPr>
        <w:t xml:space="preserve">כבר בדוח שנתי 59א הצביע מבקר המדינה על התופעה של אי-התייצבות </w:t>
      </w:r>
      <w:r w:rsidRPr="00074402">
        <w:rPr>
          <w:rFonts w:hint="cs"/>
          <w:spacing w:val="-2"/>
          <w:rtl/>
        </w:rPr>
        <w:t>חיילים לרופאים מומחים</w:t>
      </w:r>
      <w:r>
        <w:rPr>
          <w:rStyle w:val="FootnoteReference0"/>
          <w:spacing w:val="-2"/>
          <w:rtl/>
        </w:rPr>
        <w:footnoteReference w:id="24"/>
      </w:r>
      <w:r w:rsidRPr="00074402">
        <w:rPr>
          <w:rFonts w:hint="cs"/>
          <w:spacing w:val="-2"/>
          <w:rtl/>
        </w:rPr>
        <w:t>, אולם הבעיה לא באה על פתרונה. משרד מבקר</w:t>
      </w:r>
      <w:r w:rsidRPr="009841F0">
        <w:rPr>
          <w:rFonts w:hint="cs"/>
          <w:rtl/>
        </w:rPr>
        <w:t xml:space="preserve"> המדינה מעיר, כי אי-התייצבותם של כשליש מהחיילים לתורים שנקבעו להם לרופאים מומחים במרפאות הצבאיות, הוא מצב המחייב בחינה וטיפול, שכן הוא עלול לפגוע בבריאותם של החיילים. משרד מבקר המדינה מעיר </w:t>
      </w:r>
      <w:r w:rsidRPr="009841F0">
        <w:rPr>
          <w:rFonts w:hint="cs"/>
          <w:rtl/>
        </w:rPr>
        <w:t>למקרפ"ר</w:t>
      </w:r>
      <w:r w:rsidRPr="009841F0">
        <w:rPr>
          <w:rFonts w:hint="cs"/>
          <w:rtl/>
        </w:rPr>
        <w:t xml:space="preserve">, כי היעדר מידע </w:t>
      </w:r>
      <w:r w:rsidRPr="009841F0">
        <w:rPr>
          <w:rFonts w:hint="cs"/>
          <w:rtl/>
        </w:rPr>
        <w:t>במקרפ"ר</w:t>
      </w:r>
      <w:r w:rsidRPr="009841F0">
        <w:rPr>
          <w:rFonts w:hint="cs"/>
          <w:rtl/>
        </w:rPr>
        <w:t xml:space="preserve"> על נתוני </w:t>
      </w:r>
      <w:r w:rsidR="00074402">
        <w:rPr>
          <w:rtl/>
        </w:rPr>
        <w:br/>
      </w:r>
      <w:r w:rsidRPr="009841F0">
        <w:rPr>
          <w:rFonts w:hint="cs"/>
          <w:rtl/>
        </w:rPr>
        <w:t xml:space="preserve">אי-ההתייצבות של חיילים לתורים שנקבעו להם במרפאות אזרחיות, אינו מאפשר לדעת מה היקף התופעה, דבר שהוא הכרחי כדי לערוך תחקיר בניסיון לטפל בה. הכרחי </w:t>
      </w:r>
      <w:r w:rsidRPr="009841F0">
        <w:rPr>
          <w:rFonts w:hint="cs"/>
          <w:rtl/>
        </w:rPr>
        <w:t>שמקרפ"ר</w:t>
      </w:r>
      <w:r w:rsidRPr="009841F0">
        <w:rPr>
          <w:rFonts w:hint="cs"/>
          <w:rtl/>
        </w:rPr>
        <w:t xml:space="preserve"> תרכז מידע זה, תברר את הסיבות לאי-ההתייצבות (כגון: בעיית מִשמעת, או סירוב מפקדים לשלוח חיילים להתייצב במרפאות) הן במרפאות האזרחיות והן במרפאות הצבאיות, ובהתאם לכך תנקוט את הצעדים הדרושים לצמצום התופעה ולהקטנת הסיכון לפגיעה בבריאות החיילים. זאת ועוד, תור שנקבע לחייל ושהוא לא התייצב אליו, יש בו כדי למנוע מחייל אחר את האפשרות לקצר את זמן ההמתנה לתורו לצורך קבלת טיפול רפואי.</w:t>
      </w:r>
      <w:r w:rsidRPr="00277AFE" w:rsidR="00277AFE">
        <w:rPr>
          <w:rtl/>
        </w:rPr>
        <w:t xml:space="preserve"> </w:t>
      </w:r>
      <w:r w:rsidRPr="00277AFE" w:rsidR="00277AFE">
        <w:rPr>
          <w:noProof/>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3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77AFE" w:rsidRPr="00373C5D" w:rsidP="00277AF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6864225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737218"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77AFE" w:rsidRPr="00881D99" w:rsidP="00277AFE">
                            <w:pPr>
                              <w:spacing w:after="0" w:line="240" w:lineRule="auto"/>
                              <w:rPr>
                                <w:color w:val="0B5294"/>
                                <w:spacing w:val="-4"/>
                                <w:sz w:val="24"/>
                                <w:szCs w:val="24"/>
                                <w:rtl/>
                                <w:cs/>
                              </w:rPr>
                            </w:pPr>
                            <w:r w:rsidRPr="00277AFE">
                              <w:rPr>
                                <w:rFonts w:cs="Tahoma" w:hint="eastAsia"/>
                                <w:color w:val="0B5294"/>
                                <w:spacing w:val="-4"/>
                                <w:sz w:val="24"/>
                                <w:szCs w:val="24"/>
                                <w:rtl/>
                              </w:rPr>
                              <w:t>אי</w:t>
                            </w:r>
                            <w:r w:rsidRPr="00277AFE">
                              <w:rPr>
                                <w:rFonts w:cs="Tahoma"/>
                                <w:color w:val="0B5294"/>
                                <w:spacing w:val="-4"/>
                                <w:sz w:val="24"/>
                                <w:szCs w:val="24"/>
                                <w:rtl/>
                              </w:rPr>
                              <w:t>-</w:t>
                            </w:r>
                            <w:r w:rsidRPr="00277AFE">
                              <w:rPr>
                                <w:rFonts w:cs="Tahoma" w:hint="eastAsia"/>
                                <w:color w:val="0B5294"/>
                                <w:spacing w:val="-4"/>
                                <w:sz w:val="24"/>
                                <w:szCs w:val="24"/>
                                <w:rtl/>
                              </w:rPr>
                              <w:t>התייצבותם</w:t>
                            </w:r>
                            <w:r w:rsidRPr="00277AFE">
                              <w:rPr>
                                <w:rFonts w:cs="Tahoma"/>
                                <w:color w:val="0B5294"/>
                                <w:spacing w:val="-4"/>
                                <w:sz w:val="24"/>
                                <w:szCs w:val="24"/>
                                <w:rtl/>
                              </w:rPr>
                              <w:t xml:space="preserve"> </w:t>
                            </w:r>
                            <w:r w:rsidRPr="00277AFE">
                              <w:rPr>
                                <w:rFonts w:cs="Tahoma" w:hint="eastAsia"/>
                                <w:color w:val="0B5294"/>
                                <w:spacing w:val="-4"/>
                                <w:sz w:val="24"/>
                                <w:szCs w:val="24"/>
                                <w:rtl/>
                              </w:rPr>
                              <w:t>של</w:t>
                            </w:r>
                            <w:r w:rsidRPr="00277AFE">
                              <w:rPr>
                                <w:rFonts w:cs="Tahoma"/>
                                <w:color w:val="0B5294"/>
                                <w:spacing w:val="-4"/>
                                <w:sz w:val="24"/>
                                <w:szCs w:val="24"/>
                                <w:rtl/>
                              </w:rPr>
                              <w:t xml:space="preserve"> </w:t>
                            </w:r>
                            <w:r w:rsidRPr="00277AFE">
                              <w:rPr>
                                <w:rFonts w:cs="Tahoma" w:hint="eastAsia"/>
                                <w:color w:val="0B5294"/>
                                <w:spacing w:val="-4"/>
                                <w:sz w:val="24"/>
                                <w:szCs w:val="24"/>
                                <w:rtl/>
                              </w:rPr>
                              <w:t>כשליש</w:t>
                            </w:r>
                            <w:r w:rsidRPr="00277AFE">
                              <w:rPr>
                                <w:rFonts w:cs="Tahoma"/>
                                <w:color w:val="0B5294"/>
                                <w:spacing w:val="-4"/>
                                <w:sz w:val="24"/>
                                <w:szCs w:val="24"/>
                                <w:rtl/>
                              </w:rPr>
                              <w:t xml:space="preserve"> </w:t>
                            </w:r>
                            <w:r w:rsidRPr="00277AFE">
                              <w:rPr>
                                <w:rFonts w:cs="Tahoma" w:hint="eastAsia"/>
                                <w:color w:val="0B5294"/>
                                <w:spacing w:val="-4"/>
                                <w:sz w:val="24"/>
                                <w:szCs w:val="24"/>
                                <w:rtl/>
                              </w:rPr>
                              <w:t>מהחיילים</w:t>
                            </w:r>
                            <w:r w:rsidRPr="00277AFE">
                              <w:rPr>
                                <w:rFonts w:cs="Tahoma"/>
                                <w:color w:val="0B5294"/>
                                <w:spacing w:val="-4"/>
                                <w:sz w:val="24"/>
                                <w:szCs w:val="24"/>
                                <w:rtl/>
                              </w:rPr>
                              <w:t xml:space="preserve"> </w:t>
                            </w:r>
                            <w:r w:rsidRPr="00277AFE">
                              <w:rPr>
                                <w:rFonts w:cs="Tahoma" w:hint="eastAsia"/>
                                <w:color w:val="0B5294"/>
                                <w:spacing w:val="-4"/>
                                <w:sz w:val="24"/>
                                <w:szCs w:val="24"/>
                                <w:rtl/>
                              </w:rPr>
                              <w:t>לתורים</w:t>
                            </w:r>
                            <w:r w:rsidRPr="00277AFE">
                              <w:rPr>
                                <w:rFonts w:cs="Tahoma"/>
                                <w:color w:val="0B5294"/>
                                <w:spacing w:val="-4"/>
                                <w:sz w:val="24"/>
                                <w:szCs w:val="24"/>
                                <w:rtl/>
                              </w:rPr>
                              <w:t xml:space="preserve"> </w:t>
                            </w:r>
                            <w:r w:rsidRPr="00277AFE">
                              <w:rPr>
                                <w:rFonts w:cs="Tahoma" w:hint="eastAsia"/>
                                <w:color w:val="0B5294"/>
                                <w:spacing w:val="-4"/>
                                <w:sz w:val="24"/>
                                <w:szCs w:val="24"/>
                                <w:rtl/>
                              </w:rPr>
                              <w:t>שנקבעו</w:t>
                            </w:r>
                            <w:r w:rsidRPr="00277AFE">
                              <w:rPr>
                                <w:rFonts w:cs="Tahoma"/>
                                <w:color w:val="0B5294"/>
                                <w:spacing w:val="-4"/>
                                <w:sz w:val="24"/>
                                <w:szCs w:val="24"/>
                                <w:rtl/>
                              </w:rPr>
                              <w:t xml:space="preserve"> </w:t>
                            </w:r>
                            <w:r w:rsidRPr="00277AFE">
                              <w:rPr>
                                <w:rFonts w:cs="Tahoma" w:hint="eastAsia"/>
                                <w:color w:val="0B5294"/>
                                <w:spacing w:val="-4"/>
                                <w:sz w:val="24"/>
                                <w:szCs w:val="24"/>
                                <w:rtl/>
                              </w:rPr>
                              <w:t>להם</w:t>
                            </w:r>
                            <w:r w:rsidRPr="00277AFE">
                              <w:rPr>
                                <w:rFonts w:cs="Tahoma"/>
                                <w:color w:val="0B5294"/>
                                <w:spacing w:val="-4"/>
                                <w:sz w:val="24"/>
                                <w:szCs w:val="24"/>
                                <w:rtl/>
                              </w:rPr>
                              <w:t xml:space="preserve"> </w:t>
                            </w:r>
                            <w:r w:rsidRPr="00277AFE">
                              <w:rPr>
                                <w:rFonts w:cs="Tahoma" w:hint="eastAsia"/>
                                <w:color w:val="0B5294"/>
                                <w:spacing w:val="-4"/>
                                <w:sz w:val="24"/>
                                <w:szCs w:val="24"/>
                                <w:rtl/>
                              </w:rPr>
                              <w:t>לרופאים</w:t>
                            </w:r>
                            <w:r w:rsidRPr="00277AFE">
                              <w:rPr>
                                <w:rFonts w:cs="Tahoma"/>
                                <w:color w:val="0B5294"/>
                                <w:spacing w:val="-4"/>
                                <w:sz w:val="24"/>
                                <w:szCs w:val="24"/>
                                <w:rtl/>
                              </w:rPr>
                              <w:t xml:space="preserve"> </w:t>
                            </w:r>
                            <w:r w:rsidRPr="00277AFE">
                              <w:rPr>
                                <w:rFonts w:cs="Tahoma" w:hint="eastAsia"/>
                                <w:color w:val="0B5294"/>
                                <w:spacing w:val="-4"/>
                                <w:sz w:val="24"/>
                                <w:szCs w:val="24"/>
                                <w:rtl/>
                              </w:rPr>
                              <w:t>מומחים</w:t>
                            </w:r>
                            <w:r w:rsidRPr="00277AFE">
                              <w:rPr>
                                <w:rFonts w:cs="Tahoma"/>
                                <w:color w:val="0B5294"/>
                                <w:spacing w:val="-4"/>
                                <w:sz w:val="24"/>
                                <w:szCs w:val="24"/>
                                <w:rtl/>
                              </w:rPr>
                              <w:t xml:space="preserve"> </w:t>
                            </w:r>
                            <w:r w:rsidRPr="00277AFE">
                              <w:rPr>
                                <w:rFonts w:cs="Tahoma" w:hint="eastAsia"/>
                                <w:color w:val="0B5294"/>
                                <w:spacing w:val="-4"/>
                                <w:sz w:val="24"/>
                                <w:szCs w:val="24"/>
                                <w:rtl/>
                              </w:rPr>
                              <w:t>במרפאות</w:t>
                            </w:r>
                            <w:r w:rsidRPr="00277AFE">
                              <w:rPr>
                                <w:rFonts w:cs="Tahoma"/>
                                <w:color w:val="0B5294"/>
                                <w:spacing w:val="-4"/>
                                <w:sz w:val="24"/>
                                <w:szCs w:val="24"/>
                                <w:rtl/>
                              </w:rPr>
                              <w:t xml:space="preserve"> </w:t>
                            </w:r>
                            <w:r w:rsidRPr="00277AFE">
                              <w:rPr>
                                <w:rFonts w:cs="Tahoma" w:hint="eastAsia"/>
                                <w:color w:val="0B5294"/>
                                <w:spacing w:val="-4"/>
                                <w:sz w:val="24"/>
                                <w:szCs w:val="24"/>
                                <w:rtl/>
                              </w:rPr>
                              <w:t>הצבאיות</w:t>
                            </w:r>
                            <w:r w:rsidRPr="00277AFE">
                              <w:rPr>
                                <w:rFonts w:cs="Tahoma"/>
                                <w:color w:val="0B5294"/>
                                <w:spacing w:val="-4"/>
                                <w:sz w:val="24"/>
                                <w:szCs w:val="24"/>
                                <w:rtl/>
                              </w:rPr>
                              <w:t xml:space="preserve">, </w:t>
                            </w:r>
                            <w:r w:rsidRPr="00277AFE">
                              <w:rPr>
                                <w:rFonts w:cs="Tahoma" w:hint="eastAsia"/>
                                <w:color w:val="0B5294"/>
                                <w:spacing w:val="-4"/>
                                <w:sz w:val="24"/>
                                <w:szCs w:val="24"/>
                                <w:rtl/>
                              </w:rPr>
                              <w:t>הוא</w:t>
                            </w:r>
                            <w:r w:rsidRPr="00277AFE">
                              <w:rPr>
                                <w:rFonts w:cs="Tahoma"/>
                                <w:color w:val="0B5294"/>
                                <w:spacing w:val="-4"/>
                                <w:sz w:val="24"/>
                                <w:szCs w:val="24"/>
                                <w:rtl/>
                              </w:rPr>
                              <w:t xml:space="preserve"> </w:t>
                            </w:r>
                            <w:r w:rsidRPr="00277AFE">
                              <w:rPr>
                                <w:rFonts w:cs="Tahoma" w:hint="eastAsia"/>
                                <w:color w:val="0B5294"/>
                                <w:spacing w:val="-4"/>
                                <w:sz w:val="24"/>
                                <w:szCs w:val="24"/>
                                <w:rtl/>
                              </w:rPr>
                              <w:t>מצב</w:t>
                            </w:r>
                            <w:r w:rsidRPr="00277AFE">
                              <w:rPr>
                                <w:rFonts w:cs="Tahoma"/>
                                <w:color w:val="0B5294"/>
                                <w:spacing w:val="-4"/>
                                <w:sz w:val="24"/>
                                <w:szCs w:val="24"/>
                                <w:rtl/>
                              </w:rPr>
                              <w:t xml:space="preserve"> </w:t>
                            </w:r>
                            <w:r w:rsidRPr="00277AFE">
                              <w:rPr>
                                <w:rFonts w:cs="Tahoma" w:hint="eastAsia"/>
                                <w:color w:val="0B5294"/>
                                <w:spacing w:val="-4"/>
                                <w:sz w:val="24"/>
                                <w:szCs w:val="24"/>
                                <w:rtl/>
                              </w:rPr>
                              <w:t>המחייב</w:t>
                            </w:r>
                            <w:r w:rsidRPr="00277AFE">
                              <w:rPr>
                                <w:rFonts w:cs="Tahoma"/>
                                <w:color w:val="0B5294"/>
                                <w:spacing w:val="-4"/>
                                <w:sz w:val="24"/>
                                <w:szCs w:val="24"/>
                                <w:rtl/>
                              </w:rPr>
                              <w:t xml:space="preserve"> </w:t>
                            </w:r>
                            <w:r w:rsidRPr="00277AFE">
                              <w:rPr>
                                <w:rFonts w:cs="Tahoma" w:hint="eastAsia"/>
                                <w:color w:val="0B5294"/>
                                <w:spacing w:val="-4"/>
                                <w:sz w:val="24"/>
                                <w:szCs w:val="24"/>
                                <w:rtl/>
                              </w:rPr>
                              <w:t>בחינה</w:t>
                            </w:r>
                            <w:r w:rsidRPr="00277AFE">
                              <w:rPr>
                                <w:rFonts w:cs="Tahoma"/>
                                <w:color w:val="0B5294"/>
                                <w:spacing w:val="-4"/>
                                <w:sz w:val="24"/>
                                <w:szCs w:val="24"/>
                                <w:rtl/>
                              </w:rPr>
                              <w:t xml:space="preserve"> </w:t>
                            </w:r>
                            <w:r w:rsidRPr="00277AFE">
                              <w:rPr>
                                <w:rFonts w:cs="Tahoma" w:hint="eastAsia"/>
                                <w:color w:val="0B5294"/>
                                <w:spacing w:val="-4"/>
                                <w:sz w:val="24"/>
                                <w:szCs w:val="24"/>
                                <w:rtl/>
                              </w:rPr>
                              <w:t>וטיפול</w:t>
                            </w:r>
                            <w:r w:rsidRPr="00277AFE">
                              <w:rPr>
                                <w:rFonts w:cs="Tahoma"/>
                                <w:color w:val="0B5294"/>
                                <w:spacing w:val="-4"/>
                                <w:sz w:val="24"/>
                                <w:szCs w:val="24"/>
                                <w:rtl/>
                              </w:rPr>
                              <w:t xml:space="preserve">, </w:t>
                            </w:r>
                            <w:r w:rsidRPr="00277AFE">
                              <w:rPr>
                                <w:rFonts w:cs="Tahoma" w:hint="eastAsia"/>
                                <w:color w:val="0B5294"/>
                                <w:spacing w:val="-4"/>
                                <w:sz w:val="24"/>
                                <w:szCs w:val="24"/>
                                <w:rtl/>
                              </w:rPr>
                              <w:t>שכן</w:t>
                            </w:r>
                            <w:r w:rsidRPr="00277AFE">
                              <w:rPr>
                                <w:rFonts w:cs="Tahoma"/>
                                <w:color w:val="0B5294"/>
                                <w:spacing w:val="-4"/>
                                <w:sz w:val="24"/>
                                <w:szCs w:val="24"/>
                                <w:rtl/>
                              </w:rPr>
                              <w:t xml:space="preserve"> </w:t>
                            </w:r>
                            <w:r w:rsidRPr="00277AFE">
                              <w:rPr>
                                <w:rFonts w:cs="Tahoma" w:hint="eastAsia"/>
                                <w:color w:val="0B5294"/>
                                <w:spacing w:val="-4"/>
                                <w:sz w:val="24"/>
                                <w:szCs w:val="24"/>
                                <w:rtl/>
                              </w:rPr>
                              <w:t>הוא</w:t>
                            </w:r>
                            <w:r w:rsidRPr="00277AFE">
                              <w:rPr>
                                <w:rFonts w:cs="Tahoma"/>
                                <w:color w:val="0B5294"/>
                                <w:spacing w:val="-4"/>
                                <w:sz w:val="24"/>
                                <w:szCs w:val="24"/>
                                <w:rtl/>
                              </w:rPr>
                              <w:t xml:space="preserve"> </w:t>
                            </w:r>
                            <w:r w:rsidRPr="00277AFE">
                              <w:rPr>
                                <w:rFonts w:cs="Tahoma" w:hint="eastAsia"/>
                                <w:color w:val="0B5294"/>
                                <w:spacing w:val="-4"/>
                                <w:sz w:val="24"/>
                                <w:szCs w:val="24"/>
                                <w:rtl/>
                              </w:rPr>
                              <w:t>עלול</w:t>
                            </w:r>
                            <w:r w:rsidRPr="00277AFE">
                              <w:rPr>
                                <w:rFonts w:cs="Tahoma"/>
                                <w:color w:val="0B5294"/>
                                <w:spacing w:val="-4"/>
                                <w:sz w:val="24"/>
                                <w:szCs w:val="24"/>
                                <w:rtl/>
                              </w:rPr>
                              <w:t xml:space="preserve"> </w:t>
                            </w:r>
                            <w:r w:rsidRPr="00277AFE">
                              <w:rPr>
                                <w:rFonts w:cs="Tahoma" w:hint="eastAsia"/>
                                <w:color w:val="0B5294"/>
                                <w:spacing w:val="-4"/>
                                <w:sz w:val="24"/>
                                <w:szCs w:val="24"/>
                                <w:rtl/>
                              </w:rPr>
                              <w:t>לפגוע</w:t>
                            </w:r>
                            <w:r w:rsidRPr="00277AFE">
                              <w:rPr>
                                <w:rFonts w:cs="Tahoma"/>
                                <w:color w:val="0B5294"/>
                                <w:spacing w:val="-4"/>
                                <w:sz w:val="24"/>
                                <w:szCs w:val="24"/>
                                <w:rtl/>
                              </w:rPr>
                              <w:t xml:space="preserve"> </w:t>
                            </w:r>
                            <w:r w:rsidRPr="00277AFE">
                              <w:rPr>
                                <w:rFonts w:cs="Tahoma" w:hint="eastAsia"/>
                                <w:color w:val="0B5294"/>
                                <w:spacing w:val="-4"/>
                                <w:sz w:val="24"/>
                                <w:szCs w:val="24"/>
                                <w:rtl/>
                              </w:rPr>
                              <w:t>בבריאותם</w:t>
                            </w:r>
                            <w:r w:rsidRPr="00277AFE">
                              <w:rPr>
                                <w:rFonts w:cs="Tahoma"/>
                                <w:color w:val="0B5294"/>
                                <w:spacing w:val="-4"/>
                                <w:sz w:val="24"/>
                                <w:szCs w:val="24"/>
                                <w:rtl/>
                              </w:rPr>
                              <w:t xml:space="preserve"> </w:t>
                            </w:r>
                            <w:r w:rsidRPr="00277AFE">
                              <w:rPr>
                                <w:rFonts w:cs="Tahoma" w:hint="eastAsia"/>
                                <w:color w:val="0B5294"/>
                                <w:spacing w:val="-4"/>
                                <w:sz w:val="24"/>
                                <w:szCs w:val="24"/>
                                <w:rtl/>
                              </w:rPr>
                              <w:t>של</w:t>
                            </w:r>
                            <w:r w:rsidRPr="00277AFE">
                              <w:rPr>
                                <w:rFonts w:cs="Tahoma"/>
                                <w:color w:val="0B5294"/>
                                <w:spacing w:val="-4"/>
                                <w:sz w:val="24"/>
                                <w:szCs w:val="24"/>
                                <w:rtl/>
                              </w:rPr>
                              <w:t xml:space="preserve"> </w:t>
                            </w:r>
                            <w:r w:rsidRPr="00277AFE">
                              <w:rPr>
                                <w:rFonts w:cs="Tahoma" w:hint="eastAsia"/>
                                <w:color w:val="0B5294"/>
                                <w:spacing w:val="-4"/>
                                <w:sz w:val="24"/>
                                <w:szCs w:val="24"/>
                                <w:rtl/>
                              </w:rPr>
                              <w:t>החיילים</w:t>
                            </w:r>
                          </w:p>
                          <w:p w:rsidR="00277AFE" w:rsidRPr="00373C5D" w:rsidP="00277AF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1224231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272538"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277AFE" w:rsidRPr="00373C5D" w:rsidP="00277AFE">
                      <w:pPr>
                        <w:spacing w:line="240" w:lineRule="atLeast"/>
                        <w:rPr>
                          <w:rFonts w:cs="Tahoma"/>
                          <w:b/>
                          <w:bCs/>
                          <w:color w:val="0B5294"/>
                          <w:sz w:val="48"/>
                          <w:szCs w:val="48"/>
                          <w:rtl/>
                        </w:rPr>
                      </w:pPr>
                      <w:drawing>
                        <wp:inline distT="0" distB="0" distL="0" distR="0">
                          <wp:extent cx="311150" cy="256800"/>
                          <wp:effectExtent l="0" t="0" r="0" b="0"/>
                          <wp:docPr id="3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352241"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77AFE" w:rsidRPr="00881D99" w:rsidP="00277AFE">
                      <w:pPr>
                        <w:spacing w:after="0" w:line="240" w:lineRule="auto"/>
                        <w:rPr>
                          <w:color w:val="0B5294"/>
                          <w:spacing w:val="-4"/>
                          <w:sz w:val="24"/>
                          <w:szCs w:val="24"/>
                          <w:rtl/>
                          <w:cs/>
                        </w:rPr>
                      </w:pPr>
                      <w:r w:rsidRPr="00277AFE">
                        <w:rPr>
                          <w:rFonts w:cs="Tahoma" w:hint="eastAsia"/>
                          <w:color w:val="0B5294"/>
                          <w:spacing w:val="-4"/>
                          <w:sz w:val="24"/>
                          <w:szCs w:val="24"/>
                          <w:rtl/>
                        </w:rPr>
                        <w:t>אי</w:t>
                      </w:r>
                      <w:r w:rsidRPr="00277AFE">
                        <w:rPr>
                          <w:rFonts w:cs="Tahoma"/>
                          <w:color w:val="0B5294"/>
                          <w:spacing w:val="-4"/>
                          <w:sz w:val="24"/>
                          <w:szCs w:val="24"/>
                          <w:rtl/>
                        </w:rPr>
                        <w:t>-</w:t>
                      </w:r>
                      <w:r w:rsidRPr="00277AFE">
                        <w:rPr>
                          <w:rFonts w:cs="Tahoma" w:hint="eastAsia"/>
                          <w:color w:val="0B5294"/>
                          <w:spacing w:val="-4"/>
                          <w:sz w:val="24"/>
                          <w:szCs w:val="24"/>
                          <w:rtl/>
                        </w:rPr>
                        <w:t>התייצבותם</w:t>
                      </w:r>
                      <w:r w:rsidRPr="00277AFE">
                        <w:rPr>
                          <w:rFonts w:cs="Tahoma"/>
                          <w:color w:val="0B5294"/>
                          <w:spacing w:val="-4"/>
                          <w:sz w:val="24"/>
                          <w:szCs w:val="24"/>
                          <w:rtl/>
                        </w:rPr>
                        <w:t xml:space="preserve"> </w:t>
                      </w:r>
                      <w:r w:rsidRPr="00277AFE">
                        <w:rPr>
                          <w:rFonts w:cs="Tahoma" w:hint="eastAsia"/>
                          <w:color w:val="0B5294"/>
                          <w:spacing w:val="-4"/>
                          <w:sz w:val="24"/>
                          <w:szCs w:val="24"/>
                          <w:rtl/>
                        </w:rPr>
                        <w:t>של</w:t>
                      </w:r>
                      <w:r w:rsidRPr="00277AFE">
                        <w:rPr>
                          <w:rFonts w:cs="Tahoma"/>
                          <w:color w:val="0B5294"/>
                          <w:spacing w:val="-4"/>
                          <w:sz w:val="24"/>
                          <w:szCs w:val="24"/>
                          <w:rtl/>
                        </w:rPr>
                        <w:t xml:space="preserve"> </w:t>
                      </w:r>
                      <w:r w:rsidRPr="00277AFE">
                        <w:rPr>
                          <w:rFonts w:cs="Tahoma" w:hint="eastAsia"/>
                          <w:color w:val="0B5294"/>
                          <w:spacing w:val="-4"/>
                          <w:sz w:val="24"/>
                          <w:szCs w:val="24"/>
                          <w:rtl/>
                        </w:rPr>
                        <w:t>כשליש</w:t>
                      </w:r>
                      <w:r w:rsidRPr="00277AFE">
                        <w:rPr>
                          <w:rFonts w:cs="Tahoma"/>
                          <w:color w:val="0B5294"/>
                          <w:spacing w:val="-4"/>
                          <w:sz w:val="24"/>
                          <w:szCs w:val="24"/>
                          <w:rtl/>
                        </w:rPr>
                        <w:t xml:space="preserve"> </w:t>
                      </w:r>
                      <w:r w:rsidRPr="00277AFE">
                        <w:rPr>
                          <w:rFonts w:cs="Tahoma" w:hint="eastAsia"/>
                          <w:color w:val="0B5294"/>
                          <w:spacing w:val="-4"/>
                          <w:sz w:val="24"/>
                          <w:szCs w:val="24"/>
                          <w:rtl/>
                        </w:rPr>
                        <w:t>מהחיילים</w:t>
                      </w:r>
                      <w:r w:rsidRPr="00277AFE">
                        <w:rPr>
                          <w:rFonts w:cs="Tahoma"/>
                          <w:color w:val="0B5294"/>
                          <w:spacing w:val="-4"/>
                          <w:sz w:val="24"/>
                          <w:szCs w:val="24"/>
                          <w:rtl/>
                        </w:rPr>
                        <w:t xml:space="preserve"> </w:t>
                      </w:r>
                      <w:r w:rsidRPr="00277AFE">
                        <w:rPr>
                          <w:rFonts w:cs="Tahoma" w:hint="eastAsia"/>
                          <w:color w:val="0B5294"/>
                          <w:spacing w:val="-4"/>
                          <w:sz w:val="24"/>
                          <w:szCs w:val="24"/>
                          <w:rtl/>
                        </w:rPr>
                        <w:t>לתורים</w:t>
                      </w:r>
                      <w:r w:rsidRPr="00277AFE">
                        <w:rPr>
                          <w:rFonts w:cs="Tahoma"/>
                          <w:color w:val="0B5294"/>
                          <w:spacing w:val="-4"/>
                          <w:sz w:val="24"/>
                          <w:szCs w:val="24"/>
                          <w:rtl/>
                        </w:rPr>
                        <w:t xml:space="preserve"> </w:t>
                      </w:r>
                      <w:r w:rsidRPr="00277AFE">
                        <w:rPr>
                          <w:rFonts w:cs="Tahoma" w:hint="eastAsia"/>
                          <w:color w:val="0B5294"/>
                          <w:spacing w:val="-4"/>
                          <w:sz w:val="24"/>
                          <w:szCs w:val="24"/>
                          <w:rtl/>
                        </w:rPr>
                        <w:t>שנקבעו</w:t>
                      </w:r>
                      <w:r w:rsidRPr="00277AFE">
                        <w:rPr>
                          <w:rFonts w:cs="Tahoma"/>
                          <w:color w:val="0B5294"/>
                          <w:spacing w:val="-4"/>
                          <w:sz w:val="24"/>
                          <w:szCs w:val="24"/>
                          <w:rtl/>
                        </w:rPr>
                        <w:t xml:space="preserve"> </w:t>
                      </w:r>
                      <w:r w:rsidRPr="00277AFE">
                        <w:rPr>
                          <w:rFonts w:cs="Tahoma" w:hint="eastAsia"/>
                          <w:color w:val="0B5294"/>
                          <w:spacing w:val="-4"/>
                          <w:sz w:val="24"/>
                          <w:szCs w:val="24"/>
                          <w:rtl/>
                        </w:rPr>
                        <w:t>להם</w:t>
                      </w:r>
                      <w:r w:rsidRPr="00277AFE">
                        <w:rPr>
                          <w:rFonts w:cs="Tahoma"/>
                          <w:color w:val="0B5294"/>
                          <w:spacing w:val="-4"/>
                          <w:sz w:val="24"/>
                          <w:szCs w:val="24"/>
                          <w:rtl/>
                        </w:rPr>
                        <w:t xml:space="preserve"> </w:t>
                      </w:r>
                      <w:r w:rsidRPr="00277AFE">
                        <w:rPr>
                          <w:rFonts w:cs="Tahoma" w:hint="eastAsia"/>
                          <w:color w:val="0B5294"/>
                          <w:spacing w:val="-4"/>
                          <w:sz w:val="24"/>
                          <w:szCs w:val="24"/>
                          <w:rtl/>
                        </w:rPr>
                        <w:t>לרופאים</w:t>
                      </w:r>
                      <w:r w:rsidRPr="00277AFE">
                        <w:rPr>
                          <w:rFonts w:cs="Tahoma"/>
                          <w:color w:val="0B5294"/>
                          <w:spacing w:val="-4"/>
                          <w:sz w:val="24"/>
                          <w:szCs w:val="24"/>
                          <w:rtl/>
                        </w:rPr>
                        <w:t xml:space="preserve"> </w:t>
                      </w:r>
                      <w:r w:rsidRPr="00277AFE">
                        <w:rPr>
                          <w:rFonts w:cs="Tahoma" w:hint="eastAsia"/>
                          <w:color w:val="0B5294"/>
                          <w:spacing w:val="-4"/>
                          <w:sz w:val="24"/>
                          <w:szCs w:val="24"/>
                          <w:rtl/>
                        </w:rPr>
                        <w:t>מומחים</w:t>
                      </w:r>
                      <w:r w:rsidRPr="00277AFE">
                        <w:rPr>
                          <w:rFonts w:cs="Tahoma"/>
                          <w:color w:val="0B5294"/>
                          <w:spacing w:val="-4"/>
                          <w:sz w:val="24"/>
                          <w:szCs w:val="24"/>
                          <w:rtl/>
                        </w:rPr>
                        <w:t xml:space="preserve"> </w:t>
                      </w:r>
                      <w:r w:rsidRPr="00277AFE">
                        <w:rPr>
                          <w:rFonts w:cs="Tahoma" w:hint="eastAsia"/>
                          <w:color w:val="0B5294"/>
                          <w:spacing w:val="-4"/>
                          <w:sz w:val="24"/>
                          <w:szCs w:val="24"/>
                          <w:rtl/>
                        </w:rPr>
                        <w:t>במרפאות</w:t>
                      </w:r>
                      <w:r w:rsidRPr="00277AFE">
                        <w:rPr>
                          <w:rFonts w:cs="Tahoma"/>
                          <w:color w:val="0B5294"/>
                          <w:spacing w:val="-4"/>
                          <w:sz w:val="24"/>
                          <w:szCs w:val="24"/>
                          <w:rtl/>
                        </w:rPr>
                        <w:t xml:space="preserve"> </w:t>
                      </w:r>
                      <w:r w:rsidRPr="00277AFE">
                        <w:rPr>
                          <w:rFonts w:cs="Tahoma" w:hint="eastAsia"/>
                          <w:color w:val="0B5294"/>
                          <w:spacing w:val="-4"/>
                          <w:sz w:val="24"/>
                          <w:szCs w:val="24"/>
                          <w:rtl/>
                        </w:rPr>
                        <w:t>הצבאיות</w:t>
                      </w:r>
                      <w:r w:rsidRPr="00277AFE">
                        <w:rPr>
                          <w:rFonts w:cs="Tahoma"/>
                          <w:color w:val="0B5294"/>
                          <w:spacing w:val="-4"/>
                          <w:sz w:val="24"/>
                          <w:szCs w:val="24"/>
                          <w:rtl/>
                        </w:rPr>
                        <w:t xml:space="preserve">, </w:t>
                      </w:r>
                      <w:r w:rsidRPr="00277AFE">
                        <w:rPr>
                          <w:rFonts w:cs="Tahoma" w:hint="eastAsia"/>
                          <w:color w:val="0B5294"/>
                          <w:spacing w:val="-4"/>
                          <w:sz w:val="24"/>
                          <w:szCs w:val="24"/>
                          <w:rtl/>
                        </w:rPr>
                        <w:t>הוא</w:t>
                      </w:r>
                      <w:r w:rsidRPr="00277AFE">
                        <w:rPr>
                          <w:rFonts w:cs="Tahoma"/>
                          <w:color w:val="0B5294"/>
                          <w:spacing w:val="-4"/>
                          <w:sz w:val="24"/>
                          <w:szCs w:val="24"/>
                          <w:rtl/>
                        </w:rPr>
                        <w:t xml:space="preserve"> </w:t>
                      </w:r>
                      <w:r w:rsidRPr="00277AFE">
                        <w:rPr>
                          <w:rFonts w:cs="Tahoma" w:hint="eastAsia"/>
                          <w:color w:val="0B5294"/>
                          <w:spacing w:val="-4"/>
                          <w:sz w:val="24"/>
                          <w:szCs w:val="24"/>
                          <w:rtl/>
                        </w:rPr>
                        <w:t>מצב</w:t>
                      </w:r>
                      <w:r w:rsidRPr="00277AFE">
                        <w:rPr>
                          <w:rFonts w:cs="Tahoma"/>
                          <w:color w:val="0B5294"/>
                          <w:spacing w:val="-4"/>
                          <w:sz w:val="24"/>
                          <w:szCs w:val="24"/>
                          <w:rtl/>
                        </w:rPr>
                        <w:t xml:space="preserve"> </w:t>
                      </w:r>
                      <w:r w:rsidRPr="00277AFE">
                        <w:rPr>
                          <w:rFonts w:cs="Tahoma" w:hint="eastAsia"/>
                          <w:color w:val="0B5294"/>
                          <w:spacing w:val="-4"/>
                          <w:sz w:val="24"/>
                          <w:szCs w:val="24"/>
                          <w:rtl/>
                        </w:rPr>
                        <w:t>המחייב</w:t>
                      </w:r>
                      <w:r w:rsidRPr="00277AFE">
                        <w:rPr>
                          <w:rFonts w:cs="Tahoma"/>
                          <w:color w:val="0B5294"/>
                          <w:spacing w:val="-4"/>
                          <w:sz w:val="24"/>
                          <w:szCs w:val="24"/>
                          <w:rtl/>
                        </w:rPr>
                        <w:t xml:space="preserve"> </w:t>
                      </w:r>
                      <w:r w:rsidRPr="00277AFE">
                        <w:rPr>
                          <w:rFonts w:cs="Tahoma" w:hint="eastAsia"/>
                          <w:color w:val="0B5294"/>
                          <w:spacing w:val="-4"/>
                          <w:sz w:val="24"/>
                          <w:szCs w:val="24"/>
                          <w:rtl/>
                        </w:rPr>
                        <w:t>בחינה</w:t>
                      </w:r>
                      <w:r w:rsidRPr="00277AFE">
                        <w:rPr>
                          <w:rFonts w:cs="Tahoma"/>
                          <w:color w:val="0B5294"/>
                          <w:spacing w:val="-4"/>
                          <w:sz w:val="24"/>
                          <w:szCs w:val="24"/>
                          <w:rtl/>
                        </w:rPr>
                        <w:t xml:space="preserve"> </w:t>
                      </w:r>
                      <w:r w:rsidRPr="00277AFE">
                        <w:rPr>
                          <w:rFonts w:cs="Tahoma" w:hint="eastAsia"/>
                          <w:color w:val="0B5294"/>
                          <w:spacing w:val="-4"/>
                          <w:sz w:val="24"/>
                          <w:szCs w:val="24"/>
                          <w:rtl/>
                        </w:rPr>
                        <w:t>וטיפול</w:t>
                      </w:r>
                      <w:r w:rsidRPr="00277AFE">
                        <w:rPr>
                          <w:rFonts w:cs="Tahoma"/>
                          <w:color w:val="0B5294"/>
                          <w:spacing w:val="-4"/>
                          <w:sz w:val="24"/>
                          <w:szCs w:val="24"/>
                          <w:rtl/>
                        </w:rPr>
                        <w:t xml:space="preserve">, </w:t>
                      </w:r>
                      <w:r w:rsidRPr="00277AFE">
                        <w:rPr>
                          <w:rFonts w:cs="Tahoma" w:hint="eastAsia"/>
                          <w:color w:val="0B5294"/>
                          <w:spacing w:val="-4"/>
                          <w:sz w:val="24"/>
                          <w:szCs w:val="24"/>
                          <w:rtl/>
                        </w:rPr>
                        <w:t>שכן</w:t>
                      </w:r>
                      <w:r w:rsidRPr="00277AFE">
                        <w:rPr>
                          <w:rFonts w:cs="Tahoma"/>
                          <w:color w:val="0B5294"/>
                          <w:spacing w:val="-4"/>
                          <w:sz w:val="24"/>
                          <w:szCs w:val="24"/>
                          <w:rtl/>
                        </w:rPr>
                        <w:t xml:space="preserve"> </w:t>
                      </w:r>
                      <w:r w:rsidRPr="00277AFE">
                        <w:rPr>
                          <w:rFonts w:cs="Tahoma" w:hint="eastAsia"/>
                          <w:color w:val="0B5294"/>
                          <w:spacing w:val="-4"/>
                          <w:sz w:val="24"/>
                          <w:szCs w:val="24"/>
                          <w:rtl/>
                        </w:rPr>
                        <w:t>הוא</w:t>
                      </w:r>
                      <w:r w:rsidRPr="00277AFE">
                        <w:rPr>
                          <w:rFonts w:cs="Tahoma"/>
                          <w:color w:val="0B5294"/>
                          <w:spacing w:val="-4"/>
                          <w:sz w:val="24"/>
                          <w:szCs w:val="24"/>
                          <w:rtl/>
                        </w:rPr>
                        <w:t xml:space="preserve"> </w:t>
                      </w:r>
                      <w:r w:rsidRPr="00277AFE">
                        <w:rPr>
                          <w:rFonts w:cs="Tahoma" w:hint="eastAsia"/>
                          <w:color w:val="0B5294"/>
                          <w:spacing w:val="-4"/>
                          <w:sz w:val="24"/>
                          <w:szCs w:val="24"/>
                          <w:rtl/>
                        </w:rPr>
                        <w:t>עלול</w:t>
                      </w:r>
                      <w:r w:rsidRPr="00277AFE">
                        <w:rPr>
                          <w:rFonts w:cs="Tahoma"/>
                          <w:color w:val="0B5294"/>
                          <w:spacing w:val="-4"/>
                          <w:sz w:val="24"/>
                          <w:szCs w:val="24"/>
                          <w:rtl/>
                        </w:rPr>
                        <w:t xml:space="preserve"> </w:t>
                      </w:r>
                      <w:r w:rsidRPr="00277AFE">
                        <w:rPr>
                          <w:rFonts w:cs="Tahoma" w:hint="eastAsia"/>
                          <w:color w:val="0B5294"/>
                          <w:spacing w:val="-4"/>
                          <w:sz w:val="24"/>
                          <w:szCs w:val="24"/>
                          <w:rtl/>
                        </w:rPr>
                        <w:t>לפגוע</w:t>
                      </w:r>
                      <w:r w:rsidRPr="00277AFE">
                        <w:rPr>
                          <w:rFonts w:cs="Tahoma"/>
                          <w:color w:val="0B5294"/>
                          <w:spacing w:val="-4"/>
                          <w:sz w:val="24"/>
                          <w:szCs w:val="24"/>
                          <w:rtl/>
                        </w:rPr>
                        <w:t xml:space="preserve"> </w:t>
                      </w:r>
                      <w:r w:rsidRPr="00277AFE">
                        <w:rPr>
                          <w:rFonts w:cs="Tahoma" w:hint="eastAsia"/>
                          <w:color w:val="0B5294"/>
                          <w:spacing w:val="-4"/>
                          <w:sz w:val="24"/>
                          <w:szCs w:val="24"/>
                          <w:rtl/>
                        </w:rPr>
                        <w:t>בבריאותם</w:t>
                      </w:r>
                      <w:r w:rsidRPr="00277AFE">
                        <w:rPr>
                          <w:rFonts w:cs="Tahoma"/>
                          <w:color w:val="0B5294"/>
                          <w:spacing w:val="-4"/>
                          <w:sz w:val="24"/>
                          <w:szCs w:val="24"/>
                          <w:rtl/>
                        </w:rPr>
                        <w:t xml:space="preserve"> </w:t>
                      </w:r>
                      <w:r w:rsidRPr="00277AFE">
                        <w:rPr>
                          <w:rFonts w:cs="Tahoma" w:hint="eastAsia"/>
                          <w:color w:val="0B5294"/>
                          <w:spacing w:val="-4"/>
                          <w:sz w:val="24"/>
                          <w:szCs w:val="24"/>
                          <w:rtl/>
                        </w:rPr>
                        <w:t>של</w:t>
                      </w:r>
                      <w:r w:rsidRPr="00277AFE">
                        <w:rPr>
                          <w:rFonts w:cs="Tahoma"/>
                          <w:color w:val="0B5294"/>
                          <w:spacing w:val="-4"/>
                          <w:sz w:val="24"/>
                          <w:szCs w:val="24"/>
                          <w:rtl/>
                        </w:rPr>
                        <w:t xml:space="preserve"> </w:t>
                      </w:r>
                      <w:r w:rsidRPr="00277AFE">
                        <w:rPr>
                          <w:rFonts w:cs="Tahoma" w:hint="eastAsia"/>
                          <w:color w:val="0B5294"/>
                          <w:spacing w:val="-4"/>
                          <w:sz w:val="24"/>
                          <w:szCs w:val="24"/>
                          <w:rtl/>
                        </w:rPr>
                        <w:t>החיילים</w:t>
                      </w:r>
                    </w:p>
                    <w:p w:rsidR="00277AFE" w:rsidRPr="00373C5D" w:rsidP="00277AFE">
                      <w:pPr>
                        <w:spacing w:before="120" w:after="0" w:line="240" w:lineRule="atLeast"/>
                        <w:rPr>
                          <w:rFonts w:cs="Tahoma"/>
                          <w:b/>
                          <w:bCs/>
                          <w:color w:val="0B5294"/>
                          <w:sz w:val="48"/>
                          <w:szCs w:val="48"/>
                          <w:rtl/>
                        </w:rPr>
                      </w:pPr>
                      <w:drawing>
                        <wp:inline distT="0" distB="0" distL="0" distR="0">
                          <wp:extent cx="288000" cy="31337"/>
                          <wp:effectExtent l="0" t="0" r="0" b="6985"/>
                          <wp:docPr id="3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873817"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9156E" w:rsidRPr="009841F0" w:rsidP="002F5F4F">
      <w:pPr>
        <w:pStyle w:val="ListParagraph"/>
        <w:numPr>
          <w:ilvl w:val="0"/>
          <w:numId w:val="17"/>
        </w:numPr>
        <w:spacing w:before="180" w:after="240" w:line="240" w:lineRule="exact"/>
        <w:ind w:left="340" w:right="2268" w:hanging="340"/>
        <w:rPr>
          <w:sz w:val="17"/>
          <w:szCs w:val="17"/>
          <w:rtl/>
        </w:rPr>
      </w:pPr>
      <w:r w:rsidRPr="009841F0">
        <w:rPr>
          <w:rFonts w:hint="cs"/>
          <w:sz w:val="17"/>
          <w:szCs w:val="17"/>
          <w:rtl/>
        </w:rPr>
        <w:t>בסקר שערך משרד מבקר המדינה נשאלו חיילים לוחמים שכלל לא הגיעו למפגש עם רופא מומחה, בין היתר, שתי שאלות: 1) האם מישהו יצר איתם קשר על מנת לברר מדוע לא הגיעו למפגש, 2) מה הייתה הסיבה לאי-הגעתם. לשאלה הראשונה השיבו 61% מהחיילים, שאף גורם בצה"ל לא יצר איתם קשר; בנוגע לשאלה השנייה, עלו שתי סיבות עיקריות לאי-הגעתם של החיילים למפגש עם רופא מומחה: אי-שחרורם על ידי המפקד ופנייתם לרופא מומחה פרטי.</w:t>
      </w:r>
    </w:p>
    <w:p w:rsidR="0079156E" w:rsidRPr="009841F0" w:rsidP="00074402">
      <w:pPr>
        <w:pStyle w:val="RESHET"/>
      </w:pPr>
      <w:r w:rsidRPr="009841F0">
        <w:rPr>
          <w:rFonts w:hint="cs"/>
          <w:rtl/>
        </w:rPr>
        <w:t xml:space="preserve">משרד מבקר המדינה מעיר לצה"ל, כי אין להשלים עם המצב המתואר לעיל. על </w:t>
      </w:r>
      <w:r w:rsidRPr="009841F0">
        <w:rPr>
          <w:rFonts w:hint="cs"/>
          <w:rtl/>
        </w:rPr>
        <w:t>קרפ"ר</w:t>
      </w:r>
      <w:r w:rsidRPr="009841F0">
        <w:rPr>
          <w:rFonts w:hint="cs"/>
          <w:rtl/>
        </w:rPr>
        <w:t xml:space="preserve"> לפעול בקרב הגורמים הרלוונטיים, ולדרוש מהם לברר את הסיבות לכך, שחלק גדול מההפניות שמקבלים החיילים לרופאים מומחים אינן נסגרות. כמו כן, עליו לברר גם את הסיבות לאי-התייצבות החיילים לתורים שנקבעו להם, לנתחן ולטפל בהן בהתאם.</w:t>
      </w:r>
    </w:p>
    <w:p w:rsidR="0079156E" w:rsidRPr="009841F0" w:rsidP="009841F0">
      <w:pPr>
        <w:spacing w:line="240" w:lineRule="exact"/>
        <w:ind w:right="2268"/>
        <w:jc w:val="both"/>
        <w:rPr>
          <w:rFonts w:ascii="Tahoma" w:hAnsi="Tahoma" w:cs="Tahoma"/>
          <w:b/>
          <w:bCs/>
          <w:strike/>
          <w:sz w:val="17"/>
          <w:szCs w:val="17"/>
          <w:rtl/>
        </w:rPr>
      </w:pPr>
    </w:p>
    <w:p w:rsidR="00074402">
      <w:pPr>
        <w:bidi w:val="0"/>
        <w:rPr>
          <w:rFonts w:ascii="Tahoma" w:eastAsia="Times New Roman" w:hAnsi="Tahoma" w:cs="Tahoma"/>
          <w:color w:val="009692"/>
          <w:sz w:val="32"/>
          <w:szCs w:val="32"/>
          <w:rtl/>
        </w:rPr>
      </w:pPr>
      <w:r>
        <w:rPr>
          <w:rtl/>
        </w:rPr>
        <w:br w:type="page"/>
      </w:r>
    </w:p>
    <w:p w:rsidR="0079156E" w:rsidRPr="006349B2" w:rsidP="000C660B">
      <w:pPr>
        <w:pStyle w:val="KOT4"/>
        <w:rPr>
          <w:rtl/>
        </w:rPr>
      </w:pPr>
      <w:r w:rsidRPr="006349B2">
        <w:rPr>
          <w:rtl/>
        </w:rPr>
        <w:t>סיכום</w:t>
      </w:r>
    </w:p>
    <w:p w:rsidR="0079156E" w:rsidRPr="009841F0" w:rsidP="00074402">
      <w:pPr>
        <w:pStyle w:val="RESHET"/>
        <w:rPr>
          <w:rtl/>
        </w:rPr>
      </w:pPr>
      <w:r w:rsidRPr="009841F0">
        <w:rPr>
          <w:rFonts w:hint="cs"/>
          <w:rtl/>
        </w:rPr>
        <w:t>הזכות לבריאות היא זכות בסיסית הנתונה לחייל כאדם. חיילי צה"ל מקבלים שירותי בריאות מחיל הרפואה על פי חוק. בשונה מאזרחי המדינה, הם אינם יכולים לקבל טיפול רפואי בקופות החולים על פי בחירתם. לכן, מעבר לחובתו של צה"ל לספק שירותי רפואה, יש לו גם אחריות ערכית ומוסרית לטיב השירות הרפואי הניתן לחיילים, ובין היתר, לזמינותו.</w:t>
      </w:r>
    </w:p>
    <w:p w:rsidR="0079156E" w:rsidRPr="009841F0" w:rsidP="00074402">
      <w:pPr>
        <w:pStyle w:val="RESHET"/>
        <w:rPr>
          <w:rtl/>
        </w:rPr>
      </w:pPr>
      <w:r w:rsidRPr="009841F0">
        <w:rPr>
          <w:rFonts w:hint="cs"/>
          <w:rtl/>
        </w:rPr>
        <w:t xml:space="preserve">דוח זה שבחן את רמת השירות, בדגש על זמינותו, מצביע על זמינות שאינה מספקת. מתקיים מצב שבו חיילים רבים עוברים "תלאות" בבואם לקבל שירות רפואי, החל מקושי לקבוע תור בטלפון למפגש עם רופא, ועד זמני המתנה ארוכים למפגש עמו. מצבים אלה עלולים להביא לכך, שחלק מהחיילים אינם מקבלים את הטיפול הרפואי שלו הם זקוקים. זאת ועוד, מעקב </w:t>
      </w:r>
      <w:r w:rsidRPr="009841F0">
        <w:rPr>
          <w:rFonts w:hint="cs"/>
          <w:rtl/>
        </w:rPr>
        <w:t>מקרפ"ר</w:t>
      </w:r>
      <w:r w:rsidRPr="009841F0">
        <w:rPr>
          <w:rFonts w:hint="cs"/>
          <w:rtl/>
        </w:rPr>
        <w:t xml:space="preserve"> אחר הפניית חיילים אל רופאים מומחים, לוקה בחסר.</w:t>
      </w:r>
    </w:p>
    <w:p w:rsidR="0079156E" w:rsidRPr="009841F0" w:rsidP="00074402">
      <w:pPr>
        <w:pStyle w:val="RESHET"/>
        <w:rPr>
          <w:rtl/>
        </w:rPr>
      </w:pPr>
      <w:r w:rsidRPr="009841F0">
        <w:rPr>
          <w:rFonts w:hint="cs"/>
          <w:rtl/>
        </w:rPr>
        <w:t>יודגש, כי בסקר שערך משרד מבקר המדינה בקרב חיילים לוחמים ביבשה נמצא, כי למעלה ממחציתם (51%) אינם שבעי רצון באופן כללי מהשירות הרפואי בצה"ל, כשהנושא הבולט הוא זמינות השירות.</w:t>
      </w:r>
    </w:p>
    <w:p w:rsidR="0079156E" w:rsidRPr="009841F0" w:rsidP="00074402">
      <w:pPr>
        <w:pStyle w:val="RESHET"/>
        <w:rPr>
          <w:rtl/>
        </w:rPr>
      </w:pPr>
      <w:r w:rsidRPr="009841F0">
        <w:rPr>
          <w:rFonts w:hint="cs"/>
          <w:rtl/>
        </w:rPr>
        <w:t>במהלך הביקורת, בינואר ובפברואר 2016 אישרו הרמטכ"ל וסגן הרמטכ"ל, בהתאמה, תכנית לרפורמה בשירותי הבריאות בצה"ל, שכללה, בין היתר, מיקור חוץ של שירותי הרפואה לכלל אנשי הקבע (תוך הסטת משאבים לטיפול בחיילי חובה).</w:t>
      </w:r>
    </w:p>
    <w:p w:rsidR="0079156E" w:rsidRPr="009841F0" w:rsidP="00074402">
      <w:pPr>
        <w:pStyle w:val="RESHET"/>
      </w:pPr>
      <w:r w:rsidRPr="009841F0">
        <w:rPr>
          <w:rFonts w:hint="cs"/>
          <w:rtl/>
        </w:rPr>
        <w:t xml:space="preserve">מאחר שזו לא הפעם הראשונה שצה"ל מקיים מהלכים </w:t>
      </w:r>
      <w:r w:rsidRPr="009841F0">
        <w:rPr>
          <w:rFonts w:hint="cs"/>
          <w:rtl/>
        </w:rPr>
        <w:t>למיקורי</w:t>
      </w:r>
      <w:r w:rsidRPr="009841F0">
        <w:rPr>
          <w:rFonts w:hint="cs"/>
          <w:rtl/>
        </w:rPr>
        <w:t xml:space="preserve"> חוץ בתחום שירותי הרפואה, מהלכים שבעבר לא צלחו במלואם, ונוכח ממצאי דוח זה, מעיר משרד מבקר המדינה, כי חשוב שסגן הרמטכ"ל ינחה להפיק לקחים מדוח זה, כדי לשפר את סיכויי הצלחתה של התכנית הנוכחית.</w:t>
      </w:r>
    </w:p>
    <w:p w:rsidR="0079156E" w:rsidRPr="009841F0" w:rsidP="009841F0">
      <w:pPr>
        <w:spacing w:line="240" w:lineRule="exact"/>
        <w:ind w:right="2268"/>
        <w:jc w:val="both"/>
        <w:rPr>
          <w:rFonts w:ascii="Tahoma" w:hAnsi="Tahoma" w:cs="Tahoma"/>
          <w:sz w:val="17"/>
          <w:szCs w:val="17"/>
          <w:rtl/>
        </w:rPr>
      </w:pPr>
    </w:p>
    <w:sectPr w:rsidSect="00C20745">
      <w:headerReference w:type="even" r:id="rId21"/>
      <w:headerReference w:type="default" r:id="rId22"/>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B7B68" w:rsidRPr="008A007A" w:rsidP="008A007A">
      <w:pPr>
        <w:pStyle w:val="Footer"/>
      </w:pPr>
    </w:p>
  </w:footnote>
  <w:footnote w:type="continuationSeparator" w:id="1">
    <w:p w:rsidR="009B7B68" w:rsidP="00CB3322">
      <w:pPr>
        <w:spacing w:after="0" w:line="240" w:lineRule="auto"/>
      </w:pPr>
      <w:r>
        <w:continuationSeparator/>
      </w:r>
    </w:p>
    <w:p w:rsidR="009B7B68"/>
  </w:footnote>
  <w:footnote w:id="2">
    <w:p w:rsidR="00DB4BC8" w:rsidRPr="00FA3F9E" w:rsidP="00DB4BC8">
      <w:pPr>
        <w:pStyle w:val="FootnoteText"/>
        <w:spacing w:line="312" w:lineRule="auto"/>
        <w:rPr>
          <w:color w:val="FF0000"/>
          <w:rtl/>
        </w:rPr>
      </w:pPr>
      <w:r w:rsidRPr="00FA3F9E">
        <w:rPr>
          <w:rStyle w:val="FootnoteReference0"/>
          <w:vertAlign w:val="baseline"/>
        </w:rPr>
        <w:footnoteRef/>
      </w:r>
      <w:r w:rsidRPr="00FA3F9E">
        <w:rPr>
          <w:rtl/>
        </w:rPr>
        <w:t xml:space="preserve"> </w:t>
      </w:r>
      <w:r w:rsidRPr="00FA3F9E">
        <w:rPr>
          <w:rtl/>
        </w:rPr>
        <w:tab/>
      </w:r>
      <w:r w:rsidRPr="00FA3F9E">
        <w:rPr>
          <w:rFonts w:hint="cs"/>
          <w:rtl/>
        </w:rPr>
        <w:t>מיקור החוץ התקיים בשנים 2014-2011.</w:t>
      </w:r>
    </w:p>
  </w:footnote>
  <w:footnote w:id="3">
    <w:p w:rsidR="00DB4BC8" w:rsidRPr="00FA3F9E" w:rsidP="00DB4BC8">
      <w:pPr>
        <w:pStyle w:val="FootnoteText"/>
        <w:spacing w:line="312" w:lineRule="auto"/>
      </w:pPr>
      <w:r w:rsidRPr="00FA3F9E">
        <w:rPr>
          <w:rStyle w:val="FootnoteReference0"/>
          <w:vertAlign w:val="baseline"/>
        </w:rPr>
        <w:footnoteRef/>
      </w:r>
      <w:r w:rsidRPr="00FA3F9E">
        <w:rPr>
          <w:rtl/>
        </w:rPr>
        <w:t xml:space="preserve"> </w:t>
      </w:r>
      <w:r w:rsidRPr="00FA3F9E">
        <w:rPr>
          <w:rtl/>
        </w:rPr>
        <w:tab/>
      </w:r>
      <w:r w:rsidRPr="00FA3F9E">
        <w:rPr>
          <w:rFonts w:hint="cs"/>
          <w:rtl/>
        </w:rPr>
        <w:t>נבחרו שמונה גדודים בפריסה ארצית ובמערכים שונים.</w:t>
      </w:r>
    </w:p>
  </w:footnote>
  <w:footnote w:id="4">
    <w:p w:rsidR="00DB4BC8" w:rsidRPr="00FA3F9E" w:rsidP="00DB4BC8">
      <w:pPr>
        <w:pStyle w:val="FootnoteText"/>
        <w:spacing w:line="312" w:lineRule="auto"/>
        <w:rPr>
          <w:color w:val="FF0000"/>
          <w:rtl/>
        </w:rPr>
      </w:pPr>
      <w:r w:rsidRPr="00FA3F9E">
        <w:rPr>
          <w:rStyle w:val="FootnoteReference0"/>
          <w:vertAlign w:val="baseline"/>
        </w:rPr>
        <w:footnoteRef/>
      </w:r>
      <w:r w:rsidRPr="00FA3F9E">
        <w:rPr>
          <w:rtl/>
        </w:rPr>
        <w:t xml:space="preserve"> </w:t>
      </w:r>
      <w:r w:rsidRPr="00FA3F9E">
        <w:rPr>
          <w:rtl/>
        </w:rPr>
        <w:tab/>
      </w:r>
      <w:r w:rsidRPr="00FA3F9E">
        <w:rPr>
          <w:rFonts w:hint="cs"/>
          <w:rtl/>
        </w:rPr>
        <w:t>בשאלון ננקטה לשון זכר מטעמי נוחות, אך התייחס לנשים ולגברים כאחד. יצוין, שהשאלונים היו אנונימיים, והחיילים ענו עליהם בעצמם.</w:t>
      </w:r>
    </w:p>
  </w:footnote>
  <w:footnote w:id="5">
    <w:p w:rsidR="00DB4BC8" w:rsidRPr="00FA3F9E" w:rsidP="00DB4BC8">
      <w:pPr>
        <w:pStyle w:val="FootnoteText"/>
        <w:spacing w:line="312" w:lineRule="auto"/>
        <w:rPr>
          <w:rtl/>
        </w:rPr>
      </w:pPr>
      <w:r w:rsidRPr="00FA3F9E">
        <w:rPr>
          <w:rStyle w:val="FootnoteReference0"/>
          <w:vertAlign w:val="baseline"/>
        </w:rPr>
        <w:footnoteRef/>
      </w:r>
      <w:r w:rsidRPr="00FA3F9E">
        <w:rPr>
          <w:rtl/>
        </w:rPr>
        <w:t xml:space="preserve"> </w:t>
      </w:r>
      <w:r w:rsidRPr="00FA3F9E">
        <w:rPr>
          <w:rFonts w:hint="cs"/>
          <w:rtl/>
        </w:rPr>
        <w:tab/>
        <w:t xml:space="preserve">להלן סגני הרמטכ"ל שכיהנו בשנים שבהם עוסק דוח הביקורת: אוקטובר 2007 עד אוקטובר 2009, אלוף (מיל') דן הראל; אוקטובר 2009 עד נובמבר 2010, רא"ל (מיל') בני גנץ; נובמבר 2010 עד ינואר 2013, אלוף (מיל') יאיר </w:t>
      </w:r>
      <w:r w:rsidRPr="00FA3F9E">
        <w:rPr>
          <w:rFonts w:hint="cs"/>
          <w:rtl/>
        </w:rPr>
        <w:t>נוה</w:t>
      </w:r>
      <w:r w:rsidRPr="00FA3F9E">
        <w:rPr>
          <w:rFonts w:hint="cs"/>
          <w:rtl/>
        </w:rPr>
        <w:t xml:space="preserve">; ינואר 2013 עד דצמבר 2014, רא"ל גדי </w:t>
      </w:r>
      <w:r w:rsidRPr="00FA3F9E">
        <w:rPr>
          <w:rFonts w:hint="cs"/>
          <w:rtl/>
        </w:rPr>
        <w:t>איזנקוט</w:t>
      </w:r>
      <w:r w:rsidRPr="00FA3F9E">
        <w:rPr>
          <w:rFonts w:hint="cs"/>
          <w:rtl/>
        </w:rPr>
        <w:t>; ומדצמבר 2014 אלוף יאיר גולן.</w:t>
      </w:r>
    </w:p>
  </w:footnote>
  <w:footnote w:id="6">
    <w:p w:rsidR="00DB4BC8" w:rsidRPr="00FA3F9E" w:rsidP="00DB4BC8">
      <w:pPr>
        <w:pStyle w:val="FootnoteText"/>
        <w:spacing w:line="312" w:lineRule="auto"/>
        <w:rPr>
          <w:rtl/>
        </w:rPr>
      </w:pPr>
      <w:r w:rsidRPr="00FA3F9E">
        <w:rPr>
          <w:rStyle w:val="FootnoteReference0"/>
          <w:vertAlign w:val="baseline"/>
        </w:rPr>
        <w:footnoteRef/>
      </w:r>
      <w:r w:rsidRPr="00FA3F9E">
        <w:rPr>
          <w:rtl/>
        </w:rPr>
        <w:t xml:space="preserve"> </w:t>
      </w:r>
      <w:r w:rsidRPr="00FA3F9E">
        <w:rPr>
          <w:rFonts w:hint="cs"/>
          <w:rtl/>
        </w:rPr>
        <w:tab/>
        <w:t xml:space="preserve">תור שהחייל קובע ישירות במרפאה (ולא באמצעות חובש), למקרים שאינם מחייבים טיפול </w:t>
      </w:r>
      <w:r w:rsidRPr="00FA3F9E">
        <w:rPr>
          <w:rFonts w:hint="cs"/>
          <w:rtl/>
        </w:rPr>
        <w:t>מיידי</w:t>
      </w:r>
      <w:r w:rsidRPr="00FA3F9E">
        <w:rPr>
          <w:rFonts w:hint="cs"/>
          <w:rtl/>
        </w:rPr>
        <w:t>.</w:t>
      </w:r>
    </w:p>
  </w:footnote>
  <w:footnote w:id="7">
    <w:p w:rsidR="00DB4BC8" w:rsidRPr="00FA3F9E" w:rsidP="00791395">
      <w:pPr>
        <w:pStyle w:val="FootnoteText"/>
        <w:spacing w:line="312" w:lineRule="auto"/>
        <w:rPr>
          <w:rtl/>
        </w:rPr>
      </w:pPr>
      <w:r w:rsidRPr="00FA3F9E">
        <w:rPr>
          <w:rStyle w:val="FootnoteReference0"/>
          <w:vertAlign w:val="baseline"/>
        </w:rPr>
        <w:footnoteRef/>
      </w:r>
      <w:r w:rsidRPr="00FA3F9E">
        <w:rPr>
          <w:rtl/>
        </w:rPr>
        <w:t xml:space="preserve"> </w:t>
      </w:r>
      <w:r w:rsidRPr="00FA3F9E">
        <w:rPr>
          <w:rFonts w:hint="cs"/>
          <w:rtl/>
        </w:rPr>
        <w:tab/>
        <w:t>הפניה תקפה ל-120 יום, אלא אם התקבלה תשובה של רופא מומחה, או אם מרפאת היחידה סגרה אותה.</w:t>
      </w:r>
    </w:p>
  </w:footnote>
  <w:footnote w:id="8">
    <w:p w:rsidR="0079156E" w:rsidRPr="00FA3F9E" w:rsidP="00FA3F9E">
      <w:pPr>
        <w:pStyle w:val="FootnoteText"/>
        <w:spacing w:line="312" w:lineRule="auto"/>
        <w:rPr>
          <w:rtl/>
        </w:rPr>
      </w:pPr>
      <w:r w:rsidRPr="00FA3F9E">
        <w:rPr>
          <w:rStyle w:val="FootnoteReference0"/>
          <w:vertAlign w:val="baseline"/>
        </w:rPr>
        <w:footnoteRef/>
      </w:r>
      <w:r w:rsidRPr="00FA3F9E">
        <w:rPr>
          <w:rtl/>
        </w:rPr>
        <w:t xml:space="preserve"> </w:t>
      </w:r>
      <w:r w:rsidRPr="00FA3F9E">
        <w:rPr>
          <w:rtl/>
        </w:rPr>
        <w:tab/>
      </w:r>
      <w:r w:rsidRPr="00FA3F9E">
        <w:rPr>
          <w:rFonts w:hint="cs"/>
          <w:rtl/>
        </w:rPr>
        <w:t xml:space="preserve">להלן הרמטכ"לים שכיהנו בשנים שבהם עוסק דוח הביקורת: פברואר 2007 עד פברואר 2011, רא"ל (מיל') גבי אשכנזי; פברואר 2011 עד פברואר 2015, רא"ל (מיל') בני גנץ; ומפברואר 2015, רא"ל גדי </w:t>
      </w:r>
      <w:r w:rsidRPr="00FA3F9E">
        <w:rPr>
          <w:rFonts w:hint="cs"/>
          <w:rtl/>
        </w:rPr>
        <w:t>איזנקוט</w:t>
      </w:r>
      <w:r w:rsidRPr="00FA3F9E">
        <w:rPr>
          <w:rFonts w:hint="cs"/>
          <w:rtl/>
        </w:rPr>
        <w:t>.</w:t>
      </w:r>
    </w:p>
  </w:footnote>
  <w:footnote w:id="9">
    <w:p w:rsidR="0079156E" w:rsidRPr="00FA3F9E" w:rsidP="00FA3F9E">
      <w:pPr>
        <w:pStyle w:val="FootnoteText"/>
        <w:spacing w:line="312" w:lineRule="auto"/>
      </w:pPr>
      <w:r w:rsidRPr="00FA3F9E">
        <w:rPr>
          <w:rStyle w:val="FootnoteReference0"/>
          <w:vertAlign w:val="baseline"/>
        </w:rPr>
        <w:footnoteRef/>
      </w:r>
      <w:r w:rsidRPr="00FA3F9E">
        <w:rPr>
          <w:rtl/>
        </w:rPr>
        <w:t xml:space="preserve"> </w:t>
      </w:r>
      <w:r w:rsidRPr="00FA3F9E">
        <w:rPr>
          <w:rtl/>
        </w:rPr>
        <w:tab/>
      </w:r>
      <w:r w:rsidRPr="00FA3F9E">
        <w:rPr>
          <w:rFonts w:hint="cs"/>
          <w:rtl/>
        </w:rPr>
        <w:t>שתי הקופות הנותרות הצטרפו כעבור שנה.</w:t>
      </w:r>
    </w:p>
  </w:footnote>
  <w:footnote w:id="10">
    <w:p w:rsidR="0079156E" w:rsidRPr="00FA3F9E" w:rsidP="00FA3F9E">
      <w:pPr>
        <w:pStyle w:val="FootnoteText"/>
        <w:spacing w:line="312" w:lineRule="auto"/>
        <w:rPr>
          <w:rtl/>
        </w:rPr>
      </w:pPr>
      <w:r w:rsidRPr="00FA3F9E">
        <w:rPr>
          <w:rStyle w:val="FootnoteReference0"/>
          <w:vertAlign w:val="baseline"/>
        </w:rPr>
        <w:footnoteRef/>
      </w:r>
      <w:r w:rsidRPr="00FA3F9E">
        <w:rPr>
          <w:rtl/>
        </w:rPr>
        <w:t xml:space="preserve"> </w:t>
      </w:r>
      <w:r w:rsidRPr="00FA3F9E">
        <w:rPr>
          <w:rFonts w:hint="cs"/>
          <w:rtl/>
        </w:rPr>
        <w:tab/>
        <w:t xml:space="preserve">חיילים מיחידות מסוימות בקרבה גיאוגרפית למחנות הקריה </w:t>
      </w:r>
      <w:r w:rsidRPr="00FA3F9E">
        <w:rPr>
          <w:rFonts w:hint="cs"/>
          <w:rtl/>
        </w:rPr>
        <w:t>ותה"ש</w:t>
      </w:r>
      <w:r w:rsidRPr="00FA3F9E">
        <w:rPr>
          <w:rFonts w:hint="cs"/>
          <w:rtl/>
        </w:rPr>
        <w:t xml:space="preserve"> נוספו למהלך מיקור החוץ, כך שקופות החולים, לפי נתוני משרד הבריאות, העניקו שירות רפואי לכמה עשרות אלפי חיילים במרחב.</w:t>
      </w:r>
    </w:p>
  </w:footnote>
  <w:footnote w:id="11">
    <w:p w:rsidR="0079156E" w:rsidRPr="00FA3F9E" w:rsidP="00FA3F9E">
      <w:pPr>
        <w:pStyle w:val="FootnoteText"/>
        <w:spacing w:line="312" w:lineRule="auto"/>
        <w:rPr>
          <w:color w:val="FF0000"/>
        </w:rPr>
      </w:pPr>
      <w:r w:rsidRPr="00FA3F9E">
        <w:rPr>
          <w:rStyle w:val="FootnoteReference0"/>
          <w:vertAlign w:val="baseline"/>
        </w:rPr>
        <w:footnoteRef/>
      </w:r>
      <w:r w:rsidRPr="00FA3F9E">
        <w:rPr>
          <w:rtl/>
        </w:rPr>
        <w:t xml:space="preserve"> </w:t>
      </w:r>
      <w:r w:rsidRPr="00FA3F9E">
        <w:rPr>
          <w:rtl/>
        </w:rPr>
        <w:tab/>
      </w:r>
      <w:r w:rsidRPr="00FA3F9E">
        <w:rPr>
          <w:rFonts w:hint="cs"/>
          <w:rtl/>
        </w:rPr>
        <w:t>עמדות המפקדים עלו בסקר שערכה מחלקת מדעי ההתנהגות שבאכ"א, במאי 2012.</w:t>
      </w:r>
    </w:p>
  </w:footnote>
  <w:footnote w:id="12">
    <w:p w:rsidR="0079156E" w:rsidRPr="00FA3F9E" w:rsidP="00FA3F9E">
      <w:pPr>
        <w:pStyle w:val="FootnoteText"/>
        <w:spacing w:line="312" w:lineRule="auto"/>
        <w:rPr>
          <w:rtl/>
        </w:rPr>
      </w:pPr>
      <w:r w:rsidRPr="00FA3F9E">
        <w:rPr>
          <w:rStyle w:val="FootnoteReference0"/>
          <w:vertAlign w:val="baseline"/>
        </w:rPr>
        <w:footnoteRef/>
      </w:r>
      <w:r w:rsidRPr="00FA3F9E">
        <w:rPr>
          <w:rtl/>
        </w:rPr>
        <w:t xml:space="preserve"> </w:t>
      </w:r>
      <w:r w:rsidRPr="00FA3F9E">
        <w:rPr>
          <w:rtl/>
        </w:rPr>
        <w:tab/>
      </w:r>
      <w:r w:rsidRPr="00FA3F9E">
        <w:rPr>
          <w:rFonts w:hint="cs"/>
          <w:rtl/>
        </w:rPr>
        <w:t xml:space="preserve">הראשון נערך על ידי מרכז הסיקור הצה"לי שבמחלקת מדעי ההתנהגות שבאכ"א והשני על ידי </w:t>
      </w:r>
      <w:r w:rsidRPr="00FA3F9E">
        <w:rPr>
          <w:rFonts w:hint="cs"/>
          <w:rtl/>
        </w:rPr>
        <w:t>מקרפ"ר</w:t>
      </w:r>
      <w:r w:rsidRPr="00FA3F9E">
        <w:rPr>
          <w:rFonts w:hint="cs"/>
          <w:rtl/>
        </w:rPr>
        <w:t>.</w:t>
      </w:r>
    </w:p>
  </w:footnote>
  <w:footnote w:id="13">
    <w:p w:rsidR="0079156E" w:rsidRPr="00FA3F9E" w:rsidP="00FA3F9E">
      <w:pPr>
        <w:pStyle w:val="FootnoteText"/>
        <w:spacing w:line="312" w:lineRule="auto"/>
        <w:rPr>
          <w:rtl/>
        </w:rPr>
      </w:pPr>
      <w:r w:rsidRPr="00FA3F9E">
        <w:rPr>
          <w:rStyle w:val="FootnoteReference0"/>
          <w:vertAlign w:val="baseline"/>
        </w:rPr>
        <w:footnoteRef/>
      </w:r>
      <w:r w:rsidRPr="00FA3F9E">
        <w:rPr>
          <w:rtl/>
        </w:rPr>
        <w:t xml:space="preserve"> </w:t>
      </w:r>
      <w:r w:rsidRPr="00FA3F9E">
        <w:rPr>
          <w:rFonts w:hint="cs"/>
          <w:rtl/>
        </w:rPr>
        <w:tab/>
        <w:t xml:space="preserve">רמ"ח שירותי הבריאות </w:t>
      </w:r>
      <w:r w:rsidRPr="00FA3F9E">
        <w:rPr>
          <w:rFonts w:hint="cs"/>
          <w:rtl/>
        </w:rPr>
        <w:t>במקרפ"ר</w:t>
      </w:r>
      <w:r w:rsidRPr="00FA3F9E">
        <w:rPr>
          <w:rFonts w:hint="cs"/>
          <w:rtl/>
        </w:rPr>
        <w:t xml:space="preserve"> הוא מפקד </w:t>
      </w:r>
      <w:r w:rsidRPr="00FA3F9E">
        <w:rPr>
          <w:rFonts w:hint="cs"/>
          <w:rtl/>
        </w:rPr>
        <w:t>המשר"פ</w:t>
      </w:r>
      <w:r w:rsidRPr="00FA3F9E">
        <w:rPr>
          <w:rFonts w:hint="cs"/>
          <w:rtl/>
        </w:rPr>
        <w:t>. ההצגה האמורה התקיימה במסגרת דיון בנושא רפורמה ברפואה בצה"ל.</w:t>
      </w:r>
    </w:p>
  </w:footnote>
  <w:footnote w:id="14">
    <w:p w:rsidR="0079156E" w:rsidRPr="00FA3F9E" w:rsidP="00FA3F9E">
      <w:pPr>
        <w:pStyle w:val="FootnoteText"/>
        <w:spacing w:line="312" w:lineRule="auto"/>
        <w:rPr>
          <w:rtl/>
        </w:rPr>
      </w:pPr>
      <w:r w:rsidRPr="00FA3F9E">
        <w:rPr>
          <w:rStyle w:val="FootnoteReference0"/>
          <w:vertAlign w:val="baseline"/>
        </w:rPr>
        <w:footnoteRef/>
      </w:r>
      <w:r w:rsidRPr="00FA3F9E">
        <w:rPr>
          <w:rtl/>
        </w:rPr>
        <w:t xml:space="preserve"> </w:t>
      </w:r>
      <w:r w:rsidRPr="00FA3F9E">
        <w:rPr>
          <w:rtl/>
        </w:rPr>
        <w:tab/>
      </w:r>
      <w:r w:rsidRPr="00FA3F9E">
        <w:rPr>
          <w:rFonts w:hint="cs"/>
          <w:rtl/>
        </w:rPr>
        <w:t>בגדודים לוחמים חובשים בדרך כלל הם שקובעים לחיילים תורים לרופאים מומחים.</w:t>
      </w:r>
    </w:p>
  </w:footnote>
  <w:footnote w:id="15">
    <w:p w:rsidR="0079156E" w:rsidRPr="00FA3F9E" w:rsidP="00FA3F9E">
      <w:pPr>
        <w:pStyle w:val="FootnoteText"/>
        <w:spacing w:line="312" w:lineRule="auto"/>
        <w:rPr>
          <w:rtl/>
        </w:rPr>
      </w:pPr>
      <w:r w:rsidRPr="00FA3F9E">
        <w:rPr>
          <w:rStyle w:val="FootnoteReference0"/>
          <w:vertAlign w:val="baseline"/>
        </w:rPr>
        <w:footnoteRef/>
      </w:r>
      <w:r w:rsidRPr="00FA3F9E">
        <w:rPr>
          <w:rtl/>
        </w:rPr>
        <w:t xml:space="preserve"> </w:t>
      </w:r>
      <w:r w:rsidRPr="00FA3F9E">
        <w:rPr>
          <w:rtl/>
        </w:rPr>
        <w:tab/>
      </w:r>
      <w:r w:rsidRPr="00FA3F9E">
        <w:rPr>
          <w:rFonts w:hint="cs"/>
          <w:rtl/>
        </w:rPr>
        <w:t>במקומו של המרכז לזימון תורים ומידע רפואי שפעל בעבר, וסיפק מענה חלקי בלבד לנושאים שלשמם הוקם.</w:t>
      </w:r>
    </w:p>
  </w:footnote>
  <w:footnote w:id="16">
    <w:p w:rsidR="0079156E" w:rsidRPr="00FA3F9E" w:rsidP="00FA3F9E">
      <w:pPr>
        <w:pStyle w:val="FootnoteText"/>
        <w:spacing w:line="312" w:lineRule="auto"/>
      </w:pPr>
      <w:r w:rsidRPr="00FA3F9E">
        <w:rPr>
          <w:rStyle w:val="FootnoteReference0"/>
          <w:vertAlign w:val="baseline"/>
        </w:rPr>
        <w:footnoteRef/>
      </w:r>
      <w:r w:rsidRPr="00FA3F9E">
        <w:rPr>
          <w:rtl/>
        </w:rPr>
        <w:t xml:space="preserve"> </w:t>
      </w:r>
      <w:r w:rsidRPr="00FA3F9E">
        <w:rPr>
          <w:rFonts w:hint="cs"/>
          <w:rtl/>
        </w:rPr>
        <w:tab/>
        <w:t xml:space="preserve">נתוני </w:t>
      </w:r>
      <w:r w:rsidRPr="00FA3F9E">
        <w:rPr>
          <w:rFonts w:hint="cs"/>
          <w:rtl/>
        </w:rPr>
        <w:t>מקרפ"ר</w:t>
      </w:r>
      <w:r w:rsidRPr="00FA3F9E">
        <w:rPr>
          <w:rFonts w:hint="cs"/>
          <w:rtl/>
        </w:rPr>
        <w:t xml:space="preserve"> לשנת 2015. באותה שנה התקיימו בסך </w:t>
      </w:r>
      <w:r w:rsidRPr="00FA3F9E">
        <w:rPr>
          <w:rFonts w:hint="cs"/>
          <w:rtl/>
        </w:rPr>
        <w:t>הכל</w:t>
      </w:r>
      <w:r w:rsidRPr="00FA3F9E">
        <w:rPr>
          <w:rFonts w:hint="cs"/>
          <w:rtl/>
        </w:rPr>
        <w:t xml:space="preserve"> כ-337,000 מפגשים.</w:t>
      </w:r>
    </w:p>
  </w:footnote>
  <w:footnote w:id="17">
    <w:p w:rsidR="0079156E" w:rsidRPr="00FA3F9E" w:rsidP="00FA3F9E">
      <w:pPr>
        <w:pStyle w:val="FootnoteText"/>
        <w:spacing w:line="312" w:lineRule="auto"/>
      </w:pPr>
      <w:r w:rsidRPr="00FA3F9E">
        <w:rPr>
          <w:rStyle w:val="FootnoteReference0"/>
          <w:vertAlign w:val="baseline"/>
        </w:rPr>
        <w:footnoteRef/>
      </w:r>
      <w:r w:rsidRPr="00FA3F9E">
        <w:rPr>
          <w:rtl/>
        </w:rPr>
        <w:t xml:space="preserve"> </w:t>
      </w:r>
      <w:r w:rsidRPr="00FA3F9E">
        <w:rPr>
          <w:rtl/>
        </w:rPr>
        <w:tab/>
      </w:r>
      <w:r w:rsidRPr="00FA3F9E">
        <w:rPr>
          <w:rFonts w:hint="cs"/>
          <w:rtl/>
        </w:rPr>
        <w:t xml:space="preserve">על פי המספר האישי שמופיע על המסך בעת שהחייל מתקשר למוקד, ניתן לזהות אם החייל הפונה הוא לוחם, או לא. </w:t>
      </w:r>
    </w:p>
  </w:footnote>
  <w:footnote w:id="18">
    <w:p w:rsidR="0079156E" w:rsidRPr="00FA3F9E" w:rsidP="00FA3F9E">
      <w:pPr>
        <w:pStyle w:val="FootnoteText"/>
        <w:spacing w:line="312" w:lineRule="auto"/>
      </w:pPr>
      <w:r w:rsidRPr="00FA3F9E">
        <w:rPr>
          <w:rStyle w:val="FootnoteReference0"/>
          <w:vertAlign w:val="baseline"/>
        </w:rPr>
        <w:footnoteRef/>
      </w:r>
      <w:r w:rsidRPr="00FA3F9E">
        <w:rPr>
          <w:rtl/>
        </w:rPr>
        <w:t xml:space="preserve"> </w:t>
      </w:r>
      <w:r w:rsidRPr="00FA3F9E">
        <w:rPr>
          <w:rtl/>
        </w:rPr>
        <w:tab/>
      </w:r>
      <w:r w:rsidRPr="00FA3F9E">
        <w:rPr>
          <w:rFonts w:hint="cs"/>
          <w:rtl/>
        </w:rPr>
        <w:t xml:space="preserve">על פי הפקודה, עיכוב במועדים הללו יהיה רק באישור הגורם הרפואי המטפל. </w:t>
      </w:r>
    </w:p>
  </w:footnote>
  <w:footnote w:id="19">
    <w:p w:rsidR="001D5DBF" w:rsidRPr="00FA3F9E" w:rsidP="00FA3F9E">
      <w:pPr>
        <w:pStyle w:val="FootnoteText"/>
        <w:spacing w:line="312" w:lineRule="auto"/>
        <w:rPr>
          <w:rtl/>
        </w:rPr>
      </w:pPr>
      <w:r w:rsidRPr="00FA3F9E">
        <w:rPr>
          <w:rStyle w:val="FootnoteReference0"/>
          <w:vertAlign w:val="baseline"/>
        </w:rPr>
        <w:footnoteRef/>
      </w:r>
      <w:r w:rsidRPr="00FA3F9E">
        <w:rPr>
          <w:rtl/>
        </w:rPr>
        <w:t xml:space="preserve"> </w:t>
      </w:r>
      <w:r w:rsidRPr="00FA3F9E">
        <w:rPr>
          <w:rtl/>
        </w:rPr>
        <w:tab/>
      </w:r>
      <w:r w:rsidRPr="00FA3F9E">
        <w:rPr>
          <w:rFonts w:hint="cs"/>
          <w:rtl/>
        </w:rPr>
        <w:t>על פי סעיף 27 (א) לחוק זה, הוראותיו חלות גם על צה"ל.</w:t>
      </w:r>
    </w:p>
  </w:footnote>
  <w:footnote w:id="20">
    <w:p w:rsidR="0079156E" w:rsidRPr="00FA3F9E" w:rsidP="00FA3F9E">
      <w:pPr>
        <w:pStyle w:val="FootnoteText"/>
        <w:spacing w:line="312" w:lineRule="auto"/>
        <w:rPr>
          <w:rtl/>
        </w:rPr>
      </w:pPr>
      <w:r w:rsidRPr="00FA3F9E">
        <w:rPr>
          <w:rStyle w:val="FootnoteReference0"/>
          <w:vertAlign w:val="baseline"/>
        </w:rPr>
        <w:footnoteRef/>
      </w:r>
      <w:r w:rsidRPr="00FA3F9E">
        <w:rPr>
          <w:rtl/>
        </w:rPr>
        <w:t xml:space="preserve"> </w:t>
      </w:r>
      <w:r w:rsidRPr="00FA3F9E">
        <w:rPr>
          <w:rFonts w:hint="cs"/>
          <w:rtl/>
        </w:rPr>
        <w:tab/>
        <w:t xml:space="preserve">נתוני </w:t>
      </w:r>
      <w:r w:rsidRPr="00FA3F9E">
        <w:rPr>
          <w:rFonts w:hint="cs"/>
          <w:rtl/>
        </w:rPr>
        <w:t>מקרפ"ר</w:t>
      </w:r>
      <w:r w:rsidRPr="00FA3F9E">
        <w:rPr>
          <w:rFonts w:hint="cs"/>
          <w:rtl/>
        </w:rPr>
        <w:t>. ימי ההמתנה נמדדים ממועד הפּנייה הראשונית למוקד ועד למועד שנקבע תור לרופא המומחה.</w:t>
      </w:r>
    </w:p>
  </w:footnote>
  <w:footnote w:id="21">
    <w:p w:rsidR="00074402" w:rsidRPr="00FA3F9E" w:rsidP="00074402">
      <w:pPr>
        <w:pStyle w:val="FootnoteText"/>
        <w:spacing w:line="312" w:lineRule="auto"/>
        <w:rPr>
          <w:rtl/>
        </w:rPr>
      </w:pPr>
      <w:r w:rsidRPr="00FA3F9E">
        <w:rPr>
          <w:rStyle w:val="FootnoteReference0"/>
          <w:vertAlign w:val="baseline"/>
        </w:rPr>
        <w:footnoteRef/>
      </w:r>
      <w:r w:rsidRPr="00FA3F9E">
        <w:rPr>
          <w:rtl/>
        </w:rPr>
        <w:t xml:space="preserve"> </w:t>
      </w:r>
      <w:r w:rsidRPr="00FA3F9E">
        <w:rPr>
          <w:rFonts w:hint="cs"/>
          <w:rtl/>
        </w:rPr>
        <w:tab/>
      </w:r>
      <w:r w:rsidRPr="00FA3F9E">
        <w:t>Client Patient Record</w:t>
      </w:r>
      <w:r w:rsidRPr="00FA3F9E">
        <w:rPr>
          <w:rFonts w:hint="cs"/>
          <w:rtl/>
        </w:rPr>
        <w:t xml:space="preserve"> - מערכת הרשומה הרפואית הממוחשבת שבשימוש צה"ל.</w:t>
      </w:r>
    </w:p>
  </w:footnote>
  <w:footnote w:id="22">
    <w:p w:rsidR="0079156E" w:rsidRPr="00FA3F9E" w:rsidP="00FA3F9E">
      <w:pPr>
        <w:pStyle w:val="FootnoteText"/>
        <w:spacing w:line="312" w:lineRule="auto"/>
      </w:pPr>
      <w:r w:rsidRPr="00FA3F9E">
        <w:rPr>
          <w:rStyle w:val="FootnoteReference0"/>
          <w:vertAlign w:val="baseline"/>
        </w:rPr>
        <w:footnoteRef/>
      </w:r>
      <w:r w:rsidRPr="00FA3F9E">
        <w:rPr>
          <w:rtl/>
        </w:rPr>
        <w:t xml:space="preserve"> </w:t>
      </w:r>
      <w:r w:rsidRPr="00FA3F9E">
        <w:rPr>
          <w:rtl/>
        </w:rPr>
        <w:tab/>
      </w:r>
      <w:r w:rsidRPr="00FA3F9E">
        <w:rPr>
          <w:rFonts w:hint="cs"/>
          <w:rtl/>
        </w:rPr>
        <w:t>אבחנה או תוצאות הבדיקה.</w:t>
      </w:r>
    </w:p>
  </w:footnote>
  <w:footnote w:id="23">
    <w:p w:rsidR="0079156E" w:rsidRPr="00FA3F9E" w:rsidP="00FA3F9E">
      <w:pPr>
        <w:pStyle w:val="FootnoteText"/>
        <w:spacing w:line="312" w:lineRule="auto"/>
      </w:pPr>
      <w:r w:rsidRPr="00FA3F9E">
        <w:rPr>
          <w:rStyle w:val="FootnoteReference0"/>
          <w:vertAlign w:val="baseline"/>
        </w:rPr>
        <w:footnoteRef/>
      </w:r>
      <w:r w:rsidRPr="00FA3F9E">
        <w:rPr>
          <w:rtl/>
        </w:rPr>
        <w:t xml:space="preserve"> </w:t>
      </w:r>
      <w:r w:rsidRPr="00FA3F9E">
        <w:rPr>
          <w:rFonts w:hint="cs"/>
          <w:rtl/>
        </w:rPr>
        <w:tab/>
        <w:t>בפקודת מטכ"ל נקבע כי מפקד היחידה אחראי לקיום נהלים המבטיחים שחייל יחזיר למרפאת היחידה את התשובה.</w:t>
      </w:r>
    </w:p>
  </w:footnote>
  <w:footnote w:id="24">
    <w:p w:rsidR="001D5DBF" w:rsidRPr="00FA3F9E" w:rsidP="00FA3F9E">
      <w:pPr>
        <w:pStyle w:val="FootnoteText"/>
        <w:spacing w:line="312" w:lineRule="auto"/>
        <w:rPr>
          <w:rtl/>
        </w:rPr>
      </w:pPr>
      <w:r w:rsidRPr="00FA3F9E">
        <w:rPr>
          <w:rStyle w:val="FootnoteReference0"/>
          <w:vertAlign w:val="baseline"/>
        </w:rPr>
        <w:footnoteRef/>
      </w:r>
      <w:r w:rsidRPr="00FA3F9E">
        <w:rPr>
          <w:rtl/>
        </w:rPr>
        <w:t xml:space="preserve"> </w:t>
      </w:r>
      <w:r w:rsidRPr="00FA3F9E">
        <w:rPr>
          <w:rFonts w:hint="cs"/>
          <w:rtl/>
        </w:rPr>
        <w:tab/>
      </w:r>
      <w:r w:rsidRPr="00FA3F9E">
        <w:rPr>
          <w:rFonts w:hint="cs"/>
          <w:b/>
          <w:bCs/>
          <w:rtl/>
        </w:rPr>
        <w:t>דוח שנתי 59א</w:t>
      </w:r>
      <w:r w:rsidRPr="00FA3F9E">
        <w:rPr>
          <w:rFonts w:hint="cs"/>
          <w:rtl/>
        </w:rPr>
        <w:t xml:space="preserve"> (2008), בפרק על "הספקת שירותי רפואה על ידי צה"ל ומשרד הביטחון", עמ' 167.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B4501E" w:rsidP="00DB15C6">
    <w:pPr>
      <w:pStyle w:val="Header"/>
      <w:spacing w:before="240" w:after="180"/>
      <w:rPr>
        <w:rFonts w:ascii="Tahoma" w:hAnsi="Tahoma" w:eastAsiaTheme="majorEastAsia" w:cs="Tahoma"/>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BD6642">
      <w:rPr>
        <w:rFonts w:ascii="Tahoma" w:hAnsi="Tahoma" w:eastAsiaTheme="majorEastAsia" w:cs="Tahoma"/>
        <w:b/>
        <w:bCs/>
        <w:noProof/>
        <w:color w:val="0B5294" w:themeColor="accent1" w:themeShade="BF"/>
        <w:sz w:val="16"/>
        <w:szCs w:val="16"/>
        <w:rtl/>
      </w:rPr>
      <w:t>1656</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sidR="00DB15C6">
      <w:rPr>
        <w:rFonts w:ascii="Tahoma" w:hAnsi="Tahoma" w:eastAsiaTheme="majorEastAsia" w:cs="Tahoma" w:hint="eastAsia"/>
        <w:noProof/>
        <w:color w:val="0B5294" w:themeColor="accent1" w:themeShade="BF"/>
        <w:sz w:val="16"/>
        <w:szCs w:val="16"/>
        <w:rtl/>
      </w:rPr>
      <w:t>דוח</w:t>
    </w:r>
    <w:r w:rsidRPr="008E0524" w:rsidR="00DB15C6">
      <w:rPr>
        <w:rFonts w:ascii="Tahoma" w:hAnsi="Tahoma" w:eastAsiaTheme="majorEastAsia" w:cs="Tahoma"/>
        <w:noProof/>
        <w:color w:val="0B5294" w:themeColor="accent1" w:themeShade="BF"/>
        <w:sz w:val="16"/>
        <w:szCs w:val="16"/>
        <w:rtl/>
      </w:rPr>
      <w:t xml:space="preserve"> </w:t>
    </w:r>
    <w:r w:rsidRPr="008E0524" w:rsidR="00DB15C6">
      <w:rPr>
        <w:rFonts w:ascii="Tahoma" w:hAnsi="Tahoma" w:eastAsiaTheme="majorEastAsia" w:cs="Tahoma" w:hint="eastAsia"/>
        <w:noProof/>
        <w:color w:val="0B5294" w:themeColor="accent1" w:themeShade="BF"/>
        <w:sz w:val="16"/>
        <w:szCs w:val="16"/>
        <w:rtl/>
      </w:rPr>
      <w:t>שנתי</w:t>
    </w:r>
    <w:r w:rsidRPr="008E0524" w:rsidR="00DB15C6">
      <w:rPr>
        <w:rFonts w:ascii="Tahoma" w:hAnsi="Tahoma" w:eastAsiaTheme="majorEastAsia" w:cs="Tahoma"/>
        <w:noProof/>
        <w:color w:val="0B5294" w:themeColor="accent1" w:themeShade="BF"/>
        <w:sz w:val="16"/>
        <w:szCs w:val="16"/>
        <w:rtl/>
      </w:rPr>
      <w:t xml:space="preserve"> 67</w:t>
    </w:r>
    <w:r w:rsidR="00DB15C6">
      <w:rPr>
        <w:rFonts w:ascii="Tahoma" w:hAnsi="Tahoma" w:eastAsiaTheme="majorEastAsia" w:cs="Tahoma" w:hint="cs"/>
        <w:noProof/>
        <w:color w:val="0B5294" w:themeColor="accent1" w:themeShade="BF"/>
        <w:sz w:val="16"/>
        <w:szCs w:val="16"/>
        <w:rtl/>
      </w:rPr>
      <w:t>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4E6A91">
      <w:rPr>
        <w:rFonts w:ascii="Tahoma" w:hAnsi="Tahoma" w:eastAsiaTheme="majorEastAsia" w:cs="Tahoma" w:hint="eastAsia"/>
        <w:noProof/>
        <w:color w:val="0B5294" w:themeColor="accent1" w:themeShade="BF"/>
        <w:sz w:val="16"/>
        <w:szCs w:val="16"/>
        <w:rtl/>
      </w:rPr>
      <w:t>צבא</w:t>
    </w:r>
    <w:r w:rsidRPr="004E6A91">
      <w:rPr>
        <w:rFonts w:ascii="Tahoma" w:hAnsi="Tahoma" w:eastAsiaTheme="majorEastAsia" w:cs="Tahoma"/>
        <w:noProof/>
        <w:color w:val="0B5294" w:themeColor="accent1" w:themeShade="BF"/>
        <w:sz w:val="16"/>
        <w:szCs w:val="16"/>
        <w:rtl/>
      </w:rPr>
      <w:t xml:space="preserve"> </w:t>
    </w:r>
    <w:r w:rsidRPr="004E6A91">
      <w:rPr>
        <w:rFonts w:ascii="Tahoma" w:hAnsi="Tahoma" w:eastAsiaTheme="majorEastAsia" w:cs="Tahoma" w:hint="eastAsia"/>
        <w:noProof/>
        <w:color w:val="0B5294" w:themeColor="accent1" w:themeShade="BF"/>
        <w:sz w:val="16"/>
        <w:szCs w:val="16"/>
        <w:rtl/>
      </w:rPr>
      <w:t>הגנה</w:t>
    </w:r>
    <w:r w:rsidRPr="004E6A91">
      <w:rPr>
        <w:rFonts w:ascii="Tahoma" w:hAnsi="Tahoma" w:eastAsiaTheme="majorEastAsia" w:cs="Tahoma"/>
        <w:noProof/>
        <w:color w:val="0B5294" w:themeColor="accent1" w:themeShade="BF"/>
        <w:sz w:val="16"/>
        <w:szCs w:val="16"/>
        <w:rtl/>
      </w:rPr>
      <w:t xml:space="preserve"> </w:t>
    </w:r>
    <w:r w:rsidRPr="004E6A91">
      <w:rPr>
        <w:rFonts w:ascii="Tahoma" w:hAnsi="Tahoma" w:eastAsiaTheme="majorEastAsia" w:cs="Tahoma" w:hint="eastAsia"/>
        <w:noProof/>
        <w:color w:val="0B5294" w:themeColor="accent1" w:themeShade="BF"/>
        <w:sz w:val="16"/>
        <w:szCs w:val="16"/>
        <w:rtl/>
      </w:rPr>
      <w:t>לישראל</w:t>
    </w:r>
    <w:r w:rsidRPr="004E6A91">
      <w:rPr>
        <w:rFonts w:ascii="Tahoma" w:hAnsi="Tahoma" w:eastAsiaTheme="majorEastAsia" w:cs="Tahoma"/>
        <w:noProof/>
        <w:color w:val="0B5294" w:themeColor="accent1" w:themeShade="BF"/>
        <w:sz w:val="16"/>
        <w:szCs w:val="16"/>
        <w:rtl/>
      </w:rPr>
      <w:t xml:space="preserve"> - </w:t>
    </w:r>
    <w:r w:rsidRPr="004E6A91">
      <w:rPr>
        <w:rFonts w:ascii="Tahoma" w:hAnsi="Tahoma" w:eastAsiaTheme="majorEastAsia" w:cs="Tahoma" w:hint="eastAsia"/>
        <w:noProof/>
        <w:color w:val="0B5294" w:themeColor="accent1" w:themeShade="BF"/>
        <w:sz w:val="16"/>
        <w:szCs w:val="16"/>
        <w:rtl/>
      </w:rPr>
      <w:t>הטיפול</w:t>
    </w:r>
    <w:r w:rsidRPr="004E6A91">
      <w:rPr>
        <w:rFonts w:ascii="Tahoma" w:hAnsi="Tahoma" w:eastAsiaTheme="majorEastAsia" w:cs="Tahoma"/>
        <w:noProof/>
        <w:color w:val="0B5294" w:themeColor="accent1" w:themeShade="BF"/>
        <w:sz w:val="16"/>
        <w:szCs w:val="16"/>
        <w:rtl/>
      </w:rPr>
      <w:t xml:space="preserve"> </w:t>
    </w:r>
    <w:r w:rsidRPr="004E6A91">
      <w:rPr>
        <w:rFonts w:ascii="Tahoma" w:hAnsi="Tahoma" w:eastAsiaTheme="majorEastAsia" w:cs="Tahoma" w:hint="eastAsia"/>
        <w:noProof/>
        <w:color w:val="0B5294" w:themeColor="accent1" w:themeShade="BF"/>
        <w:sz w:val="16"/>
        <w:szCs w:val="16"/>
        <w:rtl/>
      </w:rPr>
      <w:t>בפרט</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BD6642">
      <w:rPr>
        <w:rFonts w:ascii="Tahoma" w:hAnsi="Tahoma" w:eastAsiaTheme="majorEastAsia" w:cs="Tahoma"/>
        <w:b/>
        <w:bCs/>
        <w:noProof/>
        <w:color w:val="0B5294" w:themeColor="accent1" w:themeShade="BF"/>
        <w:sz w:val="16"/>
        <w:szCs w:val="16"/>
        <w:rtl/>
      </w:rPr>
      <w:t>1653</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6A91" w:rsidRPr="00B4501E" w:rsidP="00DB15C6">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BD6642">
      <w:rPr>
        <w:rFonts w:ascii="Tahoma" w:hAnsi="Tahoma" w:eastAsiaTheme="majorEastAsia" w:cs="Tahoma"/>
        <w:b/>
        <w:bCs/>
        <w:noProof/>
        <w:color w:val="0B5294" w:themeColor="accent1" w:themeShade="BF"/>
        <w:sz w:val="16"/>
        <w:szCs w:val="16"/>
        <w:rtl/>
      </w:rPr>
      <w:t>1680</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67</w:t>
    </w:r>
    <w:r>
      <w:rPr>
        <w:rFonts w:ascii="Tahoma" w:hAnsi="Tahoma" w:eastAsiaTheme="majorEastAsia" w:cs="Tahoma" w:hint="cs"/>
        <w:noProof/>
        <w:color w:val="0B5294" w:themeColor="accent1" w:themeShade="BF"/>
        <w:sz w:val="16"/>
        <w:szCs w:val="16"/>
        <w:rtl/>
      </w:rPr>
      <w:t>ב</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6A91"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4E6A91">
      <w:rPr>
        <w:rFonts w:ascii="Tahoma" w:hAnsi="Tahoma" w:eastAsiaTheme="majorEastAsia" w:cs="Tahoma" w:hint="eastAsia"/>
        <w:noProof/>
        <w:color w:val="0B5294" w:themeColor="accent1" w:themeShade="BF"/>
        <w:sz w:val="16"/>
        <w:szCs w:val="16"/>
        <w:rtl/>
      </w:rPr>
      <w:t>צבא</w:t>
    </w:r>
    <w:r w:rsidRPr="004E6A91">
      <w:rPr>
        <w:rFonts w:ascii="Tahoma" w:hAnsi="Tahoma" w:eastAsiaTheme="majorEastAsia" w:cs="Tahoma"/>
        <w:noProof/>
        <w:color w:val="0B5294" w:themeColor="accent1" w:themeShade="BF"/>
        <w:sz w:val="16"/>
        <w:szCs w:val="16"/>
        <w:rtl/>
      </w:rPr>
      <w:t xml:space="preserve"> </w:t>
    </w:r>
    <w:r w:rsidRPr="004E6A91">
      <w:rPr>
        <w:rFonts w:ascii="Tahoma" w:hAnsi="Tahoma" w:eastAsiaTheme="majorEastAsia" w:cs="Tahoma" w:hint="eastAsia"/>
        <w:noProof/>
        <w:color w:val="0B5294" w:themeColor="accent1" w:themeShade="BF"/>
        <w:sz w:val="16"/>
        <w:szCs w:val="16"/>
        <w:rtl/>
      </w:rPr>
      <w:t>הגנה</w:t>
    </w:r>
    <w:r w:rsidRPr="004E6A91">
      <w:rPr>
        <w:rFonts w:ascii="Tahoma" w:hAnsi="Tahoma" w:eastAsiaTheme="majorEastAsia" w:cs="Tahoma"/>
        <w:noProof/>
        <w:color w:val="0B5294" w:themeColor="accent1" w:themeShade="BF"/>
        <w:sz w:val="16"/>
        <w:szCs w:val="16"/>
        <w:rtl/>
      </w:rPr>
      <w:t xml:space="preserve"> </w:t>
    </w:r>
    <w:r w:rsidRPr="004E6A91">
      <w:rPr>
        <w:rFonts w:ascii="Tahoma" w:hAnsi="Tahoma" w:eastAsiaTheme="majorEastAsia" w:cs="Tahoma" w:hint="eastAsia"/>
        <w:noProof/>
        <w:color w:val="0B5294" w:themeColor="accent1" w:themeShade="BF"/>
        <w:sz w:val="16"/>
        <w:szCs w:val="16"/>
        <w:rtl/>
      </w:rPr>
      <w:t>לישראל</w:t>
    </w:r>
    <w:r w:rsidRPr="004E6A91">
      <w:rPr>
        <w:rFonts w:ascii="Tahoma" w:hAnsi="Tahoma" w:eastAsiaTheme="majorEastAsia" w:cs="Tahoma"/>
        <w:noProof/>
        <w:color w:val="0B5294" w:themeColor="accent1" w:themeShade="BF"/>
        <w:sz w:val="16"/>
        <w:szCs w:val="16"/>
        <w:rtl/>
      </w:rPr>
      <w:t xml:space="preserve"> - </w:t>
    </w:r>
    <w:r w:rsidRPr="004E6A91">
      <w:rPr>
        <w:rFonts w:ascii="Tahoma" w:hAnsi="Tahoma" w:eastAsiaTheme="majorEastAsia" w:cs="Tahoma" w:hint="eastAsia"/>
        <w:noProof/>
        <w:color w:val="0B5294" w:themeColor="accent1" w:themeShade="BF"/>
        <w:sz w:val="16"/>
        <w:szCs w:val="16"/>
        <w:rtl/>
      </w:rPr>
      <w:t>הטיפול</w:t>
    </w:r>
    <w:r w:rsidRPr="004E6A91">
      <w:rPr>
        <w:rFonts w:ascii="Tahoma" w:hAnsi="Tahoma" w:eastAsiaTheme="majorEastAsia" w:cs="Tahoma"/>
        <w:noProof/>
        <w:color w:val="0B5294" w:themeColor="accent1" w:themeShade="BF"/>
        <w:sz w:val="16"/>
        <w:szCs w:val="16"/>
        <w:rtl/>
      </w:rPr>
      <w:t xml:space="preserve"> </w:t>
    </w:r>
    <w:r w:rsidRPr="004E6A91">
      <w:rPr>
        <w:rFonts w:ascii="Tahoma" w:hAnsi="Tahoma" w:eastAsiaTheme="majorEastAsia" w:cs="Tahoma" w:hint="eastAsia"/>
        <w:noProof/>
        <w:color w:val="0B5294" w:themeColor="accent1" w:themeShade="BF"/>
        <w:sz w:val="16"/>
        <w:szCs w:val="16"/>
        <w:rtl/>
      </w:rPr>
      <w:t>בפרט</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BD6642">
      <w:rPr>
        <w:rFonts w:ascii="Tahoma" w:hAnsi="Tahoma" w:eastAsiaTheme="majorEastAsia" w:cs="Tahoma"/>
        <w:b/>
        <w:bCs/>
        <w:noProof/>
        <w:color w:val="0B5294" w:themeColor="accent1" w:themeShade="BF"/>
        <w:sz w:val="16"/>
        <w:szCs w:val="16"/>
        <w:rtl/>
      </w:rPr>
      <w:t>1679</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93897"/>
    <w:multiLevelType w:val="hybridMultilevel"/>
    <w:tmpl w:val="714603B8"/>
    <w:lvl w:ilvl="0">
      <w:start w:val="1"/>
      <w:numFmt w:val="decimal"/>
      <w:lvlText w:val="%1."/>
      <w:lvlJc w:val="left"/>
      <w:pPr>
        <w:ind w:left="750" w:hanging="3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78F6F75"/>
    <w:multiLevelType w:val="hybridMultilevel"/>
    <w:tmpl w:val="D910CEFE"/>
    <w:lvl w:ilvl="0">
      <w:start w:val="1"/>
      <w:numFmt w:val="decimal"/>
      <w:lvlText w:val="%1."/>
      <w:lvlJc w:val="left"/>
      <w:pPr>
        <w:ind w:left="750" w:hanging="3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B3C708D"/>
    <w:multiLevelType w:val="hybridMultilevel"/>
    <w:tmpl w:val="4F246982"/>
    <w:lvl w:ilvl="0">
      <w:start w:val="1"/>
      <w:numFmt w:val="decimal"/>
      <w:lvlText w:val="%1."/>
      <w:lvlJc w:val="left"/>
      <w:pPr>
        <w:ind w:left="750" w:hanging="3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DF4A07"/>
    <w:multiLevelType w:val="hybridMultilevel"/>
    <w:tmpl w:val="09A2CA3C"/>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4">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EA0A87"/>
    <w:multiLevelType w:val="hybridMultilevel"/>
    <w:tmpl w:val="914205E0"/>
    <w:lvl w:ilvl="0">
      <w:start w:val="1"/>
      <w:numFmt w:val="decimal"/>
      <w:lvlText w:val="%1."/>
      <w:lvlJc w:val="left"/>
      <w:pPr>
        <w:ind w:left="750" w:hanging="3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0AA331D"/>
    <w:multiLevelType w:val="hybridMultilevel"/>
    <w:tmpl w:val="022C9698"/>
    <w:lvl w:ilvl="0">
      <w:start w:val="1"/>
      <w:numFmt w:val="decimal"/>
      <w:lvlText w:val="%1."/>
      <w:lvlJc w:val="left"/>
      <w:pPr>
        <w:ind w:left="587" w:hanging="360"/>
      </w:pPr>
      <w:rPr>
        <w:rFonts w:hint="default"/>
      </w:rPr>
    </w:lvl>
    <w:lvl w:ilvl="1">
      <w:start w:val="1"/>
      <w:numFmt w:val="hebrew1"/>
      <w:lvlText w:val="%2."/>
      <w:lvlJc w:val="left"/>
      <w:pPr>
        <w:ind w:left="1337" w:hanging="390"/>
      </w:pPr>
      <w:rPr>
        <w:rFonts w:hint="default"/>
      </w:rPr>
    </w:lvl>
    <w:lvl w:ilvl="2" w:tentative="1">
      <w:start w:val="1"/>
      <w:numFmt w:val="lowerRoman"/>
      <w:lvlText w:val="%3."/>
      <w:lvlJc w:val="right"/>
      <w:pPr>
        <w:ind w:left="2027" w:hanging="180"/>
      </w:pPr>
    </w:lvl>
    <w:lvl w:ilvl="3" w:tentative="1">
      <w:start w:val="1"/>
      <w:numFmt w:val="decimal"/>
      <w:lvlText w:val="%4."/>
      <w:lvlJc w:val="left"/>
      <w:pPr>
        <w:ind w:left="2747" w:hanging="360"/>
      </w:pPr>
    </w:lvl>
    <w:lvl w:ilvl="4" w:tentative="1">
      <w:start w:val="1"/>
      <w:numFmt w:val="lowerLetter"/>
      <w:lvlText w:val="%5."/>
      <w:lvlJc w:val="left"/>
      <w:pPr>
        <w:ind w:left="3467" w:hanging="360"/>
      </w:pPr>
    </w:lvl>
    <w:lvl w:ilvl="5" w:tentative="1">
      <w:start w:val="1"/>
      <w:numFmt w:val="lowerRoman"/>
      <w:lvlText w:val="%6."/>
      <w:lvlJc w:val="right"/>
      <w:pPr>
        <w:ind w:left="4187" w:hanging="180"/>
      </w:pPr>
    </w:lvl>
    <w:lvl w:ilvl="6" w:tentative="1">
      <w:start w:val="1"/>
      <w:numFmt w:val="decimal"/>
      <w:lvlText w:val="%7."/>
      <w:lvlJc w:val="left"/>
      <w:pPr>
        <w:ind w:left="4907" w:hanging="360"/>
      </w:pPr>
    </w:lvl>
    <w:lvl w:ilvl="7" w:tentative="1">
      <w:start w:val="1"/>
      <w:numFmt w:val="lowerLetter"/>
      <w:lvlText w:val="%8."/>
      <w:lvlJc w:val="left"/>
      <w:pPr>
        <w:ind w:left="5627" w:hanging="360"/>
      </w:pPr>
    </w:lvl>
    <w:lvl w:ilvl="8" w:tentative="1">
      <w:start w:val="1"/>
      <w:numFmt w:val="lowerRoman"/>
      <w:lvlText w:val="%9."/>
      <w:lvlJc w:val="right"/>
      <w:pPr>
        <w:ind w:left="6347" w:hanging="180"/>
      </w:pPr>
    </w:lvl>
  </w:abstractNum>
  <w:abstractNum w:abstractNumId="7">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39D96B8F"/>
    <w:multiLevelType w:val="hybridMultilevel"/>
    <w:tmpl w:val="EDAEDC6E"/>
    <w:lvl w:ilvl="0">
      <w:start w:val="1"/>
      <w:numFmt w:val="decimal"/>
      <w:lvlText w:val="%1."/>
      <w:lvlJc w:val="left"/>
      <w:pPr>
        <w:ind w:left="750" w:hanging="3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3746AAD"/>
    <w:multiLevelType w:val="hybridMultilevel"/>
    <w:tmpl w:val="2F38F594"/>
    <w:lvl w:ilvl="0">
      <w:start w:val="1"/>
      <w:numFmt w:val="decimal"/>
      <w:lvlText w:val="%1."/>
      <w:lvlJc w:val="left"/>
      <w:pPr>
        <w:ind w:left="750" w:hanging="3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EF424FE"/>
    <w:multiLevelType w:val="hybridMultilevel"/>
    <w:tmpl w:val="A2B6BE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num w:numId="1">
    <w:abstractNumId w:val="7"/>
  </w:num>
  <w:num w:numId="2">
    <w:abstractNumId w:val="11"/>
  </w:num>
  <w:num w:numId="3">
    <w:abstractNumId w:val="4"/>
  </w:num>
  <w:num w:numId="4">
    <w:abstractNumId w:val="3"/>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9"/>
  </w:num>
  <w:num w:numId="11">
    <w:abstractNumId w:val="6"/>
  </w:num>
  <w:num w:numId="12">
    <w:abstractNumId w:val="2"/>
  </w:num>
  <w:num w:numId="13">
    <w:abstractNumId w:val="10"/>
  </w:num>
  <w:num w:numId="14">
    <w:abstractNumId w:val="5"/>
  </w:num>
  <w:num w:numId="15">
    <w:abstractNumId w:val="8"/>
  </w:num>
  <w:num w:numId="16">
    <w:abstractNumId w:val="0"/>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D12"/>
    <w:rsid w:val="00067E4F"/>
    <w:rsid w:val="00067F8D"/>
    <w:rsid w:val="000700BA"/>
    <w:rsid w:val="00070DF2"/>
    <w:rsid w:val="00072DC7"/>
    <w:rsid w:val="00074402"/>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60B"/>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5DBF"/>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4AC"/>
    <w:rsid w:val="00217D25"/>
    <w:rsid w:val="00220150"/>
    <w:rsid w:val="00220B1E"/>
    <w:rsid w:val="00220D93"/>
    <w:rsid w:val="00221B6D"/>
    <w:rsid w:val="00222EFD"/>
    <w:rsid w:val="00223E18"/>
    <w:rsid w:val="00225614"/>
    <w:rsid w:val="00225E4F"/>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AFE"/>
    <w:rsid w:val="00277BC2"/>
    <w:rsid w:val="00277E0B"/>
    <w:rsid w:val="002805E4"/>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5947"/>
    <w:rsid w:val="002B6920"/>
    <w:rsid w:val="002B6B84"/>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C9"/>
    <w:rsid w:val="002D644D"/>
    <w:rsid w:val="002D69E1"/>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2F5F4F"/>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6D"/>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C7D45"/>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1D80"/>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3093"/>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6A91"/>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3979"/>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1796"/>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49B2"/>
    <w:rsid w:val="0063519E"/>
    <w:rsid w:val="0063632E"/>
    <w:rsid w:val="00640298"/>
    <w:rsid w:val="00641FC6"/>
    <w:rsid w:val="006423C5"/>
    <w:rsid w:val="0064502B"/>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38D7"/>
    <w:rsid w:val="00663E81"/>
    <w:rsid w:val="0066553D"/>
    <w:rsid w:val="006655A1"/>
    <w:rsid w:val="00665F32"/>
    <w:rsid w:val="006706C3"/>
    <w:rsid w:val="006716C5"/>
    <w:rsid w:val="00672A57"/>
    <w:rsid w:val="0067322C"/>
    <w:rsid w:val="00674685"/>
    <w:rsid w:val="00674B39"/>
    <w:rsid w:val="00674CB4"/>
    <w:rsid w:val="00676370"/>
    <w:rsid w:val="00676EC4"/>
    <w:rsid w:val="00677315"/>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BD0"/>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95"/>
    <w:rsid w:val="007177E4"/>
    <w:rsid w:val="007215EA"/>
    <w:rsid w:val="007256CC"/>
    <w:rsid w:val="00725709"/>
    <w:rsid w:val="00726A8E"/>
    <w:rsid w:val="00726E7C"/>
    <w:rsid w:val="007310D1"/>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395"/>
    <w:rsid w:val="0079156E"/>
    <w:rsid w:val="00791D84"/>
    <w:rsid w:val="00792192"/>
    <w:rsid w:val="00792257"/>
    <w:rsid w:val="00792932"/>
    <w:rsid w:val="00793681"/>
    <w:rsid w:val="00796B9C"/>
    <w:rsid w:val="00796C2E"/>
    <w:rsid w:val="007A071F"/>
    <w:rsid w:val="007A1C50"/>
    <w:rsid w:val="007A2601"/>
    <w:rsid w:val="007A6F7E"/>
    <w:rsid w:val="007A73F1"/>
    <w:rsid w:val="007A76BA"/>
    <w:rsid w:val="007B1194"/>
    <w:rsid w:val="007B1532"/>
    <w:rsid w:val="007B24B1"/>
    <w:rsid w:val="007B2A3E"/>
    <w:rsid w:val="007B3E10"/>
    <w:rsid w:val="007B4ADC"/>
    <w:rsid w:val="007B55B2"/>
    <w:rsid w:val="007B654B"/>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0DBD"/>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359"/>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568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206"/>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1CA6"/>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41F0"/>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B68"/>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778"/>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6A10"/>
    <w:rsid w:val="00B278EC"/>
    <w:rsid w:val="00B30AF1"/>
    <w:rsid w:val="00B30C3B"/>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3D"/>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642"/>
    <w:rsid w:val="00BD675C"/>
    <w:rsid w:val="00BD6C42"/>
    <w:rsid w:val="00BD704C"/>
    <w:rsid w:val="00BD71E6"/>
    <w:rsid w:val="00BE03E9"/>
    <w:rsid w:val="00BE0988"/>
    <w:rsid w:val="00BE2F29"/>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4EE5"/>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553A"/>
    <w:rsid w:val="00CB60B0"/>
    <w:rsid w:val="00CB72B9"/>
    <w:rsid w:val="00CB7B7E"/>
    <w:rsid w:val="00CC28DB"/>
    <w:rsid w:val="00CC2CB6"/>
    <w:rsid w:val="00CC3425"/>
    <w:rsid w:val="00CC3662"/>
    <w:rsid w:val="00CC407A"/>
    <w:rsid w:val="00CC4452"/>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7D22"/>
    <w:rsid w:val="00D21745"/>
    <w:rsid w:val="00D228C5"/>
    <w:rsid w:val="00D228EE"/>
    <w:rsid w:val="00D2438E"/>
    <w:rsid w:val="00D25543"/>
    <w:rsid w:val="00D255A3"/>
    <w:rsid w:val="00D25F82"/>
    <w:rsid w:val="00D27368"/>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3E82"/>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180"/>
    <w:rsid w:val="00D96534"/>
    <w:rsid w:val="00D96D5A"/>
    <w:rsid w:val="00D96F58"/>
    <w:rsid w:val="00D973E8"/>
    <w:rsid w:val="00DA00E3"/>
    <w:rsid w:val="00DA0A58"/>
    <w:rsid w:val="00DA1383"/>
    <w:rsid w:val="00DA1594"/>
    <w:rsid w:val="00DA1E5D"/>
    <w:rsid w:val="00DA35D6"/>
    <w:rsid w:val="00DA4F09"/>
    <w:rsid w:val="00DA5A48"/>
    <w:rsid w:val="00DA607F"/>
    <w:rsid w:val="00DA6850"/>
    <w:rsid w:val="00DA6C5B"/>
    <w:rsid w:val="00DB1106"/>
    <w:rsid w:val="00DB12CA"/>
    <w:rsid w:val="00DB15C6"/>
    <w:rsid w:val="00DB19C5"/>
    <w:rsid w:val="00DB1D55"/>
    <w:rsid w:val="00DB212F"/>
    <w:rsid w:val="00DB348A"/>
    <w:rsid w:val="00DB4BC8"/>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1725F"/>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3BDF"/>
    <w:rsid w:val="00E7492C"/>
    <w:rsid w:val="00E74E55"/>
    <w:rsid w:val="00E76C73"/>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0CA6"/>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171E"/>
    <w:rsid w:val="00F62F4B"/>
    <w:rsid w:val="00F64120"/>
    <w:rsid w:val="00F646CD"/>
    <w:rsid w:val="00F65293"/>
    <w:rsid w:val="00F65969"/>
    <w:rsid w:val="00F65E52"/>
    <w:rsid w:val="00F65E5D"/>
    <w:rsid w:val="00F66C8C"/>
    <w:rsid w:val="00F70F31"/>
    <w:rsid w:val="00F71113"/>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3F9E"/>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797"/>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F95"/>
    <w:rsid w:val="00FD4271"/>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rsid w:val="00D36781"/>
    <w:rPr>
      <w:rFonts w:ascii="Tahoma" w:hAnsi="Tahoma" w:cs="Tahoma"/>
      <w:sz w:val="14"/>
      <w:szCs w:val="14"/>
    </w:rPr>
  </w:style>
  <w:style w:type="character" w:styleId="FootnoteReference0">
    <w:name w:val="footnote reference"/>
    <w:basedOn w:val="DefaultParagraphFont"/>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9841F0"/>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D36781"/>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7"/>
    </w:rPr>
  </w:style>
  <w:style w:type="paragraph" w:customStyle="1" w:styleId="takzir-list-paragraph">
    <w:name w:val="takzir-list-paragraph"/>
    <w:basedOn w:val="ListParagraph"/>
    <w:next w:val="takzir-text"/>
    <w:qFormat/>
    <w:rsid w:val="00E40ADE"/>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7"/>
    </w:rPr>
  </w:style>
  <w:style w:type="paragraph" w:customStyle="1" w:styleId="running-text">
    <w:name w:val="running-text"/>
    <w:qFormat/>
    <w:rsid w:val="00E40ADE"/>
    <w:pPr>
      <w:spacing w:line="240" w:lineRule="exact"/>
      <w:ind w:right="2268"/>
      <w:jc w:val="both"/>
    </w:pPr>
    <w:rPr>
      <w:rFonts w:ascii="Tahoma" w:hAnsi="Tahoma" w:cs="Tahoma"/>
      <w:sz w:val="17"/>
      <w:szCs w:val="17"/>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character" w:styleId="PageNumber">
    <w:name w:val="page number"/>
    <w:basedOn w:val="DefaultParagraphFont"/>
    <w:semiHidden/>
    <w:unhideWhenUsed/>
    <w:rsid w:val="00791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eg"/><Relationship Id="rId8" Type="http://schemas.openxmlformats.org/officeDocument/2006/relationships/header" Target="header3.xml"/><Relationship Id="rId26" Type="http://schemas.openxmlformats.org/officeDocument/2006/relationships/customXml" Target="../customXml/item2.xml"/><Relationship Id="rId21" Type="http://schemas.openxmlformats.org/officeDocument/2006/relationships/header" Target="header5.xml"/><Relationship Id="rId3"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styles" Target="styles.xml"/><Relationship Id="rId7" Type="http://schemas.openxmlformats.org/officeDocument/2006/relationships/header" Target="header2.xml"/><Relationship Id="rId16" Type="http://schemas.openxmlformats.org/officeDocument/2006/relationships/image" Target="media/image7.jpeg"/><Relationship Id="rId2" Type="http://schemas.openxmlformats.org/officeDocument/2006/relationships/settings" Target="settings.xml"/><Relationship Id="rId20" Type="http://schemas.openxmlformats.org/officeDocument/2006/relationships/image" Target="media/image11.jpeg"/><Relationship Id="rId1"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numbering" Target="numbering.xml"/><Relationship Id="rId6" Type="http://schemas.openxmlformats.org/officeDocument/2006/relationships/header" Target="header1.xml"/><Relationship Id="rId15" Type="http://schemas.openxmlformats.org/officeDocument/2006/relationships/image" Target="media/image6.jpeg"/><Relationship Id="rId23" Type="http://schemas.openxmlformats.org/officeDocument/2006/relationships/theme" Target="theme/theme1.xml"/><Relationship Id="rId5" Type="http://schemas.openxmlformats.org/officeDocument/2006/relationships/customXml" Target="../customXml/item1.xml"/><Relationship Id="rId28" Type="http://schemas.openxmlformats.org/officeDocument/2006/relationships/customXml" Target="../customXml/item4.xml"/><Relationship Id="rId10" Type="http://schemas.openxmlformats.org/officeDocument/2006/relationships/image" Target="media/image1.jpeg"/><Relationship Id="rId19" Type="http://schemas.openxmlformats.org/officeDocument/2006/relationships/image" Target="media/image10.jpeg"/><Relationship Id="rId14" Type="http://schemas.openxmlformats.org/officeDocument/2006/relationships/image" Target="media/image5.jpeg"/><Relationship Id="rId22" Type="http://schemas.openxmlformats.org/officeDocument/2006/relationships/header" Target="header6.xml"/><Relationship Id="rId4" Type="http://schemas.openxmlformats.org/officeDocument/2006/relationships/fontTable" Target="fontTable.xml"/><Relationship Id="rId9" Type="http://schemas.openxmlformats.org/officeDocument/2006/relationships/header" Target="header4.xml"/><Relationship Id="rId27" Type="http://schemas.openxmlformats.org/officeDocument/2006/relationships/customXml" Target="../customXml/item3.xml"/></Relationships>
</file>

<file path=word/theme/_rels/theme1.xml.rels>&#65279;<?xml version="1.0" encoding="utf-8" standalone="yes"?><Relationships xmlns="http://schemas.openxmlformats.org/package/2006/relationships"><Relationship Id="rId1" Type="http://schemas.openxmlformats.org/officeDocument/2006/relationships/image" Target="../media/image12.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42A275AD-D23D-4AEA-B95A-0327640C77BD}">
  <ds:schemaRefs>
    <ds:schemaRef ds:uri="http://schemas.openxmlformats.org/officeDocument/2006/bibliography"/>
  </ds:schemaRefs>
</ds:datastoreItem>
</file>

<file path=customXml/itemProps2.xml><?xml version="1.0" encoding="utf-8"?>
<ds:datastoreItem xmlns:ds="http://schemas.openxmlformats.org/officeDocument/2006/customXml" ds:itemID="{8C2C6607-3068-429F-A99A-5E8BD5705BE3}"/>
</file>

<file path=customXml/itemProps3.xml><?xml version="1.0" encoding="utf-8"?>
<ds:datastoreItem xmlns:ds="http://schemas.openxmlformats.org/officeDocument/2006/customXml" ds:itemID="{5E50008D-7237-47C2-9917-7BD79F9B9C2B}"/>
</file>

<file path=customXml/itemProps4.xml><?xml version="1.0" encoding="utf-8"?>
<ds:datastoreItem xmlns:ds="http://schemas.openxmlformats.org/officeDocument/2006/customXml" ds:itemID="{4BA3893B-0230-4BD2-BE79-111042A143C2}"/>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