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56BEB" w:rsidP="00E95DD3">
      <w:pPr>
        <w:pStyle w:val="NAME"/>
        <w:rPr>
          <w:rtl/>
        </w:rPr>
      </w:pPr>
      <w:bookmarkStart w:id="0" w:name="_Toc349122061"/>
      <w:bookmarkStart w:id="1" w:name="_Toc349136480"/>
      <w:bookmarkStart w:id="2" w:name="_Toc352831083"/>
      <w:bookmarkStart w:id="3" w:name="_Toc354324568"/>
      <w:bookmarkStart w:id="4" w:name="_Toc354661923"/>
      <w:bookmarkStart w:id="5" w:name="_GoBack"/>
      <w:bookmarkEnd w:id="5"/>
      <w:r w:rsidRPr="002234F6">
        <w:rPr>
          <w:rFonts w:hint="eastAsia"/>
          <w:rtl/>
        </w:rPr>
        <w:t>נתיבי</w:t>
      </w:r>
      <w:r w:rsidRPr="002234F6">
        <w:rPr>
          <w:rtl/>
        </w:rPr>
        <w:t xml:space="preserve"> </w:t>
      </w:r>
      <w:r w:rsidRPr="002234F6">
        <w:rPr>
          <w:rFonts w:hint="eastAsia"/>
          <w:rtl/>
        </w:rPr>
        <w:t>ישראל</w:t>
      </w:r>
      <w:r w:rsidRPr="002234F6">
        <w:rPr>
          <w:rtl/>
        </w:rPr>
        <w:t xml:space="preserve"> - </w:t>
      </w:r>
      <w:r>
        <w:rPr>
          <w:rFonts w:hint="cs"/>
          <w:rtl/>
        </w:rPr>
        <w:br/>
      </w:r>
      <w:r w:rsidRPr="00EA2021">
        <w:rPr>
          <w:rFonts w:hint="eastAsia"/>
          <w:rtl/>
        </w:rPr>
        <w:t>החברה</w:t>
      </w:r>
      <w:r w:rsidRPr="00EA2021">
        <w:rPr>
          <w:rtl/>
        </w:rPr>
        <w:t xml:space="preserve"> </w:t>
      </w:r>
      <w:r w:rsidRPr="00EA2021">
        <w:rPr>
          <w:rFonts w:hint="eastAsia"/>
          <w:rtl/>
        </w:rPr>
        <w:t>הלאומית</w:t>
      </w:r>
      <w:r w:rsidRPr="00EA2021">
        <w:rPr>
          <w:rtl/>
        </w:rPr>
        <w:t xml:space="preserve"> </w:t>
      </w:r>
      <w:r w:rsidRPr="00EA2021">
        <w:rPr>
          <w:rFonts w:hint="eastAsia"/>
          <w:rtl/>
        </w:rPr>
        <w:t>לתשתיות</w:t>
      </w:r>
      <w:r w:rsidRPr="00EA2021">
        <w:rPr>
          <w:rtl/>
        </w:rPr>
        <w:t xml:space="preserve"> </w:t>
      </w:r>
      <w:r w:rsidRPr="00EA2021">
        <w:rPr>
          <w:rFonts w:hint="eastAsia"/>
          <w:rtl/>
        </w:rPr>
        <w:t>תחבורה</w:t>
      </w:r>
      <w:r w:rsidRPr="00EA2021">
        <w:rPr>
          <w:rtl/>
        </w:rPr>
        <w:t xml:space="preserve"> </w:t>
      </w:r>
      <w:r w:rsidRPr="00EA2021">
        <w:rPr>
          <w:rFonts w:hint="eastAsia"/>
          <w:rtl/>
        </w:rPr>
        <w:t>בע</w:t>
      </w:r>
      <w:r w:rsidRPr="00EA2021">
        <w:rPr>
          <w:rtl/>
        </w:rPr>
        <w:t>"</w:t>
      </w:r>
      <w:r w:rsidRPr="00EA2021">
        <w:rPr>
          <w:rFonts w:hint="eastAsia"/>
          <w:rtl/>
        </w:rPr>
        <w:t>מ</w:t>
      </w:r>
    </w:p>
    <w:p w:rsidR="000217C4" w:rsidRPr="00C20745" w:rsidP="00E95DD3">
      <w:pPr>
        <w:pStyle w:val="name-sub"/>
      </w:pPr>
      <w:r w:rsidRPr="002234F6">
        <w:rPr>
          <w:rFonts w:hint="eastAsia"/>
          <w:rtl/>
        </w:rPr>
        <w:t>תחזוקת</w:t>
      </w:r>
      <w:r w:rsidRPr="002234F6">
        <w:rPr>
          <w:rtl/>
        </w:rPr>
        <w:t xml:space="preserve"> </w:t>
      </w:r>
      <w:r w:rsidRPr="002234F6">
        <w:rPr>
          <w:rFonts w:hint="eastAsia"/>
          <w:rtl/>
        </w:rPr>
        <w:t>כבישים</w:t>
      </w:r>
      <w:r w:rsidRPr="002234F6">
        <w:rPr>
          <w:rtl/>
        </w:rPr>
        <w:t xml:space="preserve"> </w:t>
      </w:r>
      <w:r w:rsidRPr="002234F6">
        <w:rPr>
          <w:rFonts w:hint="eastAsia"/>
          <w:rtl/>
        </w:rPr>
        <w:t>בין</w:t>
      </w:r>
      <w:r w:rsidRPr="002234F6">
        <w:rPr>
          <w:rtl/>
        </w:rPr>
        <w:t>-</w:t>
      </w:r>
      <w:r w:rsidRPr="002234F6">
        <w:rPr>
          <w:rFonts w:hint="eastAsia"/>
          <w:rtl/>
        </w:rPr>
        <w:t>עירוניים</w:t>
      </w:r>
    </w:p>
    <w:p w:rsidR="00E077B7" w:rsidRPr="0010599F" w:rsidP="00E95DD3">
      <w:pPr>
        <w:spacing w:line="240" w:lineRule="exact"/>
        <w:ind w:right="2268"/>
        <w:jc w:val="both"/>
        <w:rPr>
          <w:rFonts w:ascii="Tahoma" w:hAnsi="Tahoma" w:cs="Tahoma"/>
          <w:sz w:val="17"/>
          <w:szCs w:val="17"/>
          <w:rtl/>
        </w:rPr>
      </w:pPr>
    </w:p>
    <w:p w:rsidR="006C5F46" w:rsidRPr="00E077B7" w:rsidP="00E95DD3">
      <w:pPr>
        <w:pStyle w:val="NAME"/>
        <w:rPr>
          <w:rtl/>
        </w:rPr>
        <w:sectPr w:rsidSect="00E060B5">
          <w:headerReference w:type="even" r:id="rId6"/>
          <w:headerReference w:type="default" r:id="rId7"/>
          <w:pgSz w:w="11906" w:h="16838" w:code="9"/>
          <w:pgMar w:top="3119" w:right="1701" w:bottom="3119" w:left="1701" w:header="1559" w:footer="709" w:gutter="0"/>
          <w:pgNumType w:start="697"/>
          <w:cols w:space="708"/>
          <w:titlePg/>
          <w:bidi/>
          <w:rtlGutter/>
          <w:docGrid w:linePitch="360"/>
        </w:sectPr>
      </w:pPr>
    </w:p>
    <w:p w:rsidR="006C5F46" w:rsidRPr="00CF3645" w:rsidP="00E95DD3">
      <w:pPr>
        <w:pStyle w:val="Footer"/>
        <w:spacing w:after="120" w:line="230" w:lineRule="exact"/>
        <w:jc w:val="both"/>
        <w:rPr>
          <w:rFonts w:ascii="Tahoma" w:hAnsi="Tahoma" w:cs="Tahoma"/>
          <w:color w:val="2A2AA6"/>
          <w:szCs w:val="22"/>
          <w:rtl/>
        </w:rPr>
      </w:pPr>
    </w:p>
    <w:p w:rsidR="006C5F46" w:rsidP="00E95DD3">
      <w:pPr>
        <w:pStyle w:val="KOT4"/>
        <w:rPr>
          <w:rtl/>
        </w:rPr>
        <w:sectPr w:rsidSect="00C20745">
          <w:pgSz w:w="11906" w:h="16838" w:code="9"/>
          <w:pgMar w:top="3119" w:right="1701" w:bottom="3119" w:left="1701" w:header="1559" w:footer="709" w:gutter="0"/>
          <w:cols w:space="708"/>
          <w:titlePg/>
          <w:bidi/>
          <w:rtlGutter/>
          <w:docGrid w:linePitch="360"/>
        </w:sectPr>
      </w:pPr>
    </w:p>
    <w:p w:rsidR="003D09D3" w:rsidRPr="00D94BA9" w:rsidP="00E95DD3">
      <w:pPr>
        <w:pStyle w:val="KOT3T"/>
        <w:keepLines/>
        <w:rPr>
          <w:rtl/>
        </w:rPr>
      </w:pPr>
      <w:r w:rsidRPr="00D94BA9">
        <w:rPr>
          <w:rtl/>
        </w:rPr>
        <w:t>תקציר</w:t>
      </w:r>
    </w:p>
    <w:p w:rsidR="00E77874" w:rsidRPr="003D09D3" w:rsidP="00E95DD3">
      <w:pPr>
        <w:pStyle w:val="KOT4T"/>
        <w:rPr>
          <w:rtl/>
        </w:rPr>
      </w:pPr>
      <w:r w:rsidRPr="00B12E08">
        <w:rPr>
          <w:rFonts w:hint="eastAsia"/>
          <w:rtl/>
        </w:rPr>
        <w:t>רקע</w:t>
      </w:r>
      <w:r w:rsidRPr="00B12E08">
        <w:rPr>
          <w:rtl/>
        </w:rPr>
        <w:t xml:space="preserve"> </w:t>
      </w:r>
      <w:r w:rsidRPr="00B12E08">
        <w:rPr>
          <w:rFonts w:hint="eastAsia"/>
          <w:rtl/>
        </w:rPr>
        <w:t>כללי</w:t>
      </w:r>
    </w:p>
    <w:p w:rsidR="002234F6" w:rsidRPr="009A18E6" w:rsidP="00E95DD3">
      <w:pPr>
        <w:pStyle w:val="takzir-text"/>
        <w:pBdr>
          <w:bottom w:val="none" w:sz="0" w:space="0" w:color="auto"/>
        </w:pBdr>
        <w:bidi/>
        <w:rPr>
          <w:rFonts w:eastAsiaTheme="minorHAnsi"/>
          <w:rtl/>
        </w:rPr>
      </w:pPr>
      <w:r w:rsidRPr="0097438B">
        <w:rPr>
          <w:rFonts w:eastAsia="Calibri" w:hint="cs"/>
          <w:sz w:val="24"/>
          <w:rtl/>
        </w:rPr>
        <w:t>נתיבי ישראל - החברה הלאומית לתשתיות תחבורה בע"מ</w:t>
      </w:r>
      <w:r w:rsidRPr="0097438B">
        <w:rPr>
          <w:rFonts w:eastAsia="Calibri"/>
          <w:sz w:val="24"/>
        </w:rPr>
        <w:t xml:space="preserve"> </w:t>
      </w:r>
      <w:r w:rsidRPr="0097438B">
        <w:rPr>
          <w:rFonts w:eastAsia="Calibri" w:hint="cs"/>
          <w:sz w:val="24"/>
          <w:rtl/>
        </w:rPr>
        <w:t xml:space="preserve">(להלן - החברה או נת"י) היא חברה ממשלתית האחראית </w:t>
      </w:r>
      <w:r>
        <w:rPr>
          <w:rFonts w:eastAsia="Calibri" w:hint="cs"/>
          <w:sz w:val="24"/>
          <w:rtl/>
        </w:rPr>
        <w:t>ל</w:t>
      </w:r>
      <w:r w:rsidRPr="0097438B">
        <w:rPr>
          <w:rFonts w:eastAsia="Calibri" w:hint="cs"/>
          <w:sz w:val="24"/>
          <w:rtl/>
        </w:rPr>
        <w:t xml:space="preserve">תכנון, </w:t>
      </w:r>
      <w:r>
        <w:rPr>
          <w:rFonts w:eastAsia="Calibri" w:hint="cs"/>
          <w:sz w:val="24"/>
          <w:rtl/>
        </w:rPr>
        <w:t>ל</w:t>
      </w:r>
      <w:r w:rsidRPr="0097438B">
        <w:rPr>
          <w:rFonts w:eastAsia="Calibri" w:hint="cs"/>
          <w:sz w:val="24"/>
          <w:rtl/>
        </w:rPr>
        <w:t>פיתוח ו</w:t>
      </w:r>
      <w:r>
        <w:rPr>
          <w:rFonts w:eastAsia="Calibri" w:hint="cs"/>
          <w:sz w:val="24"/>
          <w:rtl/>
        </w:rPr>
        <w:t>לתחזוקה של</w:t>
      </w:r>
      <w:r w:rsidRPr="0097438B">
        <w:rPr>
          <w:rFonts w:eastAsia="Calibri" w:hint="cs"/>
          <w:sz w:val="24"/>
          <w:rtl/>
        </w:rPr>
        <w:t xml:space="preserve"> רשת הכבישים </w:t>
      </w:r>
      <w:r>
        <w:rPr>
          <w:rFonts w:eastAsia="Calibri" w:hint="cs"/>
          <w:sz w:val="24"/>
          <w:rtl/>
        </w:rPr>
        <w:t>הבין-עירונית</w:t>
      </w:r>
      <w:r w:rsidRPr="0097438B">
        <w:rPr>
          <w:rFonts w:eastAsia="Calibri" w:hint="cs"/>
          <w:sz w:val="24"/>
          <w:rtl/>
        </w:rPr>
        <w:t xml:space="preserve"> בישראל</w:t>
      </w:r>
      <w:r>
        <w:rPr>
          <w:rFonts w:eastAsia="Calibri" w:hint="cs"/>
          <w:sz w:val="24"/>
          <w:rtl/>
        </w:rPr>
        <w:t>,</w:t>
      </w:r>
      <w:r w:rsidRPr="0097438B">
        <w:rPr>
          <w:rFonts w:eastAsia="Calibri" w:hint="cs"/>
          <w:sz w:val="24"/>
          <w:rtl/>
        </w:rPr>
        <w:t xml:space="preserve"> ו</w:t>
      </w:r>
      <w:r>
        <w:rPr>
          <w:rFonts w:eastAsia="Calibri" w:hint="cs"/>
          <w:sz w:val="24"/>
          <w:rtl/>
        </w:rPr>
        <w:t>כן ל</w:t>
      </w:r>
      <w:r w:rsidRPr="0097438B">
        <w:rPr>
          <w:rFonts w:eastAsia="Calibri" w:hint="cs"/>
          <w:sz w:val="24"/>
          <w:rtl/>
        </w:rPr>
        <w:t>פיתוח מסילות רכבת. החברה מתחזקת באופן שוטף, מפקחת ומנהלת את התנועה ב</w:t>
      </w:r>
      <w:r>
        <w:rPr>
          <w:rFonts w:eastAsia="Calibri" w:hint="cs"/>
          <w:sz w:val="24"/>
          <w:rtl/>
        </w:rPr>
        <w:t>יותר</w:t>
      </w:r>
      <w:r w:rsidRPr="0097438B">
        <w:rPr>
          <w:rFonts w:eastAsia="Calibri" w:hint="cs"/>
          <w:sz w:val="24"/>
          <w:rtl/>
        </w:rPr>
        <w:t xml:space="preserve"> מ-8,000 ק"מ ש</w:t>
      </w:r>
      <w:bookmarkStart w:id="6" w:name="tempMark"/>
      <w:bookmarkEnd w:id="6"/>
      <w:r w:rsidRPr="0097438B">
        <w:rPr>
          <w:rFonts w:eastAsia="Calibri" w:hint="cs"/>
          <w:sz w:val="24"/>
          <w:rtl/>
        </w:rPr>
        <w:t xml:space="preserve">ל כבישים, </w:t>
      </w:r>
      <w:r>
        <w:rPr>
          <w:rFonts w:eastAsia="Calibri"/>
          <w:sz w:val="24"/>
          <w:rtl/>
        </w:rPr>
        <w:br/>
      </w:r>
      <w:r>
        <w:rPr>
          <w:rFonts w:eastAsia="Calibri" w:hint="cs"/>
          <w:sz w:val="24"/>
          <w:rtl/>
        </w:rPr>
        <w:t>ב-</w:t>
      </w:r>
      <w:r w:rsidRPr="0097438B">
        <w:rPr>
          <w:rFonts w:eastAsia="Calibri" w:hint="cs"/>
          <w:sz w:val="24"/>
          <w:rtl/>
        </w:rPr>
        <w:t xml:space="preserve">1,300 גשרים ומנהרות, </w:t>
      </w:r>
      <w:r>
        <w:rPr>
          <w:rFonts w:eastAsia="Calibri" w:hint="cs"/>
          <w:sz w:val="24"/>
          <w:rtl/>
        </w:rPr>
        <w:t>ב-</w:t>
      </w:r>
      <w:r w:rsidRPr="0097438B">
        <w:rPr>
          <w:rFonts w:eastAsia="Calibri" w:hint="cs"/>
          <w:sz w:val="24"/>
          <w:rtl/>
        </w:rPr>
        <w:t>2,200 צמתים ו</w:t>
      </w:r>
      <w:r>
        <w:rPr>
          <w:rFonts w:eastAsia="Calibri" w:hint="cs"/>
          <w:sz w:val="24"/>
          <w:rtl/>
        </w:rPr>
        <w:t>ב</w:t>
      </w:r>
      <w:r w:rsidRPr="0097438B">
        <w:rPr>
          <w:rFonts w:eastAsia="Calibri" w:hint="cs"/>
          <w:sz w:val="24"/>
          <w:rtl/>
        </w:rPr>
        <w:t>עשרות אלפי תמרורים, שלטים ונקודות מאור. השווי הכלכלי של תשתיות התחבורה שבאחריות החברה</w:t>
      </w:r>
      <w:r>
        <w:rPr>
          <w:rFonts w:eastAsia="Calibri" w:hint="cs"/>
          <w:sz w:val="24"/>
          <w:rtl/>
        </w:rPr>
        <w:t xml:space="preserve">, על פי דיווחיה ב-2016, </w:t>
      </w:r>
      <w:r w:rsidRPr="0097438B">
        <w:rPr>
          <w:rFonts w:eastAsia="Calibri" w:hint="cs"/>
          <w:sz w:val="24"/>
          <w:rtl/>
        </w:rPr>
        <w:t>מוערך בכ-110 מיליארד ש"ח.</w:t>
      </w:r>
    </w:p>
    <w:p w:rsidR="002234F6" w:rsidRPr="009A18E6" w:rsidP="00E95DD3">
      <w:pPr>
        <w:pStyle w:val="takzir-text"/>
        <w:pBdr>
          <w:top w:val="none" w:sz="0" w:space="0" w:color="auto"/>
          <w:bottom w:val="none" w:sz="0" w:space="0" w:color="auto"/>
        </w:pBdr>
        <w:bidi/>
        <w:rPr>
          <w:rFonts w:eastAsiaTheme="minorHAnsi"/>
          <w:rtl/>
        </w:rPr>
      </w:pPr>
      <w:r w:rsidRPr="00464AD1">
        <w:rPr>
          <w:rFonts w:eastAsia="Calibri" w:hint="cs"/>
          <w:sz w:val="24"/>
          <w:rtl/>
        </w:rPr>
        <w:t xml:space="preserve">תקציב החברה מאושר מדי שנה </w:t>
      </w:r>
      <w:r>
        <w:rPr>
          <w:rFonts w:eastAsia="Calibri" w:hint="cs"/>
          <w:sz w:val="24"/>
          <w:rtl/>
        </w:rPr>
        <w:t>בשנה בידי</w:t>
      </w:r>
      <w:r w:rsidRPr="00464AD1">
        <w:rPr>
          <w:rFonts w:eastAsia="Calibri" w:hint="cs"/>
          <w:sz w:val="24"/>
          <w:rtl/>
        </w:rPr>
        <w:t xml:space="preserve"> משרד התחבורה</w:t>
      </w:r>
      <w:r>
        <w:rPr>
          <w:rFonts w:eastAsia="Calibri" w:hint="cs"/>
          <w:sz w:val="24"/>
          <w:rtl/>
        </w:rPr>
        <w:t xml:space="preserve"> והבטיחות בדרכים</w:t>
      </w:r>
      <w:r w:rsidRPr="00464AD1">
        <w:rPr>
          <w:rFonts w:eastAsia="Calibri" w:hint="cs"/>
          <w:sz w:val="24"/>
          <w:rtl/>
        </w:rPr>
        <w:t xml:space="preserve"> </w:t>
      </w:r>
      <w:r>
        <w:rPr>
          <w:rFonts w:eastAsia="Calibri" w:hint="cs"/>
          <w:sz w:val="24"/>
          <w:rtl/>
        </w:rPr>
        <w:t xml:space="preserve">(להלן </w:t>
      </w:r>
      <w:r>
        <w:rPr>
          <w:rFonts w:eastAsia="Calibri"/>
          <w:sz w:val="24"/>
          <w:rtl/>
        </w:rPr>
        <w:t>–</w:t>
      </w:r>
      <w:r>
        <w:rPr>
          <w:rFonts w:eastAsia="Calibri" w:hint="cs"/>
          <w:sz w:val="24"/>
          <w:rtl/>
        </w:rPr>
        <w:t xml:space="preserve"> משרד התחבורה) </w:t>
      </w:r>
      <w:r w:rsidRPr="00464AD1">
        <w:rPr>
          <w:rFonts w:eastAsia="Calibri" w:hint="cs"/>
          <w:sz w:val="24"/>
          <w:rtl/>
        </w:rPr>
        <w:t>ו</w:t>
      </w:r>
      <w:r>
        <w:rPr>
          <w:rFonts w:eastAsia="Calibri" w:hint="cs"/>
          <w:sz w:val="24"/>
          <w:rtl/>
        </w:rPr>
        <w:t xml:space="preserve">בידי </w:t>
      </w:r>
      <w:r w:rsidRPr="00464AD1">
        <w:rPr>
          <w:rFonts w:eastAsia="Calibri" w:hint="cs"/>
          <w:sz w:val="24"/>
          <w:rtl/>
        </w:rPr>
        <w:t xml:space="preserve">משרד האוצר, ובתכנית החומש האחרונה </w:t>
      </w:r>
      <w:r>
        <w:rPr>
          <w:rFonts w:eastAsia="Calibri"/>
          <w:sz w:val="24"/>
          <w:rtl/>
        </w:rPr>
        <w:br/>
      </w:r>
      <w:r w:rsidRPr="00464AD1">
        <w:rPr>
          <w:rFonts w:eastAsia="Calibri" w:hint="cs"/>
          <w:sz w:val="24"/>
          <w:rtl/>
        </w:rPr>
        <w:t>(201</w:t>
      </w:r>
      <w:r>
        <w:rPr>
          <w:rFonts w:eastAsia="Calibri" w:hint="cs"/>
          <w:sz w:val="24"/>
          <w:rtl/>
        </w:rPr>
        <w:t>6</w:t>
      </w:r>
      <w:r w:rsidRPr="00464AD1">
        <w:rPr>
          <w:rFonts w:eastAsia="Calibri" w:hint="cs"/>
          <w:sz w:val="24"/>
          <w:rtl/>
        </w:rPr>
        <w:t>-201</w:t>
      </w:r>
      <w:r>
        <w:rPr>
          <w:rFonts w:eastAsia="Calibri" w:hint="cs"/>
          <w:sz w:val="24"/>
          <w:rtl/>
        </w:rPr>
        <w:t>1</w:t>
      </w:r>
      <w:r w:rsidRPr="00464AD1">
        <w:rPr>
          <w:rFonts w:eastAsia="Calibri" w:hint="cs"/>
          <w:sz w:val="24"/>
          <w:rtl/>
        </w:rPr>
        <w:t xml:space="preserve">) תקציב חטיבת האחזקה </w:t>
      </w:r>
      <w:r>
        <w:rPr>
          <w:rFonts w:eastAsia="Calibri" w:hint="cs"/>
          <w:sz w:val="24"/>
          <w:rtl/>
        </w:rPr>
        <w:t xml:space="preserve">בחברה </w:t>
      </w:r>
      <w:r w:rsidRPr="00464AD1">
        <w:rPr>
          <w:rFonts w:eastAsia="Calibri" w:hint="cs"/>
          <w:sz w:val="24"/>
          <w:rtl/>
        </w:rPr>
        <w:t>נאמד בכ-8.5 מיליארד ש"ח.</w:t>
      </w:r>
      <w:r>
        <w:rPr>
          <w:rFonts w:eastAsia="Calibri" w:hint="cs"/>
          <w:sz w:val="24"/>
          <w:rtl/>
        </w:rPr>
        <w:t xml:space="preserve"> בשנת 2016 </w:t>
      </w:r>
      <w:r>
        <w:rPr>
          <w:rFonts w:eastAsiaTheme="minorHAnsi" w:hint="cs"/>
          <w:rtl/>
        </w:rPr>
        <w:t xml:space="preserve">הסתכם ניצול </w:t>
      </w:r>
      <w:r>
        <w:rPr>
          <w:rFonts w:eastAsia="Calibri" w:hint="cs"/>
          <w:sz w:val="24"/>
          <w:rtl/>
        </w:rPr>
        <w:t>התקציב השנתי לעבודות התחזוקה בחברה ב-1.38 מיליארד ש"ח.</w:t>
      </w:r>
    </w:p>
    <w:p w:rsidR="002234F6" w:rsidRPr="009A18E6" w:rsidP="00E95DD3">
      <w:pPr>
        <w:pStyle w:val="takzir-text"/>
        <w:pBdr>
          <w:top w:val="none" w:sz="0" w:space="0" w:color="auto"/>
          <w:bottom w:val="none" w:sz="0" w:space="0" w:color="auto"/>
        </w:pBdr>
        <w:bidi/>
        <w:rPr>
          <w:rFonts w:eastAsiaTheme="minorHAnsi"/>
          <w:rtl/>
        </w:rPr>
      </w:pPr>
      <w:r w:rsidRPr="000B1342">
        <w:rPr>
          <w:rFonts w:eastAsia="Calibri"/>
          <w:sz w:val="24"/>
          <w:rtl/>
        </w:rPr>
        <w:t>תחזוקה נאותה של תשתיות התחבורה הינה בעלת השפעה משמעותית על הבטיחות בדרכים ועל ניהול התנועה</w:t>
      </w:r>
      <w:r>
        <w:rPr>
          <w:rFonts w:eastAsia="Calibri" w:hint="cs"/>
          <w:sz w:val="24"/>
          <w:rtl/>
        </w:rPr>
        <w:t>.</w:t>
      </w:r>
    </w:p>
    <w:p w:rsidR="002234F6" w:rsidRPr="009A18E6" w:rsidP="00E95DD3">
      <w:pPr>
        <w:pStyle w:val="takzir-text"/>
        <w:pBdr>
          <w:top w:val="none" w:sz="0" w:space="0" w:color="auto"/>
          <w:bottom w:val="none" w:sz="0" w:space="0" w:color="auto"/>
        </w:pBdr>
        <w:bidi/>
        <w:rPr>
          <w:rFonts w:eastAsiaTheme="minorHAnsi"/>
          <w:szCs w:val="20"/>
          <w:rtl/>
        </w:rPr>
      </w:pPr>
      <w:r w:rsidRPr="00650EF3">
        <w:rPr>
          <w:rFonts w:eastAsiaTheme="minorHAnsi"/>
          <w:rtl/>
        </w:rPr>
        <w:t xml:space="preserve">לתשתיות התחבורה </w:t>
      </w:r>
      <w:r>
        <w:rPr>
          <w:rFonts w:eastAsiaTheme="minorHAnsi" w:hint="cs"/>
          <w:rtl/>
        </w:rPr>
        <w:t xml:space="preserve">נודעת </w:t>
      </w:r>
      <w:r w:rsidRPr="00650EF3">
        <w:rPr>
          <w:rFonts w:eastAsiaTheme="minorHAnsi"/>
          <w:rtl/>
        </w:rPr>
        <w:t xml:space="preserve">חשיבות רבה לתפקוד הכלכלי וליציבותה של המדינה במישורים רבים נוספים </w:t>
      </w:r>
      <w:r>
        <w:rPr>
          <w:rFonts w:eastAsiaTheme="minorHAnsi" w:hint="cs"/>
          <w:rtl/>
        </w:rPr>
        <w:t>-</w:t>
      </w:r>
      <w:r w:rsidRPr="00650EF3">
        <w:rPr>
          <w:rFonts w:eastAsiaTheme="minorHAnsi"/>
          <w:rtl/>
        </w:rPr>
        <w:t xml:space="preserve"> חברתיים, בטיחותיים ועוד. רשת הכבישים </w:t>
      </w:r>
      <w:r>
        <w:rPr>
          <w:rFonts w:eastAsiaTheme="minorHAnsi" w:hint="cs"/>
          <w:rtl/>
        </w:rPr>
        <w:t xml:space="preserve">היא </w:t>
      </w:r>
      <w:r w:rsidRPr="00650EF3">
        <w:rPr>
          <w:rFonts w:eastAsiaTheme="minorHAnsi"/>
          <w:rtl/>
        </w:rPr>
        <w:t xml:space="preserve">תשתית משמעותית לכל </w:t>
      </w:r>
      <w:r>
        <w:rPr>
          <w:rFonts w:eastAsiaTheme="minorHAnsi" w:hint="cs"/>
          <w:rtl/>
        </w:rPr>
        <w:t>תושבי</w:t>
      </w:r>
      <w:r w:rsidRPr="00650EF3">
        <w:rPr>
          <w:rFonts w:eastAsiaTheme="minorHAnsi"/>
          <w:rtl/>
        </w:rPr>
        <w:t xml:space="preserve"> המדינה, ובעיקר לתושבי הפריפריה</w:t>
      </w:r>
      <w:r>
        <w:rPr>
          <w:rFonts w:eastAsiaTheme="minorHAnsi" w:hint="cs"/>
          <w:rtl/>
        </w:rPr>
        <w:t xml:space="preserve">, לכן חיוני לתחזקה ולמנוע את </w:t>
      </w:r>
      <w:r w:rsidRPr="00650EF3">
        <w:rPr>
          <w:rFonts w:eastAsiaTheme="minorHAnsi"/>
          <w:rtl/>
        </w:rPr>
        <w:t>הזנחת</w:t>
      </w:r>
      <w:r>
        <w:rPr>
          <w:rFonts w:eastAsiaTheme="minorHAnsi" w:hint="cs"/>
          <w:rtl/>
        </w:rPr>
        <w:t>ה</w:t>
      </w:r>
      <w:r w:rsidRPr="00650EF3">
        <w:rPr>
          <w:rFonts w:eastAsiaTheme="minorHAnsi"/>
          <w:rtl/>
        </w:rPr>
        <w:t xml:space="preserve">. </w:t>
      </w:r>
    </w:p>
    <w:p w:rsidR="002234F6" w:rsidRPr="00493018" w:rsidP="00E95DD3">
      <w:pPr>
        <w:pStyle w:val="takzir-text"/>
        <w:pBdr>
          <w:top w:val="none" w:sz="0" w:space="0" w:color="auto"/>
          <w:bottom w:val="none" w:sz="0" w:space="0" w:color="auto"/>
        </w:pBdr>
        <w:bidi/>
        <w:rPr>
          <w:rtl/>
        </w:rPr>
      </w:pPr>
      <w:r>
        <w:rPr>
          <w:rFonts w:eastAsiaTheme="minorHAnsi" w:hint="cs"/>
          <w:rtl/>
        </w:rPr>
        <w:t xml:space="preserve">כמה </w:t>
      </w:r>
      <w:r w:rsidRPr="00650EF3">
        <w:rPr>
          <w:rFonts w:eastAsiaTheme="minorHAnsi"/>
          <w:rtl/>
        </w:rPr>
        <w:t xml:space="preserve">גורמים עיקריים עלולים להביא להידרדרות מהירה ברמתם של הכבישים </w:t>
      </w:r>
      <w:r>
        <w:rPr>
          <w:rFonts w:eastAsiaTheme="minorHAnsi" w:hint="cs"/>
          <w:rtl/>
        </w:rPr>
        <w:t xml:space="preserve">הבין-עירוניים, ובהם אלה: </w:t>
      </w:r>
      <w:r w:rsidRPr="00650EF3">
        <w:rPr>
          <w:rFonts w:eastAsiaTheme="minorHAnsi"/>
          <w:rtl/>
        </w:rPr>
        <w:t xml:space="preserve">התיישנות כבישים, העלייה העקבית במספר </w:t>
      </w:r>
      <w:r>
        <w:rPr>
          <w:rFonts w:eastAsiaTheme="minorHAnsi" w:hint="cs"/>
          <w:rtl/>
        </w:rPr>
        <w:t>כלי הרכב</w:t>
      </w:r>
      <w:r w:rsidRPr="00650EF3">
        <w:rPr>
          <w:rFonts w:eastAsiaTheme="minorHAnsi"/>
          <w:rtl/>
        </w:rPr>
        <w:t xml:space="preserve"> בכבישים, תנאי מזג או</w:t>
      </w:r>
      <w:r>
        <w:rPr>
          <w:rFonts w:eastAsiaTheme="minorHAnsi" w:hint="cs"/>
          <w:rtl/>
        </w:rPr>
        <w:t>ו</w:t>
      </w:r>
      <w:r w:rsidRPr="00650EF3">
        <w:rPr>
          <w:rFonts w:eastAsiaTheme="minorHAnsi"/>
          <w:rtl/>
        </w:rPr>
        <w:t xml:space="preserve">יר קיצוניים </w:t>
      </w:r>
      <w:r>
        <w:rPr>
          <w:rFonts w:eastAsiaTheme="minorHAnsi" w:hint="cs"/>
          <w:rtl/>
        </w:rPr>
        <w:t xml:space="preserve">והזנחה של </w:t>
      </w:r>
      <w:r w:rsidRPr="00650EF3">
        <w:rPr>
          <w:rFonts w:eastAsiaTheme="minorHAnsi"/>
          <w:rtl/>
        </w:rPr>
        <w:t>כבישים בעלי תשתית לקויה. פעילות ה</w:t>
      </w:r>
      <w:r>
        <w:rPr>
          <w:rFonts w:eastAsiaTheme="minorHAnsi" w:hint="cs"/>
          <w:rtl/>
        </w:rPr>
        <w:t>תחזוקה</w:t>
      </w:r>
      <w:r w:rsidRPr="00650EF3">
        <w:rPr>
          <w:rFonts w:eastAsiaTheme="minorHAnsi"/>
          <w:rtl/>
        </w:rPr>
        <w:t xml:space="preserve"> </w:t>
      </w:r>
      <w:r>
        <w:rPr>
          <w:rFonts w:eastAsiaTheme="minorHAnsi" w:hint="cs"/>
          <w:rtl/>
        </w:rPr>
        <w:t>של הכבישים נעשית בתחומים אלה</w:t>
      </w:r>
      <w:r w:rsidRPr="00650EF3">
        <w:rPr>
          <w:rFonts w:eastAsiaTheme="minorHAnsi"/>
          <w:rtl/>
        </w:rPr>
        <w:t>: מיסעות</w:t>
      </w:r>
      <w:r>
        <w:rPr>
          <w:rStyle w:val="FootnoteReference0"/>
          <w:rFonts w:eastAsiaTheme="minorHAnsi"/>
          <w:rtl/>
        </w:rPr>
        <w:footnoteReference w:id="2"/>
      </w:r>
      <w:r w:rsidRPr="00650EF3">
        <w:rPr>
          <w:rFonts w:eastAsiaTheme="minorHAnsi"/>
          <w:rtl/>
        </w:rPr>
        <w:t xml:space="preserve">, מעקות בטיחות, </w:t>
      </w:r>
      <w:r>
        <w:rPr>
          <w:rFonts w:eastAsiaTheme="minorHAnsi" w:hint="cs"/>
          <w:rtl/>
        </w:rPr>
        <w:t>צביעה</w:t>
      </w:r>
      <w:r w:rsidRPr="00650EF3">
        <w:rPr>
          <w:rFonts w:eastAsiaTheme="minorHAnsi"/>
          <w:rtl/>
        </w:rPr>
        <w:t xml:space="preserve">, תאורה, שילוט, ניקיון וגינון. </w:t>
      </w:r>
      <w:r>
        <w:rPr>
          <w:rFonts w:eastAsiaTheme="minorHAnsi" w:hint="cs"/>
          <w:rtl/>
        </w:rPr>
        <w:t>ת</w:t>
      </w:r>
      <w:r w:rsidRPr="00650EF3">
        <w:rPr>
          <w:rFonts w:eastAsiaTheme="minorHAnsi"/>
          <w:rtl/>
        </w:rPr>
        <w:t>חז</w:t>
      </w:r>
      <w:r>
        <w:rPr>
          <w:rFonts w:eastAsiaTheme="minorHAnsi" w:hint="cs"/>
          <w:rtl/>
        </w:rPr>
        <w:t>ו</w:t>
      </w:r>
      <w:r w:rsidRPr="00650EF3">
        <w:rPr>
          <w:rFonts w:eastAsiaTheme="minorHAnsi"/>
          <w:rtl/>
        </w:rPr>
        <w:t>קה נאותה עשויה לתרום למניעת ה</w:t>
      </w:r>
      <w:r>
        <w:rPr>
          <w:rFonts w:eastAsiaTheme="minorHAnsi" w:hint="cs"/>
          <w:rtl/>
        </w:rPr>
        <w:t>י</w:t>
      </w:r>
      <w:r w:rsidRPr="00650EF3">
        <w:rPr>
          <w:rFonts w:eastAsiaTheme="minorHAnsi"/>
          <w:rtl/>
        </w:rPr>
        <w:t>דרדרות באיכותם</w:t>
      </w:r>
      <w:r>
        <w:rPr>
          <w:rFonts w:eastAsiaTheme="minorHAnsi" w:hint="cs"/>
          <w:rtl/>
        </w:rPr>
        <w:t>. כמו כן,</w:t>
      </w:r>
      <w:r w:rsidRPr="00650EF3">
        <w:rPr>
          <w:rFonts w:eastAsiaTheme="minorHAnsi"/>
          <w:rtl/>
        </w:rPr>
        <w:t xml:space="preserve"> </w:t>
      </w:r>
      <w:r>
        <w:rPr>
          <w:rFonts w:eastAsiaTheme="minorHAnsi" w:hint="cs"/>
          <w:rtl/>
        </w:rPr>
        <w:t xml:space="preserve">היא עשויה למנוע את </w:t>
      </w:r>
      <w:r w:rsidRPr="00650EF3">
        <w:rPr>
          <w:rFonts w:eastAsiaTheme="minorHAnsi"/>
          <w:rtl/>
        </w:rPr>
        <w:t xml:space="preserve">שחיקת </w:t>
      </w:r>
      <w:r>
        <w:rPr>
          <w:rFonts w:eastAsiaTheme="minorHAnsi" w:hint="cs"/>
          <w:rtl/>
        </w:rPr>
        <w:t>ה</w:t>
      </w:r>
      <w:r w:rsidRPr="00650EF3">
        <w:rPr>
          <w:rFonts w:eastAsiaTheme="minorHAnsi"/>
          <w:rtl/>
        </w:rPr>
        <w:t>ער</w:t>
      </w:r>
      <w:r>
        <w:rPr>
          <w:rFonts w:eastAsiaTheme="minorHAnsi" w:hint="cs"/>
          <w:rtl/>
        </w:rPr>
        <w:t>ך</w:t>
      </w:r>
      <w:r w:rsidRPr="00650EF3">
        <w:rPr>
          <w:rFonts w:eastAsiaTheme="minorHAnsi"/>
          <w:rtl/>
        </w:rPr>
        <w:t xml:space="preserve"> התפעולי והכלכלי של הכבישים </w:t>
      </w:r>
      <w:r>
        <w:rPr>
          <w:rFonts w:eastAsiaTheme="minorHAnsi" w:hint="cs"/>
          <w:rtl/>
        </w:rPr>
        <w:t>ו</w:t>
      </w:r>
      <w:r w:rsidRPr="00650EF3">
        <w:rPr>
          <w:rFonts w:eastAsiaTheme="minorHAnsi"/>
          <w:rtl/>
        </w:rPr>
        <w:t>נזק עתידי גדול</w:t>
      </w:r>
      <w:r>
        <w:rPr>
          <w:rFonts w:eastAsiaTheme="minorHAnsi" w:hint="cs"/>
          <w:rtl/>
        </w:rPr>
        <w:t>,</w:t>
      </w:r>
      <w:r w:rsidRPr="00650EF3">
        <w:rPr>
          <w:rFonts w:eastAsiaTheme="minorHAnsi"/>
          <w:rtl/>
        </w:rPr>
        <w:t xml:space="preserve"> שיגרום להוצאות כספיות גבוהות מאוד ו</w:t>
      </w:r>
      <w:r>
        <w:rPr>
          <w:rFonts w:eastAsiaTheme="minorHAnsi" w:hint="cs"/>
          <w:rtl/>
        </w:rPr>
        <w:t>יצריך פעולות ת</w:t>
      </w:r>
      <w:r w:rsidRPr="00650EF3">
        <w:rPr>
          <w:rFonts w:eastAsiaTheme="minorHAnsi"/>
          <w:rtl/>
        </w:rPr>
        <w:t>חז</w:t>
      </w:r>
      <w:r>
        <w:rPr>
          <w:rFonts w:eastAsiaTheme="minorHAnsi" w:hint="cs"/>
          <w:rtl/>
        </w:rPr>
        <w:t>ו</w:t>
      </w:r>
      <w:r w:rsidRPr="00650EF3">
        <w:rPr>
          <w:rFonts w:eastAsiaTheme="minorHAnsi"/>
          <w:rtl/>
        </w:rPr>
        <w:t xml:space="preserve">קה </w:t>
      </w:r>
      <w:r>
        <w:rPr>
          <w:rFonts w:eastAsiaTheme="minorHAnsi" w:hint="cs"/>
          <w:rtl/>
        </w:rPr>
        <w:t xml:space="preserve">מורכבות </w:t>
      </w:r>
      <w:r w:rsidRPr="00650EF3">
        <w:rPr>
          <w:rFonts w:eastAsiaTheme="minorHAnsi"/>
          <w:rtl/>
        </w:rPr>
        <w:t>יותר.</w:t>
      </w:r>
    </w:p>
    <w:p w:rsidR="002234F6" w:rsidRPr="000B1342" w:rsidP="00E95DD3">
      <w:pPr>
        <w:pStyle w:val="takzir-text"/>
        <w:pBdr>
          <w:top w:val="none" w:sz="0" w:space="0" w:color="auto"/>
          <w:bottom w:val="none" w:sz="0" w:space="0" w:color="auto"/>
        </w:pBdr>
        <w:bidi/>
        <w:rPr>
          <w:rtl/>
        </w:rPr>
      </w:pPr>
      <w:r w:rsidRPr="000B1342">
        <w:rPr>
          <w:rtl/>
        </w:rPr>
        <w:t>המורכבות של פעילות התחזוקה דורשת ניהול מקצועי והקצאת תקציבים שתהלום את הצרכים השונים של המערכת. חטיבת האחזקה בחברה אחראית לביצוע כל הפעילות בנושא</w:t>
      </w:r>
      <w:r>
        <w:t xml:space="preserve"> </w:t>
      </w:r>
      <w:r>
        <w:rPr>
          <w:rFonts w:hint="cs"/>
          <w:rtl/>
        </w:rPr>
        <w:t>ומשרד התחבורה מתקצב, מפקח ואף קובע הנחיות מקצועיות בתחומי התחזוקה</w:t>
      </w:r>
      <w:r w:rsidRPr="000B1342">
        <w:rPr>
          <w:rtl/>
        </w:rPr>
        <w:t>. במועד סיום הביקורת</w:t>
      </w:r>
      <w:r>
        <w:rPr>
          <w:rFonts w:hint="cs"/>
          <w:rtl/>
        </w:rPr>
        <w:t xml:space="preserve"> מרץ 2017</w:t>
      </w:r>
      <w:r w:rsidRPr="000B1342">
        <w:rPr>
          <w:rtl/>
        </w:rPr>
        <w:t xml:space="preserve"> כיהן מר נסים פרץ כמנכ"ל החברה, ומר יהודה נתנאל כסמנכ"ל חטיבת האחזקה .</w:t>
      </w:r>
    </w:p>
    <w:p w:rsidR="002234F6" w:rsidRPr="009A18E6" w:rsidP="00E95DD3">
      <w:pPr>
        <w:pStyle w:val="takzir-text"/>
        <w:pBdr>
          <w:top w:val="none" w:sz="0" w:space="0" w:color="auto"/>
        </w:pBdr>
        <w:bidi/>
        <w:rPr>
          <w:rFonts w:eastAsiaTheme="minorHAnsi"/>
          <w:rtl/>
        </w:rPr>
      </w:pPr>
      <w:r w:rsidRPr="000A6179">
        <w:rPr>
          <w:rFonts w:eastAsia="Calibri" w:hint="cs"/>
          <w:rtl/>
        </w:rPr>
        <w:t>בנובמבר</w:t>
      </w:r>
      <w:r w:rsidRPr="000A6179">
        <w:rPr>
          <w:rFonts w:eastAsia="Calibri"/>
          <w:rtl/>
        </w:rPr>
        <w:t xml:space="preserve"> 2015 </w:t>
      </w:r>
      <w:r w:rsidRPr="000A6179">
        <w:rPr>
          <w:rFonts w:eastAsia="Calibri" w:hint="cs"/>
          <w:rtl/>
        </w:rPr>
        <w:t>פתחה</w:t>
      </w:r>
      <w:r w:rsidRPr="000A6179">
        <w:rPr>
          <w:rFonts w:eastAsia="Calibri"/>
          <w:rtl/>
        </w:rPr>
        <w:t xml:space="preserve"> </w:t>
      </w:r>
      <w:r w:rsidRPr="000A6179">
        <w:rPr>
          <w:rFonts w:eastAsia="Calibri" w:hint="cs"/>
          <w:rtl/>
        </w:rPr>
        <w:t>המשטרה</w:t>
      </w:r>
      <w:r w:rsidRPr="000A6179">
        <w:rPr>
          <w:rFonts w:eastAsia="Calibri"/>
          <w:rtl/>
        </w:rPr>
        <w:t xml:space="preserve"> </w:t>
      </w:r>
      <w:r w:rsidRPr="000A6179">
        <w:rPr>
          <w:rFonts w:eastAsia="Calibri" w:hint="cs"/>
          <w:rtl/>
        </w:rPr>
        <w:t>בחקירה</w:t>
      </w:r>
      <w:r w:rsidRPr="000A6179">
        <w:rPr>
          <w:rFonts w:eastAsia="Calibri"/>
          <w:rtl/>
        </w:rPr>
        <w:t xml:space="preserve"> </w:t>
      </w:r>
      <w:r w:rsidRPr="000A6179">
        <w:rPr>
          <w:rFonts w:eastAsia="Calibri" w:hint="cs"/>
          <w:rtl/>
        </w:rPr>
        <w:t>גלויה</w:t>
      </w:r>
      <w:r w:rsidRPr="000A6179">
        <w:rPr>
          <w:rFonts w:eastAsia="Calibri"/>
          <w:rtl/>
        </w:rPr>
        <w:t xml:space="preserve"> </w:t>
      </w:r>
      <w:r>
        <w:rPr>
          <w:rFonts w:eastAsia="Calibri" w:hint="cs"/>
          <w:rtl/>
        </w:rPr>
        <w:t>בנוגע ל</w:t>
      </w:r>
      <w:r w:rsidRPr="000A6179">
        <w:rPr>
          <w:rFonts w:eastAsia="Calibri" w:hint="cs"/>
          <w:rtl/>
        </w:rPr>
        <w:t>חשדות</w:t>
      </w:r>
      <w:r w:rsidRPr="000A6179">
        <w:rPr>
          <w:rFonts w:eastAsia="Calibri"/>
          <w:rtl/>
        </w:rPr>
        <w:t xml:space="preserve"> </w:t>
      </w:r>
      <w:r w:rsidRPr="000A6179">
        <w:rPr>
          <w:rFonts w:eastAsia="Calibri" w:hint="cs"/>
          <w:rtl/>
        </w:rPr>
        <w:t>לשחיתות</w:t>
      </w:r>
      <w:r w:rsidRPr="000A6179">
        <w:rPr>
          <w:rFonts w:eastAsia="Calibri"/>
          <w:rtl/>
        </w:rPr>
        <w:t xml:space="preserve"> </w:t>
      </w:r>
      <w:r w:rsidRPr="000A6179">
        <w:rPr>
          <w:rFonts w:eastAsia="Calibri" w:hint="cs"/>
          <w:rtl/>
        </w:rPr>
        <w:t>בחברה</w:t>
      </w:r>
      <w:r w:rsidRPr="000A6179">
        <w:rPr>
          <w:rFonts w:eastAsia="Calibri"/>
          <w:rtl/>
        </w:rPr>
        <w:t xml:space="preserve">. </w:t>
      </w:r>
      <w:r w:rsidRPr="000A6179">
        <w:rPr>
          <w:rFonts w:eastAsia="Calibri" w:hint="cs"/>
          <w:rtl/>
        </w:rPr>
        <w:t>החקירה</w:t>
      </w:r>
      <w:r w:rsidRPr="000A6179">
        <w:rPr>
          <w:rFonts w:eastAsia="Calibri"/>
          <w:rtl/>
        </w:rPr>
        <w:t xml:space="preserve"> </w:t>
      </w:r>
      <w:r w:rsidRPr="000A6179">
        <w:rPr>
          <w:rFonts w:eastAsia="Calibri" w:hint="cs"/>
          <w:rtl/>
        </w:rPr>
        <w:t>חשפה</w:t>
      </w:r>
      <w:r w:rsidRPr="000A6179">
        <w:rPr>
          <w:rFonts w:eastAsia="Calibri"/>
          <w:rtl/>
        </w:rPr>
        <w:t xml:space="preserve"> </w:t>
      </w:r>
      <w:r w:rsidRPr="000A6179">
        <w:rPr>
          <w:rFonts w:eastAsia="Calibri" w:hint="cs"/>
          <w:rtl/>
        </w:rPr>
        <w:t>התנהלות</w:t>
      </w:r>
      <w:r w:rsidRPr="000A6179">
        <w:rPr>
          <w:rFonts w:eastAsia="Calibri"/>
          <w:rtl/>
        </w:rPr>
        <w:t xml:space="preserve"> </w:t>
      </w:r>
      <w:r w:rsidRPr="000A6179">
        <w:rPr>
          <w:rFonts w:eastAsia="Calibri" w:hint="cs"/>
          <w:rtl/>
        </w:rPr>
        <w:t>פלילית</w:t>
      </w:r>
      <w:r w:rsidRPr="000A6179">
        <w:rPr>
          <w:rFonts w:eastAsia="Calibri"/>
          <w:rtl/>
        </w:rPr>
        <w:t xml:space="preserve"> </w:t>
      </w:r>
      <w:r w:rsidRPr="000A6179">
        <w:rPr>
          <w:rFonts w:eastAsia="Calibri" w:hint="cs"/>
          <w:rtl/>
        </w:rPr>
        <w:t>שיטתית</w:t>
      </w:r>
      <w:r w:rsidRPr="000A6179">
        <w:rPr>
          <w:rFonts w:eastAsia="Calibri"/>
          <w:rtl/>
        </w:rPr>
        <w:t xml:space="preserve"> </w:t>
      </w:r>
      <w:r w:rsidRPr="000A6179">
        <w:rPr>
          <w:rFonts w:eastAsia="Calibri" w:hint="cs"/>
          <w:rtl/>
        </w:rPr>
        <w:t>ושחיתות</w:t>
      </w:r>
      <w:r w:rsidRPr="000A6179">
        <w:rPr>
          <w:rFonts w:eastAsia="Calibri"/>
          <w:rtl/>
        </w:rPr>
        <w:t xml:space="preserve"> </w:t>
      </w:r>
      <w:r w:rsidRPr="000A6179">
        <w:rPr>
          <w:rFonts w:eastAsia="Calibri" w:hint="cs"/>
          <w:rtl/>
        </w:rPr>
        <w:t>עמוקה</w:t>
      </w:r>
      <w:r w:rsidRPr="000A6179">
        <w:rPr>
          <w:rFonts w:eastAsia="Calibri"/>
          <w:rtl/>
        </w:rPr>
        <w:t xml:space="preserve"> </w:t>
      </w:r>
      <w:r w:rsidRPr="000A6179">
        <w:rPr>
          <w:rFonts w:eastAsia="Calibri" w:hint="cs"/>
          <w:rtl/>
        </w:rPr>
        <w:t>לכאורה</w:t>
      </w:r>
      <w:r w:rsidRPr="000A6179">
        <w:rPr>
          <w:rFonts w:eastAsia="Calibri"/>
          <w:rtl/>
        </w:rPr>
        <w:t xml:space="preserve">, </w:t>
      </w:r>
      <w:r w:rsidRPr="000A6179">
        <w:rPr>
          <w:rFonts w:eastAsia="Calibri" w:hint="cs"/>
          <w:rtl/>
        </w:rPr>
        <w:t>שהייתה</w:t>
      </w:r>
      <w:r w:rsidRPr="000A6179">
        <w:rPr>
          <w:rFonts w:eastAsia="Calibri"/>
          <w:rtl/>
        </w:rPr>
        <w:t xml:space="preserve"> </w:t>
      </w:r>
      <w:r w:rsidRPr="000A6179">
        <w:rPr>
          <w:rFonts w:eastAsia="Calibri" w:hint="cs"/>
          <w:rtl/>
        </w:rPr>
        <w:t>נהוגה</w:t>
      </w:r>
      <w:r w:rsidRPr="000A6179">
        <w:rPr>
          <w:rFonts w:eastAsia="Calibri"/>
          <w:rtl/>
        </w:rPr>
        <w:t xml:space="preserve"> </w:t>
      </w:r>
      <w:r w:rsidRPr="000A6179">
        <w:rPr>
          <w:rFonts w:eastAsia="Calibri" w:hint="cs"/>
          <w:rtl/>
        </w:rPr>
        <w:t>בחברה</w:t>
      </w:r>
      <w:r w:rsidRPr="000A6179">
        <w:rPr>
          <w:rFonts w:eastAsia="Calibri"/>
          <w:rtl/>
        </w:rPr>
        <w:t xml:space="preserve"> </w:t>
      </w:r>
      <w:r w:rsidRPr="000A6179">
        <w:rPr>
          <w:rFonts w:eastAsia="Calibri" w:hint="cs"/>
          <w:rtl/>
        </w:rPr>
        <w:t>יותר</w:t>
      </w:r>
      <w:r w:rsidRPr="000A6179">
        <w:rPr>
          <w:rFonts w:eastAsia="Calibri"/>
          <w:rtl/>
        </w:rPr>
        <w:t xml:space="preserve"> </w:t>
      </w:r>
      <w:r w:rsidRPr="000A6179">
        <w:rPr>
          <w:rFonts w:eastAsia="Calibri" w:hint="cs"/>
          <w:rtl/>
        </w:rPr>
        <w:t>מעשור</w:t>
      </w:r>
      <w:r w:rsidRPr="000A6179">
        <w:rPr>
          <w:rFonts w:eastAsia="Calibri"/>
          <w:rtl/>
        </w:rPr>
        <w:t xml:space="preserve">. </w:t>
      </w:r>
      <w:r w:rsidRPr="000A6179">
        <w:rPr>
          <w:rFonts w:eastAsia="Calibri" w:hint="cs"/>
          <w:rtl/>
        </w:rPr>
        <w:t>לאירועים</w:t>
      </w:r>
      <w:r w:rsidRPr="000A6179">
        <w:rPr>
          <w:rFonts w:eastAsia="Calibri"/>
          <w:rtl/>
        </w:rPr>
        <w:t xml:space="preserve"> </w:t>
      </w:r>
      <w:r w:rsidRPr="000A6179">
        <w:rPr>
          <w:rFonts w:eastAsia="Calibri" w:hint="cs"/>
          <w:rtl/>
        </w:rPr>
        <w:t>אלה</w:t>
      </w:r>
      <w:r w:rsidRPr="000A6179">
        <w:rPr>
          <w:rFonts w:eastAsia="Calibri"/>
          <w:rtl/>
        </w:rPr>
        <w:t xml:space="preserve"> </w:t>
      </w:r>
      <w:r w:rsidRPr="000A6179">
        <w:rPr>
          <w:rFonts w:eastAsia="Calibri" w:hint="cs"/>
          <w:rtl/>
        </w:rPr>
        <w:t>הייתה</w:t>
      </w:r>
      <w:r w:rsidRPr="000A6179">
        <w:rPr>
          <w:rFonts w:eastAsia="Calibri"/>
          <w:rtl/>
        </w:rPr>
        <w:t xml:space="preserve"> </w:t>
      </w:r>
      <w:r w:rsidRPr="000A6179">
        <w:rPr>
          <w:rFonts w:eastAsia="Calibri" w:hint="cs"/>
          <w:rtl/>
        </w:rPr>
        <w:t>השלכה</w:t>
      </w:r>
      <w:r w:rsidRPr="000A6179">
        <w:rPr>
          <w:rFonts w:eastAsia="Calibri"/>
          <w:rtl/>
        </w:rPr>
        <w:t xml:space="preserve"> </w:t>
      </w:r>
      <w:r w:rsidRPr="000A6179">
        <w:rPr>
          <w:rFonts w:eastAsia="Calibri" w:hint="cs"/>
          <w:rtl/>
        </w:rPr>
        <w:t>משמעותית</w:t>
      </w:r>
      <w:r w:rsidRPr="000A6179">
        <w:rPr>
          <w:rFonts w:eastAsia="Calibri"/>
          <w:rtl/>
        </w:rPr>
        <w:t xml:space="preserve"> </w:t>
      </w:r>
      <w:r w:rsidRPr="000A6179">
        <w:rPr>
          <w:rFonts w:eastAsia="Calibri" w:hint="cs"/>
          <w:rtl/>
        </w:rPr>
        <w:t>על</w:t>
      </w:r>
      <w:r w:rsidRPr="000A6179">
        <w:rPr>
          <w:rFonts w:eastAsia="Calibri"/>
          <w:rtl/>
        </w:rPr>
        <w:t xml:space="preserve"> </w:t>
      </w:r>
      <w:r w:rsidRPr="000A6179">
        <w:rPr>
          <w:rFonts w:eastAsia="Calibri" w:hint="cs"/>
          <w:rtl/>
        </w:rPr>
        <w:t>תפקודה</w:t>
      </w:r>
      <w:r w:rsidRPr="000A6179">
        <w:rPr>
          <w:rFonts w:eastAsia="Calibri"/>
          <w:rtl/>
        </w:rPr>
        <w:t xml:space="preserve"> </w:t>
      </w:r>
      <w:r w:rsidRPr="000A6179">
        <w:rPr>
          <w:rFonts w:eastAsia="Calibri" w:hint="cs"/>
          <w:rtl/>
        </w:rPr>
        <w:t>של</w:t>
      </w:r>
      <w:r w:rsidRPr="000A6179">
        <w:rPr>
          <w:rFonts w:eastAsia="Calibri"/>
          <w:rtl/>
        </w:rPr>
        <w:t xml:space="preserve"> </w:t>
      </w:r>
      <w:r w:rsidRPr="000A6179">
        <w:rPr>
          <w:rFonts w:eastAsia="Calibri" w:hint="cs"/>
          <w:rtl/>
        </w:rPr>
        <w:t>החברה</w:t>
      </w:r>
      <w:r w:rsidRPr="000A6179">
        <w:rPr>
          <w:rFonts w:eastAsia="Calibri"/>
          <w:rtl/>
        </w:rPr>
        <w:t xml:space="preserve"> </w:t>
      </w:r>
      <w:r w:rsidRPr="000A6179">
        <w:rPr>
          <w:rFonts w:eastAsia="Calibri" w:hint="cs"/>
          <w:rtl/>
        </w:rPr>
        <w:t>בכלל</w:t>
      </w:r>
      <w:r w:rsidRPr="000A6179">
        <w:rPr>
          <w:rFonts w:eastAsia="Calibri"/>
          <w:rtl/>
        </w:rPr>
        <w:t xml:space="preserve"> </w:t>
      </w:r>
      <w:r w:rsidRPr="000A6179">
        <w:rPr>
          <w:rFonts w:eastAsia="Calibri" w:hint="cs"/>
          <w:rtl/>
        </w:rPr>
        <w:t>ועל</w:t>
      </w:r>
      <w:r w:rsidRPr="000A6179">
        <w:rPr>
          <w:rFonts w:eastAsia="Calibri"/>
          <w:rtl/>
        </w:rPr>
        <w:t xml:space="preserve"> </w:t>
      </w:r>
      <w:r w:rsidRPr="000A6179">
        <w:rPr>
          <w:rFonts w:eastAsia="Calibri" w:hint="cs"/>
          <w:rtl/>
        </w:rPr>
        <w:t>חטיבת</w:t>
      </w:r>
      <w:r w:rsidRPr="000A6179">
        <w:rPr>
          <w:rFonts w:eastAsia="Calibri"/>
          <w:rtl/>
        </w:rPr>
        <w:t xml:space="preserve"> </w:t>
      </w:r>
      <w:r w:rsidRPr="000A6179">
        <w:rPr>
          <w:rFonts w:eastAsia="Calibri" w:hint="cs"/>
          <w:rtl/>
        </w:rPr>
        <w:t>האחזקה</w:t>
      </w:r>
      <w:r w:rsidRPr="000A6179">
        <w:rPr>
          <w:rFonts w:eastAsia="Calibri"/>
          <w:rtl/>
        </w:rPr>
        <w:t xml:space="preserve"> </w:t>
      </w:r>
      <w:r w:rsidRPr="000A6179">
        <w:rPr>
          <w:rFonts w:eastAsia="Calibri" w:hint="cs"/>
          <w:rtl/>
        </w:rPr>
        <w:t>בפרט</w:t>
      </w:r>
      <w:r w:rsidRPr="000A6179">
        <w:rPr>
          <w:rFonts w:eastAsia="Calibri"/>
          <w:rtl/>
        </w:rPr>
        <w:t>.</w:t>
      </w:r>
      <w:r w:rsidRPr="00464AD1">
        <w:rPr>
          <w:rFonts w:eastAsia="Calibri" w:hint="cs"/>
          <w:rtl/>
        </w:rPr>
        <w:t xml:space="preserve"> </w:t>
      </w:r>
    </w:p>
    <w:p w:rsidR="00E95DD3" w:rsidRPr="00492C38" w:rsidP="00E95DD3">
      <w:pPr>
        <w:pStyle w:val="takzir"/>
        <w:rPr>
          <w:rFonts w:ascii="Tahoma" w:hAnsi="Tahoma" w:cs="Tahoma"/>
          <w:noProof w:val="0"/>
          <w:sz w:val="28"/>
          <w:rtl/>
        </w:rPr>
      </w:pPr>
    </w:p>
    <w:p w:rsidR="00E77874" w:rsidRPr="003D09D3" w:rsidP="00E95DD3">
      <w:pPr>
        <w:pStyle w:val="KOT4T"/>
        <w:rPr>
          <w:rtl/>
        </w:rPr>
      </w:pPr>
      <w:r w:rsidRPr="00B12E08">
        <w:rPr>
          <w:rFonts w:hint="eastAsia"/>
          <w:rtl/>
        </w:rPr>
        <w:t>פעולות</w:t>
      </w:r>
      <w:r w:rsidRPr="00B12E08">
        <w:rPr>
          <w:rtl/>
        </w:rPr>
        <w:t xml:space="preserve"> </w:t>
      </w:r>
      <w:r w:rsidRPr="00B12E08">
        <w:rPr>
          <w:rFonts w:hint="eastAsia"/>
          <w:rtl/>
        </w:rPr>
        <w:t>הביקורת</w:t>
      </w:r>
    </w:p>
    <w:p w:rsidR="002234F6" w:rsidRPr="009A18E6" w:rsidP="00E95DD3">
      <w:pPr>
        <w:pStyle w:val="takzir-text"/>
        <w:bidi/>
        <w:rPr>
          <w:rFonts w:eastAsiaTheme="minorHAnsi"/>
          <w:rtl/>
        </w:rPr>
      </w:pPr>
      <w:r w:rsidRPr="000525A9">
        <w:rPr>
          <w:rFonts w:eastAsia="Calibri" w:hint="cs"/>
          <w:sz w:val="24"/>
          <w:rtl/>
        </w:rPr>
        <w:t>בחודשים ספטמבר 2016 עד מר</w:t>
      </w:r>
      <w:r>
        <w:rPr>
          <w:rFonts w:eastAsia="Calibri" w:hint="cs"/>
          <w:sz w:val="24"/>
          <w:rtl/>
        </w:rPr>
        <w:t>ץ</w:t>
      </w:r>
      <w:r w:rsidRPr="000525A9">
        <w:rPr>
          <w:rFonts w:eastAsia="Calibri" w:hint="cs"/>
          <w:sz w:val="24"/>
          <w:rtl/>
        </w:rPr>
        <w:t xml:space="preserve"> 2017 בדק משרד מבקר המדינה את </w:t>
      </w:r>
      <w:r>
        <w:rPr>
          <w:rFonts w:eastAsia="Calibri" w:hint="cs"/>
          <w:sz w:val="24"/>
          <w:rtl/>
        </w:rPr>
        <w:t>פעילות החברה בנושא</w:t>
      </w:r>
      <w:r w:rsidRPr="000525A9">
        <w:rPr>
          <w:rFonts w:eastAsia="Calibri" w:hint="cs"/>
          <w:sz w:val="24"/>
          <w:rtl/>
        </w:rPr>
        <w:t xml:space="preserve"> </w:t>
      </w:r>
      <w:r>
        <w:rPr>
          <w:rFonts w:eastAsia="Calibri" w:hint="cs"/>
          <w:sz w:val="24"/>
          <w:rtl/>
        </w:rPr>
        <w:t>תחזוקת</w:t>
      </w:r>
      <w:r w:rsidRPr="000525A9">
        <w:rPr>
          <w:rFonts w:eastAsia="Calibri" w:hint="cs"/>
          <w:sz w:val="24"/>
          <w:rtl/>
        </w:rPr>
        <w:t xml:space="preserve"> הכבישים, כולל פרויקט ה</w:t>
      </w:r>
      <w:r>
        <w:rPr>
          <w:rFonts w:eastAsia="Calibri" w:hint="cs"/>
          <w:sz w:val="24"/>
          <w:rtl/>
        </w:rPr>
        <w:t>ת</w:t>
      </w:r>
      <w:r w:rsidRPr="000525A9">
        <w:rPr>
          <w:rFonts w:eastAsia="Calibri" w:hint="cs"/>
          <w:sz w:val="24"/>
          <w:rtl/>
        </w:rPr>
        <w:t>חז</w:t>
      </w:r>
      <w:r>
        <w:rPr>
          <w:rFonts w:eastAsia="Calibri" w:hint="cs"/>
          <w:sz w:val="24"/>
          <w:rtl/>
        </w:rPr>
        <w:t>ו</w:t>
      </w:r>
      <w:r w:rsidRPr="000525A9">
        <w:rPr>
          <w:rFonts w:eastAsia="Calibri" w:hint="cs"/>
          <w:sz w:val="24"/>
          <w:rtl/>
        </w:rPr>
        <w:t>קה בשיתוף המגזר הפרטי</w:t>
      </w:r>
      <w:r>
        <w:rPr>
          <w:rFonts w:eastAsia="Calibri" w:hint="cs"/>
          <w:sz w:val="24"/>
          <w:rtl/>
        </w:rPr>
        <w:t xml:space="preserve"> באזור חדרה</w:t>
      </w:r>
      <w:r w:rsidRPr="000525A9">
        <w:rPr>
          <w:rFonts w:eastAsia="Calibri" w:hint="cs"/>
          <w:sz w:val="24"/>
          <w:rtl/>
        </w:rPr>
        <w:t xml:space="preserve"> ו</w:t>
      </w:r>
      <w:r>
        <w:rPr>
          <w:rFonts w:eastAsia="Calibri" w:hint="cs"/>
          <w:sz w:val="24"/>
          <w:rtl/>
        </w:rPr>
        <w:t>תחזוקת</w:t>
      </w:r>
      <w:r w:rsidRPr="000525A9">
        <w:rPr>
          <w:rFonts w:eastAsia="Calibri" w:hint="cs"/>
          <w:sz w:val="24"/>
          <w:rtl/>
        </w:rPr>
        <w:t xml:space="preserve"> כבישים מרשויות. הבדיקה נעשתה בחברה, במשרד התחבורה והבטיחות בדרכים, באגף </w:t>
      </w:r>
      <w:r>
        <w:rPr>
          <w:rFonts w:eastAsia="Calibri" w:hint="cs"/>
          <w:sz w:val="24"/>
          <w:rtl/>
        </w:rPr>
        <w:t>ה</w:t>
      </w:r>
      <w:r w:rsidRPr="000525A9">
        <w:rPr>
          <w:rFonts w:eastAsia="Calibri" w:hint="cs"/>
          <w:sz w:val="24"/>
          <w:rtl/>
        </w:rPr>
        <w:t xml:space="preserve">תקציבים במשרד האוצר (להלן </w:t>
      </w:r>
      <w:r>
        <w:rPr>
          <w:rFonts w:eastAsia="Calibri" w:hint="cs"/>
          <w:sz w:val="24"/>
          <w:rtl/>
        </w:rPr>
        <w:t>-</w:t>
      </w:r>
      <w:r w:rsidRPr="000525A9">
        <w:rPr>
          <w:rFonts w:eastAsia="Calibri" w:hint="cs"/>
          <w:sz w:val="24"/>
          <w:rtl/>
        </w:rPr>
        <w:t xml:space="preserve"> אג"ת) וברשות החברות הממשלתיות.</w:t>
      </w:r>
    </w:p>
    <w:p w:rsidR="00E77874" w:rsidRPr="00492C38" w:rsidP="00E95DD3">
      <w:pPr>
        <w:pStyle w:val="takzir"/>
        <w:rPr>
          <w:rFonts w:ascii="Tahoma" w:hAnsi="Tahoma" w:cs="Tahoma"/>
          <w:noProof w:val="0"/>
          <w:sz w:val="28"/>
          <w:rtl/>
        </w:rPr>
      </w:pPr>
    </w:p>
    <w:p w:rsidR="00384065" w:rsidRPr="00132FFC" w:rsidP="00E95DD3">
      <w:pPr>
        <w:pStyle w:val="KOT4T"/>
        <w:rPr>
          <w:rtl/>
        </w:rPr>
      </w:pPr>
      <w:r w:rsidRPr="00132FFC">
        <w:rPr>
          <w:rtl/>
        </w:rPr>
        <w:t>הליקויים העיקריים</w:t>
      </w:r>
    </w:p>
    <w:p w:rsidR="002234F6" w:rsidRPr="002234F6" w:rsidP="00E95DD3">
      <w:pPr>
        <w:pStyle w:val="KOT5T"/>
        <w:rPr>
          <w:rtl/>
        </w:rPr>
      </w:pPr>
      <w:r w:rsidRPr="002234F6">
        <w:rPr>
          <w:rFonts w:hint="cs"/>
          <w:rtl/>
        </w:rPr>
        <w:t>צמצום תקציב תחזוקת כבישים בחברה</w:t>
      </w:r>
    </w:p>
    <w:p w:rsidR="002234F6" w:rsidRPr="009A18E6" w:rsidP="00E95DD3">
      <w:pPr>
        <w:pStyle w:val="takzir-text"/>
        <w:bidi/>
        <w:rPr>
          <w:rFonts w:eastAsiaTheme="minorHAnsi"/>
          <w:rtl/>
        </w:rPr>
      </w:pPr>
      <w:r>
        <w:rPr>
          <w:rFonts w:eastAsia="Calibri" w:hint="cs"/>
          <w:rtl/>
        </w:rPr>
        <w:t>ב</w:t>
      </w:r>
      <w:r w:rsidRPr="00C51002">
        <w:rPr>
          <w:rFonts w:eastAsia="Calibri" w:hint="cs"/>
          <w:rtl/>
        </w:rPr>
        <w:t xml:space="preserve">החלטת ממשלה מספר 385 </w:t>
      </w:r>
      <w:r>
        <w:rPr>
          <w:rFonts w:eastAsia="Calibri" w:hint="cs"/>
          <w:rtl/>
        </w:rPr>
        <w:t xml:space="preserve">מאוגוסט 2015 </w:t>
      </w:r>
      <w:r w:rsidRPr="00C51002">
        <w:rPr>
          <w:rFonts w:eastAsia="Calibri" w:hint="cs"/>
          <w:rtl/>
        </w:rPr>
        <w:t xml:space="preserve">צומצם בסיס </w:t>
      </w:r>
      <w:r>
        <w:rPr>
          <w:rFonts w:eastAsia="Calibri" w:hint="cs"/>
          <w:rtl/>
        </w:rPr>
        <w:t>ה</w:t>
      </w:r>
      <w:r w:rsidRPr="00C51002">
        <w:rPr>
          <w:rFonts w:eastAsia="Calibri" w:hint="cs"/>
          <w:rtl/>
        </w:rPr>
        <w:t xml:space="preserve">תקציב </w:t>
      </w:r>
      <w:r>
        <w:rPr>
          <w:rFonts w:eastAsia="Calibri" w:hint="cs"/>
          <w:rtl/>
        </w:rPr>
        <w:t xml:space="preserve">של </w:t>
      </w:r>
      <w:r w:rsidRPr="00C51002">
        <w:rPr>
          <w:rFonts w:eastAsia="Calibri" w:hint="cs"/>
          <w:rtl/>
        </w:rPr>
        <w:t>משרד התחבורה לשנת 2016 בתקציב המזומן ו</w:t>
      </w:r>
      <w:r>
        <w:rPr>
          <w:rFonts w:eastAsia="Calibri" w:hint="cs"/>
          <w:rtl/>
        </w:rPr>
        <w:t>ב</w:t>
      </w:r>
      <w:r w:rsidRPr="00C51002">
        <w:rPr>
          <w:rFonts w:eastAsia="Calibri" w:hint="cs"/>
          <w:rtl/>
        </w:rPr>
        <w:t>הרשאה להתחייב</w:t>
      </w:r>
      <w:r>
        <w:rPr>
          <w:rFonts w:eastAsia="Calibri" w:hint="cs"/>
          <w:rtl/>
        </w:rPr>
        <w:t xml:space="preserve"> </w:t>
      </w:r>
      <w:r w:rsidRPr="00C51002">
        <w:rPr>
          <w:rFonts w:eastAsia="Calibri" w:hint="cs"/>
          <w:rtl/>
        </w:rPr>
        <w:t xml:space="preserve">בסך של 205 מיליוני </w:t>
      </w:r>
      <w:r>
        <w:rPr>
          <w:rFonts w:eastAsia="Calibri" w:hint="cs"/>
          <w:rtl/>
        </w:rPr>
        <w:t>ש"ח לפעילות התחזוקה</w:t>
      </w:r>
      <w:r w:rsidRPr="00C51002">
        <w:rPr>
          <w:rFonts w:eastAsia="Calibri" w:hint="cs"/>
          <w:rtl/>
        </w:rPr>
        <w:t>.</w:t>
      </w:r>
      <w:r>
        <w:rPr>
          <w:rFonts w:eastAsia="Calibri" w:hint="cs"/>
          <w:rtl/>
        </w:rPr>
        <w:t xml:space="preserve"> </w:t>
      </w:r>
      <w:r w:rsidRPr="00C51002">
        <w:rPr>
          <w:rFonts w:eastAsia="Calibri" w:hint="cs"/>
          <w:rtl/>
        </w:rPr>
        <w:t>מעיון במסמכי הרקע להחלטת הממשלה לא נמצא כי לנגד עיני</w:t>
      </w:r>
      <w:r>
        <w:rPr>
          <w:rFonts w:eastAsia="Calibri" w:hint="cs"/>
          <w:rtl/>
        </w:rPr>
        <w:t xml:space="preserve">הם של </w:t>
      </w:r>
      <w:r w:rsidRPr="00C51002">
        <w:rPr>
          <w:rFonts w:eastAsia="Calibri" w:hint="cs"/>
          <w:rtl/>
        </w:rPr>
        <w:t xml:space="preserve">מקבלי ההחלטות עמדו כל הנתונים הנוגעים למהות ההחלטה ולא ההשלכות </w:t>
      </w:r>
      <w:r>
        <w:rPr>
          <w:rFonts w:eastAsia="Calibri" w:hint="cs"/>
          <w:rtl/>
        </w:rPr>
        <w:t>שיהיו ל</w:t>
      </w:r>
      <w:r w:rsidRPr="00C51002">
        <w:rPr>
          <w:rFonts w:eastAsia="Calibri" w:hint="cs"/>
          <w:rtl/>
        </w:rPr>
        <w:t>קיצוץ תקציב ה</w:t>
      </w:r>
      <w:r>
        <w:rPr>
          <w:rFonts w:eastAsia="Calibri" w:hint="cs"/>
          <w:rtl/>
        </w:rPr>
        <w:t>ת</w:t>
      </w:r>
      <w:r w:rsidRPr="00C51002">
        <w:rPr>
          <w:rFonts w:eastAsia="Calibri" w:hint="cs"/>
          <w:rtl/>
        </w:rPr>
        <w:t>חז</w:t>
      </w:r>
      <w:r>
        <w:rPr>
          <w:rFonts w:eastAsia="Calibri" w:hint="cs"/>
          <w:rtl/>
        </w:rPr>
        <w:t>ו</w:t>
      </w:r>
      <w:r w:rsidRPr="00C51002">
        <w:rPr>
          <w:rFonts w:eastAsia="Calibri" w:hint="cs"/>
          <w:rtl/>
        </w:rPr>
        <w:t>קה</w:t>
      </w:r>
      <w:r>
        <w:rPr>
          <w:rFonts w:eastAsia="Calibri" w:hint="cs"/>
          <w:rtl/>
        </w:rPr>
        <w:t xml:space="preserve"> בטווח הארוך</w:t>
      </w:r>
      <w:r w:rsidRPr="00C51002">
        <w:rPr>
          <w:rFonts w:eastAsia="Calibri" w:hint="cs"/>
          <w:rtl/>
        </w:rPr>
        <w:t>.</w:t>
      </w:r>
    </w:p>
    <w:p w:rsidR="002234F6" w:rsidRPr="002234F6" w:rsidP="00E95DD3">
      <w:pPr>
        <w:pStyle w:val="takzir"/>
        <w:rPr>
          <w:rFonts w:ascii="Tahoma" w:hAnsi="Tahoma" w:cs="Tahoma"/>
          <w:b w:val="0"/>
          <w:bCs w:val="0"/>
          <w:noProof w:val="0"/>
          <w:sz w:val="28"/>
          <w:rtl/>
        </w:rPr>
      </w:pPr>
    </w:p>
    <w:p w:rsidR="002234F6" w:rsidRPr="002234F6" w:rsidP="00E95DD3">
      <w:pPr>
        <w:pStyle w:val="KOT5T"/>
        <w:rPr>
          <w:rtl/>
        </w:rPr>
      </w:pPr>
      <w:r w:rsidRPr="002234F6">
        <w:rPr>
          <w:rFonts w:hint="cs"/>
          <w:rtl/>
        </w:rPr>
        <w:t>משרד התחבורה לא מפקח על תחזוקת כבישים</w:t>
      </w:r>
    </w:p>
    <w:p w:rsidR="002234F6" w:rsidRPr="009A18E6" w:rsidP="00E95DD3">
      <w:pPr>
        <w:pStyle w:val="takzir-text"/>
        <w:bidi/>
        <w:rPr>
          <w:rFonts w:eastAsiaTheme="minorHAnsi"/>
          <w:rtl/>
        </w:rPr>
      </w:pPr>
      <w:r>
        <w:rPr>
          <w:rFonts w:eastAsia="Calibri" w:hint="cs"/>
          <w:rtl/>
        </w:rPr>
        <w:t>ב</w:t>
      </w:r>
      <w:r w:rsidRPr="00B441F1">
        <w:rPr>
          <w:rFonts w:eastAsia="Calibri" w:hint="cs"/>
          <w:rtl/>
        </w:rPr>
        <w:t xml:space="preserve">שנים 2016-2014 לא הגישה החברה למשרד התחבורה </w:t>
      </w:r>
      <w:r>
        <w:rPr>
          <w:rFonts w:eastAsia="Calibri" w:hint="cs"/>
          <w:rtl/>
        </w:rPr>
        <w:t>בכל</w:t>
      </w:r>
      <w:r w:rsidRPr="00B441F1">
        <w:rPr>
          <w:rFonts w:eastAsia="Calibri" w:hint="cs"/>
          <w:rtl/>
        </w:rPr>
        <w:t xml:space="preserve"> רבעון ובסיומה של כל שנת עבודה דוחות מפורטים בדבר פעילות ה</w:t>
      </w:r>
      <w:r>
        <w:rPr>
          <w:rFonts w:eastAsia="Calibri" w:hint="cs"/>
          <w:rtl/>
        </w:rPr>
        <w:t>ת</w:t>
      </w:r>
      <w:r w:rsidRPr="00B441F1">
        <w:rPr>
          <w:rFonts w:eastAsia="Calibri" w:hint="cs"/>
          <w:rtl/>
        </w:rPr>
        <w:t>חז</w:t>
      </w:r>
      <w:r>
        <w:rPr>
          <w:rFonts w:eastAsia="Calibri" w:hint="cs"/>
          <w:rtl/>
        </w:rPr>
        <w:t>ו</w:t>
      </w:r>
      <w:r w:rsidRPr="00B441F1">
        <w:rPr>
          <w:rFonts w:eastAsia="Calibri" w:hint="cs"/>
          <w:rtl/>
        </w:rPr>
        <w:t>קה שבוצעה</w:t>
      </w:r>
      <w:r>
        <w:rPr>
          <w:rFonts w:eastAsia="Calibri" w:hint="cs"/>
          <w:rtl/>
        </w:rPr>
        <w:t>,</w:t>
      </w:r>
      <w:r w:rsidRPr="00B441F1">
        <w:rPr>
          <w:rFonts w:eastAsia="Calibri" w:hint="cs"/>
          <w:rtl/>
        </w:rPr>
        <w:t xml:space="preserve"> </w:t>
      </w:r>
      <w:r>
        <w:rPr>
          <w:rFonts w:eastAsia="Calibri" w:hint="cs"/>
          <w:rtl/>
        </w:rPr>
        <w:t xml:space="preserve">אף על פי </w:t>
      </w:r>
      <w:r w:rsidRPr="00B441F1">
        <w:rPr>
          <w:rFonts w:eastAsia="Calibri" w:hint="cs"/>
          <w:rtl/>
        </w:rPr>
        <w:t>ש</w:t>
      </w:r>
      <w:r>
        <w:rPr>
          <w:rFonts w:eastAsia="Calibri" w:hint="cs"/>
          <w:rtl/>
        </w:rPr>
        <w:t xml:space="preserve">הדבר </w:t>
      </w:r>
      <w:r w:rsidRPr="00B441F1">
        <w:rPr>
          <w:rFonts w:eastAsia="Calibri" w:hint="cs"/>
          <w:rtl/>
        </w:rPr>
        <w:t>נדרש על פי הסכם התפעול ובהתאם לכללי מנהל תקי</w:t>
      </w:r>
      <w:r>
        <w:rPr>
          <w:rFonts w:eastAsia="Calibri" w:hint="cs"/>
          <w:rtl/>
        </w:rPr>
        <w:t>ן</w:t>
      </w:r>
      <w:r w:rsidRPr="00B441F1">
        <w:rPr>
          <w:rFonts w:eastAsia="Calibri" w:hint="cs"/>
          <w:rtl/>
        </w:rPr>
        <w:t>.</w:t>
      </w:r>
      <w:r w:rsidRPr="006940D5">
        <w:rPr>
          <w:rFonts w:eastAsia="Calibri" w:hint="cs"/>
          <w:rtl/>
        </w:rPr>
        <w:t xml:space="preserve"> </w:t>
      </w:r>
      <w:r>
        <w:rPr>
          <w:rFonts w:eastAsiaTheme="minorHAnsi" w:hint="cs"/>
          <w:rtl/>
        </w:rPr>
        <w:t>משרד התחבורה לא דרש לקבל מהחברה דיווחים מפורטים אלה, והסתפק בקבלת מידע על ניצול התקציב בלבד.</w:t>
      </w:r>
    </w:p>
    <w:p w:rsidR="002234F6" w:rsidRPr="002234F6" w:rsidP="00E95DD3">
      <w:pPr>
        <w:pStyle w:val="takzir"/>
        <w:rPr>
          <w:rFonts w:ascii="Tahoma" w:hAnsi="Tahoma" w:cs="Tahoma"/>
          <w:b w:val="0"/>
          <w:bCs w:val="0"/>
          <w:noProof w:val="0"/>
          <w:sz w:val="28"/>
          <w:rtl/>
        </w:rPr>
      </w:pPr>
    </w:p>
    <w:p w:rsidR="002234F6" w:rsidRPr="002234F6" w:rsidP="00E95DD3">
      <w:pPr>
        <w:pStyle w:val="KOT5T"/>
        <w:rPr>
          <w:rtl/>
        </w:rPr>
      </w:pPr>
      <w:r w:rsidRPr="002234F6">
        <w:rPr>
          <w:rFonts w:hint="cs"/>
          <w:rtl/>
        </w:rPr>
        <w:t>תחזוקת מיסעות אינה מתבצעת לפי תכנית מרכזית</w:t>
      </w:r>
    </w:p>
    <w:p w:rsidR="002234F6" w:rsidRPr="009A18E6" w:rsidP="00E95DD3">
      <w:pPr>
        <w:pStyle w:val="takzir-text"/>
        <w:bidi/>
        <w:rPr>
          <w:rFonts w:eastAsia="Calibri"/>
          <w:rtl/>
        </w:rPr>
      </w:pPr>
      <w:r w:rsidRPr="00171F80">
        <w:rPr>
          <w:rFonts w:eastAsia="Calibri" w:hint="cs"/>
          <w:rtl/>
        </w:rPr>
        <w:t>בשנים 2016-2015 ביצעה החברה עבודות ריבוד ב-</w:t>
      </w:r>
      <w:r>
        <w:rPr>
          <w:rFonts w:eastAsia="Calibri" w:hint="cs"/>
          <w:rtl/>
        </w:rPr>
        <w:t xml:space="preserve">168 קטעי כבישים, שהם </w:t>
      </w:r>
      <w:r w:rsidRPr="00171F80">
        <w:rPr>
          <w:rFonts w:eastAsia="Calibri" w:hint="cs"/>
          <w:rtl/>
        </w:rPr>
        <w:t xml:space="preserve">רק </w:t>
      </w:r>
      <w:r>
        <w:rPr>
          <w:rFonts w:eastAsia="Calibri"/>
          <w:rtl/>
        </w:rPr>
        <w:br/>
      </w:r>
      <w:r w:rsidRPr="00171F80">
        <w:rPr>
          <w:rFonts w:eastAsia="Calibri" w:hint="cs"/>
          <w:rtl/>
        </w:rPr>
        <w:t>כ-</w:t>
      </w:r>
      <w:r>
        <w:rPr>
          <w:rFonts w:eastAsia="Calibri" w:hint="cs"/>
          <w:rtl/>
        </w:rPr>
        <w:t>6</w:t>
      </w:r>
      <w:r w:rsidRPr="00171F80">
        <w:rPr>
          <w:rFonts w:eastAsia="Calibri" w:hint="cs"/>
          <w:rtl/>
        </w:rPr>
        <w:t>% מהכבישים אשר אינם עומדים במדדי המיסעות</w:t>
      </w:r>
      <w:r>
        <w:rPr>
          <w:rFonts w:eastAsia="Calibri" w:hint="cs"/>
          <w:rtl/>
        </w:rPr>
        <w:t xml:space="preserve"> התקינים כפי שעולה מסקרי מיסעות שמבצעת החברה</w:t>
      </w:r>
      <w:r w:rsidRPr="00171F80">
        <w:rPr>
          <w:rFonts w:eastAsia="Calibri" w:hint="cs"/>
          <w:rtl/>
        </w:rPr>
        <w:t>.</w:t>
      </w:r>
      <w:r>
        <w:rPr>
          <w:rFonts w:eastAsia="Calibri" w:hint="cs"/>
          <w:rtl/>
        </w:rPr>
        <w:t xml:space="preserve"> </w:t>
      </w:r>
      <w:r w:rsidRPr="004B67D2">
        <w:rPr>
          <w:rFonts w:eastAsia="Calibri" w:hint="cs"/>
          <w:rtl/>
        </w:rPr>
        <w:t xml:space="preserve">תקציבי החברה </w:t>
      </w:r>
      <w:r>
        <w:rPr>
          <w:rFonts w:eastAsia="Calibri" w:hint="cs"/>
          <w:rtl/>
        </w:rPr>
        <w:t xml:space="preserve">אינם הולמים את </w:t>
      </w:r>
      <w:r w:rsidRPr="004B67D2">
        <w:rPr>
          <w:rFonts w:eastAsia="Calibri" w:hint="cs"/>
          <w:rtl/>
        </w:rPr>
        <w:t>דרישות רשת</w:t>
      </w:r>
      <w:r>
        <w:rPr>
          <w:rFonts w:eastAsia="Calibri" w:hint="cs"/>
          <w:rtl/>
        </w:rPr>
        <w:t xml:space="preserve"> </w:t>
      </w:r>
      <w:r>
        <w:rPr>
          <w:rFonts w:eastAsia="Calibri" w:hint="cs"/>
          <w:rtl/>
        </w:rPr>
        <w:t>הכבישים,</w:t>
      </w:r>
      <w:r w:rsidRPr="004B67D2">
        <w:rPr>
          <w:rFonts w:eastAsia="Calibri" w:hint="cs"/>
          <w:rtl/>
        </w:rPr>
        <w:t xml:space="preserve"> וקטעי כבישים רבים אשר נזקקים ל</w:t>
      </w:r>
      <w:r>
        <w:rPr>
          <w:rFonts w:eastAsia="Calibri" w:hint="cs"/>
          <w:rtl/>
        </w:rPr>
        <w:t>ת</w:t>
      </w:r>
      <w:r w:rsidRPr="004B67D2">
        <w:rPr>
          <w:rFonts w:eastAsia="Calibri" w:hint="cs"/>
          <w:rtl/>
        </w:rPr>
        <w:t>חז</w:t>
      </w:r>
      <w:r>
        <w:rPr>
          <w:rFonts w:eastAsia="Calibri" w:hint="cs"/>
          <w:rtl/>
        </w:rPr>
        <w:t>ו</w:t>
      </w:r>
      <w:r w:rsidRPr="004B67D2">
        <w:rPr>
          <w:rFonts w:eastAsia="Calibri" w:hint="cs"/>
          <w:rtl/>
        </w:rPr>
        <w:t xml:space="preserve">קה </w:t>
      </w:r>
      <w:r>
        <w:rPr>
          <w:rFonts w:eastAsia="Calibri" w:hint="cs"/>
          <w:rtl/>
        </w:rPr>
        <w:t xml:space="preserve">אינם </w:t>
      </w:r>
      <w:r w:rsidRPr="004B67D2">
        <w:rPr>
          <w:rFonts w:eastAsia="Calibri" w:hint="cs"/>
          <w:rtl/>
        </w:rPr>
        <w:t>נכלל</w:t>
      </w:r>
      <w:r>
        <w:rPr>
          <w:rFonts w:eastAsia="Calibri" w:hint="cs"/>
          <w:rtl/>
        </w:rPr>
        <w:t>ים</w:t>
      </w:r>
      <w:r w:rsidRPr="004B67D2">
        <w:rPr>
          <w:rFonts w:eastAsia="Calibri" w:hint="cs"/>
          <w:rtl/>
        </w:rPr>
        <w:t xml:space="preserve"> בתכנית העבודה </w:t>
      </w:r>
      <w:r>
        <w:rPr>
          <w:rFonts w:eastAsia="Calibri" w:hint="cs"/>
          <w:rtl/>
        </w:rPr>
        <w:t>השנתית</w:t>
      </w:r>
      <w:r w:rsidRPr="004B67D2">
        <w:rPr>
          <w:rFonts w:eastAsia="Calibri" w:hint="cs"/>
          <w:rtl/>
        </w:rPr>
        <w:t>.</w:t>
      </w:r>
    </w:p>
    <w:p w:rsidR="002234F6" w:rsidRPr="001F708C" w:rsidP="00E95DD3">
      <w:pPr>
        <w:pStyle w:val="takzir-text"/>
        <w:bidi/>
        <w:rPr>
          <w:rFonts w:eastAsia="Calibri"/>
          <w:rtl/>
        </w:rPr>
      </w:pPr>
      <w:r w:rsidRPr="004B67D2">
        <w:rPr>
          <w:rFonts w:eastAsia="Calibri" w:hint="cs"/>
          <w:rtl/>
        </w:rPr>
        <w:t>כ-20% מהכבישים הנכללים בתכנית העבודה השנתית אינם נקבעים בהתאם לסקרי יחידת</w:t>
      </w:r>
      <w:r>
        <w:rPr>
          <w:rFonts w:eastAsia="Calibri" w:hint="cs"/>
          <w:rtl/>
        </w:rPr>
        <w:t xml:space="preserve"> מערכת</w:t>
      </w:r>
      <w:r w:rsidRPr="004B67D2">
        <w:rPr>
          <w:rFonts w:eastAsia="Calibri" w:hint="cs"/>
          <w:rtl/>
        </w:rPr>
        <w:t xml:space="preserve"> </w:t>
      </w:r>
      <w:r>
        <w:rPr>
          <w:rFonts w:eastAsia="Calibri" w:hint="cs"/>
          <w:rtl/>
        </w:rPr>
        <w:t xml:space="preserve">ניהול ואחזקה (להלן - מנ"א) </w:t>
      </w:r>
      <w:r w:rsidRPr="004B67D2">
        <w:rPr>
          <w:rFonts w:eastAsia="Calibri" w:hint="cs"/>
          <w:rtl/>
        </w:rPr>
        <w:t xml:space="preserve">או מדדי המיסעות אשר משמשים את החברה לדירוג קטעי הכביש השונים, אלא על ידי גורמי מקצוע </w:t>
      </w:r>
      <w:r>
        <w:rPr>
          <w:rFonts w:eastAsia="Calibri" w:hint="cs"/>
          <w:rtl/>
        </w:rPr>
        <w:t>ב</w:t>
      </w:r>
      <w:r w:rsidRPr="004B67D2">
        <w:rPr>
          <w:rFonts w:eastAsia="Calibri" w:hint="cs"/>
          <w:rtl/>
        </w:rPr>
        <w:t xml:space="preserve">מרחבים השונים. </w:t>
      </w:r>
      <w:r w:rsidRPr="009D2022">
        <w:rPr>
          <w:rFonts w:eastAsia="Calibri" w:hint="cs"/>
          <w:rtl/>
        </w:rPr>
        <w:t>לא נמצאו</w:t>
      </w:r>
      <w:r>
        <w:rPr>
          <w:rFonts w:eastAsia="Calibri" w:hint="cs"/>
          <w:rtl/>
        </w:rPr>
        <w:t xml:space="preserve"> בחברה</w:t>
      </w:r>
      <w:r w:rsidRPr="009D2022">
        <w:rPr>
          <w:rFonts w:eastAsia="Calibri" w:hint="cs"/>
          <w:rtl/>
        </w:rPr>
        <w:t xml:space="preserve"> נימוקים מקצועיים להליך בחירת כבישים </w:t>
      </w:r>
      <w:r>
        <w:rPr>
          <w:rFonts w:eastAsia="Calibri" w:hint="cs"/>
          <w:rtl/>
        </w:rPr>
        <w:t>אלה</w:t>
      </w:r>
      <w:r w:rsidRPr="009D2022">
        <w:rPr>
          <w:rFonts w:eastAsia="Calibri" w:hint="cs"/>
          <w:rtl/>
        </w:rPr>
        <w:t>.</w:t>
      </w:r>
    </w:p>
    <w:p w:rsidR="002234F6" w:rsidRPr="00B5398E" w:rsidP="00E95DD3">
      <w:pPr>
        <w:pStyle w:val="takzir-text"/>
        <w:bidi/>
        <w:rPr>
          <w:rtl/>
        </w:rPr>
      </w:pPr>
      <w:r>
        <w:rPr>
          <w:rFonts w:hint="cs"/>
          <w:rtl/>
        </w:rPr>
        <w:t>ב</w:t>
      </w:r>
      <w:r w:rsidRPr="001F708C">
        <w:rPr>
          <w:rFonts w:hint="cs"/>
          <w:rtl/>
        </w:rPr>
        <w:t xml:space="preserve">שנים 2016-2014 לא התקיימו דיונים </w:t>
      </w:r>
      <w:r>
        <w:rPr>
          <w:rFonts w:hint="cs"/>
          <w:rtl/>
        </w:rPr>
        <w:t xml:space="preserve">בחטיבת האחזקה בחברה, </w:t>
      </w:r>
      <w:r w:rsidRPr="001F708C">
        <w:rPr>
          <w:rFonts w:hint="cs"/>
          <w:rtl/>
        </w:rPr>
        <w:t xml:space="preserve">כפי שנקבע בנוהל מנ"א, </w:t>
      </w:r>
      <w:r>
        <w:rPr>
          <w:rFonts w:hint="cs"/>
          <w:rtl/>
        </w:rPr>
        <w:t xml:space="preserve">וכן </w:t>
      </w:r>
      <w:r w:rsidRPr="001F708C">
        <w:rPr>
          <w:rFonts w:hint="cs"/>
          <w:rtl/>
        </w:rPr>
        <w:t>לא הופקו דוחות מקצועיים ולא נערכו תהליכי הפקת לקחים</w:t>
      </w:r>
      <w:r>
        <w:rPr>
          <w:rFonts w:eastAsia="Calibri" w:hint="cs"/>
          <w:rtl/>
        </w:rPr>
        <w:t xml:space="preserve">. </w:t>
      </w:r>
    </w:p>
    <w:p w:rsidR="002234F6" w:rsidRPr="002234F6" w:rsidP="00E95DD3">
      <w:pPr>
        <w:pStyle w:val="takzir"/>
        <w:rPr>
          <w:rFonts w:ascii="Tahoma" w:hAnsi="Tahoma" w:cs="Tahoma"/>
          <w:b w:val="0"/>
          <w:bCs w:val="0"/>
          <w:noProof w:val="0"/>
          <w:sz w:val="28"/>
          <w:rtl/>
        </w:rPr>
      </w:pPr>
    </w:p>
    <w:p w:rsidR="002234F6" w:rsidRPr="002234F6" w:rsidP="00E95DD3">
      <w:pPr>
        <w:pStyle w:val="KOT5T"/>
        <w:rPr>
          <w:rtl/>
        </w:rPr>
      </w:pPr>
      <w:r w:rsidRPr="002234F6">
        <w:rPr>
          <w:rFonts w:hint="cs"/>
          <w:rtl/>
        </w:rPr>
        <w:t xml:space="preserve">תחזוקת גשרים </w:t>
      </w:r>
      <w:r w:rsidRPr="002234F6">
        <w:rPr>
          <w:rtl/>
        </w:rPr>
        <w:t xml:space="preserve">מתבצעת ללא פיקוח של </w:t>
      </w:r>
      <w:r w:rsidR="00E95DD3">
        <w:br/>
      </w:r>
      <w:r w:rsidRPr="002234F6">
        <w:rPr>
          <w:rtl/>
        </w:rPr>
        <w:t>משרד התחבורה וללא לווי מקצועי</w:t>
      </w:r>
    </w:p>
    <w:p w:rsidR="002234F6" w:rsidRPr="009A18E6" w:rsidP="00E95DD3">
      <w:pPr>
        <w:pStyle w:val="takzir-text"/>
        <w:bidi/>
        <w:rPr>
          <w:rFonts w:eastAsiaTheme="minorHAnsi"/>
          <w:rtl/>
        </w:rPr>
      </w:pPr>
      <w:r w:rsidRPr="006F5123">
        <w:rPr>
          <w:sz w:val="24"/>
          <w:rtl/>
        </w:rPr>
        <w:t>משרד</w:t>
      </w:r>
      <w:r>
        <w:rPr>
          <w:rFonts w:hint="cs"/>
          <w:sz w:val="24"/>
          <w:rtl/>
        </w:rPr>
        <w:t xml:space="preserve"> התחבורה </w:t>
      </w:r>
      <w:r w:rsidRPr="006F5123">
        <w:rPr>
          <w:sz w:val="24"/>
          <w:rtl/>
        </w:rPr>
        <w:t>לא עסק ב</w:t>
      </w:r>
      <w:r>
        <w:rPr>
          <w:rFonts w:hint="cs"/>
          <w:sz w:val="24"/>
          <w:rtl/>
        </w:rPr>
        <w:t>תחזוקת</w:t>
      </w:r>
      <w:r w:rsidRPr="006F5123">
        <w:rPr>
          <w:sz w:val="24"/>
          <w:rtl/>
        </w:rPr>
        <w:t xml:space="preserve"> גשרים ולא נת</w:t>
      </w:r>
      <w:r>
        <w:rPr>
          <w:rFonts w:hint="cs"/>
          <w:sz w:val="24"/>
          <w:rtl/>
        </w:rPr>
        <w:t>ן</w:t>
      </w:r>
      <w:r w:rsidRPr="006F5123">
        <w:rPr>
          <w:sz w:val="24"/>
          <w:rtl/>
        </w:rPr>
        <w:t xml:space="preserve"> הנחיות ל</w:t>
      </w:r>
      <w:r>
        <w:rPr>
          <w:rFonts w:hint="cs"/>
          <w:sz w:val="24"/>
          <w:rtl/>
        </w:rPr>
        <w:t>תחזוקתם. מסיבה זו החברה</w:t>
      </w:r>
      <w:r w:rsidRPr="006F5123">
        <w:rPr>
          <w:sz w:val="24"/>
          <w:rtl/>
        </w:rPr>
        <w:t xml:space="preserve"> פ</w:t>
      </w:r>
      <w:r>
        <w:rPr>
          <w:rFonts w:hint="cs"/>
          <w:sz w:val="24"/>
          <w:rtl/>
        </w:rPr>
        <w:t>ו</w:t>
      </w:r>
      <w:r w:rsidRPr="006F5123">
        <w:rPr>
          <w:sz w:val="24"/>
          <w:rtl/>
        </w:rPr>
        <w:t>על</w:t>
      </w:r>
      <w:r>
        <w:rPr>
          <w:rFonts w:hint="cs"/>
          <w:sz w:val="24"/>
          <w:rtl/>
        </w:rPr>
        <w:t>ת בתחום זה</w:t>
      </w:r>
      <w:r w:rsidRPr="006F5123">
        <w:rPr>
          <w:sz w:val="24"/>
          <w:rtl/>
        </w:rPr>
        <w:t xml:space="preserve"> ללא ליווי מקצועי</w:t>
      </w:r>
      <w:r>
        <w:rPr>
          <w:rFonts w:hint="cs"/>
          <w:sz w:val="24"/>
          <w:rtl/>
        </w:rPr>
        <w:t>,</w:t>
      </w:r>
      <w:r w:rsidRPr="006F5123">
        <w:rPr>
          <w:sz w:val="24"/>
          <w:rtl/>
        </w:rPr>
        <w:t xml:space="preserve"> ו</w:t>
      </w:r>
      <w:r>
        <w:rPr>
          <w:rFonts w:hint="cs"/>
          <w:sz w:val="24"/>
          <w:rtl/>
        </w:rPr>
        <w:t xml:space="preserve">את </w:t>
      </w:r>
      <w:r w:rsidRPr="006F5123">
        <w:rPr>
          <w:sz w:val="24"/>
          <w:rtl/>
        </w:rPr>
        <w:t>ההנחיות</w:t>
      </w:r>
      <w:r>
        <w:rPr>
          <w:rFonts w:hint="cs"/>
          <w:sz w:val="24"/>
          <w:rtl/>
        </w:rPr>
        <w:t xml:space="preserve"> המקצועיות</w:t>
      </w:r>
      <w:r w:rsidRPr="006F5123">
        <w:rPr>
          <w:sz w:val="24"/>
          <w:rtl/>
        </w:rPr>
        <w:t xml:space="preserve"> שהכינה </w:t>
      </w:r>
      <w:r>
        <w:rPr>
          <w:rFonts w:hint="cs"/>
          <w:sz w:val="24"/>
          <w:rtl/>
        </w:rPr>
        <w:t xml:space="preserve">בעניין תחזוקת גשרים </w:t>
      </w:r>
      <w:r w:rsidRPr="006F5123">
        <w:rPr>
          <w:sz w:val="24"/>
          <w:rtl/>
        </w:rPr>
        <w:t xml:space="preserve">לא </w:t>
      </w:r>
      <w:r>
        <w:rPr>
          <w:rFonts w:hint="cs"/>
          <w:sz w:val="24"/>
          <w:rtl/>
        </w:rPr>
        <w:t>אישר שום גורם חיצוני</w:t>
      </w:r>
      <w:r>
        <w:rPr>
          <w:rFonts w:eastAsiaTheme="minorHAnsi" w:hint="cs"/>
          <w:rtl/>
        </w:rPr>
        <w:t>.</w:t>
      </w:r>
    </w:p>
    <w:p w:rsidR="002234F6" w:rsidRPr="009A18E6" w:rsidP="00E95DD3">
      <w:pPr>
        <w:pStyle w:val="takzir-text"/>
        <w:bidi/>
        <w:rPr>
          <w:rFonts w:eastAsiaTheme="minorHAnsi"/>
          <w:rtl/>
        </w:rPr>
      </w:pPr>
      <w:r>
        <w:rPr>
          <w:rFonts w:hint="cs"/>
          <w:sz w:val="24"/>
          <w:rtl/>
        </w:rPr>
        <w:t>יחידת מערכת ניהול גשרים (להלן - מנ"ג) בנתיבי ישראל סקרה בשנת 2016 את מצאי המבנים הכוללים את כל מבני הגשרים שבאחריותה. היא דירגה אותם לפי מצבם בסולם בעל שש קטגוריות, מ"חמור" עד "טוב מאוד"</w:t>
      </w:r>
      <w:r>
        <w:rPr>
          <w:rFonts w:eastAsiaTheme="minorHAnsi" w:hint="cs"/>
          <w:rtl/>
        </w:rPr>
        <w:t xml:space="preserve">. על פי הסקירה </w:t>
      </w:r>
      <w:r w:rsidRPr="00D46AA7">
        <w:rPr>
          <w:rFonts w:hint="cs"/>
          <w:sz w:val="24"/>
          <w:rtl/>
        </w:rPr>
        <w:t xml:space="preserve">145 מבנים דורגו </w:t>
      </w:r>
      <w:r>
        <w:rPr>
          <w:rFonts w:hint="cs"/>
          <w:sz w:val="24"/>
          <w:rtl/>
        </w:rPr>
        <w:t>בקטגוריה "חמור";</w:t>
      </w:r>
      <w:r w:rsidRPr="00D46AA7">
        <w:rPr>
          <w:rFonts w:hint="cs"/>
          <w:sz w:val="24"/>
          <w:rtl/>
        </w:rPr>
        <w:t xml:space="preserve"> 517 מבנים </w:t>
      </w:r>
      <w:r>
        <w:rPr>
          <w:rFonts w:hint="cs"/>
          <w:sz w:val="24"/>
          <w:rtl/>
        </w:rPr>
        <w:t>בקטגוריה "גרוע מאוד";</w:t>
      </w:r>
      <w:r w:rsidRPr="00D46AA7">
        <w:rPr>
          <w:rFonts w:hint="cs"/>
          <w:sz w:val="24"/>
          <w:rtl/>
        </w:rPr>
        <w:t xml:space="preserve"> ו-442 מבנים </w:t>
      </w:r>
      <w:r>
        <w:rPr>
          <w:rFonts w:hint="cs"/>
          <w:sz w:val="24"/>
          <w:rtl/>
        </w:rPr>
        <w:t>בקטגוריה "גרוע"</w:t>
      </w:r>
      <w:r w:rsidRPr="00D46AA7">
        <w:rPr>
          <w:rFonts w:eastAsiaTheme="minorHAnsi" w:hint="cs"/>
          <w:rtl/>
        </w:rPr>
        <w:t>.</w:t>
      </w:r>
      <w:r>
        <w:rPr>
          <w:rFonts w:eastAsiaTheme="minorHAnsi" w:hint="cs"/>
          <w:rtl/>
        </w:rPr>
        <w:t xml:space="preserve"> </w:t>
      </w:r>
    </w:p>
    <w:p w:rsidR="002234F6" w:rsidRPr="00B5398E" w:rsidP="00E95DD3">
      <w:pPr>
        <w:pStyle w:val="takzir-text"/>
        <w:bidi/>
        <w:rPr>
          <w:rtl/>
        </w:rPr>
      </w:pPr>
      <w:r>
        <w:rPr>
          <w:rFonts w:eastAsiaTheme="minorHAnsi" w:hint="cs"/>
          <w:rtl/>
        </w:rPr>
        <w:t xml:space="preserve">בסקר עמידות ברעידות אדמה שערכה החברה ב-2011 נמצא כי 72 גשרים מדורגים בשתי הקטגוריות החמורות. עד </w:t>
      </w:r>
      <w:r w:rsidRPr="00831283">
        <w:rPr>
          <w:rFonts w:eastAsiaTheme="minorHAnsi" w:hint="cs"/>
          <w:rtl/>
        </w:rPr>
        <w:t xml:space="preserve">מועד סיום הביקורת, </w:t>
      </w:r>
      <w:r>
        <w:rPr>
          <w:rFonts w:eastAsiaTheme="minorHAnsi" w:hint="cs"/>
          <w:rtl/>
        </w:rPr>
        <w:t xml:space="preserve">מרץ 2017, </w:t>
      </w:r>
      <w:r w:rsidRPr="00831283">
        <w:rPr>
          <w:rFonts w:eastAsiaTheme="minorHAnsi" w:hint="cs"/>
          <w:rtl/>
        </w:rPr>
        <w:t xml:space="preserve">שיקמה החברה </w:t>
      </w:r>
      <w:r>
        <w:rPr>
          <w:rFonts w:eastAsiaTheme="minorHAnsi" w:hint="cs"/>
          <w:rtl/>
        </w:rPr>
        <w:t>רק שני גשרים מבחינת העמידות ברעידות אדמה</w:t>
      </w:r>
      <w:r w:rsidRPr="00831283">
        <w:rPr>
          <w:rFonts w:eastAsiaTheme="minorHAnsi" w:hint="cs"/>
          <w:rtl/>
        </w:rPr>
        <w:t>.</w:t>
      </w:r>
    </w:p>
    <w:p w:rsidR="002234F6" w:rsidRPr="00B5398E" w:rsidP="00E95DD3">
      <w:pPr>
        <w:pStyle w:val="takzir-text"/>
        <w:bidi/>
        <w:rPr>
          <w:rtl/>
        </w:rPr>
      </w:pPr>
      <w:r>
        <w:rPr>
          <w:rFonts w:hint="cs"/>
          <w:rtl/>
        </w:rPr>
        <w:t>ב</w:t>
      </w:r>
      <w:r w:rsidRPr="002473D4">
        <w:rPr>
          <w:rtl/>
        </w:rPr>
        <w:t xml:space="preserve">שנים 2016-2014 לא </w:t>
      </w:r>
      <w:r>
        <w:rPr>
          <w:rFonts w:hint="cs"/>
          <w:rtl/>
        </w:rPr>
        <w:t>נמצא בחברה תיעוד ל</w:t>
      </w:r>
      <w:r w:rsidRPr="002473D4">
        <w:rPr>
          <w:rtl/>
        </w:rPr>
        <w:t>דיונים</w:t>
      </w:r>
      <w:r w:rsidRPr="002473D4">
        <w:rPr>
          <w:rFonts w:hint="cs"/>
          <w:rtl/>
        </w:rPr>
        <w:t xml:space="preserve"> בנושא גשרים,</w:t>
      </w:r>
      <w:r w:rsidRPr="002473D4">
        <w:rPr>
          <w:rtl/>
        </w:rPr>
        <w:t xml:space="preserve"> לא </w:t>
      </w:r>
      <w:r>
        <w:rPr>
          <w:rFonts w:hint="cs"/>
          <w:rtl/>
        </w:rPr>
        <w:t xml:space="preserve">נכתבו </w:t>
      </w:r>
      <w:r w:rsidRPr="002473D4">
        <w:rPr>
          <w:rtl/>
        </w:rPr>
        <w:t>דוחות מקצועיים בנושא, ולא נערכו תהליכים לצורך הפקת לקחים משנים קודמות.</w:t>
      </w:r>
      <w:r w:rsidRPr="002473D4">
        <w:rPr>
          <w:rFonts w:eastAsiaTheme="minorHAnsi" w:hint="cs"/>
          <w:rtl/>
        </w:rPr>
        <w:t xml:space="preserve"> </w:t>
      </w:r>
    </w:p>
    <w:p w:rsidR="002234F6" w:rsidRPr="002234F6" w:rsidP="00E95DD3">
      <w:pPr>
        <w:pStyle w:val="takzir"/>
        <w:rPr>
          <w:rFonts w:ascii="Tahoma" w:hAnsi="Tahoma" w:cs="Tahoma"/>
          <w:b w:val="0"/>
          <w:bCs w:val="0"/>
          <w:noProof w:val="0"/>
          <w:sz w:val="28"/>
          <w:rtl/>
        </w:rPr>
      </w:pPr>
    </w:p>
    <w:p w:rsidR="002234F6" w:rsidRPr="002234F6" w:rsidP="00E95DD3">
      <w:pPr>
        <w:pStyle w:val="KOT5T"/>
        <w:rPr>
          <w:rtl/>
        </w:rPr>
      </w:pPr>
      <w:r w:rsidRPr="002234F6">
        <w:rPr>
          <w:rFonts w:hint="cs"/>
          <w:rtl/>
        </w:rPr>
        <w:t>תחזוקת אמצעי תאורה</w:t>
      </w:r>
    </w:p>
    <w:p w:rsidR="002234F6" w:rsidRPr="00095574" w:rsidP="00E95DD3">
      <w:pPr>
        <w:pStyle w:val="takzir-text"/>
        <w:bidi/>
        <w:rPr>
          <w:rFonts w:eastAsiaTheme="minorHAnsi"/>
          <w:rtl/>
        </w:rPr>
      </w:pPr>
      <w:r w:rsidRPr="00CE6948">
        <w:rPr>
          <w:rFonts w:eastAsiaTheme="minorHAnsi"/>
          <w:rtl/>
        </w:rPr>
        <w:t>משרד התחבורה</w:t>
      </w:r>
      <w:r>
        <w:rPr>
          <w:rFonts w:eastAsiaTheme="minorHAnsi" w:hint="cs"/>
          <w:rtl/>
        </w:rPr>
        <w:t xml:space="preserve"> קבע ב-1996 הנחיות מחייבות בנושא התקנת אמצעי תאורה בכבישים ובצמתים. </w:t>
      </w:r>
      <w:r>
        <w:rPr>
          <w:rFonts w:hint="cs"/>
          <w:rtl/>
        </w:rPr>
        <w:t>על פי נתוני החברה, הסקר האחרון בנושא נערך ב-2014, ועולה ממנו כי 580 צמתים ויותר מ-1200 קטעים עדיין אינם מוארים בהתאם להנחיות אלו.</w:t>
      </w:r>
    </w:p>
    <w:p w:rsidR="002234F6" w:rsidRPr="002234F6" w:rsidP="00E95DD3">
      <w:pPr>
        <w:pStyle w:val="takzir"/>
        <w:rPr>
          <w:rFonts w:ascii="Tahoma" w:hAnsi="Tahoma" w:cs="Tahoma"/>
          <w:b w:val="0"/>
          <w:bCs w:val="0"/>
          <w:noProof w:val="0"/>
          <w:sz w:val="28"/>
          <w:rtl/>
        </w:rPr>
      </w:pPr>
    </w:p>
    <w:p w:rsidR="002234F6" w:rsidRPr="002234F6" w:rsidP="00E95DD3">
      <w:pPr>
        <w:pStyle w:val="KOT5T"/>
        <w:rPr>
          <w:rtl/>
        </w:rPr>
      </w:pPr>
      <w:r w:rsidRPr="002234F6">
        <w:rPr>
          <w:rFonts w:hint="cs"/>
          <w:rtl/>
        </w:rPr>
        <w:t>הנחיות לצביעת כבישים לא מיושמות</w:t>
      </w:r>
    </w:p>
    <w:p w:rsidR="002234F6" w:rsidRPr="00095574" w:rsidP="00E95DD3">
      <w:pPr>
        <w:pStyle w:val="takzir-text"/>
        <w:bidi/>
        <w:rPr>
          <w:rFonts w:eastAsiaTheme="minorHAnsi"/>
          <w:rtl/>
        </w:rPr>
      </w:pPr>
      <w:r w:rsidRPr="002234F6">
        <w:rPr>
          <w:rFonts w:hint="cs"/>
          <w:rtl/>
        </w:rPr>
        <w:t>בנובמבר</w:t>
      </w:r>
      <w:r>
        <w:rPr>
          <w:rFonts w:hint="cs"/>
          <w:sz w:val="24"/>
          <w:rtl/>
        </w:rPr>
        <w:t xml:space="preserve"> 2014 פרסם האגף לתכנון תחבורתי במשרד התחבורה הנחיות לבחירה ולהשמה של חומרים תקניים </w:t>
      </w:r>
      <w:r w:rsidRPr="0096281A">
        <w:rPr>
          <w:rFonts w:hint="cs"/>
          <w:sz w:val="24"/>
          <w:rtl/>
        </w:rPr>
        <w:t>לסימון דרכים</w:t>
      </w:r>
      <w:r>
        <w:rPr>
          <w:rFonts w:hint="cs"/>
          <w:sz w:val="24"/>
          <w:rtl/>
        </w:rPr>
        <w:t>.</w:t>
      </w:r>
      <w:r w:rsidRPr="0096281A">
        <w:rPr>
          <w:rFonts w:eastAsiaTheme="minorHAnsi" w:hint="cs"/>
          <w:sz w:val="24"/>
          <w:rtl/>
        </w:rPr>
        <w:t xml:space="preserve"> </w:t>
      </w:r>
      <w:r>
        <w:rPr>
          <w:rFonts w:eastAsiaTheme="minorHAnsi" w:hint="cs"/>
          <w:sz w:val="24"/>
          <w:rtl/>
        </w:rPr>
        <w:t xml:space="preserve">עד </w:t>
      </w:r>
      <w:r w:rsidRPr="0096281A">
        <w:rPr>
          <w:rFonts w:eastAsiaTheme="minorHAnsi" w:hint="cs"/>
          <w:sz w:val="24"/>
          <w:rtl/>
        </w:rPr>
        <w:t>מועד סיום הביקורת, מרץ 2017, לא יישמה החברה את ההנחיות ולא נערכה ליישומן</w:t>
      </w:r>
      <w:r>
        <w:rPr>
          <w:rFonts w:eastAsiaTheme="minorHAnsi" w:hint="cs"/>
          <w:sz w:val="24"/>
          <w:rtl/>
        </w:rPr>
        <w:t xml:space="preserve">, </w:t>
      </w:r>
      <w:r w:rsidRPr="00822E14">
        <w:rPr>
          <w:rFonts w:eastAsiaTheme="minorHAnsi" w:hint="cs"/>
          <w:sz w:val="24"/>
          <w:rtl/>
        </w:rPr>
        <w:t>בעיקר</w:t>
      </w:r>
      <w:r w:rsidRPr="00822E14">
        <w:rPr>
          <w:rFonts w:eastAsiaTheme="minorHAnsi"/>
          <w:sz w:val="24"/>
          <w:rtl/>
        </w:rPr>
        <w:t xml:space="preserve"> </w:t>
      </w:r>
      <w:r w:rsidRPr="00822E14">
        <w:rPr>
          <w:rFonts w:eastAsiaTheme="minorHAnsi" w:hint="cs"/>
          <w:sz w:val="24"/>
          <w:rtl/>
        </w:rPr>
        <w:t>כיוון</w:t>
      </w:r>
      <w:r w:rsidRPr="00822E14">
        <w:rPr>
          <w:rFonts w:eastAsiaTheme="minorHAnsi"/>
          <w:sz w:val="24"/>
          <w:rtl/>
        </w:rPr>
        <w:t xml:space="preserve"> שלא ה</w:t>
      </w:r>
      <w:r w:rsidRPr="00822E14">
        <w:rPr>
          <w:rFonts w:eastAsiaTheme="minorHAnsi" w:hint="cs"/>
          <w:sz w:val="24"/>
          <w:rtl/>
        </w:rPr>
        <w:t>ו</w:t>
      </w:r>
      <w:r w:rsidRPr="00822E14">
        <w:rPr>
          <w:rFonts w:eastAsiaTheme="minorHAnsi"/>
          <w:sz w:val="24"/>
          <w:rtl/>
        </w:rPr>
        <w:t xml:space="preserve">קצו </w:t>
      </w:r>
      <w:r w:rsidRPr="00822E14">
        <w:rPr>
          <w:rFonts w:eastAsiaTheme="minorHAnsi" w:hint="cs"/>
          <w:sz w:val="24"/>
          <w:rtl/>
        </w:rPr>
        <w:t>תקציבים</w:t>
      </w:r>
      <w:r w:rsidRPr="00822E14">
        <w:rPr>
          <w:rFonts w:eastAsiaTheme="minorHAnsi"/>
          <w:sz w:val="24"/>
          <w:rtl/>
        </w:rPr>
        <w:t xml:space="preserve"> </w:t>
      </w:r>
      <w:r w:rsidRPr="00822E14">
        <w:rPr>
          <w:rFonts w:eastAsiaTheme="minorHAnsi" w:hint="cs"/>
          <w:sz w:val="24"/>
          <w:rtl/>
        </w:rPr>
        <w:t>לפעילות</w:t>
      </w:r>
      <w:r w:rsidRPr="00822E14">
        <w:rPr>
          <w:rFonts w:eastAsiaTheme="minorHAnsi"/>
          <w:sz w:val="24"/>
          <w:rtl/>
        </w:rPr>
        <w:t xml:space="preserve"> </w:t>
      </w:r>
      <w:r w:rsidRPr="00822E14">
        <w:rPr>
          <w:rFonts w:eastAsiaTheme="minorHAnsi" w:hint="cs"/>
          <w:sz w:val="24"/>
          <w:rtl/>
        </w:rPr>
        <w:t>זו</w:t>
      </w:r>
      <w:r w:rsidRPr="0096281A">
        <w:rPr>
          <w:rFonts w:eastAsiaTheme="minorHAnsi" w:hint="cs"/>
          <w:sz w:val="24"/>
          <w:rtl/>
        </w:rPr>
        <w:t>.</w:t>
      </w:r>
      <w:r w:rsidRPr="0096281A">
        <w:rPr>
          <w:rFonts w:eastAsiaTheme="minorHAnsi" w:hint="cs"/>
          <w:b/>
          <w:bCs/>
          <w:sz w:val="24"/>
          <w:rtl/>
        </w:rPr>
        <w:t xml:space="preserve"> </w:t>
      </w:r>
    </w:p>
    <w:p w:rsidR="002234F6" w:rsidRPr="002234F6" w:rsidP="00E95DD3">
      <w:pPr>
        <w:pStyle w:val="takzir"/>
        <w:rPr>
          <w:rFonts w:ascii="Tahoma" w:hAnsi="Tahoma" w:cs="Tahoma"/>
          <w:b w:val="0"/>
          <w:bCs w:val="0"/>
          <w:noProof w:val="0"/>
          <w:sz w:val="28"/>
          <w:rtl/>
        </w:rPr>
      </w:pPr>
    </w:p>
    <w:p w:rsidR="002234F6" w:rsidRPr="002234F6" w:rsidP="00E95DD3">
      <w:pPr>
        <w:pStyle w:val="KOT5T"/>
        <w:rPr>
          <w:rtl/>
        </w:rPr>
      </w:pPr>
      <w:r w:rsidRPr="002234F6">
        <w:rPr>
          <w:rFonts w:hint="cs"/>
          <w:rtl/>
        </w:rPr>
        <w:t>הבטחת איכות</w:t>
      </w:r>
    </w:p>
    <w:p w:rsidR="002234F6" w:rsidRPr="00A24F29" w:rsidP="00E95DD3">
      <w:pPr>
        <w:pStyle w:val="takzir-text"/>
        <w:bidi/>
        <w:rPr>
          <w:rFonts w:eastAsiaTheme="minorHAnsi"/>
          <w:rtl/>
        </w:rPr>
      </w:pPr>
      <w:r w:rsidRPr="00A24F29">
        <w:rPr>
          <w:rtl/>
        </w:rPr>
        <w:t>במשך כ</w:t>
      </w:r>
      <w:r>
        <w:rPr>
          <w:rFonts w:hint="cs"/>
          <w:rtl/>
        </w:rPr>
        <w:t>ארבעה</w:t>
      </w:r>
      <w:r w:rsidRPr="00A24F29">
        <w:rPr>
          <w:rtl/>
        </w:rPr>
        <w:t xml:space="preserve"> חודשים </w:t>
      </w:r>
      <w:r>
        <w:rPr>
          <w:rFonts w:hint="cs"/>
          <w:rtl/>
        </w:rPr>
        <w:t xml:space="preserve">במהלך 2016 </w:t>
      </w:r>
      <w:r w:rsidRPr="00A24F29">
        <w:rPr>
          <w:rtl/>
        </w:rPr>
        <w:t xml:space="preserve">לא </w:t>
      </w:r>
      <w:r>
        <w:rPr>
          <w:rFonts w:hint="cs"/>
          <w:rtl/>
        </w:rPr>
        <w:t>ביצעה</w:t>
      </w:r>
      <w:r w:rsidRPr="00A24F29">
        <w:rPr>
          <w:rtl/>
        </w:rPr>
        <w:t xml:space="preserve"> </w:t>
      </w:r>
      <w:r>
        <w:rPr>
          <w:rFonts w:hint="cs"/>
          <w:rtl/>
        </w:rPr>
        <w:t xml:space="preserve">החברה </w:t>
      </w:r>
      <w:r w:rsidRPr="00A24F29">
        <w:rPr>
          <w:rtl/>
        </w:rPr>
        <w:t>פע</w:t>
      </w:r>
      <w:r>
        <w:rPr>
          <w:rFonts w:hint="cs"/>
          <w:rtl/>
        </w:rPr>
        <w:t>ו</w:t>
      </w:r>
      <w:r w:rsidRPr="00A24F29">
        <w:rPr>
          <w:rtl/>
        </w:rPr>
        <w:t xml:space="preserve">לות </w:t>
      </w:r>
      <w:r>
        <w:rPr>
          <w:rFonts w:hint="cs"/>
          <w:rtl/>
        </w:rPr>
        <w:t>ל</w:t>
      </w:r>
      <w:r w:rsidRPr="00A24F29">
        <w:rPr>
          <w:rtl/>
        </w:rPr>
        <w:t xml:space="preserve">הבטחת האיכות </w:t>
      </w:r>
      <w:r>
        <w:rPr>
          <w:rFonts w:hint="cs"/>
          <w:rtl/>
        </w:rPr>
        <w:t>ש</w:t>
      </w:r>
      <w:r w:rsidRPr="00A24F29">
        <w:rPr>
          <w:rtl/>
        </w:rPr>
        <w:t xml:space="preserve">ל עבודות </w:t>
      </w:r>
      <w:r>
        <w:rPr>
          <w:rFonts w:hint="cs"/>
          <w:rtl/>
        </w:rPr>
        <w:t>הת</w:t>
      </w:r>
      <w:r w:rsidRPr="00A24F29">
        <w:rPr>
          <w:rtl/>
        </w:rPr>
        <w:t>חז</w:t>
      </w:r>
      <w:r>
        <w:rPr>
          <w:rFonts w:hint="cs"/>
          <w:rtl/>
        </w:rPr>
        <w:t>ו</w:t>
      </w:r>
      <w:r w:rsidRPr="00A24F29">
        <w:rPr>
          <w:rtl/>
        </w:rPr>
        <w:t>קה ש</w:t>
      </w:r>
      <w:r>
        <w:rPr>
          <w:rFonts w:hint="cs"/>
          <w:rtl/>
        </w:rPr>
        <w:t>מבצעים הקבלנים, אף על פי שהדבר נדרש בהתאם להחלטת ההנהלה.</w:t>
      </w:r>
    </w:p>
    <w:p w:rsidR="002234F6" w:rsidRPr="00535DD7" w:rsidP="00E95DD3">
      <w:pPr>
        <w:pStyle w:val="takzir-text"/>
        <w:bidi/>
        <w:rPr>
          <w:rFonts w:eastAsiaTheme="minorHAnsi"/>
          <w:szCs w:val="20"/>
          <w:rtl/>
        </w:rPr>
      </w:pPr>
      <w:r>
        <w:rPr>
          <w:rFonts w:hint="cs"/>
          <w:rtl/>
        </w:rPr>
        <w:t>פעילות הבקרה המשולבת</w:t>
      </w:r>
      <w:r>
        <w:rPr>
          <w:rStyle w:val="FootnoteReference0"/>
          <w:rtl/>
        </w:rPr>
        <w:footnoteReference w:id="3"/>
      </w:r>
      <w:r>
        <w:rPr>
          <w:rFonts w:hint="cs"/>
          <w:rtl/>
        </w:rPr>
        <w:t xml:space="preserve"> היא נדבך חשוב נוסף במנגנון הבקרה של החברה על עבודת הקבלנים.</w:t>
      </w:r>
      <w:r w:rsidRPr="00535DD7">
        <w:rPr>
          <w:rFonts w:hint="cs"/>
          <w:rtl/>
        </w:rPr>
        <w:t xml:space="preserve"> </w:t>
      </w:r>
      <w:r>
        <w:rPr>
          <w:rFonts w:hint="cs"/>
          <w:rtl/>
        </w:rPr>
        <w:t xml:space="preserve">נמצא כי </w:t>
      </w:r>
      <w:r w:rsidRPr="00CE6948">
        <w:rPr>
          <w:rFonts w:eastAsiaTheme="minorHAnsi"/>
          <w:rtl/>
        </w:rPr>
        <w:t>ביולי 2016</w:t>
      </w:r>
      <w:r>
        <w:rPr>
          <w:rFonts w:eastAsiaTheme="minorHAnsi" w:hint="cs"/>
          <w:rtl/>
        </w:rPr>
        <w:t>,</w:t>
      </w:r>
      <w:r w:rsidRPr="00CE6948">
        <w:rPr>
          <w:rFonts w:eastAsiaTheme="minorHAnsi"/>
          <w:rtl/>
        </w:rPr>
        <w:t xml:space="preserve"> עם סיום</w:t>
      </w:r>
      <w:r>
        <w:rPr>
          <w:rFonts w:eastAsiaTheme="minorHAnsi" w:hint="cs"/>
          <w:rtl/>
        </w:rPr>
        <w:t xml:space="preserve"> תוקפו של</w:t>
      </w:r>
      <w:r w:rsidRPr="00CE6948">
        <w:rPr>
          <w:rFonts w:eastAsiaTheme="minorHAnsi"/>
          <w:rtl/>
        </w:rPr>
        <w:t xml:space="preserve"> </w:t>
      </w:r>
      <w:r>
        <w:rPr>
          <w:rFonts w:eastAsiaTheme="minorHAnsi" w:hint="cs"/>
          <w:rtl/>
        </w:rPr>
        <w:t>ה</w:t>
      </w:r>
      <w:r w:rsidRPr="00CE6948">
        <w:rPr>
          <w:rFonts w:eastAsiaTheme="minorHAnsi"/>
          <w:rtl/>
        </w:rPr>
        <w:t xml:space="preserve">חוזה </w:t>
      </w:r>
      <w:r>
        <w:rPr>
          <w:rFonts w:eastAsiaTheme="minorHAnsi" w:hint="cs"/>
          <w:rtl/>
        </w:rPr>
        <w:t xml:space="preserve">עם החברות שפעלו לביצוע </w:t>
      </w:r>
      <w:r w:rsidRPr="00CE6948">
        <w:rPr>
          <w:rFonts w:eastAsiaTheme="minorHAnsi"/>
          <w:rtl/>
        </w:rPr>
        <w:t>הבקרה</w:t>
      </w:r>
      <w:r>
        <w:rPr>
          <w:rFonts w:eastAsiaTheme="minorHAnsi" w:hint="cs"/>
          <w:rtl/>
        </w:rPr>
        <w:t xml:space="preserve"> המשולבת,</w:t>
      </w:r>
      <w:r w:rsidRPr="00CE6948">
        <w:rPr>
          <w:rFonts w:eastAsiaTheme="minorHAnsi"/>
          <w:rtl/>
        </w:rPr>
        <w:t xml:space="preserve"> </w:t>
      </w:r>
      <w:r w:rsidRPr="00CE6948">
        <w:rPr>
          <w:rFonts w:eastAsiaTheme="minorHAnsi" w:hint="cs"/>
          <w:rtl/>
        </w:rPr>
        <w:t>ה</w:t>
      </w:r>
      <w:r w:rsidRPr="00CE6948">
        <w:rPr>
          <w:rFonts w:eastAsiaTheme="minorHAnsi"/>
          <w:rtl/>
        </w:rPr>
        <w:t>פס</w:t>
      </w:r>
      <w:r w:rsidRPr="00CE6948">
        <w:rPr>
          <w:rFonts w:eastAsiaTheme="minorHAnsi" w:hint="cs"/>
          <w:rtl/>
        </w:rPr>
        <w:t>י</w:t>
      </w:r>
      <w:r w:rsidRPr="00CE6948">
        <w:rPr>
          <w:rFonts w:eastAsiaTheme="minorHAnsi"/>
          <w:rtl/>
        </w:rPr>
        <w:t xml:space="preserve">קה </w:t>
      </w:r>
      <w:r>
        <w:rPr>
          <w:rFonts w:eastAsiaTheme="minorHAnsi" w:hint="cs"/>
          <w:rtl/>
        </w:rPr>
        <w:t>ה</w:t>
      </w:r>
      <w:r w:rsidRPr="00CE6948">
        <w:rPr>
          <w:rFonts w:eastAsiaTheme="minorHAnsi"/>
          <w:rtl/>
        </w:rPr>
        <w:t>חברה</w:t>
      </w:r>
      <w:r w:rsidRPr="00CE6948">
        <w:rPr>
          <w:rFonts w:eastAsiaTheme="minorHAnsi" w:hint="cs"/>
          <w:rtl/>
        </w:rPr>
        <w:t xml:space="preserve"> פעילות </w:t>
      </w:r>
      <w:r>
        <w:rPr>
          <w:rFonts w:eastAsiaTheme="minorHAnsi" w:hint="cs"/>
          <w:rtl/>
        </w:rPr>
        <w:t xml:space="preserve">זו, </w:t>
      </w:r>
      <w:r w:rsidRPr="00CE6948">
        <w:rPr>
          <w:rFonts w:eastAsiaTheme="minorHAnsi" w:hint="cs"/>
          <w:rtl/>
        </w:rPr>
        <w:t>ו</w:t>
      </w:r>
      <w:r>
        <w:rPr>
          <w:rFonts w:eastAsiaTheme="minorHAnsi" w:hint="cs"/>
          <w:rtl/>
        </w:rPr>
        <w:t>ב</w:t>
      </w:r>
      <w:r w:rsidRPr="00CE6948">
        <w:rPr>
          <w:rFonts w:eastAsiaTheme="minorHAnsi" w:hint="cs"/>
          <w:rtl/>
        </w:rPr>
        <w:t xml:space="preserve">מועד סיום הביקורת </w:t>
      </w:r>
      <w:r>
        <w:rPr>
          <w:rFonts w:eastAsiaTheme="minorHAnsi" w:hint="cs"/>
          <w:rtl/>
        </w:rPr>
        <w:t xml:space="preserve">הפעילות </w:t>
      </w:r>
      <w:r w:rsidRPr="00CE6948">
        <w:rPr>
          <w:rFonts w:eastAsiaTheme="minorHAnsi" w:hint="cs"/>
          <w:rtl/>
        </w:rPr>
        <w:t>טרם חודשה.</w:t>
      </w:r>
    </w:p>
    <w:p w:rsidR="002234F6" w:rsidRPr="002234F6" w:rsidP="00E95DD3">
      <w:pPr>
        <w:pStyle w:val="takzir"/>
        <w:rPr>
          <w:rFonts w:ascii="Tahoma" w:hAnsi="Tahoma" w:cs="Tahoma"/>
          <w:b w:val="0"/>
          <w:bCs w:val="0"/>
          <w:noProof w:val="0"/>
          <w:sz w:val="28"/>
          <w:rtl/>
        </w:rPr>
      </w:pPr>
    </w:p>
    <w:p w:rsidR="002234F6" w:rsidRPr="002234F6" w:rsidP="00E95DD3">
      <w:pPr>
        <w:pStyle w:val="KOT5T"/>
        <w:rPr>
          <w:rtl/>
        </w:rPr>
      </w:pPr>
      <w:r w:rsidRPr="002234F6">
        <w:rPr>
          <w:rFonts w:hint="cs"/>
          <w:rtl/>
        </w:rPr>
        <w:t>פרויקט תחזוקת כבישים מרשויות מקומיות</w:t>
      </w:r>
    </w:p>
    <w:p w:rsidR="002234F6" w:rsidRPr="0088239B" w:rsidP="00E95DD3">
      <w:pPr>
        <w:pStyle w:val="takzir-text"/>
        <w:bidi/>
        <w:rPr>
          <w:rFonts w:eastAsiaTheme="minorHAnsi"/>
          <w:rtl/>
        </w:rPr>
      </w:pPr>
      <w:r>
        <w:rPr>
          <w:rFonts w:hint="cs"/>
          <w:sz w:val="24"/>
          <w:rtl/>
        </w:rPr>
        <w:t xml:space="preserve">על פי החלטת ממשלה ב-2012 קיבלה החברה אחריות לתחזק 1,672 ק"מ מסלול ברשויות מקומיות. הביקורת העלתה כי החברה לא ניצלה את מלוא התקציבים שהוקצו לפרויקט זה בשנים 2016-2012. בשנים 2016-2015 החריפה התופעה - תקציבי הפרויקט עלו בצורה ניכרת, אך שיעורי הביצוע היו נמוכים מאוד (45% </w:t>
      </w:r>
      <w:r>
        <w:rPr>
          <w:sz w:val="24"/>
          <w:rtl/>
        </w:rPr>
        <w:br/>
      </w:r>
      <w:r>
        <w:rPr>
          <w:rFonts w:hint="cs"/>
          <w:sz w:val="24"/>
          <w:rtl/>
        </w:rPr>
        <w:t>ו-35% בהתאמה).</w:t>
      </w:r>
    </w:p>
    <w:p w:rsidR="002234F6" w:rsidRPr="00E15046" w:rsidP="00E95DD3">
      <w:pPr>
        <w:pStyle w:val="takzir-text"/>
        <w:bidi/>
        <w:rPr>
          <w:rtl/>
        </w:rPr>
      </w:pPr>
      <w:r>
        <w:rPr>
          <w:rFonts w:hint="cs"/>
          <w:sz w:val="24"/>
          <w:rtl/>
        </w:rPr>
        <w:t xml:space="preserve">הטיפול בכבישים מרשויות מתחלק לשני נדבכים מרכזיים </w:t>
      </w:r>
      <w:r>
        <w:rPr>
          <w:sz w:val="24"/>
          <w:rtl/>
        </w:rPr>
        <w:t>–</w:t>
      </w:r>
      <w:r>
        <w:rPr>
          <w:rFonts w:hint="cs"/>
          <w:sz w:val="24"/>
          <w:rtl/>
        </w:rPr>
        <w:t xml:space="preserve"> "שיקום עמוק" וריבודים. החברה מינתה מינהלת פרויקט הרשויות אשר אחראית אך ורק לכבישים הנמצאים בקטגוריה "שיקום עמוק". על פי תכנית העבודה לשנת 2017 תקציב העבודות שנכללו בקטגוריה זו נאמד בכ-55 מיליון ש"ח, מתוך תקציב כולל של 185 מיליון ש"ח (כ-30%). </w:t>
      </w:r>
      <w:r w:rsidRPr="00822E14">
        <w:rPr>
          <w:sz w:val="24"/>
          <w:rtl/>
        </w:rPr>
        <w:t>החברה לא סיפק</w:t>
      </w:r>
      <w:r>
        <w:rPr>
          <w:rFonts w:hint="cs"/>
          <w:sz w:val="24"/>
          <w:rtl/>
        </w:rPr>
        <w:t>ה</w:t>
      </w:r>
      <w:r w:rsidRPr="00822E14">
        <w:rPr>
          <w:sz w:val="24"/>
          <w:rtl/>
        </w:rPr>
        <w:t xml:space="preserve"> למשרד מבקר המדינה </w:t>
      </w:r>
      <w:r>
        <w:rPr>
          <w:rFonts w:hint="cs"/>
          <w:sz w:val="24"/>
          <w:rtl/>
        </w:rPr>
        <w:t>הסברים</w:t>
      </w:r>
      <w:r w:rsidRPr="00822E14">
        <w:rPr>
          <w:sz w:val="24"/>
          <w:rtl/>
        </w:rPr>
        <w:t xml:space="preserve"> </w:t>
      </w:r>
      <w:r w:rsidRPr="00822E14">
        <w:rPr>
          <w:rFonts w:hint="eastAsia"/>
          <w:sz w:val="24"/>
          <w:rtl/>
        </w:rPr>
        <w:t>בדבר</w:t>
      </w:r>
      <w:r w:rsidRPr="00822E14">
        <w:rPr>
          <w:sz w:val="24"/>
          <w:rtl/>
        </w:rPr>
        <w:t xml:space="preserve"> תחומי אחריותה </w:t>
      </w:r>
      <w:r w:rsidRPr="00822E14">
        <w:rPr>
          <w:rFonts w:hint="eastAsia"/>
          <w:sz w:val="24"/>
          <w:rtl/>
        </w:rPr>
        <w:t>המצומצמים</w:t>
      </w:r>
      <w:r w:rsidRPr="00822E14">
        <w:rPr>
          <w:sz w:val="24"/>
          <w:rtl/>
        </w:rPr>
        <w:t xml:space="preserve"> של </w:t>
      </w:r>
      <w:r w:rsidRPr="00822E14">
        <w:rPr>
          <w:rFonts w:hint="eastAsia"/>
          <w:sz w:val="24"/>
          <w:rtl/>
        </w:rPr>
        <w:t>המינהלה</w:t>
      </w:r>
      <w:r w:rsidRPr="00822E14">
        <w:rPr>
          <w:sz w:val="24"/>
          <w:rtl/>
        </w:rPr>
        <w:t>.</w:t>
      </w:r>
    </w:p>
    <w:p w:rsidR="002234F6" w:rsidRPr="002234F6" w:rsidP="00E95DD3">
      <w:pPr>
        <w:pStyle w:val="takzir"/>
        <w:rPr>
          <w:rFonts w:ascii="Tahoma" w:hAnsi="Tahoma" w:cs="Tahoma"/>
          <w:b w:val="0"/>
          <w:bCs w:val="0"/>
          <w:noProof w:val="0"/>
          <w:sz w:val="28"/>
          <w:rtl/>
        </w:rPr>
      </w:pPr>
    </w:p>
    <w:p w:rsidR="002234F6" w:rsidRPr="002234F6" w:rsidP="00E95DD3">
      <w:pPr>
        <w:pStyle w:val="KOT5T"/>
        <w:rPr>
          <w:rtl/>
        </w:rPr>
      </w:pPr>
      <w:r w:rsidRPr="002234F6">
        <w:rPr>
          <w:rFonts w:hint="cs"/>
          <w:rtl/>
        </w:rPr>
        <w:t xml:space="preserve">פרויקט תחזוקת כבישים באזור חדרה </w:t>
      </w:r>
      <w:r>
        <w:rPr>
          <w:rtl/>
        </w:rPr>
        <w:br/>
      </w:r>
      <w:r w:rsidRPr="002234F6">
        <w:rPr>
          <w:rFonts w:hint="cs"/>
          <w:rtl/>
        </w:rPr>
        <w:t>בשיתוף המגזר הפרטי</w:t>
      </w:r>
    </w:p>
    <w:p w:rsidR="002234F6" w:rsidRPr="002234F6" w:rsidP="00E95DD3">
      <w:pPr>
        <w:pStyle w:val="takzir-text"/>
        <w:bidi/>
        <w:rPr>
          <w:rtl/>
        </w:rPr>
      </w:pPr>
      <w:r w:rsidRPr="002234F6">
        <w:rPr>
          <w:rFonts w:hint="cs"/>
          <w:rtl/>
        </w:rPr>
        <w:t xml:space="preserve">הפרויקט "תחזוקת </w:t>
      </w:r>
      <w:r w:rsidRPr="002234F6">
        <w:t>PFI</w:t>
      </w:r>
      <w:r w:rsidRPr="002234F6">
        <w:rPr>
          <w:rFonts w:hint="cs"/>
          <w:rtl/>
        </w:rPr>
        <w:t xml:space="preserve"> חדרה" קודם על ידי החברה ומשרד התחבורה בלי שנערכה בדיקת כדאיות כלכלית בהתאם לנוהל לבחינת פרויקטים תחבורתיים. לכן לא נבחנו על ידי החברה ומשרד התחבורה לפי הנוהל היתרונות של פרויקט ה-</w:t>
      </w:r>
      <w:r w:rsidRPr="002234F6">
        <w:t>PFI</w:t>
      </w:r>
      <w:r w:rsidRPr="002234F6">
        <w:rPr>
          <w:rFonts w:hint="cs"/>
          <w:rtl/>
        </w:rPr>
        <w:t xml:space="preserve"> לעומת אלה של מודל התחזוקה הרגיל של החברה. כמו כן, אף על פי שכבר עברו חמש שנים מתחילת ההפעלה של הפרויקט, החברה ומשרדי התחבורה והאוצר לא ביצעו ניתוח הבוחן את היתרונות ואת החסרונות של מודל ה-</w:t>
      </w:r>
      <w:r w:rsidRPr="002234F6">
        <w:t>PFI</w:t>
      </w:r>
      <w:r w:rsidRPr="002234F6">
        <w:rPr>
          <w:rFonts w:hint="cs"/>
          <w:rtl/>
        </w:rPr>
        <w:t xml:space="preserve"> ואת כדאיותו.</w:t>
      </w:r>
    </w:p>
    <w:p w:rsidR="002234F6" w:rsidRPr="00A24F29" w:rsidP="00E95DD3">
      <w:pPr>
        <w:pStyle w:val="takzir-text"/>
        <w:bidi/>
        <w:rPr>
          <w:rFonts w:eastAsiaTheme="minorHAnsi"/>
          <w:rtl/>
        </w:rPr>
      </w:pPr>
      <w:r w:rsidRPr="00C42737">
        <w:rPr>
          <w:rFonts w:eastAsiaTheme="minorHAnsi" w:hint="cs"/>
          <w:rtl/>
        </w:rPr>
        <w:t>הביקורת העלתה כי מאז החל הזכיי</w:t>
      </w:r>
      <w:r>
        <w:rPr>
          <w:rFonts w:eastAsiaTheme="minorHAnsi" w:hint="cs"/>
          <w:rtl/>
        </w:rPr>
        <w:t xml:space="preserve">ן </w:t>
      </w:r>
      <w:r w:rsidRPr="00C42737">
        <w:rPr>
          <w:rFonts w:eastAsiaTheme="minorHAnsi" w:hint="cs"/>
          <w:rtl/>
        </w:rPr>
        <w:t xml:space="preserve">בביצוע הפרויקט </w:t>
      </w:r>
      <w:r>
        <w:rPr>
          <w:rFonts w:eastAsiaTheme="minorHAnsi" w:hint="cs"/>
          <w:rtl/>
        </w:rPr>
        <w:t xml:space="preserve">ב-2010 </w:t>
      </w:r>
      <w:r w:rsidRPr="00C42737">
        <w:rPr>
          <w:rFonts w:eastAsiaTheme="minorHAnsi" w:hint="cs"/>
          <w:rtl/>
        </w:rPr>
        <w:t xml:space="preserve">ועד למועד סיום הביקורת, </w:t>
      </w:r>
      <w:r>
        <w:rPr>
          <w:rFonts w:eastAsiaTheme="minorHAnsi" w:hint="cs"/>
          <w:rtl/>
        </w:rPr>
        <w:t xml:space="preserve">ניהול הפרויקט והבקרה עליו נסמך על מנהל הפרויקט, עם מעורבות מועטה של החברה. </w:t>
      </w:r>
      <w:r w:rsidRPr="00EC3F54">
        <w:rPr>
          <w:rFonts w:eastAsiaTheme="minorHAnsi" w:hint="cs"/>
          <w:rtl/>
        </w:rPr>
        <w:t>עוד</w:t>
      </w:r>
      <w:r w:rsidRPr="00EC3F54">
        <w:rPr>
          <w:rFonts w:eastAsiaTheme="minorHAnsi"/>
          <w:rtl/>
        </w:rPr>
        <w:t xml:space="preserve"> </w:t>
      </w:r>
      <w:r w:rsidRPr="00EC3F54">
        <w:rPr>
          <w:rFonts w:eastAsiaTheme="minorHAnsi" w:hint="cs"/>
          <w:rtl/>
        </w:rPr>
        <w:t>העלתה</w:t>
      </w:r>
      <w:r w:rsidRPr="00EC3F54">
        <w:rPr>
          <w:rFonts w:eastAsiaTheme="minorHAnsi"/>
          <w:rtl/>
        </w:rPr>
        <w:t xml:space="preserve"> </w:t>
      </w:r>
      <w:r w:rsidRPr="00EC3F54">
        <w:rPr>
          <w:rFonts w:eastAsiaTheme="minorHAnsi" w:hint="cs"/>
          <w:rtl/>
        </w:rPr>
        <w:t>הביקורת</w:t>
      </w:r>
      <w:r w:rsidRPr="00EC3F54">
        <w:rPr>
          <w:rFonts w:eastAsiaTheme="minorHAnsi"/>
          <w:rtl/>
        </w:rPr>
        <w:t xml:space="preserve"> </w:t>
      </w:r>
      <w:r w:rsidRPr="00EC3F54">
        <w:rPr>
          <w:rFonts w:eastAsiaTheme="minorHAnsi" w:hint="cs"/>
          <w:rtl/>
        </w:rPr>
        <w:t>כי</w:t>
      </w:r>
      <w:r w:rsidRPr="00EC3F54">
        <w:rPr>
          <w:rFonts w:eastAsiaTheme="minorHAnsi"/>
          <w:rtl/>
        </w:rPr>
        <w:t xml:space="preserve"> </w:t>
      </w:r>
      <w:r w:rsidRPr="00EC3F54">
        <w:rPr>
          <w:rFonts w:eastAsiaTheme="minorHAnsi" w:hint="cs"/>
          <w:rtl/>
        </w:rPr>
        <w:t>הזכיין</w:t>
      </w:r>
      <w:r w:rsidRPr="00EC3F54">
        <w:rPr>
          <w:rFonts w:eastAsiaTheme="minorHAnsi"/>
          <w:rtl/>
        </w:rPr>
        <w:t xml:space="preserve"> </w:t>
      </w:r>
      <w:r w:rsidRPr="00EC3F54">
        <w:rPr>
          <w:rFonts w:eastAsiaTheme="minorHAnsi" w:hint="cs"/>
          <w:rtl/>
        </w:rPr>
        <w:t>העביר</w:t>
      </w:r>
      <w:r w:rsidRPr="00EC3F54">
        <w:rPr>
          <w:rFonts w:eastAsiaTheme="minorHAnsi"/>
          <w:rtl/>
        </w:rPr>
        <w:t xml:space="preserve"> </w:t>
      </w:r>
      <w:r w:rsidRPr="00EC3F54">
        <w:rPr>
          <w:rFonts w:eastAsiaTheme="minorHAnsi" w:hint="cs"/>
          <w:rtl/>
        </w:rPr>
        <w:t>למנהל</w:t>
      </w:r>
      <w:r w:rsidRPr="00EC3F54">
        <w:rPr>
          <w:rFonts w:eastAsiaTheme="minorHAnsi"/>
          <w:rtl/>
        </w:rPr>
        <w:t xml:space="preserve"> </w:t>
      </w:r>
      <w:r w:rsidRPr="00EC3F54">
        <w:rPr>
          <w:rFonts w:eastAsiaTheme="minorHAnsi" w:hint="cs"/>
          <w:rtl/>
        </w:rPr>
        <w:t>הפרויקט</w:t>
      </w:r>
      <w:r w:rsidRPr="00EC3F54">
        <w:rPr>
          <w:rFonts w:eastAsiaTheme="minorHAnsi"/>
          <w:rtl/>
        </w:rPr>
        <w:t xml:space="preserve"> </w:t>
      </w:r>
      <w:r w:rsidRPr="00EC3F54">
        <w:rPr>
          <w:rFonts w:eastAsiaTheme="minorHAnsi" w:hint="cs"/>
          <w:rtl/>
        </w:rPr>
        <w:t>דיווחים</w:t>
      </w:r>
      <w:r w:rsidRPr="00EC3F54">
        <w:rPr>
          <w:rFonts w:eastAsiaTheme="minorHAnsi"/>
          <w:rtl/>
        </w:rPr>
        <w:t xml:space="preserve"> </w:t>
      </w:r>
      <w:r w:rsidRPr="00EC3F54">
        <w:rPr>
          <w:rFonts w:eastAsiaTheme="minorHAnsi" w:hint="cs"/>
          <w:rtl/>
        </w:rPr>
        <w:t>על</w:t>
      </w:r>
      <w:r w:rsidRPr="00EC3F54">
        <w:rPr>
          <w:rFonts w:eastAsiaTheme="minorHAnsi"/>
          <w:rtl/>
        </w:rPr>
        <w:t xml:space="preserve"> </w:t>
      </w:r>
      <w:r w:rsidRPr="00EC3F54">
        <w:rPr>
          <w:rFonts w:eastAsiaTheme="minorHAnsi" w:hint="cs"/>
          <w:rtl/>
        </w:rPr>
        <w:t>הפרויקט</w:t>
      </w:r>
      <w:r w:rsidRPr="00EC3F54">
        <w:rPr>
          <w:rFonts w:eastAsiaTheme="minorHAnsi"/>
          <w:rtl/>
        </w:rPr>
        <w:t xml:space="preserve">, אך לא העביר לחברה את הדיווחים הרבעוניים והשנתיים שלהם היה מחויב על פי ההסכם, והחברה לא דרשה ממנו דיווחים אלה. </w:t>
      </w:r>
      <w:r w:rsidRPr="00EC3F54">
        <w:rPr>
          <w:rFonts w:eastAsiaTheme="minorHAnsi" w:hint="cs"/>
          <w:sz w:val="24"/>
          <w:rtl/>
        </w:rPr>
        <w:t>למעט</w:t>
      </w:r>
      <w:r w:rsidRPr="00EC3F54">
        <w:rPr>
          <w:rFonts w:eastAsiaTheme="minorHAnsi"/>
          <w:sz w:val="24"/>
          <w:rtl/>
        </w:rPr>
        <w:t xml:space="preserve"> </w:t>
      </w:r>
      <w:r w:rsidRPr="00EC3F54">
        <w:rPr>
          <w:rFonts w:eastAsiaTheme="minorHAnsi" w:hint="cs"/>
          <w:sz w:val="24"/>
          <w:rtl/>
        </w:rPr>
        <w:t>פרוטוקולים</w:t>
      </w:r>
      <w:r w:rsidRPr="00EC3F54">
        <w:rPr>
          <w:rFonts w:eastAsiaTheme="minorHAnsi"/>
          <w:sz w:val="24"/>
          <w:rtl/>
        </w:rPr>
        <w:t xml:space="preserve"> </w:t>
      </w:r>
      <w:r w:rsidRPr="00EC3F54">
        <w:rPr>
          <w:rFonts w:eastAsiaTheme="minorHAnsi" w:hint="cs"/>
          <w:sz w:val="24"/>
          <w:rtl/>
        </w:rPr>
        <w:t>מצומצמים</w:t>
      </w:r>
      <w:r w:rsidRPr="00EC3F54">
        <w:rPr>
          <w:rFonts w:eastAsiaTheme="minorHAnsi"/>
          <w:sz w:val="24"/>
          <w:rtl/>
        </w:rPr>
        <w:t xml:space="preserve"> </w:t>
      </w:r>
      <w:r w:rsidRPr="00EC3F54">
        <w:rPr>
          <w:rFonts w:eastAsiaTheme="minorHAnsi" w:hint="cs"/>
          <w:sz w:val="24"/>
          <w:rtl/>
        </w:rPr>
        <w:t>של</w:t>
      </w:r>
      <w:r w:rsidRPr="00EC3F54">
        <w:rPr>
          <w:rFonts w:eastAsiaTheme="minorHAnsi"/>
          <w:sz w:val="24"/>
          <w:rtl/>
        </w:rPr>
        <w:t xml:space="preserve"> </w:t>
      </w:r>
      <w:r w:rsidRPr="00EC3F54">
        <w:rPr>
          <w:rFonts w:eastAsiaTheme="minorHAnsi" w:hint="cs"/>
          <w:sz w:val="24"/>
          <w:rtl/>
        </w:rPr>
        <w:t>ועדת</w:t>
      </w:r>
      <w:r w:rsidRPr="00EC3F54">
        <w:rPr>
          <w:rFonts w:eastAsiaTheme="minorHAnsi"/>
          <w:sz w:val="24"/>
          <w:rtl/>
        </w:rPr>
        <w:t xml:space="preserve"> </w:t>
      </w:r>
      <w:r w:rsidRPr="00EC3F54">
        <w:rPr>
          <w:rFonts w:eastAsiaTheme="minorHAnsi" w:hint="cs"/>
          <w:sz w:val="24"/>
          <w:rtl/>
        </w:rPr>
        <w:t>היגוי</w:t>
      </w:r>
      <w:r w:rsidRPr="00EC3F54">
        <w:rPr>
          <w:rFonts w:eastAsiaTheme="minorHAnsi"/>
          <w:sz w:val="24"/>
          <w:rtl/>
        </w:rPr>
        <w:t>,</w:t>
      </w:r>
      <w:r w:rsidRPr="00EC3F54">
        <w:rPr>
          <w:rFonts w:eastAsiaTheme="minorHAnsi" w:hint="cs"/>
          <w:sz w:val="24"/>
          <w:rtl/>
        </w:rPr>
        <w:t xml:space="preserve"> בחטיבת האחזקה בחברה לא נמצא מידע מפורט על הפרויקט, למרות עלותו השנתית הגבוהה.</w:t>
      </w:r>
    </w:p>
    <w:p w:rsidR="00C65C4E" w:rsidRPr="00492C38" w:rsidP="00E95DD3">
      <w:pPr>
        <w:pStyle w:val="takzir"/>
        <w:rPr>
          <w:rFonts w:ascii="Tahoma" w:hAnsi="Tahoma" w:cs="Tahoma"/>
          <w:noProof w:val="0"/>
          <w:sz w:val="28"/>
          <w:rtl/>
        </w:rPr>
      </w:pPr>
    </w:p>
    <w:p w:rsidR="00384065" w:rsidRPr="00132FFC" w:rsidP="00E95DD3">
      <w:pPr>
        <w:pStyle w:val="KOT4T"/>
        <w:rPr>
          <w:rtl/>
        </w:rPr>
      </w:pPr>
      <w:r w:rsidRPr="00132FFC">
        <w:rPr>
          <w:rtl/>
        </w:rPr>
        <w:t>ההמלצות העיקריות</w:t>
      </w:r>
    </w:p>
    <w:p w:rsidR="002234F6" w:rsidRPr="001C2713" w:rsidP="00E95DD3">
      <w:pPr>
        <w:pStyle w:val="takzir-text"/>
        <w:pBdr>
          <w:bottom w:val="none" w:sz="0" w:space="0" w:color="auto"/>
        </w:pBdr>
        <w:bidi/>
        <w:rPr>
          <w:rFonts w:eastAsiaTheme="minorHAnsi"/>
          <w:rtl/>
        </w:rPr>
      </w:pPr>
      <w:r w:rsidRPr="001C2713">
        <w:rPr>
          <w:rFonts w:eastAsia="Calibri" w:hint="cs"/>
          <w:rtl/>
        </w:rPr>
        <w:t xml:space="preserve">על משרד התחבורה ועל משרד האוצר, בשיתוף החברה, לבדוק אם הקצאת הכספים לתחזוקת כבישים נותנת מענה הולם לצרכים. עוד עליהם לבדוק אם חלוקת התקציב בין התחומים מבוצעת בצורה מיטבית, בעיקר בתחום המיסעות, נוכח חשיבות תקינותן והחיסכון הצפוי מביצוע הפעולות לתחזוקתן במועד. </w:t>
      </w:r>
    </w:p>
    <w:p w:rsidR="002234F6" w:rsidRPr="001C2713" w:rsidP="00E95DD3">
      <w:pPr>
        <w:pStyle w:val="takzir-text"/>
        <w:pBdr>
          <w:bottom w:val="none" w:sz="0" w:space="0" w:color="auto"/>
        </w:pBdr>
        <w:bidi/>
        <w:rPr>
          <w:rFonts w:eastAsiaTheme="minorHAnsi"/>
          <w:rtl/>
        </w:rPr>
      </w:pPr>
      <w:r w:rsidRPr="002234F6">
        <w:rPr>
          <w:rFonts w:hint="cs"/>
          <w:rtl/>
        </w:rPr>
        <w:t>על</w:t>
      </w:r>
      <w:r w:rsidRPr="001C2713">
        <w:rPr>
          <w:rFonts w:eastAsia="Calibri" w:hint="cs"/>
          <w:rtl/>
        </w:rPr>
        <w:t xml:space="preserve"> משרד התחבורה לפקח על פעילות התחזוקה,</w:t>
      </w:r>
      <w:r w:rsidRPr="001C2713">
        <w:rPr>
          <w:rtl/>
        </w:rPr>
        <w:t xml:space="preserve"> </w:t>
      </w:r>
      <w:r w:rsidRPr="001C2713">
        <w:rPr>
          <w:rFonts w:eastAsia="Calibri"/>
          <w:rtl/>
        </w:rPr>
        <w:t>בין היתר</w:t>
      </w:r>
      <w:r w:rsidRPr="001C2713">
        <w:rPr>
          <w:rFonts w:eastAsia="Calibri" w:hint="cs"/>
          <w:rtl/>
        </w:rPr>
        <w:t>,</w:t>
      </w:r>
      <w:r w:rsidRPr="001C2713">
        <w:rPr>
          <w:rFonts w:eastAsia="Calibri"/>
          <w:rtl/>
        </w:rPr>
        <w:t xml:space="preserve"> בקביעת הנחיות, באישור החלטות מקצועיות מהותיות של החברה ובמעקב אחרי פעילות החברה בנושא התחזוקה. </w:t>
      </w:r>
      <w:r w:rsidRPr="001C2713">
        <w:rPr>
          <w:rFonts w:eastAsia="Calibri" w:hint="cs"/>
          <w:rtl/>
        </w:rPr>
        <w:t xml:space="preserve">עליו לוודא כי היא מתבצעת על פי כללי עבודה תקינים, ועומדת בתקציב, בלוחות זמנים ובקריטריונים של איכות שנקבעו מראש. </w:t>
      </w:r>
    </w:p>
    <w:p w:rsidR="002234F6" w:rsidRPr="001C2713" w:rsidP="00E95DD3">
      <w:pPr>
        <w:pStyle w:val="takzir-text"/>
        <w:pBdr>
          <w:bottom w:val="none" w:sz="0" w:space="0" w:color="auto"/>
        </w:pBdr>
        <w:bidi/>
        <w:rPr>
          <w:rFonts w:eastAsiaTheme="minorHAnsi"/>
          <w:rtl/>
        </w:rPr>
      </w:pPr>
      <w:r w:rsidRPr="001C2713">
        <w:rPr>
          <w:rFonts w:eastAsiaTheme="minorHAnsi" w:hint="cs"/>
          <w:rtl/>
        </w:rPr>
        <w:t>על החברה ליישם את ההנחיות המקצועיות של משרד התחבורה בתחומים השונים, כגון צביעה ותאורה. כמו כן, עליה לטפל בליקויים שנמצאו כבר לפני שנים בתחום היעדר עמידתם של גשרים ברעידות אדמה.</w:t>
      </w:r>
    </w:p>
    <w:p w:rsidR="002234F6" w:rsidRPr="001C2713" w:rsidP="00E95DD3">
      <w:pPr>
        <w:pStyle w:val="takzir-text"/>
        <w:pBdr>
          <w:bottom w:val="none" w:sz="0" w:space="0" w:color="auto"/>
        </w:pBdr>
        <w:bidi/>
        <w:rPr>
          <w:rFonts w:eastAsiaTheme="minorHAnsi"/>
          <w:szCs w:val="20"/>
          <w:rtl/>
        </w:rPr>
      </w:pPr>
      <w:r w:rsidRPr="001C2713">
        <w:rPr>
          <w:rFonts w:eastAsiaTheme="minorHAnsi" w:hint="cs"/>
          <w:rtl/>
        </w:rPr>
        <w:t>על החברה, על משרד התחבורה ועל משרד האוצר לבדוק לעומק את הכדאיות הכלכלית</w:t>
      </w:r>
      <w:r w:rsidRPr="001C2713">
        <w:rPr>
          <w:rFonts w:eastAsiaTheme="minorHAnsi"/>
          <w:rtl/>
        </w:rPr>
        <w:t>,</w:t>
      </w:r>
      <w:r w:rsidRPr="001C2713">
        <w:rPr>
          <w:rFonts w:eastAsiaTheme="minorHAnsi" w:hint="cs"/>
          <w:rtl/>
        </w:rPr>
        <w:t xml:space="preserve"> ואת האפקטיביות של פרויקט תחזוקה בשיתוף המגזר הפרטי.</w:t>
      </w:r>
      <w:r w:rsidRPr="001C2713">
        <w:rPr>
          <w:rFonts w:eastAsiaTheme="minorHAnsi" w:hint="cs"/>
          <w:szCs w:val="20"/>
          <w:rtl/>
        </w:rPr>
        <w:t xml:space="preserve"> </w:t>
      </w:r>
    </w:p>
    <w:p w:rsidR="002234F6" w:rsidRPr="001C2713" w:rsidP="00E95DD3">
      <w:pPr>
        <w:pStyle w:val="takzir-text"/>
        <w:pBdr>
          <w:bottom w:val="none" w:sz="0" w:space="0" w:color="auto"/>
        </w:pBdr>
        <w:bidi/>
        <w:rPr>
          <w:rFonts w:eastAsiaTheme="minorHAnsi"/>
          <w:szCs w:val="20"/>
          <w:rtl/>
        </w:rPr>
      </w:pPr>
      <w:r w:rsidRPr="001C2713">
        <w:rPr>
          <w:rFonts w:eastAsiaTheme="minorHAnsi" w:hint="cs"/>
          <w:rtl/>
        </w:rPr>
        <w:t>על החברה לוודא שפעולות הבקרה על ביצוע עבודות הקבלנים ייערכו באופן שוטף.</w:t>
      </w:r>
    </w:p>
    <w:p w:rsidR="002234F6" w:rsidRPr="001C2713" w:rsidP="00E95DD3">
      <w:pPr>
        <w:pStyle w:val="takzir-text"/>
        <w:pBdr>
          <w:bottom w:val="none" w:sz="0" w:space="0" w:color="auto"/>
        </w:pBdr>
        <w:bidi/>
        <w:rPr>
          <w:rFonts w:eastAsiaTheme="minorHAnsi"/>
          <w:szCs w:val="20"/>
          <w:rtl/>
        </w:rPr>
      </w:pPr>
      <w:r w:rsidRPr="001C2713">
        <w:rPr>
          <w:rFonts w:eastAsiaTheme="minorHAnsi" w:hint="cs"/>
          <w:rtl/>
        </w:rPr>
        <w:t>על חטיבת האחזקה לשפר את המעקב אחר ביצוע פעולות התחזוקה, לוודא שהדיווחים מתקבלים כפי שנקבע בהסכמים עם נותני השירותים, ולקיים דיונים תדירים בנושא.</w:t>
      </w:r>
    </w:p>
    <w:p w:rsidR="002234F6" w:rsidRPr="001C2713" w:rsidP="00E95DD3">
      <w:pPr>
        <w:pStyle w:val="takzir-text"/>
        <w:pBdr>
          <w:top w:val="none" w:sz="0" w:space="0" w:color="auto"/>
        </w:pBdr>
        <w:bidi/>
        <w:rPr>
          <w:rtl/>
        </w:rPr>
      </w:pPr>
      <w:r w:rsidRPr="001C2713">
        <w:rPr>
          <w:rFonts w:hint="cs"/>
          <w:rtl/>
        </w:rPr>
        <w:t>על החברה לשפר את פעילותה בתחום תחזוקת הכבישים בתחומי הרשויות המקומיות ולנצל באופן יעיל את התקציבים שהוקצו לנושא.</w:t>
      </w:r>
    </w:p>
    <w:p w:rsidR="00A90478" w:rsidRPr="00492C38" w:rsidP="00E95DD3">
      <w:pPr>
        <w:pStyle w:val="takzir"/>
        <w:rPr>
          <w:rFonts w:ascii="Tahoma" w:hAnsi="Tahoma" w:cs="Tahoma"/>
          <w:noProof w:val="0"/>
          <w:sz w:val="28"/>
          <w:rtl/>
        </w:rPr>
      </w:pPr>
    </w:p>
    <w:p w:rsidR="00384065" w:rsidRPr="00132FFC" w:rsidP="00E95DD3">
      <w:pPr>
        <w:pStyle w:val="KOT4S"/>
        <w:rPr>
          <w:rtl/>
        </w:rPr>
      </w:pPr>
      <w:r w:rsidRPr="00132FFC">
        <w:rPr>
          <w:rtl/>
        </w:rPr>
        <w:t>סיכום</w:t>
      </w:r>
    </w:p>
    <w:p w:rsidR="002234F6" w:rsidRPr="001C2713" w:rsidP="00E95DD3">
      <w:pPr>
        <w:pStyle w:val="takzir-text"/>
        <w:bidi/>
        <w:rPr>
          <w:rFonts w:eastAsiaTheme="minorHAnsi"/>
          <w:rtl/>
        </w:rPr>
      </w:pPr>
      <w:r w:rsidRPr="001C2713">
        <w:rPr>
          <w:rFonts w:eastAsia="Calibri" w:hint="cs"/>
          <w:sz w:val="24"/>
          <w:rtl/>
        </w:rPr>
        <w:t>לתשתיות התחבורה חשיבות רבה לתפקוד הכלכלי של המדינה וליציבותה במישורים רבים נוספים, כגון, המישור החברתי, וכן בשמירה על הבטיחות בדרכים. על מנת לאפשר ניצול מרבי של תשתיות אלה והקטנת מספר ההרוגים והפצועים בתאונות דרכים נדרשת תחזוקה ברמה נאותה, המחייבת ניהול מקצועי והקצאת תקציבים ההולמים את הצרכים השונים של המערכת. כמו כן, חיוני לבצע את פעולות התחזוקה במועדן כדי למנוע הידרדרות מהירה באיכות הכבישים.</w:t>
      </w:r>
    </w:p>
    <w:p w:rsidR="002234F6" w:rsidRPr="001C2713" w:rsidP="00E95DD3">
      <w:pPr>
        <w:pStyle w:val="takzir-text"/>
        <w:bidi/>
        <w:rPr>
          <w:rFonts w:eastAsiaTheme="minorHAnsi"/>
          <w:rtl/>
        </w:rPr>
      </w:pPr>
      <w:r w:rsidRPr="001C2713">
        <w:rPr>
          <w:rFonts w:eastAsiaTheme="minorHAnsi" w:hint="cs"/>
          <w:rtl/>
        </w:rPr>
        <w:t xml:space="preserve">משרד מבקר המדינה העלה ליקויים רבים בפעולות בתחום התחזוקה שבאחריות החברה. בין היתר, נמצא כי בתחומים שונים, כמו מיסעות, גשרים, צביעה ותאורה, קיימים פערים גדולים בין הפעולות הדרושות בשל מצב רשת הכבישים וההנחיות המקצועיות שקבע משרד התחבורה ובין יישומן בידי החברה, דבר המסכן את בטיחותם של כלל המשתמשים בדרך - הנהגים, הנוסעים והולכי הרגל. </w:t>
      </w:r>
    </w:p>
    <w:p w:rsidR="002234F6" w:rsidRPr="001C2713" w:rsidP="00E95DD3">
      <w:pPr>
        <w:pStyle w:val="takzir-text"/>
        <w:bidi/>
        <w:rPr>
          <w:rFonts w:eastAsiaTheme="minorHAnsi"/>
          <w:szCs w:val="20"/>
          <w:rtl/>
        </w:rPr>
      </w:pPr>
      <w:r w:rsidRPr="001C2713">
        <w:rPr>
          <w:rFonts w:eastAsiaTheme="minorHAnsi" w:hint="cs"/>
          <w:rtl/>
        </w:rPr>
        <w:t>נוכח הסתמכות החברה על יועצים ועל מנהלי פרויקטים חיצוניים קיימת חשיבות גדולה לבקר באופן שוטף את גורמי הביצוע. הבדיקה העלתה ליקויים בקיום הליכי בקרה על נותני שירותים במיקור חוץ ועל מתן דיווחים לנת"י כנדרש בהסכמים. כמו כן נמצא כי מהלכים והחלטות בחברה בתחום התחזוקה אינם מגובים בתיעוד מספיק, ובחלק מהנושאים חסרים נתונים, בניגוד לכללי מינהל תקין.</w:t>
      </w:r>
    </w:p>
    <w:p w:rsidR="002234F6" w:rsidRPr="001C2713" w:rsidP="00E95DD3">
      <w:pPr>
        <w:pStyle w:val="takzir-text"/>
        <w:bidi/>
        <w:rPr>
          <w:rFonts w:eastAsiaTheme="minorHAnsi"/>
          <w:rtl/>
        </w:rPr>
      </w:pPr>
      <w:r w:rsidRPr="001C2713">
        <w:rPr>
          <w:rFonts w:eastAsiaTheme="minorHAnsi" w:hint="cs"/>
          <w:rtl/>
        </w:rPr>
        <w:t>נוכח הליקויים שנמצאו בביקורת, וחשיבותם בראש ובראשונה לשמירה על חיי אדם, משרד מבקר המדינה מעיר לחברה כי עליה להגביר את מעורבותה בניהול פעולות התחזוקה שבאחריותה, ולחזק את מנגנוני הבקרה השונים על מנהלי</w:t>
      </w:r>
      <w:r w:rsidRPr="001C2713">
        <w:rPr>
          <w:rFonts w:eastAsiaTheme="minorHAnsi"/>
          <w:rtl/>
        </w:rPr>
        <w:t xml:space="preserve"> פרויקטים וגורמי </w:t>
      </w:r>
      <w:r w:rsidRPr="001C2713">
        <w:rPr>
          <w:rFonts w:eastAsiaTheme="minorHAnsi" w:hint="cs"/>
          <w:rtl/>
        </w:rPr>
        <w:t>ביצוע המבצעים</w:t>
      </w:r>
      <w:r w:rsidRPr="001C2713">
        <w:rPr>
          <w:rFonts w:eastAsiaTheme="minorHAnsi"/>
          <w:rtl/>
        </w:rPr>
        <w:t xml:space="preserve"> עבודות </w:t>
      </w:r>
      <w:r w:rsidRPr="001C2713">
        <w:rPr>
          <w:rFonts w:eastAsiaTheme="minorHAnsi" w:hint="cs"/>
          <w:rtl/>
        </w:rPr>
        <w:t xml:space="preserve">בשטח. כמו כן, נוכח העלות הגבוהה של אי-ביצוע פעולות תחזוקה במועדים הרצויים, על החברה ועל משרדי התחבורה והאוצר להביא בחשבון בעת קביעת התקציבים המוקצים לתחזוקה גם את התרומה הכלכלית המשמעותית הגלומה בביצועה במועד. כמו כן על משרד התחבורה ובטיחות בדרכים, לוודא כי פעולות החברה לתחזוקת כבישים מתבצעות בהתאם לכל הסטנדרטים המקצועיים, כדי להבטיח את תקינות הכבישים והגברת הבטיחות בדרכים. </w:t>
      </w:r>
    </w:p>
    <w:p w:rsidR="00F1368B" w:rsidRPr="0010599F" w:rsidP="00E95DD3">
      <w:pPr>
        <w:spacing w:line="240" w:lineRule="exact"/>
        <w:ind w:right="2268"/>
        <w:jc w:val="both"/>
        <w:rPr>
          <w:rFonts w:ascii="Tahoma" w:hAnsi="Tahoma" w:cs="Tahoma"/>
          <w:sz w:val="17"/>
          <w:szCs w:val="17"/>
          <w:rtl/>
        </w:rPr>
      </w:pPr>
    </w:p>
    <w:p w:rsidR="00327FBF" w:rsidRPr="0010599F" w:rsidP="00E95DD3">
      <w:pPr>
        <w:spacing w:line="240" w:lineRule="exact"/>
        <w:ind w:right="2268"/>
        <w:jc w:val="both"/>
        <w:rPr>
          <w:rFonts w:ascii="Tahoma" w:hAnsi="Tahoma" w:cs="Tahoma"/>
          <w:sz w:val="17"/>
          <w:szCs w:val="17"/>
          <w:rtl/>
        </w:rPr>
        <w:sectPr w:rsidSect="00C20745">
          <w:headerReference w:type="even" r:id="rId8"/>
          <w:headerReference w:type="default" r:id="rId9"/>
          <w:headerReference w:type="first" r:id="rId10"/>
          <w:pgSz w:w="11906" w:h="16838" w:code="9"/>
          <w:pgMar w:top="3119" w:right="1701" w:bottom="3119" w:left="1701" w:header="1559" w:footer="709" w:gutter="0"/>
          <w:cols w:space="708"/>
          <w:bidi/>
          <w:rtlGutter/>
          <w:docGrid w:linePitch="360"/>
        </w:sectPr>
      </w:pPr>
    </w:p>
    <w:p w:rsidR="00653A4E" w:rsidP="00E95DD3">
      <w:pPr>
        <w:pStyle w:val="KOT4"/>
        <w:rPr>
          <w:rFonts w:eastAsia="Calibri"/>
          <w:rtl/>
        </w:rPr>
      </w:pPr>
      <w:bookmarkEnd w:id="0"/>
      <w:bookmarkEnd w:id="1"/>
      <w:bookmarkEnd w:id="2"/>
      <w:bookmarkEnd w:id="3"/>
      <w:bookmarkEnd w:id="4"/>
      <w:r w:rsidRPr="00CE6948">
        <w:rPr>
          <w:rFonts w:eastAsia="Calibri" w:hint="cs"/>
          <w:rtl/>
        </w:rPr>
        <w:t>מבוא</w:t>
      </w:r>
    </w:p>
    <w:p w:rsidR="00653A4E" w:rsidRPr="00F9433D" w:rsidP="00E95DD3">
      <w:pPr>
        <w:spacing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נתיבי ישראל - החברה הלאומית לתשתיות תחבורה בע"מ</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(להלן - החברה או נת"י) היא חברה ממשלתית האחראית לתכנון, לפיתוח ולתחזוקה של רשת הכבישים הבין-עירונית בישראל, וכן לפיתוח מסילות רכבת. החברה מתחזקת באופן שוטף, מפקחת ומנהלת את התנועה ביותר מ-8,000 ק"מ של כבישים, ב-1,300 גשרים ומנהרות, ב-5,600 ק"מ מעקות בטיחות, ב-2,200 צמתים ובעשרות אלפי תמרורים, שלטים ונקודות מאור. השווי הכלכלי של תשתיות התחבורה שבאחריות החברה מוערך בכ-110 מיליארד ש"ח.</w:t>
      </w:r>
    </w:p>
    <w:p w:rsidR="00653A4E" w:rsidRPr="00F9433D" w:rsidP="00E95DD3">
      <w:pPr>
        <w:spacing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ביולי 2004 נחתם הסכם תפעול ומימון (להלן - הסכם התפעול) בין החברה ובין ממשלת ישראל. תוקפו של ההסכם פג בדצמבר 2009. בפברואר 2011 נחתם הסכם המאריך ומרחיב את הסכם התפעול, ובמסגרתו אושרה תכנית עבודה רב-שנתית לשנים 2016-2011, בהיקף של 22.9 מיליארד ש"ח ובמימון מלא של הממשלה.</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מעצם הגדרתה כחברה ממשלתית החברה כפופה להנחיות של רשות החברות הממשלתיות. תקציב החברה מאושר מדי שנה בשנה בידי משרד התחבורה ומשרד האוצר, ובתכנית החומש האחרונה (2016-2011) נאמד תקציב חטיבת האחזקה בכ-8.5 מיליארד ש"ח.</w:t>
      </w:r>
    </w:p>
    <w:p w:rsidR="00653A4E" w:rsidRPr="00F9433D" w:rsidP="00E95DD3">
      <w:pPr>
        <w:spacing w:line="240" w:lineRule="exact"/>
        <w:ind w:right="2268"/>
        <w:jc w:val="both"/>
        <w:rPr>
          <w:rFonts w:ascii="Tahoma" w:eastAsia="Calibri" w:hAnsi="Tahoma" w:cs="Tahoma"/>
          <w:sz w:val="17"/>
          <w:szCs w:val="17"/>
        </w:rPr>
      </w:pPr>
      <w:r w:rsidRPr="00F9433D">
        <w:rPr>
          <w:rFonts w:ascii="Tahoma" w:eastAsia="Calibri" w:hAnsi="Tahoma" w:cs="Tahoma" w:hint="cs"/>
          <w:sz w:val="17"/>
          <w:szCs w:val="17"/>
          <w:rtl/>
        </w:rPr>
        <w:t>תפקוד מיטבי של תשתיות התחבורה מחייב לתחזק אותן ברמה נאותה. המורכבות של פעילות התחזוקה דורשת ניהול מקצועי והקצאת תקציבים יעילה ההולמת את הצורך. חטיבת האחזקה בחברה אחראית לביצוע כל הפעילות בנושא. במועד סיום הביקורת כיהנו מר נסים פרץ כמנכ"ל החברה, שמונה באוקטובר 2015, ו</w:t>
      </w:r>
      <w:r w:rsidRPr="00F9433D">
        <w:rPr>
          <w:rFonts w:ascii="Tahoma" w:hAnsi="Tahoma" w:eastAsiaTheme="minorHAnsi" w:cs="Tahoma" w:hint="cs"/>
          <w:sz w:val="17"/>
          <w:szCs w:val="17"/>
          <w:rtl/>
        </w:rPr>
        <w:t>מר יהודה נתנאל כסמנכ"ל חטיבת האחזקה (להלן - סמנכ"ל האחזקה), שמונה במאי 2016. ביצוע ה</w:t>
      </w:r>
      <w:r w:rsidRPr="00F9433D">
        <w:rPr>
          <w:rFonts w:ascii="Tahoma" w:eastAsia="Calibri" w:hAnsi="Tahoma" w:cs="Tahoma" w:hint="cs"/>
          <w:sz w:val="17"/>
          <w:szCs w:val="17"/>
          <w:rtl/>
        </w:rPr>
        <w:t>תקציב השנתי לעבודות התחזוקה בחברה הסתכם בשנת 2016 ב-1.38 מיליארד ש"ח.</w:t>
      </w:r>
    </w:p>
    <w:p w:rsidR="00653A4E" w:rsidRPr="00F9433D" w:rsidP="00E95DD3">
      <w:pPr>
        <w:spacing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בנובמבר 2015 פתחה המשטרה בחקירה גלויה של חשדות לשחיתות בחברה. על פי החשד, בין היתר, מינו מנכ"לים שכיהנו בחברה בעבר אנשים מקורבים, בעלי זיקה אישית או פוליטית, לתפקידי מפתח בחברה, וכך שלטו בהליכי ההתקשרות עם ספקים, ניפחו חשבוניות והעבירו תשלומים ביתר מכספי החברה. כמו כן, החקירה העלתה בעיות לכאורה בענייני פיקוח ובקרה, מצבים של ניגודי עניינים, כשלים בהתנהלות חברי ועדת המכרזים וועדת חריגים, וכשלים בתפקודם של שומרי הסף. באמצע 2016 גיבשה המשטרה תשתית ראייתית לכאורה נגד 11 חברות שסיפקו שירותים לחברה ונגד כ-40 חשודים, בהם בכירים, מנהלים, עובדים זוטרים וכן יועצים, ספקים ונותני שירותים, לעבירות של קבלת דבר במרמה, רישום כוזב במסמכי תאגיד, סחיטה באיומים ועוד. החקירה חשפה התנהלות פלילית שיטתית ושחיתות עמוקה לכאורה שהייתה נהוגה בחברה משך למעלה מעשור.</w:t>
      </w:r>
    </w:p>
    <w:p w:rsidR="00653A4E" w:rsidRPr="00F9433D" w:rsidP="00E95DD3">
      <w:pPr>
        <w:spacing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אירועים אלה השפיעו מאוד על תפקודה של החברה בכלל ועל תפקודה של חטיבת האחזקה בפרט. חלק מנושאי המשרות הבכירות בחטיבת האחזקה נאלצו לעזוב את תפקידם, וחלק מהגורמים החיצוניים שעליהם מתבססת עבודת התחזוקה נאלצו להפסיק את עבודתם עם החברה. אירועים אלה גרמו לקשיים בתפקוד השוטף של החברה, ונדרש זמן לא קצר לצורך איוש המשרות מחדש והגדרת תפקידים ותחומי אחריות לבעלי התפקידים ולגורמי חוץ.</w:t>
      </w:r>
    </w:p>
    <w:p w:rsidR="00653A4E" w:rsidRPr="004915AD" w:rsidP="00E95DD3">
      <w:pPr>
        <w:pStyle w:val="KOT4"/>
        <w:rPr>
          <w:rtl/>
        </w:rPr>
      </w:pPr>
      <w:r w:rsidRPr="004915AD">
        <w:rPr>
          <w:rFonts w:hint="cs"/>
          <w:rtl/>
        </w:rPr>
        <w:t>פעולות הביקורת</w:t>
      </w:r>
    </w:p>
    <w:p w:rsidR="00653A4E" w:rsidRPr="00F9433D" w:rsidP="00E95DD3">
      <w:pPr>
        <w:spacing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בחודשים ספטמבר 2016 עד מרץ 2017 בדק משרד מבקר המדינה את פעילות החברה בנושא תחזוקת הכבישים, כולל פרויקט התחזוקה בשיתוף המגזר הפרטי באזור חדרה ותחזוקת כבישים מרשויות מקומיות. הבדיקה נעשתה בחברה, במשרד התחבורה והבטיחות בדרכים (להלן - המשרד), באגף תקציבים במשרד האוצר (להלן - אג"ת) וברשות החברות הממשלתיות.</w:t>
      </w:r>
    </w:p>
    <w:p w:rsidR="00653A4E" w:rsidP="00E95DD3">
      <w:pPr>
        <w:spacing w:line="240" w:lineRule="exact"/>
        <w:ind w:right="2268"/>
        <w:jc w:val="both"/>
        <w:rPr>
          <w:rFonts w:ascii="Tahoma" w:eastAsia="Calibri" w:hAnsi="Tahoma" w:cs="Tahoma"/>
          <w:sz w:val="17"/>
          <w:szCs w:val="17"/>
        </w:rPr>
      </w:pPr>
    </w:p>
    <w:p w:rsidR="00E95DD3" w:rsidRPr="00F9433D" w:rsidP="00E95DD3">
      <w:pPr>
        <w:spacing w:line="240" w:lineRule="exact"/>
        <w:ind w:right="2268"/>
        <w:jc w:val="both"/>
        <w:rPr>
          <w:rFonts w:ascii="Tahoma" w:eastAsia="Calibri" w:hAnsi="Tahoma" w:cs="Tahoma"/>
          <w:sz w:val="17"/>
          <w:szCs w:val="17"/>
          <w:rtl/>
        </w:rPr>
      </w:pPr>
    </w:p>
    <w:p w:rsidR="00653A4E" w:rsidRPr="004915AD" w:rsidP="00E95DD3">
      <w:pPr>
        <w:pStyle w:val="KOT4"/>
        <w:rPr>
          <w:rFonts w:eastAsia="Calibri"/>
          <w:rtl/>
        </w:rPr>
      </w:pPr>
      <w:r w:rsidRPr="004915AD">
        <w:rPr>
          <w:rFonts w:eastAsia="Calibri" w:hint="cs"/>
          <w:rtl/>
        </w:rPr>
        <w:t>חשיבותה של תחזוקת כבישים</w:t>
      </w:r>
    </w:p>
    <w:p w:rsidR="00653A4E" w:rsidRPr="00F9433D" w:rsidP="00E95DD3">
      <w:pPr>
        <w:spacing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 xml:space="preserve">לתשתיות התחבורה נודעת חשיבות רבה לתפקוד הכלכלי וליציבותה של המדינה במישורים רבים נוספים - חברתיים, בטיחותיים ועוד. </w:t>
      </w:r>
      <w:r w:rsidRPr="00F9433D">
        <w:rPr>
          <w:rFonts w:ascii="Tahoma" w:eastAsia="Calibri" w:hAnsi="Tahoma" w:cs="Tahoma" w:hint="cs"/>
          <w:sz w:val="17"/>
          <w:szCs w:val="17"/>
          <w:rtl/>
        </w:rPr>
        <w:t>מכאן כי קיימת חשיבות רבה לתחזוקת הכבישים ו</w:t>
      </w:r>
      <w:r w:rsidRPr="00F9433D">
        <w:rPr>
          <w:rFonts w:ascii="Tahoma" w:eastAsia="Calibri" w:hAnsi="Tahoma" w:cs="Tahoma" w:hint="cs"/>
          <w:sz w:val="17"/>
          <w:szCs w:val="17"/>
          <w:rtl/>
        </w:rPr>
        <w:t>ל</w:t>
      </w:r>
      <w:r w:rsidRPr="00F9433D">
        <w:rPr>
          <w:rFonts w:ascii="Tahoma" w:eastAsia="Calibri" w:hAnsi="Tahoma" w:cs="Tahoma" w:hint="cs"/>
          <w:sz w:val="17"/>
          <w:szCs w:val="17"/>
          <w:rtl/>
        </w:rPr>
        <w:t xml:space="preserve">מניעת הזנחתם. </w:t>
      </w:r>
      <w:r w:rsidRPr="00F9433D">
        <w:rPr>
          <w:rFonts w:ascii="Tahoma" w:eastAsia="Calibri" w:hAnsi="Tahoma" w:cs="Tahoma" w:hint="cs"/>
          <w:sz w:val="17"/>
          <w:szCs w:val="17"/>
          <w:rtl/>
        </w:rPr>
        <w:t xml:space="preserve">רשת הכבישים משמשת תשתית משמעותית לכל תושבי המדינה, ובעיקר לתושבי הפריפריה. </w:t>
      </w:r>
    </w:p>
    <w:p w:rsidR="00653A4E" w:rsidRPr="00F9433D" w:rsidP="00E95DD3">
      <w:pPr>
        <w:spacing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כמה גורמים עיקריים עלולים להביא להידרדרות מהירה ברמתם של הכבישים הבין-עירוניים. גורמים</w:t>
      </w:r>
      <w:r w:rsidRPr="00F9433D">
        <w:rPr>
          <w:rFonts w:ascii="Tahoma" w:eastAsia="Calibri" w:hAnsi="Tahoma" w:cs="Tahoma"/>
          <w:sz w:val="17"/>
          <w:szCs w:val="17"/>
          <w:rtl/>
        </w:rPr>
        <w:t xml:space="preserve"> אלה </w:t>
      </w:r>
      <w:r w:rsidRPr="00F9433D">
        <w:rPr>
          <w:rFonts w:ascii="Tahoma" w:eastAsia="Calibri" w:hAnsi="Tahoma" w:cs="Tahoma" w:hint="cs"/>
          <w:sz w:val="17"/>
          <w:szCs w:val="17"/>
          <w:rtl/>
        </w:rPr>
        <w:t>כוללים</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בין</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היתר התיישנות כבישים; עלייה עקבית במספר כלי הרכב בכבישים; עומסים בכלי רכב כבדים; תנאי מזג אוויר קיצוניים; והזנחה של כבישים בעלי תשתית לקויה. פעילות התחזוקה כוללת את התחומים האלה: מיסעות, מעקות בטיחות, צביעה, תאורה, שילוט, ניקיון וגינון. תחזוקה ברמה נאותה יכולה לתרום למניעת הידרדרות באיכותם של התחומים השונים, וכן למנוע את שחיקת הערך התפעולי והכלכלי של הכבישים ונזק עתידי גדול, שיגרום להוצאות כספיות גבוהות מאוד ולפעולות תחזוקה מורכבות יותר.</w:t>
      </w:r>
    </w:p>
    <w:p w:rsidR="00653A4E" w:rsidRPr="00F9433D" w:rsidP="00E95DD3">
      <w:pPr>
        <w:spacing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 xml:space="preserve">על פי נתוניה, החברה מתחזקת ומתפעלת מצאי בשווי של כ-110 מיליארד ש"ח, המורכב מהסעיפים הבאים: כ-8,000 ק"מ מסלול; 105 מחלפים; 1,300 גשרים ומנהרות; 85,000 נקודות אור; 2,144 צמתים, כרבע מהם מרומזרים; כ-18,000 דונם שטחי גינון; כ-95,000 תמרורים ושלטים; וכ-5,600 ק"מ מעקות בטיחות. בעבודת התחזוקה כמה שלבים עיקריים, שיפורטו להן. </w:t>
      </w:r>
    </w:p>
    <w:p w:rsidR="00653A4E" w:rsidRPr="00F9433D" w:rsidP="00E95DD3">
      <w:pPr>
        <w:numPr>
          <w:ilvl w:val="0"/>
          <w:numId w:val="7"/>
        </w:numPr>
        <w:spacing w:line="240" w:lineRule="exact"/>
        <w:ind w:right="2268"/>
        <w:jc w:val="both"/>
        <w:rPr>
          <w:rFonts w:ascii="Tahoma" w:eastAsia="Calibri" w:hAnsi="Tahoma" w:cs="Tahoma"/>
          <w:sz w:val="17"/>
          <w:szCs w:val="17"/>
          <w:rtl/>
        </w:rPr>
      </w:pPr>
      <w:r w:rsidRPr="00E95DD3">
        <w:rPr>
          <w:rStyle w:val="Heading5Char"/>
          <w:rFonts w:ascii="Tahoma" w:hAnsi="Tahoma" w:cs="Tahoma" w:hint="cs"/>
          <w:b/>
          <w:bCs/>
          <w:sz w:val="17"/>
          <w:szCs w:val="17"/>
          <w:rtl/>
        </w:rPr>
        <w:t>תחזוקה</w:t>
      </w:r>
      <w:r w:rsidRPr="00E95DD3">
        <w:rPr>
          <w:rStyle w:val="Heading5Char"/>
          <w:rFonts w:ascii="Tahoma" w:hAnsi="Tahoma" w:cs="Tahoma"/>
          <w:b/>
          <w:bCs/>
          <w:sz w:val="17"/>
          <w:szCs w:val="17"/>
          <w:rtl/>
        </w:rPr>
        <w:t xml:space="preserve"> </w:t>
      </w:r>
      <w:r w:rsidRPr="00E95DD3">
        <w:rPr>
          <w:rStyle w:val="Heading5Char"/>
          <w:rFonts w:ascii="Tahoma" w:hAnsi="Tahoma" w:cs="Tahoma" w:hint="cs"/>
          <w:b/>
          <w:bCs/>
          <w:sz w:val="17"/>
          <w:szCs w:val="17"/>
          <w:rtl/>
        </w:rPr>
        <w:t>שוטפת:</w:t>
      </w:r>
      <w:r w:rsidRPr="00F9433D">
        <w:rPr>
          <w:rStyle w:val="Heading7Char"/>
          <w:rFonts w:ascii="Tahoma" w:hAnsi="Tahoma" w:cs="Tahoma" w:hint="cs"/>
          <w:sz w:val="17"/>
          <w:szCs w:val="17"/>
          <w:rtl/>
        </w:rPr>
        <w:t xml:space="preserve"> </w:t>
      </w:r>
      <w:r w:rsidRPr="00F9433D">
        <w:rPr>
          <w:rFonts w:ascii="Tahoma" w:eastAsia="Calibri" w:hAnsi="Tahoma" w:cs="Tahoma" w:hint="cs"/>
          <w:sz w:val="17"/>
          <w:szCs w:val="17"/>
          <w:rtl/>
        </w:rPr>
        <w:t>התחזוקה השוטפת כוללת תכנון</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וביצוע</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מגוון</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פעולות,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ההכרחיות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לשמירת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מצב</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תקין</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ובטיחותי</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של</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המיסעות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אביזרי</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הדרך</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צדי</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הכבישים</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ואביזרי</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הבטיחות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מטרות התחזוקה השוטפת הן שימור</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הכביש</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ומערכותיו</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ברמת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שירות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טובה</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ויציבה</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לאורך</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זמן;</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שימור</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ושיפור</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בטיחות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הנסיעה;</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ושימור</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וטיפוח</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חזות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הדרך</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 xml:space="preserve">עם פעולות התחזוקה השוטפת נמנות בין היתר </w:t>
      </w:r>
      <w:r w:rsidRPr="00F9433D">
        <w:rPr>
          <w:rFonts w:ascii="Tahoma" w:eastAsia="Calibri" w:hAnsi="Tahoma" w:cs="Tahoma"/>
          <w:sz w:val="17"/>
          <w:szCs w:val="17"/>
          <w:rtl/>
        </w:rPr>
        <w:t>ניקוי הכבישים והתשתיות הנלוות</w:t>
      </w:r>
      <w:r w:rsidRPr="00F9433D">
        <w:rPr>
          <w:rFonts w:ascii="Tahoma" w:eastAsia="Calibri" w:hAnsi="Tahoma" w:cs="Tahoma" w:hint="cs"/>
          <w:sz w:val="17"/>
          <w:szCs w:val="17"/>
          <w:rtl/>
        </w:rPr>
        <w:t>;</w:t>
      </w:r>
      <w:r w:rsidRPr="00F9433D">
        <w:rPr>
          <w:rFonts w:ascii="Tahoma" w:eastAsia="Calibri" w:hAnsi="Tahoma" w:cs="Tahoma"/>
          <w:sz w:val="17"/>
          <w:szCs w:val="17"/>
          <w:rtl/>
        </w:rPr>
        <w:t xml:space="preserve"> התקנת מעקות בטיחות</w:t>
      </w:r>
      <w:r w:rsidRPr="00F9433D">
        <w:rPr>
          <w:rFonts w:ascii="Tahoma" w:eastAsia="Calibri" w:hAnsi="Tahoma" w:cs="Tahoma" w:hint="cs"/>
          <w:sz w:val="17"/>
          <w:szCs w:val="17"/>
          <w:rtl/>
        </w:rPr>
        <w:t xml:space="preserve"> ותחזוקתם;</w:t>
      </w:r>
      <w:r w:rsidRPr="00F9433D">
        <w:rPr>
          <w:rFonts w:ascii="Tahoma" w:eastAsia="Calibri" w:hAnsi="Tahoma" w:cs="Tahoma"/>
          <w:sz w:val="17"/>
          <w:szCs w:val="17"/>
          <w:rtl/>
        </w:rPr>
        <w:t xml:space="preserve"> גינון וגיזום</w:t>
      </w:r>
      <w:r w:rsidRPr="00F9433D">
        <w:rPr>
          <w:rFonts w:ascii="Tahoma" w:eastAsia="Calibri" w:hAnsi="Tahoma" w:cs="Tahoma" w:hint="cs"/>
          <w:sz w:val="17"/>
          <w:szCs w:val="17"/>
          <w:rtl/>
        </w:rPr>
        <w:t>;</w:t>
      </w:r>
      <w:r w:rsidRPr="00F9433D">
        <w:rPr>
          <w:rFonts w:ascii="Tahoma" w:eastAsia="Calibri" w:hAnsi="Tahoma" w:cs="Tahoma"/>
          <w:sz w:val="17"/>
          <w:szCs w:val="17"/>
          <w:rtl/>
        </w:rPr>
        <w:t xml:space="preserve"> סימון כבישים</w:t>
      </w:r>
      <w:r w:rsidRPr="00F9433D">
        <w:rPr>
          <w:rFonts w:ascii="Tahoma" w:eastAsia="Calibri" w:hAnsi="Tahoma" w:cs="Tahoma" w:hint="cs"/>
          <w:sz w:val="17"/>
          <w:szCs w:val="17"/>
          <w:rtl/>
        </w:rPr>
        <w:t>;</w:t>
      </w:r>
      <w:r w:rsidRPr="00F9433D">
        <w:rPr>
          <w:rFonts w:ascii="Tahoma" w:eastAsia="Calibri" w:hAnsi="Tahoma" w:cs="Tahoma"/>
          <w:sz w:val="17"/>
          <w:szCs w:val="17"/>
          <w:rtl/>
        </w:rPr>
        <w:t xml:space="preserve"> תמרור ושילוט</w:t>
      </w:r>
      <w:r w:rsidRPr="00F9433D">
        <w:rPr>
          <w:rFonts w:ascii="Tahoma" w:eastAsia="Calibri" w:hAnsi="Tahoma" w:cs="Tahoma" w:hint="cs"/>
          <w:sz w:val="17"/>
          <w:szCs w:val="17"/>
          <w:rtl/>
        </w:rPr>
        <w:t>;</w:t>
      </w:r>
      <w:r w:rsidRPr="00F9433D">
        <w:rPr>
          <w:rFonts w:ascii="Tahoma" w:eastAsia="Calibri" w:hAnsi="Tahoma" w:cs="Tahoma"/>
          <w:sz w:val="17"/>
          <w:szCs w:val="17"/>
          <w:rtl/>
        </w:rPr>
        <w:t xml:space="preserve"> תיקוני מערכות ניקוז</w:t>
      </w:r>
      <w:r w:rsidRPr="00F9433D">
        <w:rPr>
          <w:rFonts w:ascii="Tahoma" w:eastAsia="Calibri" w:hAnsi="Tahoma" w:cs="Tahoma" w:hint="cs"/>
          <w:sz w:val="17"/>
          <w:szCs w:val="17"/>
          <w:rtl/>
        </w:rPr>
        <w:t>;</w:t>
      </w:r>
      <w:r w:rsidRPr="00F9433D">
        <w:rPr>
          <w:rFonts w:ascii="Tahoma" w:eastAsia="Calibri" w:hAnsi="Tahoma" w:cs="Tahoma"/>
          <w:sz w:val="17"/>
          <w:szCs w:val="17"/>
          <w:rtl/>
        </w:rPr>
        <w:t xml:space="preserve"> מניעת חלקלקות של מיסעות</w:t>
      </w:r>
      <w:r w:rsidRPr="00F9433D">
        <w:rPr>
          <w:rFonts w:ascii="Tahoma" w:eastAsia="Calibri" w:hAnsi="Tahoma" w:cs="Tahoma" w:hint="cs"/>
          <w:sz w:val="17"/>
          <w:szCs w:val="17"/>
          <w:rtl/>
        </w:rPr>
        <w:t>;</w:t>
      </w:r>
      <w:r w:rsidRPr="00F9433D">
        <w:rPr>
          <w:rFonts w:ascii="Tahoma" w:eastAsia="Calibri" w:hAnsi="Tahoma" w:cs="Tahoma"/>
          <w:sz w:val="17"/>
          <w:szCs w:val="17"/>
          <w:rtl/>
        </w:rPr>
        <w:t xml:space="preserve"> טיפול בבורות</w:t>
      </w:r>
      <w:r w:rsidRPr="00F9433D">
        <w:rPr>
          <w:rFonts w:ascii="Tahoma" w:eastAsia="Calibri" w:hAnsi="Tahoma" w:cs="Tahoma" w:hint="cs"/>
          <w:sz w:val="17"/>
          <w:szCs w:val="17"/>
          <w:rtl/>
        </w:rPr>
        <w:t>;</w:t>
      </w:r>
      <w:r w:rsidRPr="00F9433D">
        <w:rPr>
          <w:rFonts w:ascii="Tahoma" w:eastAsia="Calibri" w:hAnsi="Tahoma" w:cs="Tahoma"/>
          <w:sz w:val="17"/>
          <w:szCs w:val="17"/>
          <w:rtl/>
        </w:rPr>
        <w:t xml:space="preserve"> ועוד. </w:t>
      </w:r>
    </w:p>
    <w:p w:rsidR="00653A4E" w:rsidRPr="00F9433D" w:rsidP="00E95DD3">
      <w:pPr>
        <w:numPr>
          <w:ilvl w:val="0"/>
          <w:numId w:val="7"/>
        </w:numPr>
        <w:spacing w:line="240" w:lineRule="exact"/>
        <w:ind w:right="2268"/>
        <w:jc w:val="both"/>
        <w:rPr>
          <w:rFonts w:ascii="Tahoma" w:eastAsia="Calibri" w:hAnsi="Tahoma" w:cs="Tahoma"/>
          <w:sz w:val="17"/>
          <w:szCs w:val="17"/>
          <w:rtl/>
        </w:rPr>
      </w:pPr>
      <w:r w:rsidRPr="00E95DD3">
        <w:rPr>
          <w:rStyle w:val="Heading5Char"/>
          <w:rFonts w:ascii="Tahoma" w:hAnsi="Tahoma" w:cs="Tahoma" w:hint="cs"/>
          <w:b/>
          <w:bCs/>
          <w:sz w:val="17"/>
          <w:szCs w:val="17"/>
          <w:rtl/>
        </w:rPr>
        <w:t>תחזוקה</w:t>
      </w:r>
      <w:r w:rsidRPr="00E95DD3">
        <w:rPr>
          <w:rStyle w:val="Heading5Char"/>
          <w:rFonts w:ascii="Tahoma" w:hAnsi="Tahoma" w:cs="Tahoma"/>
          <w:b/>
          <w:bCs/>
          <w:sz w:val="17"/>
          <w:szCs w:val="17"/>
          <w:rtl/>
        </w:rPr>
        <w:t xml:space="preserve"> </w:t>
      </w:r>
      <w:r w:rsidRPr="00E95DD3">
        <w:rPr>
          <w:rStyle w:val="Heading5Char"/>
          <w:rFonts w:ascii="Tahoma" w:hAnsi="Tahoma" w:cs="Tahoma" w:hint="cs"/>
          <w:b/>
          <w:bCs/>
          <w:sz w:val="17"/>
          <w:szCs w:val="17"/>
          <w:rtl/>
        </w:rPr>
        <w:t>מונעת</w:t>
      </w:r>
      <w:r w:rsidR="00E95DD3">
        <w:rPr>
          <w:rStyle w:val="Heading5Char"/>
          <w:rFonts w:ascii="Tahoma" w:hAnsi="Tahoma" w:cs="Tahoma" w:hint="cs"/>
          <w:b/>
          <w:bCs/>
          <w:sz w:val="17"/>
          <w:szCs w:val="17"/>
          <w:rtl/>
        </w:rPr>
        <w:t>:</w:t>
      </w:r>
      <w:r w:rsidRPr="00F9433D">
        <w:rPr>
          <w:rFonts w:ascii="Tahoma" w:eastAsia="Calibri" w:hAnsi="Tahoma" w:cs="Tahoma"/>
          <w:b/>
          <w:bCs/>
          <w:sz w:val="17"/>
          <w:szCs w:val="17"/>
          <w:rtl/>
        </w:rPr>
        <w:t xml:space="preserve"> </w:t>
      </w:r>
      <w:r w:rsidRPr="00F9433D">
        <w:rPr>
          <w:rFonts w:ascii="Tahoma" w:eastAsia="Calibri" w:hAnsi="Tahoma" w:cs="Tahoma" w:hint="cs"/>
          <w:sz w:val="17"/>
          <w:szCs w:val="17"/>
          <w:rtl/>
        </w:rPr>
        <w:t>התחזוקה</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המונעת</w:t>
      </w:r>
      <w:r w:rsidRPr="00F9433D">
        <w:rPr>
          <w:rFonts w:ascii="Tahoma" w:eastAsia="Calibri" w:hAnsi="Tahoma" w:cs="Tahoma" w:hint="cs"/>
          <w:b/>
          <w:bCs/>
          <w:sz w:val="17"/>
          <w:szCs w:val="17"/>
          <w:rtl/>
        </w:rPr>
        <w:t xml:space="preserve"> </w:t>
      </w:r>
      <w:r w:rsidRPr="00F9433D">
        <w:rPr>
          <w:rFonts w:ascii="Tahoma" w:eastAsia="Calibri" w:hAnsi="Tahoma" w:cs="Tahoma" w:hint="cs"/>
          <w:sz w:val="17"/>
          <w:szCs w:val="17"/>
          <w:rtl/>
        </w:rPr>
        <w:t>כוללת תכנון</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וביצוע</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עבודות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שנועדו</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למנוע</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הידרדרות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ברמת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התפקוד</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של</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כבישים</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ומבני</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הדרך</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ולהקטין</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את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האפשרות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לתופעות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שבר</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בעתיד</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תכנון</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עבודות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של תחזוקה</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מונעת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מבוסס</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על</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נתוני</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מערכות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ממוחשבות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עם פעולות תחזוקה</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מונעת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נמנות בין היתר ריבוד</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כבישים</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ביצוע</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הטלאות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במיסעות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שיקום</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מבנה</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הדרך</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ועוד</w:t>
      </w:r>
      <w:r w:rsidRPr="00F9433D">
        <w:rPr>
          <w:rFonts w:ascii="Tahoma" w:eastAsia="Calibri" w:hAnsi="Tahoma" w:cs="Tahoma"/>
          <w:sz w:val="17"/>
          <w:szCs w:val="17"/>
          <w:rtl/>
        </w:rPr>
        <w:t>.</w:t>
      </w:r>
    </w:p>
    <w:p w:rsidR="00653A4E" w:rsidRPr="00F9433D" w:rsidP="00E95DD3">
      <w:pPr>
        <w:numPr>
          <w:ilvl w:val="0"/>
          <w:numId w:val="7"/>
        </w:numPr>
        <w:spacing w:line="240" w:lineRule="exact"/>
        <w:ind w:right="2268"/>
        <w:jc w:val="both"/>
        <w:rPr>
          <w:rFonts w:ascii="Tahoma" w:eastAsia="Calibri" w:hAnsi="Tahoma" w:cs="Tahoma"/>
          <w:sz w:val="17"/>
          <w:szCs w:val="17"/>
        </w:rPr>
      </w:pPr>
      <w:r w:rsidRPr="00E95DD3">
        <w:rPr>
          <w:rStyle w:val="Heading5Char"/>
          <w:rFonts w:ascii="Tahoma" w:hAnsi="Tahoma" w:cs="Tahoma" w:hint="cs"/>
          <w:b/>
          <w:bCs/>
          <w:sz w:val="17"/>
          <w:szCs w:val="17"/>
          <w:rtl/>
        </w:rPr>
        <w:t>תחזוקת</w:t>
      </w:r>
      <w:r w:rsidRPr="00E95DD3">
        <w:rPr>
          <w:rStyle w:val="Heading5Char"/>
          <w:rFonts w:ascii="Tahoma" w:hAnsi="Tahoma" w:cs="Tahoma"/>
          <w:b/>
          <w:bCs/>
          <w:sz w:val="17"/>
          <w:szCs w:val="17"/>
          <w:rtl/>
        </w:rPr>
        <w:t xml:space="preserve"> </w:t>
      </w:r>
      <w:r w:rsidRPr="00E95DD3">
        <w:rPr>
          <w:rStyle w:val="Heading5Char"/>
          <w:rFonts w:ascii="Tahoma" w:hAnsi="Tahoma" w:cs="Tahoma" w:hint="cs"/>
          <w:b/>
          <w:bCs/>
          <w:sz w:val="17"/>
          <w:szCs w:val="17"/>
          <w:rtl/>
        </w:rPr>
        <w:t>שבר</w:t>
      </w:r>
      <w:r w:rsidR="00E95DD3">
        <w:rPr>
          <w:rStyle w:val="Heading5Char"/>
          <w:rFonts w:ascii="Tahoma" w:hAnsi="Tahoma" w:cs="Tahoma" w:hint="cs"/>
          <w:b/>
          <w:bCs/>
          <w:sz w:val="17"/>
          <w:szCs w:val="17"/>
          <w:rtl/>
        </w:rPr>
        <w:t>:</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תחזוקת שבר נעשית</w:t>
      </w:r>
      <w:r w:rsidRPr="00F9433D">
        <w:rPr>
          <w:rFonts w:ascii="Tahoma" w:eastAsia="Calibri" w:hAnsi="Tahoma" w:cs="Tahoma"/>
          <w:sz w:val="17"/>
          <w:szCs w:val="17"/>
          <w:rtl/>
        </w:rPr>
        <w:t xml:space="preserve"> במוקדים אשר הממצאים בהם מצביעים על מדדים נמוכים ב</w:t>
      </w:r>
      <w:r w:rsidRPr="00F9433D">
        <w:rPr>
          <w:rFonts w:ascii="Tahoma" w:eastAsia="Calibri" w:hAnsi="Tahoma" w:cs="Tahoma" w:hint="cs"/>
          <w:sz w:val="17"/>
          <w:szCs w:val="17"/>
          <w:rtl/>
        </w:rPr>
        <w:t>תחומים</w:t>
      </w:r>
      <w:r w:rsidRPr="00F9433D">
        <w:rPr>
          <w:rFonts w:ascii="Tahoma" w:eastAsia="Calibri" w:hAnsi="Tahoma" w:cs="Tahoma"/>
          <w:sz w:val="17"/>
          <w:szCs w:val="17"/>
          <w:rtl/>
        </w:rPr>
        <w:t xml:space="preserve"> השונ</w:t>
      </w:r>
      <w:r w:rsidRPr="00F9433D">
        <w:rPr>
          <w:rFonts w:ascii="Tahoma" w:eastAsia="Calibri" w:hAnsi="Tahoma" w:cs="Tahoma" w:hint="cs"/>
          <w:sz w:val="17"/>
          <w:szCs w:val="17"/>
          <w:rtl/>
        </w:rPr>
        <w:t>ים.</w:t>
      </w:r>
      <w:r w:rsidRPr="00F9433D">
        <w:rPr>
          <w:rFonts w:ascii="Tahoma" w:eastAsia="Calibri" w:hAnsi="Tahoma" w:cs="Tahoma"/>
          <w:sz w:val="17"/>
          <w:szCs w:val="17"/>
          <w:rtl/>
        </w:rPr>
        <w:t xml:space="preserve"> השימוש </w:t>
      </w:r>
      <w:r w:rsidRPr="00F9433D">
        <w:rPr>
          <w:rFonts w:ascii="Tahoma" w:eastAsia="Calibri" w:hAnsi="Tahoma" w:cs="Tahoma" w:hint="cs"/>
          <w:sz w:val="17"/>
          <w:szCs w:val="17"/>
          <w:rtl/>
        </w:rPr>
        <w:t xml:space="preserve">בתשתיות התחבורה </w:t>
      </w:r>
      <w:r w:rsidRPr="00F9433D">
        <w:rPr>
          <w:rFonts w:ascii="Tahoma" w:eastAsia="Calibri" w:hAnsi="Tahoma" w:cs="Tahoma"/>
          <w:sz w:val="17"/>
          <w:szCs w:val="17"/>
          <w:rtl/>
        </w:rPr>
        <w:t>במצב זה עלול לגרום נזק ממשי למשתמשי הדרך, לרכושם ולכל גורם אחר הנמצא בסביבה זו.</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ביצוע של פעולות תחזוקה במועד תורם מאוד ל</w:t>
      </w:r>
      <w:r w:rsidRPr="00F9433D">
        <w:rPr>
          <w:rFonts w:ascii="Tahoma" w:hAnsi="Tahoma" w:eastAsiaTheme="minorHAnsi" w:cs="Tahoma"/>
          <w:sz w:val="17"/>
          <w:szCs w:val="17"/>
          <w:rtl/>
        </w:rPr>
        <w:t>מיתון קצב ה</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ידרדרות </w:t>
      </w:r>
      <w:r w:rsidRPr="00F9433D">
        <w:rPr>
          <w:rFonts w:ascii="Tahoma" w:hAnsi="Tahoma" w:eastAsiaTheme="minorHAnsi" w:cs="Tahoma" w:hint="cs"/>
          <w:sz w:val="17"/>
          <w:szCs w:val="17"/>
          <w:rtl/>
        </w:rPr>
        <w:t>של המיסעה - חלקו העליון של הכביש, הנושא בלחצים ובעומסים,</w:t>
      </w:r>
      <w:r w:rsidRPr="00F9433D">
        <w:rPr>
          <w:rFonts w:ascii="Tahoma" w:hAnsi="Tahoma" w:eastAsiaTheme="minorHAnsi" w:cs="Tahoma"/>
          <w:sz w:val="17"/>
          <w:szCs w:val="17"/>
          <w:rtl/>
        </w:rPr>
        <w:t xml:space="preserve"> ובכך </w:t>
      </w:r>
      <w:r w:rsidRPr="00F9433D">
        <w:rPr>
          <w:rFonts w:ascii="Tahoma" w:hAnsi="Tahoma" w:eastAsiaTheme="minorHAnsi" w:cs="Tahoma" w:hint="cs"/>
          <w:sz w:val="17"/>
          <w:szCs w:val="17"/>
          <w:rtl/>
        </w:rPr>
        <w:t>מאריך את חייה. זאת ועוד, הדבר מסייע לשמור על רמת שירות גבוהה לאורך זמן ולחסוך מאוד בעלויות, הנוסקות ככל שרמת המיסעה מידרדרת. בלוח</w:t>
      </w:r>
      <w:r w:rsidRPr="00F9433D">
        <w:rPr>
          <w:rFonts w:ascii="Tahoma" w:hAnsi="Tahoma" w:eastAsiaTheme="minorHAnsi" w:cs="Tahoma"/>
          <w:sz w:val="17"/>
          <w:szCs w:val="17"/>
          <w:rtl/>
        </w:rPr>
        <w:t xml:space="preserve"> 2 </w:t>
      </w:r>
      <w:r w:rsidRPr="00F9433D">
        <w:rPr>
          <w:rFonts w:ascii="Tahoma" w:hAnsi="Tahoma" w:eastAsiaTheme="minorHAnsi" w:cs="Tahoma" w:hint="cs"/>
          <w:sz w:val="17"/>
          <w:szCs w:val="17"/>
          <w:rtl/>
        </w:rPr>
        <w:t>מודגמת</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עקומת</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הידרדרות</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מיסעה</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לכביש</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 xml:space="preserve">חדש. </w:t>
      </w:r>
    </w:p>
    <w:p w:rsidR="00653A4E" w:rsidRPr="00E95DD3" w:rsidP="00E95DD3">
      <w:pPr>
        <w:pStyle w:val="tab-name"/>
        <w:rPr>
          <w:rFonts w:eastAsia="Calibri"/>
          <w:b/>
          <w:bCs/>
          <w:rtl/>
        </w:rPr>
      </w:pPr>
      <w:r>
        <w:rPr>
          <w:rFonts w:eastAsia="Calibri" w:hint="cs"/>
          <w:rtl/>
        </w:rPr>
        <w:t>תרשים 1:</w:t>
      </w:r>
      <w:r w:rsidRPr="00F9433D">
        <w:rPr>
          <w:rFonts w:eastAsia="Calibri" w:hint="cs"/>
          <w:rtl/>
        </w:rPr>
        <w:t xml:space="preserve"> </w:t>
      </w:r>
      <w:r w:rsidRPr="00E95DD3">
        <w:rPr>
          <w:rFonts w:eastAsia="Calibri" w:hint="cs"/>
          <w:b/>
          <w:bCs/>
          <w:rtl/>
        </w:rPr>
        <w:t>עקומת הידרדרות מיסעה לכביש חדש</w:t>
      </w:r>
    </w:p>
    <w:p w:rsidR="00653A4E" w:rsidRPr="00F9433D" w:rsidP="00E95DD3">
      <w:pPr>
        <w:spacing w:line="480" w:lineRule="auto"/>
        <w:jc w:val="both"/>
        <w:rPr>
          <w:rFonts w:ascii="Tahoma" w:eastAsia="Calibri" w:hAnsi="Tahoma" w:cs="Tahoma"/>
          <w:sz w:val="17"/>
          <w:szCs w:val="17"/>
          <w:rtl/>
        </w:rPr>
      </w:pPr>
      <w:r w:rsidRPr="00F9433D">
        <w:rPr>
          <w:rFonts w:ascii="Tahoma" w:hAnsi="Tahoma" w:eastAsiaTheme="minorHAnsi" w:cs="Tahoma"/>
          <w:noProof/>
          <w:sz w:val="17"/>
          <w:szCs w:val="17"/>
          <w:rtl/>
        </w:rPr>
        <w:drawing>
          <wp:inline distT="0" distB="0" distL="0" distR="0">
            <wp:extent cx="4294023" cy="2284263"/>
            <wp:effectExtent l="0" t="0" r="0" b="1905"/>
            <wp:docPr id="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1"/>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26031" t="32016" r="22113" b="34886"/>
                    <a:stretch>
                      <a:fillRect/>
                    </a:stretch>
                  </pic:blipFill>
                  <pic:spPr bwMode="auto">
                    <a:xfrm>
                      <a:off x="0" y="0"/>
                      <a:ext cx="4301161" cy="2288060"/>
                    </a:xfrm>
                    <a:prstGeom prst="rect">
                      <a:avLst/>
                    </a:prstGeom>
                    <a:noFill/>
                  </pic:spPr>
                </pic:pic>
              </a:graphicData>
            </a:graphic>
          </wp:inline>
        </w:drawing>
      </w:r>
    </w:p>
    <w:p w:rsidR="00653A4E" w:rsidRPr="00E95DD3" w:rsidP="00E95DD3">
      <w:pPr>
        <w:pStyle w:val="text-source"/>
        <w:rPr>
          <w:rFonts w:eastAsiaTheme="minorHAnsi"/>
          <w:rtl/>
        </w:rPr>
      </w:pPr>
      <w:r w:rsidRPr="00E95DD3">
        <w:rPr>
          <w:rFonts w:eastAsia="Calibri" w:hint="cs"/>
          <w:rtl/>
        </w:rPr>
        <w:t>המקור:</w:t>
      </w:r>
      <w:r w:rsidRPr="00E95DD3">
        <w:rPr>
          <w:rFonts w:eastAsia="Calibri"/>
          <w:rtl/>
        </w:rPr>
        <w:t xml:space="preserve"> מסמכי החברה </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 xml:space="preserve">מהתרשים עולה כי כעשור לאחר הקמתו של כביש מתחילה הידרדרות ניכרת ברמת המיסעה. בכביש שלא טופל במשך 15 שנה מאז הקמתו שיעור ההידרדרות גדל מאוד, והפגיעה ברמת המיסעה בשנתיים שלאחר מכן דומה בעוצמתה לזו שהתרחשה במשך 15 השנים הראשונות בחיי הכביש. המשמעות הכלכלית היא שבמקום להשקיע 1 ש"ח בתחזוקה בתחילת ההידרדרות יהיה צורך להשקיע 5 ש"ח או יותר בהמשך. </w:t>
      </w:r>
    </w:p>
    <w:p w:rsidR="00653A4E" w:rsidRPr="00F9433D" w:rsidP="00E95DD3">
      <w:pPr>
        <w:spacing w:line="240" w:lineRule="exact"/>
        <w:ind w:right="2268"/>
        <w:jc w:val="both"/>
        <w:rPr>
          <w:rFonts w:ascii="Tahoma" w:hAnsi="Tahoma" w:eastAsiaTheme="minorHAnsi" w:cs="Tahoma"/>
          <w:sz w:val="17"/>
          <w:szCs w:val="17"/>
          <w:rtl/>
        </w:rPr>
      </w:pPr>
    </w:p>
    <w:p w:rsidR="00653A4E" w:rsidRPr="004915AD" w:rsidP="00E95DD3">
      <w:pPr>
        <w:pStyle w:val="KOT4"/>
        <w:rPr>
          <w:rtl/>
        </w:rPr>
      </w:pPr>
      <w:r w:rsidRPr="004915AD">
        <w:rPr>
          <w:rFonts w:hint="cs"/>
          <w:rtl/>
        </w:rPr>
        <w:t>תקציב תחזוקת הכבישים בחברה</w:t>
      </w:r>
    </w:p>
    <w:p w:rsidR="00653A4E" w:rsidRPr="00F9433D" w:rsidP="00E95DD3">
      <w:pPr>
        <w:spacing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תקציב התחזוקה הכולל של החברה וכן פירוט החלוקה הפנימית נקבע מדי שנה בשנה במסגרת אישור התקציב הכולל של החברה. בלוח 1 מפורט ביצוע תקציב התחזוקה לשנים 2016-2015:</w:t>
      </w:r>
    </w:p>
    <w:p w:rsidR="00653A4E" w:rsidRPr="00E95DD3" w:rsidP="00E95DD3">
      <w:pPr>
        <w:pStyle w:val="tab-name"/>
        <w:rPr>
          <w:rFonts w:eastAsia="Calibri"/>
          <w:b/>
          <w:bCs/>
          <w:rtl/>
        </w:rPr>
      </w:pPr>
      <w:r w:rsidRPr="00F9433D">
        <w:rPr>
          <w:rFonts w:eastAsia="Calibri" w:hint="cs"/>
          <w:rtl/>
        </w:rPr>
        <w:t xml:space="preserve">לוח 1: </w:t>
      </w:r>
      <w:r w:rsidRPr="00E95DD3">
        <w:rPr>
          <w:rFonts w:eastAsia="Calibri" w:hint="cs"/>
          <w:b/>
          <w:bCs/>
          <w:rtl/>
        </w:rPr>
        <w:t>ביצוע כולל של החברה על פי סעיפי התחזוקה השונים במיליוני ש"ח</w:t>
      </w:r>
    </w:p>
    <w:tbl>
      <w:tblPr>
        <w:bidiVisual/>
        <w:tblW w:w="6237" w:type="dxa"/>
        <w:tblBorders>
          <w:top w:val="single" w:sz="8" w:space="0" w:color="auto"/>
          <w:left w:val="single" w:sz="8" w:space="0" w:color="auto"/>
          <w:bottom w:val="single" w:sz="8" w:space="0" w:color="auto"/>
          <w:right w:val="single" w:sz="8" w:space="0" w:color="auto"/>
          <w:insideV w:val="single" w:sz="4" w:space="0" w:color="auto"/>
        </w:tblBorders>
        <w:tblCellMar>
          <w:left w:w="57" w:type="dxa"/>
          <w:right w:w="57" w:type="dxa"/>
        </w:tblCellMar>
        <w:tblLook w:val="04A0"/>
      </w:tblPr>
      <w:tblGrid>
        <w:gridCol w:w="3075"/>
        <w:gridCol w:w="1581"/>
        <w:gridCol w:w="1581"/>
      </w:tblGrid>
      <w:tr w:rsidTr="003E30D3">
        <w:tblPrEx>
          <w:tblW w:w="6237" w:type="dxa"/>
          <w:tblBorders>
            <w:top w:val="single" w:sz="8" w:space="0" w:color="auto"/>
            <w:left w:val="single" w:sz="8" w:space="0" w:color="auto"/>
            <w:bottom w:val="single" w:sz="8" w:space="0" w:color="auto"/>
            <w:right w:val="single" w:sz="8" w:space="0" w:color="auto"/>
            <w:insideV w:val="single" w:sz="4" w:space="0" w:color="auto"/>
          </w:tblBorders>
          <w:tblCellMar>
            <w:left w:w="57" w:type="dxa"/>
            <w:right w:w="57" w:type="dxa"/>
          </w:tblCellMar>
          <w:tblLook w:val="04A0"/>
        </w:tblPrEx>
        <w:trPr>
          <w:trHeight w:val="691"/>
          <w:tblHeader/>
        </w:trPr>
        <w:tc>
          <w:tcPr>
            <w:tcW w:w="0" w:type="auto"/>
            <w:tcBorders>
              <w:top w:val="single" w:sz="8" w:space="0" w:color="auto"/>
              <w:bottom w:val="single" w:sz="8" w:space="0" w:color="auto"/>
            </w:tcBorders>
            <w:shd w:val="clear" w:color="auto" w:fill="CEEAF5"/>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b/>
                <w:bCs/>
                <w:sz w:val="16"/>
                <w:szCs w:val="16"/>
              </w:rPr>
            </w:pPr>
            <w:r w:rsidRPr="00E95DD3">
              <w:rPr>
                <w:rFonts w:ascii="Tahoma" w:eastAsia="Calibri" w:hAnsi="Tahoma" w:cs="Tahoma" w:hint="cs"/>
                <w:b/>
                <w:bCs/>
                <w:sz w:val="16"/>
                <w:szCs w:val="16"/>
                <w:rtl/>
              </w:rPr>
              <w:t>הסעיף</w:t>
            </w:r>
          </w:p>
        </w:tc>
        <w:tc>
          <w:tcPr>
            <w:tcW w:w="0" w:type="auto"/>
            <w:tcBorders>
              <w:top w:val="single" w:sz="8" w:space="0" w:color="auto"/>
              <w:bottom w:val="single" w:sz="8" w:space="0" w:color="auto"/>
            </w:tcBorders>
            <w:shd w:val="clear" w:color="auto" w:fill="CEEAF5"/>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b/>
                <w:bCs/>
                <w:sz w:val="16"/>
                <w:szCs w:val="16"/>
              </w:rPr>
            </w:pPr>
            <w:r w:rsidRPr="00E95DD3">
              <w:rPr>
                <w:rFonts w:ascii="Tahoma" w:eastAsia="Calibri" w:hAnsi="Tahoma" w:cs="Tahoma" w:hint="cs"/>
                <w:b/>
                <w:bCs/>
                <w:sz w:val="16"/>
                <w:szCs w:val="16"/>
                <w:rtl/>
              </w:rPr>
              <w:t xml:space="preserve">הביצוע </w:t>
            </w:r>
            <w:r w:rsidR="00E95DD3">
              <w:rPr>
                <w:rFonts w:ascii="Tahoma" w:eastAsia="Calibri" w:hAnsi="Tahoma" w:cs="Tahoma"/>
                <w:b/>
                <w:bCs/>
                <w:sz w:val="16"/>
                <w:szCs w:val="16"/>
                <w:rtl/>
              </w:rPr>
              <w:br/>
            </w:r>
            <w:r w:rsidRPr="00E95DD3">
              <w:rPr>
                <w:rFonts w:ascii="Tahoma" w:eastAsia="Calibri" w:hAnsi="Tahoma" w:cs="Tahoma" w:hint="cs"/>
                <w:b/>
                <w:bCs/>
                <w:sz w:val="16"/>
                <w:szCs w:val="16"/>
                <w:rtl/>
              </w:rPr>
              <w:t>בשנת 2015</w:t>
            </w:r>
          </w:p>
        </w:tc>
        <w:tc>
          <w:tcPr>
            <w:tcW w:w="0" w:type="auto"/>
            <w:tcBorders>
              <w:top w:val="single" w:sz="8" w:space="0" w:color="auto"/>
              <w:bottom w:val="single" w:sz="8" w:space="0" w:color="auto"/>
            </w:tcBorders>
            <w:shd w:val="clear" w:color="auto" w:fill="CEEAF5"/>
            <w:tcMar>
              <w:top w:w="0" w:type="dxa"/>
              <w:left w:w="108" w:type="dxa"/>
              <w:bottom w:w="0" w:type="dxa"/>
              <w:right w:w="108" w:type="dxa"/>
            </w:tcMar>
            <w:vAlign w:val="bottom"/>
          </w:tcPr>
          <w:p w:rsidR="00653A4E" w:rsidRPr="00E95DD3" w:rsidP="00E95DD3">
            <w:pPr>
              <w:spacing w:before="40" w:after="40" w:line="280" w:lineRule="exact"/>
              <w:jc w:val="both"/>
              <w:rPr>
                <w:rFonts w:eastAsia="Calibri"/>
                <w:b/>
                <w:bCs/>
                <w:sz w:val="16"/>
                <w:szCs w:val="16"/>
              </w:rPr>
            </w:pPr>
            <w:r w:rsidRPr="00E95DD3">
              <w:rPr>
                <w:rFonts w:ascii="Tahoma" w:eastAsia="Calibri" w:hAnsi="Tahoma" w:cs="Tahoma" w:hint="cs"/>
                <w:b/>
                <w:bCs/>
                <w:sz w:val="16"/>
                <w:szCs w:val="16"/>
                <w:rtl/>
              </w:rPr>
              <w:t xml:space="preserve">הביצוע </w:t>
            </w:r>
            <w:r w:rsidR="00E95DD3">
              <w:rPr>
                <w:rFonts w:ascii="Tahoma" w:eastAsia="Calibri" w:hAnsi="Tahoma" w:cs="Tahoma"/>
                <w:b/>
                <w:bCs/>
                <w:sz w:val="16"/>
                <w:szCs w:val="16"/>
                <w:rtl/>
              </w:rPr>
              <w:br/>
            </w:r>
            <w:r w:rsidRPr="00E95DD3">
              <w:rPr>
                <w:rFonts w:ascii="Tahoma" w:eastAsia="Calibri" w:hAnsi="Tahoma" w:cs="Tahoma" w:hint="cs"/>
                <w:b/>
                <w:bCs/>
                <w:sz w:val="16"/>
                <w:szCs w:val="16"/>
                <w:rtl/>
              </w:rPr>
              <w:t>בשנת 2016</w:t>
            </w:r>
          </w:p>
        </w:tc>
      </w:tr>
      <w:tr w:rsidTr="00E95DD3">
        <w:tblPrEx>
          <w:tblW w:w="6237" w:type="dxa"/>
          <w:tblCellMar>
            <w:left w:w="57" w:type="dxa"/>
            <w:right w:w="57" w:type="dxa"/>
          </w:tblCellMar>
          <w:tblLook w:val="04A0"/>
        </w:tblPrEx>
        <w:trPr>
          <w:trHeight w:val="330"/>
        </w:trPr>
        <w:tc>
          <w:tcPr>
            <w:tcW w:w="0" w:type="auto"/>
            <w:tcBorders>
              <w:top w:val="single" w:sz="8" w:space="0" w:color="auto"/>
            </w:tcBorders>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eastAsia="Calibri" w:hAnsi="Tahoma" w:cs="Tahoma" w:hint="cs"/>
                <w:sz w:val="16"/>
                <w:szCs w:val="16"/>
                <w:rtl/>
              </w:rPr>
              <w:t xml:space="preserve">תחזוקה שוטפת </w:t>
            </w:r>
          </w:p>
        </w:tc>
        <w:tc>
          <w:tcPr>
            <w:tcW w:w="0" w:type="auto"/>
            <w:tcBorders>
              <w:top w:val="single" w:sz="8" w:space="0" w:color="auto"/>
            </w:tcBorders>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eastAsia="Calibri" w:hAnsi="Tahoma" w:cs="Tahoma"/>
                <w:sz w:val="16"/>
                <w:szCs w:val="16"/>
                <w:rtl/>
              </w:rPr>
              <w:t>626</w:t>
            </w:r>
          </w:p>
        </w:tc>
        <w:tc>
          <w:tcPr>
            <w:tcW w:w="0" w:type="auto"/>
            <w:tcBorders>
              <w:top w:val="single" w:sz="8" w:space="0" w:color="auto"/>
            </w:tcBorders>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hAnsi="Tahoma" w:eastAsiaTheme="minorHAnsi" w:cs="Tahoma"/>
                <w:sz w:val="16"/>
                <w:szCs w:val="16"/>
                <w:rtl/>
              </w:rPr>
              <w:t>567</w:t>
            </w:r>
          </w:p>
        </w:tc>
      </w:tr>
      <w:tr w:rsidTr="00E95DD3">
        <w:tblPrEx>
          <w:tblW w:w="6237" w:type="dxa"/>
          <w:tblCellMar>
            <w:left w:w="57" w:type="dxa"/>
            <w:right w:w="57" w:type="dxa"/>
          </w:tblCellMar>
          <w:tblLook w:val="04A0"/>
        </w:tblPrEx>
        <w:trPr>
          <w:trHeight w:val="330"/>
        </w:trPr>
        <w:tc>
          <w:tcPr>
            <w:tcW w:w="0" w:type="auto"/>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eastAsia="Calibri" w:hAnsi="Tahoma" w:cs="Tahoma" w:hint="cs"/>
                <w:sz w:val="16"/>
                <w:szCs w:val="16"/>
                <w:rtl/>
              </w:rPr>
              <w:t>ריבוד ושיקום</w:t>
            </w:r>
          </w:p>
        </w:tc>
        <w:tc>
          <w:tcPr>
            <w:tcW w:w="0" w:type="auto"/>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eastAsia="Calibri" w:hAnsi="Tahoma" w:cs="Tahoma"/>
                <w:sz w:val="16"/>
                <w:szCs w:val="16"/>
                <w:rtl/>
              </w:rPr>
              <w:t>348</w:t>
            </w:r>
          </w:p>
        </w:tc>
        <w:tc>
          <w:tcPr>
            <w:tcW w:w="0" w:type="auto"/>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hAnsi="Tahoma" w:eastAsiaTheme="minorHAnsi" w:cs="Tahoma"/>
                <w:sz w:val="16"/>
                <w:szCs w:val="16"/>
                <w:rtl/>
              </w:rPr>
              <w:t>434</w:t>
            </w:r>
          </w:p>
        </w:tc>
      </w:tr>
      <w:tr w:rsidTr="00E95DD3">
        <w:tblPrEx>
          <w:tblW w:w="6237" w:type="dxa"/>
          <w:tblCellMar>
            <w:left w:w="57" w:type="dxa"/>
            <w:right w:w="57" w:type="dxa"/>
          </w:tblCellMar>
          <w:tblLook w:val="04A0"/>
        </w:tblPrEx>
        <w:trPr>
          <w:trHeight w:val="330"/>
        </w:trPr>
        <w:tc>
          <w:tcPr>
            <w:tcW w:w="0" w:type="auto"/>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eastAsia="Calibri" w:hAnsi="Tahoma" w:cs="Tahoma" w:hint="cs"/>
                <w:sz w:val="16"/>
                <w:szCs w:val="16"/>
                <w:rtl/>
              </w:rPr>
              <w:t>סקרים</w:t>
            </w:r>
          </w:p>
        </w:tc>
        <w:tc>
          <w:tcPr>
            <w:tcW w:w="0" w:type="auto"/>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eastAsia="Calibri" w:hAnsi="Tahoma" w:cs="Tahoma"/>
                <w:sz w:val="16"/>
                <w:szCs w:val="16"/>
                <w:rtl/>
              </w:rPr>
              <w:t>35</w:t>
            </w:r>
          </w:p>
        </w:tc>
        <w:tc>
          <w:tcPr>
            <w:tcW w:w="0" w:type="auto"/>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hAnsi="Tahoma" w:eastAsiaTheme="minorHAnsi" w:cs="Tahoma"/>
                <w:sz w:val="16"/>
                <w:szCs w:val="16"/>
                <w:rtl/>
              </w:rPr>
              <w:t>24</w:t>
            </w:r>
          </w:p>
        </w:tc>
      </w:tr>
      <w:tr w:rsidTr="00E95DD3">
        <w:tblPrEx>
          <w:tblW w:w="6237" w:type="dxa"/>
          <w:tblCellMar>
            <w:left w:w="57" w:type="dxa"/>
            <w:right w:w="57" w:type="dxa"/>
          </w:tblCellMar>
          <w:tblLook w:val="04A0"/>
        </w:tblPrEx>
        <w:trPr>
          <w:trHeight w:val="330"/>
        </w:trPr>
        <w:tc>
          <w:tcPr>
            <w:tcW w:w="0" w:type="auto"/>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eastAsia="Calibri" w:hAnsi="Tahoma" w:cs="Tahoma" w:hint="cs"/>
                <w:sz w:val="16"/>
                <w:szCs w:val="16"/>
                <w:rtl/>
              </w:rPr>
              <w:t>כבישים מרשויות מקומיות</w:t>
            </w:r>
          </w:p>
        </w:tc>
        <w:tc>
          <w:tcPr>
            <w:tcW w:w="0" w:type="auto"/>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eastAsia="Calibri" w:hAnsi="Tahoma" w:cs="Tahoma"/>
                <w:sz w:val="16"/>
                <w:szCs w:val="16"/>
                <w:rtl/>
              </w:rPr>
              <w:t>108</w:t>
            </w:r>
          </w:p>
        </w:tc>
        <w:tc>
          <w:tcPr>
            <w:tcW w:w="0" w:type="auto"/>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hAnsi="Tahoma" w:eastAsiaTheme="minorHAnsi" w:cs="Tahoma"/>
                <w:sz w:val="16"/>
                <w:szCs w:val="16"/>
                <w:rtl/>
              </w:rPr>
              <w:t>119</w:t>
            </w:r>
          </w:p>
        </w:tc>
      </w:tr>
      <w:tr w:rsidTr="00E95DD3">
        <w:tblPrEx>
          <w:tblW w:w="6237" w:type="dxa"/>
          <w:tblCellMar>
            <w:left w:w="57" w:type="dxa"/>
            <w:right w:w="57" w:type="dxa"/>
          </w:tblCellMar>
          <w:tblLook w:val="04A0"/>
        </w:tblPrEx>
        <w:trPr>
          <w:trHeight w:val="330"/>
        </w:trPr>
        <w:tc>
          <w:tcPr>
            <w:tcW w:w="0" w:type="auto"/>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eastAsia="Calibri" w:hAnsi="Tahoma" w:cs="Tahoma" w:hint="cs"/>
                <w:sz w:val="16"/>
                <w:szCs w:val="16"/>
                <w:rtl/>
              </w:rPr>
              <w:t>תחזוקת גשרים</w:t>
            </w:r>
          </w:p>
        </w:tc>
        <w:tc>
          <w:tcPr>
            <w:tcW w:w="0" w:type="auto"/>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eastAsia="Calibri" w:hAnsi="Tahoma" w:cs="Tahoma"/>
                <w:sz w:val="16"/>
                <w:szCs w:val="16"/>
                <w:rtl/>
              </w:rPr>
              <w:t>66</w:t>
            </w:r>
          </w:p>
        </w:tc>
        <w:tc>
          <w:tcPr>
            <w:tcW w:w="0" w:type="auto"/>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hAnsi="Tahoma" w:eastAsiaTheme="minorHAnsi" w:cs="Tahoma"/>
                <w:sz w:val="16"/>
                <w:szCs w:val="16"/>
                <w:rtl/>
              </w:rPr>
              <w:t>79</w:t>
            </w:r>
          </w:p>
        </w:tc>
      </w:tr>
      <w:tr w:rsidTr="00E95DD3">
        <w:tblPrEx>
          <w:tblW w:w="6237" w:type="dxa"/>
          <w:tblCellMar>
            <w:left w:w="57" w:type="dxa"/>
            <w:right w:w="57" w:type="dxa"/>
          </w:tblCellMar>
          <w:tblLook w:val="04A0"/>
        </w:tblPrEx>
        <w:trPr>
          <w:trHeight w:val="330"/>
        </w:trPr>
        <w:tc>
          <w:tcPr>
            <w:tcW w:w="0" w:type="auto"/>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eastAsia="Calibri" w:hAnsi="Tahoma" w:cs="Tahoma"/>
                <w:sz w:val="16"/>
                <w:szCs w:val="16"/>
              </w:rPr>
              <w:t>PFI</w:t>
            </w:r>
            <w:r w:rsidRPr="00E95DD3">
              <w:rPr>
                <w:rFonts w:ascii="Tahoma" w:eastAsia="Calibri" w:hAnsi="Tahoma" w:cs="Tahoma" w:hint="cs"/>
                <w:sz w:val="16"/>
                <w:szCs w:val="16"/>
                <w:rtl/>
              </w:rPr>
              <w:t xml:space="preserve"> תחזוקה חדרה</w:t>
            </w:r>
          </w:p>
        </w:tc>
        <w:tc>
          <w:tcPr>
            <w:tcW w:w="0" w:type="auto"/>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eastAsia="Calibri" w:hAnsi="Tahoma" w:cs="Tahoma"/>
                <w:sz w:val="16"/>
                <w:szCs w:val="16"/>
                <w:rtl/>
              </w:rPr>
              <w:t>104</w:t>
            </w:r>
          </w:p>
        </w:tc>
        <w:tc>
          <w:tcPr>
            <w:tcW w:w="0" w:type="auto"/>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hAnsi="Tahoma" w:eastAsiaTheme="minorHAnsi" w:cs="Tahoma"/>
                <w:sz w:val="16"/>
                <w:szCs w:val="16"/>
                <w:rtl/>
              </w:rPr>
              <w:t>103</w:t>
            </w:r>
          </w:p>
        </w:tc>
      </w:tr>
      <w:tr w:rsidTr="00E95DD3">
        <w:tblPrEx>
          <w:tblW w:w="6237" w:type="dxa"/>
          <w:tblCellMar>
            <w:left w:w="57" w:type="dxa"/>
            <w:right w:w="57" w:type="dxa"/>
          </w:tblCellMar>
          <w:tblLook w:val="04A0"/>
        </w:tblPrEx>
        <w:trPr>
          <w:trHeight w:val="330"/>
        </w:trPr>
        <w:tc>
          <w:tcPr>
            <w:tcW w:w="0" w:type="auto"/>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eastAsia="Calibri" w:hAnsi="Tahoma" w:cs="Tahoma" w:hint="cs"/>
                <w:sz w:val="16"/>
                <w:szCs w:val="16"/>
                <w:rtl/>
              </w:rPr>
              <w:t>פרויקטים מתקציב התחזוקה</w:t>
            </w:r>
          </w:p>
        </w:tc>
        <w:tc>
          <w:tcPr>
            <w:tcW w:w="0" w:type="auto"/>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eastAsia="Calibri" w:hAnsi="Tahoma" w:cs="Tahoma"/>
                <w:sz w:val="16"/>
                <w:szCs w:val="16"/>
                <w:rtl/>
              </w:rPr>
              <w:t>22</w:t>
            </w:r>
          </w:p>
        </w:tc>
        <w:tc>
          <w:tcPr>
            <w:tcW w:w="0" w:type="auto"/>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hAnsi="Tahoma" w:eastAsiaTheme="minorHAnsi" w:cs="Tahoma"/>
                <w:sz w:val="16"/>
                <w:szCs w:val="16"/>
                <w:rtl/>
              </w:rPr>
              <w:t>10</w:t>
            </w:r>
          </w:p>
        </w:tc>
      </w:tr>
      <w:tr w:rsidTr="00E95DD3">
        <w:tblPrEx>
          <w:tblW w:w="6237" w:type="dxa"/>
          <w:tblCellMar>
            <w:left w:w="57" w:type="dxa"/>
            <w:right w:w="57" w:type="dxa"/>
          </w:tblCellMar>
          <w:tblLook w:val="04A0"/>
        </w:tblPrEx>
        <w:trPr>
          <w:trHeight w:val="330"/>
        </w:trPr>
        <w:tc>
          <w:tcPr>
            <w:tcW w:w="0" w:type="auto"/>
            <w:tcBorders>
              <w:bottom w:val="single" w:sz="8" w:space="0" w:color="auto"/>
            </w:tcBorders>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eastAsia="Calibri" w:hAnsi="Tahoma" w:cs="Tahoma" w:hint="cs"/>
                <w:sz w:val="16"/>
                <w:szCs w:val="16"/>
                <w:rtl/>
              </w:rPr>
              <w:t>מוכנות לשעת חירום</w:t>
            </w:r>
          </w:p>
        </w:tc>
        <w:tc>
          <w:tcPr>
            <w:tcW w:w="0" w:type="auto"/>
            <w:tcBorders>
              <w:bottom w:val="single" w:sz="8" w:space="0" w:color="auto"/>
            </w:tcBorders>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eastAsia="Calibri" w:hAnsi="Tahoma" w:cs="Tahoma"/>
                <w:sz w:val="16"/>
                <w:szCs w:val="16"/>
                <w:rtl/>
              </w:rPr>
              <w:t>1</w:t>
            </w:r>
          </w:p>
        </w:tc>
        <w:tc>
          <w:tcPr>
            <w:tcW w:w="0" w:type="auto"/>
            <w:tcBorders>
              <w:bottom w:val="single" w:sz="8" w:space="0" w:color="auto"/>
            </w:tcBorders>
            <w:shd w:val="clear" w:color="auto" w:fill="auto"/>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sz w:val="16"/>
                <w:szCs w:val="16"/>
              </w:rPr>
            </w:pPr>
            <w:r w:rsidRPr="00E95DD3">
              <w:rPr>
                <w:rFonts w:ascii="Tahoma" w:hAnsi="Tahoma" w:eastAsiaTheme="minorHAnsi" w:cs="Tahoma"/>
                <w:sz w:val="16"/>
                <w:szCs w:val="16"/>
                <w:rtl/>
              </w:rPr>
              <w:t>2</w:t>
            </w:r>
          </w:p>
        </w:tc>
      </w:tr>
      <w:tr w:rsidTr="00E95DD3">
        <w:tblPrEx>
          <w:tblW w:w="6237" w:type="dxa"/>
          <w:tblCellMar>
            <w:left w:w="57" w:type="dxa"/>
            <w:right w:w="57" w:type="dxa"/>
          </w:tblCellMar>
          <w:tblLook w:val="04A0"/>
        </w:tblPrEx>
        <w:trPr>
          <w:trHeight w:val="345"/>
        </w:trPr>
        <w:tc>
          <w:tcPr>
            <w:tcW w:w="0" w:type="auto"/>
            <w:tcBorders>
              <w:top w:val="single" w:sz="8" w:space="0" w:color="auto"/>
              <w:bottom w:val="single" w:sz="8" w:space="0" w:color="auto"/>
            </w:tcBorders>
            <w:shd w:val="clear" w:color="auto" w:fill="CEEAF5"/>
            <w:tcMar>
              <w:top w:w="0" w:type="dxa"/>
              <w:left w:w="108" w:type="dxa"/>
              <w:bottom w:w="0" w:type="dxa"/>
              <w:right w:w="108" w:type="dxa"/>
            </w:tcMar>
            <w:vAlign w:val="bottom"/>
            <w:hideMark/>
          </w:tcPr>
          <w:p w:rsidR="00653A4E" w:rsidRPr="00E95DD3" w:rsidP="00E95DD3">
            <w:pPr>
              <w:spacing w:before="40" w:after="40" w:line="280" w:lineRule="exact"/>
              <w:jc w:val="right"/>
              <w:rPr>
                <w:rFonts w:eastAsia="Calibri"/>
                <w:b/>
                <w:bCs/>
                <w:sz w:val="16"/>
                <w:szCs w:val="16"/>
              </w:rPr>
            </w:pPr>
            <w:r w:rsidRPr="00E95DD3">
              <w:rPr>
                <w:rFonts w:ascii="Tahoma" w:eastAsia="Calibri" w:hAnsi="Tahoma" w:cs="Tahoma" w:hint="cs"/>
                <w:b/>
                <w:bCs/>
                <w:sz w:val="16"/>
                <w:szCs w:val="16"/>
                <w:rtl/>
              </w:rPr>
              <w:t xml:space="preserve">סה"כ </w:t>
            </w:r>
          </w:p>
        </w:tc>
        <w:tc>
          <w:tcPr>
            <w:tcW w:w="0" w:type="auto"/>
            <w:tcBorders>
              <w:top w:val="single" w:sz="8" w:space="0" w:color="auto"/>
              <w:bottom w:val="single" w:sz="8" w:space="0" w:color="auto"/>
            </w:tcBorders>
            <w:shd w:val="clear" w:color="auto" w:fill="CEEAF5"/>
            <w:tcMar>
              <w:top w:w="0" w:type="dxa"/>
              <w:left w:w="108" w:type="dxa"/>
              <w:bottom w:w="0" w:type="dxa"/>
              <w:right w:w="108" w:type="dxa"/>
            </w:tcMar>
            <w:vAlign w:val="bottom"/>
            <w:hideMark/>
          </w:tcPr>
          <w:p w:rsidR="00653A4E" w:rsidRPr="00E95DD3" w:rsidP="00E95DD3">
            <w:pPr>
              <w:spacing w:before="40" w:after="40" w:line="280" w:lineRule="exact"/>
              <w:jc w:val="both"/>
              <w:rPr>
                <w:rFonts w:eastAsia="Calibri"/>
                <w:b/>
                <w:bCs/>
                <w:sz w:val="16"/>
                <w:szCs w:val="16"/>
                <w:rtl/>
              </w:rPr>
            </w:pPr>
            <w:r w:rsidRPr="00E95DD3">
              <w:rPr>
                <w:rFonts w:ascii="Tahoma" w:eastAsia="Calibri" w:hAnsi="Tahoma" w:cs="Tahoma" w:hint="cs"/>
                <w:b/>
                <w:bCs/>
                <w:sz w:val="16"/>
                <w:szCs w:val="16"/>
                <w:rtl/>
              </w:rPr>
              <w:t>1,310</w:t>
            </w:r>
          </w:p>
        </w:tc>
        <w:tc>
          <w:tcPr>
            <w:tcW w:w="0" w:type="auto"/>
            <w:tcBorders>
              <w:top w:val="single" w:sz="8" w:space="0" w:color="auto"/>
              <w:bottom w:val="single" w:sz="8" w:space="0" w:color="auto"/>
            </w:tcBorders>
            <w:shd w:val="clear" w:color="auto" w:fill="CEEAF5"/>
            <w:tcMar>
              <w:top w:w="0" w:type="dxa"/>
              <w:left w:w="108" w:type="dxa"/>
              <w:bottom w:w="0" w:type="dxa"/>
              <w:right w:w="108" w:type="dxa"/>
            </w:tcMar>
            <w:vAlign w:val="bottom"/>
            <w:hideMark/>
          </w:tcPr>
          <w:p w:rsidR="00653A4E" w:rsidRPr="00E95DD3" w:rsidP="00E95DD3">
            <w:pPr>
              <w:spacing w:before="40" w:after="40" w:line="280" w:lineRule="exact"/>
              <w:jc w:val="both"/>
              <w:rPr>
                <w:rFonts w:ascii="Tahoma" w:eastAsia="Calibri" w:hAnsi="Tahoma" w:cs="Tahoma"/>
                <w:b/>
                <w:bCs/>
                <w:sz w:val="16"/>
                <w:szCs w:val="16"/>
              </w:rPr>
            </w:pPr>
            <w:r w:rsidRPr="00E95DD3">
              <w:rPr>
                <w:rFonts w:ascii="Tahoma" w:eastAsia="Calibri" w:hAnsi="Tahoma" w:cs="Tahoma" w:hint="cs"/>
                <w:b/>
                <w:bCs/>
                <w:sz w:val="16"/>
                <w:szCs w:val="16"/>
                <w:rtl/>
              </w:rPr>
              <w:t>1,338</w:t>
            </w:r>
          </w:p>
        </w:tc>
      </w:tr>
    </w:tbl>
    <w:p w:rsidR="00653A4E" w:rsidRPr="00F9433D" w:rsidP="00E95DD3">
      <w:pPr>
        <w:spacing w:before="180"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 xml:space="preserve">מנתוני לוח 1 עולה כי קרוב למחצית מתקציב התחזוקה של החברה מוקדש לתחזוקה שוטפת. חשוב לציין כי פעולות התחזוקה השוטפת מבוצעות גם במסגרת תקציבי תחזוקת </w:t>
      </w:r>
      <w:r w:rsidRPr="00F9433D">
        <w:rPr>
          <w:rFonts w:ascii="Tahoma" w:eastAsia="Calibri" w:hAnsi="Tahoma" w:cs="Tahoma"/>
          <w:sz w:val="17"/>
          <w:szCs w:val="17"/>
        </w:rPr>
        <w:t>PFI</w:t>
      </w:r>
      <w:r w:rsidRPr="00F9433D">
        <w:rPr>
          <w:rFonts w:ascii="Tahoma" w:eastAsia="Calibri" w:hAnsi="Tahoma" w:cs="Tahoma" w:hint="cs"/>
          <w:sz w:val="17"/>
          <w:szCs w:val="17"/>
          <w:rtl/>
        </w:rPr>
        <w:t>-חדרה</w:t>
      </w:r>
      <w:r>
        <w:rPr>
          <w:rStyle w:val="FootnoteReference0"/>
          <w:rFonts w:ascii="Tahoma" w:eastAsia="Calibri" w:hAnsi="Tahoma" w:cs="Tahoma"/>
          <w:sz w:val="17"/>
          <w:szCs w:val="17"/>
          <w:rtl/>
        </w:rPr>
        <w:footnoteReference w:id="4"/>
      </w:r>
      <w:r w:rsidRPr="00F9433D">
        <w:rPr>
          <w:rFonts w:ascii="Tahoma" w:eastAsia="Calibri" w:hAnsi="Tahoma" w:cs="Tahoma" w:hint="cs"/>
          <w:sz w:val="17"/>
          <w:szCs w:val="17"/>
          <w:rtl/>
        </w:rPr>
        <w:t xml:space="preserve"> וכבישים ברשויות מקומיות. תקציב הריבודים והשיקום הוא פחות משליש מסך התקציב בשנים 2016-2015. </w:t>
      </w:r>
    </w:p>
    <w:p w:rsidR="00653A4E" w:rsidRPr="00F9433D" w:rsidP="00E95DD3">
      <w:pPr>
        <w:spacing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לקראת הכנת תקציב העבודה לשנת 2017 ביקשה החברה ממשרד התחבורה ומאג"ת להקצות לפעולות תחזוקה כ-1.8 מיליארד ש"ח; התקציב שאושר לחברה הסתכם בכ-1.4 מיליארד ש"ח. בלוח 2 ישנה השוואה בין התקציב שלדעת החברה דרוש לה לשנת העבודה 2017 ובין התקציב שאושר לה.</w:t>
      </w:r>
    </w:p>
    <w:p w:rsidR="003E30D3">
      <w:pPr>
        <w:bidi w:val="0"/>
        <w:rPr>
          <w:rFonts w:ascii="Tahoma" w:eastAsia="Calibri" w:hAnsi="Tahoma" w:cs="Tahoma"/>
          <w:color w:val="0B5294" w:themeColor="accent1" w:themeShade="BF"/>
          <w:sz w:val="18"/>
          <w:szCs w:val="18"/>
          <w:rtl/>
        </w:rPr>
      </w:pPr>
      <w:r>
        <w:rPr>
          <w:rFonts w:eastAsia="Calibri"/>
          <w:rtl/>
        </w:rPr>
        <w:br w:type="page"/>
      </w:r>
    </w:p>
    <w:p w:rsidR="00653A4E" w:rsidRPr="00E95DD3" w:rsidP="00E95DD3">
      <w:pPr>
        <w:pStyle w:val="tab-name"/>
        <w:rPr>
          <w:rFonts w:eastAsia="Calibri"/>
          <w:b/>
          <w:bCs/>
          <w:rtl/>
        </w:rPr>
      </w:pPr>
      <w:r w:rsidRPr="00F9433D">
        <w:rPr>
          <w:rFonts w:eastAsia="Calibri" w:hint="cs"/>
          <w:rtl/>
        </w:rPr>
        <w:t xml:space="preserve">לוח 2: </w:t>
      </w:r>
      <w:r w:rsidRPr="00E95DD3">
        <w:rPr>
          <w:rFonts w:eastAsia="Calibri" w:hint="cs"/>
          <w:b/>
          <w:bCs/>
          <w:rtl/>
        </w:rPr>
        <w:t>תקציב</w:t>
      </w:r>
      <w:r w:rsidRPr="00E95DD3">
        <w:rPr>
          <w:rFonts w:eastAsia="Calibri"/>
          <w:b/>
          <w:bCs/>
          <w:rtl/>
        </w:rPr>
        <w:t xml:space="preserve"> </w:t>
      </w:r>
      <w:r w:rsidRPr="00E95DD3">
        <w:rPr>
          <w:rFonts w:eastAsia="Calibri" w:hint="cs"/>
          <w:b/>
          <w:bCs/>
          <w:rtl/>
        </w:rPr>
        <w:t>התחזוקה</w:t>
      </w:r>
      <w:r w:rsidRPr="00E95DD3">
        <w:rPr>
          <w:rFonts w:eastAsia="Calibri"/>
          <w:b/>
          <w:bCs/>
          <w:rtl/>
        </w:rPr>
        <w:t xml:space="preserve"> </w:t>
      </w:r>
      <w:r w:rsidRPr="00E95DD3">
        <w:rPr>
          <w:rFonts w:eastAsia="Calibri" w:hint="cs"/>
          <w:b/>
          <w:bCs/>
          <w:rtl/>
        </w:rPr>
        <w:t>הדרוש</w:t>
      </w:r>
      <w:r w:rsidRPr="00E95DD3">
        <w:rPr>
          <w:rFonts w:eastAsia="Calibri"/>
          <w:b/>
          <w:bCs/>
          <w:rtl/>
        </w:rPr>
        <w:t xml:space="preserve"> של החברה לשנת 2017 </w:t>
      </w:r>
      <w:r w:rsidRPr="00E95DD3">
        <w:rPr>
          <w:rFonts w:eastAsia="Calibri" w:hint="cs"/>
          <w:b/>
          <w:bCs/>
          <w:rtl/>
        </w:rPr>
        <w:t>לעומת</w:t>
      </w:r>
      <w:r w:rsidRPr="00E95DD3">
        <w:rPr>
          <w:rFonts w:eastAsia="Calibri"/>
          <w:b/>
          <w:bCs/>
          <w:rtl/>
        </w:rPr>
        <w:t xml:space="preserve"> </w:t>
      </w:r>
      <w:r w:rsidRPr="00E95DD3">
        <w:rPr>
          <w:rFonts w:eastAsia="Calibri" w:hint="cs"/>
          <w:b/>
          <w:bCs/>
          <w:rtl/>
        </w:rPr>
        <w:t>התקציב</w:t>
      </w:r>
      <w:r w:rsidRPr="00E95DD3">
        <w:rPr>
          <w:rFonts w:eastAsia="Calibri"/>
          <w:b/>
          <w:bCs/>
          <w:rtl/>
        </w:rPr>
        <w:t xml:space="preserve"> </w:t>
      </w:r>
      <w:r w:rsidRPr="00E95DD3">
        <w:rPr>
          <w:rFonts w:eastAsia="Calibri" w:hint="cs"/>
          <w:b/>
          <w:bCs/>
          <w:rtl/>
        </w:rPr>
        <w:t>בפועל</w:t>
      </w:r>
      <w:r w:rsidRPr="00E95DD3">
        <w:rPr>
          <w:rFonts w:eastAsia="Calibri"/>
          <w:b/>
          <w:bCs/>
          <w:rtl/>
        </w:rPr>
        <w:t xml:space="preserve"> </w:t>
      </w:r>
      <w:r w:rsidRPr="00E95DD3">
        <w:rPr>
          <w:rFonts w:eastAsia="Calibri" w:hint="cs"/>
          <w:b/>
          <w:bCs/>
          <w:rtl/>
        </w:rPr>
        <w:t>(במיליוני</w:t>
      </w:r>
      <w:r w:rsidRPr="00E95DD3">
        <w:rPr>
          <w:rFonts w:eastAsia="Calibri"/>
          <w:b/>
          <w:bCs/>
          <w:rtl/>
        </w:rPr>
        <w:t xml:space="preserve"> </w:t>
      </w:r>
      <w:r w:rsidRPr="00E95DD3">
        <w:rPr>
          <w:rFonts w:eastAsia="Calibri" w:hint="cs"/>
          <w:b/>
          <w:bCs/>
          <w:rtl/>
        </w:rPr>
        <w:t>ש</w:t>
      </w:r>
      <w:r w:rsidRPr="00E95DD3">
        <w:rPr>
          <w:rFonts w:eastAsia="Calibri"/>
          <w:b/>
          <w:bCs/>
          <w:rtl/>
        </w:rPr>
        <w:t>"ח</w:t>
      </w:r>
      <w:r w:rsidRPr="00E95DD3">
        <w:rPr>
          <w:rFonts w:eastAsia="Calibri" w:hint="cs"/>
          <w:b/>
          <w:bCs/>
          <w:rtl/>
        </w:rPr>
        <w:t>)</w:t>
      </w:r>
    </w:p>
    <w:tbl>
      <w:tblPr>
        <w:tblStyle w:val="15"/>
        <w:bidiVisual/>
        <w:tblW w:w="6237" w:type="dxa"/>
        <w:tblBorders>
          <w:top w:val="single" w:sz="8" w:space="0" w:color="auto"/>
          <w:left w:val="single" w:sz="8" w:space="0" w:color="auto"/>
          <w:bottom w:val="single" w:sz="8" w:space="0" w:color="auto"/>
          <w:right w:val="single" w:sz="8" w:space="0" w:color="auto"/>
          <w:insideH w:val="none" w:sz="0" w:space="0" w:color="auto"/>
        </w:tblBorders>
        <w:tblLook w:val="04A0"/>
      </w:tblPr>
      <w:tblGrid>
        <w:gridCol w:w="4211"/>
        <w:gridCol w:w="1013"/>
        <w:gridCol w:w="1013"/>
      </w:tblGrid>
      <w:tr w:rsidTr="003E203B">
        <w:tblPrEx>
          <w:tblW w:w="6237" w:type="dxa"/>
          <w:tblBorders>
            <w:top w:val="single" w:sz="8" w:space="0" w:color="auto"/>
            <w:left w:val="single" w:sz="8" w:space="0" w:color="auto"/>
            <w:bottom w:val="single" w:sz="8" w:space="0" w:color="auto"/>
            <w:right w:val="single" w:sz="8" w:space="0" w:color="auto"/>
            <w:insideH w:val="none" w:sz="0" w:space="0" w:color="auto"/>
          </w:tblBorders>
          <w:tblLook w:val="04A0"/>
        </w:tblPrEx>
        <w:tc>
          <w:tcPr>
            <w:tcW w:w="0" w:type="auto"/>
            <w:tcBorders>
              <w:top w:val="single" w:sz="8" w:space="0" w:color="auto"/>
              <w:bottom w:val="single" w:sz="8" w:space="0" w:color="auto"/>
            </w:tcBorders>
            <w:shd w:val="clear" w:color="auto" w:fill="CEEAF5"/>
            <w:vAlign w:val="bottom"/>
            <w:hideMark/>
          </w:tcPr>
          <w:p w:rsidR="003E203B" w:rsidRPr="003E30D3" w:rsidP="003E30D3">
            <w:pPr>
              <w:spacing w:before="40" w:after="40" w:line="280" w:lineRule="exact"/>
              <w:jc w:val="left"/>
              <w:rPr>
                <w:b/>
                <w:bCs/>
                <w:sz w:val="16"/>
                <w:szCs w:val="16"/>
              </w:rPr>
            </w:pPr>
            <w:r w:rsidRPr="003E30D3">
              <w:rPr>
                <w:rFonts w:ascii="Tahoma" w:hAnsi="Tahoma" w:cs="Tahoma" w:hint="cs"/>
                <w:b/>
                <w:bCs/>
                <w:sz w:val="16"/>
                <w:szCs w:val="16"/>
                <w:rtl/>
              </w:rPr>
              <w:t xml:space="preserve">סיווג </w:t>
            </w:r>
            <w:r>
              <w:rPr>
                <w:rFonts w:ascii="Tahoma" w:hAnsi="Tahoma" w:cs="Tahoma" w:hint="cs"/>
                <w:b/>
                <w:bCs/>
                <w:sz w:val="16"/>
                <w:szCs w:val="16"/>
                <w:rtl/>
              </w:rPr>
              <w:t xml:space="preserve">\ </w:t>
            </w:r>
            <w:r w:rsidRPr="003E30D3">
              <w:rPr>
                <w:rFonts w:ascii="Tahoma" w:hAnsi="Tahoma" w:cs="Tahoma" w:hint="cs"/>
                <w:b/>
                <w:bCs/>
                <w:sz w:val="16"/>
                <w:szCs w:val="16"/>
                <w:rtl/>
              </w:rPr>
              <w:t>תיאור</w:t>
            </w:r>
          </w:p>
        </w:tc>
        <w:tc>
          <w:tcPr>
            <w:tcW w:w="0" w:type="auto"/>
            <w:tcBorders>
              <w:top w:val="single" w:sz="8" w:space="0" w:color="auto"/>
              <w:bottom w:val="single" w:sz="8" w:space="0" w:color="auto"/>
            </w:tcBorders>
            <w:shd w:val="clear" w:color="auto" w:fill="CEEAF5"/>
            <w:vAlign w:val="bottom"/>
            <w:hideMark/>
          </w:tcPr>
          <w:p w:rsidR="003E203B" w:rsidRPr="003E30D3" w:rsidP="003E30D3">
            <w:pPr>
              <w:spacing w:before="40" w:after="40" w:line="280" w:lineRule="exact"/>
              <w:jc w:val="left"/>
              <w:rPr>
                <w:rFonts w:eastAsiaTheme="minorHAnsi"/>
                <w:b/>
                <w:bCs/>
                <w:sz w:val="16"/>
                <w:szCs w:val="16"/>
              </w:rPr>
            </w:pPr>
            <w:r w:rsidRPr="003E30D3">
              <w:rPr>
                <w:rFonts w:ascii="Tahoma" w:hAnsi="Tahoma" w:cs="Tahoma" w:hint="cs"/>
                <w:b/>
                <w:bCs/>
                <w:sz w:val="16"/>
                <w:szCs w:val="16"/>
                <w:rtl/>
              </w:rPr>
              <w:t xml:space="preserve">התקציב </w:t>
            </w:r>
            <w:r>
              <w:rPr>
                <w:rFonts w:ascii="Tahoma" w:hAnsi="Tahoma" w:cs="Tahoma"/>
                <w:b/>
                <w:bCs/>
                <w:sz w:val="16"/>
                <w:szCs w:val="16"/>
                <w:rtl/>
              </w:rPr>
              <w:br/>
            </w:r>
            <w:r w:rsidRPr="003E30D3">
              <w:rPr>
                <w:rFonts w:ascii="Tahoma" w:hAnsi="Tahoma" w:cs="Tahoma" w:hint="cs"/>
                <w:b/>
                <w:bCs/>
                <w:sz w:val="16"/>
                <w:szCs w:val="16"/>
                <w:rtl/>
              </w:rPr>
              <w:t>הדרוש</w:t>
            </w:r>
          </w:p>
        </w:tc>
        <w:tc>
          <w:tcPr>
            <w:tcW w:w="0" w:type="auto"/>
            <w:tcBorders>
              <w:top w:val="single" w:sz="8" w:space="0" w:color="auto"/>
              <w:bottom w:val="single" w:sz="8" w:space="0" w:color="auto"/>
            </w:tcBorders>
            <w:shd w:val="clear" w:color="auto" w:fill="CEEAF5"/>
            <w:vAlign w:val="bottom"/>
            <w:hideMark/>
          </w:tcPr>
          <w:p w:rsidR="003E203B" w:rsidRPr="003E30D3" w:rsidP="003E30D3">
            <w:pPr>
              <w:spacing w:before="40" w:after="40" w:line="280" w:lineRule="exact"/>
              <w:jc w:val="left"/>
              <w:rPr>
                <w:rFonts w:eastAsiaTheme="minorHAnsi"/>
                <w:b/>
                <w:bCs/>
                <w:sz w:val="16"/>
                <w:szCs w:val="16"/>
              </w:rPr>
            </w:pPr>
            <w:r w:rsidRPr="003E30D3">
              <w:rPr>
                <w:rFonts w:ascii="Tahoma" w:hAnsi="Tahoma" w:cs="Tahoma" w:hint="cs"/>
                <w:b/>
                <w:bCs/>
                <w:sz w:val="16"/>
                <w:szCs w:val="16"/>
                <w:rtl/>
              </w:rPr>
              <w:t xml:space="preserve">התקציב </w:t>
            </w:r>
            <w:r>
              <w:rPr>
                <w:rFonts w:ascii="Tahoma" w:hAnsi="Tahoma" w:cs="Tahoma"/>
                <w:b/>
                <w:bCs/>
                <w:sz w:val="16"/>
                <w:szCs w:val="16"/>
                <w:rtl/>
              </w:rPr>
              <w:br/>
            </w:r>
            <w:r w:rsidRPr="003E30D3">
              <w:rPr>
                <w:rFonts w:ascii="Tahoma" w:hAnsi="Tahoma" w:cs="Tahoma" w:hint="cs"/>
                <w:b/>
                <w:bCs/>
                <w:sz w:val="16"/>
                <w:szCs w:val="16"/>
                <w:rtl/>
              </w:rPr>
              <w:t>בפועל</w:t>
            </w:r>
          </w:p>
        </w:tc>
      </w:tr>
      <w:tr w:rsidTr="003E203B">
        <w:tblPrEx>
          <w:tblW w:w="6237" w:type="dxa"/>
          <w:tblLook w:val="04A0"/>
        </w:tblPrEx>
        <w:tc>
          <w:tcPr>
            <w:tcW w:w="0" w:type="auto"/>
            <w:tcBorders>
              <w:top w:val="single" w:sz="8" w:space="0" w:color="auto"/>
            </w:tcBorders>
            <w:shd w:val="clear" w:color="auto" w:fill="auto"/>
          </w:tcPr>
          <w:p w:rsidR="003E203B" w:rsidRPr="003E203B" w:rsidP="003E30D3">
            <w:pPr>
              <w:spacing w:before="40" w:after="40" w:line="280" w:lineRule="exact"/>
              <w:rPr>
                <w:rFonts w:ascii="Tahoma" w:hAnsi="Tahoma" w:cs="Tahoma"/>
                <w:b/>
                <w:bCs/>
                <w:sz w:val="16"/>
                <w:szCs w:val="16"/>
                <w:rtl/>
              </w:rPr>
            </w:pPr>
            <w:r w:rsidRPr="003E203B">
              <w:rPr>
                <w:rFonts w:ascii="Tahoma" w:hAnsi="Tahoma" w:cs="Tahoma" w:hint="cs"/>
                <w:b/>
                <w:bCs/>
                <w:sz w:val="16"/>
                <w:szCs w:val="16"/>
                <w:rtl/>
              </w:rPr>
              <w:t>תחזוקת שבר ותחזוקה שוטפת</w:t>
            </w:r>
          </w:p>
        </w:tc>
        <w:tc>
          <w:tcPr>
            <w:tcW w:w="0" w:type="auto"/>
            <w:tcBorders>
              <w:top w:val="single" w:sz="8" w:space="0" w:color="auto"/>
            </w:tcBorders>
            <w:shd w:val="clear" w:color="auto" w:fill="auto"/>
          </w:tcPr>
          <w:p w:rsidR="003E203B" w:rsidRPr="003E30D3" w:rsidP="003E30D3">
            <w:pPr>
              <w:spacing w:before="40" w:after="40" w:line="280" w:lineRule="exact"/>
              <w:rPr>
                <w:rFonts w:ascii="Tahoma" w:hAnsi="Tahoma" w:cs="Tahoma"/>
                <w:sz w:val="16"/>
                <w:szCs w:val="16"/>
                <w:rtl/>
              </w:rPr>
            </w:pPr>
          </w:p>
        </w:tc>
        <w:tc>
          <w:tcPr>
            <w:tcW w:w="0" w:type="auto"/>
            <w:tcBorders>
              <w:top w:val="single" w:sz="8" w:space="0" w:color="auto"/>
            </w:tcBorders>
            <w:shd w:val="clear" w:color="auto" w:fill="auto"/>
          </w:tcPr>
          <w:p w:rsidR="003E203B" w:rsidRPr="003E30D3" w:rsidP="003E30D3">
            <w:pPr>
              <w:spacing w:before="40" w:after="40" w:line="280" w:lineRule="exact"/>
              <w:rPr>
                <w:rFonts w:ascii="Tahoma" w:hAnsi="Tahoma" w:cs="Tahoma"/>
                <w:sz w:val="16"/>
                <w:szCs w:val="16"/>
                <w:rtl/>
              </w:rPr>
            </w:pPr>
          </w:p>
        </w:tc>
      </w:tr>
      <w:tr w:rsidTr="003E203B">
        <w:tblPrEx>
          <w:tblW w:w="6237" w:type="dxa"/>
          <w:tblLook w:val="04A0"/>
        </w:tblPrEx>
        <w:tc>
          <w:tcPr>
            <w:tcW w:w="0" w:type="auto"/>
            <w:shd w:val="clear" w:color="auto" w:fill="auto"/>
            <w:hideMark/>
          </w:tcPr>
          <w:p w:rsidR="003E203B" w:rsidRPr="003E30D3" w:rsidP="003E203B">
            <w:pPr>
              <w:spacing w:before="40" w:after="40" w:line="280" w:lineRule="exact"/>
              <w:ind w:left="284"/>
              <w:jc w:val="left"/>
              <w:rPr>
                <w:sz w:val="16"/>
                <w:szCs w:val="16"/>
              </w:rPr>
            </w:pPr>
            <w:r w:rsidRPr="003E30D3">
              <w:rPr>
                <w:rFonts w:ascii="Tahoma" w:hAnsi="Tahoma" w:cs="Tahoma" w:hint="cs"/>
                <w:sz w:val="16"/>
                <w:szCs w:val="16"/>
                <w:rtl/>
              </w:rPr>
              <w:t>שימור תחזוקה שוטפת</w:t>
            </w:r>
          </w:p>
        </w:tc>
        <w:tc>
          <w:tcPr>
            <w:tcW w:w="0" w:type="auto"/>
            <w:shd w:val="clear" w:color="auto" w:fill="auto"/>
            <w:hideMark/>
          </w:tcPr>
          <w:p w:rsidR="003E203B" w:rsidRPr="003E30D3" w:rsidP="003E30D3">
            <w:pPr>
              <w:spacing w:before="40" w:after="40" w:line="280" w:lineRule="exact"/>
              <w:jc w:val="left"/>
              <w:rPr>
                <w:sz w:val="16"/>
                <w:szCs w:val="16"/>
              </w:rPr>
            </w:pPr>
            <w:r w:rsidRPr="003E30D3">
              <w:rPr>
                <w:rFonts w:ascii="Tahoma" w:hAnsi="Tahoma" w:cs="Tahoma" w:hint="cs"/>
                <w:sz w:val="16"/>
                <w:szCs w:val="16"/>
                <w:rtl/>
              </w:rPr>
              <w:t>736</w:t>
            </w:r>
          </w:p>
        </w:tc>
        <w:tc>
          <w:tcPr>
            <w:tcW w:w="0" w:type="auto"/>
            <w:shd w:val="clear" w:color="auto" w:fill="auto"/>
            <w:hideMark/>
          </w:tcPr>
          <w:p w:rsidR="003E203B" w:rsidRPr="003E30D3" w:rsidP="003E30D3">
            <w:pPr>
              <w:spacing w:before="40" w:after="40" w:line="280" w:lineRule="exact"/>
              <w:jc w:val="left"/>
              <w:rPr>
                <w:sz w:val="16"/>
                <w:szCs w:val="16"/>
                <w:rtl/>
              </w:rPr>
            </w:pPr>
            <w:r w:rsidRPr="003E30D3">
              <w:rPr>
                <w:rFonts w:ascii="Tahoma" w:hAnsi="Tahoma" w:cs="Tahoma" w:hint="cs"/>
                <w:sz w:val="16"/>
                <w:szCs w:val="16"/>
                <w:rtl/>
              </w:rPr>
              <w:t>641</w:t>
            </w:r>
          </w:p>
        </w:tc>
      </w:tr>
      <w:tr w:rsidTr="003E203B">
        <w:tblPrEx>
          <w:tblW w:w="6237" w:type="dxa"/>
          <w:tblLook w:val="04A0"/>
        </w:tblPrEx>
        <w:tc>
          <w:tcPr>
            <w:tcW w:w="0" w:type="auto"/>
            <w:shd w:val="clear" w:color="auto" w:fill="auto"/>
          </w:tcPr>
          <w:p w:rsidR="003E203B" w:rsidRPr="003E203B" w:rsidP="003E30D3">
            <w:pPr>
              <w:spacing w:before="40" w:after="40" w:line="280" w:lineRule="exact"/>
              <w:jc w:val="left"/>
              <w:rPr>
                <w:b/>
                <w:bCs/>
                <w:sz w:val="16"/>
                <w:szCs w:val="16"/>
              </w:rPr>
            </w:pPr>
            <w:r w:rsidRPr="003E203B">
              <w:rPr>
                <w:rFonts w:ascii="Tahoma" w:hAnsi="Tahoma" w:cs="Tahoma" w:hint="cs"/>
                <w:b/>
                <w:bCs/>
                <w:sz w:val="16"/>
                <w:szCs w:val="16"/>
                <w:rtl/>
              </w:rPr>
              <w:t>תחזוקה מונעת</w:t>
            </w:r>
          </w:p>
        </w:tc>
        <w:tc>
          <w:tcPr>
            <w:tcW w:w="0" w:type="auto"/>
            <w:shd w:val="clear" w:color="auto" w:fill="auto"/>
          </w:tcPr>
          <w:p w:rsidR="003E203B" w:rsidRPr="003E30D3" w:rsidP="003E30D3">
            <w:pPr>
              <w:spacing w:before="40" w:after="40" w:line="280" w:lineRule="exact"/>
              <w:rPr>
                <w:rFonts w:ascii="Tahoma" w:hAnsi="Tahoma" w:cs="Tahoma"/>
                <w:sz w:val="16"/>
                <w:szCs w:val="16"/>
                <w:rtl/>
              </w:rPr>
            </w:pPr>
          </w:p>
        </w:tc>
        <w:tc>
          <w:tcPr>
            <w:tcW w:w="0" w:type="auto"/>
            <w:shd w:val="clear" w:color="auto" w:fill="auto"/>
          </w:tcPr>
          <w:p w:rsidR="003E203B" w:rsidRPr="003E30D3" w:rsidP="003E30D3">
            <w:pPr>
              <w:spacing w:before="40" w:after="40" w:line="280" w:lineRule="exact"/>
              <w:rPr>
                <w:rFonts w:ascii="Tahoma" w:hAnsi="Tahoma" w:cs="Tahoma"/>
                <w:sz w:val="16"/>
                <w:szCs w:val="16"/>
                <w:rtl/>
              </w:rPr>
            </w:pPr>
          </w:p>
        </w:tc>
      </w:tr>
      <w:tr w:rsidTr="003E203B">
        <w:tblPrEx>
          <w:tblW w:w="6237" w:type="dxa"/>
          <w:tblLook w:val="04A0"/>
        </w:tblPrEx>
        <w:tc>
          <w:tcPr>
            <w:tcW w:w="0" w:type="auto"/>
            <w:shd w:val="clear" w:color="auto" w:fill="auto"/>
            <w:hideMark/>
          </w:tcPr>
          <w:p w:rsidR="003E203B" w:rsidRPr="003E30D3" w:rsidP="003E203B">
            <w:pPr>
              <w:spacing w:before="40" w:after="40" w:line="280" w:lineRule="exact"/>
              <w:ind w:left="284"/>
              <w:jc w:val="left"/>
              <w:rPr>
                <w:sz w:val="16"/>
                <w:szCs w:val="16"/>
              </w:rPr>
            </w:pPr>
            <w:r w:rsidRPr="003E30D3">
              <w:rPr>
                <w:rFonts w:ascii="Tahoma" w:hAnsi="Tahoma" w:cs="Tahoma" w:hint="cs"/>
                <w:sz w:val="16"/>
                <w:szCs w:val="16"/>
                <w:rtl/>
              </w:rPr>
              <w:t>תחזוקה ושיקום של גשרים</w:t>
            </w:r>
          </w:p>
        </w:tc>
        <w:tc>
          <w:tcPr>
            <w:tcW w:w="0" w:type="auto"/>
            <w:shd w:val="clear" w:color="auto" w:fill="auto"/>
            <w:hideMark/>
          </w:tcPr>
          <w:p w:rsidR="003E203B" w:rsidRPr="003E30D3" w:rsidP="003E30D3">
            <w:pPr>
              <w:spacing w:before="40" w:after="40" w:line="280" w:lineRule="exact"/>
              <w:jc w:val="left"/>
              <w:rPr>
                <w:sz w:val="16"/>
                <w:szCs w:val="16"/>
              </w:rPr>
            </w:pPr>
            <w:r w:rsidRPr="003E30D3">
              <w:rPr>
                <w:rFonts w:ascii="Tahoma" w:hAnsi="Tahoma" w:cs="Tahoma" w:hint="cs"/>
                <w:sz w:val="16"/>
                <w:szCs w:val="16"/>
                <w:rtl/>
              </w:rPr>
              <w:t>90</w:t>
            </w:r>
          </w:p>
        </w:tc>
        <w:tc>
          <w:tcPr>
            <w:tcW w:w="0" w:type="auto"/>
            <w:shd w:val="clear" w:color="auto" w:fill="auto"/>
            <w:hideMark/>
          </w:tcPr>
          <w:p w:rsidR="003E203B" w:rsidRPr="003E30D3" w:rsidP="003E30D3">
            <w:pPr>
              <w:spacing w:before="40" w:after="40" w:line="280" w:lineRule="exact"/>
              <w:jc w:val="left"/>
              <w:rPr>
                <w:sz w:val="16"/>
                <w:szCs w:val="16"/>
                <w:rtl/>
              </w:rPr>
            </w:pPr>
            <w:r w:rsidRPr="003E30D3">
              <w:rPr>
                <w:rFonts w:ascii="Tahoma" w:hAnsi="Tahoma" w:cs="Tahoma" w:hint="cs"/>
                <w:sz w:val="16"/>
                <w:szCs w:val="16"/>
                <w:rtl/>
              </w:rPr>
              <w:t>87</w:t>
            </w:r>
          </w:p>
        </w:tc>
      </w:tr>
      <w:tr w:rsidTr="003E203B">
        <w:tblPrEx>
          <w:tblW w:w="6237" w:type="dxa"/>
          <w:tblLook w:val="04A0"/>
        </w:tblPrEx>
        <w:tc>
          <w:tcPr>
            <w:tcW w:w="0" w:type="auto"/>
            <w:shd w:val="clear" w:color="auto" w:fill="auto"/>
            <w:hideMark/>
          </w:tcPr>
          <w:p w:rsidR="003E203B" w:rsidRPr="003E30D3" w:rsidP="003E203B">
            <w:pPr>
              <w:spacing w:before="40" w:after="40" w:line="280" w:lineRule="exact"/>
              <w:ind w:left="284"/>
              <w:jc w:val="left"/>
              <w:rPr>
                <w:sz w:val="16"/>
                <w:szCs w:val="16"/>
              </w:rPr>
            </w:pPr>
            <w:r w:rsidRPr="003E30D3">
              <w:rPr>
                <w:rFonts w:ascii="Tahoma" w:hAnsi="Tahoma" w:cs="Tahoma" w:hint="cs"/>
                <w:sz w:val="16"/>
                <w:szCs w:val="16"/>
                <w:rtl/>
              </w:rPr>
              <w:t>ריבוד והטלאה</w:t>
            </w:r>
          </w:p>
        </w:tc>
        <w:tc>
          <w:tcPr>
            <w:tcW w:w="0" w:type="auto"/>
            <w:shd w:val="clear" w:color="auto" w:fill="auto"/>
            <w:hideMark/>
          </w:tcPr>
          <w:p w:rsidR="003E203B" w:rsidRPr="003E30D3" w:rsidP="003E30D3">
            <w:pPr>
              <w:spacing w:before="40" w:after="40" w:line="280" w:lineRule="exact"/>
              <w:jc w:val="left"/>
              <w:rPr>
                <w:sz w:val="16"/>
                <w:szCs w:val="16"/>
              </w:rPr>
            </w:pPr>
            <w:r w:rsidRPr="003E30D3">
              <w:rPr>
                <w:rFonts w:ascii="Tahoma" w:hAnsi="Tahoma" w:cs="Tahoma" w:hint="cs"/>
                <w:sz w:val="16"/>
                <w:szCs w:val="16"/>
                <w:rtl/>
              </w:rPr>
              <w:t>550</w:t>
            </w:r>
          </w:p>
        </w:tc>
        <w:tc>
          <w:tcPr>
            <w:tcW w:w="0" w:type="auto"/>
            <w:shd w:val="clear" w:color="auto" w:fill="auto"/>
            <w:hideMark/>
          </w:tcPr>
          <w:p w:rsidR="003E203B" w:rsidRPr="003E30D3" w:rsidP="003E30D3">
            <w:pPr>
              <w:spacing w:before="40" w:after="40" w:line="280" w:lineRule="exact"/>
              <w:jc w:val="left"/>
              <w:rPr>
                <w:sz w:val="16"/>
                <w:szCs w:val="16"/>
              </w:rPr>
            </w:pPr>
            <w:r w:rsidRPr="003E30D3">
              <w:rPr>
                <w:rFonts w:ascii="Tahoma" w:hAnsi="Tahoma" w:cs="Tahoma" w:hint="cs"/>
                <w:sz w:val="16"/>
                <w:szCs w:val="16"/>
                <w:rtl/>
              </w:rPr>
              <w:t>238</w:t>
            </w:r>
          </w:p>
        </w:tc>
      </w:tr>
      <w:tr w:rsidTr="003E203B">
        <w:tblPrEx>
          <w:tblW w:w="6237" w:type="dxa"/>
          <w:tblLook w:val="04A0"/>
        </w:tblPrEx>
        <w:tc>
          <w:tcPr>
            <w:tcW w:w="0" w:type="auto"/>
            <w:shd w:val="clear" w:color="auto" w:fill="auto"/>
            <w:hideMark/>
          </w:tcPr>
          <w:p w:rsidR="003E203B" w:rsidRPr="003E30D3" w:rsidP="003E203B">
            <w:pPr>
              <w:spacing w:before="40" w:after="40" w:line="280" w:lineRule="exact"/>
              <w:ind w:left="284"/>
              <w:jc w:val="left"/>
              <w:rPr>
                <w:sz w:val="16"/>
                <w:szCs w:val="16"/>
              </w:rPr>
            </w:pPr>
            <w:r w:rsidRPr="003E30D3">
              <w:rPr>
                <w:rFonts w:ascii="Tahoma" w:hAnsi="Tahoma" w:cs="Tahoma" w:hint="cs"/>
                <w:sz w:val="16"/>
                <w:szCs w:val="16"/>
                <w:rtl/>
              </w:rPr>
              <w:t>שיקום גשרים</w:t>
            </w:r>
          </w:p>
        </w:tc>
        <w:tc>
          <w:tcPr>
            <w:tcW w:w="0" w:type="auto"/>
            <w:shd w:val="clear" w:color="auto" w:fill="auto"/>
            <w:hideMark/>
          </w:tcPr>
          <w:p w:rsidR="003E203B" w:rsidRPr="003E30D3" w:rsidP="003E30D3">
            <w:pPr>
              <w:spacing w:before="40" w:after="40" w:line="280" w:lineRule="exact"/>
              <w:jc w:val="left"/>
              <w:rPr>
                <w:sz w:val="16"/>
                <w:szCs w:val="16"/>
              </w:rPr>
            </w:pPr>
            <w:r w:rsidRPr="003E30D3">
              <w:rPr>
                <w:rFonts w:ascii="Tahoma" w:hAnsi="Tahoma" w:cs="Tahoma" w:hint="cs"/>
                <w:sz w:val="16"/>
                <w:szCs w:val="16"/>
                <w:rtl/>
              </w:rPr>
              <w:t>51</w:t>
            </w:r>
          </w:p>
        </w:tc>
        <w:tc>
          <w:tcPr>
            <w:tcW w:w="0" w:type="auto"/>
            <w:shd w:val="clear" w:color="auto" w:fill="auto"/>
            <w:hideMark/>
          </w:tcPr>
          <w:p w:rsidR="003E203B" w:rsidRPr="003E30D3" w:rsidP="003E30D3">
            <w:pPr>
              <w:spacing w:before="40" w:after="40" w:line="280" w:lineRule="exact"/>
              <w:jc w:val="left"/>
              <w:rPr>
                <w:sz w:val="16"/>
                <w:szCs w:val="16"/>
              </w:rPr>
            </w:pPr>
            <w:r w:rsidRPr="003E30D3">
              <w:rPr>
                <w:rFonts w:ascii="Tahoma" w:hAnsi="Tahoma" w:cs="Tahoma" w:hint="cs"/>
                <w:sz w:val="16"/>
                <w:szCs w:val="16"/>
                <w:rtl/>
              </w:rPr>
              <w:t>37</w:t>
            </w:r>
          </w:p>
        </w:tc>
      </w:tr>
      <w:tr w:rsidTr="003E203B">
        <w:tblPrEx>
          <w:tblW w:w="6237" w:type="dxa"/>
          <w:tblLook w:val="04A0"/>
        </w:tblPrEx>
        <w:tc>
          <w:tcPr>
            <w:tcW w:w="0" w:type="auto"/>
            <w:shd w:val="clear" w:color="auto" w:fill="auto"/>
            <w:hideMark/>
          </w:tcPr>
          <w:p w:rsidR="003E203B" w:rsidRPr="003E30D3" w:rsidP="003E203B">
            <w:pPr>
              <w:spacing w:before="40" w:after="40" w:line="280" w:lineRule="exact"/>
              <w:ind w:left="284"/>
              <w:jc w:val="left"/>
              <w:rPr>
                <w:sz w:val="16"/>
                <w:szCs w:val="16"/>
              </w:rPr>
            </w:pPr>
            <w:r w:rsidRPr="003E30D3">
              <w:rPr>
                <w:rFonts w:ascii="Tahoma" w:hAnsi="Tahoma" w:cs="Tahoma" w:hint="cs"/>
                <w:sz w:val="16"/>
                <w:szCs w:val="16"/>
                <w:rtl/>
              </w:rPr>
              <w:t>טיפול בניקוז ומניעת נזקי שיטפונות</w:t>
            </w:r>
          </w:p>
        </w:tc>
        <w:tc>
          <w:tcPr>
            <w:tcW w:w="0" w:type="auto"/>
            <w:shd w:val="clear" w:color="auto" w:fill="auto"/>
            <w:hideMark/>
          </w:tcPr>
          <w:p w:rsidR="003E203B" w:rsidRPr="003E30D3" w:rsidP="003E30D3">
            <w:pPr>
              <w:spacing w:before="40" w:after="40" w:line="280" w:lineRule="exact"/>
              <w:jc w:val="left"/>
              <w:rPr>
                <w:sz w:val="16"/>
                <w:szCs w:val="16"/>
              </w:rPr>
            </w:pPr>
            <w:r w:rsidRPr="003E30D3">
              <w:rPr>
                <w:rFonts w:ascii="Tahoma" w:hAnsi="Tahoma" w:cs="Tahoma" w:hint="cs"/>
                <w:sz w:val="16"/>
                <w:szCs w:val="16"/>
                <w:rtl/>
              </w:rPr>
              <w:t>49</w:t>
            </w:r>
          </w:p>
        </w:tc>
        <w:tc>
          <w:tcPr>
            <w:tcW w:w="0" w:type="auto"/>
            <w:shd w:val="clear" w:color="auto" w:fill="auto"/>
            <w:hideMark/>
          </w:tcPr>
          <w:p w:rsidR="003E203B" w:rsidRPr="003E30D3" w:rsidP="003E30D3">
            <w:pPr>
              <w:spacing w:before="40" w:after="40" w:line="280" w:lineRule="exact"/>
              <w:jc w:val="left"/>
              <w:rPr>
                <w:sz w:val="16"/>
                <w:szCs w:val="16"/>
                <w:rtl/>
              </w:rPr>
            </w:pPr>
            <w:r w:rsidRPr="003E30D3">
              <w:rPr>
                <w:rFonts w:ascii="Tahoma" w:hAnsi="Tahoma" w:cs="Tahoma" w:hint="cs"/>
                <w:sz w:val="16"/>
                <w:szCs w:val="16"/>
                <w:rtl/>
              </w:rPr>
              <w:t>30</w:t>
            </w:r>
          </w:p>
        </w:tc>
      </w:tr>
      <w:tr w:rsidTr="003E203B">
        <w:tblPrEx>
          <w:tblW w:w="6237" w:type="dxa"/>
          <w:tblLook w:val="04A0"/>
        </w:tblPrEx>
        <w:tc>
          <w:tcPr>
            <w:tcW w:w="0" w:type="auto"/>
            <w:shd w:val="clear" w:color="auto" w:fill="auto"/>
          </w:tcPr>
          <w:p w:rsidR="003E203B" w:rsidRPr="003E203B" w:rsidP="003E30D3">
            <w:pPr>
              <w:spacing w:before="40" w:after="40" w:line="280" w:lineRule="exact"/>
              <w:jc w:val="left"/>
              <w:rPr>
                <w:b/>
                <w:bCs/>
                <w:sz w:val="16"/>
                <w:szCs w:val="16"/>
              </w:rPr>
            </w:pPr>
            <w:r w:rsidRPr="003E203B">
              <w:rPr>
                <w:rFonts w:ascii="Tahoma" w:hAnsi="Tahoma" w:cs="Tahoma" w:hint="cs"/>
                <w:b/>
                <w:bCs/>
                <w:sz w:val="16"/>
                <w:szCs w:val="16"/>
                <w:rtl/>
              </w:rPr>
              <w:t>כבישים מרשויות</w:t>
            </w:r>
          </w:p>
        </w:tc>
        <w:tc>
          <w:tcPr>
            <w:tcW w:w="0" w:type="auto"/>
            <w:shd w:val="clear" w:color="auto" w:fill="auto"/>
          </w:tcPr>
          <w:p w:rsidR="003E203B" w:rsidRPr="003E30D3" w:rsidP="003E30D3">
            <w:pPr>
              <w:spacing w:before="40" w:after="40" w:line="280" w:lineRule="exact"/>
              <w:rPr>
                <w:rFonts w:ascii="Tahoma" w:hAnsi="Tahoma" w:cs="Tahoma"/>
                <w:sz w:val="16"/>
                <w:szCs w:val="16"/>
                <w:rtl/>
              </w:rPr>
            </w:pPr>
          </w:p>
        </w:tc>
        <w:tc>
          <w:tcPr>
            <w:tcW w:w="0" w:type="auto"/>
            <w:shd w:val="clear" w:color="auto" w:fill="auto"/>
          </w:tcPr>
          <w:p w:rsidR="003E203B" w:rsidRPr="003E30D3" w:rsidP="003E30D3">
            <w:pPr>
              <w:spacing w:before="40" w:after="40" w:line="280" w:lineRule="exact"/>
              <w:rPr>
                <w:rFonts w:ascii="Tahoma" w:hAnsi="Tahoma" w:cs="Tahoma"/>
                <w:sz w:val="16"/>
                <w:szCs w:val="16"/>
                <w:rtl/>
              </w:rPr>
            </w:pPr>
          </w:p>
        </w:tc>
      </w:tr>
      <w:tr w:rsidTr="003E203B">
        <w:tblPrEx>
          <w:tblW w:w="6237" w:type="dxa"/>
          <w:tblLook w:val="04A0"/>
        </w:tblPrEx>
        <w:tc>
          <w:tcPr>
            <w:tcW w:w="0" w:type="auto"/>
            <w:shd w:val="clear" w:color="auto" w:fill="auto"/>
            <w:hideMark/>
          </w:tcPr>
          <w:p w:rsidR="003E203B" w:rsidRPr="003E30D3" w:rsidP="003E203B">
            <w:pPr>
              <w:spacing w:before="40" w:after="40" w:line="280" w:lineRule="exact"/>
              <w:ind w:left="284"/>
              <w:jc w:val="left"/>
              <w:rPr>
                <w:sz w:val="16"/>
                <w:szCs w:val="16"/>
              </w:rPr>
            </w:pPr>
            <w:r w:rsidRPr="003E30D3">
              <w:rPr>
                <w:rFonts w:ascii="Tahoma" w:hAnsi="Tahoma" w:cs="Tahoma" w:hint="cs"/>
                <w:sz w:val="16"/>
                <w:szCs w:val="16"/>
                <w:rtl/>
              </w:rPr>
              <w:t xml:space="preserve">השמשת כבישים מרשויות שבהם רמת </w:t>
            </w:r>
            <w:r>
              <w:rPr>
                <w:rFonts w:ascii="Tahoma" w:hAnsi="Tahoma" w:cs="Tahoma"/>
                <w:sz w:val="16"/>
                <w:szCs w:val="16"/>
                <w:rtl/>
              </w:rPr>
              <w:br/>
            </w:r>
            <w:r w:rsidRPr="003E30D3">
              <w:rPr>
                <w:rFonts w:ascii="Tahoma" w:hAnsi="Tahoma" w:cs="Tahoma" w:hint="cs"/>
                <w:sz w:val="16"/>
                <w:szCs w:val="16"/>
                <w:rtl/>
              </w:rPr>
              <w:t>המיסעה היא ברמה ירודה ביותר</w:t>
            </w:r>
          </w:p>
        </w:tc>
        <w:tc>
          <w:tcPr>
            <w:tcW w:w="0" w:type="auto"/>
            <w:shd w:val="clear" w:color="auto" w:fill="auto"/>
            <w:hideMark/>
          </w:tcPr>
          <w:p w:rsidR="003E203B" w:rsidRPr="003E30D3" w:rsidP="003E30D3">
            <w:pPr>
              <w:spacing w:before="40" w:after="40" w:line="280" w:lineRule="exact"/>
              <w:jc w:val="left"/>
              <w:rPr>
                <w:sz w:val="16"/>
                <w:szCs w:val="16"/>
              </w:rPr>
            </w:pPr>
            <w:r w:rsidRPr="003E30D3">
              <w:rPr>
                <w:rFonts w:ascii="Tahoma" w:hAnsi="Tahoma" w:cs="Tahoma" w:hint="cs"/>
                <w:sz w:val="16"/>
                <w:szCs w:val="16"/>
                <w:rtl/>
              </w:rPr>
              <w:t>209</w:t>
            </w:r>
          </w:p>
        </w:tc>
        <w:tc>
          <w:tcPr>
            <w:tcW w:w="0" w:type="auto"/>
            <w:shd w:val="clear" w:color="auto" w:fill="auto"/>
            <w:hideMark/>
          </w:tcPr>
          <w:p w:rsidR="003E203B" w:rsidRPr="003E30D3" w:rsidP="003E30D3">
            <w:pPr>
              <w:spacing w:before="40" w:after="40" w:line="280" w:lineRule="exact"/>
              <w:jc w:val="left"/>
              <w:rPr>
                <w:sz w:val="16"/>
                <w:szCs w:val="16"/>
              </w:rPr>
            </w:pPr>
            <w:r w:rsidRPr="003E30D3">
              <w:rPr>
                <w:rFonts w:ascii="Tahoma" w:hAnsi="Tahoma" w:cs="Tahoma" w:hint="cs"/>
                <w:sz w:val="16"/>
                <w:szCs w:val="16"/>
                <w:rtl/>
              </w:rPr>
              <w:t>185</w:t>
            </w:r>
          </w:p>
        </w:tc>
      </w:tr>
      <w:tr w:rsidTr="003E203B">
        <w:tblPrEx>
          <w:tblW w:w="6237" w:type="dxa"/>
          <w:tblLook w:val="04A0"/>
        </w:tblPrEx>
        <w:tc>
          <w:tcPr>
            <w:tcW w:w="0" w:type="auto"/>
            <w:shd w:val="clear" w:color="auto" w:fill="auto"/>
          </w:tcPr>
          <w:p w:rsidR="003E203B" w:rsidRPr="003E203B" w:rsidP="003E30D3">
            <w:pPr>
              <w:spacing w:before="40" w:after="40" w:line="280" w:lineRule="exact"/>
              <w:jc w:val="left"/>
              <w:rPr>
                <w:b/>
                <w:bCs/>
                <w:sz w:val="16"/>
                <w:szCs w:val="16"/>
              </w:rPr>
            </w:pPr>
            <w:r w:rsidRPr="003E203B">
              <w:rPr>
                <w:rFonts w:ascii="Tahoma" w:hAnsi="Tahoma" w:cs="Tahoma"/>
                <w:b/>
                <w:bCs/>
                <w:sz w:val="16"/>
                <w:szCs w:val="16"/>
              </w:rPr>
              <w:t>PFI</w:t>
            </w:r>
            <w:r w:rsidRPr="003E203B">
              <w:rPr>
                <w:rFonts w:ascii="Tahoma" w:hAnsi="Tahoma" w:cs="Tahoma" w:hint="cs"/>
                <w:b/>
                <w:bCs/>
                <w:sz w:val="16"/>
                <w:szCs w:val="16"/>
                <w:rtl/>
              </w:rPr>
              <w:t>-חדרה</w:t>
            </w:r>
          </w:p>
        </w:tc>
        <w:tc>
          <w:tcPr>
            <w:tcW w:w="0" w:type="auto"/>
            <w:shd w:val="clear" w:color="auto" w:fill="auto"/>
          </w:tcPr>
          <w:p w:rsidR="003E203B" w:rsidRPr="003E30D3" w:rsidP="003E30D3">
            <w:pPr>
              <w:spacing w:before="40" w:after="40" w:line="280" w:lineRule="exact"/>
              <w:rPr>
                <w:rFonts w:ascii="Tahoma" w:hAnsi="Tahoma" w:cs="Tahoma"/>
                <w:sz w:val="16"/>
                <w:szCs w:val="16"/>
                <w:rtl/>
              </w:rPr>
            </w:pPr>
          </w:p>
        </w:tc>
        <w:tc>
          <w:tcPr>
            <w:tcW w:w="0" w:type="auto"/>
            <w:shd w:val="clear" w:color="auto" w:fill="auto"/>
          </w:tcPr>
          <w:p w:rsidR="003E203B" w:rsidRPr="003E30D3" w:rsidP="003E30D3">
            <w:pPr>
              <w:spacing w:before="40" w:after="40" w:line="280" w:lineRule="exact"/>
              <w:rPr>
                <w:rFonts w:ascii="Tahoma" w:hAnsi="Tahoma" w:cs="Tahoma"/>
                <w:sz w:val="16"/>
                <w:szCs w:val="16"/>
                <w:rtl/>
              </w:rPr>
            </w:pPr>
          </w:p>
        </w:tc>
      </w:tr>
      <w:tr w:rsidTr="003E203B">
        <w:tblPrEx>
          <w:tblW w:w="6237" w:type="dxa"/>
          <w:tblLook w:val="04A0"/>
        </w:tblPrEx>
        <w:tc>
          <w:tcPr>
            <w:tcW w:w="0" w:type="auto"/>
            <w:shd w:val="clear" w:color="auto" w:fill="auto"/>
            <w:hideMark/>
          </w:tcPr>
          <w:p w:rsidR="003E203B" w:rsidRPr="003E30D3" w:rsidP="003E203B">
            <w:pPr>
              <w:spacing w:before="40" w:after="40" w:line="280" w:lineRule="exact"/>
              <w:ind w:left="284"/>
              <w:jc w:val="left"/>
              <w:rPr>
                <w:sz w:val="16"/>
                <w:szCs w:val="16"/>
              </w:rPr>
            </w:pPr>
            <w:r w:rsidRPr="003E30D3">
              <w:rPr>
                <w:rFonts w:ascii="Tahoma" w:hAnsi="Tahoma" w:cs="Tahoma" w:hint="cs"/>
                <w:sz w:val="16"/>
                <w:szCs w:val="16"/>
                <w:rtl/>
              </w:rPr>
              <w:t>תחזוקה שוטפת לרשת כבישים באזור חדרה</w:t>
            </w:r>
          </w:p>
        </w:tc>
        <w:tc>
          <w:tcPr>
            <w:tcW w:w="0" w:type="auto"/>
            <w:shd w:val="clear" w:color="auto" w:fill="auto"/>
            <w:hideMark/>
          </w:tcPr>
          <w:p w:rsidR="003E203B" w:rsidRPr="003E30D3" w:rsidP="003E30D3">
            <w:pPr>
              <w:spacing w:before="40" w:after="40" w:line="280" w:lineRule="exact"/>
              <w:jc w:val="left"/>
              <w:rPr>
                <w:sz w:val="16"/>
                <w:szCs w:val="16"/>
              </w:rPr>
            </w:pPr>
            <w:r w:rsidRPr="003E30D3">
              <w:rPr>
                <w:rFonts w:ascii="Tahoma" w:hAnsi="Tahoma" w:cs="Tahoma" w:hint="cs"/>
                <w:sz w:val="16"/>
                <w:szCs w:val="16"/>
                <w:rtl/>
              </w:rPr>
              <w:t>105</w:t>
            </w:r>
          </w:p>
        </w:tc>
        <w:tc>
          <w:tcPr>
            <w:tcW w:w="0" w:type="auto"/>
            <w:shd w:val="clear" w:color="auto" w:fill="auto"/>
            <w:hideMark/>
          </w:tcPr>
          <w:p w:rsidR="003E203B" w:rsidRPr="003E30D3" w:rsidP="003E30D3">
            <w:pPr>
              <w:spacing w:before="40" w:after="40" w:line="280" w:lineRule="exact"/>
              <w:jc w:val="left"/>
              <w:rPr>
                <w:sz w:val="16"/>
                <w:szCs w:val="16"/>
              </w:rPr>
            </w:pPr>
            <w:r w:rsidRPr="003E30D3">
              <w:rPr>
                <w:rFonts w:ascii="Tahoma" w:hAnsi="Tahoma" w:cs="Tahoma" w:hint="cs"/>
                <w:sz w:val="16"/>
                <w:szCs w:val="16"/>
                <w:rtl/>
              </w:rPr>
              <w:t>105</w:t>
            </w:r>
          </w:p>
        </w:tc>
      </w:tr>
      <w:tr w:rsidTr="003E203B">
        <w:tblPrEx>
          <w:tblW w:w="6237" w:type="dxa"/>
          <w:tblLook w:val="04A0"/>
        </w:tblPrEx>
        <w:tc>
          <w:tcPr>
            <w:tcW w:w="0" w:type="auto"/>
            <w:shd w:val="clear" w:color="auto" w:fill="auto"/>
          </w:tcPr>
          <w:p w:rsidR="003E203B" w:rsidRPr="003E203B" w:rsidP="003E30D3">
            <w:pPr>
              <w:spacing w:before="40" w:after="40" w:line="280" w:lineRule="exact"/>
              <w:jc w:val="left"/>
              <w:rPr>
                <w:b/>
                <w:bCs/>
                <w:sz w:val="16"/>
                <w:szCs w:val="16"/>
              </w:rPr>
            </w:pPr>
            <w:r w:rsidRPr="003E203B">
              <w:rPr>
                <w:rFonts w:ascii="Tahoma" w:hAnsi="Tahoma" w:cs="Tahoma" w:hint="cs"/>
                <w:b/>
                <w:bCs/>
                <w:sz w:val="16"/>
                <w:szCs w:val="16"/>
                <w:rtl/>
              </w:rPr>
              <w:t>תקציב לאירועים בלתי צפויים</w:t>
            </w:r>
          </w:p>
        </w:tc>
        <w:tc>
          <w:tcPr>
            <w:tcW w:w="0" w:type="auto"/>
            <w:shd w:val="clear" w:color="auto" w:fill="auto"/>
          </w:tcPr>
          <w:p w:rsidR="003E203B" w:rsidRPr="003E30D3" w:rsidP="003E30D3">
            <w:pPr>
              <w:spacing w:before="40" w:after="40" w:line="280" w:lineRule="exact"/>
              <w:rPr>
                <w:rFonts w:ascii="Tahoma" w:hAnsi="Tahoma" w:cs="Tahoma"/>
                <w:sz w:val="16"/>
                <w:szCs w:val="16"/>
                <w:rtl/>
              </w:rPr>
            </w:pPr>
          </w:p>
        </w:tc>
        <w:tc>
          <w:tcPr>
            <w:tcW w:w="0" w:type="auto"/>
            <w:shd w:val="clear" w:color="auto" w:fill="auto"/>
          </w:tcPr>
          <w:p w:rsidR="003E203B" w:rsidRPr="003E30D3" w:rsidP="003E30D3">
            <w:pPr>
              <w:spacing w:before="40" w:after="40" w:line="280" w:lineRule="exact"/>
              <w:rPr>
                <w:rFonts w:ascii="Tahoma" w:hAnsi="Tahoma" w:cs="Tahoma"/>
                <w:sz w:val="16"/>
                <w:szCs w:val="16"/>
                <w:rtl/>
              </w:rPr>
            </w:pPr>
          </w:p>
        </w:tc>
      </w:tr>
      <w:tr w:rsidTr="003E203B">
        <w:tblPrEx>
          <w:tblW w:w="6237" w:type="dxa"/>
          <w:tblLook w:val="04A0"/>
        </w:tblPrEx>
        <w:tc>
          <w:tcPr>
            <w:tcW w:w="0" w:type="auto"/>
            <w:shd w:val="clear" w:color="auto" w:fill="auto"/>
            <w:hideMark/>
          </w:tcPr>
          <w:p w:rsidR="003E203B" w:rsidRPr="003E30D3" w:rsidP="003E203B">
            <w:pPr>
              <w:spacing w:before="40" w:after="40" w:line="280" w:lineRule="exact"/>
              <w:ind w:left="284"/>
              <w:jc w:val="left"/>
              <w:rPr>
                <w:sz w:val="16"/>
                <w:szCs w:val="16"/>
              </w:rPr>
            </w:pPr>
            <w:r w:rsidRPr="003E30D3">
              <w:rPr>
                <w:rFonts w:ascii="Tahoma" w:hAnsi="Tahoma" w:cs="Tahoma" w:hint="cs"/>
                <w:sz w:val="16"/>
                <w:szCs w:val="16"/>
                <w:rtl/>
              </w:rPr>
              <w:t>תחזוקה באירועים בלתי צפויים</w:t>
            </w:r>
          </w:p>
        </w:tc>
        <w:tc>
          <w:tcPr>
            <w:tcW w:w="0" w:type="auto"/>
            <w:shd w:val="clear" w:color="auto" w:fill="auto"/>
            <w:hideMark/>
          </w:tcPr>
          <w:p w:rsidR="003E203B" w:rsidRPr="003E30D3" w:rsidP="003E30D3">
            <w:pPr>
              <w:spacing w:before="40" w:after="40" w:line="280" w:lineRule="exact"/>
              <w:jc w:val="left"/>
              <w:rPr>
                <w:sz w:val="16"/>
                <w:szCs w:val="16"/>
              </w:rPr>
            </w:pPr>
            <w:r w:rsidRPr="003E30D3">
              <w:rPr>
                <w:rFonts w:ascii="Tahoma" w:hAnsi="Tahoma" w:cs="Tahoma" w:hint="cs"/>
                <w:sz w:val="16"/>
                <w:szCs w:val="16"/>
                <w:rtl/>
              </w:rPr>
              <w:t>35</w:t>
            </w:r>
          </w:p>
        </w:tc>
        <w:tc>
          <w:tcPr>
            <w:tcW w:w="0" w:type="auto"/>
            <w:shd w:val="clear" w:color="auto" w:fill="auto"/>
            <w:hideMark/>
          </w:tcPr>
          <w:p w:rsidR="003E203B" w:rsidRPr="003E30D3" w:rsidP="003E30D3">
            <w:pPr>
              <w:spacing w:before="40" w:after="40" w:line="280" w:lineRule="exact"/>
              <w:jc w:val="left"/>
              <w:rPr>
                <w:sz w:val="16"/>
                <w:szCs w:val="16"/>
              </w:rPr>
            </w:pPr>
            <w:r w:rsidRPr="003E30D3">
              <w:rPr>
                <w:rFonts w:ascii="Tahoma" w:hAnsi="Tahoma" w:cs="Tahoma" w:hint="cs"/>
                <w:sz w:val="16"/>
                <w:szCs w:val="16"/>
                <w:rtl/>
              </w:rPr>
              <w:t>47</w:t>
            </w:r>
          </w:p>
        </w:tc>
      </w:tr>
      <w:tr w:rsidTr="003E203B">
        <w:tblPrEx>
          <w:tblW w:w="6237" w:type="dxa"/>
          <w:tblLook w:val="04A0"/>
        </w:tblPrEx>
        <w:tc>
          <w:tcPr>
            <w:tcW w:w="0" w:type="auto"/>
            <w:shd w:val="clear" w:color="auto" w:fill="auto"/>
          </w:tcPr>
          <w:p w:rsidR="003E203B" w:rsidRPr="003E203B" w:rsidP="003E30D3">
            <w:pPr>
              <w:spacing w:before="40" w:after="40" w:line="280" w:lineRule="exact"/>
              <w:jc w:val="left"/>
              <w:rPr>
                <w:b/>
                <w:bCs/>
                <w:sz w:val="16"/>
                <w:szCs w:val="16"/>
              </w:rPr>
            </w:pPr>
            <w:r w:rsidRPr="003E203B">
              <w:rPr>
                <w:rFonts w:ascii="Tahoma" w:hAnsi="Tahoma" w:cs="Tahoma" w:hint="cs"/>
                <w:b/>
                <w:bCs/>
                <w:sz w:val="16"/>
                <w:szCs w:val="16"/>
                <w:rtl/>
              </w:rPr>
              <w:t>מוכנות לשעת חירום</w:t>
            </w:r>
          </w:p>
        </w:tc>
        <w:tc>
          <w:tcPr>
            <w:tcW w:w="0" w:type="auto"/>
            <w:shd w:val="clear" w:color="auto" w:fill="auto"/>
          </w:tcPr>
          <w:p w:rsidR="003E203B" w:rsidRPr="003E30D3" w:rsidP="003E30D3">
            <w:pPr>
              <w:spacing w:before="40" w:after="40" w:line="280" w:lineRule="exact"/>
              <w:rPr>
                <w:rFonts w:ascii="Tahoma" w:hAnsi="Tahoma" w:cs="Tahoma"/>
                <w:sz w:val="16"/>
                <w:szCs w:val="16"/>
                <w:rtl/>
              </w:rPr>
            </w:pPr>
          </w:p>
        </w:tc>
        <w:tc>
          <w:tcPr>
            <w:tcW w:w="0" w:type="auto"/>
            <w:shd w:val="clear" w:color="auto" w:fill="auto"/>
          </w:tcPr>
          <w:p w:rsidR="003E203B" w:rsidRPr="003E30D3" w:rsidP="003E30D3">
            <w:pPr>
              <w:spacing w:before="40" w:after="40" w:line="280" w:lineRule="exact"/>
              <w:rPr>
                <w:rFonts w:ascii="Tahoma" w:hAnsi="Tahoma" w:cs="Tahoma"/>
                <w:sz w:val="16"/>
                <w:szCs w:val="16"/>
                <w:rtl/>
              </w:rPr>
            </w:pPr>
          </w:p>
        </w:tc>
      </w:tr>
      <w:tr w:rsidTr="003E203B">
        <w:tblPrEx>
          <w:tblW w:w="6237" w:type="dxa"/>
          <w:tblLook w:val="04A0"/>
        </w:tblPrEx>
        <w:tc>
          <w:tcPr>
            <w:tcW w:w="0" w:type="auto"/>
            <w:tcBorders>
              <w:bottom w:val="single" w:sz="8" w:space="0" w:color="auto"/>
            </w:tcBorders>
            <w:shd w:val="clear" w:color="auto" w:fill="auto"/>
            <w:hideMark/>
          </w:tcPr>
          <w:p w:rsidR="003E203B" w:rsidRPr="003E30D3" w:rsidP="003E203B">
            <w:pPr>
              <w:spacing w:before="40" w:after="40" w:line="280" w:lineRule="exact"/>
              <w:ind w:left="284"/>
              <w:jc w:val="left"/>
              <w:rPr>
                <w:sz w:val="16"/>
                <w:szCs w:val="16"/>
              </w:rPr>
            </w:pPr>
            <w:r w:rsidRPr="003E30D3">
              <w:rPr>
                <w:rFonts w:ascii="Tahoma" w:hAnsi="Tahoma" w:cs="Tahoma" w:hint="cs"/>
                <w:sz w:val="16"/>
                <w:szCs w:val="16"/>
                <w:rtl/>
              </w:rPr>
              <w:t>מענה לזמן מלחמה או אסון</w:t>
            </w:r>
          </w:p>
        </w:tc>
        <w:tc>
          <w:tcPr>
            <w:tcW w:w="0" w:type="auto"/>
            <w:tcBorders>
              <w:bottom w:val="single" w:sz="8" w:space="0" w:color="auto"/>
            </w:tcBorders>
            <w:shd w:val="clear" w:color="auto" w:fill="auto"/>
            <w:hideMark/>
          </w:tcPr>
          <w:p w:rsidR="003E203B" w:rsidRPr="003E30D3" w:rsidP="003E30D3">
            <w:pPr>
              <w:spacing w:before="40" w:after="40" w:line="280" w:lineRule="exact"/>
              <w:jc w:val="left"/>
              <w:rPr>
                <w:sz w:val="16"/>
                <w:szCs w:val="16"/>
              </w:rPr>
            </w:pPr>
            <w:r w:rsidRPr="003E30D3">
              <w:rPr>
                <w:rFonts w:ascii="Tahoma" w:hAnsi="Tahoma" w:cs="Tahoma" w:hint="cs"/>
                <w:sz w:val="16"/>
                <w:szCs w:val="16"/>
                <w:rtl/>
              </w:rPr>
              <w:t>5</w:t>
            </w:r>
          </w:p>
        </w:tc>
        <w:tc>
          <w:tcPr>
            <w:tcW w:w="0" w:type="auto"/>
            <w:tcBorders>
              <w:bottom w:val="single" w:sz="8" w:space="0" w:color="auto"/>
            </w:tcBorders>
            <w:shd w:val="clear" w:color="auto" w:fill="auto"/>
            <w:hideMark/>
          </w:tcPr>
          <w:p w:rsidR="003E203B" w:rsidRPr="003E30D3" w:rsidP="003E30D3">
            <w:pPr>
              <w:spacing w:before="40" w:after="40" w:line="280" w:lineRule="exact"/>
              <w:jc w:val="left"/>
              <w:rPr>
                <w:sz w:val="16"/>
                <w:szCs w:val="16"/>
              </w:rPr>
            </w:pPr>
            <w:r w:rsidRPr="003E30D3">
              <w:rPr>
                <w:rFonts w:ascii="Tahoma" w:hAnsi="Tahoma" w:cs="Tahoma" w:hint="cs"/>
                <w:sz w:val="16"/>
                <w:szCs w:val="16"/>
                <w:rtl/>
              </w:rPr>
              <w:t>5</w:t>
            </w:r>
          </w:p>
        </w:tc>
      </w:tr>
      <w:tr w:rsidTr="003E203B">
        <w:tblPrEx>
          <w:tblW w:w="6237" w:type="dxa"/>
          <w:tblLook w:val="04A0"/>
        </w:tblPrEx>
        <w:tc>
          <w:tcPr>
            <w:tcW w:w="0" w:type="auto"/>
            <w:tcBorders>
              <w:top w:val="single" w:sz="8" w:space="0" w:color="auto"/>
              <w:bottom w:val="single" w:sz="8" w:space="0" w:color="auto"/>
            </w:tcBorders>
            <w:shd w:val="clear" w:color="auto" w:fill="CEEAF5"/>
          </w:tcPr>
          <w:p w:rsidR="003E203B" w:rsidRPr="003E30D3" w:rsidP="003E203B">
            <w:pPr>
              <w:spacing w:before="40" w:after="40" w:line="280" w:lineRule="exact"/>
              <w:jc w:val="right"/>
              <w:rPr>
                <w:b/>
                <w:bCs/>
                <w:sz w:val="16"/>
                <w:szCs w:val="16"/>
              </w:rPr>
            </w:pPr>
            <w:r w:rsidRPr="003E30D3">
              <w:rPr>
                <w:rFonts w:ascii="Tahoma" w:hAnsi="Tahoma" w:cs="Tahoma" w:hint="cs"/>
                <w:b/>
                <w:bCs/>
                <w:sz w:val="16"/>
                <w:szCs w:val="16"/>
                <w:rtl/>
              </w:rPr>
              <w:t>סה"כ</w:t>
            </w:r>
          </w:p>
        </w:tc>
        <w:tc>
          <w:tcPr>
            <w:tcW w:w="0" w:type="auto"/>
            <w:tcBorders>
              <w:top w:val="single" w:sz="8" w:space="0" w:color="auto"/>
              <w:bottom w:val="single" w:sz="8" w:space="0" w:color="auto"/>
            </w:tcBorders>
            <w:shd w:val="clear" w:color="auto" w:fill="CEEAF5"/>
          </w:tcPr>
          <w:p w:rsidR="003E203B" w:rsidRPr="003E30D3" w:rsidP="003E30D3">
            <w:pPr>
              <w:spacing w:before="40" w:after="40" w:line="280" w:lineRule="exact"/>
              <w:jc w:val="left"/>
              <w:rPr>
                <w:b/>
                <w:bCs/>
                <w:sz w:val="16"/>
                <w:szCs w:val="16"/>
              </w:rPr>
            </w:pPr>
            <w:r w:rsidRPr="003E30D3">
              <w:rPr>
                <w:rFonts w:ascii="Tahoma" w:hAnsi="Tahoma" w:cs="Tahoma" w:hint="cs"/>
                <w:b/>
                <w:bCs/>
                <w:sz w:val="16"/>
                <w:szCs w:val="16"/>
                <w:rtl/>
              </w:rPr>
              <w:t>1,830</w:t>
            </w:r>
          </w:p>
        </w:tc>
        <w:tc>
          <w:tcPr>
            <w:tcW w:w="0" w:type="auto"/>
            <w:tcBorders>
              <w:top w:val="single" w:sz="8" w:space="0" w:color="auto"/>
              <w:bottom w:val="single" w:sz="8" w:space="0" w:color="auto"/>
            </w:tcBorders>
            <w:shd w:val="clear" w:color="auto" w:fill="CEEAF5"/>
          </w:tcPr>
          <w:p w:rsidR="003E203B" w:rsidRPr="003E30D3" w:rsidP="003E30D3">
            <w:pPr>
              <w:spacing w:before="40" w:after="40" w:line="280" w:lineRule="exact"/>
              <w:jc w:val="left"/>
              <w:rPr>
                <w:rFonts w:ascii="Tahoma" w:hAnsi="Tahoma" w:cs="Tahoma"/>
                <w:b/>
                <w:bCs/>
                <w:sz w:val="16"/>
                <w:szCs w:val="16"/>
              </w:rPr>
            </w:pPr>
            <w:r w:rsidRPr="003E30D3">
              <w:rPr>
                <w:rFonts w:ascii="Tahoma" w:hAnsi="Tahoma" w:cs="Tahoma" w:hint="cs"/>
                <w:b/>
                <w:bCs/>
                <w:sz w:val="16"/>
                <w:szCs w:val="16"/>
                <w:rtl/>
              </w:rPr>
              <w:t>1,375</w:t>
            </w:r>
          </w:p>
        </w:tc>
      </w:tr>
    </w:tbl>
    <w:p w:rsidR="00653A4E" w:rsidRPr="00F9433D" w:rsidP="003E203B">
      <w:pPr>
        <w:spacing w:before="180"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 xml:space="preserve">מנתוני לוח 2 עולה כי קיים פער של כ-450 מיליון ש"ח בין התקציב שלדעת החברה היה דרוש לה לשנת 2017 ובין תקציב התחזוקה שאושר לה. מהנתונים אפשר לראות כי יותר ממחצית הפער הוא בסעיף הריבוד - החברה ביקשה להשקיע 550 מיליון ש"ח בתחום זה, אך אושרו 238 מיליון ש"ח בלבד. כאמור, המשמעות של מחסור במקורות למימון הטיפול במיסעות היא שבעתיד ייתכן שתידרש השקעה של סכומים הגבוהים מהסכומים המקוריים במאות אחוזים. </w:t>
      </w:r>
      <w:r w:rsidRPr="0012789B" w:rsidR="00297CDB">
        <w:rPr>
          <w:rFonts w:cs="Tahoma"/>
          <w:noProof/>
          <w:sz w:val="17"/>
          <w:szCs w:val="17"/>
          <w:rtl/>
        </w:rPr>
        <mc:AlternateContent>
          <mc:Choice Requires="wps">
            <w:drawing>
              <wp:anchor distT="0" distB="0" distL="114300" distR="114300" simplePos="0" relativeHeight="251658240" behindDoc="1" locked="0" layoutInCell="1" allowOverlap="1">
                <wp:simplePos x="0" y="0"/>
                <wp:positionH relativeFrom="margin">
                  <wp:posOffset>-431800</wp:posOffset>
                </wp:positionH>
                <wp:positionV relativeFrom="margin">
                  <wp:align>top</wp:align>
                </wp:positionV>
                <wp:extent cx="1620000" cy="414000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F1CA0" w:rsidRPr="00373C5D" w:rsidP="00297CD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27858937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18623"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F1CA0" w:rsidRPr="00881D99" w:rsidP="00297CDB">
                            <w:pPr>
                              <w:spacing w:after="0" w:line="240" w:lineRule="auto"/>
                              <w:rPr>
                                <w:color w:val="0B5294"/>
                                <w:spacing w:val="-4"/>
                                <w:sz w:val="24"/>
                                <w:szCs w:val="24"/>
                                <w:rtl/>
                                <w:cs/>
                              </w:rPr>
                            </w:pPr>
                            <w:r w:rsidRPr="00297CDB">
                              <w:rPr>
                                <w:rFonts w:cs="Tahoma" w:hint="eastAsia"/>
                                <w:color w:val="0B5294"/>
                                <w:spacing w:val="-4"/>
                                <w:sz w:val="24"/>
                                <w:szCs w:val="24"/>
                                <w:rtl/>
                              </w:rPr>
                              <w:t>קיים</w:t>
                            </w:r>
                            <w:r w:rsidRPr="00297CDB">
                              <w:rPr>
                                <w:rFonts w:cs="Tahoma"/>
                                <w:color w:val="0B5294"/>
                                <w:spacing w:val="-4"/>
                                <w:sz w:val="24"/>
                                <w:szCs w:val="24"/>
                                <w:rtl/>
                              </w:rPr>
                              <w:t xml:space="preserve"> </w:t>
                            </w:r>
                            <w:r w:rsidRPr="00297CDB">
                              <w:rPr>
                                <w:rFonts w:cs="Tahoma" w:hint="eastAsia"/>
                                <w:color w:val="0B5294"/>
                                <w:spacing w:val="-4"/>
                                <w:sz w:val="24"/>
                                <w:szCs w:val="24"/>
                                <w:rtl/>
                              </w:rPr>
                              <w:t>פער</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כ</w:t>
                            </w:r>
                            <w:r w:rsidRPr="00297CDB">
                              <w:rPr>
                                <w:rFonts w:cs="Tahoma"/>
                                <w:color w:val="0B5294"/>
                                <w:spacing w:val="-4"/>
                                <w:sz w:val="24"/>
                                <w:szCs w:val="24"/>
                                <w:rtl/>
                              </w:rPr>
                              <w:t xml:space="preserve">-450 </w:t>
                            </w:r>
                            <w:r w:rsidRPr="00297CDB">
                              <w:rPr>
                                <w:rFonts w:cs="Tahoma" w:hint="eastAsia"/>
                                <w:color w:val="0B5294"/>
                                <w:spacing w:val="-4"/>
                                <w:sz w:val="24"/>
                                <w:szCs w:val="24"/>
                                <w:rtl/>
                              </w:rPr>
                              <w:t>מיליון</w:t>
                            </w:r>
                            <w:r w:rsidRPr="00297CDB">
                              <w:rPr>
                                <w:rFonts w:cs="Tahoma"/>
                                <w:color w:val="0B5294"/>
                                <w:spacing w:val="-4"/>
                                <w:sz w:val="24"/>
                                <w:szCs w:val="24"/>
                                <w:rtl/>
                              </w:rPr>
                              <w:t xml:space="preserve"> </w:t>
                            </w:r>
                            <w:r w:rsidRPr="00297CDB">
                              <w:rPr>
                                <w:rFonts w:cs="Tahoma" w:hint="eastAsia"/>
                                <w:color w:val="0B5294"/>
                                <w:spacing w:val="-4"/>
                                <w:sz w:val="24"/>
                                <w:szCs w:val="24"/>
                                <w:rtl/>
                              </w:rPr>
                              <w:t>ש</w:t>
                            </w:r>
                            <w:r w:rsidRPr="00297CDB">
                              <w:rPr>
                                <w:rFonts w:cs="Tahoma"/>
                                <w:color w:val="0B5294"/>
                                <w:spacing w:val="-4"/>
                                <w:sz w:val="24"/>
                                <w:szCs w:val="24"/>
                                <w:rtl/>
                              </w:rPr>
                              <w:t>"</w:t>
                            </w:r>
                            <w:r w:rsidRPr="00297CDB">
                              <w:rPr>
                                <w:rFonts w:cs="Tahoma" w:hint="eastAsia"/>
                                <w:color w:val="0B5294"/>
                                <w:spacing w:val="-4"/>
                                <w:sz w:val="24"/>
                                <w:szCs w:val="24"/>
                                <w:rtl/>
                              </w:rPr>
                              <w:t>ח</w:t>
                            </w:r>
                            <w:r w:rsidRPr="00297CDB">
                              <w:rPr>
                                <w:rFonts w:cs="Tahoma"/>
                                <w:color w:val="0B5294"/>
                                <w:spacing w:val="-4"/>
                                <w:sz w:val="24"/>
                                <w:szCs w:val="24"/>
                                <w:rtl/>
                              </w:rPr>
                              <w:t xml:space="preserve"> </w:t>
                            </w:r>
                            <w:r w:rsidRPr="00297CDB">
                              <w:rPr>
                                <w:rFonts w:cs="Tahoma" w:hint="eastAsia"/>
                                <w:color w:val="0B5294"/>
                                <w:spacing w:val="-4"/>
                                <w:sz w:val="24"/>
                                <w:szCs w:val="24"/>
                                <w:rtl/>
                              </w:rPr>
                              <w:t>בין</w:t>
                            </w:r>
                            <w:r w:rsidRPr="00297CDB">
                              <w:rPr>
                                <w:rFonts w:cs="Tahoma"/>
                                <w:color w:val="0B5294"/>
                                <w:spacing w:val="-4"/>
                                <w:sz w:val="24"/>
                                <w:szCs w:val="24"/>
                                <w:rtl/>
                              </w:rPr>
                              <w:t xml:space="preserve"> </w:t>
                            </w:r>
                            <w:r w:rsidRPr="00297CDB">
                              <w:rPr>
                                <w:rFonts w:cs="Tahoma" w:hint="eastAsia"/>
                                <w:color w:val="0B5294"/>
                                <w:spacing w:val="-4"/>
                                <w:sz w:val="24"/>
                                <w:szCs w:val="24"/>
                                <w:rtl/>
                              </w:rPr>
                              <w:t>התקציב</w:t>
                            </w:r>
                            <w:r w:rsidRPr="00297CDB">
                              <w:rPr>
                                <w:rFonts w:cs="Tahoma"/>
                                <w:color w:val="0B5294"/>
                                <w:spacing w:val="-4"/>
                                <w:sz w:val="24"/>
                                <w:szCs w:val="24"/>
                                <w:rtl/>
                              </w:rPr>
                              <w:t xml:space="preserve"> </w:t>
                            </w:r>
                            <w:r w:rsidRPr="00297CDB">
                              <w:rPr>
                                <w:rFonts w:cs="Tahoma" w:hint="eastAsia"/>
                                <w:color w:val="0B5294"/>
                                <w:spacing w:val="-4"/>
                                <w:sz w:val="24"/>
                                <w:szCs w:val="24"/>
                                <w:rtl/>
                              </w:rPr>
                              <w:t>שלדעת</w:t>
                            </w:r>
                            <w:r w:rsidRPr="00297CDB">
                              <w:rPr>
                                <w:rFonts w:cs="Tahoma"/>
                                <w:color w:val="0B5294"/>
                                <w:spacing w:val="-4"/>
                                <w:sz w:val="24"/>
                                <w:szCs w:val="24"/>
                                <w:rtl/>
                              </w:rPr>
                              <w:t xml:space="preserve"> </w:t>
                            </w:r>
                            <w:r w:rsidRPr="00297CDB">
                              <w:rPr>
                                <w:rFonts w:cs="Tahoma" w:hint="eastAsia"/>
                                <w:color w:val="0B5294"/>
                                <w:spacing w:val="-4"/>
                                <w:sz w:val="24"/>
                                <w:szCs w:val="24"/>
                                <w:rtl/>
                              </w:rPr>
                              <w:t>החברה</w:t>
                            </w:r>
                            <w:r w:rsidRPr="00297CDB">
                              <w:rPr>
                                <w:rFonts w:cs="Tahoma"/>
                                <w:color w:val="0B5294"/>
                                <w:spacing w:val="-4"/>
                                <w:sz w:val="24"/>
                                <w:szCs w:val="24"/>
                                <w:rtl/>
                              </w:rPr>
                              <w:t xml:space="preserve"> </w:t>
                            </w:r>
                            <w:r w:rsidRPr="00297CDB">
                              <w:rPr>
                                <w:rFonts w:cs="Tahoma" w:hint="eastAsia"/>
                                <w:color w:val="0B5294"/>
                                <w:spacing w:val="-4"/>
                                <w:sz w:val="24"/>
                                <w:szCs w:val="24"/>
                                <w:rtl/>
                              </w:rPr>
                              <w:t>היה</w:t>
                            </w:r>
                            <w:r w:rsidRPr="00297CDB">
                              <w:rPr>
                                <w:rFonts w:cs="Tahoma"/>
                                <w:color w:val="0B5294"/>
                                <w:spacing w:val="-4"/>
                                <w:sz w:val="24"/>
                                <w:szCs w:val="24"/>
                                <w:rtl/>
                              </w:rPr>
                              <w:t xml:space="preserve"> </w:t>
                            </w:r>
                            <w:r w:rsidRPr="00297CDB">
                              <w:rPr>
                                <w:rFonts w:cs="Tahoma" w:hint="eastAsia"/>
                                <w:color w:val="0B5294"/>
                                <w:spacing w:val="-4"/>
                                <w:sz w:val="24"/>
                                <w:szCs w:val="24"/>
                                <w:rtl/>
                              </w:rPr>
                              <w:t>דרוש</w:t>
                            </w:r>
                            <w:r w:rsidRPr="00297CDB">
                              <w:rPr>
                                <w:rFonts w:cs="Tahoma"/>
                                <w:color w:val="0B5294"/>
                                <w:spacing w:val="-4"/>
                                <w:sz w:val="24"/>
                                <w:szCs w:val="24"/>
                                <w:rtl/>
                              </w:rPr>
                              <w:t xml:space="preserve"> </w:t>
                            </w:r>
                            <w:r w:rsidRPr="00297CDB">
                              <w:rPr>
                                <w:rFonts w:cs="Tahoma" w:hint="eastAsia"/>
                                <w:color w:val="0B5294"/>
                                <w:spacing w:val="-4"/>
                                <w:sz w:val="24"/>
                                <w:szCs w:val="24"/>
                                <w:rtl/>
                              </w:rPr>
                              <w:t>לה</w:t>
                            </w:r>
                            <w:r w:rsidRPr="00297CDB">
                              <w:rPr>
                                <w:rFonts w:cs="Tahoma"/>
                                <w:color w:val="0B5294"/>
                                <w:spacing w:val="-4"/>
                                <w:sz w:val="24"/>
                                <w:szCs w:val="24"/>
                                <w:rtl/>
                              </w:rPr>
                              <w:t xml:space="preserve"> </w:t>
                            </w:r>
                            <w:r w:rsidRPr="00297CDB">
                              <w:rPr>
                                <w:rFonts w:cs="Tahoma" w:hint="eastAsia"/>
                                <w:color w:val="0B5294"/>
                                <w:spacing w:val="-4"/>
                                <w:sz w:val="24"/>
                                <w:szCs w:val="24"/>
                                <w:rtl/>
                              </w:rPr>
                              <w:t>לשנת</w:t>
                            </w:r>
                            <w:r w:rsidRPr="00297CDB">
                              <w:rPr>
                                <w:rFonts w:cs="Tahoma"/>
                                <w:color w:val="0B5294"/>
                                <w:spacing w:val="-4"/>
                                <w:sz w:val="24"/>
                                <w:szCs w:val="24"/>
                                <w:rtl/>
                              </w:rPr>
                              <w:t xml:space="preserve"> 2017 </w:t>
                            </w:r>
                            <w:r w:rsidRPr="00297CDB">
                              <w:rPr>
                                <w:rFonts w:cs="Tahoma" w:hint="eastAsia"/>
                                <w:color w:val="0B5294"/>
                                <w:spacing w:val="-4"/>
                                <w:sz w:val="24"/>
                                <w:szCs w:val="24"/>
                                <w:rtl/>
                              </w:rPr>
                              <w:t>ובין</w:t>
                            </w:r>
                            <w:r w:rsidRPr="00297CDB">
                              <w:rPr>
                                <w:rFonts w:cs="Tahoma"/>
                                <w:color w:val="0B5294"/>
                                <w:spacing w:val="-4"/>
                                <w:sz w:val="24"/>
                                <w:szCs w:val="24"/>
                                <w:rtl/>
                              </w:rPr>
                              <w:t xml:space="preserve"> </w:t>
                            </w:r>
                            <w:r w:rsidRPr="00297CDB">
                              <w:rPr>
                                <w:rFonts w:cs="Tahoma" w:hint="eastAsia"/>
                                <w:color w:val="0B5294"/>
                                <w:spacing w:val="-4"/>
                                <w:sz w:val="24"/>
                                <w:szCs w:val="24"/>
                                <w:rtl/>
                              </w:rPr>
                              <w:t>תקציב</w:t>
                            </w:r>
                            <w:r w:rsidRPr="00297CDB">
                              <w:rPr>
                                <w:rFonts w:cs="Tahoma"/>
                                <w:color w:val="0B5294"/>
                                <w:spacing w:val="-4"/>
                                <w:sz w:val="24"/>
                                <w:szCs w:val="24"/>
                                <w:rtl/>
                              </w:rPr>
                              <w:t xml:space="preserve"> </w:t>
                            </w:r>
                            <w:r w:rsidRPr="00297CDB">
                              <w:rPr>
                                <w:rFonts w:cs="Tahoma" w:hint="eastAsia"/>
                                <w:color w:val="0B5294"/>
                                <w:spacing w:val="-4"/>
                                <w:sz w:val="24"/>
                                <w:szCs w:val="24"/>
                                <w:rtl/>
                              </w:rPr>
                              <w:t>התחזוקה</w:t>
                            </w:r>
                            <w:r w:rsidRPr="00297CDB">
                              <w:rPr>
                                <w:rFonts w:cs="Tahoma"/>
                                <w:color w:val="0B5294"/>
                                <w:spacing w:val="-4"/>
                                <w:sz w:val="24"/>
                                <w:szCs w:val="24"/>
                                <w:rtl/>
                              </w:rPr>
                              <w:t xml:space="preserve"> </w:t>
                            </w:r>
                            <w:r w:rsidRPr="00297CDB">
                              <w:rPr>
                                <w:rFonts w:cs="Tahoma" w:hint="eastAsia"/>
                                <w:color w:val="0B5294"/>
                                <w:spacing w:val="-4"/>
                                <w:sz w:val="24"/>
                                <w:szCs w:val="24"/>
                                <w:rtl/>
                              </w:rPr>
                              <w:t>שאושר</w:t>
                            </w:r>
                            <w:r w:rsidRPr="00297CDB">
                              <w:rPr>
                                <w:rFonts w:cs="Tahoma"/>
                                <w:color w:val="0B5294"/>
                                <w:spacing w:val="-4"/>
                                <w:sz w:val="24"/>
                                <w:szCs w:val="24"/>
                                <w:rtl/>
                              </w:rPr>
                              <w:t xml:space="preserve"> </w:t>
                            </w:r>
                            <w:r w:rsidRPr="00297CDB">
                              <w:rPr>
                                <w:rFonts w:cs="Tahoma" w:hint="eastAsia"/>
                                <w:color w:val="0B5294"/>
                                <w:spacing w:val="-4"/>
                                <w:sz w:val="24"/>
                                <w:szCs w:val="24"/>
                                <w:rtl/>
                              </w:rPr>
                              <w:t>לה</w:t>
                            </w:r>
                          </w:p>
                          <w:p w:rsidR="00EF1CA0" w:rsidRPr="00373C5D" w:rsidP="00297CD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11553048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30147"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7216" filled="f" stroked="f">
                <v:textbox>
                  <w:txbxContent>
                    <w:p w:rsidR="00EF1CA0" w:rsidRPr="00373C5D" w:rsidP="00297CDB">
                      <w:pPr>
                        <w:spacing w:line="240" w:lineRule="atLeast"/>
                        <w:rPr>
                          <w:rFonts w:cs="Tahoma"/>
                          <w:b/>
                          <w:bCs/>
                          <w:color w:val="0B5294"/>
                          <w:sz w:val="48"/>
                          <w:szCs w:val="48"/>
                          <w:rtl/>
                        </w:rPr>
                      </w:pPr>
                      <w:drawing>
                        <wp:inline distT="0" distB="0" distL="0" distR="0">
                          <wp:extent cx="311150" cy="256800"/>
                          <wp:effectExtent l="0" t="0" r="0" b="0"/>
                          <wp:docPr id="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464332" name="QUT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F1CA0" w:rsidRPr="00881D99" w:rsidP="00297CDB">
                      <w:pPr>
                        <w:spacing w:after="0" w:line="240" w:lineRule="auto"/>
                        <w:rPr>
                          <w:color w:val="0B5294"/>
                          <w:spacing w:val="-4"/>
                          <w:sz w:val="24"/>
                          <w:szCs w:val="24"/>
                          <w:rtl/>
                          <w:cs/>
                        </w:rPr>
                      </w:pPr>
                      <w:r w:rsidRPr="00297CDB">
                        <w:rPr>
                          <w:rFonts w:cs="Tahoma" w:hint="eastAsia"/>
                          <w:color w:val="0B5294"/>
                          <w:spacing w:val="-4"/>
                          <w:sz w:val="24"/>
                          <w:szCs w:val="24"/>
                          <w:rtl/>
                        </w:rPr>
                        <w:t>קיים</w:t>
                      </w:r>
                      <w:r w:rsidRPr="00297CDB">
                        <w:rPr>
                          <w:rFonts w:cs="Tahoma"/>
                          <w:color w:val="0B5294"/>
                          <w:spacing w:val="-4"/>
                          <w:sz w:val="24"/>
                          <w:szCs w:val="24"/>
                          <w:rtl/>
                        </w:rPr>
                        <w:t xml:space="preserve"> </w:t>
                      </w:r>
                      <w:r w:rsidRPr="00297CDB">
                        <w:rPr>
                          <w:rFonts w:cs="Tahoma" w:hint="eastAsia"/>
                          <w:color w:val="0B5294"/>
                          <w:spacing w:val="-4"/>
                          <w:sz w:val="24"/>
                          <w:szCs w:val="24"/>
                          <w:rtl/>
                        </w:rPr>
                        <w:t>פער</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כ</w:t>
                      </w:r>
                      <w:r w:rsidRPr="00297CDB">
                        <w:rPr>
                          <w:rFonts w:cs="Tahoma"/>
                          <w:color w:val="0B5294"/>
                          <w:spacing w:val="-4"/>
                          <w:sz w:val="24"/>
                          <w:szCs w:val="24"/>
                          <w:rtl/>
                        </w:rPr>
                        <w:t xml:space="preserve">-450 </w:t>
                      </w:r>
                      <w:r w:rsidRPr="00297CDB">
                        <w:rPr>
                          <w:rFonts w:cs="Tahoma" w:hint="eastAsia"/>
                          <w:color w:val="0B5294"/>
                          <w:spacing w:val="-4"/>
                          <w:sz w:val="24"/>
                          <w:szCs w:val="24"/>
                          <w:rtl/>
                        </w:rPr>
                        <w:t>מיליון</w:t>
                      </w:r>
                      <w:r w:rsidRPr="00297CDB">
                        <w:rPr>
                          <w:rFonts w:cs="Tahoma"/>
                          <w:color w:val="0B5294"/>
                          <w:spacing w:val="-4"/>
                          <w:sz w:val="24"/>
                          <w:szCs w:val="24"/>
                          <w:rtl/>
                        </w:rPr>
                        <w:t xml:space="preserve"> </w:t>
                      </w:r>
                      <w:r w:rsidRPr="00297CDB">
                        <w:rPr>
                          <w:rFonts w:cs="Tahoma" w:hint="eastAsia"/>
                          <w:color w:val="0B5294"/>
                          <w:spacing w:val="-4"/>
                          <w:sz w:val="24"/>
                          <w:szCs w:val="24"/>
                          <w:rtl/>
                        </w:rPr>
                        <w:t>ש</w:t>
                      </w:r>
                      <w:r w:rsidRPr="00297CDB">
                        <w:rPr>
                          <w:rFonts w:cs="Tahoma"/>
                          <w:color w:val="0B5294"/>
                          <w:spacing w:val="-4"/>
                          <w:sz w:val="24"/>
                          <w:szCs w:val="24"/>
                          <w:rtl/>
                        </w:rPr>
                        <w:t>"</w:t>
                      </w:r>
                      <w:r w:rsidRPr="00297CDB">
                        <w:rPr>
                          <w:rFonts w:cs="Tahoma" w:hint="eastAsia"/>
                          <w:color w:val="0B5294"/>
                          <w:spacing w:val="-4"/>
                          <w:sz w:val="24"/>
                          <w:szCs w:val="24"/>
                          <w:rtl/>
                        </w:rPr>
                        <w:t>ח</w:t>
                      </w:r>
                      <w:r w:rsidRPr="00297CDB">
                        <w:rPr>
                          <w:rFonts w:cs="Tahoma"/>
                          <w:color w:val="0B5294"/>
                          <w:spacing w:val="-4"/>
                          <w:sz w:val="24"/>
                          <w:szCs w:val="24"/>
                          <w:rtl/>
                        </w:rPr>
                        <w:t xml:space="preserve"> </w:t>
                      </w:r>
                      <w:r w:rsidRPr="00297CDB">
                        <w:rPr>
                          <w:rFonts w:cs="Tahoma" w:hint="eastAsia"/>
                          <w:color w:val="0B5294"/>
                          <w:spacing w:val="-4"/>
                          <w:sz w:val="24"/>
                          <w:szCs w:val="24"/>
                          <w:rtl/>
                        </w:rPr>
                        <w:t>בין</w:t>
                      </w:r>
                      <w:r w:rsidRPr="00297CDB">
                        <w:rPr>
                          <w:rFonts w:cs="Tahoma"/>
                          <w:color w:val="0B5294"/>
                          <w:spacing w:val="-4"/>
                          <w:sz w:val="24"/>
                          <w:szCs w:val="24"/>
                          <w:rtl/>
                        </w:rPr>
                        <w:t xml:space="preserve"> </w:t>
                      </w:r>
                      <w:r w:rsidRPr="00297CDB">
                        <w:rPr>
                          <w:rFonts w:cs="Tahoma" w:hint="eastAsia"/>
                          <w:color w:val="0B5294"/>
                          <w:spacing w:val="-4"/>
                          <w:sz w:val="24"/>
                          <w:szCs w:val="24"/>
                          <w:rtl/>
                        </w:rPr>
                        <w:t>התקציב</w:t>
                      </w:r>
                      <w:r w:rsidRPr="00297CDB">
                        <w:rPr>
                          <w:rFonts w:cs="Tahoma"/>
                          <w:color w:val="0B5294"/>
                          <w:spacing w:val="-4"/>
                          <w:sz w:val="24"/>
                          <w:szCs w:val="24"/>
                          <w:rtl/>
                        </w:rPr>
                        <w:t xml:space="preserve"> </w:t>
                      </w:r>
                      <w:r w:rsidRPr="00297CDB">
                        <w:rPr>
                          <w:rFonts w:cs="Tahoma" w:hint="eastAsia"/>
                          <w:color w:val="0B5294"/>
                          <w:spacing w:val="-4"/>
                          <w:sz w:val="24"/>
                          <w:szCs w:val="24"/>
                          <w:rtl/>
                        </w:rPr>
                        <w:t>שלדעת</w:t>
                      </w:r>
                      <w:r w:rsidRPr="00297CDB">
                        <w:rPr>
                          <w:rFonts w:cs="Tahoma"/>
                          <w:color w:val="0B5294"/>
                          <w:spacing w:val="-4"/>
                          <w:sz w:val="24"/>
                          <w:szCs w:val="24"/>
                          <w:rtl/>
                        </w:rPr>
                        <w:t xml:space="preserve"> </w:t>
                      </w:r>
                      <w:r w:rsidRPr="00297CDB">
                        <w:rPr>
                          <w:rFonts w:cs="Tahoma" w:hint="eastAsia"/>
                          <w:color w:val="0B5294"/>
                          <w:spacing w:val="-4"/>
                          <w:sz w:val="24"/>
                          <w:szCs w:val="24"/>
                          <w:rtl/>
                        </w:rPr>
                        <w:t>החברה</w:t>
                      </w:r>
                      <w:r w:rsidRPr="00297CDB">
                        <w:rPr>
                          <w:rFonts w:cs="Tahoma"/>
                          <w:color w:val="0B5294"/>
                          <w:spacing w:val="-4"/>
                          <w:sz w:val="24"/>
                          <w:szCs w:val="24"/>
                          <w:rtl/>
                        </w:rPr>
                        <w:t xml:space="preserve"> </w:t>
                      </w:r>
                      <w:r w:rsidRPr="00297CDB">
                        <w:rPr>
                          <w:rFonts w:cs="Tahoma" w:hint="eastAsia"/>
                          <w:color w:val="0B5294"/>
                          <w:spacing w:val="-4"/>
                          <w:sz w:val="24"/>
                          <w:szCs w:val="24"/>
                          <w:rtl/>
                        </w:rPr>
                        <w:t>היה</w:t>
                      </w:r>
                      <w:r w:rsidRPr="00297CDB">
                        <w:rPr>
                          <w:rFonts w:cs="Tahoma"/>
                          <w:color w:val="0B5294"/>
                          <w:spacing w:val="-4"/>
                          <w:sz w:val="24"/>
                          <w:szCs w:val="24"/>
                          <w:rtl/>
                        </w:rPr>
                        <w:t xml:space="preserve"> </w:t>
                      </w:r>
                      <w:r w:rsidRPr="00297CDB">
                        <w:rPr>
                          <w:rFonts w:cs="Tahoma" w:hint="eastAsia"/>
                          <w:color w:val="0B5294"/>
                          <w:spacing w:val="-4"/>
                          <w:sz w:val="24"/>
                          <w:szCs w:val="24"/>
                          <w:rtl/>
                        </w:rPr>
                        <w:t>דרוש</w:t>
                      </w:r>
                      <w:r w:rsidRPr="00297CDB">
                        <w:rPr>
                          <w:rFonts w:cs="Tahoma"/>
                          <w:color w:val="0B5294"/>
                          <w:spacing w:val="-4"/>
                          <w:sz w:val="24"/>
                          <w:szCs w:val="24"/>
                          <w:rtl/>
                        </w:rPr>
                        <w:t xml:space="preserve"> </w:t>
                      </w:r>
                      <w:r w:rsidRPr="00297CDB">
                        <w:rPr>
                          <w:rFonts w:cs="Tahoma" w:hint="eastAsia"/>
                          <w:color w:val="0B5294"/>
                          <w:spacing w:val="-4"/>
                          <w:sz w:val="24"/>
                          <w:szCs w:val="24"/>
                          <w:rtl/>
                        </w:rPr>
                        <w:t>לה</w:t>
                      </w:r>
                      <w:r w:rsidRPr="00297CDB">
                        <w:rPr>
                          <w:rFonts w:cs="Tahoma"/>
                          <w:color w:val="0B5294"/>
                          <w:spacing w:val="-4"/>
                          <w:sz w:val="24"/>
                          <w:szCs w:val="24"/>
                          <w:rtl/>
                        </w:rPr>
                        <w:t xml:space="preserve"> </w:t>
                      </w:r>
                      <w:r w:rsidRPr="00297CDB">
                        <w:rPr>
                          <w:rFonts w:cs="Tahoma" w:hint="eastAsia"/>
                          <w:color w:val="0B5294"/>
                          <w:spacing w:val="-4"/>
                          <w:sz w:val="24"/>
                          <w:szCs w:val="24"/>
                          <w:rtl/>
                        </w:rPr>
                        <w:t>לשנת</w:t>
                      </w:r>
                      <w:r w:rsidRPr="00297CDB">
                        <w:rPr>
                          <w:rFonts w:cs="Tahoma"/>
                          <w:color w:val="0B5294"/>
                          <w:spacing w:val="-4"/>
                          <w:sz w:val="24"/>
                          <w:szCs w:val="24"/>
                          <w:rtl/>
                        </w:rPr>
                        <w:t xml:space="preserve"> 2017 </w:t>
                      </w:r>
                      <w:r w:rsidRPr="00297CDB">
                        <w:rPr>
                          <w:rFonts w:cs="Tahoma" w:hint="eastAsia"/>
                          <w:color w:val="0B5294"/>
                          <w:spacing w:val="-4"/>
                          <w:sz w:val="24"/>
                          <w:szCs w:val="24"/>
                          <w:rtl/>
                        </w:rPr>
                        <w:t>ובין</w:t>
                      </w:r>
                      <w:r w:rsidRPr="00297CDB">
                        <w:rPr>
                          <w:rFonts w:cs="Tahoma"/>
                          <w:color w:val="0B5294"/>
                          <w:spacing w:val="-4"/>
                          <w:sz w:val="24"/>
                          <w:szCs w:val="24"/>
                          <w:rtl/>
                        </w:rPr>
                        <w:t xml:space="preserve"> </w:t>
                      </w:r>
                      <w:r w:rsidRPr="00297CDB">
                        <w:rPr>
                          <w:rFonts w:cs="Tahoma" w:hint="eastAsia"/>
                          <w:color w:val="0B5294"/>
                          <w:spacing w:val="-4"/>
                          <w:sz w:val="24"/>
                          <w:szCs w:val="24"/>
                          <w:rtl/>
                        </w:rPr>
                        <w:t>תקציב</w:t>
                      </w:r>
                      <w:r w:rsidRPr="00297CDB">
                        <w:rPr>
                          <w:rFonts w:cs="Tahoma"/>
                          <w:color w:val="0B5294"/>
                          <w:spacing w:val="-4"/>
                          <w:sz w:val="24"/>
                          <w:szCs w:val="24"/>
                          <w:rtl/>
                        </w:rPr>
                        <w:t xml:space="preserve"> </w:t>
                      </w:r>
                      <w:r w:rsidRPr="00297CDB">
                        <w:rPr>
                          <w:rFonts w:cs="Tahoma" w:hint="eastAsia"/>
                          <w:color w:val="0B5294"/>
                          <w:spacing w:val="-4"/>
                          <w:sz w:val="24"/>
                          <w:szCs w:val="24"/>
                          <w:rtl/>
                        </w:rPr>
                        <w:t>התחזוקה</w:t>
                      </w:r>
                      <w:r w:rsidRPr="00297CDB">
                        <w:rPr>
                          <w:rFonts w:cs="Tahoma"/>
                          <w:color w:val="0B5294"/>
                          <w:spacing w:val="-4"/>
                          <w:sz w:val="24"/>
                          <w:szCs w:val="24"/>
                          <w:rtl/>
                        </w:rPr>
                        <w:t xml:space="preserve"> </w:t>
                      </w:r>
                      <w:r w:rsidRPr="00297CDB">
                        <w:rPr>
                          <w:rFonts w:cs="Tahoma" w:hint="eastAsia"/>
                          <w:color w:val="0B5294"/>
                          <w:spacing w:val="-4"/>
                          <w:sz w:val="24"/>
                          <w:szCs w:val="24"/>
                          <w:rtl/>
                        </w:rPr>
                        <w:t>שאושר</w:t>
                      </w:r>
                      <w:r w:rsidRPr="00297CDB">
                        <w:rPr>
                          <w:rFonts w:cs="Tahoma"/>
                          <w:color w:val="0B5294"/>
                          <w:spacing w:val="-4"/>
                          <w:sz w:val="24"/>
                          <w:szCs w:val="24"/>
                          <w:rtl/>
                        </w:rPr>
                        <w:t xml:space="preserve"> </w:t>
                      </w:r>
                      <w:r w:rsidRPr="00297CDB">
                        <w:rPr>
                          <w:rFonts w:cs="Tahoma" w:hint="eastAsia"/>
                          <w:color w:val="0B5294"/>
                          <w:spacing w:val="-4"/>
                          <w:sz w:val="24"/>
                          <w:szCs w:val="24"/>
                          <w:rtl/>
                        </w:rPr>
                        <w:t>לה</w:t>
                      </w:r>
                    </w:p>
                    <w:p w:rsidR="00EF1CA0" w:rsidRPr="00373C5D" w:rsidP="00297CDB">
                      <w:pPr>
                        <w:spacing w:before="120" w:after="0" w:line="240" w:lineRule="atLeast"/>
                        <w:rPr>
                          <w:rFonts w:cs="Tahoma"/>
                          <w:b/>
                          <w:bCs/>
                          <w:color w:val="0B5294"/>
                          <w:sz w:val="48"/>
                          <w:szCs w:val="48"/>
                          <w:rtl/>
                        </w:rPr>
                      </w:pPr>
                      <w:drawing>
                        <wp:inline distT="0" distB="0" distL="0" distR="0">
                          <wp:extent cx="288000" cy="31337"/>
                          <wp:effectExtent l="0" t="0" r="0" b="6985"/>
                          <wp:docPr id="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59775" name="lin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653A4E" w:rsidRPr="00F9433D" w:rsidP="00E95DD3">
      <w:pPr>
        <w:spacing w:line="240" w:lineRule="exact"/>
        <w:ind w:right="2268"/>
        <w:jc w:val="both"/>
        <w:rPr>
          <w:rFonts w:ascii="Tahoma" w:eastAsia="Calibri" w:hAnsi="Tahoma" w:cs="Tahoma"/>
          <w:sz w:val="17"/>
          <w:szCs w:val="17"/>
          <w:rtl/>
        </w:rPr>
      </w:pPr>
      <w:r w:rsidRPr="00F9433D">
        <w:rPr>
          <w:rFonts w:ascii="Tahoma" w:eastAsia="Calibri" w:hAnsi="Tahoma" w:cs="Tahoma"/>
          <w:sz w:val="17"/>
          <w:szCs w:val="17"/>
          <w:rtl/>
        </w:rPr>
        <w:t xml:space="preserve">אגף תקציבים במשרד האוצר ציין בתשובתו ממאי 2017 כי גיבוש תקציב התחזוקה </w:t>
      </w:r>
      <w:r w:rsidRPr="00F9433D">
        <w:rPr>
          <w:rFonts w:ascii="Tahoma" w:eastAsia="Calibri" w:hAnsi="Tahoma" w:cs="Tahoma" w:hint="cs"/>
          <w:sz w:val="17"/>
          <w:szCs w:val="17"/>
          <w:rtl/>
        </w:rPr>
        <w:t xml:space="preserve">הוא </w:t>
      </w:r>
      <w:r w:rsidRPr="00F9433D">
        <w:rPr>
          <w:rFonts w:ascii="Tahoma" w:eastAsia="Calibri" w:hAnsi="Tahoma" w:cs="Tahoma"/>
          <w:sz w:val="17"/>
          <w:szCs w:val="17"/>
          <w:rtl/>
        </w:rPr>
        <w:t>תהליך מקצועי</w:t>
      </w:r>
      <w:r w:rsidRPr="00F9433D">
        <w:rPr>
          <w:rFonts w:ascii="Tahoma" w:eastAsia="Calibri" w:hAnsi="Tahoma" w:cs="Tahoma" w:hint="cs"/>
          <w:sz w:val="17"/>
          <w:szCs w:val="17"/>
          <w:rtl/>
        </w:rPr>
        <w:t>,</w:t>
      </w:r>
      <w:r w:rsidRPr="00F9433D">
        <w:rPr>
          <w:rFonts w:ascii="Tahoma" w:eastAsia="Calibri" w:hAnsi="Tahoma" w:cs="Tahoma"/>
          <w:sz w:val="17"/>
          <w:szCs w:val="17"/>
          <w:rtl/>
        </w:rPr>
        <w:t xml:space="preserve"> המערב את כלל גורמי המקצוע אשר נטלו חלק בכל שלב בגיבושו</w:t>
      </w:r>
      <w:r w:rsidRPr="00F9433D">
        <w:rPr>
          <w:rFonts w:ascii="Tahoma" w:eastAsia="Calibri" w:hAnsi="Tahoma" w:cs="Tahoma" w:hint="cs"/>
          <w:sz w:val="17"/>
          <w:szCs w:val="17"/>
          <w:rtl/>
        </w:rPr>
        <w:t>.</w:t>
      </w:r>
      <w:r w:rsidRPr="00F9433D">
        <w:rPr>
          <w:rFonts w:ascii="Tahoma" w:eastAsia="Calibri" w:hAnsi="Tahoma" w:cs="Tahoma"/>
          <w:sz w:val="17"/>
          <w:szCs w:val="17"/>
          <w:rtl/>
        </w:rPr>
        <w:t xml:space="preserve"> בסופו נחתם סיכום תקציבי בין משרדי האוצר והתחבורה.</w:t>
      </w:r>
    </w:p>
    <w:p w:rsidR="00653A4E" w:rsidRPr="00F9433D" w:rsidP="003E203B">
      <w:pPr>
        <w:spacing w:after="240"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 xml:space="preserve"> נת"י ציינה בתשובתה מחודש מאי 2017 (להלן - תשובת נת"י או תשובת החברה) כי אמנם אג"ת קובע את היקף התקציב הסופי לאחזקה, אך ההחלטה נעשית אחרי </w:t>
      </w:r>
      <w:r w:rsidRPr="00F9433D">
        <w:rPr>
          <w:rFonts w:ascii="Tahoma" w:eastAsia="Calibri" w:hAnsi="Tahoma" w:cs="Tahoma" w:hint="cs"/>
          <w:sz w:val="17"/>
          <w:szCs w:val="17"/>
          <w:rtl/>
        </w:rPr>
        <w:t>דיונים רבים עם גורמי מקצוע בחברה. עוד הוסיפה החברה כי</w:t>
      </w:r>
      <w:r w:rsidRPr="00F9433D">
        <w:rPr>
          <w:rFonts w:ascii="Tahoma" w:eastAsia="Calibri" w:hAnsi="Tahoma" w:cs="Tahoma"/>
          <w:sz w:val="17"/>
          <w:szCs w:val="17"/>
          <w:rtl/>
        </w:rPr>
        <w:t xml:space="preserve"> בהמשך לדיונים בין הנהלת החברה </w:t>
      </w:r>
      <w:r w:rsidRPr="00F9433D">
        <w:rPr>
          <w:rFonts w:ascii="Tahoma" w:eastAsia="Calibri" w:hAnsi="Tahoma" w:cs="Tahoma" w:hint="cs"/>
          <w:sz w:val="17"/>
          <w:szCs w:val="17"/>
          <w:rtl/>
        </w:rPr>
        <w:t>ו</w:t>
      </w:r>
      <w:r w:rsidRPr="00F9433D">
        <w:rPr>
          <w:rFonts w:ascii="Tahoma" w:eastAsia="Calibri" w:hAnsi="Tahoma" w:cs="Tahoma"/>
          <w:sz w:val="17"/>
          <w:szCs w:val="17"/>
          <w:rtl/>
        </w:rPr>
        <w:t>בין אגף התקציבים, בכוונת משרד האוצר להעביר ל</w:t>
      </w:r>
      <w:r w:rsidRPr="00F9433D">
        <w:rPr>
          <w:rFonts w:ascii="Tahoma" w:eastAsia="Calibri" w:hAnsi="Tahoma" w:cs="Tahoma" w:hint="cs"/>
          <w:sz w:val="17"/>
          <w:szCs w:val="17"/>
          <w:rtl/>
        </w:rPr>
        <w:t xml:space="preserve">ה </w:t>
      </w:r>
      <w:r w:rsidRPr="00F9433D">
        <w:rPr>
          <w:rFonts w:ascii="Tahoma" w:eastAsia="Calibri" w:hAnsi="Tahoma" w:cs="Tahoma"/>
          <w:sz w:val="17"/>
          <w:szCs w:val="17"/>
          <w:rtl/>
        </w:rPr>
        <w:t>כ-300 מיליון ש"ח עבור השלמת הצרכים לביצוע ריבודים.</w:t>
      </w:r>
    </w:p>
    <w:p w:rsidR="00653A4E" w:rsidRPr="00F9433D" w:rsidP="003E203B">
      <w:pPr>
        <w:pStyle w:val="RESHET"/>
        <w:rPr>
          <w:rFonts w:eastAsia="Calibri"/>
          <w:rtl/>
        </w:rPr>
      </w:pPr>
      <w:r w:rsidRPr="00F9433D">
        <w:rPr>
          <w:rFonts w:eastAsia="Calibri"/>
          <w:rtl/>
        </w:rPr>
        <w:t>לא נמצא תיעוד במשרדי החברה לדיונים בנוגע להחלטה</w:t>
      </w:r>
      <w:r w:rsidRPr="00F9433D">
        <w:rPr>
          <w:rFonts w:eastAsia="Calibri" w:hint="cs"/>
          <w:rtl/>
        </w:rPr>
        <w:t xml:space="preserve"> עם אג"ת</w:t>
      </w:r>
      <w:r w:rsidRPr="00F9433D">
        <w:rPr>
          <w:rFonts w:eastAsia="Calibri"/>
          <w:rtl/>
        </w:rPr>
        <w:t xml:space="preserve"> לקביעת סכום התקציב וחלוקתו לסעיפי המשנה במסגרת תחזוקת הכבישים.</w:t>
      </w:r>
      <w:r w:rsidRPr="00F9433D">
        <w:rPr>
          <w:rFonts w:eastAsia="Calibri" w:hint="cs"/>
          <w:rtl/>
        </w:rPr>
        <w:t xml:space="preserve"> </w:t>
      </w:r>
      <w:r w:rsidRPr="0012789B" w:rsidR="00297CDB">
        <w:rPr>
          <w:noProof/>
          <w:rtl/>
          <w:lang w:eastAsia="en-US"/>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align>top</wp:align>
                </wp:positionV>
                <wp:extent cx="1620000" cy="4140000"/>
                <wp:effectExtent l="0" t="0" r="0" b="0"/>
                <wp:wrapNone/>
                <wp:docPr id="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F1CA0" w:rsidRPr="00373C5D" w:rsidP="00297CD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6734516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045921"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F1CA0" w:rsidRPr="00881D99" w:rsidP="00297CDB">
                            <w:pPr>
                              <w:spacing w:after="0" w:line="240" w:lineRule="auto"/>
                              <w:rPr>
                                <w:color w:val="0B5294"/>
                                <w:spacing w:val="-4"/>
                                <w:sz w:val="24"/>
                                <w:szCs w:val="24"/>
                                <w:rtl/>
                                <w:cs/>
                              </w:rPr>
                            </w:pPr>
                            <w:r w:rsidRPr="00297CDB">
                              <w:rPr>
                                <w:rFonts w:cs="Tahoma" w:hint="eastAsia"/>
                                <w:color w:val="0B5294"/>
                                <w:spacing w:val="-4"/>
                                <w:sz w:val="24"/>
                                <w:szCs w:val="24"/>
                                <w:rtl/>
                              </w:rPr>
                              <w:t>לא</w:t>
                            </w:r>
                            <w:r w:rsidRPr="00297CDB">
                              <w:rPr>
                                <w:rFonts w:cs="Tahoma"/>
                                <w:color w:val="0B5294"/>
                                <w:spacing w:val="-4"/>
                                <w:sz w:val="24"/>
                                <w:szCs w:val="24"/>
                                <w:rtl/>
                              </w:rPr>
                              <w:t xml:space="preserve"> </w:t>
                            </w:r>
                            <w:r w:rsidRPr="00297CDB">
                              <w:rPr>
                                <w:rFonts w:cs="Tahoma" w:hint="eastAsia"/>
                                <w:color w:val="0B5294"/>
                                <w:spacing w:val="-4"/>
                                <w:sz w:val="24"/>
                                <w:szCs w:val="24"/>
                                <w:rtl/>
                              </w:rPr>
                              <w:t>נמצא</w:t>
                            </w:r>
                            <w:r w:rsidRPr="00297CDB">
                              <w:rPr>
                                <w:rFonts w:cs="Tahoma"/>
                                <w:color w:val="0B5294"/>
                                <w:spacing w:val="-4"/>
                                <w:sz w:val="24"/>
                                <w:szCs w:val="24"/>
                                <w:rtl/>
                              </w:rPr>
                              <w:t xml:space="preserve"> </w:t>
                            </w:r>
                            <w:r w:rsidRPr="00297CDB">
                              <w:rPr>
                                <w:rFonts w:cs="Tahoma" w:hint="eastAsia"/>
                                <w:color w:val="0B5294"/>
                                <w:spacing w:val="-4"/>
                                <w:sz w:val="24"/>
                                <w:szCs w:val="24"/>
                                <w:rtl/>
                              </w:rPr>
                              <w:t>תיעוד</w:t>
                            </w:r>
                            <w:r w:rsidRPr="00297CDB">
                              <w:rPr>
                                <w:rFonts w:cs="Tahoma"/>
                                <w:color w:val="0B5294"/>
                                <w:spacing w:val="-4"/>
                                <w:sz w:val="24"/>
                                <w:szCs w:val="24"/>
                                <w:rtl/>
                              </w:rPr>
                              <w:t xml:space="preserve"> </w:t>
                            </w:r>
                            <w:r w:rsidRPr="00297CDB">
                              <w:rPr>
                                <w:rFonts w:cs="Tahoma" w:hint="eastAsia"/>
                                <w:color w:val="0B5294"/>
                                <w:spacing w:val="-4"/>
                                <w:sz w:val="24"/>
                                <w:szCs w:val="24"/>
                                <w:rtl/>
                              </w:rPr>
                              <w:t>במשרדי</w:t>
                            </w:r>
                            <w:r w:rsidRPr="00297CDB">
                              <w:rPr>
                                <w:rFonts w:cs="Tahoma"/>
                                <w:color w:val="0B5294"/>
                                <w:spacing w:val="-4"/>
                                <w:sz w:val="24"/>
                                <w:szCs w:val="24"/>
                                <w:rtl/>
                              </w:rPr>
                              <w:t xml:space="preserve"> </w:t>
                            </w:r>
                            <w:r w:rsidRPr="00297CDB">
                              <w:rPr>
                                <w:rFonts w:cs="Tahoma" w:hint="eastAsia"/>
                                <w:color w:val="0B5294"/>
                                <w:spacing w:val="-4"/>
                                <w:sz w:val="24"/>
                                <w:szCs w:val="24"/>
                                <w:rtl/>
                              </w:rPr>
                              <w:t>החברה</w:t>
                            </w:r>
                            <w:r w:rsidRPr="00297CDB">
                              <w:rPr>
                                <w:rFonts w:cs="Tahoma"/>
                                <w:color w:val="0B5294"/>
                                <w:spacing w:val="-4"/>
                                <w:sz w:val="24"/>
                                <w:szCs w:val="24"/>
                                <w:rtl/>
                              </w:rPr>
                              <w:t xml:space="preserve"> </w:t>
                            </w:r>
                            <w:r w:rsidRPr="00297CDB">
                              <w:rPr>
                                <w:rFonts w:cs="Tahoma" w:hint="eastAsia"/>
                                <w:color w:val="0B5294"/>
                                <w:spacing w:val="-4"/>
                                <w:sz w:val="24"/>
                                <w:szCs w:val="24"/>
                                <w:rtl/>
                              </w:rPr>
                              <w:t>לדיונים</w:t>
                            </w:r>
                            <w:r w:rsidRPr="00297CDB">
                              <w:rPr>
                                <w:rFonts w:cs="Tahoma"/>
                                <w:color w:val="0B5294"/>
                                <w:spacing w:val="-4"/>
                                <w:sz w:val="24"/>
                                <w:szCs w:val="24"/>
                                <w:rtl/>
                              </w:rPr>
                              <w:t xml:space="preserve"> </w:t>
                            </w:r>
                            <w:r w:rsidRPr="00297CDB">
                              <w:rPr>
                                <w:rFonts w:cs="Tahoma" w:hint="eastAsia"/>
                                <w:color w:val="0B5294"/>
                                <w:spacing w:val="-4"/>
                                <w:sz w:val="24"/>
                                <w:szCs w:val="24"/>
                                <w:rtl/>
                              </w:rPr>
                              <w:t>בנוגע</w:t>
                            </w:r>
                            <w:r w:rsidRPr="00297CDB">
                              <w:rPr>
                                <w:rFonts w:cs="Tahoma"/>
                                <w:color w:val="0B5294"/>
                                <w:spacing w:val="-4"/>
                                <w:sz w:val="24"/>
                                <w:szCs w:val="24"/>
                                <w:rtl/>
                              </w:rPr>
                              <w:t xml:space="preserve"> </w:t>
                            </w:r>
                            <w:r w:rsidRPr="00297CDB">
                              <w:rPr>
                                <w:rFonts w:cs="Tahoma" w:hint="eastAsia"/>
                                <w:color w:val="0B5294"/>
                                <w:spacing w:val="-4"/>
                                <w:sz w:val="24"/>
                                <w:szCs w:val="24"/>
                                <w:rtl/>
                              </w:rPr>
                              <w:t>להחלטה</w:t>
                            </w:r>
                            <w:r w:rsidRPr="00297CDB">
                              <w:rPr>
                                <w:rFonts w:cs="Tahoma"/>
                                <w:color w:val="0B5294"/>
                                <w:spacing w:val="-4"/>
                                <w:sz w:val="24"/>
                                <w:szCs w:val="24"/>
                                <w:rtl/>
                              </w:rPr>
                              <w:t xml:space="preserve"> </w:t>
                            </w:r>
                            <w:r w:rsidRPr="00297CDB">
                              <w:rPr>
                                <w:rFonts w:cs="Tahoma" w:hint="eastAsia"/>
                                <w:color w:val="0B5294"/>
                                <w:spacing w:val="-4"/>
                                <w:sz w:val="24"/>
                                <w:szCs w:val="24"/>
                                <w:rtl/>
                              </w:rPr>
                              <w:t>עם</w:t>
                            </w:r>
                            <w:r w:rsidRPr="00297CDB">
                              <w:rPr>
                                <w:rFonts w:cs="Tahoma"/>
                                <w:color w:val="0B5294"/>
                                <w:spacing w:val="-4"/>
                                <w:sz w:val="24"/>
                                <w:szCs w:val="24"/>
                                <w:rtl/>
                              </w:rPr>
                              <w:t xml:space="preserve"> </w:t>
                            </w:r>
                            <w:r w:rsidRPr="00297CDB">
                              <w:rPr>
                                <w:rFonts w:cs="Tahoma" w:hint="eastAsia"/>
                                <w:color w:val="0B5294"/>
                                <w:spacing w:val="-4"/>
                                <w:sz w:val="24"/>
                                <w:szCs w:val="24"/>
                                <w:rtl/>
                              </w:rPr>
                              <w:t>אג</w:t>
                            </w:r>
                            <w:r w:rsidRPr="00297CDB">
                              <w:rPr>
                                <w:rFonts w:cs="Tahoma"/>
                                <w:color w:val="0B5294"/>
                                <w:spacing w:val="-4"/>
                                <w:sz w:val="24"/>
                                <w:szCs w:val="24"/>
                                <w:rtl/>
                              </w:rPr>
                              <w:t>"</w:t>
                            </w:r>
                            <w:r w:rsidRPr="00297CDB">
                              <w:rPr>
                                <w:rFonts w:cs="Tahoma" w:hint="eastAsia"/>
                                <w:color w:val="0B5294"/>
                                <w:spacing w:val="-4"/>
                                <w:sz w:val="24"/>
                                <w:szCs w:val="24"/>
                                <w:rtl/>
                              </w:rPr>
                              <w:t>ת</w:t>
                            </w:r>
                            <w:r w:rsidRPr="00297CDB">
                              <w:rPr>
                                <w:rFonts w:cs="Tahoma"/>
                                <w:color w:val="0B5294"/>
                                <w:spacing w:val="-4"/>
                                <w:sz w:val="24"/>
                                <w:szCs w:val="24"/>
                                <w:rtl/>
                              </w:rPr>
                              <w:t xml:space="preserve"> </w:t>
                            </w:r>
                            <w:r w:rsidRPr="00297CDB">
                              <w:rPr>
                                <w:rFonts w:cs="Tahoma" w:hint="eastAsia"/>
                                <w:color w:val="0B5294"/>
                                <w:spacing w:val="-4"/>
                                <w:sz w:val="24"/>
                                <w:szCs w:val="24"/>
                                <w:rtl/>
                              </w:rPr>
                              <w:t>לקביעת</w:t>
                            </w:r>
                            <w:r w:rsidRPr="00297CDB">
                              <w:rPr>
                                <w:rFonts w:cs="Tahoma"/>
                                <w:color w:val="0B5294"/>
                                <w:spacing w:val="-4"/>
                                <w:sz w:val="24"/>
                                <w:szCs w:val="24"/>
                                <w:rtl/>
                              </w:rPr>
                              <w:t xml:space="preserve"> </w:t>
                            </w:r>
                            <w:r w:rsidRPr="00297CDB">
                              <w:rPr>
                                <w:rFonts w:cs="Tahoma" w:hint="eastAsia"/>
                                <w:color w:val="0B5294"/>
                                <w:spacing w:val="-4"/>
                                <w:sz w:val="24"/>
                                <w:szCs w:val="24"/>
                                <w:rtl/>
                              </w:rPr>
                              <w:t>סכום</w:t>
                            </w:r>
                            <w:r w:rsidRPr="00297CDB">
                              <w:rPr>
                                <w:rFonts w:cs="Tahoma"/>
                                <w:color w:val="0B5294"/>
                                <w:spacing w:val="-4"/>
                                <w:sz w:val="24"/>
                                <w:szCs w:val="24"/>
                                <w:rtl/>
                              </w:rPr>
                              <w:t xml:space="preserve"> </w:t>
                            </w:r>
                            <w:r w:rsidRPr="00297CDB">
                              <w:rPr>
                                <w:rFonts w:cs="Tahoma" w:hint="eastAsia"/>
                                <w:color w:val="0B5294"/>
                                <w:spacing w:val="-4"/>
                                <w:sz w:val="24"/>
                                <w:szCs w:val="24"/>
                                <w:rtl/>
                              </w:rPr>
                              <w:t>התקציב</w:t>
                            </w:r>
                            <w:r w:rsidRPr="00297CDB">
                              <w:rPr>
                                <w:rFonts w:cs="Tahoma"/>
                                <w:color w:val="0B5294"/>
                                <w:spacing w:val="-4"/>
                                <w:sz w:val="24"/>
                                <w:szCs w:val="24"/>
                                <w:rtl/>
                              </w:rPr>
                              <w:t xml:space="preserve"> </w:t>
                            </w:r>
                            <w:r w:rsidRPr="00297CDB">
                              <w:rPr>
                                <w:rFonts w:cs="Tahoma" w:hint="eastAsia"/>
                                <w:color w:val="0B5294"/>
                                <w:spacing w:val="-4"/>
                                <w:sz w:val="24"/>
                                <w:szCs w:val="24"/>
                                <w:rtl/>
                              </w:rPr>
                              <w:t>וחלוקתו</w:t>
                            </w:r>
                            <w:r w:rsidRPr="00297CDB">
                              <w:rPr>
                                <w:rFonts w:cs="Tahoma"/>
                                <w:color w:val="0B5294"/>
                                <w:spacing w:val="-4"/>
                                <w:sz w:val="24"/>
                                <w:szCs w:val="24"/>
                                <w:rtl/>
                              </w:rPr>
                              <w:t xml:space="preserve"> </w:t>
                            </w:r>
                            <w:r w:rsidRPr="00297CDB">
                              <w:rPr>
                                <w:rFonts w:cs="Tahoma" w:hint="eastAsia"/>
                                <w:color w:val="0B5294"/>
                                <w:spacing w:val="-4"/>
                                <w:sz w:val="24"/>
                                <w:szCs w:val="24"/>
                                <w:rtl/>
                              </w:rPr>
                              <w:t>לסעיפי</w:t>
                            </w:r>
                            <w:r w:rsidRPr="00297CDB">
                              <w:rPr>
                                <w:rFonts w:cs="Tahoma"/>
                                <w:color w:val="0B5294"/>
                                <w:spacing w:val="-4"/>
                                <w:sz w:val="24"/>
                                <w:szCs w:val="24"/>
                                <w:rtl/>
                              </w:rPr>
                              <w:t xml:space="preserve"> </w:t>
                            </w:r>
                            <w:r w:rsidRPr="00297CDB">
                              <w:rPr>
                                <w:rFonts w:cs="Tahoma" w:hint="eastAsia"/>
                                <w:color w:val="0B5294"/>
                                <w:spacing w:val="-4"/>
                                <w:sz w:val="24"/>
                                <w:szCs w:val="24"/>
                                <w:rtl/>
                              </w:rPr>
                              <w:t>המשנה</w:t>
                            </w:r>
                            <w:r w:rsidRPr="00297CDB">
                              <w:rPr>
                                <w:rFonts w:cs="Tahoma"/>
                                <w:color w:val="0B5294"/>
                                <w:spacing w:val="-4"/>
                                <w:sz w:val="24"/>
                                <w:szCs w:val="24"/>
                                <w:rtl/>
                              </w:rPr>
                              <w:t xml:space="preserve"> </w:t>
                            </w:r>
                            <w:r w:rsidRPr="00297CDB">
                              <w:rPr>
                                <w:rFonts w:cs="Tahoma" w:hint="eastAsia"/>
                                <w:color w:val="0B5294"/>
                                <w:spacing w:val="-4"/>
                                <w:sz w:val="24"/>
                                <w:szCs w:val="24"/>
                                <w:rtl/>
                              </w:rPr>
                              <w:t>במסגרת</w:t>
                            </w:r>
                            <w:r w:rsidRPr="00297CDB">
                              <w:rPr>
                                <w:rFonts w:cs="Tahoma"/>
                                <w:color w:val="0B5294"/>
                                <w:spacing w:val="-4"/>
                                <w:sz w:val="24"/>
                                <w:szCs w:val="24"/>
                                <w:rtl/>
                              </w:rPr>
                              <w:t xml:space="preserve"> </w:t>
                            </w:r>
                            <w:r w:rsidRPr="00297CDB">
                              <w:rPr>
                                <w:rFonts w:cs="Tahoma" w:hint="eastAsia"/>
                                <w:color w:val="0B5294"/>
                                <w:spacing w:val="-4"/>
                                <w:sz w:val="24"/>
                                <w:szCs w:val="24"/>
                                <w:rtl/>
                              </w:rPr>
                              <w:t>תחזוקת</w:t>
                            </w:r>
                            <w:r w:rsidRPr="00297CDB">
                              <w:rPr>
                                <w:rFonts w:cs="Tahoma"/>
                                <w:color w:val="0B5294"/>
                                <w:spacing w:val="-4"/>
                                <w:sz w:val="24"/>
                                <w:szCs w:val="24"/>
                                <w:rtl/>
                              </w:rPr>
                              <w:t xml:space="preserve"> </w:t>
                            </w:r>
                            <w:r w:rsidRPr="00297CDB">
                              <w:rPr>
                                <w:rFonts w:cs="Tahoma" w:hint="eastAsia"/>
                                <w:color w:val="0B5294"/>
                                <w:spacing w:val="-4"/>
                                <w:sz w:val="24"/>
                                <w:szCs w:val="24"/>
                                <w:rtl/>
                              </w:rPr>
                              <w:t>הכבישים</w:t>
                            </w:r>
                          </w:p>
                          <w:p w:rsidR="00EF1CA0" w:rsidRPr="00373C5D" w:rsidP="00297CD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78710605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41362"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EF1CA0" w:rsidRPr="00373C5D" w:rsidP="00297CDB">
                      <w:pPr>
                        <w:spacing w:line="240" w:lineRule="atLeast"/>
                        <w:rPr>
                          <w:rFonts w:cs="Tahoma"/>
                          <w:b/>
                          <w:bCs/>
                          <w:color w:val="0B5294"/>
                          <w:sz w:val="48"/>
                          <w:szCs w:val="48"/>
                          <w:rtl/>
                        </w:rPr>
                      </w:pPr>
                      <w:drawing>
                        <wp:inline distT="0" distB="0" distL="0" distR="0">
                          <wp:extent cx="311150" cy="256800"/>
                          <wp:effectExtent l="0" t="0" r="0" b="0"/>
                          <wp:docPr id="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03453" name="QUT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F1CA0" w:rsidRPr="00881D99" w:rsidP="00297CDB">
                      <w:pPr>
                        <w:spacing w:after="0" w:line="240" w:lineRule="auto"/>
                        <w:rPr>
                          <w:color w:val="0B5294"/>
                          <w:spacing w:val="-4"/>
                          <w:sz w:val="24"/>
                          <w:szCs w:val="24"/>
                          <w:rtl/>
                          <w:cs/>
                        </w:rPr>
                      </w:pPr>
                      <w:r w:rsidRPr="00297CDB">
                        <w:rPr>
                          <w:rFonts w:cs="Tahoma" w:hint="eastAsia"/>
                          <w:color w:val="0B5294"/>
                          <w:spacing w:val="-4"/>
                          <w:sz w:val="24"/>
                          <w:szCs w:val="24"/>
                          <w:rtl/>
                        </w:rPr>
                        <w:t>לא</w:t>
                      </w:r>
                      <w:r w:rsidRPr="00297CDB">
                        <w:rPr>
                          <w:rFonts w:cs="Tahoma"/>
                          <w:color w:val="0B5294"/>
                          <w:spacing w:val="-4"/>
                          <w:sz w:val="24"/>
                          <w:szCs w:val="24"/>
                          <w:rtl/>
                        </w:rPr>
                        <w:t xml:space="preserve"> </w:t>
                      </w:r>
                      <w:r w:rsidRPr="00297CDB">
                        <w:rPr>
                          <w:rFonts w:cs="Tahoma" w:hint="eastAsia"/>
                          <w:color w:val="0B5294"/>
                          <w:spacing w:val="-4"/>
                          <w:sz w:val="24"/>
                          <w:szCs w:val="24"/>
                          <w:rtl/>
                        </w:rPr>
                        <w:t>נמצא</w:t>
                      </w:r>
                      <w:r w:rsidRPr="00297CDB">
                        <w:rPr>
                          <w:rFonts w:cs="Tahoma"/>
                          <w:color w:val="0B5294"/>
                          <w:spacing w:val="-4"/>
                          <w:sz w:val="24"/>
                          <w:szCs w:val="24"/>
                          <w:rtl/>
                        </w:rPr>
                        <w:t xml:space="preserve"> </w:t>
                      </w:r>
                      <w:r w:rsidRPr="00297CDB">
                        <w:rPr>
                          <w:rFonts w:cs="Tahoma" w:hint="eastAsia"/>
                          <w:color w:val="0B5294"/>
                          <w:spacing w:val="-4"/>
                          <w:sz w:val="24"/>
                          <w:szCs w:val="24"/>
                          <w:rtl/>
                        </w:rPr>
                        <w:t>תיעוד</w:t>
                      </w:r>
                      <w:r w:rsidRPr="00297CDB">
                        <w:rPr>
                          <w:rFonts w:cs="Tahoma"/>
                          <w:color w:val="0B5294"/>
                          <w:spacing w:val="-4"/>
                          <w:sz w:val="24"/>
                          <w:szCs w:val="24"/>
                          <w:rtl/>
                        </w:rPr>
                        <w:t xml:space="preserve"> </w:t>
                      </w:r>
                      <w:r w:rsidRPr="00297CDB">
                        <w:rPr>
                          <w:rFonts w:cs="Tahoma" w:hint="eastAsia"/>
                          <w:color w:val="0B5294"/>
                          <w:spacing w:val="-4"/>
                          <w:sz w:val="24"/>
                          <w:szCs w:val="24"/>
                          <w:rtl/>
                        </w:rPr>
                        <w:t>במשרדי</w:t>
                      </w:r>
                      <w:r w:rsidRPr="00297CDB">
                        <w:rPr>
                          <w:rFonts w:cs="Tahoma"/>
                          <w:color w:val="0B5294"/>
                          <w:spacing w:val="-4"/>
                          <w:sz w:val="24"/>
                          <w:szCs w:val="24"/>
                          <w:rtl/>
                        </w:rPr>
                        <w:t xml:space="preserve"> </w:t>
                      </w:r>
                      <w:r w:rsidRPr="00297CDB">
                        <w:rPr>
                          <w:rFonts w:cs="Tahoma" w:hint="eastAsia"/>
                          <w:color w:val="0B5294"/>
                          <w:spacing w:val="-4"/>
                          <w:sz w:val="24"/>
                          <w:szCs w:val="24"/>
                          <w:rtl/>
                        </w:rPr>
                        <w:t>החברה</w:t>
                      </w:r>
                      <w:r w:rsidRPr="00297CDB">
                        <w:rPr>
                          <w:rFonts w:cs="Tahoma"/>
                          <w:color w:val="0B5294"/>
                          <w:spacing w:val="-4"/>
                          <w:sz w:val="24"/>
                          <w:szCs w:val="24"/>
                          <w:rtl/>
                        </w:rPr>
                        <w:t xml:space="preserve"> </w:t>
                      </w:r>
                      <w:r w:rsidRPr="00297CDB">
                        <w:rPr>
                          <w:rFonts w:cs="Tahoma" w:hint="eastAsia"/>
                          <w:color w:val="0B5294"/>
                          <w:spacing w:val="-4"/>
                          <w:sz w:val="24"/>
                          <w:szCs w:val="24"/>
                          <w:rtl/>
                        </w:rPr>
                        <w:t>לדיונים</w:t>
                      </w:r>
                      <w:r w:rsidRPr="00297CDB">
                        <w:rPr>
                          <w:rFonts w:cs="Tahoma"/>
                          <w:color w:val="0B5294"/>
                          <w:spacing w:val="-4"/>
                          <w:sz w:val="24"/>
                          <w:szCs w:val="24"/>
                          <w:rtl/>
                        </w:rPr>
                        <w:t xml:space="preserve"> </w:t>
                      </w:r>
                      <w:r w:rsidRPr="00297CDB">
                        <w:rPr>
                          <w:rFonts w:cs="Tahoma" w:hint="eastAsia"/>
                          <w:color w:val="0B5294"/>
                          <w:spacing w:val="-4"/>
                          <w:sz w:val="24"/>
                          <w:szCs w:val="24"/>
                          <w:rtl/>
                        </w:rPr>
                        <w:t>בנוגע</w:t>
                      </w:r>
                      <w:r w:rsidRPr="00297CDB">
                        <w:rPr>
                          <w:rFonts w:cs="Tahoma"/>
                          <w:color w:val="0B5294"/>
                          <w:spacing w:val="-4"/>
                          <w:sz w:val="24"/>
                          <w:szCs w:val="24"/>
                          <w:rtl/>
                        </w:rPr>
                        <w:t xml:space="preserve"> </w:t>
                      </w:r>
                      <w:r w:rsidRPr="00297CDB">
                        <w:rPr>
                          <w:rFonts w:cs="Tahoma" w:hint="eastAsia"/>
                          <w:color w:val="0B5294"/>
                          <w:spacing w:val="-4"/>
                          <w:sz w:val="24"/>
                          <w:szCs w:val="24"/>
                          <w:rtl/>
                        </w:rPr>
                        <w:t>להחלטה</w:t>
                      </w:r>
                      <w:r w:rsidRPr="00297CDB">
                        <w:rPr>
                          <w:rFonts w:cs="Tahoma"/>
                          <w:color w:val="0B5294"/>
                          <w:spacing w:val="-4"/>
                          <w:sz w:val="24"/>
                          <w:szCs w:val="24"/>
                          <w:rtl/>
                        </w:rPr>
                        <w:t xml:space="preserve"> </w:t>
                      </w:r>
                      <w:r w:rsidRPr="00297CDB">
                        <w:rPr>
                          <w:rFonts w:cs="Tahoma" w:hint="eastAsia"/>
                          <w:color w:val="0B5294"/>
                          <w:spacing w:val="-4"/>
                          <w:sz w:val="24"/>
                          <w:szCs w:val="24"/>
                          <w:rtl/>
                        </w:rPr>
                        <w:t>עם</w:t>
                      </w:r>
                      <w:r w:rsidRPr="00297CDB">
                        <w:rPr>
                          <w:rFonts w:cs="Tahoma"/>
                          <w:color w:val="0B5294"/>
                          <w:spacing w:val="-4"/>
                          <w:sz w:val="24"/>
                          <w:szCs w:val="24"/>
                          <w:rtl/>
                        </w:rPr>
                        <w:t xml:space="preserve"> </w:t>
                      </w:r>
                      <w:r w:rsidRPr="00297CDB">
                        <w:rPr>
                          <w:rFonts w:cs="Tahoma" w:hint="eastAsia"/>
                          <w:color w:val="0B5294"/>
                          <w:spacing w:val="-4"/>
                          <w:sz w:val="24"/>
                          <w:szCs w:val="24"/>
                          <w:rtl/>
                        </w:rPr>
                        <w:t>אג</w:t>
                      </w:r>
                      <w:r w:rsidRPr="00297CDB">
                        <w:rPr>
                          <w:rFonts w:cs="Tahoma"/>
                          <w:color w:val="0B5294"/>
                          <w:spacing w:val="-4"/>
                          <w:sz w:val="24"/>
                          <w:szCs w:val="24"/>
                          <w:rtl/>
                        </w:rPr>
                        <w:t>"</w:t>
                      </w:r>
                      <w:r w:rsidRPr="00297CDB">
                        <w:rPr>
                          <w:rFonts w:cs="Tahoma" w:hint="eastAsia"/>
                          <w:color w:val="0B5294"/>
                          <w:spacing w:val="-4"/>
                          <w:sz w:val="24"/>
                          <w:szCs w:val="24"/>
                          <w:rtl/>
                        </w:rPr>
                        <w:t>ת</w:t>
                      </w:r>
                      <w:r w:rsidRPr="00297CDB">
                        <w:rPr>
                          <w:rFonts w:cs="Tahoma"/>
                          <w:color w:val="0B5294"/>
                          <w:spacing w:val="-4"/>
                          <w:sz w:val="24"/>
                          <w:szCs w:val="24"/>
                          <w:rtl/>
                        </w:rPr>
                        <w:t xml:space="preserve"> </w:t>
                      </w:r>
                      <w:r w:rsidRPr="00297CDB">
                        <w:rPr>
                          <w:rFonts w:cs="Tahoma" w:hint="eastAsia"/>
                          <w:color w:val="0B5294"/>
                          <w:spacing w:val="-4"/>
                          <w:sz w:val="24"/>
                          <w:szCs w:val="24"/>
                          <w:rtl/>
                        </w:rPr>
                        <w:t>לקביעת</w:t>
                      </w:r>
                      <w:r w:rsidRPr="00297CDB">
                        <w:rPr>
                          <w:rFonts w:cs="Tahoma"/>
                          <w:color w:val="0B5294"/>
                          <w:spacing w:val="-4"/>
                          <w:sz w:val="24"/>
                          <w:szCs w:val="24"/>
                          <w:rtl/>
                        </w:rPr>
                        <w:t xml:space="preserve"> </w:t>
                      </w:r>
                      <w:r w:rsidRPr="00297CDB">
                        <w:rPr>
                          <w:rFonts w:cs="Tahoma" w:hint="eastAsia"/>
                          <w:color w:val="0B5294"/>
                          <w:spacing w:val="-4"/>
                          <w:sz w:val="24"/>
                          <w:szCs w:val="24"/>
                          <w:rtl/>
                        </w:rPr>
                        <w:t>סכום</w:t>
                      </w:r>
                      <w:r w:rsidRPr="00297CDB">
                        <w:rPr>
                          <w:rFonts w:cs="Tahoma"/>
                          <w:color w:val="0B5294"/>
                          <w:spacing w:val="-4"/>
                          <w:sz w:val="24"/>
                          <w:szCs w:val="24"/>
                          <w:rtl/>
                        </w:rPr>
                        <w:t xml:space="preserve"> </w:t>
                      </w:r>
                      <w:r w:rsidRPr="00297CDB">
                        <w:rPr>
                          <w:rFonts w:cs="Tahoma" w:hint="eastAsia"/>
                          <w:color w:val="0B5294"/>
                          <w:spacing w:val="-4"/>
                          <w:sz w:val="24"/>
                          <w:szCs w:val="24"/>
                          <w:rtl/>
                        </w:rPr>
                        <w:t>התקציב</w:t>
                      </w:r>
                      <w:r w:rsidRPr="00297CDB">
                        <w:rPr>
                          <w:rFonts w:cs="Tahoma"/>
                          <w:color w:val="0B5294"/>
                          <w:spacing w:val="-4"/>
                          <w:sz w:val="24"/>
                          <w:szCs w:val="24"/>
                          <w:rtl/>
                        </w:rPr>
                        <w:t xml:space="preserve"> </w:t>
                      </w:r>
                      <w:r w:rsidRPr="00297CDB">
                        <w:rPr>
                          <w:rFonts w:cs="Tahoma" w:hint="eastAsia"/>
                          <w:color w:val="0B5294"/>
                          <w:spacing w:val="-4"/>
                          <w:sz w:val="24"/>
                          <w:szCs w:val="24"/>
                          <w:rtl/>
                        </w:rPr>
                        <w:t>וחלוקתו</w:t>
                      </w:r>
                      <w:r w:rsidRPr="00297CDB">
                        <w:rPr>
                          <w:rFonts w:cs="Tahoma"/>
                          <w:color w:val="0B5294"/>
                          <w:spacing w:val="-4"/>
                          <w:sz w:val="24"/>
                          <w:szCs w:val="24"/>
                          <w:rtl/>
                        </w:rPr>
                        <w:t xml:space="preserve"> </w:t>
                      </w:r>
                      <w:r w:rsidRPr="00297CDB">
                        <w:rPr>
                          <w:rFonts w:cs="Tahoma" w:hint="eastAsia"/>
                          <w:color w:val="0B5294"/>
                          <w:spacing w:val="-4"/>
                          <w:sz w:val="24"/>
                          <w:szCs w:val="24"/>
                          <w:rtl/>
                        </w:rPr>
                        <w:t>לסעיפי</w:t>
                      </w:r>
                      <w:r w:rsidRPr="00297CDB">
                        <w:rPr>
                          <w:rFonts w:cs="Tahoma"/>
                          <w:color w:val="0B5294"/>
                          <w:spacing w:val="-4"/>
                          <w:sz w:val="24"/>
                          <w:szCs w:val="24"/>
                          <w:rtl/>
                        </w:rPr>
                        <w:t xml:space="preserve"> </w:t>
                      </w:r>
                      <w:r w:rsidRPr="00297CDB">
                        <w:rPr>
                          <w:rFonts w:cs="Tahoma" w:hint="eastAsia"/>
                          <w:color w:val="0B5294"/>
                          <w:spacing w:val="-4"/>
                          <w:sz w:val="24"/>
                          <w:szCs w:val="24"/>
                          <w:rtl/>
                        </w:rPr>
                        <w:t>המשנה</w:t>
                      </w:r>
                      <w:r w:rsidRPr="00297CDB">
                        <w:rPr>
                          <w:rFonts w:cs="Tahoma"/>
                          <w:color w:val="0B5294"/>
                          <w:spacing w:val="-4"/>
                          <w:sz w:val="24"/>
                          <w:szCs w:val="24"/>
                          <w:rtl/>
                        </w:rPr>
                        <w:t xml:space="preserve"> </w:t>
                      </w:r>
                      <w:r w:rsidRPr="00297CDB">
                        <w:rPr>
                          <w:rFonts w:cs="Tahoma" w:hint="eastAsia"/>
                          <w:color w:val="0B5294"/>
                          <w:spacing w:val="-4"/>
                          <w:sz w:val="24"/>
                          <w:szCs w:val="24"/>
                          <w:rtl/>
                        </w:rPr>
                        <w:t>במסגרת</w:t>
                      </w:r>
                      <w:r w:rsidRPr="00297CDB">
                        <w:rPr>
                          <w:rFonts w:cs="Tahoma"/>
                          <w:color w:val="0B5294"/>
                          <w:spacing w:val="-4"/>
                          <w:sz w:val="24"/>
                          <w:szCs w:val="24"/>
                          <w:rtl/>
                        </w:rPr>
                        <w:t xml:space="preserve"> </w:t>
                      </w:r>
                      <w:r w:rsidRPr="00297CDB">
                        <w:rPr>
                          <w:rFonts w:cs="Tahoma" w:hint="eastAsia"/>
                          <w:color w:val="0B5294"/>
                          <w:spacing w:val="-4"/>
                          <w:sz w:val="24"/>
                          <w:szCs w:val="24"/>
                          <w:rtl/>
                        </w:rPr>
                        <w:t>תחזוקת</w:t>
                      </w:r>
                      <w:r w:rsidRPr="00297CDB">
                        <w:rPr>
                          <w:rFonts w:cs="Tahoma"/>
                          <w:color w:val="0B5294"/>
                          <w:spacing w:val="-4"/>
                          <w:sz w:val="24"/>
                          <w:szCs w:val="24"/>
                          <w:rtl/>
                        </w:rPr>
                        <w:t xml:space="preserve"> </w:t>
                      </w:r>
                      <w:r w:rsidRPr="00297CDB">
                        <w:rPr>
                          <w:rFonts w:cs="Tahoma" w:hint="eastAsia"/>
                          <w:color w:val="0B5294"/>
                          <w:spacing w:val="-4"/>
                          <w:sz w:val="24"/>
                          <w:szCs w:val="24"/>
                          <w:rtl/>
                        </w:rPr>
                        <w:t>הכבישים</w:t>
                      </w:r>
                    </w:p>
                    <w:p w:rsidR="00EF1CA0" w:rsidRPr="00373C5D" w:rsidP="00297CDB">
                      <w:pPr>
                        <w:spacing w:before="120" w:after="0" w:line="240" w:lineRule="atLeast"/>
                        <w:rPr>
                          <w:rFonts w:cs="Tahoma"/>
                          <w:b/>
                          <w:bCs/>
                          <w:color w:val="0B5294"/>
                          <w:sz w:val="48"/>
                          <w:szCs w:val="48"/>
                          <w:rtl/>
                        </w:rPr>
                      </w:pPr>
                      <w:drawing>
                        <wp:inline distT="0" distB="0" distL="0" distR="0">
                          <wp:extent cx="288000" cy="31337"/>
                          <wp:effectExtent l="0" t="0" r="0" b="6985"/>
                          <wp:docPr id="101931173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94555" name="lin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653A4E" w:rsidRPr="00F9433D" w:rsidP="003E203B">
      <w:pPr>
        <w:spacing w:before="180" w:after="240"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החברה מפיקה כל שנה חוברת תקציב, שבה היא מפרטת את כל סעיפי תקציב התחזוקה. עם זאת, העלתה הביקורת כי במשרדי החברה לא נמצא פירוט של תקציב התחזוקה וחלוקתו לתתי-סעיפים לשנים 2016-2014. לבקשתו של משרד מבקר המדינה הפיקה החברה דוח ובו פירוט מדויק של סעיפי התחזוקה ותתי-סעיפים השונים לשנים הללו.</w:t>
      </w:r>
    </w:p>
    <w:p w:rsidR="00653A4E" w:rsidRPr="00F9433D" w:rsidP="003E203B">
      <w:pPr>
        <w:pStyle w:val="RESHET"/>
        <w:rPr>
          <w:rFonts w:eastAsia="Calibri"/>
          <w:rtl/>
        </w:rPr>
      </w:pPr>
      <w:r w:rsidRPr="00F9433D">
        <w:rPr>
          <w:rFonts w:eastAsia="Calibri" w:hint="cs"/>
          <w:rtl/>
        </w:rPr>
        <w:t>משרד מבקר המדינה מעיר לחברה כי היעדר מידע מפורט ומחולק לתתי סעיפים זמין בנושא עקרוני בפעילות החברה עלול לפגוע ביכולתה לבצע מעקב ובקרה על ניצול התקציב ועל הפעילות השוטפת במסגרת פעילות התחזוקה.</w:t>
      </w:r>
    </w:p>
    <w:p w:rsidR="00653A4E" w:rsidRPr="00F9433D" w:rsidP="00E95DD3">
      <w:pPr>
        <w:spacing w:line="240" w:lineRule="exact"/>
        <w:ind w:right="2268"/>
        <w:jc w:val="both"/>
        <w:rPr>
          <w:rFonts w:ascii="Tahoma" w:eastAsia="Calibri" w:hAnsi="Tahoma" w:cs="Tahoma"/>
          <w:b/>
          <w:bCs/>
          <w:sz w:val="17"/>
          <w:szCs w:val="17"/>
          <w:rtl/>
        </w:rPr>
      </w:pPr>
    </w:p>
    <w:p w:rsidR="00653A4E" w:rsidRPr="004915AD" w:rsidP="003E203B">
      <w:pPr>
        <w:pStyle w:val="KOT5"/>
        <w:rPr>
          <w:rtl/>
        </w:rPr>
      </w:pPr>
      <w:r w:rsidRPr="004915AD">
        <w:rPr>
          <w:rFonts w:hint="cs"/>
          <w:rtl/>
        </w:rPr>
        <w:t>החלטת ממשלה בנוגע לקיצוץ בתקציב תחזוקת הכבישים</w:t>
      </w:r>
    </w:p>
    <w:p w:rsidR="00653A4E" w:rsidRPr="00F9433D" w:rsidP="003E203B">
      <w:pPr>
        <w:spacing w:after="240"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באוגוסט 2015 החליטה הממשלה לצמצם בבסיס התקציב של משרד התחבורה לשנת 2016 את תקציב המזומן ואת ההרשאה להתחייב</w:t>
      </w:r>
      <w:r>
        <w:rPr>
          <w:rFonts w:ascii="Tahoma" w:eastAsia="Calibri" w:hAnsi="Tahoma" w:cs="Tahoma"/>
          <w:sz w:val="17"/>
          <w:szCs w:val="17"/>
          <w:vertAlign w:val="superscript"/>
          <w:rtl/>
        </w:rPr>
        <w:footnoteReference w:id="5"/>
      </w:r>
      <w:r w:rsidRPr="00F9433D">
        <w:rPr>
          <w:rFonts w:ascii="Tahoma" w:eastAsia="Calibri" w:hAnsi="Tahoma" w:cs="Tahoma" w:hint="cs"/>
          <w:sz w:val="17"/>
          <w:szCs w:val="17"/>
          <w:rtl/>
        </w:rPr>
        <w:t xml:space="preserve"> בסך של 205 מיליוני ש"ח (190 מיליוני ש"ח לתחזוקת כבישים בין-עירוניים ו-15 מיליוני ש"ח לפרויקטים קטנים בתחום הכבישים הבין-עירוניים)</w:t>
      </w:r>
      <w:r>
        <w:rPr>
          <w:rStyle w:val="FootnoteReference0"/>
          <w:rFonts w:ascii="Tahoma" w:eastAsia="Calibri" w:hAnsi="Tahoma" w:cs="Tahoma"/>
          <w:sz w:val="17"/>
          <w:szCs w:val="17"/>
          <w:rtl/>
        </w:rPr>
        <w:footnoteReference w:id="6"/>
      </w:r>
      <w:r w:rsidRPr="00F9433D">
        <w:rPr>
          <w:rFonts w:ascii="Tahoma" w:eastAsia="Calibri" w:hAnsi="Tahoma" w:cs="Tahoma" w:hint="cs"/>
          <w:sz w:val="17"/>
          <w:szCs w:val="17"/>
          <w:rtl/>
        </w:rPr>
        <w:t>.</w:t>
      </w:r>
    </w:p>
    <w:p w:rsidR="00653A4E" w:rsidRPr="00F9433D" w:rsidP="003E203B">
      <w:pPr>
        <w:pStyle w:val="RESHET"/>
        <w:rPr>
          <w:rFonts w:eastAsia="Calibri"/>
          <w:rtl/>
        </w:rPr>
      </w:pPr>
      <w:r w:rsidRPr="00F9433D">
        <w:rPr>
          <w:rFonts w:eastAsia="Calibri" w:hint="cs"/>
          <w:rtl/>
        </w:rPr>
        <w:t>במסמכי הרקע להחלטת הממשלה לא נמצא פירוט באשר להשלכות לטווח הארוך הנובעות מעצם קיצוץ תקציב התחזוקה</w:t>
      </w:r>
      <w:r w:rsidRPr="00F9433D">
        <w:rPr>
          <w:rtl/>
        </w:rPr>
        <w:t xml:space="preserve"> </w:t>
      </w:r>
      <w:r w:rsidRPr="00F9433D">
        <w:rPr>
          <w:rFonts w:eastAsia="Calibri" w:hint="cs"/>
          <w:rtl/>
        </w:rPr>
        <w:t>ש</w:t>
      </w:r>
      <w:r w:rsidRPr="00F9433D">
        <w:rPr>
          <w:rFonts w:eastAsia="Calibri"/>
          <w:rtl/>
        </w:rPr>
        <w:t>עלול לפגוע בתחזוקת הכבישים שטיפולם יידחה, ולהביא לגידול משמעותי בעלויות הכספיות בטווח הארוך</w:t>
      </w:r>
      <w:r w:rsidRPr="00F9433D">
        <w:rPr>
          <w:rFonts w:eastAsia="Calibri" w:hint="cs"/>
          <w:rtl/>
        </w:rPr>
        <w:t>, ולא נמצא כי דבר זה עמד לנגד עיניהם של מקבלי ההחלטות.</w:t>
      </w:r>
    </w:p>
    <w:p w:rsidR="00653A4E" w:rsidP="00E95DD3">
      <w:pPr>
        <w:spacing w:line="240" w:lineRule="exact"/>
        <w:ind w:right="2268"/>
        <w:jc w:val="both"/>
        <w:rPr>
          <w:rFonts w:ascii="Tahoma" w:eastAsia="Calibri" w:hAnsi="Tahoma" w:cs="Tahoma"/>
          <w:sz w:val="17"/>
          <w:szCs w:val="17"/>
          <w:rtl/>
        </w:rPr>
      </w:pPr>
    </w:p>
    <w:p w:rsidR="003E203B" w:rsidRPr="00F9433D" w:rsidP="00E95DD3">
      <w:pPr>
        <w:spacing w:line="240" w:lineRule="exact"/>
        <w:ind w:right="2268"/>
        <w:jc w:val="both"/>
        <w:rPr>
          <w:rFonts w:ascii="Tahoma" w:eastAsia="Calibri" w:hAnsi="Tahoma" w:cs="Tahoma"/>
          <w:sz w:val="17"/>
          <w:szCs w:val="17"/>
          <w:rtl/>
        </w:rPr>
      </w:pPr>
    </w:p>
    <w:p w:rsidR="00653A4E" w:rsidRPr="004915AD" w:rsidP="003E203B">
      <w:pPr>
        <w:pStyle w:val="KOT4"/>
        <w:rPr>
          <w:rtl/>
        </w:rPr>
      </w:pPr>
      <w:r w:rsidRPr="004915AD">
        <w:rPr>
          <w:rFonts w:hint="cs"/>
          <w:rtl/>
        </w:rPr>
        <w:t>פיקוח משרד התחבורה על פעילות תחזוקת הכבישים</w:t>
      </w:r>
    </w:p>
    <w:p w:rsidR="00653A4E" w:rsidRPr="00F9433D" w:rsidP="00E95DD3">
      <w:pPr>
        <w:spacing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מינהל התשתיות והתיאום התחבורתי היבשתי במשרד התחבורה (להלן - מינהל התשתיות) אחראי, בין היתר, על פיקוח ובקרה על היבטים ביצועיים של כלל תשתיות התחבורה היבשתית במדינת ישראל על מרכיביה השונים, ובכלל זאת גם כבישים בין-עירוניים. עם תפקידיו של מינהל התשתיות נמנים תקצוב פרויקטים תחבורתיים ושיפור תשתיות הבטיחות בדרכים. נוסף על כך, עליו להקפיד כי הפרויקטים לא יחרגו מהתקציב ומלוחות הזמנים שנקבעו להם. מינהל התשתיות הוא הגורם המרכז את תהליכי הבקרה על הפרויקטים המבוצעים בידי חברות התשתית</w:t>
      </w:r>
      <w:r>
        <w:rPr>
          <w:rStyle w:val="FootnoteReference0"/>
          <w:rFonts w:ascii="Tahoma" w:eastAsia="Calibri" w:hAnsi="Tahoma" w:cs="Tahoma"/>
          <w:sz w:val="17"/>
          <w:szCs w:val="17"/>
          <w:rtl/>
        </w:rPr>
        <w:footnoteReference w:id="7"/>
      </w:r>
      <w:r w:rsidRPr="00F9433D">
        <w:rPr>
          <w:rFonts w:ascii="Tahoma" w:eastAsia="Calibri" w:hAnsi="Tahoma" w:cs="Tahoma" w:hint="cs"/>
          <w:sz w:val="17"/>
          <w:szCs w:val="17"/>
          <w:rtl/>
        </w:rPr>
        <w:t xml:space="preserve">, ומטרתו לשפר את איכותם של תהליכי התכנון והביצוע של הפרויקטים התחבורתיים שלהן. עבור משרד התחבורה תהליכי הבקרה הם אמצעי לניטור סיכונים בפרויקטים ולצמצום חריגות מהתקציב ומלוח הזמנים. </w:t>
      </w:r>
    </w:p>
    <w:p w:rsidR="00653A4E" w:rsidRPr="00F9433D" w:rsidP="00E95DD3">
      <w:pPr>
        <w:spacing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 xml:space="preserve">לצורך עבודתו השוטפת משרד התחבורה בשיתוף אגף החשב הכללי במשרד האוצר (להלן - אגף החשכ"ל) מפעיל חברות בקרת-על. תפקידן של חברות אלה הוא להשתתף בתהליכי הליווי, הקידום והבקרה שיוזם משרד התחבורה בפרויקטים שעלותם מעל ל-50 מיליון ש"ח, ובהם פרויקטים של חברת נתיבי ישראל. בין היתר, במהלך ביצוע הפרויקט החברות בודקות אם חברת התשתית עומדת בתקציב ובלוחות הזמנים שנקבעו. נוסף על כך הן מגישות נתונים וחוות דעת על תפקודן של חברות התשתית. בחברות בקרת-העל פועל צוות יועצים הנדסי, שחבריו מתמחים בבקרה על פרויקטים של תשתיות תחבורה. כמו כן באמצעות חברות בקרה חיצוניות משרד התחבורה מבצע בקרת חשבונות מדגמית בתחזוקה. בהליך זה החברות בודקות </w:t>
      </w:r>
      <w:r w:rsidRPr="00F9433D">
        <w:rPr>
          <w:rFonts w:ascii="Tahoma" w:eastAsia="Calibri" w:hAnsi="Tahoma" w:cs="Tahoma"/>
          <w:sz w:val="17"/>
          <w:szCs w:val="17"/>
          <w:rtl/>
        </w:rPr>
        <w:t>את דרישות התשלום שמגישות חברות התשתית למדינה ו</w:t>
      </w:r>
      <w:r w:rsidRPr="00F9433D">
        <w:rPr>
          <w:rFonts w:ascii="Tahoma" w:eastAsia="Calibri" w:hAnsi="Tahoma" w:cs="Tahoma" w:hint="cs"/>
          <w:sz w:val="17"/>
          <w:szCs w:val="17"/>
          <w:rtl/>
        </w:rPr>
        <w:t>מ</w:t>
      </w:r>
      <w:r w:rsidRPr="00F9433D">
        <w:rPr>
          <w:rFonts w:ascii="Tahoma" w:eastAsia="Calibri" w:hAnsi="Tahoma" w:cs="Tahoma"/>
          <w:sz w:val="17"/>
          <w:szCs w:val="17"/>
          <w:rtl/>
        </w:rPr>
        <w:t>מלי</w:t>
      </w:r>
      <w:r w:rsidRPr="00F9433D">
        <w:rPr>
          <w:rFonts w:ascii="Tahoma" w:eastAsia="Calibri" w:hAnsi="Tahoma" w:cs="Tahoma" w:hint="cs"/>
          <w:sz w:val="17"/>
          <w:szCs w:val="17"/>
          <w:rtl/>
        </w:rPr>
        <w:t>צות</w:t>
      </w:r>
      <w:r w:rsidRPr="00F9433D">
        <w:rPr>
          <w:rFonts w:ascii="Tahoma" w:eastAsia="Calibri" w:hAnsi="Tahoma" w:cs="Tahoma"/>
          <w:sz w:val="17"/>
          <w:szCs w:val="17"/>
          <w:rtl/>
        </w:rPr>
        <w:t xml:space="preserve"> למשרד התחבורה אם לאשר את התשלום. </w:t>
      </w:r>
    </w:p>
    <w:p w:rsidR="00653A4E" w:rsidRPr="00F9433D" w:rsidP="003E203B">
      <w:pPr>
        <w:spacing w:after="240"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על פי הסכם התפעול, בתום 30 יום מכל רבעון תגיש החברה למשרד התחבורה דוח מפורט בדבר הפעולות שבוצעו בתקופת הדוח. הדוח בגין הרבעון האחרון בשנה יוגש בתחילת חודש דצמבר ויתבסס על אומדני ביצוע. על פי הסכם התפעול, בכל מקרה של אי-הגשת מסמך או דוח יהיה רשאי החשב הכללי להפסיק העברת כספים לחברה או לקזז את הסכומים הרלוונטיים, לפי שיקול דעתו.</w:t>
      </w:r>
    </w:p>
    <w:p w:rsidR="00653A4E" w:rsidRPr="00F9433D" w:rsidP="00D222F1">
      <w:pPr>
        <w:pStyle w:val="RESHET"/>
        <w:rPr>
          <w:rFonts w:eastAsia="Calibri"/>
          <w:rtl/>
        </w:rPr>
      </w:pPr>
      <w:r w:rsidRPr="00F9433D">
        <w:rPr>
          <w:rFonts w:eastAsia="Calibri" w:hint="cs"/>
          <w:rtl/>
        </w:rPr>
        <w:t>הביקורת העלתה כי בין השנים 2016-2014 לא הגישה החברה למשרד התחבורה דוחות מפורטים בדבר פעילות התחזוקה בתום כל רבעון, וגם לא בסיומה של כל שנת עבודה, כפי שנדרשה על פי הסכם התפעול. עוד נמצא כי משרד התחבורה לא דרש מהחברה לקבל את הדיווחים התקופתיים המפורטים, וממילא לא היה מעודכן בהתקדמות בעבודות תחזוקה שביצעה החברה.</w:t>
      </w:r>
      <w:r w:rsidRPr="00297CDB" w:rsidR="00297CDB">
        <w:rPr>
          <w:noProof/>
          <w:rtl/>
        </w:rPr>
        <w:t xml:space="preserve"> </w:t>
      </w:r>
      <w:r w:rsidRPr="0012789B" w:rsidR="00297CDB">
        <w:rPr>
          <w:noProof/>
          <w:rtl/>
          <w:lang w:eastAsia="en-US"/>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620000" cy="4140000"/>
                <wp:effectExtent l="0" t="0" r="0" b="0"/>
                <wp:wrapNone/>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F1CA0" w:rsidRPr="00373C5D" w:rsidP="00297CD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50569149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70866"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F1CA0" w:rsidRPr="00881D99" w:rsidP="00297CDB">
                            <w:pPr>
                              <w:spacing w:after="0" w:line="240" w:lineRule="auto"/>
                              <w:rPr>
                                <w:color w:val="0B5294"/>
                                <w:spacing w:val="-4"/>
                                <w:sz w:val="24"/>
                                <w:szCs w:val="24"/>
                                <w:rtl/>
                                <w:cs/>
                              </w:rPr>
                            </w:pPr>
                            <w:r w:rsidRPr="00297CDB">
                              <w:rPr>
                                <w:rFonts w:cs="Tahoma" w:hint="eastAsia"/>
                                <w:color w:val="0B5294"/>
                                <w:spacing w:val="-4"/>
                                <w:sz w:val="24"/>
                                <w:szCs w:val="24"/>
                                <w:rtl/>
                              </w:rPr>
                              <w:t>בין</w:t>
                            </w:r>
                            <w:r w:rsidRPr="00297CDB">
                              <w:rPr>
                                <w:rFonts w:cs="Tahoma"/>
                                <w:color w:val="0B5294"/>
                                <w:spacing w:val="-4"/>
                                <w:sz w:val="24"/>
                                <w:szCs w:val="24"/>
                                <w:rtl/>
                              </w:rPr>
                              <w:t xml:space="preserve"> </w:t>
                            </w:r>
                            <w:r w:rsidRPr="00297CDB">
                              <w:rPr>
                                <w:rFonts w:cs="Tahoma" w:hint="eastAsia"/>
                                <w:color w:val="0B5294"/>
                                <w:spacing w:val="-4"/>
                                <w:sz w:val="24"/>
                                <w:szCs w:val="24"/>
                                <w:rtl/>
                              </w:rPr>
                              <w:t>השנים</w:t>
                            </w:r>
                            <w:r w:rsidRPr="00297CDB">
                              <w:rPr>
                                <w:rFonts w:cs="Tahoma"/>
                                <w:color w:val="0B5294"/>
                                <w:spacing w:val="-4"/>
                                <w:sz w:val="24"/>
                                <w:szCs w:val="24"/>
                                <w:rtl/>
                              </w:rPr>
                              <w:t xml:space="preserve"> 2016-2014 </w:t>
                            </w:r>
                            <w:r w:rsidRPr="00297CDB">
                              <w:rPr>
                                <w:rFonts w:cs="Tahoma" w:hint="eastAsia"/>
                                <w:color w:val="0B5294"/>
                                <w:spacing w:val="-4"/>
                                <w:sz w:val="24"/>
                                <w:szCs w:val="24"/>
                                <w:rtl/>
                              </w:rPr>
                              <w:t>לא</w:t>
                            </w:r>
                            <w:r w:rsidRPr="00297CDB">
                              <w:rPr>
                                <w:rFonts w:cs="Tahoma"/>
                                <w:color w:val="0B5294"/>
                                <w:spacing w:val="-4"/>
                                <w:sz w:val="24"/>
                                <w:szCs w:val="24"/>
                                <w:rtl/>
                              </w:rPr>
                              <w:t xml:space="preserve"> </w:t>
                            </w:r>
                            <w:r w:rsidRPr="00297CDB">
                              <w:rPr>
                                <w:rFonts w:cs="Tahoma" w:hint="eastAsia"/>
                                <w:color w:val="0B5294"/>
                                <w:spacing w:val="-4"/>
                                <w:sz w:val="24"/>
                                <w:szCs w:val="24"/>
                                <w:rtl/>
                              </w:rPr>
                              <w:t>הגישה</w:t>
                            </w:r>
                            <w:r w:rsidRPr="00297CDB">
                              <w:rPr>
                                <w:rFonts w:cs="Tahoma"/>
                                <w:color w:val="0B5294"/>
                                <w:spacing w:val="-4"/>
                                <w:sz w:val="24"/>
                                <w:szCs w:val="24"/>
                                <w:rtl/>
                              </w:rPr>
                              <w:t xml:space="preserve"> </w:t>
                            </w:r>
                            <w:r w:rsidRPr="00297CDB">
                              <w:rPr>
                                <w:rFonts w:cs="Tahoma" w:hint="eastAsia"/>
                                <w:color w:val="0B5294"/>
                                <w:spacing w:val="-4"/>
                                <w:sz w:val="24"/>
                                <w:szCs w:val="24"/>
                                <w:rtl/>
                              </w:rPr>
                              <w:t>החברה</w:t>
                            </w:r>
                            <w:r w:rsidRPr="00297CDB">
                              <w:rPr>
                                <w:rFonts w:cs="Tahoma"/>
                                <w:color w:val="0B5294"/>
                                <w:spacing w:val="-4"/>
                                <w:sz w:val="24"/>
                                <w:szCs w:val="24"/>
                                <w:rtl/>
                              </w:rPr>
                              <w:t xml:space="preserve"> </w:t>
                            </w:r>
                            <w:r w:rsidRPr="00297CDB">
                              <w:rPr>
                                <w:rFonts w:cs="Tahoma" w:hint="eastAsia"/>
                                <w:color w:val="0B5294"/>
                                <w:spacing w:val="-4"/>
                                <w:sz w:val="24"/>
                                <w:szCs w:val="24"/>
                                <w:rtl/>
                              </w:rPr>
                              <w:t>למשרד</w:t>
                            </w:r>
                            <w:r w:rsidRPr="00297CDB">
                              <w:rPr>
                                <w:rFonts w:cs="Tahoma"/>
                                <w:color w:val="0B5294"/>
                                <w:spacing w:val="-4"/>
                                <w:sz w:val="24"/>
                                <w:szCs w:val="24"/>
                                <w:rtl/>
                              </w:rPr>
                              <w:t xml:space="preserve"> </w:t>
                            </w:r>
                            <w:r w:rsidRPr="00297CDB">
                              <w:rPr>
                                <w:rFonts w:cs="Tahoma" w:hint="eastAsia"/>
                                <w:color w:val="0B5294"/>
                                <w:spacing w:val="-4"/>
                                <w:sz w:val="24"/>
                                <w:szCs w:val="24"/>
                                <w:rtl/>
                              </w:rPr>
                              <w:t>התחבורה</w:t>
                            </w:r>
                            <w:r w:rsidRPr="00297CDB">
                              <w:rPr>
                                <w:rFonts w:cs="Tahoma"/>
                                <w:color w:val="0B5294"/>
                                <w:spacing w:val="-4"/>
                                <w:sz w:val="24"/>
                                <w:szCs w:val="24"/>
                                <w:rtl/>
                              </w:rPr>
                              <w:t xml:space="preserve"> </w:t>
                            </w:r>
                            <w:r w:rsidRPr="00297CDB">
                              <w:rPr>
                                <w:rFonts w:cs="Tahoma" w:hint="eastAsia"/>
                                <w:color w:val="0B5294"/>
                                <w:spacing w:val="-4"/>
                                <w:sz w:val="24"/>
                                <w:szCs w:val="24"/>
                                <w:rtl/>
                              </w:rPr>
                              <w:t>דוחות</w:t>
                            </w:r>
                            <w:r w:rsidRPr="00297CDB">
                              <w:rPr>
                                <w:rFonts w:cs="Tahoma"/>
                                <w:color w:val="0B5294"/>
                                <w:spacing w:val="-4"/>
                                <w:sz w:val="24"/>
                                <w:szCs w:val="24"/>
                                <w:rtl/>
                              </w:rPr>
                              <w:t xml:space="preserve"> </w:t>
                            </w:r>
                            <w:r w:rsidRPr="00297CDB">
                              <w:rPr>
                                <w:rFonts w:cs="Tahoma" w:hint="eastAsia"/>
                                <w:color w:val="0B5294"/>
                                <w:spacing w:val="-4"/>
                                <w:sz w:val="24"/>
                                <w:szCs w:val="24"/>
                                <w:rtl/>
                              </w:rPr>
                              <w:t>מפורטים</w:t>
                            </w:r>
                            <w:r w:rsidRPr="00297CDB">
                              <w:rPr>
                                <w:rFonts w:cs="Tahoma"/>
                                <w:color w:val="0B5294"/>
                                <w:spacing w:val="-4"/>
                                <w:sz w:val="24"/>
                                <w:szCs w:val="24"/>
                                <w:rtl/>
                              </w:rPr>
                              <w:t xml:space="preserve"> </w:t>
                            </w:r>
                            <w:r w:rsidRPr="00297CDB">
                              <w:rPr>
                                <w:rFonts w:cs="Tahoma" w:hint="eastAsia"/>
                                <w:color w:val="0B5294"/>
                                <w:spacing w:val="-4"/>
                                <w:sz w:val="24"/>
                                <w:szCs w:val="24"/>
                                <w:rtl/>
                              </w:rPr>
                              <w:t>בדבר</w:t>
                            </w:r>
                            <w:r w:rsidRPr="00297CDB">
                              <w:rPr>
                                <w:rFonts w:cs="Tahoma"/>
                                <w:color w:val="0B5294"/>
                                <w:spacing w:val="-4"/>
                                <w:sz w:val="24"/>
                                <w:szCs w:val="24"/>
                                <w:rtl/>
                              </w:rPr>
                              <w:t xml:space="preserve"> </w:t>
                            </w:r>
                            <w:r w:rsidRPr="00297CDB">
                              <w:rPr>
                                <w:rFonts w:cs="Tahoma" w:hint="eastAsia"/>
                                <w:color w:val="0B5294"/>
                                <w:spacing w:val="-4"/>
                                <w:sz w:val="24"/>
                                <w:szCs w:val="24"/>
                                <w:rtl/>
                              </w:rPr>
                              <w:t>פעילות</w:t>
                            </w:r>
                            <w:r w:rsidRPr="00297CDB">
                              <w:rPr>
                                <w:rFonts w:cs="Tahoma"/>
                                <w:color w:val="0B5294"/>
                                <w:spacing w:val="-4"/>
                                <w:sz w:val="24"/>
                                <w:szCs w:val="24"/>
                                <w:rtl/>
                              </w:rPr>
                              <w:t xml:space="preserve"> </w:t>
                            </w:r>
                            <w:r w:rsidRPr="00297CDB">
                              <w:rPr>
                                <w:rFonts w:cs="Tahoma" w:hint="eastAsia"/>
                                <w:color w:val="0B5294"/>
                                <w:spacing w:val="-4"/>
                                <w:sz w:val="24"/>
                                <w:szCs w:val="24"/>
                                <w:rtl/>
                              </w:rPr>
                              <w:t>התחזוקה</w:t>
                            </w:r>
                            <w:r w:rsidRPr="00297CDB">
                              <w:rPr>
                                <w:rFonts w:cs="Tahoma"/>
                                <w:color w:val="0B5294"/>
                                <w:spacing w:val="-4"/>
                                <w:sz w:val="24"/>
                                <w:szCs w:val="24"/>
                                <w:rtl/>
                              </w:rPr>
                              <w:t xml:space="preserve"> </w:t>
                            </w:r>
                            <w:r w:rsidRPr="00297CDB">
                              <w:rPr>
                                <w:rFonts w:cs="Tahoma" w:hint="eastAsia"/>
                                <w:color w:val="0B5294"/>
                                <w:spacing w:val="-4"/>
                                <w:sz w:val="24"/>
                                <w:szCs w:val="24"/>
                                <w:rtl/>
                              </w:rPr>
                              <w:t>בתום</w:t>
                            </w:r>
                            <w:r w:rsidRPr="00297CDB">
                              <w:rPr>
                                <w:rFonts w:cs="Tahoma"/>
                                <w:color w:val="0B5294"/>
                                <w:spacing w:val="-4"/>
                                <w:sz w:val="24"/>
                                <w:szCs w:val="24"/>
                                <w:rtl/>
                              </w:rPr>
                              <w:t xml:space="preserve"> </w:t>
                            </w:r>
                            <w:r w:rsidRPr="00297CDB">
                              <w:rPr>
                                <w:rFonts w:cs="Tahoma" w:hint="eastAsia"/>
                                <w:color w:val="0B5294"/>
                                <w:spacing w:val="-4"/>
                                <w:sz w:val="24"/>
                                <w:szCs w:val="24"/>
                                <w:rtl/>
                              </w:rPr>
                              <w:t>כל</w:t>
                            </w:r>
                            <w:r w:rsidRPr="00297CDB">
                              <w:rPr>
                                <w:rFonts w:cs="Tahoma"/>
                                <w:color w:val="0B5294"/>
                                <w:spacing w:val="-4"/>
                                <w:sz w:val="24"/>
                                <w:szCs w:val="24"/>
                                <w:rtl/>
                              </w:rPr>
                              <w:t xml:space="preserve"> </w:t>
                            </w:r>
                            <w:r w:rsidRPr="00297CDB">
                              <w:rPr>
                                <w:rFonts w:cs="Tahoma" w:hint="eastAsia"/>
                                <w:color w:val="0B5294"/>
                                <w:spacing w:val="-4"/>
                                <w:sz w:val="24"/>
                                <w:szCs w:val="24"/>
                                <w:rtl/>
                              </w:rPr>
                              <w:t>רבעון</w:t>
                            </w:r>
                            <w:r w:rsidRPr="00297CDB">
                              <w:rPr>
                                <w:rFonts w:cs="Tahoma"/>
                                <w:color w:val="0B5294"/>
                                <w:spacing w:val="-4"/>
                                <w:sz w:val="24"/>
                                <w:szCs w:val="24"/>
                                <w:rtl/>
                              </w:rPr>
                              <w:t xml:space="preserve">, </w:t>
                            </w:r>
                            <w:r w:rsidRPr="00297CDB">
                              <w:rPr>
                                <w:rFonts w:cs="Tahoma" w:hint="eastAsia"/>
                                <w:color w:val="0B5294"/>
                                <w:spacing w:val="-4"/>
                                <w:sz w:val="24"/>
                                <w:szCs w:val="24"/>
                                <w:rtl/>
                              </w:rPr>
                              <w:t>וגם</w:t>
                            </w:r>
                            <w:r w:rsidRPr="00297CDB">
                              <w:rPr>
                                <w:rFonts w:cs="Tahoma"/>
                                <w:color w:val="0B5294"/>
                                <w:spacing w:val="-4"/>
                                <w:sz w:val="24"/>
                                <w:szCs w:val="24"/>
                                <w:rtl/>
                              </w:rPr>
                              <w:t xml:space="preserve"> </w:t>
                            </w:r>
                            <w:r w:rsidRPr="00297CDB">
                              <w:rPr>
                                <w:rFonts w:cs="Tahoma" w:hint="eastAsia"/>
                                <w:color w:val="0B5294"/>
                                <w:spacing w:val="-4"/>
                                <w:sz w:val="24"/>
                                <w:szCs w:val="24"/>
                                <w:rtl/>
                              </w:rPr>
                              <w:t>לא</w:t>
                            </w:r>
                            <w:r w:rsidRPr="00297CDB">
                              <w:rPr>
                                <w:rFonts w:cs="Tahoma"/>
                                <w:color w:val="0B5294"/>
                                <w:spacing w:val="-4"/>
                                <w:sz w:val="24"/>
                                <w:szCs w:val="24"/>
                                <w:rtl/>
                              </w:rPr>
                              <w:t xml:space="preserve"> </w:t>
                            </w:r>
                            <w:r w:rsidRPr="00297CDB">
                              <w:rPr>
                                <w:rFonts w:cs="Tahoma" w:hint="eastAsia"/>
                                <w:color w:val="0B5294"/>
                                <w:spacing w:val="-4"/>
                                <w:sz w:val="24"/>
                                <w:szCs w:val="24"/>
                                <w:rtl/>
                              </w:rPr>
                              <w:t>בסיומה</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כל</w:t>
                            </w:r>
                            <w:r w:rsidRPr="00297CDB">
                              <w:rPr>
                                <w:rFonts w:cs="Tahoma"/>
                                <w:color w:val="0B5294"/>
                                <w:spacing w:val="-4"/>
                                <w:sz w:val="24"/>
                                <w:szCs w:val="24"/>
                                <w:rtl/>
                              </w:rPr>
                              <w:t xml:space="preserve"> </w:t>
                            </w:r>
                            <w:r w:rsidRPr="00297CDB">
                              <w:rPr>
                                <w:rFonts w:cs="Tahoma" w:hint="eastAsia"/>
                                <w:color w:val="0B5294"/>
                                <w:spacing w:val="-4"/>
                                <w:sz w:val="24"/>
                                <w:szCs w:val="24"/>
                                <w:rtl/>
                              </w:rPr>
                              <w:t>שנת</w:t>
                            </w:r>
                            <w:r w:rsidRPr="00297CDB">
                              <w:rPr>
                                <w:rFonts w:cs="Tahoma"/>
                                <w:color w:val="0B5294"/>
                                <w:spacing w:val="-4"/>
                                <w:sz w:val="24"/>
                                <w:szCs w:val="24"/>
                                <w:rtl/>
                              </w:rPr>
                              <w:t xml:space="preserve"> </w:t>
                            </w:r>
                            <w:r w:rsidRPr="00297CDB">
                              <w:rPr>
                                <w:rFonts w:cs="Tahoma" w:hint="eastAsia"/>
                                <w:color w:val="0B5294"/>
                                <w:spacing w:val="-4"/>
                                <w:sz w:val="24"/>
                                <w:szCs w:val="24"/>
                                <w:rtl/>
                              </w:rPr>
                              <w:t>עבודה</w:t>
                            </w:r>
                            <w:r w:rsidRPr="00297CDB">
                              <w:rPr>
                                <w:rFonts w:cs="Tahoma"/>
                                <w:color w:val="0B5294"/>
                                <w:spacing w:val="-4"/>
                                <w:sz w:val="24"/>
                                <w:szCs w:val="24"/>
                                <w:rtl/>
                              </w:rPr>
                              <w:t xml:space="preserve">, </w:t>
                            </w:r>
                            <w:r w:rsidRPr="00297CDB">
                              <w:rPr>
                                <w:rFonts w:cs="Tahoma" w:hint="eastAsia"/>
                                <w:color w:val="0B5294"/>
                                <w:spacing w:val="-4"/>
                                <w:sz w:val="24"/>
                                <w:szCs w:val="24"/>
                                <w:rtl/>
                              </w:rPr>
                              <w:t>כפי</w:t>
                            </w:r>
                            <w:r w:rsidRPr="00297CDB">
                              <w:rPr>
                                <w:rFonts w:cs="Tahoma"/>
                                <w:color w:val="0B5294"/>
                                <w:spacing w:val="-4"/>
                                <w:sz w:val="24"/>
                                <w:szCs w:val="24"/>
                                <w:rtl/>
                              </w:rPr>
                              <w:t xml:space="preserve"> </w:t>
                            </w:r>
                            <w:r w:rsidRPr="00297CDB">
                              <w:rPr>
                                <w:rFonts w:cs="Tahoma" w:hint="eastAsia"/>
                                <w:color w:val="0B5294"/>
                                <w:spacing w:val="-4"/>
                                <w:sz w:val="24"/>
                                <w:szCs w:val="24"/>
                                <w:rtl/>
                              </w:rPr>
                              <w:t>שנדרשה</w:t>
                            </w:r>
                            <w:r w:rsidRPr="00297CDB">
                              <w:rPr>
                                <w:rFonts w:cs="Tahoma"/>
                                <w:color w:val="0B5294"/>
                                <w:spacing w:val="-4"/>
                                <w:sz w:val="24"/>
                                <w:szCs w:val="24"/>
                                <w:rtl/>
                              </w:rPr>
                              <w:t xml:space="preserve"> </w:t>
                            </w:r>
                            <w:r w:rsidRPr="00297CDB">
                              <w:rPr>
                                <w:rFonts w:cs="Tahoma" w:hint="eastAsia"/>
                                <w:color w:val="0B5294"/>
                                <w:spacing w:val="-4"/>
                                <w:sz w:val="24"/>
                                <w:szCs w:val="24"/>
                                <w:rtl/>
                              </w:rPr>
                              <w:t>על</w:t>
                            </w:r>
                            <w:r w:rsidRPr="00297CDB">
                              <w:rPr>
                                <w:rFonts w:cs="Tahoma"/>
                                <w:color w:val="0B5294"/>
                                <w:spacing w:val="-4"/>
                                <w:sz w:val="24"/>
                                <w:szCs w:val="24"/>
                                <w:rtl/>
                              </w:rPr>
                              <w:t xml:space="preserve"> </w:t>
                            </w:r>
                            <w:r w:rsidRPr="00297CDB">
                              <w:rPr>
                                <w:rFonts w:cs="Tahoma" w:hint="eastAsia"/>
                                <w:color w:val="0B5294"/>
                                <w:spacing w:val="-4"/>
                                <w:sz w:val="24"/>
                                <w:szCs w:val="24"/>
                                <w:rtl/>
                              </w:rPr>
                              <w:t>פי</w:t>
                            </w:r>
                            <w:r w:rsidRPr="00297CDB">
                              <w:rPr>
                                <w:rFonts w:cs="Tahoma"/>
                                <w:color w:val="0B5294"/>
                                <w:spacing w:val="-4"/>
                                <w:sz w:val="24"/>
                                <w:szCs w:val="24"/>
                                <w:rtl/>
                              </w:rPr>
                              <w:t xml:space="preserve"> </w:t>
                            </w:r>
                            <w:r w:rsidRPr="00297CDB">
                              <w:rPr>
                                <w:rFonts w:cs="Tahoma" w:hint="eastAsia"/>
                                <w:color w:val="0B5294"/>
                                <w:spacing w:val="-4"/>
                                <w:sz w:val="24"/>
                                <w:szCs w:val="24"/>
                                <w:rtl/>
                              </w:rPr>
                              <w:t>הסכם</w:t>
                            </w:r>
                            <w:r w:rsidRPr="00297CDB">
                              <w:rPr>
                                <w:rFonts w:cs="Tahoma"/>
                                <w:color w:val="0B5294"/>
                                <w:spacing w:val="-4"/>
                                <w:sz w:val="24"/>
                                <w:szCs w:val="24"/>
                                <w:rtl/>
                              </w:rPr>
                              <w:t xml:space="preserve"> </w:t>
                            </w:r>
                            <w:r w:rsidRPr="00297CDB">
                              <w:rPr>
                                <w:rFonts w:cs="Tahoma" w:hint="eastAsia"/>
                                <w:color w:val="0B5294"/>
                                <w:spacing w:val="-4"/>
                                <w:sz w:val="24"/>
                                <w:szCs w:val="24"/>
                                <w:rtl/>
                              </w:rPr>
                              <w:t>התפעול</w:t>
                            </w:r>
                          </w:p>
                          <w:p w:rsidR="00EF1CA0" w:rsidRPr="00373C5D" w:rsidP="00297CD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14710745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0968"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EF1CA0" w:rsidRPr="00373C5D" w:rsidP="00297CDB">
                      <w:pPr>
                        <w:spacing w:line="240" w:lineRule="atLeast"/>
                        <w:rPr>
                          <w:rFonts w:cs="Tahoma"/>
                          <w:b/>
                          <w:bCs/>
                          <w:color w:val="0B5294"/>
                          <w:sz w:val="48"/>
                          <w:szCs w:val="48"/>
                          <w:rtl/>
                        </w:rPr>
                      </w:pPr>
                      <w:drawing>
                        <wp:inline distT="0" distB="0" distL="0" distR="0">
                          <wp:extent cx="311150" cy="256800"/>
                          <wp:effectExtent l="0" t="0" r="0" b="0"/>
                          <wp:docPr id="1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328747" name="QUT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F1CA0" w:rsidRPr="00881D99" w:rsidP="00297CDB">
                      <w:pPr>
                        <w:spacing w:after="0" w:line="240" w:lineRule="auto"/>
                        <w:rPr>
                          <w:color w:val="0B5294"/>
                          <w:spacing w:val="-4"/>
                          <w:sz w:val="24"/>
                          <w:szCs w:val="24"/>
                          <w:rtl/>
                          <w:cs/>
                        </w:rPr>
                      </w:pPr>
                      <w:r w:rsidRPr="00297CDB">
                        <w:rPr>
                          <w:rFonts w:cs="Tahoma" w:hint="eastAsia"/>
                          <w:color w:val="0B5294"/>
                          <w:spacing w:val="-4"/>
                          <w:sz w:val="24"/>
                          <w:szCs w:val="24"/>
                          <w:rtl/>
                        </w:rPr>
                        <w:t>בין</w:t>
                      </w:r>
                      <w:r w:rsidRPr="00297CDB">
                        <w:rPr>
                          <w:rFonts w:cs="Tahoma"/>
                          <w:color w:val="0B5294"/>
                          <w:spacing w:val="-4"/>
                          <w:sz w:val="24"/>
                          <w:szCs w:val="24"/>
                          <w:rtl/>
                        </w:rPr>
                        <w:t xml:space="preserve"> </w:t>
                      </w:r>
                      <w:r w:rsidRPr="00297CDB">
                        <w:rPr>
                          <w:rFonts w:cs="Tahoma" w:hint="eastAsia"/>
                          <w:color w:val="0B5294"/>
                          <w:spacing w:val="-4"/>
                          <w:sz w:val="24"/>
                          <w:szCs w:val="24"/>
                          <w:rtl/>
                        </w:rPr>
                        <w:t>השנים</w:t>
                      </w:r>
                      <w:r w:rsidRPr="00297CDB">
                        <w:rPr>
                          <w:rFonts w:cs="Tahoma"/>
                          <w:color w:val="0B5294"/>
                          <w:spacing w:val="-4"/>
                          <w:sz w:val="24"/>
                          <w:szCs w:val="24"/>
                          <w:rtl/>
                        </w:rPr>
                        <w:t xml:space="preserve"> 2016-2014 </w:t>
                      </w:r>
                      <w:r w:rsidRPr="00297CDB">
                        <w:rPr>
                          <w:rFonts w:cs="Tahoma" w:hint="eastAsia"/>
                          <w:color w:val="0B5294"/>
                          <w:spacing w:val="-4"/>
                          <w:sz w:val="24"/>
                          <w:szCs w:val="24"/>
                          <w:rtl/>
                        </w:rPr>
                        <w:t>לא</w:t>
                      </w:r>
                      <w:r w:rsidRPr="00297CDB">
                        <w:rPr>
                          <w:rFonts w:cs="Tahoma"/>
                          <w:color w:val="0B5294"/>
                          <w:spacing w:val="-4"/>
                          <w:sz w:val="24"/>
                          <w:szCs w:val="24"/>
                          <w:rtl/>
                        </w:rPr>
                        <w:t xml:space="preserve"> </w:t>
                      </w:r>
                      <w:r w:rsidRPr="00297CDB">
                        <w:rPr>
                          <w:rFonts w:cs="Tahoma" w:hint="eastAsia"/>
                          <w:color w:val="0B5294"/>
                          <w:spacing w:val="-4"/>
                          <w:sz w:val="24"/>
                          <w:szCs w:val="24"/>
                          <w:rtl/>
                        </w:rPr>
                        <w:t>הגישה</w:t>
                      </w:r>
                      <w:r w:rsidRPr="00297CDB">
                        <w:rPr>
                          <w:rFonts w:cs="Tahoma"/>
                          <w:color w:val="0B5294"/>
                          <w:spacing w:val="-4"/>
                          <w:sz w:val="24"/>
                          <w:szCs w:val="24"/>
                          <w:rtl/>
                        </w:rPr>
                        <w:t xml:space="preserve"> </w:t>
                      </w:r>
                      <w:r w:rsidRPr="00297CDB">
                        <w:rPr>
                          <w:rFonts w:cs="Tahoma" w:hint="eastAsia"/>
                          <w:color w:val="0B5294"/>
                          <w:spacing w:val="-4"/>
                          <w:sz w:val="24"/>
                          <w:szCs w:val="24"/>
                          <w:rtl/>
                        </w:rPr>
                        <w:t>החברה</w:t>
                      </w:r>
                      <w:r w:rsidRPr="00297CDB">
                        <w:rPr>
                          <w:rFonts w:cs="Tahoma"/>
                          <w:color w:val="0B5294"/>
                          <w:spacing w:val="-4"/>
                          <w:sz w:val="24"/>
                          <w:szCs w:val="24"/>
                          <w:rtl/>
                        </w:rPr>
                        <w:t xml:space="preserve"> </w:t>
                      </w:r>
                      <w:r w:rsidRPr="00297CDB">
                        <w:rPr>
                          <w:rFonts w:cs="Tahoma" w:hint="eastAsia"/>
                          <w:color w:val="0B5294"/>
                          <w:spacing w:val="-4"/>
                          <w:sz w:val="24"/>
                          <w:szCs w:val="24"/>
                          <w:rtl/>
                        </w:rPr>
                        <w:t>למשרד</w:t>
                      </w:r>
                      <w:r w:rsidRPr="00297CDB">
                        <w:rPr>
                          <w:rFonts w:cs="Tahoma"/>
                          <w:color w:val="0B5294"/>
                          <w:spacing w:val="-4"/>
                          <w:sz w:val="24"/>
                          <w:szCs w:val="24"/>
                          <w:rtl/>
                        </w:rPr>
                        <w:t xml:space="preserve"> </w:t>
                      </w:r>
                      <w:r w:rsidRPr="00297CDB">
                        <w:rPr>
                          <w:rFonts w:cs="Tahoma" w:hint="eastAsia"/>
                          <w:color w:val="0B5294"/>
                          <w:spacing w:val="-4"/>
                          <w:sz w:val="24"/>
                          <w:szCs w:val="24"/>
                          <w:rtl/>
                        </w:rPr>
                        <w:t>התחבורה</w:t>
                      </w:r>
                      <w:r w:rsidRPr="00297CDB">
                        <w:rPr>
                          <w:rFonts w:cs="Tahoma"/>
                          <w:color w:val="0B5294"/>
                          <w:spacing w:val="-4"/>
                          <w:sz w:val="24"/>
                          <w:szCs w:val="24"/>
                          <w:rtl/>
                        </w:rPr>
                        <w:t xml:space="preserve"> </w:t>
                      </w:r>
                      <w:r w:rsidRPr="00297CDB">
                        <w:rPr>
                          <w:rFonts w:cs="Tahoma" w:hint="eastAsia"/>
                          <w:color w:val="0B5294"/>
                          <w:spacing w:val="-4"/>
                          <w:sz w:val="24"/>
                          <w:szCs w:val="24"/>
                          <w:rtl/>
                        </w:rPr>
                        <w:t>דוחות</w:t>
                      </w:r>
                      <w:r w:rsidRPr="00297CDB">
                        <w:rPr>
                          <w:rFonts w:cs="Tahoma"/>
                          <w:color w:val="0B5294"/>
                          <w:spacing w:val="-4"/>
                          <w:sz w:val="24"/>
                          <w:szCs w:val="24"/>
                          <w:rtl/>
                        </w:rPr>
                        <w:t xml:space="preserve"> </w:t>
                      </w:r>
                      <w:r w:rsidRPr="00297CDB">
                        <w:rPr>
                          <w:rFonts w:cs="Tahoma" w:hint="eastAsia"/>
                          <w:color w:val="0B5294"/>
                          <w:spacing w:val="-4"/>
                          <w:sz w:val="24"/>
                          <w:szCs w:val="24"/>
                          <w:rtl/>
                        </w:rPr>
                        <w:t>מפורטים</w:t>
                      </w:r>
                      <w:r w:rsidRPr="00297CDB">
                        <w:rPr>
                          <w:rFonts w:cs="Tahoma"/>
                          <w:color w:val="0B5294"/>
                          <w:spacing w:val="-4"/>
                          <w:sz w:val="24"/>
                          <w:szCs w:val="24"/>
                          <w:rtl/>
                        </w:rPr>
                        <w:t xml:space="preserve"> </w:t>
                      </w:r>
                      <w:r w:rsidRPr="00297CDB">
                        <w:rPr>
                          <w:rFonts w:cs="Tahoma" w:hint="eastAsia"/>
                          <w:color w:val="0B5294"/>
                          <w:spacing w:val="-4"/>
                          <w:sz w:val="24"/>
                          <w:szCs w:val="24"/>
                          <w:rtl/>
                        </w:rPr>
                        <w:t>בדבר</w:t>
                      </w:r>
                      <w:r w:rsidRPr="00297CDB">
                        <w:rPr>
                          <w:rFonts w:cs="Tahoma"/>
                          <w:color w:val="0B5294"/>
                          <w:spacing w:val="-4"/>
                          <w:sz w:val="24"/>
                          <w:szCs w:val="24"/>
                          <w:rtl/>
                        </w:rPr>
                        <w:t xml:space="preserve"> </w:t>
                      </w:r>
                      <w:r w:rsidRPr="00297CDB">
                        <w:rPr>
                          <w:rFonts w:cs="Tahoma" w:hint="eastAsia"/>
                          <w:color w:val="0B5294"/>
                          <w:spacing w:val="-4"/>
                          <w:sz w:val="24"/>
                          <w:szCs w:val="24"/>
                          <w:rtl/>
                        </w:rPr>
                        <w:t>פעילות</w:t>
                      </w:r>
                      <w:r w:rsidRPr="00297CDB">
                        <w:rPr>
                          <w:rFonts w:cs="Tahoma"/>
                          <w:color w:val="0B5294"/>
                          <w:spacing w:val="-4"/>
                          <w:sz w:val="24"/>
                          <w:szCs w:val="24"/>
                          <w:rtl/>
                        </w:rPr>
                        <w:t xml:space="preserve"> </w:t>
                      </w:r>
                      <w:r w:rsidRPr="00297CDB">
                        <w:rPr>
                          <w:rFonts w:cs="Tahoma" w:hint="eastAsia"/>
                          <w:color w:val="0B5294"/>
                          <w:spacing w:val="-4"/>
                          <w:sz w:val="24"/>
                          <w:szCs w:val="24"/>
                          <w:rtl/>
                        </w:rPr>
                        <w:t>התחזוקה</w:t>
                      </w:r>
                      <w:r w:rsidRPr="00297CDB">
                        <w:rPr>
                          <w:rFonts w:cs="Tahoma"/>
                          <w:color w:val="0B5294"/>
                          <w:spacing w:val="-4"/>
                          <w:sz w:val="24"/>
                          <w:szCs w:val="24"/>
                          <w:rtl/>
                        </w:rPr>
                        <w:t xml:space="preserve"> </w:t>
                      </w:r>
                      <w:r w:rsidRPr="00297CDB">
                        <w:rPr>
                          <w:rFonts w:cs="Tahoma" w:hint="eastAsia"/>
                          <w:color w:val="0B5294"/>
                          <w:spacing w:val="-4"/>
                          <w:sz w:val="24"/>
                          <w:szCs w:val="24"/>
                          <w:rtl/>
                        </w:rPr>
                        <w:t>בתום</w:t>
                      </w:r>
                      <w:r w:rsidRPr="00297CDB">
                        <w:rPr>
                          <w:rFonts w:cs="Tahoma"/>
                          <w:color w:val="0B5294"/>
                          <w:spacing w:val="-4"/>
                          <w:sz w:val="24"/>
                          <w:szCs w:val="24"/>
                          <w:rtl/>
                        </w:rPr>
                        <w:t xml:space="preserve"> </w:t>
                      </w:r>
                      <w:r w:rsidRPr="00297CDB">
                        <w:rPr>
                          <w:rFonts w:cs="Tahoma" w:hint="eastAsia"/>
                          <w:color w:val="0B5294"/>
                          <w:spacing w:val="-4"/>
                          <w:sz w:val="24"/>
                          <w:szCs w:val="24"/>
                          <w:rtl/>
                        </w:rPr>
                        <w:t>כל</w:t>
                      </w:r>
                      <w:r w:rsidRPr="00297CDB">
                        <w:rPr>
                          <w:rFonts w:cs="Tahoma"/>
                          <w:color w:val="0B5294"/>
                          <w:spacing w:val="-4"/>
                          <w:sz w:val="24"/>
                          <w:szCs w:val="24"/>
                          <w:rtl/>
                        </w:rPr>
                        <w:t xml:space="preserve"> </w:t>
                      </w:r>
                      <w:r w:rsidRPr="00297CDB">
                        <w:rPr>
                          <w:rFonts w:cs="Tahoma" w:hint="eastAsia"/>
                          <w:color w:val="0B5294"/>
                          <w:spacing w:val="-4"/>
                          <w:sz w:val="24"/>
                          <w:szCs w:val="24"/>
                          <w:rtl/>
                        </w:rPr>
                        <w:t>רבעון</w:t>
                      </w:r>
                      <w:r w:rsidRPr="00297CDB">
                        <w:rPr>
                          <w:rFonts w:cs="Tahoma"/>
                          <w:color w:val="0B5294"/>
                          <w:spacing w:val="-4"/>
                          <w:sz w:val="24"/>
                          <w:szCs w:val="24"/>
                          <w:rtl/>
                        </w:rPr>
                        <w:t xml:space="preserve">, </w:t>
                      </w:r>
                      <w:r w:rsidRPr="00297CDB">
                        <w:rPr>
                          <w:rFonts w:cs="Tahoma" w:hint="eastAsia"/>
                          <w:color w:val="0B5294"/>
                          <w:spacing w:val="-4"/>
                          <w:sz w:val="24"/>
                          <w:szCs w:val="24"/>
                          <w:rtl/>
                        </w:rPr>
                        <w:t>וגם</w:t>
                      </w:r>
                      <w:r w:rsidRPr="00297CDB">
                        <w:rPr>
                          <w:rFonts w:cs="Tahoma"/>
                          <w:color w:val="0B5294"/>
                          <w:spacing w:val="-4"/>
                          <w:sz w:val="24"/>
                          <w:szCs w:val="24"/>
                          <w:rtl/>
                        </w:rPr>
                        <w:t xml:space="preserve"> </w:t>
                      </w:r>
                      <w:r w:rsidRPr="00297CDB">
                        <w:rPr>
                          <w:rFonts w:cs="Tahoma" w:hint="eastAsia"/>
                          <w:color w:val="0B5294"/>
                          <w:spacing w:val="-4"/>
                          <w:sz w:val="24"/>
                          <w:szCs w:val="24"/>
                          <w:rtl/>
                        </w:rPr>
                        <w:t>לא</w:t>
                      </w:r>
                      <w:r w:rsidRPr="00297CDB">
                        <w:rPr>
                          <w:rFonts w:cs="Tahoma"/>
                          <w:color w:val="0B5294"/>
                          <w:spacing w:val="-4"/>
                          <w:sz w:val="24"/>
                          <w:szCs w:val="24"/>
                          <w:rtl/>
                        </w:rPr>
                        <w:t xml:space="preserve"> </w:t>
                      </w:r>
                      <w:r w:rsidRPr="00297CDB">
                        <w:rPr>
                          <w:rFonts w:cs="Tahoma" w:hint="eastAsia"/>
                          <w:color w:val="0B5294"/>
                          <w:spacing w:val="-4"/>
                          <w:sz w:val="24"/>
                          <w:szCs w:val="24"/>
                          <w:rtl/>
                        </w:rPr>
                        <w:t>בסיומה</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כל</w:t>
                      </w:r>
                      <w:r w:rsidRPr="00297CDB">
                        <w:rPr>
                          <w:rFonts w:cs="Tahoma"/>
                          <w:color w:val="0B5294"/>
                          <w:spacing w:val="-4"/>
                          <w:sz w:val="24"/>
                          <w:szCs w:val="24"/>
                          <w:rtl/>
                        </w:rPr>
                        <w:t xml:space="preserve"> </w:t>
                      </w:r>
                      <w:r w:rsidRPr="00297CDB">
                        <w:rPr>
                          <w:rFonts w:cs="Tahoma" w:hint="eastAsia"/>
                          <w:color w:val="0B5294"/>
                          <w:spacing w:val="-4"/>
                          <w:sz w:val="24"/>
                          <w:szCs w:val="24"/>
                          <w:rtl/>
                        </w:rPr>
                        <w:t>שנת</w:t>
                      </w:r>
                      <w:r w:rsidRPr="00297CDB">
                        <w:rPr>
                          <w:rFonts w:cs="Tahoma"/>
                          <w:color w:val="0B5294"/>
                          <w:spacing w:val="-4"/>
                          <w:sz w:val="24"/>
                          <w:szCs w:val="24"/>
                          <w:rtl/>
                        </w:rPr>
                        <w:t xml:space="preserve"> </w:t>
                      </w:r>
                      <w:r w:rsidRPr="00297CDB">
                        <w:rPr>
                          <w:rFonts w:cs="Tahoma" w:hint="eastAsia"/>
                          <w:color w:val="0B5294"/>
                          <w:spacing w:val="-4"/>
                          <w:sz w:val="24"/>
                          <w:szCs w:val="24"/>
                          <w:rtl/>
                        </w:rPr>
                        <w:t>עבודה</w:t>
                      </w:r>
                      <w:r w:rsidRPr="00297CDB">
                        <w:rPr>
                          <w:rFonts w:cs="Tahoma"/>
                          <w:color w:val="0B5294"/>
                          <w:spacing w:val="-4"/>
                          <w:sz w:val="24"/>
                          <w:szCs w:val="24"/>
                          <w:rtl/>
                        </w:rPr>
                        <w:t xml:space="preserve">, </w:t>
                      </w:r>
                      <w:r w:rsidRPr="00297CDB">
                        <w:rPr>
                          <w:rFonts w:cs="Tahoma" w:hint="eastAsia"/>
                          <w:color w:val="0B5294"/>
                          <w:spacing w:val="-4"/>
                          <w:sz w:val="24"/>
                          <w:szCs w:val="24"/>
                          <w:rtl/>
                        </w:rPr>
                        <w:t>כפי</w:t>
                      </w:r>
                      <w:r w:rsidRPr="00297CDB">
                        <w:rPr>
                          <w:rFonts w:cs="Tahoma"/>
                          <w:color w:val="0B5294"/>
                          <w:spacing w:val="-4"/>
                          <w:sz w:val="24"/>
                          <w:szCs w:val="24"/>
                          <w:rtl/>
                        </w:rPr>
                        <w:t xml:space="preserve"> </w:t>
                      </w:r>
                      <w:r w:rsidRPr="00297CDB">
                        <w:rPr>
                          <w:rFonts w:cs="Tahoma" w:hint="eastAsia"/>
                          <w:color w:val="0B5294"/>
                          <w:spacing w:val="-4"/>
                          <w:sz w:val="24"/>
                          <w:szCs w:val="24"/>
                          <w:rtl/>
                        </w:rPr>
                        <w:t>שנדרשה</w:t>
                      </w:r>
                      <w:r w:rsidRPr="00297CDB">
                        <w:rPr>
                          <w:rFonts w:cs="Tahoma"/>
                          <w:color w:val="0B5294"/>
                          <w:spacing w:val="-4"/>
                          <w:sz w:val="24"/>
                          <w:szCs w:val="24"/>
                          <w:rtl/>
                        </w:rPr>
                        <w:t xml:space="preserve"> </w:t>
                      </w:r>
                      <w:r w:rsidRPr="00297CDB">
                        <w:rPr>
                          <w:rFonts w:cs="Tahoma" w:hint="eastAsia"/>
                          <w:color w:val="0B5294"/>
                          <w:spacing w:val="-4"/>
                          <w:sz w:val="24"/>
                          <w:szCs w:val="24"/>
                          <w:rtl/>
                        </w:rPr>
                        <w:t>על</w:t>
                      </w:r>
                      <w:r w:rsidRPr="00297CDB">
                        <w:rPr>
                          <w:rFonts w:cs="Tahoma"/>
                          <w:color w:val="0B5294"/>
                          <w:spacing w:val="-4"/>
                          <w:sz w:val="24"/>
                          <w:szCs w:val="24"/>
                          <w:rtl/>
                        </w:rPr>
                        <w:t xml:space="preserve"> </w:t>
                      </w:r>
                      <w:r w:rsidRPr="00297CDB">
                        <w:rPr>
                          <w:rFonts w:cs="Tahoma" w:hint="eastAsia"/>
                          <w:color w:val="0B5294"/>
                          <w:spacing w:val="-4"/>
                          <w:sz w:val="24"/>
                          <w:szCs w:val="24"/>
                          <w:rtl/>
                        </w:rPr>
                        <w:t>פי</w:t>
                      </w:r>
                      <w:r w:rsidRPr="00297CDB">
                        <w:rPr>
                          <w:rFonts w:cs="Tahoma"/>
                          <w:color w:val="0B5294"/>
                          <w:spacing w:val="-4"/>
                          <w:sz w:val="24"/>
                          <w:szCs w:val="24"/>
                          <w:rtl/>
                        </w:rPr>
                        <w:t xml:space="preserve"> </w:t>
                      </w:r>
                      <w:r w:rsidRPr="00297CDB">
                        <w:rPr>
                          <w:rFonts w:cs="Tahoma" w:hint="eastAsia"/>
                          <w:color w:val="0B5294"/>
                          <w:spacing w:val="-4"/>
                          <w:sz w:val="24"/>
                          <w:szCs w:val="24"/>
                          <w:rtl/>
                        </w:rPr>
                        <w:t>הסכם</w:t>
                      </w:r>
                      <w:r w:rsidRPr="00297CDB">
                        <w:rPr>
                          <w:rFonts w:cs="Tahoma"/>
                          <w:color w:val="0B5294"/>
                          <w:spacing w:val="-4"/>
                          <w:sz w:val="24"/>
                          <w:szCs w:val="24"/>
                          <w:rtl/>
                        </w:rPr>
                        <w:t xml:space="preserve"> </w:t>
                      </w:r>
                      <w:r w:rsidRPr="00297CDB">
                        <w:rPr>
                          <w:rFonts w:cs="Tahoma" w:hint="eastAsia"/>
                          <w:color w:val="0B5294"/>
                          <w:spacing w:val="-4"/>
                          <w:sz w:val="24"/>
                          <w:szCs w:val="24"/>
                          <w:rtl/>
                        </w:rPr>
                        <w:t>התפעול</w:t>
                      </w:r>
                    </w:p>
                    <w:p w:rsidR="00EF1CA0" w:rsidRPr="00373C5D" w:rsidP="00297CDB">
                      <w:pPr>
                        <w:spacing w:before="120" w:after="0" w:line="240" w:lineRule="atLeast"/>
                        <w:rPr>
                          <w:rFonts w:cs="Tahoma"/>
                          <w:b/>
                          <w:bCs/>
                          <w:color w:val="0B5294"/>
                          <w:sz w:val="48"/>
                          <w:szCs w:val="48"/>
                          <w:rtl/>
                        </w:rPr>
                      </w:pPr>
                      <w:drawing>
                        <wp:inline distT="0" distB="0" distL="0" distR="0">
                          <wp:extent cx="288000" cy="31337"/>
                          <wp:effectExtent l="0" t="0" r="0" b="6985"/>
                          <wp:docPr id="1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936030" name="lin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653A4E" w:rsidRPr="00F9433D" w:rsidP="00D222F1">
      <w:pPr>
        <w:pStyle w:val="RESHET"/>
        <w:rPr>
          <w:rFonts w:eastAsia="Calibri"/>
          <w:rtl/>
        </w:rPr>
      </w:pPr>
      <w:r w:rsidRPr="00F9433D">
        <w:rPr>
          <w:rFonts w:eastAsia="Calibri" w:hint="cs"/>
          <w:rtl/>
        </w:rPr>
        <w:t xml:space="preserve">משרד מבקר המדינה מעיר למשרד התחבורה כי אף על פי שהחברה משמשת בפועל כזרוע ביצוע של המדינה, ואף על פי שתקציב התחזוקה עומד על כ-1.5 מיליארד ש"ח בשנה, משרד התחבורה אינו מבצע כל מעקב או בקרה אחר ניהול נושא התחזוקה, פרט לנושא ניצול התקציב ובדיקה מדגמית של הוראות תשלום, שמבצעות חברות הבקרה. </w:t>
      </w:r>
    </w:p>
    <w:p w:rsidR="00653A4E" w:rsidRPr="00F9433D" w:rsidP="00D222F1">
      <w:pPr>
        <w:pStyle w:val="RESHET"/>
        <w:rPr>
          <w:rFonts w:eastAsia="Calibri"/>
          <w:rtl/>
        </w:rPr>
      </w:pPr>
      <w:r w:rsidRPr="00F9433D">
        <w:rPr>
          <w:rFonts w:eastAsia="Calibri" w:hint="cs"/>
          <w:rtl/>
        </w:rPr>
        <w:t xml:space="preserve">משרד מבקר המדינה מעיר למשרד התחבורה כי פיקוח ומעקב אחר </w:t>
      </w:r>
      <w:r w:rsidRPr="00F9433D">
        <w:rPr>
          <w:rFonts w:eastAsia="Calibri"/>
          <w:rtl/>
        </w:rPr>
        <w:t>האופן שבו תקציב התחזוקה</w:t>
      </w:r>
      <w:r w:rsidRPr="00F9433D">
        <w:rPr>
          <w:rFonts w:eastAsia="Calibri" w:hint="cs"/>
          <w:rtl/>
        </w:rPr>
        <w:t xml:space="preserve"> </w:t>
      </w:r>
      <w:r w:rsidRPr="00F9433D">
        <w:rPr>
          <w:rFonts w:eastAsia="Calibri"/>
          <w:rtl/>
        </w:rPr>
        <w:t>מנוצל</w:t>
      </w:r>
      <w:r w:rsidRPr="00F9433D">
        <w:rPr>
          <w:rFonts w:eastAsia="Calibri" w:hint="cs"/>
          <w:rtl/>
        </w:rPr>
        <w:t xml:space="preserve">, בפרט כשמדובר בתקציב של יותר ממיליארד ש"ח, הוא בעל חשיבות עליונה </w:t>
      </w:r>
      <w:r w:rsidRPr="00F9433D">
        <w:rPr>
          <w:rFonts w:eastAsiaTheme="minorHAnsi" w:hint="cs"/>
          <w:rtl/>
        </w:rPr>
        <w:t>כדי לוודא שתחזוקת כבישים מתבצעת בהתאם לכל הסטנדרטים המקצועיים, כדי להבטיח את תקינות הכבישים ולצורך ניצול תקציבי תקין.</w:t>
      </w:r>
      <w:r w:rsidRPr="00F9433D">
        <w:rPr>
          <w:rFonts w:eastAsia="Calibri" w:hint="cs"/>
          <w:rtl/>
        </w:rPr>
        <w:t xml:space="preserve"> על משרד התחבורה לעקוב אחר פעילות התחזוקה של החברה ולוודא כי פעילות זו מתבצעת על פי כללי עבודה תקינים, ועומדת בתקציב, בלוחות הזמנים ובדרישות האיכות שקבעה החברה. </w:t>
      </w:r>
    </w:p>
    <w:p w:rsidR="00653A4E" w:rsidP="00E95DD3">
      <w:pPr>
        <w:spacing w:line="240" w:lineRule="exact"/>
        <w:ind w:right="2268"/>
        <w:jc w:val="both"/>
        <w:rPr>
          <w:rFonts w:ascii="Tahoma" w:eastAsia="Calibri" w:hAnsi="Tahoma" w:cs="Tahoma"/>
          <w:sz w:val="17"/>
          <w:szCs w:val="17"/>
          <w:rtl/>
        </w:rPr>
      </w:pPr>
    </w:p>
    <w:p w:rsidR="00D222F1" w:rsidRPr="00F9433D" w:rsidP="00E95DD3">
      <w:pPr>
        <w:spacing w:line="240" w:lineRule="exact"/>
        <w:ind w:right="2268"/>
        <w:jc w:val="both"/>
        <w:rPr>
          <w:rFonts w:ascii="Tahoma" w:eastAsia="Calibri" w:hAnsi="Tahoma" w:cs="Tahoma"/>
          <w:sz w:val="17"/>
          <w:szCs w:val="17"/>
          <w:rtl/>
        </w:rPr>
      </w:pPr>
    </w:p>
    <w:p w:rsidR="00653A4E" w:rsidRPr="004915AD" w:rsidP="00E95DD3">
      <w:pPr>
        <w:pStyle w:val="KOT4"/>
        <w:rPr>
          <w:rFonts w:eastAsiaTheme="minorHAnsi"/>
          <w:rtl/>
        </w:rPr>
      </w:pPr>
      <w:r w:rsidRPr="004915AD">
        <w:rPr>
          <w:rFonts w:hint="cs"/>
          <w:rtl/>
        </w:rPr>
        <w:t>פעילות תחזוקה של החברה</w:t>
      </w:r>
    </w:p>
    <w:p w:rsidR="00653A4E" w:rsidRPr="004915AD" w:rsidP="00E95DD3">
      <w:pPr>
        <w:pStyle w:val="KOT5"/>
        <w:rPr>
          <w:rtl/>
        </w:rPr>
      </w:pPr>
      <w:r w:rsidRPr="004915AD">
        <w:rPr>
          <w:rFonts w:hint="cs"/>
          <w:rtl/>
        </w:rPr>
        <w:t>תחזוקת מיסעות</w:t>
      </w:r>
    </w:p>
    <w:p w:rsidR="00653A4E" w:rsidRPr="00F9433D" w:rsidP="00E95DD3">
      <w:pPr>
        <w:spacing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כביש סלול נתון ללחצים פיזיים של עומסי תנועה ולהשפעת מזג האוויר. חלקו העליון של הכביש, הנושא בלחצים ובעומסים, נקרא המיסעה. הוא מורכב משכבות שונות מעובדות של מצעים, של תשתית ושל אספלט, המונחים על השתית</w:t>
      </w:r>
      <w:r>
        <w:rPr>
          <w:rFonts w:ascii="Tahoma" w:eastAsia="Calibri" w:hAnsi="Tahoma" w:cs="Tahoma"/>
          <w:sz w:val="17"/>
          <w:szCs w:val="17"/>
          <w:vertAlign w:val="superscript"/>
          <w:rtl/>
        </w:rPr>
        <w:footnoteReference w:id="8"/>
      </w:r>
      <w:r w:rsidRPr="00F9433D">
        <w:rPr>
          <w:rFonts w:ascii="Tahoma" w:eastAsia="Calibri" w:hAnsi="Tahoma" w:cs="Tahoma" w:hint="cs"/>
          <w:sz w:val="17"/>
          <w:szCs w:val="17"/>
          <w:rtl/>
        </w:rPr>
        <w:t>. מן ההיבטים ההנדסיים והכלכליים ייתכנו מיסעות שונות, ולכל אחת מהן עלות ותוחלת חיים שונות. מבנה המיסעה, עלותה ותוחלת החיים שלה תלויים בעובי השכבות המעובדות ובטיבן; ברמת השירות הרצויה (איכות ונוחות הנסיעה בתנאי בטיחות); באמצעי התחזוקה בתקופת השירות; בתחזית עומס התנועה בתקופה זו; ובתנאים סביבתיים, לרבות סוג הקרקע שעליה בנויה המיסעה. להלן פירוט המדדים המשמשים לקביעת איכות המיסעה.</w:t>
      </w:r>
    </w:p>
    <w:p w:rsidR="00653A4E" w:rsidRPr="00F9433D" w:rsidP="00E95DD3">
      <w:pPr>
        <w:numPr>
          <w:ilvl w:val="0"/>
          <w:numId w:val="8"/>
        </w:numPr>
        <w:spacing w:line="240" w:lineRule="exact"/>
        <w:ind w:right="2268"/>
        <w:jc w:val="both"/>
        <w:rPr>
          <w:rFonts w:ascii="Tahoma" w:eastAsia="Calibri" w:hAnsi="Tahoma" w:cs="Tahoma"/>
          <w:sz w:val="17"/>
          <w:szCs w:val="17"/>
        </w:rPr>
      </w:pPr>
      <w:r w:rsidRPr="00F9433D">
        <w:rPr>
          <w:rFonts w:ascii="Tahoma" w:hAnsi="Tahoma" w:eastAsiaTheme="minorHAnsi" w:cs="Tahoma" w:hint="cs"/>
          <w:sz w:val="17"/>
          <w:szCs w:val="17"/>
          <w:rtl/>
        </w:rPr>
        <w:t xml:space="preserve">מדד מצב המיסעה: </w:t>
      </w:r>
      <w:r w:rsidRPr="00F9433D">
        <w:rPr>
          <w:rFonts w:ascii="Tahoma" w:eastAsia="Calibri" w:hAnsi="Tahoma" w:cs="Tahoma" w:hint="cs"/>
          <w:sz w:val="17"/>
          <w:szCs w:val="17"/>
          <w:rtl/>
        </w:rPr>
        <w:t xml:space="preserve">מדד מצב מיסעה, </w:t>
      </w:r>
      <w:r w:rsidRPr="00F9433D">
        <w:rPr>
          <w:rFonts w:ascii="Tahoma" w:eastAsia="Calibri" w:hAnsi="Tahoma" w:cs="Tahoma"/>
          <w:sz w:val="17"/>
          <w:szCs w:val="17"/>
        </w:rPr>
        <w:t>Pavement Condition Index</w:t>
      </w:r>
      <w:r w:rsidRPr="00F9433D">
        <w:rPr>
          <w:rFonts w:ascii="Tahoma" w:eastAsia="Calibri" w:hAnsi="Tahoma" w:cs="Tahoma" w:hint="cs"/>
          <w:sz w:val="17"/>
          <w:szCs w:val="17"/>
          <w:rtl/>
        </w:rPr>
        <w:t xml:space="preserve"> (להלן - מדד </w:t>
      </w:r>
      <w:r w:rsidRPr="00F9433D">
        <w:rPr>
          <w:rFonts w:ascii="Tahoma" w:eastAsia="Calibri" w:hAnsi="Tahoma" w:cs="Tahoma"/>
          <w:sz w:val="17"/>
          <w:szCs w:val="17"/>
        </w:rPr>
        <w:t>PCI</w:t>
      </w:r>
      <w:r w:rsidRPr="00F9433D">
        <w:rPr>
          <w:rFonts w:ascii="Tahoma" w:eastAsia="Calibri" w:hAnsi="Tahoma" w:cs="Tahoma" w:hint="cs"/>
          <w:sz w:val="17"/>
          <w:szCs w:val="17"/>
          <w:rtl/>
        </w:rPr>
        <w:t>), מחושב על פי סקר חזותי של פני המיסעה וקובע את סוגי הנזקים שנגרמו לה ואת מידת חומרתם. נזקים אלו יכולים להיגרם מהתיישנות האספלט, מסדקים, מחומר מבני, מהיעדר חיכוך, מהיעדר ניקוז, משקיעות בכביש ומבלאי. המדד קובע את רמת ההינזקות של המיסעה בסולם שנע מ-0 (כביש משובש מאוד) עד 100 (כביש חדש ותקין לחלוטין).</w:t>
      </w:r>
    </w:p>
    <w:p w:rsidR="00653A4E" w:rsidRPr="00F9433D" w:rsidP="00E95DD3">
      <w:pPr>
        <w:numPr>
          <w:ilvl w:val="0"/>
          <w:numId w:val="8"/>
        </w:numPr>
        <w:spacing w:line="240" w:lineRule="exact"/>
        <w:ind w:right="2268"/>
        <w:jc w:val="both"/>
        <w:rPr>
          <w:rFonts w:ascii="Tahoma" w:eastAsia="Calibri" w:hAnsi="Tahoma" w:cs="Tahoma"/>
          <w:sz w:val="17"/>
          <w:szCs w:val="17"/>
          <w:rtl/>
        </w:rPr>
      </w:pPr>
      <w:r w:rsidRPr="00F9433D">
        <w:rPr>
          <w:rFonts w:ascii="Tahoma" w:hAnsi="Tahoma" w:eastAsiaTheme="minorHAnsi" w:cs="Tahoma" w:hint="cs"/>
          <w:sz w:val="17"/>
          <w:szCs w:val="17"/>
          <w:rtl/>
        </w:rPr>
        <w:t xml:space="preserve">מדד גליות פני מיסעה: </w:t>
      </w:r>
      <w:r w:rsidRPr="00F9433D">
        <w:rPr>
          <w:rFonts w:ascii="Tahoma" w:eastAsia="Calibri" w:hAnsi="Tahoma" w:cs="Tahoma" w:hint="cs"/>
          <w:sz w:val="17"/>
          <w:szCs w:val="17"/>
          <w:rtl/>
        </w:rPr>
        <w:t xml:space="preserve">מדד גליות פני מיסעה, </w:t>
      </w:r>
      <w:r w:rsidRPr="00F9433D">
        <w:rPr>
          <w:rFonts w:ascii="Tahoma" w:eastAsia="Calibri" w:hAnsi="Tahoma" w:cs="Tahoma"/>
          <w:sz w:val="17"/>
          <w:szCs w:val="17"/>
        </w:rPr>
        <w:t>Present Serviceability Rating</w:t>
      </w:r>
      <w:r w:rsidRPr="00F9433D">
        <w:rPr>
          <w:rFonts w:ascii="Tahoma" w:eastAsia="Calibri" w:hAnsi="Tahoma" w:cs="Tahoma" w:hint="cs"/>
          <w:sz w:val="17"/>
          <w:szCs w:val="17"/>
          <w:rtl/>
        </w:rPr>
        <w:t xml:space="preserve"> (להלן - מדד </w:t>
      </w:r>
      <w:r w:rsidRPr="00F9433D">
        <w:rPr>
          <w:rFonts w:ascii="Tahoma" w:eastAsia="Calibri" w:hAnsi="Tahoma" w:cs="Tahoma"/>
          <w:sz w:val="17"/>
          <w:szCs w:val="17"/>
        </w:rPr>
        <w:t>PSR</w:t>
      </w:r>
      <w:r w:rsidRPr="00F9433D">
        <w:rPr>
          <w:rFonts w:ascii="Tahoma" w:eastAsia="Calibri" w:hAnsi="Tahoma" w:cs="Tahoma" w:hint="cs"/>
          <w:sz w:val="17"/>
          <w:szCs w:val="17"/>
          <w:rtl/>
        </w:rPr>
        <w:t xml:space="preserve">), משקף את רמת אי-האחידות בגובה פני הכביש ואת הבעיות בשכבת האספלט העליונה של המיסעה. מדד זה קובע בצורה אובייקטיבית את רמת התנודתיות של כלי הרכב בזמן נסיעה. מקורה של התנודתיות הוא בגליות פני המיסעה, הקובעת את מידת האיכות והבטיחות של הנסיעה. מידת האיכות </w:t>
      </w:r>
      <w:r w:rsidRPr="00F9433D">
        <w:rPr>
          <w:rFonts w:ascii="Tahoma" w:eastAsia="Calibri" w:hAnsi="Tahoma" w:cs="Tahoma" w:hint="cs"/>
          <w:sz w:val="17"/>
          <w:szCs w:val="17"/>
          <w:rtl/>
        </w:rPr>
        <w:t xml:space="preserve">והבטיחות משקפת למעשה את רמת השירות של הכביש. רמת השירות מדורגת בסולם שנע מ-0 (רמת שירות בלתי נסבלת בשל כביש גלי מאוד) עד 5 (רמת שירות גבוהה מאוד בשל כביש חלק ונוח לנסיעה). </w:t>
      </w:r>
    </w:p>
    <w:p w:rsidR="00653A4E" w:rsidRPr="00F9433D" w:rsidP="00E95DD3">
      <w:pPr>
        <w:spacing w:line="240" w:lineRule="exact"/>
        <w:ind w:left="340" w:right="2268"/>
        <w:jc w:val="both"/>
        <w:rPr>
          <w:rFonts w:ascii="Tahoma" w:eastAsia="Calibri" w:hAnsi="Tahoma" w:cs="Tahoma"/>
          <w:sz w:val="17"/>
          <w:szCs w:val="17"/>
          <w:rtl/>
        </w:rPr>
      </w:pPr>
      <w:r w:rsidRPr="00F9433D">
        <w:rPr>
          <w:rFonts w:ascii="Tahoma" w:eastAsia="Calibri" w:hAnsi="Tahoma" w:cs="Tahoma" w:hint="cs"/>
          <w:sz w:val="17"/>
          <w:szCs w:val="17"/>
          <w:rtl/>
        </w:rPr>
        <w:t xml:space="preserve">בין היתר, תחזוקת המיסעה נועדה להפחית את גליות פני המיסעה, וכך להעלות את הרמה של איכות הנסיעה ושל בטיחותה. הנזק הנגרם למשתמשים בכביש בשל הידרדרות רמת המיסעה ודחיית הטיפול הנדרש מתבטא לא רק </w:t>
      </w:r>
      <w:r w:rsidRPr="00F9433D">
        <w:rPr>
          <w:rFonts w:ascii="Tahoma" w:eastAsia="Calibri" w:hAnsi="Tahoma" w:cs="Tahoma"/>
          <w:sz w:val="17"/>
          <w:szCs w:val="17"/>
          <w:rtl/>
        </w:rPr>
        <w:t>בפגיעה הולכת וגדלה בבטיחות הנסיעה ובגרימת תאונות</w:t>
      </w:r>
      <w:r w:rsidRPr="00F9433D">
        <w:rPr>
          <w:rFonts w:ascii="Tahoma" w:eastAsia="Calibri" w:hAnsi="Tahoma" w:cs="Tahoma" w:hint="cs"/>
          <w:sz w:val="17"/>
          <w:szCs w:val="17"/>
          <w:rtl/>
        </w:rPr>
        <w:t>, אלא גם בגידול ההוצאות התפעוליות</w:t>
      </w:r>
      <w:r>
        <w:rPr>
          <w:rFonts w:ascii="Tahoma" w:eastAsia="Calibri" w:hAnsi="Tahoma" w:cs="Tahoma"/>
          <w:sz w:val="17"/>
          <w:szCs w:val="17"/>
          <w:vertAlign w:val="superscript"/>
          <w:rtl/>
        </w:rPr>
        <w:footnoteReference w:id="9"/>
      </w:r>
      <w:r w:rsidRPr="00F9433D">
        <w:rPr>
          <w:rFonts w:ascii="Tahoma" w:eastAsia="Calibri" w:hAnsi="Tahoma" w:cs="Tahoma" w:hint="cs"/>
          <w:sz w:val="17"/>
          <w:szCs w:val="17"/>
          <w:rtl/>
        </w:rPr>
        <w:t>.</w:t>
      </w:r>
    </w:p>
    <w:p w:rsidR="00653A4E" w:rsidRPr="00F9433D" w:rsidP="00E95DD3">
      <w:pPr>
        <w:numPr>
          <w:ilvl w:val="0"/>
          <w:numId w:val="8"/>
        </w:numPr>
        <w:spacing w:line="240" w:lineRule="exact"/>
        <w:ind w:right="2268"/>
        <w:jc w:val="both"/>
        <w:rPr>
          <w:rFonts w:ascii="Tahoma" w:eastAsia="Calibri" w:hAnsi="Tahoma" w:cs="Tahoma"/>
          <w:sz w:val="17"/>
          <w:szCs w:val="17"/>
          <w:rtl/>
        </w:rPr>
      </w:pPr>
      <w:r w:rsidRPr="00F9433D">
        <w:rPr>
          <w:rFonts w:ascii="Tahoma" w:eastAsia="Calibri" w:hAnsi="Tahoma" w:cs="Tahoma"/>
          <w:sz w:val="17"/>
          <w:szCs w:val="17"/>
          <w:rtl/>
        </w:rPr>
        <w:t>מדד חוסר מבנ</w:t>
      </w:r>
      <w:r w:rsidRPr="00F9433D">
        <w:rPr>
          <w:rFonts w:ascii="Tahoma" w:eastAsia="Calibri" w:hAnsi="Tahoma" w:cs="Tahoma" w:hint="cs"/>
          <w:sz w:val="17"/>
          <w:szCs w:val="17"/>
          <w:rtl/>
        </w:rPr>
        <w:t>י</w:t>
      </w:r>
      <w:r w:rsidRPr="00F9433D">
        <w:rPr>
          <w:rFonts w:ascii="Tahoma" w:eastAsia="Calibri" w:hAnsi="Tahoma" w:cs="Tahoma"/>
          <w:sz w:val="17"/>
          <w:szCs w:val="17"/>
          <w:rtl/>
        </w:rPr>
        <w:t>: מדד ח</w:t>
      </w:r>
      <w:r w:rsidRPr="00F9433D">
        <w:rPr>
          <w:rFonts w:ascii="Tahoma" w:eastAsia="Calibri" w:hAnsi="Tahoma" w:cs="Tahoma" w:hint="cs"/>
          <w:sz w:val="17"/>
          <w:szCs w:val="17"/>
          <w:rtl/>
        </w:rPr>
        <w:t>ו</w:t>
      </w:r>
      <w:r w:rsidRPr="00F9433D">
        <w:rPr>
          <w:rFonts w:ascii="Tahoma" w:eastAsia="Calibri" w:hAnsi="Tahoma" w:cs="Tahoma"/>
          <w:sz w:val="17"/>
          <w:szCs w:val="17"/>
          <w:rtl/>
        </w:rPr>
        <w:t xml:space="preserve">סר מבני </w:t>
      </w:r>
      <w:r w:rsidRPr="00F9433D">
        <w:rPr>
          <w:rFonts w:ascii="Tahoma" w:eastAsia="Calibri" w:hAnsi="Tahoma" w:cs="Tahoma" w:hint="cs"/>
          <w:sz w:val="17"/>
          <w:szCs w:val="17"/>
          <w:rtl/>
        </w:rPr>
        <w:t>מבטא</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את</w:t>
      </w:r>
      <w:r w:rsidRPr="00F9433D">
        <w:rPr>
          <w:rFonts w:ascii="Tahoma" w:eastAsia="Calibri" w:hAnsi="Tahoma" w:cs="Tahoma"/>
          <w:sz w:val="17"/>
          <w:szCs w:val="17"/>
          <w:rtl/>
        </w:rPr>
        <w:t xml:space="preserve"> </w:t>
      </w:r>
      <w:r w:rsidRPr="00F9433D">
        <w:rPr>
          <w:rFonts w:ascii="Tahoma" w:eastAsia="Calibri" w:hAnsi="Tahoma" w:cs="Tahoma" w:hint="cs"/>
          <w:sz w:val="17"/>
          <w:szCs w:val="17"/>
          <w:rtl/>
        </w:rPr>
        <w:t>ה</w:t>
      </w:r>
      <w:r w:rsidRPr="00F9433D">
        <w:rPr>
          <w:rFonts w:ascii="Tahoma" w:eastAsia="Calibri" w:hAnsi="Tahoma" w:cs="Tahoma"/>
          <w:sz w:val="17"/>
          <w:szCs w:val="17"/>
          <w:rtl/>
        </w:rPr>
        <w:t>הפרש בין התסבולת</w:t>
      </w:r>
      <w:r>
        <w:rPr>
          <w:rStyle w:val="FootnoteReference0"/>
          <w:rFonts w:ascii="Tahoma" w:eastAsia="Calibri" w:hAnsi="Tahoma" w:cs="Tahoma"/>
          <w:sz w:val="17"/>
          <w:szCs w:val="17"/>
          <w:rtl/>
        </w:rPr>
        <w:footnoteReference w:id="10"/>
      </w:r>
      <w:r w:rsidRPr="00F9433D">
        <w:rPr>
          <w:rFonts w:ascii="Tahoma" w:eastAsia="Calibri" w:hAnsi="Tahoma" w:cs="Tahoma"/>
          <w:sz w:val="17"/>
          <w:szCs w:val="17"/>
          <w:rtl/>
        </w:rPr>
        <w:t xml:space="preserve"> הקיימת של הכביש במצבו הנוכחי </w:t>
      </w:r>
      <w:r w:rsidRPr="00F9433D">
        <w:rPr>
          <w:rFonts w:ascii="Tahoma" w:eastAsia="Calibri" w:hAnsi="Tahoma" w:cs="Tahoma" w:hint="cs"/>
          <w:sz w:val="17"/>
          <w:szCs w:val="17"/>
          <w:rtl/>
        </w:rPr>
        <w:t>ו</w:t>
      </w:r>
      <w:r w:rsidRPr="00F9433D">
        <w:rPr>
          <w:rFonts w:ascii="Tahoma" w:eastAsia="Calibri" w:hAnsi="Tahoma" w:cs="Tahoma"/>
          <w:sz w:val="17"/>
          <w:szCs w:val="17"/>
          <w:rtl/>
        </w:rPr>
        <w:t>בין התסבולת המחושבת ה</w:t>
      </w:r>
      <w:r w:rsidRPr="00F9433D">
        <w:rPr>
          <w:rFonts w:ascii="Tahoma" w:hAnsi="Tahoma" w:eastAsiaTheme="minorHAnsi" w:cs="Tahoma"/>
          <w:sz w:val="17"/>
          <w:szCs w:val="17"/>
          <w:rtl/>
        </w:rPr>
        <w:t>ד</w:t>
      </w:r>
      <w:r w:rsidRPr="00F9433D">
        <w:rPr>
          <w:rFonts w:ascii="Tahoma" w:eastAsia="Calibri" w:hAnsi="Tahoma" w:cs="Tahoma"/>
          <w:sz w:val="17"/>
          <w:szCs w:val="17"/>
          <w:rtl/>
        </w:rPr>
        <w:t xml:space="preserve">רושה עבור אופק התכנון בטווח של 20-10 שנים קדימה. </w:t>
      </w:r>
      <w:r w:rsidRPr="00F9433D">
        <w:rPr>
          <w:rFonts w:ascii="Tahoma" w:eastAsia="Calibri" w:hAnsi="Tahoma" w:cs="Tahoma" w:hint="cs"/>
          <w:sz w:val="17"/>
          <w:szCs w:val="17"/>
          <w:rtl/>
        </w:rPr>
        <w:t>המדד</w:t>
      </w:r>
      <w:r w:rsidRPr="00F9433D">
        <w:rPr>
          <w:rFonts w:ascii="Tahoma" w:eastAsia="Calibri" w:hAnsi="Tahoma" w:cs="Tahoma"/>
          <w:sz w:val="17"/>
          <w:szCs w:val="17"/>
          <w:rtl/>
        </w:rPr>
        <w:t xml:space="preserve"> נמדד בסנטימטרים או באינצ'ים. חוסר מבני יכול לנוע בדרך כלל בין 0 ל-20 ס"מ: חוסר מבני</w:t>
      </w:r>
      <w:r w:rsidRPr="00F9433D">
        <w:rPr>
          <w:rFonts w:ascii="Tahoma" w:hAnsi="Tahoma" w:eastAsiaTheme="minorHAnsi" w:cs="Tahoma"/>
          <w:sz w:val="17"/>
          <w:szCs w:val="17"/>
          <w:rtl/>
        </w:rPr>
        <w:t xml:space="preserve"> בין 0 ל-5 ס"מ </w:t>
      </w:r>
      <w:r w:rsidRPr="00F9433D">
        <w:rPr>
          <w:rFonts w:ascii="Tahoma" w:hAnsi="Tahoma" w:eastAsiaTheme="minorHAnsi" w:cs="Tahoma" w:hint="cs"/>
          <w:sz w:val="17"/>
          <w:szCs w:val="17"/>
          <w:rtl/>
        </w:rPr>
        <w:t xml:space="preserve">הוא </w:t>
      </w:r>
      <w:r w:rsidRPr="00F9433D">
        <w:rPr>
          <w:rFonts w:ascii="Tahoma" w:hAnsi="Tahoma" w:eastAsiaTheme="minorHAnsi" w:cs="Tahoma"/>
          <w:sz w:val="17"/>
          <w:szCs w:val="17"/>
          <w:rtl/>
        </w:rPr>
        <w:t>זניח</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ובדרך כלל אינו דורש טיפול</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חוסר מבני גבוה יותר </w:t>
      </w:r>
      <w:r w:rsidRPr="00F9433D">
        <w:rPr>
          <w:rFonts w:ascii="Tahoma" w:hAnsi="Tahoma" w:eastAsiaTheme="minorHAnsi" w:cs="Tahoma" w:hint="cs"/>
          <w:sz w:val="17"/>
          <w:szCs w:val="17"/>
          <w:rtl/>
        </w:rPr>
        <w:t xml:space="preserve">דורש לחדש את </w:t>
      </w:r>
      <w:r w:rsidRPr="00F9433D">
        <w:rPr>
          <w:rFonts w:ascii="Tahoma" w:hAnsi="Tahoma" w:eastAsiaTheme="minorHAnsi" w:cs="Tahoma"/>
          <w:sz w:val="17"/>
          <w:szCs w:val="17"/>
          <w:rtl/>
        </w:rPr>
        <w:t xml:space="preserve">שכבת </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אספלט </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קיימת </w:t>
      </w:r>
      <w:r w:rsidRPr="00F9433D">
        <w:rPr>
          <w:rFonts w:ascii="Tahoma" w:hAnsi="Tahoma" w:eastAsiaTheme="minorHAnsi" w:cs="Tahoma" w:hint="cs"/>
          <w:sz w:val="17"/>
          <w:szCs w:val="17"/>
          <w:rtl/>
        </w:rPr>
        <w:t xml:space="preserve">ולהוסיף </w:t>
      </w:r>
      <w:r w:rsidRPr="00F9433D">
        <w:rPr>
          <w:rFonts w:ascii="Tahoma" w:hAnsi="Tahoma" w:eastAsiaTheme="minorHAnsi" w:cs="Tahoma"/>
          <w:sz w:val="17"/>
          <w:szCs w:val="17"/>
          <w:rtl/>
        </w:rPr>
        <w:t>שכבת אספלט נוספת.</w:t>
      </w:r>
    </w:p>
    <w:p w:rsidR="00653A4E" w:rsidRPr="00F9433D" w:rsidP="00E95DD3">
      <w:pPr>
        <w:spacing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בחברה קיימת מערכת לניהול תחזוקה (להלן - מנ"א), המסייעת למקבלי ההחלטות בחברה לתעדף את קטעי הכבישים שיתוחזקו במסגרת פעולות החברה, וזאת כדי לעמוד במדדי השירות שנקבעו. המערכת מדרגת את הכבישים בהתאם לנתונים לעיל ובכפוף למגבלת התקציב. מטרות המערכת הן בין היתר אלה: שיפור איכות הכבישים הבין-עירוניים תוך שימוש באמצעות מודל כלכלי-הנדסי ובמסגרת אילוצי תקציב; בניית מערך תחזוקה הכולל תכנון שנתי ורב-שנתי; הפחתת מספר תאונות הדרכים בעקבות שיפור רמת הבטיחות בכבישים; וניהול מידע על פעולות התחזוקה.</w:t>
      </w:r>
    </w:p>
    <w:p w:rsidR="00653A4E" w:rsidRPr="00F9433D" w:rsidP="00E95DD3">
      <w:pPr>
        <w:spacing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במסגרת תעדוף קטעי הכבישים נמדד גם יחס עלות-תועלת של תחזוק קטעי הכביש. יחס זה משקף את החיסכון העתידי העשוי להתקבל אם תתבצע ההשקעה הנוכחית בתחזוקה. מדד זה מחושב על פי ההפרש בין עלויות משתמש הדרך לפני פעולת הריבוד לעלויות משתמש הדרך אחריה. מדד נוסף הוא מדד נפחי התנועה בכל כביש. נפחי התנועה משקפים את קביעת מדדי המיסעות, ביחס ישר לשימוש בכבישים ולמספר כלי הרכב העוברים בהם ביממה. בלוח 3 מוצגים נתונים על עומסי שימוש בכבישים ומדדי המיסעות הנדרשים בהתאם, כפי שקבעה החברה:</w:t>
      </w:r>
      <w:r w:rsidRPr="00297CDB" w:rsidR="00297CDB">
        <w:rPr>
          <w:rFonts w:cs="Tahoma"/>
          <w:noProof/>
          <w:sz w:val="17"/>
          <w:szCs w:val="17"/>
          <w:rtl/>
        </w:rPr>
        <w:t xml:space="preserve"> </w:t>
      </w:r>
      <w:r w:rsidRPr="0012789B" w:rsidR="00297CDB">
        <w:rPr>
          <w:rFonts w:cs="Tahoma"/>
          <w:noProof/>
          <w:sz w:val="17"/>
          <w:szCs w:val="17"/>
          <w:rtl/>
        </w:rPr>
        <mc:AlternateContent>
          <mc:Choice Requires="wps">
            <w:drawing>
              <wp:anchor distT="0" distB="0" distL="114300" distR="114300" simplePos="0" relativeHeight="251664384" behindDoc="1" locked="0" layoutInCell="1" allowOverlap="1">
                <wp:simplePos x="0" y="0"/>
                <wp:positionH relativeFrom="margin">
                  <wp:posOffset>-431800</wp:posOffset>
                </wp:positionH>
                <wp:positionV relativeFrom="margin">
                  <wp:align>top</wp:align>
                </wp:positionV>
                <wp:extent cx="1620000" cy="4140000"/>
                <wp:effectExtent l="0" t="0" r="0" b="0"/>
                <wp:wrapNone/>
                <wp:docPr id="1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F1CA0" w:rsidRPr="00373C5D" w:rsidP="00297CD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52141618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94387"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F1CA0" w:rsidRPr="00881D99" w:rsidP="00297CDB">
                            <w:pPr>
                              <w:spacing w:after="0" w:line="240" w:lineRule="auto"/>
                              <w:rPr>
                                <w:color w:val="0B5294"/>
                                <w:spacing w:val="-4"/>
                                <w:sz w:val="24"/>
                                <w:szCs w:val="24"/>
                                <w:rtl/>
                                <w:cs/>
                              </w:rPr>
                            </w:pPr>
                            <w:r w:rsidRPr="00297CDB">
                              <w:rPr>
                                <w:rFonts w:cs="Tahoma" w:hint="eastAsia"/>
                                <w:color w:val="0B5294"/>
                                <w:spacing w:val="-4"/>
                                <w:sz w:val="24"/>
                                <w:szCs w:val="24"/>
                                <w:rtl/>
                              </w:rPr>
                              <w:t>בשנים</w:t>
                            </w:r>
                            <w:r w:rsidRPr="00297CDB">
                              <w:rPr>
                                <w:rFonts w:cs="Tahoma"/>
                                <w:color w:val="0B5294"/>
                                <w:spacing w:val="-4"/>
                                <w:sz w:val="24"/>
                                <w:szCs w:val="24"/>
                                <w:rtl/>
                              </w:rPr>
                              <w:t xml:space="preserve"> 2016-2015 </w:t>
                            </w:r>
                            <w:r w:rsidRPr="00297CDB">
                              <w:rPr>
                                <w:rFonts w:cs="Tahoma" w:hint="eastAsia"/>
                                <w:color w:val="0B5294"/>
                                <w:spacing w:val="-4"/>
                                <w:sz w:val="24"/>
                                <w:szCs w:val="24"/>
                                <w:rtl/>
                              </w:rPr>
                              <w:t>ביצעה</w:t>
                            </w:r>
                            <w:r w:rsidRPr="00297CDB">
                              <w:rPr>
                                <w:rFonts w:cs="Tahoma"/>
                                <w:color w:val="0B5294"/>
                                <w:spacing w:val="-4"/>
                                <w:sz w:val="24"/>
                                <w:szCs w:val="24"/>
                                <w:rtl/>
                              </w:rPr>
                              <w:t xml:space="preserve"> </w:t>
                            </w:r>
                            <w:r w:rsidRPr="00297CDB">
                              <w:rPr>
                                <w:rFonts w:cs="Tahoma" w:hint="eastAsia"/>
                                <w:color w:val="0B5294"/>
                                <w:spacing w:val="-4"/>
                                <w:sz w:val="24"/>
                                <w:szCs w:val="24"/>
                                <w:rtl/>
                              </w:rPr>
                              <w:t>החברה</w:t>
                            </w:r>
                            <w:r w:rsidRPr="00297CDB">
                              <w:rPr>
                                <w:rFonts w:cs="Tahoma"/>
                                <w:color w:val="0B5294"/>
                                <w:spacing w:val="-4"/>
                                <w:sz w:val="24"/>
                                <w:szCs w:val="24"/>
                                <w:rtl/>
                              </w:rPr>
                              <w:t xml:space="preserve"> </w:t>
                            </w:r>
                            <w:r w:rsidRPr="00297CDB">
                              <w:rPr>
                                <w:rFonts w:cs="Tahoma" w:hint="eastAsia"/>
                                <w:color w:val="0B5294"/>
                                <w:spacing w:val="-4"/>
                                <w:sz w:val="24"/>
                                <w:szCs w:val="24"/>
                                <w:rtl/>
                              </w:rPr>
                              <w:t>עבודות</w:t>
                            </w:r>
                            <w:r w:rsidRPr="00297CDB">
                              <w:rPr>
                                <w:rFonts w:cs="Tahoma"/>
                                <w:color w:val="0B5294"/>
                                <w:spacing w:val="-4"/>
                                <w:sz w:val="24"/>
                                <w:szCs w:val="24"/>
                                <w:rtl/>
                              </w:rPr>
                              <w:t xml:space="preserve"> </w:t>
                            </w:r>
                            <w:r w:rsidRPr="00297CDB">
                              <w:rPr>
                                <w:rFonts w:cs="Tahoma" w:hint="eastAsia"/>
                                <w:color w:val="0B5294"/>
                                <w:spacing w:val="-4"/>
                                <w:sz w:val="24"/>
                                <w:szCs w:val="24"/>
                                <w:rtl/>
                              </w:rPr>
                              <w:t>ריבוד</w:t>
                            </w:r>
                            <w:r w:rsidRPr="00297CDB">
                              <w:rPr>
                                <w:rFonts w:cs="Tahoma"/>
                                <w:color w:val="0B5294"/>
                                <w:spacing w:val="-4"/>
                                <w:sz w:val="24"/>
                                <w:szCs w:val="24"/>
                                <w:rtl/>
                              </w:rPr>
                              <w:t xml:space="preserve"> </w:t>
                            </w:r>
                            <w:r w:rsidRPr="00297CDB">
                              <w:rPr>
                                <w:rFonts w:cs="Tahoma" w:hint="eastAsia"/>
                                <w:color w:val="0B5294"/>
                                <w:spacing w:val="-4"/>
                                <w:sz w:val="24"/>
                                <w:szCs w:val="24"/>
                                <w:rtl/>
                              </w:rPr>
                              <w:t>ב</w:t>
                            </w:r>
                            <w:r w:rsidRPr="00297CDB">
                              <w:rPr>
                                <w:rFonts w:cs="Tahoma"/>
                                <w:color w:val="0B5294"/>
                                <w:spacing w:val="-4"/>
                                <w:sz w:val="24"/>
                                <w:szCs w:val="24"/>
                                <w:rtl/>
                              </w:rPr>
                              <w:t xml:space="preserve">-168 </w:t>
                            </w:r>
                            <w:r w:rsidRPr="00297CDB">
                              <w:rPr>
                                <w:rFonts w:cs="Tahoma" w:hint="eastAsia"/>
                                <w:color w:val="0B5294"/>
                                <w:spacing w:val="-4"/>
                                <w:sz w:val="24"/>
                                <w:szCs w:val="24"/>
                                <w:rtl/>
                              </w:rPr>
                              <w:t>קטעי</w:t>
                            </w:r>
                            <w:r w:rsidRPr="00297CDB">
                              <w:rPr>
                                <w:rFonts w:cs="Tahoma"/>
                                <w:color w:val="0B5294"/>
                                <w:spacing w:val="-4"/>
                                <w:sz w:val="24"/>
                                <w:szCs w:val="24"/>
                                <w:rtl/>
                              </w:rPr>
                              <w:t xml:space="preserve"> </w:t>
                            </w:r>
                            <w:r w:rsidRPr="00297CDB">
                              <w:rPr>
                                <w:rFonts w:cs="Tahoma" w:hint="eastAsia"/>
                                <w:color w:val="0B5294"/>
                                <w:spacing w:val="-4"/>
                                <w:sz w:val="24"/>
                                <w:szCs w:val="24"/>
                                <w:rtl/>
                              </w:rPr>
                              <w:t>כבישים</w:t>
                            </w:r>
                            <w:r w:rsidRPr="00297CDB">
                              <w:rPr>
                                <w:rFonts w:cs="Tahoma"/>
                                <w:color w:val="0B5294"/>
                                <w:spacing w:val="-4"/>
                                <w:sz w:val="24"/>
                                <w:szCs w:val="24"/>
                                <w:rtl/>
                              </w:rPr>
                              <w:t xml:space="preserve">. </w:t>
                            </w:r>
                            <w:r w:rsidRPr="00297CDB">
                              <w:rPr>
                                <w:rFonts w:cs="Tahoma" w:hint="eastAsia"/>
                                <w:color w:val="0B5294"/>
                                <w:spacing w:val="-4"/>
                                <w:sz w:val="24"/>
                                <w:szCs w:val="24"/>
                                <w:rtl/>
                              </w:rPr>
                              <w:t>על</w:t>
                            </w:r>
                            <w:r w:rsidRPr="00297CDB">
                              <w:rPr>
                                <w:rFonts w:cs="Tahoma"/>
                                <w:color w:val="0B5294"/>
                                <w:spacing w:val="-4"/>
                                <w:sz w:val="24"/>
                                <w:szCs w:val="24"/>
                                <w:rtl/>
                              </w:rPr>
                              <w:t xml:space="preserve"> </w:t>
                            </w:r>
                            <w:r w:rsidRPr="00297CDB">
                              <w:rPr>
                                <w:rFonts w:cs="Tahoma" w:hint="eastAsia"/>
                                <w:color w:val="0B5294"/>
                                <w:spacing w:val="-4"/>
                                <w:sz w:val="24"/>
                                <w:szCs w:val="24"/>
                                <w:rtl/>
                              </w:rPr>
                              <w:t>פי</w:t>
                            </w:r>
                            <w:r w:rsidRPr="00297CDB">
                              <w:rPr>
                                <w:rFonts w:cs="Tahoma"/>
                                <w:color w:val="0B5294"/>
                                <w:spacing w:val="-4"/>
                                <w:sz w:val="24"/>
                                <w:szCs w:val="24"/>
                                <w:rtl/>
                              </w:rPr>
                              <w:t xml:space="preserve"> </w:t>
                            </w:r>
                            <w:r w:rsidRPr="00297CDB">
                              <w:rPr>
                                <w:rFonts w:cs="Tahoma" w:hint="eastAsia"/>
                                <w:color w:val="0B5294"/>
                                <w:spacing w:val="-4"/>
                                <w:sz w:val="24"/>
                                <w:szCs w:val="24"/>
                                <w:rtl/>
                              </w:rPr>
                              <w:t>נתוני</w:t>
                            </w:r>
                            <w:r w:rsidRPr="00297CDB">
                              <w:rPr>
                                <w:rFonts w:cs="Tahoma"/>
                                <w:color w:val="0B5294"/>
                                <w:spacing w:val="-4"/>
                                <w:sz w:val="24"/>
                                <w:szCs w:val="24"/>
                                <w:rtl/>
                              </w:rPr>
                              <w:t xml:space="preserve"> </w:t>
                            </w:r>
                            <w:r w:rsidRPr="00297CDB">
                              <w:rPr>
                                <w:rFonts w:cs="Tahoma" w:hint="eastAsia"/>
                                <w:color w:val="0B5294"/>
                                <w:spacing w:val="-4"/>
                                <w:sz w:val="24"/>
                                <w:szCs w:val="24"/>
                                <w:rtl/>
                              </w:rPr>
                              <w:t>החברה</w:t>
                            </w:r>
                            <w:r w:rsidRPr="00297CDB">
                              <w:rPr>
                                <w:rFonts w:cs="Tahoma"/>
                                <w:color w:val="0B5294"/>
                                <w:spacing w:val="-4"/>
                                <w:sz w:val="24"/>
                                <w:szCs w:val="24"/>
                                <w:rtl/>
                              </w:rPr>
                              <w:t xml:space="preserve"> </w:t>
                            </w:r>
                            <w:r w:rsidRPr="00297CDB">
                              <w:rPr>
                                <w:rFonts w:cs="Tahoma" w:hint="eastAsia"/>
                                <w:color w:val="0B5294"/>
                                <w:spacing w:val="-4"/>
                                <w:sz w:val="24"/>
                                <w:szCs w:val="24"/>
                                <w:rtl/>
                              </w:rPr>
                              <w:t>נכון</w:t>
                            </w:r>
                            <w:r w:rsidRPr="00297CDB">
                              <w:rPr>
                                <w:rFonts w:cs="Tahoma"/>
                                <w:color w:val="0B5294"/>
                                <w:spacing w:val="-4"/>
                                <w:sz w:val="24"/>
                                <w:szCs w:val="24"/>
                                <w:rtl/>
                              </w:rPr>
                              <w:t xml:space="preserve"> </w:t>
                            </w:r>
                            <w:r w:rsidRPr="00297CDB">
                              <w:rPr>
                                <w:rFonts w:cs="Tahoma" w:hint="eastAsia"/>
                                <w:color w:val="0B5294"/>
                                <w:spacing w:val="-4"/>
                                <w:sz w:val="24"/>
                                <w:szCs w:val="24"/>
                                <w:rtl/>
                              </w:rPr>
                              <w:t>למועד</w:t>
                            </w:r>
                            <w:r w:rsidRPr="00297CDB">
                              <w:rPr>
                                <w:rFonts w:cs="Tahoma"/>
                                <w:color w:val="0B5294"/>
                                <w:spacing w:val="-4"/>
                                <w:sz w:val="24"/>
                                <w:szCs w:val="24"/>
                                <w:rtl/>
                              </w:rPr>
                              <w:t xml:space="preserve"> </w:t>
                            </w:r>
                            <w:r w:rsidRPr="00297CDB">
                              <w:rPr>
                                <w:rFonts w:cs="Tahoma" w:hint="eastAsia"/>
                                <w:color w:val="0B5294"/>
                                <w:spacing w:val="-4"/>
                                <w:sz w:val="24"/>
                                <w:szCs w:val="24"/>
                                <w:rtl/>
                              </w:rPr>
                              <w:t>סיום</w:t>
                            </w:r>
                            <w:r w:rsidRPr="00297CDB">
                              <w:rPr>
                                <w:rFonts w:cs="Tahoma"/>
                                <w:color w:val="0B5294"/>
                                <w:spacing w:val="-4"/>
                                <w:sz w:val="24"/>
                                <w:szCs w:val="24"/>
                                <w:rtl/>
                              </w:rPr>
                              <w:t xml:space="preserve"> </w:t>
                            </w:r>
                            <w:r w:rsidRPr="00297CDB">
                              <w:rPr>
                                <w:rFonts w:cs="Tahoma" w:hint="eastAsia"/>
                                <w:color w:val="0B5294"/>
                                <w:spacing w:val="-4"/>
                                <w:sz w:val="24"/>
                                <w:szCs w:val="24"/>
                                <w:rtl/>
                              </w:rPr>
                              <w:t>הביקורת</w:t>
                            </w:r>
                            <w:r w:rsidRPr="00297CDB">
                              <w:rPr>
                                <w:rFonts w:cs="Tahoma"/>
                                <w:color w:val="0B5294"/>
                                <w:spacing w:val="-4"/>
                                <w:sz w:val="24"/>
                                <w:szCs w:val="24"/>
                                <w:rtl/>
                              </w:rPr>
                              <w:t xml:space="preserve"> </w:t>
                            </w:r>
                            <w:r w:rsidRPr="00297CDB">
                              <w:rPr>
                                <w:rFonts w:cs="Tahoma" w:hint="eastAsia"/>
                                <w:color w:val="0B5294"/>
                                <w:spacing w:val="-4"/>
                                <w:sz w:val="24"/>
                                <w:szCs w:val="24"/>
                                <w:rtl/>
                              </w:rPr>
                              <w:t>קיימים</w:t>
                            </w:r>
                            <w:r w:rsidRPr="00297CDB">
                              <w:rPr>
                                <w:rFonts w:cs="Tahoma"/>
                                <w:color w:val="0B5294"/>
                                <w:spacing w:val="-4"/>
                                <w:sz w:val="24"/>
                                <w:szCs w:val="24"/>
                                <w:rtl/>
                              </w:rPr>
                              <w:t xml:space="preserve"> </w:t>
                            </w:r>
                            <w:r w:rsidRPr="00297CDB">
                              <w:rPr>
                                <w:rFonts w:cs="Tahoma" w:hint="eastAsia"/>
                                <w:color w:val="0B5294"/>
                                <w:spacing w:val="-4"/>
                                <w:sz w:val="24"/>
                                <w:szCs w:val="24"/>
                                <w:rtl/>
                              </w:rPr>
                              <w:t>כ</w:t>
                            </w:r>
                            <w:r w:rsidRPr="00297CDB">
                              <w:rPr>
                                <w:rFonts w:cs="Tahoma"/>
                                <w:color w:val="0B5294"/>
                                <w:spacing w:val="-4"/>
                                <w:sz w:val="24"/>
                                <w:szCs w:val="24"/>
                                <w:rtl/>
                              </w:rPr>
                              <w:t xml:space="preserve">-1,400 </w:t>
                            </w:r>
                            <w:r w:rsidRPr="00297CDB">
                              <w:rPr>
                                <w:rFonts w:cs="Tahoma" w:hint="eastAsia"/>
                                <w:color w:val="0B5294"/>
                                <w:spacing w:val="-4"/>
                                <w:sz w:val="24"/>
                                <w:szCs w:val="24"/>
                                <w:rtl/>
                              </w:rPr>
                              <w:t>קטעי</w:t>
                            </w:r>
                            <w:r w:rsidRPr="00297CDB">
                              <w:rPr>
                                <w:rFonts w:cs="Tahoma"/>
                                <w:color w:val="0B5294"/>
                                <w:spacing w:val="-4"/>
                                <w:sz w:val="24"/>
                                <w:szCs w:val="24"/>
                                <w:rtl/>
                              </w:rPr>
                              <w:t xml:space="preserve"> </w:t>
                            </w:r>
                            <w:r w:rsidRPr="00297CDB">
                              <w:rPr>
                                <w:rFonts w:cs="Tahoma" w:hint="eastAsia"/>
                                <w:color w:val="0B5294"/>
                                <w:spacing w:val="-4"/>
                                <w:sz w:val="24"/>
                                <w:szCs w:val="24"/>
                                <w:rtl/>
                              </w:rPr>
                              <w:t>כביש</w:t>
                            </w:r>
                            <w:r w:rsidRPr="00297CDB">
                              <w:rPr>
                                <w:rFonts w:cs="Tahoma"/>
                                <w:color w:val="0B5294"/>
                                <w:spacing w:val="-4"/>
                                <w:sz w:val="24"/>
                                <w:szCs w:val="24"/>
                                <w:rtl/>
                              </w:rPr>
                              <w:t xml:space="preserve"> </w:t>
                            </w:r>
                            <w:r w:rsidRPr="00297CDB">
                              <w:rPr>
                                <w:rFonts w:cs="Tahoma" w:hint="eastAsia"/>
                                <w:color w:val="0B5294"/>
                                <w:spacing w:val="-4"/>
                                <w:sz w:val="24"/>
                                <w:szCs w:val="24"/>
                                <w:rtl/>
                              </w:rPr>
                              <w:t>הזקוקים</w:t>
                            </w:r>
                            <w:r w:rsidRPr="00297CDB">
                              <w:rPr>
                                <w:rFonts w:cs="Tahoma"/>
                                <w:color w:val="0B5294"/>
                                <w:spacing w:val="-4"/>
                                <w:sz w:val="24"/>
                                <w:szCs w:val="24"/>
                                <w:rtl/>
                              </w:rPr>
                              <w:t xml:space="preserve"> </w:t>
                            </w:r>
                            <w:r w:rsidRPr="00297CDB">
                              <w:rPr>
                                <w:rFonts w:cs="Tahoma" w:hint="eastAsia"/>
                                <w:color w:val="0B5294"/>
                                <w:spacing w:val="-4"/>
                                <w:sz w:val="24"/>
                                <w:szCs w:val="24"/>
                                <w:rtl/>
                              </w:rPr>
                              <w:t>לפעולות</w:t>
                            </w:r>
                            <w:r w:rsidRPr="00297CDB">
                              <w:rPr>
                                <w:rFonts w:cs="Tahoma"/>
                                <w:color w:val="0B5294"/>
                                <w:spacing w:val="-4"/>
                                <w:sz w:val="24"/>
                                <w:szCs w:val="24"/>
                                <w:rtl/>
                              </w:rPr>
                              <w:t xml:space="preserve"> </w:t>
                            </w:r>
                            <w:r w:rsidRPr="00297CDB">
                              <w:rPr>
                                <w:rFonts w:cs="Tahoma" w:hint="eastAsia"/>
                                <w:color w:val="0B5294"/>
                                <w:spacing w:val="-4"/>
                                <w:sz w:val="24"/>
                                <w:szCs w:val="24"/>
                                <w:rtl/>
                              </w:rPr>
                              <w:t>תחזוקה</w:t>
                            </w:r>
                          </w:p>
                          <w:p w:rsidR="00EF1CA0" w:rsidRPr="00373C5D" w:rsidP="00297CD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2416544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913650"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1072" filled="f" stroked="f">
                <v:textbox>
                  <w:txbxContent>
                    <w:p w:rsidR="00EF1CA0" w:rsidRPr="00373C5D" w:rsidP="00297CDB">
                      <w:pPr>
                        <w:spacing w:line="240" w:lineRule="atLeast"/>
                        <w:rPr>
                          <w:rFonts w:cs="Tahoma"/>
                          <w:b/>
                          <w:bCs/>
                          <w:color w:val="0B5294"/>
                          <w:sz w:val="48"/>
                          <w:szCs w:val="48"/>
                          <w:rtl/>
                        </w:rPr>
                      </w:pPr>
                      <w:drawing>
                        <wp:inline distT="0" distB="0" distL="0" distR="0">
                          <wp:extent cx="311150" cy="256800"/>
                          <wp:effectExtent l="0" t="0" r="0" b="0"/>
                          <wp:docPr id="1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089480" name="QUT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F1CA0" w:rsidRPr="00881D99" w:rsidP="00297CDB">
                      <w:pPr>
                        <w:spacing w:after="0" w:line="240" w:lineRule="auto"/>
                        <w:rPr>
                          <w:color w:val="0B5294"/>
                          <w:spacing w:val="-4"/>
                          <w:sz w:val="24"/>
                          <w:szCs w:val="24"/>
                          <w:rtl/>
                          <w:cs/>
                        </w:rPr>
                      </w:pPr>
                      <w:r w:rsidRPr="00297CDB">
                        <w:rPr>
                          <w:rFonts w:cs="Tahoma" w:hint="eastAsia"/>
                          <w:color w:val="0B5294"/>
                          <w:spacing w:val="-4"/>
                          <w:sz w:val="24"/>
                          <w:szCs w:val="24"/>
                          <w:rtl/>
                        </w:rPr>
                        <w:t>בשנים</w:t>
                      </w:r>
                      <w:r w:rsidRPr="00297CDB">
                        <w:rPr>
                          <w:rFonts w:cs="Tahoma"/>
                          <w:color w:val="0B5294"/>
                          <w:spacing w:val="-4"/>
                          <w:sz w:val="24"/>
                          <w:szCs w:val="24"/>
                          <w:rtl/>
                        </w:rPr>
                        <w:t xml:space="preserve"> 2016-2015 </w:t>
                      </w:r>
                      <w:r w:rsidRPr="00297CDB">
                        <w:rPr>
                          <w:rFonts w:cs="Tahoma" w:hint="eastAsia"/>
                          <w:color w:val="0B5294"/>
                          <w:spacing w:val="-4"/>
                          <w:sz w:val="24"/>
                          <w:szCs w:val="24"/>
                          <w:rtl/>
                        </w:rPr>
                        <w:t>ביצעה</w:t>
                      </w:r>
                      <w:r w:rsidRPr="00297CDB">
                        <w:rPr>
                          <w:rFonts w:cs="Tahoma"/>
                          <w:color w:val="0B5294"/>
                          <w:spacing w:val="-4"/>
                          <w:sz w:val="24"/>
                          <w:szCs w:val="24"/>
                          <w:rtl/>
                        </w:rPr>
                        <w:t xml:space="preserve"> </w:t>
                      </w:r>
                      <w:r w:rsidRPr="00297CDB">
                        <w:rPr>
                          <w:rFonts w:cs="Tahoma" w:hint="eastAsia"/>
                          <w:color w:val="0B5294"/>
                          <w:spacing w:val="-4"/>
                          <w:sz w:val="24"/>
                          <w:szCs w:val="24"/>
                          <w:rtl/>
                        </w:rPr>
                        <w:t>החברה</w:t>
                      </w:r>
                      <w:r w:rsidRPr="00297CDB">
                        <w:rPr>
                          <w:rFonts w:cs="Tahoma"/>
                          <w:color w:val="0B5294"/>
                          <w:spacing w:val="-4"/>
                          <w:sz w:val="24"/>
                          <w:szCs w:val="24"/>
                          <w:rtl/>
                        </w:rPr>
                        <w:t xml:space="preserve"> </w:t>
                      </w:r>
                      <w:r w:rsidRPr="00297CDB">
                        <w:rPr>
                          <w:rFonts w:cs="Tahoma" w:hint="eastAsia"/>
                          <w:color w:val="0B5294"/>
                          <w:spacing w:val="-4"/>
                          <w:sz w:val="24"/>
                          <w:szCs w:val="24"/>
                          <w:rtl/>
                        </w:rPr>
                        <w:t>עבודות</w:t>
                      </w:r>
                      <w:r w:rsidRPr="00297CDB">
                        <w:rPr>
                          <w:rFonts w:cs="Tahoma"/>
                          <w:color w:val="0B5294"/>
                          <w:spacing w:val="-4"/>
                          <w:sz w:val="24"/>
                          <w:szCs w:val="24"/>
                          <w:rtl/>
                        </w:rPr>
                        <w:t xml:space="preserve"> </w:t>
                      </w:r>
                      <w:r w:rsidRPr="00297CDB">
                        <w:rPr>
                          <w:rFonts w:cs="Tahoma" w:hint="eastAsia"/>
                          <w:color w:val="0B5294"/>
                          <w:spacing w:val="-4"/>
                          <w:sz w:val="24"/>
                          <w:szCs w:val="24"/>
                          <w:rtl/>
                        </w:rPr>
                        <w:t>ריבוד</w:t>
                      </w:r>
                      <w:r w:rsidRPr="00297CDB">
                        <w:rPr>
                          <w:rFonts w:cs="Tahoma"/>
                          <w:color w:val="0B5294"/>
                          <w:spacing w:val="-4"/>
                          <w:sz w:val="24"/>
                          <w:szCs w:val="24"/>
                          <w:rtl/>
                        </w:rPr>
                        <w:t xml:space="preserve"> </w:t>
                      </w:r>
                      <w:r w:rsidRPr="00297CDB">
                        <w:rPr>
                          <w:rFonts w:cs="Tahoma" w:hint="eastAsia"/>
                          <w:color w:val="0B5294"/>
                          <w:spacing w:val="-4"/>
                          <w:sz w:val="24"/>
                          <w:szCs w:val="24"/>
                          <w:rtl/>
                        </w:rPr>
                        <w:t>ב</w:t>
                      </w:r>
                      <w:r w:rsidRPr="00297CDB">
                        <w:rPr>
                          <w:rFonts w:cs="Tahoma"/>
                          <w:color w:val="0B5294"/>
                          <w:spacing w:val="-4"/>
                          <w:sz w:val="24"/>
                          <w:szCs w:val="24"/>
                          <w:rtl/>
                        </w:rPr>
                        <w:t xml:space="preserve">-168 </w:t>
                      </w:r>
                      <w:r w:rsidRPr="00297CDB">
                        <w:rPr>
                          <w:rFonts w:cs="Tahoma" w:hint="eastAsia"/>
                          <w:color w:val="0B5294"/>
                          <w:spacing w:val="-4"/>
                          <w:sz w:val="24"/>
                          <w:szCs w:val="24"/>
                          <w:rtl/>
                        </w:rPr>
                        <w:t>קטעי</w:t>
                      </w:r>
                      <w:r w:rsidRPr="00297CDB">
                        <w:rPr>
                          <w:rFonts w:cs="Tahoma"/>
                          <w:color w:val="0B5294"/>
                          <w:spacing w:val="-4"/>
                          <w:sz w:val="24"/>
                          <w:szCs w:val="24"/>
                          <w:rtl/>
                        </w:rPr>
                        <w:t xml:space="preserve"> </w:t>
                      </w:r>
                      <w:r w:rsidRPr="00297CDB">
                        <w:rPr>
                          <w:rFonts w:cs="Tahoma" w:hint="eastAsia"/>
                          <w:color w:val="0B5294"/>
                          <w:spacing w:val="-4"/>
                          <w:sz w:val="24"/>
                          <w:szCs w:val="24"/>
                          <w:rtl/>
                        </w:rPr>
                        <w:t>כבישים</w:t>
                      </w:r>
                      <w:r w:rsidRPr="00297CDB">
                        <w:rPr>
                          <w:rFonts w:cs="Tahoma"/>
                          <w:color w:val="0B5294"/>
                          <w:spacing w:val="-4"/>
                          <w:sz w:val="24"/>
                          <w:szCs w:val="24"/>
                          <w:rtl/>
                        </w:rPr>
                        <w:t xml:space="preserve">. </w:t>
                      </w:r>
                      <w:r w:rsidRPr="00297CDB">
                        <w:rPr>
                          <w:rFonts w:cs="Tahoma" w:hint="eastAsia"/>
                          <w:color w:val="0B5294"/>
                          <w:spacing w:val="-4"/>
                          <w:sz w:val="24"/>
                          <w:szCs w:val="24"/>
                          <w:rtl/>
                        </w:rPr>
                        <w:t>על</w:t>
                      </w:r>
                      <w:r w:rsidRPr="00297CDB">
                        <w:rPr>
                          <w:rFonts w:cs="Tahoma"/>
                          <w:color w:val="0B5294"/>
                          <w:spacing w:val="-4"/>
                          <w:sz w:val="24"/>
                          <w:szCs w:val="24"/>
                          <w:rtl/>
                        </w:rPr>
                        <w:t xml:space="preserve"> </w:t>
                      </w:r>
                      <w:r w:rsidRPr="00297CDB">
                        <w:rPr>
                          <w:rFonts w:cs="Tahoma" w:hint="eastAsia"/>
                          <w:color w:val="0B5294"/>
                          <w:spacing w:val="-4"/>
                          <w:sz w:val="24"/>
                          <w:szCs w:val="24"/>
                          <w:rtl/>
                        </w:rPr>
                        <w:t>פי</w:t>
                      </w:r>
                      <w:r w:rsidRPr="00297CDB">
                        <w:rPr>
                          <w:rFonts w:cs="Tahoma"/>
                          <w:color w:val="0B5294"/>
                          <w:spacing w:val="-4"/>
                          <w:sz w:val="24"/>
                          <w:szCs w:val="24"/>
                          <w:rtl/>
                        </w:rPr>
                        <w:t xml:space="preserve"> </w:t>
                      </w:r>
                      <w:r w:rsidRPr="00297CDB">
                        <w:rPr>
                          <w:rFonts w:cs="Tahoma" w:hint="eastAsia"/>
                          <w:color w:val="0B5294"/>
                          <w:spacing w:val="-4"/>
                          <w:sz w:val="24"/>
                          <w:szCs w:val="24"/>
                          <w:rtl/>
                        </w:rPr>
                        <w:t>נתוני</w:t>
                      </w:r>
                      <w:r w:rsidRPr="00297CDB">
                        <w:rPr>
                          <w:rFonts w:cs="Tahoma"/>
                          <w:color w:val="0B5294"/>
                          <w:spacing w:val="-4"/>
                          <w:sz w:val="24"/>
                          <w:szCs w:val="24"/>
                          <w:rtl/>
                        </w:rPr>
                        <w:t xml:space="preserve"> </w:t>
                      </w:r>
                      <w:r w:rsidRPr="00297CDB">
                        <w:rPr>
                          <w:rFonts w:cs="Tahoma" w:hint="eastAsia"/>
                          <w:color w:val="0B5294"/>
                          <w:spacing w:val="-4"/>
                          <w:sz w:val="24"/>
                          <w:szCs w:val="24"/>
                          <w:rtl/>
                        </w:rPr>
                        <w:t>החברה</w:t>
                      </w:r>
                      <w:r w:rsidRPr="00297CDB">
                        <w:rPr>
                          <w:rFonts w:cs="Tahoma"/>
                          <w:color w:val="0B5294"/>
                          <w:spacing w:val="-4"/>
                          <w:sz w:val="24"/>
                          <w:szCs w:val="24"/>
                          <w:rtl/>
                        </w:rPr>
                        <w:t xml:space="preserve"> </w:t>
                      </w:r>
                      <w:r w:rsidRPr="00297CDB">
                        <w:rPr>
                          <w:rFonts w:cs="Tahoma" w:hint="eastAsia"/>
                          <w:color w:val="0B5294"/>
                          <w:spacing w:val="-4"/>
                          <w:sz w:val="24"/>
                          <w:szCs w:val="24"/>
                          <w:rtl/>
                        </w:rPr>
                        <w:t>נכון</w:t>
                      </w:r>
                      <w:r w:rsidRPr="00297CDB">
                        <w:rPr>
                          <w:rFonts w:cs="Tahoma"/>
                          <w:color w:val="0B5294"/>
                          <w:spacing w:val="-4"/>
                          <w:sz w:val="24"/>
                          <w:szCs w:val="24"/>
                          <w:rtl/>
                        </w:rPr>
                        <w:t xml:space="preserve"> </w:t>
                      </w:r>
                      <w:r w:rsidRPr="00297CDB">
                        <w:rPr>
                          <w:rFonts w:cs="Tahoma" w:hint="eastAsia"/>
                          <w:color w:val="0B5294"/>
                          <w:spacing w:val="-4"/>
                          <w:sz w:val="24"/>
                          <w:szCs w:val="24"/>
                          <w:rtl/>
                        </w:rPr>
                        <w:t>למועד</w:t>
                      </w:r>
                      <w:r w:rsidRPr="00297CDB">
                        <w:rPr>
                          <w:rFonts w:cs="Tahoma"/>
                          <w:color w:val="0B5294"/>
                          <w:spacing w:val="-4"/>
                          <w:sz w:val="24"/>
                          <w:szCs w:val="24"/>
                          <w:rtl/>
                        </w:rPr>
                        <w:t xml:space="preserve"> </w:t>
                      </w:r>
                      <w:r w:rsidRPr="00297CDB">
                        <w:rPr>
                          <w:rFonts w:cs="Tahoma" w:hint="eastAsia"/>
                          <w:color w:val="0B5294"/>
                          <w:spacing w:val="-4"/>
                          <w:sz w:val="24"/>
                          <w:szCs w:val="24"/>
                          <w:rtl/>
                        </w:rPr>
                        <w:t>סיום</w:t>
                      </w:r>
                      <w:r w:rsidRPr="00297CDB">
                        <w:rPr>
                          <w:rFonts w:cs="Tahoma"/>
                          <w:color w:val="0B5294"/>
                          <w:spacing w:val="-4"/>
                          <w:sz w:val="24"/>
                          <w:szCs w:val="24"/>
                          <w:rtl/>
                        </w:rPr>
                        <w:t xml:space="preserve"> </w:t>
                      </w:r>
                      <w:r w:rsidRPr="00297CDB">
                        <w:rPr>
                          <w:rFonts w:cs="Tahoma" w:hint="eastAsia"/>
                          <w:color w:val="0B5294"/>
                          <w:spacing w:val="-4"/>
                          <w:sz w:val="24"/>
                          <w:szCs w:val="24"/>
                          <w:rtl/>
                        </w:rPr>
                        <w:t>הביקורת</w:t>
                      </w:r>
                      <w:r w:rsidRPr="00297CDB">
                        <w:rPr>
                          <w:rFonts w:cs="Tahoma"/>
                          <w:color w:val="0B5294"/>
                          <w:spacing w:val="-4"/>
                          <w:sz w:val="24"/>
                          <w:szCs w:val="24"/>
                          <w:rtl/>
                        </w:rPr>
                        <w:t xml:space="preserve"> </w:t>
                      </w:r>
                      <w:r w:rsidRPr="00297CDB">
                        <w:rPr>
                          <w:rFonts w:cs="Tahoma" w:hint="eastAsia"/>
                          <w:color w:val="0B5294"/>
                          <w:spacing w:val="-4"/>
                          <w:sz w:val="24"/>
                          <w:szCs w:val="24"/>
                          <w:rtl/>
                        </w:rPr>
                        <w:t>קיימים</w:t>
                      </w:r>
                      <w:r w:rsidRPr="00297CDB">
                        <w:rPr>
                          <w:rFonts w:cs="Tahoma"/>
                          <w:color w:val="0B5294"/>
                          <w:spacing w:val="-4"/>
                          <w:sz w:val="24"/>
                          <w:szCs w:val="24"/>
                          <w:rtl/>
                        </w:rPr>
                        <w:t xml:space="preserve"> </w:t>
                      </w:r>
                      <w:r w:rsidRPr="00297CDB">
                        <w:rPr>
                          <w:rFonts w:cs="Tahoma" w:hint="eastAsia"/>
                          <w:color w:val="0B5294"/>
                          <w:spacing w:val="-4"/>
                          <w:sz w:val="24"/>
                          <w:szCs w:val="24"/>
                          <w:rtl/>
                        </w:rPr>
                        <w:t>כ</w:t>
                      </w:r>
                      <w:r w:rsidRPr="00297CDB">
                        <w:rPr>
                          <w:rFonts w:cs="Tahoma"/>
                          <w:color w:val="0B5294"/>
                          <w:spacing w:val="-4"/>
                          <w:sz w:val="24"/>
                          <w:szCs w:val="24"/>
                          <w:rtl/>
                        </w:rPr>
                        <w:t xml:space="preserve">-1,400 </w:t>
                      </w:r>
                      <w:r w:rsidRPr="00297CDB">
                        <w:rPr>
                          <w:rFonts w:cs="Tahoma" w:hint="eastAsia"/>
                          <w:color w:val="0B5294"/>
                          <w:spacing w:val="-4"/>
                          <w:sz w:val="24"/>
                          <w:szCs w:val="24"/>
                          <w:rtl/>
                        </w:rPr>
                        <w:t>קטעי</w:t>
                      </w:r>
                      <w:r w:rsidRPr="00297CDB">
                        <w:rPr>
                          <w:rFonts w:cs="Tahoma"/>
                          <w:color w:val="0B5294"/>
                          <w:spacing w:val="-4"/>
                          <w:sz w:val="24"/>
                          <w:szCs w:val="24"/>
                          <w:rtl/>
                        </w:rPr>
                        <w:t xml:space="preserve"> </w:t>
                      </w:r>
                      <w:r w:rsidRPr="00297CDB">
                        <w:rPr>
                          <w:rFonts w:cs="Tahoma" w:hint="eastAsia"/>
                          <w:color w:val="0B5294"/>
                          <w:spacing w:val="-4"/>
                          <w:sz w:val="24"/>
                          <w:szCs w:val="24"/>
                          <w:rtl/>
                        </w:rPr>
                        <w:t>כביש</w:t>
                      </w:r>
                      <w:r w:rsidRPr="00297CDB">
                        <w:rPr>
                          <w:rFonts w:cs="Tahoma"/>
                          <w:color w:val="0B5294"/>
                          <w:spacing w:val="-4"/>
                          <w:sz w:val="24"/>
                          <w:szCs w:val="24"/>
                          <w:rtl/>
                        </w:rPr>
                        <w:t xml:space="preserve"> </w:t>
                      </w:r>
                      <w:r w:rsidRPr="00297CDB">
                        <w:rPr>
                          <w:rFonts w:cs="Tahoma" w:hint="eastAsia"/>
                          <w:color w:val="0B5294"/>
                          <w:spacing w:val="-4"/>
                          <w:sz w:val="24"/>
                          <w:szCs w:val="24"/>
                          <w:rtl/>
                        </w:rPr>
                        <w:t>הזקוקים</w:t>
                      </w:r>
                      <w:r w:rsidRPr="00297CDB">
                        <w:rPr>
                          <w:rFonts w:cs="Tahoma"/>
                          <w:color w:val="0B5294"/>
                          <w:spacing w:val="-4"/>
                          <w:sz w:val="24"/>
                          <w:szCs w:val="24"/>
                          <w:rtl/>
                        </w:rPr>
                        <w:t xml:space="preserve"> </w:t>
                      </w:r>
                      <w:r w:rsidRPr="00297CDB">
                        <w:rPr>
                          <w:rFonts w:cs="Tahoma" w:hint="eastAsia"/>
                          <w:color w:val="0B5294"/>
                          <w:spacing w:val="-4"/>
                          <w:sz w:val="24"/>
                          <w:szCs w:val="24"/>
                          <w:rtl/>
                        </w:rPr>
                        <w:t>לפעולות</w:t>
                      </w:r>
                      <w:r w:rsidRPr="00297CDB">
                        <w:rPr>
                          <w:rFonts w:cs="Tahoma"/>
                          <w:color w:val="0B5294"/>
                          <w:spacing w:val="-4"/>
                          <w:sz w:val="24"/>
                          <w:szCs w:val="24"/>
                          <w:rtl/>
                        </w:rPr>
                        <w:t xml:space="preserve"> </w:t>
                      </w:r>
                      <w:r w:rsidRPr="00297CDB">
                        <w:rPr>
                          <w:rFonts w:cs="Tahoma" w:hint="eastAsia"/>
                          <w:color w:val="0B5294"/>
                          <w:spacing w:val="-4"/>
                          <w:sz w:val="24"/>
                          <w:szCs w:val="24"/>
                          <w:rtl/>
                        </w:rPr>
                        <w:t>תחזוקה</w:t>
                      </w:r>
                    </w:p>
                    <w:p w:rsidR="00EF1CA0" w:rsidRPr="00373C5D" w:rsidP="00297CDB">
                      <w:pPr>
                        <w:spacing w:before="120" w:after="0" w:line="240" w:lineRule="atLeast"/>
                        <w:rPr>
                          <w:rFonts w:cs="Tahoma"/>
                          <w:b/>
                          <w:bCs/>
                          <w:color w:val="0B5294"/>
                          <w:sz w:val="48"/>
                          <w:szCs w:val="48"/>
                          <w:rtl/>
                        </w:rPr>
                      </w:pPr>
                      <w:drawing>
                        <wp:inline distT="0" distB="0" distL="0" distR="0">
                          <wp:extent cx="288000" cy="31337"/>
                          <wp:effectExtent l="0" t="0" r="0" b="6985"/>
                          <wp:docPr id="1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66396" name="lin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CD0B3A">
      <w:pPr>
        <w:bidi w:val="0"/>
        <w:rPr>
          <w:rFonts w:ascii="Tahoma" w:eastAsia="Calibri" w:hAnsi="Tahoma" w:cs="Tahoma"/>
          <w:color w:val="0B5294" w:themeColor="accent1" w:themeShade="BF"/>
          <w:sz w:val="18"/>
          <w:szCs w:val="18"/>
          <w:rtl/>
        </w:rPr>
      </w:pPr>
      <w:r>
        <w:rPr>
          <w:rFonts w:eastAsia="Calibri"/>
          <w:rtl/>
        </w:rPr>
        <w:br w:type="page"/>
      </w:r>
    </w:p>
    <w:p w:rsidR="00653A4E" w:rsidRPr="00CD0B3A" w:rsidP="00CD0B3A">
      <w:pPr>
        <w:pStyle w:val="tab-name"/>
        <w:rPr>
          <w:rFonts w:eastAsia="Calibri"/>
          <w:b/>
          <w:bCs/>
          <w:rtl/>
        </w:rPr>
      </w:pPr>
      <w:r>
        <w:rPr>
          <w:rFonts w:eastAsia="Calibri" w:hint="cs"/>
          <w:rtl/>
        </w:rPr>
        <w:t>לוח 3</w:t>
      </w:r>
      <w:r w:rsidRPr="00F9433D">
        <w:rPr>
          <w:rFonts w:eastAsia="Calibri" w:hint="cs"/>
          <w:rtl/>
        </w:rPr>
        <w:t xml:space="preserve">: </w:t>
      </w:r>
      <w:r w:rsidRPr="00CD0B3A">
        <w:rPr>
          <w:rFonts w:eastAsia="Calibri" w:hint="cs"/>
          <w:b/>
          <w:bCs/>
          <w:rtl/>
        </w:rPr>
        <w:t>קביעת מדדי מיסעות בהתאם לנפחי שימוש בכבישים</w:t>
      </w:r>
      <w:r w:rsidRPr="00CD0B3A">
        <w:rPr>
          <w:rFonts w:eastAsia="Calibri"/>
          <w:b/>
          <w:bCs/>
          <w:rtl/>
        </w:rPr>
        <w:t xml:space="preserve"> </w:t>
      </w:r>
      <w:r w:rsidRPr="00CD0B3A">
        <w:rPr>
          <w:rFonts w:eastAsia="Calibri" w:hint="cs"/>
          <w:b/>
          <w:bCs/>
          <w:rtl/>
        </w:rPr>
        <w:t>במשך 24 שעות</w:t>
      </w:r>
    </w:p>
    <w:tbl>
      <w:tblPr>
        <w:tblStyle w:val="15"/>
        <w:bidiVisual/>
        <w:tblW w:w="8505" w:type="dxa"/>
        <w:tblLook w:val="04A0"/>
      </w:tblPr>
      <w:tblGrid>
        <w:gridCol w:w="1559"/>
        <w:gridCol w:w="661"/>
        <w:gridCol w:w="822"/>
        <w:gridCol w:w="691"/>
        <w:gridCol w:w="733"/>
        <w:gridCol w:w="1021"/>
        <w:gridCol w:w="790"/>
        <w:gridCol w:w="678"/>
        <w:gridCol w:w="842"/>
        <w:gridCol w:w="708"/>
      </w:tblGrid>
      <w:tr w:rsidTr="00CD0B3A">
        <w:tblPrEx>
          <w:tblW w:w="8505" w:type="dxa"/>
          <w:tblLook w:val="04A0"/>
        </w:tblPrEx>
        <w:trPr>
          <w:tblHeader/>
        </w:trPr>
        <w:tc>
          <w:tcPr>
            <w:tcW w:w="0" w:type="auto"/>
            <w:vMerge w:val="restart"/>
            <w:tcBorders>
              <w:top w:val="single" w:sz="8" w:space="0" w:color="auto"/>
              <w:left w:val="single" w:sz="8" w:space="0" w:color="auto"/>
            </w:tcBorders>
            <w:shd w:val="clear" w:color="auto" w:fill="CEEAF5"/>
            <w:vAlign w:val="bottom"/>
          </w:tcPr>
          <w:p w:rsidR="00CD0B3A" w:rsidRPr="00CD0B3A" w:rsidP="00CD0B3A">
            <w:pPr>
              <w:spacing w:before="40" w:after="40" w:line="280" w:lineRule="exact"/>
              <w:jc w:val="left"/>
              <w:rPr>
                <w:sz w:val="16"/>
                <w:szCs w:val="16"/>
                <w:rtl/>
              </w:rPr>
            </w:pPr>
            <w:r w:rsidRPr="00CD0B3A">
              <w:rPr>
                <w:rFonts w:ascii="Tahoma" w:hAnsi="Tahoma" w:cs="Tahoma" w:hint="cs"/>
                <w:b/>
                <w:bCs/>
                <w:sz w:val="16"/>
                <w:szCs w:val="16"/>
                <w:rtl/>
              </w:rPr>
              <w:t>תחום</w:t>
            </w:r>
          </w:p>
        </w:tc>
        <w:tc>
          <w:tcPr>
            <w:tcW w:w="0" w:type="auto"/>
            <w:gridSpan w:val="3"/>
            <w:tcBorders>
              <w:top w:val="single" w:sz="8" w:space="0" w:color="auto"/>
              <w:bottom w:val="single" w:sz="2" w:space="0" w:color="auto"/>
            </w:tcBorders>
            <w:shd w:val="clear" w:color="auto" w:fill="CEEAF5"/>
            <w:vAlign w:val="bottom"/>
          </w:tcPr>
          <w:p w:rsidR="00CD0B3A" w:rsidRPr="00CD0B3A" w:rsidP="00CD0B3A">
            <w:pPr>
              <w:spacing w:before="40" w:after="40" w:line="280" w:lineRule="exact"/>
              <w:jc w:val="left"/>
              <w:rPr>
                <w:b/>
                <w:bCs/>
                <w:sz w:val="16"/>
                <w:szCs w:val="16"/>
                <w:rtl/>
              </w:rPr>
            </w:pPr>
            <w:r w:rsidRPr="00CD0B3A">
              <w:rPr>
                <w:rFonts w:ascii="Tahoma" w:hAnsi="Tahoma" w:cs="Tahoma"/>
                <w:b/>
                <w:bCs/>
                <w:color w:val="000000"/>
                <w:sz w:val="16"/>
                <w:szCs w:val="16"/>
                <w:rtl/>
              </w:rPr>
              <w:t>קלה</w:t>
            </w:r>
            <w:r w:rsidRPr="00CD0B3A">
              <w:rPr>
                <w:rFonts w:ascii="Tahoma" w:hAnsi="Tahoma" w:cs="Tahoma" w:hint="cs"/>
                <w:b/>
                <w:bCs/>
                <w:color w:val="000000"/>
                <w:sz w:val="16"/>
                <w:szCs w:val="16"/>
                <w:rtl/>
              </w:rPr>
              <w:t xml:space="preserve"> - </w:t>
            </w:r>
            <w:r w:rsidRPr="00CD0B3A">
              <w:rPr>
                <w:rFonts w:ascii="Tahoma" w:hAnsi="Tahoma" w:cs="Tahoma"/>
                <w:b/>
                <w:bCs/>
                <w:color w:val="000000"/>
                <w:sz w:val="16"/>
                <w:szCs w:val="16"/>
                <w:rtl/>
              </w:rPr>
              <w:t>5000 &gt;</w:t>
            </w:r>
            <w:r w:rsidRPr="00CD0B3A">
              <w:rPr>
                <w:rFonts w:ascii="Tahoma" w:hAnsi="Tahoma" w:cs="Tahoma"/>
                <w:b/>
                <w:bCs/>
                <w:color w:val="000000"/>
                <w:sz w:val="16"/>
                <w:szCs w:val="16"/>
              </w:rPr>
              <w:t>AADT</w:t>
            </w:r>
          </w:p>
        </w:tc>
        <w:tc>
          <w:tcPr>
            <w:tcW w:w="0" w:type="auto"/>
            <w:gridSpan w:val="3"/>
            <w:tcBorders>
              <w:top w:val="single" w:sz="8" w:space="0" w:color="auto"/>
              <w:bottom w:val="single" w:sz="2" w:space="0" w:color="auto"/>
            </w:tcBorders>
            <w:shd w:val="clear" w:color="auto" w:fill="CEEAF5"/>
            <w:vAlign w:val="bottom"/>
          </w:tcPr>
          <w:p w:rsidR="00CD0B3A" w:rsidRPr="00CD0B3A" w:rsidP="00CD0B3A">
            <w:pPr>
              <w:spacing w:before="40" w:after="40" w:line="280" w:lineRule="exact"/>
              <w:jc w:val="left"/>
              <w:rPr>
                <w:sz w:val="16"/>
                <w:szCs w:val="16"/>
                <w:rtl/>
              </w:rPr>
            </w:pPr>
            <w:r w:rsidRPr="00CD0B3A">
              <w:rPr>
                <w:rFonts w:ascii="Tahoma" w:hAnsi="Tahoma" w:cs="Tahoma"/>
                <w:b/>
                <w:bCs/>
                <w:color w:val="000000"/>
                <w:sz w:val="16"/>
                <w:szCs w:val="16"/>
                <w:rtl/>
              </w:rPr>
              <w:t>בינונית</w:t>
            </w:r>
            <w:r w:rsidRPr="00CD0B3A">
              <w:rPr>
                <w:rFonts w:ascii="Tahoma" w:hAnsi="Tahoma" w:cs="Tahoma" w:hint="cs"/>
                <w:b/>
                <w:bCs/>
                <w:color w:val="000000"/>
                <w:sz w:val="16"/>
                <w:szCs w:val="16"/>
                <w:rtl/>
              </w:rPr>
              <w:t xml:space="preserve"> - </w:t>
            </w:r>
            <w:r w:rsidRPr="00CD0B3A">
              <w:rPr>
                <w:rFonts w:ascii="Tahoma" w:hAnsi="Tahoma" w:cs="Tahoma"/>
                <w:b/>
                <w:bCs/>
                <w:color w:val="000000"/>
                <w:sz w:val="16"/>
                <w:szCs w:val="16"/>
                <w:rtl/>
              </w:rPr>
              <w:t>5,000-15,000</w:t>
            </w:r>
          </w:p>
        </w:tc>
        <w:tc>
          <w:tcPr>
            <w:tcW w:w="0" w:type="auto"/>
            <w:gridSpan w:val="3"/>
            <w:tcBorders>
              <w:top w:val="single" w:sz="8" w:space="0" w:color="auto"/>
              <w:bottom w:val="single" w:sz="2" w:space="0" w:color="auto"/>
              <w:right w:val="single" w:sz="8" w:space="0" w:color="auto"/>
            </w:tcBorders>
            <w:shd w:val="clear" w:color="auto" w:fill="CEEAF5"/>
            <w:vAlign w:val="bottom"/>
          </w:tcPr>
          <w:p w:rsidR="00CD0B3A" w:rsidRPr="00CD0B3A" w:rsidP="00CD0B3A">
            <w:pPr>
              <w:spacing w:before="40" w:after="40" w:line="280" w:lineRule="exact"/>
              <w:jc w:val="left"/>
              <w:rPr>
                <w:sz w:val="16"/>
                <w:szCs w:val="16"/>
                <w:rtl/>
              </w:rPr>
            </w:pPr>
            <w:r w:rsidRPr="00CD0B3A">
              <w:rPr>
                <w:rFonts w:ascii="Tahoma" w:hAnsi="Tahoma" w:cs="Tahoma"/>
                <w:b/>
                <w:bCs/>
                <w:color w:val="000000"/>
                <w:sz w:val="16"/>
                <w:szCs w:val="16"/>
                <w:rtl/>
              </w:rPr>
              <w:t>כבדה</w:t>
            </w:r>
            <w:r w:rsidRPr="00CD0B3A">
              <w:rPr>
                <w:rFonts w:ascii="Tahoma" w:hAnsi="Tahoma" w:cs="Tahoma" w:hint="cs"/>
                <w:b/>
                <w:bCs/>
                <w:color w:val="000000"/>
                <w:sz w:val="16"/>
                <w:szCs w:val="16"/>
                <w:rtl/>
              </w:rPr>
              <w:t xml:space="preserve"> - </w:t>
            </w:r>
            <w:r w:rsidRPr="00CD0B3A">
              <w:rPr>
                <w:rFonts w:ascii="Tahoma" w:hAnsi="Tahoma" w:cs="Tahoma"/>
                <w:b/>
                <w:bCs/>
                <w:color w:val="000000"/>
                <w:sz w:val="16"/>
                <w:szCs w:val="16"/>
                <w:rtl/>
              </w:rPr>
              <w:t>15,000&lt;</w:t>
            </w:r>
            <w:r w:rsidRPr="00CD0B3A">
              <w:rPr>
                <w:rFonts w:ascii="Tahoma" w:hAnsi="Tahoma" w:cs="Tahoma"/>
                <w:b/>
                <w:bCs/>
                <w:color w:val="000000"/>
                <w:sz w:val="16"/>
                <w:szCs w:val="16"/>
              </w:rPr>
              <w:t>AADT</w:t>
            </w:r>
          </w:p>
        </w:tc>
      </w:tr>
      <w:tr w:rsidTr="00CD0B3A">
        <w:tblPrEx>
          <w:tblW w:w="8505" w:type="dxa"/>
          <w:tblLook w:val="04A0"/>
        </w:tblPrEx>
        <w:trPr>
          <w:tblHeader/>
        </w:trPr>
        <w:tc>
          <w:tcPr>
            <w:tcW w:w="0" w:type="auto"/>
            <w:vMerge/>
            <w:tcBorders>
              <w:left w:val="single" w:sz="8" w:space="0" w:color="auto"/>
              <w:bottom w:val="single" w:sz="8" w:space="0" w:color="auto"/>
            </w:tcBorders>
            <w:shd w:val="clear" w:color="auto" w:fill="CEEAF5"/>
            <w:vAlign w:val="bottom"/>
          </w:tcPr>
          <w:p w:rsidR="00CD0B3A" w:rsidRPr="00CD0B3A" w:rsidP="00CD0B3A">
            <w:pPr>
              <w:spacing w:before="40" w:after="40" w:line="280" w:lineRule="exact"/>
              <w:jc w:val="left"/>
              <w:rPr>
                <w:b/>
                <w:bCs/>
                <w:sz w:val="16"/>
                <w:szCs w:val="16"/>
                <w:rtl/>
              </w:rPr>
            </w:pPr>
          </w:p>
        </w:tc>
        <w:tc>
          <w:tcPr>
            <w:tcW w:w="0" w:type="auto"/>
            <w:tcBorders>
              <w:top w:val="single" w:sz="2" w:space="0" w:color="auto"/>
              <w:bottom w:val="single" w:sz="8" w:space="0" w:color="auto"/>
            </w:tcBorders>
            <w:shd w:val="clear" w:color="auto" w:fill="CEEAF5"/>
            <w:vAlign w:val="bottom"/>
          </w:tcPr>
          <w:p w:rsidR="00CD0B3A" w:rsidRPr="00CD0B3A" w:rsidP="00CD0B3A">
            <w:pPr>
              <w:spacing w:before="40" w:after="40" w:line="280" w:lineRule="exact"/>
              <w:jc w:val="left"/>
              <w:rPr>
                <w:rFonts w:ascii="Arial" w:hAnsi="Arial" w:cs="Arial"/>
                <w:sz w:val="16"/>
                <w:szCs w:val="16"/>
              </w:rPr>
            </w:pPr>
            <w:r w:rsidRPr="00CD0B3A">
              <w:rPr>
                <w:rFonts w:ascii="Tahoma" w:hAnsi="Tahoma" w:cs="Tahoma"/>
                <w:b/>
                <w:bCs/>
                <w:color w:val="000000"/>
                <w:sz w:val="16"/>
                <w:szCs w:val="16"/>
                <w:rtl/>
              </w:rPr>
              <w:t>1</w:t>
            </w:r>
            <w:r>
              <w:rPr>
                <w:rFonts w:ascii="Tahoma" w:hAnsi="Tahoma" w:cs="Tahoma"/>
                <w:sz w:val="16"/>
                <w:szCs w:val="16"/>
                <w:rtl/>
              </w:rPr>
              <w:br/>
            </w:r>
            <w:r w:rsidRPr="00CD0B3A">
              <w:rPr>
                <w:rFonts w:ascii="Tahoma" w:hAnsi="Tahoma" w:cs="Tahoma"/>
                <w:b/>
                <w:bCs/>
                <w:color w:val="000000"/>
                <w:sz w:val="16"/>
                <w:szCs w:val="16"/>
                <w:rtl/>
              </w:rPr>
              <w:t>גרוע</w:t>
            </w:r>
          </w:p>
        </w:tc>
        <w:tc>
          <w:tcPr>
            <w:tcW w:w="0" w:type="auto"/>
            <w:tcBorders>
              <w:top w:val="single" w:sz="2" w:space="0" w:color="auto"/>
              <w:bottom w:val="single" w:sz="8" w:space="0" w:color="auto"/>
            </w:tcBorders>
            <w:shd w:val="clear" w:color="auto" w:fill="CEEAF5"/>
            <w:vAlign w:val="bottom"/>
          </w:tcPr>
          <w:p w:rsidR="00CD0B3A" w:rsidRPr="00CD0B3A" w:rsidP="00CD0B3A">
            <w:pPr>
              <w:spacing w:before="40" w:after="40" w:line="280" w:lineRule="exact"/>
              <w:jc w:val="left"/>
              <w:rPr>
                <w:rFonts w:ascii="Arial" w:hAnsi="Arial" w:cs="Arial"/>
                <w:sz w:val="16"/>
                <w:szCs w:val="16"/>
              </w:rPr>
            </w:pPr>
            <w:r w:rsidRPr="00CD0B3A">
              <w:rPr>
                <w:rFonts w:ascii="Tahoma" w:hAnsi="Tahoma" w:cs="Tahoma"/>
                <w:b/>
                <w:bCs/>
                <w:color w:val="000000"/>
                <w:sz w:val="16"/>
                <w:szCs w:val="16"/>
                <w:rtl/>
              </w:rPr>
              <w:t>2</w:t>
            </w:r>
            <w:r>
              <w:rPr>
                <w:rFonts w:ascii="Tahoma" w:hAnsi="Tahoma" w:cs="Tahoma"/>
                <w:sz w:val="16"/>
                <w:szCs w:val="16"/>
                <w:rtl/>
              </w:rPr>
              <w:br/>
            </w:r>
            <w:r w:rsidRPr="00CD0B3A">
              <w:rPr>
                <w:rFonts w:ascii="Tahoma" w:hAnsi="Tahoma" w:cs="Tahoma"/>
                <w:b/>
                <w:bCs/>
                <w:color w:val="000000"/>
                <w:sz w:val="16"/>
                <w:szCs w:val="16"/>
                <w:rtl/>
              </w:rPr>
              <w:t>בינוני</w:t>
            </w:r>
          </w:p>
        </w:tc>
        <w:tc>
          <w:tcPr>
            <w:tcW w:w="0" w:type="auto"/>
            <w:tcBorders>
              <w:top w:val="single" w:sz="2" w:space="0" w:color="auto"/>
              <w:bottom w:val="single" w:sz="8" w:space="0" w:color="auto"/>
            </w:tcBorders>
            <w:shd w:val="clear" w:color="auto" w:fill="CEEAF5"/>
            <w:vAlign w:val="bottom"/>
          </w:tcPr>
          <w:p w:rsidR="00CD0B3A" w:rsidRPr="00CD0B3A" w:rsidP="00CD0B3A">
            <w:pPr>
              <w:spacing w:before="40" w:after="40" w:line="280" w:lineRule="exact"/>
              <w:jc w:val="left"/>
              <w:rPr>
                <w:rFonts w:ascii="Arial" w:hAnsi="Arial" w:cs="Arial"/>
                <w:sz w:val="16"/>
                <w:szCs w:val="16"/>
              </w:rPr>
            </w:pPr>
            <w:r w:rsidRPr="00CD0B3A">
              <w:rPr>
                <w:rFonts w:ascii="Tahoma" w:hAnsi="Tahoma" w:cs="Tahoma"/>
                <w:b/>
                <w:bCs/>
                <w:color w:val="000000"/>
                <w:sz w:val="16"/>
                <w:szCs w:val="16"/>
                <w:rtl/>
              </w:rPr>
              <w:t>3</w:t>
            </w:r>
            <w:r>
              <w:rPr>
                <w:rFonts w:ascii="Tahoma" w:hAnsi="Tahoma" w:cs="Tahoma"/>
                <w:sz w:val="16"/>
                <w:szCs w:val="16"/>
                <w:rtl/>
              </w:rPr>
              <w:br/>
            </w:r>
            <w:r w:rsidRPr="00CD0B3A">
              <w:rPr>
                <w:rFonts w:ascii="Tahoma" w:hAnsi="Tahoma" w:cs="Tahoma"/>
                <w:b/>
                <w:bCs/>
                <w:color w:val="000000"/>
                <w:sz w:val="16"/>
                <w:szCs w:val="16"/>
                <w:rtl/>
              </w:rPr>
              <w:t>טוב</w:t>
            </w:r>
          </w:p>
        </w:tc>
        <w:tc>
          <w:tcPr>
            <w:tcW w:w="0" w:type="auto"/>
            <w:tcBorders>
              <w:top w:val="single" w:sz="2" w:space="0" w:color="auto"/>
              <w:bottom w:val="single" w:sz="8" w:space="0" w:color="auto"/>
            </w:tcBorders>
            <w:shd w:val="clear" w:color="auto" w:fill="CEEAF5"/>
            <w:vAlign w:val="bottom"/>
          </w:tcPr>
          <w:p w:rsidR="00CD0B3A" w:rsidRPr="00CD0B3A" w:rsidP="00CD0B3A">
            <w:pPr>
              <w:spacing w:before="40" w:after="40" w:line="280" w:lineRule="exact"/>
              <w:jc w:val="left"/>
              <w:rPr>
                <w:rFonts w:ascii="Arial" w:hAnsi="Arial" w:cs="Arial"/>
                <w:sz w:val="16"/>
                <w:szCs w:val="16"/>
              </w:rPr>
            </w:pPr>
            <w:r w:rsidRPr="00CD0B3A">
              <w:rPr>
                <w:rFonts w:ascii="Tahoma" w:hAnsi="Tahoma" w:cs="Tahoma"/>
                <w:b/>
                <w:bCs/>
                <w:color w:val="000000"/>
                <w:sz w:val="16"/>
                <w:szCs w:val="16"/>
                <w:rtl/>
              </w:rPr>
              <w:t>1</w:t>
            </w:r>
            <w:r>
              <w:rPr>
                <w:rFonts w:ascii="Tahoma" w:hAnsi="Tahoma" w:cs="Tahoma"/>
                <w:sz w:val="16"/>
                <w:szCs w:val="16"/>
                <w:rtl/>
              </w:rPr>
              <w:br/>
            </w:r>
            <w:r w:rsidRPr="00CD0B3A">
              <w:rPr>
                <w:rFonts w:ascii="Tahoma" w:hAnsi="Tahoma" w:cs="Tahoma"/>
                <w:b/>
                <w:bCs/>
                <w:color w:val="000000"/>
                <w:sz w:val="16"/>
                <w:szCs w:val="16"/>
                <w:rtl/>
              </w:rPr>
              <w:t>גרוע</w:t>
            </w:r>
          </w:p>
        </w:tc>
        <w:tc>
          <w:tcPr>
            <w:tcW w:w="0" w:type="auto"/>
            <w:tcBorders>
              <w:top w:val="single" w:sz="2" w:space="0" w:color="auto"/>
              <w:bottom w:val="single" w:sz="8" w:space="0" w:color="auto"/>
            </w:tcBorders>
            <w:shd w:val="clear" w:color="auto" w:fill="CEEAF5"/>
            <w:vAlign w:val="bottom"/>
          </w:tcPr>
          <w:p w:rsidR="00CD0B3A" w:rsidRPr="00CD0B3A" w:rsidP="00CD0B3A">
            <w:pPr>
              <w:spacing w:before="40" w:after="40" w:line="280" w:lineRule="exact"/>
              <w:jc w:val="left"/>
              <w:rPr>
                <w:rFonts w:ascii="Arial" w:hAnsi="Arial" w:cs="Arial"/>
                <w:sz w:val="16"/>
                <w:szCs w:val="16"/>
              </w:rPr>
            </w:pPr>
            <w:r w:rsidRPr="00CD0B3A">
              <w:rPr>
                <w:rFonts w:ascii="Tahoma" w:hAnsi="Tahoma" w:cs="Tahoma"/>
                <w:b/>
                <w:bCs/>
                <w:color w:val="000000"/>
                <w:sz w:val="16"/>
                <w:szCs w:val="16"/>
                <w:rtl/>
              </w:rPr>
              <w:t>2</w:t>
            </w:r>
            <w:r>
              <w:rPr>
                <w:rFonts w:ascii="Tahoma" w:hAnsi="Tahoma" w:cs="Tahoma"/>
                <w:sz w:val="16"/>
                <w:szCs w:val="16"/>
                <w:rtl/>
              </w:rPr>
              <w:br/>
            </w:r>
            <w:r w:rsidRPr="00CD0B3A">
              <w:rPr>
                <w:rFonts w:ascii="Tahoma" w:hAnsi="Tahoma" w:cs="Tahoma"/>
                <w:b/>
                <w:bCs/>
                <w:color w:val="000000"/>
                <w:sz w:val="16"/>
                <w:szCs w:val="16"/>
                <w:rtl/>
              </w:rPr>
              <w:t>בינוני</w:t>
            </w:r>
          </w:p>
        </w:tc>
        <w:tc>
          <w:tcPr>
            <w:tcW w:w="0" w:type="auto"/>
            <w:tcBorders>
              <w:top w:val="single" w:sz="2" w:space="0" w:color="auto"/>
              <w:bottom w:val="single" w:sz="8" w:space="0" w:color="auto"/>
            </w:tcBorders>
            <w:shd w:val="clear" w:color="auto" w:fill="CEEAF5"/>
            <w:vAlign w:val="bottom"/>
          </w:tcPr>
          <w:p w:rsidR="00CD0B3A" w:rsidRPr="00CD0B3A" w:rsidP="00CD0B3A">
            <w:pPr>
              <w:spacing w:before="40" w:after="40" w:line="280" w:lineRule="exact"/>
              <w:jc w:val="left"/>
              <w:rPr>
                <w:rFonts w:ascii="Arial" w:hAnsi="Arial" w:cs="Arial"/>
                <w:sz w:val="16"/>
                <w:szCs w:val="16"/>
              </w:rPr>
            </w:pPr>
            <w:r w:rsidRPr="00CD0B3A">
              <w:rPr>
                <w:rFonts w:ascii="Tahoma" w:hAnsi="Tahoma" w:cs="Tahoma"/>
                <w:b/>
                <w:bCs/>
                <w:color w:val="000000"/>
                <w:sz w:val="16"/>
                <w:szCs w:val="16"/>
                <w:rtl/>
              </w:rPr>
              <w:t>3</w:t>
            </w:r>
            <w:r>
              <w:rPr>
                <w:rFonts w:ascii="Tahoma" w:hAnsi="Tahoma" w:cs="Tahoma"/>
                <w:sz w:val="16"/>
                <w:szCs w:val="16"/>
                <w:rtl/>
              </w:rPr>
              <w:br/>
            </w:r>
            <w:r w:rsidRPr="00CD0B3A">
              <w:rPr>
                <w:rFonts w:ascii="Tahoma" w:hAnsi="Tahoma" w:cs="Tahoma"/>
                <w:b/>
                <w:bCs/>
                <w:color w:val="000000"/>
                <w:sz w:val="16"/>
                <w:szCs w:val="16"/>
                <w:rtl/>
              </w:rPr>
              <w:t>טוב</w:t>
            </w:r>
          </w:p>
        </w:tc>
        <w:tc>
          <w:tcPr>
            <w:tcW w:w="0" w:type="auto"/>
            <w:tcBorders>
              <w:top w:val="single" w:sz="2" w:space="0" w:color="auto"/>
              <w:bottom w:val="single" w:sz="8" w:space="0" w:color="auto"/>
            </w:tcBorders>
            <w:shd w:val="clear" w:color="auto" w:fill="CEEAF5"/>
            <w:vAlign w:val="bottom"/>
          </w:tcPr>
          <w:p w:rsidR="00CD0B3A" w:rsidRPr="00CD0B3A" w:rsidP="00CD0B3A">
            <w:pPr>
              <w:spacing w:before="40" w:after="40" w:line="280" w:lineRule="exact"/>
              <w:jc w:val="left"/>
              <w:rPr>
                <w:rFonts w:ascii="Arial" w:hAnsi="Arial" w:cs="Arial"/>
                <w:sz w:val="16"/>
                <w:szCs w:val="16"/>
              </w:rPr>
            </w:pPr>
            <w:r w:rsidRPr="00CD0B3A">
              <w:rPr>
                <w:rFonts w:ascii="Tahoma" w:hAnsi="Tahoma" w:cs="Tahoma"/>
                <w:b/>
                <w:bCs/>
                <w:color w:val="000000"/>
                <w:sz w:val="16"/>
                <w:szCs w:val="16"/>
                <w:rtl/>
              </w:rPr>
              <w:t>1</w:t>
            </w:r>
            <w:r>
              <w:rPr>
                <w:rFonts w:ascii="Tahoma" w:hAnsi="Tahoma" w:cs="Tahoma"/>
                <w:sz w:val="16"/>
                <w:szCs w:val="16"/>
                <w:rtl/>
              </w:rPr>
              <w:br/>
            </w:r>
            <w:r w:rsidRPr="00CD0B3A">
              <w:rPr>
                <w:rFonts w:ascii="Tahoma" w:hAnsi="Tahoma" w:cs="Tahoma"/>
                <w:b/>
                <w:bCs/>
                <w:color w:val="000000"/>
                <w:sz w:val="16"/>
                <w:szCs w:val="16"/>
                <w:rtl/>
              </w:rPr>
              <w:t>גרוע</w:t>
            </w:r>
          </w:p>
        </w:tc>
        <w:tc>
          <w:tcPr>
            <w:tcW w:w="0" w:type="auto"/>
            <w:tcBorders>
              <w:top w:val="single" w:sz="2" w:space="0" w:color="auto"/>
              <w:bottom w:val="single" w:sz="8" w:space="0" w:color="auto"/>
            </w:tcBorders>
            <w:shd w:val="clear" w:color="auto" w:fill="CEEAF5"/>
            <w:vAlign w:val="bottom"/>
          </w:tcPr>
          <w:p w:rsidR="00CD0B3A" w:rsidRPr="00CD0B3A" w:rsidP="00CD0B3A">
            <w:pPr>
              <w:spacing w:before="40" w:after="40" w:line="280" w:lineRule="exact"/>
              <w:jc w:val="left"/>
              <w:rPr>
                <w:rFonts w:ascii="Arial" w:hAnsi="Arial" w:cs="Arial"/>
                <w:sz w:val="16"/>
                <w:szCs w:val="16"/>
              </w:rPr>
            </w:pPr>
            <w:r w:rsidRPr="00CD0B3A">
              <w:rPr>
                <w:rFonts w:ascii="Tahoma" w:hAnsi="Tahoma" w:cs="Tahoma"/>
                <w:b/>
                <w:bCs/>
                <w:color w:val="000000"/>
                <w:sz w:val="16"/>
                <w:szCs w:val="16"/>
                <w:rtl/>
              </w:rPr>
              <w:t>2</w:t>
            </w:r>
            <w:r>
              <w:rPr>
                <w:rFonts w:ascii="Tahoma" w:hAnsi="Tahoma" w:cs="Tahoma"/>
                <w:sz w:val="16"/>
                <w:szCs w:val="16"/>
                <w:rtl/>
              </w:rPr>
              <w:br/>
            </w:r>
            <w:r w:rsidRPr="00CD0B3A">
              <w:rPr>
                <w:rFonts w:ascii="Tahoma" w:hAnsi="Tahoma" w:cs="Tahoma"/>
                <w:b/>
                <w:bCs/>
                <w:color w:val="000000"/>
                <w:sz w:val="16"/>
                <w:szCs w:val="16"/>
                <w:rtl/>
              </w:rPr>
              <w:t>בינוני</w:t>
            </w:r>
          </w:p>
        </w:tc>
        <w:tc>
          <w:tcPr>
            <w:tcW w:w="0" w:type="auto"/>
            <w:tcBorders>
              <w:top w:val="single" w:sz="2" w:space="0" w:color="auto"/>
              <w:bottom w:val="single" w:sz="8" w:space="0" w:color="auto"/>
              <w:right w:val="single" w:sz="8" w:space="0" w:color="auto"/>
            </w:tcBorders>
            <w:shd w:val="clear" w:color="auto" w:fill="CEEAF5"/>
            <w:vAlign w:val="bottom"/>
          </w:tcPr>
          <w:p w:rsidR="00CD0B3A" w:rsidRPr="00CD0B3A" w:rsidP="00CD0B3A">
            <w:pPr>
              <w:spacing w:before="40" w:after="40" w:line="280" w:lineRule="exact"/>
              <w:jc w:val="left"/>
              <w:rPr>
                <w:rFonts w:ascii="Arial" w:hAnsi="Arial" w:cs="Arial"/>
                <w:sz w:val="16"/>
                <w:szCs w:val="16"/>
              </w:rPr>
            </w:pPr>
            <w:r w:rsidRPr="00CD0B3A">
              <w:rPr>
                <w:rFonts w:ascii="Tahoma" w:hAnsi="Tahoma" w:cs="Tahoma"/>
                <w:b/>
                <w:bCs/>
                <w:color w:val="000000"/>
                <w:sz w:val="16"/>
                <w:szCs w:val="16"/>
                <w:rtl/>
              </w:rPr>
              <w:t>3</w:t>
            </w:r>
            <w:r>
              <w:rPr>
                <w:rFonts w:ascii="Tahoma" w:hAnsi="Tahoma" w:cs="Tahoma"/>
                <w:sz w:val="16"/>
                <w:szCs w:val="16"/>
                <w:rtl/>
              </w:rPr>
              <w:br/>
            </w:r>
            <w:r w:rsidRPr="00CD0B3A">
              <w:rPr>
                <w:rFonts w:ascii="Tahoma" w:hAnsi="Tahoma" w:cs="Tahoma"/>
                <w:b/>
                <w:bCs/>
                <w:color w:val="000000"/>
                <w:sz w:val="16"/>
                <w:szCs w:val="16"/>
                <w:rtl/>
              </w:rPr>
              <w:t>טוב</w:t>
            </w:r>
          </w:p>
        </w:tc>
      </w:tr>
      <w:tr w:rsidTr="00CD0B3A">
        <w:tblPrEx>
          <w:tblW w:w="8505" w:type="dxa"/>
          <w:tblLook w:val="04A0"/>
        </w:tblPrEx>
        <w:tc>
          <w:tcPr>
            <w:tcW w:w="0" w:type="auto"/>
            <w:tcBorders>
              <w:top w:val="single" w:sz="8" w:space="0" w:color="auto"/>
              <w:left w:val="single" w:sz="8" w:space="0" w:color="auto"/>
              <w:bottom w:val="nil"/>
            </w:tcBorders>
          </w:tcPr>
          <w:p w:rsidR="00653A4E" w:rsidRPr="00CD0B3A" w:rsidP="00CD0B3A">
            <w:pPr>
              <w:spacing w:before="40" w:after="40" w:line="280" w:lineRule="exact"/>
              <w:jc w:val="left"/>
              <w:rPr>
                <w:b/>
                <w:bCs/>
                <w:sz w:val="16"/>
                <w:szCs w:val="16"/>
              </w:rPr>
            </w:pPr>
            <w:r w:rsidRPr="00CD0B3A">
              <w:rPr>
                <w:rFonts w:ascii="Tahoma" w:hAnsi="Tahoma" w:cs="Tahoma" w:hint="cs"/>
                <w:b/>
                <w:bCs/>
                <w:sz w:val="16"/>
                <w:szCs w:val="16"/>
                <w:rtl/>
              </w:rPr>
              <w:t xml:space="preserve">מצב נזקים </w:t>
            </w:r>
            <w:r w:rsidRPr="00CD0B3A">
              <w:rPr>
                <w:rFonts w:ascii="Tahoma" w:hAnsi="Tahoma" w:cs="Tahoma"/>
                <w:b/>
                <w:bCs/>
                <w:sz w:val="16"/>
                <w:szCs w:val="16"/>
              </w:rPr>
              <w:t>PCI</w:t>
            </w:r>
          </w:p>
        </w:tc>
        <w:tc>
          <w:tcPr>
            <w:tcW w:w="0" w:type="auto"/>
            <w:tcBorders>
              <w:top w:val="single" w:sz="8" w:space="0" w:color="auto"/>
              <w:bottom w:val="nil"/>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35&gt;</w:t>
            </w:r>
          </w:p>
        </w:tc>
        <w:tc>
          <w:tcPr>
            <w:tcW w:w="0" w:type="auto"/>
            <w:tcBorders>
              <w:top w:val="single" w:sz="8" w:space="0" w:color="auto"/>
              <w:bottom w:val="nil"/>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35-60</w:t>
            </w:r>
          </w:p>
        </w:tc>
        <w:tc>
          <w:tcPr>
            <w:tcW w:w="0" w:type="auto"/>
            <w:tcBorders>
              <w:top w:val="single" w:sz="8" w:space="0" w:color="auto"/>
              <w:bottom w:val="nil"/>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60 &lt;</w:t>
            </w:r>
          </w:p>
        </w:tc>
        <w:tc>
          <w:tcPr>
            <w:tcW w:w="0" w:type="auto"/>
            <w:tcBorders>
              <w:top w:val="single" w:sz="8" w:space="0" w:color="auto"/>
              <w:bottom w:val="nil"/>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40&gt;</w:t>
            </w:r>
          </w:p>
        </w:tc>
        <w:tc>
          <w:tcPr>
            <w:tcW w:w="0" w:type="auto"/>
            <w:tcBorders>
              <w:top w:val="single" w:sz="8" w:space="0" w:color="auto"/>
              <w:bottom w:val="nil"/>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40-70</w:t>
            </w:r>
          </w:p>
        </w:tc>
        <w:tc>
          <w:tcPr>
            <w:tcW w:w="0" w:type="auto"/>
            <w:tcBorders>
              <w:top w:val="single" w:sz="8" w:space="0" w:color="auto"/>
              <w:bottom w:val="nil"/>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70 &lt;</w:t>
            </w:r>
          </w:p>
        </w:tc>
        <w:tc>
          <w:tcPr>
            <w:tcW w:w="0" w:type="auto"/>
            <w:tcBorders>
              <w:top w:val="single" w:sz="8" w:space="0" w:color="auto"/>
              <w:bottom w:val="nil"/>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45&gt;</w:t>
            </w:r>
          </w:p>
        </w:tc>
        <w:tc>
          <w:tcPr>
            <w:tcW w:w="0" w:type="auto"/>
            <w:tcBorders>
              <w:top w:val="single" w:sz="8" w:space="0" w:color="auto"/>
              <w:bottom w:val="nil"/>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45-75</w:t>
            </w:r>
          </w:p>
        </w:tc>
        <w:tc>
          <w:tcPr>
            <w:tcW w:w="0" w:type="auto"/>
            <w:tcBorders>
              <w:top w:val="single" w:sz="8" w:space="0" w:color="auto"/>
              <w:bottom w:val="nil"/>
              <w:right w:val="single" w:sz="8" w:space="0" w:color="auto"/>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75 &lt;</w:t>
            </w:r>
          </w:p>
        </w:tc>
      </w:tr>
      <w:tr w:rsidTr="00CD0B3A">
        <w:tblPrEx>
          <w:tblW w:w="8505" w:type="dxa"/>
          <w:tblLook w:val="04A0"/>
        </w:tblPrEx>
        <w:tc>
          <w:tcPr>
            <w:tcW w:w="0" w:type="auto"/>
            <w:tcBorders>
              <w:top w:val="nil"/>
              <w:left w:val="single" w:sz="8" w:space="0" w:color="auto"/>
              <w:bottom w:val="nil"/>
            </w:tcBorders>
          </w:tcPr>
          <w:p w:rsidR="00653A4E" w:rsidRPr="00CD0B3A" w:rsidP="00CD0B3A">
            <w:pPr>
              <w:spacing w:before="40" w:after="40" w:line="280" w:lineRule="exact"/>
              <w:jc w:val="left"/>
              <w:rPr>
                <w:rFonts w:ascii="Arial" w:hAnsi="Arial" w:cs="Arial"/>
                <w:b/>
                <w:bCs/>
                <w:sz w:val="16"/>
                <w:szCs w:val="16"/>
              </w:rPr>
            </w:pPr>
            <w:r w:rsidRPr="00CD0B3A">
              <w:rPr>
                <w:rFonts w:ascii="Tahoma" w:hAnsi="Tahoma" w:cs="Tahoma" w:hint="cs"/>
                <w:b/>
                <w:bCs/>
                <w:sz w:val="16"/>
                <w:szCs w:val="16"/>
                <w:rtl/>
              </w:rPr>
              <w:t xml:space="preserve">גליות </w:t>
            </w:r>
            <w:r w:rsidRPr="00CD0B3A">
              <w:rPr>
                <w:rFonts w:ascii="Tahoma" w:hAnsi="Tahoma" w:cs="Tahoma"/>
                <w:b/>
                <w:bCs/>
                <w:sz w:val="16"/>
                <w:szCs w:val="16"/>
              </w:rPr>
              <w:t>IRI</w:t>
            </w:r>
          </w:p>
        </w:tc>
        <w:tc>
          <w:tcPr>
            <w:tcW w:w="0" w:type="auto"/>
            <w:tcBorders>
              <w:top w:val="nil"/>
              <w:bottom w:val="nil"/>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4.0&lt;</w:t>
            </w:r>
          </w:p>
        </w:tc>
        <w:tc>
          <w:tcPr>
            <w:tcW w:w="0" w:type="auto"/>
            <w:tcBorders>
              <w:top w:val="nil"/>
              <w:bottom w:val="nil"/>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3.0-4.0</w:t>
            </w:r>
          </w:p>
        </w:tc>
        <w:tc>
          <w:tcPr>
            <w:tcW w:w="0" w:type="auto"/>
            <w:tcBorders>
              <w:top w:val="nil"/>
              <w:bottom w:val="nil"/>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3.0 &gt;</w:t>
            </w:r>
          </w:p>
        </w:tc>
        <w:tc>
          <w:tcPr>
            <w:tcW w:w="0" w:type="auto"/>
            <w:tcBorders>
              <w:top w:val="nil"/>
              <w:bottom w:val="nil"/>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3.75&lt;</w:t>
            </w:r>
          </w:p>
        </w:tc>
        <w:tc>
          <w:tcPr>
            <w:tcW w:w="0" w:type="auto"/>
            <w:tcBorders>
              <w:top w:val="nil"/>
              <w:bottom w:val="nil"/>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2.75-3.75</w:t>
            </w:r>
          </w:p>
        </w:tc>
        <w:tc>
          <w:tcPr>
            <w:tcW w:w="0" w:type="auto"/>
            <w:tcBorders>
              <w:top w:val="nil"/>
              <w:bottom w:val="nil"/>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2.75 &gt;</w:t>
            </w:r>
          </w:p>
        </w:tc>
        <w:tc>
          <w:tcPr>
            <w:tcW w:w="0" w:type="auto"/>
            <w:tcBorders>
              <w:top w:val="nil"/>
              <w:bottom w:val="nil"/>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3.5&lt;</w:t>
            </w:r>
          </w:p>
        </w:tc>
        <w:tc>
          <w:tcPr>
            <w:tcW w:w="0" w:type="auto"/>
            <w:tcBorders>
              <w:top w:val="nil"/>
              <w:bottom w:val="nil"/>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2.5-3.5</w:t>
            </w:r>
          </w:p>
        </w:tc>
        <w:tc>
          <w:tcPr>
            <w:tcW w:w="0" w:type="auto"/>
            <w:tcBorders>
              <w:top w:val="nil"/>
              <w:bottom w:val="nil"/>
              <w:right w:val="single" w:sz="8" w:space="0" w:color="auto"/>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2.5 &gt;</w:t>
            </w:r>
          </w:p>
        </w:tc>
      </w:tr>
      <w:tr w:rsidTr="00CD0B3A">
        <w:tblPrEx>
          <w:tblW w:w="8505" w:type="dxa"/>
          <w:tblLook w:val="04A0"/>
        </w:tblPrEx>
        <w:tc>
          <w:tcPr>
            <w:tcW w:w="0" w:type="auto"/>
            <w:tcBorders>
              <w:top w:val="nil"/>
              <w:left w:val="single" w:sz="8" w:space="0" w:color="auto"/>
              <w:bottom w:val="single" w:sz="8" w:space="0" w:color="auto"/>
            </w:tcBorders>
          </w:tcPr>
          <w:p w:rsidR="00653A4E" w:rsidRPr="00CD0B3A" w:rsidP="00CD0B3A">
            <w:pPr>
              <w:spacing w:before="40" w:after="40" w:line="280" w:lineRule="exact"/>
              <w:jc w:val="left"/>
              <w:rPr>
                <w:rFonts w:ascii="Arial" w:hAnsi="Arial" w:cs="Arial"/>
                <w:b/>
                <w:bCs/>
                <w:sz w:val="16"/>
                <w:szCs w:val="16"/>
              </w:rPr>
            </w:pPr>
            <w:r w:rsidRPr="00CD0B3A">
              <w:rPr>
                <w:rFonts w:ascii="Tahoma" w:hAnsi="Tahoma" w:cs="Tahoma" w:hint="cs"/>
                <w:b/>
                <w:bCs/>
                <w:sz w:val="16"/>
                <w:szCs w:val="16"/>
                <w:rtl/>
              </w:rPr>
              <w:t>חסר מבני</w:t>
            </w:r>
          </w:p>
        </w:tc>
        <w:tc>
          <w:tcPr>
            <w:tcW w:w="0" w:type="auto"/>
            <w:tcBorders>
              <w:top w:val="nil"/>
              <w:bottom w:val="single" w:sz="8" w:space="0" w:color="auto"/>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7&lt;</w:t>
            </w:r>
          </w:p>
        </w:tc>
        <w:tc>
          <w:tcPr>
            <w:tcW w:w="0" w:type="auto"/>
            <w:tcBorders>
              <w:top w:val="nil"/>
              <w:bottom w:val="single" w:sz="8" w:space="0" w:color="auto"/>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3-7</w:t>
            </w:r>
          </w:p>
        </w:tc>
        <w:tc>
          <w:tcPr>
            <w:tcW w:w="0" w:type="auto"/>
            <w:tcBorders>
              <w:top w:val="nil"/>
              <w:bottom w:val="single" w:sz="8" w:space="0" w:color="auto"/>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3.0 &gt;</w:t>
            </w:r>
          </w:p>
        </w:tc>
        <w:tc>
          <w:tcPr>
            <w:tcW w:w="0" w:type="auto"/>
            <w:tcBorders>
              <w:top w:val="nil"/>
              <w:bottom w:val="single" w:sz="8" w:space="0" w:color="auto"/>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8&lt;</w:t>
            </w:r>
          </w:p>
        </w:tc>
        <w:tc>
          <w:tcPr>
            <w:tcW w:w="0" w:type="auto"/>
            <w:tcBorders>
              <w:top w:val="nil"/>
              <w:bottom w:val="single" w:sz="8" w:space="0" w:color="auto"/>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4-8</w:t>
            </w:r>
          </w:p>
        </w:tc>
        <w:tc>
          <w:tcPr>
            <w:tcW w:w="0" w:type="auto"/>
            <w:tcBorders>
              <w:top w:val="nil"/>
              <w:bottom w:val="single" w:sz="8" w:space="0" w:color="auto"/>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4 &gt;</w:t>
            </w:r>
          </w:p>
        </w:tc>
        <w:tc>
          <w:tcPr>
            <w:tcW w:w="0" w:type="auto"/>
            <w:tcBorders>
              <w:top w:val="nil"/>
              <w:bottom w:val="single" w:sz="8" w:space="0" w:color="auto"/>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10&lt;</w:t>
            </w:r>
          </w:p>
        </w:tc>
        <w:tc>
          <w:tcPr>
            <w:tcW w:w="0" w:type="auto"/>
            <w:tcBorders>
              <w:top w:val="nil"/>
              <w:bottom w:val="single" w:sz="8" w:space="0" w:color="auto"/>
            </w:tcBorders>
          </w:tcPr>
          <w:p w:rsidR="00653A4E" w:rsidRPr="00CD0B3A" w:rsidP="00CD0B3A">
            <w:pPr>
              <w:spacing w:before="40" w:after="40" w:line="280" w:lineRule="exact"/>
              <w:jc w:val="left"/>
              <w:rPr>
                <w:rFonts w:ascii="Arial" w:hAnsi="Arial" w:cs="Arial"/>
                <w:sz w:val="16"/>
                <w:szCs w:val="16"/>
              </w:rPr>
            </w:pPr>
            <w:r w:rsidRPr="00CD0B3A">
              <w:rPr>
                <w:rFonts w:ascii="Tahoma" w:hAnsi="Tahoma" w:cs="Tahoma"/>
                <w:color w:val="000000"/>
                <w:sz w:val="16"/>
                <w:szCs w:val="16"/>
                <w:rtl/>
              </w:rPr>
              <w:t>5-10</w:t>
            </w:r>
          </w:p>
        </w:tc>
        <w:tc>
          <w:tcPr>
            <w:tcW w:w="0" w:type="auto"/>
            <w:tcBorders>
              <w:top w:val="nil"/>
              <w:bottom w:val="single" w:sz="8" w:space="0" w:color="auto"/>
              <w:right w:val="single" w:sz="8" w:space="0" w:color="auto"/>
            </w:tcBorders>
          </w:tcPr>
          <w:p w:rsidR="00653A4E" w:rsidRPr="00CD0B3A" w:rsidP="00CD0B3A">
            <w:pPr>
              <w:spacing w:before="40" w:after="40" w:line="280" w:lineRule="exact"/>
              <w:jc w:val="left"/>
              <w:rPr>
                <w:rFonts w:ascii="Tahoma" w:hAnsi="Tahoma" w:cs="Tahoma"/>
                <w:sz w:val="16"/>
                <w:szCs w:val="16"/>
              </w:rPr>
            </w:pPr>
            <w:r w:rsidRPr="00CD0B3A">
              <w:rPr>
                <w:rFonts w:ascii="Tahoma" w:hAnsi="Tahoma" w:cs="Tahoma"/>
                <w:color w:val="000000"/>
                <w:sz w:val="16"/>
                <w:szCs w:val="16"/>
                <w:rtl/>
              </w:rPr>
              <w:t>5 &gt;</w:t>
            </w:r>
          </w:p>
        </w:tc>
      </w:tr>
    </w:tbl>
    <w:p w:rsidR="00653A4E" w:rsidRPr="00CD0B3A" w:rsidP="00CD0B3A">
      <w:pPr>
        <w:pStyle w:val="running-text"/>
        <w:bidi/>
        <w:spacing w:after="0"/>
        <w:rPr>
          <w:rFonts w:eastAsia="Calibri"/>
          <w:rtl/>
        </w:rPr>
      </w:pPr>
    </w:p>
    <w:p w:rsidR="00653A4E" w:rsidRPr="00F9433D" w:rsidP="00CD0B3A">
      <w:pPr>
        <w:spacing w:after="240"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על פי נתונים שהעבירה החברה למשרד מבקר המדינה, במועד סיום הביקורת היו בחברה יותר מ-1,400 קטעי כביש אשר בהתאם למדדי המיסעות זקוקים לעבודות תחזוקה. על פי נתוני החברה, עלות התחזוקה של קטעים אלה נאמדת בכ-2.6 מיליארד ש"ח המהווה השקעה נוכחית. מאחר שחלק מהכבישים נמצאים במצב תחזוקה ירוד, ההשקעה בתחזוקתם הייתה עשויה להניב חיסכון עתידי של מיליארדי שקלים. על פי חישוב שערך משרד מבקר המדינה, בהתאם ליחס עלות-תועלת כפי שהוגדר בחברה, החיסכון מסתכם בכ-7.2 מיליארד ש"ח</w:t>
      </w:r>
      <w:r>
        <w:rPr>
          <w:rFonts w:ascii="Tahoma" w:eastAsia="Calibri" w:hAnsi="Tahoma" w:cs="Tahoma"/>
          <w:sz w:val="17"/>
          <w:szCs w:val="17"/>
          <w:vertAlign w:val="superscript"/>
          <w:rtl/>
        </w:rPr>
        <w:footnoteReference w:id="11"/>
      </w:r>
      <w:r w:rsidRPr="00F9433D">
        <w:rPr>
          <w:rFonts w:ascii="Tahoma" w:eastAsia="Calibri" w:hAnsi="Tahoma" w:cs="Tahoma" w:hint="cs"/>
          <w:sz w:val="17"/>
          <w:szCs w:val="17"/>
          <w:rtl/>
        </w:rPr>
        <w:t>.</w:t>
      </w:r>
    </w:p>
    <w:p w:rsidR="00653A4E" w:rsidRPr="00F9433D" w:rsidP="00CD0B3A">
      <w:pPr>
        <w:pStyle w:val="RESHET"/>
        <w:rPr>
          <w:rFonts w:eastAsia="Calibri"/>
          <w:rtl/>
        </w:rPr>
      </w:pPr>
      <w:r w:rsidRPr="00F9433D">
        <w:rPr>
          <w:rFonts w:eastAsia="Calibri" w:hint="cs"/>
          <w:rtl/>
        </w:rPr>
        <w:t>נמצא כי בשנים 2016-2015 ביצעה החברה עבודות ריבוד ב-168 קטעי כבישים. על פי נתוני החברה נכון למועד סיום הביקורת קיימים כ-1,400 קטעי כביש הזקוקים לפעולות תחזוקה. בהתאם לקצב הביצוע השנתי בשנתיים האחרונות, החברה מבצעת עבודות תחזוקה ב-6% בלבד ממלאי הקטעים הנדרשים לעבודות תחזוקה.</w:t>
      </w:r>
    </w:p>
    <w:p w:rsidR="00653A4E" w:rsidRPr="00F9433D" w:rsidP="00CD0B3A">
      <w:pPr>
        <w:spacing w:before="180" w:after="240" w:line="240" w:lineRule="exact"/>
        <w:ind w:right="2268"/>
        <w:jc w:val="both"/>
        <w:rPr>
          <w:rFonts w:ascii="Tahoma" w:hAnsi="Tahoma" w:cs="Tahoma"/>
          <w:sz w:val="17"/>
          <w:szCs w:val="17"/>
          <w:rtl/>
        </w:rPr>
      </w:pPr>
      <w:r w:rsidRPr="00F9433D">
        <w:rPr>
          <w:rFonts w:ascii="Tahoma" w:hAnsi="Tahoma" w:cs="Tahoma"/>
          <w:sz w:val="17"/>
          <w:szCs w:val="17"/>
          <w:rtl/>
        </w:rPr>
        <w:t>בתשובתה ממאי 2017 ציינה החברה כי צ</w:t>
      </w:r>
      <w:r w:rsidRPr="00F9433D">
        <w:rPr>
          <w:rFonts w:ascii="Tahoma" w:hAnsi="Tahoma" w:cs="Tahoma" w:hint="cs"/>
          <w:sz w:val="17"/>
          <w:szCs w:val="17"/>
          <w:rtl/>
        </w:rPr>
        <w:t>ו</w:t>
      </w:r>
      <w:r w:rsidRPr="00F9433D">
        <w:rPr>
          <w:rFonts w:ascii="Tahoma" w:hAnsi="Tahoma" w:cs="Tahoma"/>
          <w:sz w:val="17"/>
          <w:szCs w:val="17"/>
          <w:rtl/>
        </w:rPr>
        <w:t>רכי החברה לטיפול הוצגו בדרישות התקציב לחומש ול</w:t>
      </w:r>
      <w:r w:rsidRPr="00F9433D">
        <w:rPr>
          <w:rFonts w:ascii="Tahoma" w:hAnsi="Tahoma" w:cs="Tahoma" w:hint="cs"/>
          <w:sz w:val="17"/>
          <w:szCs w:val="17"/>
          <w:rtl/>
        </w:rPr>
        <w:t xml:space="preserve">תוכנית העבודה </w:t>
      </w:r>
      <w:r w:rsidRPr="00F9433D">
        <w:rPr>
          <w:rFonts w:ascii="Tahoma" w:hAnsi="Tahoma" w:cs="Tahoma"/>
          <w:sz w:val="17"/>
          <w:szCs w:val="17"/>
          <w:rtl/>
        </w:rPr>
        <w:t xml:space="preserve">של שנת 2017. החטיבה מבצעת סדר עדיפות בסעיפי האחזקה </w:t>
      </w:r>
      <w:r w:rsidRPr="00F9433D">
        <w:rPr>
          <w:rFonts w:ascii="Tahoma" w:hAnsi="Tahoma" w:cs="Tahoma" w:hint="cs"/>
          <w:sz w:val="17"/>
          <w:szCs w:val="17"/>
          <w:rtl/>
        </w:rPr>
        <w:t xml:space="preserve">על פי </w:t>
      </w:r>
      <w:r w:rsidRPr="00F9433D">
        <w:rPr>
          <w:rFonts w:ascii="Tahoma" w:hAnsi="Tahoma" w:cs="Tahoma"/>
          <w:sz w:val="17"/>
          <w:szCs w:val="17"/>
          <w:rtl/>
        </w:rPr>
        <w:t>התקציב המאושר. ככלל, החברה הייתה רוצה להשקיע משאבים רבים יותר בביצוע עבודות ריבודים</w:t>
      </w:r>
      <w:r w:rsidRPr="00F9433D">
        <w:rPr>
          <w:rFonts w:ascii="Tahoma" w:hAnsi="Tahoma" w:cs="Tahoma" w:hint="cs"/>
          <w:sz w:val="17"/>
          <w:szCs w:val="17"/>
          <w:rtl/>
        </w:rPr>
        <w:t>,</w:t>
      </w:r>
      <w:r w:rsidRPr="00F9433D">
        <w:rPr>
          <w:rFonts w:ascii="Tahoma" w:hAnsi="Tahoma" w:cs="Tahoma"/>
          <w:sz w:val="17"/>
          <w:szCs w:val="17"/>
          <w:rtl/>
        </w:rPr>
        <w:t xml:space="preserve"> אך נאלצת לשמור על איזון </w:t>
      </w:r>
      <w:r w:rsidRPr="00F9433D">
        <w:rPr>
          <w:rFonts w:ascii="Tahoma" w:hAnsi="Tahoma" w:cs="Tahoma" w:hint="cs"/>
          <w:sz w:val="17"/>
          <w:szCs w:val="17"/>
          <w:rtl/>
        </w:rPr>
        <w:t>בהתחשב ב</w:t>
      </w:r>
      <w:r w:rsidRPr="00F9433D">
        <w:rPr>
          <w:rFonts w:ascii="Tahoma" w:hAnsi="Tahoma" w:cs="Tahoma"/>
          <w:sz w:val="17"/>
          <w:szCs w:val="17"/>
          <w:rtl/>
        </w:rPr>
        <w:t>תקציב הכולל שהתקבל וכן לדאוג לטיפול בצ</w:t>
      </w:r>
      <w:r w:rsidRPr="00F9433D">
        <w:rPr>
          <w:rFonts w:ascii="Tahoma" w:hAnsi="Tahoma" w:cs="Tahoma" w:hint="cs"/>
          <w:sz w:val="17"/>
          <w:szCs w:val="17"/>
          <w:rtl/>
        </w:rPr>
        <w:t>ו</w:t>
      </w:r>
      <w:r w:rsidRPr="00F9433D">
        <w:rPr>
          <w:rFonts w:ascii="Tahoma" w:hAnsi="Tahoma" w:cs="Tahoma"/>
          <w:sz w:val="17"/>
          <w:szCs w:val="17"/>
          <w:rtl/>
        </w:rPr>
        <w:t>רכי התחזוקה האחרים</w:t>
      </w:r>
      <w:r w:rsidRPr="00F9433D">
        <w:rPr>
          <w:rFonts w:ascii="Tahoma" w:hAnsi="Tahoma" w:cs="Tahoma" w:hint="cs"/>
          <w:sz w:val="17"/>
          <w:szCs w:val="17"/>
          <w:rtl/>
        </w:rPr>
        <w:t>.</w:t>
      </w:r>
    </w:p>
    <w:p w:rsidR="00653A4E" w:rsidRPr="00F9433D" w:rsidP="00CD0B3A">
      <w:pPr>
        <w:pStyle w:val="RESHET"/>
        <w:rPr>
          <w:rFonts w:eastAsia="Calibri"/>
          <w:rtl/>
        </w:rPr>
      </w:pPr>
      <w:r w:rsidRPr="00F9433D">
        <w:rPr>
          <w:rFonts w:eastAsia="Calibri" w:hint="cs"/>
          <w:rtl/>
        </w:rPr>
        <w:t>מעיון</w:t>
      </w:r>
      <w:r w:rsidRPr="00F9433D">
        <w:rPr>
          <w:rFonts w:eastAsia="Calibri"/>
          <w:rtl/>
        </w:rPr>
        <w:t xml:space="preserve"> </w:t>
      </w:r>
      <w:r w:rsidRPr="00F9433D">
        <w:rPr>
          <w:rFonts w:eastAsia="Calibri" w:hint="cs"/>
          <w:rtl/>
        </w:rPr>
        <w:t>בנתוני</w:t>
      </w:r>
      <w:r w:rsidRPr="00F9433D">
        <w:rPr>
          <w:rFonts w:eastAsia="Calibri"/>
          <w:rtl/>
        </w:rPr>
        <w:t xml:space="preserve"> </w:t>
      </w:r>
      <w:r w:rsidRPr="00F9433D">
        <w:rPr>
          <w:rFonts w:eastAsia="Calibri" w:hint="cs"/>
          <w:rtl/>
        </w:rPr>
        <w:t>מנ</w:t>
      </w:r>
      <w:r w:rsidRPr="00F9433D">
        <w:rPr>
          <w:rFonts w:eastAsia="Calibri"/>
          <w:rtl/>
        </w:rPr>
        <w:t xml:space="preserve">"א </w:t>
      </w:r>
      <w:r w:rsidRPr="00F9433D">
        <w:rPr>
          <w:rFonts w:eastAsia="Calibri" w:hint="cs"/>
          <w:rtl/>
        </w:rPr>
        <w:t>עולה</w:t>
      </w:r>
      <w:r w:rsidRPr="00F9433D">
        <w:rPr>
          <w:rFonts w:eastAsia="Calibri"/>
          <w:rtl/>
        </w:rPr>
        <w:t xml:space="preserve"> </w:t>
      </w:r>
      <w:r w:rsidRPr="00F9433D">
        <w:rPr>
          <w:rFonts w:eastAsia="Calibri" w:hint="cs"/>
          <w:rtl/>
        </w:rPr>
        <w:t>כי</w:t>
      </w:r>
      <w:r w:rsidRPr="00F9433D">
        <w:rPr>
          <w:rFonts w:eastAsia="Calibri"/>
          <w:rtl/>
        </w:rPr>
        <w:t xml:space="preserve"> </w:t>
      </w:r>
      <w:r w:rsidRPr="00F9433D">
        <w:rPr>
          <w:rFonts w:eastAsia="Calibri" w:hint="cs"/>
          <w:rtl/>
        </w:rPr>
        <w:t>כ</w:t>
      </w:r>
      <w:r w:rsidRPr="00F9433D">
        <w:rPr>
          <w:rFonts w:eastAsia="Calibri"/>
          <w:rtl/>
        </w:rPr>
        <w:t xml:space="preserve">-20% </w:t>
      </w:r>
      <w:r w:rsidRPr="00F9433D">
        <w:rPr>
          <w:rFonts w:eastAsia="Calibri" w:hint="cs"/>
          <w:rtl/>
        </w:rPr>
        <w:t>מהכבישים</w:t>
      </w:r>
      <w:r w:rsidRPr="00F9433D">
        <w:rPr>
          <w:rFonts w:eastAsia="Calibri"/>
          <w:rtl/>
        </w:rPr>
        <w:t xml:space="preserve"> </w:t>
      </w:r>
      <w:r w:rsidRPr="00F9433D">
        <w:rPr>
          <w:rFonts w:eastAsia="Calibri" w:hint="cs"/>
          <w:rtl/>
        </w:rPr>
        <w:t>בתכנית</w:t>
      </w:r>
      <w:r w:rsidRPr="00F9433D">
        <w:rPr>
          <w:rFonts w:eastAsia="Calibri"/>
          <w:rtl/>
        </w:rPr>
        <w:t xml:space="preserve"> </w:t>
      </w:r>
      <w:r w:rsidRPr="00F9433D">
        <w:rPr>
          <w:rFonts w:eastAsia="Calibri" w:hint="cs"/>
          <w:rtl/>
        </w:rPr>
        <w:t>העבודה</w:t>
      </w:r>
      <w:r w:rsidRPr="00F9433D">
        <w:rPr>
          <w:rFonts w:eastAsia="Calibri"/>
          <w:rtl/>
        </w:rPr>
        <w:t xml:space="preserve"> </w:t>
      </w:r>
      <w:r w:rsidRPr="00F9433D">
        <w:rPr>
          <w:rFonts w:eastAsia="Calibri" w:hint="cs"/>
          <w:rtl/>
        </w:rPr>
        <w:t>השנתית</w:t>
      </w:r>
      <w:r w:rsidRPr="00F9433D">
        <w:rPr>
          <w:rFonts w:eastAsia="Calibri"/>
          <w:rtl/>
        </w:rPr>
        <w:t xml:space="preserve"> </w:t>
      </w:r>
      <w:r w:rsidRPr="00F9433D">
        <w:rPr>
          <w:rFonts w:eastAsia="Calibri" w:hint="cs"/>
          <w:rtl/>
        </w:rPr>
        <w:t>בתחום</w:t>
      </w:r>
      <w:r w:rsidRPr="00F9433D">
        <w:rPr>
          <w:rFonts w:eastAsia="Calibri"/>
          <w:rtl/>
        </w:rPr>
        <w:t xml:space="preserve"> </w:t>
      </w:r>
      <w:r w:rsidRPr="00F9433D">
        <w:rPr>
          <w:rFonts w:eastAsia="Calibri" w:hint="cs"/>
          <w:rtl/>
        </w:rPr>
        <w:t>זה</w:t>
      </w:r>
      <w:r w:rsidRPr="00F9433D">
        <w:rPr>
          <w:rFonts w:eastAsia="Calibri"/>
          <w:rtl/>
        </w:rPr>
        <w:t xml:space="preserve"> </w:t>
      </w:r>
      <w:r w:rsidRPr="00F9433D">
        <w:rPr>
          <w:rFonts w:eastAsia="Calibri" w:hint="cs"/>
          <w:rtl/>
        </w:rPr>
        <w:t>אינם</w:t>
      </w:r>
      <w:r w:rsidRPr="00F9433D">
        <w:rPr>
          <w:rFonts w:eastAsia="Calibri"/>
          <w:rtl/>
        </w:rPr>
        <w:t xml:space="preserve"> נקבעים בהתאם לסקרי יחידת </w:t>
      </w:r>
      <w:r w:rsidRPr="00F9433D">
        <w:rPr>
          <w:rFonts w:eastAsia="Calibri" w:hint="cs"/>
          <w:rtl/>
        </w:rPr>
        <w:t>המנ</w:t>
      </w:r>
      <w:r w:rsidRPr="00F9433D">
        <w:rPr>
          <w:rFonts w:eastAsia="Calibri"/>
          <w:rtl/>
        </w:rPr>
        <w:t xml:space="preserve">"א או למדדי המיסעות המשמשים את החברה לדירוג קטעי הכביש השונים, אלא על ידי גורמי מקצוע מתוך המרחבים השונים. מעיון ברשימת קטעים זו עולה כי בשנים 2016-2015 נכללו כ-50 כבישים </w:t>
      </w:r>
      <w:r w:rsidRPr="00F9433D">
        <w:rPr>
          <w:rFonts w:eastAsia="Calibri" w:hint="cs"/>
          <w:rtl/>
        </w:rPr>
        <w:t>שנמצאו</w:t>
      </w:r>
      <w:r w:rsidRPr="00F9433D">
        <w:rPr>
          <w:rFonts w:eastAsia="Calibri"/>
          <w:rtl/>
        </w:rPr>
        <w:t xml:space="preserve"> </w:t>
      </w:r>
      <w:r w:rsidRPr="00F9433D">
        <w:rPr>
          <w:rFonts w:eastAsia="Calibri" w:hint="cs"/>
          <w:rtl/>
        </w:rPr>
        <w:t>ברובם</w:t>
      </w:r>
      <w:r w:rsidRPr="00F9433D">
        <w:rPr>
          <w:rFonts w:eastAsia="Calibri"/>
          <w:rtl/>
        </w:rPr>
        <w:t xml:space="preserve"> </w:t>
      </w:r>
      <w:r w:rsidRPr="00F9433D">
        <w:rPr>
          <w:rFonts w:eastAsia="Calibri" w:hint="cs"/>
          <w:rtl/>
        </w:rPr>
        <w:t>לאותם</w:t>
      </w:r>
      <w:r w:rsidRPr="00F9433D">
        <w:rPr>
          <w:rFonts w:eastAsia="Calibri"/>
          <w:rtl/>
        </w:rPr>
        <w:t xml:space="preserve"> </w:t>
      </w:r>
      <w:r w:rsidRPr="00F9433D">
        <w:rPr>
          <w:rFonts w:eastAsia="Calibri" w:hint="cs"/>
          <w:rtl/>
        </w:rPr>
        <w:t>אזורים</w:t>
      </w:r>
      <w:r w:rsidRPr="00F9433D">
        <w:rPr>
          <w:rFonts w:eastAsia="Calibri"/>
          <w:rtl/>
        </w:rPr>
        <w:t xml:space="preserve"> </w:t>
      </w:r>
      <w:r w:rsidRPr="00F9433D">
        <w:rPr>
          <w:rFonts w:eastAsia="Calibri" w:hint="cs"/>
          <w:rtl/>
        </w:rPr>
        <w:t>גיאוגרפיים</w:t>
      </w:r>
      <w:r w:rsidRPr="00F9433D">
        <w:rPr>
          <w:rFonts w:eastAsia="Calibri"/>
          <w:rtl/>
        </w:rPr>
        <w:t xml:space="preserve">: 8 קטעים מאזור אילת; 6 מאזור אשקלון; 12 מאזור טבריה; ו-6 מאזור רמת הגולן. עוד עולה מעיון בנתונים כי רובם של </w:t>
      </w:r>
      <w:r w:rsidRPr="00F9433D">
        <w:rPr>
          <w:rFonts w:eastAsia="Calibri" w:hint="cs"/>
          <w:rtl/>
        </w:rPr>
        <w:t>קטעי</w:t>
      </w:r>
      <w:r w:rsidRPr="00F9433D">
        <w:rPr>
          <w:rFonts w:eastAsia="Calibri"/>
          <w:rtl/>
        </w:rPr>
        <w:t xml:space="preserve"> הכביש אינם </w:t>
      </w:r>
      <w:r w:rsidRPr="00F9433D">
        <w:rPr>
          <w:rFonts w:eastAsia="Calibri" w:hint="cs"/>
          <w:rtl/>
        </w:rPr>
        <w:t>עומדים</w:t>
      </w:r>
      <w:r w:rsidRPr="00F9433D">
        <w:rPr>
          <w:rFonts w:eastAsia="Calibri"/>
          <w:rtl/>
        </w:rPr>
        <w:t xml:space="preserve"> בקריטריונים של ממדי המיסעות, </w:t>
      </w:r>
      <w:r w:rsidRPr="00F9433D">
        <w:rPr>
          <w:rFonts w:eastAsia="Calibri" w:hint="cs"/>
          <w:rtl/>
        </w:rPr>
        <w:t>אינם</w:t>
      </w:r>
      <w:r w:rsidRPr="00F9433D">
        <w:rPr>
          <w:rFonts w:eastAsia="Calibri"/>
          <w:rtl/>
        </w:rPr>
        <w:t xml:space="preserve"> מוגדרים כבעלי </w:t>
      </w:r>
      <w:r w:rsidRPr="00F9433D">
        <w:rPr>
          <w:rFonts w:eastAsia="Calibri" w:hint="cs"/>
          <w:rtl/>
        </w:rPr>
        <w:t>נפח</w:t>
      </w:r>
      <w:r w:rsidRPr="00F9433D">
        <w:rPr>
          <w:rFonts w:eastAsia="Calibri"/>
          <w:rtl/>
        </w:rPr>
        <w:t xml:space="preserve"> </w:t>
      </w:r>
      <w:r w:rsidRPr="00F9433D">
        <w:rPr>
          <w:rFonts w:eastAsia="Calibri" w:hint="cs"/>
          <w:rtl/>
        </w:rPr>
        <w:t>שימוש</w:t>
      </w:r>
      <w:r w:rsidRPr="00F9433D">
        <w:rPr>
          <w:rFonts w:eastAsia="Calibri"/>
          <w:rtl/>
        </w:rPr>
        <w:t xml:space="preserve"> </w:t>
      </w:r>
      <w:r w:rsidRPr="00F9433D">
        <w:rPr>
          <w:rFonts w:eastAsia="Calibri" w:hint="cs"/>
          <w:rtl/>
        </w:rPr>
        <w:t>גבוה</w:t>
      </w:r>
      <w:r w:rsidRPr="00F9433D">
        <w:rPr>
          <w:rFonts w:eastAsia="Calibri"/>
          <w:rtl/>
        </w:rPr>
        <w:t xml:space="preserve">, </w:t>
      </w:r>
      <w:r w:rsidRPr="00F9433D">
        <w:rPr>
          <w:rFonts w:eastAsia="Calibri" w:hint="cs"/>
          <w:rtl/>
        </w:rPr>
        <w:t>ובחלקם</w:t>
      </w:r>
      <w:r w:rsidRPr="00F9433D">
        <w:rPr>
          <w:rFonts w:eastAsia="Calibri"/>
          <w:rtl/>
        </w:rPr>
        <w:t xml:space="preserve"> </w:t>
      </w:r>
      <w:r w:rsidRPr="00F9433D">
        <w:rPr>
          <w:rFonts w:eastAsia="Calibri" w:hint="cs"/>
          <w:rtl/>
        </w:rPr>
        <w:t>הגדול</w:t>
      </w:r>
      <w:r w:rsidRPr="00F9433D">
        <w:rPr>
          <w:rFonts w:eastAsia="Calibri"/>
          <w:rtl/>
        </w:rPr>
        <w:t xml:space="preserve"> </w:t>
      </w:r>
      <w:r w:rsidRPr="00F9433D">
        <w:rPr>
          <w:rFonts w:eastAsia="Calibri" w:hint="cs"/>
          <w:rtl/>
        </w:rPr>
        <w:t>אינם</w:t>
      </w:r>
      <w:r w:rsidRPr="00F9433D">
        <w:rPr>
          <w:rFonts w:eastAsia="Calibri"/>
          <w:rtl/>
        </w:rPr>
        <w:t xml:space="preserve"> </w:t>
      </w:r>
      <w:r w:rsidRPr="00F9433D">
        <w:rPr>
          <w:rFonts w:eastAsia="Calibri" w:hint="cs"/>
          <w:rtl/>
        </w:rPr>
        <w:t>נאמדים</w:t>
      </w:r>
      <w:r w:rsidRPr="00F9433D">
        <w:rPr>
          <w:rFonts w:eastAsia="Calibri"/>
          <w:rtl/>
        </w:rPr>
        <w:t xml:space="preserve"> </w:t>
      </w:r>
      <w:r w:rsidRPr="00F9433D">
        <w:rPr>
          <w:rFonts w:eastAsia="Calibri" w:hint="cs"/>
          <w:rtl/>
        </w:rPr>
        <w:t>ביחס</w:t>
      </w:r>
      <w:r w:rsidRPr="00F9433D">
        <w:rPr>
          <w:rFonts w:eastAsia="Calibri"/>
          <w:rtl/>
        </w:rPr>
        <w:t xml:space="preserve"> </w:t>
      </w:r>
      <w:r w:rsidRPr="00F9433D">
        <w:rPr>
          <w:rFonts w:eastAsia="Calibri" w:hint="cs"/>
          <w:rtl/>
        </w:rPr>
        <w:t>עלות</w:t>
      </w:r>
      <w:r w:rsidRPr="00F9433D">
        <w:rPr>
          <w:rFonts w:eastAsia="Calibri"/>
          <w:rtl/>
        </w:rPr>
        <w:t xml:space="preserve">-תועלת </w:t>
      </w:r>
      <w:r w:rsidRPr="00F9433D">
        <w:rPr>
          <w:rFonts w:eastAsia="Calibri" w:hint="cs"/>
          <w:rtl/>
        </w:rPr>
        <w:t>המצדיק</w:t>
      </w:r>
      <w:r w:rsidRPr="00F9433D">
        <w:rPr>
          <w:rFonts w:eastAsia="Calibri"/>
          <w:rtl/>
        </w:rPr>
        <w:t xml:space="preserve"> </w:t>
      </w:r>
      <w:r w:rsidRPr="00F9433D">
        <w:rPr>
          <w:rFonts w:eastAsia="Calibri" w:hint="cs"/>
          <w:rtl/>
        </w:rPr>
        <w:t>לתחזק</w:t>
      </w:r>
      <w:r w:rsidRPr="00F9433D">
        <w:rPr>
          <w:rFonts w:eastAsia="Calibri"/>
          <w:rtl/>
        </w:rPr>
        <w:t xml:space="preserve"> </w:t>
      </w:r>
      <w:r w:rsidRPr="00F9433D">
        <w:rPr>
          <w:rFonts w:eastAsia="Calibri" w:hint="cs"/>
          <w:rtl/>
        </w:rPr>
        <w:t>אותם</w:t>
      </w:r>
      <w:r w:rsidRPr="00F9433D">
        <w:rPr>
          <w:rFonts w:eastAsia="Calibri"/>
          <w:rtl/>
        </w:rPr>
        <w:t xml:space="preserve"> </w:t>
      </w:r>
      <w:r w:rsidRPr="00F9433D">
        <w:rPr>
          <w:rFonts w:eastAsia="Calibri" w:hint="cs"/>
          <w:rtl/>
        </w:rPr>
        <w:t>ולא</w:t>
      </w:r>
      <w:r w:rsidRPr="00F9433D">
        <w:rPr>
          <w:rFonts w:eastAsia="Calibri"/>
          <w:rtl/>
        </w:rPr>
        <w:t xml:space="preserve"> </w:t>
      </w:r>
      <w:r w:rsidRPr="00F9433D">
        <w:rPr>
          <w:rFonts w:eastAsia="Calibri" w:hint="cs"/>
          <w:rtl/>
        </w:rPr>
        <w:t>קטעים</w:t>
      </w:r>
      <w:r w:rsidRPr="00F9433D">
        <w:rPr>
          <w:rFonts w:eastAsia="Calibri"/>
          <w:rtl/>
        </w:rPr>
        <w:t xml:space="preserve"> </w:t>
      </w:r>
      <w:r w:rsidRPr="00F9433D">
        <w:rPr>
          <w:rFonts w:eastAsia="Calibri" w:hint="cs"/>
          <w:rtl/>
        </w:rPr>
        <w:t>אחרים</w:t>
      </w:r>
      <w:r w:rsidRPr="00F9433D">
        <w:rPr>
          <w:rFonts w:eastAsia="Calibri"/>
          <w:rtl/>
        </w:rPr>
        <w:t xml:space="preserve">. </w:t>
      </w:r>
      <w:r w:rsidRPr="00F9433D">
        <w:rPr>
          <w:rFonts w:eastAsia="Calibri" w:hint="cs"/>
          <w:rtl/>
        </w:rPr>
        <w:t>במשרדי</w:t>
      </w:r>
      <w:r w:rsidRPr="00F9433D">
        <w:rPr>
          <w:rFonts w:eastAsia="Calibri"/>
          <w:rtl/>
        </w:rPr>
        <w:t xml:space="preserve"> </w:t>
      </w:r>
      <w:r w:rsidRPr="00F9433D">
        <w:rPr>
          <w:rFonts w:eastAsia="Calibri" w:hint="cs"/>
          <w:rtl/>
        </w:rPr>
        <w:t>החברה</w:t>
      </w:r>
      <w:r w:rsidRPr="00F9433D">
        <w:rPr>
          <w:rFonts w:eastAsia="Calibri"/>
          <w:rtl/>
        </w:rPr>
        <w:t xml:space="preserve"> </w:t>
      </w:r>
      <w:r w:rsidRPr="00F9433D">
        <w:rPr>
          <w:rFonts w:eastAsia="Calibri" w:hint="cs"/>
          <w:rtl/>
        </w:rPr>
        <w:t>לא</w:t>
      </w:r>
      <w:r w:rsidRPr="00F9433D">
        <w:rPr>
          <w:rFonts w:eastAsia="Calibri"/>
          <w:rtl/>
        </w:rPr>
        <w:t xml:space="preserve"> </w:t>
      </w:r>
      <w:r w:rsidRPr="00F9433D">
        <w:rPr>
          <w:rFonts w:eastAsia="Calibri" w:hint="cs"/>
          <w:rtl/>
        </w:rPr>
        <w:t>נמצאו</w:t>
      </w:r>
      <w:r w:rsidRPr="00F9433D">
        <w:rPr>
          <w:rFonts w:eastAsia="Calibri"/>
          <w:rtl/>
        </w:rPr>
        <w:t xml:space="preserve"> </w:t>
      </w:r>
      <w:r w:rsidRPr="00F9433D">
        <w:rPr>
          <w:rFonts w:eastAsia="Calibri" w:hint="cs"/>
          <w:rtl/>
        </w:rPr>
        <w:t>נימוקים</w:t>
      </w:r>
      <w:r w:rsidRPr="00F9433D">
        <w:rPr>
          <w:rFonts w:eastAsia="Calibri"/>
          <w:rtl/>
        </w:rPr>
        <w:t xml:space="preserve"> </w:t>
      </w:r>
      <w:r w:rsidRPr="00F9433D">
        <w:rPr>
          <w:rFonts w:eastAsia="Calibri" w:hint="cs"/>
          <w:rtl/>
        </w:rPr>
        <w:t>מקצועיים</w:t>
      </w:r>
      <w:r w:rsidRPr="00F9433D">
        <w:rPr>
          <w:rFonts w:eastAsia="Calibri"/>
          <w:rtl/>
        </w:rPr>
        <w:t xml:space="preserve"> </w:t>
      </w:r>
      <w:r w:rsidRPr="00F9433D">
        <w:rPr>
          <w:rFonts w:eastAsia="Calibri" w:hint="cs"/>
          <w:rtl/>
        </w:rPr>
        <w:t>להליך</w:t>
      </w:r>
      <w:r w:rsidRPr="00F9433D">
        <w:rPr>
          <w:rFonts w:eastAsia="Calibri"/>
          <w:rtl/>
        </w:rPr>
        <w:t xml:space="preserve"> </w:t>
      </w:r>
      <w:r w:rsidRPr="00F9433D">
        <w:rPr>
          <w:rFonts w:eastAsia="Calibri" w:hint="cs"/>
          <w:rtl/>
        </w:rPr>
        <w:t>בחירת</w:t>
      </w:r>
      <w:r w:rsidRPr="00F9433D">
        <w:rPr>
          <w:rFonts w:eastAsia="Calibri"/>
          <w:rtl/>
        </w:rPr>
        <w:t xml:space="preserve"> </w:t>
      </w:r>
      <w:r w:rsidRPr="00F9433D">
        <w:rPr>
          <w:rFonts w:eastAsia="Calibri" w:hint="cs"/>
          <w:rtl/>
        </w:rPr>
        <w:t>הכבישים</w:t>
      </w:r>
      <w:r w:rsidRPr="00F9433D">
        <w:rPr>
          <w:rFonts w:eastAsia="Calibri"/>
          <w:rtl/>
        </w:rPr>
        <w:t xml:space="preserve"> </w:t>
      </w:r>
      <w:r w:rsidRPr="00F9433D">
        <w:rPr>
          <w:rFonts w:eastAsia="Calibri" w:hint="cs"/>
          <w:rtl/>
        </w:rPr>
        <w:t>מן</w:t>
      </w:r>
      <w:r w:rsidRPr="00F9433D">
        <w:rPr>
          <w:rFonts w:eastAsia="Calibri"/>
          <w:rtl/>
        </w:rPr>
        <w:t xml:space="preserve"> </w:t>
      </w:r>
      <w:r w:rsidRPr="00F9433D">
        <w:rPr>
          <w:rFonts w:eastAsia="Calibri" w:hint="cs"/>
          <w:rtl/>
        </w:rPr>
        <w:t>המרחבים</w:t>
      </w:r>
      <w:r w:rsidRPr="00F9433D">
        <w:rPr>
          <w:rFonts w:eastAsia="Calibri"/>
          <w:rtl/>
        </w:rPr>
        <w:t xml:space="preserve"> </w:t>
      </w:r>
      <w:r w:rsidRPr="00F9433D">
        <w:rPr>
          <w:rFonts w:eastAsia="Calibri" w:hint="cs"/>
          <w:rtl/>
        </w:rPr>
        <w:t>השונים</w:t>
      </w:r>
      <w:r w:rsidRPr="00F9433D">
        <w:rPr>
          <w:rFonts w:eastAsia="Calibri"/>
          <w:rtl/>
        </w:rPr>
        <w:t>.</w:t>
      </w:r>
    </w:p>
    <w:p w:rsidR="00653A4E" w:rsidRPr="00F9433D" w:rsidP="00CD0B3A">
      <w:pPr>
        <w:spacing w:before="180" w:after="240" w:line="240" w:lineRule="exact"/>
        <w:ind w:right="2268"/>
        <w:jc w:val="both"/>
        <w:rPr>
          <w:rFonts w:ascii="Tahoma" w:hAnsi="Tahoma" w:cs="Tahoma"/>
          <w:sz w:val="17"/>
          <w:szCs w:val="17"/>
          <w:rtl/>
        </w:rPr>
      </w:pPr>
      <w:r w:rsidRPr="00F9433D">
        <w:rPr>
          <w:rFonts w:ascii="Tahoma" w:hAnsi="Tahoma" w:cs="Tahoma"/>
          <w:sz w:val="17"/>
          <w:szCs w:val="17"/>
          <w:rtl/>
        </w:rPr>
        <w:t xml:space="preserve">בתשובתה ממאי 2017 ציינה החברה כי עקרונות מערכת המנ"א </w:t>
      </w:r>
      <w:r w:rsidRPr="00F9433D">
        <w:rPr>
          <w:rFonts w:ascii="Tahoma" w:hAnsi="Tahoma" w:cs="Tahoma" w:hint="cs"/>
          <w:sz w:val="17"/>
          <w:szCs w:val="17"/>
          <w:rtl/>
        </w:rPr>
        <w:t xml:space="preserve">הם </w:t>
      </w:r>
      <w:r w:rsidRPr="00F9433D">
        <w:rPr>
          <w:rFonts w:ascii="Tahoma" w:hAnsi="Tahoma" w:cs="Tahoma"/>
          <w:sz w:val="17"/>
          <w:szCs w:val="17"/>
          <w:rtl/>
        </w:rPr>
        <w:t>לטפל בכבישים עם נסועה גבוהה ועלות טיפול נמוכה, כך שכבישים עם יחס עלות- תועלת גבוהה נמצאים בראש הרשימה וכבישים עם נסועה נמוכה ועלות טיפול גבוהה נדחקים למטה ואינם מטופלים מחוסר תקציב. על מנת לתת ביטוי לכבישים אלה</w:t>
      </w:r>
      <w:r>
        <w:rPr>
          <w:rStyle w:val="FootnoteReference0"/>
          <w:rFonts w:ascii="Tahoma" w:hAnsi="Tahoma" w:cs="Tahoma"/>
          <w:sz w:val="17"/>
          <w:szCs w:val="17"/>
          <w:rtl/>
        </w:rPr>
        <w:footnoteReference w:id="12"/>
      </w:r>
      <w:r w:rsidRPr="00F9433D">
        <w:rPr>
          <w:rFonts w:ascii="Tahoma" w:hAnsi="Tahoma" w:cs="Tahoma"/>
          <w:sz w:val="17"/>
          <w:szCs w:val="17"/>
          <w:rtl/>
        </w:rPr>
        <w:t xml:space="preserve">, </w:t>
      </w:r>
      <w:r w:rsidRPr="00CD0B3A">
        <w:rPr>
          <w:rFonts w:ascii="Tahoma" w:hAnsi="Tahoma" w:cs="Tahoma"/>
          <w:spacing w:val="-2"/>
          <w:sz w:val="17"/>
          <w:szCs w:val="17"/>
          <w:rtl/>
        </w:rPr>
        <w:t>מאפשרת החברה למנהלי המרחבים, הגורם המכיר את הכבישים טוב יותר מכולם לבחור</w:t>
      </w:r>
      <w:r w:rsidRPr="00F9433D">
        <w:rPr>
          <w:rFonts w:ascii="Tahoma" w:hAnsi="Tahoma" w:cs="Tahoma"/>
          <w:sz w:val="17"/>
          <w:szCs w:val="17"/>
          <w:rtl/>
        </w:rPr>
        <w:t xml:space="preserve"> מס' כבישים מצומצם לצורך ריבוד. עוד ציינה החברה כי החל משנת 2017 מקיימת החברה דיונים מקצועיים סדורים לאישור כל תכנית העבודה ובתוך כך גם הכבישים המבוקשים ע"י המרחב.</w:t>
      </w:r>
    </w:p>
    <w:p w:rsidR="00653A4E" w:rsidRPr="00F9433D" w:rsidP="00CD0B3A">
      <w:pPr>
        <w:pStyle w:val="RESHET"/>
        <w:rPr>
          <w:rFonts w:eastAsia="Calibri"/>
          <w:rtl/>
        </w:rPr>
      </w:pPr>
      <w:r w:rsidRPr="00F9433D">
        <w:rPr>
          <w:rFonts w:eastAsia="Calibri" w:hint="cs"/>
          <w:rtl/>
        </w:rPr>
        <w:t>משרד מבקר המדינה מעיר לחברה כי עליה לגבש קריטריונים אחידים לבחירת הכבישים שתתחזק במסגרת 20% פעילותה בתחום זה. כמו כן, עליה לוודא כי ההליך מבוצע בצורה אובייקטיבית ושקופה, השומרת על כללים של מינהל תקין.</w:t>
      </w:r>
    </w:p>
    <w:p w:rsidR="00653A4E" w:rsidRPr="00F9433D" w:rsidP="00E95DD3">
      <w:pPr>
        <w:spacing w:line="240" w:lineRule="exact"/>
        <w:ind w:right="2268"/>
        <w:jc w:val="both"/>
        <w:rPr>
          <w:rFonts w:ascii="Tahoma" w:eastAsia="Calibri" w:hAnsi="Tahoma" w:cs="Tahoma"/>
          <w:sz w:val="17"/>
          <w:szCs w:val="17"/>
          <w:rtl/>
        </w:rPr>
      </w:pPr>
    </w:p>
    <w:p w:rsidR="00653A4E" w:rsidRPr="004915AD" w:rsidP="00E95DD3">
      <w:pPr>
        <w:pStyle w:val="KOT6"/>
        <w:rPr>
          <w:rtl/>
        </w:rPr>
      </w:pPr>
      <w:r w:rsidRPr="004915AD">
        <w:rPr>
          <w:rFonts w:hint="cs"/>
          <w:rtl/>
        </w:rPr>
        <w:t>היעדר תקצוב מספק לריבודים</w:t>
      </w:r>
    </w:p>
    <w:p w:rsidR="00653A4E" w:rsidRPr="00F9433D" w:rsidP="00CD0B3A">
      <w:pPr>
        <w:spacing w:after="240" w:line="240" w:lineRule="exact"/>
        <w:ind w:right="2268"/>
        <w:jc w:val="both"/>
        <w:rPr>
          <w:rFonts w:ascii="Tahoma" w:eastAsia="Calibri" w:hAnsi="Tahoma" w:cs="Tahoma"/>
          <w:sz w:val="17"/>
          <w:szCs w:val="17"/>
          <w:rtl/>
        </w:rPr>
      </w:pPr>
      <w:r w:rsidRPr="00F9433D">
        <w:rPr>
          <w:rFonts w:ascii="Tahoma" w:eastAsia="Calibri" w:hAnsi="Tahoma" w:cs="Tahoma" w:hint="cs"/>
          <w:sz w:val="17"/>
          <w:szCs w:val="17"/>
          <w:rtl/>
        </w:rPr>
        <w:t>כאמור, בהתאם לנתוני החברה ב</w:t>
      </w:r>
      <w:r w:rsidRPr="00F9433D">
        <w:rPr>
          <w:rFonts w:ascii="Tahoma" w:eastAsia="Calibri" w:hAnsi="Tahoma" w:cs="Tahoma"/>
          <w:sz w:val="17"/>
          <w:szCs w:val="17"/>
          <w:rtl/>
        </w:rPr>
        <w:t>תכנית העבודה של 2017</w:t>
      </w:r>
      <w:r w:rsidRPr="00F9433D">
        <w:rPr>
          <w:rFonts w:ascii="Tahoma" w:eastAsia="Calibri" w:hAnsi="Tahoma" w:cs="Tahoma" w:hint="cs"/>
          <w:sz w:val="17"/>
          <w:szCs w:val="17"/>
          <w:rtl/>
        </w:rPr>
        <w:t xml:space="preserve">, ריבוד של כל קטעי הכבישים המחייבים טיפול בהתאם לנתוני המיסעות מוערך בסכום של כ-2.6 מיליארד ש"ח. ב-2015 הסתכמו תקציבי החברה לריבודים ולהטלאות ב-348 מיליון ש"ח; ב-2016 - ב-434 מיליון ש"ח; וב-2017 - ב-238 מיליון ש"ח. בפועל, תקציבי החברה אינם עונים על דרישות הרשת, ולכן קטעי כבישים רבים אשר בהתאם למדדים נזקקים לתחזוקה אינם נכללים בתכניות העבודה בשנים אלו. </w:t>
      </w:r>
      <w:r w:rsidRPr="0012789B" w:rsidR="00297CDB">
        <w:rPr>
          <w:rFonts w:cs="Tahoma"/>
          <w:noProof/>
          <w:sz w:val="17"/>
          <w:szCs w:val="17"/>
          <w:rtl/>
        </w:rPr>
        <mc:AlternateContent>
          <mc:Choice Requires="wps">
            <w:drawing>
              <wp:anchor distT="0" distB="0" distL="114300" distR="114300" simplePos="0" relativeHeight="251666432" behindDoc="1" locked="0" layoutInCell="1" allowOverlap="1">
                <wp:simplePos x="0" y="0"/>
                <wp:positionH relativeFrom="margin">
                  <wp:posOffset>-431800</wp:posOffset>
                </wp:positionH>
                <wp:positionV relativeFrom="margin">
                  <wp:align>top</wp:align>
                </wp:positionV>
                <wp:extent cx="1620000" cy="4140000"/>
                <wp:effectExtent l="0" t="0" r="0" b="0"/>
                <wp:wrapNone/>
                <wp:docPr id="1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F1CA0" w:rsidRPr="00373C5D" w:rsidP="00297CD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8565049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90338"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F1CA0" w:rsidRPr="00881D99" w:rsidP="00297CDB">
                            <w:pPr>
                              <w:spacing w:after="0" w:line="240" w:lineRule="auto"/>
                              <w:rPr>
                                <w:color w:val="0B5294"/>
                                <w:spacing w:val="-4"/>
                                <w:sz w:val="24"/>
                                <w:szCs w:val="24"/>
                                <w:rtl/>
                                <w:cs/>
                              </w:rPr>
                            </w:pPr>
                            <w:r w:rsidRPr="00297CDB">
                              <w:rPr>
                                <w:rFonts w:cs="Tahoma" w:hint="eastAsia"/>
                                <w:color w:val="0B5294"/>
                                <w:spacing w:val="-4"/>
                                <w:sz w:val="24"/>
                                <w:szCs w:val="24"/>
                                <w:rtl/>
                              </w:rPr>
                              <w:t>תקציבי</w:t>
                            </w:r>
                            <w:r w:rsidRPr="00297CDB">
                              <w:rPr>
                                <w:rFonts w:cs="Tahoma"/>
                                <w:color w:val="0B5294"/>
                                <w:spacing w:val="-4"/>
                                <w:sz w:val="24"/>
                                <w:szCs w:val="24"/>
                                <w:rtl/>
                              </w:rPr>
                              <w:t xml:space="preserve"> </w:t>
                            </w:r>
                            <w:r w:rsidRPr="00297CDB">
                              <w:rPr>
                                <w:rFonts w:cs="Tahoma" w:hint="eastAsia"/>
                                <w:color w:val="0B5294"/>
                                <w:spacing w:val="-4"/>
                                <w:sz w:val="24"/>
                                <w:szCs w:val="24"/>
                                <w:rtl/>
                              </w:rPr>
                              <w:t>החברה</w:t>
                            </w:r>
                            <w:r w:rsidRPr="00297CDB">
                              <w:rPr>
                                <w:rFonts w:cs="Tahoma"/>
                                <w:color w:val="0B5294"/>
                                <w:spacing w:val="-4"/>
                                <w:sz w:val="24"/>
                                <w:szCs w:val="24"/>
                                <w:rtl/>
                              </w:rPr>
                              <w:t xml:space="preserve"> </w:t>
                            </w:r>
                            <w:r w:rsidRPr="00297CDB">
                              <w:rPr>
                                <w:rFonts w:cs="Tahoma" w:hint="eastAsia"/>
                                <w:color w:val="0B5294"/>
                                <w:spacing w:val="-4"/>
                                <w:sz w:val="24"/>
                                <w:szCs w:val="24"/>
                                <w:rtl/>
                              </w:rPr>
                              <w:t>אינם</w:t>
                            </w:r>
                            <w:r w:rsidRPr="00297CDB">
                              <w:rPr>
                                <w:rFonts w:cs="Tahoma"/>
                                <w:color w:val="0B5294"/>
                                <w:spacing w:val="-4"/>
                                <w:sz w:val="24"/>
                                <w:szCs w:val="24"/>
                                <w:rtl/>
                              </w:rPr>
                              <w:t xml:space="preserve"> </w:t>
                            </w:r>
                            <w:r w:rsidRPr="00297CDB">
                              <w:rPr>
                                <w:rFonts w:cs="Tahoma" w:hint="eastAsia"/>
                                <w:color w:val="0B5294"/>
                                <w:spacing w:val="-4"/>
                                <w:sz w:val="24"/>
                                <w:szCs w:val="24"/>
                                <w:rtl/>
                              </w:rPr>
                              <w:t>עונים</w:t>
                            </w:r>
                            <w:r w:rsidRPr="00297CDB">
                              <w:rPr>
                                <w:rFonts w:cs="Tahoma"/>
                                <w:color w:val="0B5294"/>
                                <w:spacing w:val="-4"/>
                                <w:sz w:val="24"/>
                                <w:szCs w:val="24"/>
                                <w:rtl/>
                              </w:rPr>
                              <w:t xml:space="preserve"> </w:t>
                            </w:r>
                            <w:r w:rsidRPr="00297CDB">
                              <w:rPr>
                                <w:rFonts w:cs="Tahoma" w:hint="eastAsia"/>
                                <w:color w:val="0B5294"/>
                                <w:spacing w:val="-4"/>
                                <w:sz w:val="24"/>
                                <w:szCs w:val="24"/>
                                <w:rtl/>
                              </w:rPr>
                              <w:t>על</w:t>
                            </w:r>
                            <w:r w:rsidRPr="00297CDB">
                              <w:rPr>
                                <w:rFonts w:cs="Tahoma"/>
                                <w:color w:val="0B5294"/>
                                <w:spacing w:val="-4"/>
                                <w:sz w:val="24"/>
                                <w:szCs w:val="24"/>
                                <w:rtl/>
                              </w:rPr>
                              <w:t xml:space="preserve"> </w:t>
                            </w:r>
                            <w:r w:rsidRPr="00297CDB">
                              <w:rPr>
                                <w:rFonts w:cs="Tahoma" w:hint="eastAsia"/>
                                <w:color w:val="0B5294"/>
                                <w:spacing w:val="-4"/>
                                <w:sz w:val="24"/>
                                <w:szCs w:val="24"/>
                                <w:rtl/>
                              </w:rPr>
                              <w:t>דרישות</w:t>
                            </w:r>
                            <w:r w:rsidRPr="00297CDB">
                              <w:rPr>
                                <w:rFonts w:cs="Tahoma"/>
                                <w:color w:val="0B5294"/>
                                <w:spacing w:val="-4"/>
                                <w:sz w:val="24"/>
                                <w:szCs w:val="24"/>
                                <w:rtl/>
                              </w:rPr>
                              <w:t xml:space="preserve"> </w:t>
                            </w:r>
                            <w:r w:rsidRPr="00297CDB">
                              <w:rPr>
                                <w:rFonts w:cs="Tahoma" w:hint="eastAsia"/>
                                <w:color w:val="0B5294"/>
                                <w:spacing w:val="-4"/>
                                <w:sz w:val="24"/>
                                <w:szCs w:val="24"/>
                                <w:rtl/>
                              </w:rPr>
                              <w:t>הרשת</w:t>
                            </w:r>
                            <w:r w:rsidRPr="00297CDB">
                              <w:rPr>
                                <w:rFonts w:cs="Tahoma"/>
                                <w:color w:val="0B5294"/>
                                <w:spacing w:val="-4"/>
                                <w:sz w:val="24"/>
                                <w:szCs w:val="24"/>
                                <w:rtl/>
                              </w:rPr>
                              <w:t xml:space="preserve">, </w:t>
                            </w:r>
                            <w:r w:rsidRPr="00297CDB">
                              <w:rPr>
                                <w:rFonts w:cs="Tahoma" w:hint="eastAsia"/>
                                <w:color w:val="0B5294"/>
                                <w:spacing w:val="-4"/>
                                <w:sz w:val="24"/>
                                <w:szCs w:val="24"/>
                                <w:rtl/>
                              </w:rPr>
                              <w:t>ולכן</w:t>
                            </w:r>
                            <w:r w:rsidRPr="00297CDB">
                              <w:rPr>
                                <w:rFonts w:cs="Tahoma"/>
                                <w:color w:val="0B5294"/>
                                <w:spacing w:val="-4"/>
                                <w:sz w:val="24"/>
                                <w:szCs w:val="24"/>
                                <w:rtl/>
                              </w:rPr>
                              <w:t xml:space="preserve"> </w:t>
                            </w:r>
                            <w:r w:rsidRPr="00297CDB">
                              <w:rPr>
                                <w:rFonts w:cs="Tahoma" w:hint="eastAsia"/>
                                <w:color w:val="0B5294"/>
                                <w:spacing w:val="-4"/>
                                <w:sz w:val="24"/>
                                <w:szCs w:val="24"/>
                                <w:rtl/>
                              </w:rPr>
                              <w:t>קטעי</w:t>
                            </w:r>
                            <w:r w:rsidRPr="00297CDB">
                              <w:rPr>
                                <w:rFonts w:cs="Tahoma"/>
                                <w:color w:val="0B5294"/>
                                <w:spacing w:val="-4"/>
                                <w:sz w:val="24"/>
                                <w:szCs w:val="24"/>
                                <w:rtl/>
                              </w:rPr>
                              <w:t xml:space="preserve"> </w:t>
                            </w:r>
                            <w:r w:rsidRPr="00297CDB">
                              <w:rPr>
                                <w:rFonts w:cs="Tahoma" w:hint="eastAsia"/>
                                <w:color w:val="0B5294"/>
                                <w:spacing w:val="-4"/>
                                <w:sz w:val="24"/>
                                <w:szCs w:val="24"/>
                                <w:rtl/>
                              </w:rPr>
                              <w:t>כבישים</w:t>
                            </w:r>
                            <w:r w:rsidRPr="00297CDB">
                              <w:rPr>
                                <w:rFonts w:cs="Tahoma"/>
                                <w:color w:val="0B5294"/>
                                <w:spacing w:val="-4"/>
                                <w:sz w:val="24"/>
                                <w:szCs w:val="24"/>
                                <w:rtl/>
                              </w:rPr>
                              <w:t xml:space="preserve"> </w:t>
                            </w:r>
                            <w:r w:rsidRPr="00297CDB">
                              <w:rPr>
                                <w:rFonts w:cs="Tahoma" w:hint="eastAsia"/>
                                <w:color w:val="0B5294"/>
                                <w:spacing w:val="-4"/>
                                <w:sz w:val="24"/>
                                <w:szCs w:val="24"/>
                                <w:rtl/>
                              </w:rPr>
                              <w:t>רבים</w:t>
                            </w:r>
                            <w:r w:rsidRPr="00297CDB">
                              <w:rPr>
                                <w:rFonts w:cs="Tahoma"/>
                                <w:color w:val="0B5294"/>
                                <w:spacing w:val="-4"/>
                                <w:sz w:val="24"/>
                                <w:szCs w:val="24"/>
                                <w:rtl/>
                              </w:rPr>
                              <w:t xml:space="preserve"> </w:t>
                            </w:r>
                            <w:r w:rsidRPr="00297CDB">
                              <w:rPr>
                                <w:rFonts w:cs="Tahoma" w:hint="eastAsia"/>
                                <w:color w:val="0B5294"/>
                                <w:spacing w:val="-4"/>
                                <w:sz w:val="24"/>
                                <w:szCs w:val="24"/>
                                <w:rtl/>
                              </w:rPr>
                              <w:t>אשר</w:t>
                            </w:r>
                            <w:r w:rsidRPr="00297CDB">
                              <w:rPr>
                                <w:rFonts w:cs="Tahoma"/>
                                <w:color w:val="0B5294"/>
                                <w:spacing w:val="-4"/>
                                <w:sz w:val="24"/>
                                <w:szCs w:val="24"/>
                                <w:rtl/>
                              </w:rPr>
                              <w:t xml:space="preserve"> </w:t>
                            </w:r>
                            <w:r w:rsidRPr="00297CDB">
                              <w:rPr>
                                <w:rFonts w:cs="Tahoma" w:hint="eastAsia"/>
                                <w:color w:val="0B5294"/>
                                <w:spacing w:val="-4"/>
                                <w:sz w:val="24"/>
                                <w:szCs w:val="24"/>
                                <w:rtl/>
                              </w:rPr>
                              <w:t>בהתאם</w:t>
                            </w:r>
                            <w:r w:rsidRPr="00297CDB">
                              <w:rPr>
                                <w:rFonts w:cs="Tahoma"/>
                                <w:color w:val="0B5294"/>
                                <w:spacing w:val="-4"/>
                                <w:sz w:val="24"/>
                                <w:szCs w:val="24"/>
                                <w:rtl/>
                              </w:rPr>
                              <w:t xml:space="preserve"> </w:t>
                            </w:r>
                            <w:r w:rsidRPr="00297CDB">
                              <w:rPr>
                                <w:rFonts w:cs="Tahoma" w:hint="eastAsia"/>
                                <w:color w:val="0B5294"/>
                                <w:spacing w:val="-4"/>
                                <w:sz w:val="24"/>
                                <w:szCs w:val="24"/>
                                <w:rtl/>
                              </w:rPr>
                              <w:t>למדדים</w:t>
                            </w:r>
                            <w:r w:rsidRPr="00297CDB">
                              <w:rPr>
                                <w:rFonts w:cs="Tahoma"/>
                                <w:color w:val="0B5294"/>
                                <w:spacing w:val="-4"/>
                                <w:sz w:val="24"/>
                                <w:szCs w:val="24"/>
                                <w:rtl/>
                              </w:rPr>
                              <w:t xml:space="preserve"> </w:t>
                            </w:r>
                            <w:r w:rsidRPr="00297CDB">
                              <w:rPr>
                                <w:rFonts w:cs="Tahoma" w:hint="eastAsia"/>
                                <w:color w:val="0B5294"/>
                                <w:spacing w:val="-4"/>
                                <w:sz w:val="24"/>
                                <w:szCs w:val="24"/>
                                <w:rtl/>
                              </w:rPr>
                              <w:t>נזקקים</w:t>
                            </w:r>
                            <w:r w:rsidRPr="00297CDB">
                              <w:rPr>
                                <w:rFonts w:cs="Tahoma"/>
                                <w:color w:val="0B5294"/>
                                <w:spacing w:val="-4"/>
                                <w:sz w:val="24"/>
                                <w:szCs w:val="24"/>
                                <w:rtl/>
                              </w:rPr>
                              <w:t xml:space="preserve"> </w:t>
                            </w:r>
                            <w:r w:rsidRPr="00297CDB">
                              <w:rPr>
                                <w:rFonts w:cs="Tahoma" w:hint="eastAsia"/>
                                <w:color w:val="0B5294"/>
                                <w:spacing w:val="-4"/>
                                <w:sz w:val="24"/>
                                <w:szCs w:val="24"/>
                                <w:rtl/>
                              </w:rPr>
                              <w:t>לתחזוקה</w:t>
                            </w:r>
                            <w:r w:rsidRPr="00297CDB">
                              <w:rPr>
                                <w:rFonts w:cs="Tahoma"/>
                                <w:color w:val="0B5294"/>
                                <w:spacing w:val="-4"/>
                                <w:sz w:val="24"/>
                                <w:szCs w:val="24"/>
                                <w:rtl/>
                              </w:rPr>
                              <w:t xml:space="preserve"> </w:t>
                            </w:r>
                            <w:r w:rsidRPr="00297CDB">
                              <w:rPr>
                                <w:rFonts w:cs="Tahoma" w:hint="eastAsia"/>
                                <w:color w:val="0B5294"/>
                                <w:spacing w:val="-4"/>
                                <w:sz w:val="24"/>
                                <w:szCs w:val="24"/>
                                <w:rtl/>
                              </w:rPr>
                              <w:t>אינם</w:t>
                            </w:r>
                            <w:r w:rsidRPr="00297CDB">
                              <w:rPr>
                                <w:rFonts w:cs="Tahoma"/>
                                <w:color w:val="0B5294"/>
                                <w:spacing w:val="-4"/>
                                <w:sz w:val="24"/>
                                <w:szCs w:val="24"/>
                                <w:rtl/>
                              </w:rPr>
                              <w:t xml:space="preserve"> </w:t>
                            </w:r>
                            <w:r w:rsidRPr="00297CDB">
                              <w:rPr>
                                <w:rFonts w:cs="Tahoma" w:hint="eastAsia"/>
                                <w:color w:val="0B5294"/>
                                <w:spacing w:val="-4"/>
                                <w:sz w:val="24"/>
                                <w:szCs w:val="24"/>
                                <w:rtl/>
                              </w:rPr>
                              <w:t>נכללים</w:t>
                            </w:r>
                            <w:r w:rsidRPr="00297CDB">
                              <w:rPr>
                                <w:rFonts w:cs="Tahoma"/>
                                <w:color w:val="0B5294"/>
                                <w:spacing w:val="-4"/>
                                <w:sz w:val="24"/>
                                <w:szCs w:val="24"/>
                                <w:rtl/>
                              </w:rPr>
                              <w:t xml:space="preserve"> </w:t>
                            </w:r>
                            <w:r w:rsidRPr="00297CDB">
                              <w:rPr>
                                <w:rFonts w:cs="Tahoma" w:hint="eastAsia"/>
                                <w:color w:val="0B5294"/>
                                <w:spacing w:val="-4"/>
                                <w:sz w:val="24"/>
                                <w:szCs w:val="24"/>
                                <w:rtl/>
                              </w:rPr>
                              <w:t>בתכניות</w:t>
                            </w:r>
                            <w:r w:rsidRPr="00297CDB">
                              <w:rPr>
                                <w:rFonts w:cs="Tahoma"/>
                                <w:color w:val="0B5294"/>
                                <w:spacing w:val="-4"/>
                                <w:sz w:val="24"/>
                                <w:szCs w:val="24"/>
                                <w:rtl/>
                              </w:rPr>
                              <w:t xml:space="preserve"> </w:t>
                            </w:r>
                            <w:r w:rsidRPr="00297CDB">
                              <w:rPr>
                                <w:rFonts w:cs="Tahoma" w:hint="eastAsia"/>
                                <w:color w:val="0B5294"/>
                                <w:spacing w:val="-4"/>
                                <w:sz w:val="24"/>
                                <w:szCs w:val="24"/>
                                <w:rtl/>
                              </w:rPr>
                              <w:t>העבודה</w:t>
                            </w:r>
                            <w:r w:rsidRPr="00297CDB">
                              <w:rPr>
                                <w:rFonts w:cs="Tahoma"/>
                                <w:color w:val="0B5294"/>
                                <w:spacing w:val="-4"/>
                                <w:sz w:val="24"/>
                                <w:szCs w:val="24"/>
                                <w:rtl/>
                              </w:rPr>
                              <w:t xml:space="preserve"> </w:t>
                            </w:r>
                            <w:r w:rsidRPr="00297CDB">
                              <w:rPr>
                                <w:rFonts w:cs="Tahoma" w:hint="eastAsia"/>
                                <w:color w:val="0B5294"/>
                                <w:spacing w:val="-4"/>
                                <w:sz w:val="24"/>
                                <w:szCs w:val="24"/>
                                <w:rtl/>
                              </w:rPr>
                              <w:t>בשנים</w:t>
                            </w:r>
                            <w:r w:rsidRPr="00297CDB">
                              <w:rPr>
                                <w:rFonts w:cs="Tahoma"/>
                                <w:color w:val="0B5294"/>
                                <w:spacing w:val="-4"/>
                                <w:sz w:val="24"/>
                                <w:szCs w:val="24"/>
                                <w:rtl/>
                              </w:rPr>
                              <w:t xml:space="preserve"> </w:t>
                            </w:r>
                            <w:r w:rsidRPr="00297CDB">
                              <w:rPr>
                                <w:rFonts w:cs="Tahoma" w:hint="eastAsia"/>
                                <w:color w:val="0B5294"/>
                                <w:spacing w:val="-4"/>
                                <w:sz w:val="24"/>
                                <w:szCs w:val="24"/>
                                <w:rtl/>
                              </w:rPr>
                              <w:t>אלו</w:t>
                            </w:r>
                          </w:p>
                          <w:p w:rsidR="00EF1CA0" w:rsidRPr="00373C5D" w:rsidP="00297CD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29501504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26774"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9024" filled="f" stroked="f">
                <v:textbox>
                  <w:txbxContent>
                    <w:p w:rsidR="00EF1CA0" w:rsidRPr="00373C5D" w:rsidP="00297CDB">
                      <w:pPr>
                        <w:spacing w:line="240" w:lineRule="atLeast"/>
                        <w:rPr>
                          <w:rFonts w:cs="Tahoma"/>
                          <w:b/>
                          <w:bCs/>
                          <w:color w:val="0B5294"/>
                          <w:sz w:val="48"/>
                          <w:szCs w:val="48"/>
                          <w:rtl/>
                        </w:rPr>
                      </w:pPr>
                      <w:drawing>
                        <wp:inline distT="0" distB="0" distL="0" distR="0">
                          <wp:extent cx="311150" cy="256800"/>
                          <wp:effectExtent l="0" t="0" r="0" b="0"/>
                          <wp:docPr id="1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014831" name="QUT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F1CA0" w:rsidRPr="00881D99" w:rsidP="00297CDB">
                      <w:pPr>
                        <w:spacing w:after="0" w:line="240" w:lineRule="auto"/>
                        <w:rPr>
                          <w:color w:val="0B5294"/>
                          <w:spacing w:val="-4"/>
                          <w:sz w:val="24"/>
                          <w:szCs w:val="24"/>
                          <w:rtl/>
                          <w:cs/>
                        </w:rPr>
                      </w:pPr>
                      <w:r w:rsidRPr="00297CDB">
                        <w:rPr>
                          <w:rFonts w:cs="Tahoma" w:hint="eastAsia"/>
                          <w:color w:val="0B5294"/>
                          <w:spacing w:val="-4"/>
                          <w:sz w:val="24"/>
                          <w:szCs w:val="24"/>
                          <w:rtl/>
                        </w:rPr>
                        <w:t>תקציבי</w:t>
                      </w:r>
                      <w:r w:rsidRPr="00297CDB">
                        <w:rPr>
                          <w:rFonts w:cs="Tahoma"/>
                          <w:color w:val="0B5294"/>
                          <w:spacing w:val="-4"/>
                          <w:sz w:val="24"/>
                          <w:szCs w:val="24"/>
                          <w:rtl/>
                        </w:rPr>
                        <w:t xml:space="preserve"> </w:t>
                      </w:r>
                      <w:r w:rsidRPr="00297CDB">
                        <w:rPr>
                          <w:rFonts w:cs="Tahoma" w:hint="eastAsia"/>
                          <w:color w:val="0B5294"/>
                          <w:spacing w:val="-4"/>
                          <w:sz w:val="24"/>
                          <w:szCs w:val="24"/>
                          <w:rtl/>
                        </w:rPr>
                        <w:t>החברה</w:t>
                      </w:r>
                      <w:r w:rsidRPr="00297CDB">
                        <w:rPr>
                          <w:rFonts w:cs="Tahoma"/>
                          <w:color w:val="0B5294"/>
                          <w:spacing w:val="-4"/>
                          <w:sz w:val="24"/>
                          <w:szCs w:val="24"/>
                          <w:rtl/>
                        </w:rPr>
                        <w:t xml:space="preserve"> </w:t>
                      </w:r>
                      <w:r w:rsidRPr="00297CDB">
                        <w:rPr>
                          <w:rFonts w:cs="Tahoma" w:hint="eastAsia"/>
                          <w:color w:val="0B5294"/>
                          <w:spacing w:val="-4"/>
                          <w:sz w:val="24"/>
                          <w:szCs w:val="24"/>
                          <w:rtl/>
                        </w:rPr>
                        <w:t>אינם</w:t>
                      </w:r>
                      <w:r w:rsidRPr="00297CDB">
                        <w:rPr>
                          <w:rFonts w:cs="Tahoma"/>
                          <w:color w:val="0B5294"/>
                          <w:spacing w:val="-4"/>
                          <w:sz w:val="24"/>
                          <w:szCs w:val="24"/>
                          <w:rtl/>
                        </w:rPr>
                        <w:t xml:space="preserve"> </w:t>
                      </w:r>
                      <w:r w:rsidRPr="00297CDB">
                        <w:rPr>
                          <w:rFonts w:cs="Tahoma" w:hint="eastAsia"/>
                          <w:color w:val="0B5294"/>
                          <w:spacing w:val="-4"/>
                          <w:sz w:val="24"/>
                          <w:szCs w:val="24"/>
                          <w:rtl/>
                        </w:rPr>
                        <w:t>עונים</w:t>
                      </w:r>
                      <w:r w:rsidRPr="00297CDB">
                        <w:rPr>
                          <w:rFonts w:cs="Tahoma"/>
                          <w:color w:val="0B5294"/>
                          <w:spacing w:val="-4"/>
                          <w:sz w:val="24"/>
                          <w:szCs w:val="24"/>
                          <w:rtl/>
                        </w:rPr>
                        <w:t xml:space="preserve"> </w:t>
                      </w:r>
                      <w:r w:rsidRPr="00297CDB">
                        <w:rPr>
                          <w:rFonts w:cs="Tahoma" w:hint="eastAsia"/>
                          <w:color w:val="0B5294"/>
                          <w:spacing w:val="-4"/>
                          <w:sz w:val="24"/>
                          <w:szCs w:val="24"/>
                          <w:rtl/>
                        </w:rPr>
                        <w:t>על</w:t>
                      </w:r>
                      <w:r w:rsidRPr="00297CDB">
                        <w:rPr>
                          <w:rFonts w:cs="Tahoma"/>
                          <w:color w:val="0B5294"/>
                          <w:spacing w:val="-4"/>
                          <w:sz w:val="24"/>
                          <w:szCs w:val="24"/>
                          <w:rtl/>
                        </w:rPr>
                        <w:t xml:space="preserve"> </w:t>
                      </w:r>
                      <w:r w:rsidRPr="00297CDB">
                        <w:rPr>
                          <w:rFonts w:cs="Tahoma" w:hint="eastAsia"/>
                          <w:color w:val="0B5294"/>
                          <w:spacing w:val="-4"/>
                          <w:sz w:val="24"/>
                          <w:szCs w:val="24"/>
                          <w:rtl/>
                        </w:rPr>
                        <w:t>דרישות</w:t>
                      </w:r>
                      <w:r w:rsidRPr="00297CDB">
                        <w:rPr>
                          <w:rFonts w:cs="Tahoma"/>
                          <w:color w:val="0B5294"/>
                          <w:spacing w:val="-4"/>
                          <w:sz w:val="24"/>
                          <w:szCs w:val="24"/>
                          <w:rtl/>
                        </w:rPr>
                        <w:t xml:space="preserve"> </w:t>
                      </w:r>
                      <w:r w:rsidRPr="00297CDB">
                        <w:rPr>
                          <w:rFonts w:cs="Tahoma" w:hint="eastAsia"/>
                          <w:color w:val="0B5294"/>
                          <w:spacing w:val="-4"/>
                          <w:sz w:val="24"/>
                          <w:szCs w:val="24"/>
                          <w:rtl/>
                        </w:rPr>
                        <w:t>הרשת</w:t>
                      </w:r>
                      <w:r w:rsidRPr="00297CDB">
                        <w:rPr>
                          <w:rFonts w:cs="Tahoma"/>
                          <w:color w:val="0B5294"/>
                          <w:spacing w:val="-4"/>
                          <w:sz w:val="24"/>
                          <w:szCs w:val="24"/>
                          <w:rtl/>
                        </w:rPr>
                        <w:t xml:space="preserve">, </w:t>
                      </w:r>
                      <w:r w:rsidRPr="00297CDB">
                        <w:rPr>
                          <w:rFonts w:cs="Tahoma" w:hint="eastAsia"/>
                          <w:color w:val="0B5294"/>
                          <w:spacing w:val="-4"/>
                          <w:sz w:val="24"/>
                          <w:szCs w:val="24"/>
                          <w:rtl/>
                        </w:rPr>
                        <w:t>ולכן</w:t>
                      </w:r>
                      <w:r w:rsidRPr="00297CDB">
                        <w:rPr>
                          <w:rFonts w:cs="Tahoma"/>
                          <w:color w:val="0B5294"/>
                          <w:spacing w:val="-4"/>
                          <w:sz w:val="24"/>
                          <w:szCs w:val="24"/>
                          <w:rtl/>
                        </w:rPr>
                        <w:t xml:space="preserve"> </w:t>
                      </w:r>
                      <w:r w:rsidRPr="00297CDB">
                        <w:rPr>
                          <w:rFonts w:cs="Tahoma" w:hint="eastAsia"/>
                          <w:color w:val="0B5294"/>
                          <w:spacing w:val="-4"/>
                          <w:sz w:val="24"/>
                          <w:szCs w:val="24"/>
                          <w:rtl/>
                        </w:rPr>
                        <w:t>קטעי</w:t>
                      </w:r>
                      <w:r w:rsidRPr="00297CDB">
                        <w:rPr>
                          <w:rFonts w:cs="Tahoma"/>
                          <w:color w:val="0B5294"/>
                          <w:spacing w:val="-4"/>
                          <w:sz w:val="24"/>
                          <w:szCs w:val="24"/>
                          <w:rtl/>
                        </w:rPr>
                        <w:t xml:space="preserve"> </w:t>
                      </w:r>
                      <w:r w:rsidRPr="00297CDB">
                        <w:rPr>
                          <w:rFonts w:cs="Tahoma" w:hint="eastAsia"/>
                          <w:color w:val="0B5294"/>
                          <w:spacing w:val="-4"/>
                          <w:sz w:val="24"/>
                          <w:szCs w:val="24"/>
                          <w:rtl/>
                        </w:rPr>
                        <w:t>כבישים</w:t>
                      </w:r>
                      <w:r w:rsidRPr="00297CDB">
                        <w:rPr>
                          <w:rFonts w:cs="Tahoma"/>
                          <w:color w:val="0B5294"/>
                          <w:spacing w:val="-4"/>
                          <w:sz w:val="24"/>
                          <w:szCs w:val="24"/>
                          <w:rtl/>
                        </w:rPr>
                        <w:t xml:space="preserve"> </w:t>
                      </w:r>
                      <w:r w:rsidRPr="00297CDB">
                        <w:rPr>
                          <w:rFonts w:cs="Tahoma" w:hint="eastAsia"/>
                          <w:color w:val="0B5294"/>
                          <w:spacing w:val="-4"/>
                          <w:sz w:val="24"/>
                          <w:szCs w:val="24"/>
                          <w:rtl/>
                        </w:rPr>
                        <w:t>רבים</w:t>
                      </w:r>
                      <w:r w:rsidRPr="00297CDB">
                        <w:rPr>
                          <w:rFonts w:cs="Tahoma"/>
                          <w:color w:val="0B5294"/>
                          <w:spacing w:val="-4"/>
                          <w:sz w:val="24"/>
                          <w:szCs w:val="24"/>
                          <w:rtl/>
                        </w:rPr>
                        <w:t xml:space="preserve"> </w:t>
                      </w:r>
                      <w:r w:rsidRPr="00297CDB">
                        <w:rPr>
                          <w:rFonts w:cs="Tahoma" w:hint="eastAsia"/>
                          <w:color w:val="0B5294"/>
                          <w:spacing w:val="-4"/>
                          <w:sz w:val="24"/>
                          <w:szCs w:val="24"/>
                          <w:rtl/>
                        </w:rPr>
                        <w:t>אשר</w:t>
                      </w:r>
                      <w:r w:rsidRPr="00297CDB">
                        <w:rPr>
                          <w:rFonts w:cs="Tahoma"/>
                          <w:color w:val="0B5294"/>
                          <w:spacing w:val="-4"/>
                          <w:sz w:val="24"/>
                          <w:szCs w:val="24"/>
                          <w:rtl/>
                        </w:rPr>
                        <w:t xml:space="preserve"> </w:t>
                      </w:r>
                      <w:r w:rsidRPr="00297CDB">
                        <w:rPr>
                          <w:rFonts w:cs="Tahoma" w:hint="eastAsia"/>
                          <w:color w:val="0B5294"/>
                          <w:spacing w:val="-4"/>
                          <w:sz w:val="24"/>
                          <w:szCs w:val="24"/>
                          <w:rtl/>
                        </w:rPr>
                        <w:t>בהתאם</w:t>
                      </w:r>
                      <w:r w:rsidRPr="00297CDB">
                        <w:rPr>
                          <w:rFonts w:cs="Tahoma"/>
                          <w:color w:val="0B5294"/>
                          <w:spacing w:val="-4"/>
                          <w:sz w:val="24"/>
                          <w:szCs w:val="24"/>
                          <w:rtl/>
                        </w:rPr>
                        <w:t xml:space="preserve"> </w:t>
                      </w:r>
                      <w:r w:rsidRPr="00297CDB">
                        <w:rPr>
                          <w:rFonts w:cs="Tahoma" w:hint="eastAsia"/>
                          <w:color w:val="0B5294"/>
                          <w:spacing w:val="-4"/>
                          <w:sz w:val="24"/>
                          <w:szCs w:val="24"/>
                          <w:rtl/>
                        </w:rPr>
                        <w:t>למדדים</w:t>
                      </w:r>
                      <w:r w:rsidRPr="00297CDB">
                        <w:rPr>
                          <w:rFonts w:cs="Tahoma"/>
                          <w:color w:val="0B5294"/>
                          <w:spacing w:val="-4"/>
                          <w:sz w:val="24"/>
                          <w:szCs w:val="24"/>
                          <w:rtl/>
                        </w:rPr>
                        <w:t xml:space="preserve"> </w:t>
                      </w:r>
                      <w:r w:rsidRPr="00297CDB">
                        <w:rPr>
                          <w:rFonts w:cs="Tahoma" w:hint="eastAsia"/>
                          <w:color w:val="0B5294"/>
                          <w:spacing w:val="-4"/>
                          <w:sz w:val="24"/>
                          <w:szCs w:val="24"/>
                          <w:rtl/>
                        </w:rPr>
                        <w:t>נזקקים</w:t>
                      </w:r>
                      <w:r w:rsidRPr="00297CDB">
                        <w:rPr>
                          <w:rFonts w:cs="Tahoma"/>
                          <w:color w:val="0B5294"/>
                          <w:spacing w:val="-4"/>
                          <w:sz w:val="24"/>
                          <w:szCs w:val="24"/>
                          <w:rtl/>
                        </w:rPr>
                        <w:t xml:space="preserve"> </w:t>
                      </w:r>
                      <w:r w:rsidRPr="00297CDB">
                        <w:rPr>
                          <w:rFonts w:cs="Tahoma" w:hint="eastAsia"/>
                          <w:color w:val="0B5294"/>
                          <w:spacing w:val="-4"/>
                          <w:sz w:val="24"/>
                          <w:szCs w:val="24"/>
                          <w:rtl/>
                        </w:rPr>
                        <w:t>לתחזוקה</w:t>
                      </w:r>
                      <w:r w:rsidRPr="00297CDB">
                        <w:rPr>
                          <w:rFonts w:cs="Tahoma"/>
                          <w:color w:val="0B5294"/>
                          <w:spacing w:val="-4"/>
                          <w:sz w:val="24"/>
                          <w:szCs w:val="24"/>
                          <w:rtl/>
                        </w:rPr>
                        <w:t xml:space="preserve"> </w:t>
                      </w:r>
                      <w:r w:rsidRPr="00297CDB">
                        <w:rPr>
                          <w:rFonts w:cs="Tahoma" w:hint="eastAsia"/>
                          <w:color w:val="0B5294"/>
                          <w:spacing w:val="-4"/>
                          <w:sz w:val="24"/>
                          <w:szCs w:val="24"/>
                          <w:rtl/>
                        </w:rPr>
                        <w:t>אינם</w:t>
                      </w:r>
                      <w:r w:rsidRPr="00297CDB">
                        <w:rPr>
                          <w:rFonts w:cs="Tahoma"/>
                          <w:color w:val="0B5294"/>
                          <w:spacing w:val="-4"/>
                          <w:sz w:val="24"/>
                          <w:szCs w:val="24"/>
                          <w:rtl/>
                        </w:rPr>
                        <w:t xml:space="preserve"> </w:t>
                      </w:r>
                      <w:r w:rsidRPr="00297CDB">
                        <w:rPr>
                          <w:rFonts w:cs="Tahoma" w:hint="eastAsia"/>
                          <w:color w:val="0B5294"/>
                          <w:spacing w:val="-4"/>
                          <w:sz w:val="24"/>
                          <w:szCs w:val="24"/>
                          <w:rtl/>
                        </w:rPr>
                        <w:t>נכללים</w:t>
                      </w:r>
                      <w:r w:rsidRPr="00297CDB">
                        <w:rPr>
                          <w:rFonts w:cs="Tahoma"/>
                          <w:color w:val="0B5294"/>
                          <w:spacing w:val="-4"/>
                          <w:sz w:val="24"/>
                          <w:szCs w:val="24"/>
                          <w:rtl/>
                        </w:rPr>
                        <w:t xml:space="preserve"> </w:t>
                      </w:r>
                      <w:r w:rsidRPr="00297CDB">
                        <w:rPr>
                          <w:rFonts w:cs="Tahoma" w:hint="eastAsia"/>
                          <w:color w:val="0B5294"/>
                          <w:spacing w:val="-4"/>
                          <w:sz w:val="24"/>
                          <w:szCs w:val="24"/>
                          <w:rtl/>
                        </w:rPr>
                        <w:t>בתכניות</w:t>
                      </w:r>
                      <w:r w:rsidRPr="00297CDB">
                        <w:rPr>
                          <w:rFonts w:cs="Tahoma"/>
                          <w:color w:val="0B5294"/>
                          <w:spacing w:val="-4"/>
                          <w:sz w:val="24"/>
                          <w:szCs w:val="24"/>
                          <w:rtl/>
                        </w:rPr>
                        <w:t xml:space="preserve"> </w:t>
                      </w:r>
                      <w:r w:rsidRPr="00297CDB">
                        <w:rPr>
                          <w:rFonts w:cs="Tahoma" w:hint="eastAsia"/>
                          <w:color w:val="0B5294"/>
                          <w:spacing w:val="-4"/>
                          <w:sz w:val="24"/>
                          <w:szCs w:val="24"/>
                          <w:rtl/>
                        </w:rPr>
                        <w:t>העבודה</w:t>
                      </w:r>
                      <w:r w:rsidRPr="00297CDB">
                        <w:rPr>
                          <w:rFonts w:cs="Tahoma"/>
                          <w:color w:val="0B5294"/>
                          <w:spacing w:val="-4"/>
                          <w:sz w:val="24"/>
                          <w:szCs w:val="24"/>
                          <w:rtl/>
                        </w:rPr>
                        <w:t xml:space="preserve"> </w:t>
                      </w:r>
                      <w:r w:rsidRPr="00297CDB">
                        <w:rPr>
                          <w:rFonts w:cs="Tahoma" w:hint="eastAsia"/>
                          <w:color w:val="0B5294"/>
                          <w:spacing w:val="-4"/>
                          <w:sz w:val="24"/>
                          <w:szCs w:val="24"/>
                          <w:rtl/>
                        </w:rPr>
                        <w:t>בשנים</w:t>
                      </w:r>
                      <w:r w:rsidRPr="00297CDB">
                        <w:rPr>
                          <w:rFonts w:cs="Tahoma"/>
                          <w:color w:val="0B5294"/>
                          <w:spacing w:val="-4"/>
                          <w:sz w:val="24"/>
                          <w:szCs w:val="24"/>
                          <w:rtl/>
                        </w:rPr>
                        <w:t xml:space="preserve"> </w:t>
                      </w:r>
                      <w:r w:rsidRPr="00297CDB">
                        <w:rPr>
                          <w:rFonts w:cs="Tahoma" w:hint="eastAsia"/>
                          <w:color w:val="0B5294"/>
                          <w:spacing w:val="-4"/>
                          <w:sz w:val="24"/>
                          <w:szCs w:val="24"/>
                          <w:rtl/>
                        </w:rPr>
                        <w:t>אלו</w:t>
                      </w:r>
                    </w:p>
                    <w:p w:rsidR="00EF1CA0" w:rsidRPr="00373C5D" w:rsidP="00297CDB">
                      <w:pPr>
                        <w:spacing w:before="120" w:after="0" w:line="240" w:lineRule="atLeast"/>
                        <w:rPr>
                          <w:rFonts w:cs="Tahoma"/>
                          <w:b/>
                          <w:bCs/>
                          <w:color w:val="0B5294"/>
                          <w:sz w:val="48"/>
                          <w:szCs w:val="48"/>
                          <w:rtl/>
                        </w:rPr>
                      </w:pPr>
                      <w:drawing>
                        <wp:inline distT="0" distB="0" distL="0" distR="0">
                          <wp:extent cx="288000" cy="31337"/>
                          <wp:effectExtent l="0" t="0" r="0" b="6985"/>
                          <wp:docPr id="1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344175" name="lin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653A4E" w:rsidRPr="00F9433D" w:rsidP="00CD0B3A">
      <w:pPr>
        <w:pStyle w:val="RESHET"/>
        <w:rPr>
          <w:rFonts w:eastAsia="Calibri"/>
          <w:rtl/>
        </w:rPr>
      </w:pPr>
      <w:r w:rsidRPr="00F9433D">
        <w:rPr>
          <w:rFonts w:eastAsia="Calibri" w:hint="cs"/>
          <w:rtl/>
        </w:rPr>
        <w:t xml:space="preserve">נוכח החשיבות הנודעת לתשתיות תחבורה ונוכח החיסכון הצפוי מפעולות תחזוקת מיסעות במועד, על משרד התחבורה ועל משרד האוצר, בשיתוף החברה, לבחון אם התקציב הקיים לריבודים ולהטלאות נותן מענה הולם לצרכים, ואם חלוקת התקציב לתחום זה במסגרת תקציב התחזוקה של החברה מניבה את התמורה המרבית להשקעה. </w:t>
      </w:r>
    </w:p>
    <w:p w:rsidR="00653A4E" w:rsidRPr="00F9433D" w:rsidP="00E95DD3">
      <w:pPr>
        <w:spacing w:line="240" w:lineRule="exact"/>
        <w:ind w:right="2268"/>
        <w:jc w:val="both"/>
        <w:rPr>
          <w:rFonts w:ascii="Tahoma" w:hAnsi="Tahoma" w:eastAsiaTheme="minorHAnsi" w:cs="Tahoma"/>
          <w:sz w:val="17"/>
          <w:szCs w:val="17"/>
          <w:rtl/>
        </w:rPr>
      </w:pPr>
    </w:p>
    <w:p w:rsidR="00653A4E" w:rsidRPr="004915AD" w:rsidP="00E95DD3">
      <w:pPr>
        <w:pStyle w:val="KOT6"/>
        <w:rPr>
          <w:rtl/>
        </w:rPr>
      </w:pPr>
      <w:r w:rsidRPr="004915AD">
        <w:rPr>
          <w:rFonts w:hint="cs"/>
          <w:bCs/>
          <w:spacing w:val="40"/>
          <w:rtl/>
        </w:rPr>
        <w:t>בקרות פנימיות על מנ"א</w:t>
      </w:r>
    </w:p>
    <w:p w:rsidR="00653A4E" w:rsidRPr="00F9433D" w:rsidP="00CD0B3A">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על פי נוהל פנימי של החברה</w:t>
      </w:r>
      <w:r>
        <w:rPr>
          <w:rFonts w:ascii="Tahoma" w:hAnsi="Tahoma" w:eastAsiaTheme="minorHAnsi" w:cs="Tahoma"/>
          <w:sz w:val="17"/>
          <w:szCs w:val="17"/>
          <w:vertAlign w:val="superscript"/>
          <w:rtl/>
        </w:rPr>
        <w:footnoteReference w:id="13"/>
      </w:r>
      <w:r w:rsidRPr="00F9433D">
        <w:rPr>
          <w:rFonts w:ascii="Tahoma" w:hAnsi="Tahoma" w:eastAsiaTheme="minorHAnsi" w:cs="Tahoma" w:hint="cs"/>
          <w:sz w:val="17"/>
          <w:szCs w:val="17"/>
          <w:rtl/>
        </w:rPr>
        <w:t xml:space="preserve"> (להלן - נוהל מנ"א), מנהל מחלקת ניהול אחזקה ומחלקת ניהול גשרים (להלן - מנהל מנ"א או מנהל מנ"ג)</w:t>
      </w:r>
      <w:r>
        <w:rPr>
          <w:rFonts w:ascii="Tahoma" w:hAnsi="Tahoma" w:eastAsiaTheme="minorHAnsi" w:cs="Tahoma"/>
          <w:sz w:val="17"/>
          <w:szCs w:val="17"/>
          <w:vertAlign w:val="superscript"/>
          <w:rtl/>
        </w:rPr>
        <w:footnoteReference w:id="14"/>
      </w:r>
      <w:r w:rsidRPr="00F9433D">
        <w:rPr>
          <w:rFonts w:ascii="Tahoma" w:hAnsi="Tahoma" w:eastAsiaTheme="minorHAnsi" w:cs="Tahoma" w:hint="cs"/>
          <w:sz w:val="17"/>
          <w:szCs w:val="17"/>
          <w:rtl/>
        </w:rPr>
        <w:t xml:space="preserve"> אחראי, בין היתר, לקיים דיונים שתכליתם להפיק לקחים מסקר שנה חולפת, כולל ניתוח תכנית העבודה והביצוע, וכן לבחון את המודלים ואת תקפות המשקולות הנמדדים והפרמטרים במערכת. עוד קובע נוהל זה כי מנהל פרויקט מנ"א אחראי לקיים דיונים שתכליתם להפיק לקחים מתהליך תכנון התחזוקה של השנה החולפת באמצעות המערכת.</w:t>
      </w:r>
    </w:p>
    <w:p w:rsidR="00653A4E" w:rsidRPr="00F9433D" w:rsidP="00CD0B3A">
      <w:pPr>
        <w:pStyle w:val="RESHET"/>
        <w:rPr>
          <w:rFonts w:eastAsiaTheme="minorHAnsi"/>
          <w:rtl/>
        </w:rPr>
      </w:pPr>
      <w:r w:rsidRPr="00F9433D">
        <w:rPr>
          <w:rFonts w:eastAsiaTheme="minorHAnsi" w:hint="cs"/>
          <w:rtl/>
        </w:rPr>
        <w:t>הביקורת העלתה כי בין השנים 2016-2014 לא נמצא תיעוד לדיונים שקיים מנהל מנ"א עם הגורמים המקצועיים בחברה, כפי שנקבע בנוהל מנ"א; לא הופקו דוחות מקצועיים בנושא, וממילא לא נערכו תהליכים לצורך הפקת לקחים משנים קודמות מבחינת תכנון התחזוקה של שנים אלו. עוד העלתה הביקורת כי חטיבת האחזקה לא דרשה ממנהל הפרויקט לקיים דיונים או לספק לה דוחות מקצועיים בנושאים אלו.</w:t>
      </w:r>
    </w:p>
    <w:p w:rsidR="00653A4E" w:rsidRPr="00F9433D" w:rsidP="00CD0B3A">
      <w:pPr>
        <w:spacing w:before="180" w:after="240"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בתשובתה ממאי 2017 ציינה החברה כי מחלקת המנ"א עברה בימים אלה למבנה הארגוני של חטיבת האחזקה ו</w:t>
      </w:r>
      <w:r w:rsidRPr="00F9433D">
        <w:rPr>
          <w:rFonts w:ascii="Tahoma" w:hAnsi="Tahoma" w:eastAsiaTheme="minorHAnsi" w:cs="Tahoma" w:hint="cs"/>
          <w:sz w:val="17"/>
          <w:szCs w:val="17"/>
          <w:rtl/>
        </w:rPr>
        <w:t xml:space="preserve">כי </w:t>
      </w:r>
      <w:r w:rsidRPr="00F9433D">
        <w:rPr>
          <w:rFonts w:ascii="Tahoma" w:hAnsi="Tahoma" w:eastAsiaTheme="minorHAnsi" w:cs="Tahoma"/>
          <w:sz w:val="17"/>
          <w:szCs w:val="17"/>
          <w:rtl/>
        </w:rPr>
        <w:t>בכוונת</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 לעמוד בנוהל</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לרבות ביצוע דיונים הכוללים פרוטוקולים וביצוע הפקת לקחים.</w:t>
      </w:r>
    </w:p>
    <w:p w:rsidR="00653A4E" w:rsidRPr="00F9433D" w:rsidP="00CD0B3A">
      <w:pPr>
        <w:pStyle w:val="RESHET"/>
        <w:rPr>
          <w:rFonts w:eastAsiaTheme="minorHAnsi"/>
          <w:rtl/>
        </w:rPr>
      </w:pPr>
      <w:r w:rsidRPr="00F9433D">
        <w:rPr>
          <w:rFonts w:eastAsiaTheme="minorHAnsi" w:hint="cs"/>
          <w:rtl/>
        </w:rPr>
        <w:t>משרד מבקר המדינה מעיר לחטיבת האחזקה כי לאור חשיבות תהליך הפקת לקחים, ולאור המידע הרב הנצבר במערכת המנ"א, מן הראוי כי החברה תעשה שימוש יעיל במידע כדי לנתח את הכנתן של תכניות העבודה בחטיבה וכן ניתוח ביצועי הסקרים של השנים הקודמות.</w:t>
      </w:r>
    </w:p>
    <w:p w:rsidR="00653A4E" w:rsidRPr="00F9433D" w:rsidP="00E95DD3">
      <w:pPr>
        <w:spacing w:line="240" w:lineRule="exact"/>
        <w:ind w:right="2268"/>
        <w:jc w:val="both"/>
        <w:rPr>
          <w:rFonts w:ascii="Tahoma" w:hAnsi="Tahoma" w:eastAsiaTheme="minorHAnsi" w:cs="Tahoma"/>
          <w:sz w:val="17"/>
          <w:szCs w:val="17"/>
          <w:rtl/>
        </w:rPr>
      </w:pPr>
    </w:p>
    <w:p w:rsidR="00653A4E" w:rsidRPr="004915AD" w:rsidP="00E95DD3">
      <w:pPr>
        <w:pStyle w:val="KOT5"/>
        <w:rPr>
          <w:rtl/>
        </w:rPr>
      </w:pPr>
      <w:r w:rsidRPr="004915AD">
        <w:rPr>
          <w:rFonts w:hint="cs"/>
          <w:rtl/>
        </w:rPr>
        <w:t>תחזוקת גשרים</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גשר הוא מבנה הנדסי הנשען על סמכים</w:t>
      </w:r>
      <w:r w:rsidRPr="00F9433D">
        <w:rPr>
          <w:rFonts w:ascii="Tahoma" w:hAnsi="Tahoma" w:eastAsiaTheme="minorHAnsi" w:cs="Tahoma" w:hint="cs"/>
          <w:sz w:val="17"/>
          <w:szCs w:val="17"/>
          <w:rtl/>
        </w:rPr>
        <w:t xml:space="preserve"> ומ</w:t>
      </w:r>
      <w:r w:rsidRPr="00F9433D">
        <w:rPr>
          <w:rFonts w:ascii="Tahoma" w:hAnsi="Tahoma" w:eastAsiaTheme="minorHAnsi" w:cs="Tahoma"/>
          <w:sz w:val="17"/>
          <w:szCs w:val="17"/>
          <w:rtl/>
        </w:rPr>
        <w:t>מוקם מעל מכשול פיזי או שקע, כגון נחל, דרך, מסילת רכבת, ו</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משמש מעבר לנשיאת עומסים ניידים, כמו כלי רכב, רכבות</w:t>
      </w:r>
      <w:r w:rsidRPr="00F9433D">
        <w:rPr>
          <w:rFonts w:ascii="Tahoma" w:hAnsi="Tahoma" w:eastAsiaTheme="minorHAnsi" w:cs="Tahoma" w:hint="cs"/>
          <w:sz w:val="17"/>
          <w:szCs w:val="17"/>
          <w:rtl/>
        </w:rPr>
        <w:t xml:space="preserve"> ו</w:t>
      </w:r>
      <w:r w:rsidRPr="00F9433D">
        <w:rPr>
          <w:rFonts w:ascii="Tahoma" w:hAnsi="Tahoma" w:eastAsiaTheme="minorHAnsi" w:cs="Tahoma"/>
          <w:sz w:val="17"/>
          <w:szCs w:val="17"/>
          <w:rtl/>
        </w:rPr>
        <w:t xml:space="preserve">הולכי רגל. שמירה על מצב הנדסי ותפקודי תקין של גשרים ועמידה באמות </w:t>
      </w:r>
      <w:r w:rsidRPr="00F9433D">
        <w:rPr>
          <w:rFonts w:ascii="Tahoma" w:hAnsi="Tahoma" w:eastAsiaTheme="minorHAnsi" w:cs="Tahoma"/>
          <w:sz w:val="17"/>
          <w:szCs w:val="17"/>
          <w:rtl/>
        </w:rPr>
        <w:t xml:space="preserve">המידה שלפיהן תוכננו </w:t>
      </w:r>
      <w:r w:rsidRPr="00F9433D">
        <w:rPr>
          <w:rFonts w:ascii="Tahoma" w:hAnsi="Tahoma" w:eastAsiaTheme="minorHAnsi" w:cs="Tahoma" w:hint="cs"/>
          <w:sz w:val="17"/>
          <w:szCs w:val="17"/>
          <w:rtl/>
        </w:rPr>
        <w:t xml:space="preserve">יאפשרו </w:t>
      </w:r>
      <w:r w:rsidRPr="00F9433D">
        <w:rPr>
          <w:rFonts w:ascii="Tahoma" w:hAnsi="Tahoma" w:eastAsiaTheme="minorHAnsi" w:cs="Tahoma"/>
          <w:sz w:val="17"/>
          <w:szCs w:val="17"/>
          <w:rtl/>
        </w:rPr>
        <w:t xml:space="preserve">למנוע </w:t>
      </w:r>
      <w:r w:rsidRPr="00F9433D">
        <w:rPr>
          <w:rFonts w:ascii="Tahoma" w:hAnsi="Tahoma" w:eastAsiaTheme="minorHAnsi" w:cs="Tahoma" w:hint="cs"/>
          <w:sz w:val="17"/>
          <w:szCs w:val="17"/>
          <w:rtl/>
        </w:rPr>
        <w:t xml:space="preserve">ליקויים </w:t>
      </w:r>
      <w:r w:rsidRPr="00F9433D">
        <w:rPr>
          <w:rFonts w:ascii="Tahoma" w:hAnsi="Tahoma" w:eastAsiaTheme="minorHAnsi" w:cs="Tahoma"/>
          <w:sz w:val="17"/>
          <w:szCs w:val="17"/>
          <w:rtl/>
        </w:rPr>
        <w:t>ולהבטיח את שלו</w:t>
      </w:r>
      <w:r w:rsidRPr="00F9433D">
        <w:rPr>
          <w:rFonts w:ascii="Tahoma" w:hAnsi="Tahoma" w:eastAsiaTheme="minorHAnsi" w:cs="Tahoma" w:hint="cs"/>
          <w:sz w:val="17"/>
          <w:szCs w:val="17"/>
          <w:rtl/>
        </w:rPr>
        <w:t>מם</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 xml:space="preserve">של </w:t>
      </w:r>
      <w:r w:rsidRPr="00F9433D">
        <w:rPr>
          <w:rFonts w:ascii="Tahoma" w:hAnsi="Tahoma" w:eastAsiaTheme="minorHAnsi" w:cs="Tahoma"/>
          <w:sz w:val="17"/>
          <w:szCs w:val="17"/>
          <w:rtl/>
        </w:rPr>
        <w:t>המשתמשים בהם</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 xml:space="preserve">כמו כן, קריסה של גשר משמעה עלויות כלכליות ניכרות. נזק שנגרם לגשר בשל הזנחה עלול להיות בלתי הפיך או כזה שתיקונו אינו כדאִי מהבחינה הכלכלית. </w:t>
      </w:r>
      <w:r w:rsidRPr="00F9433D">
        <w:rPr>
          <w:rFonts w:ascii="Tahoma" w:hAnsi="Tahoma" w:eastAsiaTheme="minorHAnsi" w:cs="Tahoma" w:hint="cs"/>
          <w:sz w:val="17"/>
          <w:szCs w:val="17"/>
          <w:rtl/>
        </w:rPr>
        <w:t xml:space="preserve">לשם כך יש ליזום </w:t>
      </w:r>
      <w:r w:rsidRPr="00F9433D">
        <w:rPr>
          <w:rFonts w:ascii="Tahoma" w:hAnsi="Tahoma" w:eastAsiaTheme="minorHAnsi" w:cs="Tahoma"/>
          <w:sz w:val="17"/>
          <w:szCs w:val="17"/>
          <w:rtl/>
        </w:rPr>
        <w:t>פעולות</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כמו בדיקות הנדסיות תדירות, עבודות ניטור ועבודות תחזוקה בגשר.</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 xml:space="preserve">מנתונים שהעבירה החברה למשרד מבקר המדינה עולה כי היא אחראית לתחזק </w:t>
      </w:r>
      <w:r w:rsidR="00CD0B3A">
        <w:rPr>
          <w:rFonts w:ascii="Tahoma" w:hAnsi="Tahoma" w:eastAsiaTheme="minorHAnsi" w:cs="Tahoma"/>
          <w:sz w:val="17"/>
          <w:szCs w:val="17"/>
        </w:rPr>
        <w:br/>
      </w:r>
      <w:r w:rsidRPr="00F9433D">
        <w:rPr>
          <w:rFonts w:ascii="Tahoma" w:hAnsi="Tahoma" w:eastAsiaTheme="minorHAnsi" w:cs="Tahoma" w:hint="cs"/>
          <w:sz w:val="17"/>
          <w:szCs w:val="17"/>
          <w:rtl/>
        </w:rPr>
        <w:t>כ-7,000 מבנים: כ-550 מתוכם משמשים כגשרי כלי רכב; כ-250 - מעבר תחתי לכלי רכב; כ-120 - גשר או מעבר להולכי רגל; כ-2,800 - מובילי ניקוז; כ-2,700 מהם הם קירות אקוסטיים ותומכים; ועוד.</w:t>
      </w:r>
    </w:p>
    <w:p w:rsidR="00653A4E" w:rsidRPr="00F9433D" w:rsidP="00CD0B3A">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לצורך תחזוקת הגשרים שבאחריותה פיתחה</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 xml:space="preserve">החברה </w:t>
      </w:r>
      <w:r w:rsidRPr="00F9433D">
        <w:rPr>
          <w:rFonts w:ascii="Tahoma" w:hAnsi="Tahoma" w:eastAsiaTheme="minorHAnsi" w:cs="Tahoma"/>
          <w:sz w:val="17"/>
          <w:szCs w:val="17"/>
          <w:rtl/>
        </w:rPr>
        <w:t>הנחיות לסקירת גשרים</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ו</w:t>
      </w:r>
      <w:r w:rsidRPr="00F9433D">
        <w:rPr>
          <w:rFonts w:ascii="Tahoma" w:hAnsi="Tahoma" w:eastAsiaTheme="minorHAnsi" w:cs="Tahoma" w:hint="cs"/>
          <w:sz w:val="17"/>
          <w:szCs w:val="17"/>
          <w:rtl/>
        </w:rPr>
        <w:t xml:space="preserve">כמו כן </w:t>
      </w:r>
      <w:r w:rsidRPr="00F9433D">
        <w:rPr>
          <w:rFonts w:ascii="Tahoma" w:hAnsi="Tahoma" w:eastAsiaTheme="minorHAnsi" w:cs="Tahoma"/>
          <w:sz w:val="17"/>
          <w:szCs w:val="17"/>
          <w:rtl/>
        </w:rPr>
        <w:t xml:space="preserve">היא מפתחת מערכת לניהול </w:t>
      </w:r>
      <w:r w:rsidRPr="00F9433D">
        <w:rPr>
          <w:rFonts w:ascii="Tahoma" w:hAnsi="Tahoma" w:eastAsiaTheme="minorHAnsi" w:cs="Tahoma" w:hint="cs"/>
          <w:sz w:val="17"/>
          <w:szCs w:val="17"/>
          <w:rtl/>
        </w:rPr>
        <w:t>תחזוקת</w:t>
      </w:r>
      <w:r w:rsidRPr="00F9433D">
        <w:rPr>
          <w:rFonts w:ascii="Tahoma" w:hAnsi="Tahoma" w:eastAsiaTheme="minorHAnsi" w:cs="Tahoma"/>
          <w:sz w:val="17"/>
          <w:szCs w:val="17"/>
          <w:rtl/>
        </w:rPr>
        <w:t xml:space="preserve"> הגשרים. משרד</w:t>
      </w:r>
      <w:r w:rsidRPr="00F9433D">
        <w:rPr>
          <w:rFonts w:ascii="Tahoma" w:hAnsi="Tahoma" w:eastAsiaTheme="minorHAnsi" w:cs="Tahoma" w:hint="cs"/>
          <w:sz w:val="17"/>
          <w:szCs w:val="17"/>
          <w:rtl/>
        </w:rPr>
        <w:t xml:space="preserve"> התחבורה </w:t>
      </w:r>
      <w:r w:rsidRPr="00F9433D">
        <w:rPr>
          <w:rFonts w:ascii="Tahoma" w:hAnsi="Tahoma" w:eastAsiaTheme="minorHAnsi" w:cs="Tahoma"/>
          <w:sz w:val="17"/>
          <w:szCs w:val="17"/>
          <w:rtl/>
        </w:rPr>
        <w:t>לא עסק ב</w:t>
      </w:r>
      <w:r w:rsidRPr="00F9433D">
        <w:rPr>
          <w:rFonts w:ascii="Tahoma" w:hAnsi="Tahoma" w:eastAsiaTheme="minorHAnsi" w:cs="Tahoma" w:hint="cs"/>
          <w:sz w:val="17"/>
          <w:szCs w:val="17"/>
          <w:rtl/>
        </w:rPr>
        <w:t>תחזוקת</w:t>
      </w:r>
      <w:r w:rsidRPr="00F9433D">
        <w:rPr>
          <w:rFonts w:ascii="Tahoma" w:hAnsi="Tahoma" w:eastAsiaTheme="minorHAnsi" w:cs="Tahoma"/>
          <w:sz w:val="17"/>
          <w:szCs w:val="17"/>
          <w:rtl/>
        </w:rPr>
        <w:t xml:space="preserve"> גשרים ולא נת</w:t>
      </w:r>
      <w:r w:rsidRPr="00F9433D">
        <w:rPr>
          <w:rFonts w:ascii="Tahoma" w:hAnsi="Tahoma" w:eastAsiaTheme="minorHAnsi" w:cs="Tahoma" w:hint="cs"/>
          <w:sz w:val="17"/>
          <w:szCs w:val="17"/>
          <w:rtl/>
        </w:rPr>
        <w:t>ן</w:t>
      </w:r>
      <w:r w:rsidRPr="00F9433D">
        <w:rPr>
          <w:rFonts w:ascii="Tahoma" w:hAnsi="Tahoma" w:eastAsiaTheme="minorHAnsi" w:cs="Tahoma"/>
          <w:sz w:val="17"/>
          <w:szCs w:val="17"/>
          <w:rtl/>
        </w:rPr>
        <w:t xml:space="preserve"> הנחיות ל</w:t>
      </w:r>
      <w:r w:rsidRPr="00F9433D">
        <w:rPr>
          <w:rFonts w:ascii="Tahoma" w:hAnsi="Tahoma" w:eastAsiaTheme="minorHAnsi" w:cs="Tahoma" w:hint="cs"/>
          <w:sz w:val="17"/>
          <w:szCs w:val="17"/>
          <w:rtl/>
        </w:rPr>
        <w:t>תחזוקתם</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ומסיבה זו החברה</w:t>
      </w:r>
      <w:r w:rsidRPr="00F9433D">
        <w:rPr>
          <w:rFonts w:ascii="Tahoma" w:hAnsi="Tahoma" w:eastAsiaTheme="minorHAnsi" w:cs="Tahoma"/>
          <w:sz w:val="17"/>
          <w:szCs w:val="17"/>
          <w:rtl/>
        </w:rPr>
        <w:t xml:space="preserve"> פ</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על</w:t>
      </w:r>
      <w:r w:rsidRPr="00F9433D">
        <w:rPr>
          <w:rFonts w:ascii="Tahoma" w:hAnsi="Tahoma" w:eastAsiaTheme="minorHAnsi" w:cs="Tahoma" w:hint="cs"/>
          <w:sz w:val="17"/>
          <w:szCs w:val="17"/>
          <w:rtl/>
        </w:rPr>
        <w:t>ת</w:t>
      </w:r>
      <w:r w:rsidRPr="00F9433D">
        <w:rPr>
          <w:rFonts w:ascii="Tahoma" w:hAnsi="Tahoma" w:eastAsiaTheme="minorHAnsi" w:cs="Tahoma"/>
          <w:sz w:val="17"/>
          <w:szCs w:val="17"/>
          <w:rtl/>
        </w:rPr>
        <w:t xml:space="preserve"> ללא ליווי מקצועי</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וההנחיות שהכינה לא אושרו בידי </w:t>
      </w:r>
      <w:r w:rsidRPr="00F9433D">
        <w:rPr>
          <w:rFonts w:ascii="Tahoma" w:hAnsi="Tahoma" w:eastAsiaTheme="minorHAnsi" w:cs="Tahoma" w:hint="cs"/>
          <w:sz w:val="17"/>
          <w:szCs w:val="17"/>
          <w:rtl/>
        </w:rPr>
        <w:t>גורמים מקצועיים מחוץ לחברה</w:t>
      </w:r>
      <w:r w:rsidRPr="00F9433D">
        <w:rPr>
          <w:rFonts w:ascii="Tahoma" w:hAnsi="Tahoma" w:eastAsiaTheme="minorHAnsi" w:cs="Tahoma"/>
          <w:sz w:val="17"/>
          <w:szCs w:val="17"/>
          <w:rtl/>
        </w:rPr>
        <w:t>.</w:t>
      </w:r>
      <w:r w:rsidRPr="00F9433D">
        <w:rPr>
          <w:rFonts w:ascii="Tahoma" w:hAnsi="Tahoma" w:eastAsiaTheme="minorHAnsi" w:cs="Tahoma" w:hint="cs"/>
          <w:sz w:val="17"/>
          <w:szCs w:val="17"/>
          <w:rtl/>
        </w:rPr>
        <w:t xml:space="preserve"> משרד מבקר המדינה העיר כבר בשנת 2010</w:t>
      </w:r>
      <w:r>
        <w:rPr>
          <w:rFonts w:ascii="Tahoma" w:hAnsi="Tahoma" w:eastAsiaTheme="minorHAnsi" w:cs="Tahoma"/>
          <w:sz w:val="17"/>
          <w:szCs w:val="17"/>
          <w:vertAlign w:val="superscript"/>
          <w:rtl/>
        </w:rPr>
        <w:footnoteReference w:id="15"/>
      </w:r>
      <w:r w:rsidRPr="00F9433D">
        <w:rPr>
          <w:rFonts w:ascii="Tahoma" w:hAnsi="Tahoma" w:eastAsiaTheme="minorHAnsi" w:cs="Tahoma" w:hint="cs"/>
          <w:sz w:val="17"/>
          <w:szCs w:val="17"/>
          <w:rtl/>
        </w:rPr>
        <w:t xml:space="preserve"> כי משרד התחבורה לא </w:t>
      </w:r>
      <w:r w:rsidRPr="00F9433D">
        <w:rPr>
          <w:rFonts w:ascii="Tahoma" w:hAnsi="Tahoma" w:eastAsiaTheme="minorHAnsi" w:cs="Tahoma"/>
          <w:sz w:val="17"/>
          <w:szCs w:val="17"/>
          <w:rtl/>
        </w:rPr>
        <w:t>הכין או יזם הכנת תקנות, הנחיות ונהלים המסדירים את נושא תחזוקת הגשרים במדינה והמפרטים את הפעולות שיש לנקוט לשם שמירה על מצב הנדסי תקין של הגשרים ו</w:t>
      </w:r>
      <w:r w:rsidRPr="00F9433D">
        <w:rPr>
          <w:rFonts w:ascii="Tahoma" w:hAnsi="Tahoma" w:eastAsiaTheme="minorHAnsi" w:cs="Tahoma" w:hint="cs"/>
          <w:sz w:val="17"/>
          <w:szCs w:val="17"/>
          <w:rtl/>
        </w:rPr>
        <w:t>על תחזוק שלהם</w:t>
      </w:r>
      <w:r w:rsidRPr="00F9433D">
        <w:rPr>
          <w:rFonts w:ascii="Tahoma" w:hAnsi="Tahoma" w:eastAsiaTheme="minorHAnsi" w:cs="Tahoma"/>
          <w:sz w:val="17"/>
          <w:szCs w:val="17"/>
          <w:rtl/>
        </w:rPr>
        <w:t>.</w:t>
      </w:r>
      <w:r w:rsidRPr="00297CDB" w:rsidR="00297CDB">
        <w:rPr>
          <w:rFonts w:cs="Tahoma"/>
          <w:noProof/>
          <w:sz w:val="17"/>
          <w:szCs w:val="17"/>
          <w:rtl/>
        </w:rPr>
        <w:t xml:space="preserve"> </w:t>
      </w:r>
      <w:r w:rsidRPr="0012789B" w:rsidR="00297CDB">
        <w:rPr>
          <w:rFonts w:cs="Tahoma"/>
          <w:noProof/>
          <w:sz w:val="17"/>
          <w:szCs w:val="17"/>
          <w:rtl/>
        </w:rPr>
        <mc:AlternateContent>
          <mc:Choice Requires="wps">
            <w:drawing>
              <wp:anchor distT="0" distB="0" distL="114300" distR="114300" simplePos="0" relativeHeight="251668480" behindDoc="1" locked="0" layoutInCell="1" allowOverlap="1">
                <wp:simplePos x="0" y="0"/>
                <wp:positionH relativeFrom="margin">
                  <wp:posOffset>-431800</wp:posOffset>
                </wp:positionH>
                <wp:positionV relativeFrom="margin">
                  <wp:align>top</wp:align>
                </wp:positionV>
                <wp:extent cx="1620000" cy="4140000"/>
                <wp:effectExtent l="0" t="0" r="0" b="0"/>
                <wp:wrapNone/>
                <wp:docPr id="1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F1CA0" w:rsidRPr="00373C5D" w:rsidP="00297CD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54345246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60774"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F1CA0" w:rsidRPr="00881D99" w:rsidP="00297CDB">
                            <w:pPr>
                              <w:spacing w:after="0" w:line="240" w:lineRule="auto"/>
                              <w:rPr>
                                <w:color w:val="0B5294"/>
                                <w:spacing w:val="-4"/>
                                <w:sz w:val="24"/>
                                <w:szCs w:val="24"/>
                                <w:rtl/>
                                <w:cs/>
                              </w:rPr>
                            </w:pPr>
                            <w:r w:rsidRPr="00297CDB">
                              <w:rPr>
                                <w:rFonts w:cs="Tahoma" w:hint="eastAsia"/>
                                <w:color w:val="0B5294"/>
                                <w:spacing w:val="-4"/>
                                <w:sz w:val="24"/>
                                <w:szCs w:val="24"/>
                                <w:rtl/>
                              </w:rPr>
                              <w:t>משרד</w:t>
                            </w:r>
                            <w:r w:rsidRPr="00297CDB">
                              <w:rPr>
                                <w:rFonts w:cs="Tahoma"/>
                                <w:color w:val="0B5294"/>
                                <w:spacing w:val="-4"/>
                                <w:sz w:val="24"/>
                                <w:szCs w:val="24"/>
                                <w:rtl/>
                              </w:rPr>
                              <w:t xml:space="preserve"> </w:t>
                            </w:r>
                            <w:r w:rsidRPr="00297CDB">
                              <w:rPr>
                                <w:rFonts w:cs="Tahoma" w:hint="eastAsia"/>
                                <w:color w:val="0B5294"/>
                                <w:spacing w:val="-4"/>
                                <w:sz w:val="24"/>
                                <w:szCs w:val="24"/>
                                <w:rtl/>
                              </w:rPr>
                              <w:t>התחבורה</w:t>
                            </w:r>
                            <w:r w:rsidRPr="00297CDB">
                              <w:rPr>
                                <w:rFonts w:cs="Tahoma"/>
                                <w:color w:val="0B5294"/>
                                <w:spacing w:val="-4"/>
                                <w:sz w:val="24"/>
                                <w:szCs w:val="24"/>
                                <w:rtl/>
                              </w:rPr>
                              <w:t xml:space="preserve"> </w:t>
                            </w:r>
                            <w:r w:rsidRPr="00297CDB">
                              <w:rPr>
                                <w:rFonts w:cs="Tahoma" w:hint="eastAsia"/>
                                <w:color w:val="0B5294"/>
                                <w:spacing w:val="-4"/>
                                <w:sz w:val="24"/>
                                <w:szCs w:val="24"/>
                                <w:rtl/>
                              </w:rPr>
                              <w:t>לא</w:t>
                            </w:r>
                            <w:r w:rsidRPr="00297CDB">
                              <w:rPr>
                                <w:rFonts w:cs="Tahoma"/>
                                <w:color w:val="0B5294"/>
                                <w:spacing w:val="-4"/>
                                <w:sz w:val="24"/>
                                <w:szCs w:val="24"/>
                                <w:rtl/>
                              </w:rPr>
                              <w:t xml:space="preserve"> </w:t>
                            </w:r>
                            <w:r w:rsidRPr="00297CDB">
                              <w:rPr>
                                <w:rFonts w:cs="Tahoma" w:hint="eastAsia"/>
                                <w:color w:val="0B5294"/>
                                <w:spacing w:val="-4"/>
                                <w:sz w:val="24"/>
                                <w:szCs w:val="24"/>
                                <w:rtl/>
                              </w:rPr>
                              <w:t>עסק</w:t>
                            </w:r>
                            <w:r w:rsidRPr="00297CDB">
                              <w:rPr>
                                <w:rFonts w:cs="Tahoma"/>
                                <w:color w:val="0B5294"/>
                                <w:spacing w:val="-4"/>
                                <w:sz w:val="24"/>
                                <w:szCs w:val="24"/>
                                <w:rtl/>
                              </w:rPr>
                              <w:t xml:space="preserve"> </w:t>
                            </w:r>
                            <w:r w:rsidRPr="00297CDB">
                              <w:rPr>
                                <w:rFonts w:cs="Tahoma" w:hint="eastAsia"/>
                                <w:color w:val="0B5294"/>
                                <w:spacing w:val="-4"/>
                                <w:sz w:val="24"/>
                                <w:szCs w:val="24"/>
                                <w:rtl/>
                              </w:rPr>
                              <w:t>בתחזוקת</w:t>
                            </w:r>
                            <w:r w:rsidRPr="00297CDB">
                              <w:rPr>
                                <w:rFonts w:cs="Tahoma"/>
                                <w:color w:val="0B5294"/>
                                <w:spacing w:val="-4"/>
                                <w:sz w:val="24"/>
                                <w:szCs w:val="24"/>
                                <w:rtl/>
                              </w:rPr>
                              <w:t xml:space="preserve"> </w:t>
                            </w:r>
                            <w:r w:rsidRPr="00297CDB">
                              <w:rPr>
                                <w:rFonts w:cs="Tahoma" w:hint="eastAsia"/>
                                <w:color w:val="0B5294"/>
                                <w:spacing w:val="-4"/>
                                <w:sz w:val="24"/>
                                <w:szCs w:val="24"/>
                                <w:rtl/>
                              </w:rPr>
                              <w:t>גשרים</w:t>
                            </w:r>
                            <w:r w:rsidRPr="00297CDB">
                              <w:rPr>
                                <w:rFonts w:cs="Tahoma"/>
                                <w:color w:val="0B5294"/>
                                <w:spacing w:val="-4"/>
                                <w:sz w:val="24"/>
                                <w:szCs w:val="24"/>
                                <w:rtl/>
                              </w:rPr>
                              <w:t xml:space="preserve"> </w:t>
                            </w:r>
                            <w:r w:rsidRPr="00297CDB">
                              <w:rPr>
                                <w:rFonts w:cs="Tahoma" w:hint="eastAsia"/>
                                <w:color w:val="0B5294"/>
                                <w:spacing w:val="-4"/>
                                <w:sz w:val="24"/>
                                <w:szCs w:val="24"/>
                                <w:rtl/>
                              </w:rPr>
                              <w:t>ולא</w:t>
                            </w:r>
                            <w:r w:rsidRPr="00297CDB">
                              <w:rPr>
                                <w:rFonts w:cs="Tahoma"/>
                                <w:color w:val="0B5294"/>
                                <w:spacing w:val="-4"/>
                                <w:sz w:val="24"/>
                                <w:szCs w:val="24"/>
                                <w:rtl/>
                              </w:rPr>
                              <w:t xml:space="preserve"> </w:t>
                            </w:r>
                            <w:r w:rsidRPr="00297CDB">
                              <w:rPr>
                                <w:rFonts w:cs="Tahoma" w:hint="eastAsia"/>
                                <w:color w:val="0B5294"/>
                                <w:spacing w:val="-4"/>
                                <w:sz w:val="24"/>
                                <w:szCs w:val="24"/>
                                <w:rtl/>
                              </w:rPr>
                              <w:t>נתן</w:t>
                            </w:r>
                            <w:r w:rsidRPr="00297CDB">
                              <w:rPr>
                                <w:rFonts w:cs="Tahoma"/>
                                <w:color w:val="0B5294"/>
                                <w:spacing w:val="-4"/>
                                <w:sz w:val="24"/>
                                <w:szCs w:val="24"/>
                                <w:rtl/>
                              </w:rPr>
                              <w:t xml:space="preserve"> </w:t>
                            </w:r>
                            <w:r w:rsidRPr="00297CDB">
                              <w:rPr>
                                <w:rFonts w:cs="Tahoma" w:hint="eastAsia"/>
                                <w:color w:val="0B5294"/>
                                <w:spacing w:val="-4"/>
                                <w:sz w:val="24"/>
                                <w:szCs w:val="24"/>
                                <w:rtl/>
                              </w:rPr>
                              <w:t>הנחיות</w:t>
                            </w:r>
                            <w:r w:rsidRPr="00297CDB">
                              <w:rPr>
                                <w:rFonts w:cs="Tahoma"/>
                                <w:color w:val="0B5294"/>
                                <w:spacing w:val="-4"/>
                                <w:sz w:val="24"/>
                                <w:szCs w:val="24"/>
                                <w:rtl/>
                              </w:rPr>
                              <w:t xml:space="preserve"> </w:t>
                            </w:r>
                            <w:r w:rsidRPr="00297CDB">
                              <w:rPr>
                                <w:rFonts w:cs="Tahoma" w:hint="eastAsia"/>
                                <w:color w:val="0B5294"/>
                                <w:spacing w:val="-4"/>
                                <w:sz w:val="24"/>
                                <w:szCs w:val="24"/>
                                <w:rtl/>
                              </w:rPr>
                              <w:t>לתחזוקתם</w:t>
                            </w:r>
                            <w:r w:rsidRPr="00297CDB">
                              <w:rPr>
                                <w:rFonts w:cs="Tahoma"/>
                                <w:color w:val="0B5294"/>
                                <w:spacing w:val="-4"/>
                                <w:sz w:val="24"/>
                                <w:szCs w:val="24"/>
                                <w:rtl/>
                              </w:rPr>
                              <w:t xml:space="preserve">, </w:t>
                            </w:r>
                            <w:r w:rsidRPr="00297CDB">
                              <w:rPr>
                                <w:rFonts w:cs="Tahoma" w:hint="eastAsia"/>
                                <w:color w:val="0B5294"/>
                                <w:spacing w:val="-4"/>
                                <w:sz w:val="24"/>
                                <w:szCs w:val="24"/>
                                <w:rtl/>
                              </w:rPr>
                              <w:t>ומסיבה</w:t>
                            </w:r>
                            <w:r w:rsidRPr="00297CDB">
                              <w:rPr>
                                <w:rFonts w:cs="Tahoma"/>
                                <w:color w:val="0B5294"/>
                                <w:spacing w:val="-4"/>
                                <w:sz w:val="24"/>
                                <w:szCs w:val="24"/>
                                <w:rtl/>
                              </w:rPr>
                              <w:t xml:space="preserve"> </w:t>
                            </w:r>
                            <w:r w:rsidRPr="00297CDB">
                              <w:rPr>
                                <w:rFonts w:cs="Tahoma" w:hint="eastAsia"/>
                                <w:color w:val="0B5294"/>
                                <w:spacing w:val="-4"/>
                                <w:sz w:val="24"/>
                                <w:szCs w:val="24"/>
                                <w:rtl/>
                              </w:rPr>
                              <w:t>זו</w:t>
                            </w:r>
                            <w:r w:rsidRPr="00297CDB">
                              <w:rPr>
                                <w:rFonts w:cs="Tahoma"/>
                                <w:color w:val="0B5294"/>
                                <w:spacing w:val="-4"/>
                                <w:sz w:val="24"/>
                                <w:szCs w:val="24"/>
                                <w:rtl/>
                              </w:rPr>
                              <w:t xml:space="preserve"> </w:t>
                            </w:r>
                            <w:r w:rsidRPr="00297CDB">
                              <w:rPr>
                                <w:rFonts w:cs="Tahoma" w:hint="eastAsia"/>
                                <w:color w:val="0B5294"/>
                                <w:spacing w:val="-4"/>
                                <w:sz w:val="24"/>
                                <w:szCs w:val="24"/>
                                <w:rtl/>
                              </w:rPr>
                              <w:t>החברה</w:t>
                            </w:r>
                            <w:r w:rsidRPr="00297CDB">
                              <w:rPr>
                                <w:rFonts w:cs="Tahoma"/>
                                <w:color w:val="0B5294"/>
                                <w:spacing w:val="-4"/>
                                <w:sz w:val="24"/>
                                <w:szCs w:val="24"/>
                                <w:rtl/>
                              </w:rPr>
                              <w:t xml:space="preserve"> </w:t>
                            </w:r>
                            <w:r w:rsidRPr="00297CDB">
                              <w:rPr>
                                <w:rFonts w:cs="Tahoma" w:hint="eastAsia"/>
                                <w:color w:val="0B5294"/>
                                <w:spacing w:val="-4"/>
                                <w:sz w:val="24"/>
                                <w:szCs w:val="24"/>
                                <w:rtl/>
                              </w:rPr>
                              <w:t>פועלת</w:t>
                            </w:r>
                            <w:r w:rsidRPr="00297CDB">
                              <w:rPr>
                                <w:rFonts w:cs="Tahoma"/>
                                <w:color w:val="0B5294"/>
                                <w:spacing w:val="-4"/>
                                <w:sz w:val="24"/>
                                <w:szCs w:val="24"/>
                                <w:rtl/>
                              </w:rPr>
                              <w:t xml:space="preserve"> </w:t>
                            </w:r>
                            <w:r w:rsidRPr="00297CDB">
                              <w:rPr>
                                <w:rFonts w:cs="Tahoma" w:hint="eastAsia"/>
                                <w:color w:val="0B5294"/>
                                <w:spacing w:val="-4"/>
                                <w:sz w:val="24"/>
                                <w:szCs w:val="24"/>
                                <w:rtl/>
                              </w:rPr>
                              <w:t>ללא</w:t>
                            </w:r>
                            <w:r w:rsidRPr="00297CDB">
                              <w:rPr>
                                <w:rFonts w:cs="Tahoma"/>
                                <w:color w:val="0B5294"/>
                                <w:spacing w:val="-4"/>
                                <w:sz w:val="24"/>
                                <w:szCs w:val="24"/>
                                <w:rtl/>
                              </w:rPr>
                              <w:t xml:space="preserve"> </w:t>
                            </w:r>
                            <w:r w:rsidRPr="00297CDB">
                              <w:rPr>
                                <w:rFonts w:cs="Tahoma" w:hint="eastAsia"/>
                                <w:color w:val="0B5294"/>
                                <w:spacing w:val="-4"/>
                                <w:sz w:val="24"/>
                                <w:szCs w:val="24"/>
                                <w:rtl/>
                              </w:rPr>
                              <w:t>ליווי</w:t>
                            </w:r>
                            <w:r w:rsidRPr="00297CDB">
                              <w:rPr>
                                <w:rFonts w:cs="Tahoma"/>
                                <w:color w:val="0B5294"/>
                                <w:spacing w:val="-4"/>
                                <w:sz w:val="24"/>
                                <w:szCs w:val="24"/>
                                <w:rtl/>
                              </w:rPr>
                              <w:t xml:space="preserve"> </w:t>
                            </w:r>
                            <w:r w:rsidRPr="00297CDB">
                              <w:rPr>
                                <w:rFonts w:cs="Tahoma" w:hint="eastAsia"/>
                                <w:color w:val="0B5294"/>
                                <w:spacing w:val="-4"/>
                                <w:sz w:val="24"/>
                                <w:szCs w:val="24"/>
                                <w:rtl/>
                              </w:rPr>
                              <w:t>מקצועי</w:t>
                            </w:r>
                            <w:r w:rsidRPr="00297CDB">
                              <w:rPr>
                                <w:rFonts w:cs="Tahoma"/>
                                <w:color w:val="0B5294"/>
                                <w:spacing w:val="-4"/>
                                <w:sz w:val="24"/>
                                <w:szCs w:val="24"/>
                                <w:rtl/>
                              </w:rPr>
                              <w:t xml:space="preserve">, </w:t>
                            </w:r>
                            <w:r w:rsidRPr="00297CDB">
                              <w:rPr>
                                <w:rFonts w:cs="Tahoma" w:hint="eastAsia"/>
                                <w:color w:val="0B5294"/>
                                <w:spacing w:val="-4"/>
                                <w:sz w:val="24"/>
                                <w:szCs w:val="24"/>
                                <w:rtl/>
                              </w:rPr>
                              <w:t>וההנחיות</w:t>
                            </w:r>
                            <w:r w:rsidRPr="00297CDB">
                              <w:rPr>
                                <w:rFonts w:cs="Tahoma"/>
                                <w:color w:val="0B5294"/>
                                <w:spacing w:val="-4"/>
                                <w:sz w:val="24"/>
                                <w:szCs w:val="24"/>
                                <w:rtl/>
                              </w:rPr>
                              <w:t xml:space="preserve"> </w:t>
                            </w:r>
                            <w:r w:rsidRPr="00297CDB">
                              <w:rPr>
                                <w:rFonts w:cs="Tahoma" w:hint="eastAsia"/>
                                <w:color w:val="0B5294"/>
                                <w:spacing w:val="-4"/>
                                <w:sz w:val="24"/>
                                <w:szCs w:val="24"/>
                                <w:rtl/>
                              </w:rPr>
                              <w:t>שהכינה</w:t>
                            </w:r>
                            <w:r w:rsidRPr="00297CDB">
                              <w:rPr>
                                <w:rFonts w:cs="Tahoma"/>
                                <w:color w:val="0B5294"/>
                                <w:spacing w:val="-4"/>
                                <w:sz w:val="24"/>
                                <w:szCs w:val="24"/>
                                <w:rtl/>
                              </w:rPr>
                              <w:t xml:space="preserve"> </w:t>
                            </w:r>
                            <w:r w:rsidRPr="00297CDB">
                              <w:rPr>
                                <w:rFonts w:cs="Tahoma" w:hint="eastAsia"/>
                                <w:color w:val="0B5294"/>
                                <w:spacing w:val="-4"/>
                                <w:sz w:val="24"/>
                                <w:szCs w:val="24"/>
                                <w:rtl/>
                              </w:rPr>
                              <w:t>לא</w:t>
                            </w:r>
                            <w:r w:rsidRPr="00297CDB">
                              <w:rPr>
                                <w:rFonts w:cs="Tahoma"/>
                                <w:color w:val="0B5294"/>
                                <w:spacing w:val="-4"/>
                                <w:sz w:val="24"/>
                                <w:szCs w:val="24"/>
                                <w:rtl/>
                              </w:rPr>
                              <w:t xml:space="preserve"> </w:t>
                            </w:r>
                            <w:r w:rsidRPr="00297CDB">
                              <w:rPr>
                                <w:rFonts w:cs="Tahoma" w:hint="eastAsia"/>
                                <w:color w:val="0B5294"/>
                                <w:spacing w:val="-4"/>
                                <w:sz w:val="24"/>
                                <w:szCs w:val="24"/>
                                <w:rtl/>
                              </w:rPr>
                              <w:t>אושרו</w:t>
                            </w:r>
                            <w:r w:rsidRPr="00297CDB">
                              <w:rPr>
                                <w:rFonts w:cs="Tahoma"/>
                                <w:color w:val="0B5294"/>
                                <w:spacing w:val="-4"/>
                                <w:sz w:val="24"/>
                                <w:szCs w:val="24"/>
                                <w:rtl/>
                              </w:rPr>
                              <w:t xml:space="preserve"> </w:t>
                            </w:r>
                            <w:r w:rsidRPr="00297CDB">
                              <w:rPr>
                                <w:rFonts w:cs="Tahoma" w:hint="eastAsia"/>
                                <w:color w:val="0B5294"/>
                                <w:spacing w:val="-4"/>
                                <w:sz w:val="24"/>
                                <w:szCs w:val="24"/>
                                <w:rtl/>
                              </w:rPr>
                              <w:t>בידי</w:t>
                            </w:r>
                            <w:r w:rsidRPr="00297CDB">
                              <w:rPr>
                                <w:rFonts w:cs="Tahoma"/>
                                <w:color w:val="0B5294"/>
                                <w:spacing w:val="-4"/>
                                <w:sz w:val="24"/>
                                <w:szCs w:val="24"/>
                                <w:rtl/>
                              </w:rPr>
                              <w:t xml:space="preserve"> </w:t>
                            </w:r>
                            <w:r w:rsidRPr="00297CDB">
                              <w:rPr>
                                <w:rFonts w:cs="Tahoma" w:hint="eastAsia"/>
                                <w:color w:val="0B5294"/>
                                <w:spacing w:val="-4"/>
                                <w:sz w:val="24"/>
                                <w:szCs w:val="24"/>
                                <w:rtl/>
                              </w:rPr>
                              <w:t>גורמים</w:t>
                            </w:r>
                            <w:r w:rsidRPr="00297CDB">
                              <w:rPr>
                                <w:rFonts w:cs="Tahoma"/>
                                <w:color w:val="0B5294"/>
                                <w:spacing w:val="-4"/>
                                <w:sz w:val="24"/>
                                <w:szCs w:val="24"/>
                                <w:rtl/>
                              </w:rPr>
                              <w:t xml:space="preserve"> </w:t>
                            </w:r>
                            <w:r w:rsidRPr="00297CDB">
                              <w:rPr>
                                <w:rFonts w:cs="Tahoma" w:hint="eastAsia"/>
                                <w:color w:val="0B5294"/>
                                <w:spacing w:val="-4"/>
                                <w:sz w:val="24"/>
                                <w:szCs w:val="24"/>
                                <w:rtl/>
                              </w:rPr>
                              <w:t>מקצועיים</w:t>
                            </w:r>
                            <w:r w:rsidRPr="00297CDB">
                              <w:rPr>
                                <w:rFonts w:cs="Tahoma"/>
                                <w:color w:val="0B5294"/>
                                <w:spacing w:val="-4"/>
                                <w:sz w:val="24"/>
                                <w:szCs w:val="24"/>
                                <w:rtl/>
                              </w:rPr>
                              <w:t xml:space="preserve"> </w:t>
                            </w:r>
                            <w:r w:rsidRPr="00297CDB">
                              <w:rPr>
                                <w:rFonts w:cs="Tahoma" w:hint="eastAsia"/>
                                <w:color w:val="0B5294"/>
                                <w:spacing w:val="-4"/>
                                <w:sz w:val="24"/>
                                <w:szCs w:val="24"/>
                                <w:rtl/>
                              </w:rPr>
                              <w:t>מחוץ</w:t>
                            </w:r>
                            <w:r w:rsidRPr="00297CDB">
                              <w:rPr>
                                <w:rFonts w:cs="Tahoma"/>
                                <w:color w:val="0B5294"/>
                                <w:spacing w:val="-4"/>
                                <w:sz w:val="24"/>
                                <w:szCs w:val="24"/>
                                <w:rtl/>
                              </w:rPr>
                              <w:t xml:space="preserve"> </w:t>
                            </w:r>
                            <w:r w:rsidRPr="00297CDB">
                              <w:rPr>
                                <w:rFonts w:cs="Tahoma" w:hint="eastAsia"/>
                                <w:color w:val="0B5294"/>
                                <w:spacing w:val="-4"/>
                                <w:sz w:val="24"/>
                                <w:szCs w:val="24"/>
                                <w:rtl/>
                              </w:rPr>
                              <w:t>לחברה</w:t>
                            </w:r>
                          </w:p>
                          <w:p w:rsidR="00EF1CA0" w:rsidRPr="00373C5D" w:rsidP="00297CD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7732651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45583"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6976" filled="f" stroked="f">
                <v:textbox>
                  <w:txbxContent>
                    <w:p w:rsidR="00EF1CA0" w:rsidRPr="00373C5D" w:rsidP="00297CDB">
                      <w:pPr>
                        <w:spacing w:line="240" w:lineRule="atLeast"/>
                        <w:rPr>
                          <w:rFonts w:cs="Tahoma"/>
                          <w:b/>
                          <w:bCs/>
                          <w:color w:val="0B5294"/>
                          <w:sz w:val="48"/>
                          <w:szCs w:val="48"/>
                          <w:rtl/>
                        </w:rPr>
                      </w:pPr>
                      <w:drawing>
                        <wp:inline distT="0" distB="0" distL="0" distR="0">
                          <wp:extent cx="311150" cy="256800"/>
                          <wp:effectExtent l="0" t="0" r="0" b="0"/>
                          <wp:docPr id="1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2524" name="QUT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F1CA0" w:rsidRPr="00881D99" w:rsidP="00297CDB">
                      <w:pPr>
                        <w:spacing w:after="0" w:line="240" w:lineRule="auto"/>
                        <w:rPr>
                          <w:color w:val="0B5294"/>
                          <w:spacing w:val="-4"/>
                          <w:sz w:val="24"/>
                          <w:szCs w:val="24"/>
                          <w:rtl/>
                          <w:cs/>
                        </w:rPr>
                      </w:pPr>
                      <w:r w:rsidRPr="00297CDB">
                        <w:rPr>
                          <w:rFonts w:cs="Tahoma" w:hint="eastAsia"/>
                          <w:color w:val="0B5294"/>
                          <w:spacing w:val="-4"/>
                          <w:sz w:val="24"/>
                          <w:szCs w:val="24"/>
                          <w:rtl/>
                        </w:rPr>
                        <w:t>משרד</w:t>
                      </w:r>
                      <w:r w:rsidRPr="00297CDB">
                        <w:rPr>
                          <w:rFonts w:cs="Tahoma"/>
                          <w:color w:val="0B5294"/>
                          <w:spacing w:val="-4"/>
                          <w:sz w:val="24"/>
                          <w:szCs w:val="24"/>
                          <w:rtl/>
                        </w:rPr>
                        <w:t xml:space="preserve"> </w:t>
                      </w:r>
                      <w:r w:rsidRPr="00297CDB">
                        <w:rPr>
                          <w:rFonts w:cs="Tahoma" w:hint="eastAsia"/>
                          <w:color w:val="0B5294"/>
                          <w:spacing w:val="-4"/>
                          <w:sz w:val="24"/>
                          <w:szCs w:val="24"/>
                          <w:rtl/>
                        </w:rPr>
                        <w:t>התחבורה</w:t>
                      </w:r>
                      <w:r w:rsidRPr="00297CDB">
                        <w:rPr>
                          <w:rFonts w:cs="Tahoma"/>
                          <w:color w:val="0B5294"/>
                          <w:spacing w:val="-4"/>
                          <w:sz w:val="24"/>
                          <w:szCs w:val="24"/>
                          <w:rtl/>
                        </w:rPr>
                        <w:t xml:space="preserve"> </w:t>
                      </w:r>
                      <w:r w:rsidRPr="00297CDB">
                        <w:rPr>
                          <w:rFonts w:cs="Tahoma" w:hint="eastAsia"/>
                          <w:color w:val="0B5294"/>
                          <w:spacing w:val="-4"/>
                          <w:sz w:val="24"/>
                          <w:szCs w:val="24"/>
                          <w:rtl/>
                        </w:rPr>
                        <w:t>לא</w:t>
                      </w:r>
                      <w:r w:rsidRPr="00297CDB">
                        <w:rPr>
                          <w:rFonts w:cs="Tahoma"/>
                          <w:color w:val="0B5294"/>
                          <w:spacing w:val="-4"/>
                          <w:sz w:val="24"/>
                          <w:szCs w:val="24"/>
                          <w:rtl/>
                        </w:rPr>
                        <w:t xml:space="preserve"> </w:t>
                      </w:r>
                      <w:r w:rsidRPr="00297CDB">
                        <w:rPr>
                          <w:rFonts w:cs="Tahoma" w:hint="eastAsia"/>
                          <w:color w:val="0B5294"/>
                          <w:spacing w:val="-4"/>
                          <w:sz w:val="24"/>
                          <w:szCs w:val="24"/>
                          <w:rtl/>
                        </w:rPr>
                        <w:t>עסק</w:t>
                      </w:r>
                      <w:r w:rsidRPr="00297CDB">
                        <w:rPr>
                          <w:rFonts w:cs="Tahoma"/>
                          <w:color w:val="0B5294"/>
                          <w:spacing w:val="-4"/>
                          <w:sz w:val="24"/>
                          <w:szCs w:val="24"/>
                          <w:rtl/>
                        </w:rPr>
                        <w:t xml:space="preserve"> </w:t>
                      </w:r>
                      <w:r w:rsidRPr="00297CDB">
                        <w:rPr>
                          <w:rFonts w:cs="Tahoma" w:hint="eastAsia"/>
                          <w:color w:val="0B5294"/>
                          <w:spacing w:val="-4"/>
                          <w:sz w:val="24"/>
                          <w:szCs w:val="24"/>
                          <w:rtl/>
                        </w:rPr>
                        <w:t>בתחזוקת</w:t>
                      </w:r>
                      <w:r w:rsidRPr="00297CDB">
                        <w:rPr>
                          <w:rFonts w:cs="Tahoma"/>
                          <w:color w:val="0B5294"/>
                          <w:spacing w:val="-4"/>
                          <w:sz w:val="24"/>
                          <w:szCs w:val="24"/>
                          <w:rtl/>
                        </w:rPr>
                        <w:t xml:space="preserve"> </w:t>
                      </w:r>
                      <w:r w:rsidRPr="00297CDB">
                        <w:rPr>
                          <w:rFonts w:cs="Tahoma" w:hint="eastAsia"/>
                          <w:color w:val="0B5294"/>
                          <w:spacing w:val="-4"/>
                          <w:sz w:val="24"/>
                          <w:szCs w:val="24"/>
                          <w:rtl/>
                        </w:rPr>
                        <w:t>גשרים</w:t>
                      </w:r>
                      <w:r w:rsidRPr="00297CDB">
                        <w:rPr>
                          <w:rFonts w:cs="Tahoma"/>
                          <w:color w:val="0B5294"/>
                          <w:spacing w:val="-4"/>
                          <w:sz w:val="24"/>
                          <w:szCs w:val="24"/>
                          <w:rtl/>
                        </w:rPr>
                        <w:t xml:space="preserve"> </w:t>
                      </w:r>
                      <w:r w:rsidRPr="00297CDB">
                        <w:rPr>
                          <w:rFonts w:cs="Tahoma" w:hint="eastAsia"/>
                          <w:color w:val="0B5294"/>
                          <w:spacing w:val="-4"/>
                          <w:sz w:val="24"/>
                          <w:szCs w:val="24"/>
                          <w:rtl/>
                        </w:rPr>
                        <w:t>ולא</w:t>
                      </w:r>
                      <w:r w:rsidRPr="00297CDB">
                        <w:rPr>
                          <w:rFonts w:cs="Tahoma"/>
                          <w:color w:val="0B5294"/>
                          <w:spacing w:val="-4"/>
                          <w:sz w:val="24"/>
                          <w:szCs w:val="24"/>
                          <w:rtl/>
                        </w:rPr>
                        <w:t xml:space="preserve"> </w:t>
                      </w:r>
                      <w:r w:rsidRPr="00297CDB">
                        <w:rPr>
                          <w:rFonts w:cs="Tahoma" w:hint="eastAsia"/>
                          <w:color w:val="0B5294"/>
                          <w:spacing w:val="-4"/>
                          <w:sz w:val="24"/>
                          <w:szCs w:val="24"/>
                          <w:rtl/>
                        </w:rPr>
                        <w:t>נתן</w:t>
                      </w:r>
                      <w:r w:rsidRPr="00297CDB">
                        <w:rPr>
                          <w:rFonts w:cs="Tahoma"/>
                          <w:color w:val="0B5294"/>
                          <w:spacing w:val="-4"/>
                          <w:sz w:val="24"/>
                          <w:szCs w:val="24"/>
                          <w:rtl/>
                        </w:rPr>
                        <w:t xml:space="preserve"> </w:t>
                      </w:r>
                      <w:r w:rsidRPr="00297CDB">
                        <w:rPr>
                          <w:rFonts w:cs="Tahoma" w:hint="eastAsia"/>
                          <w:color w:val="0B5294"/>
                          <w:spacing w:val="-4"/>
                          <w:sz w:val="24"/>
                          <w:szCs w:val="24"/>
                          <w:rtl/>
                        </w:rPr>
                        <w:t>הנחיות</w:t>
                      </w:r>
                      <w:r w:rsidRPr="00297CDB">
                        <w:rPr>
                          <w:rFonts w:cs="Tahoma"/>
                          <w:color w:val="0B5294"/>
                          <w:spacing w:val="-4"/>
                          <w:sz w:val="24"/>
                          <w:szCs w:val="24"/>
                          <w:rtl/>
                        </w:rPr>
                        <w:t xml:space="preserve"> </w:t>
                      </w:r>
                      <w:r w:rsidRPr="00297CDB">
                        <w:rPr>
                          <w:rFonts w:cs="Tahoma" w:hint="eastAsia"/>
                          <w:color w:val="0B5294"/>
                          <w:spacing w:val="-4"/>
                          <w:sz w:val="24"/>
                          <w:szCs w:val="24"/>
                          <w:rtl/>
                        </w:rPr>
                        <w:t>לתחזוקתם</w:t>
                      </w:r>
                      <w:r w:rsidRPr="00297CDB">
                        <w:rPr>
                          <w:rFonts w:cs="Tahoma"/>
                          <w:color w:val="0B5294"/>
                          <w:spacing w:val="-4"/>
                          <w:sz w:val="24"/>
                          <w:szCs w:val="24"/>
                          <w:rtl/>
                        </w:rPr>
                        <w:t xml:space="preserve">, </w:t>
                      </w:r>
                      <w:r w:rsidRPr="00297CDB">
                        <w:rPr>
                          <w:rFonts w:cs="Tahoma" w:hint="eastAsia"/>
                          <w:color w:val="0B5294"/>
                          <w:spacing w:val="-4"/>
                          <w:sz w:val="24"/>
                          <w:szCs w:val="24"/>
                          <w:rtl/>
                        </w:rPr>
                        <w:t>ומסיבה</w:t>
                      </w:r>
                      <w:r w:rsidRPr="00297CDB">
                        <w:rPr>
                          <w:rFonts w:cs="Tahoma"/>
                          <w:color w:val="0B5294"/>
                          <w:spacing w:val="-4"/>
                          <w:sz w:val="24"/>
                          <w:szCs w:val="24"/>
                          <w:rtl/>
                        </w:rPr>
                        <w:t xml:space="preserve"> </w:t>
                      </w:r>
                      <w:r w:rsidRPr="00297CDB">
                        <w:rPr>
                          <w:rFonts w:cs="Tahoma" w:hint="eastAsia"/>
                          <w:color w:val="0B5294"/>
                          <w:spacing w:val="-4"/>
                          <w:sz w:val="24"/>
                          <w:szCs w:val="24"/>
                          <w:rtl/>
                        </w:rPr>
                        <w:t>זו</w:t>
                      </w:r>
                      <w:r w:rsidRPr="00297CDB">
                        <w:rPr>
                          <w:rFonts w:cs="Tahoma"/>
                          <w:color w:val="0B5294"/>
                          <w:spacing w:val="-4"/>
                          <w:sz w:val="24"/>
                          <w:szCs w:val="24"/>
                          <w:rtl/>
                        </w:rPr>
                        <w:t xml:space="preserve"> </w:t>
                      </w:r>
                      <w:r w:rsidRPr="00297CDB">
                        <w:rPr>
                          <w:rFonts w:cs="Tahoma" w:hint="eastAsia"/>
                          <w:color w:val="0B5294"/>
                          <w:spacing w:val="-4"/>
                          <w:sz w:val="24"/>
                          <w:szCs w:val="24"/>
                          <w:rtl/>
                        </w:rPr>
                        <w:t>החברה</w:t>
                      </w:r>
                      <w:r w:rsidRPr="00297CDB">
                        <w:rPr>
                          <w:rFonts w:cs="Tahoma"/>
                          <w:color w:val="0B5294"/>
                          <w:spacing w:val="-4"/>
                          <w:sz w:val="24"/>
                          <w:szCs w:val="24"/>
                          <w:rtl/>
                        </w:rPr>
                        <w:t xml:space="preserve"> </w:t>
                      </w:r>
                      <w:r w:rsidRPr="00297CDB">
                        <w:rPr>
                          <w:rFonts w:cs="Tahoma" w:hint="eastAsia"/>
                          <w:color w:val="0B5294"/>
                          <w:spacing w:val="-4"/>
                          <w:sz w:val="24"/>
                          <w:szCs w:val="24"/>
                          <w:rtl/>
                        </w:rPr>
                        <w:t>פועלת</w:t>
                      </w:r>
                      <w:r w:rsidRPr="00297CDB">
                        <w:rPr>
                          <w:rFonts w:cs="Tahoma"/>
                          <w:color w:val="0B5294"/>
                          <w:spacing w:val="-4"/>
                          <w:sz w:val="24"/>
                          <w:szCs w:val="24"/>
                          <w:rtl/>
                        </w:rPr>
                        <w:t xml:space="preserve"> </w:t>
                      </w:r>
                      <w:r w:rsidRPr="00297CDB">
                        <w:rPr>
                          <w:rFonts w:cs="Tahoma" w:hint="eastAsia"/>
                          <w:color w:val="0B5294"/>
                          <w:spacing w:val="-4"/>
                          <w:sz w:val="24"/>
                          <w:szCs w:val="24"/>
                          <w:rtl/>
                        </w:rPr>
                        <w:t>ללא</w:t>
                      </w:r>
                      <w:r w:rsidRPr="00297CDB">
                        <w:rPr>
                          <w:rFonts w:cs="Tahoma"/>
                          <w:color w:val="0B5294"/>
                          <w:spacing w:val="-4"/>
                          <w:sz w:val="24"/>
                          <w:szCs w:val="24"/>
                          <w:rtl/>
                        </w:rPr>
                        <w:t xml:space="preserve"> </w:t>
                      </w:r>
                      <w:r w:rsidRPr="00297CDB">
                        <w:rPr>
                          <w:rFonts w:cs="Tahoma" w:hint="eastAsia"/>
                          <w:color w:val="0B5294"/>
                          <w:spacing w:val="-4"/>
                          <w:sz w:val="24"/>
                          <w:szCs w:val="24"/>
                          <w:rtl/>
                        </w:rPr>
                        <w:t>ליווי</w:t>
                      </w:r>
                      <w:r w:rsidRPr="00297CDB">
                        <w:rPr>
                          <w:rFonts w:cs="Tahoma"/>
                          <w:color w:val="0B5294"/>
                          <w:spacing w:val="-4"/>
                          <w:sz w:val="24"/>
                          <w:szCs w:val="24"/>
                          <w:rtl/>
                        </w:rPr>
                        <w:t xml:space="preserve"> </w:t>
                      </w:r>
                      <w:r w:rsidRPr="00297CDB">
                        <w:rPr>
                          <w:rFonts w:cs="Tahoma" w:hint="eastAsia"/>
                          <w:color w:val="0B5294"/>
                          <w:spacing w:val="-4"/>
                          <w:sz w:val="24"/>
                          <w:szCs w:val="24"/>
                          <w:rtl/>
                        </w:rPr>
                        <w:t>מקצועי</w:t>
                      </w:r>
                      <w:r w:rsidRPr="00297CDB">
                        <w:rPr>
                          <w:rFonts w:cs="Tahoma"/>
                          <w:color w:val="0B5294"/>
                          <w:spacing w:val="-4"/>
                          <w:sz w:val="24"/>
                          <w:szCs w:val="24"/>
                          <w:rtl/>
                        </w:rPr>
                        <w:t xml:space="preserve">, </w:t>
                      </w:r>
                      <w:r w:rsidRPr="00297CDB">
                        <w:rPr>
                          <w:rFonts w:cs="Tahoma" w:hint="eastAsia"/>
                          <w:color w:val="0B5294"/>
                          <w:spacing w:val="-4"/>
                          <w:sz w:val="24"/>
                          <w:szCs w:val="24"/>
                          <w:rtl/>
                        </w:rPr>
                        <w:t>וההנחיות</w:t>
                      </w:r>
                      <w:r w:rsidRPr="00297CDB">
                        <w:rPr>
                          <w:rFonts w:cs="Tahoma"/>
                          <w:color w:val="0B5294"/>
                          <w:spacing w:val="-4"/>
                          <w:sz w:val="24"/>
                          <w:szCs w:val="24"/>
                          <w:rtl/>
                        </w:rPr>
                        <w:t xml:space="preserve"> </w:t>
                      </w:r>
                      <w:r w:rsidRPr="00297CDB">
                        <w:rPr>
                          <w:rFonts w:cs="Tahoma" w:hint="eastAsia"/>
                          <w:color w:val="0B5294"/>
                          <w:spacing w:val="-4"/>
                          <w:sz w:val="24"/>
                          <w:szCs w:val="24"/>
                          <w:rtl/>
                        </w:rPr>
                        <w:t>שהכינה</w:t>
                      </w:r>
                      <w:r w:rsidRPr="00297CDB">
                        <w:rPr>
                          <w:rFonts w:cs="Tahoma"/>
                          <w:color w:val="0B5294"/>
                          <w:spacing w:val="-4"/>
                          <w:sz w:val="24"/>
                          <w:szCs w:val="24"/>
                          <w:rtl/>
                        </w:rPr>
                        <w:t xml:space="preserve"> </w:t>
                      </w:r>
                      <w:r w:rsidRPr="00297CDB">
                        <w:rPr>
                          <w:rFonts w:cs="Tahoma" w:hint="eastAsia"/>
                          <w:color w:val="0B5294"/>
                          <w:spacing w:val="-4"/>
                          <w:sz w:val="24"/>
                          <w:szCs w:val="24"/>
                          <w:rtl/>
                        </w:rPr>
                        <w:t>לא</w:t>
                      </w:r>
                      <w:r w:rsidRPr="00297CDB">
                        <w:rPr>
                          <w:rFonts w:cs="Tahoma"/>
                          <w:color w:val="0B5294"/>
                          <w:spacing w:val="-4"/>
                          <w:sz w:val="24"/>
                          <w:szCs w:val="24"/>
                          <w:rtl/>
                        </w:rPr>
                        <w:t xml:space="preserve"> </w:t>
                      </w:r>
                      <w:r w:rsidRPr="00297CDB">
                        <w:rPr>
                          <w:rFonts w:cs="Tahoma" w:hint="eastAsia"/>
                          <w:color w:val="0B5294"/>
                          <w:spacing w:val="-4"/>
                          <w:sz w:val="24"/>
                          <w:szCs w:val="24"/>
                          <w:rtl/>
                        </w:rPr>
                        <w:t>אושרו</w:t>
                      </w:r>
                      <w:r w:rsidRPr="00297CDB">
                        <w:rPr>
                          <w:rFonts w:cs="Tahoma"/>
                          <w:color w:val="0B5294"/>
                          <w:spacing w:val="-4"/>
                          <w:sz w:val="24"/>
                          <w:szCs w:val="24"/>
                          <w:rtl/>
                        </w:rPr>
                        <w:t xml:space="preserve"> </w:t>
                      </w:r>
                      <w:r w:rsidRPr="00297CDB">
                        <w:rPr>
                          <w:rFonts w:cs="Tahoma" w:hint="eastAsia"/>
                          <w:color w:val="0B5294"/>
                          <w:spacing w:val="-4"/>
                          <w:sz w:val="24"/>
                          <w:szCs w:val="24"/>
                          <w:rtl/>
                        </w:rPr>
                        <w:t>בידי</w:t>
                      </w:r>
                      <w:r w:rsidRPr="00297CDB">
                        <w:rPr>
                          <w:rFonts w:cs="Tahoma"/>
                          <w:color w:val="0B5294"/>
                          <w:spacing w:val="-4"/>
                          <w:sz w:val="24"/>
                          <w:szCs w:val="24"/>
                          <w:rtl/>
                        </w:rPr>
                        <w:t xml:space="preserve"> </w:t>
                      </w:r>
                      <w:r w:rsidRPr="00297CDB">
                        <w:rPr>
                          <w:rFonts w:cs="Tahoma" w:hint="eastAsia"/>
                          <w:color w:val="0B5294"/>
                          <w:spacing w:val="-4"/>
                          <w:sz w:val="24"/>
                          <w:szCs w:val="24"/>
                          <w:rtl/>
                        </w:rPr>
                        <w:t>גורמים</w:t>
                      </w:r>
                      <w:r w:rsidRPr="00297CDB">
                        <w:rPr>
                          <w:rFonts w:cs="Tahoma"/>
                          <w:color w:val="0B5294"/>
                          <w:spacing w:val="-4"/>
                          <w:sz w:val="24"/>
                          <w:szCs w:val="24"/>
                          <w:rtl/>
                        </w:rPr>
                        <w:t xml:space="preserve"> </w:t>
                      </w:r>
                      <w:r w:rsidRPr="00297CDB">
                        <w:rPr>
                          <w:rFonts w:cs="Tahoma" w:hint="eastAsia"/>
                          <w:color w:val="0B5294"/>
                          <w:spacing w:val="-4"/>
                          <w:sz w:val="24"/>
                          <w:szCs w:val="24"/>
                          <w:rtl/>
                        </w:rPr>
                        <w:t>מקצועיים</w:t>
                      </w:r>
                      <w:r w:rsidRPr="00297CDB">
                        <w:rPr>
                          <w:rFonts w:cs="Tahoma"/>
                          <w:color w:val="0B5294"/>
                          <w:spacing w:val="-4"/>
                          <w:sz w:val="24"/>
                          <w:szCs w:val="24"/>
                          <w:rtl/>
                        </w:rPr>
                        <w:t xml:space="preserve"> </w:t>
                      </w:r>
                      <w:r w:rsidRPr="00297CDB">
                        <w:rPr>
                          <w:rFonts w:cs="Tahoma" w:hint="eastAsia"/>
                          <w:color w:val="0B5294"/>
                          <w:spacing w:val="-4"/>
                          <w:sz w:val="24"/>
                          <w:szCs w:val="24"/>
                          <w:rtl/>
                        </w:rPr>
                        <w:t>מחוץ</w:t>
                      </w:r>
                      <w:r w:rsidRPr="00297CDB">
                        <w:rPr>
                          <w:rFonts w:cs="Tahoma"/>
                          <w:color w:val="0B5294"/>
                          <w:spacing w:val="-4"/>
                          <w:sz w:val="24"/>
                          <w:szCs w:val="24"/>
                          <w:rtl/>
                        </w:rPr>
                        <w:t xml:space="preserve"> </w:t>
                      </w:r>
                      <w:r w:rsidRPr="00297CDB">
                        <w:rPr>
                          <w:rFonts w:cs="Tahoma" w:hint="eastAsia"/>
                          <w:color w:val="0B5294"/>
                          <w:spacing w:val="-4"/>
                          <w:sz w:val="24"/>
                          <w:szCs w:val="24"/>
                          <w:rtl/>
                        </w:rPr>
                        <w:t>לחברה</w:t>
                      </w:r>
                    </w:p>
                    <w:p w:rsidR="00EF1CA0" w:rsidRPr="00373C5D" w:rsidP="00297CDB">
                      <w:pPr>
                        <w:spacing w:before="120" w:after="0" w:line="240" w:lineRule="atLeast"/>
                        <w:rPr>
                          <w:rFonts w:cs="Tahoma"/>
                          <w:b/>
                          <w:bCs/>
                          <w:color w:val="0B5294"/>
                          <w:sz w:val="48"/>
                          <w:szCs w:val="48"/>
                          <w:rtl/>
                        </w:rPr>
                      </w:pPr>
                      <w:drawing>
                        <wp:inline distT="0" distB="0" distL="0" distR="0">
                          <wp:extent cx="288000" cy="31337"/>
                          <wp:effectExtent l="0" t="0" r="0" b="6985"/>
                          <wp:docPr id="2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58800" name="lin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653A4E" w:rsidRPr="00F9433D" w:rsidP="00CD0B3A">
      <w:pPr>
        <w:pStyle w:val="RESHET"/>
        <w:rPr>
          <w:rFonts w:eastAsiaTheme="minorHAnsi"/>
          <w:rtl/>
        </w:rPr>
      </w:pPr>
      <w:r w:rsidRPr="00F9433D">
        <w:rPr>
          <w:rFonts w:eastAsiaTheme="minorHAnsi" w:hint="cs"/>
          <w:rtl/>
        </w:rPr>
        <w:t xml:space="preserve">הביקורת הנוכחית העלתה כי עד מועד סיום הביקורת, מרץ 2017, משרד התחבורה </w:t>
      </w:r>
      <w:r w:rsidRPr="00F9433D">
        <w:rPr>
          <w:rFonts w:eastAsiaTheme="minorHAnsi"/>
          <w:rtl/>
        </w:rPr>
        <w:t>לא הכין או יזם הכנת תקנות, הנחיות ונהלים המסדירים את נושא תחזוקת הגשרים</w:t>
      </w:r>
      <w:r w:rsidRPr="00F9433D">
        <w:rPr>
          <w:rFonts w:eastAsiaTheme="minorHAnsi" w:hint="cs"/>
          <w:rtl/>
        </w:rPr>
        <w:t>. משרד מבקר המדינה מעיר כי למרות שעברו למעלה מ-7 שנים משרד התחבורה לא קידם את הנושא. על משרד התחבורה לקבוע הנחיות מקצועיות ברורות בנושא ולוודא כי החברה תיישם אותן.</w:t>
      </w:r>
    </w:p>
    <w:p w:rsidR="00653A4E" w:rsidRPr="00F9433D" w:rsidP="00CD0B3A">
      <w:pPr>
        <w:spacing w:before="18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 xml:space="preserve">יחידת מערכת ניהול גשרים בחברה אחראית, בין היתר, על </w:t>
      </w:r>
      <w:r w:rsidRPr="00F9433D">
        <w:rPr>
          <w:rFonts w:ascii="Tahoma" w:hAnsi="Tahoma" w:eastAsiaTheme="minorHAnsi" w:cs="Tahoma"/>
          <w:sz w:val="17"/>
          <w:szCs w:val="17"/>
          <w:rtl/>
        </w:rPr>
        <w:t>מעקב שוטף אחר מצבו ההנדסי של הגשר</w:t>
      </w:r>
      <w:r w:rsidRPr="00F9433D">
        <w:rPr>
          <w:rFonts w:ascii="Tahoma" w:hAnsi="Tahoma" w:eastAsiaTheme="minorHAnsi" w:cs="Tahoma" w:hint="cs"/>
          <w:sz w:val="17"/>
          <w:szCs w:val="17"/>
          <w:rtl/>
        </w:rPr>
        <w:t>. המעקב מתבצע באמצעות</w:t>
      </w:r>
      <w:r w:rsidRPr="00F9433D">
        <w:rPr>
          <w:rFonts w:ascii="Tahoma" w:hAnsi="Tahoma" w:eastAsiaTheme="minorHAnsi" w:cs="Tahoma"/>
          <w:sz w:val="17"/>
          <w:szCs w:val="17"/>
          <w:rtl/>
        </w:rPr>
        <w:t xml:space="preserve"> בדיקות תדירות ויזומות</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ש</w:t>
      </w:r>
      <w:r w:rsidRPr="00F9433D">
        <w:rPr>
          <w:rFonts w:ascii="Tahoma" w:hAnsi="Tahoma" w:eastAsiaTheme="minorHAnsi" w:cs="Tahoma"/>
          <w:sz w:val="17"/>
          <w:szCs w:val="17"/>
          <w:rtl/>
        </w:rPr>
        <w:t>ב</w:t>
      </w:r>
      <w:r w:rsidRPr="00F9433D">
        <w:rPr>
          <w:rFonts w:ascii="Tahoma" w:hAnsi="Tahoma" w:eastAsiaTheme="minorHAnsi" w:cs="Tahoma" w:hint="cs"/>
          <w:sz w:val="17"/>
          <w:szCs w:val="17"/>
          <w:rtl/>
        </w:rPr>
        <w:t>הן</w:t>
      </w:r>
      <w:r w:rsidRPr="00F9433D">
        <w:rPr>
          <w:rFonts w:ascii="Tahoma" w:hAnsi="Tahoma" w:eastAsiaTheme="minorHAnsi" w:cs="Tahoma"/>
          <w:sz w:val="17"/>
          <w:szCs w:val="17"/>
          <w:rtl/>
        </w:rPr>
        <w:t xml:space="preserve"> אפשר לבחון את מצבם הפיזי והתפקודי של רכיבי הגשר</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אם נמצאו </w:t>
      </w:r>
      <w:r w:rsidRPr="00F9433D">
        <w:rPr>
          <w:rFonts w:ascii="Tahoma" w:hAnsi="Tahoma" w:eastAsiaTheme="minorHAnsi" w:cs="Tahoma" w:hint="cs"/>
          <w:sz w:val="17"/>
          <w:szCs w:val="17"/>
          <w:rtl/>
        </w:rPr>
        <w:t xml:space="preserve">ברכיבים </w:t>
      </w:r>
      <w:r w:rsidRPr="00F9433D">
        <w:rPr>
          <w:rFonts w:ascii="Tahoma" w:hAnsi="Tahoma" w:eastAsiaTheme="minorHAnsi" w:cs="Tahoma"/>
          <w:sz w:val="17"/>
          <w:szCs w:val="17"/>
          <w:rtl/>
        </w:rPr>
        <w:t>פגמים</w:t>
      </w:r>
      <w:r w:rsidRPr="00F9433D">
        <w:rPr>
          <w:rFonts w:ascii="Tahoma" w:hAnsi="Tahoma" w:eastAsiaTheme="minorHAnsi" w:cs="Tahoma" w:hint="cs"/>
          <w:sz w:val="17"/>
          <w:szCs w:val="17"/>
          <w:rtl/>
        </w:rPr>
        <w:t>, עליה</w:t>
      </w:r>
      <w:r w:rsidRPr="00F9433D">
        <w:rPr>
          <w:rFonts w:ascii="Tahoma" w:hAnsi="Tahoma" w:eastAsiaTheme="minorHAnsi" w:cs="Tahoma"/>
          <w:sz w:val="17"/>
          <w:szCs w:val="17"/>
          <w:rtl/>
        </w:rPr>
        <w:t xml:space="preserve"> לבדוק את מידת חומרתם, לקבוע אילו פעולות יש לנקוט לשם תחזוקת הגשר ומה מידת הדחיפות לביצוען, ולהתריע על מצבים מסוכנים הדורשים טיפול מידי. באמצעות מעקב שוטף אחר מצאי הגשרים </w:t>
      </w:r>
      <w:r w:rsidRPr="00F9433D">
        <w:rPr>
          <w:rFonts w:ascii="Tahoma" w:hAnsi="Tahoma" w:eastAsiaTheme="minorHAnsi" w:cs="Tahoma" w:hint="cs"/>
          <w:sz w:val="17"/>
          <w:szCs w:val="17"/>
          <w:rtl/>
        </w:rPr>
        <w:t>אפשר</w:t>
      </w:r>
      <w:r w:rsidRPr="00F9433D">
        <w:rPr>
          <w:rFonts w:ascii="Tahoma" w:hAnsi="Tahoma" w:eastAsiaTheme="minorHAnsi" w:cs="Tahoma"/>
          <w:sz w:val="17"/>
          <w:szCs w:val="17"/>
          <w:rtl/>
        </w:rPr>
        <w:t xml:space="preserve"> לתכנן פעולות תחזוקה ושיקום ולקבוע סדרי עדיפות לביצוען. תכנון של פעולות </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תחזוקה </w:t>
      </w:r>
      <w:r w:rsidRPr="00F9433D">
        <w:rPr>
          <w:rFonts w:ascii="Tahoma" w:hAnsi="Tahoma" w:eastAsiaTheme="minorHAnsi" w:cs="Tahoma" w:hint="cs"/>
          <w:sz w:val="17"/>
          <w:szCs w:val="17"/>
          <w:rtl/>
        </w:rPr>
        <w:t xml:space="preserve">יאפשר לתקן </w:t>
      </w:r>
      <w:r w:rsidRPr="00F9433D">
        <w:rPr>
          <w:rFonts w:ascii="Tahoma" w:hAnsi="Tahoma" w:eastAsiaTheme="minorHAnsi" w:cs="Tahoma"/>
          <w:sz w:val="17"/>
          <w:szCs w:val="17"/>
          <w:rtl/>
        </w:rPr>
        <w:t xml:space="preserve">ליקויים ברכיבים לפני </w:t>
      </w:r>
      <w:r w:rsidRPr="00F9433D">
        <w:rPr>
          <w:rFonts w:ascii="Tahoma" w:hAnsi="Tahoma" w:eastAsiaTheme="minorHAnsi" w:cs="Tahoma" w:hint="cs"/>
          <w:sz w:val="17"/>
          <w:szCs w:val="17"/>
          <w:rtl/>
        </w:rPr>
        <w:t>הגעתם</w:t>
      </w:r>
      <w:r w:rsidRPr="00F9433D">
        <w:rPr>
          <w:rFonts w:ascii="Tahoma" w:hAnsi="Tahoma" w:eastAsiaTheme="minorHAnsi" w:cs="Tahoma"/>
          <w:sz w:val="17"/>
          <w:szCs w:val="17"/>
          <w:rtl/>
        </w:rPr>
        <w:t xml:space="preserve"> לכשל</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ולמנוע מצב שבו הנזק לרכיב או אף לגשר כולו יהיה </w:t>
      </w:r>
      <w:r w:rsidRPr="00F9433D">
        <w:rPr>
          <w:rFonts w:ascii="Tahoma" w:hAnsi="Tahoma" w:eastAsiaTheme="minorHAnsi" w:cs="Tahoma" w:hint="cs"/>
          <w:sz w:val="17"/>
          <w:szCs w:val="17"/>
          <w:rtl/>
        </w:rPr>
        <w:t>כה חמור עד ש</w:t>
      </w:r>
      <w:r w:rsidRPr="00F9433D">
        <w:rPr>
          <w:rFonts w:ascii="Tahoma" w:hAnsi="Tahoma" w:eastAsiaTheme="minorHAnsi" w:cs="Tahoma"/>
          <w:sz w:val="17"/>
          <w:szCs w:val="17"/>
          <w:rtl/>
        </w:rPr>
        <w:t xml:space="preserve">תיקון הגשר לא יהיה כדאי מהבחינה הכלכלית. </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 xml:space="preserve">מעיון בתוכניות העבודה ובהמלצת יחידת המנ"ג לשנים 2017-2015 עולה כי היחידה המליצה להחליף או לשקם חלק קטן מהגשרים, ולבצע עבודות תחזוקה שוטפות במרביתם. עוד עולה ממסמכי היחידה כי בכל שנה מטפלת החברה ב-1500 עד 2000 מבנים. מנתוני החברה, כפי שהוצגו בתכנית החומש, 247 מבנים נמצאים בעדיפות ראשונה לתחזוק; ו-2,848 מבנים נמצאים בעדיפות שנייה. התקציב הנדרש </w:t>
      </w:r>
      <w:r w:rsidRPr="00F9433D">
        <w:rPr>
          <w:rFonts w:ascii="Tahoma" w:hAnsi="Tahoma" w:eastAsiaTheme="minorHAnsi" w:cs="Tahoma" w:hint="cs"/>
          <w:sz w:val="17"/>
          <w:szCs w:val="17"/>
          <w:rtl/>
        </w:rPr>
        <w:t>בהתאם לתוכניות העבודה עמד על 687 מיליון ש"ח.</w:t>
      </w:r>
      <w:r w:rsidRPr="00F9433D">
        <w:rPr>
          <w:rFonts w:ascii="Tahoma" w:hAnsi="Tahoma" w:cs="Tahoma"/>
          <w:sz w:val="17"/>
          <w:szCs w:val="17"/>
          <w:rtl/>
        </w:rPr>
        <w:t xml:space="preserve"> </w:t>
      </w:r>
      <w:r w:rsidRPr="00F9433D">
        <w:rPr>
          <w:rFonts w:ascii="Tahoma" w:hAnsi="Tahoma" w:eastAsiaTheme="minorHAnsi" w:cs="Tahoma" w:hint="cs"/>
          <w:sz w:val="17"/>
          <w:szCs w:val="17"/>
          <w:rtl/>
        </w:rPr>
        <w:t xml:space="preserve">עוד </w:t>
      </w:r>
      <w:r w:rsidRPr="00F9433D">
        <w:rPr>
          <w:rFonts w:ascii="Tahoma" w:hAnsi="Tahoma" w:eastAsiaTheme="minorHAnsi" w:cs="Tahoma"/>
          <w:sz w:val="17"/>
          <w:szCs w:val="17"/>
          <w:rtl/>
        </w:rPr>
        <w:t>עולה כי 1,</w:t>
      </w:r>
      <w:r w:rsidRPr="00F9433D">
        <w:rPr>
          <w:rFonts w:ascii="Tahoma" w:hAnsi="Tahoma" w:eastAsiaTheme="minorHAnsi" w:cs="Tahoma" w:hint="cs"/>
          <w:sz w:val="17"/>
          <w:szCs w:val="17"/>
          <w:rtl/>
        </w:rPr>
        <w:t>355</w:t>
      </w:r>
      <w:r w:rsidRPr="00F9433D">
        <w:rPr>
          <w:rFonts w:ascii="Tahoma" w:hAnsi="Tahoma" w:eastAsiaTheme="minorHAnsi" w:cs="Tahoma"/>
          <w:sz w:val="17"/>
          <w:szCs w:val="17"/>
          <w:rtl/>
        </w:rPr>
        <w:t xml:space="preserve"> מבנים טרם נסקרו בידי החברה</w:t>
      </w:r>
      <w:r w:rsidRPr="00F9433D">
        <w:rPr>
          <w:rFonts w:ascii="Tahoma" w:hAnsi="Tahoma" w:eastAsiaTheme="minorHAnsi" w:cs="Tahoma" w:hint="cs"/>
          <w:sz w:val="17"/>
          <w:szCs w:val="17"/>
          <w:rtl/>
        </w:rPr>
        <w:t>.</w:t>
      </w:r>
    </w:p>
    <w:p w:rsidR="00653A4E" w:rsidRPr="00F9433D" w:rsidP="00CD0B3A">
      <w:pPr>
        <w:spacing w:after="240" w:line="240" w:lineRule="exact"/>
        <w:ind w:right="2268"/>
        <w:jc w:val="both"/>
        <w:rPr>
          <w:rFonts w:ascii="Tahoma" w:hAnsi="Tahoma" w:eastAsiaTheme="minorHAnsi" w:cs="Tahoma"/>
          <w:sz w:val="17"/>
          <w:szCs w:val="17"/>
          <w:rtl/>
        </w:rPr>
      </w:pPr>
      <w:r w:rsidRPr="00F9433D">
        <w:rPr>
          <w:rFonts w:ascii="Tahoma" w:hAnsi="Tahoma" w:cs="Tahoma" w:hint="cs"/>
          <w:sz w:val="17"/>
          <w:szCs w:val="17"/>
          <w:rtl/>
        </w:rPr>
        <w:t>יחידת מנ"ג בחברה סקרה את מצאי המבנים שבאחריותה ודירגה אותם בסולם בעל שש קטגוריות, מ"חמור" עד "טוב מאוד"</w:t>
      </w:r>
      <w:r w:rsidRPr="00F9433D">
        <w:rPr>
          <w:rFonts w:ascii="Tahoma" w:hAnsi="Tahoma" w:eastAsiaTheme="minorHAnsi" w:cs="Tahoma" w:hint="cs"/>
          <w:sz w:val="17"/>
          <w:szCs w:val="17"/>
          <w:rtl/>
        </w:rPr>
        <w:t xml:space="preserve">. יש לציין כי דירוג מבנים אלה נקבע בהסתמך על שתי קטגוריות עיקריות: הרכיב הקריטי הגרוע ביותר; ודירוג ממוצע של כל מרכיבי המבנה, שנקבע על פי חמישה מבדקים. </w:t>
      </w:r>
    </w:p>
    <w:p w:rsidR="00653A4E" w:rsidRPr="00F9433D" w:rsidP="00CD0B3A">
      <w:pPr>
        <w:pStyle w:val="RESHET"/>
        <w:rPr>
          <w:rFonts w:eastAsiaTheme="minorHAnsi"/>
          <w:rtl/>
        </w:rPr>
      </w:pPr>
      <w:r w:rsidRPr="00F9433D">
        <w:rPr>
          <w:rFonts w:eastAsiaTheme="minorHAnsi" w:hint="cs"/>
          <w:rtl/>
        </w:rPr>
        <w:t>נמצא כי 145 מבנים דורגו בקטגוריה "חמור", 517 מבנים בקטגוריה "גרוע מאוד", ו-442 מבנים בקטגוריה "גרוע". עוד עולה מנתונים אלה כי 177 מבנים היו גשרים לכלי רכב; 60 היו מעבר תחתי לכלי רכב; וכ-40 היו מעברים או גשרים להולכי רגל. על פי נתוני החברה, שיעור העלות הנדרשת לתחזוקת המבנים האלה עומד על כ-300 מיליון ש"ח.</w:t>
      </w:r>
      <w:r w:rsidRPr="00297CDB" w:rsidR="00297CDB">
        <w:rPr>
          <w:noProof/>
          <w:rtl/>
        </w:rPr>
        <w:t xml:space="preserve"> </w:t>
      </w:r>
    </w:p>
    <w:p w:rsidR="00653A4E" w:rsidRPr="00F9433D" w:rsidP="00CD0B3A">
      <w:pPr>
        <w:spacing w:before="180"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 xml:space="preserve">בתשובתה ממאי 2017 ציינה החברה </w:t>
      </w:r>
      <w:r w:rsidRPr="00F9433D">
        <w:rPr>
          <w:rFonts w:ascii="Tahoma" w:hAnsi="Tahoma" w:eastAsiaTheme="minorHAnsi" w:cs="Tahoma" w:hint="cs"/>
          <w:sz w:val="17"/>
          <w:szCs w:val="17"/>
          <w:rtl/>
        </w:rPr>
        <w:t>כי 31 מבנים כבר שוקמו, 68 גשרים נמצאים בתכנית העבודה לשנת 2017 ו-8 מבנים מתוכננים להתבצע בשנים 2018-2017 במסגרת תכנית הפיתוח, ו</w:t>
      </w:r>
      <w:r w:rsidRPr="00F9433D">
        <w:rPr>
          <w:rFonts w:ascii="Tahoma" w:hAnsi="Tahoma" w:eastAsiaTheme="minorHAnsi" w:cs="Tahoma"/>
          <w:sz w:val="17"/>
          <w:szCs w:val="17"/>
          <w:rtl/>
        </w:rPr>
        <w:t>כי בהחלטה מקצועית בחטיבה הוחלט כי בשנת 2017 יטופלו המבנים במצב החמור.</w:t>
      </w:r>
      <w:r w:rsidRPr="00F9433D">
        <w:rPr>
          <w:rFonts w:ascii="Tahoma" w:hAnsi="Tahoma" w:eastAsiaTheme="minorHAnsi" w:cs="Tahoma" w:hint="cs"/>
          <w:sz w:val="17"/>
          <w:szCs w:val="17"/>
          <w:rtl/>
        </w:rPr>
        <w:t xml:space="preserve"> עוד ציינה החברה כי </w:t>
      </w:r>
      <w:r w:rsidRPr="00F9433D">
        <w:rPr>
          <w:rFonts w:ascii="Tahoma" w:hAnsi="Tahoma" w:eastAsiaTheme="minorHAnsi" w:cs="Tahoma"/>
          <w:sz w:val="17"/>
          <w:szCs w:val="17"/>
          <w:rtl/>
        </w:rPr>
        <w:t>בכוונת</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 לבחון את המתודולוגיה לבחירת המבנים לטיפול </w:t>
      </w:r>
      <w:r w:rsidRPr="00F9433D">
        <w:rPr>
          <w:rFonts w:ascii="Tahoma" w:hAnsi="Tahoma" w:eastAsiaTheme="minorHAnsi" w:cs="Tahoma" w:hint="cs"/>
          <w:sz w:val="17"/>
          <w:szCs w:val="17"/>
          <w:rtl/>
        </w:rPr>
        <w:t>כדי</w:t>
      </w:r>
      <w:r w:rsidRPr="00F9433D">
        <w:rPr>
          <w:rFonts w:ascii="Tahoma" w:hAnsi="Tahoma" w:eastAsiaTheme="minorHAnsi" w:cs="Tahoma"/>
          <w:sz w:val="17"/>
          <w:szCs w:val="17"/>
          <w:rtl/>
        </w:rPr>
        <w:t xml:space="preserve"> לשמור על רמת אחזקה בטיחותית של הרשת בדגש לגשרים.</w:t>
      </w:r>
    </w:p>
    <w:p w:rsidR="00653A4E" w:rsidRPr="00F9433D" w:rsidP="00CD0B3A">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מנתוניו של תקציב תחזוקת הגשרים של החברה לשנים 2016-2015 עולה כי בשנת 2015 נוצלו כ-66 מיליון ש"ח מתוך 80 מיליון שתוקצבו (כ-83%); ובשנת 2016 נוצלו 79 מיליון ש"ח מתוך 86 מיליון ש"ח שתוקצבו</w:t>
      </w:r>
      <w:r>
        <w:rPr>
          <w:rFonts w:ascii="Tahoma" w:hAnsi="Tahoma" w:eastAsiaTheme="minorHAnsi" w:cs="Tahoma"/>
          <w:sz w:val="17"/>
          <w:szCs w:val="17"/>
          <w:vertAlign w:val="superscript"/>
          <w:rtl/>
        </w:rPr>
        <w:footnoteReference w:id="16"/>
      </w:r>
      <w:r w:rsidRPr="00F9433D">
        <w:rPr>
          <w:rFonts w:ascii="Tahoma" w:hAnsi="Tahoma" w:eastAsiaTheme="minorHAnsi" w:cs="Tahoma" w:hint="cs"/>
          <w:sz w:val="17"/>
          <w:szCs w:val="17"/>
          <w:rtl/>
        </w:rPr>
        <w:t xml:space="preserve"> (כ-92%). התקציב בסעיף זה לשנת 2017 עומד על 87 מיליון ש"ח.</w:t>
      </w:r>
    </w:p>
    <w:p w:rsidR="00653A4E" w:rsidRPr="00F9433D" w:rsidP="00CD0B3A">
      <w:pPr>
        <w:pStyle w:val="RESHET"/>
        <w:rPr>
          <w:rFonts w:eastAsiaTheme="minorHAnsi"/>
          <w:rtl/>
        </w:rPr>
      </w:pPr>
      <w:r w:rsidRPr="00F9433D">
        <w:rPr>
          <w:rFonts w:eastAsiaTheme="minorHAnsi" w:hint="cs"/>
          <w:rtl/>
        </w:rPr>
        <w:t xml:space="preserve">משרד מבקר המדינה מעיר לחברה כי בהתאם לתקציב לשנת 2017 ובהתאם לניצול התקציב בשנים הקודמות, אי אפשר להבטיח את תקינות הגשרים שדורגו בקטגוריות החמורות. למרות המספר הרב של הגשרים הדורשים טיפול לא נמצאה בחברה תכנית לטיפול מעמיק בגשרים בזמן הקרוב ולא נמצא כי הנושא נדון בהנהלת החברה. </w:t>
      </w:r>
    </w:p>
    <w:p w:rsidR="00653A4E" w:rsidRPr="00F9433D" w:rsidP="00CD0B3A">
      <w:pPr>
        <w:spacing w:before="180"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 xml:space="preserve">בתשובתה ממאי 2017 ציינה החברה כי </w:t>
      </w:r>
      <w:r w:rsidRPr="00F9433D">
        <w:rPr>
          <w:rFonts w:ascii="Tahoma" w:hAnsi="Tahoma" w:eastAsiaTheme="minorHAnsi" w:cs="Tahoma" w:hint="cs"/>
          <w:sz w:val="17"/>
          <w:szCs w:val="17"/>
          <w:rtl/>
        </w:rPr>
        <w:t>מונה ב</w:t>
      </w:r>
      <w:r w:rsidRPr="00F9433D">
        <w:rPr>
          <w:rFonts w:ascii="Tahoma" w:hAnsi="Tahoma" w:eastAsiaTheme="minorHAnsi" w:cs="Tahoma"/>
          <w:sz w:val="17"/>
          <w:szCs w:val="17"/>
          <w:rtl/>
        </w:rPr>
        <w:t>מחלקת הגשרים בעל תפקיד חדש והוגדל התקציב למימוש תכנית העבודה ולשיפור מצב הגשרים שבאחריות החבר</w:t>
      </w:r>
      <w:r w:rsidRPr="00F9433D">
        <w:rPr>
          <w:rFonts w:ascii="Tahoma" w:hAnsi="Tahoma" w:eastAsiaTheme="minorHAnsi" w:cs="Tahoma" w:hint="cs"/>
          <w:sz w:val="17"/>
          <w:szCs w:val="17"/>
          <w:rtl/>
        </w:rPr>
        <w:t xml:space="preserve">ה. החברה הוסיפה כי </w:t>
      </w:r>
      <w:r w:rsidRPr="00F9433D">
        <w:rPr>
          <w:rFonts w:ascii="Tahoma" w:hAnsi="Tahoma" w:eastAsiaTheme="minorHAnsi" w:cs="Tahoma"/>
          <w:sz w:val="17"/>
          <w:szCs w:val="17"/>
          <w:rtl/>
        </w:rPr>
        <w:t>חטיבת האחזקה הגבירה את תהליכי הבקרה על מימוש תוכנית העבודה ו</w:t>
      </w:r>
      <w:r w:rsidRPr="00F9433D">
        <w:rPr>
          <w:rFonts w:ascii="Tahoma" w:hAnsi="Tahoma" w:eastAsiaTheme="minorHAnsi" w:cs="Tahoma" w:hint="cs"/>
          <w:sz w:val="17"/>
          <w:szCs w:val="17"/>
          <w:rtl/>
        </w:rPr>
        <w:t xml:space="preserve">על </w:t>
      </w:r>
      <w:r w:rsidRPr="00F9433D">
        <w:rPr>
          <w:rFonts w:ascii="Tahoma" w:hAnsi="Tahoma" w:eastAsiaTheme="minorHAnsi" w:cs="Tahoma"/>
          <w:sz w:val="17"/>
          <w:szCs w:val="17"/>
          <w:rtl/>
        </w:rPr>
        <w:t xml:space="preserve">הניצול התקציבי והצפי לשנת 2017 </w:t>
      </w:r>
      <w:r w:rsidRPr="00F9433D">
        <w:rPr>
          <w:rFonts w:ascii="Tahoma" w:hAnsi="Tahoma" w:eastAsiaTheme="minorHAnsi" w:cs="Tahoma" w:hint="cs"/>
          <w:sz w:val="17"/>
          <w:szCs w:val="17"/>
          <w:rtl/>
        </w:rPr>
        <w:t>הוא</w:t>
      </w:r>
      <w:r w:rsidRPr="00F9433D">
        <w:rPr>
          <w:rFonts w:ascii="Tahoma" w:hAnsi="Tahoma" w:eastAsiaTheme="minorHAnsi" w:cs="Tahoma"/>
          <w:sz w:val="17"/>
          <w:szCs w:val="17"/>
          <w:rtl/>
        </w:rPr>
        <w:t xml:space="preserve"> לניצול מלא של התקציב המיועד</w:t>
      </w:r>
      <w:r w:rsidRPr="00F9433D">
        <w:rPr>
          <w:rFonts w:ascii="Tahoma" w:hAnsi="Tahoma" w:eastAsiaTheme="minorHAnsi" w:cs="Tahoma" w:hint="cs"/>
          <w:sz w:val="17"/>
          <w:szCs w:val="17"/>
          <w:rtl/>
        </w:rPr>
        <w:t xml:space="preserve">. כמו כן, היא ציינה כי </w:t>
      </w:r>
      <w:r w:rsidRPr="00F9433D">
        <w:rPr>
          <w:rFonts w:ascii="Tahoma" w:hAnsi="Tahoma" w:eastAsiaTheme="minorHAnsi" w:cs="Tahoma"/>
          <w:sz w:val="17"/>
          <w:szCs w:val="17"/>
          <w:rtl/>
        </w:rPr>
        <w:t>בכוונת החטיבה לפעול לשיפור המתודולוגיה לקביעת עדיפות טיפול בגשרים ומבנים במסגרת תהליך התכנון לשנת 2018.</w:t>
      </w:r>
    </w:p>
    <w:p w:rsidR="00653A4E" w:rsidRPr="00F9433D" w:rsidP="00E95DD3">
      <w:pPr>
        <w:spacing w:line="240" w:lineRule="exact"/>
        <w:ind w:right="2268"/>
        <w:jc w:val="both"/>
        <w:rPr>
          <w:rFonts w:ascii="Tahoma" w:hAnsi="Tahoma" w:eastAsiaTheme="minorHAnsi" w:cs="Tahoma"/>
          <w:sz w:val="17"/>
          <w:szCs w:val="17"/>
          <w:rtl/>
        </w:rPr>
      </w:pPr>
    </w:p>
    <w:p w:rsidR="00653A4E" w:rsidRPr="004915AD" w:rsidP="00E95DD3">
      <w:pPr>
        <w:pStyle w:val="KOT6"/>
        <w:rPr>
          <w:rFonts w:eastAsiaTheme="minorHAnsi"/>
          <w:rtl/>
        </w:rPr>
      </w:pPr>
      <w:r>
        <w:rPr>
          <w:rFonts w:eastAsiaTheme="minorHAnsi" w:hint="cs"/>
          <w:rtl/>
        </w:rPr>
        <w:t>פעילות ראש מערך סקירות גשרים ומבני דרך ביחידת</w:t>
      </w:r>
      <w:r w:rsidRPr="00344E0D">
        <w:rPr>
          <w:rFonts w:eastAsiaTheme="minorHAnsi"/>
          <w:rtl/>
        </w:rPr>
        <w:t xml:space="preserve"> מנ"</w:t>
      </w:r>
      <w:r>
        <w:rPr>
          <w:rFonts w:eastAsiaTheme="minorHAnsi" w:hint="cs"/>
          <w:rtl/>
        </w:rPr>
        <w:t>ג</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לצורכי הפעילות של יחידת המנ"ג התקשרה החברה, החל מנובמבר 2014, עם יועץ חיצוני, שהוגדר כ</w:t>
      </w:r>
      <w:r w:rsidRPr="00F9433D">
        <w:rPr>
          <w:rFonts w:ascii="Tahoma" w:hAnsi="Tahoma" w:eastAsiaTheme="minorHAnsi" w:cs="Tahoma"/>
          <w:sz w:val="17"/>
          <w:szCs w:val="17"/>
          <w:rtl/>
        </w:rPr>
        <w:t>ראש מערך סקירות גשרים ומבני דרך</w:t>
      </w:r>
      <w:r w:rsidRPr="00F9433D">
        <w:rPr>
          <w:rFonts w:ascii="Tahoma" w:hAnsi="Tahoma" w:eastAsiaTheme="minorHAnsi" w:cs="Tahoma" w:hint="cs"/>
          <w:sz w:val="17"/>
          <w:szCs w:val="17"/>
          <w:rtl/>
        </w:rPr>
        <w:t xml:space="preserve"> (להלן - יועץ לסקירות גשרים). עם סמכויותיו של יועץ סקירות גשרים נמנות אלה:</w:t>
      </w:r>
      <w:r w:rsidRPr="00F9433D">
        <w:rPr>
          <w:rFonts w:ascii="Tahoma" w:hAnsi="Tahoma" w:eastAsiaTheme="minorHAnsi" w:cs="Tahoma"/>
          <w:sz w:val="17"/>
          <w:szCs w:val="17"/>
          <w:rtl/>
        </w:rPr>
        <w:t xml:space="preserve"> ניהול סקירות</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הפקת תכניות אופרטיביות לביצוע סקירות</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עדכון שוטף של הנתונים הבסיסיים של הגשרים ו</w:t>
      </w:r>
      <w:r w:rsidRPr="00F9433D">
        <w:rPr>
          <w:rFonts w:ascii="Tahoma" w:hAnsi="Tahoma" w:eastAsiaTheme="minorHAnsi" w:cs="Tahoma" w:hint="cs"/>
          <w:sz w:val="17"/>
          <w:szCs w:val="17"/>
          <w:rtl/>
        </w:rPr>
        <w:t xml:space="preserve">של </w:t>
      </w:r>
      <w:r w:rsidRPr="00F9433D">
        <w:rPr>
          <w:rFonts w:ascii="Tahoma" w:hAnsi="Tahoma" w:eastAsiaTheme="minorHAnsi" w:cs="Tahoma"/>
          <w:sz w:val="17"/>
          <w:szCs w:val="17"/>
          <w:rtl/>
        </w:rPr>
        <w:t>מבני הדרך במערכת מנ"ג</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מתן שירותי י</w:t>
      </w:r>
      <w:r w:rsidRPr="00F9433D">
        <w:rPr>
          <w:rFonts w:ascii="Tahoma" w:hAnsi="Tahoma" w:eastAsiaTheme="minorHAnsi" w:cs="Tahoma" w:hint="cs"/>
          <w:sz w:val="17"/>
          <w:szCs w:val="17"/>
          <w:rtl/>
        </w:rPr>
        <w:t>י</w:t>
      </w:r>
      <w:r w:rsidRPr="00F9433D">
        <w:rPr>
          <w:rFonts w:ascii="Tahoma" w:hAnsi="Tahoma" w:eastAsiaTheme="minorHAnsi" w:cs="Tahoma"/>
          <w:sz w:val="17"/>
          <w:szCs w:val="17"/>
          <w:rtl/>
        </w:rPr>
        <w:t>עוץ לחטיבת אחזקה בנוגע ל</w:t>
      </w:r>
      <w:r w:rsidRPr="00F9433D">
        <w:rPr>
          <w:rFonts w:ascii="Tahoma" w:hAnsi="Tahoma" w:eastAsiaTheme="minorHAnsi" w:cs="Tahoma" w:hint="cs"/>
          <w:sz w:val="17"/>
          <w:szCs w:val="17"/>
          <w:rtl/>
        </w:rPr>
        <w:t>תחזוקת</w:t>
      </w:r>
      <w:r w:rsidRPr="00F9433D">
        <w:rPr>
          <w:rFonts w:ascii="Tahoma" w:hAnsi="Tahoma" w:eastAsiaTheme="minorHAnsi" w:cs="Tahoma"/>
          <w:sz w:val="17"/>
          <w:szCs w:val="17"/>
          <w:rtl/>
        </w:rPr>
        <w:t xml:space="preserve"> גשרים ו</w:t>
      </w:r>
      <w:r w:rsidRPr="00F9433D">
        <w:rPr>
          <w:rFonts w:ascii="Tahoma" w:hAnsi="Tahoma" w:eastAsiaTheme="minorHAnsi" w:cs="Tahoma" w:hint="cs"/>
          <w:sz w:val="17"/>
          <w:szCs w:val="17"/>
          <w:rtl/>
        </w:rPr>
        <w:t>ל</w:t>
      </w:r>
      <w:r w:rsidRPr="00F9433D">
        <w:rPr>
          <w:rFonts w:ascii="Tahoma" w:hAnsi="Tahoma" w:eastAsiaTheme="minorHAnsi" w:cs="Tahoma"/>
          <w:sz w:val="17"/>
          <w:szCs w:val="17"/>
          <w:rtl/>
        </w:rPr>
        <w:t>נושאים אחרים הקשורים לגשרים ו</w:t>
      </w:r>
      <w:r w:rsidRPr="00F9433D">
        <w:rPr>
          <w:rFonts w:ascii="Tahoma" w:hAnsi="Tahoma" w:eastAsiaTheme="minorHAnsi" w:cs="Tahoma" w:hint="cs"/>
          <w:sz w:val="17"/>
          <w:szCs w:val="17"/>
          <w:rtl/>
        </w:rPr>
        <w:t>ל</w:t>
      </w:r>
      <w:r w:rsidRPr="00F9433D">
        <w:rPr>
          <w:rFonts w:ascii="Tahoma" w:hAnsi="Tahoma" w:eastAsiaTheme="minorHAnsi" w:cs="Tahoma"/>
          <w:sz w:val="17"/>
          <w:szCs w:val="17"/>
          <w:rtl/>
        </w:rPr>
        <w:t>מבני דרך.</w:t>
      </w:r>
    </w:p>
    <w:p w:rsidR="00653A4E" w:rsidRPr="00F9433D" w:rsidP="00E95DD3">
      <w:pPr>
        <w:spacing w:line="240" w:lineRule="exact"/>
        <w:ind w:right="2268"/>
        <w:jc w:val="both"/>
        <w:rPr>
          <w:rFonts w:ascii="Tahoma" w:hAnsi="Tahoma" w:eastAsiaTheme="minorHAnsi" w:cs="Tahoma"/>
          <w:sz w:val="17"/>
          <w:szCs w:val="17"/>
        </w:rPr>
      </w:pPr>
      <w:r w:rsidRPr="00F9433D">
        <w:rPr>
          <w:rFonts w:ascii="Tahoma" w:hAnsi="Tahoma" w:eastAsiaTheme="minorHAnsi" w:cs="Tahoma" w:hint="cs"/>
          <w:sz w:val="17"/>
          <w:szCs w:val="17"/>
          <w:rtl/>
        </w:rPr>
        <w:t xml:space="preserve">ביולי 2016 הסתיימה תקופת ההתקשרות עם היועץ לסקירות גשרים. באותו חודש התכנסה ועדת המכרזים בחברה בראשות המנכ"ל, ובהמשך לחוות הדעת של הייעוץ המשפטי בחברה ושל מנהל מחלקת מנ"א, שבהן הוסברה חשיבות התפקיד, החליטה הוועדה כי על החברה לפרסם מכרז פנימי לתפקיד ראש מערך סקירת גשרים ומבנה דרך, ולא לגייס יועץ חיצוני. </w:t>
      </w:r>
    </w:p>
    <w:p w:rsidR="00653A4E" w:rsidRPr="00F9433D" w:rsidP="004A1E57">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 xml:space="preserve">באוגוסט 2016 פנה ממלא מקום מנהל אגף הבטחת איכות בחברה (להלן </w:t>
      </w:r>
      <w:r w:rsidRPr="00F9433D">
        <w:rPr>
          <w:rFonts w:ascii="Tahoma" w:hAnsi="Tahoma" w:eastAsiaTheme="minorHAnsi" w:cs="Tahoma"/>
          <w:sz w:val="17"/>
          <w:szCs w:val="17"/>
          <w:rtl/>
        </w:rPr>
        <w:t>–</w:t>
      </w:r>
      <w:r w:rsidRPr="00F9433D">
        <w:rPr>
          <w:rFonts w:ascii="Tahoma" w:hAnsi="Tahoma" w:eastAsiaTheme="minorHAnsi" w:cs="Tahoma" w:hint="cs"/>
          <w:sz w:val="17"/>
          <w:szCs w:val="17"/>
          <w:rtl/>
        </w:rPr>
        <w:t xml:space="preserve"> מ"מ מנהל האגף) לראש מטה המנכ"ל בנושא פעילותו של מערך סוקרי גשרים ומבני דרך. בפנייתו הדגיש מ"מ מנהל האגף כי בעקבות החלטתה של ועדת המכרזים בנושא ועד לגיוס עובד לתפקיד, לא תהיה כל פונקציה שתנהל את מערך הסוקרים והיועצים העוסקים במערכת מנ"ג (כ-30 סוקרים), כולל תפעול הסוקרים הנמצאים בשטח. לדבריו, הדבר יפגע במערך סקירות הגשרים ובהכנת תכנית עבודה לסקירת גשרים לשנת 2017.</w:t>
      </w:r>
    </w:p>
    <w:p w:rsidR="00653A4E" w:rsidRPr="00F9433D" w:rsidP="004A1E57">
      <w:pPr>
        <w:pStyle w:val="RESHET"/>
        <w:rPr>
          <w:rFonts w:eastAsiaTheme="minorHAnsi"/>
          <w:rtl/>
        </w:rPr>
      </w:pPr>
      <w:r w:rsidRPr="00F9433D">
        <w:rPr>
          <w:rFonts w:eastAsiaTheme="minorHAnsi" w:hint="cs"/>
          <w:rtl/>
        </w:rPr>
        <w:t>עד למועד סיום הביקורת, מרץ 2017, כשמונה חודשים ממועד ההחלטה של ועדת המכרזים, לא פרסמה החברה מכרז לאיוש משרה של ראש מערך סוקרי גשרים ומבני דרך.</w:t>
      </w:r>
      <w:r w:rsidRPr="00F9433D">
        <w:rPr>
          <w:rFonts w:eastAsiaTheme="minorHAnsi"/>
          <w:rtl/>
        </w:rPr>
        <w:t xml:space="preserve"> </w:t>
      </w:r>
      <w:r w:rsidRPr="00F9433D">
        <w:rPr>
          <w:rFonts w:eastAsiaTheme="minorHAnsi" w:hint="cs"/>
          <w:rtl/>
        </w:rPr>
        <w:t>משרד מבקר המדינה מעיר לחברה כי נוכח חשיבותו של תפקיד זה, ומאחר שכל עוד אינו מאויש עלולה להיפגע במידה ניכרת פעילותה של יחידת מנ"ג ותחזוקת הגשרים, על החברה לפרסם ללא דיחוי מכרז לאיוש המשרה ולקדם את תהליך בחירת ראש מערך סוקרי גשרים ומבני דרך.</w:t>
      </w:r>
      <w:r w:rsidRPr="00297CDB" w:rsidR="00297CDB">
        <w:rPr>
          <w:noProof/>
          <w:rtl/>
        </w:rPr>
        <w:t xml:space="preserve"> </w:t>
      </w:r>
      <w:r w:rsidRPr="0012789B" w:rsidR="00297CDB">
        <w:rPr>
          <w:noProof/>
          <w:rtl/>
          <w:lang w:eastAsia="en-US"/>
        </w:rPr>
        <mc:AlternateContent>
          <mc:Choice Requires="wps">
            <w:drawing>
              <wp:anchor distT="0" distB="0" distL="114300" distR="114300" simplePos="0" relativeHeight="251670528" behindDoc="1" locked="0" layoutInCell="1" allowOverlap="1">
                <wp:simplePos x="0" y="0"/>
                <wp:positionH relativeFrom="margin">
                  <wp:posOffset>-431800</wp:posOffset>
                </wp:positionH>
                <wp:positionV relativeFrom="margin">
                  <wp:align>top</wp:align>
                </wp:positionV>
                <wp:extent cx="1620000" cy="4140000"/>
                <wp:effectExtent l="0" t="0" r="0" b="0"/>
                <wp:wrapNone/>
                <wp:docPr id="2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F1CA0" w:rsidRPr="00373C5D" w:rsidP="00297CD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77042878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23407"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F1CA0" w:rsidRPr="00881D99" w:rsidP="00297CDB">
                            <w:pPr>
                              <w:spacing w:after="0" w:line="240" w:lineRule="auto"/>
                              <w:rPr>
                                <w:color w:val="0B5294"/>
                                <w:spacing w:val="-4"/>
                                <w:sz w:val="24"/>
                                <w:szCs w:val="24"/>
                                <w:rtl/>
                                <w:cs/>
                              </w:rPr>
                            </w:pPr>
                            <w:r w:rsidRPr="00297CDB">
                              <w:rPr>
                                <w:rFonts w:cs="Tahoma" w:hint="eastAsia"/>
                                <w:color w:val="0B5294"/>
                                <w:spacing w:val="-4"/>
                                <w:sz w:val="24"/>
                                <w:szCs w:val="24"/>
                                <w:rtl/>
                              </w:rPr>
                              <w:t>עד</w:t>
                            </w:r>
                            <w:r w:rsidRPr="00297CDB">
                              <w:rPr>
                                <w:rFonts w:cs="Tahoma"/>
                                <w:color w:val="0B5294"/>
                                <w:spacing w:val="-4"/>
                                <w:sz w:val="24"/>
                                <w:szCs w:val="24"/>
                                <w:rtl/>
                              </w:rPr>
                              <w:t xml:space="preserve"> </w:t>
                            </w:r>
                            <w:r w:rsidRPr="00297CDB">
                              <w:rPr>
                                <w:rFonts w:cs="Tahoma" w:hint="eastAsia"/>
                                <w:color w:val="0B5294"/>
                                <w:spacing w:val="-4"/>
                                <w:sz w:val="24"/>
                                <w:szCs w:val="24"/>
                                <w:rtl/>
                              </w:rPr>
                              <w:t>למועד</w:t>
                            </w:r>
                            <w:r w:rsidRPr="00297CDB">
                              <w:rPr>
                                <w:rFonts w:cs="Tahoma"/>
                                <w:color w:val="0B5294"/>
                                <w:spacing w:val="-4"/>
                                <w:sz w:val="24"/>
                                <w:szCs w:val="24"/>
                                <w:rtl/>
                              </w:rPr>
                              <w:t xml:space="preserve"> </w:t>
                            </w:r>
                            <w:r w:rsidRPr="00297CDB">
                              <w:rPr>
                                <w:rFonts w:cs="Tahoma" w:hint="eastAsia"/>
                                <w:color w:val="0B5294"/>
                                <w:spacing w:val="-4"/>
                                <w:sz w:val="24"/>
                                <w:szCs w:val="24"/>
                                <w:rtl/>
                              </w:rPr>
                              <w:t>סיום</w:t>
                            </w:r>
                            <w:r w:rsidRPr="00297CDB">
                              <w:rPr>
                                <w:rFonts w:cs="Tahoma"/>
                                <w:color w:val="0B5294"/>
                                <w:spacing w:val="-4"/>
                                <w:sz w:val="24"/>
                                <w:szCs w:val="24"/>
                                <w:rtl/>
                              </w:rPr>
                              <w:t xml:space="preserve"> </w:t>
                            </w:r>
                            <w:r w:rsidRPr="00297CDB">
                              <w:rPr>
                                <w:rFonts w:cs="Tahoma" w:hint="eastAsia"/>
                                <w:color w:val="0B5294"/>
                                <w:spacing w:val="-4"/>
                                <w:sz w:val="24"/>
                                <w:szCs w:val="24"/>
                                <w:rtl/>
                              </w:rPr>
                              <w:t>הביקורת</w:t>
                            </w:r>
                            <w:r w:rsidRPr="00297CDB">
                              <w:rPr>
                                <w:rFonts w:cs="Tahoma"/>
                                <w:color w:val="0B5294"/>
                                <w:spacing w:val="-4"/>
                                <w:sz w:val="24"/>
                                <w:szCs w:val="24"/>
                                <w:rtl/>
                              </w:rPr>
                              <w:t xml:space="preserve">, </w:t>
                            </w:r>
                            <w:r w:rsidRPr="00297CDB">
                              <w:rPr>
                                <w:rFonts w:cs="Tahoma" w:hint="eastAsia"/>
                                <w:color w:val="0B5294"/>
                                <w:spacing w:val="-4"/>
                                <w:sz w:val="24"/>
                                <w:szCs w:val="24"/>
                                <w:rtl/>
                              </w:rPr>
                              <w:t>מרץ</w:t>
                            </w:r>
                            <w:r w:rsidRPr="00297CDB">
                              <w:rPr>
                                <w:rFonts w:cs="Tahoma"/>
                                <w:color w:val="0B5294"/>
                                <w:spacing w:val="-4"/>
                                <w:sz w:val="24"/>
                                <w:szCs w:val="24"/>
                                <w:rtl/>
                              </w:rPr>
                              <w:t xml:space="preserve"> 2017, </w:t>
                            </w:r>
                            <w:r w:rsidRPr="00297CDB">
                              <w:rPr>
                                <w:rFonts w:cs="Tahoma" w:hint="eastAsia"/>
                                <w:color w:val="0B5294"/>
                                <w:spacing w:val="-4"/>
                                <w:sz w:val="24"/>
                                <w:szCs w:val="24"/>
                                <w:rtl/>
                              </w:rPr>
                              <w:t>כשמונה</w:t>
                            </w:r>
                            <w:r w:rsidRPr="00297CDB">
                              <w:rPr>
                                <w:rFonts w:cs="Tahoma"/>
                                <w:color w:val="0B5294"/>
                                <w:spacing w:val="-4"/>
                                <w:sz w:val="24"/>
                                <w:szCs w:val="24"/>
                                <w:rtl/>
                              </w:rPr>
                              <w:t xml:space="preserve"> </w:t>
                            </w:r>
                            <w:r w:rsidRPr="00297CDB">
                              <w:rPr>
                                <w:rFonts w:cs="Tahoma" w:hint="eastAsia"/>
                                <w:color w:val="0B5294"/>
                                <w:spacing w:val="-4"/>
                                <w:sz w:val="24"/>
                                <w:szCs w:val="24"/>
                                <w:rtl/>
                              </w:rPr>
                              <w:t>חודשים</w:t>
                            </w:r>
                            <w:r w:rsidRPr="00297CDB">
                              <w:rPr>
                                <w:rFonts w:cs="Tahoma"/>
                                <w:color w:val="0B5294"/>
                                <w:spacing w:val="-4"/>
                                <w:sz w:val="24"/>
                                <w:szCs w:val="24"/>
                                <w:rtl/>
                              </w:rPr>
                              <w:t xml:space="preserve"> </w:t>
                            </w:r>
                            <w:r w:rsidRPr="00297CDB">
                              <w:rPr>
                                <w:rFonts w:cs="Tahoma" w:hint="eastAsia"/>
                                <w:color w:val="0B5294"/>
                                <w:spacing w:val="-4"/>
                                <w:sz w:val="24"/>
                                <w:szCs w:val="24"/>
                                <w:rtl/>
                              </w:rPr>
                              <w:t>ממועד</w:t>
                            </w:r>
                            <w:r w:rsidRPr="00297CDB">
                              <w:rPr>
                                <w:rFonts w:cs="Tahoma"/>
                                <w:color w:val="0B5294"/>
                                <w:spacing w:val="-4"/>
                                <w:sz w:val="24"/>
                                <w:szCs w:val="24"/>
                                <w:rtl/>
                              </w:rPr>
                              <w:t xml:space="preserve"> </w:t>
                            </w:r>
                            <w:r w:rsidRPr="00297CDB">
                              <w:rPr>
                                <w:rFonts w:cs="Tahoma" w:hint="eastAsia"/>
                                <w:color w:val="0B5294"/>
                                <w:spacing w:val="-4"/>
                                <w:sz w:val="24"/>
                                <w:szCs w:val="24"/>
                                <w:rtl/>
                              </w:rPr>
                              <w:t>ההחלטה</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ועדת</w:t>
                            </w:r>
                            <w:r w:rsidRPr="00297CDB">
                              <w:rPr>
                                <w:rFonts w:cs="Tahoma"/>
                                <w:color w:val="0B5294"/>
                                <w:spacing w:val="-4"/>
                                <w:sz w:val="24"/>
                                <w:szCs w:val="24"/>
                                <w:rtl/>
                              </w:rPr>
                              <w:t xml:space="preserve"> </w:t>
                            </w:r>
                            <w:r w:rsidRPr="00297CDB">
                              <w:rPr>
                                <w:rFonts w:cs="Tahoma" w:hint="eastAsia"/>
                                <w:color w:val="0B5294"/>
                                <w:spacing w:val="-4"/>
                                <w:sz w:val="24"/>
                                <w:szCs w:val="24"/>
                                <w:rtl/>
                              </w:rPr>
                              <w:t>המכרזים</w:t>
                            </w:r>
                            <w:r w:rsidRPr="00297CDB">
                              <w:rPr>
                                <w:rFonts w:cs="Tahoma"/>
                                <w:color w:val="0B5294"/>
                                <w:spacing w:val="-4"/>
                                <w:sz w:val="24"/>
                                <w:szCs w:val="24"/>
                                <w:rtl/>
                              </w:rPr>
                              <w:t xml:space="preserve">, </w:t>
                            </w:r>
                            <w:r w:rsidRPr="00297CDB">
                              <w:rPr>
                                <w:rFonts w:cs="Tahoma" w:hint="eastAsia"/>
                                <w:color w:val="0B5294"/>
                                <w:spacing w:val="-4"/>
                                <w:sz w:val="24"/>
                                <w:szCs w:val="24"/>
                                <w:rtl/>
                              </w:rPr>
                              <w:t>לא</w:t>
                            </w:r>
                            <w:r w:rsidRPr="00297CDB">
                              <w:rPr>
                                <w:rFonts w:cs="Tahoma"/>
                                <w:color w:val="0B5294"/>
                                <w:spacing w:val="-4"/>
                                <w:sz w:val="24"/>
                                <w:szCs w:val="24"/>
                                <w:rtl/>
                              </w:rPr>
                              <w:t xml:space="preserve"> </w:t>
                            </w:r>
                            <w:r w:rsidRPr="00297CDB">
                              <w:rPr>
                                <w:rFonts w:cs="Tahoma" w:hint="eastAsia"/>
                                <w:color w:val="0B5294"/>
                                <w:spacing w:val="-4"/>
                                <w:sz w:val="24"/>
                                <w:szCs w:val="24"/>
                                <w:rtl/>
                              </w:rPr>
                              <w:t>פרסמה</w:t>
                            </w:r>
                            <w:r w:rsidRPr="00297CDB">
                              <w:rPr>
                                <w:rFonts w:cs="Tahoma"/>
                                <w:color w:val="0B5294"/>
                                <w:spacing w:val="-4"/>
                                <w:sz w:val="24"/>
                                <w:szCs w:val="24"/>
                                <w:rtl/>
                              </w:rPr>
                              <w:t xml:space="preserve"> </w:t>
                            </w:r>
                            <w:r w:rsidRPr="00297CDB">
                              <w:rPr>
                                <w:rFonts w:cs="Tahoma" w:hint="eastAsia"/>
                                <w:color w:val="0B5294"/>
                                <w:spacing w:val="-4"/>
                                <w:sz w:val="24"/>
                                <w:szCs w:val="24"/>
                                <w:rtl/>
                              </w:rPr>
                              <w:t>החברה</w:t>
                            </w:r>
                            <w:r w:rsidRPr="00297CDB">
                              <w:rPr>
                                <w:rFonts w:cs="Tahoma"/>
                                <w:color w:val="0B5294"/>
                                <w:spacing w:val="-4"/>
                                <w:sz w:val="24"/>
                                <w:szCs w:val="24"/>
                                <w:rtl/>
                              </w:rPr>
                              <w:t xml:space="preserve"> </w:t>
                            </w:r>
                            <w:r w:rsidRPr="00297CDB">
                              <w:rPr>
                                <w:rFonts w:cs="Tahoma" w:hint="eastAsia"/>
                                <w:color w:val="0B5294"/>
                                <w:spacing w:val="-4"/>
                                <w:sz w:val="24"/>
                                <w:szCs w:val="24"/>
                                <w:rtl/>
                              </w:rPr>
                              <w:t>מכרז</w:t>
                            </w:r>
                            <w:r w:rsidRPr="00297CDB">
                              <w:rPr>
                                <w:rFonts w:cs="Tahoma"/>
                                <w:color w:val="0B5294"/>
                                <w:spacing w:val="-4"/>
                                <w:sz w:val="24"/>
                                <w:szCs w:val="24"/>
                                <w:rtl/>
                              </w:rPr>
                              <w:t xml:space="preserve"> </w:t>
                            </w:r>
                            <w:r w:rsidRPr="00297CDB">
                              <w:rPr>
                                <w:rFonts w:cs="Tahoma" w:hint="eastAsia"/>
                                <w:color w:val="0B5294"/>
                                <w:spacing w:val="-4"/>
                                <w:sz w:val="24"/>
                                <w:szCs w:val="24"/>
                                <w:rtl/>
                              </w:rPr>
                              <w:t>לאיוש</w:t>
                            </w:r>
                            <w:r w:rsidRPr="00297CDB">
                              <w:rPr>
                                <w:rFonts w:cs="Tahoma"/>
                                <w:color w:val="0B5294"/>
                                <w:spacing w:val="-4"/>
                                <w:sz w:val="24"/>
                                <w:szCs w:val="24"/>
                                <w:rtl/>
                              </w:rPr>
                              <w:t xml:space="preserve"> </w:t>
                            </w:r>
                            <w:r w:rsidRPr="00297CDB">
                              <w:rPr>
                                <w:rFonts w:cs="Tahoma" w:hint="eastAsia"/>
                                <w:color w:val="0B5294"/>
                                <w:spacing w:val="-4"/>
                                <w:sz w:val="24"/>
                                <w:szCs w:val="24"/>
                                <w:rtl/>
                              </w:rPr>
                              <w:t>משרה</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ראש</w:t>
                            </w:r>
                            <w:r w:rsidRPr="00297CDB">
                              <w:rPr>
                                <w:rFonts w:cs="Tahoma"/>
                                <w:color w:val="0B5294"/>
                                <w:spacing w:val="-4"/>
                                <w:sz w:val="24"/>
                                <w:szCs w:val="24"/>
                                <w:rtl/>
                              </w:rPr>
                              <w:t xml:space="preserve"> </w:t>
                            </w:r>
                            <w:r w:rsidRPr="00297CDB">
                              <w:rPr>
                                <w:rFonts w:cs="Tahoma" w:hint="eastAsia"/>
                                <w:color w:val="0B5294"/>
                                <w:spacing w:val="-4"/>
                                <w:sz w:val="24"/>
                                <w:szCs w:val="24"/>
                                <w:rtl/>
                              </w:rPr>
                              <w:t>מערך</w:t>
                            </w:r>
                            <w:r w:rsidRPr="00297CDB">
                              <w:rPr>
                                <w:rFonts w:cs="Tahoma"/>
                                <w:color w:val="0B5294"/>
                                <w:spacing w:val="-4"/>
                                <w:sz w:val="24"/>
                                <w:szCs w:val="24"/>
                                <w:rtl/>
                              </w:rPr>
                              <w:t xml:space="preserve"> </w:t>
                            </w:r>
                            <w:r w:rsidRPr="00297CDB">
                              <w:rPr>
                                <w:rFonts w:cs="Tahoma" w:hint="eastAsia"/>
                                <w:color w:val="0B5294"/>
                                <w:spacing w:val="-4"/>
                                <w:sz w:val="24"/>
                                <w:szCs w:val="24"/>
                                <w:rtl/>
                              </w:rPr>
                              <w:t>סוקרי</w:t>
                            </w:r>
                            <w:r w:rsidRPr="00297CDB">
                              <w:rPr>
                                <w:rFonts w:cs="Tahoma"/>
                                <w:color w:val="0B5294"/>
                                <w:spacing w:val="-4"/>
                                <w:sz w:val="24"/>
                                <w:szCs w:val="24"/>
                                <w:rtl/>
                              </w:rPr>
                              <w:t xml:space="preserve"> </w:t>
                            </w:r>
                            <w:r w:rsidRPr="00297CDB">
                              <w:rPr>
                                <w:rFonts w:cs="Tahoma" w:hint="eastAsia"/>
                                <w:color w:val="0B5294"/>
                                <w:spacing w:val="-4"/>
                                <w:sz w:val="24"/>
                                <w:szCs w:val="24"/>
                                <w:rtl/>
                              </w:rPr>
                              <w:t>גשרים</w:t>
                            </w:r>
                            <w:r w:rsidRPr="00297CDB">
                              <w:rPr>
                                <w:rFonts w:cs="Tahoma"/>
                                <w:color w:val="0B5294"/>
                                <w:spacing w:val="-4"/>
                                <w:sz w:val="24"/>
                                <w:szCs w:val="24"/>
                                <w:rtl/>
                              </w:rPr>
                              <w:t xml:space="preserve"> </w:t>
                            </w:r>
                            <w:r w:rsidRPr="00297CDB">
                              <w:rPr>
                                <w:rFonts w:cs="Tahoma" w:hint="eastAsia"/>
                                <w:color w:val="0B5294"/>
                                <w:spacing w:val="-4"/>
                                <w:sz w:val="24"/>
                                <w:szCs w:val="24"/>
                                <w:rtl/>
                              </w:rPr>
                              <w:t>ומבני</w:t>
                            </w:r>
                            <w:r w:rsidRPr="00297CDB">
                              <w:rPr>
                                <w:rFonts w:cs="Tahoma"/>
                                <w:color w:val="0B5294"/>
                                <w:spacing w:val="-4"/>
                                <w:sz w:val="24"/>
                                <w:szCs w:val="24"/>
                                <w:rtl/>
                              </w:rPr>
                              <w:t xml:space="preserve"> </w:t>
                            </w:r>
                            <w:r w:rsidRPr="00297CDB">
                              <w:rPr>
                                <w:rFonts w:cs="Tahoma" w:hint="eastAsia"/>
                                <w:color w:val="0B5294"/>
                                <w:spacing w:val="-4"/>
                                <w:sz w:val="24"/>
                                <w:szCs w:val="24"/>
                                <w:rtl/>
                              </w:rPr>
                              <w:t>דרך</w:t>
                            </w:r>
                          </w:p>
                          <w:p w:rsidR="00EF1CA0" w:rsidRPr="00373C5D" w:rsidP="00297CD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13083824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806647"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4928" filled="f" stroked="f">
                <v:textbox>
                  <w:txbxContent>
                    <w:p w:rsidR="00EF1CA0" w:rsidRPr="00373C5D" w:rsidP="00297CDB">
                      <w:pPr>
                        <w:spacing w:line="240" w:lineRule="atLeast"/>
                        <w:rPr>
                          <w:rFonts w:cs="Tahoma"/>
                          <w:b/>
                          <w:bCs/>
                          <w:color w:val="0B5294"/>
                          <w:sz w:val="48"/>
                          <w:szCs w:val="48"/>
                          <w:rtl/>
                        </w:rPr>
                      </w:pPr>
                      <w:drawing>
                        <wp:inline distT="0" distB="0" distL="0" distR="0">
                          <wp:extent cx="311150" cy="256800"/>
                          <wp:effectExtent l="0" t="0" r="0" b="0"/>
                          <wp:docPr id="2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462" name="QUT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F1CA0" w:rsidRPr="00881D99" w:rsidP="00297CDB">
                      <w:pPr>
                        <w:spacing w:after="0" w:line="240" w:lineRule="auto"/>
                        <w:rPr>
                          <w:color w:val="0B5294"/>
                          <w:spacing w:val="-4"/>
                          <w:sz w:val="24"/>
                          <w:szCs w:val="24"/>
                          <w:rtl/>
                          <w:cs/>
                        </w:rPr>
                      </w:pPr>
                      <w:r w:rsidRPr="00297CDB">
                        <w:rPr>
                          <w:rFonts w:cs="Tahoma" w:hint="eastAsia"/>
                          <w:color w:val="0B5294"/>
                          <w:spacing w:val="-4"/>
                          <w:sz w:val="24"/>
                          <w:szCs w:val="24"/>
                          <w:rtl/>
                        </w:rPr>
                        <w:t>עד</w:t>
                      </w:r>
                      <w:r w:rsidRPr="00297CDB">
                        <w:rPr>
                          <w:rFonts w:cs="Tahoma"/>
                          <w:color w:val="0B5294"/>
                          <w:spacing w:val="-4"/>
                          <w:sz w:val="24"/>
                          <w:szCs w:val="24"/>
                          <w:rtl/>
                        </w:rPr>
                        <w:t xml:space="preserve"> </w:t>
                      </w:r>
                      <w:r w:rsidRPr="00297CDB">
                        <w:rPr>
                          <w:rFonts w:cs="Tahoma" w:hint="eastAsia"/>
                          <w:color w:val="0B5294"/>
                          <w:spacing w:val="-4"/>
                          <w:sz w:val="24"/>
                          <w:szCs w:val="24"/>
                          <w:rtl/>
                        </w:rPr>
                        <w:t>למועד</w:t>
                      </w:r>
                      <w:r w:rsidRPr="00297CDB">
                        <w:rPr>
                          <w:rFonts w:cs="Tahoma"/>
                          <w:color w:val="0B5294"/>
                          <w:spacing w:val="-4"/>
                          <w:sz w:val="24"/>
                          <w:szCs w:val="24"/>
                          <w:rtl/>
                        </w:rPr>
                        <w:t xml:space="preserve"> </w:t>
                      </w:r>
                      <w:r w:rsidRPr="00297CDB">
                        <w:rPr>
                          <w:rFonts w:cs="Tahoma" w:hint="eastAsia"/>
                          <w:color w:val="0B5294"/>
                          <w:spacing w:val="-4"/>
                          <w:sz w:val="24"/>
                          <w:szCs w:val="24"/>
                          <w:rtl/>
                        </w:rPr>
                        <w:t>סיום</w:t>
                      </w:r>
                      <w:r w:rsidRPr="00297CDB">
                        <w:rPr>
                          <w:rFonts w:cs="Tahoma"/>
                          <w:color w:val="0B5294"/>
                          <w:spacing w:val="-4"/>
                          <w:sz w:val="24"/>
                          <w:szCs w:val="24"/>
                          <w:rtl/>
                        </w:rPr>
                        <w:t xml:space="preserve"> </w:t>
                      </w:r>
                      <w:r w:rsidRPr="00297CDB">
                        <w:rPr>
                          <w:rFonts w:cs="Tahoma" w:hint="eastAsia"/>
                          <w:color w:val="0B5294"/>
                          <w:spacing w:val="-4"/>
                          <w:sz w:val="24"/>
                          <w:szCs w:val="24"/>
                          <w:rtl/>
                        </w:rPr>
                        <w:t>הביקורת</w:t>
                      </w:r>
                      <w:r w:rsidRPr="00297CDB">
                        <w:rPr>
                          <w:rFonts w:cs="Tahoma"/>
                          <w:color w:val="0B5294"/>
                          <w:spacing w:val="-4"/>
                          <w:sz w:val="24"/>
                          <w:szCs w:val="24"/>
                          <w:rtl/>
                        </w:rPr>
                        <w:t xml:space="preserve">, </w:t>
                      </w:r>
                      <w:r w:rsidRPr="00297CDB">
                        <w:rPr>
                          <w:rFonts w:cs="Tahoma" w:hint="eastAsia"/>
                          <w:color w:val="0B5294"/>
                          <w:spacing w:val="-4"/>
                          <w:sz w:val="24"/>
                          <w:szCs w:val="24"/>
                          <w:rtl/>
                        </w:rPr>
                        <w:t>מרץ</w:t>
                      </w:r>
                      <w:r w:rsidRPr="00297CDB">
                        <w:rPr>
                          <w:rFonts w:cs="Tahoma"/>
                          <w:color w:val="0B5294"/>
                          <w:spacing w:val="-4"/>
                          <w:sz w:val="24"/>
                          <w:szCs w:val="24"/>
                          <w:rtl/>
                        </w:rPr>
                        <w:t xml:space="preserve"> 2017, </w:t>
                      </w:r>
                      <w:r w:rsidRPr="00297CDB">
                        <w:rPr>
                          <w:rFonts w:cs="Tahoma" w:hint="eastAsia"/>
                          <w:color w:val="0B5294"/>
                          <w:spacing w:val="-4"/>
                          <w:sz w:val="24"/>
                          <w:szCs w:val="24"/>
                          <w:rtl/>
                        </w:rPr>
                        <w:t>כשמונה</w:t>
                      </w:r>
                      <w:r w:rsidRPr="00297CDB">
                        <w:rPr>
                          <w:rFonts w:cs="Tahoma"/>
                          <w:color w:val="0B5294"/>
                          <w:spacing w:val="-4"/>
                          <w:sz w:val="24"/>
                          <w:szCs w:val="24"/>
                          <w:rtl/>
                        </w:rPr>
                        <w:t xml:space="preserve"> </w:t>
                      </w:r>
                      <w:r w:rsidRPr="00297CDB">
                        <w:rPr>
                          <w:rFonts w:cs="Tahoma" w:hint="eastAsia"/>
                          <w:color w:val="0B5294"/>
                          <w:spacing w:val="-4"/>
                          <w:sz w:val="24"/>
                          <w:szCs w:val="24"/>
                          <w:rtl/>
                        </w:rPr>
                        <w:t>חודשים</w:t>
                      </w:r>
                      <w:r w:rsidRPr="00297CDB">
                        <w:rPr>
                          <w:rFonts w:cs="Tahoma"/>
                          <w:color w:val="0B5294"/>
                          <w:spacing w:val="-4"/>
                          <w:sz w:val="24"/>
                          <w:szCs w:val="24"/>
                          <w:rtl/>
                        </w:rPr>
                        <w:t xml:space="preserve"> </w:t>
                      </w:r>
                      <w:r w:rsidRPr="00297CDB">
                        <w:rPr>
                          <w:rFonts w:cs="Tahoma" w:hint="eastAsia"/>
                          <w:color w:val="0B5294"/>
                          <w:spacing w:val="-4"/>
                          <w:sz w:val="24"/>
                          <w:szCs w:val="24"/>
                          <w:rtl/>
                        </w:rPr>
                        <w:t>ממועד</w:t>
                      </w:r>
                      <w:r w:rsidRPr="00297CDB">
                        <w:rPr>
                          <w:rFonts w:cs="Tahoma"/>
                          <w:color w:val="0B5294"/>
                          <w:spacing w:val="-4"/>
                          <w:sz w:val="24"/>
                          <w:szCs w:val="24"/>
                          <w:rtl/>
                        </w:rPr>
                        <w:t xml:space="preserve"> </w:t>
                      </w:r>
                      <w:r w:rsidRPr="00297CDB">
                        <w:rPr>
                          <w:rFonts w:cs="Tahoma" w:hint="eastAsia"/>
                          <w:color w:val="0B5294"/>
                          <w:spacing w:val="-4"/>
                          <w:sz w:val="24"/>
                          <w:szCs w:val="24"/>
                          <w:rtl/>
                        </w:rPr>
                        <w:t>ההחלטה</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ועדת</w:t>
                      </w:r>
                      <w:r w:rsidRPr="00297CDB">
                        <w:rPr>
                          <w:rFonts w:cs="Tahoma"/>
                          <w:color w:val="0B5294"/>
                          <w:spacing w:val="-4"/>
                          <w:sz w:val="24"/>
                          <w:szCs w:val="24"/>
                          <w:rtl/>
                        </w:rPr>
                        <w:t xml:space="preserve"> </w:t>
                      </w:r>
                      <w:r w:rsidRPr="00297CDB">
                        <w:rPr>
                          <w:rFonts w:cs="Tahoma" w:hint="eastAsia"/>
                          <w:color w:val="0B5294"/>
                          <w:spacing w:val="-4"/>
                          <w:sz w:val="24"/>
                          <w:szCs w:val="24"/>
                          <w:rtl/>
                        </w:rPr>
                        <w:t>המכרזים</w:t>
                      </w:r>
                      <w:r w:rsidRPr="00297CDB">
                        <w:rPr>
                          <w:rFonts w:cs="Tahoma"/>
                          <w:color w:val="0B5294"/>
                          <w:spacing w:val="-4"/>
                          <w:sz w:val="24"/>
                          <w:szCs w:val="24"/>
                          <w:rtl/>
                        </w:rPr>
                        <w:t xml:space="preserve">, </w:t>
                      </w:r>
                      <w:r w:rsidRPr="00297CDB">
                        <w:rPr>
                          <w:rFonts w:cs="Tahoma" w:hint="eastAsia"/>
                          <w:color w:val="0B5294"/>
                          <w:spacing w:val="-4"/>
                          <w:sz w:val="24"/>
                          <w:szCs w:val="24"/>
                          <w:rtl/>
                        </w:rPr>
                        <w:t>לא</w:t>
                      </w:r>
                      <w:r w:rsidRPr="00297CDB">
                        <w:rPr>
                          <w:rFonts w:cs="Tahoma"/>
                          <w:color w:val="0B5294"/>
                          <w:spacing w:val="-4"/>
                          <w:sz w:val="24"/>
                          <w:szCs w:val="24"/>
                          <w:rtl/>
                        </w:rPr>
                        <w:t xml:space="preserve"> </w:t>
                      </w:r>
                      <w:r w:rsidRPr="00297CDB">
                        <w:rPr>
                          <w:rFonts w:cs="Tahoma" w:hint="eastAsia"/>
                          <w:color w:val="0B5294"/>
                          <w:spacing w:val="-4"/>
                          <w:sz w:val="24"/>
                          <w:szCs w:val="24"/>
                          <w:rtl/>
                        </w:rPr>
                        <w:t>פרסמה</w:t>
                      </w:r>
                      <w:r w:rsidRPr="00297CDB">
                        <w:rPr>
                          <w:rFonts w:cs="Tahoma"/>
                          <w:color w:val="0B5294"/>
                          <w:spacing w:val="-4"/>
                          <w:sz w:val="24"/>
                          <w:szCs w:val="24"/>
                          <w:rtl/>
                        </w:rPr>
                        <w:t xml:space="preserve"> </w:t>
                      </w:r>
                      <w:r w:rsidRPr="00297CDB">
                        <w:rPr>
                          <w:rFonts w:cs="Tahoma" w:hint="eastAsia"/>
                          <w:color w:val="0B5294"/>
                          <w:spacing w:val="-4"/>
                          <w:sz w:val="24"/>
                          <w:szCs w:val="24"/>
                          <w:rtl/>
                        </w:rPr>
                        <w:t>החברה</w:t>
                      </w:r>
                      <w:r w:rsidRPr="00297CDB">
                        <w:rPr>
                          <w:rFonts w:cs="Tahoma"/>
                          <w:color w:val="0B5294"/>
                          <w:spacing w:val="-4"/>
                          <w:sz w:val="24"/>
                          <w:szCs w:val="24"/>
                          <w:rtl/>
                        </w:rPr>
                        <w:t xml:space="preserve"> </w:t>
                      </w:r>
                      <w:r w:rsidRPr="00297CDB">
                        <w:rPr>
                          <w:rFonts w:cs="Tahoma" w:hint="eastAsia"/>
                          <w:color w:val="0B5294"/>
                          <w:spacing w:val="-4"/>
                          <w:sz w:val="24"/>
                          <w:szCs w:val="24"/>
                          <w:rtl/>
                        </w:rPr>
                        <w:t>מכרז</w:t>
                      </w:r>
                      <w:r w:rsidRPr="00297CDB">
                        <w:rPr>
                          <w:rFonts w:cs="Tahoma"/>
                          <w:color w:val="0B5294"/>
                          <w:spacing w:val="-4"/>
                          <w:sz w:val="24"/>
                          <w:szCs w:val="24"/>
                          <w:rtl/>
                        </w:rPr>
                        <w:t xml:space="preserve"> </w:t>
                      </w:r>
                      <w:r w:rsidRPr="00297CDB">
                        <w:rPr>
                          <w:rFonts w:cs="Tahoma" w:hint="eastAsia"/>
                          <w:color w:val="0B5294"/>
                          <w:spacing w:val="-4"/>
                          <w:sz w:val="24"/>
                          <w:szCs w:val="24"/>
                          <w:rtl/>
                        </w:rPr>
                        <w:t>לאיוש</w:t>
                      </w:r>
                      <w:r w:rsidRPr="00297CDB">
                        <w:rPr>
                          <w:rFonts w:cs="Tahoma"/>
                          <w:color w:val="0B5294"/>
                          <w:spacing w:val="-4"/>
                          <w:sz w:val="24"/>
                          <w:szCs w:val="24"/>
                          <w:rtl/>
                        </w:rPr>
                        <w:t xml:space="preserve"> </w:t>
                      </w:r>
                      <w:r w:rsidRPr="00297CDB">
                        <w:rPr>
                          <w:rFonts w:cs="Tahoma" w:hint="eastAsia"/>
                          <w:color w:val="0B5294"/>
                          <w:spacing w:val="-4"/>
                          <w:sz w:val="24"/>
                          <w:szCs w:val="24"/>
                          <w:rtl/>
                        </w:rPr>
                        <w:t>משרה</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ראש</w:t>
                      </w:r>
                      <w:r w:rsidRPr="00297CDB">
                        <w:rPr>
                          <w:rFonts w:cs="Tahoma"/>
                          <w:color w:val="0B5294"/>
                          <w:spacing w:val="-4"/>
                          <w:sz w:val="24"/>
                          <w:szCs w:val="24"/>
                          <w:rtl/>
                        </w:rPr>
                        <w:t xml:space="preserve"> </w:t>
                      </w:r>
                      <w:r w:rsidRPr="00297CDB">
                        <w:rPr>
                          <w:rFonts w:cs="Tahoma" w:hint="eastAsia"/>
                          <w:color w:val="0B5294"/>
                          <w:spacing w:val="-4"/>
                          <w:sz w:val="24"/>
                          <w:szCs w:val="24"/>
                          <w:rtl/>
                        </w:rPr>
                        <w:t>מערך</w:t>
                      </w:r>
                      <w:r w:rsidRPr="00297CDB">
                        <w:rPr>
                          <w:rFonts w:cs="Tahoma"/>
                          <w:color w:val="0B5294"/>
                          <w:spacing w:val="-4"/>
                          <w:sz w:val="24"/>
                          <w:szCs w:val="24"/>
                          <w:rtl/>
                        </w:rPr>
                        <w:t xml:space="preserve"> </w:t>
                      </w:r>
                      <w:r w:rsidRPr="00297CDB">
                        <w:rPr>
                          <w:rFonts w:cs="Tahoma" w:hint="eastAsia"/>
                          <w:color w:val="0B5294"/>
                          <w:spacing w:val="-4"/>
                          <w:sz w:val="24"/>
                          <w:szCs w:val="24"/>
                          <w:rtl/>
                        </w:rPr>
                        <w:t>סוקרי</w:t>
                      </w:r>
                      <w:r w:rsidRPr="00297CDB">
                        <w:rPr>
                          <w:rFonts w:cs="Tahoma"/>
                          <w:color w:val="0B5294"/>
                          <w:spacing w:val="-4"/>
                          <w:sz w:val="24"/>
                          <w:szCs w:val="24"/>
                          <w:rtl/>
                        </w:rPr>
                        <w:t xml:space="preserve"> </w:t>
                      </w:r>
                      <w:r w:rsidRPr="00297CDB">
                        <w:rPr>
                          <w:rFonts w:cs="Tahoma" w:hint="eastAsia"/>
                          <w:color w:val="0B5294"/>
                          <w:spacing w:val="-4"/>
                          <w:sz w:val="24"/>
                          <w:szCs w:val="24"/>
                          <w:rtl/>
                        </w:rPr>
                        <w:t>גשרים</w:t>
                      </w:r>
                      <w:r w:rsidRPr="00297CDB">
                        <w:rPr>
                          <w:rFonts w:cs="Tahoma"/>
                          <w:color w:val="0B5294"/>
                          <w:spacing w:val="-4"/>
                          <w:sz w:val="24"/>
                          <w:szCs w:val="24"/>
                          <w:rtl/>
                        </w:rPr>
                        <w:t xml:space="preserve"> </w:t>
                      </w:r>
                      <w:r w:rsidRPr="00297CDB">
                        <w:rPr>
                          <w:rFonts w:cs="Tahoma" w:hint="eastAsia"/>
                          <w:color w:val="0B5294"/>
                          <w:spacing w:val="-4"/>
                          <w:sz w:val="24"/>
                          <w:szCs w:val="24"/>
                          <w:rtl/>
                        </w:rPr>
                        <w:t>ומבני</w:t>
                      </w:r>
                      <w:r w:rsidRPr="00297CDB">
                        <w:rPr>
                          <w:rFonts w:cs="Tahoma"/>
                          <w:color w:val="0B5294"/>
                          <w:spacing w:val="-4"/>
                          <w:sz w:val="24"/>
                          <w:szCs w:val="24"/>
                          <w:rtl/>
                        </w:rPr>
                        <w:t xml:space="preserve"> </w:t>
                      </w:r>
                      <w:r w:rsidRPr="00297CDB">
                        <w:rPr>
                          <w:rFonts w:cs="Tahoma" w:hint="eastAsia"/>
                          <w:color w:val="0B5294"/>
                          <w:spacing w:val="-4"/>
                          <w:sz w:val="24"/>
                          <w:szCs w:val="24"/>
                          <w:rtl/>
                        </w:rPr>
                        <w:t>דרך</w:t>
                      </w:r>
                    </w:p>
                    <w:p w:rsidR="00EF1CA0" w:rsidRPr="00373C5D" w:rsidP="00297CDB">
                      <w:pPr>
                        <w:spacing w:before="120" w:after="0" w:line="240" w:lineRule="atLeast"/>
                        <w:rPr>
                          <w:rFonts w:cs="Tahoma"/>
                          <w:b/>
                          <w:bCs/>
                          <w:color w:val="0B5294"/>
                          <w:sz w:val="48"/>
                          <w:szCs w:val="48"/>
                          <w:rtl/>
                        </w:rPr>
                      </w:pPr>
                      <w:drawing>
                        <wp:inline distT="0" distB="0" distL="0" distR="0">
                          <wp:extent cx="288000" cy="31337"/>
                          <wp:effectExtent l="0" t="0" r="0" b="6985"/>
                          <wp:docPr id="2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2503" name="lin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653A4E" w:rsidRPr="00F9433D" w:rsidP="004A1E57">
      <w:pPr>
        <w:spacing w:before="180"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בתשובתה ממאי 2017 ציינה החברה כי במסגרת השינוי הארגוני שבוצע בחטיבה הופסקה פעילותם של היועצים החיצוניים בתחום סקירת הגשרים</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וסוכם על תקנון ממונה סקרי גשרים במחלקת המנ"א. </w:t>
      </w:r>
      <w:r w:rsidRPr="00F9433D">
        <w:rPr>
          <w:rFonts w:ascii="Tahoma" w:hAnsi="Tahoma" w:eastAsiaTheme="minorHAnsi" w:cs="Tahoma" w:hint="cs"/>
          <w:sz w:val="17"/>
          <w:szCs w:val="17"/>
          <w:rtl/>
        </w:rPr>
        <w:t xml:space="preserve">החברה </w:t>
      </w:r>
      <w:r w:rsidRPr="00F9433D">
        <w:rPr>
          <w:rFonts w:ascii="Tahoma" w:hAnsi="Tahoma" w:eastAsiaTheme="minorHAnsi" w:cs="Tahoma"/>
          <w:sz w:val="17"/>
          <w:szCs w:val="17"/>
          <w:rtl/>
        </w:rPr>
        <w:t>פ</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 xml:space="preserve">עלת לכתיבת תיאור תפקיד לבעל תפקיד זה ולהפצת מכרז לאיושו במהלך חודש מאי </w:t>
      </w:r>
      <w:r w:rsidRPr="00F9433D">
        <w:rPr>
          <w:rFonts w:ascii="Tahoma" w:hAnsi="Tahoma" w:eastAsiaTheme="minorHAnsi" w:cs="Tahoma" w:hint="cs"/>
          <w:sz w:val="17"/>
          <w:szCs w:val="17"/>
          <w:rtl/>
        </w:rPr>
        <w:t>2017</w:t>
      </w:r>
      <w:r w:rsidRPr="00F9433D">
        <w:rPr>
          <w:rFonts w:ascii="Tahoma" w:hAnsi="Tahoma" w:eastAsiaTheme="minorHAnsi" w:cs="Tahoma"/>
          <w:sz w:val="17"/>
          <w:szCs w:val="17"/>
          <w:rtl/>
        </w:rPr>
        <w:t>. יחד עם זאת, יודגש כי למרות הפער, הצפי הוא כי תכנית סקירת הגשרים, שתוכננה לשנת 2017, תבוצע במלואה.</w:t>
      </w:r>
    </w:p>
    <w:p w:rsidR="00653A4E" w:rsidRPr="00F9433D" w:rsidP="00E95DD3">
      <w:pPr>
        <w:spacing w:line="240" w:lineRule="exact"/>
        <w:ind w:right="2268"/>
        <w:jc w:val="both"/>
        <w:rPr>
          <w:rFonts w:ascii="Tahoma" w:hAnsi="Tahoma" w:eastAsiaTheme="minorHAnsi" w:cs="Tahoma"/>
          <w:sz w:val="17"/>
          <w:szCs w:val="17"/>
          <w:rtl/>
        </w:rPr>
      </w:pPr>
    </w:p>
    <w:p w:rsidR="00653A4E" w:rsidRPr="004915AD" w:rsidP="00E95DD3">
      <w:pPr>
        <w:pStyle w:val="KOT6"/>
        <w:rPr>
          <w:rtl/>
        </w:rPr>
      </w:pPr>
      <w:r w:rsidRPr="004915AD">
        <w:rPr>
          <w:rFonts w:hint="cs"/>
          <w:rtl/>
        </w:rPr>
        <w:t>מוכנות גשרים לרעידות אדמה</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 xml:space="preserve">מחקרים </w:t>
      </w:r>
      <w:r w:rsidRPr="00F9433D">
        <w:rPr>
          <w:rFonts w:ascii="Tahoma" w:hAnsi="Tahoma" w:eastAsiaTheme="minorHAnsi" w:cs="Tahoma" w:hint="cs"/>
          <w:sz w:val="17"/>
          <w:szCs w:val="17"/>
          <w:rtl/>
        </w:rPr>
        <w:t xml:space="preserve">סיסמיים חוזים </w:t>
      </w:r>
      <w:r w:rsidRPr="00F9433D">
        <w:rPr>
          <w:rFonts w:ascii="Tahoma" w:hAnsi="Tahoma" w:eastAsiaTheme="minorHAnsi" w:cs="Tahoma"/>
          <w:sz w:val="17"/>
          <w:szCs w:val="17"/>
          <w:rtl/>
        </w:rPr>
        <w:t xml:space="preserve">כי רעידת אדמה חזקה </w:t>
      </w:r>
      <w:r w:rsidRPr="00F9433D">
        <w:rPr>
          <w:rFonts w:ascii="Tahoma" w:hAnsi="Tahoma" w:eastAsiaTheme="minorHAnsi" w:cs="Tahoma" w:hint="cs"/>
          <w:sz w:val="17"/>
          <w:szCs w:val="17"/>
          <w:rtl/>
        </w:rPr>
        <w:t>צפויה להתרחש</w:t>
      </w:r>
      <w:r w:rsidRPr="00F9433D">
        <w:rPr>
          <w:rFonts w:ascii="Tahoma" w:hAnsi="Tahoma" w:eastAsiaTheme="minorHAnsi" w:cs="Tahoma"/>
          <w:sz w:val="17"/>
          <w:szCs w:val="17"/>
          <w:rtl/>
        </w:rPr>
        <w:t xml:space="preserve"> בישראל במוקדם או במאוחר</w:t>
      </w:r>
      <w:r w:rsidRPr="00F9433D">
        <w:rPr>
          <w:rFonts w:ascii="Tahoma" w:hAnsi="Tahoma" w:eastAsiaTheme="minorHAnsi" w:cs="Tahoma" w:hint="cs"/>
          <w:sz w:val="17"/>
          <w:szCs w:val="17"/>
          <w:rtl/>
        </w:rPr>
        <w:t>. לאירוע כזה עלולות להיות השלכות חמורות בכמה תחומים, ובהם ביטחון, כלכלה, תשתיות, פעילות המשק לשעת חירום ועוד. מכאן כי קיימת חשיבות רבה לכך שתשתיות חשובות, ובכלל זה גשרים, יהיו עמידות במצבי קיצון אלה.</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באפריל 2010 התקבלה החלטת ממשלה</w:t>
      </w:r>
      <w:r>
        <w:rPr>
          <w:rFonts w:ascii="Tahoma" w:hAnsi="Tahoma" w:eastAsiaTheme="minorHAnsi" w:cs="Tahoma"/>
          <w:sz w:val="17"/>
          <w:szCs w:val="17"/>
          <w:vertAlign w:val="superscript"/>
          <w:rtl/>
        </w:rPr>
        <w:footnoteReference w:id="17"/>
      </w:r>
      <w:r w:rsidRPr="00F9433D">
        <w:rPr>
          <w:rFonts w:ascii="Tahoma" w:hAnsi="Tahoma" w:eastAsiaTheme="minorHAnsi" w:cs="Tahoma" w:hint="cs"/>
          <w:sz w:val="17"/>
          <w:szCs w:val="17"/>
          <w:rtl/>
        </w:rPr>
        <w:t xml:space="preserve"> שהטילה על החברה להכין לשעת חירום את כל מערך הדרכים הבין-עירוניות והגשרים, ללא הבחנה באחריות השוטפת לתפעולם ולתחזוקתם. בינואר 2011 יזמה מחלקת הבטחת איכות בחברה הכנת סקר גשרים במטרה לבדוק את עמידות הגשרים ברעידות אדמה. הסקר התבצע על פי מדד פגיעות סיסמית (מדד </w:t>
      </w:r>
      <w:r w:rsidRPr="00F9433D">
        <w:rPr>
          <w:rFonts w:ascii="Tahoma" w:hAnsi="Tahoma" w:eastAsiaTheme="minorHAnsi" w:cs="Tahoma"/>
          <w:sz w:val="17"/>
          <w:szCs w:val="17"/>
        </w:rPr>
        <w:t>SVI</w:t>
      </w:r>
      <w:r w:rsidRPr="00F9433D">
        <w:rPr>
          <w:rFonts w:ascii="Tahoma" w:hAnsi="Tahoma" w:eastAsiaTheme="minorHAnsi" w:cs="Tahoma" w:hint="cs"/>
          <w:sz w:val="17"/>
          <w:szCs w:val="17"/>
          <w:rtl/>
        </w:rPr>
        <w:t xml:space="preserve">), שערכיו נעים בין 0 ל-100; מספר גבוה משמעו שהפגיעות הסיסמית של הגשר גבוהה יותר. </w:t>
      </w:r>
      <w:r w:rsidRPr="00F9433D">
        <w:rPr>
          <w:rFonts w:ascii="Tahoma" w:hAnsi="Tahoma" w:eastAsiaTheme="minorHAnsi" w:cs="Tahoma"/>
          <w:sz w:val="17"/>
          <w:szCs w:val="17"/>
          <w:rtl/>
        </w:rPr>
        <w:t xml:space="preserve">אחד הגורמים המשפיעים על קביעת מדד </w:t>
      </w:r>
      <w:r w:rsidRPr="00F9433D">
        <w:rPr>
          <w:rFonts w:ascii="Tahoma" w:hAnsi="Tahoma" w:eastAsiaTheme="minorHAnsi" w:cs="Tahoma"/>
          <w:sz w:val="17"/>
          <w:szCs w:val="17"/>
        </w:rPr>
        <w:t>SVI</w:t>
      </w:r>
      <w:r w:rsidRPr="00F9433D">
        <w:rPr>
          <w:rFonts w:ascii="Tahoma" w:hAnsi="Tahoma" w:eastAsiaTheme="minorHAnsi" w:cs="Tahoma"/>
          <w:sz w:val="17"/>
          <w:szCs w:val="17"/>
          <w:rtl/>
        </w:rPr>
        <w:t xml:space="preserve"> הוא חשיבות הגשר במערכת הדרכים.</w:t>
      </w:r>
      <w:r w:rsidRPr="00F9433D">
        <w:rPr>
          <w:rFonts w:ascii="Tahoma" w:hAnsi="Tahoma" w:eastAsiaTheme="minorHAnsi" w:cs="Tahoma" w:hint="cs"/>
          <w:sz w:val="17"/>
          <w:szCs w:val="17"/>
          <w:rtl/>
        </w:rPr>
        <w:t xml:space="preserve"> </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מעיון בנתוני הסקר האמור עולה כי כבר במועד הסקר (מרץ 2011) דורגו 7 גשרים בקבוצת הפגיעות הסיסמית הגבוהה ביותר (מדד פגיעות מעל 80). גשרים אלה נמצאים בעורקי תחבורה חיוניים, ובהם חלקים מכביש 2 - כביש ת"א חיפה; רוב התוואי של כביש 4 - כביש גהה; חלקים מכביש 5 - גלילות-אריאל; כביש 6 - חוצה ישראל. כמו כן, דורגו בסקר 65 גשרים בקבוצת המדד השנייה (מדד פגיעות בין 60 ל-80).</w:t>
      </w:r>
    </w:p>
    <w:p w:rsidR="00653A4E" w:rsidRPr="00F9433D" w:rsidP="004A1E57">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בתשובה לביקורת של מבקר המדינה שפורסמה בדוח קודם בנושא</w:t>
      </w:r>
      <w:r>
        <w:rPr>
          <w:rFonts w:ascii="Tahoma" w:hAnsi="Tahoma" w:eastAsiaTheme="minorHAnsi" w:cs="Tahoma"/>
          <w:sz w:val="17"/>
          <w:szCs w:val="17"/>
          <w:vertAlign w:val="superscript"/>
          <w:rtl/>
        </w:rPr>
        <w:footnoteReference w:id="18"/>
      </w:r>
      <w:r w:rsidRPr="00F9433D">
        <w:rPr>
          <w:rFonts w:ascii="Tahoma" w:hAnsi="Tahoma" w:eastAsiaTheme="minorHAnsi" w:cs="Tahoma" w:hint="cs"/>
          <w:sz w:val="17"/>
          <w:szCs w:val="17"/>
          <w:rtl/>
        </w:rPr>
        <w:t xml:space="preserve">, ענתה החברה במאי 2012 כי כל שבעת הגשרים הנכללים בקבוצה הראשונה נמצאים בהליכים של בדיקות ושל טיפול, ומתוכם הסתיים כבר הטיפול בגשר אחד. </w:t>
      </w:r>
    </w:p>
    <w:p w:rsidR="00653A4E" w:rsidRPr="00F9433D" w:rsidP="004A1E57">
      <w:pPr>
        <w:pStyle w:val="RESHET"/>
        <w:rPr>
          <w:rFonts w:eastAsiaTheme="minorHAnsi"/>
          <w:rtl/>
        </w:rPr>
      </w:pPr>
      <w:r w:rsidRPr="00F9433D">
        <w:rPr>
          <w:rFonts w:eastAsiaTheme="minorHAnsi" w:hint="cs"/>
          <w:rtl/>
        </w:rPr>
        <w:t xml:space="preserve">בביקורת הנוכחית של משרד מבקר המדינה עלה כי עד למועד סיומה במרץ 2017, מתוך 72 הגשרים שנכללו בסקר בשתי קבוצות המדד העליונות, שיקמה החברה ברמה סיסמית שני גשרים במשך 5 שנים: גשר אחד נוסף בלבד בקבוצת המדד הראשונה וגשר נוסף בקבוצת המדד השנייה. </w:t>
      </w:r>
      <w:r w:rsidRPr="0012789B" w:rsidR="00297CDB">
        <w:rPr>
          <w:noProof/>
          <w:rtl/>
          <w:lang w:eastAsia="en-US"/>
        </w:rPr>
        <mc:AlternateContent>
          <mc:Choice Requires="wps">
            <w:drawing>
              <wp:anchor distT="0" distB="0" distL="114300" distR="114300" simplePos="0" relativeHeight="251672576" behindDoc="1" locked="0" layoutInCell="1" allowOverlap="1">
                <wp:simplePos x="0" y="0"/>
                <wp:positionH relativeFrom="margin">
                  <wp:posOffset>-431800</wp:posOffset>
                </wp:positionH>
                <wp:positionV relativeFrom="margin">
                  <wp:align>top</wp:align>
                </wp:positionV>
                <wp:extent cx="1620000" cy="4140000"/>
                <wp:effectExtent l="0" t="0" r="0" b="0"/>
                <wp:wrapNone/>
                <wp:docPr id="2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F1CA0" w:rsidRPr="00373C5D" w:rsidP="00297CD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4900850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59059"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F1CA0" w:rsidRPr="00881D99" w:rsidP="00297CDB">
                            <w:pPr>
                              <w:spacing w:after="0" w:line="240" w:lineRule="auto"/>
                              <w:rPr>
                                <w:color w:val="0B5294"/>
                                <w:spacing w:val="-4"/>
                                <w:sz w:val="24"/>
                                <w:szCs w:val="24"/>
                                <w:rtl/>
                                <w:cs/>
                              </w:rPr>
                            </w:pPr>
                            <w:r w:rsidRPr="00297CDB">
                              <w:rPr>
                                <w:rFonts w:cs="Tahoma" w:hint="eastAsia"/>
                                <w:color w:val="0B5294"/>
                                <w:spacing w:val="-4"/>
                                <w:sz w:val="24"/>
                                <w:szCs w:val="24"/>
                                <w:rtl/>
                              </w:rPr>
                              <w:t>בביקורת</w:t>
                            </w:r>
                            <w:r w:rsidRPr="00297CDB">
                              <w:rPr>
                                <w:rFonts w:cs="Tahoma"/>
                                <w:color w:val="0B5294"/>
                                <w:spacing w:val="-4"/>
                                <w:sz w:val="24"/>
                                <w:szCs w:val="24"/>
                                <w:rtl/>
                              </w:rPr>
                              <w:t xml:space="preserve"> </w:t>
                            </w:r>
                            <w:r w:rsidRPr="00297CDB">
                              <w:rPr>
                                <w:rFonts w:cs="Tahoma" w:hint="eastAsia"/>
                                <w:color w:val="0B5294"/>
                                <w:spacing w:val="-4"/>
                                <w:sz w:val="24"/>
                                <w:szCs w:val="24"/>
                                <w:rtl/>
                              </w:rPr>
                              <w:t>הנוכחית</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משרד</w:t>
                            </w:r>
                            <w:r w:rsidRPr="00297CDB">
                              <w:rPr>
                                <w:rFonts w:cs="Tahoma"/>
                                <w:color w:val="0B5294"/>
                                <w:spacing w:val="-4"/>
                                <w:sz w:val="24"/>
                                <w:szCs w:val="24"/>
                                <w:rtl/>
                              </w:rPr>
                              <w:t xml:space="preserve"> </w:t>
                            </w:r>
                            <w:r w:rsidRPr="00297CDB">
                              <w:rPr>
                                <w:rFonts w:cs="Tahoma" w:hint="eastAsia"/>
                                <w:color w:val="0B5294"/>
                                <w:spacing w:val="-4"/>
                                <w:sz w:val="24"/>
                                <w:szCs w:val="24"/>
                                <w:rtl/>
                              </w:rPr>
                              <w:t>מבקר</w:t>
                            </w:r>
                            <w:r w:rsidRPr="00297CDB">
                              <w:rPr>
                                <w:rFonts w:cs="Tahoma"/>
                                <w:color w:val="0B5294"/>
                                <w:spacing w:val="-4"/>
                                <w:sz w:val="24"/>
                                <w:szCs w:val="24"/>
                                <w:rtl/>
                              </w:rPr>
                              <w:t xml:space="preserve"> </w:t>
                            </w:r>
                            <w:r w:rsidRPr="00297CDB">
                              <w:rPr>
                                <w:rFonts w:cs="Tahoma" w:hint="eastAsia"/>
                                <w:color w:val="0B5294"/>
                                <w:spacing w:val="-4"/>
                                <w:sz w:val="24"/>
                                <w:szCs w:val="24"/>
                                <w:rtl/>
                              </w:rPr>
                              <w:t>המדינה</w:t>
                            </w:r>
                            <w:r w:rsidRPr="00297CDB">
                              <w:rPr>
                                <w:rFonts w:cs="Tahoma"/>
                                <w:color w:val="0B5294"/>
                                <w:spacing w:val="-4"/>
                                <w:sz w:val="24"/>
                                <w:szCs w:val="24"/>
                                <w:rtl/>
                              </w:rPr>
                              <w:t xml:space="preserve"> </w:t>
                            </w:r>
                            <w:r w:rsidRPr="00297CDB">
                              <w:rPr>
                                <w:rFonts w:cs="Tahoma" w:hint="eastAsia"/>
                                <w:color w:val="0B5294"/>
                                <w:spacing w:val="-4"/>
                                <w:sz w:val="24"/>
                                <w:szCs w:val="24"/>
                                <w:rtl/>
                              </w:rPr>
                              <w:t>עלה</w:t>
                            </w:r>
                            <w:r w:rsidRPr="00297CDB">
                              <w:rPr>
                                <w:rFonts w:cs="Tahoma"/>
                                <w:color w:val="0B5294"/>
                                <w:spacing w:val="-4"/>
                                <w:sz w:val="24"/>
                                <w:szCs w:val="24"/>
                                <w:rtl/>
                              </w:rPr>
                              <w:t xml:space="preserve"> </w:t>
                            </w:r>
                            <w:r w:rsidRPr="00297CDB">
                              <w:rPr>
                                <w:rFonts w:cs="Tahoma" w:hint="eastAsia"/>
                                <w:color w:val="0B5294"/>
                                <w:spacing w:val="-4"/>
                                <w:sz w:val="24"/>
                                <w:szCs w:val="24"/>
                                <w:rtl/>
                              </w:rPr>
                              <w:t>כי</w:t>
                            </w:r>
                            <w:r w:rsidRPr="00297CDB">
                              <w:rPr>
                                <w:rFonts w:cs="Tahoma"/>
                                <w:color w:val="0B5294"/>
                                <w:spacing w:val="-4"/>
                                <w:sz w:val="24"/>
                                <w:szCs w:val="24"/>
                                <w:rtl/>
                              </w:rPr>
                              <w:t xml:space="preserve"> </w:t>
                            </w:r>
                            <w:r w:rsidRPr="00297CDB">
                              <w:rPr>
                                <w:rFonts w:cs="Tahoma" w:hint="eastAsia"/>
                                <w:color w:val="0B5294"/>
                                <w:spacing w:val="-4"/>
                                <w:sz w:val="24"/>
                                <w:szCs w:val="24"/>
                                <w:rtl/>
                              </w:rPr>
                              <w:t>עד</w:t>
                            </w:r>
                            <w:r w:rsidRPr="00297CDB">
                              <w:rPr>
                                <w:rFonts w:cs="Tahoma"/>
                                <w:color w:val="0B5294"/>
                                <w:spacing w:val="-4"/>
                                <w:sz w:val="24"/>
                                <w:szCs w:val="24"/>
                                <w:rtl/>
                              </w:rPr>
                              <w:t xml:space="preserve"> </w:t>
                            </w:r>
                            <w:r w:rsidRPr="00297CDB">
                              <w:rPr>
                                <w:rFonts w:cs="Tahoma" w:hint="eastAsia"/>
                                <w:color w:val="0B5294"/>
                                <w:spacing w:val="-4"/>
                                <w:sz w:val="24"/>
                                <w:szCs w:val="24"/>
                                <w:rtl/>
                              </w:rPr>
                              <w:t>למועד</w:t>
                            </w:r>
                            <w:r w:rsidRPr="00297CDB">
                              <w:rPr>
                                <w:rFonts w:cs="Tahoma"/>
                                <w:color w:val="0B5294"/>
                                <w:spacing w:val="-4"/>
                                <w:sz w:val="24"/>
                                <w:szCs w:val="24"/>
                                <w:rtl/>
                              </w:rPr>
                              <w:t xml:space="preserve"> </w:t>
                            </w:r>
                            <w:r w:rsidRPr="00297CDB">
                              <w:rPr>
                                <w:rFonts w:cs="Tahoma" w:hint="eastAsia"/>
                                <w:color w:val="0B5294"/>
                                <w:spacing w:val="-4"/>
                                <w:sz w:val="24"/>
                                <w:szCs w:val="24"/>
                                <w:rtl/>
                              </w:rPr>
                              <w:t>סיומה</w:t>
                            </w:r>
                            <w:r w:rsidRPr="00297CDB">
                              <w:rPr>
                                <w:rFonts w:cs="Tahoma"/>
                                <w:color w:val="0B5294"/>
                                <w:spacing w:val="-4"/>
                                <w:sz w:val="24"/>
                                <w:szCs w:val="24"/>
                                <w:rtl/>
                              </w:rPr>
                              <w:t xml:space="preserve"> </w:t>
                            </w:r>
                            <w:r w:rsidRPr="00297CDB">
                              <w:rPr>
                                <w:rFonts w:cs="Tahoma" w:hint="eastAsia"/>
                                <w:color w:val="0B5294"/>
                                <w:spacing w:val="-4"/>
                                <w:sz w:val="24"/>
                                <w:szCs w:val="24"/>
                                <w:rtl/>
                              </w:rPr>
                              <w:t>במרץ</w:t>
                            </w:r>
                            <w:r w:rsidRPr="00297CDB">
                              <w:rPr>
                                <w:rFonts w:cs="Tahoma"/>
                                <w:color w:val="0B5294"/>
                                <w:spacing w:val="-4"/>
                                <w:sz w:val="24"/>
                                <w:szCs w:val="24"/>
                                <w:rtl/>
                              </w:rPr>
                              <w:t xml:space="preserve"> 2017, </w:t>
                            </w:r>
                            <w:r w:rsidRPr="00297CDB">
                              <w:rPr>
                                <w:rFonts w:cs="Tahoma" w:hint="eastAsia"/>
                                <w:color w:val="0B5294"/>
                                <w:spacing w:val="-4"/>
                                <w:sz w:val="24"/>
                                <w:szCs w:val="24"/>
                                <w:rtl/>
                              </w:rPr>
                              <w:t>מתוך</w:t>
                            </w:r>
                            <w:r w:rsidRPr="00297CDB">
                              <w:rPr>
                                <w:rFonts w:cs="Tahoma"/>
                                <w:color w:val="0B5294"/>
                                <w:spacing w:val="-4"/>
                                <w:sz w:val="24"/>
                                <w:szCs w:val="24"/>
                                <w:rtl/>
                              </w:rPr>
                              <w:t xml:space="preserve"> 72 </w:t>
                            </w:r>
                            <w:r w:rsidRPr="00297CDB">
                              <w:rPr>
                                <w:rFonts w:cs="Tahoma" w:hint="eastAsia"/>
                                <w:color w:val="0B5294"/>
                                <w:spacing w:val="-4"/>
                                <w:sz w:val="24"/>
                                <w:szCs w:val="24"/>
                                <w:rtl/>
                              </w:rPr>
                              <w:t>הגשרים</w:t>
                            </w:r>
                            <w:r w:rsidRPr="00297CDB">
                              <w:rPr>
                                <w:rFonts w:cs="Tahoma"/>
                                <w:color w:val="0B5294"/>
                                <w:spacing w:val="-4"/>
                                <w:sz w:val="24"/>
                                <w:szCs w:val="24"/>
                                <w:rtl/>
                              </w:rPr>
                              <w:t xml:space="preserve"> </w:t>
                            </w:r>
                            <w:r w:rsidRPr="00297CDB">
                              <w:rPr>
                                <w:rFonts w:cs="Tahoma" w:hint="eastAsia"/>
                                <w:color w:val="0B5294"/>
                                <w:spacing w:val="-4"/>
                                <w:sz w:val="24"/>
                                <w:szCs w:val="24"/>
                                <w:rtl/>
                              </w:rPr>
                              <w:t>שנכללו</w:t>
                            </w:r>
                            <w:r w:rsidRPr="00297CDB">
                              <w:rPr>
                                <w:rFonts w:cs="Tahoma"/>
                                <w:color w:val="0B5294"/>
                                <w:spacing w:val="-4"/>
                                <w:sz w:val="24"/>
                                <w:szCs w:val="24"/>
                                <w:rtl/>
                              </w:rPr>
                              <w:t xml:space="preserve"> </w:t>
                            </w:r>
                            <w:r w:rsidRPr="00297CDB">
                              <w:rPr>
                                <w:rFonts w:cs="Tahoma" w:hint="eastAsia"/>
                                <w:color w:val="0B5294"/>
                                <w:spacing w:val="-4"/>
                                <w:sz w:val="24"/>
                                <w:szCs w:val="24"/>
                                <w:rtl/>
                              </w:rPr>
                              <w:t>בסקר</w:t>
                            </w:r>
                            <w:r w:rsidRPr="00297CDB">
                              <w:rPr>
                                <w:rFonts w:cs="Tahoma"/>
                                <w:color w:val="0B5294"/>
                                <w:spacing w:val="-4"/>
                                <w:sz w:val="24"/>
                                <w:szCs w:val="24"/>
                                <w:rtl/>
                              </w:rPr>
                              <w:t xml:space="preserve"> </w:t>
                            </w:r>
                            <w:r w:rsidRPr="00297CDB">
                              <w:rPr>
                                <w:rFonts w:cs="Tahoma" w:hint="eastAsia"/>
                                <w:color w:val="0B5294"/>
                                <w:spacing w:val="-4"/>
                                <w:sz w:val="24"/>
                                <w:szCs w:val="24"/>
                                <w:rtl/>
                              </w:rPr>
                              <w:t>בשתי</w:t>
                            </w:r>
                            <w:r w:rsidRPr="00297CDB">
                              <w:rPr>
                                <w:rFonts w:cs="Tahoma"/>
                                <w:color w:val="0B5294"/>
                                <w:spacing w:val="-4"/>
                                <w:sz w:val="24"/>
                                <w:szCs w:val="24"/>
                                <w:rtl/>
                              </w:rPr>
                              <w:t xml:space="preserve"> </w:t>
                            </w:r>
                            <w:r w:rsidRPr="00297CDB">
                              <w:rPr>
                                <w:rFonts w:cs="Tahoma" w:hint="eastAsia"/>
                                <w:color w:val="0B5294"/>
                                <w:spacing w:val="-4"/>
                                <w:sz w:val="24"/>
                                <w:szCs w:val="24"/>
                                <w:rtl/>
                              </w:rPr>
                              <w:t>קבוצות</w:t>
                            </w:r>
                            <w:r w:rsidRPr="00297CDB">
                              <w:rPr>
                                <w:rFonts w:cs="Tahoma"/>
                                <w:color w:val="0B5294"/>
                                <w:spacing w:val="-4"/>
                                <w:sz w:val="24"/>
                                <w:szCs w:val="24"/>
                                <w:rtl/>
                              </w:rPr>
                              <w:t xml:space="preserve"> </w:t>
                            </w:r>
                            <w:r w:rsidRPr="00297CDB">
                              <w:rPr>
                                <w:rFonts w:cs="Tahoma" w:hint="eastAsia"/>
                                <w:color w:val="0B5294"/>
                                <w:spacing w:val="-4"/>
                                <w:sz w:val="24"/>
                                <w:szCs w:val="24"/>
                                <w:rtl/>
                              </w:rPr>
                              <w:t>המדד</w:t>
                            </w:r>
                            <w:r w:rsidRPr="00297CDB">
                              <w:rPr>
                                <w:rFonts w:cs="Tahoma"/>
                                <w:color w:val="0B5294"/>
                                <w:spacing w:val="-4"/>
                                <w:sz w:val="24"/>
                                <w:szCs w:val="24"/>
                                <w:rtl/>
                              </w:rPr>
                              <w:t xml:space="preserve"> </w:t>
                            </w:r>
                            <w:r w:rsidRPr="00297CDB">
                              <w:rPr>
                                <w:rFonts w:cs="Tahoma" w:hint="eastAsia"/>
                                <w:color w:val="0B5294"/>
                                <w:spacing w:val="-4"/>
                                <w:sz w:val="24"/>
                                <w:szCs w:val="24"/>
                                <w:rtl/>
                              </w:rPr>
                              <w:t>העליונות</w:t>
                            </w:r>
                            <w:r w:rsidRPr="00297CDB">
                              <w:rPr>
                                <w:rFonts w:cs="Tahoma"/>
                                <w:color w:val="0B5294"/>
                                <w:spacing w:val="-4"/>
                                <w:sz w:val="24"/>
                                <w:szCs w:val="24"/>
                                <w:rtl/>
                              </w:rPr>
                              <w:t xml:space="preserve">, </w:t>
                            </w:r>
                            <w:r w:rsidRPr="00297CDB">
                              <w:rPr>
                                <w:rFonts w:cs="Tahoma" w:hint="eastAsia"/>
                                <w:color w:val="0B5294"/>
                                <w:spacing w:val="-4"/>
                                <w:sz w:val="24"/>
                                <w:szCs w:val="24"/>
                                <w:rtl/>
                              </w:rPr>
                              <w:t>שיקמה</w:t>
                            </w:r>
                            <w:r w:rsidRPr="00297CDB">
                              <w:rPr>
                                <w:rFonts w:cs="Tahoma"/>
                                <w:color w:val="0B5294"/>
                                <w:spacing w:val="-4"/>
                                <w:sz w:val="24"/>
                                <w:szCs w:val="24"/>
                                <w:rtl/>
                              </w:rPr>
                              <w:t xml:space="preserve"> </w:t>
                            </w:r>
                            <w:r w:rsidRPr="00297CDB">
                              <w:rPr>
                                <w:rFonts w:cs="Tahoma" w:hint="eastAsia"/>
                                <w:color w:val="0B5294"/>
                                <w:spacing w:val="-4"/>
                                <w:sz w:val="24"/>
                                <w:szCs w:val="24"/>
                                <w:rtl/>
                              </w:rPr>
                              <w:t>החברה</w:t>
                            </w:r>
                            <w:r w:rsidRPr="00297CDB">
                              <w:rPr>
                                <w:rFonts w:cs="Tahoma"/>
                                <w:color w:val="0B5294"/>
                                <w:spacing w:val="-4"/>
                                <w:sz w:val="24"/>
                                <w:szCs w:val="24"/>
                                <w:rtl/>
                              </w:rPr>
                              <w:t xml:space="preserve"> </w:t>
                            </w:r>
                            <w:r w:rsidRPr="00297CDB">
                              <w:rPr>
                                <w:rFonts w:cs="Tahoma" w:hint="eastAsia"/>
                                <w:color w:val="0B5294"/>
                                <w:spacing w:val="-4"/>
                                <w:sz w:val="24"/>
                                <w:szCs w:val="24"/>
                                <w:rtl/>
                              </w:rPr>
                              <w:t>ברמה</w:t>
                            </w:r>
                            <w:r w:rsidRPr="00297CDB">
                              <w:rPr>
                                <w:rFonts w:cs="Tahoma"/>
                                <w:color w:val="0B5294"/>
                                <w:spacing w:val="-4"/>
                                <w:sz w:val="24"/>
                                <w:szCs w:val="24"/>
                                <w:rtl/>
                              </w:rPr>
                              <w:t xml:space="preserve"> </w:t>
                            </w:r>
                            <w:r w:rsidRPr="00297CDB">
                              <w:rPr>
                                <w:rFonts w:cs="Tahoma" w:hint="eastAsia"/>
                                <w:color w:val="0B5294"/>
                                <w:spacing w:val="-4"/>
                                <w:sz w:val="24"/>
                                <w:szCs w:val="24"/>
                                <w:rtl/>
                              </w:rPr>
                              <w:t>סיסמית</w:t>
                            </w:r>
                            <w:r w:rsidRPr="00297CDB">
                              <w:rPr>
                                <w:rFonts w:cs="Tahoma"/>
                                <w:color w:val="0B5294"/>
                                <w:spacing w:val="-4"/>
                                <w:sz w:val="24"/>
                                <w:szCs w:val="24"/>
                                <w:rtl/>
                              </w:rPr>
                              <w:t xml:space="preserve"> </w:t>
                            </w:r>
                            <w:r w:rsidRPr="00297CDB">
                              <w:rPr>
                                <w:rFonts w:cs="Tahoma" w:hint="eastAsia"/>
                                <w:color w:val="0B5294"/>
                                <w:spacing w:val="-4"/>
                                <w:sz w:val="24"/>
                                <w:szCs w:val="24"/>
                                <w:rtl/>
                              </w:rPr>
                              <w:t>שני</w:t>
                            </w:r>
                            <w:r w:rsidRPr="00297CDB">
                              <w:rPr>
                                <w:rFonts w:cs="Tahoma"/>
                                <w:color w:val="0B5294"/>
                                <w:spacing w:val="-4"/>
                                <w:sz w:val="24"/>
                                <w:szCs w:val="24"/>
                                <w:rtl/>
                              </w:rPr>
                              <w:t xml:space="preserve"> </w:t>
                            </w:r>
                            <w:r w:rsidRPr="00297CDB">
                              <w:rPr>
                                <w:rFonts w:cs="Tahoma" w:hint="eastAsia"/>
                                <w:color w:val="0B5294"/>
                                <w:spacing w:val="-4"/>
                                <w:sz w:val="24"/>
                                <w:szCs w:val="24"/>
                                <w:rtl/>
                              </w:rPr>
                              <w:t>גשרים</w:t>
                            </w:r>
                            <w:r w:rsidRPr="00297CDB">
                              <w:rPr>
                                <w:rFonts w:cs="Tahoma"/>
                                <w:color w:val="0B5294"/>
                                <w:spacing w:val="-4"/>
                                <w:sz w:val="24"/>
                                <w:szCs w:val="24"/>
                                <w:rtl/>
                              </w:rPr>
                              <w:t xml:space="preserve"> </w:t>
                            </w:r>
                            <w:r w:rsidRPr="00297CDB">
                              <w:rPr>
                                <w:rFonts w:cs="Tahoma" w:hint="eastAsia"/>
                                <w:color w:val="0B5294"/>
                                <w:spacing w:val="-4"/>
                                <w:sz w:val="24"/>
                                <w:szCs w:val="24"/>
                                <w:rtl/>
                              </w:rPr>
                              <w:t>במשך</w:t>
                            </w:r>
                            <w:r w:rsidRPr="00297CDB">
                              <w:rPr>
                                <w:rFonts w:cs="Tahoma"/>
                                <w:color w:val="0B5294"/>
                                <w:spacing w:val="-4"/>
                                <w:sz w:val="24"/>
                                <w:szCs w:val="24"/>
                                <w:rtl/>
                              </w:rPr>
                              <w:t xml:space="preserve"> 5 </w:t>
                            </w:r>
                            <w:r w:rsidRPr="00297CDB">
                              <w:rPr>
                                <w:rFonts w:cs="Tahoma" w:hint="eastAsia"/>
                                <w:color w:val="0B5294"/>
                                <w:spacing w:val="-4"/>
                                <w:sz w:val="24"/>
                                <w:szCs w:val="24"/>
                                <w:rtl/>
                              </w:rPr>
                              <w:t>שנים</w:t>
                            </w:r>
                          </w:p>
                          <w:p w:rsidR="00EF1CA0" w:rsidRPr="00373C5D" w:rsidP="00297CD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71610391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931218"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2880" filled="f" stroked="f">
                <v:textbox>
                  <w:txbxContent>
                    <w:p w:rsidR="00EF1CA0" w:rsidRPr="00373C5D" w:rsidP="00297CDB">
                      <w:pPr>
                        <w:spacing w:line="240" w:lineRule="atLeast"/>
                        <w:rPr>
                          <w:rFonts w:cs="Tahoma"/>
                          <w:b/>
                          <w:bCs/>
                          <w:color w:val="0B5294"/>
                          <w:sz w:val="48"/>
                          <w:szCs w:val="48"/>
                          <w:rtl/>
                        </w:rPr>
                      </w:pPr>
                      <w:drawing>
                        <wp:inline distT="0" distB="0" distL="0" distR="0">
                          <wp:extent cx="311150" cy="256800"/>
                          <wp:effectExtent l="0" t="0" r="0" b="0"/>
                          <wp:docPr id="2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03320" name="QUT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F1CA0" w:rsidRPr="00881D99" w:rsidP="00297CDB">
                      <w:pPr>
                        <w:spacing w:after="0" w:line="240" w:lineRule="auto"/>
                        <w:rPr>
                          <w:color w:val="0B5294"/>
                          <w:spacing w:val="-4"/>
                          <w:sz w:val="24"/>
                          <w:szCs w:val="24"/>
                          <w:rtl/>
                          <w:cs/>
                        </w:rPr>
                      </w:pPr>
                      <w:r w:rsidRPr="00297CDB">
                        <w:rPr>
                          <w:rFonts w:cs="Tahoma" w:hint="eastAsia"/>
                          <w:color w:val="0B5294"/>
                          <w:spacing w:val="-4"/>
                          <w:sz w:val="24"/>
                          <w:szCs w:val="24"/>
                          <w:rtl/>
                        </w:rPr>
                        <w:t>בביקורת</w:t>
                      </w:r>
                      <w:r w:rsidRPr="00297CDB">
                        <w:rPr>
                          <w:rFonts w:cs="Tahoma"/>
                          <w:color w:val="0B5294"/>
                          <w:spacing w:val="-4"/>
                          <w:sz w:val="24"/>
                          <w:szCs w:val="24"/>
                          <w:rtl/>
                        </w:rPr>
                        <w:t xml:space="preserve"> </w:t>
                      </w:r>
                      <w:r w:rsidRPr="00297CDB">
                        <w:rPr>
                          <w:rFonts w:cs="Tahoma" w:hint="eastAsia"/>
                          <w:color w:val="0B5294"/>
                          <w:spacing w:val="-4"/>
                          <w:sz w:val="24"/>
                          <w:szCs w:val="24"/>
                          <w:rtl/>
                        </w:rPr>
                        <w:t>הנוכחית</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משרד</w:t>
                      </w:r>
                      <w:r w:rsidRPr="00297CDB">
                        <w:rPr>
                          <w:rFonts w:cs="Tahoma"/>
                          <w:color w:val="0B5294"/>
                          <w:spacing w:val="-4"/>
                          <w:sz w:val="24"/>
                          <w:szCs w:val="24"/>
                          <w:rtl/>
                        </w:rPr>
                        <w:t xml:space="preserve"> </w:t>
                      </w:r>
                      <w:r w:rsidRPr="00297CDB">
                        <w:rPr>
                          <w:rFonts w:cs="Tahoma" w:hint="eastAsia"/>
                          <w:color w:val="0B5294"/>
                          <w:spacing w:val="-4"/>
                          <w:sz w:val="24"/>
                          <w:szCs w:val="24"/>
                          <w:rtl/>
                        </w:rPr>
                        <w:t>מבקר</w:t>
                      </w:r>
                      <w:r w:rsidRPr="00297CDB">
                        <w:rPr>
                          <w:rFonts w:cs="Tahoma"/>
                          <w:color w:val="0B5294"/>
                          <w:spacing w:val="-4"/>
                          <w:sz w:val="24"/>
                          <w:szCs w:val="24"/>
                          <w:rtl/>
                        </w:rPr>
                        <w:t xml:space="preserve"> </w:t>
                      </w:r>
                      <w:r w:rsidRPr="00297CDB">
                        <w:rPr>
                          <w:rFonts w:cs="Tahoma" w:hint="eastAsia"/>
                          <w:color w:val="0B5294"/>
                          <w:spacing w:val="-4"/>
                          <w:sz w:val="24"/>
                          <w:szCs w:val="24"/>
                          <w:rtl/>
                        </w:rPr>
                        <w:t>המדינה</w:t>
                      </w:r>
                      <w:r w:rsidRPr="00297CDB">
                        <w:rPr>
                          <w:rFonts w:cs="Tahoma"/>
                          <w:color w:val="0B5294"/>
                          <w:spacing w:val="-4"/>
                          <w:sz w:val="24"/>
                          <w:szCs w:val="24"/>
                          <w:rtl/>
                        </w:rPr>
                        <w:t xml:space="preserve"> </w:t>
                      </w:r>
                      <w:r w:rsidRPr="00297CDB">
                        <w:rPr>
                          <w:rFonts w:cs="Tahoma" w:hint="eastAsia"/>
                          <w:color w:val="0B5294"/>
                          <w:spacing w:val="-4"/>
                          <w:sz w:val="24"/>
                          <w:szCs w:val="24"/>
                          <w:rtl/>
                        </w:rPr>
                        <w:t>עלה</w:t>
                      </w:r>
                      <w:r w:rsidRPr="00297CDB">
                        <w:rPr>
                          <w:rFonts w:cs="Tahoma"/>
                          <w:color w:val="0B5294"/>
                          <w:spacing w:val="-4"/>
                          <w:sz w:val="24"/>
                          <w:szCs w:val="24"/>
                          <w:rtl/>
                        </w:rPr>
                        <w:t xml:space="preserve"> </w:t>
                      </w:r>
                      <w:r w:rsidRPr="00297CDB">
                        <w:rPr>
                          <w:rFonts w:cs="Tahoma" w:hint="eastAsia"/>
                          <w:color w:val="0B5294"/>
                          <w:spacing w:val="-4"/>
                          <w:sz w:val="24"/>
                          <w:szCs w:val="24"/>
                          <w:rtl/>
                        </w:rPr>
                        <w:t>כי</w:t>
                      </w:r>
                      <w:r w:rsidRPr="00297CDB">
                        <w:rPr>
                          <w:rFonts w:cs="Tahoma"/>
                          <w:color w:val="0B5294"/>
                          <w:spacing w:val="-4"/>
                          <w:sz w:val="24"/>
                          <w:szCs w:val="24"/>
                          <w:rtl/>
                        </w:rPr>
                        <w:t xml:space="preserve"> </w:t>
                      </w:r>
                      <w:r w:rsidRPr="00297CDB">
                        <w:rPr>
                          <w:rFonts w:cs="Tahoma" w:hint="eastAsia"/>
                          <w:color w:val="0B5294"/>
                          <w:spacing w:val="-4"/>
                          <w:sz w:val="24"/>
                          <w:szCs w:val="24"/>
                          <w:rtl/>
                        </w:rPr>
                        <w:t>עד</w:t>
                      </w:r>
                      <w:r w:rsidRPr="00297CDB">
                        <w:rPr>
                          <w:rFonts w:cs="Tahoma"/>
                          <w:color w:val="0B5294"/>
                          <w:spacing w:val="-4"/>
                          <w:sz w:val="24"/>
                          <w:szCs w:val="24"/>
                          <w:rtl/>
                        </w:rPr>
                        <w:t xml:space="preserve"> </w:t>
                      </w:r>
                      <w:r w:rsidRPr="00297CDB">
                        <w:rPr>
                          <w:rFonts w:cs="Tahoma" w:hint="eastAsia"/>
                          <w:color w:val="0B5294"/>
                          <w:spacing w:val="-4"/>
                          <w:sz w:val="24"/>
                          <w:szCs w:val="24"/>
                          <w:rtl/>
                        </w:rPr>
                        <w:t>למועד</w:t>
                      </w:r>
                      <w:r w:rsidRPr="00297CDB">
                        <w:rPr>
                          <w:rFonts w:cs="Tahoma"/>
                          <w:color w:val="0B5294"/>
                          <w:spacing w:val="-4"/>
                          <w:sz w:val="24"/>
                          <w:szCs w:val="24"/>
                          <w:rtl/>
                        </w:rPr>
                        <w:t xml:space="preserve"> </w:t>
                      </w:r>
                      <w:r w:rsidRPr="00297CDB">
                        <w:rPr>
                          <w:rFonts w:cs="Tahoma" w:hint="eastAsia"/>
                          <w:color w:val="0B5294"/>
                          <w:spacing w:val="-4"/>
                          <w:sz w:val="24"/>
                          <w:szCs w:val="24"/>
                          <w:rtl/>
                        </w:rPr>
                        <w:t>סיומה</w:t>
                      </w:r>
                      <w:r w:rsidRPr="00297CDB">
                        <w:rPr>
                          <w:rFonts w:cs="Tahoma"/>
                          <w:color w:val="0B5294"/>
                          <w:spacing w:val="-4"/>
                          <w:sz w:val="24"/>
                          <w:szCs w:val="24"/>
                          <w:rtl/>
                        </w:rPr>
                        <w:t xml:space="preserve"> </w:t>
                      </w:r>
                      <w:r w:rsidRPr="00297CDB">
                        <w:rPr>
                          <w:rFonts w:cs="Tahoma" w:hint="eastAsia"/>
                          <w:color w:val="0B5294"/>
                          <w:spacing w:val="-4"/>
                          <w:sz w:val="24"/>
                          <w:szCs w:val="24"/>
                          <w:rtl/>
                        </w:rPr>
                        <w:t>במרץ</w:t>
                      </w:r>
                      <w:r w:rsidRPr="00297CDB">
                        <w:rPr>
                          <w:rFonts w:cs="Tahoma"/>
                          <w:color w:val="0B5294"/>
                          <w:spacing w:val="-4"/>
                          <w:sz w:val="24"/>
                          <w:szCs w:val="24"/>
                          <w:rtl/>
                        </w:rPr>
                        <w:t xml:space="preserve"> 2017, </w:t>
                      </w:r>
                      <w:r w:rsidRPr="00297CDB">
                        <w:rPr>
                          <w:rFonts w:cs="Tahoma" w:hint="eastAsia"/>
                          <w:color w:val="0B5294"/>
                          <w:spacing w:val="-4"/>
                          <w:sz w:val="24"/>
                          <w:szCs w:val="24"/>
                          <w:rtl/>
                        </w:rPr>
                        <w:t>מתוך</w:t>
                      </w:r>
                      <w:r w:rsidRPr="00297CDB">
                        <w:rPr>
                          <w:rFonts w:cs="Tahoma"/>
                          <w:color w:val="0B5294"/>
                          <w:spacing w:val="-4"/>
                          <w:sz w:val="24"/>
                          <w:szCs w:val="24"/>
                          <w:rtl/>
                        </w:rPr>
                        <w:t xml:space="preserve"> 72 </w:t>
                      </w:r>
                      <w:r w:rsidRPr="00297CDB">
                        <w:rPr>
                          <w:rFonts w:cs="Tahoma" w:hint="eastAsia"/>
                          <w:color w:val="0B5294"/>
                          <w:spacing w:val="-4"/>
                          <w:sz w:val="24"/>
                          <w:szCs w:val="24"/>
                          <w:rtl/>
                        </w:rPr>
                        <w:t>הגשרים</w:t>
                      </w:r>
                      <w:r w:rsidRPr="00297CDB">
                        <w:rPr>
                          <w:rFonts w:cs="Tahoma"/>
                          <w:color w:val="0B5294"/>
                          <w:spacing w:val="-4"/>
                          <w:sz w:val="24"/>
                          <w:szCs w:val="24"/>
                          <w:rtl/>
                        </w:rPr>
                        <w:t xml:space="preserve"> </w:t>
                      </w:r>
                      <w:r w:rsidRPr="00297CDB">
                        <w:rPr>
                          <w:rFonts w:cs="Tahoma" w:hint="eastAsia"/>
                          <w:color w:val="0B5294"/>
                          <w:spacing w:val="-4"/>
                          <w:sz w:val="24"/>
                          <w:szCs w:val="24"/>
                          <w:rtl/>
                        </w:rPr>
                        <w:t>שנכללו</w:t>
                      </w:r>
                      <w:r w:rsidRPr="00297CDB">
                        <w:rPr>
                          <w:rFonts w:cs="Tahoma"/>
                          <w:color w:val="0B5294"/>
                          <w:spacing w:val="-4"/>
                          <w:sz w:val="24"/>
                          <w:szCs w:val="24"/>
                          <w:rtl/>
                        </w:rPr>
                        <w:t xml:space="preserve"> </w:t>
                      </w:r>
                      <w:r w:rsidRPr="00297CDB">
                        <w:rPr>
                          <w:rFonts w:cs="Tahoma" w:hint="eastAsia"/>
                          <w:color w:val="0B5294"/>
                          <w:spacing w:val="-4"/>
                          <w:sz w:val="24"/>
                          <w:szCs w:val="24"/>
                          <w:rtl/>
                        </w:rPr>
                        <w:t>בסקר</w:t>
                      </w:r>
                      <w:r w:rsidRPr="00297CDB">
                        <w:rPr>
                          <w:rFonts w:cs="Tahoma"/>
                          <w:color w:val="0B5294"/>
                          <w:spacing w:val="-4"/>
                          <w:sz w:val="24"/>
                          <w:szCs w:val="24"/>
                          <w:rtl/>
                        </w:rPr>
                        <w:t xml:space="preserve"> </w:t>
                      </w:r>
                      <w:r w:rsidRPr="00297CDB">
                        <w:rPr>
                          <w:rFonts w:cs="Tahoma" w:hint="eastAsia"/>
                          <w:color w:val="0B5294"/>
                          <w:spacing w:val="-4"/>
                          <w:sz w:val="24"/>
                          <w:szCs w:val="24"/>
                          <w:rtl/>
                        </w:rPr>
                        <w:t>בשתי</w:t>
                      </w:r>
                      <w:r w:rsidRPr="00297CDB">
                        <w:rPr>
                          <w:rFonts w:cs="Tahoma"/>
                          <w:color w:val="0B5294"/>
                          <w:spacing w:val="-4"/>
                          <w:sz w:val="24"/>
                          <w:szCs w:val="24"/>
                          <w:rtl/>
                        </w:rPr>
                        <w:t xml:space="preserve"> </w:t>
                      </w:r>
                      <w:r w:rsidRPr="00297CDB">
                        <w:rPr>
                          <w:rFonts w:cs="Tahoma" w:hint="eastAsia"/>
                          <w:color w:val="0B5294"/>
                          <w:spacing w:val="-4"/>
                          <w:sz w:val="24"/>
                          <w:szCs w:val="24"/>
                          <w:rtl/>
                        </w:rPr>
                        <w:t>קבוצות</w:t>
                      </w:r>
                      <w:r w:rsidRPr="00297CDB">
                        <w:rPr>
                          <w:rFonts w:cs="Tahoma"/>
                          <w:color w:val="0B5294"/>
                          <w:spacing w:val="-4"/>
                          <w:sz w:val="24"/>
                          <w:szCs w:val="24"/>
                          <w:rtl/>
                        </w:rPr>
                        <w:t xml:space="preserve"> </w:t>
                      </w:r>
                      <w:r w:rsidRPr="00297CDB">
                        <w:rPr>
                          <w:rFonts w:cs="Tahoma" w:hint="eastAsia"/>
                          <w:color w:val="0B5294"/>
                          <w:spacing w:val="-4"/>
                          <w:sz w:val="24"/>
                          <w:szCs w:val="24"/>
                          <w:rtl/>
                        </w:rPr>
                        <w:t>המדד</w:t>
                      </w:r>
                      <w:r w:rsidRPr="00297CDB">
                        <w:rPr>
                          <w:rFonts w:cs="Tahoma"/>
                          <w:color w:val="0B5294"/>
                          <w:spacing w:val="-4"/>
                          <w:sz w:val="24"/>
                          <w:szCs w:val="24"/>
                          <w:rtl/>
                        </w:rPr>
                        <w:t xml:space="preserve"> </w:t>
                      </w:r>
                      <w:r w:rsidRPr="00297CDB">
                        <w:rPr>
                          <w:rFonts w:cs="Tahoma" w:hint="eastAsia"/>
                          <w:color w:val="0B5294"/>
                          <w:spacing w:val="-4"/>
                          <w:sz w:val="24"/>
                          <w:szCs w:val="24"/>
                          <w:rtl/>
                        </w:rPr>
                        <w:t>העליונות</w:t>
                      </w:r>
                      <w:r w:rsidRPr="00297CDB">
                        <w:rPr>
                          <w:rFonts w:cs="Tahoma"/>
                          <w:color w:val="0B5294"/>
                          <w:spacing w:val="-4"/>
                          <w:sz w:val="24"/>
                          <w:szCs w:val="24"/>
                          <w:rtl/>
                        </w:rPr>
                        <w:t xml:space="preserve">, </w:t>
                      </w:r>
                      <w:r w:rsidRPr="00297CDB">
                        <w:rPr>
                          <w:rFonts w:cs="Tahoma" w:hint="eastAsia"/>
                          <w:color w:val="0B5294"/>
                          <w:spacing w:val="-4"/>
                          <w:sz w:val="24"/>
                          <w:szCs w:val="24"/>
                          <w:rtl/>
                        </w:rPr>
                        <w:t>שיקמה</w:t>
                      </w:r>
                      <w:r w:rsidRPr="00297CDB">
                        <w:rPr>
                          <w:rFonts w:cs="Tahoma"/>
                          <w:color w:val="0B5294"/>
                          <w:spacing w:val="-4"/>
                          <w:sz w:val="24"/>
                          <w:szCs w:val="24"/>
                          <w:rtl/>
                        </w:rPr>
                        <w:t xml:space="preserve"> </w:t>
                      </w:r>
                      <w:r w:rsidRPr="00297CDB">
                        <w:rPr>
                          <w:rFonts w:cs="Tahoma" w:hint="eastAsia"/>
                          <w:color w:val="0B5294"/>
                          <w:spacing w:val="-4"/>
                          <w:sz w:val="24"/>
                          <w:szCs w:val="24"/>
                          <w:rtl/>
                        </w:rPr>
                        <w:t>החברה</w:t>
                      </w:r>
                      <w:r w:rsidRPr="00297CDB">
                        <w:rPr>
                          <w:rFonts w:cs="Tahoma"/>
                          <w:color w:val="0B5294"/>
                          <w:spacing w:val="-4"/>
                          <w:sz w:val="24"/>
                          <w:szCs w:val="24"/>
                          <w:rtl/>
                        </w:rPr>
                        <w:t xml:space="preserve"> </w:t>
                      </w:r>
                      <w:r w:rsidRPr="00297CDB">
                        <w:rPr>
                          <w:rFonts w:cs="Tahoma" w:hint="eastAsia"/>
                          <w:color w:val="0B5294"/>
                          <w:spacing w:val="-4"/>
                          <w:sz w:val="24"/>
                          <w:szCs w:val="24"/>
                          <w:rtl/>
                        </w:rPr>
                        <w:t>ברמה</w:t>
                      </w:r>
                      <w:r w:rsidRPr="00297CDB">
                        <w:rPr>
                          <w:rFonts w:cs="Tahoma"/>
                          <w:color w:val="0B5294"/>
                          <w:spacing w:val="-4"/>
                          <w:sz w:val="24"/>
                          <w:szCs w:val="24"/>
                          <w:rtl/>
                        </w:rPr>
                        <w:t xml:space="preserve"> </w:t>
                      </w:r>
                      <w:r w:rsidRPr="00297CDB">
                        <w:rPr>
                          <w:rFonts w:cs="Tahoma" w:hint="eastAsia"/>
                          <w:color w:val="0B5294"/>
                          <w:spacing w:val="-4"/>
                          <w:sz w:val="24"/>
                          <w:szCs w:val="24"/>
                          <w:rtl/>
                        </w:rPr>
                        <w:t>סיסמית</w:t>
                      </w:r>
                      <w:r w:rsidRPr="00297CDB">
                        <w:rPr>
                          <w:rFonts w:cs="Tahoma"/>
                          <w:color w:val="0B5294"/>
                          <w:spacing w:val="-4"/>
                          <w:sz w:val="24"/>
                          <w:szCs w:val="24"/>
                          <w:rtl/>
                        </w:rPr>
                        <w:t xml:space="preserve"> </w:t>
                      </w:r>
                      <w:r w:rsidRPr="00297CDB">
                        <w:rPr>
                          <w:rFonts w:cs="Tahoma" w:hint="eastAsia"/>
                          <w:color w:val="0B5294"/>
                          <w:spacing w:val="-4"/>
                          <w:sz w:val="24"/>
                          <w:szCs w:val="24"/>
                          <w:rtl/>
                        </w:rPr>
                        <w:t>שני</w:t>
                      </w:r>
                      <w:r w:rsidRPr="00297CDB">
                        <w:rPr>
                          <w:rFonts w:cs="Tahoma"/>
                          <w:color w:val="0B5294"/>
                          <w:spacing w:val="-4"/>
                          <w:sz w:val="24"/>
                          <w:szCs w:val="24"/>
                          <w:rtl/>
                        </w:rPr>
                        <w:t xml:space="preserve"> </w:t>
                      </w:r>
                      <w:r w:rsidRPr="00297CDB">
                        <w:rPr>
                          <w:rFonts w:cs="Tahoma" w:hint="eastAsia"/>
                          <w:color w:val="0B5294"/>
                          <w:spacing w:val="-4"/>
                          <w:sz w:val="24"/>
                          <w:szCs w:val="24"/>
                          <w:rtl/>
                        </w:rPr>
                        <w:t>גשרים</w:t>
                      </w:r>
                      <w:r w:rsidRPr="00297CDB">
                        <w:rPr>
                          <w:rFonts w:cs="Tahoma"/>
                          <w:color w:val="0B5294"/>
                          <w:spacing w:val="-4"/>
                          <w:sz w:val="24"/>
                          <w:szCs w:val="24"/>
                          <w:rtl/>
                        </w:rPr>
                        <w:t xml:space="preserve"> </w:t>
                      </w:r>
                      <w:r w:rsidRPr="00297CDB">
                        <w:rPr>
                          <w:rFonts w:cs="Tahoma" w:hint="eastAsia"/>
                          <w:color w:val="0B5294"/>
                          <w:spacing w:val="-4"/>
                          <w:sz w:val="24"/>
                          <w:szCs w:val="24"/>
                          <w:rtl/>
                        </w:rPr>
                        <w:t>במשך</w:t>
                      </w:r>
                      <w:r w:rsidRPr="00297CDB">
                        <w:rPr>
                          <w:rFonts w:cs="Tahoma"/>
                          <w:color w:val="0B5294"/>
                          <w:spacing w:val="-4"/>
                          <w:sz w:val="24"/>
                          <w:szCs w:val="24"/>
                          <w:rtl/>
                        </w:rPr>
                        <w:t xml:space="preserve"> 5 </w:t>
                      </w:r>
                      <w:r w:rsidRPr="00297CDB">
                        <w:rPr>
                          <w:rFonts w:cs="Tahoma" w:hint="eastAsia"/>
                          <w:color w:val="0B5294"/>
                          <w:spacing w:val="-4"/>
                          <w:sz w:val="24"/>
                          <w:szCs w:val="24"/>
                          <w:rtl/>
                        </w:rPr>
                        <w:t>שנים</w:t>
                      </w:r>
                    </w:p>
                    <w:p w:rsidR="00EF1CA0" w:rsidRPr="00373C5D" w:rsidP="00297CDB">
                      <w:pPr>
                        <w:spacing w:before="120" w:after="0" w:line="240" w:lineRule="atLeast"/>
                        <w:rPr>
                          <w:rFonts w:cs="Tahoma"/>
                          <w:b/>
                          <w:bCs/>
                          <w:color w:val="0B5294"/>
                          <w:sz w:val="48"/>
                          <w:szCs w:val="48"/>
                          <w:rtl/>
                        </w:rPr>
                      </w:pPr>
                      <w:drawing>
                        <wp:inline distT="0" distB="0" distL="0" distR="0">
                          <wp:extent cx="288000" cy="31337"/>
                          <wp:effectExtent l="0" t="0" r="0" b="6985"/>
                          <wp:docPr id="2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76005" name="lin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653A4E" w:rsidRPr="00F9433D" w:rsidP="004A1E57">
      <w:pPr>
        <w:spacing w:before="180" w:after="240"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בתשובתה ממאי 2017 ציינה החברה כי הגשרים המופיעים בסקר הינם במעקב וטיפול שוטף בדומה לכלל הגשרים שבאחריות החברה ע"מ לשמור על תקינותם ההנדסית.</w:t>
      </w:r>
      <w:r w:rsidRPr="00F9433D">
        <w:rPr>
          <w:rFonts w:ascii="Tahoma" w:hAnsi="Tahoma" w:eastAsiaTheme="minorHAnsi" w:cs="Tahoma" w:hint="cs"/>
          <w:sz w:val="17"/>
          <w:szCs w:val="17"/>
          <w:rtl/>
        </w:rPr>
        <w:t xml:space="preserve"> עוד ציינה החברה כי </w:t>
      </w:r>
      <w:r w:rsidRPr="00F9433D">
        <w:rPr>
          <w:rFonts w:ascii="Tahoma" w:hAnsi="Tahoma" w:eastAsiaTheme="minorHAnsi" w:cs="Tahoma"/>
          <w:sz w:val="17"/>
          <w:szCs w:val="17"/>
          <w:rtl/>
        </w:rPr>
        <w:t xml:space="preserve">במסגרת תהליך התכנון לשנת העבודה 2018 תגובש דרך הפעולה לטיפול הגשרים </w:t>
      </w:r>
      <w:r w:rsidRPr="00F9433D">
        <w:rPr>
          <w:rFonts w:ascii="Tahoma" w:hAnsi="Tahoma" w:eastAsiaTheme="minorHAnsi" w:cs="Tahoma" w:hint="cs"/>
          <w:sz w:val="17"/>
          <w:szCs w:val="17"/>
          <w:rtl/>
        </w:rPr>
        <w:t>על פי</w:t>
      </w:r>
      <w:r w:rsidRPr="00F9433D">
        <w:rPr>
          <w:rFonts w:ascii="Tahoma" w:hAnsi="Tahoma" w:eastAsiaTheme="minorHAnsi" w:cs="Tahoma"/>
          <w:sz w:val="17"/>
          <w:szCs w:val="17"/>
          <w:rtl/>
        </w:rPr>
        <w:t xml:space="preserve"> ממצאי הסקר.</w:t>
      </w:r>
    </w:p>
    <w:p w:rsidR="00653A4E" w:rsidRPr="00F9433D" w:rsidP="004A1E57">
      <w:pPr>
        <w:pStyle w:val="RESHET"/>
        <w:rPr>
          <w:rFonts w:eastAsiaTheme="minorHAnsi"/>
          <w:rtl/>
        </w:rPr>
      </w:pPr>
      <w:r w:rsidRPr="00F9433D">
        <w:rPr>
          <w:rFonts w:eastAsiaTheme="minorHAnsi" w:hint="cs"/>
          <w:rtl/>
        </w:rPr>
        <w:t>משרד מבקר המדינה מעיר לחברה כי הוא רואה בחומרה רבה את התנהלותה ואת התעלמותה מנושא כה חשוב, אשר עלול להסב נזק רב אם יתרחש אירוע מסוג זה. מן הראוי שהחברה ומשרד התחבורה יפעלו בהקדם לטפל בגשרים אשר נכללים בקבוצות הסיכון הסיסמיות הגבוהות, ויעשו את מירב המאמצים לקידום הטיפול בגשרים.</w:t>
      </w:r>
    </w:p>
    <w:p w:rsidR="00653A4E" w:rsidRPr="00F9433D" w:rsidP="00E95DD3">
      <w:pPr>
        <w:spacing w:line="240" w:lineRule="exact"/>
        <w:ind w:right="2268"/>
        <w:jc w:val="both"/>
        <w:rPr>
          <w:rFonts w:ascii="Tahoma" w:hAnsi="Tahoma" w:eastAsiaTheme="minorHAnsi" w:cs="Tahoma"/>
          <w:sz w:val="17"/>
          <w:szCs w:val="17"/>
          <w:rtl/>
        </w:rPr>
      </w:pPr>
    </w:p>
    <w:p w:rsidR="00653A4E" w:rsidRPr="004915AD" w:rsidP="00E95DD3">
      <w:pPr>
        <w:pStyle w:val="KOT6"/>
        <w:rPr>
          <w:rtl/>
        </w:rPr>
      </w:pPr>
      <w:r w:rsidRPr="004915AD">
        <w:rPr>
          <w:rtl/>
        </w:rPr>
        <w:t>בקרות פנימיות על מ</w:t>
      </w:r>
      <w:r w:rsidRPr="004915AD">
        <w:rPr>
          <w:rFonts w:hint="cs"/>
          <w:rtl/>
        </w:rPr>
        <w:t>נ"ג</w:t>
      </w:r>
    </w:p>
    <w:p w:rsidR="00653A4E" w:rsidRPr="00F9433D" w:rsidP="004A1E57">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 xml:space="preserve">על פי נוהל </w:t>
      </w:r>
      <w:r w:rsidRPr="00F9433D">
        <w:rPr>
          <w:rFonts w:ascii="Tahoma" w:hAnsi="Tahoma" w:eastAsiaTheme="minorHAnsi" w:cs="Tahoma" w:hint="cs"/>
          <w:sz w:val="17"/>
          <w:szCs w:val="17"/>
          <w:rtl/>
        </w:rPr>
        <w:t>מנ"א</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בסיום שנת העבודה</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 xml:space="preserve">על </w:t>
      </w:r>
      <w:r w:rsidRPr="00F9433D">
        <w:rPr>
          <w:rFonts w:ascii="Tahoma" w:hAnsi="Tahoma" w:eastAsiaTheme="minorHAnsi" w:cs="Tahoma"/>
          <w:sz w:val="17"/>
          <w:szCs w:val="17"/>
          <w:rtl/>
        </w:rPr>
        <w:t xml:space="preserve">מנהל </w:t>
      </w:r>
      <w:r w:rsidRPr="00F9433D">
        <w:rPr>
          <w:rFonts w:ascii="Tahoma" w:hAnsi="Tahoma" w:eastAsiaTheme="minorHAnsi" w:cs="Tahoma" w:hint="cs"/>
          <w:sz w:val="17"/>
          <w:szCs w:val="17"/>
          <w:rtl/>
        </w:rPr>
        <w:t>היחידה</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לקיים</w:t>
      </w:r>
      <w:r w:rsidRPr="00F9433D">
        <w:rPr>
          <w:rFonts w:ascii="Tahoma" w:hAnsi="Tahoma" w:eastAsiaTheme="minorHAnsi" w:cs="Tahoma"/>
          <w:sz w:val="17"/>
          <w:szCs w:val="17"/>
          <w:rtl/>
        </w:rPr>
        <w:t xml:space="preserve"> דיונים ל</w:t>
      </w:r>
      <w:r w:rsidRPr="00F9433D">
        <w:rPr>
          <w:rFonts w:ascii="Tahoma" w:hAnsi="Tahoma" w:eastAsiaTheme="minorHAnsi" w:cs="Tahoma" w:hint="cs"/>
          <w:sz w:val="17"/>
          <w:szCs w:val="17"/>
          <w:rtl/>
        </w:rPr>
        <w:t xml:space="preserve">שם </w:t>
      </w:r>
      <w:r w:rsidRPr="00F9433D">
        <w:rPr>
          <w:rFonts w:ascii="Tahoma" w:hAnsi="Tahoma" w:eastAsiaTheme="minorHAnsi" w:cs="Tahoma"/>
          <w:sz w:val="17"/>
          <w:szCs w:val="17"/>
          <w:rtl/>
        </w:rPr>
        <w:t>הפק</w:t>
      </w:r>
      <w:r w:rsidRPr="00F9433D">
        <w:rPr>
          <w:rFonts w:ascii="Tahoma" w:hAnsi="Tahoma" w:eastAsiaTheme="minorHAnsi" w:cs="Tahoma" w:hint="cs"/>
          <w:sz w:val="17"/>
          <w:szCs w:val="17"/>
          <w:rtl/>
        </w:rPr>
        <w:t>ת</w:t>
      </w:r>
      <w:r w:rsidRPr="00F9433D">
        <w:rPr>
          <w:rFonts w:ascii="Tahoma" w:hAnsi="Tahoma" w:eastAsiaTheme="minorHAnsi" w:cs="Tahoma"/>
          <w:sz w:val="17"/>
          <w:szCs w:val="17"/>
          <w:rtl/>
        </w:rPr>
        <w:t xml:space="preserve"> לקחים</w:t>
      </w:r>
      <w:r w:rsidRPr="00F9433D">
        <w:rPr>
          <w:rFonts w:ascii="Tahoma" w:hAnsi="Tahoma" w:eastAsiaTheme="minorHAnsi" w:cs="Tahoma" w:hint="cs"/>
          <w:sz w:val="17"/>
          <w:szCs w:val="17"/>
          <w:rtl/>
        </w:rPr>
        <w:t xml:space="preserve">, ולבצע </w:t>
      </w:r>
      <w:r w:rsidRPr="00F9433D">
        <w:rPr>
          <w:rFonts w:ascii="Tahoma" w:hAnsi="Tahoma" w:eastAsiaTheme="minorHAnsi" w:cs="Tahoma"/>
          <w:sz w:val="17"/>
          <w:szCs w:val="17"/>
          <w:rtl/>
        </w:rPr>
        <w:t>ניתוחים של ת</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 xml:space="preserve">כניות העבודה </w:t>
      </w:r>
      <w:r w:rsidRPr="00F9433D">
        <w:rPr>
          <w:rFonts w:ascii="Tahoma" w:hAnsi="Tahoma" w:eastAsiaTheme="minorHAnsi" w:cs="Tahoma" w:hint="cs"/>
          <w:sz w:val="17"/>
          <w:szCs w:val="17"/>
          <w:rtl/>
        </w:rPr>
        <w:t>של ה</w:t>
      </w:r>
      <w:r w:rsidRPr="00F9433D">
        <w:rPr>
          <w:rFonts w:ascii="Tahoma" w:hAnsi="Tahoma" w:eastAsiaTheme="minorHAnsi" w:cs="Tahoma"/>
          <w:sz w:val="17"/>
          <w:szCs w:val="17"/>
          <w:rtl/>
        </w:rPr>
        <w:t xml:space="preserve">שנה חולפת. </w:t>
      </w:r>
    </w:p>
    <w:p w:rsidR="00653A4E" w:rsidRPr="00F9433D" w:rsidP="004A1E57">
      <w:pPr>
        <w:pStyle w:val="RESHET"/>
        <w:rPr>
          <w:rFonts w:eastAsiaTheme="minorHAnsi"/>
          <w:rtl/>
        </w:rPr>
      </w:pPr>
      <w:r w:rsidRPr="00F9433D">
        <w:rPr>
          <w:rFonts w:eastAsiaTheme="minorHAnsi"/>
          <w:rtl/>
        </w:rPr>
        <w:t xml:space="preserve">הביקורת העלתה כי </w:t>
      </w:r>
      <w:r w:rsidRPr="00F9433D">
        <w:rPr>
          <w:rFonts w:eastAsiaTheme="minorHAnsi" w:hint="cs"/>
          <w:rtl/>
        </w:rPr>
        <w:t xml:space="preserve">בניגוד לקבוע בנוהל, </w:t>
      </w:r>
      <w:r w:rsidRPr="00F9433D">
        <w:rPr>
          <w:rFonts w:eastAsiaTheme="minorHAnsi"/>
          <w:rtl/>
        </w:rPr>
        <w:t xml:space="preserve">בין השנים 2016-2014 לא </w:t>
      </w:r>
      <w:r w:rsidRPr="00F9433D">
        <w:rPr>
          <w:rFonts w:eastAsiaTheme="minorHAnsi" w:hint="cs"/>
          <w:rtl/>
        </w:rPr>
        <w:t>נמצא תיעוד ל</w:t>
      </w:r>
      <w:r w:rsidRPr="00F9433D">
        <w:rPr>
          <w:rFonts w:eastAsiaTheme="minorHAnsi"/>
          <w:rtl/>
        </w:rPr>
        <w:t>דיונים</w:t>
      </w:r>
      <w:r w:rsidRPr="00F9433D">
        <w:rPr>
          <w:rFonts w:eastAsiaTheme="minorHAnsi" w:hint="cs"/>
          <w:rtl/>
        </w:rPr>
        <w:t xml:space="preserve"> בנושא גשרים,</w:t>
      </w:r>
      <w:r w:rsidRPr="00F9433D">
        <w:rPr>
          <w:rFonts w:eastAsiaTheme="minorHAnsi"/>
          <w:rtl/>
        </w:rPr>
        <w:t xml:space="preserve"> לא הופקו דוחות מקצועיים בנושא, ולא נערכו תהליכים</w:t>
      </w:r>
      <w:r w:rsidRPr="00F9433D">
        <w:rPr>
          <w:rFonts w:eastAsiaTheme="minorHAnsi" w:hint="cs"/>
          <w:rtl/>
        </w:rPr>
        <w:t xml:space="preserve"> בחברה</w:t>
      </w:r>
      <w:r w:rsidRPr="00F9433D">
        <w:rPr>
          <w:rFonts w:eastAsiaTheme="minorHAnsi"/>
          <w:rtl/>
        </w:rPr>
        <w:t xml:space="preserve"> לצורך הפקת לקחים משנים קודמות.</w:t>
      </w:r>
      <w:r w:rsidRPr="00F9433D">
        <w:rPr>
          <w:rFonts w:eastAsiaTheme="minorHAnsi" w:hint="cs"/>
          <w:rtl/>
        </w:rPr>
        <w:t xml:space="preserve"> עוד העלתה הביקורת כי חטיבת האחזקה לא דרשה ממנהל המחלקה לקיים דיונים או לספק לה דוחות מקצועיים בנושאים אלו. </w:t>
      </w:r>
      <w:r w:rsidRPr="00F9433D">
        <w:rPr>
          <w:rFonts w:eastAsiaTheme="minorHAnsi"/>
          <w:rtl/>
        </w:rPr>
        <w:t xml:space="preserve">משרד מבקר המדינה מעיר </w:t>
      </w:r>
      <w:r w:rsidRPr="00F9433D">
        <w:rPr>
          <w:rFonts w:eastAsiaTheme="minorHAnsi" w:hint="cs"/>
          <w:rtl/>
        </w:rPr>
        <w:t>ל</w:t>
      </w:r>
      <w:r w:rsidRPr="00F9433D">
        <w:rPr>
          <w:rFonts w:eastAsiaTheme="minorHAnsi"/>
          <w:rtl/>
        </w:rPr>
        <w:t xml:space="preserve">חטיבת האחזקה כי </w:t>
      </w:r>
      <w:r w:rsidRPr="00F9433D">
        <w:rPr>
          <w:rFonts w:eastAsiaTheme="minorHAnsi" w:hint="cs"/>
          <w:rtl/>
        </w:rPr>
        <w:t xml:space="preserve">חשיבות הטיפול בגשרים מחייבת לבצע עבודת מטה מעמיקה בנושא. </w:t>
      </w:r>
    </w:p>
    <w:p w:rsidR="00653A4E" w:rsidRPr="00F9433D" w:rsidP="00E95DD3">
      <w:pPr>
        <w:spacing w:line="240" w:lineRule="exact"/>
        <w:ind w:right="2268"/>
        <w:jc w:val="both"/>
        <w:rPr>
          <w:rFonts w:ascii="Tahoma" w:hAnsi="Tahoma" w:eastAsiaTheme="minorHAnsi" w:cs="Tahoma"/>
          <w:b/>
          <w:bCs/>
          <w:sz w:val="17"/>
          <w:szCs w:val="17"/>
          <w:rtl/>
        </w:rPr>
      </w:pPr>
    </w:p>
    <w:p w:rsidR="00653A4E" w:rsidRPr="004915AD" w:rsidP="00E95DD3">
      <w:pPr>
        <w:pStyle w:val="KOT5"/>
        <w:rPr>
          <w:rtl/>
        </w:rPr>
      </w:pPr>
      <w:r w:rsidRPr="004915AD">
        <w:rPr>
          <w:rFonts w:hint="cs"/>
          <w:rtl/>
        </w:rPr>
        <w:t>ת</w:t>
      </w:r>
      <w:r w:rsidRPr="004915AD">
        <w:rPr>
          <w:rtl/>
        </w:rPr>
        <w:t>חז</w:t>
      </w:r>
      <w:r w:rsidRPr="004915AD">
        <w:rPr>
          <w:rFonts w:hint="cs"/>
          <w:rtl/>
        </w:rPr>
        <w:t>ו</w:t>
      </w:r>
      <w:r w:rsidRPr="004915AD">
        <w:rPr>
          <w:rtl/>
        </w:rPr>
        <w:t>קת תאורה</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נ</w:t>
      </w:r>
      <w:r w:rsidRPr="00F9433D">
        <w:rPr>
          <w:rFonts w:ascii="Tahoma" w:hAnsi="Tahoma" w:eastAsiaTheme="minorHAnsi" w:cs="Tahoma" w:hint="cs"/>
          <w:sz w:val="17"/>
          <w:szCs w:val="17"/>
          <w:rtl/>
        </w:rPr>
        <w:t>היגה</w:t>
      </w:r>
      <w:r w:rsidRPr="00F9433D">
        <w:rPr>
          <w:rFonts w:ascii="Tahoma" w:hAnsi="Tahoma" w:eastAsiaTheme="minorHAnsi" w:cs="Tahoma"/>
          <w:sz w:val="17"/>
          <w:szCs w:val="17"/>
          <w:rtl/>
        </w:rPr>
        <w:t xml:space="preserve"> בשעות הלילה</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שבהן</w:t>
      </w:r>
      <w:r w:rsidRPr="00F9433D">
        <w:rPr>
          <w:rFonts w:ascii="Tahoma" w:hAnsi="Tahoma" w:eastAsiaTheme="minorHAnsi" w:cs="Tahoma"/>
          <w:sz w:val="17"/>
          <w:szCs w:val="17"/>
          <w:rtl/>
        </w:rPr>
        <w:t xml:space="preserve"> באופן טבעי הראות חלקית</w:t>
      </w:r>
      <w:r w:rsidRPr="00F9433D">
        <w:rPr>
          <w:rFonts w:ascii="Tahoma" w:hAnsi="Tahoma" w:eastAsiaTheme="minorHAnsi" w:cs="Tahoma" w:hint="cs"/>
          <w:sz w:val="17"/>
          <w:szCs w:val="17"/>
          <w:rtl/>
        </w:rPr>
        <w:t xml:space="preserve"> ביחס לנהיגה באור יום</w:t>
      </w:r>
      <w:r w:rsidRPr="00F9433D">
        <w:rPr>
          <w:rFonts w:ascii="Tahoma" w:hAnsi="Tahoma" w:eastAsiaTheme="minorHAnsi" w:cs="Tahoma"/>
          <w:sz w:val="17"/>
          <w:szCs w:val="17"/>
          <w:rtl/>
        </w:rPr>
        <w:t>, משפיעה על התחושה ו</w:t>
      </w:r>
      <w:r w:rsidRPr="00F9433D">
        <w:rPr>
          <w:rFonts w:ascii="Tahoma" w:hAnsi="Tahoma" w:eastAsiaTheme="minorHAnsi" w:cs="Tahoma" w:hint="cs"/>
          <w:sz w:val="17"/>
          <w:szCs w:val="17"/>
          <w:rtl/>
        </w:rPr>
        <w:t xml:space="preserve">על זמן </w:t>
      </w:r>
      <w:r w:rsidRPr="00F9433D">
        <w:rPr>
          <w:rFonts w:ascii="Tahoma" w:hAnsi="Tahoma" w:eastAsiaTheme="minorHAnsi" w:cs="Tahoma"/>
          <w:sz w:val="17"/>
          <w:szCs w:val="17"/>
          <w:rtl/>
        </w:rPr>
        <w:t>התגובה של הנהג, על יכולת התמצאות</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 xml:space="preserve"> ו</w:t>
      </w:r>
      <w:r w:rsidRPr="00F9433D">
        <w:rPr>
          <w:rFonts w:ascii="Tahoma" w:hAnsi="Tahoma" w:eastAsiaTheme="minorHAnsi" w:cs="Tahoma" w:hint="cs"/>
          <w:sz w:val="17"/>
          <w:szCs w:val="17"/>
          <w:rtl/>
        </w:rPr>
        <w:t xml:space="preserve">על </w:t>
      </w:r>
      <w:r w:rsidRPr="00F9433D">
        <w:rPr>
          <w:rFonts w:ascii="Tahoma" w:hAnsi="Tahoma" w:eastAsiaTheme="minorHAnsi" w:cs="Tahoma"/>
          <w:sz w:val="17"/>
          <w:szCs w:val="17"/>
          <w:rtl/>
        </w:rPr>
        <w:t>תפקוד</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 xml:space="preserve">שני גורמים בתשתיות יסייעו לנהג בתנאים אלה: </w:t>
      </w:r>
      <w:r w:rsidRPr="00F9433D">
        <w:rPr>
          <w:rFonts w:ascii="Tahoma" w:hAnsi="Tahoma" w:eastAsiaTheme="minorHAnsi" w:cs="Tahoma"/>
          <w:sz w:val="17"/>
          <w:szCs w:val="17"/>
          <w:rtl/>
        </w:rPr>
        <w:t xml:space="preserve">איכות התאורה ואיכות המיסעה באותם כבישים. </w:t>
      </w:r>
      <w:r w:rsidRPr="00F9433D">
        <w:rPr>
          <w:rFonts w:ascii="Tahoma" w:hAnsi="Tahoma" w:eastAsiaTheme="minorHAnsi" w:cs="Tahoma" w:hint="cs"/>
          <w:sz w:val="17"/>
          <w:szCs w:val="17"/>
          <w:rtl/>
        </w:rPr>
        <w:t xml:space="preserve">כדי שהנסיעה בשעות הלילה תהיה בטוחה על התשתיות לאפשר לנהג לראות </w:t>
      </w:r>
      <w:r w:rsidRPr="00F9433D">
        <w:rPr>
          <w:rFonts w:ascii="Tahoma" w:hAnsi="Tahoma" w:eastAsiaTheme="minorHAnsi" w:cs="Tahoma"/>
          <w:sz w:val="17"/>
          <w:szCs w:val="17"/>
          <w:rtl/>
        </w:rPr>
        <w:t xml:space="preserve">למרחק גדול יותר </w:t>
      </w:r>
      <w:r w:rsidRPr="00F9433D">
        <w:rPr>
          <w:rFonts w:ascii="Tahoma" w:hAnsi="Tahoma" w:eastAsiaTheme="minorHAnsi" w:cs="Tahoma" w:hint="cs"/>
          <w:sz w:val="17"/>
          <w:szCs w:val="17"/>
          <w:rtl/>
        </w:rPr>
        <w:t>מזה שמאפשרים לו ה</w:t>
      </w:r>
      <w:r w:rsidRPr="00F9433D">
        <w:rPr>
          <w:rFonts w:ascii="Tahoma" w:hAnsi="Tahoma" w:eastAsiaTheme="minorHAnsi" w:cs="Tahoma"/>
          <w:sz w:val="17"/>
          <w:szCs w:val="17"/>
          <w:rtl/>
        </w:rPr>
        <w:t xml:space="preserve">אורות </w:t>
      </w:r>
      <w:r w:rsidRPr="00F9433D">
        <w:rPr>
          <w:rFonts w:ascii="Tahoma" w:hAnsi="Tahoma" w:eastAsiaTheme="minorHAnsi" w:cs="Tahoma" w:hint="cs"/>
          <w:sz w:val="17"/>
          <w:szCs w:val="17"/>
          <w:rtl/>
        </w:rPr>
        <w:t xml:space="preserve">בכלי </w:t>
      </w:r>
      <w:r w:rsidRPr="00F9433D">
        <w:rPr>
          <w:rFonts w:ascii="Tahoma" w:hAnsi="Tahoma" w:eastAsiaTheme="minorHAnsi" w:cs="Tahoma"/>
          <w:sz w:val="17"/>
          <w:szCs w:val="17"/>
          <w:rtl/>
        </w:rPr>
        <w:t>הרכב</w:t>
      </w:r>
      <w:r w:rsidRPr="00F9433D">
        <w:rPr>
          <w:rFonts w:ascii="Tahoma" w:hAnsi="Tahoma" w:eastAsiaTheme="minorHAnsi" w:cs="Tahoma" w:hint="cs"/>
          <w:sz w:val="17"/>
          <w:szCs w:val="17"/>
          <w:rtl/>
        </w:rPr>
        <w:t>. על פי פרסום של משרד התחבורה</w:t>
      </w:r>
      <w:r>
        <w:rPr>
          <w:rStyle w:val="FootnoteReference0"/>
          <w:rFonts w:ascii="Tahoma" w:hAnsi="Tahoma" w:eastAsiaTheme="minorHAnsi" w:cs="Tahoma"/>
          <w:sz w:val="17"/>
          <w:szCs w:val="17"/>
          <w:rtl/>
        </w:rPr>
        <w:footnoteReference w:id="19"/>
      </w:r>
      <w:r w:rsidRPr="00F9433D">
        <w:rPr>
          <w:rFonts w:ascii="Tahoma" w:hAnsi="Tahoma" w:eastAsiaTheme="minorHAnsi" w:cs="Tahoma" w:hint="cs"/>
          <w:sz w:val="17"/>
          <w:szCs w:val="17"/>
          <w:rtl/>
        </w:rPr>
        <w:t>, השפעה ממוצעת של תאורה טובה</w:t>
      </w:r>
      <w:r w:rsidRPr="00F9433D">
        <w:rPr>
          <w:rFonts w:ascii="Tahoma" w:hAnsi="Tahoma" w:eastAsiaTheme="minorHAnsi" w:cs="Tahoma"/>
          <w:sz w:val="17"/>
          <w:szCs w:val="17"/>
          <w:rtl/>
        </w:rPr>
        <w:t xml:space="preserve"> תביא לירידה </w:t>
      </w:r>
      <w:r w:rsidRPr="00F9433D">
        <w:rPr>
          <w:rFonts w:ascii="Tahoma" w:hAnsi="Tahoma" w:eastAsiaTheme="minorHAnsi" w:cs="Tahoma" w:hint="cs"/>
          <w:sz w:val="17"/>
          <w:szCs w:val="17"/>
          <w:rtl/>
        </w:rPr>
        <w:t>של כ-30%</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ב</w:t>
      </w:r>
      <w:r w:rsidRPr="00F9433D">
        <w:rPr>
          <w:rFonts w:ascii="Tahoma" w:hAnsi="Tahoma" w:eastAsiaTheme="minorHAnsi" w:cs="Tahoma"/>
          <w:sz w:val="17"/>
          <w:szCs w:val="17"/>
          <w:rtl/>
        </w:rPr>
        <w:t xml:space="preserve">תאונות </w:t>
      </w:r>
      <w:r w:rsidRPr="00F9433D">
        <w:rPr>
          <w:rFonts w:ascii="Tahoma" w:hAnsi="Tahoma" w:eastAsiaTheme="minorHAnsi" w:cs="Tahoma" w:hint="cs"/>
          <w:sz w:val="17"/>
          <w:szCs w:val="17"/>
          <w:rtl/>
        </w:rPr>
        <w:t>דרכים בשעות ה</w:t>
      </w:r>
      <w:r w:rsidRPr="00F9433D">
        <w:rPr>
          <w:rFonts w:ascii="Tahoma" w:hAnsi="Tahoma" w:eastAsiaTheme="minorHAnsi" w:cs="Tahoma"/>
          <w:sz w:val="17"/>
          <w:szCs w:val="17"/>
          <w:rtl/>
        </w:rPr>
        <w:t>לילה באותם כבישים.</w:t>
      </w:r>
      <w:r w:rsidRPr="00297CDB" w:rsidR="00297CDB">
        <w:rPr>
          <w:rFonts w:cs="Tahoma"/>
          <w:noProof/>
          <w:sz w:val="17"/>
          <w:szCs w:val="17"/>
          <w:rtl/>
        </w:rPr>
        <w:t xml:space="preserve"> </w:t>
      </w:r>
      <w:r w:rsidRPr="0012789B" w:rsidR="00297CDB">
        <w:rPr>
          <w:rFonts w:cs="Tahoma"/>
          <w:noProof/>
          <w:sz w:val="17"/>
          <w:szCs w:val="17"/>
          <w:rtl/>
        </w:rPr>
        <mc:AlternateContent>
          <mc:Choice Requires="wps">
            <w:drawing>
              <wp:anchor distT="0" distB="0" distL="114300" distR="114300" simplePos="0" relativeHeight="251674624" behindDoc="1" locked="0" layoutInCell="1" allowOverlap="1">
                <wp:simplePos x="0" y="0"/>
                <wp:positionH relativeFrom="margin">
                  <wp:posOffset>-431800</wp:posOffset>
                </wp:positionH>
                <wp:positionV relativeFrom="margin">
                  <wp:align>top</wp:align>
                </wp:positionV>
                <wp:extent cx="1620000" cy="4140000"/>
                <wp:effectExtent l="0" t="0" r="0" b="0"/>
                <wp:wrapNone/>
                <wp:docPr id="3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F1CA0" w:rsidRPr="00373C5D" w:rsidP="00297CD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74616631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48523"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F1CA0" w:rsidRPr="00881D99" w:rsidP="00297CDB">
                            <w:pPr>
                              <w:spacing w:after="0" w:line="240" w:lineRule="auto"/>
                              <w:rPr>
                                <w:color w:val="0B5294"/>
                                <w:spacing w:val="-4"/>
                                <w:sz w:val="24"/>
                                <w:szCs w:val="24"/>
                                <w:rtl/>
                                <w:cs/>
                              </w:rPr>
                            </w:pPr>
                            <w:r w:rsidRPr="00297CDB">
                              <w:rPr>
                                <w:rFonts w:cs="Tahoma" w:hint="eastAsia"/>
                                <w:color w:val="0B5294"/>
                                <w:spacing w:val="-4"/>
                                <w:sz w:val="24"/>
                                <w:szCs w:val="24"/>
                                <w:rtl/>
                              </w:rPr>
                              <w:t>כדי</w:t>
                            </w:r>
                            <w:r w:rsidRPr="00297CDB">
                              <w:rPr>
                                <w:rFonts w:cs="Tahoma"/>
                                <w:color w:val="0B5294"/>
                                <w:spacing w:val="-4"/>
                                <w:sz w:val="24"/>
                                <w:szCs w:val="24"/>
                                <w:rtl/>
                              </w:rPr>
                              <w:t xml:space="preserve"> </w:t>
                            </w:r>
                            <w:r w:rsidRPr="00297CDB">
                              <w:rPr>
                                <w:rFonts w:cs="Tahoma" w:hint="eastAsia"/>
                                <w:color w:val="0B5294"/>
                                <w:spacing w:val="-4"/>
                                <w:sz w:val="24"/>
                                <w:szCs w:val="24"/>
                                <w:rtl/>
                              </w:rPr>
                              <w:t>שהנסיעה</w:t>
                            </w:r>
                            <w:r w:rsidRPr="00297CDB">
                              <w:rPr>
                                <w:rFonts w:cs="Tahoma"/>
                                <w:color w:val="0B5294"/>
                                <w:spacing w:val="-4"/>
                                <w:sz w:val="24"/>
                                <w:szCs w:val="24"/>
                                <w:rtl/>
                              </w:rPr>
                              <w:t xml:space="preserve"> </w:t>
                            </w:r>
                            <w:r w:rsidRPr="00297CDB">
                              <w:rPr>
                                <w:rFonts w:cs="Tahoma" w:hint="eastAsia"/>
                                <w:color w:val="0B5294"/>
                                <w:spacing w:val="-4"/>
                                <w:sz w:val="24"/>
                                <w:szCs w:val="24"/>
                                <w:rtl/>
                              </w:rPr>
                              <w:t>בשעות</w:t>
                            </w:r>
                            <w:r w:rsidRPr="00297CDB">
                              <w:rPr>
                                <w:rFonts w:cs="Tahoma"/>
                                <w:color w:val="0B5294"/>
                                <w:spacing w:val="-4"/>
                                <w:sz w:val="24"/>
                                <w:szCs w:val="24"/>
                                <w:rtl/>
                              </w:rPr>
                              <w:t xml:space="preserve"> </w:t>
                            </w:r>
                            <w:r w:rsidRPr="00297CDB">
                              <w:rPr>
                                <w:rFonts w:cs="Tahoma" w:hint="eastAsia"/>
                                <w:color w:val="0B5294"/>
                                <w:spacing w:val="-4"/>
                                <w:sz w:val="24"/>
                                <w:szCs w:val="24"/>
                                <w:rtl/>
                              </w:rPr>
                              <w:t>הלילה</w:t>
                            </w:r>
                            <w:r w:rsidRPr="00297CDB">
                              <w:rPr>
                                <w:rFonts w:cs="Tahoma"/>
                                <w:color w:val="0B5294"/>
                                <w:spacing w:val="-4"/>
                                <w:sz w:val="24"/>
                                <w:szCs w:val="24"/>
                                <w:rtl/>
                              </w:rPr>
                              <w:t xml:space="preserve"> </w:t>
                            </w:r>
                            <w:r w:rsidRPr="00297CDB">
                              <w:rPr>
                                <w:rFonts w:cs="Tahoma" w:hint="eastAsia"/>
                                <w:color w:val="0B5294"/>
                                <w:spacing w:val="-4"/>
                                <w:sz w:val="24"/>
                                <w:szCs w:val="24"/>
                                <w:rtl/>
                              </w:rPr>
                              <w:t>תהיה</w:t>
                            </w:r>
                            <w:r w:rsidRPr="00297CDB">
                              <w:rPr>
                                <w:rFonts w:cs="Tahoma"/>
                                <w:color w:val="0B5294"/>
                                <w:spacing w:val="-4"/>
                                <w:sz w:val="24"/>
                                <w:szCs w:val="24"/>
                                <w:rtl/>
                              </w:rPr>
                              <w:t xml:space="preserve"> </w:t>
                            </w:r>
                            <w:r w:rsidRPr="00297CDB">
                              <w:rPr>
                                <w:rFonts w:cs="Tahoma" w:hint="eastAsia"/>
                                <w:color w:val="0B5294"/>
                                <w:spacing w:val="-4"/>
                                <w:sz w:val="24"/>
                                <w:szCs w:val="24"/>
                                <w:rtl/>
                              </w:rPr>
                              <w:t>בטוחה</w:t>
                            </w:r>
                            <w:r w:rsidRPr="00297CDB">
                              <w:rPr>
                                <w:rFonts w:cs="Tahoma"/>
                                <w:color w:val="0B5294"/>
                                <w:spacing w:val="-4"/>
                                <w:sz w:val="24"/>
                                <w:szCs w:val="24"/>
                                <w:rtl/>
                              </w:rPr>
                              <w:t xml:space="preserve"> </w:t>
                            </w:r>
                            <w:r w:rsidRPr="00297CDB">
                              <w:rPr>
                                <w:rFonts w:cs="Tahoma" w:hint="eastAsia"/>
                                <w:color w:val="0B5294"/>
                                <w:spacing w:val="-4"/>
                                <w:sz w:val="24"/>
                                <w:szCs w:val="24"/>
                                <w:rtl/>
                              </w:rPr>
                              <w:t>על</w:t>
                            </w:r>
                            <w:r w:rsidRPr="00297CDB">
                              <w:rPr>
                                <w:rFonts w:cs="Tahoma"/>
                                <w:color w:val="0B5294"/>
                                <w:spacing w:val="-4"/>
                                <w:sz w:val="24"/>
                                <w:szCs w:val="24"/>
                                <w:rtl/>
                              </w:rPr>
                              <w:t xml:space="preserve"> </w:t>
                            </w:r>
                            <w:r w:rsidRPr="00297CDB">
                              <w:rPr>
                                <w:rFonts w:cs="Tahoma" w:hint="eastAsia"/>
                                <w:color w:val="0B5294"/>
                                <w:spacing w:val="-4"/>
                                <w:sz w:val="24"/>
                                <w:szCs w:val="24"/>
                                <w:rtl/>
                              </w:rPr>
                              <w:t>התשתיות</w:t>
                            </w:r>
                            <w:r w:rsidRPr="00297CDB">
                              <w:rPr>
                                <w:rFonts w:cs="Tahoma"/>
                                <w:color w:val="0B5294"/>
                                <w:spacing w:val="-4"/>
                                <w:sz w:val="24"/>
                                <w:szCs w:val="24"/>
                                <w:rtl/>
                              </w:rPr>
                              <w:t xml:space="preserve"> </w:t>
                            </w:r>
                            <w:r w:rsidRPr="00297CDB">
                              <w:rPr>
                                <w:rFonts w:cs="Tahoma" w:hint="eastAsia"/>
                                <w:color w:val="0B5294"/>
                                <w:spacing w:val="-4"/>
                                <w:sz w:val="24"/>
                                <w:szCs w:val="24"/>
                                <w:rtl/>
                              </w:rPr>
                              <w:t>לאפשר</w:t>
                            </w:r>
                            <w:r w:rsidRPr="00297CDB">
                              <w:rPr>
                                <w:rFonts w:cs="Tahoma"/>
                                <w:color w:val="0B5294"/>
                                <w:spacing w:val="-4"/>
                                <w:sz w:val="24"/>
                                <w:szCs w:val="24"/>
                                <w:rtl/>
                              </w:rPr>
                              <w:t xml:space="preserve"> </w:t>
                            </w:r>
                            <w:r w:rsidRPr="00297CDB">
                              <w:rPr>
                                <w:rFonts w:cs="Tahoma" w:hint="eastAsia"/>
                                <w:color w:val="0B5294"/>
                                <w:spacing w:val="-4"/>
                                <w:sz w:val="24"/>
                                <w:szCs w:val="24"/>
                                <w:rtl/>
                              </w:rPr>
                              <w:t>לנהג</w:t>
                            </w:r>
                            <w:r w:rsidRPr="00297CDB">
                              <w:rPr>
                                <w:rFonts w:cs="Tahoma"/>
                                <w:color w:val="0B5294"/>
                                <w:spacing w:val="-4"/>
                                <w:sz w:val="24"/>
                                <w:szCs w:val="24"/>
                                <w:rtl/>
                              </w:rPr>
                              <w:t xml:space="preserve"> </w:t>
                            </w:r>
                            <w:r w:rsidRPr="00297CDB">
                              <w:rPr>
                                <w:rFonts w:cs="Tahoma" w:hint="eastAsia"/>
                                <w:color w:val="0B5294"/>
                                <w:spacing w:val="-4"/>
                                <w:sz w:val="24"/>
                                <w:szCs w:val="24"/>
                                <w:rtl/>
                              </w:rPr>
                              <w:t>לראות</w:t>
                            </w:r>
                            <w:r w:rsidRPr="00297CDB">
                              <w:rPr>
                                <w:rFonts w:cs="Tahoma"/>
                                <w:color w:val="0B5294"/>
                                <w:spacing w:val="-4"/>
                                <w:sz w:val="24"/>
                                <w:szCs w:val="24"/>
                                <w:rtl/>
                              </w:rPr>
                              <w:t xml:space="preserve"> </w:t>
                            </w:r>
                            <w:r w:rsidRPr="00297CDB">
                              <w:rPr>
                                <w:rFonts w:cs="Tahoma" w:hint="eastAsia"/>
                                <w:color w:val="0B5294"/>
                                <w:spacing w:val="-4"/>
                                <w:sz w:val="24"/>
                                <w:szCs w:val="24"/>
                                <w:rtl/>
                              </w:rPr>
                              <w:t>למרחק</w:t>
                            </w:r>
                            <w:r w:rsidRPr="00297CDB">
                              <w:rPr>
                                <w:rFonts w:cs="Tahoma"/>
                                <w:color w:val="0B5294"/>
                                <w:spacing w:val="-4"/>
                                <w:sz w:val="24"/>
                                <w:szCs w:val="24"/>
                                <w:rtl/>
                              </w:rPr>
                              <w:t xml:space="preserve"> </w:t>
                            </w:r>
                            <w:r w:rsidRPr="00297CDB">
                              <w:rPr>
                                <w:rFonts w:cs="Tahoma" w:hint="eastAsia"/>
                                <w:color w:val="0B5294"/>
                                <w:spacing w:val="-4"/>
                                <w:sz w:val="24"/>
                                <w:szCs w:val="24"/>
                                <w:rtl/>
                              </w:rPr>
                              <w:t>גדול</w:t>
                            </w:r>
                            <w:r w:rsidRPr="00297CDB">
                              <w:rPr>
                                <w:rFonts w:cs="Tahoma"/>
                                <w:color w:val="0B5294"/>
                                <w:spacing w:val="-4"/>
                                <w:sz w:val="24"/>
                                <w:szCs w:val="24"/>
                                <w:rtl/>
                              </w:rPr>
                              <w:t xml:space="preserve"> </w:t>
                            </w:r>
                            <w:r w:rsidRPr="00297CDB">
                              <w:rPr>
                                <w:rFonts w:cs="Tahoma" w:hint="eastAsia"/>
                                <w:color w:val="0B5294"/>
                                <w:spacing w:val="-4"/>
                                <w:sz w:val="24"/>
                                <w:szCs w:val="24"/>
                                <w:rtl/>
                              </w:rPr>
                              <w:t>יותר</w:t>
                            </w:r>
                            <w:r w:rsidRPr="00297CDB">
                              <w:rPr>
                                <w:rFonts w:cs="Tahoma"/>
                                <w:color w:val="0B5294"/>
                                <w:spacing w:val="-4"/>
                                <w:sz w:val="24"/>
                                <w:szCs w:val="24"/>
                                <w:rtl/>
                              </w:rPr>
                              <w:t xml:space="preserve"> </w:t>
                            </w:r>
                            <w:r w:rsidRPr="00297CDB">
                              <w:rPr>
                                <w:rFonts w:cs="Tahoma" w:hint="eastAsia"/>
                                <w:color w:val="0B5294"/>
                                <w:spacing w:val="-4"/>
                                <w:sz w:val="24"/>
                                <w:szCs w:val="24"/>
                                <w:rtl/>
                              </w:rPr>
                              <w:t>מזה</w:t>
                            </w:r>
                            <w:r w:rsidRPr="00297CDB">
                              <w:rPr>
                                <w:rFonts w:cs="Tahoma"/>
                                <w:color w:val="0B5294"/>
                                <w:spacing w:val="-4"/>
                                <w:sz w:val="24"/>
                                <w:szCs w:val="24"/>
                                <w:rtl/>
                              </w:rPr>
                              <w:t xml:space="preserve"> </w:t>
                            </w:r>
                            <w:r w:rsidRPr="00297CDB">
                              <w:rPr>
                                <w:rFonts w:cs="Tahoma" w:hint="eastAsia"/>
                                <w:color w:val="0B5294"/>
                                <w:spacing w:val="-4"/>
                                <w:sz w:val="24"/>
                                <w:szCs w:val="24"/>
                                <w:rtl/>
                              </w:rPr>
                              <w:t>שמאפשרים</w:t>
                            </w:r>
                            <w:r w:rsidRPr="00297CDB">
                              <w:rPr>
                                <w:rFonts w:cs="Tahoma"/>
                                <w:color w:val="0B5294"/>
                                <w:spacing w:val="-4"/>
                                <w:sz w:val="24"/>
                                <w:szCs w:val="24"/>
                                <w:rtl/>
                              </w:rPr>
                              <w:t xml:space="preserve"> </w:t>
                            </w:r>
                            <w:r w:rsidRPr="00297CDB">
                              <w:rPr>
                                <w:rFonts w:cs="Tahoma" w:hint="eastAsia"/>
                                <w:color w:val="0B5294"/>
                                <w:spacing w:val="-4"/>
                                <w:sz w:val="24"/>
                                <w:szCs w:val="24"/>
                                <w:rtl/>
                              </w:rPr>
                              <w:t>לו</w:t>
                            </w:r>
                            <w:r w:rsidRPr="00297CDB">
                              <w:rPr>
                                <w:rFonts w:cs="Tahoma"/>
                                <w:color w:val="0B5294"/>
                                <w:spacing w:val="-4"/>
                                <w:sz w:val="24"/>
                                <w:szCs w:val="24"/>
                                <w:rtl/>
                              </w:rPr>
                              <w:t xml:space="preserve"> </w:t>
                            </w:r>
                            <w:r w:rsidRPr="00297CDB">
                              <w:rPr>
                                <w:rFonts w:cs="Tahoma" w:hint="eastAsia"/>
                                <w:color w:val="0B5294"/>
                                <w:spacing w:val="-4"/>
                                <w:sz w:val="24"/>
                                <w:szCs w:val="24"/>
                                <w:rtl/>
                              </w:rPr>
                              <w:t>האורות</w:t>
                            </w:r>
                            <w:r w:rsidRPr="00297CDB">
                              <w:rPr>
                                <w:rFonts w:cs="Tahoma"/>
                                <w:color w:val="0B5294"/>
                                <w:spacing w:val="-4"/>
                                <w:sz w:val="24"/>
                                <w:szCs w:val="24"/>
                                <w:rtl/>
                              </w:rPr>
                              <w:t xml:space="preserve"> </w:t>
                            </w:r>
                            <w:r w:rsidRPr="00297CDB">
                              <w:rPr>
                                <w:rFonts w:cs="Tahoma" w:hint="eastAsia"/>
                                <w:color w:val="0B5294"/>
                                <w:spacing w:val="-4"/>
                                <w:sz w:val="24"/>
                                <w:szCs w:val="24"/>
                                <w:rtl/>
                              </w:rPr>
                              <w:t>בכלי</w:t>
                            </w:r>
                            <w:r w:rsidRPr="00297CDB">
                              <w:rPr>
                                <w:rFonts w:cs="Tahoma"/>
                                <w:color w:val="0B5294"/>
                                <w:spacing w:val="-4"/>
                                <w:sz w:val="24"/>
                                <w:szCs w:val="24"/>
                                <w:rtl/>
                              </w:rPr>
                              <w:t xml:space="preserve"> </w:t>
                            </w:r>
                            <w:r w:rsidRPr="00297CDB">
                              <w:rPr>
                                <w:rFonts w:cs="Tahoma" w:hint="eastAsia"/>
                                <w:color w:val="0B5294"/>
                                <w:spacing w:val="-4"/>
                                <w:sz w:val="24"/>
                                <w:szCs w:val="24"/>
                                <w:rtl/>
                              </w:rPr>
                              <w:t>הרכב</w:t>
                            </w:r>
                            <w:r w:rsidRPr="00297CDB">
                              <w:rPr>
                                <w:rFonts w:cs="Tahoma"/>
                                <w:color w:val="0B5294"/>
                                <w:spacing w:val="-4"/>
                                <w:sz w:val="24"/>
                                <w:szCs w:val="24"/>
                                <w:rtl/>
                              </w:rPr>
                              <w:t xml:space="preserve">. </w:t>
                            </w:r>
                            <w:r w:rsidRPr="00297CDB">
                              <w:rPr>
                                <w:rFonts w:cs="Tahoma" w:hint="eastAsia"/>
                                <w:color w:val="0B5294"/>
                                <w:spacing w:val="-4"/>
                                <w:sz w:val="24"/>
                                <w:szCs w:val="24"/>
                                <w:rtl/>
                              </w:rPr>
                              <w:t>על</w:t>
                            </w:r>
                            <w:r w:rsidRPr="00297CDB">
                              <w:rPr>
                                <w:rFonts w:cs="Tahoma"/>
                                <w:color w:val="0B5294"/>
                                <w:spacing w:val="-4"/>
                                <w:sz w:val="24"/>
                                <w:szCs w:val="24"/>
                                <w:rtl/>
                              </w:rPr>
                              <w:t xml:space="preserve"> </w:t>
                            </w:r>
                            <w:r w:rsidRPr="00297CDB">
                              <w:rPr>
                                <w:rFonts w:cs="Tahoma" w:hint="eastAsia"/>
                                <w:color w:val="0B5294"/>
                                <w:spacing w:val="-4"/>
                                <w:sz w:val="24"/>
                                <w:szCs w:val="24"/>
                                <w:rtl/>
                              </w:rPr>
                              <w:t>פי</w:t>
                            </w:r>
                            <w:r w:rsidRPr="00297CDB">
                              <w:rPr>
                                <w:rFonts w:cs="Tahoma"/>
                                <w:color w:val="0B5294"/>
                                <w:spacing w:val="-4"/>
                                <w:sz w:val="24"/>
                                <w:szCs w:val="24"/>
                                <w:rtl/>
                              </w:rPr>
                              <w:t xml:space="preserve"> </w:t>
                            </w:r>
                            <w:r w:rsidRPr="00297CDB">
                              <w:rPr>
                                <w:rFonts w:cs="Tahoma" w:hint="eastAsia"/>
                                <w:color w:val="0B5294"/>
                                <w:spacing w:val="-4"/>
                                <w:sz w:val="24"/>
                                <w:szCs w:val="24"/>
                                <w:rtl/>
                              </w:rPr>
                              <w:t>פרסום</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משרד</w:t>
                            </w:r>
                            <w:r w:rsidRPr="00297CDB">
                              <w:rPr>
                                <w:rFonts w:cs="Tahoma"/>
                                <w:color w:val="0B5294"/>
                                <w:spacing w:val="-4"/>
                                <w:sz w:val="24"/>
                                <w:szCs w:val="24"/>
                                <w:rtl/>
                              </w:rPr>
                              <w:t xml:space="preserve"> </w:t>
                            </w:r>
                            <w:r w:rsidRPr="00297CDB">
                              <w:rPr>
                                <w:rFonts w:cs="Tahoma" w:hint="eastAsia"/>
                                <w:color w:val="0B5294"/>
                                <w:spacing w:val="-4"/>
                                <w:sz w:val="24"/>
                                <w:szCs w:val="24"/>
                                <w:rtl/>
                              </w:rPr>
                              <w:t>התחבורה</w:t>
                            </w:r>
                            <w:r w:rsidRPr="00297CDB">
                              <w:rPr>
                                <w:rFonts w:cs="Tahoma"/>
                                <w:color w:val="0B5294"/>
                                <w:spacing w:val="-4"/>
                                <w:sz w:val="24"/>
                                <w:szCs w:val="24"/>
                                <w:rtl/>
                              </w:rPr>
                              <w:t xml:space="preserve">, </w:t>
                            </w:r>
                            <w:r w:rsidRPr="00297CDB">
                              <w:rPr>
                                <w:rFonts w:cs="Tahoma" w:hint="eastAsia"/>
                                <w:color w:val="0B5294"/>
                                <w:spacing w:val="-4"/>
                                <w:sz w:val="24"/>
                                <w:szCs w:val="24"/>
                                <w:rtl/>
                              </w:rPr>
                              <w:t>השפעה</w:t>
                            </w:r>
                            <w:r w:rsidRPr="00297CDB">
                              <w:rPr>
                                <w:rFonts w:cs="Tahoma"/>
                                <w:color w:val="0B5294"/>
                                <w:spacing w:val="-4"/>
                                <w:sz w:val="24"/>
                                <w:szCs w:val="24"/>
                                <w:rtl/>
                              </w:rPr>
                              <w:t xml:space="preserve"> </w:t>
                            </w:r>
                            <w:r w:rsidRPr="00297CDB">
                              <w:rPr>
                                <w:rFonts w:cs="Tahoma" w:hint="eastAsia"/>
                                <w:color w:val="0B5294"/>
                                <w:spacing w:val="-4"/>
                                <w:sz w:val="24"/>
                                <w:szCs w:val="24"/>
                                <w:rtl/>
                              </w:rPr>
                              <w:t>ממוצעת</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תאורה</w:t>
                            </w:r>
                            <w:r w:rsidRPr="00297CDB">
                              <w:rPr>
                                <w:rFonts w:cs="Tahoma"/>
                                <w:color w:val="0B5294"/>
                                <w:spacing w:val="-4"/>
                                <w:sz w:val="24"/>
                                <w:szCs w:val="24"/>
                                <w:rtl/>
                              </w:rPr>
                              <w:t xml:space="preserve"> </w:t>
                            </w:r>
                            <w:r w:rsidRPr="00297CDB">
                              <w:rPr>
                                <w:rFonts w:cs="Tahoma" w:hint="eastAsia"/>
                                <w:color w:val="0B5294"/>
                                <w:spacing w:val="-4"/>
                                <w:sz w:val="24"/>
                                <w:szCs w:val="24"/>
                                <w:rtl/>
                              </w:rPr>
                              <w:t>טובה</w:t>
                            </w:r>
                            <w:r w:rsidRPr="00297CDB">
                              <w:rPr>
                                <w:rFonts w:cs="Tahoma"/>
                                <w:color w:val="0B5294"/>
                                <w:spacing w:val="-4"/>
                                <w:sz w:val="24"/>
                                <w:szCs w:val="24"/>
                                <w:rtl/>
                              </w:rPr>
                              <w:t xml:space="preserve"> </w:t>
                            </w:r>
                            <w:r w:rsidRPr="00297CDB">
                              <w:rPr>
                                <w:rFonts w:cs="Tahoma" w:hint="eastAsia"/>
                                <w:color w:val="0B5294"/>
                                <w:spacing w:val="-4"/>
                                <w:sz w:val="24"/>
                                <w:szCs w:val="24"/>
                                <w:rtl/>
                              </w:rPr>
                              <w:t>תביא</w:t>
                            </w:r>
                            <w:r w:rsidRPr="00297CDB">
                              <w:rPr>
                                <w:rFonts w:cs="Tahoma"/>
                                <w:color w:val="0B5294"/>
                                <w:spacing w:val="-4"/>
                                <w:sz w:val="24"/>
                                <w:szCs w:val="24"/>
                                <w:rtl/>
                              </w:rPr>
                              <w:t xml:space="preserve"> </w:t>
                            </w:r>
                            <w:r w:rsidRPr="00297CDB">
                              <w:rPr>
                                <w:rFonts w:cs="Tahoma" w:hint="eastAsia"/>
                                <w:color w:val="0B5294"/>
                                <w:spacing w:val="-4"/>
                                <w:sz w:val="24"/>
                                <w:szCs w:val="24"/>
                                <w:rtl/>
                              </w:rPr>
                              <w:t>לירידה</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כ</w:t>
                            </w:r>
                            <w:r w:rsidRPr="00297CDB">
                              <w:rPr>
                                <w:rFonts w:cs="Tahoma"/>
                                <w:color w:val="0B5294"/>
                                <w:spacing w:val="-4"/>
                                <w:sz w:val="24"/>
                                <w:szCs w:val="24"/>
                                <w:rtl/>
                              </w:rPr>
                              <w:t xml:space="preserve">-30% </w:t>
                            </w:r>
                            <w:r w:rsidRPr="00297CDB">
                              <w:rPr>
                                <w:rFonts w:cs="Tahoma" w:hint="eastAsia"/>
                                <w:color w:val="0B5294"/>
                                <w:spacing w:val="-4"/>
                                <w:sz w:val="24"/>
                                <w:szCs w:val="24"/>
                                <w:rtl/>
                              </w:rPr>
                              <w:t>בתאונות</w:t>
                            </w:r>
                            <w:r w:rsidRPr="00297CDB">
                              <w:rPr>
                                <w:rFonts w:cs="Tahoma"/>
                                <w:color w:val="0B5294"/>
                                <w:spacing w:val="-4"/>
                                <w:sz w:val="24"/>
                                <w:szCs w:val="24"/>
                                <w:rtl/>
                              </w:rPr>
                              <w:t xml:space="preserve"> </w:t>
                            </w:r>
                            <w:r w:rsidRPr="00297CDB">
                              <w:rPr>
                                <w:rFonts w:cs="Tahoma" w:hint="eastAsia"/>
                                <w:color w:val="0B5294"/>
                                <w:spacing w:val="-4"/>
                                <w:sz w:val="24"/>
                                <w:szCs w:val="24"/>
                                <w:rtl/>
                              </w:rPr>
                              <w:t>דרכים</w:t>
                            </w:r>
                            <w:r w:rsidRPr="00297CDB">
                              <w:rPr>
                                <w:rFonts w:cs="Tahoma"/>
                                <w:color w:val="0B5294"/>
                                <w:spacing w:val="-4"/>
                                <w:sz w:val="24"/>
                                <w:szCs w:val="24"/>
                                <w:rtl/>
                              </w:rPr>
                              <w:t xml:space="preserve"> </w:t>
                            </w:r>
                            <w:r w:rsidRPr="00297CDB">
                              <w:rPr>
                                <w:rFonts w:cs="Tahoma" w:hint="eastAsia"/>
                                <w:color w:val="0B5294"/>
                                <w:spacing w:val="-4"/>
                                <w:sz w:val="24"/>
                                <w:szCs w:val="24"/>
                                <w:rtl/>
                              </w:rPr>
                              <w:t>בשעות</w:t>
                            </w:r>
                            <w:r w:rsidRPr="00297CDB">
                              <w:rPr>
                                <w:rFonts w:cs="Tahoma"/>
                                <w:color w:val="0B5294"/>
                                <w:spacing w:val="-4"/>
                                <w:sz w:val="24"/>
                                <w:szCs w:val="24"/>
                                <w:rtl/>
                              </w:rPr>
                              <w:t xml:space="preserve"> </w:t>
                            </w:r>
                            <w:r w:rsidRPr="00297CDB">
                              <w:rPr>
                                <w:rFonts w:cs="Tahoma" w:hint="eastAsia"/>
                                <w:color w:val="0B5294"/>
                                <w:spacing w:val="-4"/>
                                <w:sz w:val="24"/>
                                <w:szCs w:val="24"/>
                                <w:rtl/>
                              </w:rPr>
                              <w:t>הלילה</w:t>
                            </w:r>
                            <w:r w:rsidRPr="00297CDB">
                              <w:rPr>
                                <w:rFonts w:cs="Tahoma"/>
                                <w:color w:val="0B5294"/>
                                <w:spacing w:val="-4"/>
                                <w:sz w:val="24"/>
                                <w:szCs w:val="24"/>
                                <w:rtl/>
                              </w:rPr>
                              <w:t xml:space="preserve"> </w:t>
                            </w:r>
                            <w:r w:rsidRPr="00297CDB">
                              <w:rPr>
                                <w:rFonts w:cs="Tahoma" w:hint="eastAsia"/>
                                <w:color w:val="0B5294"/>
                                <w:spacing w:val="-4"/>
                                <w:sz w:val="24"/>
                                <w:szCs w:val="24"/>
                                <w:rtl/>
                              </w:rPr>
                              <w:t>באותם</w:t>
                            </w:r>
                            <w:r w:rsidRPr="00297CDB">
                              <w:rPr>
                                <w:rFonts w:cs="Tahoma"/>
                                <w:color w:val="0B5294"/>
                                <w:spacing w:val="-4"/>
                                <w:sz w:val="24"/>
                                <w:szCs w:val="24"/>
                                <w:rtl/>
                              </w:rPr>
                              <w:t xml:space="preserve"> </w:t>
                            </w:r>
                            <w:r w:rsidRPr="00297CDB">
                              <w:rPr>
                                <w:rFonts w:cs="Tahoma" w:hint="eastAsia"/>
                                <w:color w:val="0B5294"/>
                                <w:spacing w:val="-4"/>
                                <w:sz w:val="24"/>
                                <w:szCs w:val="24"/>
                                <w:rtl/>
                              </w:rPr>
                              <w:t>כבישים</w:t>
                            </w:r>
                          </w:p>
                          <w:p w:rsidR="00EF1CA0" w:rsidRPr="00373C5D" w:rsidP="00297CD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71559215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832135"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0832" filled="f" stroked="f">
                <v:textbox>
                  <w:txbxContent>
                    <w:p w:rsidR="00EF1CA0" w:rsidRPr="00373C5D" w:rsidP="00297CDB">
                      <w:pPr>
                        <w:spacing w:line="240" w:lineRule="atLeast"/>
                        <w:rPr>
                          <w:rFonts w:cs="Tahoma"/>
                          <w:b/>
                          <w:bCs/>
                          <w:color w:val="0B5294"/>
                          <w:sz w:val="48"/>
                          <w:szCs w:val="48"/>
                          <w:rtl/>
                        </w:rPr>
                      </w:pPr>
                      <w:drawing>
                        <wp:inline distT="0" distB="0" distL="0" distR="0">
                          <wp:extent cx="311150" cy="256800"/>
                          <wp:effectExtent l="0" t="0" r="0" b="0"/>
                          <wp:docPr id="3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920574" name="QUT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F1CA0" w:rsidRPr="00881D99" w:rsidP="00297CDB">
                      <w:pPr>
                        <w:spacing w:after="0" w:line="240" w:lineRule="auto"/>
                        <w:rPr>
                          <w:color w:val="0B5294"/>
                          <w:spacing w:val="-4"/>
                          <w:sz w:val="24"/>
                          <w:szCs w:val="24"/>
                          <w:rtl/>
                          <w:cs/>
                        </w:rPr>
                      </w:pPr>
                      <w:r w:rsidRPr="00297CDB">
                        <w:rPr>
                          <w:rFonts w:cs="Tahoma" w:hint="eastAsia"/>
                          <w:color w:val="0B5294"/>
                          <w:spacing w:val="-4"/>
                          <w:sz w:val="24"/>
                          <w:szCs w:val="24"/>
                          <w:rtl/>
                        </w:rPr>
                        <w:t>כדי</w:t>
                      </w:r>
                      <w:r w:rsidRPr="00297CDB">
                        <w:rPr>
                          <w:rFonts w:cs="Tahoma"/>
                          <w:color w:val="0B5294"/>
                          <w:spacing w:val="-4"/>
                          <w:sz w:val="24"/>
                          <w:szCs w:val="24"/>
                          <w:rtl/>
                        </w:rPr>
                        <w:t xml:space="preserve"> </w:t>
                      </w:r>
                      <w:r w:rsidRPr="00297CDB">
                        <w:rPr>
                          <w:rFonts w:cs="Tahoma" w:hint="eastAsia"/>
                          <w:color w:val="0B5294"/>
                          <w:spacing w:val="-4"/>
                          <w:sz w:val="24"/>
                          <w:szCs w:val="24"/>
                          <w:rtl/>
                        </w:rPr>
                        <w:t>שהנסיעה</w:t>
                      </w:r>
                      <w:r w:rsidRPr="00297CDB">
                        <w:rPr>
                          <w:rFonts w:cs="Tahoma"/>
                          <w:color w:val="0B5294"/>
                          <w:spacing w:val="-4"/>
                          <w:sz w:val="24"/>
                          <w:szCs w:val="24"/>
                          <w:rtl/>
                        </w:rPr>
                        <w:t xml:space="preserve"> </w:t>
                      </w:r>
                      <w:r w:rsidRPr="00297CDB">
                        <w:rPr>
                          <w:rFonts w:cs="Tahoma" w:hint="eastAsia"/>
                          <w:color w:val="0B5294"/>
                          <w:spacing w:val="-4"/>
                          <w:sz w:val="24"/>
                          <w:szCs w:val="24"/>
                          <w:rtl/>
                        </w:rPr>
                        <w:t>בשעות</w:t>
                      </w:r>
                      <w:r w:rsidRPr="00297CDB">
                        <w:rPr>
                          <w:rFonts w:cs="Tahoma"/>
                          <w:color w:val="0B5294"/>
                          <w:spacing w:val="-4"/>
                          <w:sz w:val="24"/>
                          <w:szCs w:val="24"/>
                          <w:rtl/>
                        </w:rPr>
                        <w:t xml:space="preserve"> </w:t>
                      </w:r>
                      <w:r w:rsidRPr="00297CDB">
                        <w:rPr>
                          <w:rFonts w:cs="Tahoma" w:hint="eastAsia"/>
                          <w:color w:val="0B5294"/>
                          <w:spacing w:val="-4"/>
                          <w:sz w:val="24"/>
                          <w:szCs w:val="24"/>
                          <w:rtl/>
                        </w:rPr>
                        <w:t>הלילה</w:t>
                      </w:r>
                      <w:r w:rsidRPr="00297CDB">
                        <w:rPr>
                          <w:rFonts w:cs="Tahoma"/>
                          <w:color w:val="0B5294"/>
                          <w:spacing w:val="-4"/>
                          <w:sz w:val="24"/>
                          <w:szCs w:val="24"/>
                          <w:rtl/>
                        </w:rPr>
                        <w:t xml:space="preserve"> </w:t>
                      </w:r>
                      <w:r w:rsidRPr="00297CDB">
                        <w:rPr>
                          <w:rFonts w:cs="Tahoma" w:hint="eastAsia"/>
                          <w:color w:val="0B5294"/>
                          <w:spacing w:val="-4"/>
                          <w:sz w:val="24"/>
                          <w:szCs w:val="24"/>
                          <w:rtl/>
                        </w:rPr>
                        <w:t>תהיה</w:t>
                      </w:r>
                      <w:r w:rsidRPr="00297CDB">
                        <w:rPr>
                          <w:rFonts w:cs="Tahoma"/>
                          <w:color w:val="0B5294"/>
                          <w:spacing w:val="-4"/>
                          <w:sz w:val="24"/>
                          <w:szCs w:val="24"/>
                          <w:rtl/>
                        </w:rPr>
                        <w:t xml:space="preserve"> </w:t>
                      </w:r>
                      <w:r w:rsidRPr="00297CDB">
                        <w:rPr>
                          <w:rFonts w:cs="Tahoma" w:hint="eastAsia"/>
                          <w:color w:val="0B5294"/>
                          <w:spacing w:val="-4"/>
                          <w:sz w:val="24"/>
                          <w:szCs w:val="24"/>
                          <w:rtl/>
                        </w:rPr>
                        <w:t>בטוחה</w:t>
                      </w:r>
                      <w:r w:rsidRPr="00297CDB">
                        <w:rPr>
                          <w:rFonts w:cs="Tahoma"/>
                          <w:color w:val="0B5294"/>
                          <w:spacing w:val="-4"/>
                          <w:sz w:val="24"/>
                          <w:szCs w:val="24"/>
                          <w:rtl/>
                        </w:rPr>
                        <w:t xml:space="preserve"> </w:t>
                      </w:r>
                      <w:r w:rsidRPr="00297CDB">
                        <w:rPr>
                          <w:rFonts w:cs="Tahoma" w:hint="eastAsia"/>
                          <w:color w:val="0B5294"/>
                          <w:spacing w:val="-4"/>
                          <w:sz w:val="24"/>
                          <w:szCs w:val="24"/>
                          <w:rtl/>
                        </w:rPr>
                        <w:t>על</w:t>
                      </w:r>
                      <w:r w:rsidRPr="00297CDB">
                        <w:rPr>
                          <w:rFonts w:cs="Tahoma"/>
                          <w:color w:val="0B5294"/>
                          <w:spacing w:val="-4"/>
                          <w:sz w:val="24"/>
                          <w:szCs w:val="24"/>
                          <w:rtl/>
                        </w:rPr>
                        <w:t xml:space="preserve"> </w:t>
                      </w:r>
                      <w:r w:rsidRPr="00297CDB">
                        <w:rPr>
                          <w:rFonts w:cs="Tahoma" w:hint="eastAsia"/>
                          <w:color w:val="0B5294"/>
                          <w:spacing w:val="-4"/>
                          <w:sz w:val="24"/>
                          <w:szCs w:val="24"/>
                          <w:rtl/>
                        </w:rPr>
                        <w:t>התשתיות</w:t>
                      </w:r>
                      <w:r w:rsidRPr="00297CDB">
                        <w:rPr>
                          <w:rFonts w:cs="Tahoma"/>
                          <w:color w:val="0B5294"/>
                          <w:spacing w:val="-4"/>
                          <w:sz w:val="24"/>
                          <w:szCs w:val="24"/>
                          <w:rtl/>
                        </w:rPr>
                        <w:t xml:space="preserve"> </w:t>
                      </w:r>
                      <w:r w:rsidRPr="00297CDB">
                        <w:rPr>
                          <w:rFonts w:cs="Tahoma" w:hint="eastAsia"/>
                          <w:color w:val="0B5294"/>
                          <w:spacing w:val="-4"/>
                          <w:sz w:val="24"/>
                          <w:szCs w:val="24"/>
                          <w:rtl/>
                        </w:rPr>
                        <w:t>לאפשר</w:t>
                      </w:r>
                      <w:r w:rsidRPr="00297CDB">
                        <w:rPr>
                          <w:rFonts w:cs="Tahoma"/>
                          <w:color w:val="0B5294"/>
                          <w:spacing w:val="-4"/>
                          <w:sz w:val="24"/>
                          <w:szCs w:val="24"/>
                          <w:rtl/>
                        </w:rPr>
                        <w:t xml:space="preserve"> </w:t>
                      </w:r>
                      <w:r w:rsidRPr="00297CDB">
                        <w:rPr>
                          <w:rFonts w:cs="Tahoma" w:hint="eastAsia"/>
                          <w:color w:val="0B5294"/>
                          <w:spacing w:val="-4"/>
                          <w:sz w:val="24"/>
                          <w:szCs w:val="24"/>
                          <w:rtl/>
                        </w:rPr>
                        <w:t>לנהג</w:t>
                      </w:r>
                      <w:r w:rsidRPr="00297CDB">
                        <w:rPr>
                          <w:rFonts w:cs="Tahoma"/>
                          <w:color w:val="0B5294"/>
                          <w:spacing w:val="-4"/>
                          <w:sz w:val="24"/>
                          <w:szCs w:val="24"/>
                          <w:rtl/>
                        </w:rPr>
                        <w:t xml:space="preserve"> </w:t>
                      </w:r>
                      <w:r w:rsidRPr="00297CDB">
                        <w:rPr>
                          <w:rFonts w:cs="Tahoma" w:hint="eastAsia"/>
                          <w:color w:val="0B5294"/>
                          <w:spacing w:val="-4"/>
                          <w:sz w:val="24"/>
                          <w:szCs w:val="24"/>
                          <w:rtl/>
                        </w:rPr>
                        <w:t>לראות</w:t>
                      </w:r>
                      <w:r w:rsidRPr="00297CDB">
                        <w:rPr>
                          <w:rFonts w:cs="Tahoma"/>
                          <w:color w:val="0B5294"/>
                          <w:spacing w:val="-4"/>
                          <w:sz w:val="24"/>
                          <w:szCs w:val="24"/>
                          <w:rtl/>
                        </w:rPr>
                        <w:t xml:space="preserve"> </w:t>
                      </w:r>
                      <w:r w:rsidRPr="00297CDB">
                        <w:rPr>
                          <w:rFonts w:cs="Tahoma" w:hint="eastAsia"/>
                          <w:color w:val="0B5294"/>
                          <w:spacing w:val="-4"/>
                          <w:sz w:val="24"/>
                          <w:szCs w:val="24"/>
                          <w:rtl/>
                        </w:rPr>
                        <w:t>למרחק</w:t>
                      </w:r>
                      <w:r w:rsidRPr="00297CDB">
                        <w:rPr>
                          <w:rFonts w:cs="Tahoma"/>
                          <w:color w:val="0B5294"/>
                          <w:spacing w:val="-4"/>
                          <w:sz w:val="24"/>
                          <w:szCs w:val="24"/>
                          <w:rtl/>
                        </w:rPr>
                        <w:t xml:space="preserve"> </w:t>
                      </w:r>
                      <w:r w:rsidRPr="00297CDB">
                        <w:rPr>
                          <w:rFonts w:cs="Tahoma" w:hint="eastAsia"/>
                          <w:color w:val="0B5294"/>
                          <w:spacing w:val="-4"/>
                          <w:sz w:val="24"/>
                          <w:szCs w:val="24"/>
                          <w:rtl/>
                        </w:rPr>
                        <w:t>גדול</w:t>
                      </w:r>
                      <w:r w:rsidRPr="00297CDB">
                        <w:rPr>
                          <w:rFonts w:cs="Tahoma"/>
                          <w:color w:val="0B5294"/>
                          <w:spacing w:val="-4"/>
                          <w:sz w:val="24"/>
                          <w:szCs w:val="24"/>
                          <w:rtl/>
                        </w:rPr>
                        <w:t xml:space="preserve"> </w:t>
                      </w:r>
                      <w:r w:rsidRPr="00297CDB">
                        <w:rPr>
                          <w:rFonts w:cs="Tahoma" w:hint="eastAsia"/>
                          <w:color w:val="0B5294"/>
                          <w:spacing w:val="-4"/>
                          <w:sz w:val="24"/>
                          <w:szCs w:val="24"/>
                          <w:rtl/>
                        </w:rPr>
                        <w:t>יותר</w:t>
                      </w:r>
                      <w:r w:rsidRPr="00297CDB">
                        <w:rPr>
                          <w:rFonts w:cs="Tahoma"/>
                          <w:color w:val="0B5294"/>
                          <w:spacing w:val="-4"/>
                          <w:sz w:val="24"/>
                          <w:szCs w:val="24"/>
                          <w:rtl/>
                        </w:rPr>
                        <w:t xml:space="preserve"> </w:t>
                      </w:r>
                      <w:r w:rsidRPr="00297CDB">
                        <w:rPr>
                          <w:rFonts w:cs="Tahoma" w:hint="eastAsia"/>
                          <w:color w:val="0B5294"/>
                          <w:spacing w:val="-4"/>
                          <w:sz w:val="24"/>
                          <w:szCs w:val="24"/>
                          <w:rtl/>
                        </w:rPr>
                        <w:t>מזה</w:t>
                      </w:r>
                      <w:r w:rsidRPr="00297CDB">
                        <w:rPr>
                          <w:rFonts w:cs="Tahoma"/>
                          <w:color w:val="0B5294"/>
                          <w:spacing w:val="-4"/>
                          <w:sz w:val="24"/>
                          <w:szCs w:val="24"/>
                          <w:rtl/>
                        </w:rPr>
                        <w:t xml:space="preserve"> </w:t>
                      </w:r>
                      <w:r w:rsidRPr="00297CDB">
                        <w:rPr>
                          <w:rFonts w:cs="Tahoma" w:hint="eastAsia"/>
                          <w:color w:val="0B5294"/>
                          <w:spacing w:val="-4"/>
                          <w:sz w:val="24"/>
                          <w:szCs w:val="24"/>
                          <w:rtl/>
                        </w:rPr>
                        <w:t>שמאפשרים</w:t>
                      </w:r>
                      <w:r w:rsidRPr="00297CDB">
                        <w:rPr>
                          <w:rFonts w:cs="Tahoma"/>
                          <w:color w:val="0B5294"/>
                          <w:spacing w:val="-4"/>
                          <w:sz w:val="24"/>
                          <w:szCs w:val="24"/>
                          <w:rtl/>
                        </w:rPr>
                        <w:t xml:space="preserve"> </w:t>
                      </w:r>
                      <w:r w:rsidRPr="00297CDB">
                        <w:rPr>
                          <w:rFonts w:cs="Tahoma" w:hint="eastAsia"/>
                          <w:color w:val="0B5294"/>
                          <w:spacing w:val="-4"/>
                          <w:sz w:val="24"/>
                          <w:szCs w:val="24"/>
                          <w:rtl/>
                        </w:rPr>
                        <w:t>לו</w:t>
                      </w:r>
                      <w:r w:rsidRPr="00297CDB">
                        <w:rPr>
                          <w:rFonts w:cs="Tahoma"/>
                          <w:color w:val="0B5294"/>
                          <w:spacing w:val="-4"/>
                          <w:sz w:val="24"/>
                          <w:szCs w:val="24"/>
                          <w:rtl/>
                        </w:rPr>
                        <w:t xml:space="preserve"> </w:t>
                      </w:r>
                      <w:r w:rsidRPr="00297CDB">
                        <w:rPr>
                          <w:rFonts w:cs="Tahoma" w:hint="eastAsia"/>
                          <w:color w:val="0B5294"/>
                          <w:spacing w:val="-4"/>
                          <w:sz w:val="24"/>
                          <w:szCs w:val="24"/>
                          <w:rtl/>
                        </w:rPr>
                        <w:t>האורות</w:t>
                      </w:r>
                      <w:r w:rsidRPr="00297CDB">
                        <w:rPr>
                          <w:rFonts w:cs="Tahoma"/>
                          <w:color w:val="0B5294"/>
                          <w:spacing w:val="-4"/>
                          <w:sz w:val="24"/>
                          <w:szCs w:val="24"/>
                          <w:rtl/>
                        </w:rPr>
                        <w:t xml:space="preserve"> </w:t>
                      </w:r>
                      <w:r w:rsidRPr="00297CDB">
                        <w:rPr>
                          <w:rFonts w:cs="Tahoma" w:hint="eastAsia"/>
                          <w:color w:val="0B5294"/>
                          <w:spacing w:val="-4"/>
                          <w:sz w:val="24"/>
                          <w:szCs w:val="24"/>
                          <w:rtl/>
                        </w:rPr>
                        <w:t>בכלי</w:t>
                      </w:r>
                      <w:r w:rsidRPr="00297CDB">
                        <w:rPr>
                          <w:rFonts w:cs="Tahoma"/>
                          <w:color w:val="0B5294"/>
                          <w:spacing w:val="-4"/>
                          <w:sz w:val="24"/>
                          <w:szCs w:val="24"/>
                          <w:rtl/>
                        </w:rPr>
                        <w:t xml:space="preserve"> </w:t>
                      </w:r>
                      <w:r w:rsidRPr="00297CDB">
                        <w:rPr>
                          <w:rFonts w:cs="Tahoma" w:hint="eastAsia"/>
                          <w:color w:val="0B5294"/>
                          <w:spacing w:val="-4"/>
                          <w:sz w:val="24"/>
                          <w:szCs w:val="24"/>
                          <w:rtl/>
                        </w:rPr>
                        <w:t>הרכב</w:t>
                      </w:r>
                      <w:r w:rsidRPr="00297CDB">
                        <w:rPr>
                          <w:rFonts w:cs="Tahoma"/>
                          <w:color w:val="0B5294"/>
                          <w:spacing w:val="-4"/>
                          <w:sz w:val="24"/>
                          <w:szCs w:val="24"/>
                          <w:rtl/>
                        </w:rPr>
                        <w:t xml:space="preserve">. </w:t>
                      </w:r>
                      <w:r w:rsidRPr="00297CDB">
                        <w:rPr>
                          <w:rFonts w:cs="Tahoma" w:hint="eastAsia"/>
                          <w:color w:val="0B5294"/>
                          <w:spacing w:val="-4"/>
                          <w:sz w:val="24"/>
                          <w:szCs w:val="24"/>
                          <w:rtl/>
                        </w:rPr>
                        <w:t>על</w:t>
                      </w:r>
                      <w:r w:rsidRPr="00297CDB">
                        <w:rPr>
                          <w:rFonts w:cs="Tahoma"/>
                          <w:color w:val="0B5294"/>
                          <w:spacing w:val="-4"/>
                          <w:sz w:val="24"/>
                          <w:szCs w:val="24"/>
                          <w:rtl/>
                        </w:rPr>
                        <w:t xml:space="preserve"> </w:t>
                      </w:r>
                      <w:r w:rsidRPr="00297CDB">
                        <w:rPr>
                          <w:rFonts w:cs="Tahoma" w:hint="eastAsia"/>
                          <w:color w:val="0B5294"/>
                          <w:spacing w:val="-4"/>
                          <w:sz w:val="24"/>
                          <w:szCs w:val="24"/>
                          <w:rtl/>
                        </w:rPr>
                        <w:t>פי</w:t>
                      </w:r>
                      <w:r w:rsidRPr="00297CDB">
                        <w:rPr>
                          <w:rFonts w:cs="Tahoma"/>
                          <w:color w:val="0B5294"/>
                          <w:spacing w:val="-4"/>
                          <w:sz w:val="24"/>
                          <w:szCs w:val="24"/>
                          <w:rtl/>
                        </w:rPr>
                        <w:t xml:space="preserve"> </w:t>
                      </w:r>
                      <w:r w:rsidRPr="00297CDB">
                        <w:rPr>
                          <w:rFonts w:cs="Tahoma" w:hint="eastAsia"/>
                          <w:color w:val="0B5294"/>
                          <w:spacing w:val="-4"/>
                          <w:sz w:val="24"/>
                          <w:szCs w:val="24"/>
                          <w:rtl/>
                        </w:rPr>
                        <w:t>פרסום</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משרד</w:t>
                      </w:r>
                      <w:r w:rsidRPr="00297CDB">
                        <w:rPr>
                          <w:rFonts w:cs="Tahoma"/>
                          <w:color w:val="0B5294"/>
                          <w:spacing w:val="-4"/>
                          <w:sz w:val="24"/>
                          <w:szCs w:val="24"/>
                          <w:rtl/>
                        </w:rPr>
                        <w:t xml:space="preserve"> </w:t>
                      </w:r>
                      <w:r w:rsidRPr="00297CDB">
                        <w:rPr>
                          <w:rFonts w:cs="Tahoma" w:hint="eastAsia"/>
                          <w:color w:val="0B5294"/>
                          <w:spacing w:val="-4"/>
                          <w:sz w:val="24"/>
                          <w:szCs w:val="24"/>
                          <w:rtl/>
                        </w:rPr>
                        <w:t>התחבורה</w:t>
                      </w:r>
                      <w:r w:rsidRPr="00297CDB">
                        <w:rPr>
                          <w:rFonts w:cs="Tahoma"/>
                          <w:color w:val="0B5294"/>
                          <w:spacing w:val="-4"/>
                          <w:sz w:val="24"/>
                          <w:szCs w:val="24"/>
                          <w:rtl/>
                        </w:rPr>
                        <w:t xml:space="preserve">, </w:t>
                      </w:r>
                      <w:r w:rsidRPr="00297CDB">
                        <w:rPr>
                          <w:rFonts w:cs="Tahoma" w:hint="eastAsia"/>
                          <w:color w:val="0B5294"/>
                          <w:spacing w:val="-4"/>
                          <w:sz w:val="24"/>
                          <w:szCs w:val="24"/>
                          <w:rtl/>
                        </w:rPr>
                        <w:t>השפעה</w:t>
                      </w:r>
                      <w:r w:rsidRPr="00297CDB">
                        <w:rPr>
                          <w:rFonts w:cs="Tahoma"/>
                          <w:color w:val="0B5294"/>
                          <w:spacing w:val="-4"/>
                          <w:sz w:val="24"/>
                          <w:szCs w:val="24"/>
                          <w:rtl/>
                        </w:rPr>
                        <w:t xml:space="preserve"> </w:t>
                      </w:r>
                      <w:r w:rsidRPr="00297CDB">
                        <w:rPr>
                          <w:rFonts w:cs="Tahoma" w:hint="eastAsia"/>
                          <w:color w:val="0B5294"/>
                          <w:spacing w:val="-4"/>
                          <w:sz w:val="24"/>
                          <w:szCs w:val="24"/>
                          <w:rtl/>
                        </w:rPr>
                        <w:t>ממוצעת</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תאורה</w:t>
                      </w:r>
                      <w:r w:rsidRPr="00297CDB">
                        <w:rPr>
                          <w:rFonts w:cs="Tahoma"/>
                          <w:color w:val="0B5294"/>
                          <w:spacing w:val="-4"/>
                          <w:sz w:val="24"/>
                          <w:szCs w:val="24"/>
                          <w:rtl/>
                        </w:rPr>
                        <w:t xml:space="preserve"> </w:t>
                      </w:r>
                      <w:r w:rsidRPr="00297CDB">
                        <w:rPr>
                          <w:rFonts w:cs="Tahoma" w:hint="eastAsia"/>
                          <w:color w:val="0B5294"/>
                          <w:spacing w:val="-4"/>
                          <w:sz w:val="24"/>
                          <w:szCs w:val="24"/>
                          <w:rtl/>
                        </w:rPr>
                        <w:t>טובה</w:t>
                      </w:r>
                      <w:r w:rsidRPr="00297CDB">
                        <w:rPr>
                          <w:rFonts w:cs="Tahoma"/>
                          <w:color w:val="0B5294"/>
                          <w:spacing w:val="-4"/>
                          <w:sz w:val="24"/>
                          <w:szCs w:val="24"/>
                          <w:rtl/>
                        </w:rPr>
                        <w:t xml:space="preserve"> </w:t>
                      </w:r>
                      <w:r w:rsidRPr="00297CDB">
                        <w:rPr>
                          <w:rFonts w:cs="Tahoma" w:hint="eastAsia"/>
                          <w:color w:val="0B5294"/>
                          <w:spacing w:val="-4"/>
                          <w:sz w:val="24"/>
                          <w:szCs w:val="24"/>
                          <w:rtl/>
                        </w:rPr>
                        <w:t>תביא</w:t>
                      </w:r>
                      <w:r w:rsidRPr="00297CDB">
                        <w:rPr>
                          <w:rFonts w:cs="Tahoma"/>
                          <w:color w:val="0B5294"/>
                          <w:spacing w:val="-4"/>
                          <w:sz w:val="24"/>
                          <w:szCs w:val="24"/>
                          <w:rtl/>
                        </w:rPr>
                        <w:t xml:space="preserve"> </w:t>
                      </w:r>
                      <w:r w:rsidRPr="00297CDB">
                        <w:rPr>
                          <w:rFonts w:cs="Tahoma" w:hint="eastAsia"/>
                          <w:color w:val="0B5294"/>
                          <w:spacing w:val="-4"/>
                          <w:sz w:val="24"/>
                          <w:szCs w:val="24"/>
                          <w:rtl/>
                        </w:rPr>
                        <w:t>לירידה</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כ</w:t>
                      </w:r>
                      <w:r w:rsidRPr="00297CDB">
                        <w:rPr>
                          <w:rFonts w:cs="Tahoma"/>
                          <w:color w:val="0B5294"/>
                          <w:spacing w:val="-4"/>
                          <w:sz w:val="24"/>
                          <w:szCs w:val="24"/>
                          <w:rtl/>
                        </w:rPr>
                        <w:t xml:space="preserve">-30% </w:t>
                      </w:r>
                      <w:r w:rsidRPr="00297CDB">
                        <w:rPr>
                          <w:rFonts w:cs="Tahoma" w:hint="eastAsia"/>
                          <w:color w:val="0B5294"/>
                          <w:spacing w:val="-4"/>
                          <w:sz w:val="24"/>
                          <w:szCs w:val="24"/>
                          <w:rtl/>
                        </w:rPr>
                        <w:t>בתאונות</w:t>
                      </w:r>
                      <w:r w:rsidRPr="00297CDB">
                        <w:rPr>
                          <w:rFonts w:cs="Tahoma"/>
                          <w:color w:val="0B5294"/>
                          <w:spacing w:val="-4"/>
                          <w:sz w:val="24"/>
                          <w:szCs w:val="24"/>
                          <w:rtl/>
                        </w:rPr>
                        <w:t xml:space="preserve"> </w:t>
                      </w:r>
                      <w:r w:rsidRPr="00297CDB">
                        <w:rPr>
                          <w:rFonts w:cs="Tahoma" w:hint="eastAsia"/>
                          <w:color w:val="0B5294"/>
                          <w:spacing w:val="-4"/>
                          <w:sz w:val="24"/>
                          <w:szCs w:val="24"/>
                          <w:rtl/>
                        </w:rPr>
                        <w:t>דרכים</w:t>
                      </w:r>
                      <w:r w:rsidRPr="00297CDB">
                        <w:rPr>
                          <w:rFonts w:cs="Tahoma"/>
                          <w:color w:val="0B5294"/>
                          <w:spacing w:val="-4"/>
                          <w:sz w:val="24"/>
                          <w:szCs w:val="24"/>
                          <w:rtl/>
                        </w:rPr>
                        <w:t xml:space="preserve"> </w:t>
                      </w:r>
                      <w:r w:rsidRPr="00297CDB">
                        <w:rPr>
                          <w:rFonts w:cs="Tahoma" w:hint="eastAsia"/>
                          <w:color w:val="0B5294"/>
                          <w:spacing w:val="-4"/>
                          <w:sz w:val="24"/>
                          <w:szCs w:val="24"/>
                          <w:rtl/>
                        </w:rPr>
                        <w:t>בשעות</w:t>
                      </w:r>
                      <w:r w:rsidRPr="00297CDB">
                        <w:rPr>
                          <w:rFonts w:cs="Tahoma"/>
                          <w:color w:val="0B5294"/>
                          <w:spacing w:val="-4"/>
                          <w:sz w:val="24"/>
                          <w:szCs w:val="24"/>
                          <w:rtl/>
                        </w:rPr>
                        <w:t xml:space="preserve"> </w:t>
                      </w:r>
                      <w:r w:rsidRPr="00297CDB">
                        <w:rPr>
                          <w:rFonts w:cs="Tahoma" w:hint="eastAsia"/>
                          <w:color w:val="0B5294"/>
                          <w:spacing w:val="-4"/>
                          <w:sz w:val="24"/>
                          <w:szCs w:val="24"/>
                          <w:rtl/>
                        </w:rPr>
                        <w:t>הלילה</w:t>
                      </w:r>
                      <w:r w:rsidRPr="00297CDB">
                        <w:rPr>
                          <w:rFonts w:cs="Tahoma"/>
                          <w:color w:val="0B5294"/>
                          <w:spacing w:val="-4"/>
                          <w:sz w:val="24"/>
                          <w:szCs w:val="24"/>
                          <w:rtl/>
                        </w:rPr>
                        <w:t xml:space="preserve"> </w:t>
                      </w:r>
                      <w:r w:rsidRPr="00297CDB">
                        <w:rPr>
                          <w:rFonts w:cs="Tahoma" w:hint="eastAsia"/>
                          <w:color w:val="0B5294"/>
                          <w:spacing w:val="-4"/>
                          <w:sz w:val="24"/>
                          <w:szCs w:val="24"/>
                          <w:rtl/>
                        </w:rPr>
                        <w:t>באותם</w:t>
                      </w:r>
                      <w:r w:rsidRPr="00297CDB">
                        <w:rPr>
                          <w:rFonts w:cs="Tahoma"/>
                          <w:color w:val="0B5294"/>
                          <w:spacing w:val="-4"/>
                          <w:sz w:val="24"/>
                          <w:szCs w:val="24"/>
                          <w:rtl/>
                        </w:rPr>
                        <w:t xml:space="preserve"> </w:t>
                      </w:r>
                      <w:r w:rsidRPr="00297CDB">
                        <w:rPr>
                          <w:rFonts w:cs="Tahoma" w:hint="eastAsia"/>
                          <w:color w:val="0B5294"/>
                          <w:spacing w:val="-4"/>
                          <w:sz w:val="24"/>
                          <w:szCs w:val="24"/>
                          <w:rtl/>
                        </w:rPr>
                        <w:t>כבישים</w:t>
                      </w:r>
                    </w:p>
                    <w:p w:rsidR="00EF1CA0" w:rsidRPr="00373C5D" w:rsidP="00297CDB">
                      <w:pPr>
                        <w:spacing w:before="120" w:after="0" w:line="240" w:lineRule="atLeast"/>
                        <w:rPr>
                          <w:rFonts w:cs="Tahoma"/>
                          <w:b/>
                          <w:bCs/>
                          <w:color w:val="0B5294"/>
                          <w:sz w:val="48"/>
                          <w:szCs w:val="48"/>
                          <w:rtl/>
                        </w:rPr>
                      </w:pPr>
                      <w:drawing>
                        <wp:inline distT="0" distB="0" distL="0" distR="0">
                          <wp:extent cx="288000" cy="31337"/>
                          <wp:effectExtent l="0" t="0" r="0" b="6985"/>
                          <wp:docPr id="3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82455" name="lin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653A4E" w:rsidRPr="00F9433D" w:rsidP="004A1E57">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 xml:space="preserve">על פי הנחיות משרד התחבורה </w:t>
      </w:r>
      <w:r w:rsidRPr="00F9433D">
        <w:rPr>
          <w:rFonts w:ascii="Tahoma" w:hAnsi="Tahoma" w:eastAsiaTheme="minorHAnsi" w:cs="Tahoma" w:hint="cs"/>
          <w:sz w:val="17"/>
          <w:szCs w:val="17"/>
          <w:rtl/>
        </w:rPr>
        <w:t xml:space="preserve">מ-1996 </w:t>
      </w:r>
      <w:r w:rsidRPr="00F9433D">
        <w:rPr>
          <w:rFonts w:ascii="Tahoma" w:hAnsi="Tahoma" w:eastAsiaTheme="minorHAnsi" w:cs="Tahoma"/>
          <w:sz w:val="17"/>
          <w:szCs w:val="17"/>
          <w:rtl/>
        </w:rPr>
        <w:t xml:space="preserve">חלה </w:t>
      </w:r>
      <w:r w:rsidRPr="00F9433D">
        <w:rPr>
          <w:rFonts w:ascii="Tahoma" w:hAnsi="Tahoma" w:eastAsiaTheme="minorHAnsi" w:cs="Tahoma" w:hint="cs"/>
          <w:sz w:val="17"/>
          <w:szCs w:val="17"/>
          <w:rtl/>
        </w:rPr>
        <w:t>חובה להתקין תאורה באתרים הבאים</w:t>
      </w:r>
      <w:r w:rsidRPr="00F9433D">
        <w:rPr>
          <w:rFonts w:ascii="Tahoma" w:hAnsi="Tahoma" w:eastAsiaTheme="minorHAnsi" w:cs="Tahoma"/>
          <w:sz w:val="17"/>
          <w:szCs w:val="17"/>
          <w:rtl/>
        </w:rPr>
        <w:t>: כל צומת</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גם סמוך לקטעי דרכים שאינם מוארים לאורכם; קטעי דרך רצופים בין צמתים שהמרחק ביניהם אינו עולה על קילומטר אחד; תאורת מעבר במבואות הצומת; בכל מקום </w:t>
      </w:r>
      <w:r w:rsidRPr="00F9433D">
        <w:rPr>
          <w:rFonts w:ascii="Tahoma" w:hAnsi="Tahoma" w:eastAsiaTheme="minorHAnsi" w:cs="Tahoma" w:hint="cs"/>
          <w:sz w:val="17"/>
          <w:szCs w:val="17"/>
          <w:rtl/>
        </w:rPr>
        <w:t>בעל חשיבות ביטחונית או בטיחותית</w:t>
      </w:r>
      <w:r w:rsidRPr="00F9433D">
        <w:rPr>
          <w:rFonts w:ascii="Tahoma" w:hAnsi="Tahoma" w:eastAsiaTheme="minorHAnsi" w:cs="Tahoma"/>
          <w:sz w:val="17"/>
          <w:szCs w:val="17"/>
          <w:rtl/>
        </w:rPr>
        <w:t>.</w:t>
      </w:r>
    </w:p>
    <w:p w:rsidR="00653A4E" w:rsidRPr="00F9433D" w:rsidP="004A1E57">
      <w:pPr>
        <w:pStyle w:val="RESHET"/>
        <w:rPr>
          <w:rFonts w:eastAsiaTheme="minorHAnsi"/>
          <w:rtl/>
        </w:rPr>
      </w:pPr>
      <w:r w:rsidRPr="00F9433D">
        <w:rPr>
          <w:rFonts w:eastAsiaTheme="minorHAnsi"/>
          <w:rtl/>
        </w:rPr>
        <w:t xml:space="preserve">נכון למועד סיום הביקורת, מרץ 2017, </w:t>
      </w:r>
      <w:r w:rsidRPr="00F9433D">
        <w:rPr>
          <w:rFonts w:eastAsiaTheme="minorHAnsi" w:hint="cs"/>
          <w:rtl/>
        </w:rPr>
        <w:t xml:space="preserve">לא נמצאו </w:t>
      </w:r>
      <w:r w:rsidRPr="00F9433D">
        <w:rPr>
          <w:rFonts w:eastAsiaTheme="minorHAnsi"/>
          <w:rtl/>
        </w:rPr>
        <w:t xml:space="preserve">במשרדי החברה נתונים עדכניים </w:t>
      </w:r>
      <w:r w:rsidRPr="00F9433D">
        <w:rPr>
          <w:rFonts w:eastAsiaTheme="minorHAnsi" w:hint="cs"/>
          <w:rtl/>
        </w:rPr>
        <w:t>על כבישים</w:t>
      </w:r>
      <w:r w:rsidRPr="00F9433D">
        <w:rPr>
          <w:rFonts w:eastAsiaTheme="minorHAnsi"/>
          <w:rtl/>
        </w:rPr>
        <w:t xml:space="preserve"> </w:t>
      </w:r>
      <w:r w:rsidRPr="00F9433D">
        <w:rPr>
          <w:rFonts w:eastAsiaTheme="minorHAnsi" w:hint="cs"/>
          <w:rtl/>
        </w:rPr>
        <w:t>שאינם</w:t>
      </w:r>
      <w:r w:rsidRPr="00F9433D">
        <w:rPr>
          <w:rFonts w:eastAsiaTheme="minorHAnsi"/>
          <w:rtl/>
        </w:rPr>
        <w:t xml:space="preserve"> </w:t>
      </w:r>
      <w:r w:rsidRPr="00F9433D">
        <w:rPr>
          <w:rFonts w:eastAsiaTheme="minorHAnsi" w:hint="cs"/>
          <w:rtl/>
        </w:rPr>
        <w:t>עומדים</w:t>
      </w:r>
      <w:r w:rsidRPr="00F9433D">
        <w:rPr>
          <w:rFonts w:eastAsiaTheme="minorHAnsi"/>
          <w:rtl/>
        </w:rPr>
        <w:t xml:space="preserve"> </w:t>
      </w:r>
      <w:r w:rsidRPr="00F9433D">
        <w:rPr>
          <w:rFonts w:eastAsiaTheme="minorHAnsi" w:hint="cs"/>
          <w:rtl/>
        </w:rPr>
        <w:t>בהנחיות</w:t>
      </w:r>
      <w:r w:rsidRPr="00F9433D">
        <w:rPr>
          <w:rFonts w:eastAsiaTheme="minorHAnsi"/>
          <w:rtl/>
        </w:rPr>
        <w:t xml:space="preserve"> </w:t>
      </w:r>
      <w:r w:rsidRPr="00F9433D">
        <w:rPr>
          <w:rFonts w:eastAsiaTheme="minorHAnsi" w:hint="cs"/>
          <w:rtl/>
        </w:rPr>
        <w:t>משרד</w:t>
      </w:r>
      <w:r w:rsidRPr="00F9433D">
        <w:rPr>
          <w:rFonts w:eastAsiaTheme="minorHAnsi"/>
          <w:rtl/>
        </w:rPr>
        <w:t xml:space="preserve"> </w:t>
      </w:r>
      <w:r w:rsidRPr="00F9433D">
        <w:rPr>
          <w:rFonts w:eastAsiaTheme="minorHAnsi" w:hint="cs"/>
          <w:rtl/>
        </w:rPr>
        <w:t>התחבורה</w:t>
      </w:r>
      <w:r w:rsidRPr="00F9433D">
        <w:rPr>
          <w:rFonts w:eastAsiaTheme="minorHAnsi"/>
          <w:rtl/>
        </w:rPr>
        <w:t xml:space="preserve">. החברה </w:t>
      </w:r>
      <w:r w:rsidRPr="00F9433D">
        <w:rPr>
          <w:rFonts w:eastAsiaTheme="minorHAnsi" w:hint="cs"/>
          <w:rtl/>
        </w:rPr>
        <w:t>מסרה</w:t>
      </w:r>
      <w:r w:rsidRPr="00F9433D">
        <w:rPr>
          <w:rFonts w:eastAsiaTheme="minorHAnsi"/>
          <w:rtl/>
        </w:rPr>
        <w:t xml:space="preserve"> למשרד מבקר המדינה נתונים מסוף שנת 2014, </w:t>
      </w:r>
      <w:r w:rsidRPr="00F9433D">
        <w:rPr>
          <w:rFonts w:eastAsiaTheme="minorHAnsi" w:hint="cs"/>
          <w:rtl/>
        </w:rPr>
        <w:t>הכוללים</w:t>
      </w:r>
      <w:r w:rsidRPr="00F9433D">
        <w:rPr>
          <w:rFonts w:eastAsiaTheme="minorHAnsi"/>
          <w:rtl/>
        </w:rPr>
        <w:t xml:space="preserve"> </w:t>
      </w:r>
      <w:r w:rsidRPr="00F9433D">
        <w:rPr>
          <w:rFonts w:eastAsiaTheme="minorHAnsi" w:hint="cs"/>
          <w:rtl/>
        </w:rPr>
        <w:t>את</w:t>
      </w:r>
      <w:r w:rsidRPr="00F9433D">
        <w:rPr>
          <w:rFonts w:eastAsiaTheme="minorHAnsi"/>
          <w:rtl/>
        </w:rPr>
        <w:t xml:space="preserve"> רשימת הצמתים אשר אינם עומדים בהנחיות המקצועיות של משרד התחבורה. </w:t>
      </w:r>
      <w:r w:rsidRPr="00F9433D">
        <w:rPr>
          <w:rFonts w:eastAsiaTheme="minorHAnsi" w:hint="cs"/>
          <w:rtl/>
        </w:rPr>
        <w:t>לפי</w:t>
      </w:r>
      <w:r w:rsidRPr="00F9433D">
        <w:rPr>
          <w:rFonts w:eastAsiaTheme="minorHAnsi"/>
          <w:rtl/>
        </w:rPr>
        <w:t xml:space="preserve"> נתונים אל</w:t>
      </w:r>
      <w:r w:rsidRPr="00F9433D">
        <w:rPr>
          <w:rFonts w:eastAsiaTheme="minorHAnsi" w:hint="cs"/>
          <w:rtl/>
        </w:rPr>
        <w:t>ה</w:t>
      </w:r>
      <w:r w:rsidRPr="00F9433D">
        <w:rPr>
          <w:rFonts w:eastAsiaTheme="minorHAnsi"/>
          <w:rtl/>
        </w:rPr>
        <w:t xml:space="preserve">, </w:t>
      </w:r>
      <w:r w:rsidRPr="00F9433D">
        <w:rPr>
          <w:rFonts w:eastAsiaTheme="minorHAnsi" w:hint="cs"/>
          <w:rtl/>
        </w:rPr>
        <w:t>אין</w:t>
      </w:r>
      <w:r w:rsidRPr="00F9433D">
        <w:rPr>
          <w:rFonts w:eastAsiaTheme="minorHAnsi"/>
          <w:rtl/>
        </w:rPr>
        <w:t xml:space="preserve"> </w:t>
      </w:r>
      <w:r w:rsidRPr="00F9433D">
        <w:rPr>
          <w:rFonts w:eastAsiaTheme="minorHAnsi" w:hint="cs"/>
          <w:rtl/>
        </w:rPr>
        <w:t>תאורה</w:t>
      </w:r>
      <w:r w:rsidRPr="00F9433D">
        <w:rPr>
          <w:rFonts w:eastAsiaTheme="minorHAnsi"/>
          <w:rtl/>
        </w:rPr>
        <w:t xml:space="preserve"> </w:t>
      </w:r>
      <w:r w:rsidRPr="00F9433D">
        <w:rPr>
          <w:rFonts w:eastAsiaTheme="minorHAnsi" w:hint="cs"/>
          <w:rtl/>
        </w:rPr>
        <w:t>ב</w:t>
      </w:r>
      <w:r w:rsidRPr="00F9433D">
        <w:rPr>
          <w:rFonts w:eastAsiaTheme="minorHAnsi"/>
          <w:rtl/>
        </w:rPr>
        <w:t xml:space="preserve">-580 צמתים </w:t>
      </w:r>
      <w:r w:rsidRPr="00F9433D">
        <w:rPr>
          <w:rFonts w:eastAsiaTheme="minorHAnsi" w:hint="cs"/>
          <w:rtl/>
        </w:rPr>
        <w:t>הנמצאים</w:t>
      </w:r>
      <w:r w:rsidRPr="00F9433D">
        <w:rPr>
          <w:rFonts w:eastAsiaTheme="minorHAnsi"/>
          <w:rtl/>
        </w:rPr>
        <w:t xml:space="preserve"> </w:t>
      </w:r>
      <w:r w:rsidRPr="00F9433D">
        <w:rPr>
          <w:rFonts w:eastAsiaTheme="minorHAnsi" w:hint="cs"/>
          <w:rtl/>
        </w:rPr>
        <w:t>ב</w:t>
      </w:r>
      <w:r w:rsidRPr="00F9433D">
        <w:rPr>
          <w:rFonts w:eastAsiaTheme="minorHAnsi"/>
          <w:rtl/>
        </w:rPr>
        <w:t xml:space="preserve">כבישים </w:t>
      </w:r>
      <w:r w:rsidRPr="00F9433D">
        <w:rPr>
          <w:rFonts w:eastAsiaTheme="minorHAnsi" w:hint="cs"/>
          <w:rtl/>
        </w:rPr>
        <w:t>שהחברה</w:t>
      </w:r>
      <w:r w:rsidRPr="00F9433D">
        <w:rPr>
          <w:rFonts w:eastAsiaTheme="minorHAnsi"/>
          <w:rtl/>
        </w:rPr>
        <w:t xml:space="preserve"> </w:t>
      </w:r>
      <w:r w:rsidRPr="00F9433D">
        <w:rPr>
          <w:rFonts w:eastAsiaTheme="minorHAnsi" w:hint="cs"/>
          <w:rtl/>
        </w:rPr>
        <w:t>מופקדת</w:t>
      </w:r>
      <w:r w:rsidRPr="00F9433D">
        <w:rPr>
          <w:rFonts w:eastAsiaTheme="minorHAnsi"/>
          <w:rtl/>
        </w:rPr>
        <w:t xml:space="preserve"> </w:t>
      </w:r>
      <w:r w:rsidRPr="00F9433D">
        <w:rPr>
          <w:rFonts w:eastAsiaTheme="minorHAnsi" w:hint="cs"/>
          <w:rtl/>
        </w:rPr>
        <w:t>על</w:t>
      </w:r>
      <w:r w:rsidRPr="00F9433D">
        <w:rPr>
          <w:rFonts w:eastAsiaTheme="minorHAnsi"/>
          <w:rtl/>
        </w:rPr>
        <w:t xml:space="preserve"> </w:t>
      </w:r>
      <w:r w:rsidRPr="00F9433D">
        <w:rPr>
          <w:rFonts w:eastAsiaTheme="minorHAnsi" w:hint="cs"/>
          <w:rtl/>
        </w:rPr>
        <w:t>ת</w:t>
      </w:r>
      <w:r w:rsidRPr="00F9433D">
        <w:rPr>
          <w:rFonts w:eastAsiaTheme="minorHAnsi"/>
          <w:rtl/>
        </w:rPr>
        <w:t>חז</w:t>
      </w:r>
      <w:r w:rsidRPr="00F9433D">
        <w:rPr>
          <w:rFonts w:eastAsiaTheme="minorHAnsi" w:hint="cs"/>
          <w:rtl/>
        </w:rPr>
        <w:t>ו</w:t>
      </w:r>
      <w:r w:rsidRPr="00F9433D">
        <w:rPr>
          <w:rFonts w:eastAsiaTheme="minorHAnsi"/>
          <w:rtl/>
        </w:rPr>
        <w:t>קת</w:t>
      </w:r>
      <w:r w:rsidRPr="00F9433D">
        <w:rPr>
          <w:rFonts w:eastAsiaTheme="minorHAnsi" w:hint="cs"/>
          <w:rtl/>
        </w:rPr>
        <w:t>ם</w:t>
      </w:r>
      <w:r w:rsidRPr="00F9433D">
        <w:rPr>
          <w:rFonts w:eastAsiaTheme="minorHAnsi"/>
          <w:rtl/>
        </w:rPr>
        <w:t xml:space="preserve">. </w:t>
      </w:r>
    </w:p>
    <w:p w:rsidR="00653A4E" w:rsidRPr="00F9433D" w:rsidP="004A1E57">
      <w:pPr>
        <w:spacing w:before="180" w:line="240" w:lineRule="exact"/>
        <w:ind w:right="2268"/>
        <w:jc w:val="both"/>
        <w:rPr>
          <w:rFonts w:ascii="Tahoma" w:hAnsi="Tahoma" w:eastAsiaTheme="minorHAnsi" w:cs="Tahoma"/>
          <w:b/>
          <w:bCs/>
          <w:sz w:val="17"/>
          <w:szCs w:val="17"/>
          <w:rtl/>
        </w:rPr>
      </w:pPr>
      <w:r w:rsidRPr="00F9433D">
        <w:rPr>
          <w:rFonts w:ascii="Tahoma" w:hAnsi="Tahoma" w:eastAsiaTheme="minorHAnsi" w:cs="Tahoma" w:hint="cs"/>
          <w:sz w:val="17"/>
          <w:szCs w:val="17"/>
          <w:rtl/>
        </w:rPr>
        <w:t xml:space="preserve">החברה ציינה בתשובתה כי על פי הסקר הקיים, נוסף על 580 הצמתים האמורים, ישנם 406 מקטעים הדורשים תאורה בכבישים באחריותה, ו-832 מקטעים בכבישים מרשויות מקומיות. כמו כן, החברה ציינה כי בכוונתה לבחון ולרענן את מסד הנתונים שברשותה. </w:t>
      </w:r>
    </w:p>
    <w:p w:rsidR="00653A4E" w:rsidRPr="00F9433D" w:rsidP="004A1E57">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 xml:space="preserve">משרד התחבורה ציין בתשובתו למשרד מבקר המדינה ממאי 2017 כי הוא </w:t>
      </w:r>
      <w:r w:rsidRPr="00F9433D">
        <w:rPr>
          <w:rFonts w:ascii="Tahoma" w:hAnsi="Tahoma" w:eastAsiaTheme="minorHAnsi" w:cs="Tahoma"/>
          <w:sz w:val="17"/>
          <w:szCs w:val="17"/>
          <w:rtl/>
        </w:rPr>
        <w:t>מוציא הנחיות שמטרתן לשפר את הבטיחות בכבישים, בין היתר על ידי</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מערכת תאורה. ביצוע הנחיות אלה תמיד יהיה תהליך מדורג בכפוף למגבלות התקציב.</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בראש ובראשונה הדבר יוטמע בפרויקטים חדשים שמתוקצבים על פי הנהלים ועל פי סדר</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 xml:space="preserve">עדיפויות. </w:t>
      </w:r>
      <w:r w:rsidRPr="00F9433D">
        <w:rPr>
          <w:rFonts w:ascii="Tahoma" w:hAnsi="Tahoma" w:eastAsiaTheme="minorHAnsi" w:cs="Tahoma" w:hint="cs"/>
          <w:sz w:val="17"/>
          <w:szCs w:val="17"/>
          <w:rtl/>
        </w:rPr>
        <w:t xml:space="preserve">עוד ציין משרד התחבורה בתשובתו כי </w:t>
      </w:r>
      <w:r w:rsidRPr="00F9433D">
        <w:rPr>
          <w:rFonts w:ascii="Tahoma" w:hAnsi="Tahoma" w:eastAsiaTheme="minorHAnsi" w:cs="Tahoma"/>
          <w:sz w:val="17"/>
          <w:szCs w:val="17"/>
          <w:rtl/>
        </w:rPr>
        <w:t>באשר לצמתים קיימים, השיקול העיקרי הוא טיפול במוקדי סיכון, ולאחר מכן</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טיפול בכלל הצמתים שאינם עומדים בהנחיות בהתאם למסגרת התקציב.</w:t>
      </w:r>
    </w:p>
    <w:p w:rsidR="00653A4E" w:rsidRPr="00F9433D" w:rsidP="004A1E57">
      <w:pPr>
        <w:pStyle w:val="RESHET"/>
        <w:rPr>
          <w:rFonts w:eastAsiaTheme="minorHAnsi"/>
          <w:rtl/>
        </w:rPr>
      </w:pPr>
      <w:r w:rsidRPr="00F9433D">
        <w:rPr>
          <w:rFonts w:eastAsiaTheme="minorHAnsi"/>
          <w:rtl/>
        </w:rPr>
        <w:t xml:space="preserve">משרד מבקר המדינה מעיר לחברה </w:t>
      </w:r>
      <w:r w:rsidRPr="00F9433D">
        <w:rPr>
          <w:rFonts w:eastAsiaTheme="minorHAnsi" w:hint="cs"/>
          <w:rtl/>
        </w:rPr>
        <w:t>ו</w:t>
      </w:r>
      <w:r w:rsidRPr="00F9433D">
        <w:rPr>
          <w:rFonts w:eastAsiaTheme="minorHAnsi"/>
          <w:rtl/>
        </w:rPr>
        <w:t xml:space="preserve">למשרד התחבורה כי </w:t>
      </w:r>
      <w:r w:rsidRPr="00F9433D">
        <w:rPr>
          <w:rFonts w:eastAsiaTheme="minorHAnsi" w:hint="cs"/>
          <w:rtl/>
        </w:rPr>
        <w:t>נוכח</w:t>
      </w:r>
      <w:r w:rsidRPr="00F9433D">
        <w:rPr>
          <w:rFonts w:eastAsiaTheme="minorHAnsi"/>
          <w:rtl/>
        </w:rPr>
        <w:t xml:space="preserve"> חשיבות</w:t>
      </w:r>
      <w:r w:rsidRPr="00F9433D">
        <w:rPr>
          <w:rFonts w:eastAsiaTheme="minorHAnsi" w:hint="cs"/>
          <w:rtl/>
        </w:rPr>
        <w:t>ה</w:t>
      </w:r>
      <w:r w:rsidRPr="00F9433D">
        <w:rPr>
          <w:rFonts w:eastAsiaTheme="minorHAnsi"/>
          <w:rtl/>
        </w:rPr>
        <w:t xml:space="preserve"> של </w:t>
      </w:r>
      <w:r w:rsidRPr="00F9433D">
        <w:rPr>
          <w:rFonts w:eastAsiaTheme="minorHAnsi" w:hint="cs"/>
          <w:rtl/>
        </w:rPr>
        <w:t>התאורה</w:t>
      </w:r>
      <w:r w:rsidRPr="00F9433D">
        <w:rPr>
          <w:rFonts w:eastAsiaTheme="minorHAnsi"/>
          <w:rtl/>
        </w:rPr>
        <w:t xml:space="preserve"> </w:t>
      </w:r>
      <w:r w:rsidRPr="00F9433D">
        <w:rPr>
          <w:rFonts w:eastAsiaTheme="minorHAnsi" w:hint="cs"/>
          <w:rtl/>
        </w:rPr>
        <w:t>לבטיחות הנסיעה</w:t>
      </w:r>
      <w:r w:rsidRPr="00F9433D">
        <w:rPr>
          <w:rFonts w:eastAsiaTheme="minorHAnsi"/>
          <w:rtl/>
        </w:rPr>
        <w:t xml:space="preserve"> </w:t>
      </w:r>
      <w:r w:rsidRPr="00F9433D">
        <w:rPr>
          <w:rFonts w:eastAsiaTheme="minorHAnsi" w:hint="cs"/>
          <w:rtl/>
        </w:rPr>
        <w:t>בשעות</w:t>
      </w:r>
      <w:r w:rsidRPr="00F9433D">
        <w:rPr>
          <w:rFonts w:eastAsiaTheme="minorHAnsi"/>
          <w:rtl/>
        </w:rPr>
        <w:t xml:space="preserve"> </w:t>
      </w:r>
      <w:r w:rsidRPr="00F9433D">
        <w:rPr>
          <w:rFonts w:eastAsiaTheme="minorHAnsi" w:hint="cs"/>
          <w:rtl/>
        </w:rPr>
        <w:t>לילה</w:t>
      </w:r>
      <w:r w:rsidRPr="00F9433D">
        <w:rPr>
          <w:rFonts w:eastAsiaTheme="minorHAnsi"/>
          <w:rtl/>
        </w:rPr>
        <w:t xml:space="preserve"> </w:t>
      </w:r>
      <w:r w:rsidRPr="00F9433D">
        <w:rPr>
          <w:rFonts w:eastAsiaTheme="minorHAnsi" w:hint="cs"/>
          <w:rtl/>
        </w:rPr>
        <w:t>והכמות הגדולה של צמתים וקטעים לא מוארים, על החברה</w:t>
      </w:r>
      <w:r w:rsidRPr="00F9433D">
        <w:rPr>
          <w:rFonts w:eastAsiaTheme="minorHAnsi"/>
          <w:rtl/>
        </w:rPr>
        <w:t xml:space="preserve"> </w:t>
      </w:r>
      <w:r w:rsidRPr="00F9433D">
        <w:rPr>
          <w:rFonts w:eastAsiaTheme="minorHAnsi" w:hint="cs"/>
          <w:rtl/>
        </w:rPr>
        <w:t>לפעול בהקדם ליישום הנחיות משרד התחבורה, ועל משרד התחבורה לדאוג לתקצובם ולעקוב אחר הביצוע.</w:t>
      </w:r>
    </w:p>
    <w:p w:rsidR="00653A4E" w:rsidRPr="00F9433D" w:rsidP="00E95DD3">
      <w:pPr>
        <w:spacing w:line="240" w:lineRule="exact"/>
        <w:ind w:right="2268"/>
        <w:jc w:val="both"/>
        <w:rPr>
          <w:rFonts w:ascii="Tahoma" w:hAnsi="Tahoma" w:eastAsiaTheme="minorHAnsi" w:cs="Tahoma"/>
          <w:b/>
          <w:bCs/>
          <w:sz w:val="17"/>
          <w:szCs w:val="17"/>
          <w:rtl/>
        </w:rPr>
      </w:pPr>
    </w:p>
    <w:p w:rsidR="00653A4E" w:rsidRPr="004915AD" w:rsidP="00E95DD3">
      <w:pPr>
        <w:pStyle w:val="KOT5"/>
        <w:rPr>
          <w:rtl/>
        </w:rPr>
      </w:pPr>
      <w:r w:rsidRPr="004915AD">
        <w:rPr>
          <w:rFonts w:hint="cs"/>
          <w:rtl/>
        </w:rPr>
        <w:t xml:space="preserve">צביעת כבישים </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 xml:space="preserve">תמרורי סימון </w:t>
      </w:r>
      <w:r w:rsidRPr="00F9433D">
        <w:rPr>
          <w:rFonts w:ascii="Tahoma" w:hAnsi="Tahoma" w:eastAsiaTheme="minorHAnsi" w:cs="Tahoma" w:hint="cs"/>
          <w:sz w:val="17"/>
          <w:szCs w:val="17"/>
          <w:rtl/>
        </w:rPr>
        <w:t xml:space="preserve">בצדי </w:t>
      </w:r>
      <w:r w:rsidRPr="00F9433D">
        <w:rPr>
          <w:rFonts w:ascii="Tahoma" w:hAnsi="Tahoma" w:eastAsiaTheme="minorHAnsi" w:cs="Tahoma"/>
          <w:sz w:val="17"/>
          <w:szCs w:val="17"/>
          <w:rtl/>
        </w:rPr>
        <w:t xml:space="preserve">הדרך </w:t>
      </w:r>
      <w:r w:rsidRPr="00F9433D">
        <w:rPr>
          <w:rFonts w:ascii="Tahoma" w:hAnsi="Tahoma" w:eastAsiaTheme="minorHAnsi" w:cs="Tahoma" w:hint="cs"/>
          <w:sz w:val="17"/>
          <w:szCs w:val="17"/>
          <w:rtl/>
        </w:rPr>
        <w:t xml:space="preserve">נכללים </w:t>
      </w:r>
      <w:r w:rsidRPr="00F9433D">
        <w:rPr>
          <w:rFonts w:ascii="Tahoma" w:hAnsi="Tahoma" w:eastAsiaTheme="minorHAnsi" w:cs="Tahoma"/>
          <w:sz w:val="17"/>
          <w:szCs w:val="17"/>
          <w:rtl/>
        </w:rPr>
        <w:t>במערכת הסדרי התנועה של רשת הדרכים ו</w:t>
      </w:r>
      <w:r w:rsidRPr="00F9433D">
        <w:rPr>
          <w:rFonts w:ascii="Tahoma" w:hAnsi="Tahoma" w:eastAsiaTheme="minorHAnsi" w:cs="Tahoma" w:hint="cs"/>
          <w:sz w:val="17"/>
          <w:szCs w:val="17"/>
          <w:rtl/>
        </w:rPr>
        <w:t>כלולים</w:t>
      </w:r>
      <w:r w:rsidRPr="00F9433D">
        <w:rPr>
          <w:rFonts w:ascii="Tahoma" w:hAnsi="Tahoma" w:eastAsiaTheme="minorHAnsi" w:cs="Tahoma"/>
          <w:sz w:val="17"/>
          <w:szCs w:val="17"/>
          <w:rtl/>
        </w:rPr>
        <w:t xml:space="preserve"> בלוח התמרורים התקף. </w:t>
      </w:r>
      <w:r w:rsidRPr="00F9433D">
        <w:rPr>
          <w:rFonts w:ascii="Tahoma" w:hAnsi="Tahoma" w:eastAsiaTheme="minorHAnsi" w:cs="Tahoma" w:hint="cs"/>
          <w:sz w:val="17"/>
          <w:szCs w:val="17"/>
          <w:rtl/>
        </w:rPr>
        <w:t xml:space="preserve">תמרורי סימון </w:t>
      </w:r>
      <w:r w:rsidRPr="00F9433D">
        <w:rPr>
          <w:rFonts w:ascii="Tahoma" w:hAnsi="Tahoma" w:eastAsiaTheme="minorHAnsi" w:cs="Tahoma"/>
          <w:sz w:val="17"/>
          <w:szCs w:val="17"/>
          <w:rtl/>
        </w:rPr>
        <w:t>נועדו להעב</w:t>
      </w:r>
      <w:r w:rsidRPr="00F9433D">
        <w:rPr>
          <w:rFonts w:ascii="Tahoma" w:hAnsi="Tahoma" w:eastAsiaTheme="minorHAnsi" w:cs="Tahoma" w:hint="cs"/>
          <w:sz w:val="17"/>
          <w:szCs w:val="17"/>
          <w:rtl/>
        </w:rPr>
        <w:t>י</w:t>
      </w:r>
      <w:r w:rsidRPr="00F9433D">
        <w:rPr>
          <w:rFonts w:ascii="Tahoma" w:hAnsi="Tahoma" w:eastAsiaTheme="minorHAnsi" w:cs="Tahoma"/>
          <w:sz w:val="17"/>
          <w:szCs w:val="17"/>
          <w:rtl/>
        </w:rPr>
        <w:t>ר מסרים שונים למשתמשים בדרך</w:t>
      </w:r>
      <w:r w:rsidRPr="00F9433D">
        <w:rPr>
          <w:rFonts w:ascii="Tahoma" w:hAnsi="Tahoma" w:eastAsiaTheme="minorHAnsi" w:cs="Tahoma" w:hint="cs"/>
          <w:sz w:val="17"/>
          <w:szCs w:val="17"/>
          <w:rtl/>
        </w:rPr>
        <w:t>, והם חשובים כדי להבטיח זרימת תנועה בטוחה בדרך</w:t>
      </w:r>
      <w:r w:rsidRPr="00F9433D">
        <w:rPr>
          <w:rFonts w:ascii="Tahoma" w:hAnsi="Tahoma" w:eastAsiaTheme="minorHAnsi" w:cs="Tahoma"/>
          <w:sz w:val="17"/>
          <w:szCs w:val="17"/>
          <w:rtl/>
        </w:rPr>
        <w:t>. משמעות הסימונים נוגעת לכלל המשתמשים בדרך, לרבות נהגים והולכי רגל.</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החשיבות התפקודית והבטיחותית של סימונים על פני הדרך באה לידי ביטוי</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 xml:space="preserve">בעיקר </w:t>
      </w:r>
      <w:r w:rsidRPr="00F9433D">
        <w:rPr>
          <w:rFonts w:ascii="Tahoma" w:hAnsi="Tahoma" w:eastAsiaTheme="minorHAnsi" w:cs="Tahoma" w:hint="cs"/>
          <w:sz w:val="17"/>
          <w:szCs w:val="17"/>
          <w:rtl/>
        </w:rPr>
        <w:t>בתנאי לילה ו</w:t>
      </w:r>
      <w:r w:rsidRPr="00F9433D">
        <w:rPr>
          <w:rFonts w:ascii="Tahoma" w:hAnsi="Tahoma" w:eastAsiaTheme="minorHAnsi" w:cs="Tahoma"/>
          <w:sz w:val="17"/>
          <w:szCs w:val="17"/>
          <w:rtl/>
        </w:rPr>
        <w:t>בתנאים של מזג אוויר קשה.</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רמ</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 לא מספקת של נראות הסימונים בעלי המשמעות הבטיחותית המידית, עלול</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 לגרום</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 xml:space="preserve">למשתמשים בדרך לקבל החלטות שגויות </w:t>
      </w:r>
      <w:r w:rsidRPr="00F9433D">
        <w:rPr>
          <w:rFonts w:ascii="Tahoma" w:hAnsi="Tahoma" w:eastAsiaTheme="minorHAnsi" w:cs="Tahoma" w:hint="cs"/>
          <w:sz w:val="17"/>
          <w:szCs w:val="17"/>
          <w:rtl/>
        </w:rPr>
        <w:t>בזמן נסיעה</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 xml:space="preserve">ואלה מגדילות </w:t>
      </w:r>
      <w:r w:rsidRPr="00F9433D">
        <w:rPr>
          <w:rFonts w:ascii="Tahoma" w:hAnsi="Tahoma" w:eastAsiaTheme="minorHAnsi" w:cs="Tahoma"/>
          <w:sz w:val="17"/>
          <w:szCs w:val="17"/>
          <w:rtl/>
        </w:rPr>
        <w:t>את הסיכון</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 xml:space="preserve">להתרחשות תאונות. </w:t>
      </w:r>
      <w:r w:rsidRPr="00F9433D">
        <w:rPr>
          <w:rFonts w:ascii="Tahoma" w:hAnsi="Tahoma" w:eastAsiaTheme="minorHAnsi" w:cs="Tahoma" w:hint="cs"/>
          <w:sz w:val="17"/>
          <w:szCs w:val="17"/>
          <w:rtl/>
        </w:rPr>
        <w:t xml:space="preserve">למשל, סימון לא מספק של </w:t>
      </w:r>
      <w:r w:rsidRPr="00F9433D">
        <w:rPr>
          <w:rFonts w:ascii="Tahoma" w:hAnsi="Tahoma" w:eastAsiaTheme="minorHAnsi" w:cs="Tahoma"/>
          <w:sz w:val="17"/>
          <w:szCs w:val="17"/>
          <w:rtl/>
        </w:rPr>
        <w:t>מעברי חצייה.</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נוסף</w:t>
      </w:r>
      <w:r w:rsidRPr="00F9433D">
        <w:rPr>
          <w:rFonts w:ascii="Tahoma" w:hAnsi="Tahoma" w:eastAsiaTheme="minorHAnsi" w:cs="Tahoma" w:hint="cs"/>
          <w:sz w:val="17"/>
          <w:szCs w:val="17"/>
          <w:rtl/>
        </w:rPr>
        <w:t xml:space="preserve"> על כך</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ב</w:t>
      </w:r>
      <w:r w:rsidRPr="00F9433D">
        <w:rPr>
          <w:rFonts w:ascii="Tahoma" w:hAnsi="Tahoma" w:eastAsiaTheme="minorHAnsi" w:cs="Tahoma"/>
          <w:sz w:val="17"/>
          <w:szCs w:val="17"/>
          <w:rtl/>
        </w:rPr>
        <w:t xml:space="preserve">מקרים </w:t>
      </w:r>
      <w:r w:rsidRPr="00F9433D">
        <w:rPr>
          <w:rFonts w:ascii="Tahoma" w:hAnsi="Tahoma" w:eastAsiaTheme="minorHAnsi" w:cs="Tahoma" w:hint="cs"/>
          <w:sz w:val="17"/>
          <w:szCs w:val="17"/>
          <w:rtl/>
        </w:rPr>
        <w:t>מסוימים נודעת ל</w:t>
      </w:r>
      <w:r w:rsidRPr="00F9433D">
        <w:rPr>
          <w:rFonts w:ascii="Tahoma" w:hAnsi="Tahoma" w:eastAsiaTheme="minorHAnsi" w:cs="Tahoma"/>
          <w:sz w:val="17"/>
          <w:szCs w:val="17"/>
          <w:rtl/>
        </w:rPr>
        <w:t xml:space="preserve">סימונים חשיבות בטיחותית גדולה </w:t>
      </w:r>
      <w:r w:rsidRPr="00F9433D">
        <w:rPr>
          <w:rFonts w:ascii="Tahoma" w:hAnsi="Tahoma" w:eastAsiaTheme="minorHAnsi" w:cs="Tahoma" w:hint="cs"/>
          <w:sz w:val="17"/>
          <w:szCs w:val="17"/>
          <w:rtl/>
        </w:rPr>
        <w:t xml:space="preserve">אף </w:t>
      </w:r>
      <w:r w:rsidRPr="00F9433D">
        <w:rPr>
          <w:rFonts w:ascii="Tahoma" w:hAnsi="Tahoma" w:eastAsiaTheme="minorHAnsi" w:cs="Tahoma"/>
          <w:sz w:val="17"/>
          <w:szCs w:val="17"/>
          <w:rtl/>
        </w:rPr>
        <w:t xml:space="preserve">יותר. </w:t>
      </w:r>
      <w:r w:rsidRPr="00F9433D">
        <w:rPr>
          <w:rFonts w:ascii="Tahoma" w:hAnsi="Tahoma" w:eastAsiaTheme="minorHAnsi" w:cs="Tahoma" w:hint="cs"/>
          <w:sz w:val="17"/>
          <w:szCs w:val="17"/>
          <w:rtl/>
        </w:rPr>
        <w:t>ב</w:t>
      </w:r>
      <w:r w:rsidRPr="00F9433D">
        <w:rPr>
          <w:rFonts w:ascii="Tahoma" w:hAnsi="Tahoma" w:eastAsiaTheme="minorHAnsi" w:cs="Tahoma"/>
          <w:sz w:val="17"/>
          <w:szCs w:val="17"/>
          <w:rtl/>
        </w:rPr>
        <w:t xml:space="preserve">מקרים </w:t>
      </w:r>
      <w:r w:rsidRPr="00F9433D">
        <w:rPr>
          <w:rFonts w:ascii="Tahoma" w:hAnsi="Tahoma" w:eastAsiaTheme="minorHAnsi" w:cs="Tahoma" w:hint="cs"/>
          <w:sz w:val="17"/>
          <w:szCs w:val="17"/>
          <w:rtl/>
        </w:rPr>
        <w:t xml:space="preserve">אלה </w:t>
      </w:r>
      <w:r w:rsidRPr="00F9433D">
        <w:rPr>
          <w:rFonts w:ascii="Tahoma" w:hAnsi="Tahoma" w:eastAsiaTheme="minorHAnsi" w:cs="Tahoma"/>
          <w:sz w:val="17"/>
          <w:szCs w:val="17"/>
          <w:rtl/>
        </w:rPr>
        <w:t xml:space="preserve">לסימונים אין "גיבוי" נוסף המחזק את המסר </w:t>
      </w:r>
      <w:r w:rsidRPr="00F9433D">
        <w:rPr>
          <w:rFonts w:ascii="Tahoma" w:hAnsi="Tahoma" w:eastAsiaTheme="minorHAnsi" w:cs="Tahoma" w:hint="cs"/>
          <w:sz w:val="17"/>
          <w:szCs w:val="17"/>
          <w:rtl/>
        </w:rPr>
        <w:t>שהם מעבירים</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 xml:space="preserve">למשל, </w:t>
      </w:r>
      <w:r w:rsidRPr="00F9433D">
        <w:rPr>
          <w:rFonts w:ascii="Tahoma" w:hAnsi="Tahoma" w:eastAsiaTheme="minorHAnsi" w:cs="Tahoma"/>
          <w:sz w:val="17"/>
          <w:szCs w:val="17"/>
          <w:rtl/>
        </w:rPr>
        <w:t>החשיבות</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 xml:space="preserve">הבטיחותית של סימון גבול פחות קריטית כאשר קיימים עמודי הכוונה בשולי הדרך. </w:t>
      </w:r>
      <w:r w:rsidRPr="00F9433D">
        <w:rPr>
          <w:rFonts w:ascii="Tahoma" w:hAnsi="Tahoma" w:eastAsiaTheme="minorHAnsi" w:cs="Tahoma" w:hint="cs"/>
          <w:sz w:val="17"/>
          <w:szCs w:val="17"/>
          <w:rtl/>
        </w:rPr>
        <w:t xml:space="preserve">אם </w:t>
      </w:r>
      <w:r w:rsidRPr="00F9433D">
        <w:rPr>
          <w:rFonts w:ascii="Tahoma" w:hAnsi="Tahoma" w:eastAsiaTheme="minorHAnsi" w:cs="Tahoma"/>
          <w:sz w:val="17"/>
          <w:szCs w:val="17"/>
          <w:rtl/>
        </w:rPr>
        <w:t>הסימון</w:t>
      </w:r>
      <w:r w:rsidRPr="00F9433D">
        <w:rPr>
          <w:rFonts w:ascii="Tahoma" w:hAnsi="Tahoma" w:eastAsiaTheme="minorHAnsi" w:cs="Tahoma" w:hint="cs"/>
          <w:sz w:val="17"/>
          <w:szCs w:val="17"/>
          <w:rtl/>
        </w:rPr>
        <w:t xml:space="preserve"> הוא</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אמצעי </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יחיד להעברת המסר לנהג</w:t>
      </w:r>
      <w:r w:rsidRPr="00F9433D">
        <w:rPr>
          <w:rFonts w:ascii="Tahoma" w:hAnsi="Tahoma" w:eastAsiaTheme="minorHAnsi" w:cs="Tahoma" w:hint="cs"/>
          <w:sz w:val="17"/>
          <w:szCs w:val="17"/>
          <w:rtl/>
        </w:rPr>
        <w:t>ים</w:t>
      </w:r>
      <w:r w:rsidRPr="00F9433D">
        <w:rPr>
          <w:rFonts w:ascii="Tahoma" w:hAnsi="Tahoma" w:eastAsiaTheme="minorHAnsi" w:cs="Tahoma"/>
          <w:sz w:val="17"/>
          <w:szCs w:val="17"/>
          <w:rtl/>
        </w:rPr>
        <w:t xml:space="preserve">, חסרונו </w:t>
      </w:r>
      <w:r w:rsidRPr="00F9433D">
        <w:rPr>
          <w:rFonts w:ascii="Tahoma" w:hAnsi="Tahoma" w:eastAsiaTheme="minorHAnsi" w:cs="Tahoma" w:hint="cs"/>
          <w:sz w:val="17"/>
          <w:szCs w:val="17"/>
          <w:rtl/>
        </w:rPr>
        <w:t>עלול לפגוע מאוד ברמת הבטיחות של ה</w:t>
      </w:r>
      <w:r w:rsidRPr="00F9433D">
        <w:rPr>
          <w:rFonts w:ascii="Tahoma" w:hAnsi="Tahoma" w:eastAsiaTheme="minorHAnsi" w:cs="Tahoma"/>
          <w:sz w:val="17"/>
          <w:szCs w:val="17"/>
          <w:rtl/>
        </w:rPr>
        <w:t>דרך.</w:t>
      </w:r>
      <w:r w:rsidRPr="00297CDB" w:rsidR="00297CDB">
        <w:rPr>
          <w:rFonts w:cs="Tahoma"/>
          <w:noProof/>
          <w:sz w:val="17"/>
          <w:szCs w:val="17"/>
          <w:rtl/>
        </w:rPr>
        <w:t xml:space="preserve"> </w:t>
      </w:r>
      <w:r w:rsidRPr="0012789B" w:rsidR="00297CDB">
        <w:rPr>
          <w:rFonts w:cs="Tahoma"/>
          <w:noProof/>
          <w:sz w:val="17"/>
          <w:szCs w:val="17"/>
          <w:rtl/>
        </w:rPr>
        <mc:AlternateContent>
          <mc:Choice Requires="wps">
            <w:drawing>
              <wp:anchor distT="0" distB="0" distL="114300" distR="114300" simplePos="0" relativeHeight="251676672" behindDoc="1" locked="0" layoutInCell="1" allowOverlap="1">
                <wp:simplePos x="0" y="0"/>
                <wp:positionH relativeFrom="margin">
                  <wp:posOffset>-431800</wp:posOffset>
                </wp:positionH>
                <wp:positionV relativeFrom="margin">
                  <wp:align>top</wp:align>
                </wp:positionV>
                <wp:extent cx="1620000" cy="4140000"/>
                <wp:effectExtent l="0" t="0" r="0" b="0"/>
                <wp:wrapNone/>
                <wp:docPr id="3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F1CA0" w:rsidRPr="00373C5D" w:rsidP="00297CD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59519586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44888"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F1CA0" w:rsidRPr="00881D99" w:rsidP="00297CDB">
                            <w:pPr>
                              <w:spacing w:after="0" w:line="240" w:lineRule="auto"/>
                              <w:rPr>
                                <w:color w:val="0B5294"/>
                                <w:spacing w:val="-4"/>
                                <w:sz w:val="24"/>
                                <w:szCs w:val="24"/>
                                <w:rtl/>
                                <w:cs/>
                              </w:rPr>
                            </w:pPr>
                            <w:r w:rsidRPr="00297CDB">
                              <w:rPr>
                                <w:rFonts w:cs="Tahoma" w:hint="eastAsia"/>
                                <w:color w:val="0B5294"/>
                                <w:spacing w:val="-4"/>
                                <w:sz w:val="24"/>
                                <w:szCs w:val="24"/>
                                <w:rtl/>
                              </w:rPr>
                              <w:t>החשיבות</w:t>
                            </w:r>
                            <w:r w:rsidRPr="00297CDB">
                              <w:rPr>
                                <w:rFonts w:cs="Tahoma"/>
                                <w:color w:val="0B5294"/>
                                <w:spacing w:val="-4"/>
                                <w:sz w:val="24"/>
                                <w:szCs w:val="24"/>
                                <w:rtl/>
                              </w:rPr>
                              <w:t xml:space="preserve"> </w:t>
                            </w:r>
                            <w:r w:rsidRPr="00297CDB">
                              <w:rPr>
                                <w:rFonts w:cs="Tahoma" w:hint="eastAsia"/>
                                <w:color w:val="0B5294"/>
                                <w:spacing w:val="-4"/>
                                <w:sz w:val="24"/>
                                <w:szCs w:val="24"/>
                                <w:rtl/>
                              </w:rPr>
                              <w:t>התפקודית</w:t>
                            </w:r>
                            <w:r w:rsidRPr="00297CDB">
                              <w:rPr>
                                <w:rFonts w:cs="Tahoma"/>
                                <w:color w:val="0B5294"/>
                                <w:spacing w:val="-4"/>
                                <w:sz w:val="24"/>
                                <w:szCs w:val="24"/>
                                <w:rtl/>
                              </w:rPr>
                              <w:t xml:space="preserve"> </w:t>
                            </w:r>
                            <w:r w:rsidRPr="00297CDB">
                              <w:rPr>
                                <w:rFonts w:cs="Tahoma" w:hint="eastAsia"/>
                                <w:color w:val="0B5294"/>
                                <w:spacing w:val="-4"/>
                                <w:sz w:val="24"/>
                                <w:szCs w:val="24"/>
                                <w:rtl/>
                              </w:rPr>
                              <w:t>והבטיחותית</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סימונים</w:t>
                            </w:r>
                            <w:r w:rsidRPr="00297CDB">
                              <w:rPr>
                                <w:rFonts w:cs="Tahoma"/>
                                <w:color w:val="0B5294"/>
                                <w:spacing w:val="-4"/>
                                <w:sz w:val="24"/>
                                <w:szCs w:val="24"/>
                                <w:rtl/>
                              </w:rPr>
                              <w:t xml:space="preserve"> </w:t>
                            </w:r>
                            <w:r w:rsidRPr="00297CDB">
                              <w:rPr>
                                <w:rFonts w:cs="Tahoma" w:hint="eastAsia"/>
                                <w:color w:val="0B5294"/>
                                <w:spacing w:val="-4"/>
                                <w:sz w:val="24"/>
                                <w:szCs w:val="24"/>
                                <w:rtl/>
                              </w:rPr>
                              <w:t>על</w:t>
                            </w:r>
                            <w:r w:rsidRPr="00297CDB">
                              <w:rPr>
                                <w:rFonts w:cs="Tahoma"/>
                                <w:color w:val="0B5294"/>
                                <w:spacing w:val="-4"/>
                                <w:sz w:val="24"/>
                                <w:szCs w:val="24"/>
                                <w:rtl/>
                              </w:rPr>
                              <w:t xml:space="preserve"> </w:t>
                            </w:r>
                            <w:r w:rsidRPr="00297CDB">
                              <w:rPr>
                                <w:rFonts w:cs="Tahoma" w:hint="eastAsia"/>
                                <w:color w:val="0B5294"/>
                                <w:spacing w:val="-4"/>
                                <w:sz w:val="24"/>
                                <w:szCs w:val="24"/>
                                <w:rtl/>
                              </w:rPr>
                              <w:t>פני</w:t>
                            </w:r>
                            <w:r w:rsidRPr="00297CDB">
                              <w:rPr>
                                <w:rFonts w:cs="Tahoma"/>
                                <w:color w:val="0B5294"/>
                                <w:spacing w:val="-4"/>
                                <w:sz w:val="24"/>
                                <w:szCs w:val="24"/>
                                <w:rtl/>
                              </w:rPr>
                              <w:t xml:space="preserve"> </w:t>
                            </w:r>
                            <w:r w:rsidRPr="00297CDB">
                              <w:rPr>
                                <w:rFonts w:cs="Tahoma" w:hint="eastAsia"/>
                                <w:color w:val="0B5294"/>
                                <w:spacing w:val="-4"/>
                                <w:sz w:val="24"/>
                                <w:szCs w:val="24"/>
                                <w:rtl/>
                              </w:rPr>
                              <w:t>הדרך</w:t>
                            </w:r>
                            <w:r w:rsidRPr="00297CDB">
                              <w:rPr>
                                <w:rFonts w:cs="Tahoma"/>
                                <w:color w:val="0B5294"/>
                                <w:spacing w:val="-4"/>
                                <w:sz w:val="24"/>
                                <w:szCs w:val="24"/>
                                <w:rtl/>
                              </w:rPr>
                              <w:t xml:space="preserve"> </w:t>
                            </w:r>
                            <w:r w:rsidRPr="00297CDB">
                              <w:rPr>
                                <w:rFonts w:cs="Tahoma" w:hint="eastAsia"/>
                                <w:color w:val="0B5294"/>
                                <w:spacing w:val="-4"/>
                                <w:sz w:val="24"/>
                                <w:szCs w:val="24"/>
                                <w:rtl/>
                              </w:rPr>
                              <w:t>באה</w:t>
                            </w:r>
                            <w:r w:rsidRPr="00297CDB">
                              <w:rPr>
                                <w:rFonts w:cs="Tahoma"/>
                                <w:color w:val="0B5294"/>
                                <w:spacing w:val="-4"/>
                                <w:sz w:val="24"/>
                                <w:szCs w:val="24"/>
                                <w:rtl/>
                              </w:rPr>
                              <w:t xml:space="preserve"> </w:t>
                            </w:r>
                            <w:r w:rsidRPr="00297CDB">
                              <w:rPr>
                                <w:rFonts w:cs="Tahoma" w:hint="eastAsia"/>
                                <w:color w:val="0B5294"/>
                                <w:spacing w:val="-4"/>
                                <w:sz w:val="24"/>
                                <w:szCs w:val="24"/>
                                <w:rtl/>
                              </w:rPr>
                              <w:t>לידי</w:t>
                            </w:r>
                            <w:r w:rsidRPr="00297CDB">
                              <w:rPr>
                                <w:rFonts w:cs="Tahoma"/>
                                <w:color w:val="0B5294"/>
                                <w:spacing w:val="-4"/>
                                <w:sz w:val="24"/>
                                <w:szCs w:val="24"/>
                                <w:rtl/>
                              </w:rPr>
                              <w:t xml:space="preserve"> </w:t>
                            </w:r>
                            <w:r w:rsidRPr="00297CDB">
                              <w:rPr>
                                <w:rFonts w:cs="Tahoma" w:hint="eastAsia"/>
                                <w:color w:val="0B5294"/>
                                <w:spacing w:val="-4"/>
                                <w:sz w:val="24"/>
                                <w:szCs w:val="24"/>
                                <w:rtl/>
                              </w:rPr>
                              <w:t>ביטוי</w:t>
                            </w:r>
                            <w:r w:rsidRPr="00297CDB">
                              <w:rPr>
                                <w:rFonts w:cs="Tahoma"/>
                                <w:color w:val="0B5294"/>
                                <w:spacing w:val="-4"/>
                                <w:sz w:val="24"/>
                                <w:szCs w:val="24"/>
                                <w:rtl/>
                              </w:rPr>
                              <w:t xml:space="preserve"> </w:t>
                            </w:r>
                            <w:r w:rsidRPr="00297CDB">
                              <w:rPr>
                                <w:rFonts w:cs="Tahoma" w:hint="eastAsia"/>
                                <w:color w:val="0B5294"/>
                                <w:spacing w:val="-4"/>
                                <w:sz w:val="24"/>
                                <w:szCs w:val="24"/>
                                <w:rtl/>
                              </w:rPr>
                              <w:t>בעיקר</w:t>
                            </w:r>
                            <w:r w:rsidRPr="00297CDB">
                              <w:rPr>
                                <w:rFonts w:cs="Tahoma"/>
                                <w:color w:val="0B5294"/>
                                <w:spacing w:val="-4"/>
                                <w:sz w:val="24"/>
                                <w:szCs w:val="24"/>
                                <w:rtl/>
                              </w:rPr>
                              <w:t xml:space="preserve"> </w:t>
                            </w:r>
                            <w:r w:rsidRPr="00297CDB">
                              <w:rPr>
                                <w:rFonts w:cs="Tahoma" w:hint="eastAsia"/>
                                <w:color w:val="0B5294"/>
                                <w:spacing w:val="-4"/>
                                <w:sz w:val="24"/>
                                <w:szCs w:val="24"/>
                                <w:rtl/>
                              </w:rPr>
                              <w:t>בתנאי</w:t>
                            </w:r>
                            <w:r w:rsidRPr="00297CDB">
                              <w:rPr>
                                <w:rFonts w:cs="Tahoma"/>
                                <w:color w:val="0B5294"/>
                                <w:spacing w:val="-4"/>
                                <w:sz w:val="24"/>
                                <w:szCs w:val="24"/>
                                <w:rtl/>
                              </w:rPr>
                              <w:t xml:space="preserve"> </w:t>
                            </w:r>
                            <w:r w:rsidRPr="00297CDB">
                              <w:rPr>
                                <w:rFonts w:cs="Tahoma" w:hint="eastAsia"/>
                                <w:color w:val="0B5294"/>
                                <w:spacing w:val="-4"/>
                                <w:sz w:val="24"/>
                                <w:szCs w:val="24"/>
                                <w:rtl/>
                              </w:rPr>
                              <w:t>לילה</w:t>
                            </w:r>
                            <w:r w:rsidRPr="00297CDB">
                              <w:rPr>
                                <w:rFonts w:cs="Tahoma"/>
                                <w:color w:val="0B5294"/>
                                <w:spacing w:val="-4"/>
                                <w:sz w:val="24"/>
                                <w:szCs w:val="24"/>
                                <w:rtl/>
                              </w:rPr>
                              <w:t xml:space="preserve"> </w:t>
                            </w:r>
                            <w:r w:rsidRPr="00297CDB">
                              <w:rPr>
                                <w:rFonts w:cs="Tahoma" w:hint="eastAsia"/>
                                <w:color w:val="0B5294"/>
                                <w:spacing w:val="-4"/>
                                <w:sz w:val="24"/>
                                <w:szCs w:val="24"/>
                                <w:rtl/>
                              </w:rPr>
                              <w:t>ובתנאים</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מזג</w:t>
                            </w:r>
                            <w:r w:rsidRPr="00297CDB">
                              <w:rPr>
                                <w:rFonts w:cs="Tahoma"/>
                                <w:color w:val="0B5294"/>
                                <w:spacing w:val="-4"/>
                                <w:sz w:val="24"/>
                                <w:szCs w:val="24"/>
                                <w:rtl/>
                              </w:rPr>
                              <w:t xml:space="preserve"> </w:t>
                            </w:r>
                            <w:r w:rsidRPr="00297CDB">
                              <w:rPr>
                                <w:rFonts w:cs="Tahoma" w:hint="eastAsia"/>
                                <w:color w:val="0B5294"/>
                                <w:spacing w:val="-4"/>
                                <w:sz w:val="24"/>
                                <w:szCs w:val="24"/>
                                <w:rtl/>
                              </w:rPr>
                              <w:t>אוויר</w:t>
                            </w:r>
                            <w:r w:rsidRPr="00297CDB">
                              <w:rPr>
                                <w:rFonts w:cs="Tahoma"/>
                                <w:color w:val="0B5294"/>
                                <w:spacing w:val="-4"/>
                                <w:sz w:val="24"/>
                                <w:szCs w:val="24"/>
                                <w:rtl/>
                              </w:rPr>
                              <w:t xml:space="preserve"> </w:t>
                            </w:r>
                            <w:r w:rsidRPr="00297CDB">
                              <w:rPr>
                                <w:rFonts w:cs="Tahoma" w:hint="eastAsia"/>
                                <w:color w:val="0B5294"/>
                                <w:spacing w:val="-4"/>
                                <w:sz w:val="24"/>
                                <w:szCs w:val="24"/>
                                <w:rtl/>
                              </w:rPr>
                              <w:t>קשה</w:t>
                            </w:r>
                            <w:r w:rsidRPr="00297CDB">
                              <w:rPr>
                                <w:rFonts w:cs="Tahoma"/>
                                <w:color w:val="0B5294"/>
                                <w:spacing w:val="-4"/>
                                <w:sz w:val="24"/>
                                <w:szCs w:val="24"/>
                                <w:rtl/>
                              </w:rPr>
                              <w:t xml:space="preserve">. </w:t>
                            </w:r>
                            <w:r w:rsidRPr="00297CDB">
                              <w:rPr>
                                <w:rFonts w:cs="Tahoma" w:hint="eastAsia"/>
                                <w:color w:val="0B5294"/>
                                <w:spacing w:val="-4"/>
                                <w:sz w:val="24"/>
                                <w:szCs w:val="24"/>
                                <w:rtl/>
                              </w:rPr>
                              <w:t>רמה</w:t>
                            </w:r>
                            <w:r w:rsidRPr="00297CDB">
                              <w:rPr>
                                <w:rFonts w:cs="Tahoma"/>
                                <w:color w:val="0B5294"/>
                                <w:spacing w:val="-4"/>
                                <w:sz w:val="24"/>
                                <w:szCs w:val="24"/>
                                <w:rtl/>
                              </w:rPr>
                              <w:t xml:space="preserve"> </w:t>
                            </w:r>
                            <w:r w:rsidRPr="00297CDB">
                              <w:rPr>
                                <w:rFonts w:cs="Tahoma" w:hint="eastAsia"/>
                                <w:color w:val="0B5294"/>
                                <w:spacing w:val="-4"/>
                                <w:sz w:val="24"/>
                                <w:szCs w:val="24"/>
                                <w:rtl/>
                              </w:rPr>
                              <w:t>לא</w:t>
                            </w:r>
                            <w:r w:rsidRPr="00297CDB">
                              <w:rPr>
                                <w:rFonts w:cs="Tahoma"/>
                                <w:color w:val="0B5294"/>
                                <w:spacing w:val="-4"/>
                                <w:sz w:val="24"/>
                                <w:szCs w:val="24"/>
                                <w:rtl/>
                              </w:rPr>
                              <w:t xml:space="preserve"> </w:t>
                            </w:r>
                            <w:r w:rsidRPr="00297CDB">
                              <w:rPr>
                                <w:rFonts w:cs="Tahoma" w:hint="eastAsia"/>
                                <w:color w:val="0B5294"/>
                                <w:spacing w:val="-4"/>
                                <w:sz w:val="24"/>
                                <w:szCs w:val="24"/>
                                <w:rtl/>
                              </w:rPr>
                              <w:t>מספקת</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נראות</w:t>
                            </w:r>
                            <w:r w:rsidRPr="00297CDB">
                              <w:rPr>
                                <w:rFonts w:cs="Tahoma"/>
                                <w:color w:val="0B5294"/>
                                <w:spacing w:val="-4"/>
                                <w:sz w:val="24"/>
                                <w:szCs w:val="24"/>
                                <w:rtl/>
                              </w:rPr>
                              <w:t xml:space="preserve"> </w:t>
                            </w:r>
                            <w:r w:rsidRPr="00297CDB">
                              <w:rPr>
                                <w:rFonts w:cs="Tahoma" w:hint="eastAsia"/>
                                <w:color w:val="0B5294"/>
                                <w:spacing w:val="-4"/>
                                <w:sz w:val="24"/>
                                <w:szCs w:val="24"/>
                                <w:rtl/>
                              </w:rPr>
                              <w:t>הסימונים</w:t>
                            </w:r>
                            <w:r w:rsidRPr="00297CDB">
                              <w:rPr>
                                <w:rFonts w:cs="Tahoma"/>
                                <w:color w:val="0B5294"/>
                                <w:spacing w:val="-4"/>
                                <w:sz w:val="24"/>
                                <w:szCs w:val="24"/>
                                <w:rtl/>
                              </w:rPr>
                              <w:t xml:space="preserve"> </w:t>
                            </w:r>
                            <w:r w:rsidRPr="00297CDB">
                              <w:rPr>
                                <w:rFonts w:cs="Tahoma" w:hint="eastAsia"/>
                                <w:color w:val="0B5294"/>
                                <w:spacing w:val="-4"/>
                                <w:sz w:val="24"/>
                                <w:szCs w:val="24"/>
                                <w:rtl/>
                              </w:rPr>
                              <w:t>בעלי</w:t>
                            </w:r>
                            <w:r w:rsidRPr="00297CDB">
                              <w:rPr>
                                <w:rFonts w:cs="Tahoma"/>
                                <w:color w:val="0B5294"/>
                                <w:spacing w:val="-4"/>
                                <w:sz w:val="24"/>
                                <w:szCs w:val="24"/>
                                <w:rtl/>
                              </w:rPr>
                              <w:t xml:space="preserve"> </w:t>
                            </w:r>
                            <w:r w:rsidRPr="00297CDB">
                              <w:rPr>
                                <w:rFonts w:cs="Tahoma" w:hint="eastAsia"/>
                                <w:color w:val="0B5294"/>
                                <w:spacing w:val="-4"/>
                                <w:sz w:val="24"/>
                                <w:szCs w:val="24"/>
                                <w:rtl/>
                              </w:rPr>
                              <w:t>המשמעות</w:t>
                            </w:r>
                            <w:r w:rsidRPr="00297CDB">
                              <w:rPr>
                                <w:rFonts w:cs="Tahoma"/>
                                <w:color w:val="0B5294"/>
                                <w:spacing w:val="-4"/>
                                <w:sz w:val="24"/>
                                <w:szCs w:val="24"/>
                                <w:rtl/>
                              </w:rPr>
                              <w:t xml:space="preserve"> </w:t>
                            </w:r>
                            <w:r w:rsidRPr="00297CDB">
                              <w:rPr>
                                <w:rFonts w:cs="Tahoma" w:hint="eastAsia"/>
                                <w:color w:val="0B5294"/>
                                <w:spacing w:val="-4"/>
                                <w:sz w:val="24"/>
                                <w:szCs w:val="24"/>
                                <w:rtl/>
                              </w:rPr>
                              <w:t>הבטיחותית</w:t>
                            </w:r>
                            <w:r w:rsidRPr="00297CDB">
                              <w:rPr>
                                <w:rFonts w:cs="Tahoma"/>
                                <w:color w:val="0B5294"/>
                                <w:spacing w:val="-4"/>
                                <w:sz w:val="24"/>
                                <w:szCs w:val="24"/>
                                <w:rtl/>
                              </w:rPr>
                              <w:t xml:space="preserve"> </w:t>
                            </w:r>
                            <w:r w:rsidRPr="00297CDB">
                              <w:rPr>
                                <w:rFonts w:cs="Tahoma" w:hint="eastAsia"/>
                                <w:color w:val="0B5294"/>
                                <w:spacing w:val="-4"/>
                                <w:sz w:val="24"/>
                                <w:szCs w:val="24"/>
                                <w:rtl/>
                              </w:rPr>
                              <w:t>המידית</w:t>
                            </w:r>
                            <w:r w:rsidRPr="00297CDB">
                              <w:rPr>
                                <w:rFonts w:cs="Tahoma"/>
                                <w:color w:val="0B5294"/>
                                <w:spacing w:val="-4"/>
                                <w:sz w:val="24"/>
                                <w:szCs w:val="24"/>
                                <w:rtl/>
                              </w:rPr>
                              <w:t xml:space="preserve">, </w:t>
                            </w:r>
                            <w:r w:rsidRPr="00297CDB">
                              <w:rPr>
                                <w:rFonts w:cs="Tahoma" w:hint="eastAsia"/>
                                <w:color w:val="0B5294"/>
                                <w:spacing w:val="-4"/>
                                <w:sz w:val="24"/>
                                <w:szCs w:val="24"/>
                                <w:rtl/>
                              </w:rPr>
                              <w:t>עלולה</w:t>
                            </w:r>
                            <w:r w:rsidRPr="00297CDB">
                              <w:rPr>
                                <w:rFonts w:cs="Tahoma"/>
                                <w:color w:val="0B5294"/>
                                <w:spacing w:val="-4"/>
                                <w:sz w:val="24"/>
                                <w:szCs w:val="24"/>
                                <w:rtl/>
                              </w:rPr>
                              <w:t xml:space="preserve"> </w:t>
                            </w:r>
                            <w:r w:rsidRPr="00297CDB">
                              <w:rPr>
                                <w:rFonts w:cs="Tahoma" w:hint="eastAsia"/>
                                <w:color w:val="0B5294"/>
                                <w:spacing w:val="-4"/>
                                <w:sz w:val="24"/>
                                <w:szCs w:val="24"/>
                                <w:rtl/>
                              </w:rPr>
                              <w:t>לגרום</w:t>
                            </w:r>
                            <w:r w:rsidRPr="00297CDB">
                              <w:rPr>
                                <w:rFonts w:cs="Tahoma"/>
                                <w:color w:val="0B5294"/>
                                <w:spacing w:val="-4"/>
                                <w:sz w:val="24"/>
                                <w:szCs w:val="24"/>
                                <w:rtl/>
                              </w:rPr>
                              <w:t xml:space="preserve"> </w:t>
                            </w:r>
                            <w:r w:rsidRPr="00297CDB">
                              <w:rPr>
                                <w:rFonts w:cs="Tahoma" w:hint="eastAsia"/>
                                <w:color w:val="0B5294"/>
                                <w:spacing w:val="-4"/>
                                <w:sz w:val="24"/>
                                <w:szCs w:val="24"/>
                                <w:rtl/>
                              </w:rPr>
                              <w:t>למשתמשים</w:t>
                            </w:r>
                            <w:r w:rsidRPr="00297CDB">
                              <w:rPr>
                                <w:rFonts w:cs="Tahoma"/>
                                <w:color w:val="0B5294"/>
                                <w:spacing w:val="-4"/>
                                <w:sz w:val="24"/>
                                <w:szCs w:val="24"/>
                                <w:rtl/>
                              </w:rPr>
                              <w:t xml:space="preserve"> </w:t>
                            </w:r>
                            <w:r w:rsidRPr="00297CDB">
                              <w:rPr>
                                <w:rFonts w:cs="Tahoma" w:hint="eastAsia"/>
                                <w:color w:val="0B5294"/>
                                <w:spacing w:val="-4"/>
                                <w:sz w:val="24"/>
                                <w:szCs w:val="24"/>
                                <w:rtl/>
                              </w:rPr>
                              <w:t>בדרך</w:t>
                            </w:r>
                            <w:r w:rsidRPr="00297CDB">
                              <w:rPr>
                                <w:rFonts w:cs="Tahoma"/>
                                <w:color w:val="0B5294"/>
                                <w:spacing w:val="-4"/>
                                <w:sz w:val="24"/>
                                <w:szCs w:val="24"/>
                                <w:rtl/>
                              </w:rPr>
                              <w:t xml:space="preserve"> </w:t>
                            </w:r>
                            <w:r w:rsidRPr="00297CDB">
                              <w:rPr>
                                <w:rFonts w:cs="Tahoma" w:hint="eastAsia"/>
                                <w:color w:val="0B5294"/>
                                <w:spacing w:val="-4"/>
                                <w:sz w:val="24"/>
                                <w:szCs w:val="24"/>
                                <w:rtl/>
                              </w:rPr>
                              <w:t>לקבל</w:t>
                            </w:r>
                            <w:r w:rsidRPr="00297CDB">
                              <w:rPr>
                                <w:rFonts w:cs="Tahoma"/>
                                <w:color w:val="0B5294"/>
                                <w:spacing w:val="-4"/>
                                <w:sz w:val="24"/>
                                <w:szCs w:val="24"/>
                                <w:rtl/>
                              </w:rPr>
                              <w:t xml:space="preserve"> </w:t>
                            </w:r>
                            <w:r w:rsidRPr="00297CDB">
                              <w:rPr>
                                <w:rFonts w:cs="Tahoma" w:hint="eastAsia"/>
                                <w:color w:val="0B5294"/>
                                <w:spacing w:val="-4"/>
                                <w:sz w:val="24"/>
                                <w:szCs w:val="24"/>
                                <w:rtl/>
                              </w:rPr>
                              <w:t>החלטות</w:t>
                            </w:r>
                            <w:r w:rsidRPr="00297CDB">
                              <w:rPr>
                                <w:rFonts w:cs="Tahoma"/>
                                <w:color w:val="0B5294"/>
                                <w:spacing w:val="-4"/>
                                <w:sz w:val="24"/>
                                <w:szCs w:val="24"/>
                                <w:rtl/>
                              </w:rPr>
                              <w:t xml:space="preserve"> </w:t>
                            </w:r>
                            <w:r w:rsidRPr="00297CDB">
                              <w:rPr>
                                <w:rFonts w:cs="Tahoma" w:hint="eastAsia"/>
                                <w:color w:val="0B5294"/>
                                <w:spacing w:val="-4"/>
                                <w:sz w:val="24"/>
                                <w:szCs w:val="24"/>
                                <w:rtl/>
                              </w:rPr>
                              <w:t>שגויות</w:t>
                            </w:r>
                            <w:r w:rsidRPr="00297CDB">
                              <w:rPr>
                                <w:rFonts w:cs="Tahoma"/>
                                <w:color w:val="0B5294"/>
                                <w:spacing w:val="-4"/>
                                <w:sz w:val="24"/>
                                <w:szCs w:val="24"/>
                                <w:rtl/>
                              </w:rPr>
                              <w:t xml:space="preserve"> </w:t>
                            </w:r>
                            <w:r w:rsidRPr="00297CDB">
                              <w:rPr>
                                <w:rFonts w:cs="Tahoma" w:hint="eastAsia"/>
                                <w:color w:val="0B5294"/>
                                <w:spacing w:val="-4"/>
                                <w:sz w:val="24"/>
                                <w:szCs w:val="24"/>
                                <w:rtl/>
                              </w:rPr>
                              <w:t>בזמן</w:t>
                            </w:r>
                            <w:r w:rsidRPr="00297CDB">
                              <w:rPr>
                                <w:rFonts w:cs="Tahoma"/>
                                <w:color w:val="0B5294"/>
                                <w:spacing w:val="-4"/>
                                <w:sz w:val="24"/>
                                <w:szCs w:val="24"/>
                                <w:rtl/>
                              </w:rPr>
                              <w:t xml:space="preserve"> </w:t>
                            </w:r>
                            <w:r w:rsidRPr="00297CDB">
                              <w:rPr>
                                <w:rFonts w:cs="Tahoma" w:hint="eastAsia"/>
                                <w:color w:val="0B5294"/>
                                <w:spacing w:val="-4"/>
                                <w:sz w:val="24"/>
                                <w:szCs w:val="24"/>
                                <w:rtl/>
                              </w:rPr>
                              <w:t>נסיעה</w:t>
                            </w:r>
                            <w:r w:rsidRPr="00297CDB">
                              <w:rPr>
                                <w:rFonts w:cs="Tahoma"/>
                                <w:color w:val="0B5294"/>
                                <w:spacing w:val="-4"/>
                                <w:sz w:val="24"/>
                                <w:szCs w:val="24"/>
                                <w:rtl/>
                              </w:rPr>
                              <w:t xml:space="preserve">, </w:t>
                            </w:r>
                            <w:r w:rsidRPr="00297CDB">
                              <w:rPr>
                                <w:rFonts w:cs="Tahoma" w:hint="eastAsia"/>
                                <w:color w:val="0B5294"/>
                                <w:spacing w:val="-4"/>
                                <w:sz w:val="24"/>
                                <w:szCs w:val="24"/>
                                <w:rtl/>
                              </w:rPr>
                              <w:t>ואלה</w:t>
                            </w:r>
                            <w:r w:rsidRPr="00297CDB">
                              <w:rPr>
                                <w:rFonts w:cs="Tahoma"/>
                                <w:color w:val="0B5294"/>
                                <w:spacing w:val="-4"/>
                                <w:sz w:val="24"/>
                                <w:szCs w:val="24"/>
                                <w:rtl/>
                              </w:rPr>
                              <w:t xml:space="preserve"> </w:t>
                            </w:r>
                            <w:r w:rsidRPr="00297CDB">
                              <w:rPr>
                                <w:rFonts w:cs="Tahoma" w:hint="eastAsia"/>
                                <w:color w:val="0B5294"/>
                                <w:spacing w:val="-4"/>
                                <w:sz w:val="24"/>
                                <w:szCs w:val="24"/>
                                <w:rtl/>
                              </w:rPr>
                              <w:t>מגדילות</w:t>
                            </w:r>
                            <w:r w:rsidRPr="00297CDB">
                              <w:rPr>
                                <w:rFonts w:cs="Tahoma"/>
                                <w:color w:val="0B5294"/>
                                <w:spacing w:val="-4"/>
                                <w:sz w:val="24"/>
                                <w:szCs w:val="24"/>
                                <w:rtl/>
                              </w:rPr>
                              <w:t xml:space="preserve"> </w:t>
                            </w:r>
                            <w:r w:rsidRPr="00297CDB">
                              <w:rPr>
                                <w:rFonts w:cs="Tahoma" w:hint="eastAsia"/>
                                <w:color w:val="0B5294"/>
                                <w:spacing w:val="-4"/>
                                <w:sz w:val="24"/>
                                <w:szCs w:val="24"/>
                                <w:rtl/>
                              </w:rPr>
                              <w:t>את</w:t>
                            </w:r>
                            <w:r w:rsidRPr="00297CDB">
                              <w:rPr>
                                <w:rFonts w:cs="Tahoma"/>
                                <w:color w:val="0B5294"/>
                                <w:spacing w:val="-4"/>
                                <w:sz w:val="24"/>
                                <w:szCs w:val="24"/>
                                <w:rtl/>
                              </w:rPr>
                              <w:t xml:space="preserve"> </w:t>
                            </w:r>
                            <w:r w:rsidRPr="00297CDB">
                              <w:rPr>
                                <w:rFonts w:cs="Tahoma" w:hint="eastAsia"/>
                                <w:color w:val="0B5294"/>
                                <w:spacing w:val="-4"/>
                                <w:sz w:val="24"/>
                                <w:szCs w:val="24"/>
                                <w:rtl/>
                              </w:rPr>
                              <w:t>הסיכון</w:t>
                            </w:r>
                            <w:r w:rsidRPr="00297CDB">
                              <w:rPr>
                                <w:rFonts w:cs="Tahoma"/>
                                <w:color w:val="0B5294"/>
                                <w:spacing w:val="-4"/>
                                <w:sz w:val="24"/>
                                <w:szCs w:val="24"/>
                                <w:rtl/>
                              </w:rPr>
                              <w:t xml:space="preserve"> </w:t>
                            </w:r>
                            <w:r w:rsidRPr="00297CDB">
                              <w:rPr>
                                <w:rFonts w:cs="Tahoma" w:hint="eastAsia"/>
                                <w:color w:val="0B5294"/>
                                <w:spacing w:val="-4"/>
                                <w:sz w:val="24"/>
                                <w:szCs w:val="24"/>
                                <w:rtl/>
                              </w:rPr>
                              <w:t>להתרחשות</w:t>
                            </w:r>
                            <w:r w:rsidRPr="00297CDB">
                              <w:rPr>
                                <w:rFonts w:cs="Tahoma"/>
                                <w:color w:val="0B5294"/>
                                <w:spacing w:val="-4"/>
                                <w:sz w:val="24"/>
                                <w:szCs w:val="24"/>
                                <w:rtl/>
                              </w:rPr>
                              <w:t xml:space="preserve"> </w:t>
                            </w:r>
                            <w:r w:rsidRPr="00297CDB">
                              <w:rPr>
                                <w:rFonts w:cs="Tahoma" w:hint="eastAsia"/>
                                <w:color w:val="0B5294"/>
                                <w:spacing w:val="-4"/>
                                <w:sz w:val="24"/>
                                <w:szCs w:val="24"/>
                                <w:rtl/>
                              </w:rPr>
                              <w:t>תאונות</w:t>
                            </w:r>
                          </w:p>
                          <w:p w:rsidR="00EF1CA0" w:rsidRPr="00373C5D" w:rsidP="00297CD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3631314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00367"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8784" filled="f" stroked="f">
                <v:textbox>
                  <w:txbxContent>
                    <w:p w:rsidR="00EF1CA0" w:rsidRPr="00373C5D" w:rsidP="00297CDB">
                      <w:pPr>
                        <w:spacing w:line="240" w:lineRule="atLeast"/>
                        <w:rPr>
                          <w:rFonts w:cs="Tahoma"/>
                          <w:b/>
                          <w:bCs/>
                          <w:color w:val="0B5294"/>
                          <w:sz w:val="48"/>
                          <w:szCs w:val="48"/>
                          <w:rtl/>
                        </w:rPr>
                      </w:pPr>
                      <w:drawing>
                        <wp:inline distT="0" distB="0" distL="0" distR="0">
                          <wp:extent cx="311150" cy="256800"/>
                          <wp:effectExtent l="0" t="0" r="0" b="0"/>
                          <wp:docPr id="3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59450" name="QUT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F1CA0" w:rsidRPr="00881D99" w:rsidP="00297CDB">
                      <w:pPr>
                        <w:spacing w:after="0" w:line="240" w:lineRule="auto"/>
                        <w:rPr>
                          <w:color w:val="0B5294"/>
                          <w:spacing w:val="-4"/>
                          <w:sz w:val="24"/>
                          <w:szCs w:val="24"/>
                          <w:rtl/>
                          <w:cs/>
                        </w:rPr>
                      </w:pPr>
                      <w:r w:rsidRPr="00297CDB">
                        <w:rPr>
                          <w:rFonts w:cs="Tahoma" w:hint="eastAsia"/>
                          <w:color w:val="0B5294"/>
                          <w:spacing w:val="-4"/>
                          <w:sz w:val="24"/>
                          <w:szCs w:val="24"/>
                          <w:rtl/>
                        </w:rPr>
                        <w:t>החשיבות</w:t>
                      </w:r>
                      <w:r w:rsidRPr="00297CDB">
                        <w:rPr>
                          <w:rFonts w:cs="Tahoma"/>
                          <w:color w:val="0B5294"/>
                          <w:spacing w:val="-4"/>
                          <w:sz w:val="24"/>
                          <w:szCs w:val="24"/>
                          <w:rtl/>
                        </w:rPr>
                        <w:t xml:space="preserve"> </w:t>
                      </w:r>
                      <w:r w:rsidRPr="00297CDB">
                        <w:rPr>
                          <w:rFonts w:cs="Tahoma" w:hint="eastAsia"/>
                          <w:color w:val="0B5294"/>
                          <w:spacing w:val="-4"/>
                          <w:sz w:val="24"/>
                          <w:szCs w:val="24"/>
                          <w:rtl/>
                        </w:rPr>
                        <w:t>התפקודית</w:t>
                      </w:r>
                      <w:r w:rsidRPr="00297CDB">
                        <w:rPr>
                          <w:rFonts w:cs="Tahoma"/>
                          <w:color w:val="0B5294"/>
                          <w:spacing w:val="-4"/>
                          <w:sz w:val="24"/>
                          <w:szCs w:val="24"/>
                          <w:rtl/>
                        </w:rPr>
                        <w:t xml:space="preserve"> </w:t>
                      </w:r>
                      <w:r w:rsidRPr="00297CDB">
                        <w:rPr>
                          <w:rFonts w:cs="Tahoma" w:hint="eastAsia"/>
                          <w:color w:val="0B5294"/>
                          <w:spacing w:val="-4"/>
                          <w:sz w:val="24"/>
                          <w:szCs w:val="24"/>
                          <w:rtl/>
                        </w:rPr>
                        <w:t>והבטיחותית</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סימונים</w:t>
                      </w:r>
                      <w:r w:rsidRPr="00297CDB">
                        <w:rPr>
                          <w:rFonts w:cs="Tahoma"/>
                          <w:color w:val="0B5294"/>
                          <w:spacing w:val="-4"/>
                          <w:sz w:val="24"/>
                          <w:szCs w:val="24"/>
                          <w:rtl/>
                        </w:rPr>
                        <w:t xml:space="preserve"> </w:t>
                      </w:r>
                      <w:r w:rsidRPr="00297CDB">
                        <w:rPr>
                          <w:rFonts w:cs="Tahoma" w:hint="eastAsia"/>
                          <w:color w:val="0B5294"/>
                          <w:spacing w:val="-4"/>
                          <w:sz w:val="24"/>
                          <w:szCs w:val="24"/>
                          <w:rtl/>
                        </w:rPr>
                        <w:t>על</w:t>
                      </w:r>
                      <w:r w:rsidRPr="00297CDB">
                        <w:rPr>
                          <w:rFonts w:cs="Tahoma"/>
                          <w:color w:val="0B5294"/>
                          <w:spacing w:val="-4"/>
                          <w:sz w:val="24"/>
                          <w:szCs w:val="24"/>
                          <w:rtl/>
                        </w:rPr>
                        <w:t xml:space="preserve"> </w:t>
                      </w:r>
                      <w:r w:rsidRPr="00297CDB">
                        <w:rPr>
                          <w:rFonts w:cs="Tahoma" w:hint="eastAsia"/>
                          <w:color w:val="0B5294"/>
                          <w:spacing w:val="-4"/>
                          <w:sz w:val="24"/>
                          <w:szCs w:val="24"/>
                          <w:rtl/>
                        </w:rPr>
                        <w:t>פני</w:t>
                      </w:r>
                      <w:r w:rsidRPr="00297CDB">
                        <w:rPr>
                          <w:rFonts w:cs="Tahoma"/>
                          <w:color w:val="0B5294"/>
                          <w:spacing w:val="-4"/>
                          <w:sz w:val="24"/>
                          <w:szCs w:val="24"/>
                          <w:rtl/>
                        </w:rPr>
                        <w:t xml:space="preserve"> </w:t>
                      </w:r>
                      <w:r w:rsidRPr="00297CDB">
                        <w:rPr>
                          <w:rFonts w:cs="Tahoma" w:hint="eastAsia"/>
                          <w:color w:val="0B5294"/>
                          <w:spacing w:val="-4"/>
                          <w:sz w:val="24"/>
                          <w:szCs w:val="24"/>
                          <w:rtl/>
                        </w:rPr>
                        <w:t>הדרך</w:t>
                      </w:r>
                      <w:r w:rsidRPr="00297CDB">
                        <w:rPr>
                          <w:rFonts w:cs="Tahoma"/>
                          <w:color w:val="0B5294"/>
                          <w:spacing w:val="-4"/>
                          <w:sz w:val="24"/>
                          <w:szCs w:val="24"/>
                          <w:rtl/>
                        </w:rPr>
                        <w:t xml:space="preserve"> </w:t>
                      </w:r>
                      <w:r w:rsidRPr="00297CDB">
                        <w:rPr>
                          <w:rFonts w:cs="Tahoma" w:hint="eastAsia"/>
                          <w:color w:val="0B5294"/>
                          <w:spacing w:val="-4"/>
                          <w:sz w:val="24"/>
                          <w:szCs w:val="24"/>
                          <w:rtl/>
                        </w:rPr>
                        <w:t>באה</w:t>
                      </w:r>
                      <w:r w:rsidRPr="00297CDB">
                        <w:rPr>
                          <w:rFonts w:cs="Tahoma"/>
                          <w:color w:val="0B5294"/>
                          <w:spacing w:val="-4"/>
                          <w:sz w:val="24"/>
                          <w:szCs w:val="24"/>
                          <w:rtl/>
                        </w:rPr>
                        <w:t xml:space="preserve"> </w:t>
                      </w:r>
                      <w:r w:rsidRPr="00297CDB">
                        <w:rPr>
                          <w:rFonts w:cs="Tahoma" w:hint="eastAsia"/>
                          <w:color w:val="0B5294"/>
                          <w:spacing w:val="-4"/>
                          <w:sz w:val="24"/>
                          <w:szCs w:val="24"/>
                          <w:rtl/>
                        </w:rPr>
                        <w:t>לידי</w:t>
                      </w:r>
                      <w:r w:rsidRPr="00297CDB">
                        <w:rPr>
                          <w:rFonts w:cs="Tahoma"/>
                          <w:color w:val="0B5294"/>
                          <w:spacing w:val="-4"/>
                          <w:sz w:val="24"/>
                          <w:szCs w:val="24"/>
                          <w:rtl/>
                        </w:rPr>
                        <w:t xml:space="preserve"> </w:t>
                      </w:r>
                      <w:r w:rsidRPr="00297CDB">
                        <w:rPr>
                          <w:rFonts w:cs="Tahoma" w:hint="eastAsia"/>
                          <w:color w:val="0B5294"/>
                          <w:spacing w:val="-4"/>
                          <w:sz w:val="24"/>
                          <w:szCs w:val="24"/>
                          <w:rtl/>
                        </w:rPr>
                        <w:t>ביטוי</w:t>
                      </w:r>
                      <w:r w:rsidRPr="00297CDB">
                        <w:rPr>
                          <w:rFonts w:cs="Tahoma"/>
                          <w:color w:val="0B5294"/>
                          <w:spacing w:val="-4"/>
                          <w:sz w:val="24"/>
                          <w:szCs w:val="24"/>
                          <w:rtl/>
                        </w:rPr>
                        <w:t xml:space="preserve"> </w:t>
                      </w:r>
                      <w:r w:rsidRPr="00297CDB">
                        <w:rPr>
                          <w:rFonts w:cs="Tahoma" w:hint="eastAsia"/>
                          <w:color w:val="0B5294"/>
                          <w:spacing w:val="-4"/>
                          <w:sz w:val="24"/>
                          <w:szCs w:val="24"/>
                          <w:rtl/>
                        </w:rPr>
                        <w:t>בעיקר</w:t>
                      </w:r>
                      <w:r w:rsidRPr="00297CDB">
                        <w:rPr>
                          <w:rFonts w:cs="Tahoma"/>
                          <w:color w:val="0B5294"/>
                          <w:spacing w:val="-4"/>
                          <w:sz w:val="24"/>
                          <w:szCs w:val="24"/>
                          <w:rtl/>
                        </w:rPr>
                        <w:t xml:space="preserve"> </w:t>
                      </w:r>
                      <w:r w:rsidRPr="00297CDB">
                        <w:rPr>
                          <w:rFonts w:cs="Tahoma" w:hint="eastAsia"/>
                          <w:color w:val="0B5294"/>
                          <w:spacing w:val="-4"/>
                          <w:sz w:val="24"/>
                          <w:szCs w:val="24"/>
                          <w:rtl/>
                        </w:rPr>
                        <w:t>בתנאי</w:t>
                      </w:r>
                      <w:r w:rsidRPr="00297CDB">
                        <w:rPr>
                          <w:rFonts w:cs="Tahoma"/>
                          <w:color w:val="0B5294"/>
                          <w:spacing w:val="-4"/>
                          <w:sz w:val="24"/>
                          <w:szCs w:val="24"/>
                          <w:rtl/>
                        </w:rPr>
                        <w:t xml:space="preserve"> </w:t>
                      </w:r>
                      <w:r w:rsidRPr="00297CDB">
                        <w:rPr>
                          <w:rFonts w:cs="Tahoma" w:hint="eastAsia"/>
                          <w:color w:val="0B5294"/>
                          <w:spacing w:val="-4"/>
                          <w:sz w:val="24"/>
                          <w:szCs w:val="24"/>
                          <w:rtl/>
                        </w:rPr>
                        <w:t>לילה</w:t>
                      </w:r>
                      <w:r w:rsidRPr="00297CDB">
                        <w:rPr>
                          <w:rFonts w:cs="Tahoma"/>
                          <w:color w:val="0B5294"/>
                          <w:spacing w:val="-4"/>
                          <w:sz w:val="24"/>
                          <w:szCs w:val="24"/>
                          <w:rtl/>
                        </w:rPr>
                        <w:t xml:space="preserve"> </w:t>
                      </w:r>
                      <w:r w:rsidRPr="00297CDB">
                        <w:rPr>
                          <w:rFonts w:cs="Tahoma" w:hint="eastAsia"/>
                          <w:color w:val="0B5294"/>
                          <w:spacing w:val="-4"/>
                          <w:sz w:val="24"/>
                          <w:szCs w:val="24"/>
                          <w:rtl/>
                        </w:rPr>
                        <w:t>ובתנאים</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מזג</w:t>
                      </w:r>
                      <w:r w:rsidRPr="00297CDB">
                        <w:rPr>
                          <w:rFonts w:cs="Tahoma"/>
                          <w:color w:val="0B5294"/>
                          <w:spacing w:val="-4"/>
                          <w:sz w:val="24"/>
                          <w:szCs w:val="24"/>
                          <w:rtl/>
                        </w:rPr>
                        <w:t xml:space="preserve"> </w:t>
                      </w:r>
                      <w:r w:rsidRPr="00297CDB">
                        <w:rPr>
                          <w:rFonts w:cs="Tahoma" w:hint="eastAsia"/>
                          <w:color w:val="0B5294"/>
                          <w:spacing w:val="-4"/>
                          <w:sz w:val="24"/>
                          <w:szCs w:val="24"/>
                          <w:rtl/>
                        </w:rPr>
                        <w:t>אוויר</w:t>
                      </w:r>
                      <w:r w:rsidRPr="00297CDB">
                        <w:rPr>
                          <w:rFonts w:cs="Tahoma"/>
                          <w:color w:val="0B5294"/>
                          <w:spacing w:val="-4"/>
                          <w:sz w:val="24"/>
                          <w:szCs w:val="24"/>
                          <w:rtl/>
                        </w:rPr>
                        <w:t xml:space="preserve"> </w:t>
                      </w:r>
                      <w:r w:rsidRPr="00297CDB">
                        <w:rPr>
                          <w:rFonts w:cs="Tahoma" w:hint="eastAsia"/>
                          <w:color w:val="0B5294"/>
                          <w:spacing w:val="-4"/>
                          <w:sz w:val="24"/>
                          <w:szCs w:val="24"/>
                          <w:rtl/>
                        </w:rPr>
                        <w:t>קשה</w:t>
                      </w:r>
                      <w:r w:rsidRPr="00297CDB">
                        <w:rPr>
                          <w:rFonts w:cs="Tahoma"/>
                          <w:color w:val="0B5294"/>
                          <w:spacing w:val="-4"/>
                          <w:sz w:val="24"/>
                          <w:szCs w:val="24"/>
                          <w:rtl/>
                        </w:rPr>
                        <w:t xml:space="preserve">. </w:t>
                      </w:r>
                      <w:r w:rsidRPr="00297CDB">
                        <w:rPr>
                          <w:rFonts w:cs="Tahoma" w:hint="eastAsia"/>
                          <w:color w:val="0B5294"/>
                          <w:spacing w:val="-4"/>
                          <w:sz w:val="24"/>
                          <w:szCs w:val="24"/>
                          <w:rtl/>
                        </w:rPr>
                        <w:t>רמה</w:t>
                      </w:r>
                      <w:r w:rsidRPr="00297CDB">
                        <w:rPr>
                          <w:rFonts w:cs="Tahoma"/>
                          <w:color w:val="0B5294"/>
                          <w:spacing w:val="-4"/>
                          <w:sz w:val="24"/>
                          <w:szCs w:val="24"/>
                          <w:rtl/>
                        </w:rPr>
                        <w:t xml:space="preserve"> </w:t>
                      </w:r>
                      <w:r w:rsidRPr="00297CDB">
                        <w:rPr>
                          <w:rFonts w:cs="Tahoma" w:hint="eastAsia"/>
                          <w:color w:val="0B5294"/>
                          <w:spacing w:val="-4"/>
                          <w:sz w:val="24"/>
                          <w:szCs w:val="24"/>
                          <w:rtl/>
                        </w:rPr>
                        <w:t>לא</w:t>
                      </w:r>
                      <w:r w:rsidRPr="00297CDB">
                        <w:rPr>
                          <w:rFonts w:cs="Tahoma"/>
                          <w:color w:val="0B5294"/>
                          <w:spacing w:val="-4"/>
                          <w:sz w:val="24"/>
                          <w:szCs w:val="24"/>
                          <w:rtl/>
                        </w:rPr>
                        <w:t xml:space="preserve"> </w:t>
                      </w:r>
                      <w:r w:rsidRPr="00297CDB">
                        <w:rPr>
                          <w:rFonts w:cs="Tahoma" w:hint="eastAsia"/>
                          <w:color w:val="0B5294"/>
                          <w:spacing w:val="-4"/>
                          <w:sz w:val="24"/>
                          <w:szCs w:val="24"/>
                          <w:rtl/>
                        </w:rPr>
                        <w:t>מספקת</w:t>
                      </w:r>
                      <w:r w:rsidRPr="00297CDB">
                        <w:rPr>
                          <w:rFonts w:cs="Tahoma"/>
                          <w:color w:val="0B5294"/>
                          <w:spacing w:val="-4"/>
                          <w:sz w:val="24"/>
                          <w:szCs w:val="24"/>
                          <w:rtl/>
                        </w:rPr>
                        <w:t xml:space="preserve"> </w:t>
                      </w:r>
                      <w:r w:rsidRPr="00297CDB">
                        <w:rPr>
                          <w:rFonts w:cs="Tahoma" w:hint="eastAsia"/>
                          <w:color w:val="0B5294"/>
                          <w:spacing w:val="-4"/>
                          <w:sz w:val="24"/>
                          <w:szCs w:val="24"/>
                          <w:rtl/>
                        </w:rPr>
                        <w:t>של</w:t>
                      </w:r>
                      <w:r w:rsidRPr="00297CDB">
                        <w:rPr>
                          <w:rFonts w:cs="Tahoma"/>
                          <w:color w:val="0B5294"/>
                          <w:spacing w:val="-4"/>
                          <w:sz w:val="24"/>
                          <w:szCs w:val="24"/>
                          <w:rtl/>
                        </w:rPr>
                        <w:t xml:space="preserve"> </w:t>
                      </w:r>
                      <w:r w:rsidRPr="00297CDB">
                        <w:rPr>
                          <w:rFonts w:cs="Tahoma" w:hint="eastAsia"/>
                          <w:color w:val="0B5294"/>
                          <w:spacing w:val="-4"/>
                          <w:sz w:val="24"/>
                          <w:szCs w:val="24"/>
                          <w:rtl/>
                        </w:rPr>
                        <w:t>נראות</w:t>
                      </w:r>
                      <w:r w:rsidRPr="00297CDB">
                        <w:rPr>
                          <w:rFonts w:cs="Tahoma"/>
                          <w:color w:val="0B5294"/>
                          <w:spacing w:val="-4"/>
                          <w:sz w:val="24"/>
                          <w:szCs w:val="24"/>
                          <w:rtl/>
                        </w:rPr>
                        <w:t xml:space="preserve"> </w:t>
                      </w:r>
                      <w:r w:rsidRPr="00297CDB">
                        <w:rPr>
                          <w:rFonts w:cs="Tahoma" w:hint="eastAsia"/>
                          <w:color w:val="0B5294"/>
                          <w:spacing w:val="-4"/>
                          <w:sz w:val="24"/>
                          <w:szCs w:val="24"/>
                          <w:rtl/>
                        </w:rPr>
                        <w:t>הסימונים</w:t>
                      </w:r>
                      <w:r w:rsidRPr="00297CDB">
                        <w:rPr>
                          <w:rFonts w:cs="Tahoma"/>
                          <w:color w:val="0B5294"/>
                          <w:spacing w:val="-4"/>
                          <w:sz w:val="24"/>
                          <w:szCs w:val="24"/>
                          <w:rtl/>
                        </w:rPr>
                        <w:t xml:space="preserve"> </w:t>
                      </w:r>
                      <w:r w:rsidRPr="00297CDB">
                        <w:rPr>
                          <w:rFonts w:cs="Tahoma" w:hint="eastAsia"/>
                          <w:color w:val="0B5294"/>
                          <w:spacing w:val="-4"/>
                          <w:sz w:val="24"/>
                          <w:szCs w:val="24"/>
                          <w:rtl/>
                        </w:rPr>
                        <w:t>בעלי</w:t>
                      </w:r>
                      <w:r w:rsidRPr="00297CDB">
                        <w:rPr>
                          <w:rFonts w:cs="Tahoma"/>
                          <w:color w:val="0B5294"/>
                          <w:spacing w:val="-4"/>
                          <w:sz w:val="24"/>
                          <w:szCs w:val="24"/>
                          <w:rtl/>
                        </w:rPr>
                        <w:t xml:space="preserve"> </w:t>
                      </w:r>
                      <w:r w:rsidRPr="00297CDB">
                        <w:rPr>
                          <w:rFonts w:cs="Tahoma" w:hint="eastAsia"/>
                          <w:color w:val="0B5294"/>
                          <w:spacing w:val="-4"/>
                          <w:sz w:val="24"/>
                          <w:szCs w:val="24"/>
                          <w:rtl/>
                        </w:rPr>
                        <w:t>המשמעות</w:t>
                      </w:r>
                      <w:r w:rsidRPr="00297CDB">
                        <w:rPr>
                          <w:rFonts w:cs="Tahoma"/>
                          <w:color w:val="0B5294"/>
                          <w:spacing w:val="-4"/>
                          <w:sz w:val="24"/>
                          <w:szCs w:val="24"/>
                          <w:rtl/>
                        </w:rPr>
                        <w:t xml:space="preserve"> </w:t>
                      </w:r>
                      <w:r w:rsidRPr="00297CDB">
                        <w:rPr>
                          <w:rFonts w:cs="Tahoma" w:hint="eastAsia"/>
                          <w:color w:val="0B5294"/>
                          <w:spacing w:val="-4"/>
                          <w:sz w:val="24"/>
                          <w:szCs w:val="24"/>
                          <w:rtl/>
                        </w:rPr>
                        <w:t>הבטיחותית</w:t>
                      </w:r>
                      <w:r w:rsidRPr="00297CDB">
                        <w:rPr>
                          <w:rFonts w:cs="Tahoma"/>
                          <w:color w:val="0B5294"/>
                          <w:spacing w:val="-4"/>
                          <w:sz w:val="24"/>
                          <w:szCs w:val="24"/>
                          <w:rtl/>
                        </w:rPr>
                        <w:t xml:space="preserve"> </w:t>
                      </w:r>
                      <w:r w:rsidRPr="00297CDB">
                        <w:rPr>
                          <w:rFonts w:cs="Tahoma" w:hint="eastAsia"/>
                          <w:color w:val="0B5294"/>
                          <w:spacing w:val="-4"/>
                          <w:sz w:val="24"/>
                          <w:szCs w:val="24"/>
                          <w:rtl/>
                        </w:rPr>
                        <w:t>המידית</w:t>
                      </w:r>
                      <w:r w:rsidRPr="00297CDB">
                        <w:rPr>
                          <w:rFonts w:cs="Tahoma"/>
                          <w:color w:val="0B5294"/>
                          <w:spacing w:val="-4"/>
                          <w:sz w:val="24"/>
                          <w:szCs w:val="24"/>
                          <w:rtl/>
                        </w:rPr>
                        <w:t xml:space="preserve">, </w:t>
                      </w:r>
                      <w:r w:rsidRPr="00297CDB">
                        <w:rPr>
                          <w:rFonts w:cs="Tahoma" w:hint="eastAsia"/>
                          <w:color w:val="0B5294"/>
                          <w:spacing w:val="-4"/>
                          <w:sz w:val="24"/>
                          <w:szCs w:val="24"/>
                          <w:rtl/>
                        </w:rPr>
                        <w:t>עלולה</w:t>
                      </w:r>
                      <w:r w:rsidRPr="00297CDB">
                        <w:rPr>
                          <w:rFonts w:cs="Tahoma"/>
                          <w:color w:val="0B5294"/>
                          <w:spacing w:val="-4"/>
                          <w:sz w:val="24"/>
                          <w:szCs w:val="24"/>
                          <w:rtl/>
                        </w:rPr>
                        <w:t xml:space="preserve"> </w:t>
                      </w:r>
                      <w:r w:rsidRPr="00297CDB">
                        <w:rPr>
                          <w:rFonts w:cs="Tahoma" w:hint="eastAsia"/>
                          <w:color w:val="0B5294"/>
                          <w:spacing w:val="-4"/>
                          <w:sz w:val="24"/>
                          <w:szCs w:val="24"/>
                          <w:rtl/>
                        </w:rPr>
                        <w:t>לגרום</w:t>
                      </w:r>
                      <w:r w:rsidRPr="00297CDB">
                        <w:rPr>
                          <w:rFonts w:cs="Tahoma"/>
                          <w:color w:val="0B5294"/>
                          <w:spacing w:val="-4"/>
                          <w:sz w:val="24"/>
                          <w:szCs w:val="24"/>
                          <w:rtl/>
                        </w:rPr>
                        <w:t xml:space="preserve"> </w:t>
                      </w:r>
                      <w:r w:rsidRPr="00297CDB">
                        <w:rPr>
                          <w:rFonts w:cs="Tahoma" w:hint="eastAsia"/>
                          <w:color w:val="0B5294"/>
                          <w:spacing w:val="-4"/>
                          <w:sz w:val="24"/>
                          <w:szCs w:val="24"/>
                          <w:rtl/>
                        </w:rPr>
                        <w:t>למשתמשים</w:t>
                      </w:r>
                      <w:r w:rsidRPr="00297CDB">
                        <w:rPr>
                          <w:rFonts w:cs="Tahoma"/>
                          <w:color w:val="0B5294"/>
                          <w:spacing w:val="-4"/>
                          <w:sz w:val="24"/>
                          <w:szCs w:val="24"/>
                          <w:rtl/>
                        </w:rPr>
                        <w:t xml:space="preserve"> </w:t>
                      </w:r>
                      <w:r w:rsidRPr="00297CDB">
                        <w:rPr>
                          <w:rFonts w:cs="Tahoma" w:hint="eastAsia"/>
                          <w:color w:val="0B5294"/>
                          <w:spacing w:val="-4"/>
                          <w:sz w:val="24"/>
                          <w:szCs w:val="24"/>
                          <w:rtl/>
                        </w:rPr>
                        <w:t>בדרך</w:t>
                      </w:r>
                      <w:r w:rsidRPr="00297CDB">
                        <w:rPr>
                          <w:rFonts w:cs="Tahoma"/>
                          <w:color w:val="0B5294"/>
                          <w:spacing w:val="-4"/>
                          <w:sz w:val="24"/>
                          <w:szCs w:val="24"/>
                          <w:rtl/>
                        </w:rPr>
                        <w:t xml:space="preserve"> </w:t>
                      </w:r>
                      <w:r w:rsidRPr="00297CDB">
                        <w:rPr>
                          <w:rFonts w:cs="Tahoma" w:hint="eastAsia"/>
                          <w:color w:val="0B5294"/>
                          <w:spacing w:val="-4"/>
                          <w:sz w:val="24"/>
                          <w:szCs w:val="24"/>
                          <w:rtl/>
                        </w:rPr>
                        <w:t>לקבל</w:t>
                      </w:r>
                      <w:r w:rsidRPr="00297CDB">
                        <w:rPr>
                          <w:rFonts w:cs="Tahoma"/>
                          <w:color w:val="0B5294"/>
                          <w:spacing w:val="-4"/>
                          <w:sz w:val="24"/>
                          <w:szCs w:val="24"/>
                          <w:rtl/>
                        </w:rPr>
                        <w:t xml:space="preserve"> </w:t>
                      </w:r>
                      <w:r w:rsidRPr="00297CDB">
                        <w:rPr>
                          <w:rFonts w:cs="Tahoma" w:hint="eastAsia"/>
                          <w:color w:val="0B5294"/>
                          <w:spacing w:val="-4"/>
                          <w:sz w:val="24"/>
                          <w:szCs w:val="24"/>
                          <w:rtl/>
                        </w:rPr>
                        <w:t>החלטות</w:t>
                      </w:r>
                      <w:r w:rsidRPr="00297CDB">
                        <w:rPr>
                          <w:rFonts w:cs="Tahoma"/>
                          <w:color w:val="0B5294"/>
                          <w:spacing w:val="-4"/>
                          <w:sz w:val="24"/>
                          <w:szCs w:val="24"/>
                          <w:rtl/>
                        </w:rPr>
                        <w:t xml:space="preserve"> </w:t>
                      </w:r>
                      <w:r w:rsidRPr="00297CDB">
                        <w:rPr>
                          <w:rFonts w:cs="Tahoma" w:hint="eastAsia"/>
                          <w:color w:val="0B5294"/>
                          <w:spacing w:val="-4"/>
                          <w:sz w:val="24"/>
                          <w:szCs w:val="24"/>
                          <w:rtl/>
                        </w:rPr>
                        <w:t>שגויות</w:t>
                      </w:r>
                      <w:r w:rsidRPr="00297CDB">
                        <w:rPr>
                          <w:rFonts w:cs="Tahoma"/>
                          <w:color w:val="0B5294"/>
                          <w:spacing w:val="-4"/>
                          <w:sz w:val="24"/>
                          <w:szCs w:val="24"/>
                          <w:rtl/>
                        </w:rPr>
                        <w:t xml:space="preserve"> </w:t>
                      </w:r>
                      <w:r w:rsidRPr="00297CDB">
                        <w:rPr>
                          <w:rFonts w:cs="Tahoma" w:hint="eastAsia"/>
                          <w:color w:val="0B5294"/>
                          <w:spacing w:val="-4"/>
                          <w:sz w:val="24"/>
                          <w:szCs w:val="24"/>
                          <w:rtl/>
                        </w:rPr>
                        <w:t>בזמן</w:t>
                      </w:r>
                      <w:r w:rsidRPr="00297CDB">
                        <w:rPr>
                          <w:rFonts w:cs="Tahoma"/>
                          <w:color w:val="0B5294"/>
                          <w:spacing w:val="-4"/>
                          <w:sz w:val="24"/>
                          <w:szCs w:val="24"/>
                          <w:rtl/>
                        </w:rPr>
                        <w:t xml:space="preserve"> </w:t>
                      </w:r>
                      <w:r w:rsidRPr="00297CDB">
                        <w:rPr>
                          <w:rFonts w:cs="Tahoma" w:hint="eastAsia"/>
                          <w:color w:val="0B5294"/>
                          <w:spacing w:val="-4"/>
                          <w:sz w:val="24"/>
                          <w:szCs w:val="24"/>
                          <w:rtl/>
                        </w:rPr>
                        <w:t>נסיעה</w:t>
                      </w:r>
                      <w:r w:rsidRPr="00297CDB">
                        <w:rPr>
                          <w:rFonts w:cs="Tahoma"/>
                          <w:color w:val="0B5294"/>
                          <w:spacing w:val="-4"/>
                          <w:sz w:val="24"/>
                          <w:szCs w:val="24"/>
                          <w:rtl/>
                        </w:rPr>
                        <w:t xml:space="preserve">, </w:t>
                      </w:r>
                      <w:r w:rsidRPr="00297CDB">
                        <w:rPr>
                          <w:rFonts w:cs="Tahoma" w:hint="eastAsia"/>
                          <w:color w:val="0B5294"/>
                          <w:spacing w:val="-4"/>
                          <w:sz w:val="24"/>
                          <w:szCs w:val="24"/>
                          <w:rtl/>
                        </w:rPr>
                        <w:t>ואלה</w:t>
                      </w:r>
                      <w:r w:rsidRPr="00297CDB">
                        <w:rPr>
                          <w:rFonts w:cs="Tahoma"/>
                          <w:color w:val="0B5294"/>
                          <w:spacing w:val="-4"/>
                          <w:sz w:val="24"/>
                          <w:szCs w:val="24"/>
                          <w:rtl/>
                        </w:rPr>
                        <w:t xml:space="preserve"> </w:t>
                      </w:r>
                      <w:r w:rsidRPr="00297CDB">
                        <w:rPr>
                          <w:rFonts w:cs="Tahoma" w:hint="eastAsia"/>
                          <w:color w:val="0B5294"/>
                          <w:spacing w:val="-4"/>
                          <w:sz w:val="24"/>
                          <w:szCs w:val="24"/>
                          <w:rtl/>
                        </w:rPr>
                        <w:t>מגדילות</w:t>
                      </w:r>
                      <w:r w:rsidRPr="00297CDB">
                        <w:rPr>
                          <w:rFonts w:cs="Tahoma"/>
                          <w:color w:val="0B5294"/>
                          <w:spacing w:val="-4"/>
                          <w:sz w:val="24"/>
                          <w:szCs w:val="24"/>
                          <w:rtl/>
                        </w:rPr>
                        <w:t xml:space="preserve"> </w:t>
                      </w:r>
                      <w:r w:rsidRPr="00297CDB">
                        <w:rPr>
                          <w:rFonts w:cs="Tahoma" w:hint="eastAsia"/>
                          <w:color w:val="0B5294"/>
                          <w:spacing w:val="-4"/>
                          <w:sz w:val="24"/>
                          <w:szCs w:val="24"/>
                          <w:rtl/>
                        </w:rPr>
                        <w:t>את</w:t>
                      </w:r>
                      <w:r w:rsidRPr="00297CDB">
                        <w:rPr>
                          <w:rFonts w:cs="Tahoma"/>
                          <w:color w:val="0B5294"/>
                          <w:spacing w:val="-4"/>
                          <w:sz w:val="24"/>
                          <w:szCs w:val="24"/>
                          <w:rtl/>
                        </w:rPr>
                        <w:t xml:space="preserve"> </w:t>
                      </w:r>
                      <w:r w:rsidRPr="00297CDB">
                        <w:rPr>
                          <w:rFonts w:cs="Tahoma" w:hint="eastAsia"/>
                          <w:color w:val="0B5294"/>
                          <w:spacing w:val="-4"/>
                          <w:sz w:val="24"/>
                          <w:szCs w:val="24"/>
                          <w:rtl/>
                        </w:rPr>
                        <w:t>הסיכון</w:t>
                      </w:r>
                      <w:r w:rsidRPr="00297CDB">
                        <w:rPr>
                          <w:rFonts w:cs="Tahoma"/>
                          <w:color w:val="0B5294"/>
                          <w:spacing w:val="-4"/>
                          <w:sz w:val="24"/>
                          <w:szCs w:val="24"/>
                          <w:rtl/>
                        </w:rPr>
                        <w:t xml:space="preserve"> </w:t>
                      </w:r>
                      <w:r w:rsidRPr="00297CDB">
                        <w:rPr>
                          <w:rFonts w:cs="Tahoma" w:hint="eastAsia"/>
                          <w:color w:val="0B5294"/>
                          <w:spacing w:val="-4"/>
                          <w:sz w:val="24"/>
                          <w:szCs w:val="24"/>
                          <w:rtl/>
                        </w:rPr>
                        <w:t>להתרחשות</w:t>
                      </w:r>
                      <w:r w:rsidRPr="00297CDB">
                        <w:rPr>
                          <w:rFonts w:cs="Tahoma"/>
                          <w:color w:val="0B5294"/>
                          <w:spacing w:val="-4"/>
                          <w:sz w:val="24"/>
                          <w:szCs w:val="24"/>
                          <w:rtl/>
                        </w:rPr>
                        <w:t xml:space="preserve"> </w:t>
                      </w:r>
                      <w:r w:rsidRPr="00297CDB">
                        <w:rPr>
                          <w:rFonts w:cs="Tahoma" w:hint="eastAsia"/>
                          <w:color w:val="0B5294"/>
                          <w:spacing w:val="-4"/>
                          <w:sz w:val="24"/>
                          <w:szCs w:val="24"/>
                          <w:rtl/>
                        </w:rPr>
                        <w:t>תאונות</w:t>
                      </w:r>
                    </w:p>
                    <w:p w:rsidR="00EF1CA0" w:rsidRPr="00373C5D" w:rsidP="00297CDB">
                      <w:pPr>
                        <w:spacing w:before="120" w:after="0" w:line="240" w:lineRule="atLeast"/>
                        <w:rPr>
                          <w:rFonts w:cs="Tahoma"/>
                          <w:b/>
                          <w:bCs/>
                          <w:color w:val="0B5294"/>
                          <w:sz w:val="48"/>
                          <w:szCs w:val="48"/>
                          <w:rtl/>
                        </w:rPr>
                      </w:pPr>
                      <w:drawing>
                        <wp:inline distT="0" distB="0" distL="0" distR="0">
                          <wp:extent cx="288000" cy="31337"/>
                          <wp:effectExtent l="0" t="0" r="0" b="6985"/>
                          <wp:docPr id="3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89039" name="lin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 xml:space="preserve">חומרי הסימון הנמצאים בשימוש </w:t>
      </w:r>
      <w:r w:rsidRPr="00F9433D">
        <w:rPr>
          <w:rFonts w:ascii="Tahoma" w:hAnsi="Tahoma" w:eastAsiaTheme="minorHAnsi" w:cs="Tahoma" w:hint="cs"/>
          <w:sz w:val="17"/>
          <w:szCs w:val="17"/>
          <w:rtl/>
        </w:rPr>
        <w:t>החברה</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הם</w:t>
      </w:r>
      <w:r w:rsidRPr="00F9433D">
        <w:rPr>
          <w:rFonts w:ascii="Tahoma" w:hAnsi="Tahoma" w:eastAsiaTheme="minorHAnsi" w:cs="Tahoma"/>
          <w:sz w:val="17"/>
          <w:szCs w:val="17"/>
          <w:rtl/>
        </w:rPr>
        <w:t xml:space="preserve"> מסוג "פשוט"</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 צבע חד</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רכיבי. חומרים אלה מאופיינים באורך חיים קצר (</w:t>
      </w:r>
      <w:r w:rsidRPr="00F9433D">
        <w:rPr>
          <w:rFonts w:ascii="Tahoma" w:hAnsi="Tahoma" w:eastAsiaTheme="minorHAnsi" w:cs="Tahoma" w:hint="cs"/>
          <w:sz w:val="17"/>
          <w:szCs w:val="17"/>
          <w:rtl/>
        </w:rPr>
        <w:t xml:space="preserve">12-6 </w:t>
      </w:r>
      <w:r w:rsidRPr="00F9433D">
        <w:rPr>
          <w:rFonts w:ascii="Tahoma" w:hAnsi="Tahoma" w:eastAsiaTheme="minorHAnsi" w:cs="Tahoma"/>
          <w:sz w:val="17"/>
          <w:szCs w:val="17"/>
          <w:rtl/>
        </w:rPr>
        <w:t>חודשים) ו</w:t>
      </w:r>
      <w:r w:rsidRPr="00F9433D">
        <w:rPr>
          <w:rFonts w:ascii="Tahoma" w:hAnsi="Tahoma" w:eastAsiaTheme="minorHAnsi" w:cs="Tahoma" w:hint="cs"/>
          <w:sz w:val="17"/>
          <w:szCs w:val="17"/>
          <w:rtl/>
        </w:rPr>
        <w:t>ב</w:t>
      </w:r>
      <w:r w:rsidRPr="00F9433D">
        <w:rPr>
          <w:rFonts w:ascii="Tahoma" w:hAnsi="Tahoma" w:eastAsiaTheme="minorHAnsi" w:cs="Tahoma"/>
          <w:sz w:val="17"/>
          <w:szCs w:val="17"/>
          <w:rtl/>
        </w:rPr>
        <w:t>רמה לא מספקת של התנגדות להחלקה (מקדם חיכוך).</w:t>
      </w:r>
      <w:r w:rsidRPr="00F9433D">
        <w:rPr>
          <w:rFonts w:ascii="Tahoma" w:hAnsi="Tahoma" w:eastAsiaTheme="minorHAnsi" w:cs="Tahoma" w:hint="cs"/>
          <w:sz w:val="17"/>
          <w:szCs w:val="17"/>
          <w:rtl/>
        </w:rPr>
        <w:t xml:space="preserve"> מאפיינים אלה מאלצים את </w:t>
      </w:r>
      <w:r w:rsidRPr="00F9433D">
        <w:rPr>
          <w:rFonts w:ascii="Tahoma" w:hAnsi="Tahoma" w:eastAsiaTheme="minorHAnsi" w:cs="Tahoma"/>
          <w:sz w:val="17"/>
          <w:szCs w:val="17"/>
          <w:rtl/>
        </w:rPr>
        <w:t xml:space="preserve">החברה לבצע </w:t>
      </w:r>
      <w:r w:rsidRPr="00F9433D">
        <w:rPr>
          <w:rFonts w:ascii="Tahoma" w:hAnsi="Tahoma" w:eastAsiaTheme="minorHAnsi" w:cs="Tahoma" w:hint="cs"/>
          <w:sz w:val="17"/>
          <w:szCs w:val="17"/>
          <w:rtl/>
        </w:rPr>
        <w:t>ת</w:t>
      </w:r>
      <w:r w:rsidRPr="00F9433D">
        <w:rPr>
          <w:rFonts w:ascii="Tahoma" w:hAnsi="Tahoma" w:eastAsiaTheme="minorHAnsi" w:cs="Tahoma"/>
          <w:sz w:val="17"/>
          <w:szCs w:val="17"/>
          <w:rtl/>
        </w:rPr>
        <w:t>חז</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קה מוגברת</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צביעה מחודשת בצמתים אחת לחצי שנה, צביעה סטנדרטית בכבישים אחת לשנה, ובכבישים עמוסים אף בתדירות גבוהה יותר.</w:t>
      </w:r>
      <w:r w:rsidRPr="00F9433D">
        <w:rPr>
          <w:rFonts w:ascii="Tahoma" w:hAnsi="Tahoma" w:eastAsiaTheme="minorHAnsi" w:cs="Tahoma" w:hint="cs"/>
          <w:sz w:val="17"/>
          <w:szCs w:val="17"/>
          <w:rtl/>
        </w:rPr>
        <w:t xml:space="preserve"> פעולות אלה מלוות בסגירת כבישים, המפריעה לתנועה השוטפת, והפרעות אלה יוצרות גם נזקים כלכליים נוספים וכן הפרעה לציבור הנהגים. התהליכים של </w:t>
      </w:r>
      <w:r w:rsidRPr="00F9433D">
        <w:rPr>
          <w:rFonts w:ascii="Tahoma" w:hAnsi="Tahoma" w:eastAsiaTheme="minorHAnsi" w:cs="Tahoma"/>
          <w:sz w:val="17"/>
          <w:szCs w:val="17"/>
          <w:rtl/>
        </w:rPr>
        <w:t>ניטור הסימון בשטח מבוססים על בדיקה ויזואלית (נראות יום ולילה)</w:t>
      </w:r>
      <w:r w:rsidRPr="00F9433D">
        <w:rPr>
          <w:rFonts w:ascii="Tahoma" w:hAnsi="Tahoma" w:eastAsiaTheme="minorHAnsi" w:cs="Tahoma" w:hint="cs"/>
          <w:sz w:val="17"/>
          <w:szCs w:val="17"/>
          <w:rtl/>
        </w:rPr>
        <w:t>.</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בנובמבר 2014 פרסם האגף לתכנון תחבורתי במשרד התחבורה הנחיות לבחירה ולהשמה של חומרים תקניים לסימון דרכים (להלן - ההנחיות החדשות)</w:t>
      </w:r>
      <w:r>
        <w:rPr>
          <w:rFonts w:ascii="Tahoma" w:hAnsi="Tahoma" w:eastAsiaTheme="minorHAnsi" w:cs="Tahoma"/>
          <w:sz w:val="17"/>
          <w:szCs w:val="17"/>
          <w:vertAlign w:val="superscript"/>
          <w:rtl/>
        </w:rPr>
        <w:footnoteReference w:id="20"/>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שמטרתן היא לשדרג את אופן הסימון ברשת הדרכים בישראל - בתקינה, באיכות החומרים, משך הקיום שלהם ובמאפייני הבטיחות הנגזרים מכך. מטרה נוספת של ההנחיות החדשות היא לקבוע קווים ליישום חומרי סימון</w:t>
      </w:r>
      <w:r>
        <w:rPr>
          <w:rStyle w:val="FootnoteReference0"/>
          <w:rFonts w:ascii="Tahoma" w:hAnsi="Tahoma" w:eastAsiaTheme="minorHAnsi" w:cs="Tahoma"/>
          <w:sz w:val="17"/>
          <w:szCs w:val="17"/>
          <w:rtl/>
        </w:rPr>
        <w:footnoteReference w:id="21"/>
      </w:r>
      <w:r w:rsidRPr="00F9433D">
        <w:rPr>
          <w:rFonts w:ascii="Tahoma" w:hAnsi="Tahoma" w:eastAsiaTheme="minorHAnsi" w:cs="Tahoma"/>
          <w:sz w:val="17"/>
          <w:szCs w:val="17"/>
          <w:rtl/>
        </w:rPr>
        <w:t>. יצוין כי כבר בדצמבר 2012 קבע משרד התחבורה הנחיות דומות כהנחיות מחייבות בנושא, ומכאן כי כבר באותה תקופה היה על החברה להיערך לשינויים האמורים.</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מעיון בהנחיות החדשות עולה כי הן מנחות את</w:t>
      </w:r>
      <w:r w:rsidRPr="00F9433D">
        <w:rPr>
          <w:rFonts w:ascii="Tahoma" w:hAnsi="Tahoma" w:eastAsiaTheme="minorHAnsi" w:cs="Tahoma"/>
          <w:sz w:val="17"/>
          <w:szCs w:val="17"/>
          <w:rtl/>
        </w:rPr>
        <w:t xml:space="preserve"> רשות התמרור המקומית</w:t>
      </w:r>
      <w:r w:rsidRPr="00F9433D">
        <w:rPr>
          <w:rFonts w:ascii="Tahoma" w:hAnsi="Tahoma" w:eastAsiaTheme="minorHAnsi" w:cs="Tahoma" w:hint="cs"/>
          <w:sz w:val="17"/>
          <w:szCs w:val="17"/>
          <w:rtl/>
        </w:rPr>
        <w:t xml:space="preserve"> (החברה)</w:t>
      </w:r>
      <w:r w:rsidRPr="00F9433D">
        <w:rPr>
          <w:rFonts w:ascii="Tahoma" w:hAnsi="Tahoma" w:eastAsiaTheme="minorHAnsi" w:cs="Tahoma"/>
          <w:sz w:val="17"/>
          <w:szCs w:val="17"/>
          <w:rtl/>
        </w:rPr>
        <w:t xml:space="preserve"> לוודא שערכי התפקוד של חומרי הסימון</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ע</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מד</w:t>
      </w:r>
      <w:r w:rsidRPr="00F9433D">
        <w:rPr>
          <w:rFonts w:ascii="Tahoma" w:hAnsi="Tahoma" w:eastAsiaTheme="minorHAnsi" w:cs="Tahoma" w:hint="cs"/>
          <w:sz w:val="17"/>
          <w:szCs w:val="17"/>
          <w:rtl/>
        </w:rPr>
        <w:t>ים</w:t>
      </w:r>
      <w:r w:rsidRPr="00F9433D">
        <w:rPr>
          <w:rFonts w:ascii="Tahoma" w:hAnsi="Tahoma" w:eastAsiaTheme="minorHAnsi" w:cs="Tahoma"/>
          <w:sz w:val="17"/>
          <w:szCs w:val="17"/>
          <w:rtl/>
        </w:rPr>
        <w:t xml:space="preserve"> בדרישות.</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 xml:space="preserve">ירידה מתחת לערכי הסף מחייבת את הרשות </w:t>
      </w:r>
      <w:r w:rsidRPr="00F9433D">
        <w:rPr>
          <w:rFonts w:ascii="Tahoma" w:hAnsi="Tahoma" w:eastAsiaTheme="minorHAnsi" w:cs="Tahoma" w:hint="cs"/>
          <w:sz w:val="17"/>
          <w:szCs w:val="17"/>
          <w:rtl/>
        </w:rPr>
        <w:t xml:space="preserve">לטפל בנושא ולבצע </w:t>
      </w:r>
      <w:r w:rsidRPr="00F9433D">
        <w:rPr>
          <w:rFonts w:ascii="Tahoma" w:hAnsi="Tahoma" w:eastAsiaTheme="minorHAnsi" w:cs="Tahoma"/>
          <w:sz w:val="17"/>
          <w:szCs w:val="17"/>
          <w:rtl/>
        </w:rPr>
        <w:t xml:space="preserve">פעולות </w:t>
      </w:r>
      <w:r w:rsidRPr="00F9433D">
        <w:rPr>
          <w:rFonts w:ascii="Tahoma" w:hAnsi="Tahoma" w:eastAsiaTheme="minorHAnsi" w:cs="Tahoma" w:hint="cs"/>
          <w:sz w:val="17"/>
          <w:szCs w:val="17"/>
          <w:rtl/>
        </w:rPr>
        <w:t>תחזוקה</w:t>
      </w:r>
      <w:r w:rsidRPr="00F9433D">
        <w:rPr>
          <w:rFonts w:ascii="Tahoma" w:hAnsi="Tahoma" w:eastAsiaTheme="minorHAnsi" w:cs="Tahoma"/>
          <w:sz w:val="17"/>
          <w:szCs w:val="17"/>
          <w:rtl/>
        </w:rPr>
        <w:t xml:space="preserve"> במועד </w:t>
      </w:r>
      <w:r w:rsidRPr="00F9433D">
        <w:rPr>
          <w:rFonts w:ascii="Tahoma" w:hAnsi="Tahoma" w:eastAsiaTheme="minorHAnsi" w:cs="Tahoma" w:hint="cs"/>
          <w:sz w:val="17"/>
          <w:szCs w:val="17"/>
          <w:rtl/>
        </w:rPr>
        <w:t xml:space="preserve">כדי למנוע </w:t>
      </w:r>
      <w:r w:rsidRPr="00F9433D">
        <w:rPr>
          <w:rFonts w:ascii="Tahoma" w:hAnsi="Tahoma" w:eastAsiaTheme="minorHAnsi" w:cs="Tahoma"/>
          <w:sz w:val="17"/>
          <w:szCs w:val="17"/>
          <w:rtl/>
        </w:rPr>
        <w:t>ה</w:t>
      </w:r>
      <w:r w:rsidRPr="00F9433D">
        <w:rPr>
          <w:rFonts w:ascii="Tahoma" w:hAnsi="Tahoma" w:eastAsiaTheme="minorHAnsi" w:cs="Tahoma" w:hint="cs"/>
          <w:sz w:val="17"/>
          <w:szCs w:val="17"/>
          <w:rtl/>
        </w:rPr>
        <w:t>י</w:t>
      </w:r>
      <w:r w:rsidRPr="00F9433D">
        <w:rPr>
          <w:rFonts w:ascii="Tahoma" w:hAnsi="Tahoma" w:eastAsiaTheme="minorHAnsi" w:cs="Tahoma"/>
          <w:sz w:val="17"/>
          <w:szCs w:val="17"/>
          <w:rtl/>
        </w:rPr>
        <w:t xml:space="preserve">דרדרות </w:t>
      </w:r>
      <w:r w:rsidRPr="00F9433D">
        <w:rPr>
          <w:rFonts w:ascii="Tahoma" w:hAnsi="Tahoma" w:eastAsiaTheme="minorHAnsi" w:cs="Tahoma" w:hint="cs"/>
          <w:sz w:val="17"/>
          <w:szCs w:val="17"/>
          <w:rtl/>
        </w:rPr>
        <w:t xml:space="preserve">בנראות של </w:t>
      </w:r>
      <w:r w:rsidRPr="00F9433D">
        <w:rPr>
          <w:rFonts w:ascii="Tahoma" w:hAnsi="Tahoma" w:eastAsiaTheme="minorHAnsi" w:cs="Tahoma"/>
          <w:sz w:val="17"/>
          <w:szCs w:val="17"/>
          <w:rtl/>
        </w:rPr>
        <w:t>הסימונים.</w:t>
      </w:r>
      <w:r w:rsidRPr="00F9433D">
        <w:rPr>
          <w:rFonts w:ascii="Tahoma" w:hAnsi="Tahoma" w:eastAsiaTheme="minorHAnsi" w:cs="Tahoma" w:hint="cs"/>
          <w:sz w:val="17"/>
          <w:szCs w:val="17"/>
          <w:rtl/>
        </w:rPr>
        <w:t xml:space="preserve"> כמו כן, בהתאם להנחיות החדשות, נדרשת החברה להשתמש בחומרי סימון דו-רכיביים, בעלי אורח חיים ארוך, או ביריעות קבועות, אשר עמידותם נאמדת</w:t>
      </w:r>
      <w:r w:rsidRPr="00F9433D">
        <w:rPr>
          <w:rFonts w:ascii="Tahoma" w:hAnsi="Tahoma" w:eastAsiaTheme="minorHAnsi" w:cs="Tahoma"/>
          <w:sz w:val="17"/>
          <w:szCs w:val="17"/>
          <w:rtl/>
        </w:rPr>
        <w:t xml:space="preserve"> בין 3 ל-5 שנים</w:t>
      </w:r>
      <w:r w:rsidRPr="00F9433D">
        <w:rPr>
          <w:rFonts w:ascii="Tahoma" w:hAnsi="Tahoma" w:eastAsiaTheme="minorHAnsi" w:cs="Tahoma" w:hint="cs"/>
          <w:sz w:val="17"/>
          <w:szCs w:val="17"/>
          <w:rtl/>
        </w:rPr>
        <w:t>.</w:t>
      </w:r>
    </w:p>
    <w:p w:rsidR="00653A4E" w:rsidRPr="00F9433D" w:rsidP="004A1E57">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 xml:space="preserve">מעבר לעמידותם (מעל 3 שנים)היתרונות המרכזיים של חומרי הסימון שנקבעו בהנחיות החדשות הם; התנגדות יעילה יותר למניעת החלקה של כלי רכב; והחזר אור למרחק רב יותר בזמן נסיעה בלילה. בהתאם להנחיות החדשות, היה </w:t>
      </w:r>
      <w:r w:rsidRPr="00F9433D">
        <w:rPr>
          <w:rFonts w:ascii="Tahoma" w:hAnsi="Tahoma" w:eastAsiaTheme="minorHAnsi" w:cs="Tahoma"/>
          <w:sz w:val="17"/>
          <w:szCs w:val="17"/>
          <w:rtl/>
        </w:rPr>
        <w:t xml:space="preserve">על </w:t>
      </w:r>
      <w:r w:rsidRPr="00F9433D">
        <w:rPr>
          <w:rFonts w:ascii="Tahoma" w:hAnsi="Tahoma" w:eastAsiaTheme="minorHAnsi" w:cs="Tahoma" w:hint="cs"/>
          <w:sz w:val="17"/>
          <w:szCs w:val="17"/>
          <w:rtl/>
        </w:rPr>
        <w:t xml:space="preserve">החברה </w:t>
      </w:r>
      <w:r w:rsidRPr="00F9433D">
        <w:rPr>
          <w:rFonts w:ascii="Tahoma" w:hAnsi="Tahoma" w:eastAsiaTheme="minorHAnsi" w:cs="Tahoma"/>
          <w:sz w:val="17"/>
          <w:szCs w:val="17"/>
          <w:rtl/>
        </w:rPr>
        <w:t>להיערך לאלתר ליישום התקינה החדשה עד 31.12.14</w:t>
      </w:r>
      <w:r w:rsidRPr="00F9433D">
        <w:rPr>
          <w:rFonts w:ascii="Tahoma" w:hAnsi="Tahoma" w:eastAsiaTheme="minorHAnsi" w:cs="Tahoma" w:hint="cs"/>
          <w:sz w:val="17"/>
          <w:szCs w:val="17"/>
          <w:rtl/>
        </w:rPr>
        <w:t xml:space="preserve">. עליה היה להיערך לייבא בעצמה </w:t>
      </w:r>
      <w:r w:rsidRPr="00F9433D">
        <w:rPr>
          <w:rFonts w:ascii="Tahoma" w:hAnsi="Tahoma" w:eastAsiaTheme="minorHAnsi" w:cs="Tahoma"/>
          <w:sz w:val="17"/>
          <w:szCs w:val="17"/>
          <w:rtl/>
        </w:rPr>
        <w:t xml:space="preserve">חומרי סימון שהשוק הפרטי לא יציע, כולל הגשה ואישור </w:t>
      </w:r>
      <w:r w:rsidRPr="00F9433D">
        <w:rPr>
          <w:rFonts w:ascii="Tahoma" w:hAnsi="Tahoma" w:eastAsiaTheme="minorHAnsi" w:cs="Tahoma" w:hint="cs"/>
          <w:sz w:val="17"/>
          <w:szCs w:val="17"/>
          <w:rtl/>
        </w:rPr>
        <w:t xml:space="preserve">של חומרי סימון אלה </w:t>
      </w:r>
      <w:r w:rsidRPr="00F9433D">
        <w:rPr>
          <w:rFonts w:ascii="Tahoma" w:hAnsi="Tahoma" w:eastAsiaTheme="minorHAnsi" w:cs="Tahoma"/>
          <w:sz w:val="17"/>
          <w:szCs w:val="17"/>
          <w:rtl/>
        </w:rPr>
        <w:t>בוועדה הבין-משרדית</w:t>
      </w:r>
      <w:r w:rsidRPr="00F9433D">
        <w:rPr>
          <w:rFonts w:ascii="Tahoma" w:hAnsi="Tahoma" w:eastAsiaTheme="minorHAnsi" w:cs="Tahoma" w:hint="cs"/>
          <w:sz w:val="17"/>
          <w:szCs w:val="17"/>
          <w:rtl/>
        </w:rPr>
        <w:t xml:space="preserve"> לבחינת התקני תנועה, וכן להיערך </w:t>
      </w:r>
      <w:r w:rsidRPr="00F9433D">
        <w:rPr>
          <w:rFonts w:ascii="Tahoma" w:hAnsi="Tahoma" w:eastAsiaTheme="minorHAnsi" w:cs="Tahoma"/>
          <w:sz w:val="17"/>
          <w:szCs w:val="17"/>
          <w:rtl/>
        </w:rPr>
        <w:t xml:space="preserve">מבחינת מכרזים, חוזים, הוראות ביצוע וכל הנדרש </w:t>
      </w:r>
      <w:r w:rsidRPr="00F9433D">
        <w:rPr>
          <w:rFonts w:ascii="Tahoma" w:hAnsi="Tahoma" w:eastAsiaTheme="minorHAnsi" w:cs="Tahoma" w:hint="cs"/>
          <w:sz w:val="17"/>
          <w:szCs w:val="17"/>
          <w:rtl/>
        </w:rPr>
        <w:t>ליישום ההנחיות.</w:t>
      </w:r>
    </w:p>
    <w:p w:rsidR="00653A4E" w:rsidRPr="00F9433D" w:rsidP="004A1E57">
      <w:pPr>
        <w:pStyle w:val="RESHET"/>
        <w:rPr>
          <w:rFonts w:eastAsiaTheme="minorHAnsi"/>
          <w:rtl/>
        </w:rPr>
      </w:pPr>
      <w:r w:rsidRPr="00F9433D">
        <w:rPr>
          <w:rFonts w:eastAsiaTheme="minorHAnsi" w:hint="cs"/>
          <w:rtl/>
        </w:rPr>
        <w:t>בביקורת נמצא</w:t>
      </w:r>
      <w:r w:rsidRPr="00F9433D">
        <w:rPr>
          <w:rFonts w:eastAsiaTheme="minorHAnsi"/>
          <w:rtl/>
        </w:rPr>
        <w:t xml:space="preserve"> </w:t>
      </w:r>
      <w:r w:rsidRPr="00F9433D">
        <w:rPr>
          <w:rFonts w:eastAsiaTheme="minorHAnsi" w:hint="cs"/>
          <w:rtl/>
        </w:rPr>
        <w:t>כי</w:t>
      </w:r>
      <w:r w:rsidRPr="00F9433D">
        <w:rPr>
          <w:rFonts w:eastAsiaTheme="minorHAnsi"/>
          <w:rtl/>
        </w:rPr>
        <w:t xml:space="preserve"> </w:t>
      </w:r>
      <w:r w:rsidRPr="00F9433D">
        <w:rPr>
          <w:rFonts w:eastAsiaTheme="minorHAnsi" w:hint="cs"/>
          <w:rtl/>
        </w:rPr>
        <w:t>במכרז</w:t>
      </w:r>
      <w:r w:rsidRPr="00F9433D">
        <w:rPr>
          <w:rFonts w:eastAsiaTheme="minorHAnsi"/>
          <w:rtl/>
        </w:rPr>
        <w:t xml:space="preserve"> </w:t>
      </w:r>
      <w:r w:rsidRPr="00F9433D">
        <w:rPr>
          <w:rFonts w:eastAsiaTheme="minorHAnsi" w:hint="cs"/>
          <w:rtl/>
        </w:rPr>
        <w:t>האחזקה</w:t>
      </w:r>
      <w:r w:rsidRPr="00F9433D">
        <w:rPr>
          <w:rFonts w:eastAsiaTheme="minorHAnsi"/>
          <w:rtl/>
        </w:rPr>
        <w:t xml:space="preserve"> </w:t>
      </w:r>
      <w:r w:rsidRPr="00F9433D">
        <w:rPr>
          <w:rFonts w:eastAsiaTheme="minorHAnsi" w:hint="cs"/>
          <w:rtl/>
        </w:rPr>
        <w:t>האחרון</w:t>
      </w:r>
      <w:r w:rsidRPr="00F9433D">
        <w:rPr>
          <w:rFonts w:eastAsiaTheme="minorHAnsi"/>
          <w:rtl/>
        </w:rPr>
        <w:t xml:space="preserve"> </w:t>
      </w:r>
      <w:r w:rsidRPr="00F9433D">
        <w:rPr>
          <w:rFonts w:eastAsiaTheme="minorHAnsi" w:hint="cs"/>
          <w:rtl/>
        </w:rPr>
        <w:t>שפרסמה</w:t>
      </w:r>
      <w:r w:rsidRPr="00F9433D">
        <w:rPr>
          <w:rFonts w:eastAsiaTheme="minorHAnsi"/>
          <w:rtl/>
        </w:rPr>
        <w:t xml:space="preserve"> </w:t>
      </w:r>
      <w:r w:rsidRPr="00F9433D">
        <w:rPr>
          <w:rFonts w:eastAsiaTheme="minorHAnsi" w:hint="cs"/>
          <w:rtl/>
        </w:rPr>
        <w:t>החברה בינואר 2017</w:t>
      </w:r>
      <w:r w:rsidRPr="00F9433D">
        <w:rPr>
          <w:rFonts w:eastAsiaTheme="minorHAnsi"/>
          <w:rtl/>
        </w:rPr>
        <w:t xml:space="preserve">, </w:t>
      </w:r>
      <w:r w:rsidRPr="00F9433D">
        <w:rPr>
          <w:rFonts w:eastAsiaTheme="minorHAnsi" w:hint="cs"/>
          <w:rtl/>
        </w:rPr>
        <w:t>מכרז</w:t>
      </w:r>
      <w:r w:rsidRPr="00F9433D">
        <w:rPr>
          <w:rFonts w:eastAsiaTheme="minorHAnsi"/>
          <w:rtl/>
        </w:rPr>
        <w:t xml:space="preserve"> 172/16, </w:t>
      </w:r>
      <w:r w:rsidRPr="00F9433D">
        <w:rPr>
          <w:rFonts w:eastAsiaTheme="minorHAnsi" w:hint="cs"/>
          <w:rtl/>
        </w:rPr>
        <w:t>לא</w:t>
      </w:r>
      <w:r w:rsidRPr="00F9433D">
        <w:rPr>
          <w:rFonts w:eastAsiaTheme="minorHAnsi"/>
          <w:rtl/>
        </w:rPr>
        <w:t xml:space="preserve"> </w:t>
      </w:r>
      <w:r w:rsidRPr="00F9433D">
        <w:rPr>
          <w:rFonts w:eastAsiaTheme="minorHAnsi" w:hint="cs"/>
          <w:rtl/>
        </w:rPr>
        <w:t>כללה</w:t>
      </w:r>
      <w:r w:rsidRPr="00F9433D">
        <w:rPr>
          <w:rFonts w:eastAsiaTheme="minorHAnsi"/>
          <w:rtl/>
        </w:rPr>
        <w:t xml:space="preserve"> </w:t>
      </w:r>
      <w:r w:rsidRPr="00F9433D">
        <w:rPr>
          <w:rFonts w:eastAsiaTheme="minorHAnsi" w:hint="cs"/>
          <w:rtl/>
        </w:rPr>
        <w:t>החברה בפרק</w:t>
      </w:r>
      <w:r w:rsidRPr="00F9433D">
        <w:rPr>
          <w:rFonts w:eastAsiaTheme="minorHAnsi"/>
          <w:rtl/>
        </w:rPr>
        <w:t xml:space="preserve"> </w:t>
      </w:r>
      <w:r w:rsidRPr="00F9433D">
        <w:rPr>
          <w:rFonts w:eastAsiaTheme="minorHAnsi" w:hint="cs"/>
          <w:rtl/>
        </w:rPr>
        <w:t>העוסק</w:t>
      </w:r>
      <w:r w:rsidRPr="00F9433D">
        <w:rPr>
          <w:rFonts w:eastAsiaTheme="minorHAnsi"/>
          <w:rtl/>
        </w:rPr>
        <w:t xml:space="preserve"> </w:t>
      </w:r>
      <w:r w:rsidRPr="00F9433D">
        <w:rPr>
          <w:rFonts w:eastAsiaTheme="minorHAnsi" w:hint="cs"/>
          <w:rtl/>
        </w:rPr>
        <w:t>בסימון</w:t>
      </w:r>
      <w:r w:rsidRPr="00F9433D">
        <w:rPr>
          <w:rFonts w:eastAsiaTheme="minorHAnsi"/>
          <w:rtl/>
        </w:rPr>
        <w:t xml:space="preserve"> </w:t>
      </w:r>
      <w:r w:rsidRPr="00F9433D">
        <w:rPr>
          <w:rFonts w:eastAsiaTheme="minorHAnsi" w:hint="cs"/>
          <w:rtl/>
        </w:rPr>
        <w:t>כבישים</w:t>
      </w:r>
      <w:r w:rsidRPr="00F9433D">
        <w:rPr>
          <w:rFonts w:eastAsiaTheme="minorHAnsi"/>
          <w:rtl/>
        </w:rPr>
        <w:t xml:space="preserve"> </w:t>
      </w:r>
      <w:r w:rsidRPr="00F9433D">
        <w:rPr>
          <w:rFonts w:eastAsiaTheme="minorHAnsi" w:hint="cs"/>
          <w:rtl/>
        </w:rPr>
        <w:t>את</w:t>
      </w:r>
      <w:r w:rsidRPr="00F9433D">
        <w:rPr>
          <w:rFonts w:eastAsiaTheme="minorHAnsi"/>
          <w:rtl/>
        </w:rPr>
        <w:t xml:space="preserve"> </w:t>
      </w:r>
      <w:r w:rsidRPr="00F9433D">
        <w:rPr>
          <w:rFonts w:eastAsiaTheme="minorHAnsi" w:hint="cs"/>
          <w:rtl/>
        </w:rPr>
        <w:t>ההנחיות</w:t>
      </w:r>
      <w:r w:rsidRPr="00F9433D">
        <w:rPr>
          <w:rFonts w:eastAsiaTheme="minorHAnsi"/>
          <w:rtl/>
        </w:rPr>
        <w:t xml:space="preserve"> </w:t>
      </w:r>
      <w:r w:rsidRPr="00F9433D">
        <w:rPr>
          <w:rFonts w:eastAsiaTheme="minorHAnsi" w:hint="cs"/>
          <w:rtl/>
        </w:rPr>
        <w:t>החדשות</w:t>
      </w:r>
      <w:r w:rsidRPr="00F9433D">
        <w:rPr>
          <w:rFonts w:eastAsiaTheme="minorHAnsi"/>
          <w:rtl/>
        </w:rPr>
        <w:t xml:space="preserve">. </w:t>
      </w:r>
      <w:r w:rsidRPr="00F9433D">
        <w:rPr>
          <w:rFonts w:eastAsiaTheme="minorHAnsi" w:hint="cs"/>
          <w:rtl/>
        </w:rPr>
        <w:t>עוד</w:t>
      </w:r>
      <w:r w:rsidRPr="00F9433D">
        <w:rPr>
          <w:rFonts w:eastAsiaTheme="minorHAnsi"/>
          <w:rtl/>
        </w:rPr>
        <w:t xml:space="preserve"> </w:t>
      </w:r>
      <w:r w:rsidRPr="00F9433D">
        <w:rPr>
          <w:rFonts w:eastAsiaTheme="minorHAnsi" w:hint="cs"/>
          <w:rtl/>
        </w:rPr>
        <w:t>נמצא</w:t>
      </w:r>
      <w:r w:rsidRPr="00F9433D">
        <w:rPr>
          <w:rFonts w:eastAsiaTheme="minorHAnsi"/>
          <w:rtl/>
        </w:rPr>
        <w:t xml:space="preserve"> </w:t>
      </w:r>
      <w:r w:rsidRPr="00F9433D">
        <w:rPr>
          <w:rFonts w:eastAsiaTheme="minorHAnsi" w:hint="cs"/>
          <w:rtl/>
        </w:rPr>
        <w:t>כי</w:t>
      </w:r>
      <w:r w:rsidRPr="00F9433D">
        <w:rPr>
          <w:rFonts w:eastAsiaTheme="minorHAnsi"/>
          <w:rtl/>
        </w:rPr>
        <w:t xml:space="preserve"> </w:t>
      </w:r>
      <w:r w:rsidRPr="00F9433D">
        <w:rPr>
          <w:rFonts w:eastAsiaTheme="minorHAnsi" w:hint="cs"/>
          <w:rtl/>
        </w:rPr>
        <w:t>גם</w:t>
      </w:r>
      <w:r w:rsidRPr="00F9433D">
        <w:rPr>
          <w:rFonts w:eastAsiaTheme="minorHAnsi"/>
          <w:rtl/>
        </w:rPr>
        <w:t xml:space="preserve"> </w:t>
      </w:r>
      <w:r w:rsidRPr="00F9433D">
        <w:rPr>
          <w:rFonts w:eastAsiaTheme="minorHAnsi" w:hint="cs"/>
          <w:rtl/>
        </w:rPr>
        <w:t>בסעיף</w:t>
      </w:r>
      <w:r w:rsidRPr="00F9433D">
        <w:rPr>
          <w:rFonts w:eastAsiaTheme="minorHAnsi"/>
          <w:rtl/>
        </w:rPr>
        <w:t xml:space="preserve"> </w:t>
      </w:r>
      <w:r w:rsidRPr="00F9433D">
        <w:rPr>
          <w:rFonts w:eastAsiaTheme="minorHAnsi" w:hint="cs"/>
          <w:rtl/>
        </w:rPr>
        <w:t>העדכונים</w:t>
      </w:r>
      <w:r w:rsidRPr="00F9433D">
        <w:rPr>
          <w:rFonts w:eastAsiaTheme="minorHAnsi"/>
          <w:rtl/>
        </w:rPr>
        <w:t xml:space="preserve"> </w:t>
      </w:r>
      <w:r w:rsidRPr="00F9433D">
        <w:rPr>
          <w:rFonts w:eastAsiaTheme="minorHAnsi" w:hint="cs"/>
          <w:rtl/>
        </w:rPr>
        <w:t>למפרט</w:t>
      </w:r>
      <w:r w:rsidRPr="00F9433D">
        <w:rPr>
          <w:rFonts w:eastAsiaTheme="minorHAnsi"/>
          <w:rtl/>
        </w:rPr>
        <w:t xml:space="preserve"> </w:t>
      </w:r>
      <w:r w:rsidRPr="00F9433D">
        <w:rPr>
          <w:rFonts w:eastAsiaTheme="minorHAnsi" w:hint="cs"/>
          <w:rtl/>
        </w:rPr>
        <w:t>הכללי</w:t>
      </w:r>
      <w:r w:rsidRPr="00F9433D">
        <w:rPr>
          <w:rFonts w:eastAsiaTheme="minorHAnsi"/>
          <w:rtl/>
        </w:rPr>
        <w:t xml:space="preserve"> </w:t>
      </w:r>
      <w:r w:rsidRPr="00F9433D">
        <w:rPr>
          <w:rFonts w:eastAsiaTheme="minorHAnsi" w:hint="cs"/>
          <w:rtl/>
        </w:rPr>
        <w:t>של</w:t>
      </w:r>
      <w:r w:rsidRPr="00F9433D">
        <w:rPr>
          <w:rFonts w:eastAsiaTheme="minorHAnsi"/>
          <w:rtl/>
        </w:rPr>
        <w:t xml:space="preserve"> </w:t>
      </w:r>
      <w:r w:rsidRPr="00F9433D">
        <w:rPr>
          <w:rFonts w:eastAsiaTheme="minorHAnsi" w:hint="cs"/>
          <w:rtl/>
        </w:rPr>
        <w:t>עבודות</w:t>
      </w:r>
      <w:r w:rsidRPr="00F9433D">
        <w:rPr>
          <w:rFonts w:eastAsiaTheme="minorHAnsi"/>
          <w:rtl/>
        </w:rPr>
        <w:t xml:space="preserve"> </w:t>
      </w:r>
      <w:r w:rsidRPr="00F9433D">
        <w:rPr>
          <w:rFonts w:eastAsiaTheme="minorHAnsi" w:hint="cs"/>
          <w:rtl/>
        </w:rPr>
        <w:t>הסלילה</w:t>
      </w:r>
      <w:r w:rsidRPr="00F9433D">
        <w:rPr>
          <w:rFonts w:eastAsiaTheme="minorHAnsi"/>
          <w:rtl/>
        </w:rPr>
        <w:t xml:space="preserve"> </w:t>
      </w:r>
      <w:r w:rsidRPr="00F9433D">
        <w:rPr>
          <w:rFonts w:eastAsiaTheme="minorHAnsi" w:hint="cs"/>
          <w:rtl/>
        </w:rPr>
        <w:t>והגישור</w:t>
      </w:r>
      <w:r w:rsidRPr="00F9433D">
        <w:rPr>
          <w:rFonts w:eastAsiaTheme="minorHAnsi"/>
          <w:rtl/>
        </w:rPr>
        <w:t xml:space="preserve"> </w:t>
      </w:r>
      <w:r w:rsidRPr="00F9433D">
        <w:rPr>
          <w:rFonts w:eastAsiaTheme="minorHAnsi" w:hint="cs"/>
          <w:rtl/>
        </w:rPr>
        <w:t>מאפריל</w:t>
      </w:r>
      <w:r w:rsidRPr="00F9433D">
        <w:rPr>
          <w:rFonts w:eastAsiaTheme="minorHAnsi"/>
          <w:rtl/>
        </w:rPr>
        <w:t xml:space="preserve"> 2015, </w:t>
      </w:r>
      <w:r w:rsidRPr="00F9433D">
        <w:rPr>
          <w:rFonts w:eastAsiaTheme="minorHAnsi" w:hint="cs"/>
          <w:rtl/>
        </w:rPr>
        <w:t>כ</w:t>
      </w:r>
      <w:r w:rsidRPr="00F9433D">
        <w:rPr>
          <w:rFonts w:eastAsiaTheme="minorHAnsi"/>
          <w:rtl/>
        </w:rPr>
        <w:t xml:space="preserve">-8 </w:t>
      </w:r>
      <w:r w:rsidRPr="00F9433D">
        <w:rPr>
          <w:rFonts w:eastAsiaTheme="minorHAnsi" w:hint="cs"/>
          <w:rtl/>
        </w:rPr>
        <w:t>חודשים</w:t>
      </w:r>
      <w:r w:rsidRPr="00F9433D">
        <w:rPr>
          <w:rFonts w:eastAsiaTheme="minorHAnsi"/>
          <w:rtl/>
        </w:rPr>
        <w:t xml:space="preserve"> </w:t>
      </w:r>
      <w:r w:rsidRPr="00F9433D">
        <w:rPr>
          <w:rFonts w:eastAsiaTheme="minorHAnsi" w:hint="cs"/>
          <w:rtl/>
        </w:rPr>
        <w:t>לאחר</w:t>
      </w:r>
      <w:r w:rsidRPr="00F9433D">
        <w:rPr>
          <w:rFonts w:eastAsiaTheme="minorHAnsi"/>
          <w:rtl/>
        </w:rPr>
        <w:t xml:space="preserve"> </w:t>
      </w:r>
      <w:r w:rsidRPr="00F9433D">
        <w:rPr>
          <w:rFonts w:eastAsiaTheme="minorHAnsi" w:hint="cs"/>
          <w:rtl/>
        </w:rPr>
        <w:t>שההנחיות</w:t>
      </w:r>
      <w:r w:rsidRPr="00F9433D">
        <w:rPr>
          <w:rFonts w:eastAsiaTheme="minorHAnsi"/>
          <w:rtl/>
        </w:rPr>
        <w:t xml:space="preserve"> </w:t>
      </w:r>
      <w:r w:rsidRPr="00F9433D">
        <w:rPr>
          <w:rFonts w:eastAsiaTheme="minorHAnsi" w:hint="cs"/>
          <w:rtl/>
        </w:rPr>
        <w:t>החדשות</w:t>
      </w:r>
      <w:r w:rsidRPr="00F9433D">
        <w:rPr>
          <w:rFonts w:eastAsiaTheme="minorHAnsi"/>
          <w:rtl/>
        </w:rPr>
        <w:t xml:space="preserve"> </w:t>
      </w:r>
      <w:r w:rsidRPr="00F9433D">
        <w:rPr>
          <w:rFonts w:eastAsiaTheme="minorHAnsi" w:hint="cs"/>
          <w:rtl/>
        </w:rPr>
        <w:t>נכנסו</w:t>
      </w:r>
      <w:r w:rsidRPr="00F9433D">
        <w:rPr>
          <w:rFonts w:eastAsiaTheme="minorHAnsi"/>
          <w:rtl/>
        </w:rPr>
        <w:t xml:space="preserve"> </w:t>
      </w:r>
      <w:r w:rsidRPr="00F9433D">
        <w:rPr>
          <w:rFonts w:eastAsiaTheme="minorHAnsi" w:hint="cs"/>
          <w:rtl/>
        </w:rPr>
        <w:t>לתוקפן</w:t>
      </w:r>
      <w:r w:rsidRPr="00F9433D">
        <w:rPr>
          <w:rFonts w:eastAsiaTheme="minorHAnsi"/>
          <w:rtl/>
        </w:rPr>
        <w:t xml:space="preserve">, </w:t>
      </w:r>
      <w:r w:rsidRPr="00F9433D">
        <w:rPr>
          <w:rFonts w:eastAsiaTheme="minorHAnsi" w:hint="cs"/>
          <w:rtl/>
        </w:rPr>
        <w:t>לא</w:t>
      </w:r>
      <w:r w:rsidRPr="00F9433D">
        <w:rPr>
          <w:rFonts w:eastAsiaTheme="minorHAnsi"/>
          <w:rtl/>
        </w:rPr>
        <w:t xml:space="preserve"> </w:t>
      </w:r>
      <w:r w:rsidRPr="00F9433D">
        <w:rPr>
          <w:rFonts w:eastAsiaTheme="minorHAnsi" w:hint="cs"/>
          <w:rtl/>
        </w:rPr>
        <w:t>נכללו</w:t>
      </w:r>
      <w:r w:rsidRPr="00F9433D">
        <w:rPr>
          <w:rFonts w:eastAsiaTheme="minorHAnsi"/>
          <w:rtl/>
        </w:rPr>
        <w:t xml:space="preserve"> </w:t>
      </w:r>
      <w:r w:rsidRPr="00F9433D">
        <w:rPr>
          <w:rFonts w:eastAsiaTheme="minorHAnsi" w:hint="cs"/>
          <w:rtl/>
        </w:rPr>
        <w:t>בנושא</w:t>
      </w:r>
      <w:r w:rsidRPr="00F9433D">
        <w:rPr>
          <w:rFonts w:eastAsiaTheme="minorHAnsi"/>
          <w:rtl/>
        </w:rPr>
        <w:t xml:space="preserve"> </w:t>
      </w:r>
      <w:r w:rsidRPr="00F9433D">
        <w:rPr>
          <w:rFonts w:eastAsiaTheme="minorHAnsi" w:hint="cs"/>
          <w:rtl/>
        </w:rPr>
        <w:t>הסימון</w:t>
      </w:r>
      <w:r w:rsidRPr="00F9433D">
        <w:rPr>
          <w:rFonts w:eastAsiaTheme="minorHAnsi"/>
          <w:rtl/>
        </w:rPr>
        <w:t xml:space="preserve"> </w:t>
      </w:r>
      <w:r w:rsidRPr="00F9433D">
        <w:rPr>
          <w:rFonts w:eastAsiaTheme="minorHAnsi" w:hint="cs"/>
          <w:rtl/>
        </w:rPr>
        <w:t>ההנחיות</w:t>
      </w:r>
      <w:r w:rsidRPr="00F9433D">
        <w:rPr>
          <w:rFonts w:eastAsiaTheme="minorHAnsi"/>
          <w:rtl/>
        </w:rPr>
        <w:t xml:space="preserve"> </w:t>
      </w:r>
      <w:r w:rsidRPr="00F9433D">
        <w:rPr>
          <w:rFonts w:eastAsiaTheme="minorHAnsi" w:hint="cs"/>
          <w:rtl/>
        </w:rPr>
        <w:t>החדשות</w:t>
      </w:r>
      <w:r w:rsidRPr="00F9433D">
        <w:rPr>
          <w:rFonts w:eastAsiaTheme="minorHAnsi"/>
          <w:rtl/>
        </w:rPr>
        <w:t>.</w:t>
      </w:r>
    </w:p>
    <w:p w:rsidR="00653A4E" w:rsidRPr="00F9433D" w:rsidP="004A1E57">
      <w:pPr>
        <w:pStyle w:val="RESHET"/>
        <w:rPr>
          <w:rFonts w:eastAsiaTheme="minorHAnsi"/>
          <w:rtl/>
        </w:rPr>
      </w:pPr>
      <w:r w:rsidRPr="00F9433D">
        <w:rPr>
          <w:rFonts w:eastAsiaTheme="minorHAnsi" w:hint="cs"/>
          <w:rtl/>
        </w:rPr>
        <w:t xml:space="preserve">מהאמור לעיל עולה, כי במשך קרוב לשלוש שנים לא יישמה החברה את הנחיות הגורמים המקצועיים במשרד התחבורה ולא נערכה ליישומן. </w:t>
      </w:r>
    </w:p>
    <w:p w:rsidR="00653A4E" w:rsidRPr="00F9433D" w:rsidP="004A1E57">
      <w:pPr>
        <w:spacing w:before="180" w:after="240" w:line="240" w:lineRule="exact"/>
        <w:ind w:right="2268"/>
        <w:jc w:val="both"/>
        <w:rPr>
          <w:rFonts w:ascii="Tahoma" w:hAnsi="Tahoma" w:eastAsiaTheme="minorHAnsi" w:cs="Tahoma"/>
          <w:b/>
          <w:bCs/>
          <w:sz w:val="17"/>
          <w:szCs w:val="17"/>
          <w:rtl/>
        </w:rPr>
      </w:pPr>
      <w:r w:rsidRPr="00F9433D">
        <w:rPr>
          <w:rFonts w:ascii="Tahoma" w:hAnsi="Tahoma" w:cs="Tahoma"/>
          <w:sz w:val="17"/>
          <w:szCs w:val="17"/>
          <w:rtl/>
        </w:rPr>
        <w:t>בתשובתה ממאי 2017 ציינה החברה כי</w:t>
      </w:r>
      <w:r w:rsidRPr="00F9433D">
        <w:rPr>
          <w:rFonts w:ascii="Tahoma" w:hAnsi="Tahoma" w:cs="Tahoma" w:hint="cs"/>
          <w:sz w:val="17"/>
          <w:szCs w:val="17"/>
          <w:rtl/>
        </w:rPr>
        <w:t xml:space="preserve"> היא הציגה בפני משרד התחבורה את הצורך בתקציב ייעודי לצביעת כבישים בחומרים העדכניים התואמים את הנחיות משרד התחבורה עוד בשנת 2014. עוד ציינה החברה כי נושא זה לא תוקצב ולכן היא אינה יכולה לעמוד ביישום הנחיות משרד התחבורה בתחום זה.</w:t>
      </w:r>
    </w:p>
    <w:p w:rsidR="00653A4E" w:rsidRPr="00F9433D" w:rsidP="004A1E57">
      <w:pPr>
        <w:pStyle w:val="RESHET"/>
        <w:rPr>
          <w:rFonts w:eastAsiaTheme="minorHAnsi"/>
          <w:rtl/>
        </w:rPr>
      </w:pPr>
      <w:r w:rsidRPr="00F9433D">
        <w:rPr>
          <w:rFonts w:eastAsiaTheme="minorHAnsi" w:hint="cs"/>
          <w:rtl/>
        </w:rPr>
        <w:t xml:space="preserve">יוצא אפוא כי חומרי הסימון הישנים מחייבים עבודות תחזוקה בתדירות גבוהה מאוד, דבר המגדיל את העלויות הכספיות ופוגע בתנועה השוטפת בכבישים עקב הפרעות בזמן עבודות הצביעה. כמו כן, </w:t>
      </w:r>
      <w:r w:rsidRPr="00F9433D">
        <w:rPr>
          <w:rFonts w:eastAsiaTheme="minorHAnsi"/>
          <w:rtl/>
        </w:rPr>
        <w:t xml:space="preserve">חומרי הסימון הישנים עלולים לגרום להחלקת יתר, ולסכן במיוחד </w:t>
      </w:r>
      <w:r w:rsidRPr="00F9433D">
        <w:rPr>
          <w:rFonts w:eastAsiaTheme="minorHAnsi" w:hint="cs"/>
          <w:rtl/>
        </w:rPr>
        <w:t xml:space="preserve">כלי </w:t>
      </w:r>
      <w:r w:rsidRPr="00F9433D">
        <w:rPr>
          <w:rFonts w:eastAsiaTheme="minorHAnsi"/>
          <w:rtl/>
        </w:rPr>
        <w:t>רכב דו</w:t>
      </w:r>
      <w:r w:rsidRPr="00F9433D">
        <w:rPr>
          <w:rFonts w:eastAsiaTheme="minorHAnsi" w:hint="cs"/>
          <w:rtl/>
        </w:rPr>
        <w:t>-</w:t>
      </w:r>
      <w:r w:rsidRPr="00F9433D">
        <w:rPr>
          <w:rFonts w:eastAsiaTheme="minorHAnsi"/>
          <w:rtl/>
        </w:rPr>
        <w:t>גלגליים.</w:t>
      </w:r>
      <w:r w:rsidRPr="00F9433D">
        <w:rPr>
          <w:rFonts w:eastAsiaTheme="minorHAnsi" w:hint="cs"/>
          <w:rtl/>
        </w:rPr>
        <w:t xml:space="preserve"> </w:t>
      </w:r>
    </w:p>
    <w:p w:rsidR="00653A4E" w:rsidRPr="00F9433D" w:rsidP="004A1E57">
      <w:pPr>
        <w:pStyle w:val="RESHET"/>
        <w:rPr>
          <w:rFonts w:eastAsiaTheme="minorHAnsi"/>
          <w:rtl/>
        </w:rPr>
      </w:pPr>
      <w:r w:rsidRPr="00F9433D">
        <w:rPr>
          <w:rFonts w:eastAsiaTheme="minorHAnsi"/>
          <w:rtl/>
        </w:rPr>
        <w:t>משרד מבקר המדינה מעיר לחברה</w:t>
      </w:r>
      <w:r w:rsidRPr="00F9433D">
        <w:rPr>
          <w:rFonts w:eastAsiaTheme="minorHAnsi" w:hint="cs"/>
          <w:rtl/>
        </w:rPr>
        <w:t xml:space="preserve"> ולמשרד התחבורה כי עליהם</w:t>
      </w:r>
      <w:r w:rsidRPr="00F9433D">
        <w:rPr>
          <w:rtl/>
        </w:rPr>
        <w:t xml:space="preserve"> </w:t>
      </w:r>
      <w:r w:rsidRPr="00F9433D">
        <w:rPr>
          <w:rFonts w:eastAsiaTheme="minorHAnsi" w:hint="cs"/>
          <w:rtl/>
        </w:rPr>
        <w:t xml:space="preserve">לפעול </w:t>
      </w:r>
      <w:r w:rsidRPr="00F9433D">
        <w:rPr>
          <w:rFonts w:eastAsiaTheme="minorHAnsi"/>
          <w:rtl/>
        </w:rPr>
        <w:t xml:space="preserve">בהקדם </w:t>
      </w:r>
      <w:r w:rsidRPr="00F9433D">
        <w:rPr>
          <w:rFonts w:eastAsiaTheme="minorHAnsi" w:hint="cs"/>
          <w:rtl/>
        </w:rPr>
        <w:t>ליישום ההנחיות המקצועיות שיבטיחו זרימת תנועה בטוחה בדרך לכלל המשתמשים בה.</w:t>
      </w:r>
      <w:r w:rsidRPr="00297CDB" w:rsidR="00297CDB">
        <w:rPr>
          <w:noProof/>
          <w:rtl/>
        </w:rPr>
        <w:t xml:space="preserve"> </w:t>
      </w:r>
      <w:r w:rsidRPr="0012789B" w:rsidR="00297CDB">
        <w:rPr>
          <w:noProof/>
          <w:rtl/>
          <w:lang w:eastAsia="en-US"/>
        </w:rPr>
        <mc:AlternateContent>
          <mc:Choice Requires="wps">
            <w:drawing>
              <wp:anchor distT="0" distB="0" distL="114300" distR="114300" simplePos="0" relativeHeight="251678720" behindDoc="1" locked="0" layoutInCell="1" allowOverlap="1">
                <wp:simplePos x="0" y="0"/>
                <wp:positionH relativeFrom="margin">
                  <wp:posOffset>-431800</wp:posOffset>
                </wp:positionH>
                <wp:positionV relativeFrom="margin">
                  <wp:align>top</wp:align>
                </wp:positionV>
                <wp:extent cx="1620000" cy="4140000"/>
                <wp:effectExtent l="0" t="0" r="0" b="0"/>
                <wp:wrapNone/>
                <wp:docPr id="3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F1CA0" w:rsidRPr="00373C5D" w:rsidP="00297CDB">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44549650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711068"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F1CA0" w:rsidRPr="00881D99" w:rsidP="00297CDB">
                            <w:pPr>
                              <w:spacing w:after="0" w:line="240" w:lineRule="auto"/>
                              <w:rPr>
                                <w:color w:val="0B5294"/>
                                <w:spacing w:val="-4"/>
                                <w:sz w:val="24"/>
                                <w:szCs w:val="24"/>
                                <w:rtl/>
                                <w:cs/>
                              </w:rPr>
                            </w:pPr>
                            <w:r w:rsidRPr="00EF1CA0">
                              <w:rPr>
                                <w:rFonts w:cs="Tahoma" w:hint="eastAsia"/>
                                <w:color w:val="0B5294"/>
                                <w:spacing w:val="-4"/>
                                <w:sz w:val="24"/>
                                <w:szCs w:val="24"/>
                                <w:rtl/>
                              </w:rPr>
                              <w:t>חומרי</w:t>
                            </w:r>
                            <w:r w:rsidRPr="00EF1CA0">
                              <w:rPr>
                                <w:rFonts w:cs="Tahoma"/>
                                <w:color w:val="0B5294"/>
                                <w:spacing w:val="-4"/>
                                <w:sz w:val="24"/>
                                <w:szCs w:val="24"/>
                                <w:rtl/>
                              </w:rPr>
                              <w:t xml:space="preserve"> </w:t>
                            </w:r>
                            <w:r w:rsidRPr="00EF1CA0">
                              <w:rPr>
                                <w:rFonts w:cs="Tahoma" w:hint="eastAsia"/>
                                <w:color w:val="0B5294"/>
                                <w:spacing w:val="-4"/>
                                <w:sz w:val="24"/>
                                <w:szCs w:val="24"/>
                                <w:rtl/>
                              </w:rPr>
                              <w:t>הסימון</w:t>
                            </w:r>
                            <w:r w:rsidRPr="00EF1CA0">
                              <w:rPr>
                                <w:rFonts w:cs="Tahoma"/>
                                <w:color w:val="0B5294"/>
                                <w:spacing w:val="-4"/>
                                <w:sz w:val="24"/>
                                <w:szCs w:val="24"/>
                                <w:rtl/>
                              </w:rPr>
                              <w:t xml:space="preserve"> </w:t>
                            </w:r>
                            <w:r w:rsidRPr="00EF1CA0">
                              <w:rPr>
                                <w:rFonts w:cs="Tahoma" w:hint="eastAsia"/>
                                <w:color w:val="0B5294"/>
                                <w:spacing w:val="-4"/>
                                <w:sz w:val="24"/>
                                <w:szCs w:val="24"/>
                                <w:rtl/>
                              </w:rPr>
                              <w:t>הישנים</w:t>
                            </w:r>
                            <w:r w:rsidRPr="00EF1CA0">
                              <w:rPr>
                                <w:rFonts w:cs="Tahoma"/>
                                <w:color w:val="0B5294"/>
                                <w:spacing w:val="-4"/>
                                <w:sz w:val="24"/>
                                <w:szCs w:val="24"/>
                                <w:rtl/>
                              </w:rPr>
                              <w:t xml:space="preserve"> </w:t>
                            </w:r>
                            <w:r w:rsidRPr="00EF1CA0">
                              <w:rPr>
                                <w:rFonts w:cs="Tahoma" w:hint="eastAsia"/>
                                <w:color w:val="0B5294"/>
                                <w:spacing w:val="-4"/>
                                <w:sz w:val="24"/>
                                <w:szCs w:val="24"/>
                                <w:rtl/>
                              </w:rPr>
                              <w:t>מחייבים</w:t>
                            </w:r>
                            <w:r w:rsidRPr="00EF1CA0">
                              <w:rPr>
                                <w:rFonts w:cs="Tahoma"/>
                                <w:color w:val="0B5294"/>
                                <w:spacing w:val="-4"/>
                                <w:sz w:val="24"/>
                                <w:szCs w:val="24"/>
                                <w:rtl/>
                              </w:rPr>
                              <w:t xml:space="preserve"> </w:t>
                            </w:r>
                            <w:r w:rsidRPr="00EF1CA0">
                              <w:rPr>
                                <w:rFonts w:cs="Tahoma" w:hint="eastAsia"/>
                                <w:color w:val="0B5294"/>
                                <w:spacing w:val="-4"/>
                                <w:sz w:val="24"/>
                                <w:szCs w:val="24"/>
                                <w:rtl/>
                              </w:rPr>
                              <w:t>עבודות</w:t>
                            </w:r>
                            <w:r w:rsidRPr="00EF1CA0">
                              <w:rPr>
                                <w:rFonts w:cs="Tahoma"/>
                                <w:color w:val="0B5294"/>
                                <w:spacing w:val="-4"/>
                                <w:sz w:val="24"/>
                                <w:szCs w:val="24"/>
                                <w:rtl/>
                              </w:rPr>
                              <w:t xml:space="preserve"> </w:t>
                            </w:r>
                            <w:r w:rsidRPr="00EF1CA0">
                              <w:rPr>
                                <w:rFonts w:cs="Tahoma" w:hint="eastAsia"/>
                                <w:color w:val="0B5294"/>
                                <w:spacing w:val="-4"/>
                                <w:sz w:val="24"/>
                                <w:szCs w:val="24"/>
                                <w:rtl/>
                              </w:rPr>
                              <w:t>תחזוקה</w:t>
                            </w:r>
                            <w:r w:rsidRPr="00EF1CA0">
                              <w:rPr>
                                <w:rFonts w:cs="Tahoma"/>
                                <w:color w:val="0B5294"/>
                                <w:spacing w:val="-4"/>
                                <w:sz w:val="24"/>
                                <w:szCs w:val="24"/>
                                <w:rtl/>
                              </w:rPr>
                              <w:t xml:space="preserve"> </w:t>
                            </w:r>
                            <w:r w:rsidRPr="00EF1CA0">
                              <w:rPr>
                                <w:rFonts w:cs="Tahoma" w:hint="eastAsia"/>
                                <w:color w:val="0B5294"/>
                                <w:spacing w:val="-4"/>
                                <w:sz w:val="24"/>
                                <w:szCs w:val="24"/>
                                <w:rtl/>
                              </w:rPr>
                              <w:t>בתדירות</w:t>
                            </w:r>
                            <w:r w:rsidRPr="00EF1CA0">
                              <w:rPr>
                                <w:rFonts w:cs="Tahoma"/>
                                <w:color w:val="0B5294"/>
                                <w:spacing w:val="-4"/>
                                <w:sz w:val="24"/>
                                <w:szCs w:val="24"/>
                                <w:rtl/>
                              </w:rPr>
                              <w:t xml:space="preserve"> </w:t>
                            </w:r>
                            <w:r w:rsidRPr="00EF1CA0">
                              <w:rPr>
                                <w:rFonts w:cs="Tahoma" w:hint="eastAsia"/>
                                <w:color w:val="0B5294"/>
                                <w:spacing w:val="-4"/>
                                <w:sz w:val="24"/>
                                <w:szCs w:val="24"/>
                                <w:rtl/>
                              </w:rPr>
                              <w:t>גבוהה</w:t>
                            </w:r>
                            <w:r w:rsidRPr="00EF1CA0">
                              <w:rPr>
                                <w:rFonts w:cs="Tahoma"/>
                                <w:color w:val="0B5294"/>
                                <w:spacing w:val="-4"/>
                                <w:sz w:val="24"/>
                                <w:szCs w:val="24"/>
                                <w:rtl/>
                              </w:rPr>
                              <w:t xml:space="preserve"> </w:t>
                            </w:r>
                            <w:r w:rsidRPr="00EF1CA0">
                              <w:rPr>
                                <w:rFonts w:cs="Tahoma" w:hint="eastAsia"/>
                                <w:color w:val="0B5294"/>
                                <w:spacing w:val="-4"/>
                                <w:sz w:val="24"/>
                                <w:szCs w:val="24"/>
                                <w:rtl/>
                              </w:rPr>
                              <w:t>מאוד</w:t>
                            </w:r>
                            <w:r w:rsidRPr="00EF1CA0">
                              <w:rPr>
                                <w:rFonts w:cs="Tahoma"/>
                                <w:color w:val="0B5294"/>
                                <w:spacing w:val="-4"/>
                                <w:sz w:val="24"/>
                                <w:szCs w:val="24"/>
                                <w:rtl/>
                              </w:rPr>
                              <w:t xml:space="preserve">, </w:t>
                            </w:r>
                            <w:r w:rsidRPr="00EF1CA0">
                              <w:rPr>
                                <w:rFonts w:cs="Tahoma" w:hint="eastAsia"/>
                                <w:color w:val="0B5294"/>
                                <w:spacing w:val="-4"/>
                                <w:sz w:val="24"/>
                                <w:szCs w:val="24"/>
                                <w:rtl/>
                              </w:rPr>
                              <w:t>דבר</w:t>
                            </w:r>
                            <w:r w:rsidRPr="00EF1CA0">
                              <w:rPr>
                                <w:rFonts w:cs="Tahoma"/>
                                <w:color w:val="0B5294"/>
                                <w:spacing w:val="-4"/>
                                <w:sz w:val="24"/>
                                <w:szCs w:val="24"/>
                                <w:rtl/>
                              </w:rPr>
                              <w:t xml:space="preserve"> </w:t>
                            </w:r>
                            <w:r w:rsidRPr="00EF1CA0">
                              <w:rPr>
                                <w:rFonts w:cs="Tahoma" w:hint="eastAsia"/>
                                <w:color w:val="0B5294"/>
                                <w:spacing w:val="-4"/>
                                <w:sz w:val="24"/>
                                <w:szCs w:val="24"/>
                                <w:rtl/>
                              </w:rPr>
                              <w:t>המגדיל</w:t>
                            </w:r>
                            <w:r w:rsidRPr="00EF1CA0">
                              <w:rPr>
                                <w:rFonts w:cs="Tahoma"/>
                                <w:color w:val="0B5294"/>
                                <w:spacing w:val="-4"/>
                                <w:sz w:val="24"/>
                                <w:szCs w:val="24"/>
                                <w:rtl/>
                              </w:rPr>
                              <w:t xml:space="preserve"> </w:t>
                            </w:r>
                            <w:r w:rsidRPr="00EF1CA0">
                              <w:rPr>
                                <w:rFonts w:cs="Tahoma" w:hint="eastAsia"/>
                                <w:color w:val="0B5294"/>
                                <w:spacing w:val="-4"/>
                                <w:sz w:val="24"/>
                                <w:szCs w:val="24"/>
                                <w:rtl/>
                              </w:rPr>
                              <w:t>את</w:t>
                            </w:r>
                            <w:r w:rsidRPr="00EF1CA0">
                              <w:rPr>
                                <w:rFonts w:cs="Tahoma"/>
                                <w:color w:val="0B5294"/>
                                <w:spacing w:val="-4"/>
                                <w:sz w:val="24"/>
                                <w:szCs w:val="24"/>
                                <w:rtl/>
                              </w:rPr>
                              <w:t xml:space="preserve"> </w:t>
                            </w:r>
                            <w:r w:rsidRPr="00EF1CA0">
                              <w:rPr>
                                <w:rFonts w:cs="Tahoma" w:hint="eastAsia"/>
                                <w:color w:val="0B5294"/>
                                <w:spacing w:val="-4"/>
                                <w:sz w:val="24"/>
                                <w:szCs w:val="24"/>
                                <w:rtl/>
                              </w:rPr>
                              <w:t>העלויות</w:t>
                            </w:r>
                            <w:r w:rsidRPr="00EF1CA0">
                              <w:rPr>
                                <w:rFonts w:cs="Tahoma"/>
                                <w:color w:val="0B5294"/>
                                <w:spacing w:val="-4"/>
                                <w:sz w:val="24"/>
                                <w:szCs w:val="24"/>
                                <w:rtl/>
                              </w:rPr>
                              <w:t xml:space="preserve"> </w:t>
                            </w:r>
                            <w:r w:rsidRPr="00EF1CA0">
                              <w:rPr>
                                <w:rFonts w:cs="Tahoma" w:hint="eastAsia"/>
                                <w:color w:val="0B5294"/>
                                <w:spacing w:val="-4"/>
                                <w:sz w:val="24"/>
                                <w:szCs w:val="24"/>
                                <w:rtl/>
                              </w:rPr>
                              <w:t>הכספיות</w:t>
                            </w:r>
                            <w:r w:rsidRPr="00EF1CA0">
                              <w:rPr>
                                <w:rFonts w:cs="Tahoma"/>
                                <w:color w:val="0B5294"/>
                                <w:spacing w:val="-4"/>
                                <w:sz w:val="24"/>
                                <w:szCs w:val="24"/>
                                <w:rtl/>
                              </w:rPr>
                              <w:t xml:space="preserve"> </w:t>
                            </w:r>
                            <w:r w:rsidRPr="00EF1CA0">
                              <w:rPr>
                                <w:rFonts w:cs="Tahoma" w:hint="eastAsia"/>
                                <w:color w:val="0B5294"/>
                                <w:spacing w:val="-4"/>
                                <w:sz w:val="24"/>
                                <w:szCs w:val="24"/>
                                <w:rtl/>
                              </w:rPr>
                              <w:t>ופוגע</w:t>
                            </w:r>
                            <w:r w:rsidRPr="00EF1CA0">
                              <w:rPr>
                                <w:rFonts w:cs="Tahoma"/>
                                <w:color w:val="0B5294"/>
                                <w:spacing w:val="-4"/>
                                <w:sz w:val="24"/>
                                <w:szCs w:val="24"/>
                                <w:rtl/>
                              </w:rPr>
                              <w:t xml:space="preserve"> </w:t>
                            </w:r>
                            <w:r w:rsidRPr="00EF1CA0">
                              <w:rPr>
                                <w:rFonts w:cs="Tahoma" w:hint="eastAsia"/>
                                <w:color w:val="0B5294"/>
                                <w:spacing w:val="-4"/>
                                <w:sz w:val="24"/>
                                <w:szCs w:val="24"/>
                                <w:rtl/>
                              </w:rPr>
                              <w:t>בתנועה</w:t>
                            </w:r>
                            <w:r w:rsidRPr="00EF1CA0">
                              <w:rPr>
                                <w:rFonts w:cs="Tahoma"/>
                                <w:color w:val="0B5294"/>
                                <w:spacing w:val="-4"/>
                                <w:sz w:val="24"/>
                                <w:szCs w:val="24"/>
                                <w:rtl/>
                              </w:rPr>
                              <w:t xml:space="preserve"> </w:t>
                            </w:r>
                            <w:r w:rsidRPr="00EF1CA0">
                              <w:rPr>
                                <w:rFonts w:cs="Tahoma" w:hint="eastAsia"/>
                                <w:color w:val="0B5294"/>
                                <w:spacing w:val="-4"/>
                                <w:sz w:val="24"/>
                                <w:szCs w:val="24"/>
                                <w:rtl/>
                              </w:rPr>
                              <w:t>השוטפת</w:t>
                            </w:r>
                            <w:r w:rsidRPr="00EF1CA0">
                              <w:rPr>
                                <w:rFonts w:cs="Tahoma"/>
                                <w:color w:val="0B5294"/>
                                <w:spacing w:val="-4"/>
                                <w:sz w:val="24"/>
                                <w:szCs w:val="24"/>
                                <w:rtl/>
                              </w:rPr>
                              <w:t xml:space="preserve"> </w:t>
                            </w:r>
                            <w:r w:rsidRPr="00EF1CA0">
                              <w:rPr>
                                <w:rFonts w:cs="Tahoma" w:hint="eastAsia"/>
                                <w:color w:val="0B5294"/>
                                <w:spacing w:val="-4"/>
                                <w:sz w:val="24"/>
                                <w:szCs w:val="24"/>
                                <w:rtl/>
                              </w:rPr>
                              <w:t>בכבישים</w:t>
                            </w:r>
                            <w:r w:rsidRPr="00EF1CA0">
                              <w:rPr>
                                <w:rFonts w:cs="Tahoma"/>
                                <w:color w:val="0B5294"/>
                                <w:spacing w:val="-4"/>
                                <w:sz w:val="24"/>
                                <w:szCs w:val="24"/>
                                <w:rtl/>
                              </w:rPr>
                              <w:t xml:space="preserve"> </w:t>
                            </w:r>
                            <w:r w:rsidRPr="00EF1CA0">
                              <w:rPr>
                                <w:rFonts w:cs="Tahoma" w:hint="eastAsia"/>
                                <w:color w:val="0B5294"/>
                                <w:spacing w:val="-4"/>
                                <w:sz w:val="24"/>
                                <w:szCs w:val="24"/>
                                <w:rtl/>
                              </w:rPr>
                              <w:t>עקב</w:t>
                            </w:r>
                            <w:r w:rsidRPr="00EF1CA0">
                              <w:rPr>
                                <w:rFonts w:cs="Tahoma"/>
                                <w:color w:val="0B5294"/>
                                <w:spacing w:val="-4"/>
                                <w:sz w:val="24"/>
                                <w:szCs w:val="24"/>
                                <w:rtl/>
                              </w:rPr>
                              <w:t xml:space="preserve"> </w:t>
                            </w:r>
                            <w:r w:rsidRPr="00EF1CA0">
                              <w:rPr>
                                <w:rFonts w:cs="Tahoma" w:hint="eastAsia"/>
                                <w:color w:val="0B5294"/>
                                <w:spacing w:val="-4"/>
                                <w:sz w:val="24"/>
                                <w:szCs w:val="24"/>
                                <w:rtl/>
                              </w:rPr>
                              <w:t>הפרעות</w:t>
                            </w:r>
                            <w:r w:rsidRPr="00EF1CA0">
                              <w:rPr>
                                <w:rFonts w:cs="Tahoma"/>
                                <w:color w:val="0B5294"/>
                                <w:spacing w:val="-4"/>
                                <w:sz w:val="24"/>
                                <w:szCs w:val="24"/>
                                <w:rtl/>
                              </w:rPr>
                              <w:t xml:space="preserve"> </w:t>
                            </w:r>
                            <w:r w:rsidRPr="00EF1CA0">
                              <w:rPr>
                                <w:rFonts w:cs="Tahoma" w:hint="eastAsia"/>
                                <w:color w:val="0B5294"/>
                                <w:spacing w:val="-4"/>
                                <w:sz w:val="24"/>
                                <w:szCs w:val="24"/>
                                <w:rtl/>
                              </w:rPr>
                              <w:t>בזמן</w:t>
                            </w:r>
                            <w:r w:rsidRPr="00EF1CA0">
                              <w:rPr>
                                <w:rFonts w:cs="Tahoma"/>
                                <w:color w:val="0B5294"/>
                                <w:spacing w:val="-4"/>
                                <w:sz w:val="24"/>
                                <w:szCs w:val="24"/>
                                <w:rtl/>
                              </w:rPr>
                              <w:t xml:space="preserve"> </w:t>
                            </w:r>
                            <w:r w:rsidRPr="00EF1CA0">
                              <w:rPr>
                                <w:rFonts w:cs="Tahoma" w:hint="eastAsia"/>
                                <w:color w:val="0B5294"/>
                                <w:spacing w:val="-4"/>
                                <w:sz w:val="24"/>
                                <w:szCs w:val="24"/>
                                <w:rtl/>
                              </w:rPr>
                              <w:t>עבודות</w:t>
                            </w:r>
                            <w:r w:rsidRPr="00EF1CA0">
                              <w:rPr>
                                <w:rFonts w:cs="Tahoma"/>
                                <w:color w:val="0B5294"/>
                                <w:spacing w:val="-4"/>
                                <w:sz w:val="24"/>
                                <w:szCs w:val="24"/>
                                <w:rtl/>
                              </w:rPr>
                              <w:t xml:space="preserve"> </w:t>
                            </w:r>
                            <w:r w:rsidRPr="00EF1CA0">
                              <w:rPr>
                                <w:rFonts w:cs="Tahoma" w:hint="eastAsia"/>
                                <w:color w:val="0B5294"/>
                                <w:spacing w:val="-4"/>
                                <w:sz w:val="24"/>
                                <w:szCs w:val="24"/>
                                <w:rtl/>
                              </w:rPr>
                              <w:t>הצביעה</w:t>
                            </w:r>
                          </w:p>
                          <w:p w:rsidR="00EF1CA0" w:rsidRPr="00373C5D" w:rsidP="00297CDB">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19230676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70044"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6736" filled="f" stroked="f">
                <v:textbox>
                  <w:txbxContent>
                    <w:p w:rsidR="00EF1CA0" w:rsidRPr="00373C5D" w:rsidP="00297CDB">
                      <w:pPr>
                        <w:spacing w:line="240" w:lineRule="atLeast"/>
                        <w:rPr>
                          <w:rFonts w:cs="Tahoma"/>
                          <w:b/>
                          <w:bCs/>
                          <w:color w:val="0B5294"/>
                          <w:sz w:val="48"/>
                          <w:szCs w:val="48"/>
                          <w:rtl/>
                        </w:rPr>
                      </w:pPr>
                      <w:drawing>
                        <wp:inline distT="0" distB="0" distL="0" distR="0">
                          <wp:extent cx="311150" cy="256800"/>
                          <wp:effectExtent l="0" t="0" r="0" b="0"/>
                          <wp:docPr id="3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742082" name="QUT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F1CA0" w:rsidRPr="00881D99" w:rsidP="00297CDB">
                      <w:pPr>
                        <w:spacing w:after="0" w:line="240" w:lineRule="auto"/>
                        <w:rPr>
                          <w:color w:val="0B5294"/>
                          <w:spacing w:val="-4"/>
                          <w:sz w:val="24"/>
                          <w:szCs w:val="24"/>
                          <w:rtl/>
                          <w:cs/>
                        </w:rPr>
                      </w:pPr>
                      <w:r w:rsidRPr="00EF1CA0">
                        <w:rPr>
                          <w:rFonts w:cs="Tahoma" w:hint="eastAsia"/>
                          <w:color w:val="0B5294"/>
                          <w:spacing w:val="-4"/>
                          <w:sz w:val="24"/>
                          <w:szCs w:val="24"/>
                          <w:rtl/>
                        </w:rPr>
                        <w:t>חומרי</w:t>
                      </w:r>
                      <w:r w:rsidRPr="00EF1CA0">
                        <w:rPr>
                          <w:rFonts w:cs="Tahoma"/>
                          <w:color w:val="0B5294"/>
                          <w:spacing w:val="-4"/>
                          <w:sz w:val="24"/>
                          <w:szCs w:val="24"/>
                          <w:rtl/>
                        </w:rPr>
                        <w:t xml:space="preserve"> </w:t>
                      </w:r>
                      <w:r w:rsidRPr="00EF1CA0">
                        <w:rPr>
                          <w:rFonts w:cs="Tahoma" w:hint="eastAsia"/>
                          <w:color w:val="0B5294"/>
                          <w:spacing w:val="-4"/>
                          <w:sz w:val="24"/>
                          <w:szCs w:val="24"/>
                          <w:rtl/>
                        </w:rPr>
                        <w:t>הסימון</w:t>
                      </w:r>
                      <w:r w:rsidRPr="00EF1CA0">
                        <w:rPr>
                          <w:rFonts w:cs="Tahoma"/>
                          <w:color w:val="0B5294"/>
                          <w:spacing w:val="-4"/>
                          <w:sz w:val="24"/>
                          <w:szCs w:val="24"/>
                          <w:rtl/>
                        </w:rPr>
                        <w:t xml:space="preserve"> </w:t>
                      </w:r>
                      <w:r w:rsidRPr="00EF1CA0">
                        <w:rPr>
                          <w:rFonts w:cs="Tahoma" w:hint="eastAsia"/>
                          <w:color w:val="0B5294"/>
                          <w:spacing w:val="-4"/>
                          <w:sz w:val="24"/>
                          <w:szCs w:val="24"/>
                          <w:rtl/>
                        </w:rPr>
                        <w:t>הישנים</w:t>
                      </w:r>
                      <w:r w:rsidRPr="00EF1CA0">
                        <w:rPr>
                          <w:rFonts w:cs="Tahoma"/>
                          <w:color w:val="0B5294"/>
                          <w:spacing w:val="-4"/>
                          <w:sz w:val="24"/>
                          <w:szCs w:val="24"/>
                          <w:rtl/>
                        </w:rPr>
                        <w:t xml:space="preserve"> </w:t>
                      </w:r>
                      <w:r w:rsidRPr="00EF1CA0">
                        <w:rPr>
                          <w:rFonts w:cs="Tahoma" w:hint="eastAsia"/>
                          <w:color w:val="0B5294"/>
                          <w:spacing w:val="-4"/>
                          <w:sz w:val="24"/>
                          <w:szCs w:val="24"/>
                          <w:rtl/>
                        </w:rPr>
                        <w:t>מחייבים</w:t>
                      </w:r>
                      <w:r w:rsidRPr="00EF1CA0">
                        <w:rPr>
                          <w:rFonts w:cs="Tahoma"/>
                          <w:color w:val="0B5294"/>
                          <w:spacing w:val="-4"/>
                          <w:sz w:val="24"/>
                          <w:szCs w:val="24"/>
                          <w:rtl/>
                        </w:rPr>
                        <w:t xml:space="preserve"> </w:t>
                      </w:r>
                      <w:r w:rsidRPr="00EF1CA0">
                        <w:rPr>
                          <w:rFonts w:cs="Tahoma" w:hint="eastAsia"/>
                          <w:color w:val="0B5294"/>
                          <w:spacing w:val="-4"/>
                          <w:sz w:val="24"/>
                          <w:szCs w:val="24"/>
                          <w:rtl/>
                        </w:rPr>
                        <w:t>עבודות</w:t>
                      </w:r>
                      <w:r w:rsidRPr="00EF1CA0">
                        <w:rPr>
                          <w:rFonts w:cs="Tahoma"/>
                          <w:color w:val="0B5294"/>
                          <w:spacing w:val="-4"/>
                          <w:sz w:val="24"/>
                          <w:szCs w:val="24"/>
                          <w:rtl/>
                        </w:rPr>
                        <w:t xml:space="preserve"> </w:t>
                      </w:r>
                      <w:r w:rsidRPr="00EF1CA0">
                        <w:rPr>
                          <w:rFonts w:cs="Tahoma" w:hint="eastAsia"/>
                          <w:color w:val="0B5294"/>
                          <w:spacing w:val="-4"/>
                          <w:sz w:val="24"/>
                          <w:szCs w:val="24"/>
                          <w:rtl/>
                        </w:rPr>
                        <w:t>תחזוקה</w:t>
                      </w:r>
                      <w:r w:rsidRPr="00EF1CA0">
                        <w:rPr>
                          <w:rFonts w:cs="Tahoma"/>
                          <w:color w:val="0B5294"/>
                          <w:spacing w:val="-4"/>
                          <w:sz w:val="24"/>
                          <w:szCs w:val="24"/>
                          <w:rtl/>
                        </w:rPr>
                        <w:t xml:space="preserve"> </w:t>
                      </w:r>
                      <w:r w:rsidRPr="00EF1CA0">
                        <w:rPr>
                          <w:rFonts w:cs="Tahoma" w:hint="eastAsia"/>
                          <w:color w:val="0B5294"/>
                          <w:spacing w:val="-4"/>
                          <w:sz w:val="24"/>
                          <w:szCs w:val="24"/>
                          <w:rtl/>
                        </w:rPr>
                        <w:t>בתדירות</w:t>
                      </w:r>
                      <w:r w:rsidRPr="00EF1CA0">
                        <w:rPr>
                          <w:rFonts w:cs="Tahoma"/>
                          <w:color w:val="0B5294"/>
                          <w:spacing w:val="-4"/>
                          <w:sz w:val="24"/>
                          <w:szCs w:val="24"/>
                          <w:rtl/>
                        </w:rPr>
                        <w:t xml:space="preserve"> </w:t>
                      </w:r>
                      <w:r w:rsidRPr="00EF1CA0">
                        <w:rPr>
                          <w:rFonts w:cs="Tahoma" w:hint="eastAsia"/>
                          <w:color w:val="0B5294"/>
                          <w:spacing w:val="-4"/>
                          <w:sz w:val="24"/>
                          <w:szCs w:val="24"/>
                          <w:rtl/>
                        </w:rPr>
                        <w:t>גבוהה</w:t>
                      </w:r>
                      <w:r w:rsidRPr="00EF1CA0">
                        <w:rPr>
                          <w:rFonts w:cs="Tahoma"/>
                          <w:color w:val="0B5294"/>
                          <w:spacing w:val="-4"/>
                          <w:sz w:val="24"/>
                          <w:szCs w:val="24"/>
                          <w:rtl/>
                        </w:rPr>
                        <w:t xml:space="preserve"> </w:t>
                      </w:r>
                      <w:r w:rsidRPr="00EF1CA0">
                        <w:rPr>
                          <w:rFonts w:cs="Tahoma" w:hint="eastAsia"/>
                          <w:color w:val="0B5294"/>
                          <w:spacing w:val="-4"/>
                          <w:sz w:val="24"/>
                          <w:szCs w:val="24"/>
                          <w:rtl/>
                        </w:rPr>
                        <w:t>מאוד</w:t>
                      </w:r>
                      <w:r w:rsidRPr="00EF1CA0">
                        <w:rPr>
                          <w:rFonts w:cs="Tahoma"/>
                          <w:color w:val="0B5294"/>
                          <w:spacing w:val="-4"/>
                          <w:sz w:val="24"/>
                          <w:szCs w:val="24"/>
                          <w:rtl/>
                        </w:rPr>
                        <w:t xml:space="preserve">, </w:t>
                      </w:r>
                      <w:r w:rsidRPr="00EF1CA0">
                        <w:rPr>
                          <w:rFonts w:cs="Tahoma" w:hint="eastAsia"/>
                          <w:color w:val="0B5294"/>
                          <w:spacing w:val="-4"/>
                          <w:sz w:val="24"/>
                          <w:szCs w:val="24"/>
                          <w:rtl/>
                        </w:rPr>
                        <w:t>דבר</w:t>
                      </w:r>
                      <w:r w:rsidRPr="00EF1CA0">
                        <w:rPr>
                          <w:rFonts w:cs="Tahoma"/>
                          <w:color w:val="0B5294"/>
                          <w:spacing w:val="-4"/>
                          <w:sz w:val="24"/>
                          <w:szCs w:val="24"/>
                          <w:rtl/>
                        </w:rPr>
                        <w:t xml:space="preserve"> </w:t>
                      </w:r>
                      <w:r w:rsidRPr="00EF1CA0">
                        <w:rPr>
                          <w:rFonts w:cs="Tahoma" w:hint="eastAsia"/>
                          <w:color w:val="0B5294"/>
                          <w:spacing w:val="-4"/>
                          <w:sz w:val="24"/>
                          <w:szCs w:val="24"/>
                          <w:rtl/>
                        </w:rPr>
                        <w:t>המגדיל</w:t>
                      </w:r>
                      <w:r w:rsidRPr="00EF1CA0">
                        <w:rPr>
                          <w:rFonts w:cs="Tahoma"/>
                          <w:color w:val="0B5294"/>
                          <w:spacing w:val="-4"/>
                          <w:sz w:val="24"/>
                          <w:szCs w:val="24"/>
                          <w:rtl/>
                        </w:rPr>
                        <w:t xml:space="preserve"> </w:t>
                      </w:r>
                      <w:r w:rsidRPr="00EF1CA0">
                        <w:rPr>
                          <w:rFonts w:cs="Tahoma" w:hint="eastAsia"/>
                          <w:color w:val="0B5294"/>
                          <w:spacing w:val="-4"/>
                          <w:sz w:val="24"/>
                          <w:szCs w:val="24"/>
                          <w:rtl/>
                        </w:rPr>
                        <w:t>את</w:t>
                      </w:r>
                      <w:r w:rsidRPr="00EF1CA0">
                        <w:rPr>
                          <w:rFonts w:cs="Tahoma"/>
                          <w:color w:val="0B5294"/>
                          <w:spacing w:val="-4"/>
                          <w:sz w:val="24"/>
                          <w:szCs w:val="24"/>
                          <w:rtl/>
                        </w:rPr>
                        <w:t xml:space="preserve"> </w:t>
                      </w:r>
                      <w:r w:rsidRPr="00EF1CA0">
                        <w:rPr>
                          <w:rFonts w:cs="Tahoma" w:hint="eastAsia"/>
                          <w:color w:val="0B5294"/>
                          <w:spacing w:val="-4"/>
                          <w:sz w:val="24"/>
                          <w:szCs w:val="24"/>
                          <w:rtl/>
                        </w:rPr>
                        <w:t>העלויות</w:t>
                      </w:r>
                      <w:r w:rsidRPr="00EF1CA0">
                        <w:rPr>
                          <w:rFonts w:cs="Tahoma"/>
                          <w:color w:val="0B5294"/>
                          <w:spacing w:val="-4"/>
                          <w:sz w:val="24"/>
                          <w:szCs w:val="24"/>
                          <w:rtl/>
                        </w:rPr>
                        <w:t xml:space="preserve"> </w:t>
                      </w:r>
                      <w:r w:rsidRPr="00EF1CA0">
                        <w:rPr>
                          <w:rFonts w:cs="Tahoma" w:hint="eastAsia"/>
                          <w:color w:val="0B5294"/>
                          <w:spacing w:val="-4"/>
                          <w:sz w:val="24"/>
                          <w:szCs w:val="24"/>
                          <w:rtl/>
                        </w:rPr>
                        <w:t>הכספיות</w:t>
                      </w:r>
                      <w:r w:rsidRPr="00EF1CA0">
                        <w:rPr>
                          <w:rFonts w:cs="Tahoma"/>
                          <w:color w:val="0B5294"/>
                          <w:spacing w:val="-4"/>
                          <w:sz w:val="24"/>
                          <w:szCs w:val="24"/>
                          <w:rtl/>
                        </w:rPr>
                        <w:t xml:space="preserve"> </w:t>
                      </w:r>
                      <w:r w:rsidRPr="00EF1CA0">
                        <w:rPr>
                          <w:rFonts w:cs="Tahoma" w:hint="eastAsia"/>
                          <w:color w:val="0B5294"/>
                          <w:spacing w:val="-4"/>
                          <w:sz w:val="24"/>
                          <w:szCs w:val="24"/>
                          <w:rtl/>
                        </w:rPr>
                        <w:t>ופוגע</w:t>
                      </w:r>
                      <w:r w:rsidRPr="00EF1CA0">
                        <w:rPr>
                          <w:rFonts w:cs="Tahoma"/>
                          <w:color w:val="0B5294"/>
                          <w:spacing w:val="-4"/>
                          <w:sz w:val="24"/>
                          <w:szCs w:val="24"/>
                          <w:rtl/>
                        </w:rPr>
                        <w:t xml:space="preserve"> </w:t>
                      </w:r>
                      <w:r w:rsidRPr="00EF1CA0">
                        <w:rPr>
                          <w:rFonts w:cs="Tahoma" w:hint="eastAsia"/>
                          <w:color w:val="0B5294"/>
                          <w:spacing w:val="-4"/>
                          <w:sz w:val="24"/>
                          <w:szCs w:val="24"/>
                          <w:rtl/>
                        </w:rPr>
                        <w:t>בתנועה</w:t>
                      </w:r>
                      <w:r w:rsidRPr="00EF1CA0">
                        <w:rPr>
                          <w:rFonts w:cs="Tahoma"/>
                          <w:color w:val="0B5294"/>
                          <w:spacing w:val="-4"/>
                          <w:sz w:val="24"/>
                          <w:szCs w:val="24"/>
                          <w:rtl/>
                        </w:rPr>
                        <w:t xml:space="preserve"> </w:t>
                      </w:r>
                      <w:r w:rsidRPr="00EF1CA0">
                        <w:rPr>
                          <w:rFonts w:cs="Tahoma" w:hint="eastAsia"/>
                          <w:color w:val="0B5294"/>
                          <w:spacing w:val="-4"/>
                          <w:sz w:val="24"/>
                          <w:szCs w:val="24"/>
                          <w:rtl/>
                        </w:rPr>
                        <w:t>השוטפת</w:t>
                      </w:r>
                      <w:r w:rsidRPr="00EF1CA0">
                        <w:rPr>
                          <w:rFonts w:cs="Tahoma"/>
                          <w:color w:val="0B5294"/>
                          <w:spacing w:val="-4"/>
                          <w:sz w:val="24"/>
                          <w:szCs w:val="24"/>
                          <w:rtl/>
                        </w:rPr>
                        <w:t xml:space="preserve"> </w:t>
                      </w:r>
                      <w:r w:rsidRPr="00EF1CA0">
                        <w:rPr>
                          <w:rFonts w:cs="Tahoma" w:hint="eastAsia"/>
                          <w:color w:val="0B5294"/>
                          <w:spacing w:val="-4"/>
                          <w:sz w:val="24"/>
                          <w:szCs w:val="24"/>
                          <w:rtl/>
                        </w:rPr>
                        <w:t>בכבישים</w:t>
                      </w:r>
                      <w:r w:rsidRPr="00EF1CA0">
                        <w:rPr>
                          <w:rFonts w:cs="Tahoma"/>
                          <w:color w:val="0B5294"/>
                          <w:spacing w:val="-4"/>
                          <w:sz w:val="24"/>
                          <w:szCs w:val="24"/>
                          <w:rtl/>
                        </w:rPr>
                        <w:t xml:space="preserve"> </w:t>
                      </w:r>
                      <w:r w:rsidRPr="00EF1CA0">
                        <w:rPr>
                          <w:rFonts w:cs="Tahoma" w:hint="eastAsia"/>
                          <w:color w:val="0B5294"/>
                          <w:spacing w:val="-4"/>
                          <w:sz w:val="24"/>
                          <w:szCs w:val="24"/>
                          <w:rtl/>
                        </w:rPr>
                        <w:t>עקב</w:t>
                      </w:r>
                      <w:r w:rsidRPr="00EF1CA0">
                        <w:rPr>
                          <w:rFonts w:cs="Tahoma"/>
                          <w:color w:val="0B5294"/>
                          <w:spacing w:val="-4"/>
                          <w:sz w:val="24"/>
                          <w:szCs w:val="24"/>
                          <w:rtl/>
                        </w:rPr>
                        <w:t xml:space="preserve"> </w:t>
                      </w:r>
                      <w:r w:rsidRPr="00EF1CA0">
                        <w:rPr>
                          <w:rFonts w:cs="Tahoma" w:hint="eastAsia"/>
                          <w:color w:val="0B5294"/>
                          <w:spacing w:val="-4"/>
                          <w:sz w:val="24"/>
                          <w:szCs w:val="24"/>
                          <w:rtl/>
                        </w:rPr>
                        <w:t>הפרעות</w:t>
                      </w:r>
                      <w:r w:rsidRPr="00EF1CA0">
                        <w:rPr>
                          <w:rFonts w:cs="Tahoma"/>
                          <w:color w:val="0B5294"/>
                          <w:spacing w:val="-4"/>
                          <w:sz w:val="24"/>
                          <w:szCs w:val="24"/>
                          <w:rtl/>
                        </w:rPr>
                        <w:t xml:space="preserve"> </w:t>
                      </w:r>
                      <w:r w:rsidRPr="00EF1CA0">
                        <w:rPr>
                          <w:rFonts w:cs="Tahoma" w:hint="eastAsia"/>
                          <w:color w:val="0B5294"/>
                          <w:spacing w:val="-4"/>
                          <w:sz w:val="24"/>
                          <w:szCs w:val="24"/>
                          <w:rtl/>
                        </w:rPr>
                        <w:t>בזמן</w:t>
                      </w:r>
                      <w:r w:rsidRPr="00EF1CA0">
                        <w:rPr>
                          <w:rFonts w:cs="Tahoma"/>
                          <w:color w:val="0B5294"/>
                          <w:spacing w:val="-4"/>
                          <w:sz w:val="24"/>
                          <w:szCs w:val="24"/>
                          <w:rtl/>
                        </w:rPr>
                        <w:t xml:space="preserve"> </w:t>
                      </w:r>
                      <w:r w:rsidRPr="00EF1CA0">
                        <w:rPr>
                          <w:rFonts w:cs="Tahoma" w:hint="eastAsia"/>
                          <w:color w:val="0B5294"/>
                          <w:spacing w:val="-4"/>
                          <w:sz w:val="24"/>
                          <w:szCs w:val="24"/>
                          <w:rtl/>
                        </w:rPr>
                        <w:t>עבודות</w:t>
                      </w:r>
                      <w:r w:rsidRPr="00EF1CA0">
                        <w:rPr>
                          <w:rFonts w:cs="Tahoma"/>
                          <w:color w:val="0B5294"/>
                          <w:spacing w:val="-4"/>
                          <w:sz w:val="24"/>
                          <w:szCs w:val="24"/>
                          <w:rtl/>
                        </w:rPr>
                        <w:t xml:space="preserve"> </w:t>
                      </w:r>
                      <w:r w:rsidRPr="00EF1CA0">
                        <w:rPr>
                          <w:rFonts w:cs="Tahoma" w:hint="eastAsia"/>
                          <w:color w:val="0B5294"/>
                          <w:spacing w:val="-4"/>
                          <w:sz w:val="24"/>
                          <w:szCs w:val="24"/>
                          <w:rtl/>
                        </w:rPr>
                        <w:t>הצביעה</w:t>
                      </w:r>
                    </w:p>
                    <w:p w:rsidR="00EF1CA0" w:rsidRPr="00373C5D" w:rsidP="00297CDB">
                      <w:pPr>
                        <w:spacing w:before="120" w:after="0" w:line="240" w:lineRule="atLeast"/>
                        <w:rPr>
                          <w:rFonts w:cs="Tahoma"/>
                          <w:b/>
                          <w:bCs/>
                          <w:color w:val="0B5294"/>
                          <w:sz w:val="48"/>
                          <w:szCs w:val="48"/>
                          <w:rtl/>
                        </w:rPr>
                      </w:pPr>
                      <w:drawing>
                        <wp:inline distT="0" distB="0" distL="0" distR="0">
                          <wp:extent cx="288000" cy="31337"/>
                          <wp:effectExtent l="0" t="0" r="0" b="6985"/>
                          <wp:docPr id="3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454590" name="lin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653A4E" w:rsidRPr="00F9433D" w:rsidP="00E95DD3">
      <w:pPr>
        <w:spacing w:line="240" w:lineRule="exact"/>
        <w:ind w:right="2268"/>
        <w:jc w:val="both"/>
        <w:rPr>
          <w:rFonts w:ascii="Tahoma" w:hAnsi="Tahoma" w:cs="Tahoma"/>
          <w:sz w:val="17"/>
          <w:szCs w:val="17"/>
          <w:rtl/>
        </w:rPr>
      </w:pPr>
    </w:p>
    <w:p w:rsidR="00653A4E" w:rsidRPr="004915AD" w:rsidP="00E95DD3">
      <w:pPr>
        <w:pStyle w:val="KOT5"/>
        <w:rPr>
          <w:rtl/>
        </w:rPr>
      </w:pPr>
      <w:r w:rsidRPr="004915AD">
        <w:rPr>
          <w:rFonts w:hint="cs"/>
          <w:rtl/>
        </w:rPr>
        <w:t>ת</w:t>
      </w:r>
      <w:r w:rsidRPr="004915AD">
        <w:rPr>
          <w:rtl/>
        </w:rPr>
        <w:t>חז</w:t>
      </w:r>
      <w:r w:rsidRPr="004915AD">
        <w:rPr>
          <w:rFonts w:hint="cs"/>
          <w:rtl/>
        </w:rPr>
        <w:t>ו</w:t>
      </w:r>
      <w:r w:rsidRPr="004915AD">
        <w:rPr>
          <w:rtl/>
        </w:rPr>
        <w:t>קת מעקות בטיחות</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מעקה בטיחות נועד למלא שני תפקידים: מחד</w:t>
      </w:r>
      <w:r w:rsidRPr="00F9433D">
        <w:rPr>
          <w:rFonts w:ascii="Tahoma" w:hAnsi="Tahoma" w:eastAsiaTheme="minorHAnsi" w:cs="Tahoma" w:hint="cs"/>
          <w:sz w:val="17"/>
          <w:szCs w:val="17"/>
          <w:rtl/>
        </w:rPr>
        <w:t xml:space="preserve"> גיסא</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 xml:space="preserve">עליו </w:t>
      </w:r>
      <w:r w:rsidRPr="00F9433D">
        <w:rPr>
          <w:rFonts w:ascii="Tahoma" w:hAnsi="Tahoma" w:eastAsiaTheme="minorHAnsi" w:cs="Tahoma"/>
          <w:sz w:val="17"/>
          <w:szCs w:val="17"/>
          <w:rtl/>
        </w:rPr>
        <w:t>לעצור את הרכב כדי למנוע ממנו לצאת</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מתחום הדרך, ומאידך</w:t>
      </w:r>
      <w:r w:rsidRPr="00F9433D">
        <w:rPr>
          <w:rFonts w:ascii="Tahoma" w:hAnsi="Tahoma" w:eastAsiaTheme="minorHAnsi" w:cs="Tahoma" w:hint="cs"/>
          <w:sz w:val="17"/>
          <w:szCs w:val="17"/>
          <w:rtl/>
        </w:rPr>
        <w:t xml:space="preserve"> גיסא</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 xml:space="preserve">עליו </w:t>
      </w:r>
      <w:r w:rsidRPr="00F9433D">
        <w:rPr>
          <w:rFonts w:ascii="Tahoma" w:hAnsi="Tahoma" w:eastAsiaTheme="minorHAnsi" w:cs="Tahoma"/>
          <w:sz w:val="17"/>
          <w:szCs w:val="17"/>
          <w:rtl/>
        </w:rPr>
        <w:t>להפחית למינימום את הפגיעה בנוסעי הרכב</w:t>
      </w:r>
      <w:r w:rsidRPr="00F9433D">
        <w:rPr>
          <w:rFonts w:ascii="Tahoma" w:hAnsi="Tahoma" w:eastAsiaTheme="minorHAnsi" w:cs="Tahoma" w:hint="cs"/>
          <w:sz w:val="17"/>
          <w:szCs w:val="17"/>
          <w:rtl/>
        </w:rPr>
        <w:t xml:space="preserve"> במקרה של התנגשות בו</w:t>
      </w:r>
      <w:r w:rsidRPr="00F9433D">
        <w:rPr>
          <w:rFonts w:ascii="Tahoma" w:hAnsi="Tahoma" w:eastAsiaTheme="minorHAnsi" w:cs="Tahoma"/>
          <w:sz w:val="17"/>
          <w:szCs w:val="17"/>
          <w:rtl/>
        </w:rPr>
        <w:t xml:space="preserve">. ככל שהמעקה </w:t>
      </w:r>
      <w:r w:rsidRPr="00F9433D">
        <w:rPr>
          <w:rFonts w:ascii="Tahoma" w:hAnsi="Tahoma" w:eastAsiaTheme="minorHAnsi" w:cs="Tahoma" w:hint="cs"/>
          <w:sz w:val="17"/>
          <w:szCs w:val="17"/>
          <w:rtl/>
        </w:rPr>
        <w:t>חזק</w:t>
      </w:r>
      <w:r w:rsidRPr="00F9433D">
        <w:rPr>
          <w:rFonts w:ascii="Tahoma" w:hAnsi="Tahoma" w:eastAsiaTheme="minorHAnsi" w:cs="Tahoma"/>
          <w:sz w:val="17"/>
          <w:szCs w:val="17"/>
          <w:rtl/>
        </w:rPr>
        <w:t xml:space="preserve"> יותר הוא </w:t>
      </w:r>
      <w:r w:rsidRPr="00F9433D">
        <w:rPr>
          <w:rFonts w:ascii="Tahoma" w:hAnsi="Tahoma" w:eastAsiaTheme="minorHAnsi" w:cs="Tahoma" w:hint="cs"/>
          <w:sz w:val="17"/>
          <w:szCs w:val="17"/>
          <w:rtl/>
        </w:rPr>
        <w:t>יעמוד בהצלחה גדולה יותר ב</w:t>
      </w:r>
      <w:r w:rsidRPr="00F9433D">
        <w:rPr>
          <w:rFonts w:ascii="Tahoma" w:hAnsi="Tahoma" w:eastAsiaTheme="minorHAnsi" w:cs="Tahoma"/>
          <w:sz w:val="17"/>
          <w:szCs w:val="17"/>
          <w:rtl/>
        </w:rPr>
        <w:t>דרישה הראשונה</w:t>
      </w:r>
      <w:r w:rsidRPr="00F9433D">
        <w:rPr>
          <w:rFonts w:ascii="Tahoma" w:hAnsi="Tahoma" w:eastAsiaTheme="minorHAnsi" w:cs="Tahoma" w:hint="cs"/>
          <w:sz w:val="17"/>
          <w:szCs w:val="17"/>
          <w:rtl/>
        </w:rPr>
        <w:t>; ככל שהמעקה גמיש יותר הוא יעמוד בהצלחה גדולה יותר</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בדרישה השנייה</w:t>
      </w:r>
      <w:r w:rsidRPr="00F9433D">
        <w:rPr>
          <w:rFonts w:ascii="Tahoma" w:hAnsi="Tahoma" w:eastAsiaTheme="minorHAnsi" w:cs="Tahoma"/>
          <w:sz w:val="17"/>
          <w:szCs w:val="17"/>
          <w:rtl/>
        </w:rPr>
        <w:t>. הו</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עדה הבין-משרדית לבחינת התקני תנועה ובטיחות בראשות משרד התחבורה</w:t>
      </w:r>
      <w:r w:rsidRPr="00F9433D">
        <w:rPr>
          <w:rFonts w:ascii="Tahoma" w:hAnsi="Tahoma" w:eastAsiaTheme="minorHAnsi" w:cs="Tahoma" w:hint="cs"/>
          <w:sz w:val="17"/>
          <w:szCs w:val="17"/>
          <w:rtl/>
        </w:rPr>
        <w:t xml:space="preserve"> מופקדת על</w:t>
      </w:r>
      <w:r w:rsidRPr="00F9433D">
        <w:rPr>
          <w:rFonts w:ascii="Tahoma" w:hAnsi="Tahoma" w:eastAsiaTheme="minorHAnsi" w:cs="Tahoma"/>
          <w:sz w:val="17"/>
          <w:szCs w:val="17"/>
          <w:rtl/>
        </w:rPr>
        <w:t xml:space="preserve"> בדיקת האמצעים השונים </w:t>
      </w:r>
      <w:r w:rsidRPr="00F9433D">
        <w:rPr>
          <w:rFonts w:ascii="Tahoma" w:hAnsi="Tahoma" w:eastAsiaTheme="minorHAnsi" w:cs="Tahoma" w:hint="cs"/>
          <w:sz w:val="17"/>
          <w:szCs w:val="17"/>
          <w:rtl/>
        </w:rPr>
        <w:t>ועל אישורם</w:t>
      </w:r>
      <w:r w:rsidRPr="00F9433D">
        <w:rPr>
          <w:rFonts w:ascii="Tahoma" w:hAnsi="Tahoma" w:eastAsiaTheme="minorHAnsi" w:cs="Tahoma"/>
          <w:sz w:val="17"/>
          <w:szCs w:val="17"/>
          <w:rtl/>
        </w:rPr>
        <w:t>.</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 xml:space="preserve">באוגוסט 2005 החליטה הוועדה </w:t>
      </w:r>
      <w:r w:rsidRPr="00F9433D">
        <w:rPr>
          <w:rFonts w:ascii="Tahoma" w:hAnsi="Tahoma" w:eastAsiaTheme="minorHAnsi" w:cs="Tahoma" w:hint="cs"/>
          <w:sz w:val="17"/>
          <w:szCs w:val="17"/>
          <w:rtl/>
        </w:rPr>
        <w:t xml:space="preserve">הבין-משרדית </w:t>
      </w:r>
      <w:r w:rsidRPr="00F9433D">
        <w:rPr>
          <w:rFonts w:ascii="Tahoma" w:hAnsi="Tahoma" w:eastAsiaTheme="minorHAnsi" w:cs="Tahoma"/>
          <w:sz w:val="17"/>
          <w:szCs w:val="17"/>
          <w:rtl/>
        </w:rPr>
        <w:t xml:space="preserve">כי </w:t>
      </w:r>
      <w:r w:rsidRPr="00F9433D">
        <w:rPr>
          <w:rFonts w:ascii="Tahoma" w:hAnsi="Tahoma" w:eastAsiaTheme="minorHAnsi" w:cs="Tahoma" w:hint="cs"/>
          <w:sz w:val="17"/>
          <w:szCs w:val="17"/>
          <w:rtl/>
        </w:rPr>
        <w:t xml:space="preserve">מדינת </w:t>
      </w:r>
      <w:r w:rsidRPr="00F9433D">
        <w:rPr>
          <w:rFonts w:ascii="Tahoma" w:hAnsi="Tahoma" w:eastAsiaTheme="minorHAnsi" w:cs="Tahoma"/>
          <w:sz w:val="17"/>
          <w:szCs w:val="17"/>
          <w:rtl/>
        </w:rPr>
        <w:t xml:space="preserve">ישראל תאמץ </w:t>
      </w:r>
      <w:r w:rsidRPr="00F9433D">
        <w:rPr>
          <w:rFonts w:ascii="Tahoma" w:hAnsi="Tahoma" w:eastAsiaTheme="minorHAnsi" w:cs="Tahoma" w:hint="cs"/>
          <w:sz w:val="17"/>
          <w:szCs w:val="17"/>
          <w:rtl/>
        </w:rPr>
        <w:t xml:space="preserve">הן </w:t>
      </w:r>
      <w:r w:rsidRPr="00F9433D">
        <w:rPr>
          <w:rFonts w:ascii="Tahoma" w:hAnsi="Tahoma" w:eastAsiaTheme="minorHAnsi" w:cs="Tahoma"/>
          <w:sz w:val="17"/>
          <w:szCs w:val="17"/>
          <w:rtl/>
        </w:rPr>
        <w:t xml:space="preserve">את המתודולוגיה לבחינה ולאישור של מעקות בטיחות הנהוגה באירופה </w:t>
      </w:r>
      <w:r w:rsidRPr="00F9433D">
        <w:rPr>
          <w:rFonts w:ascii="Tahoma" w:hAnsi="Tahoma" w:eastAsiaTheme="minorHAnsi" w:cs="Tahoma" w:hint="cs"/>
          <w:sz w:val="17"/>
          <w:szCs w:val="17"/>
          <w:rtl/>
        </w:rPr>
        <w:t xml:space="preserve">והן את זאת הנהוגה </w:t>
      </w:r>
      <w:r w:rsidRPr="00F9433D">
        <w:rPr>
          <w:rFonts w:ascii="Tahoma" w:hAnsi="Tahoma" w:eastAsiaTheme="minorHAnsi" w:cs="Tahoma"/>
          <w:sz w:val="17"/>
          <w:szCs w:val="17"/>
          <w:rtl/>
        </w:rPr>
        <w:t xml:space="preserve">בארה"ב. בהתאם לכך, כל מעקה </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מובא לאישור </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וועדה </w:t>
      </w:r>
      <w:r w:rsidRPr="00F9433D">
        <w:rPr>
          <w:rFonts w:ascii="Tahoma" w:hAnsi="Tahoma" w:eastAsiaTheme="minorHAnsi" w:cs="Tahoma" w:hint="cs"/>
          <w:sz w:val="17"/>
          <w:szCs w:val="17"/>
          <w:rtl/>
        </w:rPr>
        <w:t xml:space="preserve">הבין-משרדית </w:t>
      </w:r>
      <w:r w:rsidRPr="00F9433D">
        <w:rPr>
          <w:rFonts w:ascii="Tahoma" w:hAnsi="Tahoma" w:eastAsiaTheme="minorHAnsi" w:cs="Tahoma"/>
          <w:sz w:val="17"/>
          <w:szCs w:val="17"/>
          <w:rtl/>
        </w:rPr>
        <w:t xml:space="preserve">לבחינת התקני תנועה ובטיחות אמור לעמוד בדרישות </w:t>
      </w:r>
      <w:r w:rsidRPr="00F9433D">
        <w:rPr>
          <w:rFonts w:ascii="Tahoma" w:hAnsi="Tahoma" w:eastAsiaTheme="minorHAnsi" w:cs="Tahoma" w:hint="cs"/>
          <w:sz w:val="17"/>
          <w:szCs w:val="17"/>
          <w:rtl/>
        </w:rPr>
        <w:t>המצוינות ב</w:t>
      </w:r>
      <w:r w:rsidRPr="00F9433D">
        <w:rPr>
          <w:rFonts w:ascii="Tahoma" w:hAnsi="Tahoma" w:eastAsiaTheme="minorHAnsi" w:cs="Tahoma"/>
          <w:sz w:val="17"/>
          <w:szCs w:val="17"/>
          <w:rtl/>
        </w:rPr>
        <w:t xml:space="preserve">אחד משני התקנים </w:t>
      </w:r>
      <w:r w:rsidRPr="00F9433D">
        <w:rPr>
          <w:rFonts w:ascii="Tahoma" w:hAnsi="Tahoma" w:eastAsiaTheme="minorHAnsi" w:cs="Tahoma" w:hint="cs"/>
          <w:sz w:val="17"/>
          <w:szCs w:val="17"/>
          <w:rtl/>
        </w:rPr>
        <w:t xml:space="preserve">האלה. כבר בינואר 2009 הנחה סמנכ"ל תפעול ואחזקה דאז בחברה, כי </w:t>
      </w:r>
      <w:r w:rsidRPr="00F9433D">
        <w:rPr>
          <w:rFonts w:ascii="Tahoma" w:hAnsi="Tahoma" w:eastAsiaTheme="minorHAnsi" w:cs="Tahoma"/>
          <w:sz w:val="17"/>
          <w:szCs w:val="17"/>
          <w:rtl/>
        </w:rPr>
        <w:t>כל מעקה בטיחות חדש</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המותקן בכבישי החברה במסגרת פעולות </w:t>
      </w:r>
      <w:r w:rsidRPr="00F9433D">
        <w:rPr>
          <w:rFonts w:ascii="Tahoma" w:hAnsi="Tahoma" w:eastAsiaTheme="minorHAnsi" w:cs="Tahoma" w:hint="cs"/>
          <w:sz w:val="17"/>
          <w:szCs w:val="17"/>
          <w:rtl/>
        </w:rPr>
        <w:t>ת</w:t>
      </w:r>
      <w:r w:rsidRPr="00F9433D">
        <w:rPr>
          <w:rFonts w:ascii="Tahoma" w:hAnsi="Tahoma" w:eastAsiaTheme="minorHAnsi" w:cs="Tahoma"/>
          <w:sz w:val="17"/>
          <w:szCs w:val="17"/>
          <w:rtl/>
        </w:rPr>
        <w:t>חז</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קה</w:t>
      </w:r>
      <w:r w:rsidRPr="00F9433D">
        <w:rPr>
          <w:rFonts w:ascii="Tahoma" w:hAnsi="Tahoma" w:eastAsiaTheme="minorHAnsi" w:cs="Tahoma" w:hint="cs"/>
          <w:sz w:val="17"/>
          <w:szCs w:val="17"/>
          <w:rtl/>
        </w:rPr>
        <w:t xml:space="preserve"> או</w:t>
      </w:r>
      <w:r w:rsidRPr="00F9433D">
        <w:rPr>
          <w:rFonts w:ascii="Tahoma" w:hAnsi="Tahoma" w:eastAsiaTheme="minorHAnsi" w:cs="Tahoma"/>
          <w:sz w:val="17"/>
          <w:szCs w:val="17"/>
          <w:rtl/>
        </w:rPr>
        <w:t xml:space="preserve"> פיתוח</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יהי</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 מעק</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 בטיחות </w:t>
      </w:r>
      <w:r w:rsidRPr="00F9433D">
        <w:rPr>
          <w:rFonts w:ascii="Tahoma" w:hAnsi="Tahoma" w:eastAsiaTheme="minorHAnsi" w:cs="Tahoma" w:hint="cs"/>
          <w:sz w:val="17"/>
          <w:szCs w:val="17"/>
          <w:rtl/>
        </w:rPr>
        <w:t xml:space="preserve">שאישרו </w:t>
      </w:r>
      <w:r w:rsidRPr="00F9433D">
        <w:rPr>
          <w:rFonts w:ascii="Tahoma" w:hAnsi="Tahoma" w:eastAsiaTheme="minorHAnsi" w:cs="Tahoma"/>
          <w:sz w:val="17"/>
          <w:szCs w:val="17"/>
          <w:rtl/>
        </w:rPr>
        <w:t xml:space="preserve">הוועדה </w:t>
      </w:r>
      <w:r w:rsidRPr="00F9433D">
        <w:rPr>
          <w:rFonts w:ascii="Tahoma" w:hAnsi="Tahoma" w:eastAsiaTheme="minorHAnsi" w:cs="Tahoma" w:hint="cs"/>
          <w:sz w:val="17"/>
          <w:szCs w:val="17"/>
          <w:rtl/>
        </w:rPr>
        <w:t xml:space="preserve">הבין-משרדית </w:t>
      </w:r>
      <w:r w:rsidRPr="00F9433D">
        <w:rPr>
          <w:rFonts w:ascii="Tahoma" w:hAnsi="Tahoma" w:eastAsiaTheme="minorHAnsi" w:cs="Tahoma"/>
          <w:sz w:val="17"/>
          <w:szCs w:val="17"/>
          <w:rtl/>
        </w:rPr>
        <w:t>והגורמים המוסמכים בחברה</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למדיניות המעבר למעקות החדשים </w:t>
      </w:r>
      <w:r w:rsidRPr="00F9433D">
        <w:rPr>
          <w:rFonts w:ascii="Tahoma" w:hAnsi="Tahoma" w:eastAsiaTheme="minorHAnsi" w:cs="Tahoma" w:hint="cs"/>
          <w:sz w:val="17"/>
          <w:szCs w:val="17"/>
          <w:rtl/>
        </w:rPr>
        <w:t xml:space="preserve">ישנן השלכות כלכליות </w:t>
      </w:r>
      <w:r w:rsidRPr="00F9433D">
        <w:rPr>
          <w:rFonts w:ascii="Tahoma" w:hAnsi="Tahoma" w:eastAsiaTheme="minorHAnsi" w:cs="Tahoma"/>
          <w:sz w:val="17"/>
          <w:szCs w:val="17"/>
          <w:rtl/>
        </w:rPr>
        <w:t>ניכרות</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אך היא נבחרה ליישום </w:t>
      </w:r>
      <w:r w:rsidRPr="00F9433D">
        <w:rPr>
          <w:rFonts w:ascii="Tahoma" w:hAnsi="Tahoma" w:eastAsiaTheme="minorHAnsi" w:cs="Tahoma" w:hint="cs"/>
          <w:sz w:val="17"/>
          <w:szCs w:val="17"/>
          <w:rtl/>
        </w:rPr>
        <w:t>ב</w:t>
      </w:r>
      <w:r w:rsidRPr="00F9433D">
        <w:rPr>
          <w:rFonts w:ascii="Tahoma" w:hAnsi="Tahoma" w:eastAsiaTheme="minorHAnsi" w:cs="Tahoma"/>
          <w:sz w:val="17"/>
          <w:szCs w:val="17"/>
          <w:rtl/>
        </w:rPr>
        <w:t>צ</w:t>
      </w:r>
      <w:r w:rsidRPr="00F9433D">
        <w:rPr>
          <w:rFonts w:ascii="Tahoma" w:hAnsi="Tahoma" w:eastAsiaTheme="minorHAnsi" w:cs="Tahoma" w:hint="cs"/>
          <w:sz w:val="17"/>
          <w:szCs w:val="17"/>
          <w:rtl/>
        </w:rPr>
        <w:t>י</w:t>
      </w:r>
      <w:r w:rsidRPr="00F9433D">
        <w:rPr>
          <w:rFonts w:ascii="Tahoma" w:hAnsi="Tahoma" w:eastAsiaTheme="minorHAnsi" w:cs="Tahoma"/>
          <w:sz w:val="17"/>
          <w:szCs w:val="17"/>
          <w:rtl/>
        </w:rPr>
        <w:t>פייה שתתרום להעלאת</w:t>
      </w:r>
      <w:r w:rsidRPr="00F9433D">
        <w:rPr>
          <w:rFonts w:ascii="Tahoma" w:hAnsi="Tahoma" w:eastAsiaTheme="minorHAnsi" w:cs="Tahoma" w:hint="cs"/>
          <w:sz w:val="17"/>
          <w:szCs w:val="17"/>
          <w:rtl/>
        </w:rPr>
        <w:t>ה של</w:t>
      </w:r>
      <w:r w:rsidRPr="00F9433D">
        <w:rPr>
          <w:rFonts w:ascii="Tahoma" w:hAnsi="Tahoma" w:eastAsiaTheme="minorHAnsi" w:cs="Tahoma"/>
          <w:sz w:val="17"/>
          <w:szCs w:val="17"/>
          <w:rtl/>
        </w:rPr>
        <w:t xml:space="preserve"> רמת הבטיחות בדרכים בישראל</w:t>
      </w:r>
      <w:r w:rsidRPr="00F9433D">
        <w:rPr>
          <w:rFonts w:ascii="Tahoma" w:hAnsi="Tahoma" w:eastAsiaTheme="minorHAnsi" w:cs="Tahoma" w:hint="cs"/>
          <w:sz w:val="17"/>
          <w:szCs w:val="17"/>
          <w:rtl/>
        </w:rPr>
        <w:t xml:space="preserve">. </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מחקר שערך הטכניון</w:t>
      </w:r>
      <w:r w:rsidRPr="00F9433D">
        <w:rPr>
          <w:rFonts w:ascii="Tahoma" w:hAnsi="Tahoma" w:eastAsiaTheme="minorHAnsi" w:cs="Tahoma" w:hint="cs"/>
          <w:sz w:val="17"/>
          <w:szCs w:val="17"/>
          <w:rtl/>
        </w:rPr>
        <w:t xml:space="preserve"> עבור החברה</w:t>
      </w:r>
      <w:r w:rsidRPr="00F9433D">
        <w:rPr>
          <w:rFonts w:ascii="Tahoma" w:hAnsi="Tahoma" w:eastAsiaTheme="minorHAnsi" w:cs="Tahoma"/>
          <w:sz w:val="17"/>
          <w:szCs w:val="17"/>
          <w:rtl/>
        </w:rPr>
        <w:t xml:space="preserve"> </w:t>
      </w:r>
      <w:r w:rsidRPr="00F9433D">
        <w:rPr>
          <w:rFonts w:ascii="Tahoma" w:hAnsi="Tahoma" w:eastAsiaTheme="minorHAnsi" w:cs="Tahoma"/>
          <w:sz w:val="17"/>
          <w:szCs w:val="17"/>
          <w:rtl/>
        </w:rPr>
        <w:t xml:space="preserve">בינואר 2012 </w:t>
      </w:r>
      <w:r w:rsidRPr="00F9433D">
        <w:rPr>
          <w:rFonts w:ascii="Tahoma" w:hAnsi="Tahoma" w:eastAsiaTheme="minorHAnsi" w:cs="Tahoma" w:hint="cs"/>
          <w:sz w:val="17"/>
          <w:szCs w:val="17"/>
          <w:rtl/>
        </w:rPr>
        <w:t>ל</w:t>
      </w:r>
      <w:r w:rsidRPr="00F9433D">
        <w:rPr>
          <w:rFonts w:ascii="Tahoma" w:hAnsi="Tahoma" w:eastAsiaTheme="minorHAnsi" w:cs="Tahoma"/>
          <w:sz w:val="17"/>
          <w:szCs w:val="17"/>
          <w:rtl/>
        </w:rPr>
        <w:t xml:space="preserve">בדיקת יעילותם של מעקות בטיחות מהדור החדש בדרכים </w:t>
      </w:r>
      <w:r w:rsidRPr="00F9433D">
        <w:rPr>
          <w:rFonts w:ascii="Tahoma" w:hAnsi="Tahoma" w:eastAsiaTheme="minorHAnsi" w:cs="Tahoma" w:hint="cs"/>
          <w:sz w:val="17"/>
          <w:szCs w:val="17"/>
          <w:rtl/>
        </w:rPr>
        <w:t>הבין-עירוניות</w:t>
      </w:r>
      <w:r w:rsidRPr="00F9433D">
        <w:rPr>
          <w:rFonts w:ascii="Tahoma" w:hAnsi="Tahoma" w:eastAsiaTheme="minorHAnsi" w:cs="Tahoma"/>
          <w:sz w:val="17"/>
          <w:szCs w:val="17"/>
          <w:rtl/>
        </w:rPr>
        <w:t xml:space="preserve"> העלה כי התועלות הבטיחותיות והכלכליות תומכות במעבר לדור החדש של מעקות הבטיחות בדרכים הדו-מסלוליות בישראל. לעומת זאת, עבור הדרכים החד-מסלוליות, </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מחקר לא מצא הוכחות לכדאיות בטיחותית וכלכלית של התקנת המעקות החדשים.</w:t>
      </w:r>
    </w:p>
    <w:p w:rsidR="00653A4E" w:rsidRPr="00F9433D" w:rsidP="006848EE">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בפברואר 2017 מסרה החברה כי</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במקביל</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ל</w:t>
      </w:r>
      <w:r w:rsidRPr="00F9433D">
        <w:rPr>
          <w:rFonts w:ascii="Tahoma" w:hAnsi="Tahoma" w:eastAsiaTheme="minorHAnsi" w:cs="Tahoma" w:hint="cs"/>
          <w:sz w:val="17"/>
          <w:szCs w:val="17"/>
          <w:rtl/>
        </w:rPr>
        <w:t xml:space="preserve">הכנת </w:t>
      </w:r>
      <w:r w:rsidRPr="00F9433D">
        <w:rPr>
          <w:rFonts w:ascii="Tahoma" w:hAnsi="Tahoma" w:eastAsiaTheme="minorHAnsi" w:cs="Tahoma"/>
          <w:sz w:val="17"/>
          <w:szCs w:val="17"/>
          <w:rtl/>
        </w:rPr>
        <w:t xml:space="preserve">תכנית שנתית </w:t>
      </w:r>
      <w:r w:rsidRPr="00F9433D">
        <w:rPr>
          <w:rFonts w:ascii="Tahoma" w:hAnsi="Tahoma" w:eastAsiaTheme="minorHAnsi" w:cs="Tahoma" w:hint="cs"/>
          <w:sz w:val="17"/>
          <w:szCs w:val="17"/>
          <w:rtl/>
        </w:rPr>
        <w:t xml:space="preserve">מפורטת ל-2017 </w:t>
      </w:r>
      <w:r w:rsidRPr="00F9433D">
        <w:rPr>
          <w:rFonts w:ascii="Tahoma" w:hAnsi="Tahoma" w:eastAsiaTheme="minorHAnsi" w:cs="Tahoma"/>
          <w:sz w:val="17"/>
          <w:szCs w:val="17"/>
          <w:rtl/>
        </w:rPr>
        <w:t>להתקנ</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 ו</w:t>
      </w:r>
      <w:r w:rsidRPr="00F9433D">
        <w:rPr>
          <w:rFonts w:ascii="Tahoma" w:hAnsi="Tahoma" w:eastAsiaTheme="minorHAnsi" w:cs="Tahoma" w:hint="cs"/>
          <w:sz w:val="17"/>
          <w:szCs w:val="17"/>
          <w:rtl/>
        </w:rPr>
        <w:t>ל</w:t>
      </w:r>
      <w:r w:rsidRPr="00F9433D">
        <w:rPr>
          <w:rFonts w:ascii="Tahoma" w:hAnsi="Tahoma" w:eastAsiaTheme="minorHAnsi" w:cs="Tahoma"/>
          <w:sz w:val="17"/>
          <w:szCs w:val="17"/>
          <w:rtl/>
        </w:rPr>
        <w:t>החלפ</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 xml:space="preserve">של </w:t>
      </w:r>
      <w:r w:rsidRPr="00F9433D">
        <w:rPr>
          <w:rFonts w:ascii="Tahoma" w:hAnsi="Tahoma" w:eastAsiaTheme="minorHAnsi" w:cs="Tahoma"/>
          <w:sz w:val="17"/>
          <w:szCs w:val="17"/>
          <w:rtl/>
        </w:rPr>
        <w:t>מעקות</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התבצע מיפוי </w:t>
      </w:r>
      <w:r w:rsidRPr="00F9433D">
        <w:rPr>
          <w:rFonts w:ascii="Tahoma" w:hAnsi="Tahoma" w:eastAsiaTheme="minorHAnsi" w:cs="Tahoma" w:hint="cs"/>
          <w:sz w:val="17"/>
          <w:szCs w:val="17"/>
          <w:rtl/>
        </w:rPr>
        <w:t xml:space="preserve">בכל רחבי המדינה </w:t>
      </w:r>
      <w:r w:rsidRPr="00F9433D">
        <w:rPr>
          <w:rFonts w:ascii="Tahoma" w:hAnsi="Tahoma" w:eastAsiaTheme="minorHAnsi" w:cs="Tahoma"/>
          <w:sz w:val="17"/>
          <w:szCs w:val="17"/>
          <w:rtl/>
        </w:rPr>
        <w:t xml:space="preserve">של </w:t>
      </w:r>
      <w:r w:rsidRPr="00F9433D">
        <w:rPr>
          <w:rFonts w:ascii="Tahoma" w:hAnsi="Tahoma" w:eastAsiaTheme="minorHAnsi" w:cs="Tahoma" w:hint="cs"/>
          <w:sz w:val="17"/>
          <w:szCs w:val="17"/>
          <w:rtl/>
        </w:rPr>
        <w:t>דרכים שבהן דרושה</w:t>
      </w:r>
      <w:r w:rsidRPr="00F9433D">
        <w:rPr>
          <w:rFonts w:ascii="Tahoma" w:hAnsi="Tahoma" w:eastAsiaTheme="minorHAnsi" w:cs="Tahoma"/>
          <w:sz w:val="17"/>
          <w:szCs w:val="17"/>
          <w:rtl/>
        </w:rPr>
        <w:t xml:space="preserve"> התקנ</w:t>
      </w:r>
      <w:r w:rsidRPr="00F9433D">
        <w:rPr>
          <w:rFonts w:ascii="Tahoma" w:hAnsi="Tahoma" w:eastAsiaTheme="minorHAnsi" w:cs="Tahoma" w:hint="cs"/>
          <w:sz w:val="17"/>
          <w:szCs w:val="17"/>
          <w:rtl/>
        </w:rPr>
        <w:t>ה א</w:t>
      </w:r>
      <w:r w:rsidRPr="00F9433D">
        <w:rPr>
          <w:rFonts w:ascii="Tahoma" w:hAnsi="Tahoma" w:eastAsiaTheme="minorHAnsi" w:cs="Tahoma"/>
          <w:sz w:val="17"/>
          <w:szCs w:val="17"/>
          <w:rtl/>
        </w:rPr>
        <w:t>ו</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החלפ</w:t>
      </w:r>
      <w:r w:rsidRPr="00F9433D">
        <w:rPr>
          <w:rFonts w:ascii="Tahoma" w:hAnsi="Tahoma" w:eastAsiaTheme="minorHAnsi" w:cs="Tahoma" w:hint="cs"/>
          <w:sz w:val="17"/>
          <w:szCs w:val="17"/>
          <w:rtl/>
        </w:rPr>
        <w:t>ה של מעקה</w:t>
      </w:r>
      <w:r w:rsidRPr="00F9433D">
        <w:rPr>
          <w:rFonts w:ascii="Tahoma" w:hAnsi="Tahoma" w:eastAsiaTheme="minorHAnsi" w:cs="Tahoma"/>
          <w:sz w:val="17"/>
          <w:szCs w:val="17"/>
          <w:rtl/>
        </w:rPr>
        <w:t>.</w:t>
      </w:r>
      <w:r w:rsidRPr="00F9433D">
        <w:rPr>
          <w:rFonts w:ascii="Tahoma" w:hAnsi="Tahoma" w:eastAsiaTheme="minorHAnsi" w:cs="Tahoma" w:hint="cs"/>
          <w:sz w:val="17"/>
          <w:szCs w:val="17"/>
          <w:rtl/>
        </w:rPr>
        <w:t xml:space="preserve"> נוסף על כך, מסרה החברה נתונים על פעילותה בתחום בשנים 2016-2014.</w:t>
      </w:r>
    </w:p>
    <w:p w:rsidR="00653A4E" w:rsidRPr="00F9433D" w:rsidP="006848EE">
      <w:pPr>
        <w:pStyle w:val="RESHET"/>
        <w:rPr>
          <w:rFonts w:eastAsiaTheme="minorHAnsi"/>
          <w:rtl/>
        </w:rPr>
      </w:pPr>
      <w:r w:rsidRPr="00F9433D">
        <w:rPr>
          <w:rFonts w:eastAsiaTheme="minorHAnsi" w:hint="cs"/>
          <w:rtl/>
        </w:rPr>
        <w:t>בין הנתונים שהעבירה החברה,</w:t>
      </w:r>
      <w:r w:rsidRPr="00F9433D">
        <w:rPr>
          <w:rFonts w:eastAsiaTheme="minorHAnsi"/>
          <w:rtl/>
        </w:rPr>
        <w:t xml:space="preserve"> לא נמצאו נתונים מעודכנים בדבר </w:t>
      </w:r>
      <w:r w:rsidRPr="00F9433D">
        <w:rPr>
          <w:rFonts w:eastAsiaTheme="minorHAnsi" w:hint="cs"/>
          <w:rtl/>
        </w:rPr>
        <w:t xml:space="preserve">מספר </w:t>
      </w:r>
      <w:r w:rsidRPr="00F9433D">
        <w:rPr>
          <w:rFonts w:eastAsiaTheme="minorHAnsi"/>
          <w:rtl/>
        </w:rPr>
        <w:t xml:space="preserve">המעקות </w:t>
      </w:r>
      <w:r w:rsidRPr="00F9433D">
        <w:rPr>
          <w:rFonts w:eastAsiaTheme="minorHAnsi" w:hint="cs"/>
          <w:rtl/>
        </w:rPr>
        <w:t xml:space="preserve">שהוחלפו מאז ההנחיה ומספר המעקות </w:t>
      </w:r>
      <w:r w:rsidRPr="00F9433D">
        <w:rPr>
          <w:rFonts w:eastAsiaTheme="minorHAnsi"/>
          <w:rtl/>
        </w:rPr>
        <w:t>ש</w:t>
      </w:r>
      <w:r w:rsidRPr="00F9433D">
        <w:rPr>
          <w:rFonts w:eastAsiaTheme="minorHAnsi" w:hint="cs"/>
          <w:rtl/>
        </w:rPr>
        <w:t xml:space="preserve">טרם </w:t>
      </w:r>
      <w:r w:rsidRPr="00F9433D">
        <w:rPr>
          <w:rFonts w:eastAsiaTheme="minorHAnsi"/>
          <w:rtl/>
        </w:rPr>
        <w:t>הוחלפו</w:t>
      </w:r>
      <w:r w:rsidRPr="00F9433D">
        <w:rPr>
          <w:rFonts w:eastAsiaTheme="minorHAnsi" w:hint="cs"/>
          <w:rtl/>
        </w:rPr>
        <w:t xml:space="preserve"> מאז נקבעו ההנחיות ומיקומם של מעקות אלו</w:t>
      </w:r>
      <w:r w:rsidRPr="00F9433D">
        <w:rPr>
          <w:rFonts w:eastAsiaTheme="minorHAnsi"/>
          <w:rtl/>
        </w:rPr>
        <w:t>.</w:t>
      </w:r>
      <w:r w:rsidRPr="00F9433D">
        <w:rPr>
          <w:rFonts w:eastAsiaTheme="minorHAnsi" w:hint="cs"/>
          <w:rtl/>
        </w:rPr>
        <w:t xml:space="preserve"> </w:t>
      </w:r>
    </w:p>
    <w:p w:rsidR="00653A4E" w:rsidRPr="00F9433D" w:rsidP="006848EE">
      <w:pPr>
        <w:pStyle w:val="RESHET"/>
        <w:rPr>
          <w:rFonts w:eastAsiaTheme="minorHAnsi"/>
          <w:rtl/>
        </w:rPr>
      </w:pPr>
      <w:r w:rsidRPr="00F9433D">
        <w:rPr>
          <w:rFonts w:eastAsiaTheme="minorHAnsi"/>
          <w:rtl/>
        </w:rPr>
        <w:t xml:space="preserve">משרד מבקר המדינה מעיר למשרד התחבורה כי היה עליו לפקח ולוודא כי החברה מיישמת בפועל את הנחיות הוועדה, ונערכת לכל הדרישות העולות לצורך יישום ההנחיות. משרד מבקר המדינה מעיר לחברה ולמשרד התחבורה כי </w:t>
      </w:r>
      <w:r w:rsidRPr="00F9433D">
        <w:rPr>
          <w:rFonts w:eastAsiaTheme="minorHAnsi" w:hint="cs"/>
          <w:rtl/>
        </w:rPr>
        <w:t>נוכח</w:t>
      </w:r>
      <w:r w:rsidRPr="00F9433D">
        <w:rPr>
          <w:rFonts w:eastAsiaTheme="minorHAnsi"/>
          <w:rtl/>
        </w:rPr>
        <w:t xml:space="preserve"> חשיבות </w:t>
      </w:r>
      <w:r w:rsidRPr="00F9433D">
        <w:rPr>
          <w:rFonts w:eastAsiaTheme="minorHAnsi" w:hint="cs"/>
          <w:rtl/>
        </w:rPr>
        <w:t>המעקות ל</w:t>
      </w:r>
      <w:r w:rsidRPr="00F9433D">
        <w:rPr>
          <w:rFonts w:eastAsiaTheme="minorHAnsi"/>
          <w:rtl/>
        </w:rPr>
        <w:t xml:space="preserve">בטיחות והתועלת הכלכלית </w:t>
      </w:r>
      <w:r w:rsidRPr="00F9433D">
        <w:rPr>
          <w:rFonts w:eastAsiaTheme="minorHAnsi" w:hint="cs"/>
          <w:rtl/>
        </w:rPr>
        <w:t>ה</w:t>
      </w:r>
      <w:r w:rsidRPr="00F9433D">
        <w:rPr>
          <w:rFonts w:eastAsiaTheme="minorHAnsi"/>
          <w:rtl/>
        </w:rPr>
        <w:t>נובעת משדרוג</w:t>
      </w:r>
      <w:r w:rsidRPr="00F9433D">
        <w:rPr>
          <w:rFonts w:eastAsiaTheme="minorHAnsi" w:hint="cs"/>
          <w:rtl/>
        </w:rPr>
        <w:t>ם</w:t>
      </w:r>
      <w:r w:rsidRPr="00F9433D">
        <w:rPr>
          <w:rFonts w:eastAsiaTheme="minorHAnsi"/>
          <w:rtl/>
        </w:rPr>
        <w:t xml:space="preserve">, עליהם לגבש בהקדם </w:t>
      </w:r>
      <w:r w:rsidRPr="00F9433D">
        <w:rPr>
          <w:rFonts w:eastAsiaTheme="minorHAnsi" w:hint="cs"/>
          <w:rtl/>
        </w:rPr>
        <w:t xml:space="preserve">תכנית ליישום </w:t>
      </w:r>
      <w:r w:rsidRPr="00F9433D">
        <w:rPr>
          <w:rFonts w:eastAsiaTheme="minorHAnsi"/>
          <w:rtl/>
        </w:rPr>
        <w:t>הנחיות הוועדה.</w:t>
      </w:r>
    </w:p>
    <w:p w:rsidR="00653A4E" w:rsidRPr="00F9433D" w:rsidP="00E95DD3">
      <w:pPr>
        <w:spacing w:line="240" w:lineRule="exact"/>
        <w:ind w:right="2268"/>
        <w:jc w:val="both"/>
        <w:rPr>
          <w:rFonts w:ascii="Tahoma" w:hAnsi="Tahoma" w:eastAsiaTheme="minorHAnsi" w:cs="Tahoma"/>
          <w:b/>
          <w:bCs/>
          <w:sz w:val="17"/>
          <w:szCs w:val="17"/>
        </w:rPr>
      </w:pPr>
    </w:p>
    <w:p w:rsidR="00653A4E" w:rsidRPr="004915AD" w:rsidP="00E95DD3">
      <w:pPr>
        <w:pStyle w:val="KOT5"/>
        <w:rPr>
          <w:rtl/>
        </w:rPr>
      </w:pPr>
      <w:r w:rsidRPr="004915AD">
        <w:rPr>
          <w:rtl/>
        </w:rPr>
        <w:t xml:space="preserve">ביטול עבודות </w:t>
      </w:r>
      <w:r w:rsidRPr="004915AD">
        <w:rPr>
          <w:rFonts w:hint="cs"/>
          <w:rtl/>
        </w:rPr>
        <w:t>תחזוקה</w:t>
      </w:r>
    </w:p>
    <w:p w:rsidR="00653A4E" w:rsidRPr="00F9433D" w:rsidP="006848EE">
      <w:pPr>
        <w:spacing w:after="240" w:line="240" w:lineRule="exact"/>
        <w:ind w:right="2268"/>
        <w:jc w:val="both"/>
        <w:rPr>
          <w:rFonts w:ascii="Tahoma" w:hAnsi="Tahoma" w:cs="Tahoma"/>
          <w:sz w:val="17"/>
          <w:szCs w:val="17"/>
          <w:rtl/>
        </w:rPr>
      </w:pPr>
      <w:r w:rsidRPr="00F9433D">
        <w:rPr>
          <w:rFonts w:ascii="Tahoma" w:hAnsi="Tahoma" w:cs="Tahoma"/>
          <w:sz w:val="17"/>
          <w:szCs w:val="17"/>
          <w:rtl/>
        </w:rPr>
        <w:t xml:space="preserve">מנתונים שהעבירה החברה למשרד מבקר המדינה נמצא כי בשנת 2014 בוטלו </w:t>
      </w:r>
      <w:r w:rsidRPr="00F9433D">
        <w:rPr>
          <w:rFonts w:ascii="Tahoma" w:hAnsi="Tahoma" w:cs="Tahoma" w:hint="cs"/>
          <w:sz w:val="17"/>
          <w:szCs w:val="17"/>
          <w:rtl/>
        </w:rPr>
        <w:t xml:space="preserve">סמוך לתחילת העבודה </w:t>
      </w:r>
      <w:r w:rsidRPr="00F9433D">
        <w:rPr>
          <w:rFonts w:ascii="Tahoma" w:hAnsi="Tahoma" w:cs="Tahoma"/>
          <w:sz w:val="17"/>
          <w:szCs w:val="17"/>
          <w:rtl/>
        </w:rPr>
        <w:t>3,041 עבודות</w:t>
      </w:r>
      <w:r w:rsidRPr="00F9433D">
        <w:rPr>
          <w:rFonts w:ascii="Tahoma" w:hAnsi="Tahoma" w:cs="Tahoma" w:hint="cs"/>
          <w:sz w:val="17"/>
          <w:szCs w:val="17"/>
          <w:rtl/>
        </w:rPr>
        <w:t xml:space="preserve"> תחזוקה.</w:t>
      </w:r>
      <w:r w:rsidRPr="00F9433D">
        <w:rPr>
          <w:rFonts w:ascii="Tahoma" w:hAnsi="Tahoma" w:cs="Tahoma"/>
          <w:sz w:val="17"/>
          <w:szCs w:val="17"/>
          <w:rtl/>
        </w:rPr>
        <w:t xml:space="preserve"> 376 (כ-12.5%)</w:t>
      </w:r>
      <w:r w:rsidRPr="00F9433D">
        <w:rPr>
          <w:rFonts w:ascii="Tahoma" w:hAnsi="Tahoma" w:cs="Tahoma" w:hint="cs"/>
          <w:sz w:val="17"/>
          <w:szCs w:val="17"/>
          <w:rtl/>
        </w:rPr>
        <w:t xml:space="preserve"> מתוכן בוטלו בין היתר</w:t>
      </w:r>
      <w:r w:rsidRPr="00F9433D">
        <w:rPr>
          <w:rFonts w:ascii="Tahoma" w:hAnsi="Tahoma" w:cs="Tahoma"/>
          <w:sz w:val="17"/>
          <w:szCs w:val="17"/>
          <w:rtl/>
        </w:rPr>
        <w:t xml:space="preserve"> </w:t>
      </w:r>
      <w:r w:rsidRPr="00F9433D">
        <w:rPr>
          <w:rFonts w:ascii="Tahoma" w:hAnsi="Tahoma" w:cs="Tahoma" w:hint="cs"/>
          <w:sz w:val="17"/>
          <w:szCs w:val="17"/>
          <w:rtl/>
        </w:rPr>
        <w:t xml:space="preserve">בעקבות </w:t>
      </w:r>
      <w:r w:rsidRPr="00F9433D">
        <w:rPr>
          <w:rFonts w:ascii="Tahoma" w:hAnsi="Tahoma" w:cs="Tahoma"/>
          <w:sz w:val="17"/>
          <w:szCs w:val="17"/>
          <w:rtl/>
        </w:rPr>
        <w:t xml:space="preserve">בעיות </w:t>
      </w:r>
      <w:r w:rsidRPr="00F9433D">
        <w:rPr>
          <w:rFonts w:ascii="Tahoma" w:hAnsi="Tahoma" w:cs="Tahoma" w:hint="cs"/>
          <w:sz w:val="17"/>
          <w:szCs w:val="17"/>
          <w:rtl/>
        </w:rPr>
        <w:t xml:space="preserve">תכנון או תפעול </w:t>
      </w:r>
      <w:r w:rsidRPr="00F9433D">
        <w:rPr>
          <w:rFonts w:ascii="Tahoma" w:hAnsi="Tahoma" w:cs="Tahoma"/>
          <w:sz w:val="17"/>
          <w:szCs w:val="17"/>
          <w:rtl/>
        </w:rPr>
        <w:t xml:space="preserve">של החברה או </w:t>
      </w:r>
      <w:r w:rsidRPr="00F9433D">
        <w:rPr>
          <w:rFonts w:ascii="Tahoma" w:hAnsi="Tahoma" w:cs="Tahoma" w:hint="cs"/>
          <w:sz w:val="17"/>
          <w:szCs w:val="17"/>
          <w:rtl/>
        </w:rPr>
        <w:t xml:space="preserve">של </w:t>
      </w:r>
      <w:r w:rsidRPr="00F9433D">
        <w:rPr>
          <w:rFonts w:ascii="Tahoma" w:hAnsi="Tahoma" w:cs="Tahoma"/>
          <w:sz w:val="17"/>
          <w:szCs w:val="17"/>
          <w:rtl/>
        </w:rPr>
        <w:t>בעלי תפקידים חיצוניים</w:t>
      </w:r>
      <w:r w:rsidRPr="00F9433D">
        <w:rPr>
          <w:rFonts w:ascii="Tahoma" w:hAnsi="Tahoma" w:cs="Tahoma" w:hint="cs"/>
          <w:sz w:val="17"/>
          <w:szCs w:val="17"/>
          <w:rtl/>
        </w:rPr>
        <w:t xml:space="preserve"> </w:t>
      </w:r>
      <w:r w:rsidRPr="00F9433D">
        <w:rPr>
          <w:rFonts w:ascii="Tahoma" w:hAnsi="Tahoma" w:cs="Tahoma"/>
          <w:sz w:val="17"/>
          <w:szCs w:val="17"/>
          <w:rtl/>
        </w:rPr>
        <w:t>(להלן - סיבות לא מוצדקות)</w:t>
      </w:r>
      <w:r>
        <w:rPr>
          <w:rStyle w:val="FootnoteReference0"/>
          <w:rFonts w:ascii="Tahoma" w:hAnsi="Tahoma" w:cs="Tahoma"/>
          <w:sz w:val="17"/>
          <w:szCs w:val="17"/>
          <w:rtl/>
        </w:rPr>
        <w:footnoteReference w:id="22"/>
      </w:r>
      <w:r w:rsidRPr="00F9433D">
        <w:rPr>
          <w:rFonts w:ascii="Tahoma" w:hAnsi="Tahoma" w:cs="Tahoma" w:hint="cs"/>
          <w:sz w:val="17"/>
          <w:szCs w:val="17"/>
          <w:rtl/>
        </w:rPr>
        <w:t>, ולא מסיבות כוח עליון או גורם חיצוני</w:t>
      </w:r>
      <w:r w:rsidRPr="00F9433D">
        <w:rPr>
          <w:rFonts w:ascii="Tahoma" w:hAnsi="Tahoma" w:cs="Tahoma"/>
          <w:sz w:val="17"/>
          <w:szCs w:val="17"/>
          <w:rtl/>
        </w:rPr>
        <w:t>. ב</w:t>
      </w:r>
      <w:r w:rsidRPr="00F9433D">
        <w:rPr>
          <w:rFonts w:ascii="Tahoma" w:hAnsi="Tahoma" w:cs="Tahoma" w:hint="cs"/>
          <w:sz w:val="17"/>
          <w:szCs w:val="17"/>
          <w:rtl/>
        </w:rPr>
        <w:t>-</w:t>
      </w:r>
      <w:r w:rsidRPr="00F9433D">
        <w:rPr>
          <w:rFonts w:ascii="Tahoma" w:hAnsi="Tahoma" w:cs="Tahoma"/>
          <w:sz w:val="17"/>
          <w:szCs w:val="17"/>
          <w:rtl/>
        </w:rPr>
        <w:t>2015 בוטלו 4,437 עבודות</w:t>
      </w:r>
      <w:r w:rsidRPr="00F9433D">
        <w:rPr>
          <w:rFonts w:ascii="Tahoma" w:hAnsi="Tahoma" w:cs="Tahoma" w:hint="cs"/>
          <w:sz w:val="17"/>
          <w:szCs w:val="17"/>
          <w:rtl/>
        </w:rPr>
        <w:t>,</w:t>
      </w:r>
      <w:r w:rsidRPr="00F9433D">
        <w:rPr>
          <w:rFonts w:ascii="Tahoma" w:hAnsi="Tahoma" w:cs="Tahoma"/>
          <w:sz w:val="17"/>
          <w:szCs w:val="17"/>
          <w:rtl/>
        </w:rPr>
        <w:t xml:space="preserve"> 3,092 (כ-70%) </w:t>
      </w:r>
      <w:r w:rsidRPr="00F9433D">
        <w:rPr>
          <w:rFonts w:ascii="Tahoma" w:hAnsi="Tahoma" w:cs="Tahoma" w:hint="cs"/>
          <w:sz w:val="17"/>
          <w:szCs w:val="17"/>
          <w:rtl/>
        </w:rPr>
        <w:t xml:space="preserve">מתוכן </w:t>
      </w:r>
      <w:r w:rsidRPr="00F9433D">
        <w:rPr>
          <w:rFonts w:ascii="Tahoma" w:hAnsi="Tahoma" w:cs="Tahoma"/>
          <w:sz w:val="17"/>
          <w:szCs w:val="17"/>
          <w:rtl/>
        </w:rPr>
        <w:t xml:space="preserve">מסיבות לא מוצדקות. </w:t>
      </w:r>
      <w:r w:rsidRPr="00F9433D">
        <w:rPr>
          <w:rFonts w:ascii="Tahoma" w:hAnsi="Tahoma" w:cs="Tahoma" w:hint="cs"/>
          <w:sz w:val="17"/>
          <w:szCs w:val="17"/>
          <w:rtl/>
        </w:rPr>
        <w:t>ב-</w:t>
      </w:r>
      <w:r w:rsidRPr="00F9433D">
        <w:rPr>
          <w:rFonts w:ascii="Tahoma" w:hAnsi="Tahoma" w:cs="Tahoma"/>
          <w:sz w:val="17"/>
          <w:szCs w:val="17"/>
          <w:rtl/>
        </w:rPr>
        <w:t>2016 בוטלו 5,254 עבודות</w:t>
      </w:r>
      <w:r w:rsidRPr="00F9433D">
        <w:rPr>
          <w:rFonts w:ascii="Tahoma" w:hAnsi="Tahoma" w:cs="Tahoma" w:hint="cs"/>
          <w:sz w:val="17"/>
          <w:szCs w:val="17"/>
          <w:rtl/>
        </w:rPr>
        <w:t xml:space="preserve">, </w:t>
      </w:r>
      <w:r w:rsidRPr="00F9433D">
        <w:rPr>
          <w:rFonts w:ascii="Tahoma" w:hAnsi="Tahoma" w:cs="Tahoma"/>
          <w:sz w:val="17"/>
          <w:szCs w:val="17"/>
          <w:rtl/>
        </w:rPr>
        <w:t>2</w:t>
      </w:r>
      <w:r w:rsidRPr="00F9433D">
        <w:rPr>
          <w:rFonts w:ascii="Tahoma" w:hAnsi="Tahoma" w:cs="Tahoma" w:hint="cs"/>
          <w:sz w:val="17"/>
          <w:szCs w:val="17"/>
          <w:rtl/>
        </w:rPr>
        <w:t>,</w:t>
      </w:r>
      <w:r w:rsidRPr="00F9433D">
        <w:rPr>
          <w:rFonts w:ascii="Tahoma" w:hAnsi="Tahoma" w:cs="Tahoma"/>
          <w:sz w:val="17"/>
          <w:szCs w:val="17"/>
          <w:rtl/>
        </w:rPr>
        <w:t xml:space="preserve">589 (כ-50%) </w:t>
      </w:r>
      <w:r w:rsidRPr="00F9433D">
        <w:rPr>
          <w:rFonts w:ascii="Tahoma" w:hAnsi="Tahoma" w:cs="Tahoma" w:hint="cs"/>
          <w:sz w:val="17"/>
          <w:szCs w:val="17"/>
          <w:rtl/>
        </w:rPr>
        <w:t xml:space="preserve">מתוכן </w:t>
      </w:r>
      <w:r w:rsidRPr="00F9433D">
        <w:rPr>
          <w:rFonts w:ascii="Tahoma" w:hAnsi="Tahoma" w:cs="Tahoma"/>
          <w:sz w:val="17"/>
          <w:szCs w:val="17"/>
          <w:rtl/>
        </w:rPr>
        <w:t>מסיבות לא מוצדקות.</w:t>
      </w:r>
      <w:r w:rsidRPr="00F9433D">
        <w:rPr>
          <w:rFonts w:ascii="Tahoma" w:hAnsi="Tahoma" w:cs="Tahoma" w:hint="cs"/>
          <w:sz w:val="17"/>
          <w:szCs w:val="17"/>
          <w:rtl/>
        </w:rPr>
        <w:t xml:space="preserve"> </w:t>
      </w:r>
      <w:r w:rsidRPr="00F9433D">
        <w:rPr>
          <w:rFonts w:ascii="Tahoma" w:hAnsi="Tahoma" w:cs="Tahoma"/>
          <w:sz w:val="17"/>
          <w:szCs w:val="17"/>
          <w:rtl/>
        </w:rPr>
        <w:t xml:space="preserve">עוד העלתה הביקורת כי במשרדי החברה לא נמצאו נתונים מרוכזים או דוחות בדבר ביטולי העבודות, </w:t>
      </w:r>
      <w:r w:rsidRPr="00F9433D">
        <w:rPr>
          <w:rFonts w:ascii="Tahoma" w:hAnsi="Tahoma" w:cs="Tahoma" w:hint="cs"/>
          <w:sz w:val="17"/>
          <w:szCs w:val="17"/>
          <w:rtl/>
        </w:rPr>
        <w:t xml:space="preserve">וכי את המידע שנמסר למשרד מבקר המדינה הכינה </w:t>
      </w:r>
      <w:r w:rsidRPr="00F9433D">
        <w:rPr>
          <w:rFonts w:ascii="Tahoma" w:hAnsi="Tahoma" w:cs="Tahoma"/>
          <w:sz w:val="17"/>
          <w:szCs w:val="17"/>
          <w:rtl/>
        </w:rPr>
        <w:t>החברה לבקשת הביקורת.</w:t>
      </w:r>
      <w:r w:rsidRPr="00F9433D">
        <w:rPr>
          <w:rFonts w:ascii="Tahoma" w:hAnsi="Tahoma" w:cs="Tahoma" w:hint="cs"/>
          <w:sz w:val="17"/>
          <w:szCs w:val="17"/>
          <w:rtl/>
        </w:rPr>
        <w:t xml:space="preserve"> יצוין כי</w:t>
      </w:r>
      <w:r w:rsidRPr="00F9433D">
        <w:rPr>
          <w:rFonts w:ascii="Tahoma" w:hAnsi="Tahoma" w:cs="Tahoma"/>
          <w:sz w:val="17"/>
          <w:szCs w:val="17"/>
          <w:rtl/>
        </w:rPr>
        <w:t xml:space="preserve"> </w:t>
      </w:r>
      <w:r w:rsidRPr="00F9433D">
        <w:rPr>
          <w:rFonts w:ascii="Tahoma" w:hAnsi="Tahoma" w:cs="Tahoma" w:hint="cs"/>
          <w:sz w:val="17"/>
          <w:szCs w:val="17"/>
          <w:rtl/>
        </w:rPr>
        <w:t>למרות פניות מספר לחברה, עד מועד סיום הביקורת לא העבירה החברה למשרד מבקר המדינה את מספר העבודות הכולל שתוכנן בכל אחת מהשנים 2016-2014.</w:t>
      </w:r>
    </w:p>
    <w:p w:rsidR="00653A4E" w:rsidRPr="00F9433D" w:rsidP="006848EE">
      <w:pPr>
        <w:pStyle w:val="RESHET"/>
        <w:rPr>
          <w:rtl/>
        </w:rPr>
      </w:pPr>
      <w:r w:rsidRPr="00F9433D">
        <w:rPr>
          <w:rFonts w:hint="cs"/>
          <w:rtl/>
        </w:rPr>
        <w:t xml:space="preserve">משרד מבקר המדינה מעיר לחברה, כי מספר </w:t>
      </w:r>
      <w:r w:rsidRPr="00F9433D">
        <w:rPr>
          <w:rtl/>
        </w:rPr>
        <w:t xml:space="preserve">כה רב של ביטולי עבודות מצביע על תפקוד לקוי </w:t>
      </w:r>
      <w:r w:rsidRPr="00F9433D">
        <w:rPr>
          <w:rFonts w:hint="cs"/>
          <w:rtl/>
        </w:rPr>
        <w:t>של גורמי התכנון והביצוע, האחראים לקידום העבודות</w:t>
      </w:r>
      <w:r w:rsidRPr="00F9433D">
        <w:rPr>
          <w:rtl/>
        </w:rPr>
        <w:t xml:space="preserve">. </w:t>
      </w:r>
      <w:r w:rsidRPr="00F9433D">
        <w:rPr>
          <w:rFonts w:hint="cs"/>
          <w:rtl/>
        </w:rPr>
        <w:t>על החברה</w:t>
      </w:r>
      <w:r w:rsidRPr="00F9433D">
        <w:rPr>
          <w:rtl/>
        </w:rPr>
        <w:t xml:space="preserve"> </w:t>
      </w:r>
      <w:r w:rsidRPr="00F9433D">
        <w:rPr>
          <w:rFonts w:hint="cs"/>
          <w:rtl/>
        </w:rPr>
        <w:t>לבדוק לעומק את הסיבות לביטולים שנעשו מסיבות לא מוצדקות ו</w:t>
      </w:r>
      <w:r w:rsidRPr="00F9433D">
        <w:rPr>
          <w:rtl/>
        </w:rPr>
        <w:t>ל</w:t>
      </w:r>
      <w:r w:rsidRPr="00F9433D">
        <w:rPr>
          <w:rFonts w:hint="cs"/>
          <w:rtl/>
        </w:rPr>
        <w:t>צמצם ביטולים כאלה ככל האפשר</w:t>
      </w:r>
      <w:r w:rsidRPr="00F9433D">
        <w:rPr>
          <w:rtl/>
        </w:rPr>
        <w:t>.</w:t>
      </w:r>
    </w:p>
    <w:p w:rsidR="00653A4E" w:rsidRPr="00F9433D" w:rsidP="006848EE">
      <w:pPr>
        <w:spacing w:before="180" w:after="240" w:line="240" w:lineRule="exact"/>
        <w:ind w:right="2268"/>
        <w:jc w:val="both"/>
        <w:rPr>
          <w:rFonts w:ascii="Tahoma" w:hAnsi="Tahoma" w:cs="Tahoma"/>
          <w:sz w:val="17"/>
          <w:szCs w:val="17"/>
          <w:rtl/>
        </w:rPr>
      </w:pPr>
      <w:r w:rsidRPr="00F9433D">
        <w:rPr>
          <w:rFonts w:ascii="Tahoma" w:hAnsi="Tahoma" w:cs="Tahoma" w:hint="cs"/>
          <w:sz w:val="17"/>
          <w:szCs w:val="17"/>
          <w:rtl/>
        </w:rPr>
        <w:t>החברה ציינה בתשובתה כי נתוני המערכת שגויים מאחר שסגירת המשימה נרשמת במערכת באיחור.</w:t>
      </w:r>
      <w:r w:rsidRPr="00F9433D">
        <w:rPr>
          <w:rFonts w:ascii="Tahoma" w:hAnsi="Tahoma" w:cs="Tahoma" w:hint="cs"/>
          <w:b/>
          <w:bCs/>
          <w:sz w:val="17"/>
          <w:szCs w:val="17"/>
          <w:rtl/>
        </w:rPr>
        <w:t xml:space="preserve"> </w:t>
      </w:r>
      <w:r w:rsidRPr="00F9433D">
        <w:rPr>
          <w:rFonts w:ascii="Tahoma" w:hAnsi="Tahoma" w:cs="Tahoma" w:hint="cs"/>
          <w:sz w:val="17"/>
          <w:szCs w:val="17"/>
          <w:rtl/>
        </w:rPr>
        <w:t>היא הוסיפה כי חטיבת האחזקה עובדת לשיפור מערכת המידע ומבצעת מעקב הדוק כדי לשפר את התהליך התכנוני השבועי ולצמצם משמעותית את תופעת ביטולי העבודות.</w:t>
      </w:r>
    </w:p>
    <w:p w:rsidR="00653A4E" w:rsidRPr="00F9433D" w:rsidP="006848EE">
      <w:pPr>
        <w:pStyle w:val="RESHET"/>
        <w:rPr>
          <w:rtl/>
        </w:rPr>
      </w:pPr>
      <w:r w:rsidRPr="00F9433D">
        <w:rPr>
          <w:rtl/>
        </w:rPr>
        <w:t>משרד מבקר המדינה מעיר לחברה כי לאור חשיבות הנושא עליה</w:t>
      </w:r>
      <w:r w:rsidRPr="00F9433D">
        <w:rPr>
          <w:rFonts w:hint="cs"/>
          <w:rtl/>
        </w:rPr>
        <w:t xml:space="preserve"> להחיש את הפעולות לשיפור מערכת המידע</w:t>
      </w:r>
      <w:r w:rsidRPr="00F9433D">
        <w:rPr>
          <w:rtl/>
        </w:rPr>
        <w:t xml:space="preserve"> לוודא את תקינות נתוני המערכת </w:t>
      </w:r>
      <w:r w:rsidRPr="00F9433D">
        <w:rPr>
          <w:rFonts w:hint="cs"/>
          <w:rtl/>
        </w:rPr>
        <w:t>כך שתוכל</w:t>
      </w:r>
      <w:r w:rsidRPr="00F9433D">
        <w:rPr>
          <w:rtl/>
        </w:rPr>
        <w:t xml:space="preserve"> </w:t>
      </w:r>
      <w:r w:rsidRPr="00F9433D">
        <w:rPr>
          <w:rFonts w:hint="cs"/>
          <w:rtl/>
        </w:rPr>
        <w:t xml:space="preserve">לעקוב באופן יעיל </w:t>
      </w:r>
      <w:r w:rsidRPr="00F9433D">
        <w:rPr>
          <w:rtl/>
        </w:rPr>
        <w:t>אחר ביטול עבודות התחזוקה.</w:t>
      </w:r>
    </w:p>
    <w:p w:rsidR="00653A4E" w:rsidRPr="00F9433D" w:rsidP="00E95DD3">
      <w:pPr>
        <w:spacing w:line="240" w:lineRule="exact"/>
        <w:ind w:right="2268"/>
        <w:jc w:val="both"/>
        <w:rPr>
          <w:rFonts w:ascii="Tahoma" w:hAnsi="Tahoma" w:cs="Tahoma"/>
          <w:sz w:val="17"/>
          <w:szCs w:val="17"/>
          <w:rtl/>
        </w:rPr>
      </w:pPr>
    </w:p>
    <w:p w:rsidR="00653A4E" w:rsidRPr="004915AD" w:rsidP="00E95DD3">
      <w:pPr>
        <w:pStyle w:val="KOT5"/>
        <w:rPr>
          <w:rtl/>
        </w:rPr>
      </w:pPr>
      <w:r w:rsidRPr="004915AD">
        <w:rPr>
          <w:rFonts w:hint="cs"/>
          <w:rtl/>
        </w:rPr>
        <w:t>תיקוני</w:t>
      </w:r>
      <w:r w:rsidRPr="004915AD">
        <w:rPr>
          <w:rtl/>
        </w:rPr>
        <w:t xml:space="preserve"> </w:t>
      </w:r>
      <w:r w:rsidRPr="004915AD">
        <w:rPr>
          <w:rFonts w:hint="cs"/>
          <w:rtl/>
        </w:rPr>
        <w:t>תקלות המדווחות למרכז השליטה</w:t>
      </w:r>
    </w:p>
    <w:p w:rsidR="00653A4E" w:rsidRPr="00F9433D" w:rsidP="00E95DD3">
      <w:pPr>
        <w:spacing w:line="240" w:lineRule="exact"/>
        <w:ind w:right="2268"/>
        <w:jc w:val="both"/>
        <w:rPr>
          <w:rFonts w:ascii="Tahoma" w:hAnsi="Tahoma" w:cs="Tahoma"/>
          <w:sz w:val="17"/>
          <w:szCs w:val="17"/>
          <w:rtl/>
        </w:rPr>
      </w:pPr>
      <w:r w:rsidRPr="00F9433D">
        <w:rPr>
          <w:rFonts w:ascii="Tahoma" w:hAnsi="Tahoma" w:cs="Tahoma"/>
          <w:sz w:val="17"/>
          <w:szCs w:val="17"/>
          <w:rtl/>
        </w:rPr>
        <w:t xml:space="preserve">בחברה קיים מרכז שליטה </w:t>
      </w:r>
      <w:r w:rsidRPr="00F9433D">
        <w:rPr>
          <w:rFonts w:ascii="Tahoma" w:hAnsi="Tahoma" w:cs="Tahoma" w:hint="cs"/>
          <w:sz w:val="17"/>
          <w:szCs w:val="17"/>
          <w:rtl/>
        </w:rPr>
        <w:t>ה</w:t>
      </w:r>
      <w:r w:rsidRPr="00F9433D">
        <w:rPr>
          <w:rFonts w:ascii="Tahoma" w:hAnsi="Tahoma" w:cs="Tahoma"/>
          <w:sz w:val="17"/>
          <w:szCs w:val="17"/>
          <w:rtl/>
        </w:rPr>
        <w:t xml:space="preserve">אוסף נתונים ודיווחים </w:t>
      </w:r>
      <w:r w:rsidRPr="00F9433D">
        <w:rPr>
          <w:rFonts w:ascii="Tahoma" w:hAnsi="Tahoma" w:cs="Tahoma" w:hint="cs"/>
          <w:sz w:val="17"/>
          <w:szCs w:val="17"/>
          <w:rtl/>
        </w:rPr>
        <w:t xml:space="preserve">על </w:t>
      </w:r>
      <w:r w:rsidRPr="00F9433D">
        <w:rPr>
          <w:rFonts w:ascii="Tahoma" w:hAnsi="Tahoma" w:cs="Tahoma"/>
          <w:sz w:val="17"/>
          <w:szCs w:val="17"/>
          <w:rtl/>
        </w:rPr>
        <w:t xml:space="preserve">כשירות </w:t>
      </w:r>
      <w:r w:rsidRPr="00F9433D">
        <w:rPr>
          <w:rFonts w:ascii="Tahoma" w:hAnsi="Tahoma" w:cs="Tahoma" w:hint="cs"/>
          <w:sz w:val="17"/>
          <w:szCs w:val="17"/>
          <w:rtl/>
        </w:rPr>
        <w:t>רשימות המצאי</w:t>
      </w:r>
      <w:r w:rsidRPr="00F9433D">
        <w:rPr>
          <w:rFonts w:ascii="Tahoma" w:hAnsi="Tahoma" w:cs="Tahoma"/>
          <w:sz w:val="17"/>
          <w:szCs w:val="17"/>
          <w:rtl/>
        </w:rPr>
        <w:t xml:space="preserve"> השונ</w:t>
      </w:r>
      <w:r w:rsidRPr="00F9433D">
        <w:rPr>
          <w:rFonts w:ascii="Tahoma" w:hAnsi="Tahoma" w:cs="Tahoma" w:hint="cs"/>
          <w:sz w:val="17"/>
          <w:szCs w:val="17"/>
          <w:rtl/>
        </w:rPr>
        <w:t>ות.</w:t>
      </w:r>
      <w:r w:rsidRPr="00F9433D">
        <w:rPr>
          <w:rFonts w:ascii="Tahoma" w:hAnsi="Tahoma" w:cs="Tahoma"/>
          <w:sz w:val="17"/>
          <w:szCs w:val="17"/>
          <w:rtl/>
        </w:rPr>
        <w:t xml:space="preserve"> </w:t>
      </w:r>
      <w:r w:rsidRPr="00F9433D">
        <w:rPr>
          <w:rFonts w:ascii="Tahoma" w:hAnsi="Tahoma" w:cs="Tahoma" w:hint="cs"/>
          <w:sz w:val="17"/>
          <w:szCs w:val="17"/>
          <w:rtl/>
        </w:rPr>
        <w:t>ה</w:t>
      </w:r>
      <w:r w:rsidRPr="00F9433D">
        <w:rPr>
          <w:rFonts w:ascii="Tahoma" w:hAnsi="Tahoma" w:cs="Tahoma"/>
          <w:sz w:val="17"/>
          <w:szCs w:val="17"/>
          <w:rtl/>
        </w:rPr>
        <w:t xml:space="preserve">דיווחים מגיעים מהשטח למרכז השליטה, בין היתר ממשתמשי הדרך, </w:t>
      </w:r>
      <w:r w:rsidRPr="00F9433D">
        <w:rPr>
          <w:rFonts w:ascii="Tahoma" w:hAnsi="Tahoma" w:cs="Tahoma" w:hint="cs"/>
          <w:sz w:val="17"/>
          <w:szCs w:val="17"/>
          <w:rtl/>
        </w:rPr>
        <w:t>משימוש ב</w:t>
      </w:r>
      <w:r w:rsidRPr="00F9433D">
        <w:rPr>
          <w:rFonts w:ascii="Tahoma" w:hAnsi="Tahoma" w:cs="Tahoma"/>
          <w:sz w:val="17"/>
          <w:szCs w:val="17"/>
          <w:rtl/>
        </w:rPr>
        <w:t xml:space="preserve">אמצעים ממוכנים וכן </w:t>
      </w:r>
      <w:r w:rsidRPr="00F9433D">
        <w:rPr>
          <w:rFonts w:ascii="Tahoma" w:hAnsi="Tahoma" w:cs="Tahoma" w:hint="cs"/>
          <w:sz w:val="17"/>
          <w:szCs w:val="17"/>
          <w:rtl/>
        </w:rPr>
        <w:t>מ</w:t>
      </w:r>
      <w:r w:rsidRPr="00F9433D">
        <w:rPr>
          <w:rFonts w:ascii="Tahoma" w:hAnsi="Tahoma" w:cs="Tahoma"/>
          <w:sz w:val="17"/>
          <w:szCs w:val="17"/>
          <w:rtl/>
        </w:rPr>
        <w:t>ניידות סיור של החברה.</w:t>
      </w:r>
      <w:r w:rsidRPr="00F9433D">
        <w:rPr>
          <w:rFonts w:ascii="Tahoma" w:hAnsi="Tahoma" w:cs="Tahoma" w:hint="cs"/>
          <w:sz w:val="17"/>
          <w:szCs w:val="17"/>
          <w:rtl/>
        </w:rPr>
        <w:t xml:space="preserve"> </w:t>
      </w:r>
      <w:r w:rsidRPr="00F9433D">
        <w:rPr>
          <w:rFonts w:ascii="Tahoma" w:hAnsi="Tahoma" w:cs="Tahoma"/>
          <w:sz w:val="17"/>
          <w:szCs w:val="17"/>
          <w:rtl/>
        </w:rPr>
        <w:t>רובן המכריע של תקלות אלה סווגו כ</w:t>
      </w:r>
      <w:r w:rsidRPr="00F9433D">
        <w:rPr>
          <w:rFonts w:ascii="Tahoma" w:hAnsi="Tahoma" w:cs="Tahoma" w:hint="cs"/>
          <w:sz w:val="17"/>
          <w:szCs w:val="17"/>
          <w:rtl/>
        </w:rPr>
        <w:t>"</w:t>
      </w:r>
      <w:r w:rsidRPr="00F9433D">
        <w:rPr>
          <w:rFonts w:ascii="Tahoma" w:hAnsi="Tahoma" w:cs="Tahoma"/>
          <w:sz w:val="17"/>
          <w:szCs w:val="17"/>
          <w:rtl/>
        </w:rPr>
        <w:t>שבר בטיחות</w:t>
      </w:r>
      <w:r w:rsidRPr="00F9433D">
        <w:rPr>
          <w:rFonts w:ascii="Tahoma" w:hAnsi="Tahoma" w:cs="Tahoma" w:hint="cs"/>
          <w:sz w:val="17"/>
          <w:szCs w:val="17"/>
          <w:rtl/>
        </w:rPr>
        <w:t>"</w:t>
      </w:r>
      <w:r w:rsidRPr="00F9433D">
        <w:rPr>
          <w:rFonts w:ascii="Tahoma" w:hAnsi="Tahoma" w:cs="Tahoma"/>
          <w:sz w:val="17"/>
          <w:szCs w:val="17"/>
          <w:rtl/>
        </w:rPr>
        <w:t xml:space="preserve">, כלומר </w:t>
      </w:r>
      <w:r w:rsidRPr="00F9433D">
        <w:rPr>
          <w:rFonts w:ascii="Tahoma" w:hAnsi="Tahoma" w:cs="Tahoma" w:hint="cs"/>
          <w:sz w:val="17"/>
          <w:szCs w:val="17"/>
          <w:rtl/>
        </w:rPr>
        <w:t>תקלות</w:t>
      </w:r>
      <w:r w:rsidRPr="00F9433D">
        <w:rPr>
          <w:rFonts w:ascii="Tahoma" w:hAnsi="Tahoma" w:cs="Tahoma"/>
          <w:sz w:val="17"/>
          <w:szCs w:val="17"/>
          <w:rtl/>
        </w:rPr>
        <w:t xml:space="preserve"> </w:t>
      </w:r>
      <w:r w:rsidRPr="00F9433D">
        <w:rPr>
          <w:rFonts w:ascii="Tahoma" w:hAnsi="Tahoma" w:cs="Tahoma" w:hint="cs"/>
          <w:sz w:val="17"/>
          <w:szCs w:val="17"/>
          <w:rtl/>
        </w:rPr>
        <w:t xml:space="preserve">המסכנות את </w:t>
      </w:r>
      <w:r w:rsidRPr="00F9433D">
        <w:rPr>
          <w:rFonts w:ascii="Tahoma" w:hAnsi="Tahoma" w:cs="Tahoma"/>
          <w:sz w:val="17"/>
          <w:szCs w:val="17"/>
          <w:rtl/>
        </w:rPr>
        <w:t xml:space="preserve">משתמשי הדרך </w:t>
      </w:r>
      <w:r w:rsidRPr="00F9433D">
        <w:rPr>
          <w:rFonts w:ascii="Tahoma" w:hAnsi="Tahoma" w:cs="Tahoma" w:hint="cs"/>
          <w:sz w:val="17"/>
          <w:szCs w:val="17"/>
          <w:rtl/>
        </w:rPr>
        <w:t xml:space="preserve">ודורשות תיקון </w:t>
      </w:r>
      <w:r w:rsidRPr="00F9433D">
        <w:rPr>
          <w:rFonts w:ascii="Tahoma" w:hAnsi="Tahoma" w:cs="Tahoma"/>
          <w:sz w:val="17"/>
          <w:szCs w:val="17"/>
          <w:rtl/>
        </w:rPr>
        <w:t>ללא דיחוי</w:t>
      </w:r>
      <w:r w:rsidRPr="00F9433D">
        <w:rPr>
          <w:rFonts w:ascii="Tahoma" w:hAnsi="Tahoma" w:cs="Tahoma" w:hint="cs"/>
          <w:sz w:val="17"/>
          <w:szCs w:val="17"/>
          <w:rtl/>
        </w:rPr>
        <w:t>,</w:t>
      </w:r>
      <w:r w:rsidRPr="00F9433D">
        <w:rPr>
          <w:rFonts w:ascii="Tahoma" w:hAnsi="Tahoma" w:cs="Tahoma"/>
          <w:sz w:val="17"/>
          <w:szCs w:val="17"/>
          <w:rtl/>
        </w:rPr>
        <w:t xml:space="preserve"> כגון קריסת שול, פגיעה בנתיב, פגיעה בגשר, רמזור שנפל לכביש </w:t>
      </w:r>
      <w:r w:rsidRPr="00F9433D">
        <w:rPr>
          <w:rFonts w:ascii="Tahoma" w:hAnsi="Tahoma" w:cs="Tahoma" w:hint="cs"/>
          <w:sz w:val="17"/>
          <w:szCs w:val="17"/>
          <w:rtl/>
        </w:rPr>
        <w:t>וכיוצא באלה</w:t>
      </w:r>
      <w:r w:rsidRPr="00F9433D">
        <w:rPr>
          <w:rFonts w:ascii="Tahoma" w:hAnsi="Tahoma" w:cs="Tahoma"/>
          <w:sz w:val="17"/>
          <w:szCs w:val="17"/>
          <w:rtl/>
        </w:rPr>
        <w:t>.</w:t>
      </w:r>
      <w:r w:rsidRPr="00F9433D">
        <w:rPr>
          <w:rFonts w:ascii="Tahoma" w:hAnsi="Tahoma" w:cs="Tahoma" w:hint="cs"/>
          <w:sz w:val="17"/>
          <w:szCs w:val="17"/>
          <w:rtl/>
        </w:rPr>
        <w:t xml:space="preserve"> </w:t>
      </w:r>
      <w:r w:rsidRPr="00F9433D">
        <w:rPr>
          <w:rFonts w:ascii="Tahoma" w:hAnsi="Tahoma" w:cs="Tahoma"/>
          <w:sz w:val="17"/>
          <w:szCs w:val="17"/>
          <w:rtl/>
        </w:rPr>
        <w:t xml:space="preserve">לכל אחת מתקלות אלה </w:t>
      </w:r>
      <w:r w:rsidRPr="00F9433D">
        <w:rPr>
          <w:rFonts w:ascii="Tahoma" w:hAnsi="Tahoma" w:cs="Tahoma" w:hint="cs"/>
          <w:sz w:val="17"/>
          <w:szCs w:val="17"/>
          <w:rtl/>
        </w:rPr>
        <w:t xml:space="preserve">קבוע בתקן החברה זמן מוגדר לתיקונה. כך, </w:t>
      </w:r>
      <w:r w:rsidRPr="00F9433D">
        <w:rPr>
          <w:rFonts w:ascii="Tahoma" w:hAnsi="Tahoma" w:cs="Tahoma"/>
          <w:sz w:val="17"/>
          <w:szCs w:val="17"/>
          <w:rtl/>
        </w:rPr>
        <w:t>לדוגמ</w:t>
      </w:r>
      <w:r w:rsidRPr="00F9433D">
        <w:rPr>
          <w:rFonts w:ascii="Tahoma" w:hAnsi="Tahoma" w:cs="Tahoma" w:hint="cs"/>
          <w:sz w:val="17"/>
          <w:szCs w:val="17"/>
          <w:rtl/>
        </w:rPr>
        <w:t>ה,</w:t>
      </w:r>
      <w:r w:rsidRPr="00F9433D">
        <w:rPr>
          <w:rFonts w:ascii="Tahoma" w:hAnsi="Tahoma" w:cs="Tahoma"/>
          <w:sz w:val="17"/>
          <w:szCs w:val="17"/>
          <w:rtl/>
        </w:rPr>
        <w:t xml:space="preserve"> מעקה חסר או לא תקין יש לתקן </w:t>
      </w:r>
      <w:r w:rsidRPr="00F9433D">
        <w:rPr>
          <w:rFonts w:ascii="Tahoma" w:hAnsi="Tahoma" w:cs="Tahoma" w:hint="cs"/>
          <w:sz w:val="17"/>
          <w:szCs w:val="17"/>
          <w:rtl/>
        </w:rPr>
        <w:t>ב</w:t>
      </w:r>
      <w:r w:rsidRPr="00F9433D">
        <w:rPr>
          <w:rFonts w:ascii="Tahoma" w:hAnsi="Tahoma" w:cs="Tahoma"/>
          <w:sz w:val="17"/>
          <w:szCs w:val="17"/>
          <w:rtl/>
        </w:rPr>
        <w:t xml:space="preserve">תוך 14 ימים; תמרור רעוע או מוסתר יש לתקן </w:t>
      </w:r>
      <w:r w:rsidRPr="00F9433D">
        <w:rPr>
          <w:rFonts w:ascii="Tahoma" w:hAnsi="Tahoma" w:cs="Tahoma" w:hint="cs"/>
          <w:sz w:val="17"/>
          <w:szCs w:val="17"/>
          <w:rtl/>
        </w:rPr>
        <w:t>ב</w:t>
      </w:r>
      <w:r w:rsidRPr="00F9433D">
        <w:rPr>
          <w:rFonts w:ascii="Tahoma" w:hAnsi="Tahoma" w:cs="Tahoma"/>
          <w:sz w:val="17"/>
          <w:szCs w:val="17"/>
          <w:rtl/>
        </w:rPr>
        <w:t xml:space="preserve">תוך 21 ימים; שקיעת אספלט יש לתקן </w:t>
      </w:r>
      <w:r w:rsidRPr="00F9433D">
        <w:rPr>
          <w:rFonts w:ascii="Tahoma" w:hAnsi="Tahoma" w:cs="Tahoma" w:hint="cs"/>
          <w:sz w:val="17"/>
          <w:szCs w:val="17"/>
          <w:rtl/>
        </w:rPr>
        <w:t>ב</w:t>
      </w:r>
      <w:r w:rsidRPr="00F9433D">
        <w:rPr>
          <w:rFonts w:ascii="Tahoma" w:hAnsi="Tahoma" w:cs="Tahoma"/>
          <w:sz w:val="17"/>
          <w:szCs w:val="17"/>
          <w:rtl/>
        </w:rPr>
        <w:t>תוך 7 ימים.</w:t>
      </w:r>
      <w:r w:rsidRPr="00F9433D">
        <w:rPr>
          <w:rFonts w:ascii="Tahoma" w:hAnsi="Tahoma" w:cs="Tahoma" w:hint="cs"/>
          <w:sz w:val="17"/>
          <w:szCs w:val="17"/>
          <w:rtl/>
        </w:rPr>
        <w:t xml:space="preserve"> </w:t>
      </w:r>
    </w:p>
    <w:p w:rsidR="00653A4E" w:rsidRPr="00F9433D" w:rsidP="006848EE">
      <w:pPr>
        <w:spacing w:after="240" w:line="240" w:lineRule="exact"/>
        <w:ind w:right="2268"/>
        <w:jc w:val="both"/>
        <w:rPr>
          <w:rFonts w:ascii="Tahoma" w:hAnsi="Tahoma" w:cs="Tahoma"/>
          <w:sz w:val="17"/>
          <w:szCs w:val="17"/>
          <w:rtl/>
        </w:rPr>
      </w:pPr>
      <w:r w:rsidRPr="00F9433D">
        <w:rPr>
          <w:rFonts w:ascii="Tahoma" w:hAnsi="Tahoma" w:cs="Tahoma"/>
          <w:sz w:val="17"/>
          <w:szCs w:val="17"/>
          <w:rtl/>
        </w:rPr>
        <w:t xml:space="preserve">מעיון בנתוני החברה עולה כי בשנת 2016 התקבלו 5,635 הודעות </w:t>
      </w:r>
      <w:r w:rsidRPr="00F9433D">
        <w:rPr>
          <w:rFonts w:ascii="Tahoma" w:hAnsi="Tahoma" w:cs="Tahoma" w:hint="cs"/>
          <w:sz w:val="17"/>
          <w:szCs w:val="17"/>
          <w:rtl/>
        </w:rPr>
        <w:t xml:space="preserve">על תקלות </w:t>
      </w:r>
      <w:r w:rsidRPr="00F9433D">
        <w:rPr>
          <w:rFonts w:ascii="Tahoma" w:hAnsi="Tahoma" w:cs="Tahoma"/>
          <w:sz w:val="17"/>
          <w:szCs w:val="17"/>
          <w:rtl/>
        </w:rPr>
        <w:t xml:space="preserve">למוקד בנושא </w:t>
      </w:r>
      <w:r w:rsidRPr="00F9433D">
        <w:rPr>
          <w:rFonts w:ascii="Tahoma" w:hAnsi="Tahoma" w:cs="Tahoma" w:hint="cs"/>
          <w:sz w:val="17"/>
          <w:szCs w:val="17"/>
          <w:rtl/>
        </w:rPr>
        <w:t>ת</w:t>
      </w:r>
      <w:r w:rsidRPr="00F9433D">
        <w:rPr>
          <w:rFonts w:ascii="Tahoma" w:hAnsi="Tahoma" w:cs="Tahoma"/>
          <w:sz w:val="17"/>
          <w:szCs w:val="17"/>
          <w:rtl/>
        </w:rPr>
        <w:t>חז</w:t>
      </w:r>
      <w:r w:rsidRPr="00F9433D">
        <w:rPr>
          <w:rFonts w:ascii="Tahoma" w:hAnsi="Tahoma" w:cs="Tahoma" w:hint="cs"/>
          <w:sz w:val="17"/>
          <w:szCs w:val="17"/>
          <w:rtl/>
        </w:rPr>
        <w:t>ו</w:t>
      </w:r>
      <w:r w:rsidRPr="00F9433D">
        <w:rPr>
          <w:rFonts w:ascii="Tahoma" w:hAnsi="Tahoma" w:cs="Tahoma"/>
          <w:sz w:val="17"/>
          <w:szCs w:val="17"/>
          <w:rtl/>
        </w:rPr>
        <w:t>קה</w:t>
      </w:r>
      <w:r w:rsidRPr="00F9433D">
        <w:rPr>
          <w:rFonts w:ascii="Tahoma" w:hAnsi="Tahoma" w:cs="Tahoma" w:hint="cs"/>
          <w:sz w:val="17"/>
          <w:szCs w:val="17"/>
          <w:rtl/>
        </w:rPr>
        <w:t>, מהן למעלה מ-3,300 סווגו כ"שבר בטיחות".</w:t>
      </w:r>
      <w:r w:rsidRPr="00F9433D">
        <w:rPr>
          <w:rFonts w:ascii="Tahoma" w:hAnsi="Tahoma" w:cs="Tahoma"/>
          <w:sz w:val="17"/>
          <w:szCs w:val="17"/>
          <w:rtl/>
        </w:rPr>
        <w:t xml:space="preserve"> מתוך </w:t>
      </w:r>
      <w:r w:rsidRPr="00F9433D">
        <w:rPr>
          <w:rFonts w:ascii="Tahoma" w:hAnsi="Tahoma" w:cs="Tahoma" w:hint="cs"/>
          <w:sz w:val="17"/>
          <w:szCs w:val="17"/>
          <w:rtl/>
        </w:rPr>
        <w:t xml:space="preserve">תקלות </w:t>
      </w:r>
      <w:r w:rsidRPr="00F9433D">
        <w:rPr>
          <w:rFonts w:ascii="Tahoma" w:hAnsi="Tahoma" w:cs="Tahoma"/>
          <w:sz w:val="17"/>
          <w:szCs w:val="17"/>
          <w:rtl/>
        </w:rPr>
        <w:t>אל</w:t>
      </w:r>
      <w:r w:rsidRPr="00F9433D">
        <w:rPr>
          <w:rFonts w:ascii="Tahoma" w:hAnsi="Tahoma" w:cs="Tahoma" w:hint="cs"/>
          <w:sz w:val="17"/>
          <w:szCs w:val="17"/>
          <w:rtl/>
        </w:rPr>
        <w:t>ה,</w:t>
      </w:r>
      <w:r w:rsidRPr="00F9433D">
        <w:rPr>
          <w:rFonts w:ascii="Tahoma" w:hAnsi="Tahoma" w:cs="Tahoma"/>
          <w:sz w:val="17"/>
          <w:szCs w:val="17"/>
          <w:rtl/>
        </w:rPr>
        <w:t xml:space="preserve"> 4,032 </w:t>
      </w:r>
      <w:r w:rsidRPr="00F9433D">
        <w:rPr>
          <w:rFonts w:ascii="Tahoma" w:hAnsi="Tahoma" w:cs="Tahoma" w:hint="cs"/>
          <w:sz w:val="17"/>
          <w:szCs w:val="17"/>
          <w:rtl/>
        </w:rPr>
        <w:t>תקלות תוקנו לאחר הזמן המוגדר לתיקון</w:t>
      </w:r>
      <w:r w:rsidRPr="00F9433D">
        <w:rPr>
          <w:rFonts w:ascii="Tahoma" w:hAnsi="Tahoma" w:cs="Tahoma"/>
          <w:sz w:val="17"/>
          <w:szCs w:val="17"/>
          <w:rtl/>
        </w:rPr>
        <w:t xml:space="preserve"> (כ-72%)</w:t>
      </w:r>
      <w:r w:rsidRPr="00F9433D">
        <w:rPr>
          <w:rFonts w:ascii="Tahoma" w:hAnsi="Tahoma" w:cs="Tahoma" w:hint="cs"/>
          <w:sz w:val="17"/>
          <w:szCs w:val="17"/>
          <w:rtl/>
        </w:rPr>
        <w:t xml:space="preserve">. </w:t>
      </w:r>
      <w:r w:rsidRPr="00F9433D">
        <w:rPr>
          <w:rFonts w:ascii="Tahoma" w:hAnsi="Tahoma" w:cs="Tahoma"/>
          <w:sz w:val="17"/>
          <w:szCs w:val="17"/>
          <w:rtl/>
        </w:rPr>
        <w:t>נכון לסוף חודש ינואר 2017</w:t>
      </w:r>
      <w:r w:rsidRPr="00F9433D">
        <w:rPr>
          <w:rFonts w:ascii="Tahoma" w:hAnsi="Tahoma" w:cs="Tahoma" w:hint="cs"/>
          <w:sz w:val="17"/>
          <w:szCs w:val="17"/>
          <w:rtl/>
        </w:rPr>
        <w:t xml:space="preserve"> נותרו </w:t>
      </w:r>
      <w:r w:rsidRPr="00F9433D">
        <w:rPr>
          <w:rFonts w:ascii="Tahoma" w:hAnsi="Tahoma" w:cs="Tahoma"/>
          <w:sz w:val="17"/>
          <w:szCs w:val="17"/>
          <w:rtl/>
        </w:rPr>
        <w:t xml:space="preserve">538 </w:t>
      </w:r>
      <w:r w:rsidRPr="00F9433D">
        <w:rPr>
          <w:rFonts w:ascii="Tahoma" w:hAnsi="Tahoma" w:cs="Tahoma" w:hint="cs"/>
          <w:sz w:val="17"/>
          <w:szCs w:val="17"/>
          <w:rtl/>
        </w:rPr>
        <w:t xml:space="preserve">תקלות שטרם תוקנו </w:t>
      </w:r>
      <w:r w:rsidRPr="00F9433D">
        <w:rPr>
          <w:rFonts w:ascii="Tahoma" w:hAnsi="Tahoma" w:cs="Tahoma"/>
          <w:sz w:val="17"/>
          <w:szCs w:val="17"/>
          <w:rtl/>
        </w:rPr>
        <w:t>(כ-11%).</w:t>
      </w:r>
      <w:r w:rsidRPr="0012789B" w:rsidR="00EF1CA0">
        <w:rPr>
          <w:rFonts w:cs="Tahoma"/>
          <w:noProof/>
          <w:sz w:val="17"/>
          <w:szCs w:val="17"/>
          <w:rtl/>
        </w:rPr>
        <mc:AlternateContent>
          <mc:Choice Requires="wps">
            <w:drawing>
              <wp:anchor distT="0" distB="0" distL="114300" distR="114300" simplePos="0" relativeHeight="251680768" behindDoc="1" locked="0" layoutInCell="1" allowOverlap="1">
                <wp:simplePos x="0" y="0"/>
                <wp:positionH relativeFrom="margin">
                  <wp:posOffset>-431800</wp:posOffset>
                </wp:positionH>
                <wp:positionV relativeFrom="margin">
                  <wp:align>top</wp:align>
                </wp:positionV>
                <wp:extent cx="1620000" cy="4140000"/>
                <wp:effectExtent l="0" t="0" r="0" b="0"/>
                <wp:wrapNone/>
                <wp:docPr id="4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F1CA0" w:rsidRPr="00373C5D" w:rsidP="00EF1CA0">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44379117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45075"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F1CA0" w:rsidRPr="00881D99" w:rsidP="00EF1CA0">
                            <w:pPr>
                              <w:spacing w:after="0" w:line="240" w:lineRule="auto"/>
                              <w:rPr>
                                <w:color w:val="0B5294"/>
                                <w:spacing w:val="-4"/>
                                <w:sz w:val="24"/>
                                <w:szCs w:val="24"/>
                                <w:rtl/>
                                <w:cs/>
                              </w:rPr>
                            </w:pPr>
                            <w:r w:rsidRPr="00413CC0">
                              <w:rPr>
                                <w:rFonts w:cs="Tahoma" w:hint="eastAsia"/>
                                <w:color w:val="0B5294"/>
                                <w:spacing w:val="-4"/>
                                <w:sz w:val="24"/>
                                <w:szCs w:val="24"/>
                                <w:rtl/>
                              </w:rPr>
                              <w:t>בשנת</w:t>
                            </w:r>
                            <w:r w:rsidRPr="00413CC0">
                              <w:rPr>
                                <w:rFonts w:cs="Tahoma"/>
                                <w:color w:val="0B5294"/>
                                <w:spacing w:val="-4"/>
                                <w:sz w:val="24"/>
                                <w:szCs w:val="24"/>
                                <w:rtl/>
                              </w:rPr>
                              <w:t xml:space="preserve"> 2016 </w:t>
                            </w:r>
                            <w:r w:rsidRPr="00413CC0">
                              <w:rPr>
                                <w:rFonts w:cs="Tahoma" w:hint="eastAsia"/>
                                <w:color w:val="0B5294"/>
                                <w:spacing w:val="-4"/>
                                <w:sz w:val="24"/>
                                <w:szCs w:val="24"/>
                                <w:rtl/>
                              </w:rPr>
                              <w:t>התקבלו</w:t>
                            </w:r>
                            <w:r w:rsidRPr="00413CC0">
                              <w:rPr>
                                <w:rFonts w:cs="Tahoma"/>
                                <w:color w:val="0B5294"/>
                                <w:spacing w:val="-4"/>
                                <w:sz w:val="24"/>
                                <w:szCs w:val="24"/>
                                <w:rtl/>
                              </w:rPr>
                              <w:t xml:space="preserve"> 5,635 </w:t>
                            </w:r>
                            <w:r w:rsidRPr="00413CC0">
                              <w:rPr>
                                <w:rFonts w:cs="Tahoma" w:hint="eastAsia"/>
                                <w:color w:val="0B5294"/>
                                <w:spacing w:val="-4"/>
                                <w:sz w:val="24"/>
                                <w:szCs w:val="24"/>
                                <w:rtl/>
                              </w:rPr>
                              <w:t>הודעות</w:t>
                            </w:r>
                            <w:r w:rsidRPr="00413CC0">
                              <w:rPr>
                                <w:rFonts w:cs="Tahoma"/>
                                <w:color w:val="0B5294"/>
                                <w:spacing w:val="-4"/>
                                <w:sz w:val="24"/>
                                <w:szCs w:val="24"/>
                                <w:rtl/>
                              </w:rPr>
                              <w:t xml:space="preserve"> </w:t>
                            </w:r>
                            <w:r w:rsidRPr="00413CC0">
                              <w:rPr>
                                <w:rFonts w:cs="Tahoma" w:hint="eastAsia"/>
                                <w:color w:val="0B5294"/>
                                <w:spacing w:val="-4"/>
                                <w:sz w:val="24"/>
                                <w:szCs w:val="24"/>
                                <w:rtl/>
                              </w:rPr>
                              <w:t>על</w:t>
                            </w:r>
                            <w:r w:rsidRPr="00413CC0">
                              <w:rPr>
                                <w:rFonts w:cs="Tahoma"/>
                                <w:color w:val="0B5294"/>
                                <w:spacing w:val="-4"/>
                                <w:sz w:val="24"/>
                                <w:szCs w:val="24"/>
                                <w:rtl/>
                              </w:rPr>
                              <w:t xml:space="preserve"> </w:t>
                            </w:r>
                            <w:r w:rsidRPr="00413CC0">
                              <w:rPr>
                                <w:rFonts w:cs="Tahoma" w:hint="eastAsia"/>
                                <w:color w:val="0B5294"/>
                                <w:spacing w:val="-4"/>
                                <w:sz w:val="24"/>
                                <w:szCs w:val="24"/>
                                <w:rtl/>
                              </w:rPr>
                              <w:t>תקלות</w:t>
                            </w:r>
                            <w:r w:rsidRPr="00413CC0">
                              <w:rPr>
                                <w:rFonts w:cs="Tahoma"/>
                                <w:color w:val="0B5294"/>
                                <w:spacing w:val="-4"/>
                                <w:sz w:val="24"/>
                                <w:szCs w:val="24"/>
                                <w:rtl/>
                              </w:rPr>
                              <w:t xml:space="preserve"> </w:t>
                            </w:r>
                            <w:r w:rsidRPr="00413CC0">
                              <w:rPr>
                                <w:rFonts w:cs="Tahoma" w:hint="eastAsia"/>
                                <w:color w:val="0B5294"/>
                                <w:spacing w:val="-4"/>
                                <w:sz w:val="24"/>
                                <w:szCs w:val="24"/>
                                <w:rtl/>
                              </w:rPr>
                              <w:t>למוקד</w:t>
                            </w:r>
                            <w:r w:rsidRPr="00413CC0">
                              <w:rPr>
                                <w:rFonts w:cs="Tahoma"/>
                                <w:color w:val="0B5294"/>
                                <w:spacing w:val="-4"/>
                                <w:sz w:val="24"/>
                                <w:szCs w:val="24"/>
                                <w:rtl/>
                              </w:rPr>
                              <w:t xml:space="preserve"> </w:t>
                            </w:r>
                            <w:r w:rsidRPr="00413CC0">
                              <w:rPr>
                                <w:rFonts w:cs="Tahoma" w:hint="eastAsia"/>
                                <w:color w:val="0B5294"/>
                                <w:spacing w:val="-4"/>
                                <w:sz w:val="24"/>
                                <w:szCs w:val="24"/>
                                <w:rtl/>
                              </w:rPr>
                              <w:t>בנושא</w:t>
                            </w:r>
                            <w:r w:rsidRPr="00413CC0">
                              <w:rPr>
                                <w:rFonts w:cs="Tahoma"/>
                                <w:color w:val="0B5294"/>
                                <w:spacing w:val="-4"/>
                                <w:sz w:val="24"/>
                                <w:szCs w:val="24"/>
                                <w:rtl/>
                              </w:rPr>
                              <w:t xml:space="preserve"> </w:t>
                            </w:r>
                            <w:r w:rsidRPr="00413CC0">
                              <w:rPr>
                                <w:rFonts w:cs="Tahoma" w:hint="eastAsia"/>
                                <w:color w:val="0B5294"/>
                                <w:spacing w:val="-4"/>
                                <w:sz w:val="24"/>
                                <w:szCs w:val="24"/>
                                <w:rtl/>
                              </w:rPr>
                              <w:t>תחזוקה</w:t>
                            </w:r>
                            <w:r w:rsidRPr="00413CC0">
                              <w:rPr>
                                <w:rFonts w:cs="Tahoma"/>
                                <w:color w:val="0B5294"/>
                                <w:spacing w:val="-4"/>
                                <w:sz w:val="24"/>
                                <w:szCs w:val="24"/>
                                <w:rtl/>
                              </w:rPr>
                              <w:t xml:space="preserve">, </w:t>
                            </w:r>
                            <w:r w:rsidRPr="00413CC0">
                              <w:rPr>
                                <w:rFonts w:cs="Tahoma" w:hint="eastAsia"/>
                                <w:color w:val="0B5294"/>
                                <w:spacing w:val="-4"/>
                                <w:sz w:val="24"/>
                                <w:szCs w:val="24"/>
                                <w:rtl/>
                              </w:rPr>
                              <w:t>מהן</w:t>
                            </w:r>
                            <w:r w:rsidRPr="00413CC0">
                              <w:rPr>
                                <w:rFonts w:cs="Tahoma"/>
                                <w:color w:val="0B5294"/>
                                <w:spacing w:val="-4"/>
                                <w:sz w:val="24"/>
                                <w:szCs w:val="24"/>
                                <w:rtl/>
                              </w:rPr>
                              <w:t xml:space="preserve"> </w:t>
                            </w:r>
                            <w:r w:rsidRPr="00413CC0">
                              <w:rPr>
                                <w:rFonts w:cs="Tahoma" w:hint="eastAsia"/>
                                <w:color w:val="0B5294"/>
                                <w:spacing w:val="-4"/>
                                <w:sz w:val="24"/>
                                <w:szCs w:val="24"/>
                                <w:rtl/>
                              </w:rPr>
                              <w:t>למעלה</w:t>
                            </w:r>
                            <w:r w:rsidRPr="00413CC0">
                              <w:rPr>
                                <w:rFonts w:cs="Tahoma"/>
                                <w:color w:val="0B5294"/>
                                <w:spacing w:val="-4"/>
                                <w:sz w:val="24"/>
                                <w:szCs w:val="24"/>
                                <w:rtl/>
                              </w:rPr>
                              <w:t xml:space="preserve"> </w:t>
                            </w:r>
                            <w:r w:rsidRPr="00413CC0">
                              <w:rPr>
                                <w:rFonts w:cs="Tahoma" w:hint="eastAsia"/>
                                <w:color w:val="0B5294"/>
                                <w:spacing w:val="-4"/>
                                <w:sz w:val="24"/>
                                <w:szCs w:val="24"/>
                                <w:rtl/>
                              </w:rPr>
                              <w:t>מ</w:t>
                            </w:r>
                            <w:r w:rsidRPr="00413CC0">
                              <w:rPr>
                                <w:rFonts w:cs="Tahoma"/>
                                <w:color w:val="0B5294"/>
                                <w:spacing w:val="-4"/>
                                <w:sz w:val="24"/>
                                <w:szCs w:val="24"/>
                                <w:rtl/>
                              </w:rPr>
                              <w:t xml:space="preserve">-3,300 </w:t>
                            </w:r>
                            <w:r w:rsidRPr="00413CC0">
                              <w:rPr>
                                <w:rFonts w:cs="Tahoma" w:hint="eastAsia"/>
                                <w:color w:val="0B5294"/>
                                <w:spacing w:val="-4"/>
                                <w:sz w:val="24"/>
                                <w:szCs w:val="24"/>
                                <w:rtl/>
                              </w:rPr>
                              <w:t>סווגו</w:t>
                            </w:r>
                            <w:r w:rsidRPr="00413CC0">
                              <w:rPr>
                                <w:rFonts w:cs="Tahoma"/>
                                <w:color w:val="0B5294"/>
                                <w:spacing w:val="-4"/>
                                <w:sz w:val="24"/>
                                <w:szCs w:val="24"/>
                                <w:rtl/>
                              </w:rPr>
                              <w:t xml:space="preserve"> </w:t>
                            </w:r>
                            <w:r w:rsidRPr="00413CC0">
                              <w:rPr>
                                <w:rFonts w:cs="Tahoma" w:hint="eastAsia"/>
                                <w:color w:val="0B5294"/>
                                <w:spacing w:val="-4"/>
                                <w:sz w:val="24"/>
                                <w:szCs w:val="24"/>
                                <w:rtl/>
                              </w:rPr>
                              <w:t>כ</w:t>
                            </w:r>
                            <w:r w:rsidRPr="00413CC0">
                              <w:rPr>
                                <w:rFonts w:cs="Tahoma"/>
                                <w:color w:val="0B5294"/>
                                <w:spacing w:val="-4"/>
                                <w:sz w:val="24"/>
                                <w:szCs w:val="24"/>
                                <w:rtl/>
                              </w:rPr>
                              <w:t>"</w:t>
                            </w:r>
                            <w:r w:rsidRPr="00413CC0">
                              <w:rPr>
                                <w:rFonts w:cs="Tahoma" w:hint="eastAsia"/>
                                <w:color w:val="0B5294"/>
                                <w:spacing w:val="-4"/>
                                <w:sz w:val="24"/>
                                <w:szCs w:val="24"/>
                                <w:rtl/>
                              </w:rPr>
                              <w:t>שבר</w:t>
                            </w:r>
                            <w:r w:rsidRPr="00413CC0">
                              <w:rPr>
                                <w:rFonts w:cs="Tahoma"/>
                                <w:color w:val="0B5294"/>
                                <w:spacing w:val="-4"/>
                                <w:sz w:val="24"/>
                                <w:szCs w:val="24"/>
                                <w:rtl/>
                              </w:rPr>
                              <w:t xml:space="preserve"> </w:t>
                            </w:r>
                            <w:r w:rsidRPr="00413CC0">
                              <w:rPr>
                                <w:rFonts w:cs="Tahoma" w:hint="eastAsia"/>
                                <w:color w:val="0B5294"/>
                                <w:spacing w:val="-4"/>
                                <w:sz w:val="24"/>
                                <w:szCs w:val="24"/>
                                <w:rtl/>
                              </w:rPr>
                              <w:t>בטיחות</w:t>
                            </w:r>
                            <w:r w:rsidRPr="00413CC0">
                              <w:rPr>
                                <w:rFonts w:cs="Tahoma"/>
                                <w:color w:val="0B5294"/>
                                <w:spacing w:val="-4"/>
                                <w:sz w:val="24"/>
                                <w:szCs w:val="24"/>
                                <w:rtl/>
                              </w:rPr>
                              <w:t xml:space="preserve">". </w:t>
                            </w:r>
                            <w:r w:rsidRPr="00413CC0">
                              <w:rPr>
                                <w:rFonts w:cs="Tahoma" w:hint="eastAsia"/>
                                <w:color w:val="0B5294"/>
                                <w:spacing w:val="-4"/>
                                <w:sz w:val="24"/>
                                <w:szCs w:val="24"/>
                                <w:rtl/>
                              </w:rPr>
                              <w:t>מתוך</w:t>
                            </w:r>
                            <w:r w:rsidRPr="00413CC0">
                              <w:rPr>
                                <w:rFonts w:cs="Tahoma"/>
                                <w:color w:val="0B5294"/>
                                <w:spacing w:val="-4"/>
                                <w:sz w:val="24"/>
                                <w:szCs w:val="24"/>
                                <w:rtl/>
                              </w:rPr>
                              <w:t xml:space="preserve"> </w:t>
                            </w:r>
                            <w:r w:rsidRPr="00413CC0">
                              <w:rPr>
                                <w:rFonts w:cs="Tahoma" w:hint="eastAsia"/>
                                <w:color w:val="0B5294"/>
                                <w:spacing w:val="-4"/>
                                <w:sz w:val="24"/>
                                <w:szCs w:val="24"/>
                                <w:rtl/>
                              </w:rPr>
                              <w:t>תקלות</w:t>
                            </w:r>
                            <w:r w:rsidRPr="00413CC0">
                              <w:rPr>
                                <w:rFonts w:cs="Tahoma"/>
                                <w:color w:val="0B5294"/>
                                <w:spacing w:val="-4"/>
                                <w:sz w:val="24"/>
                                <w:szCs w:val="24"/>
                                <w:rtl/>
                              </w:rPr>
                              <w:t xml:space="preserve"> </w:t>
                            </w:r>
                            <w:r w:rsidRPr="00413CC0">
                              <w:rPr>
                                <w:rFonts w:cs="Tahoma" w:hint="eastAsia"/>
                                <w:color w:val="0B5294"/>
                                <w:spacing w:val="-4"/>
                                <w:sz w:val="24"/>
                                <w:szCs w:val="24"/>
                                <w:rtl/>
                              </w:rPr>
                              <w:t>אלה</w:t>
                            </w:r>
                            <w:r w:rsidRPr="00413CC0">
                              <w:rPr>
                                <w:rFonts w:cs="Tahoma"/>
                                <w:color w:val="0B5294"/>
                                <w:spacing w:val="-4"/>
                                <w:sz w:val="24"/>
                                <w:szCs w:val="24"/>
                                <w:rtl/>
                              </w:rPr>
                              <w:t xml:space="preserve">, 4,032 </w:t>
                            </w:r>
                            <w:r w:rsidRPr="00413CC0">
                              <w:rPr>
                                <w:rFonts w:cs="Tahoma" w:hint="eastAsia"/>
                                <w:color w:val="0B5294"/>
                                <w:spacing w:val="-4"/>
                                <w:sz w:val="24"/>
                                <w:szCs w:val="24"/>
                                <w:rtl/>
                              </w:rPr>
                              <w:t>תקלות</w:t>
                            </w:r>
                            <w:r w:rsidRPr="00413CC0">
                              <w:rPr>
                                <w:rFonts w:cs="Tahoma"/>
                                <w:color w:val="0B5294"/>
                                <w:spacing w:val="-4"/>
                                <w:sz w:val="24"/>
                                <w:szCs w:val="24"/>
                                <w:rtl/>
                              </w:rPr>
                              <w:t xml:space="preserve"> </w:t>
                            </w:r>
                            <w:r w:rsidRPr="00413CC0">
                              <w:rPr>
                                <w:rFonts w:cs="Tahoma" w:hint="eastAsia"/>
                                <w:color w:val="0B5294"/>
                                <w:spacing w:val="-4"/>
                                <w:sz w:val="24"/>
                                <w:szCs w:val="24"/>
                                <w:rtl/>
                              </w:rPr>
                              <w:t>תוקנו</w:t>
                            </w:r>
                            <w:r w:rsidRPr="00413CC0">
                              <w:rPr>
                                <w:rFonts w:cs="Tahoma"/>
                                <w:color w:val="0B5294"/>
                                <w:spacing w:val="-4"/>
                                <w:sz w:val="24"/>
                                <w:szCs w:val="24"/>
                                <w:rtl/>
                              </w:rPr>
                              <w:t xml:space="preserve"> </w:t>
                            </w:r>
                            <w:r w:rsidRPr="00413CC0">
                              <w:rPr>
                                <w:rFonts w:cs="Tahoma" w:hint="eastAsia"/>
                                <w:color w:val="0B5294"/>
                                <w:spacing w:val="-4"/>
                                <w:sz w:val="24"/>
                                <w:szCs w:val="24"/>
                                <w:rtl/>
                              </w:rPr>
                              <w:t>לאחר</w:t>
                            </w:r>
                            <w:r w:rsidRPr="00413CC0">
                              <w:rPr>
                                <w:rFonts w:cs="Tahoma"/>
                                <w:color w:val="0B5294"/>
                                <w:spacing w:val="-4"/>
                                <w:sz w:val="24"/>
                                <w:szCs w:val="24"/>
                                <w:rtl/>
                              </w:rPr>
                              <w:t xml:space="preserve"> </w:t>
                            </w:r>
                            <w:r w:rsidRPr="00413CC0">
                              <w:rPr>
                                <w:rFonts w:cs="Tahoma" w:hint="eastAsia"/>
                                <w:color w:val="0B5294"/>
                                <w:spacing w:val="-4"/>
                                <w:sz w:val="24"/>
                                <w:szCs w:val="24"/>
                                <w:rtl/>
                              </w:rPr>
                              <w:t>הזמן</w:t>
                            </w:r>
                            <w:r w:rsidRPr="00413CC0">
                              <w:rPr>
                                <w:rFonts w:cs="Tahoma"/>
                                <w:color w:val="0B5294"/>
                                <w:spacing w:val="-4"/>
                                <w:sz w:val="24"/>
                                <w:szCs w:val="24"/>
                                <w:rtl/>
                              </w:rPr>
                              <w:t xml:space="preserve"> </w:t>
                            </w:r>
                            <w:r w:rsidRPr="00413CC0">
                              <w:rPr>
                                <w:rFonts w:cs="Tahoma" w:hint="eastAsia"/>
                                <w:color w:val="0B5294"/>
                                <w:spacing w:val="-4"/>
                                <w:sz w:val="24"/>
                                <w:szCs w:val="24"/>
                                <w:rtl/>
                              </w:rPr>
                              <w:t>המוגדר</w:t>
                            </w:r>
                            <w:r w:rsidRPr="00413CC0">
                              <w:rPr>
                                <w:rFonts w:cs="Tahoma"/>
                                <w:color w:val="0B5294"/>
                                <w:spacing w:val="-4"/>
                                <w:sz w:val="24"/>
                                <w:szCs w:val="24"/>
                                <w:rtl/>
                              </w:rPr>
                              <w:t xml:space="preserve"> </w:t>
                            </w:r>
                            <w:r w:rsidRPr="00413CC0">
                              <w:rPr>
                                <w:rFonts w:cs="Tahoma" w:hint="eastAsia"/>
                                <w:color w:val="0B5294"/>
                                <w:spacing w:val="-4"/>
                                <w:sz w:val="24"/>
                                <w:szCs w:val="24"/>
                                <w:rtl/>
                              </w:rPr>
                              <w:t>לתיקון</w:t>
                            </w:r>
                            <w:r w:rsidRPr="00413CC0">
                              <w:rPr>
                                <w:rFonts w:cs="Tahoma"/>
                                <w:color w:val="0B5294"/>
                                <w:spacing w:val="-4"/>
                                <w:sz w:val="24"/>
                                <w:szCs w:val="24"/>
                                <w:rtl/>
                              </w:rPr>
                              <w:t xml:space="preserve"> (</w:t>
                            </w:r>
                            <w:r w:rsidRPr="00413CC0">
                              <w:rPr>
                                <w:rFonts w:cs="Tahoma" w:hint="eastAsia"/>
                                <w:color w:val="0B5294"/>
                                <w:spacing w:val="-4"/>
                                <w:sz w:val="24"/>
                                <w:szCs w:val="24"/>
                                <w:rtl/>
                              </w:rPr>
                              <w:t>כ</w:t>
                            </w:r>
                            <w:r w:rsidRPr="00413CC0">
                              <w:rPr>
                                <w:rFonts w:cs="Tahoma"/>
                                <w:color w:val="0B5294"/>
                                <w:spacing w:val="-4"/>
                                <w:sz w:val="24"/>
                                <w:szCs w:val="24"/>
                                <w:rtl/>
                              </w:rPr>
                              <w:t>-72%)</w:t>
                            </w:r>
                          </w:p>
                          <w:p w:rsidR="00EF1CA0" w:rsidRPr="00373C5D" w:rsidP="00EF1CA0">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32770455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72552"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4688" filled="f" stroked="f">
                <v:textbox>
                  <w:txbxContent>
                    <w:p w:rsidR="00EF1CA0" w:rsidRPr="00373C5D" w:rsidP="00EF1CA0">
                      <w:pPr>
                        <w:spacing w:line="240" w:lineRule="atLeast"/>
                        <w:rPr>
                          <w:rFonts w:cs="Tahoma"/>
                          <w:b/>
                          <w:bCs/>
                          <w:color w:val="0B5294"/>
                          <w:sz w:val="48"/>
                          <w:szCs w:val="48"/>
                          <w:rtl/>
                        </w:rPr>
                      </w:pPr>
                      <w:drawing>
                        <wp:inline distT="0" distB="0" distL="0" distR="0">
                          <wp:extent cx="311150" cy="256800"/>
                          <wp:effectExtent l="0" t="0" r="0" b="0"/>
                          <wp:docPr id="4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71749" name="QUT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F1CA0" w:rsidRPr="00881D99" w:rsidP="00EF1CA0">
                      <w:pPr>
                        <w:spacing w:after="0" w:line="240" w:lineRule="auto"/>
                        <w:rPr>
                          <w:color w:val="0B5294"/>
                          <w:spacing w:val="-4"/>
                          <w:sz w:val="24"/>
                          <w:szCs w:val="24"/>
                          <w:rtl/>
                          <w:cs/>
                        </w:rPr>
                      </w:pPr>
                      <w:r w:rsidRPr="00413CC0">
                        <w:rPr>
                          <w:rFonts w:cs="Tahoma" w:hint="eastAsia"/>
                          <w:color w:val="0B5294"/>
                          <w:spacing w:val="-4"/>
                          <w:sz w:val="24"/>
                          <w:szCs w:val="24"/>
                          <w:rtl/>
                        </w:rPr>
                        <w:t>בשנת</w:t>
                      </w:r>
                      <w:r w:rsidRPr="00413CC0">
                        <w:rPr>
                          <w:rFonts w:cs="Tahoma"/>
                          <w:color w:val="0B5294"/>
                          <w:spacing w:val="-4"/>
                          <w:sz w:val="24"/>
                          <w:szCs w:val="24"/>
                          <w:rtl/>
                        </w:rPr>
                        <w:t xml:space="preserve"> 2016 </w:t>
                      </w:r>
                      <w:r w:rsidRPr="00413CC0">
                        <w:rPr>
                          <w:rFonts w:cs="Tahoma" w:hint="eastAsia"/>
                          <w:color w:val="0B5294"/>
                          <w:spacing w:val="-4"/>
                          <w:sz w:val="24"/>
                          <w:szCs w:val="24"/>
                          <w:rtl/>
                        </w:rPr>
                        <w:t>התקבלו</w:t>
                      </w:r>
                      <w:r w:rsidRPr="00413CC0">
                        <w:rPr>
                          <w:rFonts w:cs="Tahoma"/>
                          <w:color w:val="0B5294"/>
                          <w:spacing w:val="-4"/>
                          <w:sz w:val="24"/>
                          <w:szCs w:val="24"/>
                          <w:rtl/>
                        </w:rPr>
                        <w:t xml:space="preserve"> 5,635 </w:t>
                      </w:r>
                      <w:r w:rsidRPr="00413CC0">
                        <w:rPr>
                          <w:rFonts w:cs="Tahoma" w:hint="eastAsia"/>
                          <w:color w:val="0B5294"/>
                          <w:spacing w:val="-4"/>
                          <w:sz w:val="24"/>
                          <w:szCs w:val="24"/>
                          <w:rtl/>
                        </w:rPr>
                        <w:t>הודעות</w:t>
                      </w:r>
                      <w:r w:rsidRPr="00413CC0">
                        <w:rPr>
                          <w:rFonts w:cs="Tahoma"/>
                          <w:color w:val="0B5294"/>
                          <w:spacing w:val="-4"/>
                          <w:sz w:val="24"/>
                          <w:szCs w:val="24"/>
                          <w:rtl/>
                        </w:rPr>
                        <w:t xml:space="preserve"> </w:t>
                      </w:r>
                      <w:r w:rsidRPr="00413CC0">
                        <w:rPr>
                          <w:rFonts w:cs="Tahoma" w:hint="eastAsia"/>
                          <w:color w:val="0B5294"/>
                          <w:spacing w:val="-4"/>
                          <w:sz w:val="24"/>
                          <w:szCs w:val="24"/>
                          <w:rtl/>
                        </w:rPr>
                        <w:t>על</w:t>
                      </w:r>
                      <w:r w:rsidRPr="00413CC0">
                        <w:rPr>
                          <w:rFonts w:cs="Tahoma"/>
                          <w:color w:val="0B5294"/>
                          <w:spacing w:val="-4"/>
                          <w:sz w:val="24"/>
                          <w:szCs w:val="24"/>
                          <w:rtl/>
                        </w:rPr>
                        <w:t xml:space="preserve"> </w:t>
                      </w:r>
                      <w:r w:rsidRPr="00413CC0">
                        <w:rPr>
                          <w:rFonts w:cs="Tahoma" w:hint="eastAsia"/>
                          <w:color w:val="0B5294"/>
                          <w:spacing w:val="-4"/>
                          <w:sz w:val="24"/>
                          <w:szCs w:val="24"/>
                          <w:rtl/>
                        </w:rPr>
                        <w:t>תקלות</w:t>
                      </w:r>
                      <w:r w:rsidRPr="00413CC0">
                        <w:rPr>
                          <w:rFonts w:cs="Tahoma"/>
                          <w:color w:val="0B5294"/>
                          <w:spacing w:val="-4"/>
                          <w:sz w:val="24"/>
                          <w:szCs w:val="24"/>
                          <w:rtl/>
                        </w:rPr>
                        <w:t xml:space="preserve"> </w:t>
                      </w:r>
                      <w:r w:rsidRPr="00413CC0">
                        <w:rPr>
                          <w:rFonts w:cs="Tahoma" w:hint="eastAsia"/>
                          <w:color w:val="0B5294"/>
                          <w:spacing w:val="-4"/>
                          <w:sz w:val="24"/>
                          <w:szCs w:val="24"/>
                          <w:rtl/>
                        </w:rPr>
                        <w:t>למוקד</w:t>
                      </w:r>
                      <w:r w:rsidRPr="00413CC0">
                        <w:rPr>
                          <w:rFonts w:cs="Tahoma"/>
                          <w:color w:val="0B5294"/>
                          <w:spacing w:val="-4"/>
                          <w:sz w:val="24"/>
                          <w:szCs w:val="24"/>
                          <w:rtl/>
                        </w:rPr>
                        <w:t xml:space="preserve"> </w:t>
                      </w:r>
                      <w:r w:rsidRPr="00413CC0">
                        <w:rPr>
                          <w:rFonts w:cs="Tahoma" w:hint="eastAsia"/>
                          <w:color w:val="0B5294"/>
                          <w:spacing w:val="-4"/>
                          <w:sz w:val="24"/>
                          <w:szCs w:val="24"/>
                          <w:rtl/>
                        </w:rPr>
                        <w:t>בנושא</w:t>
                      </w:r>
                      <w:r w:rsidRPr="00413CC0">
                        <w:rPr>
                          <w:rFonts w:cs="Tahoma"/>
                          <w:color w:val="0B5294"/>
                          <w:spacing w:val="-4"/>
                          <w:sz w:val="24"/>
                          <w:szCs w:val="24"/>
                          <w:rtl/>
                        </w:rPr>
                        <w:t xml:space="preserve"> </w:t>
                      </w:r>
                      <w:r w:rsidRPr="00413CC0">
                        <w:rPr>
                          <w:rFonts w:cs="Tahoma" w:hint="eastAsia"/>
                          <w:color w:val="0B5294"/>
                          <w:spacing w:val="-4"/>
                          <w:sz w:val="24"/>
                          <w:szCs w:val="24"/>
                          <w:rtl/>
                        </w:rPr>
                        <w:t>תחזוקה</w:t>
                      </w:r>
                      <w:r w:rsidRPr="00413CC0">
                        <w:rPr>
                          <w:rFonts w:cs="Tahoma"/>
                          <w:color w:val="0B5294"/>
                          <w:spacing w:val="-4"/>
                          <w:sz w:val="24"/>
                          <w:szCs w:val="24"/>
                          <w:rtl/>
                        </w:rPr>
                        <w:t xml:space="preserve">, </w:t>
                      </w:r>
                      <w:r w:rsidRPr="00413CC0">
                        <w:rPr>
                          <w:rFonts w:cs="Tahoma" w:hint="eastAsia"/>
                          <w:color w:val="0B5294"/>
                          <w:spacing w:val="-4"/>
                          <w:sz w:val="24"/>
                          <w:szCs w:val="24"/>
                          <w:rtl/>
                        </w:rPr>
                        <w:t>מהן</w:t>
                      </w:r>
                      <w:r w:rsidRPr="00413CC0">
                        <w:rPr>
                          <w:rFonts w:cs="Tahoma"/>
                          <w:color w:val="0B5294"/>
                          <w:spacing w:val="-4"/>
                          <w:sz w:val="24"/>
                          <w:szCs w:val="24"/>
                          <w:rtl/>
                        </w:rPr>
                        <w:t xml:space="preserve"> </w:t>
                      </w:r>
                      <w:r w:rsidRPr="00413CC0">
                        <w:rPr>
                          <w:rFonts w:cs="Tahoma" w:hint="eastAsia"/>
                          <w:color w:val="0B5294"/>
                          <w:spacing w:val="-4"/>
                          <w:sz w:val="24"/>
                          <w:szCs w:val="24"/>
                          <w:rtl/>
                        </w:rPr>
                        <w:t>למעלה</w:t>
                      </w:r>
                      <w:r w:rsidRPr="00413CC0">
                        <w:rPr>
                          <w:rFonts w:cs="Tahoma"/>
                          <w:color w:val="0B5294"/>
                          <w:spacing w:val="-4"/>
                          <w:sz w:val="24"/>
                          <w:szCs w:val="24"/>
                          <w:rtl/>
                        </w:rPr>
                        <w:t xml:space="preserve"> </w:t>
                      </w:r>
                      <w:r w:rsidRPr="00413CC0">
                        <w:rPr>
                          <w:rFonts w:cs="Tahoma" w:hint="eastAsia"/>
                          <w:color w:val="0B5294"/>
                          <w:spacing w:val="-4"/>
                          <w:sz w:val="24"/>
                          <w:szCs w:val="24"/>
                          <w:rtl/>
                        </w:rPr>
                        <w:t>מ</w:t>
                      </w:r>
                      <w:r w:rsidRPr="00413CC0">
                        <w:rPr>
                          <w:rFonts w:cs="Tahoma"/>
                          <w:color w:val="0B5294"/>
                          <w:spacing w:val="-4"/>
                          <w:sz w:val="24"/>
                          <w:szCs w:val="24"/>
                          <w:rtl/>
                        </w:rPr>
                        <w:t xml:space="preserve">-3,300 </w:t>
                      </w:r>
                      <w:r w:rsidRPr="00413CC0">
                        <w:rPr>
                          <w:rFonts w:cs="Tahoma" w:hint="eastAsia"/>
                          <w:color w:val="0B5294"/>
                          <w:spacing w:val="-4"/>
                          <w:sz w:val="24"/>
                          <w:szCs w:val="24"/>
                          <w:rtl/>
                        </w:rPr>
                        <w:t>סווגו</w:t>
                      </w:r>
                      <w:r w:rsidRPr="00413CC0">
                        <w:rPr>
                          <w:rFonts w:cs="Tahoma"/>
                          <w:color w:val="0B5294"/>
                          <w:spacing w:val="-4"/>
                          <w:sz w:val="24"/>
                          <w:szCs w:val="24"/>
                          <w:rtl/>
                        </w:rPr>
                        <w:t xml:space="preserve"> </w:t>
                      </w:r>
                      <w:r w:rsidRPr="00413CC0">
                        <w:rPr>
                          <w:rFonts w:cs="Tahoma" w:hint="eastAsia"/>
                          <w:color w:val="0B5294"/>
                          <w:spacing w:val="-4"/>
                          <w:sz w:val="24"/>
                          <w:szCs w:val="24"/>
                          <w:rtl/>
                        </w:rPr>
                        <w:t>כ</w:t>
                      </w:r>
                      <w:r w:rsidRPr="00413CC0">
                        <w:rPr>
                          <w:rFonts w:cs="Tahoma"/>
                          <w:color w:val="0B5294"/>
                          <w:spacing w:val="-4"/>
                          <w:sz w:val="24"/>
                          <w:szCs w:val="24"/>
                          <w:rtl/>
                        </w:rPr>
                        <w:t>"</w:t>
                      </w:r>
                      <w:r w:rsidRPr="00413CC0">
                        <w:rPr>
                          <w:rFonts w:cs="Tahoma" w:hint="eastAsia"/>
                          <w:color w:val="0B5294"/>
                          <w:spacing w:val="-4"/>
                          <w:sz w:val="24"/>
                          <w:szCs w:val="24"/>
                          <w:rtl/>
                        </w:rPr>
                        <w:t>שבר</w:t>
                      </w:r>
                      <w:r w:rsidRPr="00413CC0">
                        <w:rPr>
                          <w:rFonts w:cs="Tahoma"/>
                          <w:color w:val="0B5294"/>
                          <w:spacing w:val="-4"/>
                          <w:sz w:val="24"/>
                          <w:szCs w:val="24"/>
                          <w:rtl/>
                        </w:rPr>
                        <w:t xml:space="preserve"> </w:t>
                      </w:r>
                      <w:r w:rsidRPr="00413CC0">
                        <w:rPr>
                          <w:rFonts w:cs="Tahoma" w:hint="eastAsia"/>
                          <w:color w:val="0B5294"/>
                          <w:spacing w:val="-4"/>
                          <w:sz w:val="24"/>
                          <w:szCs w:val="24"/>
                          <w:rtl/>
                        </w:rPr>
                        <w:t>בטיחות</w:t>
                      </w:r>
                      <w:r w:rsidRPr="00413CC0">
                        <w:rPr>
                          <w:rFonts w:cs="Tahoma"/>
                          <w:color w:val="0B5294"/>
                          <w:spacing w:val="-4"/>
                          <w:sz w:val="24"/>
                          <w:szCs w:val="24"/>
                          <w:rtl/>
                        </w:rPr>
                        <w:t xml:space="preserve">". </w:t>
                      </w:r>
                      <w:r w:rsidRPr="00413CC0">
                        <w:rPr>
                          <w:rFonts w:cs="Tahoma" w:hint="eastAsia"/>
                          <w:color w:val="0B5294"/>
                          <w:spacing w:val="-4"/>
                          <w:sz w:val="24"/>
                          <w:szCs w:val="24"/>
                          <w:rtl/>
                        </w:rPr>
                        <w:t>מתוך</w:t>
                      </w:r>
                      <w:r w:rsidRPr="00413CC0">
                        <w:rPr>
                          <w:rFonts w:cs="Tahoma"/>
                          <w:color w:val="0B5294"/>
                          <w:spacing w:val="-4"/>
                          <w:sz w:val="24"/>
                          <w:szCs w:val="24"/>
                          <w:rtl/>
                        </w:rPr>
                        <w:t xml:space="preserve"> </w:t>
                      </w:r>
                      <w:r w:rsidRPr="00413CC0">
                        <w:rPr>
                          <w:rFonts w:cs="Tahoma" w:hint="eastAsia"/>
                          <w:color w:val="0B5294"/>
                          <w:spacing w:val="-4"/>
                          <w:sz w:val="24"/>
                          <w:szCs w:val="24"/>
                          <w:rtl/>
                        </w:rPr>
                        <w:t>תקלות</w:t>
                      </w:r>
                      <w:r w:rsidRPr="00413CC0">
                        <w:rPr>
                          <w:rFonts w:cs="Tahoma"/>
                          <w:color w:val="0B5294"/>
                          <w:spacing w:val="-4"/>
                          <w:sz w:val="24"/>
                          <w:szCs w:val="24"/>
                          <w:rtl/>
                        </w:rPr>
                        <w:t xml:space="preserve"> </w:t>
                      </w:r>
                      <w:r w:rsidRPr="00413CC0">
                        <w:rPr>
                          <w:rFonts w:cs="Tahoma" w:hint="eastAsia"/>
                          <w:color w:val="0B5294"/>
                          <w:spacing w:val="-4"/>
                          <w:sz w:val="24"/>
                          <w:szCs w:val="24"/>
                          <w:rtl/>
                        </w:rPr>
                        <w:t>אלה</w:t>
                      </w:r>
                      <w:r w:rsidRPr="00413CC0">
                        <w:rPr>
                          <w:rFonts w:cs="Tahoma"/>
                          <w:color w:val="0B5294"/>
                          <w:spacing w:val="-4"/>
                          <w:sz w:val="24"/>
                          <w:szCs w:val="24"/>
                          <w:rtl/>
                        </w:rPr>
                        <w:t xml:space="preserve">, 4,032 </w:t>
                      </w:r>
                      <w:r w:rsidRPr="00413CC0">
                        <w:rPr>
                          <w:rFonts w:cs="Tahoma" w:hint="eastAsia"/>
                          <w:color w:val="0B5294"/>
                          <w:spacing w:val="-4"/>
                          <w:sz w:val="24"/>
                          <w:szCs w:val="24"/>
                          <w:rtl/>
                        </w:rPr>
                        <w:t>תקלות</w:t>
                      </w:r>
                      <w:r w:rsidRPr="00413CC0">
                        <w:rPr>
                          <w:rFonts w:cs="Tahoma"/>
                          <w:color w:val="0B5294"/>
                          <w:spacing w:val="-4"/>
                          <w:sz w:val="24"/>
                          <w:szCs w:val="24"/>
                          <w:rtl/>
                        </w:rPr>
                        <w:t xml:space="preserve"> </w:t>
                      </w:r>
                      <w:r w:rsidRPr="00413CC0">
                        <w:rPr>
                          <w:rFonts w:cs="Tahoma" w:hint="eastAsia"/>
                          <w:color w:val="0B5294"/>
                          <w:spacing w:val="-4"/>
                          <w:sz w:val="24"/>
                          <w:szCs w:val="24"/>
                          <w:rtl/>
                        </w:rPr>
                        <w:t>תוקנו</w:t>
                      </w:r>
                      <w:r w:rsidRPr="00413CC0">
                        <w:rPr>
                          <w:rFonts w:cs="Tahoma"/>
                          <w:color w:val="0B5294"/>
                          <w:spacing w:val="-4"/>
                          <w:sz w:val="24"/>
                          <w:szCs w:val="24"/>
                          <w:rtl/>
                        </w:rPr>
                        <w:t xml:space="preserve"> </w:t>
                      </w:r>
                      <w:r w:rsidRPr="00413CC0">
                        <w:rPr>
                          <w:rFonts w:cs="Tahoma" w:hint="eastAsia"/>
                          <w:color w:val="0B5294"/>
                          <w:spacing w:val="-4"/>
                          <w:sz w:val="24"/>
                          <w:szCs w:val="24"/>
                          <w:rtl/>
                        </w:rPr>
                        <w:t>לאחר</w:t>
                      </w:r>
                      <w:r w:rsidRPr="00413CC0">
                        <w:rPr>
                          <w:rFonts w:cs="Tahoma"/>
                          <w:color w:val="0B5294"/>
                          <w:spacing w:val="-4"/>
                          <w:sz w:val="24"/>
                          <w:szCs w:val="24"/>
                          <w:rtl/>
                        </w:rPr>
                        <w:t xml:space="preserve"> </w:t>
                      </w:r>
                      <w:r w:rsidRPr="00413CC0">
                        <w:rPr>
                          <w:rFonts w:cs="Tahoma" w:hint="eastAsia"/>
                          <w:color w:val="0B5294"/>
                          <w:spacing w:val="-4"/>
                          <w:sz w:val="24"/>
                          <w:szCs w:val="24"/>
                          <w:rtl/>
                        </w:rPr>
                        <w:t>הזמן</w:t>
                      </w:r>
                      <w:r w:rsidRPr="00413CC0">
                        <w:rPr>
                          <w:rFonts w:cs="Tahoma"/>
                          <w:color w:val="0B5294"/>
                          <w:spacing w:val="-4"/>
                          <w:sz w:val="24"/>
                          <w:szCs w:val="24"/>
                          <w:rtl/>
                        </w:rPr>
                        <w:t xml:space="preserve"> </w:t>
                      </w:r>
                      <w:r w:rsidRPr="00413CC0">
                        <w:rPr>
                          <w:rFonts w:cs="Tahoma" w:hint="eastAsia"/>
                          <w:color w:val="0B5294"/>
                          <w:spacing w:val="-4"/>
                          <w:sz w:val="24"/>
                          <w:szCs w:val="24"/>
                          <w:rtl/>
                        </w:rPr>
                        <w:t>המוגדר</w:t>
                      </w:r>
                      <w:r w:rsidRPr="00413CC0">
                        <w:rPr>
                          <w:rFonts w:cs="Tahoma"/>
                          <w:color w:val="0B5294"/>
                          <w:spacing w:val="-4"/>
                          <w:sz w:val="24"/>
                          <w:szCs w:val="24"/>
                          <w:rtl/>
                        </w:rPr>
                        <w:t xml:space="preserve"> </w:t>
                      </w:r>
                      <w:r w:rsidRPr="00413CC0">
                        <w:rPr>
                          <w:rFonts w:cs="Tahoma" w:hint="eastAsia"/>
                          <w:color w:val="0B5294"/>
                          <w:spacing w:val="-4"/>
                          <w:sz w:val="24"/>
                          <w:szCs w:val="24"/>
                          <w:rtl/>
                        </w:rPr>
                        <w:t>לתיקון</w:t>
                      </w:r>
                      <w:r w:rsidRPr="00413CC0">
                        <w:rPr>
                          <w:rFonts w:cs="Tahoma"/>
                          <w:color w:val="0B5294"/>
                          <w:spacing w:val="-4"/>
                          <w:sz w:val="24"/>
                          <w:szCs w:val="24"/>
                          <w:rtl/>
                        </w:rPr>
                        <w:t xml:space="preserve"> (</w:t>
                      </w:r>
                      <w:r w:rsidRPr="00413CC0">
                        <w:rPr>
                          <w:rFonts w:cs="Tahoma" w:hint="eastAsia"/>
                          <w:color w:val="0B5294"/>
                          <w:spacing w:val="-4"/>
                          <w:sz w:val="24"/>
                          <w:szCs w:val="24"/>
                          <w:rtl/>
                        </w:rPr>
                        <w:t>כ</w:t>
                      </w:r>
                      <w:r w:rsidRPr="00413CC0">
                        <w:rPr>
                          <w:rFonts w:cs="Tahoma"/>
                          <w:color w:val="0B5294"/>
                          <w:spacing w:val="-4"/>
                          <w:sz w:val="24"/>
                          <w:szCs w:val="24"/>
                          <w:rtl/>
                        </w:rPr>
                        <w:t>-72%)</w:t>
                      </w:r>
                    </w:p>
                    <w:p w:rsidR="00EF1CA0" w:rsidRPr="00373C5D" w:rsidP="00EF1CA0">
                      <w:pPr>
                        <w:spacing w:before="120" w:after="0" w:line="240" w:lineRule="atLeast"/>
                        <w:rPr>
                          <w:rFonts w:cs="Tahoma"/>
                          <w:b/>
                          <w:bCs/>
                          <w:color w:val="0B5294"/>
                          <w:sz w:val="48"/>
                          <w:szCs w:val="48"/>
                          <w:rtl/>
                        </w:rPr>
                      </w:pPr>
                      <w:drawing>
                        <wp:inline distT="0" distB="0" distL="0" distR="0">
                          <wp:extent cx="288000" cy="31337"/>
                          <wp:effectExtent l="0" t="0" r="0" b="6985"/>
                          <wp:docPr id="4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15226" name="lin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653A4E" w:rsidRPr="00F9433D" w:rsidP="006848EE">
      <w:pPr>
        <w:pStyle w:val="RESHET"/>
        <w:rPr>
          <w:rtl/>
        </w:rPr>
      </w:pPr>
      <w:r w:rsidRPr="00F9433D">
        <w:rPr>
          <w:rtl/>
        </w:rPr>
        <w:t>מנתונים שהעבירה החברה למשרד מבקר המדינה עולה כי מתוך כלל האירועים שהוגדרו כאירועים בטיחותיים</w:t>
      </w:r>
      <w:r w:rsidRPr="00F9433D">
        <w:rPr>
          <w:rFonts w:hint="cs"/>
          <w:rtl/>
        </w:rPr>
        <w:t xml:space="preserve"> בשנת 2016</w:t>
      </w:r>
      <w:r w:rsidRPr="00F9433D">
        <w:rPr>
          <w:rtl/>
        </w:rPr>
        <w:t xml:space="preserve">, </w:t>
      </w:r>
      <w:r w:rsidRPr="00F9433D">
        <w:rPr>
          <w:rFonts w:hint="cs"/>
          <w:rtl/>
        </w:rPr>
        <w:t xml:space="preserve">האיחור הממוצע עד לתיקון התקלה היה </w:t>
      </w:r>
      <w:r w:rsidRPr="00F9433D">
        <w:rPr>
          <w:rtl/>
        </w:rPr>
        <w:t>13 ימי</w:t>
      </w:r>
      <w:r w:rsidRPr="00F9433D">
        <w:rPr>
          <w:rFonts w:hint="cs"/>
          <w:rtl/>
        </w:rPr>
        <w:t>ם</w:t>
      </w:r>
      <w:r w:rsidRPr="00F9433D">
        <w:rPr>
          <w:rtl/>
        </w:rPr>
        <w:t xml:space="preserve"> מעבר ל</w:t>
      </w:r>
      <w:r w:rsidRPr="00F9433D">
        <w:rPr>
          <w:rFonts w:hint="cs"/>
          <w:rtl/>
        </w:rPr>
        <w:t>קבוע</w:t>
      </w:r>
      <w:r w:rsidRPr="00F9433D">
        <w:rPr>
          <w:rtl/>
        </w:rPr>
        <w:t xml:space="preserve"> בתקן</w:t>
      </w:r>
      <w:r w:rsidRPr="00F9433D">
        <w:rPr>
          <w:rFonts w:hint="cs"/>
          <w:rtl/>
        </w:rPr>
        <w:t xml:space="preserve">. כמו כן, </w:t>
      </w:r>
      <w:r w:rsidRPr="00F9433D">
        <w:rPr>
          <w:rtl/>
        </w:rPr>
        <w:t>98 אירועים נסגרו ב</w:t>
      </w:r>
      <w:r w:rsidRPr="00F9433D">
        <w:rPr>
          <w:rFonts w:hint="cs"/>
          <w:rtl/>
        </w:rPr>
        <w:t>איחור של יותר</w:t>
      </w:r>
      <w:r w:rsidRPr="00F9433D">
        <w:rPr>
          <w:rtl/>
        </w:rPr>
        <w:t xml:space="preserve"> מ-100 ימי</w:t>
      </w:r>
      <w:r w:rsidRPr="00F9433D">
        <w:rPr>
          <w:rFonts w:hint="cs"/>
          <w:rtl/>
        </w:rPr>
        <w:t>ם</w:t>
      </w:r>
      <w:r w:rsidRPr="00F9433D">
        <w:rPr>
          <w:rtl/>
        </w:rPr>
        <w:t xml:space="preserve">, </w:t>
      </w:r>
      <w:r w:rsidRPr="00F9433D">
        <w:rPr>
          <w:rFonts w:hint="cs"/>
          <w:rtl/>
        </w:rPr>
        <w:t>ו-</w:t>
      </w:r>
      <w:r w:rsidRPr="00F9433D">
        <w:rPr>
          <w:rtl/>
        </w:rPr>
        <w:t>336 אירועים נסגרו ב</w:t>
      </w:r>
      <w:r w:rsidRPr="00F9433D">
        <w:rPr>
          <w:rFonts w:hint="cs"/>
          <w:rtl/>
        </w:rPr>
        <w:t>איחור שבין</w:t>
      </w:r>
      <w:r w:rsidRPr="00F9433D">
        <w:rPr>
          <w:rtl/>
        </w:rPr>
        <w:t xml:space="preserve"> 50 ל-100 ימי</w:t>
      </w:r>
      <w:r w:rsidRPr="00F9433D">
        <w:rPr>
          <w:rFonts w:hint="cs"/>
          <w:rtl/>
        </w:rPr>
        <w:t>ם</w:t>
      </w:r>
      <w:r w:rsidRPr="00F9433D">
        <w:rPr>
          <w:rtl/>
        </w:rPr>
        <w:t xml:space="preserve">. באירועים שנכללו כתקלות צבע, ובהן זמן התקן הוא 30 ימי תיקון, </w:t>
      </w:r>
      <w:r w:rsidRPr="00F9433D">
        <w:rPr>
          <w:rFonts w:hint="cs"/>
          <w:rtl/>
        </w:rPr>
        <w:t xml:space="preserve">האיחור הממוצע היה </w:t>
      </w:r>
      <w:r w:rsidRPr="00F9433D">
        <w:rPr>
          <w:rtl/>
        </w:rPr>
        <w:t>23 ימי</w:t>
      </w:r>
      <w:r w:rsidRPr="00F9433D">
        <w:rPr>
          <w:rFonts w:hint="cs"/>
          <w:rtl/>
        </w:rPr>
        <w:t>ם</w:t>
      </w:r>
      <w:r w:rsidRPr="00F9433D">
        <w:rPr>
          <w:rtl/>
        </w:rPr>
        <w:t xml:space="preserve"> מעבר ל</w:t>
      </w:r>
      <w:r w:rsidRPr="00F9433D">
        <w:rPr>
          <w:rFonts w:hint="cs"/>
          <w:rtl/>
        </w:rPr>
        <w:t>קבוע</w:t>
      </w:r>
      <w:r w:rsidRPr="00F9433D">
        <w:rPr>
          <w:rtl/>
        </w:rPr>
        <w:t xml:space="preserve"> בתקן. באירועים שנכללו כתקלות שילוט ותמרור, ובהן זמן התקן הוא 21 או 30 ימי תיקון, </w:t>
      </w:r>
      <w:r w:rsidRPr="00F9433D">
        <w:rPr>
          <w:rFonts w:hint="cs"/>
          <w:rtl/>
        </w:rPr>
        <w:t>האיחור</w:t>
      </w:r>
      <w:r w:rsidRPr="00F9433D">
        <w:rPr>
          <w:rtl/>
        </w:rPr>
        <w:t xml:space="preserve"> </w:t>
      </w:r>
      <w:r w:rsidRPr="00F9433D">
        <w:rPr>
          <w:rFonts w:hint="cs"/>
          <w:rtl/>
        </w:rPr>
        <w:t>ה</w:t>
      </w:r>
      <w:r w:rsidRPr="00F9433D">
        <w:rPr>
          <w:rtl/>
        </w:rPr>
        <w:t xml:space="preserve">ממוצע </w:t>
      </w:r>
      <w:r w:rsidRPr="00F9433D">
        <w:rPr>
          <w:rFonts w:hint="cs"/>
          <w:rtl/>
        </w:rPr>
        <w:t xml:space="preserve">היה </w:t>
      </w:r>
      <w:r w:rsidRPr="00F9433D">
        <w:rPr>
          <w:rtl/>
        </w:rPr>
        <w:t>16 ימי</w:t>
      </w:r>
      <w:r w:rsidRPr="00F9433D">
        <w:rPr>
          <w:rFonts w:hint="cs"/>
          <w:rtl/>
        </w:rPr>
        <w:t>ם</w:t>
      </w:r>
      <w:r w:rsidRPr="00F9433D">
        <w:rPr>
          <w:rtl/>
        </w:rPr>
        <w:t>.</w:t>
      </w:r>
    </w:p>
    <w:p w:rsidR="00653A4E" w:rsidRPr="00F9433D" w:rsidP="006848EE">
      <w:pPr>
        <w:spacing w:before="180" w:line="240" w:lineRule="exact"/>
        <w:ind w:right="2268"/>
        <w:jc w:val="both"/>
        <w:rPr>
          <w:rFonts w:ascii="Tahoma" w:hAnsi="Tahoma" w:cs="Tahoma"/>
          <w:b/>
          <w:bCs/>
          <w:sz w:val="17"/>
          <w:szCs w:val="17"/>
          <w:rtl/>
        </w:rPr>
      </w:pPr>
      <w:r w:rsidRPr="00F9433D">
        <w:rPr>
          <w:rFonts w:ascii="Tahoma" w:hAnsi="Tahoma" w:cs="Tahoma" w:hint="eastAsia"/>
          <w:sz w:val="17"/>
          <w:szCs w:val="17"/>
          <w:rtl/>
        </w:rPr>
        <w:t>החברה</w:t>
      </w:r>
      <w:r w:rsidRPr="00F9433D">
        <w:rPr>
          <w:rFonts w:ascii="Tahoma" w:hAnsi="Tahoma" w:cs="Tahoma" w:hint="cs"/>
          <w:sz w:val="17"/>
          <w:szCs w:val="17"/>
          <w:rtl/>
        </w:rPr>
        <w:t xml:space="preserve"> הסבירה בתשובתה כי מערכת המידע מחשבת באופן שגוי את זמני התקן וקיימים פערים בין הביצוע בפועל לבין סגירת הדיווח במערכת בגלל שהסגירה אינה אוטומטית. כמו כן ציינה החברה כי היא פועלת לעדכון זמני התקן, שיפור המערכת ופועלת לצמצום חריגות מזמני התקן. </w:t>
      </w:r>
    </w:p>
    <w:p w:rsidR="00653A4E" w:rsidRPr="00F9433D" w:rsidP="006848EE">
      <w:pPr>
        <w:pStyle w:val="RESHET"/>
        <w:rPr>
          <w:rtl/>
        </w:rPr>
      </w:pPr>
      <w:r w:rsidRPr="00F9433D">
        <w:rPr>
          <w:rtl/>
        </w:rPr>
        <w:t>הביקורת העלתה כי נושא הודעות ה</w:t>
      </w:r>
      <w:r w:rsidRPr="00F9433D">
        <w:rPr>
          <w:rFonts w:hint="cs"/>
          <w:rtl/>
        </w:rPr>
        <w:t>תחזוקה</w:t>
      </w:r>
      <w:r w:rsidRPr="00F9433D">
        <w:rPr>
          <w:rtl/>
        </w:rPr>
        <w:t xml:space="preserve"> </w:t>
      </w:r>
      <w:r w:rsidRPr="00F9433D">
        <w:rPr>
          <w:rFonts w:hint="cs"/>
          <w:rtl/>
        </w:rPr>
        <w:t xml:space="preserve">על תקלות </w:t>
      </w:r>
      <w:r w:rsidRPr="00F9433D">
        <w:rPr>
          <w:rtl/>
        </w:rPr>
        <w:t>לא עלה לדיון בקרב מקבלי ההחלטות בחטיבת האחזקה או בהנהלת החברה, וממילא המידע הרלוונטי לא היה קיים באופן מדויק במערכות המידע של החברה לפני שנת 2016.</w:t>
      </w:r>
    </w:p>
    <w:p w:rsidR="00653A4E" w:rsidRPr="00F9433D" w:rsidP="006848EE">
      <w:pPr>
        <w:pStyle w:val="RESHET"/>
        <w:rPr>
          <w:rtl/>
        </w:rPr>
      </w:pPr>
      <w:r w:rsidRPr="00F9433D">
        <w:rPr>
          <w:rtl/>
        </w:rPr>
        <w:t>משרד מבקר המדינה רואה בחומרה את הטיפול הלקוי</w:t>
      </w:r>
      <w:r w:rsidRPr="00F9433D">
        <w:rPr>
          <w:rFonts w:hint="cs"/>
          <w:rtl/>
        </w:rPr>
        <w:t xml:space="preserve"> בתקלות ואת האיחור בתיקוני התקלות</w:t>
      </w:r>
      <w:r w:rsidRPr="00F9433D">
        <w:rPr>
          <w:rtl/>
        </w:rPr>
        <w:t xml:space="preserve"> </w:t>
      </w:r>
      <w:r w:rsidRPr="00F9433D">
        <w:rPr>
          <w:rFonts w:hint="cs"/>
          <w:rtl/>
        </w:rPr>
        <w:t>המדווחות למרכז השליטה</w:t>
      </w:r>
      <w:r w:rsidRPr="00F9433D">
        <w:rPr>
          <w:rtl/>
        </w:rPr>
        <w:t xml:space="preserve"> </w:t>
      </w:r>
      <w:r w:rsidRPr="00F9433D">
        <w:rPr>
          <w:rFonts w:hint="cs"/>
          <w:rtl/>
        </w:rPr>
        <w:t xml:space="preserve">של החברה </w:t>
      </w:r>
      <w:r w:rsidRPr="00F9433D">
        <w:rPr>
          <w:rtl/>
        </w:rPr>
        <w:t xml:space="preserve">אשר מהוות סכנה למשתמשי הדרך. משרד מבקר המדינה מעיר לחברה כי </w:t>
      </w:r>
      <w:r w:rsidRPr="00F9433D">
        <w:rPr>
          <w:rFonts w:hint="cs"/>
          <w:rtl/>
        </w:rPr>
        <w:t>נוכח</w:t>
      </w:r>
      <w:r w:rsidRPr="00F9433D">
        <w:rPr>
          <w:rtl/>
        </w:rPr>
        <w:t xml:space="preserve"> חשיבותן הרבה של הודעות אלה והסכנה העלולה להיווצר מדחיית הטיפול בתקלות, </w:t>
      </w:r>
      <w:r w:rsidRPr="00F9433D">
        <w:rPr>
          <w:rFonts w:hint="cs"/>
          <w:rtl/>
        </w:rPr>
        <w:t>על החברה</w:t>
      </w:r>
      <w:r w:rsidRPr="00F9433D">
        <w:rPr>
          <w:rtl/>
        </w:rPr>
        <w:t xml:space="preserve"> </w:t>
      </w:r>
      <w:r w:rsidRPr="00F9433D">
        <w:rPr>
          <w:rFonts w:hint="cs"/>
          <w:rtl/>
        </w:rPr>
        <w:t xml:space="preserve">לעמוד בזמני </w:t>
      </w:r>
      <w:r w:rsidRPr="00F9433D">
        <w:rPr>
          <w:rtl/>
        </w:rPr>
        <w:t xml:space="preserve">הטיפול </w:t>
      </w:r>
      <w:r w:rsidRPr="00F9433D">
        <w:rPr>
          <w:rFonts w:hint="cs"/>
          <w:rtl/>
        </w:rPr>
        <w:t xml:space="preserve">בתקלות שנקבעו בתקן, </w:t>
      </w:r>
      <w:r w:rsidRPr="00F9433D">
        <w:rPr>
          <w:rtl/>
        </w:rPr>
        <w:t>ו</w:t>
      </w:r>
      <w:r w:rsidRPr="00F9433D">
        <w:rPr>
          <w:rFonts w:hint="cs"/>
          <w:rtl/>
        </w:rPr>
        <w:t>על גורמי המקצוע הבכירים בחברה להיות מעורבים בנושא ולוודא כי התקלות המדווחות יתוקנו בהתאם לזמני התקן.</w:t>
      </w:r>
    </w:p>
    <w:p w:rsidR="00653A4E" w:rsidP="00E95DD3">
      <w:pPr>
        <w:spacing w:line="240" w:lineRule="exact"/>
        <w:ind w:right="2268"/>
        <w:jc w:val="both"/>
        <w:rPr>
          <w:rFonts w:ascii="Tahoma" w:hAnsi="Tahoma" w:eastAsiaTheme="minorHAnsi" w:cs="Tahoma"/>
          <w:b/>
          <w:bCs/>
          <w:sz w:val="17"/>
          <w:szCs w:val="17"/>
        </w:rPr>
      </w:pPr>
    </w:p>
    <w:p w:rsidR="006848EE" w:rsidRPr="00F9433D" w:rsidP="00E95DD3">
      <w:pPr>
        <w:spacing w:line="240" w:lineRule="exact"/>
        <w:ind w:right="2268"/>
        <w:jc w:val="both"/>
        <w:rPr>
          <w:rFonts w:ascii="Tahoma" w:hAnsi="Tahoma" w:eastAsiaTheme="minorHAnsi" w:cs="Tahoma"/>
          <w:b/>
          <w:bCs/>
          <w:sz w:val="17"/>
          <w:szCs w:val="17"/>
          <w:rtl/>
        </w:rPr>
      </w:pPr>
    </w:p>
    <w:p w:rsidR="00653A4E" w:rsidRPr="004915AD" w:rsidP="00E95DD3">
      <w:pPr>
        <w:pStyle w:val="KOT4"/>
        <w:rPr>
          <w:rtl/>
        </w:rPr>
      </w:pPr>
      <w:r w:rsidRPr="004915AD">
        <w:rPr>
          <w:rtl/>
        </w:rPr>
        <w:t>הבטחת איכות</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פעילות ה</w:t>
      </w:r>
      <w:r w:rsidRPr="00F9433D">
        <w:rPr>
          <w:rFonts w:ascii="Tahoma" w:hAnsi="Tahoma" w:eastAsiaTheme="minorHAnsi" w:cs="Tahoma" w:hint="cs"/>
          <w:sz w:val="17"/>
          <w:szCs w:val="17"/>
          <w:rtl/>
        </w:rPr>
        <w:t>תחזוקה</w:t>
      </w:r>
      <w:r w:rsidRPr="00F9433D">
        <w:rPr>
          <w:rFonts w:ascii="Tahoma" w:hAnsi="Tahoma" w:eastAsiaTheme="minorHAnsi" w:cs="Tahoma"/>
          <w:sz w:val="17"/>
          <w:szCs w:val="17"/>
          <w:rtl/>
        </w:rPr>
        <w:t xml:space="preserve"> במסגרת האחריות המקצועית והניהולית של החברה מתבצעת ברובה המוחלט ב</w:t>
      </w:r>
      <w:r w:rsidRPr="00F9433D">
        <w:rPr>
          <w:rFonts w:ascii="Tahoma" w:hAnsi="Tahoma" w:eastAsiaTheme="minorHAnsi" w:cs="Tahoma" w:hint="cs"/>
          <w:sz w:val="17"/>
          <w:szCs w:val="17"/>
          <w:rtl/>
        </w:rPr>
        <w:t xml:space="preserve">אמצעות </w:t>
      </w:r>
      <w:r w:rsidRPr="00F9433D">
        <w:rPr>
          <w:rFonts w:ascii="Tahoma" w:hAnsi="Tahoma" w:eastAsiaTheme="minorHAnsi" w:cs="Tahoma"/>
          <w:sz w:val="17"/>
          <w:szCs w:val="17"/>
          <w:rtl/>
        </w:rPr>
        <w:t xml:space="preserve">מיקור חוץ </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קבלנים</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מנהלי פרויקטים</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 xml:space="preserve">ויועצים. תלות כה רבה של החברה בגורמים </w:t>
      </w:r>
      <w:r w:rsidRPr="00F9433D">
        <w:rPr>
          <w:rFonts w:ascii="Tahoma" w:hAnsi="Tahoma" w:eastAsiaTheme="minorHAnsi" w:cs="Tahoma" w:hint="cs"/>
          <w:sz w:val="17"/>
          <w:szCs w:val="17"/>
          <w:rtl/>
        </w:rPr>
        <w:t>ב</w:t>
      </w:r>
      <w:r w:rsidRPr="00F9433D">
        <w:rPr>
          <w:rFonts w:ascii="Tahoma" w:hAnsi="Tahoma" w:eastAsiaTheme="minorHAnsi" w:cs="Tahoma"/>
          <w:sz w:val="17"/>
          <w:szCs w:val="17"/>
          <w:rtl/>
        </w:rPr>
        <w:t>מיקור חוץ מחייב</w:t>
      </w:r>
      <w:r w:rsidRPr="00F9433D">
        <w:rPr>
          <w:rFonts w:ascii="Tahoma" w:hAnsi="Tahoma" w:eastAsiaTheme="minorHAnsi" w:cs="Tahoma" w:hint="cs"/>
          <w:sz w:val="17"/>
          <w:szCs w:val="17"/>
          <w:rtl/>
        </w:rPr>
        <w:t>ת</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 xml:space="preserve">להפעיל </w:t>
      </w:r>
      <w:r w:rsidRPr="00F9433D">
        <w:rPr>
          <w:rFonts w:ascii="Tahoma" w:hAnsi="Tahoma" w:eastAsiaTheme="minorHAnsi" w:cs="Tahoma"/>
          <w:sz w:val="17"/>
          <w:szCs w:val="17"/>
          <w:rtl/>
        </w:rPr>
        <w:t xml:space="preserve">מערך </w:t>
      </w:r>
      <w:r w:rsidRPr="00F9433D">
        <w:rPr>
          <w:rFonts w:ascii="Tahoma" w:hAnsi="Tahoma" w:eastAsiaTheme="minorHAnsi" w:cs="Tahoma" w:hint="cs"/>
          <w:sz w:val="17"/>
          <w:szCs w:val="17"/>
          <w:rtl/>
        </w:rPr>
        <w:t xml:space="preserve">בקרה </w:t>
      </w:r>
      <w:r w:rsidRPr="00F9433D">
        <w:rPr>
          <w:rFonts w:ascii="Tahoma" w:hAnsi="Tahoma" w:eastAsiaTheme="minorHAnsi" w:cs="Tahoma"/>
          <w:sz w:val="17"/>
          <w:szCs w:val="17"/>
          <w:rtl/>
        </w:rPr>
        <w:t>משמעותי ובעל סמכות ניהולית ומקצועית, אשר יוודא כי גורמי החוץ מבצעים את העבודה באיכות ה</w:t>
      </w:r>
      <w:r w:rsidRPr="00F9433D">
        <w:rPr>
          <w:rFonts w:ascii="Tahoma" w:hAnsi="Tahoma" w:eastAsiaTheme="minorHAnsi" w:cs="Tahoma" w:hint="cs"/>
          <w:sz w:val="17"/>
          <w:szCs w:val="17"/>
          <w:rtl/>
        </w:rPr>
        <w:t>נדרשת</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 xml:space="preserve">ועומדים </w:t>
      </w:r>
      <w:r w:rsidRPr="00F9433D">
        <w:rPr>
          <w:rFonts w:ascii="Tahoma" w:hAnsi="Tahoma" w:eastAsiaTheme="minorHAnsi" w:cs="Tahoma"/>
          <w:sz w:val="17"/>
          <w:szCs w:val="17"/>
          <w:rtl/>
        </w:rPr>
        <w:t>בלוחות הזמנים שהוגדר</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 xml:space="preserve">, וכי התשלום </w:t>
      </w:r>
      <w:r w:rsidRPr="00F9433D">
        <w:rPr>
          <w:rFonts w:ascii="Tahoma" w:hAnsi="Tahoma" w:eastAsiaTheme="minorHAnsi" w:cs="Tahoma" w:hint="cs"/>
          <w:sz w:val="17"/>
          <w:szCs w:val="17"/>
          <w:rtl/>
        </w:rPr>
        <w:t>שהם מקבלים עבור עבודתם תואם לתפוקות שסיפקו בפועל</w:t>
      </w:r>
      <w:r w:rsidRPr="00F9433D">
        <w:rPr>
          <w:rFonts w:ascii="Tahoma" w:hAnsi="Tahoma" w:eastAsiaTheme="minorHAnsi" w:cs="Tahoma"/>
          <w:sz w:val="17"/>
          <w:szCs w:val="17"/>
          <w:rtl/>
        </w:rPr>
        <w:t xml:space="preserve">. </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 xml:space="preserve">תפקידיה העיקריים של מערכת הבטחת האיכות </w:t>
      </w:r>
      <w:r w:rsidRPr="00F9433D">
        <w:rPr>
          <w:rFonts w:ascii="Tahoma" w:hAnsi="Tahoma" w:eastAsiaTheme="minorHAnsi" w:cs="Tahoma" w:hint="cs"/>
          <w:sz w:val="17"/>
          <w:szCs w:val="17"/>
          <w:rtl/>
        </w:rPr>
        <w:t xml:space="preserve">הם לבחון ולבקר את </w:t>
      </w:r>
      <w:r w:rsidRPr="00F9433D">
        <w:rPr>
          <w:rFonts w:ascii="Tahoma" w:hAnsi="Tahoma" w:eastAsiaTheme="minorHAnsi" w:cs="Tahoma"/>
          <w:sz w:val="17"/>
          <w:szCs w:val="17"/>
          <w:rtl/>
        </w:rPr>
        <w:t>אופן פעולתה של מערכת בקרת האיכות</w:t>
      </w:r>
      <w:r w:rsidRPr="00F9433D">
        <w:rPr>
          <w:rFonts w:ascii="Tahoma" w:hAnsi="Tahoma" w:eastAsiaTheme="minorHAnsi" w:cs="Tahoma" w:hint="cs"/>
          <w:sz w:val="17"/>
          <w:szCs w:val="17"/>
          <w:rtl/>
        </w:rPr>
        <w:t xml:space="preserve"> שקבלן הביצוע מפעיל באופן עצמי על עבודתו</w:t>
      </w:r>
      <w:r>
        <w:rPr>
          <w:rFonts w:ascii="Tahoma" w:hAnsi="Tahoma" w:eastAsiaTheme="minorHAnsi" w:cs="Tahoma"/>
          <w:sz w:val="17"/>
          <w:szCs w:val="17"/>
          <w:vertAlign w:val="superscript"/>
          <w:rtl/>
        </w:rPr>
        <w:footnoteReference w:id="23"/>
      </w:r>
      <w:r w:rsidRPr="00F9433D">
        <w:rPr>
          <w:rFonts w:ascii="Tahoma" w:hAnsi="Tahoma" w:eastAsiaTheme="minorHAnsi" w:cs="Tahoma"/>
          <w:sz w:val="17"/>
          <w:szCs w:val="17"/>
          <w:rtl/>
        </w:rPr>
        <w:t xml:space="preserve">. מערכת הבטחת איכות בפרויקט </w:t>
      </w:r>
      <w:r w:rsidRPr="00F9433D">
        <w:rPr>
          <w:rFonts w:ascii="Tahoma" w:hAnsi="Tahoma" w:eastAsiaTheme="minorHAnsi" w:cs="Tahoma" w:hint="cs"/>
          <w:sz w:val="17"/>
          <w:szCs w:val="17"/>
          <w:rtl/>
        </w:rPr>
        <w:t xml:space="preserve">היא </w:t>
      </w:r>
      <w:r w:rsidRPr="00F9433D">
        <w:rPr>
          <w:rFonts w:ascii="Tahoma" w:hAnsi="Tahoma" w:eastAsiaTheme="minorHAnsi" w:cs="Tahoma"/>
          <w:sz w:val="17"/>
          <w:szCs w:val="17"/>
          <w:rtl/>
        </w:rPr>
        <w:t>מערכת ארגונית ומקצועית</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המבצעת את פעילויותיה בשם החברה והפועלת בת</w:t>
      </w:r>
      <w:r w:rsidRPr="00F9433D">
        <w:rPr>
          <w:rFonts w:ascii="Tahoma" w:hAnsi="Tahoma" w:eastAsiaTheme="minorHAnsi" w:cs="Tahoma" w:hint="cs"/>
          <w:sz w:val="17"/>
          <w:szCs w:val="17"/>
          <w:rtl/>
        </w:rPr>
        <w:t>י</w:t>
      </w:r>
      <w:r w:rsidRPr="00F9433D">
        <w:rPr>
          <w:rFonts w:ascii="Tahoma" w:hAnsi="Tahoma" w:eastAsiaTheme="minorHAnsi" w:cs="Tahoma"/>
          <w:sz w:val="17"/>
          <w:szCs w:val="17"/>
          <w:rtl/>
        </w:rPr>
        <w:t>אום עם מנהל הפרויקט אל מול מערך בקרת האיכות של הקבלן.</w:t>
      </w:r>
      <w:r w:rsidRPr="00F9433D">
        <w:rPr>
          <w:rFonts w:ascii="Tahoma" w:hAnsi="Tahoma" w:eastAsiaTheme="minorHAnsi" w:cs="Tahoma" w:hint="cs"/>
          <w:sz w:val="17"/>
          <w:szCs w:val="17"/>
          <w:rtl/>
        </w:rPr>
        <w:t xml:space="preserve"> לביצוע הבטחת איכות מעסיקה החברה חברות חיצוניות. </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 xml:space="preserve">הבטחת איכות </w:t>
      </w:r>
      <w:r w:rsidRPr="00F9433D">
        <w:rPr>
          <w:rFonts w:ascii="Tahoma" w:hAnsi="Tahoma" w:eastAsiaTheme="minorHAnsi" w:cs="Tahoma" w:hint="cs"/>
          <w:sz w:val="17"/>
          <w:szCs w:val="17"/>
          <w:rtl/>
        </w:rPr>
        <w:t xml:space="preserve">יעילה </w:t>
      </w:r>
      <w:r w:rsidRPr="00F9433D">
        <w:rPr>
          <w:rFonts w:ascii="Tahoma" w:hAnsi="Tahoma" w:eastAsiaTheme="minorHAnsi" w:cs="Tahoma"/>
          <w:sz w:val="17"/>
          <w:szCs w:val="17"/>
          <w:rtl/>
        </w:rPr>
        <w:t>ובעלת סמכויות</w:t>
      </w:r>
      <w:r w:rsidRPr="00F9433D">
        <w:rPr>
          <w:rFonts w:ascii="Tahoma" w:hAnsi="Tahoma" w:eastAsiaTheme="minorHAnsi" w:cs="Tahoma" w:hint="cs"/>
          <w:sz w:val="17"/>
          <w:szCs w:val="17"/>
          <w:rtl/>
        </w:rPr>
        <w:t>, המוודאת כי העבודה נעשית בצורה תקינה,</w:t>
      </w:r>
      <w:r w:rsidRPr="00F9433D">
        <w:rPr>
          <w:rFonts w:ascii="Tahoma" w:hAnsi="Tahoma" w:eastAsiaTheme="minorHAnsi" w:cs="Tahoma"/>
          <w:sz w:val="17"/>
          <w:szCs w:val="17"/>
          <w:rtl/>
        </w:rPr>
        <w:t xml:space="preserve"> עשויה </w:t>
      </w:r>
      <w:r w:rsidRPr="00F9433D">
        <w:rPr>
          <w:rFonts w:ascii="Tahoma" w:hAnsi="Tahoma" w:eastAsiaTheme="minorHAnsi" w:cs="Tahoma" w:hint="cs"/>
          <w:sz w:val="17"/>
          <w:szCs w:val="17"/>
          <w:rtl/>
        </w:rPr>
        <w:t xml:space="preserve">לשמש </w:t>
      </w:r>
      <w:r w:rsidRPr="00F9433D">
        <w:rPr>
          <w:rFonts w:ascii="Tahoma" w:hAnsi="Tahoma" w:eastAsiaTheme="minorHAnsi" w:cs="Tahoma"/>
          <w:sz w:val="17"/>
          <w:szCs w:val="17"/>
          <w:rtl/>
        </w:rPr>
        <w:t xml:space="preserve">כלי מרתיע </w:t>
      </w:r>
      <w:r w:rsidRPr="00F9433D">
        <w:rPr>
          <w:rFonts w:ascii="Tahoma" w:hAnsi="Tahoma" w:eastAsiaTheme="minorHAnsi" w:cs="Tahoma" w:hint="cs"/>
          <w:sz w:val="17"/>
          <w:szCs w:val="17"/>
          <w:rtl/>
        </w:rPr>
        <w:t>כלפי</w:t>
      </w:r>
      <w:r w:rsidRPr="00F9433D">
        <w:rPr>
          <w:rFonts w:ascii="Tahoma" w:hAnsi="Tahoma" w:eastAsiaTheme="minorHAnsi" w:cs="Tahoma"/>
          <w:sz w:val="17"/>
          <w:szCs w:val="17"/>
          <w:rtl/>
        </w:rPr>
        <w:t xml:space="preserve"> גורמי החוץ. ממצאי בקרת </w:t>
      </w:r>
      <w:r w:rsidRPr="00F9433D">
        <w:rPr>
          <w:rFonts w:ascii="Tahoma" w:hAnsi="Tahoma" w:eastAsiaTheme="minorHAnsi" w:cs="Tahoma" w:hint="cs"/>
          <w:sz w:val="17"/>
          <w:szCs w:val="17"/>
          <w:rtl/>
        </w:rPr>
        <w:t xml:space="preserve">האיכות </w:t>
      </w:r>
      <w:r w:rsidRPr="00F9433D">
        <w:rPr>
          <w:rFonts w:ascii="Tahoma" w:hAnsi="Tahoma" w:eastAsiaTheme="minorHAnsi" w:cs="Tahoma"/>
          <w:sz w:val="17"/>
          <w:szCs w:val="17"/>
          <w:rtl/>
        </w:rPr>
        <w:t xml:space="preserve">עשויים </w:t>
      </w:r>
      <w:r w:rsidRPr="00F9433D">
        <w:rPr>
          <w:rFonts w:ascii="Tahoma" w:hAnsi="Tahoma" w:eastAsiaTheme="minorHAnsi" w:cs="Tahoma" w:hint="cs"/>
          <w:sz w:val="17"/>
          <w:szCs w:val="17"/>
          <w:rtl/>
        </w:rPr>
        <w:t xml:space="preserve">לצמצם את </w:t>
      </w:r>
      <w:r w:rsidRPr="00F9433D">
        <w:rPr>
          <w:rFonts w:ascii="Tahoma" w:hAnsi="Tahoma" w:eastAsiaTheme="minorHAnsi" w:cs="Tahoma"/>
          <w:sz w:val="17"/>
          <w:szCs w:val="17"/>
          <w:rtl/>
        </w:rPr>
        <w:t xml:space="preserve">ההוצאה על </w:t>
      </w:r>
      <w:r w:rsidRPr="00F9433D">
        <w:rPr>
          <w:rFonts w:ascii="Tahoma" w:hAnsi="Tahoma" w:eastAsiaTheme="minorHAnsi" w:cs="Tahoma" w:hint="cs"/>
          <w:sz w:val="17"/>
          <w:szCs w:val="17"/>
          <w:rtl/>
        </w:rPr>
        <w:t>פעולות ת</w:t>
      </w:r>
      <w:r w:rsidRPr="00F9433D">
        <w:rPr>
          <w:rFonts w:ascii="Tahoma" w:hAnsi="Tahoma" w:eastAsiaTheme="minorHAnsi" w:cs="Tahoma"/>
          <w:sz w:val="17"/>
          <w:szCs w:val="17"/>
          <w:rtl/>
        </w:rPr>
        <w:t>חז</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 xml:space="preserve">קה, </w:t>
      </w:r>
      <w:r w:rsidRPr="00F9433D">
        <w:rPr>
          <w:rFonts w:ascii="Tahoma" w:hAnsi="Tahoma" w:eastAsiaTheme="minorHAnsi" w:cs="Tahoma" w:hint="cs"/>
          <w:sz w:val="17"/>
          <w:szCs w:val="17"/>
          <w:rtl/>
        </w:rPr>
        <w:t>ל</w:t>
      </w:r>
      <w:r w:rsidRPr="00F9433D">
        <w:rPr>
          <w:rFonts w:ascii="Tahoma" w:hAnsi="Tahoma" w:eastAsiaTheme="minorHAnsi" w:cs="Tahoma"/>
          <w:sz w:val="17"/>
          <w:szCs w:val="17"/>
          <w:rtl/>
        </w:rPr>
        <w:t>מנ</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 xml:space="preserve">ע תשלומים מיותרים </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 xml:space="preserve">לתת כלים שיסייעו לחברה </w:t>
      </w:r>
      <w:r w:rsidRPr="00F9433D">
        <w:rPr>
          <w:rFonts w:ascii="Tahoma" w:hAnsi="Tahoma" w:eastAsiaTheme="minorHAnsi" w:cs="Tahoma" w:hint="cs"/>
          <w:sz w:val="17"/>
          <w:szCs w:val="17"/>
          <w:rtl/>
        </w:rPr>
        <w:t xml:space="preserve">לבצע הליכי </w:t>
      </w:r>
      <w:r w:rsidRPr="00F9433D">
        <w:rPr>
          <w:rFonts w:ascii="Tahoma" w:hAnsi="Tahoma" w:eastAsiaTheme="minorHAnsi" w:cs="Tahoma"/>
          <w:sz w:val="17"/>
          <w:szCs w:val="17"/>
          <w:rtl/>
        </w:rPr>
        <w:t>הפקת לקחים</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למידה והתייעלות.</w:t>
      </w:r>
    </w:p>
    <w:p w:rsidR="00653A4E" w:rsidRPr="00F9433D" w:rsidP="00E95DD3">
      <w:pPr>
        <w:spacing w:line="240" w:lineRule="exact"/>
        <w:ind w:right="2268"/>
        <w:jc w:val="both"/>
        <w:rPr>
          <w:rFonts w:ascii="Tahoma" w:hAnsi="Tahoma" w:eastAsiaTheme="minorHAnsi" w:cs="Tahoma"/>
          <w:sz w:val="17"/>
          <w:szCs w:val="17"/>
          <w:rtl/>
        </w:rPr>
      </w:pPr>
    </w:p>
    <w:p w:rsidR="00653A4E" w:rsidRPr="004915AD" w:rsidP="00E95DD3">
      <w:pPr>
        <w:pStyle w:val="KOT6"/>
        <w:rPr>
          <w:rFonts w:eastAsiaTheme="minorHAnsi"/>
          <w:rtl/>
        </w:rPr>
      </w:pPr>
      <w:r w:rsidRPr="004915AD">
        <w:rPr>
          <w:rFonts w:eastAsiaTheme="minorHAnsi" w:hint="cs"/>
          <w:rtl/>
        </w:rPr>
        <w:t>אי-התאמות</w:t>
      </w:r>
    </w:p>
    <w:p w:rsidR="00653A4E" w:rsidRPr="00F9433D" w:rsidP="006848EE">
      <w:pPr>
        <w:numPr>
          <w:ilvl w:val="0"/>
          <w:numId w:val="11"/>
        </w:numPr>
        <w:spacing w:after="240" w:line="240" w:lineRule="exact"/>
        <w:ind w:right="2268"/>
        <w:jc w:val="both"/>
        <w:rPr>
          <w:rFonts w:ascii="Tahoma" w:hAnsi="Tahoma" w:eastAsiaTheme="minorHAnsi" w:cs="Tahoma"/>
          <w:sz w:val="17"/>
          <w:szCs w:val="17"/>
        </w:rPr>
      </w:pPr>
      <w:r w:rsidRPr="00F9433D">
        <w:rPr>
          <w:rFonts w:ascii="Tahoma" w:hAnsi="Tahoma" w:eastAsiaTheme="minorHAnsi" w:cs="Tahoma"/>
          <w:sz w:val="17"/>
          <w:szCs w:val="17"/>
          <w:rtl/>
        </w:rPr>
        <w:t>אי-התאמות (</w:t>
      </w:r>
      <w:r w:rsidRPr="00F9433D">
        <w:rPr>
          <w:rFonts w:ascii="Tahoma" w:hAnsi="Tahoma" w:eastAsiaTheme="minorHAnsi" w:cs="Tahoma"/>
          <w:sz w:val="17"/>
          <w:szCs w:val="17"/>
        </w:rPr>
        <w:t>NCR - non conformance</w:t>
      </w:r>
      <w:r w:rsidRPr="00F9433D">
        <w:rPr>
          <w:rFonts w:ascii="Tahoma" w:hAnsi="Tahoma" w:eastAsiaTheme="minorHAnsi" w:cs="Tahoma"/>
          <w:sz w:val="17"/>
          <w:szCs w:val="17"/>
          <w:rtl/>
        </w:rPr>
        <w:t xml:space="preserve">ׂ) מוגדרות כחוסר התאמה בין חומרים או רכיבים או תוצר בפרויקט </w:t>
      </w:r>
      <w:r w:rsidRPr="00F9433D">
        <w:rPr>
          <w:rFonts w:ascii="Tahoma" w:hAnsi="Tahoma" w:eastAsiaTheme="minorHAnsi" w:cs="Tahoma" w:hint="cs"/>
          <w:sz w:val="17"/>
          <w:szCs w:val="17"/>
          <w:rtl/>
        </w:rPr>
        <w:t xml:space="preserve">ובין </w:t>
      </w:r>
      <w:r w:rsidRPr="00F9433D">
        <w:rPr>
          <w:rFonts w:ascii="Tahoma" w:hAnsi="Tahoma" w:eastAsiaTheme="minorHAnsi" w:cs="Tahoma"/>
          <w:sz w:val="17"/>
          <w:szCs w:val="17"/>
          <w:rtl/>
        </w:rPr>
        <w:t>רמות האיכות הנדרשות בחוזה עם הקבלן או במפרטים המחייבים.</w:t>
      </w:r>
      <w:r w:rsidRPr="00F9433D">
        <w:rPr>
          <w:rFonts w:ascii="Tahoma" w:hAnsi="Tahoma" w:eastAsiaTheme="minorHAnsi" w:cs="Tahoma" w:hint="cs"/>
          <w:sz w:val="17"/>
          <w:szCs w:val="17"/>
          <w:rtl/>
        </w:rPr>
        <w:t xml:space="preserve"> באמצעות </w:t>
      </w:r>
      <w:r w:rsidRPr="00F9433D">
        <w:rPr>
          <w:rFonts w:ascii="Tahoma" w:hAnsi="Tahoma" w:eastAsiaTheme="minorHAnsi" w:cs="Tahoma"/>
          <w:sz w:val="17"/>
          <w:szCs w:val="17"/>
          <w:rtl/>
        </w:rPr>
        <w:t>חברות בקרת איכות</w:t>
      </w:r>
      <w:r w:rsidRPr="00F9433D">
        <w:rPr>
          <w:rFonts w:ascii="Tahoma" w:hAnsi="Tahoma" w:eastAsiaTheme="minorHAnsi" w:cs="Tahoma" w:hint="cs"/>
          <w:sz w:val="17"/>
          <w:szCs w:val="17"/>
          <w:rtl/>
        </w:rPr>
        <w:t xml:space="preserve"> חיצוניות אגף הבטחת איכות של החברה עורך פעולות בקרה על עבודות הקבלן ועל בקרת האיכות שהקבלן מבצע במסגרת מחויבותו לחברה. מחובתו של הקבלן לתקן את הליקויים שהחברה מעלה. </w:t>
      </w:r>
      <w:r w:rsidRPr="00F9433D">
        <w:rPr>
          <w:rFonts w:ascii="Tahoma" w:hAnsi="Tahoma" w:eastAsiaTheme="minorHAnsi" w:cs="Tahoma"/>
          <w:sz w:val="17"/>
          <w:szCs w:val="17"/>
          <w:rtl/>
        </w:rPr>
        <w:t>מעיון בנתוני החברה עולה כי במסגרת מכרז הריבודים הנוכחי</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נכון למועד דצמבר 2016</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העלו הבקרות 373 אי</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התאמות, 159 מתוכן (46%) </w:t>
      </w:r>
      <w:r w:rsidRPr="00F9433D">
        <w:rPr>
          <w:rFonts w:ascii="Tahoma" w:hAnsi="Tahoma" w:eastAsiaTheme="minorHAnsi" w:cs="Tahoma" w:hint="cs"/>
          <w:sz w:val="17"/>
          <w:szCs w:val="17"/>
          <w:rtl/>
        </w:rPr>
        <w:t xml:space="preserve">גילתה </w:t>
      </w:r>
      <w:r w:rsidRPr="00F9433D">
        <w:rPr>
          <w:rFonts w:ascii="Tahoma" w:hAnsi="Tahoma" w:eastAsiaTheme="minorHAnsi" w:cs="Tahoma"/>
          <w:sz w:val="17"/>
          <w:szCs w:val="17"/>
          <w:rtl/>
        </w:rPr>
        <w:t xml:space="preserve">הבטחת האיכות של החברה. </w:t>
      </w:r>
      <w:r w:rsidRPr="00F9433D">
        <w:rPr>
          <w:rFonts w:ascii="Tahoma" w:hAnsi="Tahoma" w:eastAsiaTheme="minorHAnsi" w:cs="Tahoma" w:hint="cs"/>
          <w:sz w:val="17"/>
          <w:szCs w:val="17"/>
          <w:rtl/>
        </w:rPr>
        <w:t>ב</w:t>
      </w:r>
      <w:r w:rsidRPr="00F9433D">
        <w:rPr>
          <w:rFonts w:ascii="Tahoma" w:hAnsi="Tahoma" w:eastAsiaTheme="minorHAnsi" w:cs="Tahoma"/>
          <w:sz w:val="17"/>
          <w:szCs w:val="17"/>
          <w:rtl/>
        </w:rPr>
        <w:t>מכרז אחזקה כולל של החברה</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נכון ליולי 2016</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העלו הבקרות 1</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689 אי</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התאמות, 823 מתוכן (49%) </w:t>
      </w:r>
      <w:r w:rsidRPr="00F9433D">
        <w:rPr>
          <w:rFonts w:ascii="Tahoma" w:hAnsi="Tahoma" w:eastAsiaTheme="minorHAnsi" w:cs="Tahoma" w:hint="cs"/>
          <w:sz w:val="17"/>
          <w:szCs w:val="17"/>
          <w:rtl/>
        </w:rPr>
        <w:t xml:space="preserve">גילתה </w:t>
      </w:r>
      <w:r w:rsidRPr="00F9433D">
        <w:rPr>
          <w:rFonts w:ascii="Tahoma" w:hAnsi="Tahoma" w:eastAsiaTheme="minorHAnsi" w:cs="Tahoma"/>
          <w:sz w:val="17"/>
          <w:szCs w:val="17"/>
          <w:rtl/>
        </w:rPr>
        <w:t>הבטחת האיכות של החברה.</w:t>
      </w:r>
      <w:r w:rsidRPr="00F9433D">
        <w:rPr>
          <w:rFonts w:ascii="Tahoma" w:hAnsi="Tahoma" w:eastAsiaTheme="minorHAnsi" w:cs="Tahoma" w:hint="cs"/>
          <w:sz w:val="17"/>
          <w:szCs w:val="17"/>
          <w:rtl/>
        </w:rPr>
        <w:t xml:space="preserve"> </w:t>
      </w:r>
    </w:p>
    <w:p w:rsidR="00653A4E" w:rsidRPr="00F9433D" w:rsidP="006848EE">
      <w:pPr>
        <w:pStyle w:val="RESHET"/>
        <w:ind w:left="567"/>
        <w:rPr>
          <w:rFonts w:eastAsiaTheme="minorHAnsi"/>
          <w:rtl/>
        </w:rPr>
      </w:pPr>
      <w:r w:rsidRPr="00F9433D">
        <w:rPr>
          <w:rFonts w:eastAsiaTheme="minorHAnsi" w:hint="cs"/>
          <w:rtl/>
        </w:rPr>
        <w:t xml:space="preserve">מספר </w:t>
      </w:r>
      <w:r w:rsidRPr="00F9433D">
        <w:rPr>
          <w:rFonts w:eastAsiaTheme="minorHAnsi"/>
          <w:rtl/>
        </w:rPr>
        <w:t>כה גדול של אי</w:t>
      </w:r>
      <w:r w:rsidRPr="00F9433D">
        <w:rPr>
          <w:rFonts w:eastAsiaTheme="minorHAnsi" w:hint="cs"/>
          <w:rtl/>
        </w:rPr>
        <w:t>-</w:t>
      </w:r>
      <w:r w:rsidRPr="00F9433D">
        <w:rPr>
          <w:rFonts w:eastAsiaTheme="minorHAnsi"/>
          <w:rtl/>
        </w:rPr>
        <w:t xml:space="preserve">התאמות מדגיש את </w:t>
      </w:r>
      <w:r w:rsidRPr="00F9433D">
        <w:rPr>
          <w:rFonts w:eastAsiaTheme="minorHAnsi" w:hint="cs"/>
          <w:rtl/>
        </w:rPr>
        <w:t xml:space="preserve">חשיבותה של הבקרה </w:t>
      </w:r>
      <w:r w:rsidRPr="00F9433D">
        <w:rPr>
          <w:rFonts w:eastAsiaTheme="minorHAnsi"/>
          <w:rtl/>
        </w:rPr>
        <w:t>על עבודת הגורמים החיצוניים</w:t>
      </w:r>
      <w:r w:rsidRPr="00F9433D">
        <w:rPr>
          <w:rFonts w:eastAsiaTheme="minorHAnsi" w:hint="cs"/>
          <w:rtl/>
        </w:rPr>
        <w:t>. כמו כן, מספר זה</w:t>
      </w:r>
      <w:r w:rsidRPr="00F9433D">
        <w:rPr>
          <w:rFonts w:eastAsiaTheme="minorHAnsi"/>
          <w:rtl/>
        </w:rPr>
        <w:t xml:space="preserve"> מעלה שאלות על תקינות</w:t>
      </w:r>
      <w:r w:rsidRPr="00F9433D">
        <w:rPr>
          <w:rFonts w:eastAsiaTheme="minorHAnsi" w:hint="cs"/>
          <w:rtl/>
        </w:rPr>
        <w:t>ן של</w:t>
      </w:r>
      <w:r w:rsidRPr="00F9433D">
        <w:rPr>
          <w:rFonts w:eastAsiaTheme="minorHAnsi"/>
          <w:rtl/>
        </w:rPr>
        <w:t xml:space="preserve"> בקרות האיכות שמבצעים הקבלנים על עבודתם. מן הראוי שהחברה ת</w:t>
      </w:r>
      <w:r w:rsidRPr="00F9433D">
        <w:rPr>
          <w:rFonts w:eastAsiaTheme="minorHAnsi" w:hint="cs"/>
          <w:rtl/>
        </w:rPr>
        <w:t>בחן לעומק את הנושא</w:t>
      </w:r>
      <w:r w:rsidRPr="00F9433D">
        <w:rPr>
          <w:rFonts w:eastAsiaTheme="minorHAnsi"/>
          <w:rtl/>
        </w:rPr>
        <w:t>.</w:t>
      </w:r>
      <w:r w:rsidRPr="00B24B74" w:rsidR="00B24B74">
        <w:rPr>
          <w:noProof/>
          <w:rtl/>
        </w:rPr>
        <w:t xml:space="preserve"> </w:t>
      </w:r>
      <w:r w:rsidRPr="0012789B" w:rsidR="00B24B74">
        <w:rPr>
          <w:noProof/>
          <w:rtl/>
          <w:lang w:eastAsia="en-US"/>
        </w:rPr>
        <mc:AlternateContent>
          <mc:Choice Requires="wps">
            <w:drawing>
              <wp:anchor distT="0" distB="0" distL="114300" distR="114300" simplePos="0" relativeHeight="251682816" behindDoc="1" locked="0" layoutInCell="1" allowOverlap="1">
                <wp:simplePos x="0" y="0"/>
                <wp:positionH relativeFrom="margin">
                  <wp:posOffset>-431800</wp:posOffset>
                </wp:positionH>
                <wp:positionV relativeFrom="margin">
                  <wp:align>top</wp:align>
                </wp:positionV>
                <wp:extent cx="1620000" cy="4140000"/>
                <wp:effectExtent l="0" t="0" r="0" b="0"/>
                <wp:wrapNone/>
                <wp:docPr id="4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24B74" w:rsidRPr="00373C5D" w:rsidP="00B24B7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76695349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11237"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24B74" w:rsidRPr="00881D99" w:rsidP="00B24B74">
                            <w:pPr>
                              <w:spacing w:after="0" w:line="240" w:lineRule="auto"/>
                              <w:rPr>
                                <w:color w:val="0B5294"/>
                                <w:spacing w:val="-4"/>
                                <w:sz w:val="24"/>
                                <w:szCs w:val="24"/>
                                <w:rtl/>
                                <w:cs/>
                              </w:rPr>
                            </w:pPr>
                            <w:r w:rsidRPr="00B24B74">
                              <w:rPr>
                                <w:rFonts w:cs="Tahoma" w:hint="eastAsia"/>
                                <w:color w:val="0B5294"/>
                                <w:spacing w:val="-4"/>
                                <w:sz w:val="24"/>
                                <w:szCs w:val="24"/>
                                <w:rtl/>
                              </w:rPr>
                              <w:t>מספר</w:t>
                            </w:r>
                            <w:r w:rsidRPr="00B24B74">
                              <w:rPr>
                                <w:rFonts w:cs="Tahoma"/>
                                <w:color w:val="0B5294"/>
                                <w:spacing w:val="-4"/>
                                <w:sz w:val="24"/>
                                <w:szCs w:val="24"/>
                                <w:rtl/>
                              </w:rPr>
                              <w:t xml:space="preserve"> </w:t>
                            </w:r>
                            <w:r w:rsidRPr="00B24B74">
                              <w:rPr>
                                <w:rFonts w:cs="Tahoma" w:hint="eastAsia"/>
                                <w:color w:val="0B5294"/>
                                <w:spacing w:val="-4"/>
                                <w:sz w:val="24"/>
                                <w:szCs w:val="24"/>
                                <w:rtl/>
                              </w:rPr>
                              <w:t>כה</w:t>
                            </w:r>
                            <w:r w:rsidRPr="00B24B74">
                              <w:rPr>
                                <w:rFonts w:cs="Tahoma"/>
                                <w:color w:val="0B5294"/>
                                <w:spacing w:val="-4"/>
                                <w:sz w:val="24"/>
                                <w:szCs w:val="24"/>
                                <w:rtl/>
                              </w:rPr>
                              <w:t xml:space="preserve"> </w:t>
                            </w:r>
                            <w:r w:rsidRPr="00B24B74">
                              <w:rPr>
                                <w:rFonts w:cs="Tahoma" w:hint="eastAsia"/>
                                <w:color w:val="0B5294"/>
                                <w:spacing w:val="-4"/>
                                <w:sz w:val="24"/>
                                <w:szCs w:val="24"/>
                                <w:rtl/>
                              </w:rPr>
                              <w:t>גדול</w:t>
                            </w:r>
                            <w:r w:rsidRPr="00B24B74">
                              <w:rPr>
                                <w:rFonts w:cs="Tahoma"/>
                                <w:color w:val="0B5294"/>
                                <w:spacing w:val="-4"/>
                                <w:sz w:val="24"/>
                                <w:szCs w:val="24"/>
                                <w:rtl/>
                              </w:rPr>
                              <w:t xml:space="preserve"> </w:t>
                            </w:r>
                            <w:r w:rsidRPr="00B24B74">
                              <w:rPr>
                                <w:rFonts w:cs="Tahoma" w:hint="eastAsia"/>
                                <w:color w:val="0B5294"/>
                                <w:spacing w:val="-4"/>
                                <w:sz w:val="24"/>
                                <w:szCs w:val="24"/>
                                <w:rtl/>
                              </w:rPr>
                              <w:t>של</w:t>
                            </w:r>
                            <w:r w:rsidRPr="00B24B74">
                              <w:rPr>
                                <w:rFonts w:cs="Tahoma"/>
                                <w:color w:val="0B5294"/>
                                <w:spacing w:val="-4"/>
                                <w:sz w:val="24"/>
                                <w:szCs w:val="24"/>
                                <w:rtl/>
                              </w:rPr>
                              <w:t xml:space="preserve"> </w:t>
                            </w:r>
                            <w:r w:rsidRPr="00B24B74">
                              <w:rPr>
                                <w:rFonts w:cs="Tahoma" w:hint="eastAsia"/>
                                <w:color w:val="0B5294"/>
                                <w:spacing w:val="-4"/>
                                <w:sz w:val="24"/>
                                <w:szCs w:val="24"/>
                                <w:rtl/>
                              </w:rPr>
                              <w:t>אי</w:t>
                            </w:r>
                            <w:r w:rsidRPr="00B24B74">
                              <w:rPr>
                                <w:rFonts w:cs="Tahoma"/>
                                <w:color w:val="0B5294"/>
                                <w:spacing w:val="-4"/>
                                <w:sz w:val="24"/>
                                <w:szCs w:val="24"/>
                                <w:rtl/>
                              </w:rPr>
                              <w:t>-</w:t>
                            </w:r>
                            <w:r w:rsidRPr="00B24B74">
                              <w:rPr>
                                <w:rFonts w:cs="Tahoma" w:hint="eastAsia"/>
                                <w:color w:val="0B5294"/>
                                <w:spacing w:val="-4"/>
                                <w:sz w:val="24"/>
                                <w:szCs w:val="24"/>
                                <w:rtl/>
                              </w:rPr>
                              <w:t>התאמות</w:t>
                            </w:r>
                            <w:r w:rsidRPr="00B24B74">
                              <w:rPr>
                                <w:rFonts w:cs="Tahoma"/>
                                <w:color w:val="0B5294"/>
                                <w:spacing w:val="-4"/>
                                <w:sz w:val="24"/>
                                <w:szCs w:val="24"/>
                                <w:rtl/>
                              </w:rPr>
                              <w:t xml:space="preserve"> </w:t>
                            </w:r>
                            <w:r w:rsidRPr="00B24B74">
                              <w:rPr>
                                <w:rFonts w:cs="Tahoma" w:hint="eastAsia"/>
                                <w:color w:val="0B5294"/>
                                <w:spacing w:val="-4"/>
                                <w:sz w:val="24"/>
                                <w:szCs w:val="24"/>
                                <w:rtl/>
                              </w:rPr>
                              <w:t>מדגיש</w:t>
                            </w:r>
                            <w:r w:rsidRPr="00B24B74">
                              <w:rPr>
                                <w:rFonts w:cs="Tahoma"/>
                                <w:color w:val="0B5294"/>
                                <w:spacing w:val="-4"/>
                                <w:sz w:val="24"/>
                                <w:szCs w:val="24"/>
                                <w:rtl/>
                              </w:rPr>
                              <w:t xml:space="preserve"> </w:t>
                            </w:r>
                            <w:r w:rsidRPr="00B24B74">
                              <w:rPr>
                                <w:rFonts w:cs="Tahoma" w:hint="eastAsia"/>
                                <w:color w:val="0B5294"/>
                                <w:spacing w:val="-4"/>
                                <w:sz w:val="24"/>
                                <w:szCs w:val="24"/>
                                <w:rtl/>
                              </w:rPr>
                              <w:t>את</w:t>
                            </w:r>
                            <w:r w:rsidRPr="00B24B74">
                              <w:rPr>
                                <w:rFonts w:cs="Tahoma"/>
                                <w:color w:val="0B5294"/>
                                <w:spacing w:val="-4"/>
                                <w:sz w:val="24"/>
                                <w:szCs w:val="24"/>
                                <w:rtl/>
                              </w:rPr>
                              <w:t xml:space="preserve"> </w:t>
                            </w:r>
                            <w:r w:rsidRPr="00B24B74">
                              <w:rPr>
                                <w:rFonts w:cs="Tahoma" w:hint="eastAsia"/>
                                <w:color w:val="0B5294"/>
                                <w:spacing w:val="-4"/>
                                <w:sz w:val="24"/>
                                <w:szCs w:val="24"/>
                                <w:rtl/>
                              </w:rPr>
                              <w:t>חשיבותה</w:t>
                            </w:r>
                            <w:r w:rsidRPr="00B24B74">
                              <w:rPr>
                                <w:rFonts w:cs="Tahoma"/>
                                <w:color w:val="0B5294"/>
                                <w:spacing w:val="-4"/>
                                <w:sz w:val="24"/>
                                <w:szCs w:val="24"/>
                                <w:rtl/>
                              </w:rPr>
                              <w:t xml:space="preserve"> </w:t>
                            </w:r>
                            <w:r w:rsidRPr="00B24B74">
                              <w:rPr>
                                <w:rFonts w:cs="Tahoma" w:hint="eastAsia"/>
                                <w:color w:val="0B5294"/>
                                <w:spacing w:val="-4"/>
                                <w:sz w:val="24"/>
                                <w:szCs w:val="24"/>
                                <w:rtl/>
                              </w:rPr>
                              <w:t>של</w:t>
                            </w:r>
                            <w:r w:rsidRPr="00B24B74">
                              <w:rPr>
                                <w:rFonts w:cs="Tahoma"/>
                                <w:color w:val="0B5294"/>
                                <w:spacing w:val="-4"/>
                                <w:sz w:val="24"/>
                                <w:szCs w:val="24"/>
                                <w:rtl/>
                              </w:rPr>
                              <w:t xml:space="preserve"> </w:t>
                            </w:r>
                            <w:r w:rsidRPr="00B24B74">
                              <w:rPr>
                                <w:rFonts w:cs="Tahoma" w:hint="eastAsia"/>
                                <w:color w:val="0B5294"/>
                                <w:spacing w:val="-4"/>
                                <w:sz w:val="24"/>
                                <w:szCs w:val="24"/>
                                <w:rtl/>
                              </w:rPr>
                              <w:t>הבקרה</w:t>
                            </w:r>
                            <w:r w:rsidRPr="00B24B74">
                              <w:rPr>
                                <w:rFonts w:cs="Tahoma"/>
                                <w:color w:val="0B5294"/>
                                <w:spacing w:val="-4"/>
                                <w:sz w:val="24"/>
                                <w:szCs w:val="24"/>
                                <w:rtl/>
                              </w:rPr>
                              <w:t xml:space="preserve"> </w:t>
                            </w:r>
                            <w:r w:rsidRPr="00B24B74">
                              <w:rPr>
                                <w:rFonts w:cs="Tahoma" w:hint="eastAsia"/>
                                <w:color w:val="0B5294"/>
                                <w:spacing w:val="-4"/>
                                <w:sz w:val="24"/>
                                <w:szCs w:val="24"/>
                                <w:rtl/>
                              </w:rPr>
                              <w:t>על</w:t>
                            </w:r>
                            <w:r w:rsidRPr="00B24B74">
                              <w:rPr>
                                <w:rFonts w:cs="Tahoma"/>
                                <w:color w:val="0B5294"/>
                                <w:spacing w:val="-4"/>
                                <w:sz w:val="24"/>
                                <w:szCs w:val="24"/>
                                <w:rtl/>
                              </w:rPr>
                              <w:t xml:space="preserve"> </w:t>
                            </w:r>
                            <w:r w:rsidRPr="00B24B74">
                              <w:rPr>
                                <w:rFonts w:cs="Tahoma" w:hint="eastAsia"/>
                                <w:color w:val="0B5294"/>
                                <w:spacing w:val="-4"/>
                                <w:sz w:val="24"/>
                                <w:szCs w:val="24"/>
                                <w:rtl/>
                              </w:rPr>
                              <w:t>עבודת</w:t>
                            </w:r>
                            <w:r w:rsidRPr="00B24B74">
                              <w:rPr>
                                <w:rFonts w:cs="Tahoma"/>
                                <w:color w:val="0B5294"/>
                                <w:spacing w:val="-4"/>
                                <w:sz w:val="24"/>
                                <w:szCs w:val="24"/>
                                <w:rtl/>
                              </w:rPr>
                              <w:t xml:space="preserve"> </w:t>
                            </w:r>
                            <w:r w:rsidRPr="00B24B74">
                              <w:rPr>
                                <w:rFonts w:cs="Tahoma" w:hint="eastAsia"/>
                                <w:color w:val="0B5294"/>
                                <w:spacing w:val="-4"/>
                                <w:sz w:val="24"/>
                                <w:szCs w:val="24"/>
                                <w:rtl/>
                              </w:rPr>
                              <w:t>הגורמים</w:t>
                            </w:r>
                            <w:r w:rsidRPr="00B24B74">
                              <w:rPr>
                                <w:rFonts w:cs="Tahoma"/>
                                <w:color w:val="0B5294"/>
                                <w:spacing w:val="-4"/>
                                <w:sz w:val="24"/>
                                <w:szCs w:val="24"/>
                                <w:rtl/>
                              </w:rPr>
                              <w:t xml:space="preserve"> </w:t>
                            </w:r>
                            <w:r w:rsidRPr="00B24B74">
                              <w:rPr>
                                <w:rFonts w:cs="Tahoma" w:hint="eastAsia"/>
                                <w:color w:val="0B5294"/>
                                <w:spacing w:val="-4"/>
                                <w:sz w:val="24"/>
                                <w:szCs w:val="24"/>
                                <w:rtl/>
                              </w:rPr>
                              <w:t>החיצוניים</w:t>
                            </w:r>
                            <w:r w:rsidRPr="00B24B74">
                              <w:rPr>
                                <w:rFonts w:cs="Tahoma"/>
                                <w:color w:val="0B5294"/>
                                <w:spacing w:val="-4"/>
                                <w:sz w:val="24"/>
                                <w:szCs w:val="24"/>
                                <w:rtl/>
                              </w:rPr>
                              <w:t xml:space="preserve">. </w:t>
                            </w:r>
                            <w:r w:rsidRPr="00B24B74">
                              <w:rPr>
                                <w:rFonts w:cs="Tahoma" w:hint="eastAsia"/>
                                <w:color w:val="0B5294"/>
                                <w:spacing w:val="-4"/>
                                <w:sz w:val="24"/>
                                <w:szCs w:val="24"/>
                                <w:rtl/>
                              </w:rPr>
                              <w:t>כמו</w:t>
                            </w:r>
                            <w:r w:rsidRPr="00B24B74">
                              <w:rPr>
                                <w:rFonts w:cs="Tahoma"/>
                                <w:color w:val="0B5294"/>
                                <w:spacing w:val="-4"/>
                                <w:sz w:val="24"/>
                                <w:szCs w:val="24"/>
                                <w:rtl/>
                              </w:rPr>
                              <w:t xml:space="preserve"> </w:t>
                            </w:r>
                            <w:r w:rsidRPr="00B24B74">
                              <w:rPr>
                                <w:rFonts w:cs="Tahoma" w:hint="eastAsia"/>
                                <w:color w:val="0B5294"/>
                                <w:spacing w:val="-4"/>
                                <w:sz w:val="24"/>
                                <w:szCs w:val="24"/>
                                <w:rtl/>
                              </w:rPr>
                              <w:t>כן</w:t>
                            </w:r>
                            <w:r w:rsidRPr="00B24B74">
                              <w:rPr>
                                <w:rFonts w:cs="Tahoma"/>
                                <w:color w:val="0B5294"/>
                                <w:spacing w:val="-4"/>
                                <w:sz w:val="24"/>
                                <w:szCs w:val="24"/>
                                <w:rtl/>
                              </w:rPr>
                              <w:t xml:space="preserve">, </w:t>
                            </w:r>
                            <w:r w:rsidRPr="00B24B74">
                              <w:rPr>
                                <w:rFonts w:cs="Tahoma" w:hint="eastAsia"/>
                                <w:color w:val="0B5294"/>
                                <w:spacing w:val="-4"/>
                                <w:sz w:val="24"/>
                                <w:szCs w:val="24"/>
                                <w:rtl/>
                              </w:rPr>
                              <w:t>מספר</w:t>
                            </w:r>
                            <w:r w:rsidRPr="00B24B74">
                              <w:rPr>
                                <w:rFonts w:cs="Tahoma"/>
                                <w:color w:val="0B5294"/>
                                <w:spacing w:val="-4"/>
                                <w:sz w:val="24"/>
                                <w:szCs w:val="24"/>
                                <w:rtl/>
                              </w:rPr>
                              <w:t xml:space="preserve"> </w:t>
                            </w:r>
                            <w:r w:rsidRPr="00B24B74">
                              <w:rPr>
                                <w:rFonts w:cs="Tahoma" w:hint="eastAsia"/>
                                <w:color w:val="0B5294"/>
                                <w:spacing w:val="-4"/>
                                <w:sz w:val="24"/>
                                <w:szCs w:val="24"/>
                                <w:rtl/>
                              </w:rPr>
                              <w:t>זה</w:t>
                            </w:r>
                            <w:r w:rsidRPr="00B24B74">
                              <w:rPr>
                                <w:rFonts w:cs="Tahoma"/>
                                <w:color w:val="0B5294"/>
                                <w:spacing w:val="-4"/>
                                <w:sz w:val="24"/>
                                <w:szCs w:val="24"/>
                                <w:rtl/>
                              </w:rPr>
                              <w:t xml:space="preserve"> </w:t>
                            </w:r>
                            <w:r w:rsidRPr="00B24B74">
                              <w:rPr>
                                <w:rFonts w:cs="Tahoma" w:hint="eastAsia"/>
                                <w:color w:val="0B5294"/>
                                <w:spacing w:val="-4"/>
                                <w:sz w:val="24"/>
                                <w:szCs w:val="24"/>
                                <w:rtl/>
                              </w:rPr>
                              <w:t>מעלה</w:t>
                            </w:r>
                            <w:r w:rsidRPr="00B24B74">
                              <w:rPr>
                                <w:rFonts w:cs="Tahoma"/>
                                <w:color w:val="0B5294"/>
                                <w:spacing w:val="-4"/>
                                <w:sz w:val="24"/>
                                <w:szCs w:val="24"/>
                                <w:rtl/>
                              </w:rPr>
                              <w:t xml:space="preserve"> </w:t>
                            </w:r>
                            <w:r w:rsidRPr="00B24B74">
                              <w:rPr>
                                <w:rFonts w:cs="Tahoma" w:hint="eastAsia"/>
                                <w:color w:val="0B5294"/>
                                <w:spacing w:val="-4"/>
                                <w:sz w:val="24"/>
                                <w:szCs w:val="24"/>
                                <w:rtl/>
                              </w:rPr>
                              <w:t>שאלות</w:t>
                            </w:r>
                            <w:r w:rsidRPr="00B24B74">
                              <w:rPr>
                                <w:rFonts w:cs="Tahoma"/>
                                <w:color w:val="0B5294"/>
                                <w:spacing w:val="-4"/>
                                <w:sz w:val="24"/>
                                <w:szCs w:val="24"/>
                                <w:rtl/>
                              </w:rPr>
                              <w:t xml:space="preserve"> </w:t>
                            </w:r>
                            <w:r w:rsidRPr="00B24B74">
                              <w:rPr>
                                <w:rFonts w:cs="Tahoma" w:hint="eastAsia"/>
                                <w:color w:val="0B5294"/>
                                <w:spacing w:val="-4"/>
                                <w:sz w:val="24"/>
                                <w:szCs w:val="24"/>
                                <w:rtl/>
                              </w:rPr>
                              <w:t>על</w:t>
                            </w:r>
                            <w:r w:rsidRPr="00B24B74">
                              <w:rPr>
                                <w:rFonts w:cs="Tahoma"/>
                                <w:color w:val="0B5294"/>
                                <w:spacing w:val="-4"/>
                                <w:sz w:val="24"/>
                                <w:szCs w:val="24"/>
                                <w:rtl/>
                              </w:rPr>
                              <w:t xml:space="preserve"> </w:t>
                            </w:r>
                            <w:r w:rsidRPr="00B24B74">
                              <w:rPr>
                                <w:rFonts w:cs="Tahoma" w:hint="eastAsia"/>
                                <w:color w:val="0B5294"/>
                                <w:spacing w:val="-4"/>
                                <w:sz w:val="24"/>
                                <w:szCs w:val="24"/>
                                <w:rtl/>
                              </w:rPr>
                              <w:t>תקינותן</w:t>
                            </w:r>
                            <w:r w:rsidRPr="00B24B74">
                              <w:rPr>
                                <w:rFonts w:cs="Tahoma"/>
                                <w:color w:val="0B5294"/>
                                <w:spacing w:val="-4"/>
                                <w:sz w:val="24"/>
                                <w:szCs w:val="24"/>
                                <w:rtl/>
                              </w:rPr>
                              <w:t xml:space="preserve"> </w:t>
                            </w:r>
                            <w:r w:rsidRPr="00B24B74">
                              <w:rPr>
                                <w:rFonts w:cs="Tahoma" w:hint="eastAsia"/>
                                <w:color w:val="0B5294"/>
                                <w:spacing w:val="-4"/>
                                <w:sz w:val="24"/>
                                <w:szCs w:val="24"/>
                                <w:rtl/>
                              </w:rPr>
                              <w:t>של</w:t>
                            </w:r>
                            <w:r w:rsidRPr="00B24B74">
                              <w:rPr>
                                <w:rFonts w:cs="Tahoma"/>
                                <w:color w:val="0B5294"/>
                                <w:spacing w:val="-4"/>
                                <w:sz w:val="24"/>
                                <w:szCs w:val="24"/>
                                <w:rtl/>
                              </w:rPr>
                              <w:t xml:space="preserve"> </w:t>
                            </w:r>
                            <w:r w:rsidRPr="00B24B74">
                              <w:rPr>
                                <w:rFonts w:cs="Tahoma" w:hint="eastAsia"/>
                                <w:color w:val="0B5294"/>
                                <w:spacing w:val="-4"/>
                                <w:sz w:val="24"/>
                                <w:szCs w:val="24"/>
                                <w:rtl/>
                              </w:rPr>
                              <w:t>בקרות</w:t>
                            </w:r>
                            <w:r w:rsidRPr="00B24B74">
                              <w:rPr>
                                <w:rFonts w:cs="Tahoma"/>
                                <w:color w:val="0B5294"/>
                                <w:spacing w:val="-4"/>
                                <w:sz w:val="24"/>
                                <w:szCs w:val="24"/>
                                <w:rtl/>
                              </w:rPr>
                              <w:t xml:space="preserve"> </w:t>
                            </w:r>
                            <w:r w:rsidRPr="00B24B74">
                              <w:rPr>
                                <w:rFonts w:cs="Tahoma" w:hint="eastAsia"/>
                                <w:color w:val="0B5294"/>
                                <w:spacing w:val="-4"/>
                                <w:sz w:val="24"/>
                                <w:szCs w:val="24"/>
                                <w:rtl/>
                              </w:rPr>
                              <w:t>האיכות</w:t>
                            </w:r>
                            <w:r w:rsidRPr="00B24B74">
                              <w:rPr>
                                <w:rFonts w:cs="Tahoma"/>
                                <w:color w:val="0B5294"/>
                                <w:spacing w:val="-4"/>
                                <w:sz w:val="24"/>
                                <w:szCs w:val="24"/>
                                <w:rtl/>
                              </w:rPr>
                              <w:t xml:space="preserve"> </w:t>
                            </w:r>
                            <w:r w:rsidRPr="00B24B74">
                              <w:rPr>
                                <w:rFonts w:cs="Tahoma" w:hint="eastAsia"/>
                                <w:color w:val="0B5294"/>
                                <w:spacing w:val="-4"/>
                                <w:sz w:val="24"/>
                                <w:szCs w:val="24"/>
                                <w:rtl/>
                              </w:rPr>
                              <w:t>שמבצעים</w:t>
                            </w:r>
                            <w:r w:rsidRPr="00B24B74">
                              <w:rPr>
                                <w:rFonts w:cs="Tahoma"/>
                                <w:color w:val="0B5294"/>
                                <w:spacing w:val="-4"/>
                                <w:sz w:val="24"/>
                                <w:szCs w:val="24"/>
                                <w:rtl/>
                              </w:rPr>
                              <w:t xml:space="preserve"> </w:t>
                            </w:r>
                            <w:r w:rsidRPr="00B24B74">
                              <w:rPr>
                                <w:rFonts w:cs="Tahoma" w:hint="eastAsia"/>
                                <w:color w:val="0B5294"/>
                                <w:spacing w:val="-4"/>
                                <w:sz w:val="24"/>
                                <w:szCs w:val="24"/>
                                <w:rtl/>
                              </w:rPr>
                              <w:t>הקבלנים</w:t>
                            </w:r>
                            <w:r w:rsidRPr="00B24B74">
                              <w:rPr>
                                <w:rFonts w:cs="Tahoma"/>
                                <w:color w:val="0B5294"/>
                                <w:spacing w:val="-4"/>
                                <w:sz w:val="24"/>
                                <w:szCs w:val="24"/>
                                <w:rtl/>
                              </w:rPr>
                              <w:t xml:space="preserve"> </w:t>
                            </w:r>
                            <w:r w:rsidRPr="00B24B74">
                              <w:rPr>
                                <w:rFonts w:cs="Tahoma" w:hint="eastAsia"/>
                                <w:color w:val="0B5294"/>
                                <w:spacing w:val="-4"/>
                                <w:sz w:val="24"/>
                                <w:szCs w:val="24"/>
                                <w:rtl/>
                              </w:rPr>
                              <w:t>על</w:t>
                            </w:r>
                            <w:r w:rsidRPr="00B24B74">
                              <w:rPr>
                                <w:rFonts w:cs="Tahoma"/>
                                <w:color w:val="0B5294"/>
                                <w:spacing w:val="-4"/>
                                <w:sz w:val="24"/>
                                <w:szCs w:val="24"/>
                                <w:rtl/>
                              </w:rPr>
                              <w:t xml:space="preserve"> </w:t>
                            </w:r>
                            <w:r w:rsidRPr="00B24B74">
                              <w:rPr>
                                <w:rFonts w:cs="Tahoma" w:hint="eastAsia"/>
                                <w:color w:val="0B5294"/>
                                <w:spacing w:val="-4"/>
                                <w:sz w:val="24"/>
                                <w:szCs w:val="24"/>
                                <w:rtl/>
                              </w:rPr>
                              <w:t>עבודתם</w:t>
                            </w:r>
                          </w:p>
                          <w:p w:rsidR="00B24B74" w:rsidRPr="00373C5D" w:rsidP="00B24B7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59565137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79716"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2640" filled="f" stroked="f">
                <v:textbox>
                  <w:txbxContent>
                    <w:p w:rsidR="00B24B74" w:rsidRPr="00373C5D" w:rsidP="00B24B74">
                      <w:pPr>
                        <w:spacing w:line="240" w:lineRule="atLeast"/>
                        <w:rPr>
                          <w:rFonts w:cs="Tahoma"/>
                          <w:b/>
                          <w:bCs/>
                          <w:color w:val="0B5294"/>
                          <w:sz w:val="48"/>
                          <w:szCs w:val="48"/>
                          <w:rtl/>
                        </w:rPr>
                      </w:pPr>
                      <w:drawing>
                        <wp:inline distT="0" distB="0" distL="0" distR="0">
                          <wp:extent cx="311150" cy="256800"/>
                          <wp:effectExtent l="0" t="0" r="0" b="0"/>
                          <wp:docPr id="4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00008" name="QUT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24B74" w:rsidRPr="00881D99" w:rsidP="00B24B74">
                      <w:pPr>
                        <w:spacing w:after="0" w:line="240" w:lineRule="auto"/>
                        <w:rPr>
                          <w:color w:val="0B5294"/>
                          <w:spacing w:val="-4"/>
                          <w:sz w:val="24"/>
                          <w:szCs w:val="24"/>
                          <w:rtl/>
                          <w:cs/>
                        </w:rPr>
                      </w:pPr>
                      <w:r w:rsidRPr="00B24B74">
                        <w:rPr>
                          <w:rFonts w:cs="Tahoma" w:hint="eastAsia"/>
                          <w:color w:val="0B5294"/>
                          <w:spacing w:val="-4"/>
                          <w:sz w:val="24"/>
                          <w:szCs w:val="24"/>
                          <w:rtl/>
                        </w:rPr>
                        <w:t>מספר</w:t>
                      </w:r>
                      <w:r w:rsidRPr="00B24B74">
                        <w:rPr>
                          <w:rFonts w:cs="Tahoma"/>
                          <w:color w:val="0B5294"/>
                          <w:spacing w:val="-4"/>
                          <w:sz w:val="24"/>
                          <w:szCs w:val="24"/>
                          <w:rtl/>
                        </w:rPr>
                        <w:t xml:space="preserve"> </w:t>
                      </w:r>
                      <w:r w:rsidRPr="00B24B74">
                        <w:rPr>
                          <w:rFonts w:cs="Tahoma" w:hint="eastAsia"/>
                          <w:color w:val="0B5294"/>
                          <w:spacing w:val="-4"/>
                          <w:sz w:val="24"/>
                          <w:szCs w:val="24"/>
                          <w:rtl/>
                        </w:rPr>
                        <w:t>כה</w:t>
                      </w:r>
                      <w:r w:rsidRPr="00B24B74">
                        <w:rPr>
                          <w:rFonts w:cs="Tahoma"/>
                          <w:color w:val="0B5294"/>
                          <w:spacing w:val="-4"/>
                          <w:sz w:val="24"/>
                          <w:szCs w:val="24"/>
                          <w:rtl/>
                        </w:rPr>
                        <w:t xml:space="preserve"> </w:t>
                      </w:r>
                      <w:r w:rsidRPr="00B24B74">
                        <w:rPr>
                          <w:rFonts w:cs="Tahoma" w:hint="eastAsia"/>
                          <w:color w:val="0B5294"/>
                          <w:spacing w:val="-4"/>
                          <w:sz w:val="24"/>
                          <w:szCs w:val="24"/>
                          <w:rtl/>
                        </w:rPr>
                        <w:t>גדול</w:t>
                      </w:r>
                      <w:r w:rsidRPr="00B24B74">
                        <w:rPr>
                          <w:rFonts w:cs="Tahoma"/>
                          <w:color w:val="0B5294"/>
                          <w:spacing w:val="-4"/>
                          <w:sz w:val="24"/>
                          <w:szCs w:val="24"/>
                          <w:rtl/>
                        </w:rPr>
                        <w:t xml:space="preserve"> </w:t>
                      </w:r>
                      <w:r w:rsidRPr="00B24B74">
                        <w:rPr>
                          <w:rFonts w:cs="Tahoma" w:hint="eastAsia"/>
                          <w:color w:val="0B5294"/>
                          <w:spacing w:val="-4"/>
                          <w:sz w:val="24"/>
                          <w:szCs w:val="24"/>
                          <w:rtl/>
                        </w:rPr>
                        <w:t>של</w:t>
                      </w:r>
                      <w:r w:rsidRPr="00B24B74">
                        <w:rPr>
                          <w:rFonts w:cs="Tahoma"/>
                          <w:color w:val="0B5294"/>
                          <w:spacing w:val="-4"/>
                          <w:sz w:val="24"/>
                          <w:szCs w:val="24"/>
                          <w:rtl/>
                        </w:rPr>
                        <w:t xml:space="preserve"> </w:t>
                      </w:r>
                      <w:r w:rsidRPr="00B24B74">
                        <w:rPr>
                          <w:rFonts w:cs="Tahoma" w:hint="eastAsia"/>
                          <w:color w:val="0B5294"/>
                          <w:spacing w:val="-4"/>
                          <w:sz w:val="24"/>
                          <w:szCs w:val="24"/>
                          <w:rtl/>
                        </w:rPr>
                        <w:t>אי</w:t>
                      </w:r>
                      <w:r w:rsidRPr="00B24B74">
                        <w:rPr>
                          <w:rFonts w:cs="Tahoma"/>
                          <w:color w:val="0B5294"/>
                          <w:spacing w:val="-4"/>
                          <w:sz w:val="24"/>
                          <w:szCs w:val="24"/>
                          <w:rtl/>
                        </w:rPr>
                        <w:t>-</w:t>
                      </w:r>
                      <w:r w:rsidRPr="00B24B74">
                        <w:rPr>
                          <w:rFonts w:cs="Tahoma" w:hint="eastAsia"/>
                          <w:color w:val="0B5294"/>
                          <w:spacing w:val="-4"/>
                          <w:sz w:val="24"/>
                          <w:szCs w:val="24"/>
                          <w:rtl/>
                        </w:rPr>
                        <w:t>התאמות</w:t>
                      </w:r>
                      <w:r w:rsidRPr="00B24B74">
                        <w:rPr>
                          <w:rFonts w:cs="Tahoma"/>
                          <w:color w:val="0B5294"/>
                          <w:spacing w:val="-4"/>
                          <w:sz w:val="24"/>
                          <w:szCs w:val="24"/>
                          <w:rtl/>
                        </w:rPr>
                        <w:t xml:space="preserve"> </w:t>
                      </w:r>
                      <w:r w:rsidRPr="00B24B74">
                        <w:rPr>
                          <w:rFonts w:cs="Tahoma" w:hint="eastAsia"/>
                          <w:color w:val="0B5294"/>
                          <w:spacing w:val="-4"/>
                          <w:sz w:val="24"/>
                          <w:szCs w:val="24"/>
                          <w:rtl/>
                        </w:rPr>
                        <w:t>מדגיש</w:t>
                      </w:r>
                      <w:r w:rsidRPr="00B24B74">
                        <w:rPr>
                          <w:rFonts w:cs="Tahoma"/>
                          <w:color w:val="0B5294"/>
                          <w:spacing w:val="-4"/>
                          <w:sz w:val="24"/>
                          <w:szCs w:val="24"/>
                          <w:rtl/>
                        </w:rPr>
                        <w:t xml:space="preserve"> </w:t>
                      </w:r>
                      <w:r w:rsidRPr="00B24B74">
                        <w:rPr>
                          <w:rFonts w:cs="Tahoma" w:hint="eastAsia"/>
                          <w:color w:val="0B5294"/>
                          <w:spacing w:val="-4"/>
                          <w:sz w:val="24"/>
                          <w:szCs w:val="24"/>
                          <w:rtl/>
                        </w:rPr>
                        <w:t>את</w:t>
                      </w:r>
                      <w:r w:rsidRPr="00B24B74">
                        <w:rPr>
                          <w:rFonts w:cs="Tahoma"/>
                          <w:color w:val="0B5294"/>
                          <w:spacing w:val="-4"/>
                          <w:sz w:val="24"/>
                          <w:szCs w:val="24"/>
                          <w:rtl/>
                        </w:rPr>
                        <w:t xml:space="preserve"> </w:t>
                      </w:r>
                      <w:r w:rsidRPr="00B24B74">
                        <w:rPr>
                          <w:rFonts w:cs="Tahoma" w:hint="eastAsia"/>
                          <w:color w:val="0B5294"/>
                          <w:spacing w:val="-4"/>
                          <w:sz w:val="24"/>
                          <w:szCs w:val="24"/>
                          <w:rtl/>
                        </w:rPr>
                        <w:t>חשיבותה</w:t>
                      </w:r>
                      <w:r w:rsidRPr="00B24B74">
                        <w:rPr>
                          <w:rFonts w:cs="Tahoma"/>
                          <w:color w:val="0B5294"/>
                          <w:spacing w:val="-4"/>
                          <w:sz w:val="24"/>
                          <w:szCs w:val="24"/>
                          <w:rtl/>
                        </w:rPr>
                        <w:t xml:space="preserve"> </w:t>
                      </w:r>
                      <w:r w:rsidRPr="00B24B74">
                        <w:rPr>
                          <w:rFonts w:cs="Tahoma" w:hint="eastAsia"/>
                          <w:color w:val="0B5294"/>
                          <w:spacing w:val="-4"/>
                          <w:sz w:val="24"/>
                          <w:szCs w:val="24"/>
                          <w:rtl/>
                        </w:rPr>
                        <w:t>של</w:t>
                      </w:r>
                      <w:r w:rsidRPr="00B24B74">
                        <w:rPr>
                          <w:rFonts w:cs="Tahoma"/>
                          <w:color w:val="0B5294"/>
                          <w:spacing w:val="-4"/>
                          <w:sz w:val="24"/>
                          <w:szCs w:val="24"/>
                          <w:rtl/>
                        </w:rPr>
                        <w:t xml:space="preserve"> </w:t>
                      </w:r>
                      <w:r w:rsidRPr="00B24B74">
                        <w:rPr>
                          <w:rFonts w:cs="Tahoma" w:hint="eastAsia"/>
                          <w:color w:val="0B5294"/>
                          <w:spacing w:val="-4"/>
                          <w:sz w:val="24"/>
                          <w:szCs w:val="24"/>
                          <w:rtl/>
                        </w:rPr>
                        <w:t>הבקרה</w:t>
                      </w:r>
                      <w:r w:rsidRPr="00B24B74">
                        <w:rPr>
                          <w:rFonts w:cs="Tahoma"/>
                          <w:color w:val="0B5294"/>
                          <w:spacing w:val="-4"/>
                          <w:sz w:val="24"/>
                          <w:szCs w:val="24"/>
                          <w:rtl/>
                        </w:rPr>
                        <w:t xml:space="preserve"> </w:t>
                      </w:r>
                      <w:r w:rsidRPr="00B24B74">
                        <w:rPr>
                          <w:rFonts w:cs="Tahoma" w:hint="eastAsia"/>
                          <w:color w:val="0B5294"/>
                          <w:spacing w:val="-4"/>
                          <w:sz w:val="24"/>
                          <w:szCs w:val="24"/>
                          <w:rtl/>
                        </w:rPr>
                        <w:t>על</w:t>
                      </w:r>
                      <w:r w:rsidRPr="00B24B74">
                        <w:rPr>
                          <w:rFonts w:cs="Tahoma"/>
                          <w:color w:val="0B5294"/>
                          <w:spacing w:val="-4"/>
                          <w:sz w:val="24"/>
                          <w:szCs w:val="24"/>
                          <w:rtl/>
                        </w:rPr>
                        <w:t xml:space="preserve"> </w:t>
                      </w:r>
                      <w:r w:rsidRPr="00B24B74">
                        <w:rPr>
                          <w:rFonts w:cs="Tahoma" w:hint="eastAsia"/>
                          <w:color w:val="0B5294"/>
                          <w:spacing w:val="-4"/>
                          <w:sz w:val="24"/>
                          <w:szCs w:val="24"/>
                          <w:rtl/>
                        </w:rPr>
                        <w:t>עבודת</w:t>
                      </w:r>
                      <w:r w:rsidRPr="00B24B74">
                        <w:rPr>
                          <w:rFonts w:cs="Tahoma"/>
                          <w:color w:val="0B5294"/>
                          <w:spacing w:val="-4"/>
                          <w:sz w:val="24"/>
                          <w:szCs w:val="24"/>
                          <w:rtl/>
                        </w:rPr>
                        <w:t xml:space="preserve"> </w:t>
                      </w:r>
                      <w:r w:rsidRPr="00B24B74">
                        <w:rPr>
                          <w:rFonts w:cs="Tahoma" w:hint="eastAsia"/>
                          <w:color w:val="0B5294"/>
                          <w:spacing w:val="-4"/>
                          <w:sz w:val="24"/>
                          <w:szCs w:val="24"/>
                          <w:rtl/>
                        </w:rPr>
                        <w:t>הגורמים</w:t>
                      </w:r>
                      <w:r w:rsidRPr="00B24B74">
                        <w:rPr>
                          <w:rFonts w:cs="Tahoma"/>
                          <w:color w:val="0B5294"/>
                          <w:spacing w:val="-4"/>
                          <w:sz w:val="24"/>
                          <w:szCs w:val="24"/>
                          <w:rtl/>
                        </w:rPr>
                        <w:t xml:space="preserve"> </w:t>
                      </w:r>
                      <w:r w:rsidRPr="00B24B74">
                        <w:rPr>
                          <w:rFonts w:cs="Tahoma" w:hint="eastAsia"/>
                          <w:color w:val="0B5294"/>
                          <w:spacing w:val="-4"/>
                          <w:sz w:val="24"/>
                          <w:szCs w:val="24"/>
                          <w:rtl/>
                        </w:rPr>
                        <w:t>החיצוניים</w:t>
                      </w:r>
                      <w:r w:rsidRPr="00B24B74">
                        <w:rPr>
                          <w:rFonts w:cs="Tahoma"/>
                          <w:color w:val="0B5294"/>
                          <w:spacing w:val="-4"/>
                          <w:sz w:val="24"/>
                          <w:szCs w:val="24"/>
                          <w:rtl/>
                        </w:rPr>
                        <w:t xml:space="preserve">. </w:t>
                      </w:r>
                      <w:r w:rsidRPr="00B24B74">
                        <w:rPr>
                          <w:rFonts w:cs="Tahoma" w:hint="eastAsia"/>
                          <w:color w:val="0B5294"/>
                          <w:spacing w:val="-4"/>
                          <w:sz w:val="24"/>
                          <w:szCs w:val="24"/>
                          <w:rtl/>
                        </w:rPr>
                        <w:t>כמו</w:t>
                      </w:r>
                      <w:r w:rsidRPr="00B24B74">
                        <w:rPr>
                          <w:rFonts w:cs="Tahoma"/>
                          <w:color w:val="0B5294"/>
                          <w:spacing w:val="-4"/>
                          <w:sz w:val="24"/>
                          <w:szCs w:val="24"/>
                          <w:rtl/>
                        </w:rPr>
                        <w:t xml:space="preserve"> </w:t>
                      </w:r>
                      <w:r w:rsidRPr="00B24B74">
                        <w:rPr>
                          <w:rFonts w:cs="Tahoma" w:hint="eastAsia"/>
                          <w:color w:val="0B5294"/>
                          <w:spacing w:val="-4"/>
                          <w:sz w:val="24"/>
                          <w:szCs w:val="24"/>
                          <w:rtl/>
                        </w:rPr>
                        <w:t>כן</w:t>
                      </w:r>
                      <w:r w:rsidRPr="00B24B74">
                        <w:rPr>
                          <w:rFonts w:cs="Tahoma"/>
                          <w:color w:val="0B5294"/>
                          <w:spacing w:val="-4"/>
                          <w:sz w:val="24"/>
                          <w:szCs w:val="24"/>
                          <w:rtl/>
                        </w:rPr>
                        <w:t xml:space="preserve">, </w:t>
                      </w:r>
                      <w:r w:rsidRPr="00B24B74">
                        <w:rPr>
                          <w:rFonts w:cs="Tahoma" w:hint="eastAsia"/>
                          <w:color w:val="0B5294"/>
                          <w:spacing w:val="-4"/>
                          <w:sz w:val="24"/>
                          <w:szCs w:val="24"/>
                          <w:rtl/>
                        </w:rPr>
                        <w:t>מספר</w:t>
                      </w:r>
                      <w:r w:rsidRPr="00B24B74">
                        <w:rPr>
                          <w:rFonts w:cs="Tahoma"/>
                          <w:color w:val="0B5294"/>
                          <w:spacing w:val="-4"/>
                          <w:sz w:val="24"/>
                          <w:szCs w:val="24"/>
                          <w:rtl/>
                        </w:rPr>
                        <w:t xml:space="preserve"> </w:t>
                      </w:r>
                      <w:r w:rsidRPr="00B24B74">
                        <w:rPr>
                          <w:rFonts w:cs="Tahoma" w:hint="eastAsia"/>
                          <w:color w:val="0B5294"/>
                          <w:spacing w:val="-4"/>
                          <w:sz w:val="24"/>
                          <w:szCs w:val="24"/>
                          <w:rtl/>
                        </w:rPr>
                        <w:t>זה</w:t>
                      </w:r>
                      <w:r w:rsidRPr="00B24B74">
                        <w:rPr>
                          <w:rFonts w:cs="Tahoma"/>
                          <w:color w:val="0B5294"/>
                          <w:spacing w:val="-4"/>
                          <w:sz w:val="24"/>
                          <w:szCs w:val="24"/>
                          <w:rtl/>
                        </w:rPr>
                        <w:t xml:space="preserve"> </w:t>
                      </w:r>
                      <w:r w:rsidRPr="00B24B74">
                        <w:rPr>
                          <w:rFonts w:cs="Tahoma" w:hint="eastAsia"/>
                          <w:color w:val="0B5294"/>
                          <w:spacing w:val="-4"/>
                          <w:sz w:val="24"/>
                          <w:szCs w:val="24"/>
                          <w:rtl/>
                        </w:rPr>
                        <w:t>מעלה</w:t>
                      </w:r>
                      <w:r w:rsidRPr="00B24B74">
                        <w:rPr>
                          <w:rFonts w:cs="Tahoma"/>
                          <w:color w:val="0B5294"/>
                          <w:spacing w:val="-4"/>
                          <w:sz w:val="24"/>
                          <w:szCs w:val="24"/>
                          <w:rtl/>
                        </w:rPr>
                        <w:t xml:space="preserve"> </w:t>
                      </w:r>
                      <w:r w:rsidRPr="00B24B74">
                        <w:rPr>
                          <w:rFonts w:cs="Tahoma" w:hint="eastAsia"/>
                          <w:color w:val="0B5294"/>
                          <w:spacing w:val="-4"/>
                          <w:sz w:val="24"/>
                          <w:szCs w:val="24"/>
                          <w:rtl/>
                        </w:rPr>
                        <w:t>שאלות</w:t>
                      </w:r>
                      <w:r w:rsidRPr="00B24B74">
                        <w:rPr>
                          <w:rFonts w:cs="Tahoma"/>
                          <w:color w:val="0B5294"/>
                          <w:spacing w:val="-4"/>
                          <w:sz w:val="24"/>
                          <w:szCs w:val="24"/>
                          <w:rtl/>
                        </w:rPr>
                        <w:t xml:space="preserve"> </w:t>
                      </w:r>
                      <w:r w:rsidRPr="00B24B74">
                        <w:rPr>
                          <w:rFonts w:cs="Tahoma" w:hint="eastAsia"/>
                          <w:color w:val="0B5294"/>
                          <w:spacing w:val="-4"/>
                          <w:sz w:val="24"/>
                          <w:szCs w:val="24"/>
                          <w:rtl/>
                        </w:rPr>
                        <w:t>על</w:t>
                      </w:r>
                      <w:r w:rsidRPr="00B24B74">
                        <w:rPr>
                          <w:rFonts w:cs="Tahoma"/>
                          <w:color w:val="0B5294"/>
                          <w:spacing w:val="-4"/>
                          <w:sz w:val="24"/>
                          <w:szCs w:val="24"/>
                          <w:rtl/>
                        </w:rPr>
                        <w:t xml:space="preserve"> </w:t>
                      </w:r>
                      <w:r w:rsidRPr="00B24B74">
                        <w:rPr>
                          <w:rFonts w:cs="Tahoma" w:hint="eastAsia"/>
                          <w:color w:val="0B5294"/>
                          <w:spacing w:val="-4"/>
                          <w:sz w:val="24"/>
                          <w:szCs w:val="24"/>
                          <w:rtl/>
                        </w:rPr>
                        <w:t>תקינותן</w:t>
                      </w:r>
                      <w:r w:rsidRPr="00B24B74">
                        <w:rPr>
                          <w:rFonts w:cs="Tahoma"/>
                          <w:color w:val="0B5294"/>
                          <w:spacing w:val="-4"/>
                          <w:sz w:val="24"/>
                          <w:szCs w:val="24"/>
                          <w:rtl/>
                        </w:rPr>
                        <w:t xml:space="preserve"> </w:t>
                      </w:r>
                      <w:r w:rsidRPr="00B24B74">
                        <w:rPr>
                          <w:rFonts w:cs="Tahoma" w:hint="eastAsia"/>
                          <w:color w:val="0B5294"/>
                          <w:spacing w:val="-4"/>
                          <w:sz w:val="24"/>
                          <w:szCs w:val="24"/>
                          <w:rtl/>
                        </w:rPr>
                        <w:t>של</w:t>
                      </w:r>
                      <w:r w:rsidRPr="00B24B74">
                        <w:rPr>
                          <w:rFonts w:cs="Tahoma"/>
                          <w:color w:val="0B5294"/>
                          <w:spacing w:val="-4"/>
                          <w:sz w:val="24"/>
                          <w:szCs w:val="24"/>
                          <w:rtl/>
                        </w:rPr>
                        <w:t xml:space="preserve"> </w:t>
                      </w:r>
                      <w:r w:rsidRPr="00B24B74">
                        <w:rPr>
                          <w:rFonts w:cs="Tahoma" w:hint="eastAsia"/>
                          <w:color w:val="0B5294"/>
                          <w:spacing w:val="-4"/>
                          <w:sz w:val="24"/>
                          <w:szCs w:val="24"/>
                          <w:rtl/>
                        </w:rPr>
                        <w:t>בקרות</w:t>
                      </w:r>
                      <w:r w:rsidRPr="00B24B74">
                        <w:rPr>
                          <w:rFonts w:cs="Tahoma"/>
                          <w:color w:val="0B5294"/>
                          <w:spacing w:val="-4"/>
                          <w:sz w:val="24"/>
                          <w:szCs w:val="24"/>
                          <w:rtl/>
                        </w:rPr>
                        <w:t xml:space="preserve"> </w:t>
                      </w:r>
                      <w:r w:rsidRPr="00B24B74">
                        <w:rPr>
                          <w:rFonts w:cs="Tahoma" w:hint="eastAsia"/>
                          <w:color w:val="0B5294"/>
                          <w:spacing w:val="-4"/>
                          <w:sz w:val="24"/>
                          <w:szCs w:val="24"/>
                          <w:rtl/>
                        </w:rPr>
                        <w:t>האיכות</w:t>
                      </w:r>
                      <w:r w:rsidRPr="00B24B74">
                        <w:rPr>
                          <w:rFonts w:cs="Tahoma"/>
                          <w:color w:val="0B5294"/>
                          <w:spacing w:val="-4"/>
                          <w:sz w:val="24"/>
                          <w:szCs w:val="24"/>
                          <w:rtl/>
                        </w:rPr>
                        <w:t xml:space="preserve"> </w:t>
                      </w:r>
                      <w:r w:rsidRPr="00B24B74">
                        <w:rPr>
                          <w:rFonts w:cs="Tahoma" w:hint="eastAsia"/>
                          <w:color w:val="0B5294"/>
                          <w:spacing w:val="-4"/>
                          <w:sz w:val="24"/>
                          <w:szCs w:val="24"/>
                          <w:rtl/>
                        </w:rPr>
                        <w:t>שמבצעים</w:t>
                      </w:r>
                      <w:r w:rsidRPr="00B24B74">
                        <w:rPr>
                          <w:rFonts w:cs="Tahoma"/>
                          <w:color w:val="0B5294"/>
                          <w:spacing w:val="-4"/>
                          <w:sz w:val="24"/>
                          <w:szCs w:val="24"/>
                          <w:rtl/>
                        </w:rPr>
                        <w:t xml:space="preserve"> </w:t>
                      </w:r>
                      <w:r w:rsidRPr="00B24B74">
                        <w:rPr>
                          <w:rFonts w:cs="Tahoma" w:hint="eastAsia"/>
                          <w:color w:val="0B5294"/>
                          <w:spacing w:val="-4"/>
                          <w:sz w:val="24"/>
                          <w:szCs w:val="24"/>
                          <w:rtl/>
                        </w:rPr>
                        <w:t>הקבלנים</w:t>
                      </w:r>
                      <w:r w:rsidRPr="00B24B74">
                        <w:rPr>
                          <w:rFonts w:cs="Tahoma"/>
                          <w:color w:val="0B5294"/>
                          <w:spacing w:val="-4"/>
                          <w:sz w:val="24"/>
                          <w:szCs w:val="24"/>
                          <w:rtl/>
                        </w:rPr>
                        <w:t xml:space="preserve"> </w:t>
                      </w:r>
                      <w:r w:rsidRPr="00B24B74">
                        <w:rPr>
                          <w:rFonts w:cs="Tahoma" w:hint="eastAsia"/>
                          <w:color w:val="0B5294"/>
                          <w:spacing w:val="-4"/>
                          <w:sz w:val="24"/>
                          <w:szCs w:val="24"/>
                          <w:rtl/>
                        </w:rPr>
                        <w:t>על</w:t>
                      </w:r>
                      <w:r w:rsidRPr="00B24B74">
                        <w:rPr>
                          <w:rFonts w:cs="Tahoma"/>
                          <w:color w:val="0B5294"/>
                          <w:spacing w:val="-4"/>
                          <w:sz w:val="24"/>
                          <w:szCs w:val="24"/>
                          <w:rtl/>
                        </w:rPr>
                        <w:t xml:space="preserve"> </w:t>
                      </w:r>
                      <w:r w:rsidRPr="00B24B74">
                        <w:rPr>
                          <w:rFonts w:cs="Tahoma" w:hint="eastAsia"/>
                          <w:color w:val="0B5294"/>
                          <w:spacing w:val="-4"/>
                          <w:sz w:val="24"/>
                          <w:szCs w:val="24"/>
                          <w:rtl/>
                        </w:rPr>
                        <w:t>עבודתם</w:t>
                      </w:r>
                    </w:p>
                    <w:p w:rsidR="00B24B74" w:rsidRPr="00373C5D" w:rsidP="00B24B74">
                      <w:pPr>
                        <w:spacing w:before="120" w:after="0" w:line="240" w:lineRule="atLeast"/>
                        <w:rPr>
                          <w:rFonts w:cs="Tahoma"/>
                          <w:b/>
                          <w:bCs/>
                          <w:color w:val="0B5294"/>
                          <w:sz w:val="48"/>
                          <w:szCs w:val="48"/>
                          <w:rtl/>
                        </w:rPr>
                      </w:pPr>
                      <w:drawing>
                        <wp:inline distT="0" distB="0" distL="0" distR="0">
                          <wp:extent cx="288000" cy="31337"/>
                          <wp:effectExtent l="0" t="0" r="0" b="6985"/>
                          <wp:docPr id="4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191825" name="lin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653A4E" w:rsidRPr="006848EE" w:rsidP="006848EE">
      <w:pPr>
        <w:pStyle w:val="RESHET"/>
        <w:numPr>
          <w:ilvl w:val="0"/>
          <w:numId w:val="13"/>
        </w:numPr>
        <w:rPr>
          <w:rtl/>
        </w:rPr>
      </w:pPr>
      <w:r w:rsidRPr="006848EE">
        <w:rPr>
          <w:rtl/>
        </w:rPr>
        <w:t xml:space="preserve">הביקורת העלתה כי החברה </w:t>
      </w:r>
      <w:r w:rsidRPr="006848EE">
        <w:rPr>
          <w:rFonts w:hint="cs"/>
          <w:rtl/>
        </w:rPr>
        <w:t>אינה</w:t>
      </w:r>
      <w:r w:rsidRPr="006848EE">
        <w:rPr>
          <w:rtl/>
        </w:rPr>
        <w:t xml:space="preserve"> מפיקה לקחים </w:t>
      </w:r>
      <w:r w:rsidRPr="006848EE">
        <w:rPr>
          <w:rFonts w:hint="cs"/>
          <w:rtl/>
        </w:rPr>
        <w:t>מהמידע</w:t>
      </w:r>
      <w:r w:rsidRPr="006848EE">
        <w:rPr>
          <w:rtl/>
        </w:rPr>
        <w:t xml:space="preserve"> </w:t>
      </w:r>
      <w:r w:rsidRPr="006848EE">
        <w:rPr>
          <w:rFonts w:hint="cs"/>
          <w:rtl/>
        </w:rPr>
        <w:t>שנצבר</w:t>
      </w:r>
      <w:r w:rsidRPr="006848EE">
        <w:rPr>
          <w:rtl/>
        </w:rPr>
        <w:t xml:space="preserve"> </w:t>
      </w:r>
      <w:r w:rsidRPr="006848EE">
        <w:rPr>
          <w:rFonts w:hint="cs"/>
          <w:rtl/>
        </w:rPr>
        <w:t>בתהליך</w:t>
      </w:r>
      <w:r w:rsidRPr="006848EE">
        <w:rPr>
          <w:rtl/>
        </w:rPr>
        <w:t xml:space="preserve"> </w:t>
      </w:r>
      <w:r w:rsidRPr="006848EE">
        <w:rPr>
          <w:rFonts w:hint="cs"/>
          <w:rtl/>
        </w:rPr>
        <w:t>הבטחת</w:t>
      </w:r>
      <w:r w:rsidRPr="006848EE">
        <w:rPr>
          <w:rtl/>
        </w:rPr>
        <w:t xml:space="preserve"> </w:t>
      </w:r>
      <w:r w:rsidRPr="006848EE">
        <w:rPr>
          <w:rFonts w:hint="cs"/>
          <w:rtl/>
        </w:rPr>
        <w:t>האיכות</w:t>
      </w:r>
      <w:r w:rsidRPr="006848EE">
        <w:rPr>
          <w:rtl/>
        </w:rPr>
        <w:t xml:space="preserve">. משרד מבקר המדינה מעיר </w:t>
      </w:r>
      <w:r w:rsidRPr="006848EE">
        <w:rPr>
          <w:rFonts w:hint="cs"/>
          <w:rtl/>
        </w:rPr>
        <w:t xml:space="preserve">לחברה </w:t>
      </w:r>
      <w:r w:rsidRPr="006848EE">
        <w:rPr>
          <w:rtl/>
        </w:rPr>
        <w:t xml:space="preserve">כי שימוש יעיל במידע הנאסף </w:t>
      </w:r>
      <w:r w:rsidRPr="006848EE">
        <w:rPr>
          <w:rFonts w:hint="cs"/>
          <w:rtl/>
        </w:rPr>
        <w:t>בתהליך</w:t>
      </w:r>
      <w:r w:rsidRPr="006848EE">
        <w:rPr>
          <w:rtl/>
        </w:rPr>
        <w:t xml:space="preserve"> </w:t>
      </w:r>
      <w:r w:rsidRPr="006848EE">
        <w:rPr>
          <w:rFonts w:hint="cs"/>
          <w:rtl/>
        </w:rPr>
        <w:t>הבקרה</w:t>
      </w:r>
      <w:r w:rsidRPr="006848EE">
        <w:rPr>
          <w:rtl/>
        </w:rPr>
        <w:t>, לימוד הממצאים וניתוחם עשוי</w:t>
      </w:r>
      <w:r w:rsidRPr="006848EE">
        <w:rPr>
          <w:rFonts w:hint="cs"/>
          <w:rtl/>
        </w:rPr>
        <w:t>ים</w:t>
      </w:r>
      <w:r w:rsidRPr="006848EE">
        <w:rPr>
          <w:rtl/>
        </w:rPr>
        <w:t xml:space="preserve"> לשפר ולייעל את תהליכי העבודה בחטיבת האחזקה ולהיות תשומה חשובה לקביעת כללים להקמת כבישים חדשים.</w:t>
      </w:r>
    </w:p>
    <w:p w:rsidR="00653A4E" w:rsidRPr="00F9433D" w:rsidP="00E95DD3">
      <w:pPr>
        <w:spacing w:line="240" w:lineRule="exact"/>
        <w:ind w:left="340" w:right="2268"/>
        <w:jc w:val="both"/>
        <w:rPr>
          <w:rFonts w:ascii="Tahoma" w:hAnsi="Tahoma" w:eastAsiaTheme="minorHAnsi" w:cs="Tahoma"/>
          <w:b/>
          <w:bCs/>
          <w:sz w:val="17"/>
          <w:szCs w:val="17"/>
          <w:rtl/>
        </w:rPr>
      </w:pPr>
    </w:p>
    <w:p w:rsidR="00653A4E" w:rsidRPr="004915AD" w:rsidP="00E95DD3">
      <w:pPr>
        <w:pStyle w:val="KOT6"/>
        <w:rPr>
          <w:rFonts w:eastAsiaTheme="minorHAnsi"/>
          <w:rtl/>
        </w:rPr>
      </w:pPr>
      <w:r w:rsidRPr="004915AD">
        <w:rPr>
          <w:rFonts w:eastAsiaTheme="minorHAnsi" w:hint="cs"/>
          <w:rtl/>
        </w:rPr>
        <w:t>הפסקת</w:t>
      </w:r>
      <w:r w:rsidRPr="004915AD">
        <w:rPr>
          <w:rFonts w:eastAsiaTheme="minorHAnsi"/>
          <w:rtl/>
        </w:rPr>
        <w:t xml:space="preserve"> </w:t>
      </w:r>
      <w:r w:rsidRPr="004915AD">
        <w:rPr>
          <w:rFonts w:eastAsiaTheme="minorHAnsi" w:hint="cs"/>
          <w:rtl/>
        </w:rPr>
        <w:t>פעילות</w:t>
      </w:r>
      <w:r w:rsidRPr="004915AD">
        <w:rPr>
          <w:rFonts w:eastAsiaTheme="minorHAnsi"/>
          <w:rtl/>
        </w:rPr>
        <w:t xml:space="preserve"> </w:t>
      </w:r>
      <w:r w:rsidRPr="004915AD">
        <w:rPr>
          <w:rFonts w:eastAsiaTheme="minorHAnsi" w:hint="cs"/>
          <w:rtl/>
        </w:rPr>
        <w:t>הבטחת</w:t>
      </w:r>
      <w:r w:rsidRPr="004915AD">
        <w:rPr>
          <w:rFonts w:eastAsiaTheme="minorHAnsi"/>
          <w:rtl/>
        </w:rPr>
        <w:t xml:space="preserve"> </w:t>
      </w:r>
      <w:r w:rsidRPr="004915AD">
        <w:rPr>
          <w:rFonts w:eastAsiaTheme="minorHAnsi" w:hint="cs"/>
          <w:rtl/>
        </w:rPr>
        <w:t>האיכות</w:t>
      </w:r>
    </w:p>
    <w:p w:rsidR="00653A4E" w:rsidRPr="00F9433D" w:rsidP="006848EE">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 xml:space="preserve">ביולי 2014 חתמה החברה על הסכמים עם </w:t>
      </w:r>
      <w:r w:rsidRPr="00F9433D">
        <w:rPr>
          <w:rFonts w:ascii="Tahoma" w:hAnsi="Tahoma" w:eastAsiaTheme="minorHAnsi" w:cs="Tahoma" w:hint="cs"/>
          <w:sz w:val="17"/>
          <w:szCs w:val="17"/>
          <w:rtl/>
        </w:rPr>
        <w:t>שלוש</w:t>
      </w:r>
      <w:r w:rsidRPr="00F9433D">
        <w:rPr>
          <w:rFonts w:ascii="Tahoma" w:hAnsi="Tahoma" w:eastAsiaTheme="minorHAnsi" w:cs="Tahoma"/>
          <w:sz w:val="17"/>
          <w:szCs w:val="17"/>
          <w:rtl/>
        </w:rPr>
        <w:t xml:space="preserve"> חברות </w:t>
      </w:r>
      <w:r w:rsidRPr="00F9433D">
        <w:rPr>
          <w:rFonts w:ascii="Tahoma" w:hAnsi="Tahoma" w:eastAsiaTheme="minorHAnsi" w:cs="Tahoma" w:hint="cs"/>
          <w:sz w:val="17"/>
          <w:szCs w:val="17"/>
          <w:rtl/>
        </w:rPr>
        <w:t>הבטחת איכות</w:t>
      </w:r>
      <w:r w:rsidRPr="00F9433D">
        <w:rPr>
          <w:rFonts w:ascii="Tahoma" w:hAnsi="Tahoma" w:eastAsiaTheme="minorHAnsi" w:cs="Tahoma"/>
          <w:sz w:val="17"/>
          <w:szCs w:val="17"/>
          <w:rtl/>
        </w:rPr>
        <w:t>. חוזה ההתקשרות עמן תם ביולי 2016</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והחברה התארגנה לפרסום מכרז חדש. בספטמבר 2016 החליטה ועדת </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מכרזים בחברה, בראשות המנכ"ל, </w:t>
      </w:r>
      <w:r w:rsidRPr="00F9433D">
        <w:rPr>
          <w:rFonts w:ascii="Tahoma" w:hAnsi="Tahoma" w:eastAsiaTheme="minorHAnsi" w:cs="Tahoma" w:hint="cs"/>
          <w:sz w:val="17"/>
          <w:szCs w:val="17"/>
          <w:rtl/>
        </w:rPr>
        <w:t>להפסיק את ה</w:t>
      </w:r>
      <w:r w:rsidRPr="00F9433D">
        <w:rPr>
          <w:rFonts w:ascii="Tahoma" w:hAnsi="Tahoma" w:eastAsiaTheme="minorHAnsi" w:cs="Tahoma"/>
          <w:sz w:val="17"/>
          <w:szCs w:val="17"/>
          <w:rtl/>
        </w:rPr>
        <w:t xml:space="preserve">פעילות של חברות </w:t>
      </w:r>
      <w:r w:rsidRPr="00F9433D">
        <w:rPr>
          <w:rFonts w:ascii="Tahoma" w:hAnsi="Tahoma" w:eastAsiaTheme="minorHAnsi" w:cs="Tahoma" w:hint="cs"/>
          <w:sz w:val="17"/>
          <w:szCs w:val="17"/>
          <w:rtl/>
        </w:rPr>
        <w:t>הבטחת</w:t>
      </w:r>
      <w:r w:rsidRPr="00F9433D">
        <w:rPr>
          <w:rFonts w:ascii="Tahoma" w:hAnsi="Tahoma" w:eastAsiaTheme="minorHAnsi" w:cs="Tahoma"/>
          <w:sz w:val="17"/>
          <w:szCs w:val="17"/>
          <w:rtl/>
        </w:rPr>
        <w:t xml:space="preserve"> האיכות בתחום ה</w:t>
      </w:r>
      <w:r w:rsidRPr="00F9433D">
        <w:rPr>
          <w:rFonts w:ascii="Tahoma" w:hAnsi="Tahoma" w:eastAsiaTheme="minorHAnsi" w:cs="Tahoma" w:hint="cs"/>
          <w:sz w:val="17"/>
          <w:szCs w:val="17"/>
          <w:rtl/>
        </w:rPr>
        <w:t>ת</w:t>
      </w:r>
      <w:r w:rsidRPr="00F9433D">
        <w:rPr>
          <w:rFonts w:ascii="Tahoma" w:hAnsi="Tahoma" w:eastAsiaTheme="minorHAnsi" w:cs="Tahoma"/>
          <w:sz w:val="17"/>
          <w:szCs w:val="17"/>
          <w:rtl/>
        </w:rPr>
        <w:t>חז</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קה</w:t>
      </w:r>
      <w:r w:rsidRPr="00F9433D">
        <w:rPr>
          <w:rFonts w:ascii="Tahoma" w:hAnsi="Tahoma" w:eastAsiaTheme="minorHAnsi" w:cs="Tahoma" w:hint="cs"/>
          <w:sz w:val="17"/>
          <w:szCs w:val="17"/>
          <w:rtl/>
        </w:rPr>
        <w:t>. עוד הוחלט</w:t>
      </w:r>
      <w:r w:rsidRPr="00F9433D">
        <w:rPr>
          <w:rFonts w:ascii="Tahoma" w:hAnsi="Tahoma" w:eastAsiaTheme="minorHAnsi" w:cs="Tahoma"/>
          <w:sz w:val="17"/>
          <w:szCs w:val="17"/>
          <w:rtl/>
        </w:rPr>
        <w:t xml:space="preserve"> כי כל תחום ה</w:t>
      </w:r>
      <w:r w:rsidRPr="00F9433D">
        <w:rPr>
          <w:rFonts w:ascii="Tahoma" w:hAnsi="Tahoma" w:eastAsiaTheme="minorHAnsi" w:cs="Tahoma" w:hint="cs"/>
          <w:sz w:val="17"/>
          <w:szCs w:val="17"/>
          <w:rtl/>
        </w:rPr>
        <w:t>בטחת האיכות</w:t>
      </w:r>
      <w:r w:rsidRPr="00F9433D">
        <w:rPr>
          <w:rFonts w:ascii="Tahoma" w:hAnsi="Tahoma" w:eastAsiaTheme="minorHAnsi" w:cs="Tahoma"/>
          <w:sz w:val="17"/>
          <w:szCs w:val="17"/>
          <w:rtl/>
        </w:rPr>
        <w:t xml:space="preserve"> יעבור לאחריותה של חטיבת התפעול והאחזקה. כמו כן, ה</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ועדה הנחתה את סמנכ"ל תפעול ואחזקה ל</w:t>
      </w:r>
      <w:r w:rsidRPr="00F9433D">
        <w:rPr>
          <w:rFonts w:ascii="Tahoma" w:hAnsi="Tahoma" w:eastAsiaTheme="minorHAnsi" w:cs="Tahoma" w:hint="cs"/>
          <w:sz w:val="17"/>
          <w:szCs w:val="17"/>
          <w:rtl/>
        </w:rPr>
        <w:t xml:space="preserve">התארגן לפרסום </w:t>
      </w:r>
      <w:r w:rsidRPr="00F9433D">
        <w:rPr>
          <w:rFonts w:ascii="Tahoma" w:hAnsi="Tahoma" w:eastAsiaTheme="minorHAnsi" w:cs="Tahoma"/>
          <w:sz w:val="17"/>
          <w:szCs w:val="17"/>
          <w:rtl/>
        </w:rPr>
        <w:t xml:space="preserve">מכרז חדש. בחודש ינואר 2017, בתום הליך מכרזי, החלו חברות הבטחת איכות חדשות את פעילותן בחברה, פרט למרחב דרום. </w:t>
      </w:r>
    </w:p>
    <w:p w:rsidR="00653A4E" w:rsidRPr="00F9433D" w:rsidP="006848EE">
      <w:pPr>
        <w:pStyle w:val="RESHET"/>
        <w:rPr>
          <w:rFonts w:eastAsiaTheme="minorHAnsi"/>
          <w:rtl/>
        </w:rPr>
      </w:pPr>
      <w:r w:rsidRPr="00F9433D">
        <w:rPr>
          <w:rFonts w:eastAsiaTheme="minorHAnsi"/>
          <w:rtl/>
        </w:rPr>
        <w:t xml:space="preserve">בפועל, במשך </w:t>
      </w:r>
      <w:r w:rsidRPr="00F9433D">
        <w:rPr>
          <w:rFonts w:eastAsiaTheme="minorHAnsi" w:hint="cs"/>
          <w:rtl/>
        </w:rPr>
        <w:t xml:space="preserve">כארבעה </w:t>
      </w:r>
      <w:r w:rsidRPr="00F9433D">
        <w:rPr>
          <w:rFonts w:eastAsiaTheme="minorHAnsi"/>
          <w:rtl/>
        </w:rPr>
        <w:t xml:space="preserve">חודשים לא </w:t>
      </w:r>
      <w:r w:rsidRPr="00F9433D">
        <w:rPr>
          <w:rFonts w:eastAsiaTheme="minorHAnsi" w:hint="cs"/>
          <w:rtl/>
        </w:rPr>
        <w:t xml:space="preserve">נערכה </w:t>
      </w:r>
      <w:r w:rsidRPr="00F9433D">
        <w:rPr>
          <w:rFonts w:eastAsiaTheme="minorHAnsi"/>
          <w:rtl/>
        </w:rPr>
        <w:t xml:space="preserve">הבטחת איכות </w:t>
      </w:r>
      <w:r w:rsidRPr="00F9433D">
        <w:rPr>
          <w:rFonts w:eastAsiaTheme="minorHAnsi" w:hint="cs"/>
          <w:rtl/>
        </w:rPr>
        <w:t>ב</w:t>
      </w:r>
      <w:r w:rsidRPr="00F9433D">
        <w:rPr>
          <w:rFonts w:eastAsiaTheme="minorHAnsi"/>
          <w:rtl/>
        </w:rPr>
        <w:t xml:space="preserve">עבודות </w:t>
      </w:r>
      <w:r w:rsidRPr="00F9433D">
        <w:rPr>
          <w:rFonts w:eastAsiaTheme="minorHAnsi" w:hint="cs"/>
          <w:rtl/>
        </w:rPr>
        <w:t>התחזוקה</w:t>
      </w:r>
      <w:r w:rsidRPr="00F9433D">
        <w:rPr>
          <w:rFonts w:eastAsiaTheme="minorHAnsi"/>
          <w:rtl/>
        </w:rPr>
        <w:t xml:space="preserve"> של החברה, </w:t>
      </w:r>
      <w:r w:rsidRPr="00F9433D">
        <w:rPr>
          <w:rFonts w:eastAsiaTheme="minorHAnsi" w:hint="cs"/>
          <w:rtl/>
        </w:rPr>
        <w:t xml:space="preserve">והדבר פגע </w:t>
      </w:r>
      <w:r w:rsidRPr="00F9433D">
        <w:rPr>
          <w:rFonts w:eastAsiaTheme="minorHAnsi"/>
          <w:rtl/>
        </w:rPr>
        <w:t xml:space="preserve">במעקב אחר </w:t>
      </w:r>
      <w:r w:rsidRPr="00F9433D">
        <w:rPr>
          <w:rFonts w:eastAsiaTheme="minorHAnsi" w:hint="cs"/>
          <w:rtl/>
        </w:rPr>
        <w:t xml:space="preserve">ביצוע העבודות של </w:t>
      </w:r>
      <w:r w:rsidRPr="00F9433D">
        <w:rPr>
          <w:rFonts w:eastAsiaTheme="minorHAnsi"/>
          <w:rtl/>
        </w:rPr>
        <w:t xml:space="preserve">קבלני </w:t>
      </w:r>
      <w:r w:rsidRPr="00F9433D">
        <w:rPr>
          <w:rFonts w:eastAsiaTheme="minorHAnsi" w:hint="cs"/>
          <w:rtl/>
        </w:rPr>
        <w:t>הת</w:t>
      </w:r>
      <w:r w:rsidRPr="00F9433D">
        <w:rPr>
          <w:rFonts w:eastAsiaTheme="minorHAnsi"/>
          <w:rtl/>
        </w:rPr>
        <w:t>חז</w:t>
      </w:r>
      <w:r w:rsidRPr="00F9433D">
        <w:rPr>
          <w:rFonts w:eastAsiaTheme="minorHAnsi" w:hint="cs"/>
          <w:rtl/>
        </w:rPr>
        <w:t>ו</w:t>
      </w:r>
      <w:r w:rsidRPr="00F9433D">
        <w:rPr>
          <w:rFonts w:eastAsiaTheme="minorHAnsi"/>
          <w:rtl/>
        </w:rPr>
        <w:t>קה.</w:t>
      </w:r>
      <w:r w:rsidRPr="00F9433D">
        <w:rPr>
          <w:rFonts w:eastAsiaTheme="minorHAnsi" w:hint="cs"/>
          <w:rtl/>
        </w:rPr>
        <w:t xml:space="preserve"> יצוין כי נכון למועד סיום הביקורת במרחב דרום הפעילות טרם חודשה.</w:t>
      </w:r>
    </w:p>
    <w:p w:rsidR="00653A4E" w:rsidRPr="00F9433D" w:rsidP="00E95DD3">
      <w:pPr>
        <w:spacing w:line="240" w:lineRule="exact"/>
        <w:ind w:right="2268"/>
        <w:jc w:val="both"/>
        <w:rPr>
          <w:rFonts w:ascii="Tahoma" w:hAnsi="Tahoma" w:eastAsiaTheme="minorHAnsi" w:cs="Tahoma"/>
          <w:sz w:val="17"/>
          <w:szCs w:val="17"/>
          <w:rtl/>
        </w:rPr>
      </w:pPr>
    </w:p>
    <w:p w:rsidR="00653A4E" w:rsidRPr="004915AD" w:rsidP="00E95DD3">
      <w:pPr>
        <w:pStyle w:val="KOT6"/>
        <w:rPr>
          <w:rtl/>
        </w:rPr>
      </w:pPr>
      <w:r w:rsidRPr="004915AD">
        <w:rPr>
          <w:rtl/>
        </w:rPr>
        <w:t>ביטול בקרה משולבת</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במסגרת הפעילות השוטפת יזם אגף הבטחת איכות</w:t>
      </w:r>
      <w:r>
        <w:rPr>
          <w:rFonts w:ascii="Tahoma" w:hAnsi="Tahoma" w:eastAsiaTheme="minorHAnsi" w:cs="Tahoma"/>
          <w:sz w:val="17"/>
          <w:szCs w:val="17"/>
          <w:vertAlign w:val="superscript"/>
          <w:rtl/>
        </w:rPr>
        <w:footnoteReference w:id="24"/>
      </w:r>
      <w:r w:rsidRPr="00F9433D">
        <w:rPr>
          <w:rFonts w:ascii="Tahoma" w:hAnsi="Tahoma" w:eastAsiaTheme="minorHAnsi" w:cs="Tahoma"/>
          <w:sz w:val="17"/>
          <w:szCs w:val="17"/>
          <w:rtl/>
        </w:rPr>
        <w:t xml:space="preserve"> בקרה רב</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תחומית משולבת בתחום ה</w:t>
      </w:r>
      <w:r w:rsidRPr="00F9433D">
        <w:rPr>
          <w:rFonts w:ascii="Tahoma" w:hAnsi="Tahoma" w:eastAsiaTheme="minorHAnsi" w:cs="Tahoma" w:hint="cs"/>
          <w:sz w:val="17"/>
          <w:szCs w:val="17"/>
          <w:rtl/>
        </w:rPr>
        <w:t>ת</w:t>
      </w:r>
      <w:r w:rsidRPr="00F9433D">
        <w:rPr>
          <w:rFonts w:ascii="Tahoma" w:hAnsi="Tahoma" w:eastAsiaTheme="minorHAnsi" w:cs="Tahoma"/>
          <w:sz w:val="17"/>
          <w:szCs w:val="17"/>
          <w:rtl/>
        </w:rPr>
        <w:t>חז</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קה</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וזאת </w:t>
      </w:r>
      <w:r w:rsidRPr="00F9433D">
        <w:rPr>
          <w:rFonts w:ascii="Tahoma" w:hAnsi="Tahoma" w:eastAsiaTheme="minorHAnsi" w:cs="Tahoma" w:hint="cs"/>
          <w:sz w:val="17"/>
          <w:szCs w:val="17"/>
          <w:rtl/>
        </w:rPr>
        <w:t>נוכח</w:t>
      </w:r>
      <w:r w:rsidRPr="00F9433D">
        <w:rPr>
          <w:rFonts w:ascii="Tahoma" w:hAnsi="Tahoma" w:eastAsiaTheme="minorHAnsi" w:cs="Tahoma"/>
          <w:sz w:val="17"/>
          <w:szCs w:val="17"/>
          <w:rtl/>
        </w:rPr>
        <w:t xml:space="preserve"> גילויים של חריגות בהפעלה ובתשלומים לקבלנים </w:t>
      </w:r>
      <w:r w:rsidRPr="00F9433D">
        <w:rPr>
          <w:rFonts w:ascii="Tahoma" w:hAnsi="Tahoma" w:eastAsiaTheme="minorHAnsi" w:cs="Tahoma" w:hint="cs"/>
          <w:sz w:val="17"/>
          <w:szCs w:val="17"/>
          <w:rtl/>
        </w:rPr>
        <w:t>עבור ת</w:t>
      </w:r>
      <w:r w:rsidRPr="00F9433D">
        <w:rPr>
          <w:rFonts w:ascii="Tahoma" w:hAnsi="Tahoma" w:eastAsiaTheme="minorHAnsi" w:cs="Tahoma"/>
          <w:sz w:val="17"/>
          <w:szCs w:val="17"/>
          <w:rtl/>
        </w:rPr>
        <w:t>חז</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קה</w:t>
      </w:r>
      <w:r w:rsidRPr="00F9433D">
        <w:rPr>
          <w:rFonts w:ascii="Tahoma" w:hAnsi="Tahoma" w:eastAsiaTheme="minorHAnsi" w:cs="Tahoma"/>
          <w:sz w:val="17"/>
          <w:szCs w:val="17"/>
          <w:rtl/>
        </w:rPr>
        <w:t xml:space="preserve"> </w:t>
      </w:r>
      <w:r w:rsidRPr="00F9433D">
        <w:rPr>
          <w:rFonts w:ascii="Tahoma" w:hAnsi="Tahoma" w:eastAsiaTheme="minorHAnsi" w:cs="Tahoma"/>
          <w:sz w:val="17"/>
          <w:szCs w:val="17"/>
          <w:rtl/>
        </w:rPr>
        <w:t>שו</w:t>
      </w:r>
      <w:r w:rsidRPr="00F9433D">
        <w:rPr>
          <w:rFonts w:ascii="Tahoma" w:hAnsi="Tahoma" w:eastAsiaTheme="minorHAnsi" w:cs="Tahoma" w:hint="cs"/>
          <w:sz w:val="17"/>
          <w:szCs w:val="17"/>
          <w:rtl/>
        </w:rPr>
        <w:t>ט</w:t>
      </w:r>
      <w:r w:rsidRPr="00F9433D">
        <w:rPr>
          <w:rFonts w:ascii="Tahoma" w:hAnsi="Tahoma" w:eastAsiaTheme="minorHAnsi" w:cs="Tahoma"/>
          <w:sz w:val="17"/>
          <w:szCs w:val="17"/>
          <w:rtl/>
        </w:rPr>
        <w:t>פת ו</w:t>
      </w:r>
      <w:r w:rsidRPr="00F9433D">
        <w:rPr>
          <w:rFonts w:ascii="Tahoma" w:hAnsi="Tahoma" w:eastAsiaTheme="minorHAnsi" w:cs="Tahoma" w:hint="cs"/>
          <w:sz w:val="17"/>
          <w:szCs w:val="17"/>
          <w:rtl/>
        </w:rPr>
        <w:t xml:space="preserve">עבור תחזוקה </w:t>
      </w:r>
      <w:r w:rsidRPr="00F9433D">
        <w:rPr>
          <w:rFonts w:ascii="Tahoma" w:hAnsi="Tahoma" w:eastAsiaTheme="minorHAnsi" w:cs="Tahoma"/>
          <w:sz w:val="17"/>
          <w:szCs w:val="17"/>
          <w:rtl/>
        </w:rPr>
        <w:t xml:space="preserve">מונעת. המטרה </w:t>
      </w:r>
      <w:r w:rsidRPr="00F9433D">
        <w:rPr>
          <w:rFonts w:ascii="Tahoma" w:hAnsi="Tahoma" w:eastAsiaTheme="minorHAnsi" w:cs="Tahoma" w:hint="cs"/>
          <w:sz w:val="17"/>
          <w:szCs w:val="17"/>
          <w:rtl/>
        </w:rPr>
        <w:t>ב</w:t>
      </w:r>
      <w:r w:rsidRPr="00F9433D">
        <w:rPr>
          <w:rFonts w:ascii="Tahoma" w:hAnsi="Tahoma" w:eastAsiaTheme="minorHAnsi" w:cs="Tahoma"/>
          <w:sz w:val="17"/>
          <w:szCs w:val="17"/>
          <w:rtl/>
        </w:rPr>
        <w:t xml:space="preserve">בקרה הייתה להעלות את רמת המקצועיות בעבודות </w:t>
      </w:r>
      <w:r w:rsidRPr="00F9433D">
        <w:rPr>
          <w:rFonts w:ascii="Tahoma" w:hAnsi="Tahoma" w:eastAsiaTheme="minorHAnsi" w:cs="Tahoma" w:hint="cs"/>
          <w:sz w:val="17"/>
          <w:szCs w:val="17"/>
          <w:rtl/>
        </w:rPr>
        <w:t>תחזוקה</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 xml:space="preserve">באמצעות </w:t>
      </w:r>
      <w:r w:rsidRPr="00F9433D">
        <w:rPr>
          <w:rFonts w:ascii="Tahoma" w:hAnsi="Tahoma" w:eastAsiaTheme="minorHAnsi" w:cs="Tahoma"/>
          <w:sz w:val="17"/>
          <w:szCs w:val="17"/>
          <w:rtl/>
        </w:rPr>
        <w:t xml:space="preserve">שקיפות בתהליכים, החל מהכנת </w:t>
      </w:r>
      <w:r w:rsidRPr="00F9433D">
        <w:rPr>
          <w:rFonts w:ascii="Tahoma" w:hAnsi="Tahoma" w:eastAsiaTheme="minorHAnsi" w:cs="Tahoma" w:hint="cs"/>
          <w:sz w:val="17"/>
          <w:szCs w:val="17"/>
          <w:rtl/>
        </w:rPr>
        <w:t>תכניות</w:t>
      </w:r>
      <w:r w:rsidRPr="00F9433D">
        <w:rPr>
          <w:rFonts w:ascii="Tahoma" w:hAnsi="Tahoma" w:eastAsiaTheme="minorHAnsi" w:cs="Tahoma"/>
          <w:sz w:val="17"/>
          <w:szCs w:val="17"/>
          <w:rtl/>
        </w:rPr>
        <w:t xml:space="preserve"> העבודה ועד אישור </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חשבונות </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סופיים וגיבוש המלצות</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בתיאום </w:t>
      </w:r>
      <w:r w:rsidRPr="00F9433D">
        <w:rPr>
          <w:rFonts w:ascii="Tahoma" w:hAnsi="Tahoma" w:eastAsiaTheme="minorHAnsi" w:cs="Tahoma" w:hint="cs"/>
          <w:sz w:val="17"/>
          <w:szCs w:val="17"/>
          <w:rtl/>
        </w:rPr>
        <w:t xml:space="preserve">עם </w:t>
      </w:r>
      <w:r w:rsidRPr="00F9433D">
        <w:rPr>
          <w:rFonts w:ascii="Tahoma" w:hAnsi="Tahoma" w:eastAsiaTheme="minorHAnsi" w:cs="Tahoma"/>
          <w:sz w:val="17"/>
          <w:szCs w:val="17"/>
          <w:rtl/>
        </w:rPr>
        <w:t xml:space="preserve">גורמים בחברה. במסגרת פעילות זו </w:t>
      </w:r>
      <w:r w:rsidRPr="00F9433D">
        <w:rPr>
          <w:rFonts w:ascii="Tahoma" w:hAnsi="Tahoma" w:eastAsiaTheme="minorHAnsi" w:cs="Tahoma" w:hint="cs"/>
          <w:sz w:val="17"/>
          <w:szCs w:val="17"/>
          <w:rtl/>
        </w:rPr>
        <w:t xml:space="preserve">בדקו שלוש </w:t>
      </w:r>
      <w:r w:rsidRPr="00F9433D">
        <w:rPr>
          <w:rFonts w:ascii="Tahoma" w:hAnsi="Tahoma" w:eastAsiaTheme="minorHAnsi" w:cs="Tahoma"/>
          <w:sz w:val="17"/>
          <w:szCs w:val="17"/>
          <w:rtl/>
        </w:rPr>
        <w:t>חברות בקרה חיצוניות שגייסה החברה נושאים משמעותיים בתהליכי העבודה של חטיבת האחזקה</w:t>
      </w:r>
      <w:r w:rsidRPr="00F9433D">
        <w:rPr>
          <w:rFonts w:ascii="Tahoma" w:hAnsi="Tahoma" w:eastAsiaTheme="minorHAnsi" w:cs="Tahoma" w:hint="cs"/>
          <w:sz w:val="17"/>
          <w:szCs w:val="17"/>
          <w:rtl/>
        </w:rPr>
        <w:t>, הנוגעים</w:t>
      </w:r>
      <w:r w:rsidRPr="00F9433D">
        <w:rPr>
          <w:rFonts w:ascii="Tahoma" w:hAnsi="Tahoma" w:eastAsiaTheme="minorHAnsi" w:cs="Tahoma"/>
          <w:sz w:val="17"/>
          <w:szCs w:val="17"/>
          <w:rtl/>
        </w:rPr>
        <w:t xml:space="preserve"> בעיקר </w:t>
      </w:r>
      <w:r w:rsidRPr="00F9433D">
        <w:rPr>
          <w:rFonts w:ascii="Tahoma" w:hAnsi="Tahoma" w:eastAsiaTheme="minorHAnsi" w:cs="Tahoma" w:hint="cs"/>
          <w:sz w:val="17"/>
          <w:szCs w:val="17"/>
          <w:rtl/>
        </w:rPr>
        <w:t>ל</w:t>
      </w:r>
      <w:r w:rsidRPr="00F9433D">
        <w:rPr>
          <w:rFonts w:ascii="Tahoma" w:hAnsi="Tahoma" w:eastAsiaTheme="minorHAnsi" w:cs="Tahoma"/>
          <w:sz w:val="17"/>
          <w:szCs w:val="17"/>
          <w:rtl/>
        </w:rPr>
        <w:t>פיקוח ובחינת עבודת הזכיינים במכרזי ה</w:t>
      </w:r>
      <w:r w:rsidRPr="00F9433D">
        <w:rPr>
          <w:rFonts w:ascii="Tahoma" w:hAnsi="Tahoma" w:eastAsiaTheme="minorHAnsi" w:cs="Tahoma" w:hint="cs"/>
          <w:sz w:val="17"/>
          <w:szCs w:val="17"/>
          <w:rtl/>
        </w:rPr>
        <w:t>ת</w:t>
      </w:r>
      <w:r w:rsidRPr="00F9433D">
        <w:rPr>
          <w:rFonts w:ascii="Tahoma" w:hAnsi="Tahoma" w:eastAsiaTheme="minorHAnsi" w:cs="Tahoma"/>
          <w:sz w:val="17"/>
          <w:szCs w:val="17"/>
          <w:rtl/>
        </w:rPr>
        <w:t>חז</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 xml:space="preserve">קה. </w:t>
      </w:r>
      <w:r w:rsidRPr="00F9433D">
        <w:rPr>
          <w:rFonts w:ascii="Tahoma" w:hAnsi="Tahoma" w:eastAsiaTheme="minorHAnsi" w:cs="Tahoma" w:hint="cs"/>
          <w:sz w:val="17"/>
          <w:szCs w:val="17"/>
          <w:rtl/>
        </w:rPr>
        <w:t xml:space="preserve">עם </w:t>
      </w:r>
      <w:r w:rsidRPr="00F9433D">
        <w:rPr>
          <w:rFonts w:ascii="Tahoma" w:hAnsi="Tahoma" w:eastAsiaTheme="minorHAnsi" w:cs="Tahoma"/>
          <w:sz w:val="17"/>
          <w:szCs w:val="17"/>
          <w:rtl/>
        </w:rPr>
        <w:t xml:space="preserve">תחומים אלה </w:t>
      </w:r>
      <w:r w:rsidRPr="00F9433D">
        <w:rPr>
          <w:rFonts w:ascii="Tahoma" w:hAnsi="Tahoma" w:eastAsiaTheme="minorHAnsi" w:cs="Tahoma" w:hint="cs"/>
          <w:sz w:val="17"/>
          <w:szCs w:val="17"/>
          <w:rtl/>
        </w:rPr>
        <w:t xml:space="preserve">נמנו בין היתר </w:t>
      </w:r>
      <w:r w:rsidRPr="00F9433D">
        <w:rPr>
          <w:rFonts w:ascii="Tahoma" w:hAnsi="Tahoma" w:eastAsiaTheme="minorHAnsi" w:cs="Tahoma"/>
          <w:sz w:val="17"/>
          <w:szCs w:val="17"/>
          <w:rtl/>
        </w:rPr>
        <w:t>בדיקת חשבונות</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בקרה פיננסית ומעקב על </w:t>
      </w:r>
      <w:r w:rsidRPr="00F9433D">
        <w:rPr>
          <w:rFonts w:ascii="Tahoma" w:hAnsi="Tahoma" w:eastAsiaTheme="minorHAnsi" w:cs="Tahoma" w:hint="cs"/>
          <w:sz w:val="17"/>
          <w:szCs w:val="17"/>
          <w:rtl/>
        </w:rPr>
        <w:t>אומדנים חודשיים</w:t>
      </w:r>
      <w:r w:rsidRPr="00F9433D">
        <w:rPr>
          <w:rFonts w:ascii="Tahoma" w:hAnsi="Tahoma" w:eastAsiaTheme="minorHAnsi" w:cs="Tahoma"/>
          <w:sz w:val="17"/>
          <w:szCs w:val="17"/>
          <w:rtl/>
        </w:rPr>
        <w:t xml:space="preserve"> שמכינים מנהלי הפרויקטים</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מעקב תקציבי על התאמה בין התכנית החודשית </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בין החשבונות שהוגשו בפועל</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בדיק</w:t>
      </w:r>
      <w:r w:rsidRPr="00F9433D">
        <w:rPr>
          <w:rFonts w:ascii="Tahoma" w:hAnsi="Tahoma" w:eastAsiaTheme="minorHAnsi" w:cs="Tahoma" w:hint="cs"/>
          <w:sz w:val="17"/>
          <w:szCs w:val="17"/>
          <w:rtl/>
        </w:rPr>
        <w:t>ה של</w:t>
      </w:r>
      <w:r w:rsidRPr="00F9433D">
        <w:rPr>
          <w:rFonts w:ascii="Tahoma" w:hAnsi="Tahoma" w:eastAsiaTheme="minorHAnsi" w:cs="Tahoma"/>
          <w:sz w:val="17"/>
          <w:szCs w:val="17"/>
          <w:rtl/>
        </w:rPr>
        <w:t xml:space="preserve"> יומני עבודה ו</w:t>
      </w:r>
      <w:r w:rsidRPr="00F9433D">
        <w:rPr>
          <w:rFonts w:ascii="Tahoma" w:hAnsi="Tahoma" w:eastAsiaTheme="minorHAnsi" w:cs="Tahoma" w:hint="cs"/>
          <w:sz w:val="17"/>
          <w:szCs w:val="17"/>
          <w:rtl/>
        </w:rPr>
        <w:t>של דיווחי הזכיינים;</w:t>
      </w:r>
      <w:r w:rsidRPr="00F9433D">
        <w:rPr>
          <w:rFonts w:ascii="Tahoma" w:hAnsi="Tahoma" w:eastAsiaTheme="minorHAnsi" w:cs="Tahoma"/>
          <w:sz w:val="17"/>
          <w:szCs w:val="17"/>
          <w:rtl/>
        </w:rPr>
        <w:t xml:space="preserve"> סיורים בשטח</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הכוללים בקרות שטח סמויות</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מע</w:t>
      </w:r>
      <w:r w:rsidRPr="00F9433D">
        <w:rPr>
          <w:rFonts w:ascii="Tahoma" w:hAnsi="Tahoma" w:eastAsiaTheme="minorHAnsi" w:cs="Tahoma" w:hint="cs"/>
          <w:sz w:val="17"/>
          <w:szCs w:val="17"/>
          <w:rtl/>
        </w:rPr>
        <w:t>ק</w:t>
      </w:r>
      <w:r w:rsidRPr="00F9433D">
        <w:rPr>
          <w:rFonts w:ascii="Tahoma" w:hAnsi="Tahoma" w:eastAsiaTheme="minorHAnsi" w:cs="Tahoma"/>
          <w:sz w:val="17"/>
          <w:szCs w:val="17"/>
          <w:rtl/>
        </w:rPr>
        <w:t xml:space="preserve">ב אחר ביצוע </w:t>
      </w:r>
      <w:r w:rsidRPr="00F9433D">
        <w:rPr>
          <w:rFonts w:ascii="Tahoma" w:hAnsi="Tahoma" w:eastAsiaTheme="minorHAnsi" w:cs="Tahoma" w:hint="cs"/>
          <w:sz w:val="17"/>
          <w:szCs w:val="17"/>
          <w:rtl/>
        </w:rPr>
        <w:t>תכניות</w:t>
      </w:r>
      <w:r w:rsidRPr="00F9433D">
        <w:rPr>
          <w:rFonts w:ascii="Tahoma" w:hAnsi="Tahoma" w:eastAsiaTheme="minorHAnsi" w:cs="Tahoma"/>
          <w:sz w:val="17"/>
          <w:szCs w:val="17"/>
          <w:rtl/>
        </w:rPr>
        <w:t xml:space="preserve"> העבודה</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ועוד. </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 xml:space="preserve">בחודש </w:t>
      </w:r>
      <w:r w:rsidRPr="00F9433D">
        <w:rPr>
          <w:rFonts w:ascii="Tahoma" w:hAnsi="Tahoma" w:eastAsiaTheme="minorHAnsi" w:cs="Tahoma" w:hint="cs"/>
          <w:sz w:val="17"/>
          <w:szCs w:val="17"/>
          <w:rtl/>
        </w:rPr>
        <w:t>יוני</w:t>
      </w:r>
      <w:r w:rsidRPr="00F9433D">
        <w:rPr>
          <w:rFonts w:ascii="Tahoma" w:hAnsi="Tahoma" w:eastAsiaTheme="minorHAnsi" w:cs="Tahoma"/>
          <w:sz w:val="17"/>
          <w:szCs w:val="17"/>
          <w:rtl/>
        </w:rPr>
        <w:t xml:space="preserve"> 2014 התכנסה ועדת מכרזים בחברה </w:t>
      </w:r>
      <w:r w:rsidRPr="00F9433D">
        <w:rPr>
          <w:rFonts w:ascii="Tahoma" w:hAnsi="Tahoma" w:eastAsiaTheme="minorHAnsi" w:cs="Tahoma" w:hint="cs"/>
          <w:sz w:val="17"/>
          <w:szCs w:val="17"/>
          <w:rtl/>
        </w:rPr>
        <w:t xml:space="preserve">ואישרה את </w:t>
      </w:r>
      <w:r w:rsidRPr="00F9433D">
        <w:rPr>
          <w:rFonts w:ascii="Tahoma" w:hAnsi="Tahoma" w:eastAsiaTheme="minorHAnsi" w:cs="Tahoma"/>
          <w:sz w:val="17"/>
          <w:szCs w:val="17"/>
          <w:rtl/>
        </w:rPr>
        <w:t>ההתקשרות עם חברות הבקרה</w:t>
      </w:r>
      <w:r w:rsidRPr="00F9433D">
        <w:rPr>
          <w:rFonts w:ascii="Tahoma" w:hAnsi="Tahoma" w:eastAsiaTheme="minorHAnsi" w:cs="Tahoma" w:hint="cs"/>
          <w:sz w:val="17"/>
          <w:szCs w:val="17"/>
          <w:rtl/>
        </w:rPr>
        <w:t xml:space="preserve"> המשולבת</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כל חברת בקרה</w:t>
      </w:r>
      <w:r w:rsidRPr="00F9433D">
        <w:rPr>
          <w:rFonts w:ascii="Tahoma" w:hAnsi="Tahoma" w:eastAsiaTheme="minorHAnsi" w:cs="Tahoma"/>
          <w:sz w:val="17"/>
          <w:szCs w:val="17"/>
          <w:rtl/>
        </w:rPr>
        <w:t xml:space="preserve"> קיבל</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 ת</w:t>
      </w:r>
      <w:r w:rsidRPr="00F9433D">
        <w:rPr>
          <w:rFonts w:ascii="Tahoma" w:hAnsi="Tahoma" w:eastAsiaTheme="minorHAnsi" w:cs="Tahoma" w:hint="cs"/>
          <w:sz w:val="17"/>
          <w:szCs w:val="17"/>
          <w:rtl/>
        </w:rPr>
        <w:t>שלום</w:t>
      </w:r>
      <w:r w:rsidRPr="00F9433D">
        <w:rPr>
          <w:rFonts w:ascii="Tahoma" w:hAnsi="Tahoma" w:eastAsiaTheme="minorHAnsi" w:cs="Tahoma"/>
          <w:sz w:val="17"/>
          <w:szCs w:val="17"/>
          <w:rtl/>
        </w:rPr>
        <w:t xml:space="preserve"> חודשי של 200 אלף </w:t>
      </w:r>
      <w:r w:rsidRPr="00F9433D">
        <w:rPr>
          <w:rFonts w:ascii="Tahoma" w:hAnsi="Tahoma" w:eastAsiaTheme="minorHAnsi" w:cs="Tahoma" w:hint="cs"/>
          <w:sz w:val="17"/>
          <w:szCs w:val="17"/>
          <w:rtl/>
        </w:rPr>
        <w:t xml:space="preserve">ש"ח </w:t>
      </w:r>
      <w:r w:rsidRPr="00F9433D">
        <w:rPr>
          <w:rFonts w:ascii="Tahoma" w:hAnsi="Tahoma" w:eastAsiaTheme="minorHAnsi" w:cs="Tahoma"/>
          <w:sz w:val="17"/>
          <w:szCs w:val="17"/>
          <w:rtl/>
        </w:rPr>
        <w:t>עבור כל חודש פעילות.</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 xml:space="preserve">להלן שלוש </w:t>
      </w:r>
      <w:r w:rsidRPr="00F9433D">
        <w:rPr>
          <w:rFonts w:ascii="Tahoma" w:hAnsi="Tahoma" w:eastAsiaTheme="minorHAnsi" w:cs="Tahoma"/>
          <w:sz w:val="17"/>
          <w:szCs w:val="17"/>
          <w:rtl/>
        </w:rPr>
        <w:t xml:space="preserve">דוגמאות לדיווחים </w:t>
      </w:r>
      <w:r w:rsidRPr="00F9433D">
        <w:rPr>
          <w:rFonts w:ascii="Tahoma" w:hAnsi="Tahoma" w:eastAsiaTheme="minorHAnsi" w:cs="Tahoma" w:hint="cs"/>
          <w:sz w:val="17"/>
          <w:szCs w:val="17"/>
          <w:rtl/>
        </w:rPr>
        <w:t xml:space="preserve">שהעבירו </w:t>
      </w:r>
      <w:r w:rsidRPr="00F9433D">
        <w:rPr>
          <w:rFonts w:ascii="Tahoma" w:hAnsi="Tahoma" w:eastAsiaTheme="minorHAnsi" w:cs="Tahoma"/>
          <w:sz w:val="17"/>
          <w:szCs w:val="17"/>
          <w:rtl/>
        </w:rPr>
        <w:t>חברות הבקרה לחברה ו</w:t>
      </w:r>
      <w:r w:rsidRPr="00F9433D">
        <w:rPr>
          <w:rFonts w:ascii="Tahoma" w:hAnsi="Tahoma" w:eastAsiaTheme="minorHAnsi" w:cs="Tahoma" w:hint="cs"/>
          <w:sz w:val="17"/>
          <w:szCs w:val="17"/>
          <w:rtl/>
        </w:rPr>
        <w:t>ל</w:t>
      </w:r>
      <w:r w:rsidRPr="00F9433D">
        <w:rPr>
          <w:rFonts w:ascii="Tahoma" w:hAnsi="Tahoma" w:eastAsiaTheme="minorHAnsi" w:cs="Tahoma"/>
          <w:sz w:val="17"/>
          <w:szCs w:val="17"/>
          <w:rtl/>
        </w:rPr>
        <w:t>תרומת</w:t>
      </w:r>
      <w:r w:rsidRPr="00F9433D">
        <w:rPr>
          <w:rFonts w:ascii="Tahoma" w:hAnsi="Tahoma" w:eastAsiaTheme="minorHAnsi" w:cs="Tahoma" w:hint="cs"/>
          <w:sz w:val="17"/>
          <w:szCs w:val="17"/>
          <w:rtl/>
        </w:rPr>
        <w:t>ם</w:t>
      </w:r>
      <w:r w:rsidRPr="00F9433D">
        <w:rPr>
          <w:rFonts w:ascii="Tahoma" w:hAnsi="Tahoma" w:eastAsiaTheme="minorHAnsi" w:cs="Tahoma"/>
          <w:sz w:val="17"/>
          <w:szCs w:val="17"/>
          <w:rtl/>
        </w:rPr>
        <w:t xml:space="preserve"> הכלכלית והמקצועית</w:t>
      </w:r>
      <w:r w:rsidRPr="00F9433D">
        <w:rPr>
          <w:rFonts w:ascii="Tahoma" w:hAnsi="Tahoma" w:eastAsiaTheme="minorHAnsi" w:cs="Tahoma" w:hint="cs"/>
          <w:sz w:val="17"/>
          <w:szCs w:val="17"/>
          <w:rtl/>
        </w:rPr>
        <w:t>.</w:t>
      </w:r>
    </w:p>
    <w:p w:rsidR="00653A4E" w:rsidRPr="00F9433D" w:rsidP="00E95DD3">
      <w:pPr>
        <w:numPr>
          <w:ilvl w:val="0"/>
          <w:numId w:val="12"/>
        </w:numPr>
        <w:spacing w:line="240" w:lineRule="exact"/>
        <w:ind w:right="2268"/>
        <w:jc w:val="both"/>
        <w:rPr>
          <w:rFonts w:ascii="Tahoma" w:hAnsi="Tahoma" w:eastAsiaTheme="minorHAnsi" w:cs="Tahoma"/>
          <w:sz w:val="17"/>
          <w:szCs w:val="17"/>
        </w:rPr>
      </w:pPr>
      <w:r w:rsidRPr="00F9433D">
        <w:rPr>
          <w:rFonts w:ascii="Tahoma" w:hAnsi="Tahoma" w:eastAsiaTheme="minorHAnsi" w:cs="Tahoma"/>
          <w:sz w:val="17"/>
          <w:szCs w:val="17"/>
          <w:rtl/>
        </w:rPr>
        <w:t>במרץ 2015 דיווחה חברת הבקרה במרחב צפון לחברה</w:t>
      </w:r>
      <w:r w:rsidRPr="00F9433D">
        <w:rPr>
          <w:rFonts w:ascii="Tahoma" w:hAnsi="Tahoma" w:eastAsiaTheme="minorHAnsi" w:cs="Tahoma" w:hint="cs"/>
          <w:sz w:val="17"/>
          <w:szCs w:val="17"/>
          <w:rtl/>
        </w:rPr>
        <w:t xml:space="preserve"> על עבודות ל</w:t>
      </w:r>
      <w:r w:rsidRPr="00F9433D">
        <w:rPr>
          <w:rFonts w:ascii="Tahoma" w:hAnsi="Tahoma" w:eastAsiaTheme="minorHAnsi" w:cs="Tahoma"/>
          <w:sz w:val="17"/>
          <w:szCs w:val="17"/>
          <w:rtl/>
        </w:rPr>
        <w:t>תיקו</w:t>
      </w:r>
      <w:r w:rsidRPr="00F9433D">
        <w:rPr>
          <w:rFonts w:ascii="Tahoma" w:hAnsi="Tahoma" w:eastAsiaTheme="minorHAnsi" w:cs="Tahoma" w:hint="cs"/>
          <w:sz w:val="17"/>
          <w:szCs w:val="17"/>
          <w:rtl/>
        </w:rPr>
        <w:t>ן</w:t>
      </w:r>
      <w:r w:rsidRPr="00F9433D">
        <w:rPr>
          <w:rFonts w:ascii="Tahoma" w:hAnsi="Tahoma" w:eastAsiaTheme="minorHAnsi" w:cs="Tahoma"/>
          <w:sz w:val="17"/>
          <w:szCs w:val="17"/>
          <w:rtl/>
        </w:rPr>
        <w:t xml:space="preserve"> מיסעות </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 xml:space="preserve">שוליים. בהתאם לממצאי </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בדיקה, לא התקבלו אסמכתאות והוכחות לטענות של הקבלן </w:t>
      </w:r>
      <w:r w:rsidRPr="00F9433D">
        <w:rPr>
          <w:rFonts w:ascii="Tahoma" w:hAnsi="Tahoma" w:eastAsiaTheme="minorHAnsi" w:cs="Tahoma" w:hint="cs"/>
          <w:sz w:val="17"/>
          <w:szCs w:val="17"/>
          <w:rtl/>
        </w:rPr>
        <w:t xml:space="preserve">כי ביצע את </w:t>
      </w:r>
      <w:r w:rsidRPr="00F9433D">
        <w:rPr>
          <w:rFonts w:ascii="Tahoma" w:hAnsi="Tahoma" w:eastAsiaTheme="minorHAnsi" w:cs="Tahoma"/>
          <w:sz w:val="17"/>
          <w:szCs w:val="17"/>
          <w:rtl/>
        </w:rPr>
        <w:t xml:space="preserve">העבודות בהיקפים ובשלבים </w:t>
      </w:r>
      <w:r w:rsidRPr="00F9433D">
        <w:rPr>
          <w:rFonts w:ascii="Tahoma" w:hAnsi="Tahoma" w:eastAsiaTheme="minorHAnsi" w:cs="Tahoma" w:hint="cs"/>
          <w:sz w:val="17"/>
          <w:szCs w:val="17"/>
          <w:rtl/>
        </w:rPr>
        <w:t xml:space="preserve">שלהם </w:t>
      </w:r>
      <w:r w:rsidRPr="00F9433D">
        <w:rPr>
          <w:rFonts w:ascii="Tahoma" w:hAnsi="Tahoma" w:eastAsiaTheme="minorHAnsi" w:cs="Tahoma"/>
          <w:sz w:val="17"/>
          <w:szCs w:val="17"/>
          <w:rtl/>
        </w:rPr>
        <w:t>התחייב. בהתאם לכך, הומלץ לקזז מ</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תשלו</w:t>
      </w:r>
      <w:r w:rsidRPr="00F9433D">
        <w:rPr>
          <w:rFonts w:ascii="Tahoma" w:hAnsi="Tahoma" w:eastAsiaTheme="minorHAnsi" w:cs="Tahoma" w:hint="cs"/>
          <w:sz w:val="17"/>
          <w:szCs w:val="17"/>
          <w:rtl/>
        </w:rPr>
        <w:t>ם ל</w:t>
      </w:r>
      <w:r w:rsidRPr="00F9433D">
        <w:rPr>
          <w:rFonts w:ascii="Tahoma" w:hAnsi="Tahoma" w:eastAsiaTheme="minorHAnsi" w:cs="Tahoma"/>
          <w:sz w:val="17"/>
          <w:szCs w:val="17"/>
          <w:rtl/>
        </w:rPr>
        <w:t xml:space="preserve">קבלן סכום של כ-660 אלף </w:t>
      </w:r>
      <w:r w:rsidRPr="00F9433D">
        <w:rPr>
          <w:rFonts w:ascii="Tahoma" w:hAnsi="Tahoma" w:eastAsiaTheme="minorHAnsi" w:cs="Tahoma" w:hint="cs"/>
          <w:sz w:val="17"/>
          <w:szCs w:val="17"/>
          <w:rtl/>
        </w:rPr>
        <w:t>ש"ח</w:t>
      </w:r>
      <w:r w:rsidRPr="00F9433D">
        <w:rPr>
          <w:rFonts w:ascii="Tahoma" w:hAnsi="Tahoma" w:eastAsiaTheme="minorHAnsi" w:cs="Tahoma"/>
          <w:sz w:val="17"/>
          <w:szCs w:val="17"/>
          <w:rtl/>
        </w:rPr>
        <w:t>.</w:t>
      </w:r>
    </w:p>
    <w:p w:rsidR="00653A4E" w:rsidRPr="00F9433D" w:rsidP="00E95DD3">
      <w:pPr>
        <w:numPr>
          <w:ilvl w:val="0"/>
          <w:numId w:val="12"/>
        </w:numPr>
        <w:spacing w:line="240" w:lineRule="exact"/>
        <w:ind w:right="2268"/>
        <w:jc w:val="both"/>
        <w:rPr>
          <w:rFonts w:ascii="Tahoma" w:hAnsi="Tahoma" w:eastAsiaTheme="minorHAnsi" w:cs="Tahoma"/>
          <w:sz w:val="17"/>
          <w:szCs w:val="17"/>
        </w:rPr>
      </w:pPr>
      <w:r w:rsidRPr="00F9433D">
        <w:rPr>
          <w:rFonts w:ascii="Tahoma" w:hAnsi="Tahoma" w:eastAsiaTheme="minorHAnsi" w:cs="Tahoma"/>
          <w:sz w:val="17"/>
          <w:szCs w:val="17"/>
          <w:rtl/>
        </w:rPr>
        <w:t xml:space="preserve">ביולי 2015 דיווחה חברת הבקרה במרחב צפון לחברה </w:t>
      </w:r>
      <w:r w:rsidRPr="00F9433D">
        <w:rPr>
          <w:rFonts w:ascii="Tahoma" w:hAnsi="Tahoma" w:eastAsiaTheme="minorHAnsi" w:cs="Tahoma" w:hint="cs"/>
          <w:sz w:val="17"/>
          <w:szCs w:val="17"/>
          <w:rtl/>
        </w:rPr>
        <w:t>על עבודות של</w:t>
      </w:r>
      <w:r w:rsidRPr="00F9433D">
        <w:rPr>
          <w:rFonts w:ascii="Tahoma" w:hAnsi="Tahoma" w:eastAsiaTheme="minorHAnsi" w:cs="Tahoma"/>
          <w:sz w:val="17"/>
          <w:szCs w:val="17"/>
          <w:rtl/>
        </w:rPr>
        <w:t xml:space="preserve"> גינון </w:t>
      </w:r>
      <w:r w:rsidRPr="00F9433D">
        <w:rPr>
          <w:rFonts w:ascii="Tahoma" w:hAnsi="Tahoma" w:eastAsiaTheme="minorHAnsi" w:cs="Tahoma" w:hint="cs"/>
          <w:sz w:val="17"/>
          <w:szCs w:val="17"/>
          <w:rtl/>
        </w:rPr>
        <w:t xml:space="preserve">ושל </w:t>
      </w:r>
      <w:r w:rsidRPr="00F9433D">
        <w:rPr>
          <w:rFonts w:ascii="Tahoma" w:hAnsi="Tahoma" w:eastAsiaTheme="minorHAnsi" w:cs="Tahoma"/>
          <w:sz w:val="17"/>
          <w:szCs w:val="17"/>
          <w:rtl/>
        </w:rPr>
        <w:t>כ</w:t>
      </w:r>
      <w:r w:rsidRPr="00F9433D">
        <w:rPr>
          <w:rFonts w:ascii="Tahoma" w:hAnsi="Tahoma" w:eastAsiaTheme="minorHAnsi" w:cs="Tahoma" w:hint="cs"/>
          <w:sz w:val="17"/>
          <w:szCs w:val="17"/>
          <w:rtl/>
        </w:rPr>
        <w:t>י</w:t>
      </w:r>
      <w:r w:rsidRPr="00F9433D">
        <w:rPr>
          <w:rFonts w:ascii="Tahoma" w:hAnsi="Tahoma" w:eastAsiaTheme="minorHAnsi" w:cs="Tahoma"/>
          <w:sz w:val="17"/>
          <w:szCs w:val="17"/>
          <w:rtl/>
        </w:rPr>
        <w:t>סוח עשבי</w:t>
      </w:r>
      <w:r w:rsidRPr="00F9433D">
        <w:rPr>
          <w:rFonts w:ascii="Tahoma" w:hAnsi="Tahoma" w:eastAsiaTheme="minorHAnsi" w:cs="Tahoma" w:hint="cs"/>
          <w:sz w:val="17"/>
          <w:szCs w:val="17"/>
          <w:rtl/>
        </w:rPr>
        <w:t>ם</w:t>
      </w:r>
      <w:r w:rsidRPr="00F9433D">
        <w:rPr>
          <w:rFonts w:ascii="Tahoma" w:hAnsi="Tahoma" w:eastAsiaTheme="minorHAnsi" w:cs="Tahoma"/>
          <w:sz w:val="17"/>
          <w:szCs w:val="17"/>
          <w:rtl/>
        </w:rPr>
        <w:t xml:space="preserve">. בהתאם לממצאי </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בדיקה, ישנו שימוש גורף בסעיף 41.01.5080 בחוזה</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שהגדרתו "כיסוח והדברה של עשבייה וצמחייה בלתי רצויה לאורך מעקות וגדרות בטיחות ברוחב של עד שלוש</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 מטר", במקום שימוש בסעיף המתאים לסוג העבודה</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שהוא 41.01.9957</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הגדרתו "טיפול בשטח ללא צמחיה רצויה, בשולי הדרך</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ברצועות של 1 מ' עד 5 מ' רוחב</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ללא שימוש בחומרי הדברה, ע"י טיפול בכלים מכני</w:t>
      </w:r>
      <w:r w:rsidRPr="00F9433D">
        <w:rPr>
          <w:rFonts w:ascii="Tahoma" w:hAnsi="Tahoma" w:eastAsiaTheme="minorHAnsi" w:cs="Tahoma" w:hint="cs"/>
          <w:sz w:val="17"/>
          <w:szCs w:val="17"/>
          <w:rtl/>
        </w:rPr>
        <w:t>י</w:t>
      </w:r>
      <w:r w:rsidRPr="00F9433D">
        <w:rPr>
          <w:rFonts w:ascii="Tahoma" w:hAnsi="Tahoma" w:eastAsiaTheme="minorHAnsi" w:cs="Tahoma"/>
          <w:sz w:val="17"/>
          <w:szCs w:val="17"/>
          <w:rtl/>
        </w:rPr>
        <w:t>ם -</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כעבודה חד פעמית"</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בהתאם לכך הוחלט על קיזוז עלויות עבודה עודפות בסכום כולל של כ-783 אלף </w:t>
      </w:r>
      <w:r w:rsidRPr="00F9433D">
        <w:rPr>
          <w:rFonts w:ascii="Tahoma" w:hAnsi="Tahoma" w:eastAsiaTheme="minorHAnsi" w:cs="Tahoma" w:hint="cs"/>
          <w:sz w:val="17"/>
          <w:szCs w:val="17"/>
          <w:rtl/>
        </w:rPr>
        <w:t xml:space="preserve">ש"ח. </w:t>
      </w:r>
    </w:p>
    <w:p w:rsidR="00653A4E" w:rsidRPr="00F9433D" w:rsidP="00E95DD3">
      <w:pPr>
        <w:numPr>
          <w:ilvl w:val="0"/>
          <w:numId w:val="12"/>
        </w:numPr>
        <w:spacing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ביולי 2016 דיווחה חברת הבקרה במרחב מרכז לחברה</w:t>
      </w:r>
      <w:r w:rsidRPr="00F9433D">
        <w:rPr>
          <w:rFonts w:ascii="Tahoma" w:hAnsi="Tahoma" w:eastAsiaTheme="minorHAnsi" w:cs="Tahoma" w:hint="cs"/>
          <w:sz w:val="17"/>
          <w:szCs w:val="17"/>
          <w:rtl/>
        </w:rPr>
        <w:t xml:space="preserve"> על</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 xml:space="preserve">ביצוע </w:t>
      </w:r>
      <w:r w:rsidRPr="00F9433D">
        <w:rPr>
          <w:rFonts w:ascii="Tahoma" w:hAnsi="Tahoma" w:eastAsiaTheme="minorHAnsi" w:cs="Tahoma"/>
          <w:sz w:val="17"/>
          <w:szCs w:val="17"/>
          <w:rtl/>
        </w:rPr>
        <w:t>עבודות בטו</w:t>
      </w:r>
      <w:r w:rsidRPr="00F9433D">
        <w:rPr>
          <w:rFonts w:ascii="Tahoma" w:hAnsi="Tahoma" w:eastAsiaTheme="minorHAnsi" w:cs="Tahoma" w:hint="cs"/>
          <w:sz w:val="17"/>
          <w:szCs w:val="17"/>
          <w:rtl/>
        </w:rPr>
        <w:t>ן</w:t>
      </w:r>
      <w:r w:rsidRPr="00F9433D">
        <w:rPr>
          <w:rFonts w:ascii="Tahoma" w:hAnsi="Tahoma" w:eastAsiaTheme="minorHAnsi" w:cs="Tahoma"/>
          <w:sz w:val="17"/>
          <w:szCs w:val="17"/>
          <w:rtl/>
        </w:rPr>
        <w:t xml:space="preserve">. בהתאם לממצאי </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בדיקה, בוצעה עבודת שבר בצומת בית דגן</w:t>
      </w:r>
      <w:r w:rsidRPr="00F9433D">
        <w:rPr>
          <w:rFonts w:ascii="Tahoma" w:hAnsi="Tahoma" w:eastAsiaTheme="minorHAnsi" w:cs="Tahoma" w:hint="cs"/>
          <w:sz w:val="17"/>
          <w:szCs w:val="17"/>
          <w:rtl/>
        </w:rPr>
        <w:t>, ו</w:t>
      </w:r>
      <w:r w:rsidRPr="00F9433D">
        <w:rPr>
          <w:rFonts w:ascii="Tahoma" w:hAnsi="Tahoma" w:eastAsiaTheme="minorHAnsi" w:cs="Tahoma"/>
          <w:sz w:val="17"/>
          <w:szCs w:val="17"/>
          <w:rtl/>
        </w:rPr>
        <w:t xml:space="preserve">הקבלן הגיש חשבון בסכום כולל של כ-975 אלף </w:t>
      </w:r>
      <w:r w:rsidRPr="00F9433D">
        <w:rPr>
          <w:rFonts w:ascii="Tahoma" w:hAnsi="Tahoma" w:eastAsiaTheme="minorHAnsi" w:cs="Tahoma" w:hint="cs"/>
          <w:sz w:val="17"/>
          <w:szCs w:val="17"/>
          <w:rtl/>
        </w:rPr>
        <w:t>ש"ח</w:t>
      </w:r>
      <w:r w:rsidRPr="00F9433D">
        <w:rPr>
          <w:rFonts w:ascii="Tahoma" w:hAnsi="Tahoma" w:eastAsiaTheme="minorHAnsi" w:cs="Tahoma"/>
          <w:sz w:val="17"/>
          <w:szCs w:val="17"/>
          <w:rtl/>
        </w:rPr>
        <w:t xml:space="preserve">. מרבית החיוב </w:t>
      </w:r>
      <w:r w:rsidRPr="00F9433D">
        <w:rPr>
          <w:rFonts w:ascii="Tahoma" w:hAnsi="Tahoma" w:eastAsiaTheme="minorHAnsi" w:cs="Tahoma" w:hint="cs"/>
          <w:sz w:val="17"/>
          <w:szCs w:val="17"/>
          <w:rtl/>
        </w:rPr>
        <w:t xml:space="preserve">היה </w:t>
      </w:r>
      <w:r w:rsidRPr="00F9433D">
        <w:rPr>
          <w:rFonts w:ascii="Tahoma" w:hAnsi="Tahoma" w:eastAsiaTheme="minorHAnsi" w:cs="Tahoma"/>
          <w:sz w:val="17"/>
          <w:szCs w:val="17"/>
          <w:rtl/>
        </w:rPr>
        <w:t>עבור סעיף "אלמנטי בטון שונים"</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שאין ל</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 xml:space="preserve"> ביטוי בסעיפי כתב הכמויות המקורי. בהתאם לכך הוחלט על קיזוז עלויות עבודה עודפות בסכום כולל של כ-560 אלף </w:t>
      </w:r>
      <w:r w:rsidRPr="00F9433D">
        <w:rPr>
          <w:rFonts w:ascii="Tahoma" w:hAnsi="Tahoma" w:eastAsiaTheme="minorHAnsi" w:cs="Tahoma" w:hint="cs"/>
          <w:sz w:val="17"/>
          <w:szCs w:val="17"/>
          <w:rtl/>
        </w:rPr>
        <w:t>ש"ח</w:t>
      </w:r>
      <w:r w:rsidRPr="00F9433D">
        <w:rPr>
          <w:rFonts w:ascii="Tahoma" w:hAnsi="Tahoma" w:eastAsiaTheme="minorHAnsi" w:cs="Tahoma"/>
          <w:sz w:val="17"/>
          <w:szCs w:val="17"/>
          <w:rtl/>
        </w:rPr>
        <w:t>.</w:t>
      </w:r>
    </w:p>
    <w:p w:rsidR="00653A4E" w:rsidRPr="00F9433D" w:rsidP="006848EE">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 xml:space="preserve">בחודש יולי 2016 </w:t>
      </w:r>
      <w:r w:rsidRPr="00F9433D">
        <w:rPr>
          <w:rFonts w:ascii="Tahoma" w:hAnsi="Tahoma" w:eastAsiaTheme="minorHAnsi" w:cs="Tahoma" w:hint="cs"/>
          <w:sz w:val="17"/>
          <w:szCs w:val="17"/>
          <w:rtl/>
        </w:rPr>
        <w:t xml:space="preserve">הסתיימה ההתקשרות </w:t>
      </w:r>
      <w:r w:rsidRPr="00F9433D">
        <w:rPr>
          <w:rFonts w:ascii="Tahoma" w:hAnsi="Tahoma" w:eastAsiaTheme="minorHAnsi" w:cs="Tahoma"/>
          <w:sz w:val="17"/>
          <w:szCs w:val="17"/>
          <w:rtl/>
        </w:rPr>
        <w:t xml:space="preserve">עם חברות הבקרה </w:t>
      </w:r>
      <w:r w:rsidRPr="00F9433D">
        <w:rPr>
          <w:rFonts w:ascii="Tahoma" w:hAnsi="Tahoma" w:eastAsiaTheme="minorHAnsi" w:cs="Tahoma" w:hint="cs"/>
          <w:sz w:val="17"/>
          <w:szCs w:val="17"/>
          <w:rtl/>
        </w:rPr>
        <w:t xml:space="preserve">המשולבת. </w:t>
      </w:r>
      <w:r w:rsidRPr="00F9433D">
        <w:rPr>
          <w:rFonts w:ascii="Tahoma" w:hAnsi="Tahoma" w:eastAsiaTheme="minorHAnsi" w:cs="Tahoma"/>
          <w:sz w:val="17"/>
          <w:szCs w:val="17"/>
          <w:rtl/>
        </w:rPr>
        <w:t xml:space="preserve">החברה מסרה למשרד מבקר המדינה בפברואר 2017 כי עם סיום </w:t>
      </w:r>
      <w:r w:rsidRPr="00F9433D">
        <w:rPr>
          <w:rFonts w:ascii="Tahoma" w:hAnsi="Tahoma" w:eastAsiaTheme="minorHAnsi" w:cs="Tahoma" w:hint="cs"/>
          <w:sz w:val="17"/>
          <w:szCs w:val="17"/>
          <w:rtl/>
        </w:rPr>
        <w:t xml:space="preserve">תקופת ההתקשרות המוארכת (תקופת </w:t>
      </w:r>
      <w:r w:rsidRPr="00F9433D">
        <w:rPr>
          <w:rFonts w:ascii="Tahoma" w:hAnsi="Tahoma" w:eastAsiaTheme="minorHAnsi" w:cs="Tahoma"/>
          <w:sz w:val="17"/>
          <w:szCs w:val="17"/>
          <w:rtl/>
        </w:rPr>
        <w:t>האופציה</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הנחה מנכ"ל החברה </w:t>
      </w:r>
      <w:r w:rsidRPr="00F9433D">
        <w:rPr>
          <w:rFonts w:ascii="Tahoma" w:hAnsi="Tahoma" w:eastAsiaTheme="minorHAnsi" w:cs="Tahoma" w:hint="cs"/>
          <w:sz w:val="17"/>
          <w:szCs w:val="17"/>
          <w:rtl/>
        </w:rPr>
        <w:t xml:space="preserve">את חטיבת האחזקה </w:t>
      </w:r>
      <w:r w:rsidRPr="00F9433D">
        <w:rPr>
          <w:rFonts w:ascii="Tahoma" w:hAnsi="Tahoma" w:eastAsiaTheme="minorHAnsi" w:cs="Tahoma"/>
          <w:sz w:val="17"/>
          <w:szCs w:val="17"/>
          <w:rtl/>
        </w:rPr>
        <w:t>לגבש תפיס</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חדשה שתשלב את ה</w:t>
      </w:r>
      <w:r w:rsidRPr="00F9433D">
        <w:rPr>
          <w:rFonts w:ascii="Tahoma" w:hAnsi="Tahoma" w:eastAsiaTheme="minorHAnsi" w:cs="Tahoma"/>
          <w:sz w:val="17"/>
          <w:szCs w:val="17"/>
          <w:rtl/>
        </w:rPr>
        <w:t xml:space="preserve">בקרה </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משולבת עם </w:t>
      </w:r>
      <w:r w:rsidRPr="00F9433D">
        <w:rPr>
          <w:rFonts w:ascii="Tahoma" w:hAnsi="Tahoma" w:eastAsiaTheme="minorHAnsi" w:cs="Tahoma" w:hint="cs"/>
          <w:sz w:val="17"/>
          <w:szCs w:val="17"/>
          <w:rtl/>
        </w:rPr>
        <w:t>חטיבת תפעול ואחזקה.</w:t>
      </w:r>
      <w:r w:rsidRPr="00F9433D">
        <w:rPr>
          <w:rFonts w:ascii="Tahoma" w:hAnsi="Tahoma" w:eastAsiaTheme="minorHAnsi" w:cs="Tahoma"/>
          <w:sz w:val="17"/>
          <w:szCs w:val="17"/>
          <w:rtl/>
        </w:rPr>
        <w:t xml:space="preserve"> עוד מס</w:t>
      </w:r>
      <w:r w:rsidRPr="00F9433D">
        <w:rPr>
          <w:rFonts w:ascii="Tahoma" w:hAnsi="Tahoma" w:eastAsiaTheme="minorHAnsi" w:cs="Tahoma" w:hint="cs"/>
          <w:sz w:val="17"/>
          <w:szCs w:val="17"/>
          <w:rtl/>
        </w:rPr>
        <w:t>ר</w:t>
      </w:r>
      <w:r w:rsidRPr="00F9433D">
        <w:rPr>
          <w:rFonts w:ascii="Tahoma" w:hAnsi="Tahoma" w:eastAsiaTheme="minorHAnsi" w:cs="Tahoma"/>
          <w:sz w:val="17"/>
          <w:szCs w:val="17"/>
          <w:rtl/>
        </w:rPr>
        <w:t>ה החברה כי בעקבות הליך ארגוני הומלץ לחזק ולי</w:t>
      </w:r>
      <w:r w:rsidRPr="00F9433D">
        <w:rPr>
          <w:rFonts w:ascii="Tahoma" w:hAnsi="Tahoma" w:eastAsiaTheme="minorHAnsi" w:cs="Tahoma" w:hint="cs"/>
          <w:sz w:val="17"/>
          <w:szCs w:val="17"/>
          <w:rtl/>
        </w:rPr>
        <w:t>י</w:t>
      </w:r>
      <w:r w:rsidRPr="00F9433D">
        <w:rPr>
          <w:rFonts w:ascii="Tahoma" w:hAnsi="Tahoma" w:eastAsiaTheme="minorHAnsi" w:cs="Tahoma"/>
          <w:sz w:val="17"/>
          <w:szCs w:val="17"/>
          <w:rtl/>
        </w:rPr>
        <w:t xml:space="preserve">עד בעל תפקיד </w:t>
      </w:r>
      <w:r w:rsidRPr="00F9433D">
        <w:rPr>
          <w:rFonts w:ascii="Tahoma" w:hAnsi="Tahoma" w:eastAsiaTheme="minorHAnsi" w:cs="Tahoma" w:hint="cs"/>
          <w:sz w:val="17"/>
          <w:szCs w:val="17"/>
          <w:rtl/>
        </w:rPr>
        <w:t xml:space="preserve">בחטיבת האחזקה </w:t>
      </w:r>
      <w:r w:rsidRPr="00F9433D">
        <w:rPr>
          <w:rFonts w:ascii="Tahoma" w:hAnsi="Tahoma" w:eastAsiaTheme="minorHAnsi" w:cs="Tahoma"/>
          <w:sz w:val="17"/>
          <w:szCs w:val="17"/>
          <w:rtl/>
        </w:rPr>
        <w:t>שירכז ויפעיל את חברות הבקרה.</w:t>
      </w:r>
    </w:p>
    <w:p w:rsidR="00653A4E" w:rsidRPr="00F9433D" w:rsidP="006848EE">
      <w:pPr>
        <w:pStyle w:val="RESHET"/>
        <w:rPr>
          <w:rFonts w:eastAsiaTheme="minorHAnsi"/>
          <w:rtl/>
        </w:rPr>
      </w:pPr>
      <w:r w:rsidRPr="00F9433D">
        <w:rPr>
          <w:rFonts w:eastAsiaTheme="minorHAnsi"/>
          <w:rtl/>
        </w:rPr>
        <w:t xml:space="preserve">משרד מבקר המדינה מעיר </w:t>
      </w:r>
      <w:r w:rsidRPr="00F9433D">
        <w:rPr>
          <w:rFonts w:eastAsiaTheme="minorHAnsi" w:hint="cs"/>
          <w:rtl/>
        </w:rPr>
        <w:t xml:space="preserve">לחברה </w:t>
      </w:r>
      <w:r w:rsidRPr="00F9433D">
        <w:rPr>
          <w:rFonts w:eastAsiaTheme="minorHAnsi"/>
          <w:rtl/>
        </w:rPr>
        <w:t xml:space="preserve">כי </w:t>
      </w:r>
      <w:r w:rsidRPr="00F9433D">
        <w:rPr>
          <w:rFonts w:eastAsiaTheme="minorHAnsi" w:hint="cs"/>
          <w:rtl/>
        </w:rPr>
        <w:t>מאז סיום ההתקשרות עם החברות לבקרה משולבת היא לא פרסמה מכרז לביצוע בקרות אלו מטעמה על פעולות הקבלנים. כתוצאה מכך נפגעת קשות הבקרה הבלתי תלויה על הקבלנים. משרד מבקר המדינה מעיר כי נוכח</w:t>
      </w:r>
      <w:r w:rsidRPr="00F9433D">
        <w:rPr>
          <w:rFonts w:eastAsiaTheme="minorHAnsi"/>
          <w:rtl/>
        </w:rPr>
        <w:t xml:space="preserve"> תרומת</w:t>
      </w:r>
      <w:r w:rsidRPr="00F9433D">
        <w:rPr>
          <w:rFonts w:eastAsiaTheme="minorHAnsi" w:hint="cs"/>
          <w:rtl/>
        </w:rPr>
        <w:t xml:space="preserve"> הבקרות מהבחינה</w:t>
      </w:r>
      <w:r w:rsidRPr="00F9433D">
        <w:rPr>
          <w:rFonts w:eastAsiaTheme="minorHAnsi"/>
          <w:rtl/>
        </w:rPr>
        <w:t xml:space="preserve"> הכלכלית, </w:t>
      </w:r>
      <w:r w:rsidRPr="00F9433D">
        <w:rPr>
          <w:rFonts w:eastAsiaTheme="minorHAnsi" w:hint="cs"/>
          <w:rtl/>
        </w:rPr>
        <w:t xml:space="preserve">מהבחינה </w:t>
      </w:r>
      <w:r w:rsidRPr="00F9433D">
        <w:rPr>
          <w:rFonts w:eastAsiaTheme="minorHAnsi"/>
          <w:rtl/>
        </w:rPr>
        <w:t>המקצועית ו</w:t>
      </w:r>
      <w:r w:rsidRPr="00F9433D">
        <w:rPr>
          <w:rFonts w:eastAsiaTheme="minorHAnsi" w:hint="cs"/>
          <w:rtl/>
        </w:rPr>
        <w:t xml:space="preserve">מהבחינה </w:t>
      </w:r>
      <w:r w:rsidRPr="00F9433D">
        <w:rPr>
          <w:rFonts w:eastAsiaTheme="minorHAnsi"/>
          <w:rtl/>
        </w:rPr>
        <w:t xml:space="preserve">התפעולית, ולאור חשיבותן בעבודה היומיומית </w:t>
      </w:r>
      <w:r w:rsidRPr="00F9433D">
        <w:rPr>
          <w:rFonts w:eastAsiaTheme="minorHAnsi" w:hint="cs"/>
          <w:rtl/>
        </w:rPr>
        <w:t xml:space="preserve">שכן הזכיינים רואים בהן </w:t>
      </w:r>
      <w:r w:rsidRPr="00F9433D">
        <w:rPr>
          <w:rFonts w:eastAsiaTheme="minorHAnsi"/>
          <w:rtl/>
        </w:rPr>
        <w:t>ג</w:t>
      </w:r>
      <w:r w:rsidRPr="00F9433D">
        <w:rPr>
          <w:rFonts w:eastAsiaTheme="minorHAnsi" w:hint="cs"/>
          <w:rtl/>
        </w:rPr>
        <w:t>ו</w:t>
      </w:r>
      <w:r w:rsidRPr="00F9433D">
        <w:rPr>
          <w:rFonts w:eastAsiaTheme="minorHAnsi"/>
          <w:rtl/>
        </w:rPr>
        <w:t xml:space="preserve">רם סמכות, על החברה </w:t>
      </w:r>
      <w:r w:rsidRPr="00F9433D">
        <w:rPr>
          <w:rFonts w:eastAsiaTheme="minorHAnsi" w:hint="cs"/>
          <w:rtl/>
        </w:rPr>
        <w:t>לסיים את פעולותיה לתכנון מודל הבקרה ולפעול ליישומו בהקדם.</w:t>
      </w:r>
      <w:r w:rsidRPr="00B24B74" w:rsidR="00B24B74">
        <w:rPr>
          <w:noProof/>
          <w:rtl/>
        </w:rPr>
        <w:t xml:space="preserve"> </w:t>
      </w:r>
    </w:p>
    <w:p w:rsidR="00653A4E" w:rsidRPr="00F9433D" w:rsidP="00E95DD3">
      <w:pPr>
        <w:spacing w:line="240" w:lineRule="exact"/>
        <w:ind w:right="2268"/>
        <w:jc w:val="both"/>
        <w:rPr>
          <w:rFonts w:ascii="Tahoma" w:hAnsi="Tahoma" w:eastAsiaTheme="minorHAnsi" w:cs="Tahoma"/>
          <w:sz w:val="17"/>
          <w:szCs w:val="17"/>
          <w:rtl/>
        </w:rPr>
      </w:pPr>
    </w:p>
    <w:p w:rsidR="00653A4E" w:rsidRPr="004915AD" w:rsidP="00E95DD3">
      <w:pPr>
        <w:pStyle w:val="KOT4"/>
        <w:rPr>
          <w:rtl/>
        </w:rPr>
      </w:pPr>
      <w:r w:rsidRPr="004915AD">
        <w:rPr>
          <w:rFonts w:hint="cs"/>
          <w:rtl/>
        </w:rPr>
        <w:t>פרויקט תחזוקת כבישים מרשויות</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 xml:space="preserve">בשנת 2012 </w:t>
      </w:r>
      <w:r w:rsidRPr="00F9433D">
        <w:rPr>
          <w:rFonts w:ascii="Tahoma" w:hAnsi="Tahoma" w:eastAsiaTheme="minorHAnsi" w:cs="Tahoma" w:hint="cs"/>
          <w:sz w:val="17"/>
          <w:szCs w:val="17"/>
          <w:rtl/>
        </w:rPr>
        <w:t>החליט</w:t>
      </w:r>
      <w:r w:rsidRPr="00F9433D">
        <w:rPr>
          <w:rFonts w:ascii="Tahoma" w:hAnsi="Tahoma" w:eastAsiaTheme="minorHAnsi" w:cs="Tahoma"/>
          <w:sz w:val="17"/>
          <w:szCs w:val="17"/>
          <w:rtl/>
        </w:rPr>
        <w:t xml:space="preserve"> משרד התחבורה </w:t>
      </w:r>
      <w:r w:rsidRPr="00F9433D">
        <w:rPr>
          <w:rFonts w:ascii="Tahoma" w:hAnsi="Tahoma" w:eastAsiaTheme="minorHAnsi" w:cs="Tahoma" w:hint="cs"/>
          <w:sz w:val="17"/>
          <w:szCs w:val="17"/>
          <w:rtl/>
        </w:rPr>
        <w:t>על</w:t>
      </w:r>
      <w:r w:rsidRPr="00F9433D">
        <w:rPr>
          <w:rFonts w:ascii="Tahoma" w:hAnsi="Tahoma" w:eastAsiaTheme="minorHAnsi" w:cs="Tahoma"/>
          <w:sz w:val="17"/>
          <w:szCs w:val="17"/>
          <w:rtl/>
        </w:rPr>
        <w:t xml:space="preserve"> חלוקה מחדש של גבולות האחריות </w:t>
      </w:r>
      <w:r w:rsidRPr="00F9433D">
        <w:rPr>
          <w:rFonts w:ascii="Tahoma" w:hAnsi="Tahoma" w:eastAsiaTheme="minorHAnsi" w:cs="Tahoma" w:hint="cs"/>
          <w:sz w:val="17"/>
          <w:szCs w:val="17"/>
          <w:rtl/>
        </w:rPr>
        <w:t>ל</w:t>
      </w:r>
      <w:r w:rsidRPr="00F9433D">
        <w:rPr>
          <w:rFonts w:ascii="Tahoma" w:hAnsi="Tahoma" w:eastAsiaTheme="minorHAnsi" w:cs="Tahoma"/>
          <w:sz w:val="17"/>
          <w:szCs w:val="17"/>
          <w:rtl/>
        </w:rPr>
        <w:t xml:space="preserve">כבישי ישראל בין </w:t>
      </w:r>
      <w:r w:rsidRPr="00F9433D">
        <w:rPr>
          <w:rFonts w:ascii="Tahoma" w:hAnsi="Tahoma" w:eastAsiaTheme="minorHAnsi" w:cs="Tahoma" w:hint="cs"/>
          <w:sz w:val="17"/>
          <w:szCs w:val="17"/>
          <w:rtl/>
        </w:rPr>
        <w:t>נת</w:t>
      </w:r>
      <w:r w:rsidRPr="00F9433D">
        <w:rPr>
          <w:rFonts w:ascii="Tahoma" w:hAnsi="Tahoma" w:eastAsiaTheme="minorHAnsi" w:cs="Tahoma"/>
          <w:sz w:val="17"/>
          <w:szCs w:val="17"/>
          <w:rtl/>
        </w:rPr>
        <w:t xml:space="preserve">"י </w:t>
      </w:r>
      <w:r w:rsidRPr="00F9433D">
        <w:rPr>
          <w:rFonts w:ascii="Tahoma" w:hAnsi="Tahoma" w:eastAsiaTheme="minorHAnsi" w:cs="Tahoma" w:hint="cs"/>
          <w:sz w:val="17"/>
          <w:szCs w:val="17"/>
          <w:rtl/>
        </w:rPr>
        <w:t>ל</w:t>
      </w:r>
      <w:r w:rsidRPr="00F9433D">
        <w:rPr>
          <w:rFonts w:ascii="Tahoma" w:hAnsi="Tahoma" w:eastAsiaTheme="minorHAnsi" w:cs="Tahoma"/>
          <w:sz w:val="17"/>
          <w:szCs w:val="17"/>
          <w:rtl/>
        </w:rPr>
        <w:t>רשויות המקומיות</w:t>
      </w:r>
      <w:r w:rsidRPr="00F9433D">
        <w:rPr>
          <w:rFonts w:ascii="Tahoma" w:hAnsi="Tahoma" w:eastAsiaTheme="minorHAnsi" w:cs="Tahoma" w:hint="cs"/>
          <w:sz w:val="17"/>
          <w:szCs w:val="17"/>
          <w:rtl/>
        </w:rPr>
        <w:t>. החלטה זו התקבלה בין היתר עקב מצבם של כבישים רבים בקבוצה זו, אשר לא תוחזקו ברמה נאותה בשנים שקדמו להחלטה. ב</w:t>
      </w:r>
      <w:r w:rsidRPr="00F9433D">
        <w:rPr>
          <w:rFonts w:ascii="Tahoma" w:hAnsi="Tahoma" w:eastAsiaTheme="minorHAnsi" w:cs="Tahoma"/>
          <w:sz w:val="17"/>
          <w:szCs w:val="17"/>
          <w:rtl/>
        </w:rPr>
        <w:t>החלטה נקבעו הקריטריונים לחלוקת האחריות וגובשה רשימת הכבישים שיעברו ל</w:t>
      </w:r>
      <w:r w:rsidRPr="00F9433D">
        <w:rPr>
          <w:rFonts w:ascii="Tahoma" w:hAnsi="Tahoma" w:eastAsiaTheme="minorHAnsi" w:cs="Tahoma" w:hint="cs"/>
          <w:sz w:val="17"/>
          <w:szCs w:val="17"/>
          <w:rtl/>
        </w:rPr>
        <w:t>ת</w:t>
      </w:r>
      <w:r w:rsidRPr="00F9433D">
        <w:rPr>
          <w:rFonts w:ascii="Tahoma" w:hAnsi="Tahoma" w:eastAsiaTheme="minorHAnsi" w:cs="Tahoma"/>
          <w:sz w:val="17"/>
          <w:szCs w:val="17"/>
          <w:rtl/>
        </w:rPr>
        <w:t>חז</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קת החברה</w:t>
      </w:r>
      <w:r w:rsidRPr="00F9433D">
        <w:rPr>
          <w:rFonts w:ascii="Tahoma" w:hAnsi="Tahoma" w:eastAsiaTheme="minorHAnsi" w:cs="Tahoma" w:hint="cs"/>
          <w:sz w:val="17"/>
          <w:szCs w:val="17"/>
          <w:rtl/>
        </w:rPr>
        <w:t>. האורך הכולל של הכבישים הוא</w:t>
      </w:r>
      <w:r w:rsidRPr="00F9433D">
        <w:rPr>
          <w:rFonts w:ascii="Tahoma" w:hAnsi="Tahoma" w:eastAsiaTheme="minorHAnsi" w:cs="Tahoma"/>
          <w:sz w:val="17"/>
          <w:szCs w:val="17"/>
          <w:rtl/>
        </w:rPr>
        <w:t xml:space="preserve"> 1,</w:t>
      </w:r>
      <w:r w:rsidRPr="00F9433D">
        <w:rPr>
          <w:rFonts w:ascii="Tahoma" w:hAnsi="Tahoma" w:eastAsiaTheme="minorHAnsi" w:cs="Tahoma" w:hint="cs"/>
          <w:sz w:val="17"/>
          <w:szCs w:val="17"/>
          <w:rtl/>
        </w:rPr>
        <w:t>672</w:t>
      </w:r>
      <w:r w:rsidRPr="00F9433D">
        <w:rPr>
          <w:rFonts w:ascii="Tahoma" w:hAnsi="Tahoma" w:eastAsiaTheme="minorHAnsi" w:cs="Tahoma"/>
          <w:sz w:val="17"/>
          <w:szCs w:val="17"/>
          <w:rtl/>
        </w:rPr>
        <w:t xml:space="preserve"> ק"מ</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רובם במצב ירוד.</w:t>
      </w:r>
      <w:r w:rsidRPr="00F9433D">
        <w:rPr>
          <w:rFonts w:ascii="Tahoma" w:hAnsi="Tahoma" w:eastAsiaTheme="minorHAnsi" w:cs="Tahoma" w:hint="cs"/>
          <w:sz w:val="17"/>
          <w:szCs w:val="17"/>
          <w:rtl/>
        </w:rPr>
        <w:t xml:space="preserve"> הקריטריונים כללו את רוב קטעי הכביש הנמצאים מחוץ ליישובים שממועד יישום ההחלטה יתוחזקו על פי נוהלי עבודת החברה.</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עוד נקבע בהחלטה כי משרד התחבורה לא ישתתף במימון עלויות התחזוקה השוטפת</w:t>
      </w:r>
      <w:r>
        <w:rPr>
          <w:rStyle w:val="FootnoteReference0"/>
          <w:rFonts w:ascii="Tahoma" w:hAnsi="Tahoma" w:eastAsiaTheme="minorHAnsi" w:cs="Tahoma"/>
          <w:sz w:val="17"/>
          <w:szCs w:val="17"/>
          <w:rtl/>
        </w:rPr>
        <w:footnoteReference w:id="25"/>
      </w:r>
      <w:r w:rsidRPr="00F9433D">
        <w:rPr>
          <w:rFonts w:ascii="Tahoma" w:hAnsi="Tahoma" w:eastAsiaTheme="minorHAnsi" w:cs="Tahoma" w:hint="cs"/>
          <w:sz w:val="17"/>
          <w:szCs w:val="17"/>
          <w:rtl/>
        </w:rPr>
        <w:t xml:space="preserve">, אלא באלה של התחזוקה המונעת בלבד. יש לציין כי העבודות בפרויקט כוללות שיקום עמוק: עבודות לשדרוג מצב הכבישים ולהתאמתם לאמת המידה המקובלת ברשת החברה; ועבודות ריבודים, המוגדרות כעבודות תחזוקה שוטפת. בלוח 4 מוצגים הנתונים הכספיים של פרויקט כבישים מרשויות עבור השנים </w:t>
      </w:r>
      <w:r w:rsidR="000A1016">
        <w:rPr>
          <w:rFonts w:ascii="Tahoma" w:hAnsi="Tahoma" w:eastAsiaTheme="minorHAnsi" w:cs="Tahoma"/>
          <w:sz w:val="17"/>
          <w:szCs w:val="17"/>
        </w:rPr>
        <w:br/>
      </w:r>
      <w:r w:rsidRPr="00F9433D">
        <w:rPr>
          <w:rFonts w:ascii="Tahoma" w:hAnsi="Tahoma" w:eastAsiaTheme="minorHAnsi" w:cs="Tahoma" w:hint="cs"/>
          <w:sz w:val="17"/>
          <w:szCs w:val="17"/>
          <w:rtl/>
        </w:rPr>
        <w:t>2016-2012:</w:t>
      </w:r>
    </w:p>
    <w:p w:rsidR="00653A4E" w:rsidRPr="000A1016" w:rsidP="000A1016">
      <w:pPr>
        <w:pStyle w:val="tab-name"/>
        <w:rPr>
          <w:rFonts w:eastAsiaTheme="minorHAnsi"/>
          <w:b/>
          <w:bCs/>
          <w:rtl/>
        </w:rPr>
      </w:pPr>
      <w:r w:rsidRPr="00F9433D">
        <w:rPr>
          <w:rFonts w:eastAsiaTheme="minorHAnsi" w:hint="cs"/>
          <w:rtl/>
        </w:rPr>
        <w:t xml:space="preserve">לוח 4: </w:t>
      </w:r>
      <w:r w:rsidRPr="000A1016">
        <w:rPr>
          <w:rFonts w:eastAsiaTheme="minorHAnsi"/>
          <w:b/>
          <w:bCs/>
          <w:rtl/>
        </w:rPr>
        <w:t xml:space="preserve">תקציב </w:t>
      </w:r>
      <w:r w:rsidRPr="000A1016">
        <w:rPr>
          <w:rFonts w:eastAsiaTheme="minorHAnsi" w:hint="cs"/>
          <w:b/>
          <w:bCs/>
          <w:rtl/>
        </w:rPr>
        <w:t>פרויקט כבישים מרשויות ואחוזי הביצוע (במיליוני ש"ח)</w:t>
      </w:r>
    </w:p>
    <w:tbl>
      <w:tblPr>
        <w:tblStyle w:val="15"/>
        <w:bidiVisual/>
        <w:tblW w:w="0" w:type="auto"/>
        <w:tblBorders>
          <w:insideH w:val="none" w:sz="0" w:space="0" w:color="auto"/>
        </w:tblBorders>
        <w:tblLook w:val="04A0"/>
      </w:tblPr>
      <w:tblGrid>
        <w:gridCol w:w="1560"/>
        <w:gridCol w:w="1275"/>
        <w:gridCol w:w="993"/>
        <w:gridCol w:w="1255"/>
        <w:gridCol w:w="1255"/>
      </w:tblGrid>
      <w:tr w:rsidTr="000A1016">
        <w:tblPrEx>
          <w:tblW w:w="0" w:type="auto"/>
          <w:tblBorders>
            <w:insideH w:val="none" w:sz="0" w:space="0" w:color="auto"/>
          </w:tblBorders>
          <w:tblLook w:val="04A0"/>
        </w:tblPrEx>
        <w:trPr>
          <w:tblHeader/>
        </w:trPr>
        <w:tc>
          <w:tcPr>
            <w:tcW w:w="1560" w:type="dxa"/>
            <w:tcBorders>
              <w:top w:val="single" w:sz="8" w:space="0" w:color="auto"/>
              <w:left w:val="single" w:sz="8" w:space="0" w:color="auto"/>
              <w:bottom w:val="single" w:sz="8" w:space="0" w:color="auto"/>
            </w:tcBorders>
            <w:shd w:val="clear" w:color="auto" w:fill="CEEAF5"/>
            <w:vAlign w:val="bottom"/>
          </w:tcPr>
          <w:p w:rsidR="00653A4E" w:rsidRPr="000A1016" w:rsidP="000A1016">
            <w:pPr>
              <w:spacing w:before="40" w:after="40" w:line="280" w:lineRule="exact"/>
              <w:rPr>
                <w:b/>
                <w:bCs/>
                <w:sz w:val="16"/>
                <w:szCs w:val="16"/>
                <w:rtl/>
              </w:rPr>
            </w:pPr>
            <w:r w:rsidRPr="000A1016">
              <w:rPr>
                <w:rFonts w:ascii="Tahoma" w:hAnsi="Tahoma" w:cs="Tahoma" w:hint="cs"/>
                <w:b/>
                <w:bCs/>
                <w:sz w:val="16"/>
                <w:szCs w:val="16"/>
                <w:rtl/>
              </w:rPr>
              <w:t>שנת עבודה</w:t>
            </w:r>
          </w:p>
        </w:tc>
        <w:tc>
          <w:tcPr>
            <w:tcW w:w="1275" w:type="dxa"/>
            <w:tcBorders>
              <w:top w:val="single" w:sz="8" w:space="0" w:color="auto"/>
              <w:bottom w:val="single" w:sz="8" w:space="0" w:color="auto"/>
            </w:tcBorders>
            <w:shd w:val="clear" w:color="auto" w:fill="CEEAF5"/>
            <w:vAlign w:val="bottom"/>
          </w:tcPr>
          <w:p w:rsidR="00653A4E" w:rsidRPr="000A1016" w:rsidP="000A1016">
            <w:pPr>
              <w:spacing w:before="40" w:after="40" w:line="280" w:lineRule="exact"/>
              <w:rPr>
                <w:b/>
                <w:bCs/>
                <w:sz w:val="16"/>
                <w:szCs w:val="16"/>
                <w:rtl/>
              </w:rPr>
            </w:pPr>
            <w:r w:rsidRPr="000A1016">
              <w:rPr>
                <w:rFonts w:ascii="Tahoma" w:hAnsi="Tahoma" w:cs="Tahoma" w:hint="cs"/>
                <w:b/>
                <w:bCs/>
                <w:sz w:val="16"/>
                <w:szCs w:val="16"/>
                <w:rtl/>
              </w:rPr>
              <w:t>תקציב</w:t>
            </w:r>
          </w:p>
        </w:tc>
        <w:tc>
          <w:tcPr>
            <w:tcW w:w="993" w:type="dxa"/>
            <w:tcBorders>
              <w:top w:val="single" w:sz="8" w:space="0" w:color="auto"/>
              <w:bottom w:val="single" w:sz="8" w:space="0" w:color="auto"/>
            </w:tcBorders>
            <w:shd w:val="clear" w:color="auto" w:fill="CEEAF5"/>
            <w:vAlign w:val="bottom"/>
          </w:tcPr>
          <w:p w:rsidR="00653A4E" w:rsidRPr="000A1016" w:rsidP="000A1016">
            <w:pPr>
              <w:spacing w:before="40" w:after="40" w:line="280" w:lineRule="exact"/>
              <w:rPr>
                <w:b/>
                <w:bCs/>
                <w:sz w:val="16"/>
                <w:szCs w:val="16"/>
                <w:rtl/>
              </w:rPr>
            </w:pPr>
            <w:r w:rsidRPr="000A1016">
              <w:rPr>
                <w:rFonts w:ascii="Tahoma" w:hAnsi="Tahoma" w:cs="Tahoma" w:hint="cs"/>
                <w:b/>
                <w:bCs/>
                <w:sz w:val="16"/>
                <w:szCs w:val="16"/>
                <w:rtl/>
              </w:rPr>
              <w:t>ביצוע</w:t>
            </w:r>
          </w:p>
        </w:tc>
        <w:tc>
          <w:tcPr>
            <w:tcW w:w="1255" w:type="dxa"/>
            <w:tcBorders>
              <w:top w:val="single" w:sz="8" w:space="0" w:color="auto"/>
              <w:bottom w:val="single" w:sz="8" w:space="0" w:color="auto"/>
            </w:tcBorders>
            <w:shd w:val="clear" w:color="auto" w:fill="CEEAF5"/>
            <w:vAlign w:val="bottom"/>
          </w:tcPr>
          <w:p w:rsidR="00653A4E" w:rsidRPr="000A1016" w:rsidP="000A1016">
            <w:pPr>
              <w:spacing w:before="40" w:after="40" w:line="280" w:lineRule="exact"/>
              <w:rPr>
                <w:b/>
                <w:bCs/>
                <w:sz w:val="16"/>
                <w:szCs w:val="16"/>
                <w:rtl/>
              </w:rPr>
            </w:pPr>
            <w:r w:rsidRPr="000A1016">
              <w:rPr>
                <w:rFonts w:ascii="Tahoma" w:hAnsi="Tahoma" w:cs="Tahoma"/>
                <w:b/>
                <w:bCs/>
                <w:sz w:val="16"/>
                <w:szCs w:val="16"/>
                <w:rtl/>
              </w:rPr>
              <w:t>פער</w:t>
            </w:r>
          </w:p>
        </w:tc>
        <w:tc>
          <w:tcPr>
            <w:tcW w:w="1255" w:type="dxa"/>
            <w:tcBorders>
              <w:top w:val="single" w:sz="8" w:space="0" w:color="auto"/>
              <w:bottom w:val="single" w:sz="8" w:space="0" w:color="auto"/>
              <w:right w:val="single" w:sz="8" w:space="0" w:color="auto"/>
            </w:tcBorders>
            <w:shd w:val="clear" w:color="auto" w:fill="CEEAF5"/>
            <w:vAlign w:val="bottom"/>
          </w:tcPr>
          <w:p w:rsidR="00653A4E" w:rsidRPr="000A1016" w:rsidP="000A1016">
            <w:pPr>
              <w:spacing w:before="40" w:after="40" w:line="280" w:lineRule="exact"/>
              <w:rPr>
                <w:b/>
                <w:bCs/>
                <w:sz w:val="16"/>
                <w:szCs w:val="16"/>
                <w:rtl/>
              </w:rPr>
            </w:pPr>
            <w:r w:rsidRPr="000A1016">
              <w:rPr>
                <w:rFonts w:ascii="Tahoma" w:hAnsi="Tahoma" w:cs="Tahoma" w:hint="cs"/>
                <w:b/>
                <w:bCs/>
                <w:sz w:val="16"/>
                <w:szCs w:val="16"/>
                <w:rtl/>
              </w:rPr>
              <w:t>שיעור הביצוע</w:t>
            </w:r>
          </w:p>
        </w:tc>
      </w:tr>
      <w:tr w:rsidTr="000A1016">
        <w:tblPrEx>
          <w:tblW w:w="0" w:type="auto"/>
          <w:tblLook w:val="04A0"/>
        </w:tblPrEx>
        <w:tc>
          <w:tcPr>
            <w:tcW w:w="1560" w:type="dxa"/>
            <w:tcBorders>
              <w:top w:val="single" w:sz="8" w:space="0" w:color="auto"/>
              <w:left w:val="single" w:sz="8" w:space="0" w:color="auto"/>
            </w:tcBorders>
            <w:vAlign w:val="bottom"/>
          </w:tcPr>
          <w:p w:rsidR="00653A4E" w:rsidRPr="000A1016" w:rsidP="000A1016">
            <w:pPr>
              <w:spacing w:before="40" w:after="40" w:line="280" w:lineRule="exact"/>
              <w:rPr>
                <w:sz w:val="16"/>
                <w:szCs w:val="16"/>
                <w:rtl/>
              </w:rPr>
            </w:pPr>
            <w:r w:rsidRPr="000A1016">
              <w:rPr>
                <w:rFonts w:ascii="Tahoma" w:hAnsi="Tahoma" w:cs="Tahoma" w:hint="cs"/>
                <w:sz w:val="16"/>
                <w:szCs w:val="16"/>
                <w:rtl/>
              </w:rPr>
              <w:t>2012</w:t>
            </w:r>
          </w:p>
        </w:tc>
        <w:tc>
          <w:tcPr>
            <w:tcW w:w="1275" w:type="dxa"/>
            <w:tcBorders>
              <w:top w:val="single" w:sz="8" w:space="0" w:color="auto"/>
            </w:tcBorders>
            <w:vAlign w:val="bottom"/>
          </w:tcPr>
          <w:p w:rsidR="00653A4E" w:rsidRPr="000A1016" w:rsidP="000A1016">
            <w:pPr>
              <w:spacing w:before="40" w:after="40" w:line="280" w:lineRule="exact"/>
              <w:rPr>
                <w:sz w:val="16"/>
                <w:szCs w:val="16"/>
                <w:rtl/>
              </w:rPr>
            </w:pPr>
            <w:r w:rsidRPr="000A1016">
              <w:rPr>
                <w:rFonts w:ascii="Tahoma" w:hAnsi="Tahoma" w:cs="Tahoma" w:hint="cs"/>
                <w:sz w:val="16"/>
                <w:szCs w:val="16"/>
                <w:rtl/>
              </w:rPr>
              <w:t>170</w:t>
            </w:r>
          </w:p>
        </w:tc>
        <w:tc>
          <w:tcPr>
            <w:tcW w:w="993" w:type="dxa"/>
            <w:tcBorders>
              <w:top w:val="single" w:sz="8" w:space="0" w:color="auto"/>
            </w:tcBorders>
            <w:vAlign w:val="bottom"/>
          </w:tcPr>
          <w:p w:rsidR="00653A4E" w:rsidRPr="000A1016" w:rsidP="000A1016">
            <w:pPr>
              <w:spacing w:before="40" w:after="40" w:line="280" w:lineRule="exact"/>
              <w:rPr>
                <w:sz w:val="16"/>
                <w:szCs w:val="16"/>
                <w:rtl/>
              </w:rPr>
            </w:pPr>
            <w:r w:rsidRPr="000A1016">
              <w:rPr>
                <w:rFonts w:ascii="Tahoma" w:hAnsi="Tahoma" w:cs="Tahoma" w:hint="cs"/>
                <w:sz w:val="16"/>
                <w:szCs w:val="16"/>
                <w:rtl/>
              </w:rPr>
              <w:t>122.7</w:t>
            </w:r>
          </w:p>
        </w:tc>
        <w:tc>
          <w:tcPr>
            <w:tcW w:w="1255" w:type="dxa"/>
            <w:tcBorders>
              <w:top w:val="single" w:sz="8" w:space="0" w:color="auto"/>
            </w:tcBorders>
            <w:vAlign w:val="bottom"/>
          </w:tcPr>
          <w:p w:rsidR="00653A4E" w:rsidRPr="000A1016" w:rsidP="000A1016">
            <w:pPr>
              <w:spacing w:before="40" w:after="40" w:line="280" w:lineRule="exact"/>
              <w:rPr>
                <w:sz w:val="16"/>
                <w:szCs w:val="16"/>
                <w:rtl/>
              </w:rPr>
            </w:pPr>
            <w:r w:rsidRPr="000A1016">
              <w:rPr>
                <w:rFonts w:ascii="Tahoma" w:hAnsi="Tahoma" w:cs="Tahoma"/>
                <w:sz w:val="16"/>
                <w:szCs w:val="16"/>
                <w:rtl/>
              </w:rPr>
              <w:t>47.3</w:t>
            </w:r>
          </w:p>
        </w:tc>
        <w:tc>
          <w:tcPr>
            <w:tcW w:w="1255" w:type="dxa"/>
            <w:tcBorders>
              <w:top w:val="single" w:sz="8" w:space="0" w:color="auto"/>
              <w:right w:val="single" w:sz="8" w:space="0" w:color="auto"/>
            </w:tcBorders>
            <w:vAlign w:val="bottom"/>
          </w:tcPr>
          <w:p w:rsidR="00653A4E" w:rsidRPr="000A1016" w:rsidP="000A1016">
            <w:pPr>
              <w:spacing w:before="40" w:after="40" w:line="280" w:lineRule="exact"/>
              <w:rPr>
                <w:sz w:val="16"/>
                <w:szCs w:val="16"/>
                <w:rtl/>
              </w:rPr>
            </w:pPr>
            <w:r w:rsidRPr="000A1016">
              <w:rPr>
                <w:rFonts w:ascii="Tahoma" w:hAnsi="Tahoma" w:cs="Tahoma" w:hint="cs"/>
                <w:sz w:val="16"/>
                <w:szCs w:val="16"/>
                <w:rtl/>
              </w:rPr>
              <w:t>72%</w:t>
            </w:r>
          </w:p>
        </w:tc>
      </w:tr>
      <w:tr w:rsidTr="000A1016">
        <w:tblPrEx>
          <w:tblW w:w="0" w:type="auto"/>
          <w:tblLook w:val="04A0"/>
        </w:tblPrEx>
        <w:tc>
          <w:tcPr>
            <w:tcW w:w="1560" w:type="dxa"/>
            <w:tcBorders>
              <w:left w:val="single" w:sz="8" w:space="0" w:color="auto"/>
            </w:tcBorders>
            <w:vAlign w:val="bottom"/>
          </w:tcPr>
          <w:p w:rsidR="00653A4E" w:rsidRPr="000A1016" w:rsidP="000A1016">
            <w:pPr>
              <w:spacing w:before="40" w:after="40" w:line="280" w:lineRule="exact"/>
              <w:rPr>
                <w:sz w:val="16"/>
                <w:szCs w:val="16"/>
                <w:rtl/>
              </w:rPr>
            </w:pPr>
            <w:r w:rsidRPr="000A1016">
              <w:rPr>
                <w:rFonts w:ascii="Tahoma" w:hAnsi="Tahoma" w:cs="Tahoma" w:hint="cs"/>
                <w:sz w:val="16"/>
                <w:szCs w:val="16"/>
                <w:rtl/>
              </w:rPr>
              <w:t>2013</w:t>
            </w:r>
          </w:p>
        </w:tc>
        <w:tc>
          <w:tcPr>
            <w:tcW w:w="1275" w:type="dxa"/>
            <w:vAlign w:val="bottom"/>
          </w:tcPr>
          <w:p w:rsidR="00653A4E" w:rsidRPr="000A1016" w:rsidP="000A1016">
            <w:pPr>
              <w:spacing w:before="40" w:after="40" w:line="280" w:lineRule="exact"/>
              <w:rPr>
                <w:sz w:val="16"/>
                <w:szCs w:val="16"/>
                <w:rtl/>
              </w:rPr>
            </w:pPr>
            <w:r w:rsidRPr="000A1016">
              <w:rPr>
                <w:rFonts w:ascii="Tahoma" w:hAnsi="Tahoma" w:cs="Tahoma" w:hint="cs"/>
                <w:sz w:val="16"/>
                <w:szCs w:val="16"/>
                <w:rtl/>
              </w:rPr>
              <w:t>220</w:t>
            </w:r>
          </w:p>
        </w:tc>
        <w:tc>
          <w:tcPr>
            <w:tcW w:w="993" w:type="dxa"/>
            <w:vAlign w:val="bottom"/>
          </w:tcPr>
          <w:p w:rsidR="00653A4E" w:rsidRPr="000A1016" w:rsidP="000A1016">
            <w:pPr>
              <w:spacing w:before="40" w:after="40" w:line="280" w:lineRule="exact"/>
              <w:rPr>
                <w:sz w:val="16"/>
                <w:szCs w:val="16"/>
                <w:rtl/>
              </w:rPr>
            </w:pPr>
            <w:r w:rsidRPr="000A1016">
              <w:rPr>
                <w:rFonts w:ascii="Tahoma" w:hAnsi="Tahoma" w:cs="Tahoma" w:hint="cs"/>
                <w:sz w:val="16"/>
                <w:szCs w:val="16"/>
                <w:rtl/>
              </w:rPr>
              <w:t>175.4</w:t>
            </w:r>
          </w:p>
        </w:tc>
        <w:tc>
          <w:tcPr>
            <w:tcW w:w="1255" w:type="dxa"/>
            <w:vAlign w:val="bottom"/>
          </w:tcPr>
          <w:p w:rsidR="00653A4E" w:rsidRPr="000A1016" w:rsidP="000A1016">
            <w:pPr>
              <w:spacing w:before="40" w:after="40" w:line="280" w:lineRule="exact"/>
              <w:rPr>
                <w:sz w:val="16"/>
                <w:szCs w:val="16"/>
                <w:rtl/>
              </w:rPr>
            </w:pPr>
            <w:r w:rsidRPr="000A1016">
              <w:rPr>
                <w:rFonts w:ascii="Tahoma" w:hAnsi="Tahoma" w:cs="Tahoma"/>
                <w:sz w:val="16"/>
                <w:szCs w:val="16"/>
                <w:rtl/>
              </w:rPr>
              <w:t>44.6</w:t>
            </w:r>
          </w:p>
        </w:tc>
        <w:tc>
          <w:tcPr>
            <w:tcW w:w="1255" w:type="dxa"/>
            <w:tcBorders>
              <w:right w:val="single" w:sz="8" w:space="0" w:color="auto"/>
            </w:tcBorders>
            <w:vAlign w:val="bottom"/>
          </w:tcPr>
          <w:p w:rsidR="00653A4E" w:rsidRPr="000A1016" w:rsidP="000A1016">
            <w:pPr>
              <w:spacing w:before="40" w:after="40" w:line="280" w:lineRule="exact"/>
              <w:rPr>
                <w:sz w:val="16"/>
                <w:szCs w:val="16"/>
                <w:rtl/>
              </w:rPr>
            </w:pPr>
            <w:r w:rsidRPr="000A1016">
              <w:rPr>
                <w:rFonts w:ascii="Tahoma" w:hAnsi="Tahoma" w:cs="Tahoma" w:hint="cs"/>
                <w:sz w:val="16"/>
                <w:szCs w:val="16"/>
                <w:rtl/>
              </w:rPr>
              <w:t>80%</w:t>
            </w:r>
          </w:p>
        </w:tc>
      </w:tr>
      <w:tr w:rsidTr="000A1016">
        <w:tblPrEx>
          <w:tblW w:w="0" w:type="auto"/>
          <w:tblLook w:val="04A0"/>
        </w:tblPrEx>
        <w:tc>
          <w:tcPr>
            <w:tcW w:w="1560" w:type="dxa"/>
            <w:tcBorders>
              <w:left w:val="single" w:sz="8" w:space="0" w:color="auto"/>
            </w:tcBorders>
            <w:vAlign w:val="bottom"/>
          </w:tcPr>
          <w:p w:rsidR="00653A4E" w:rsidRPr="000A1016" w:rsidP="000A1016">
            <w:pPr>
              <w:spacing w:before="40" w:after="40" w:line="280" w:lineRule="exact"/>
              <w:rPr>
                <w:sz w:val="16"/>
                <w:szCs w:val="16"/>
                <w:rtl/>
              </w:rPr>
            </w:pPr>
            <w:r w:rsidRPr="000A1016">
              <w:rPr>
                <w:rFonts w:ascii="Tahoma" w:hAnsi="Tahoma" w:cs="Tahoma" w:hint="cs"/>
                <w:sz w:val="16"/>
                <w:szCs w:val="16"/>
                <w:rtl/>
              </w:rPr>
              <w:t>2014</w:t>
            </w:r>
          </w:p>
        </w:tc>
        <w:tc>
          <w:tcPr>
            <w:tcW w:w="1275" w:type="dxa"/>
            <w:vAlign w:val="bottom"/>
          </w:tcPr>
          <w:p w:rsidR="00653A4E" w:rsidRPr="000A1016" w:rsidP="000A1016">
            <w:pPr>
              <w:spacing w:before="40" w:after="40" w:line="280" w:lineRule="exact"/>
              <w:rPr>
                <w:sz w:val="16"/>
                <w:szCs w:val="16"/>
                <w:rtl/>
              </w:rPr>
            </w:pPr>
            <w:r w:rsidRPr="000A1016">
              <w:rPr>
                <w:rFonts w:ascii="Tahoma" w:hAnsi="Tahoma" w:cs="Tahoma" w:hint="cs"/>
                <w:sz w:val="16"/>
                <w:szCs w:val="16"/>
                <w:rtl/>
              </w:rPr>
              <w:t>300</w:t>
            </w:r>
          </w:p>
        </w:tc>
        <w:tc>
          <w:tcPr>
            <w:tcW w:w="993" w:type="dxa"/>
            <w:vAlign w:val="bottom"/>
          </w:tcPr>
          <w:p w:rsidR="00653A4E" w:rsidRPr="000A1016" w:rsidP="000A1016">
            <w:pPr>
              <w:spacing w:before="40" w:after="40" w:line="280" w:lineRule="exact"/>
              <w:rPr>
                <w:sz w:val="16"/>
                <w:szCs w:val="16"/>
                <w:rtl/>
              </w:rPr>
            </w:pPr>
            <w:r w:rsidRPr="000A1016">
              <w:rPr>
                <w:rFonts w:ascii="Tahoma" w:hAnsi="Tahoma" w:cs="Tahoma" w:hint="cs"/>
                <w:sz w:val="16"/>
                <w:szCs w:val="16"/>
                <w:rtl/>
              </w:rPr>
              <w:t>235.5</w:t>
            </w:r>
          </w:p>
        </w:tc>
        <w:tc>
          <w:tcPr>
            <w:tcW w:w="1255" w:type="dxa"/>
            <w:vAlign w:val="bottom"/>
          </w:tcPr>
          <w:p w:rsidR="00653A4E" w:rsidRPr="000A1016" w:rsidP="000A1016">
            <w:pPr>
              <w:spacing w:before="40" w:after="40" w:line="280" w:lineRule="exact"/>
              <w:rPr>
                <w:sz w:val="16"/>
                <w:szCs w:val="16"/>
                <w:rtl/>
              </w:rPr>
            </w:pPr>
            <w:r w:rsidRPr="000A1016">
              <w:rPr>
                <w:rFonts w:ascii="Tahoma" w:hAnsi="Tahoma" w:cs="Tahoma"/>
                <w:sz w:val="16"/>
                <w:szCs w:val="16"/>
                <w:rtl/>
              </w:rPr>
              <w:t>64.5</w:t>
            </w:r>
          </w:p>
        </w:tc>
        <w:tc>
          <w:tcPr>
            <w:tcW w:w="1255" w:type="dxa"/>
            <w:tcBorders>
              <w:right w:val="single" w:sz="8" w:space="0" w:color="auto"/>
            </w:tcBorders>
            <w:vAlign w:val="bottom"/>
          </w:tcPr>
          <w:p w:rsidR="00653A4E" w:rsidRPr="000A1016" w:rsidP="000A1016">
            <w:pPr>
              <w:spacing w:before="40" w:after="40" w:line="280" w:lineRule="exact"/>
              <w:rPr>
                <w:sz w:val="16"/>
                <w:szCs w:val="16"/>
                <w:rtl/>
              </w:rPr>
            </w:pPr>
            <w:r w:rsidRPr="000A1016">
              <w:rPr>
                <w:rFonts w:ascii="Tahoma" w:hAnsi="Tahoma" w:cs="Tahoma" w:hint="cs"/>
                <w:sz w:val="16"/>
                <w:szCs w:val="16"/>
                <w:rtl/>
              </w:rPr>
              <w:t>78%</w:t>
            </w:r>
          </w:p>
        </w:tc>
      </w:tr>
      <w:tr w:rsidTr="000A1016">
        <w:tblPrEx>
          <w:tblW w:w="0" w:type="auto"/>
          <w:tblLook w:val="04A0"/>
        </w:tblPrEx>
        <w:tc>
          <w:tcPr>
            <w:tcW w:w="1560" w:type="dxa"/>
            <w:tcBorders>
              <w:left w:val="single" w:sz="8" w:space="0" w:color="auto"/>
            </w:tcBorders>
            <w:vAlign w:val="bottom"/>
          </w:tcPr>
          <w:p w:rsidR="00653A4E" w:rsidRPr="000A1016" w:rsidP="000A1016">
            <w:pPr>
              <w:spacing w:before="40" w:after="40" w:line="280" w:lineRule="exact"/>
              <w:rPr>
                <w:sz w:val="16"/>
                <w:szCs w:val="16"/>
                <w:rtl/>
              </w:rPr>
            </w:pPr>
            <w:r w:rsidRPr="000A1016">
              <w:rPr>
                <w:rFonts w:ascii="Tahoma" w:hAnsi="Tahoma" w:cs="Tahoma" w:hint="cs"/>
                <w:sz w:val="16"/>
                <w:szCs w:val="16"/>
                <w:rtl/>
              </w:rPr>
              <w:t>2015</w:t>
            </w:r>
          </w:p>
        </w:tc>
        <w:tc>
          <w:tcPr>
            <w:tcW w:w="1275" w:type="dxa"/>
            <w:vAlign w:val="bottom"/>
          </w:tcPr>
          <w:p w:rsidR="00653A4E" w:rsidRPr="000A1016" w:rsidP="000A1016">
            <w:pPr>
              <w:spacing w:before="40" w:after="40" w:line="280" w:lineRule="exact"/>
              <w:rPr>
                <w:sz w:val="16"/>
                <w:szCs w:val="16"/>
                <w:rtl/>
              </w:rPr>
            </w:pPr>
            <w:r w:rsidRPr="000A1016">
              <w:rPr>
                <w:rFonts w:ascii="Tahoma" w:hAnsi="Tahoma" w:cs="Tahoma" w:hint="cs"/>
                <w:sz w:val="16"/>
                <w:szCs w:val="16"/>
                <w:rtl/>
              </w:rPr>
              <w:t>350</w:t>
            </w:r>
          </w:p>
        </w:tc>
        <w:tc>
          <w:tcPr>
            <w:tcW w:w="993" w:type="dxa"/>
            <w:vAlign w:val="bottom"/>
          </w:tcPr>
          <w:p w:rsidR="00653A4E" w:rsidRPr="000A1016" w:rsidP="000A1016">
            <w:pPr>
              <w:spacing w:before="40" w:after="40" w:line="280" w:lineRule="exact"/>
              <w:rPr>
                <w:sz w:val="16"/>
                <w:szCs w:val="16"/>
                <w:rtl/>
              </w:rPr>
            </w:pPr>
            <w:r w:rsidRPr="000A1016">
              <w:rPr>
                <w:rFonts w:ascii="Tahoma" w:hAnsi="Tahoma" w:cs="Tahoma" w:hint="cs"/>
                <w:sz w:val="16"/>
                <w:szCs w:val="16"/>
                <w:rtl/>
              </w:rPr>
              <w:t>156.1</w:t>
            </w:r>
          </w:p>
        </w:tc>
        <w:tc>
          <w:tcPr>
            <w:tcW w:w="1255" w:type="dxa"/>
            <w:vAlign w:val="bottom"/>
          </w:tcPr>
          <w:p w:rsidR="00653A4E" w:rsidRPr="000A1016" w:rsidP="000A1016">
            <w:pPr>
              <w:spacing w:before="40" w:after="40" w:line="280" w:lineRule="exact"/>
              <w:rPr>
                <w:sz w:val="16"/>
                <w:szCs w:val="16"/>
                <w:rtl/>
              </w:rPr>
            </w:pPr>
            <w:r w:rsidRPr="000A1016">
              <w:rPr>
                <w:rFonts w:ascii="Tahoma" w:hAnsi="Tahoma" w:cs="Tahoma"/>
                <w:sz w:val="16"/>
                <w:szCs w:val="16"/>
                <w:rtl/>
              </w:rPr>
              <w:t>193.8</w:t>
            </w:r>
          </w:p>
        </w:tc>
        <w:tc>
          <w:tcPr>
            <w:tcW w:w="1255" w:type="dxa"/>
            <w:tcBorders>
              <w:right w:val="single" w:sz="8" w:space="0" w:color="auto"/>
            </w:tcBorders>
            <w:vAlign w:val="bottom"/>
          </w:tcPr>
          <w:p w:rsidR="00653A4E" w:rsidRPr="000A1016" w:rsidP="000A1016">
            <w:pPr>
              <w:spacing w:before="40" w:after="40" w:line="280" w:lineRule="exact"/>
              <w:rPr>
                <w:sz w:val="16"/>
                <w:szCs w:val="16"/>
                <w:rtl/>
              </w:rPr>
            </w:pPr>
            <w:r w:rsidRPr="000A1016">
              <w:rPr>
                <w:rFonts w:ascii="Tahoma" w:hAnsi="Tahoma" w:cs="Tahoma" w:hint="cs"/>
                <w:sz w:val="16"/>
                <w:szCs w:val="16"/>
                <w:rtl/>
              </w:rPr>
              <w:t>45%</w:t>
            </w:r>
          </w:p>
        </w:tc>
      </w:tr>
      <w:tr w:rsidTr="000A1016">
        <w:tblPrEx>
          <w:tblW w:w="0" w:type="auto"/>
          <w:tblLook w:val="04A0"/>
        </w:tblPrEx>
        <w:tc>
          <w:tcPr>
            <w:tcW w:w="1560" w:type="dxa"/>
            <w:tcBorders>
              <w:left w:val="single" w:sz="8" w:space="0" w:color="auto"/>
              <w:bottom w:val="single" w:sz="8" w:space="0" w:color="auto"/>
            </w:tcBorders>
            <w:vAlign w:val="bottom"/>
          </w:tcPr>
          <w:p w:rsidR="00653A4E" w:rsidRPr="000A1016" w:rsidP="000A1016">
            <w:pPr>
              <w:spacing w:before="40" w:after="40" w:line="280" w:lineRule="exact"/>
              <w:rPr>
                <w:sz w:val="16"/>
                <w:szCs w:val="16"/>
                <w:rtl/>
              </w:rPr>
            </w:pPr>
            <w:r w:rsidRPr="000A1016">
              <w:rPr>
                <w:rFonts w:ascii="Tahoma" w:hAnsi="Tahoma" w:cs="Tahoma" w:hint="cs"/>
                <w:sz w:val="16"/>
                <w:szCs w:val="16"/>
                <w:rtl/>
              </w:rPr>
              <w:t>2016</w:t>
            </w:r>
          </w:p>
        </w:tc>
        <w:tc>
          <w:tcPr>
            <w:tcW w:w="1275" w:type="dxa"/>
            <w:tcBorders>
              <w:bottom w:val="single" w:sz="8" w:space="0" w:color="auto"/>
            </w:tcBorders>
            <w:vAlign w:val="bottom"/>
          </w:tcPr>
          <w:p w:rsidR="00653A4E" w:rsidRPr="000A1016" w:rsidP="000A1016">
            <w:pPr>
              <w:spacing w:before="40" w:after="40" w:line="280" w:lineRule="exact"/>
              <w:rPr>
                <w:sz w:val="16"/>
                <w:szCs w:val="16"/>
                <w:rtl/>
              </w:rPr>
            </w:pPr>
            <w:r w:rsidRPr="000A1016">
              <w:rPr>
                <w:rFonts w:ascii="Tahoma" w:hAnsi="Tahoma" w:cs="Tahoma" w:hint="cs"/>
                <w:sz w:val="16"/>
                <w:szCs w:val="16"/>
                <w:rtl/>
              </w:rPr>
              <w:t>340</w:t>
            </w:r>
          </w:p>
        </w:tc>
        <w:tc>
          <w:tcPr>
            <w:tcW w:w="993" w:type="dxa"/>
            <w:tcBorders>
              <w:bottom w:val="single" w:sz="8" w:space="0" w:color="auto"/>
            </w:tcBorders>
            <w:vAlign w:val="bottom"/>
          </w:tcPr>
          <w:p w:rsidR="00653A4E" w:rsidRPr="000A1016" w:rsidP="000A1016">
            <w:pPr>
              <w:spacing w:before="40" w:after="40" w:line="280" w:lineRule="exact"/>
              <w:rPr>
                <w:sz w:val="16"/>
                <w:szCs w:val="16"/>
                <w:rtl/>
              </w:rPr>
            </w:pPr>
            <w:r w:rsidRPr="000A1016">
              <w:rPr>
                <w:rFonts w:ascii="Tahoma" w:hAnsi="Tahoma" w:cs="Tahoma" w:hint="cs"/>
                <w:sz w:val="16"/>
                <w:szCs w:val="16"/>
                <w:rtl/>
              </w:rPr>
              <w:t>119.3</w:t>
            </w:r>
          </w:p>
        </w:tc>
        <w:tc>
          <w:tcPr>
            <w:tcW w:w="1255" w:type="dxa"/>
            <w:tcBorders>
              <w:bottom w:val="single" w:sz="8" w:space="0" w:color="auto"/>
            </w:tcBorders>
            <w:vAlign w:val="bottom"/>
          </w:tcPr>
          <w:p w:rsidR="00653A4E" w:rsidRPr="000A1016" w:rsidP="000A1016">
            <w:pPr>
              <w:spacing w:before="40" w:after="40" w:line="280" w:lineRule="exact"/>
              <w:rPr>
                <w:sz w:val="16"/>
                <w:szCs w:val="16"/>
              </w:rPr>
            </w:pPr>
            <w:r w:rsidRPr="000A1016">
              <w:rPr>
                <w:rFonts w:ascii="Tahoma" w:hAnsi="Tahoma" w:cs="Tahoma"/>
                <w:sz w:val="16"/>
                <w:szCs w:val="16"/>
                <w:rtl/>
              </w:rPr>
              <w:t>220.7</w:t>
            </w:r>
          </w:p>
        </w:tc>
        <w:tc>
          <w:tcPr>
            <w:tcW w:w="1255" w:type="dxa"/>
            <w:tcBorders>
              <w:bottom w:val="single" w:sz="8" w:space="0" w:color="auto"/>
              <w:right w:val="single" w:sz="8" w:space="0" w:color="auto"/>
            </w:tcBorders>
            <w:vAlign w:val="bottom"/>
          </w:tcPr>
          <w:p w:rsidR="00653A4E" w:rsidRPr="000A1016" w:rsidP="000A1016">
            <w:pPr>
              <w:spacing w:before="40" w:after="40" w:line="280" w:lineRule="exact"/>
              <w:rPr>
                <w:sz w:val="16"/>
                <w:szCs w:val="16"/>
                <w:rtl/>
              </w:rPr>
            </w:pPr>
            <w:r w:rsidRPr="000A1016">
              <w:rPr>
                <w:rFonts w:ascii="Tahoma" w:hAnsi="Tahoma" w:cs="Tahoma" w:hint="cs"/>
                <w:sz w:val="16"/>
                <w:szCs w:val="16"/>
                <w:rtl/>
              </w:rPr>
              <w:t>35%</w:t>
            </w:r>
          </w:p>
        </w:tc>
      </w:tr>
      <w:tr w:rsidTr="000A1016">
        <w:tblPrEx>
          <w:tblW w:w="0" w:type="auto"/>
          <w:tblLook w:val="04A0"/>
        </w:tblPrEx>
        <w:tc>
          <w:tcPr>
            <w:tcW w:w="1560" w:type="dxa"/>
            <w:tcBorders>
              <w:top w:val="single" w:sz="8" w:space="0" w:color="auto"/>
              <w:left w:val="single" w:sz="8" w:space="0" w:color="auto"/>
              <w:bottom w:val="single" w:sz="8" w:space="0" w:color="auto"/>
            </w:tcBorders>
            <w:shd w:val="clear" w:color="auto" w:fill="CEEAF5"/>
            <w:vAlign w:val="bottom"/>
          </w:tcPr>
          <w:p w:rsidR="00653A4E" w:rsidRPr="000A1016" w:rsidP="000A1016">
            <w:pPr>
              <w:spacing w:before="40" w:after="40" w:line="280" w:lineRule="exact"/>
              <w:jc w:val="right"/>
              <w:rPr>
                <w:b/>
                <w:bCs/>
                <w:sz w:val="16"/>
                <w:szCs w:val="16"/>
                <w:rtl/>
              </w:rPr>
            </w:pPr>
            <w:r w:rsidRPr="000A1016">
              <w:rPr>
                <w:rFonts w:ascii="Tahoma" w:hAnsi="Tahoma" w:cs="Tahoma" w:hint="cs"/>
                <w:b/>
                <w:bCs/>
                <w:sz w:val="16"/>
                <w:szCs w:val="16"/>
                <w:rtl/>
              </w:rPr>
              <w:t>סה"כ לתקופה</w:t>
            </w:r>
          </w:p>
        </w:tc>
        <w:tc>
          <w:tcPr>
            <w:tcW w:w="1275" w:type="dxa"/>
            <w:tcBorders>
              <w:top w:val="single" w:sz="8" w:space="0" w:color="auto"/>
              <w:bottom w:val="single" w:sz="8" w:space="0" w:color="auto"/>
            </w:tcBorders>
            <w:shd w:val="clear" w:color="auto" w:fill="CEEAF5"/>
            <w:vAlign w:val="bottom"/>
          </w:tcPr>
          <w:p w:rsidR="00653A4E" w:rsidRPr="000A1016" w:rsidP="000A1016">
            <w:pPr>
              <w:spacing w:before="40" w:after="40" w:line="280" w:lineRule="exact"/>
              <w:rPr>
                <w:b/>
                <w:bCs/>
                <w:sz w:val="16"/>
                <w:szCs w:val="16"/>
                <w:rtl/>
              </w:rPr>
            </w:pPr>
            <w:r w:rsidRPr="000A1016">
              <w:rPr>
                <w:rFonts w:ascii="Tahoma" w:hAnsi="Tahoma" w:cs="Tahoma" w:hint="cs"/>
                <w:b/>
                <w:bCs/>
                <w:sz w:val="16"/>
                <w:szCs w:val="16"/>
                <w:rtl/>
              </w:rPr>
              <w:t>1,380</w:t>
            </w:r>
          </w:p>
        </w:tc>
        <w:tc>
          <w:tcPr>
            <w:tcW w:w="993" w:type="dxa"/>
            <w:tcBorders>
              <w:top w:val="single" w:sz="8" w:space="0" w:color="auto"/>
              <w:bottom w:val="single" w:sz="8" w:space="0" w:color="auto"/>
            </w:tcBorders>
            <w:shd w:val="clear" w:color="auto" w:fill="CEEAF5"/>
            <w:vAlign w:val="bottom"/>
          </w:tcPr>
          <w:p w:rsidR="00653A4E" w:rsidRPr="000A1016" w:rsidP="000A1016">
            <w:pPr>
              <w:spacing w:before="40" w:after="40" w:line="280" w:lineRule="exact"/>
              <w:rPr>
                <w:b/>
                <w:bCs/>
                <w:sz w:val="16"/>
                <w:szCs w:val="16"/>
                <w:rtl/>
              </w:rPr>
            </w:pPr>
            <w:r w:rsidRPr="000A1016">
              <w:rPr>
                <w:rFonts w:ascii="Tahoma" w:hAnsi="Tahoma" w:cs="Tahoma" w:hint="cs"/>
                <w:b/>
                <w:bCs/>
                <w:sz w:val="16"/>
                <w:szCs w:val="16"/>
                <w:rtl/>
              </w:rPr>
              <w:t>809.0</w:t>
            </w:r>
          </w:p>
        </w:tc>
        <w:tc>
          <w:tcPr>
            <w:tcW w:w="1255" w:type="dxa"/>
            <w:tcBorders>
              <w:top w:val="single" w:sz="8" w:space="0" w:color="auto"/>
              <w:bottom w:val="single" w:sz="8" w:space="0" w:color="auto"/>
            </w:tcBorders>
            <w:shd w:val="clear" w:color="auto" w:fill="CEEAF5"/>
            <w:vAlign w:val="bottom"/>
          </w:tcPr>
          <w:p w:rsidR="00653A4E" w:rsidRPr="000A1016" w:rsidP="000A1016">
            <w:pPr>
              <w:spacing w:before="40" w:after="40" w:line="280" w:lineRule="exact"/>
              <w:rPr>
                <w:b/>
                <w:bCs/>
                <w:sz w:val="16"/>
                <w:szCs w:val="16"/>
                <w:rtl/>
              </w:rPr>
            </w:pPr>
            <w:r w:rsidRPr="000A1016">
              <w:rPr>
                <w:rFonts w:ascii="Tahoma" w:hAnsi="Tahoma" w:cs="Tahoma"/>
                <w:b/>
                <w:bCs/>
                <w:sz w:val="16"/>
                <w:szCs w:val="16"/>
                <w:rtl/>
              </w:rPr>
              <w:t>570.9</w:t>
            </w:r>
          </w:p>
        </w:tc>
        <w:tc>
          <w:tcPr>
            <w:tcW w:w="1255" w:type="dxa"/>
            <w:tcBorders>
              <w:top w:val="single" w:sz="8" w:space="0" w:color="auto"/>
              <w:bottom w:val="single" w:sz="8" w:space="0" w:color="auto"/>
              <w:right w:val="single" w:sz="8" w:space="0" w:color="auto"/>
            </w:tcBorders>
            <w:shd w:val="clear" w:color="auto" w:fill="CEEAF5"/>
            <w:vAlign w:val="bottom"/>
          </w:tcPr>
          <w:p w:rsidR="00653A4E" w:rsidRPr="000A1016" w:rsidP="000A1016">
            <w:pPr>
              <w:spacing w:before="40" w:after="40" w:line="280" w:lineRule="exact"/>
              <w:rPr>
                <w:rFonts w:ascii="Tahoma" w:hAnsi="Tahoma" w:cs="Tahoma"/>
                <w:b/>
                <w:bCs/>
                <w:sz w:val="16"/>
                <w:szCs w:val="16"/>
                <w:rtl/>
              </w:rPr>
            </w:pPr>
            <w:r w:rsidRPr="000A1016">
              <w:rPr>
                <w:rFonts w:ascii="Tahoma" w:hAnsi="Tahoma" w:cs="Tahoma" w:hint="cs"/>
                <w:b/>
                <w:bCs/>
                <w:sz w:val="16"/>
                <w:szCs w:val="16"/>
                <w:rtl/>
              </w:rPr>
              <w:t>59%</w:t>
            </w:r>
          </w:p>
        </w:tc>
      </w:tr>
    </w:tbl>
    <w:p w:rsidR="00653A4E" w:rsidRPr="00F9433D" w:rsidP="000A1016">
      <w:pPr>
        <w:spacing w:before="18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 xml:space="preserve">מנתוני לוח 4 עולה כי במשך כל שנות הפרויקט התקציבים שהוקצו לו לא נוצלו במלואם. </w:t>
      </w:r>
      <w:r w:rsidRPr="00F9433D">
        <w:rPr>
          <w:rFonts w:ascii="Tahoma" w:hAnsi="Tahoma" w:cs="Tahoma" w:hint="cs"/>
          <w:sz w:val="17"/>
          <w:szCs w:val="17"/>
          <w:rtl/>
        </w:rPr>
        <w:t>בשנים 2016-2015 אף החריפה התופעה: תקציבי הפרויקט עלו מאוד, אך אחוזי הביצוע היו נמוכים מאוד (45% ו-35% בהתאמה).</w:t>
      </w:r>
      <w:r w:rsidRPr="00F9433D">
        <w:rPr>
          <w:rFonts w:ascii="Tahoma" w:hAnsi="Tahoma" w:eastAsiaTheme="minorHAnsi" w:cs="Tahoma" w:hint="cs"/>
          <w:sz w:val="17"/>
          <w:szCs w:val="17"/>
          <w:rtl/>
        </w:rPr>
        <w:t xml:space="preserve"> יצוין כי התקציב שהוקצה לסעיף כבישים מרשויות ב-2017 ירד ל-185 מיליון ש"ח.</w:t>
      </w:r>
      <w:r w:rsidRPr="00B24B74" w:rsidR="00B24B74">
        <w:rPr>
          <w:rFonts w:cs="Tahoma"/>
          <w:noProof/>
          <w:sz w:val="17"/>
          <w:szCs w:val="17"/>
          <w:rtl/>
        </w:rPr>
        <w:t xml:space="preserve"> </w:t>
      </w:r>
      <w:r w:rsidRPr="0012789B" w:rsidR="00B24B74">
        <w:rPr>
          <w:rFonts w:cs="Tahoma"/>
          <w:noProof/>
          <w:sz w:val="17"/>
          <w:szCs w:val="17"/>
          <w:rtl/>
        </w:rPr>
        <mc:AlternateContent>
          <mc:Choice Requires="wps">
            <w:drawing>
              <wp:anchor distT="0" distB="0" distL="114300" distR="114300" simplePos="0" relativeHeight="251684864" behindDoc="1" locked="0" layoutInCell="1" allowOverlap="1">
                <wp:simplePos x="0" y="0"/>
                <wp:positionH relativeFrom="margin">
                  <wp:posOffset>-431800</wp:posOffset>
                </wp:positionH>
                <wp:positionV relativeFrom="margin">
                  <wp:align>top</wp:align>
                </wp:positionV>
                <wp:extent cx="1620000" cy="4140000"/>
                <wp:effectExtent l="0" t="0" r="0" b="0"/>
                <wp:wrapNone/>
                <wp:docPr id="4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B24B74" w:rsidRPr="00373C5D" w:rsidP="00B24B7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68053594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7745"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B24B74" w:rsidRPr="00881D99" w:rsidP="00061116">
                            <w:pPr>
                              <w:spacing w:after="0" w:line="240" w:lineRule="auto"/>
                              <w:rPr>
                                <w:color w:val="0B5294"/>
                                <w:spacing w:val="-4"/>
                                <w:sz w:val="24"/>
                                <w:szCs w:val="24"/>
                                <w:rtl/>
                                <w:cs/>
                              </w:rPr>
                            </w:pPr>
                            <w:r w:rsidRPr="00B24B74">
                              <w:rPr>
                                <w:rFonts w:cs="Tahoma" w:hint="eastAsia"/>
                                <w:color w:val="0B5294"/>
                                <w:spacing w:val="-4"/>
                                <w:sz w:val="24"/>
                                <w:szCs w:val="24"/>
                                <w:rtl/>
                              </w:rPr>
                              <w:t>במשך</w:t>
                            </w:r>
                            <w:r w:rsidRPr="00B24B74">
                              <w:rPr>
                                <w:rFonts w:cs="Tahoma"/>
                                <w:color w:val="0B5294"/>
                                <w:spacing w:val="-4"/>
                                <w:sz w:val="24"/>
                                <w:szCs w:val="24"/>
                                <w:rtl/>
                              </w:rPr>
                              <w:t xml:space="preserve"> </w:t>
                            </w:r>
                            <w:r w:rsidRPr="00B24B74">
                              <w:rPr>
                                <w:rFonts w:cs="Tahoma" w:hint="eastAsia"/>
                                <w:color w:val="0B5294"/>
                                <w:spacing w:val="-4"/>
                                <w:sz w:val="24"/>
                                <w:szCs w:val="24"/>
                                <w:rtl/>
                              </w:rPr>
                              <w:t>כל</w:t>
                            </w:r>
                            <w:r w:rsidRPr="00B24B74">
                              <w:rPr>
                                <w:rFonts w:cs="Tahoma"/>
                                <w:color w:val="0B5294"/>
                                <w:spacing w:val="-4"/>
                                <w:sz w:val="24"/>
                                <w:szCs w:val="24"/>
                                <w:rtl/>
                              </w:rPr>
                              <w:t xml:space="preserve"> </w:t>
                            </w:r>
                            <w:r w:rsidRPr="00B24B74">
                              <w:rPr>
                                <w:rFonts w:cs="Tahoma" w:hint="eastAsia"/>
                                <w:color w:val="0B5294"/>
                                <w:spacing w:val="-4"/>
                                <w:sz w:val="24"/>
                                <w:szCs w:val="24"/>
                                <w:rtl/>
                              </w:rPr>
                              <w:t>שנות</w:t>
                            </w:r>
                            <w:r w:rsidRPr="00B24B74">
                              <w:rPr>
                                <w:rFonts w:cs="Tahoma"/>
                                <w:color w:val="0B5294"/>
                                <w:spacing w:val="-4"/>
                                <w:sz w:val="24"/>
                                <w:szCs w:val="24"/>
                                <w:rtl/>
                              </w:rPr>
                              <w:t xml:space="preserve"> </w:t>
                            </w:r>
                            <w:r w:rsidRPr="00B24B74">
                              <w:rPr>
                                <w:rFonts w:cs="Tahoma" w:hint="eastAsia"/>
                                <w:color w:val="0B5294"/>
                                <w:spacing w:val="-4"/>
                                <w:sz w:val="24"/>
                                <w:szCs w:val="24"/>
                                <w:rtl/>
                              </w:rPr>
                              <w:t>פרויקט</w:t>
                            </w:r>
                            <w:r w:rsidRPr="00B24B74">
                              <w:rPr>
                                <w:rFonts w:cs="Tahoma"/>
                                <w:color w:val="0B5294"/>
                                <w:spacing w:val="-4"/>
                                <w:sz w:val="24"/>
                                <w:szCs w:val="24"/>
                                <w:rtl/>
                              </w:rPr>
                              <w:t xml:space="preserve"> </w:t>
                            </w:r>
                            <w:r w:rsidRPr="00061116" w:rsidR="00061116">
                              <w:rPr>
                                <w:rFonts w:cs="Tahoma" w:hint="eastAsia"/>
                                <w:color w:val="0B5294"/>
                                <w:spacing w:val="-4"/>
                                <w:sz w:val="24"/>
                                <w:szCs w:val="24"/>
                                <w:rtl/>
                              </w:rPr>
                              <w:t>תחזוקת</w:t>
                            </w:r>
                            <w:r w:rsidRPr="00061116" w:rsidR="00061116">
                              <w:rPr>
                                <w:rFonts w:cs="Tahoma"/>
                                <w:color w:val="0B5294"/>
                                <w:spacing w:val="-4"/>
                                <w:sz w:val="24"/>
                                <w:szCs w:val="24"/>
                                <w:rtl/>
                              </w:rPr>
                              <w:t xml:space="preserve"> </w:t>
                            </w:r>
                            <w:r w:rsidRPr="00061116" w:rsidR="00061116">
                              <w:rPr>
                                <w:rFonts w:cs="Tahoma" w:hint="eastAsia"/>
                                <w:color w:val="0B5294"/>
                                <w:spacing w:val="-4"/>
                                <w:sz w:val="24"/>
                                <w:szCs w:val="24"/>
                                <w:rtl/>
                              </w:rPr>
                              <w:t>כבישים</w:t>
                            </w:r>
                            <w:r w:rsidRPr="00061116" w:rsidR="00061116">
                              <w:rPr>
                                <w:rFonts w:cs="Tahoma"/>
                                <w:color w:val="0B5294"/>
                                <w:spacing w:val="-4"/>
                                <w:sz w:val="24"/>
                                <w:szCs w:val="24"/>
                                <w:rtl/>
                              </w:rPr>
                              <w:t xml:space="preserve"> </w:t>
                            </w:r>
                            <w:r w:rsidRPr="00061116" w:rsidR="00061116">
                              <w:rPr>
                                <w:rFonts w:cs="Tahoma" w:hint="eastAsia"/>
                                <w:color w:val="0B5294"/>
                                <w:spacing w:val="-4"/>
                                <w:sz w:val="24"/>
                                <w:szCs w:val="24"/>
                                <w:rtl/>
                              </w:rPr>
                              <w:t xml:space="preserve">מרשויות </w:t>
                            </w:r>
                            <w:r w:rsidRPr="00B24B74">
                              <w:rPr>
                                <w:rFonts w:cs="Tahoma" w:hint="eastAsia"/>
                                <w:color w:val="0B5294"/>
                                <w:spacing w:val="-4"/>
                                <w:sz w:val="24"/>
                                <w:szCs w:val="24"/>
                                <w:rtl/>
                              </w:rPr>
                              <w:t>התקציבים</w:t>
                            </w:r>
                            <w:r w:rsidRPr="00B24B74">
                              <w:rPr>
                                <w:rFonts w:cs="Tahoma"/>
                                <w:color w:val="0B5294"/>
                                <w:spacing w:val="-4"/>
                                <w:sz w:val="24"/>
                                <w:szCs w:val="24"/>
                                <w:rtl/>
                              </w:rPr>
                              <w:t xml:space="preserve"> </w:t>
                            </w:r>
                            <w:r w:rsidRPr="00B24B74">
                              <w:rPr>
                                <w:rFonts w:cs="Tahoma" w:hint="eastAsia"/>
                                <w:color w:val="0B5294"/>
                                <w:spacing w:val="-4"/>
                                <w:sz w:val="24"/>
                                <w:szCs w:val="24"/>
                                <w:rtl/>
                              </w:rPr>
                              <w:t>שהוקצו</w:t>
                            </w:r>
                            <w:r w:rsidRPr="00B24B74">
                              <w:rPr>
                                <w:rFonts w:cs="Tahoma"/>
                                <w:color w:val="0B5294"/>
                                <w:spacing w:val="-4"/>
                                <w:sz w:val="24"/>
                                <w:szCs w:val="24"/>
                                <w:rtl/>
                              </w:rPr>
                              <w:t xml:space="preserve"> </w:t>
                            </w:r>
                            <w:r w:rsidRPr="00B24B74">
                              <w:rPr>
                                <w:rFonts w:cs="Tahoma" w:hint="eastAsia"/>
                                <w:color w:val="0B5294"/>
                                <w:spacing w:val="-4"/>
                                <w:sz w:val="24"/>
                                <w:szCs w:val="24"/>
                                <w:rtl/>
                              </w:rPr>
                              <w:t>לו</w:t>
                            </w:r>
                            <w:r w:rsidRPr="00B24B74">
                              <w:rPr>
                                <w:rFonts w:cs="Tahoma"/>
                                <w:color w:val="0B5294"/>
                                <w:spacing w:val="-4"/>
                                <w:sz w:val="24"/>
                                <w:szCs w:val="24"/>
                                <w:rtl/>
                              </w:rPr>
                              <w:t xml:space="preserve"> </w:t>
                            </w:r>
                            <w:r w:rsidRPr="00B24B74">
                              <w:rPr>
                                <w:rFonts w:cs="Tahoma" w:hint="eastAsia"/>
                                <w:color w:val="0B5294"/>
                                <w:spacing w:val="-4"/>
                                <w:sz w:val="24"/>
                                <w:szCs w:val="24"/>
                                <w:rtl/>
                              </w:rPr>
                              <w:t>לא</w:t>
                            </w:r>
                            <w:r w:rsidRPr="00B24B74">
                              <w:rPr>
                                <w:rFonts w:cs="Tahoma"/>
                                <w:color w:val="0B5294"/>
                                <w:spacing w:val="-4"/>
                                <w:sz w:val="24"/>
                                <w:szCs w:val="24"/>
                                <w:rtl/>
                              </w:rPr>
                              <w:t xml:space="preserve"> </w:t>
                            </w:r>
                            <w:r w:rsidRPr="00B24B74">
                              <w:rPr>
                                <w:rFonts w:cs="Tahoma" w:hint="eastAsia"/>
                                <w:color w:val="0B5294"/>
                                <w:spacing w:val="-4"/>
                                <w:sz w:val="24"/>
                                <w:szCs w:val="24"/>
                                <w:rtl/>
                              </w:rPr>
                              <w:t>נוצלו</w:t>
                            </w:r>
                            <w:r w:rsidRPr="00B24B74">
                              <w:rPr>
                                <w:rFonts w:cs="Tahoma"/>
                                <w:color w:val="0B5294"/>
                                <w:spacing w:val="-4"/>
                                <w:sz w:val="24"/>
                                <w:szCs w:val="24"/>
                                <w:rtl/>
                              </w:rPr>
                              <w:t xml:space="preserve"> </w:t>
                            </w:r>
                            <w:r w:rsidRPr="00B24B74">
                              <w:rPr>
                                <w:rFonts w:cs="Tahoma" w:hint="eastAsia"/>
                                <w:color w:val="0B5294"/>
                                <w:spacing w:val="-4"/>
                                <w:sz w:val="24"/>
                                <w:szCs w:val="24"/>
                                <w:rtl/>
                              </w:rPr>
                              <w:t>במלואם</w:t>
                            </w:r>
                            <w:r w:rsidRPr="00B24B74">
                              <w:rPr>
                                <w:rFonts w:cs="Tahoma"/>
                                <w:color w:val="0B5294"/>
                                <w:spacing w:val="-4"/>
                                <w:sz w:val="24"/>
                                <w:szCs w:val="24"/>
                                <w:rtl/>
                              </w:rPr>
                              <w:t xml:space="preserve">. </w:t>
                            </w:r>
                            <w:r w:rsidRPr="00B24B74">
                              <w:rPr>
                                <w:rFonts w:cs="Tahoma" w:hint="eastAsia"/>
                                <w:color w:val="0B5294"/>
                                <w:spacing w:val="-4"/>
                                <w:sz w:val="24"/>
                                <w:szCs w:val="24"/>
                                <w:rtl/>
                              </w:rPr>
                              <w:t>בשנים</w:t>
                            </w:r>
                            <w:r w:rsidRPr="00B24B74">
                              <w:rPr>
                                <w:rFonts w:cs="Tahoma"/>
                                <w:color w:val="0B5294"/>
                                <w:spacing w:val="-4"/>
                                <w:sz w:val="24"/>
                                <w:szCs w:val="24"/>
                                <w:rtl/>
                              </w:rPr>
                              <w:t xml:space="preserve"> 2016-2015 </w:t>
                            </w:r>
                            <w:r w:rsidRPr="00B24B74">
                              <w:rPr>
                                <w:rFonts w:cs="Tahoma" w:hint="eastAsia"/>
                                <w:color w:val="0B5294"/>
                                <w:spacing w:val="-4"/>
                                <w:sz w:val="24"/>
                                <w:szCs w:val="24"/>
                                <w:rtl/>
                              </w:rPr>
                              <w:t>אף</w:t>
                            </w:r>
                            <w:r w:rsidRPr="00B24B74">
                              <w:rPr>
                                <w:rFonts w:cs="Tahoma"/>
                                <w:color w:val="0B5294"/>
                                <w:spacing w:val="-4"/>
                                <w:sz w:val="24"/>
                                <w:szCs w:val="24"/>
                                <w:rtl/>
                              </w:rPr>
                              <w:t xml:space="preserve"> </w:t>
                            </w:r>
                            <w:r w:rsidRPr="00B24B74">
                              <w:rPr>
                                <w:rFonts w:cs="Tahoma" w:hint="eastAsia"/>
                                <w:color w:val="0B5294"/>
                                <w:spacing w:val="-4"/>
                                <w:sz w:val="24"/>
                                <w:szCs w:val="24"/>
                                <w:rtl/>
                              </w:rPr>
                              <w:t>החריפה</w:t>
                            </w:r>
                            <w:r w:rsidRPr="00B24B74">
                              <w:rPr>
                                <w:rFonts w:cs="Tahoma"/>
                                <w:color w:val="0B5294"/>
                                <w:spacing w:val="-4"/>
                                <w:sz w:val="24"/>
                                <w:szCs w:val="24"/>
                                <w:rtl/>
                              </w:rPr>
                              <w:t xml:space="preserve"> </w:t>
                            </w:r>
                            <w:r w:rsidRPr="00B24B74">
                              <w:rPr>
                                <w:rFonts w:cs="Tahoma" w:hint="eastAsia"/>
                                <w:color w:val="0B5294"/>
                                <w:spacing w:val="-4"/>
                                <w:sz w:val="24"/>
                                <w:szCs w:val="24"/>
                                <w:rtl/>
                              </w:rPr>
                              <w:t>התופעה</w:t>
                            </w:r>
                            <w:r w:rsidRPr="00B24B74">
                              <w:rPr>
                                <w:rFonts w:cs="Tahoma"/>
                                <w:color w:val="0B5294"/>
                                <w:spacing w:val="-4"/>
                                <w:sz w:val="24"/>
                                <w:szCs w:val="24"/>
                                <w:rtl/>
                              </w:rPr>
                              <w:t xml:space="preserve">: </w:t>
                            </w:r>
                            <w:r w:rsidRPr="00B24B74">
                              <w:rPr>
                                <w:rFonts w:cs="Tahoma" w:hint="eastAsia"/>
                                <w:color w:val="0B5294"/>
                                <w:spacing w:val="-4"/>
                                <w:sz w:val="24"/>
                                <w:szCs w:val="24"/>
                                <w:rtl/>
                              </w:rPr>
                              <w:t>תקציבי</w:t>
                            </w:r>
                            <w:r w:rsidRPr="00B24B74">
                              <w:rPr>
                                <w:rFonts w:cs="Tahoma"/>
                                <w:color w:val="0B5294"/>
                                <w:spacing w:val="-4"/>
                                <w:sz w:val="24"/>
                                <w:szCs w:val="24"/>
                                <w:rtl/>
                              </w:rPr>
                              <w:t xml:space="preserve"> </w:t>
                            </w:r>
                            <w:r w:rsidRPr="00B24B74">
                              <w:rPr>
                                <w:rFonts w:cs="Tahoma" w:hint="eastAsia"/>
                                <w:color w:val="0B5294"/>
                                <w:spacing w:val="-4"/>
                                <w:sz w:val="24"/>
                                <w:szCs w:val="24"/>
                                <w:rtl/>
                              </w:rPr>
                              <w:t>הפרויקט</w:t>
                            </w:r>
                            <w:r w:rsidRPr="00B24B74">
                              <w:rPr>
                                <w:rFonts w:cs="Tahoma"/>
                                <w:color w:val="0B5294"/>
                                <w:spacing w:val="-4"/>
                                <w:sz w:val="24"/>
                                <w:szCs w:val="24"/>
                                <w:rtl/>
                              </w:rPr>
                              <w:t xml:space="preserve"> </w:t>
                            </w:r>
                            <w:r w:rsidRPr="00B24B74">
                              <w:rPr>
                                <w:rFonts w:cs="Tahoma" w:hint="eastAsia"/>
                                <w:color w:val="0B5294"/>
                                <w:spacing w:val="-4"/>
                                <w:sz w:val="24"/>
                                <w:szCs w:val="24"/>
                                <w:rtl/>
                              </w:rPr>
                              <w:t>עלו</w:t>
                            </w:r>
                            <w:r w:rsidRPr="00B24B74">
                              <w:rPr>
                                <w:rFonts w:cs="Tahoma"/>
                                <w:color w:val="0B5294"/>
                                <w:spacing w:val="-4"/>
                                <w:sz w:val="24"/>
                                <w:szCs w:val="24"/>
                                <w:rtl/>
                              </w:rPr>
                              <w:t xml:space="preserve"> </w:t>
                            </w:r>
                            <w:r w:rsidRPr="00B24B74">
                              <w:rPr>
                                <w:rFonts w:cs="Tahoma" w:hint="eastAsia"/>
                                <w:color w:val="0B5294"/>
                                <w:spacing w:val="-4"/>
                                <w:sz w:val="24"/>
                                <w:szCs w:val="24"/>
                                <w:rtl/>
                              </w:rPr>
                              <w:t>מאוד</w:t>
                            </w:r>
                            <w:r w:rsidRPr="00B24B74">
                              <w:rPr>
                                <w:rFonts w:cs="Tahoma"/>
                                <w:color w:val="0B5294"/>
                                <w:spacing w:val="-4"/>
                                <w:sz w:val="24"/>
                                <w:szCs w:val="24"/>
                                <w:rtl/>
                              </w:rPr>
                              <w:t xml:space="preserve">, </w:t>
                            </w:r>
                            <w:r w:rsidRPr="00B24B74">
                              <w:rPr>
                                <w:rFonts w:cs="Tahoma" w:hint="eastAsia"/>
                                <w:color w:val="0B5294"/>
                                <w:spacing w:val="-4"/>
                                <w:sz w:val="24"/>
                                <w:szCs w:val="24"/>
                                <w:rtl/>
                              </w:rPr>
                              <w:t>אך</w:t>
                            </w:r>
                            <w:r w:rsidRPr="00B24B74">
                              <w:rPr>
                                <w:rFonts w:cs="Tahoma"/>
                                <w:color w:val="0B5294"/>
                                <w:spacing w:val="-4"/>
                                <w:sz w:val="24"/>
                                <w:szCs w:val="24"/>
                                <w:rtl/>
                              </w:rPr>
                              <w:t xml:space="preserve"> </w:t>
                            </w:r>
                            <w:r w:rsidRPr="00B24B74">
                              <w:rPr>
                                <w:rFonts w:cs="Tahoma" w:hint="eastAsia"/>
                                <w:color w:val="0B5294"/>
                                <w:spacing w:val="-4"/>
                                <w:sz w:val="24"/>
                                <w:szCs w:val="24"/>
                                <w:rtl/>
                              </w:rPr>
                              <w:t>אחוזי</w:t>
                            </w:r>
                            <w:r w:rsidRPr="00B24B74">
                              <w:rPr>
                                <w:rFonts w:cs="Tahoma"/>
                                <w:color w:val="0B5294"/>
                                <w:spacing w:val="-4"/>
                                <w:sz w:val="24"/>
                                <w:szCs w:val="24"/>
                                <w:rtl/>
                              </w:rPr>
                              <w:t xml:space="preserve"> </w:t>
                            </w:r>
                            <w:r w:rsidRPr="00B24B74">
                              <w:rPr>
                                <w:rFonts w:cs="Tahoma" w:hint="eastAsia"/>
                                <w:color w:val="0B5294"/>
                                <w:spacing w:val="-4"/>
                                <w:sz w:val="24"/>
                                <w:szCs w:val="24"/>
                                <w:rtl/>
                              </w:rPr>
                              <w:t>הביצוע</w:t>
                            </w:r>
                            <w:r w:rsidRPr="00B24B74">
                              <w:rPr>
                                <w:rFonts w:cs="Tahoma"/>
                                <w:color w:val="0B5294"/>
                                <w:spacing w:val="-4"/>
                                <w:sz w:val="24"/>
                                <w:szCs w:val="24"/>
                                <w:rtl/>
                              </w:rPr>
                              <w:t xml:space="preserve"> </w:t>
                            </w:r>
                            <w:r w:rsidRPr="00B24B74">
                              <w:rPr>
                                <w:rFonts w:cs="Tahoma" w:hint="eastAsia"/>
                                <w:color w:val="0B5294"/>
                                <w:spacing w:val="-4"/>
                                <w:sz w:val="24"/>
                                <w:szCs w:val="24"/>
                                <w:rtl/>
                              </w:rPr>
                              <w:t>היו</w:t>
                            </w:r>
                            <w:r w:rsidRPr="00B24B74">
                              <w:rPr>
                                <w:rFonts w:cs="Tahoma"/>
                                <w:color w:val="0B5294"/>
                                <w:spacing w:val="-4"/>
                                <w:sz w:val="24"/>
                                <w:szCs w:val="24"/>
                                <w:rtl/>
                              </w:rPr>
                              <w:t xml:space="preserve"> </w:t>
                            </w:r>
                            <w:r w:rsidRPr="00B24B74">
                              <w:rPr>
                                <w:rFonts w:cs="Tahoma" w:hint="eastAsia"/>
                                <w:color w:val="0B5294"/>
                                <w:spacing w:val="-4"/>
                                <w:sz w:val="24"/>
                                <w:szCs w:val="24"/>
                                <w:rtl/>
                              </w:rPr>
                              <w:t>נמוכים</w:t>
                            </w:r>
                            <w:r w:rsidRPr="00B24B74">
                              <w:rPr>
                                <w:rFonts w:cs="Tahoma"/>
                                <w:color w:val="0B5294"/>
                                <w:spacing w:val="-4"/>
                                <w:sz w:val="24"/>
                                <w:szCs w:val="24"/>
                                <w:rtl/>
                              </w:rPr>
                              <w:t xml:space="preserve"> </w:t>
                            </w:r>
                            <w:r w:rsidRPr="00B24B74">
                              <w:rPr>
                                <w:rFonts w:cs="Tahoma" w:hint="eastAsia"/>
                                <w:color w:val="0B5294"/>
                                <w:spacing w:val="-4"/>
                                <w:sz w:val="24"/>
                                <w:szCs w:val="24"/>
                                <w:rtl/>
                              </w:rPr>
                              <w:t>מאוד</w:t>
                            </w:r>
                            <w:r w:rsidRPr="00B24B74">
                              <w:rPr>
                                <w:rFonts w:cs="Tahoma"/>
                                <w:color w:val="0B5294"/>
                                <w:spacing w:val="-4"/>
                                <w:sz w:val="24"/>
                                <w:szCs w:val="24"/>
                                <w:rtl/>
                              </w:rPr>
                              <w:t xml:space="preserve"> (45% </w:t>
                            </w:r>
                            <w:r w:rsidRPr="00B24B74">
                              <w:rPr>
                                <w:rFonts w:cs="Tahoma" w:hint="eastAsia"/>
                                <w:color w:val="0B5294"/>
                                <w:spacing w:val="-4"/>
                                <w:sz w:val="24"/>
                                <w:szCs w:val="24"/>
                                <w:rtl/>
                              </w:rPr>
                              <w:t>ו</w:t>
                            </w:r>
                            <w:r w:rsidRPr="00B24B74">
                              <w:rPr>
                                <w:rFonts w:cs="Tahoma"/>
                                <w:color w:val="0B5294"/>
                                <w:spacing w:val="-4"/>
                                <w:sz w:val="24"/>
                                <w:szCs w:val="24"/>
                                <w:rtl/>
                              </w:rPr>
                              <w:t xml:space="preserve">-35% </w:t>
                            </w:r>
                            <w:r w:rsidRPr="00B24B74">
                              <w:rPr>
                                <w:rFonts w:cs="Tahoma" w:hint="eastAsia"/>
                                <w:color w:val="0B5294"/>
                                <w:spacing w:val="-4"/>
                                <w:sz w:val="24"/>
                                <w:szCs w:val="24"/>
                                <w:rtl/>
                              </w:rPr>
                              <w:t>בהתאמה</w:t>
                            </w:r>
                            <w:r w:rsidRPr="00B24B74">
                              <w:rPr>
                                <w:rFonts w:cs="Tahoma"/>
                                <w:color w:val="0B5294"/>
                                <w:spacing w:val="-4"/>
                                <w:sz w:val="24"/>
                                <w:szCs w:val="24"/>
                                <w:rtl/>
                              </w:rPr>
                              <w:t>)</w:t>
                            </w:r>
                          </w:p>
                          <w:p w:rsidR="00B24B74" w:rsidRPr="00373C5D" w:rsidP="00B24B7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38222033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8096"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0592" filled="f" stroked="f">
                <v:textbox>
                  <w:txbxContent>
                    <w:p w:rsidR="00B24B74" w:rsidRPr="00373C5D" w:rsidP="00B24B74">
                      <w:pPr>
                        <w:spacing w:line="240" w:lineRule="atLeast"/>
                        <w:rPr>
                          <w:rFonts w:cs="Tahoma"/>
                          <w:b/>
                          <w:bCs/>
                          <w:color w:val="0B5294"/>
                          <w:sz w:val="48"/>
                          <w:szCs w:val="48"/>
                          <w:rtl/>
                        </w:rPr>
                      </w:pPr>
                      <w:drawing>
                        <wp:inline distT="0" distB="0" distL="0" distR="0">
                          <wp:extent cx="311150" cy="256800"/>
                          <wp:effectExtent l="0" t="0" r="0" b="0"/>
                          <wp:docPr id="5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97007" name="QUT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B24B74" w:rsidRPr="00881D99" w:rsidP="00061116">
                      <w:pPr>
                        <w:spacing w:after="0" w:line="240" w:lineRule="auto"/>
                        <w:rPr>
                          <w:color w:val="0B5294"/>
                          <w:spacing w:val="-4"/>
                          <w:sz w:val="24"/>
                          <w:szCs w:val="24"/>
                          <w:rtl/>
                          <w:cs/>
                        </w:rPr>
                      </w:pPr>
                      <w:r w:rsidRPr="00B24B74">
                        <w:rPr>
                          <w:rFonts w:cs="Tahoma" w:hint="eastAsia"/>
                          <w:color w:val="0B5294"/>
                          <w:spacing w:val="-4"/>
                          <w:sz w:val="24"/>
                          <w:szCs w:val="24"/>
                          <w:rtl/>
                        </w:rPr>
                        <w:t>במשך</w:t>
                      </w:r>
                      <w:r w:rsidRPr="00B24B74">
                        <w:rPr>
                          <w:rFonts w:cs="Tahoma"/>
                          <w:color w:val="0B5294"/>
                          <w:spacing w:val="-4"/>
                          <w:sz w:val="24"/>
                          <w:szCs w:val="24"/>
                          <w:rtl/>
                        </w:rPr>
                        <w:t xml:space="preserve"> </w:t>
                      </w:r>
                      <w:r w:rsidRPr="00B24B74">
                        <w:rPr>
                          <w:rFonts w:cs="Tahoma" w:hint="eastAsia"/>
                          <w:color w:val="0B5294"/>
                          <w:spacing w:val="-4"/>
                          <w:sz w:val="24"/>
                          <w:szCs w:val="24"/>
                          <w:rtl/>
                        </w:rPr>
                        <w:t>כל</w:t>
                      </w:r>
                      <w:r w:rsidRPr="00B24B74">
                        <w:rPr>
                          <w:rFonts w:cs="Tahoma"/>
                          <w:color w:val="0B5294"/>
                          <w:spacing w:val="-4"/>
                          <w:sz w:val="24"/>
                          <w:szCs w:val="24"/>
                          <w:rtl/>
                        </w:rPr>
                        <w:t xml:space="preserve"> </w:t>
                      </w:r>
                      <w:r w:rsidRPr="00B24B74">
                        <w:rPr>
                          <w:rFonts w:cs="Tahoma" w:hint="eastAsia"/>
                          <w:color w:val="0B5294"/>
                          <w:spacing w:val="-4"/>
                          <w:sz w:val="24"/>
                          <w:szCs w:val="24"/>
                          <w:rtl/>
                        </w:rPr>
                        <w:t>שנות</w:t>
                      </w:r>
                      <w:r w:rsidRPr="00B24B74">
                        <w:rPr>
                          <w:rFonts w:cs="Tahoma"/>
                          <w:color w:val="0B5294"/>
                          <w:spacing w:val="-4"/>
                          <w:sz w:val="24"/>
                          <w:szCs w:val="24"/>
                          <w:rtl/>
                        </w:rPr>
                        <w:t xml:space="preserve"> </w:t>
                      </w:r>
                      <w:r w:rsidRPr="00B24B74">
                        <w:rPr>
                          <w:rFonts w:cs="Tahoma" w:hint="eastAsia"/>
                          <w:color w:val="0B5294"/>
                          <w:spacing w:val="-4"/>
                          <w:sz w:val="24"/>
                          <w:szCs w:val="24"/>
                          <w:rtl/>
                        </w:rPr>
                        <w:t>פרויקט</w:t>
                      </w:r>
                      <w:r w:rsidRPr="00B24B74">
                        <w:rPr>
                          <w:rFonts w:cs="Tahoma"/>
                          <w:color w:val="0B5294"/>
                          <w:spacing w:val="-4"/>
                          <w:sz w:val="24"/>
                          <w:szCs w:val="24"/>
                          <w:rtl/>
                        </w:rPr>
                        <w:t xml:space="preserve"> </w:t>
                      </w:r>
                      <w:r w:rsidRPr="00061116" w:rsidR="00061116">
                        <w:rPr>
                          <w:rFonts w:cs="Tahoma" w:hint="eastAsia"/>
                          <w:color w:val="0B5294"/>
                          <w:spacing w:val="-4"/>
                          <w:sz w:val="24"/>
                          <w:szCs w:val="24"/>
                          <w:rtl/>
                        </w:rPr>
                        <w:t>תחזוקת</w:t>
                      </w:r>
                      <w:r w:rsidRPr="00061116" w:rsidR="00061116">
                        <w:rPr>
                          <w:rFonts w:cs="Tahoma"/>
                          <w:color w:val="0B5294"/>
                          <w:spacing w:val="-4"/>
                          <w:sz w:val="24"/>
                          <w:szCs w:val="24"/>
                          <w:rtl/>
                        </w:rPr>
                        <w:t xml:space="preserve"> </w:t>
                      </w:r>
                      <w:r w:rsidRPr="00061116" w:rsidR="00061116">
                        <w:rPr>
                          <w:rFonts w:cs="Tahoma" w:hint="eastAsia"/>
                          <w:color w:val="0B5294"/>
                          <w:spacing w:val="-4"/>
                          <w:sz w:val="24"/>
                          <w:szCs w:val="24"/>
                          <w:rtl/>
                        </w:rPr>
                        <w:t>כבישים</w:t>
                      </w:r>
                      <w:r w:rsidRPr="00061116" w:rsidR="00061116">
                        <w:rPr>
                          <w:rFonts w:cs="Tahoma"/>
                          <w:color w:val="0B5294"/>
                          <w:spacing w:val="-4"/>
                          <w:sz w:val="24"/>
                          <w:szCs w:val="24"/>
                          <w:rtl/>
                        </w:rPr>
                        <w:t xml:space="preserve"> </w:t>
                      </w:r>
                      <w:r w:rsidRPr="00061116" w:rsidR="00061116">
                        <w:rPr>
                          <w:rFonts w:cs="Tahoma" w:hint="eastAsia"/>
                          <w:color w:val="0B5294"/>
                          <w:spacing w:val="-4"/>
                          <w:sz w:val="24"/>
                          <w:szCs w:val="24"/>
                          <w:rtl/>
                        </w:rPr>
                        <w:t xml:space="preserve">מרשויות </w:t>
                      </w:r>
                      <w:r w:rsidRPr="00B24B74">
                        <w:rPr>
                          <w:rFonts w:cs="Tahoma" w:hint="eastAsia"/>
                          <w:color w:val="0B5294"/>
                          <w:spacing w:val="-4"/>
                          <w:sz w:val="24"/>
                          <w:szCs w:val="24"/>
                          <w:rtl/>
                        </w:rPr>
                        <w:t>התקציבים</w:t>
                      </w:r>
                      <w:r w:rsidRPr="00B24B74">
                        <w:rPr>
                          <w:rFonts w:cs="Tahoma"/>
                          <w:color w:val="0B5294"/>
                          <w:spacing w:val="-4"/>
                          <w:sz w:val="24"/>
                          <w:szCs w:val="24"/>
                          <w:rtl/>
                        </w:rPr>
                        <w:t xml:space="preserve"> </w:t>
                      </w:r>
                      <w:r w:rsidRPr="00B24B74">
                        <w:rPr>
                          <w:rFonts w:cs="Tahoma" w:hint="eastAsia"/>
                          <w:color w:val="0B5294"/>
                          <w:spacing w:val="-4"/>
                          <w:sz w:val="24"/>
                          <w:szCs w:val="24"/>
                          <w:rtl/>
                        </w:rPr>
                        <w:t>שהוקצו</w:t>
                      </w:r>
                      <w:r w:rsidRPr="00B24B74">
                        <w:rPr>
                          <w:rFonts w:cs="Tahoma"/>
                          <w:color w:val="0B5294"/>
                          <w:spacing w:val="-4"/>
                          <w:sz w:val="24"/>
                          <w:szCs w:val="24"/>
                          <w:rtl/>
                        </w:rPr>
                        <w:t xml:space="preserve"> </w:t>
                      </w:r>
                      <w:r w:rsidRPr="00B24B74">
                        <w:rPr>
                          <w:rFonts w:cs="Tahoma" w:hint="eastAsia"/>
                          <w:color w:val="0B5294"/>
                          <w:spacing w:val="-4"/>
                          <w:sz w:val="24"/>
                          <w:szCs w:val="24"/>
                          <w:rtl/>
                        </w:rPr>
                        <w:t>לו</w:t>
                      </w:r>
                      <w:r w:rsidRPr="00B24B74">
                        <w:rPr>
                          <w:rFonts w:cs="Tahoma"/>
                          <w:color w:val="0B5294"/>
                          <w:spacing w:val="-4"/>
                          <w:sz w:val="24"/>
                          <w:szCs w:val="24"/>
                          <w:rtl/>
                        </w:rPr>
                        <w:t xml:space="preserve"> </w:t>
                      </w:r>
                      <w:r w:rsidRPr="00B24B74">
                        <w:rPr>
                          <w:rFonts w:cs="Tahoma" w:hint="eastAsia"/>
                          <w:color w:val="0B5294"/>
                          <w:spacing w:val="-4"/>
                          <w:sz w:val="24"/>
                          <w:szCs w:val="24"/>
                          <w:rtl/>
                        </w:rPr>
                        <w:t>לא</w:t>
                      </w:r>
                      <w:r w:rsidRPr="00B24B74">
                        <w:rPr>
                          <w:rFonts w:cs="Tahoma"/>
                          <w:color w:val="0B5294"/>
                          <w:spacing w:val="-4"/>
                          <w:sz w:val="24"/>
                          <w:szCs w:val="24"/>
                          <w:rtl/>
                        </w:rPr>
                        <w:t xml:space="preserve"> </w:t>
                      </w:r>
                      <w:r w:rsidRPr="00B24B74">
                        <w:rPr>
                          <w:rFonts w:cs="Tahoma" w:hint="eastAsia"/>
                          <w:color w:val="0B5294"/>
                          <w:spacing w:val="-4"/>
                          <w:sz w:val="24"/>
                          <w:szCs w:val="24"/>
                          <w:rtl/>
                        </w:rPr>
                        <w:t>נוצלו</w:t>
                      </w:r>
                      <w:r w:rsidRPr="00B24B74">
                        <w:rPr>
                          <w:rFonts w:cs="Tahoma"/>
                          <w:color w:val="0B5294"/>
                          <w:spacing w:val="-4"/>
                          <w:sz w:val="24"/>
                          <w:szCs w:val="24"/>
                          <w:rtl/>
                        </w:rPr>
                        <w:t xml:space="preserve"> </w:t>
                      </w:r>
                      <w:r w:rsidRPr="00B24B74">
                        <w:rPr>
                          <w:rFonts w:cs="Tahoma" w:hint="eastAsia"/>
                          <w:color w:val="0B5294"/>
                          <w:spacing w:val="-4"/>
                          <w:sz w:val="24"/>
                          <w:szCs w:val="24"/>
                          <w:rtl/>
                        </w:rPr>
                        <w:t>במלואם</w:t>
                      </w:r>
                      <w:r w:rsidRPr="00B24B74">
                        <w:rPr>
                          <w:rFonts w:cs="Tahoma"/>
                          <w:color w:val="0B5294"/>
                          <w:spacing w:val="-4"/>
                          <w:sz w:val="24"/>
                          <w:szCs w:val="24"/>
                          <w:rtl/>
                        </w:rPr>
                        <w:t xml:space="preserve">. </w:t>
                      </w:r>
                      <w:r w:rsidRPr="00B24B74">
                        <w:rPr>
                          <w:rFonts w:cs="Tahoma" w:hint="eastAsia"/>
                          <w:color w:val="0B5294"/>
                          <w:spacing w:val="-4"/>
                          <w:sz w:val="24"/>
                          <w:szCs w:val="24"/>
                          <w:rtl/>
                        </w:rPr>
                        <w:t>בשנים</w:t>
                      </w:r>
                      <w:r w:rsidRPr="00B24B74">
                        <w:rPr>
                          <w:rFonts w:cs="Tahoma"/>
                          <w:color w:val="0B5294"/>
                          <w:spacing w:val="-4"/>
                          <w:sz w:val="24"/>
                          <w:szCs w:val="24"/>
                          <w:rtl/>
                        </w:rPr>
                        <w:t xml:space="preserve"> 2016-2015 </w:t>
                      </w:r>
                      <w:r w:rsidRPr="00B24B74">
                        <w:rPr>
                          <w:rFonts w:cs="Tahoma" w:hint="eastAsia"/>
                          <w:color w:val="0B5294"/>
                          <w:spacing w:val="-4"/>
                          <w:sz w:val="24"/>
                          <w:szCs w:val="24"/>
                          <w:rtl/>
                        </w:rPr>
                        <w:t>אף</w:t>
                      </w:r>
                      <w:r w:rsidRPr="00B24B74">
                        <w:rPr>
                          <w:rFonts w:cs="Tahoma"/>
                          <w:color w:val="0B5294"/>
                          <w:spacing w:val="-4"/>
                          <w:sz w:val="24"/>
                          <w:szCs w:val="24"/>
                          <w:rtl/>
                        </w:rPr>
                        <w:t xml:space="preserve"> </w:t>
                      </w:r>
                      <w:r w:rsidRPr="00B24B74">
                        <w:rPr>
                          <w:rFonts w:cs="Tahoma" w:hint="eastAsia"/>
                          <w:color w:val="0B5294"/>
                          <w:spacing w:val="-4"/>
                          <w:sz w:val="24"/>
                          <w:szCs w:val="24"/>
                          <w:rtl/>
                        </w:rPr>
                        <w:t>החריפה</w:t>
                      </w:r>
                      <w:r w:rsidRPr="00B24B74">
                        <w:rPr>
                          <w:rFonts w:cs="Tahoma"/>
                          <w:color w:val="0B5294"/>
                          <w:spacing w:val="-4"/>
                          <w:sz w:val="24"/>
                          <w:szCs w:val="24"/>
                          <w:rtl/>
                        </w:rPr>
                        <w:t xml:space="preserve"> </w:t>
                      </w:r>
                      <w:r w:rsidRPr="00B24B74">
                        <w:rPr>
                          <w:rFonts w:cs="Tahoma" w:hint="eastAsia"/>
                          <w:color w:val="0B5294"/>
                          <w:spacing w:val="-4"/>
                          <w:sz w:val="24"/>
                          <w:szCs w:val="24"/>
                          <w:rtl/>
                        </w:rPr>
                        <w:t>התופעה</w:t>
                      </w:r>
                      <w:r w:rsidRPr="00B24B74">
                        <w:rPr>
                          <w:rFonts w:cs="Tahoma"/>
                          <w:color w:val="0B5294"/>
                          <w:spacing w:val="-4"/>
                          <w:sz w:val="24"/>
                          <w:szCs w:val="24"/>
                          <w:rtl/>
                        </w:rPr>
                        <w:t xml:space="preserve">: </w:t>
                      </w:r>
                      <w:r w:rsidRPr="00B24B74">
                        <w:rPr>
                          <w:rFonts w:cs="Tahoma" w:hint="eastAsia"/>
                          <w:color w:val="0B5294"/>
                          <w:spacing w:val="-4"/>
                          <w:sz w:val="24"/>
                          <w:szCs w:val="24"/>
                          <w:rtl/>
                        </w:rPr>
                        <w:t>תקציבי</w:t>
                      </w:r>
                      <w:r w:rsidRPr="00B24B74">
                        <w:rPr>
                          <w:rFonts w:cs="Tahoma"/>
                          <w:color w:val="0B5294"/>
                          <w:spacing w:val="-4"/>
                          <w:sz w:val="24"/>
                          <w:szCs w:val="24"/>
                          <w:rtl/>
                        </w:rPr>
                        <w:t xml:space="preserve"> </w:t>
                      </w:r>
                      <w:r w:rsidRPr="00B24B74">
                        <w:rPr>
                          <w:rFonts w:cs="Tahoma" w:hint="eastAsia"/>
                          <w:color w:val="0B5294"/>
                          <w:spacing w:val="-4"/>
                          <w:sz w:val="24"/>
                          <w:szCs w:val="24"/>
                          <w:rtl/>
                        </w:rPr>
                        <w:t>הפרויקט</w:t>
                      </w:r>
                      <w:r w:rsidRPr="00B24B74">
                        <w:rPr>
                          <w:rFonts w:cs="Tahoma"/>
                          <w:color w:val="0B5294"/>
                          <w:spacing w:val="-4"/>
                          <w:sz w:val="24"/>
                          <w:szCs w:val="24"/>
                          <w:rtl/>
                        </w:rPr>
                        <w:t xml:space="preserve"> </w:t>
                      </w:r>
                      <w:r w:rsidRPr="00B24B74">
                        <w:rPr>
                          <w:rFonts w:cs="Tahoma" w:hint="eastAsia"/>
                          <w:color w:val="0B5294"/>
                          <w:spacing w:val="-4"/>
                          <w:sz w:val="24"/>
                          <w:szCs w:val="24"/>
                          <w:rtl/>
                        </w:rPr>
                        <w:t>עלו</w:t>
                      </w:r>
                      <w:r w:rsidRPr="00B24B74">
                        <w:rPr>
                          <w:rFonts w:cs="Tahoma"/>
                          <w:color w:val="0B5294"/>
                          <w:spacing w:val="-4"/>
                          <w:sz w:val="24"/>
                          <w:szCs w:val="24"/>
                          <w:rtl/>
                        </w:rPr>
                        <w:t xml:space="preserve"> </w:t>
                      </w:r>
                      <w:r w:rsidRPr="00B24B74">
                        <w:rPr>
                          <w:rFonts w:cs="Tahoma" w:hint="eastAsia"/>
                          <w:color w:val="0B5294"/>
                          <w:spacing w:val="-4"/>
                          <w:sz w:val="24"/>
                          <w:szCs w:val="24"/>
                          <w:rtl/>
                        </w:rPr>
                        <w:t>מאוד</w:t>
                      </w:r>
                      <w:r w:rsidRPr="00B24B74">
                        <w:rPr>
                          <w:rFonts w:cs="Tahoma"/>
                          <w:color w:val="0B5294"/>
                          <w:spacing w:val="-4"/>
                          <w:sz w:val="24"/>
                          <w:szCs w:val="24"/>
                          <w:rtl/>
                        </w:rPr>
                        <w:t xml:space="preserve">, </w:t>
                      </w:r>
                      <w:r w:rsidRPr="00B24B74">
                        <w:rPr>
                          <w:rFonts w:cs="Tahoma" w:hint="eastAsia"/>
                          <w:color w:val="0B5294"/>
                          <w:spacing w:val="-4"/>
                          <w:sz w:val="24"/>
                          <w:szCs w:val="24"/>
                          <w:rtl/>
                        </w:rPr>
                        <w:t>אך</w:t>
                      </w:r>
                      <w:r w:rsidRPr="00B24B74">
                        <w:rPr>
                          <w:rFonts w:cs="Tahoma"/>
                          <w:color w:val="0B5294"/>
                          <w:spacing w:val="-4"/>
                          <w:sz w:val="24"/>
                          <w:szCs w:val="24"/>
                          <w:rtl/>
                        </w:rPr>
                        <w:t xml:space="preserve"> </w:t>
                      </w:r>
                      <w:r w:rsidRPr="00B24B74">
                        <w:rPr>
                          <w:rFonts w:cs="Tahoma" w:hint="eastAsia"/>
                          <w:color w:val="0B5294"/>
                          <w:spacing w:val="-4"/>
                          <w:sz w:val="24"/>
                          <w:szCs w:val="24"/>
                          <w:rtl/>
                        </w:rPr>
                        <w:t>אחוזי</w:t>
                      </w:r>
                      <w:r w:rsidRPr="00B24B74">
                        <w:rPr>
                          <w:rFonts w:cs="Tahoma"/>
                          <w:color w:val="0B5294"/>
                          <w:spacing w:val="-4"/>
                          <w:sz w:val="24"/>
                          <w:szCs w:val="24"/>
                          <w:rtl/>
                        </w:rPr>
                        <w:t xml:space="preserve"> </w:t>
                      </w:r>
                      <w:r w:rsidRPr="00B24B74">
                        <w:rPr>
                          <w:rFonts w:cs="Tahoma" w:hint="eastAsia"/>
                          <w:color w:val="0B5294"/>
                          <w:spacing w:val="-4"/>
                          <w:sz w:val="24"/>
                          <w:szCs w:val="24"/>
                          <w:rtl/>
                        </w:rPr>
                        <w:t>הביצוע</w:t>
                      </w:r>
                      <w:r w:rsidRPr="00B24B74">
                        <w:rPr>
                          <w:rFonts w:cs="Tahoma"/>
                          <w:color w:val="0B5294"/>
                          <w:spacing w:val="-4"/>
                          <w:sz w:val="24"/>
                          <w:szCs w:val="24"/>
                          <w:rtl/>
                        </w:rPr>
                        <w:t xml:space="preserve"> </w:t>
                      </w:r>
                      <w:r w:rsidRPr="00B24B74">
                        <w:rPr>
                          <w:rFonts w:cs="Tahoma" w:hint="eastAsia"/>
                          <w:color w:val="0B5294"/>
                          <w:spacing w:val="-4"/>
                          <w:sz w:val="24"/>
                          <w:szCs w:val="24"/>
                          <w:rtl/>
                        </w:rPr>
                        <w:t>היו</w:t>
                      </w:r>
                      <w:r w:rsidRPr="00B24B74">
                        <w:rPr>
                          <w:rFonts w:cs="Tahoma"/>
                          <w:color w:val="0B5294"/>
                          <w:spacing w:val="-4"/>
                          <w:sz w:val="24"/>
                          <w:szCs w:val="24"/>
                          <w:rtl/>
                        </w:rPr>
                        <w:t xml:space="preserve"> </w:t>
                      </w:r>
                      <w:r w:rsidRPr="00B24B74">
                        <w:rPr>
                          <w:rFonts w:cs="Tahoma" w:hint="eastAsia"/>
                          <w:color w:val="0B5294"/>
                          <w:spacing w:val="-4"/>
                          <w:sz w:val="24"/>
                          <w:szCs w:val="24"/>
                          <w:rtl/>
                        </w:rPr>
                        <w:t>נמוכים</w:t>
                      </w:r>
                      <w:r w:rsidRPr="00B24B74">
                        <w:rPr>
                          <w:rFonts w:cs="Tahoma"/>
                          <w:color w:val="0B5294"/>
                          <w:spacing w:val="-4"/>
                          <w:sz w:val="24"/>
                          <w:szCs w:val="24"/>
                          <w:rtl/>
                        </w:rPr>
                        <w:t xml:space="preserve"> </w:t>
                      </w:r>
                      <w:r w:rsidRPr="00B24B74">
                        <w:rPr>
                          <w:rFonts w:cs="Tahoma" w:hint="eastAsia"/>
                          <w:color w:val="0B5294"/>
                          <w:spacing w:val="-4"/>
                          <w:sz w:val="24"/>
                          <w:szCs w:val="24"/>
                          <w:rtl/>
                        </w:rPr>
                        <w:t>מאוד</w:t>
                      </w:r>
                      <w:r w:rsidRPr="00B24B74">
                        <w:rPr>
                          <w:rFonts w:cs="Tahoma"/>
                          <w:color w:val="0B5294"/>
                          <w:spacing w:val="-4"/>
                          <w:sz w:val="24"/>
                          <w:szCs w:val="24"/>
                          <w:rtl/>
                        </w:rPr>
                        <w:t xml:space="preserve"> (45% </w:t>
                      </w:r>
                      <w:r w:rsidRPr="00B24B74">
                        <w:rPr>
                          <w:rFonts w:cs="Tahoma" w:hint="eastAsia"/>
                          <w:color w:val="0B5294"/>
                          <w:spacing w:val="-4"/>
                          <w:sz w:val="24"/>
                          <w:szCs w:val="24"/>
                          <w:rtl/>
                        </w:rPr>
                        <w:t>ו</w:t>
                      </w:r>
                      <w:r w:rsidRPr="00B24B74">
                        <w:rPr>
                          <w:rFonts w:cs="Tahoma"/>
                          <w:color w:val="0B5294"/>
                          <w:spacing w:val="-4"/>
                          <w:sz w:val="24"/>
                          <w:szCs w:val="24"/>
                          <w:rtl/>
                        </w:rPr>
                        <w:t xml:space="preserve">-35% </w:t>
                      </w:r>
                      <w:r w:rsidRPr="00B24B74">
                        <w:rPr>
                          <w:rFonts w:cs="Tahoma" w:hint="eastAsia"/>
                          <w:color w:val="0B5294"/>
                          <w:spacing w:val="-4"/>
                          <w:sz w:val="24"/>
                          <w:szCs w:val="24"/>
                          <w:rtl/>
                        </w:rPr>
                        <w:t>בהתאמה</w:t>
                      </w:r>
                      <w:r w:rsidRPr="00B24B74">
                        <w:rPr>
                          <w:rFonts w:cs="Tahoma"/>
                          <w:color w:val="0B5294"/>
                          <w:spacing w:val="-4"/>
                          <w:sz w:val="24"/>
                          <w:szCs w:val="24"/>
                          <w:rtl/>
                        </w:rPr>
                        <w:t>)</w:t>
                      </w:r>
                    </w:p>
                    <w:p w:rsidR="00B24B74" w:rsidRPr="00373C5D" w:rsidP="00B24B74">
                      <w:pPr>
                        <w:spacing w:before="120" w:after="0" w:line="240" w:lineRule="atLeast"/>
                        <w:rPr>
                          <w:rFonts w:cs="Tahoma"/>
                          <w:b/>
                          <w:bCs/>
                          <w:color w:val="0B5294"/>
                          <w:sz w:val="48"/>
                          <w:szCs w:val="48"/>
                          <w:rtl/>
                        </w:rPr>
                      </w:pPr>
                      <w:drawing>
                        <wp:inline distT="0" distB="0" distL="0" distR="0">
                          <wp:extent cx="288000" cy="31337"/>
                          <wp:effectExtent l="0" t="0" r="0" b="6985"/>
                          <wp:docPr id="5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3937" name="lin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653A4E" w:rsidRPr="00F9433D" w:rsidP="000A1016">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בתשובתה ממאי 2017 ציינה החברה כי</w:t>
      </w:r>
      <w:r w:rsidRPr="00F9433D">
        <w:rPr>
          <w:rFonts w:ascii="Tahoma" w:hAnsi="Tahoma" w:eastAsiaTheme="minorHAnsi" w:cs="Tahoma" w:hint="cs"/>
          <w:sz w:val="17"/>
          <w:szCs w:val="17"/>
          <w:rtl/>
        </w:rPr>
        <w:t xml:space="preserve"> לקראת תכנית העבודה לשנת 2017 בוצעה עבודת התאמה יסודית של התקציב לכבישים אלו בכל סעיף וסעיף, וכי תבוצע בקרה הדוקה כדי לעמוד בתכנית העבודה במלואה.</w:t>
      </w:r>
    </w:p>
    <w:p w:rsidR="00653A4E" w:rsidRPr="00F9433D" w:rsidP="009278EA">
      <w:pPr>
        <w:pStyle w:val="RESHET"/>
        <w:rPr>
          <w:rFonts w:eastAsiaTheme="minorHAnsi"/>
          <w:rtl/>
        </w:rPr>
      </w:pPr>
      <w:r w:rsidRPr="00F9433D">
        <w:rPr>
          <w:rFonts w:eastAsiaTheme="minorHAnsi" w:hint="cs"/>
          <w:rtl/>
        </w:rPr>
        <w:t>משרד מבקר המדינה מעיר לחברה כי עליה לבחון מהן הסיבות לכך שהתקציב לא נוצל במלואו. לאחר מכן עליה להפיק מכך לקחים ולוודא שייעשו מירב המאמצים, הן של הגורמים המקצועיים בה והן של הגורמים המקצועיים מחוצה לה, כדי שהתקציב בתחום זה ינוצל במלואו.</w:t>
      </w:r>
    </w:p>
    <w:p w:rsidR="00653A4E" w:rsidRPr="00F9433D" w:rsidP="00E95DD3">
      <w:pPr>
        <w:spacing w:line="240" w:lineRule="exact"/>
        <w:ind w:right="2268"/>
        <w:jc w:val="both"/>
        <w:rPr>
          <w:rFonts w:ascii="Tahoma" w:hAnsi="Tahoma" w:eastAsiaTheme="minorHAnsi" w:cs="Tahoma"/>
          <w:sz w:val="17"/>
          <w:szCs w:val="17"/>
          <w:rtl/>
        </w:rPr>
      </w:pPr>
    </w:p>
    <w:p w:rsidR="00653A4E" w:rsidRPr="004915AD" w:rsidP="00E95DD3">
      <w:pPr>
        <w:pStyle w:val="KOT6"/>
        <w:rPr>
          <w:rtl/>
        </w:rPr>
      </w:pPr>
      <w:r w:rsidRPr="004915AD">
        <w:rPr>
          <w:rFonts w:hint="cs"/>
          <w:rtl/>
        </w:rPr>
        <w:t xml:space="preserve">העסקת </w:t>
      </w:r>
      <w:r>
        <w:rPr>
          <w:rFonts w:hint="cs"/>
          <w:rtl/>
        </w:rPr>
        <w:t>חברת ניהול פרויקטים</w:t>
      </w:r>
      <w:r w:rsidRPr="004915AD">
        <w:rPr>
          <w:rFonts w:hint="cs"/>
          <w:rtl/>
        </w:rPr>
        <w:t xml:space="preserve"> כראש מינהלת לפרויקט</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לצורך ניהול הפרויקט, ריכוז העבודות השונות הכלולות בו ופיקוח עליהן, חתמה החברה באוגוסט 2015 על הסכם ייעוץ עם חברת ניהול פרויקטים (להלן - מינהלת פרויקט הרשויות או המינהלה). ההסכם נחתם לתקופה של שנה עם אופציה לשנתיים נוספות, תמורת תשלום שנתי של כ-900 אלף ש"ח.</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ההסכם קבע כי שירותי המינהלה יכללו בין היתר ביקורים שוטפים בשטח; השתתפות בישיבות ומתן פתרונות לחסמים; בקרה על ניהול שלבי התקדמות; בקרה על מנהלי הפרויקטים השונים ועל הקבלנים; מעקב אחר הדיווחים של מנהלי הפרויקטים; השתתפות בוועדות חריגים; ועוד.</w:t>
      </w:r>
    </w:p>
    <w:p w:rsidR="00653A4E" w:rsidRPr="00F9433D" w:rsidP="009278EA">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במסגרת תפקידה של המינהלה היא נדרשה לספק לחברה, בין היתר, דוח סיום פרויקט. בדוח זה יש דיווח על תכנון לעומת ביצוע, וכן דיווח על עמידה בלוחות זמנים וביעדי הפרויקט.</w:t>
      </w:r>
    </w:p>
    <w:p w:rsidR="00653A4E" w:rsidRPr="00F9433D" w:rsidP="009278EA">
      <w:pPr>
        <w:pStyle w:val="RESHET"/>
        <w:rPr>
          <w:rFonts w:eastAsiaTheme="minorHAnsi"/>
          <w:rtl/>
        </w:rPr>
      </w:pPr>
      <w:r w:rsidRPr="00F9433D">
        <w:rPr>
          <w:rFonts w:eastAsiaTheme="minorHAnsi" w:hint="cs"/>
          <w:rtl/>
        </w:rPr>
        <w:t>הביקורת העלתה כי המינהלה לא סיפקה לחברה דיווחים כנדרש, וכי הגורמים המקצועיים בחברה לא דרשו מהמינהלת לקבל את הדיווחים האמורים. בפועל, המינהלה מעבירה לחברה רק דיווחים שוטפים, אשר אינם נותנים מידע נרחב על כל נתוני הפרויקט ואינם מאפשרים למקבלי ההחלטות בחברה להפיק לקחים מממצאים אלה ולתכנן את המשך הפעילות בתחום.</w:t>
      </w:r>
      <w:r w:rsidRPr="00B24B74" w:rsidR="00B24B74">
        <w:rPr>
          <w:noProof/>
          <w:rtl/>
        </w:rPr>
        <w:t xml:space="preserve"> </w:t>
      </w:r>
    </w:p>
    <w:p w:rsidR="00653A4E" w:rsidRPr="00F9433D" w:rsidP="009278EA">
      <w:pPr>
        <w:spacing w:before="18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 xml:space="preserve">מנתונים שהעבירה מינהלת פרויקט הרשויות למשרד מבקר המדינה עולה כי תחום אחריותה מתמקד אך ורק בכבישים הנמצאים בקטגוריה של "שיקום עמוק" בשל מורכבותם. על פי תכנית העבודה של שנת 2017, עלות העבודות במסגרת זו נאמדה בסכום של כ-55 מיליון ש"ח מתוך תקציב כולל של 185 מיליון ש"ח (כ-30%). יצוין כי ב-2016 סך העלויות של ביצוע העבודות בקטגוריה זו הסתכם בכ-28 מיליון ש"ח מתוך ביצוע שנתי כולל של 119 מיליון ש"ח (כ-24%). המינהלה והחברה לא סיפקו למשרד מבקר המדינה הסברים או מסמכים בדבר תחומי אחריותה המצומצמים של המינהלה. </w:t>
      </w:r>
    </w:p>
    <w:p w:rsidR="00653A4E" w:rsidRPr="00F9433D" w:rsidP="009278EA">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חברת נתיבי ישראל הסבירה בתשובתה כי הטיפול בכבישים מרשויות מתחלק לשני נדבכי עשייה מרכזיים, הראשון שיקום עמוק שנמצא באחריות המינהלת והשני ריבוד של כבישים באחריות מנהל פרויקט אחר לריבודים. שני נדבכים אלה מתוקצבים תחת קורת גג אחת.</w:t>
      </w:r>
    </w:p>
    <w:p w:rsidR="00653A4E" w:rsidRPr="00F9433D" w:rsidP="009278EA">
      <w:pPr>
        <w:pStyle w:val="RESHET"/>
        <w:rPr>
          <w:rFonts w:eastAsiaTheme="minorHAnsi"/>
          <w:rtl/>
        </w:rPr>
      </w:pPr>
      <w:r w:rsidRPr="00F9433D">
        <w:rPr>
          <w:rFonts w:eastAsiaTheme="minorHAnsi" w:hint="cs"/>
          <w:rtl/>
        </w:rPr>
        <w:t>משרד מבקר המדינה מעיר לחברה כי נוכח הניצול הנמוך של התקציב בפרויקט כולו, על החברה לשקול להחיל את אחריותה של המינהלת על כל תחומי הפרויקט. כמו כן, על החברה לוודא כי המנהלת מיישמת את התפקידים שנקבעו בהסכם. בנוסף, משרד מבקר המדינה מעיר למשרד התחבורה כי עליו להגביר את המעקב אחר ההתקדמות בפרויקט זה, לאור חשיבותו מן ההיבטים השונים, וכי עליו לעמוד על כך שתקציבי הפרויקט ינוצלו באופן מירבי ושאיכות העבודה תעמוד באיכות הנדרשת.</w:t>
      </w:r>
    </w:p>
    <w:p w:rsidR="00653A4E" w:rsidP="00E95DD3">
      <w:pPr>
        <w:spacing w:line="240" w:lineRule="exact"/>
        <w:ind w:right="2268"/>
        <w:jc w:val="both"/>
        <w:rPr>
          <w:rFonts w:ascii="Tahoma" w:hAnsi="Tahoma" w:eastAsiaTheme="minorHAnsi" w:cs="Tahoma"/>
          <w:sz w:val="17"/>
          <w:szCs w:val="17"/>
        </w:rPr>
      </w:pPr>
    </w:p>
    <w:p w:rsidR="009278EA" w:rsidRPr="00F9433D" w:rsidP="00E95DD3">
      <w:pPr>
        <w:spacing w:line="240" w:lineRule="exact"/>
        <w:ind w:right="2268"/>
        <w:jc w:val="both"/>
        <w:rPr>
          <w:rFonts w:ascii="Tahoma" w:hAnsi="Tahoma" w:eastAsiaTheme="minorHAnsi" w:cs="Tahoma"/>
          <w:sz w:val="17"/>
          <w:szCs w:val="17"/>
          <w:rtl/>
        </w:rPr>
      </w:pPr>
    </w:p>
    <w:p w:rsidR="00653A4E" w:rsidRPr="004915AD" w:rsidP="00E95DD3">
      <w:pPr>
        <w:pStyle w:val="KOT4"/>
        <w:rPr>
          <w:rtl/>
        </w:rPr>
      </w:pPr>
      <w:r w:rsidRPr="004915AD">
        <w:rPr>
          <w:rtl/>
        </w:rPr>
        <w:t xml:space="preserve">פרויקט </w:t>
      </w:r>
      <w:r w:rsidRPr="004915AD">
        <w:rPr>
          <w:rFonts w:hint="cs"/>
          <w:rtl/>
        </w:rPr>
        <w:t>ת</w:t>
      </w:r>
      <w:r w:rsidRPr="004915AD">
        <w:rPr>
          <w:rtl/>
        </w:rPr>
        <w:t>חז</w:t>
      </w:r>
      <w:r w:rsidRPr="004915AD">
        <w:rPr>
          <w:rFonts w:hint="cs"/>
          <w:rtl/>
        </w:rPr>
        <w:t>ו</w:t>
      </w:r>
      <w:r w:rsidRPr="004915AD">
        <w:rPr>
          <w:rtl/>
        </w:rPr>
        <w:t xml:space="preserve">קה </w:t>
      </w:r>
      <w:r w:rsidRPr="004915AD">
        <w:rPr>
          <w:rFonts w:hint="cs"/>
          <w:rtl/>
        </w:rPr>
        <w:t xml:space="preserve">אזור </w:t>
      </w:r>
      <w:r w:rsidRPr="004915AD">
        <w:rPr>
          <w:rtl/>
        </w:rPr>
        <w:t>חדרה בשי</w:t>
      </w:r>
      <w:r w:rsidRPr="004915AD">
        <w:rPr>
          <w:rFonts w:hint="cs"/>
          <w:rtl/>
        </w:rPr>
        <w:t xml:space="preserve">תוף </w:t>
      </w:r>
      <w:r w:rsidR="009278EA">
        <w:br/>
      </w:r>
      <w:r w:rsidRPr="004915AD">
        <w:rPr>
          <w:rFonts w:hint="cs"/>
          <w:rtl/>
        </w:rPr>
        <w:t>המגזר הפרטי</w:t>
      </w:r>
    </w:p>
    <w:p w:rsidR="00653A4E" w:rsidRPr="00F9433D" w:rsidP="009278EA">
      <w:pPr>
        <w:spacing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 xml:space="preserve">פרויקט </w:t>
      </w:r>
      <w:r w:rsidRPr="00F9433D">
        <w:rPr>
          <w:rFonts w:ascii="Tahoma" w:hAnsi="Tahoma" w:eastAsiaTheme="minorHAnsi" w:cs="Tahoma" w:hint="cs"/>
          <w:sz w:val="17"/>
          <w:szCs w:val="17"/>
          <w:rtl/>
        </w:rPr>
        <w:t>תחזוקת</w:t>
      </w:r>
      <w:r w:rsidRPr="00F9433D">
        <w:rPr>
          <w:rFonts w:ascii="Tahoma" w:hAnsi="Tahoma" w:eastAsiaTheme="minorHAnsi" w:cs="Tahoma"/>
          <w:sz w:val="17"/>
          <w:szCs w:val="17"/>
          <w:rtl/>
        </w:rPr>
        <w:t xml:space="preserve"> כבישים במודל </w:t>
      </w:r>
      <w:r>
        <w:rPr>
          <w:rFonts w:ascii="Tahoma" w:hAnsi="Tahoma" w:eastAsiaTheme="minorHAnsi" w:cs="Tahoma"/>
          <w:sz w:val="17"/>
          <w:szCs w:val="17"/>
          <w:vertAlign w:val="superscript"/>
        </w:rPr>
        <w:footnoteReference w:id="26"/>
      </w:r>
      <w:r w:rsidRPr="00F9433D">
        <w:rPr>
          <w:rFonts w:ascii="Tahoma" w:hAnsi="Tahoma" w:eastAsiaTheme="minorHAnsi" w:cs="Tahoma"/>
          <w:sz w:val="17"/>
          <w:szCs w:val="17"/>
        </w:rPr>
        <w:t>PFI</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פועל</w:t>
      </w:r>
      <w:r w:rsidRPr="00F9433D">
        <w:rPr>
          <w:rFonts w:ascii="Tahoma" w:hAnsi="Tahoma" w:eastAsiaTheme="minorHAnsi" w:cs="Tahoma"/>
          <w:sz w:val="17"/>
          <w:szCs w:val="17"/>
          <w:rtl/>
        </w:rPr>
        <w:t xml:space="preserve"> על פי </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עיקרון </w:t>
      </w:r>
      <w:r w:rsidRPr="00F9433D">
        <w:rPr>
          <w:rFonts w:ascii="Tahoma" w:hAnsi="Tahoma" w:eastAsiaTheme="minorHAnsi" w:cs="Tahoma" w:hint="cs"/>
          <w:sz w:val="17"/>
          <w:szCs w:val="17"/>
          <w:rtl/>
        </w:rPr>
        <w:t xml:space="preserve">שהזכיין הפרטי יקבל אחריות לתחזוקת כבישים לתקופה ארוכה. הנחת המודל היא כי הזכיין יבצע </w:t>
      </w:r>
      <w:r w:rsidRPr="00F9433D">
        <w:rPr>
          <w:rFonts w:ascii="Tahoma" w:hAnsi="Tahoma" w:eastAsiaTheme="minorHAnsi" w:cs="Tahoma"/>
          <w:sz w:val="17"/>
          <w:szCs w:val="17"/>
          <w:rtl/>
        </w:rPr>
        <w:t xml:space="preserve">פעולות </w:t>
      </w:r>
      <w:r w:rsidRPr="00F9433D">
        <w:rPr>
          <w:rFonts w:ascii="Tahoma" w:hAnsi="Tahoma" w:eastAsiaTheme="minorHAnsi" w:cs="Tahoma" w:hint="cs"/>
          <w:sz w:val="17"/>
          <w:szCs w:val="17"/>
          <w:rtl/>
        </w:rPr>
        <w:t>ת</w:t>
      </w:r>
      <w:r w:rsidRPr="00F9433D">
        <w:rPr>
          <w:rFonts w:ascii="Tahoma" w:hAnsi="Tahoma" w:eastAsiaTheme="minorHAnsi" w:cs="Tahoma"/>
          <w:sz w:val="17"/>
          <w:szCs w:val="17"/>
          <w:rtl/>
        </w:rPr>
        <w:t>חז</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קה בראי</w:t>
      </w:r>
      <w:r w:rsidRPr="00F9433D">
        <w:rPr>
          <w:rFonts w:ascii="Tahoma" w:hAnsi="Tahoma" w:eastAsiaTheme="minorHAnsi" w:cs="Tahoma" w:hint="cs"/>
          <w:sz w:val="17"/>
          <w:szCs w:val="17"/>
          <w:rtl/>
        </w:rPr>
        <w:t>י</w:t>
      </w:r>
      <w:r w:rsidRPr="00F9433D">
        <w:rPr>
          <w:rFonts w:ascii="Tahoma" w:hAnsi="Tahoma" w:eastAsiaTheme="minorHAnsi" w:cs="Tahoma"/>
          <w:sz w:val="17"/>
          <w:szCs w:val="17"/>
          <w:rtl/>
        </w:rPr>
        <w:t>ה ארוכת טווח</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מה ש</w:t>
      </w:r>
      <w:r w:rsidRPr="00F9433D">
        <w:rPr>
          <w:rFonts w:ascii="Tahoma" w:hAnsi="Tahoma" w:eastAsiaTheme="minorHAnsi" w:cs="Tahoma"/>
          <w:sz w:val="17"/>
          <w:szCs w:val="17"/>
          <w:rtl/>
        </w:rPr>
        <w:t>מבטיח יצ</w:t>
      </w:r>
      <w:r w:rsidRPr="00F9433D">
        <w:rPr>
          <w:rFonts w:ascii="Tahoma" w:hAnsi="Tahoma" w:eastAsiaTheme="minorHAnsi" w:cs="Tahoma" w:hint="cs"/>
          <w:sz w:val="17"/>
          <w:szCs w:val="17"/>
          <w:rtl/>
        </w:rPr>
        <w:t>י</w:t>
      </w:r>
      <w:r w:rsidRPr="00F9433D">
        <w:rPr>
          <w:rFonts w:ascii="Tahoma" w:hAnsi="Tahoma" w:eastAsiaTheme="minorHAnsi" w:cs="Tahoma"/>
          <w:sz w:val="17"/>
          <w:szCs w:val="17"/>
          <w:rtl/>
        </w:rPr>
        <w:t>ר</w:t>
      </w:r>
      <w:r w:rsidRPr="00F9433D">
        <w:rPr>
          <w:rFonts w:ascii="Tahoma" w:hAnsi="Tahoma" w:eastAsiaTheme="minorHAnsi" w:cs="Tahoma" w:hint="cs"/>
          <w:sz w:val="17"/>
          <w:szCs w:val="17"/>
          <w:rtl/>
        </w:rPr>
        <w:t>ת</w:t>
      </w:r>
      <w:r w:rsidRPr="00F9433D">
        <w:rPr>
          <w:rFonts w:ascii="Tahoma" w:hAnsi="Tahoma" w:eastAsiaTheme="minorHAnsi" w:cs="Tahoma"/>
          <w:sz w:val="17"/>
          <w:szCs w:val="17"/>
          <w:rtl/>
        </w:rPr>
        <w:t xml:space="preserve"> אופטימיזציה בין השקעות בטווח הקצר </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 xml:space="preserve">בין השקעות בטווח הארוך. כמו כן, </w:t>
      </w:r>
      <w:r w:rsidRPr="00F9433D">
        <w:rPr>
          <w:rFonts w:ascii="Tahoma" w:hAnsi="Tahoma" w:eastAsiaTheme="minorHAnsi" w:cs="Tahoma" w:hint="cs"/>
          <w:sz w:val="17"/>
          <w:szCs w:val="17"/>
          <w:rtl/>
        </w:rPr>
        <w:t xml:space="preserve">הזכיין נדרש לשמור </w:t>
      </w:r>
      <w:r w:rsidRPr="00F9433D">
        <w:rPr>
          <w:rFonts w:ascii="Tahoma" w:hAnsi="Tahoma" w:eastAsiaTheme="minorHAnsi" w:cs="Tahoma"/>
          <w:sz w:val="17"/>
          <w:szCs w:val="17"/>
          <w:rtl/>
        </w:rPr>
        <w:t xml:space="preserve">על </w:t>
      </w:r>
      <w:r w:rsidRPr="00F9433D">
        <w:rPr>
          <w:rFonts w:ascii="Tahoma" w:hAnsi="Tahoma" w:eastAsiaTheme="minorHAnsi" w:cs="Tahoma" w:hint="cs"/>
          <w:sz w:val="17"/>
          <w:szCs w:val="17"/>
          <w:rtl/>
        </w:rPr>
        <w:t>הרמה הנדרשת של ה</w:t>
      </w:r>
      <w:r w:rsidRPr="00F9433D">
        <w:rPr>
          <w:rFonts w:ascii="Tahoma" w:hAnsi="Tahoma" w:eastAsiaTheme="minorHAnsi" w:cs="Tahoma"/>
          <w:sz w:val="17"/>
          <w:szCs w:val="17"/>
          <w:rtl/>
        </w:rPr>
        <w:t xml:space="preserve">מיסעה </w:t>
      </w:r>
      <w:r w:rsidRPr="00F9433D">
        <w:rPr>
          <w:rFonts w:ascii="Tahoma" w:hAnsi="Tahoma" w:eastAsiaTheme="minorHAnsi" w:cs="Tahoma" w:hint="cs"/>
          <w:sz w:val="17"/>
          <w:szCs w:val="17"/>
          <w:rtl/>
        </w:rPr>
        <w:t xml:space="preserve">ולתחזק את רשת הדרכים באופן </w:t>
      </w:r>
      <w:r w:rsidRPr="00F9433D">
        <w:rPr>
          <w:rFonts w:ascii="Tahoma" w:hAnsi="Tahoma" w:eastAsiaTheme="minorHAnsi" w:cs="Tahoma"/>
          <w:sz w:val="17"/>
          <w:szCs w:val="17"/>
          <w:rtl/>
        </w:rPr>
        <w:t>שוטף ובטוח.</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ב</w:t>
      </w:r>
      <w:r w:rsidRPr="00F9433D">
        <w:rPr>
          <w:rFonts w:ascii="Tahoma" w:hAnsi="Tahoma" w:eastAsiaTheme="minorHAnsi" w:cs="Tahoma"/>
          <w:sz w:val="17"/>
          <w:szCs w:val="17"/>
          <w:rtl/>
        </w:rPr>
        <w:t xml:space="preserve">יוני 2010 השיקה </w:t>
      </w:r>
      <w:r w:rsidRPr="00F9433D">
        <w:rPr>
          <w:rFonts w:ascii="Tahoma" w:hAnsi="Tahoma" w:eastAsiaTheme="minorHAnsi" w:cs="Tahoma" w:hint="cs"/>
          <w:sz w:val="17"/>
          <w:szCs w:val="17"/>
          <w:rtl/>
        </w:rPr>
        <w:t xml:space="preserve">החברה </w:t>
      </w:r>
      <w:r w:rsidRPr="00F9433D">
        <w:rPr>
          <w:rFonts w:ascii="Tahoma" w:hAnsi="Tahoma" w:eastAsiaTheme="minorHAnsi" w:cs="Tahoma"/>
          <w:sz w:val="17"/>
          <w:szCs w:val="17"/>
          <w:rtl/>
        </w:rPr>
        <w:t>פרויקט</w:t>
      </w:r>
      <w:r w:rsidRPr="00F9433D">
        <w:rPr>
          <w:rFonts w:ascii="Tahoma" w:hAnsi="Tahoma" w:eastAsiaTheme="minorHAnsi" w:cs="Tahoma" w:hint="cs"/>
          <w:sz w:val="17"/>
          <w:szCs w:val="17"/>
          <w:rtl/>
        </w:rPr>
        <w:t xml:space="preserve"> תחזוקה ראשון בשיטת</w:t>
      </w:r>
      <w:r w:rsidRPr="00F9433D">
        <w:rPr>
          <w:rFonts w:ascii="Tahoma" w:hAnsi="Tahoma" w:eastAsiaTheme="minorHAnsi" w:cs="Tahoma"/>
          <w:sz w:val="17"/>
          <w:szCs w:val="17"/>
          <w:rtl/>
        </w:rPr>
        <w:t xml:space="preserve"> </w:t>
      </w:r>
      <w:r w:rsidRPr="00F9433D">
        <w:rPr>
          <w:rFonts w:ascii="Tahoma" w:hAnsi="Tahoma" w:eastAsiaTheme="minorHAnsi" w:cs="Tahoma"/>
          <w:sz w:val="17"/>
          <w:szCs w:val="17"/>
        </w:rPr>
        <w:t>PFI</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ב</w:t>
      </w:r>
      <w:r w:rsidRPr="00F9433D">
        <w:rPr>
          <w:rFonts w:ascii="Tahoma" w:hAnsi="Tahoma" w:eastAsiaTheme="minorHAnsi" w:cs="Tahoma"/>
          <w:sz w:val="17"/>
          <w:szCs w:val="17"/>
          <w:rtl/>
        </w:rPr>
        <w:t xml:space="preserve">ביצוע הפרויקט זכתה </w:t>
      </w:r>
      <w:r w:rsidRPr="00F9433D">
        <w:rPr>
          <w:rFonts w:ascii="Tahoma" w:hAnsi="Tahoma" w:eastAsiaTheme="minorHAnsi" w:cs="Tahoma" w:hint="cs"/>
          <w:sz w:val="17"/>
          <w:szCs w:val="17"/>
          <w:rtl/>
        </w:rPr>
        <w:t>חברה א' (להלן - הזכיין), ש</w:t>
      </w:r>
      <w:r w:rsidRPr="00F9433D">
        <w:rPr>
          <w:rFonts w:ascii="Tahoma" w:hAnsi="Tahoma" w:eastAsiaTheme="minorHAnsi" w:cs="Tahoma"/>
          <w:sz w:val="17"/>
          <w:szCs w:val="17"/>
          <w:rtl/>
        </w:rPr>
        <w:t>קיבל</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 על עצמה אחריות </w:t>
      </w:r>
      <w:r w:rsidRPr="00F9433D">
        <w:rPr>
          <w:rFonts w:ascii="Tahoma" w:hAnsi="Tahoma" w:eastAsiaTheme="minorHAnsi" w:cs="Tahoma" w:hint="cs"/>
          <w:sz w:val="17"/>
          <w:szCs w:val="17"/>
          <w:rtl/>
        </w:rPr>
        <w:t>ל</w:t>
      </w:r>
      <w:r w:rsidRPr="00F9433D">
        <w:rPr>
          <w:rFonts w:ascii="Tahoma" w:hAnsi="Tahoma" w:eastAsiaTheme="minorHAnsi" w:cs="Tahoma"/>
          <w:sz w:val="17"/>
          <w:szCs w:val="17"/>
          <w:rtl/>
        </w:rPr>
        <w:t xml:space="preserve">רשת כבישים </w:t>
      </w:r>
      <w:r w:rsidRPr="00F9433D">
        <w:rPr>
          <w:rFonts w:ascii="Tahoma" w:hAnsi="Tahoma" w:eastAsiaTheme="minorHAnsi" w:cs="Tahoma" w:hint="cs"/>
          <w:sz w:val="17"/>
          <w:szCs w:val="17"/>
          <w:rtl/>
        </w:rPr>
        <w:t xml:space="preserve">בין-עירוניים </w:t>
      </w:r>
      <w:r w:rsidRPr="00F9433D">
        <w:rPr>
          <w:rFonts w:ascii="Tahoma" w:hAnsi="Tahoma" w:eastAsiaTheme="minorHAnsi" w:cs="Tahoma"/>
          <w:sz w:val="17"/>
          <w:szCs w:val="17"/>
          <w:rtl/>
        </w:rPr>
        <w:t xml:space="preserve">באזור חדרה באורך כולל של 270 ק"מ. </w:t>
      </w:r>
      <w:r w:rsidRPr="00F9433D">
        <w:rPr>
          <w:rFonts w:ascii="Tahoma" w:hAnsi="Tahoma" w:eastAsiaTheme="minorHAnsi" w:cs="Tahoma" w:hint="cs"/>
          <w:sz w:val="17"/>
          <w:szCs w:val="17"/>
          <w:rtl/>
        </w:rPr>
        <w:t>ב</w:t>
      </w:r>
      <w:r w:rsidRPr="00F9433D">
        <w:rPr>
          <w:rFonts w:ascii="Tahoma" w:hAnsi="Tahoma" w:eastAsiaTheme="minorHAnsi" w:cs="Tahoma"/>
          <w:sz w:val="17"/>
          <w:szCs w:val="17"/>
          <w:rtl/>
        </w:rPr>
        <w:t xml:space="preserve">פרויקט </w:t>
      </w:r>
      <w:r w:rsidRPr="00F9433D">
        <w:rPr>
          <w:rFonts w:ascii="Tahoma" w:hAnsi="Tahoma" w:eastAsiaTheme="minorHAnsi" w:cs="Tahoma" w:hint="cs"/>
          <w:sz w:val="17"/>
          <w:szCs w:val="17"/>
          <w:rtl/>
        </w:rPr>
        <w:t>נכללים</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 xml:space="preserve">ארבעת </w:t>
      </w:r>
      <w:r w:rsidRPr="00F9433D">
        <w:rPr>
          <w:rFonts w:ascii="Tahoma" w:hAnsi="Tahoma" w:eastAsiaTheme="minorHAnsi" w:cs="Tahoma"/>
          <w:sz w:val="17"/>
          <w:szCs w:val="17"/>
          <w:rtl/>
        </w:rPr>
        <w:t xml:space="preserve">הכבישים </w:t>
      </w:r>
      <w:r w:rsidRPr="00F9433D">
        <w:rPr>
          <w:rFonts w:ascii="Tahoma" w:hAnsi="Tahoma" w:eastAsiaTheme="minorHAnsi" w:cs="Tahoma" w:hint="cs"/>
          <w:sz w:val="17"/>
          <w:szCs w:val="17"/>
          <w:rtl/>
        </w:rPr>
        <w:t>האלה</w:t>
      </w:r>
      <w:r w:rsidRPr="00F9433D">
        <w:rPr>
          <w:rFonts w:ascii="Tahoma" w:hAnsi="Tahoma" w:eastAsiaTheme="minorHAnsi" w:cs="Tahoma"/>
          <w:sz w:val="17"/>
          <w:szCs w:val="17"/>
          <w:rtl/>
        </w:rPr>
        <w:t>:</w:t>
      </w:r>
      <w:r w:rsidRPr="00F9433D">
        <w:rPr>
          <w:rFonts w:ascii="Tahoma" w:hAnsi="Tahoma" w:eastAsiaTheme="minorHAnsi" w:cs="Tahoma" w:hint="cs"/>
          <w:sz w:val="17"/>
          <w:szCs w:val="17"/>
          <w:rtl/>
        </w:rPr>
        <w:t xml:space="preserve"> כביש</w:t>
      </w:r>
      <w:r w:rsidRPr="00F9433D">
        <w:rPr>
          <w:rFonts w:ascii="Tahoma" w:hAnsi="Tahoma" w:eastAsiaTheme="minorHAnsi" w:cs="Tahoma"/>
          <w:sz w:val="17"/>
          <w:szCs w:val="17"/>
          <w:rtl/>
        </w:rPr>
        <w:t xml:space="preserve"> מס' 4 </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מעמק חפר עד טירת הכרמל</w:t>
      </w:r>
      <w:r w:rsidRPr="00F9433D">
        <w:rPr>
          <w:rFonts w:ascii="Tahoma" w:hAnsi="Tahoma" w:eastAsiaTheme="minorHAnsi" w:cs="Tahoma" w:hint="cs"/>
          <w:sz w:val="17"/>
          <w:szCs w:val="17"/>
          <w:rtl/>
        </w:rPr>
        <w:t>; כביש</w:t>
      </w:r>
      <w:r w:rsidRPr="00F9433D">
        <w:rPr>
          <w:rFonts w:ascii="Tahoma" w:hAnsi="Tahoma" w:eastAsiaTheme="minorHAnsi" w:cs="Tahoma"/>
          <w:sz w:val="17"/>
          <w:szCs w:val="17"/>
          <w:rtl/>
        </w:rPr>
        <w:t xml:space="preserve"> מס' 65</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 xml:space="preserve"> מחדרה עד עפולה</w:t>
      </w:r>
      <w:r w:rsidRPr="00F9433D">
        <w:rPr>
          <w:rFonts w:ascii="Tahoma" w:hAnsi="Tahoma" w:eastAsiaTheme="minorHAnsi" w:cs="Tahoma" w:hint="cs"/>
          <w:sz w:val="17"/>
          <w:szCs w:val="17"/>
          <w:rtl/>
        </w:rPr>
        <w:t>; כביש</w:t>
      </w:r>
      <w:r w:rsidRPr="00F9433D">
        <w:rPr>
          <w:rFonts w:ascii="Tahoma" w:hAnsi="Tahoma" w:eastAsiaTheme="minorHAnsi" w:cs="Tahoma"/>
          <w:sz w:val="17"/>
          <w:szCs w:val="17"/>
          <w:rtl/>
        </w:rPr>
        <w:t xml:space="preserve"> מס' 70 </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מצומת יגור ועד צומת סומך ומצומת זיכרון יעקב עד צומת התשבי</w:t>
      </w:r>
      <w:r w:rsidRPr="00F9433D">
        <w:rPr>
          <w:rFonts w:ascii="Tahoma" w:hAnsi="Tahoma" w:eastAsiaTheme="minorHAnsi" w:cs="Tahoma" w:hint="cs"/>
          <w:sz w:val="17"/>
          <w:szCs w:val="17"/>
          <w:rtl/>
        </w:rPr>
        <w:t>; כביש</w:t>
      </w:r>
      <w:r w:rsidRPr="00F9433D">
        <w:rPr>
          <w:rFonts w:ascii="Tahoma" w:hAnsi="Tahoma" w:eastAsiaTheme="minorHAnsi" w:cs="Tahoma"/>
          <w:sz w:val="17"/>
          <w:szCs w:val="17"/>
          <w:rtl/>
        </w:rPr>
        <w:t xml:space="preserve"> מס' 66</w:t>
      </w:r>
      <w:r w:rsidRPr="00F9433D">
        <w:rPr>
          <w:rFonts w:ascii="Tahoma" w:hAnsi="Tahoma" w:eastAsiaTheme="minorHAnsi" w:cs="Tahoma" w:hint="cs"/>
          <w:sz w:val="17"/>
          <w:szCs w:val="17"/>
          <w:rtl/>
        </w:rPr>
        <w:t xml:space="preserve"> - מצומת התשבי עד סאלם.</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הזכיין</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 xml:space="preserve">אחראי לתחזק ולשקם את </w:t>
      </w:r>
      <w:r w:rsidRPr="00F9433D">
        <w:rPr>
          <w:rFonts w:ascii="Tahoma" w:hAnsi="Tahoma" w:eastAsiaTheme="minorHAnsi" w:cs="Tahoma"/>
          <w:sz w:val="17"/>
          <w:szCs w:val="17"/>
          <w:rtl/>
        </w:rPr>
        <w:t xml:space="preserve">הכבישים במשך </w:t>
      </w:r>
      <w:r w:rsidRPr="00F9433D">
        <w:rPr>
          <w:rFonts w:ascii="Tahoma" w:hAnsi="Tahoma" w:eastAsiaTheme="minorHAnsi" w:cs="Tahoma" w:hint="cs"/>
          <w:sz w:val="17"/>
          <w:szCs w:val="17"/>
          <w:rtl/>
        </w:rPr>
        <w:t>שלוש ה</w:t>
      </w:r>
      <w:r w:rsidRPr="00F9433D">
        <w:rPr>
          <w:rFonts w:ascii="Tahoma" w:hAnsi="Tahoma" w:eastAsiaTheme="minorHAnsi" w:cs="Tahoma"/>
          <w:sz w:val="17"/>
          <w:szCs w:val="17"/>
          <w:rtl/>
        </w:rPr>
        <w:t xml:space="preserve">שנים </w:t>
      </w:r>
      <w:r w:rsidRPr="00F9433D">
        <w:rPr>
          <w:rFonts w:ascii="Tahoma" w:hAnsi="Tahoma" w:eastAsiaTheme="minorHAnsi" w:cs="Tahoma" w:hint="cs"/>
          <w:sz w:val="17"/>
          <w:szCs w:val="17"/>
          <w:rtl/>
        </w:rPr>
        <w:t xml:space="preserve">הראשונות של ההתקשרות, וכן לתחזק אותם </w:t>
      </w:r>
      <w:r w:rsidRPr="00F9433D">
        <w:rPr>
          <w:rFonts w:ascii="Tahoma" w:hAnsi="Tahoma" w:eastAsiaTheme="minorHAnsi" w:cs="Tahoma"/>
          <w:sz w:val="17"/>
          <w:szCs w:val="17"/>
          <w:rtl/>
        </w:rPr>
        <w:t>במשך 17 שנים נוספות, עד שנת 2030.</w:t>
      </w:r>
      <w:r w:rsidRPr="00F9433D">
        <w:rPr>
          <w:rFonts w:ascii="Tahoma" w:hAnsi="Tahoma" w:eastAsiaTheme="minorHAnsi" w:cs="Tahoma" w:hint="cs"/>
          <w:sz w:val="17"/>
          <w:szCs w:val="17"/>
          <w:rtl/>
        </w:rPr>
        <w:t xml:space="preserve"> תקציב הפרויקט בשנים 2015 ו-2016 הסתכם </w:t>
      </w:r>
      <w:r w:rsidR="00061116">
        <w:rPr>
          <w:rFonts w:ascii="Tahoma" w:hAnsi="Tahoma" w:eastAsiaTheme="minorHAnsi" w:cs="Tahoma"/>
          <w:sz w:val="17"/>
          <w:szCs w:val="17"/>
        </w:rPr>
        <w:br/>
      </w:r>
      <w:r w:rsidRPr="00F9433D">
        <w:rPr>
          <w:rFonts w:ascii="Tahoma" w:hAnsi="Tahoma" w:eastAsiaTheme="minorHAnsi" w:cs="Tahoma" w:hint="cs"/>
          <w:sz w:val="17"/>
          <w:szCs w:val="17"/>
          <w:rtl/>
        </w:rPr>
        <w:t xml:space="preserve">בכ-105 מיליון ש"ח לשנה, והוא נוצל במלואו. </w:t>
      </w:r>
    </w:p>
    <w:p w:rsidR="00653A4E" w:rsidRPr="00F9433D" w:rsidP="00E95DD3">
      <w:pPr>
        <w:spacing w:line="240" w:lineRule="exact"/>
        <w:ind w:right="2268"/>
        <w:jc w:val="both"/>
        <w:rPr>
          <w:rFonts w:ascii="Tahoma" w:hAnsi="Tahoma" w:eastAsiaTheme="minorHAnsi" w:cs="Tahoma"/>
          <w:sz w:val="17"/>
          <w:szCs w:val="17"/>
          <w:rtl/>
        </w:rPr>
      </w:pPr>
    </w:p>
    <w:p w:rsidR="00653A4E" w:rsidRPr="004915AD" w:rsidP="00E95DD3">
      <w:pPr>
        <w:pStyle w:val="KOT6"/>
        <w:rPr>
          <w:rtl/>
        </w:rPr>
      </w:pPr>
      <w:r w:rsidRPr="004915AD">
        <w:rPr>
          <w:rFonts w:hint="cs"/>
          <w:rtl/>
        </w:rPr>
        <w:t>נוהל פר"ת</w:t>
      </w:r>
      <w:r>
        <w:rPr>
          <w:vertAlign w:val="superscript"/>
          <w:rtl/>
        </w:rPr>
        <w:footnoteReference w:id="27"/>
      </w:r>
      <w:r>
        <w:rPr>
          <w:rFonts w:hint="cs"/>
          <w:rtl/>
        </w:rPr>
        <w:t xml:space="preserve"> </w:t>
      </w:r>
      <w:r w:rsidRPr="004915AD">
        <w:rPr>
          <w:rFonts w:hint="cs"/>
          <w:rtl/>
        </w:rPr>
        <w:t>לבדיקת כדאיות לפרויקטים כלכליים</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 xml:space="preserve">מטרתו של נוהל פר"ת </w:t>
      </w:r>
      <w:r w:rsidRPr="00F9433D">
        <w:rPr>
          <w:rFonts w:ascii="Tahoma" w:hAnsi="Tahoma" w:eastAsiaTheme="minorHAnsi" w:cs="Tahoma" w:hint="cs"/>
          <w:sz w:val="17"/>
          <w:szCs w:val="17"/>
          <w:rtl/>
        </w:rPr>
        <w:t xml:space="preserve">(פרויקטים תחבורתיים) שנכתב בשיתוף משרד התחבורה ומשרד האוצר </w:t>
      </w:r>
      <w:r w:rsidRPr="00F9433D">
        <w:rPr>
          <w:rFonts w:ascii="Tahoma" w:hAnsi="Tahoma" w:eastAsiaTheme="minorHAnsi" w:cs="Tahoma"/>
          <w:sz w:val="17"/>
          <w:szCs w:val="17"/>
          <w:rtl/>
        </w:rPr>
        <w:t xml:space="preserve">היא </w:t>
      </w:r>
      <w:r w:rsidRPr="00F9433D">
        <w:rPr>
          <w:rFonts w:ascii="Tahoma" w:hAnsi="Tahoma" w:eastAsiaTheme="minorHAnsi" w:cs="Tahoma" w:hint="cs"/>
          <w:sz w:val="17"/>
          <w:szCs w:val="17"/>
          <w:rtl/>
        </w:rPr>
        <w:t>לאמוד את</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כדאיות</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של פרויקטים תחבורתיים</w:t>
      </w:r>
      <w:r w:rsidRPr="00F9433D">
        <w:rPr>
          <w:rFonts w:ascii="Tahoma" w:hAnsi="Tahoma" w:eastAsiaTheme="minorHAnsi" w:cs="Tahoma" w:hint="cs"/>
          <w:sz w:val="17"/>
          <w:szCs w:val="17"/>
          <w:rtl/>
        </w:rPr>
        <w:t xml:space="preserve"> מבחינה תחבורתית וכלכלית.</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הוא מסייע לענות ע</w:t>
      </w:r>
      <w:r w:rsidRPr="00F9433D">
        <w:rPr>
          <w:rFonts w:ascii="Tahoma" w:hAnsi="Tahoma" w:eastAsiaTheme="minorHAnsi" w:cs="Tahoma"/>
          <w:sz w:val="17"/>
          <w:szCs w:val="17"/>
          <w:rtl/>
        </w:rPr>
        <w:t>ל</w:t>
      </w:r>
      <w:r w:rsidRPr="00F9433D">
        <w:rPr>
          <w:rFonts w:ascii="Tahoma" w:hAnsi="Tahoma" w:eastAsiaTheme="minorHAnsi" w:cs="Tahoma" w:hint="cs"/>
          <w:sz w:val="17"/>
          <w:szCs w:val="17"/>
          <w:rtl/>
        </w:rPr>
        <w:t xml:space="preserve"> </w:t>
      </w:r>
      <w:r w:rsidRPr="00F9433D">
        <w:rPr>
          <w:rFonts w:ascii="Tahoma" w:hAnsi="Tahoma" w:eastAsiaTheme="minorHAnsi" w:cs="Tahoma"/>
          <w:sz w:val="17"/>
          <w:szCs w:val="17"/>
          <w:rtl/>
        </w:rPr>
        <w:t>שאלות</w:t>
      </w:r>
      <w:r w:rsidRPr="00F9433D">
        <w:rPr>
          <w:rFonts w:ascii="Tahoma" w:hAnsi="Tahoma" w:eastAsiaTheme="minorHAnsi" w:cs="Tahoma" w:hint="cs"/>
          <w:sz w:val="17"/>
          <w:szCs w:val="17"/>
          <w:rtl/>
        </w:rPr>
        <w:t xml:space="preserve"> מרכזיות, כמו </w:t>
      </w:r>
      <w:r w:rsidRPr="00F9433D">
        <w:rPr>
          <w:rFonts w:ascii="Tahoma" w:hAnsi="Tahoma" w:eastAsiaTheme="minorHAnsi" w:cs="Tahoma"/>
          <w:sz w:val="17"/>
          <w:szCs w:val="17"/>
          <w:rtl/>
        </w:rPr>
        <w:t>באילו ת</w:t>
      </w:r>
      <w:r w:rsidRPr="00F9433D">
        <w:rPr>
          <w:rFonts w:ascii="Tahoma" w:hAnsi="Tahoma" w:eastAsiaTheme="minorHAnsi" w:cs="Tahoma" w:hint="cs"/>
          <w:sz w:val="17"/>
          <w:szCs w:val="17"/>
          <w:rtl/>
        </w:rPr>
        <w:t>ו</w:t>
      </w:r>
      <w:r w:rsidRPr="00F9433D">
        <w:rPr>
          <w:rFonts w:ascii="Tahoma" w:hAnsi="Tahoma" w:eastAsiaTheme="minorHAnsi" w:cs="Tahoma"/>
          <w:sz w:val="17"/>
          <w:szCs w:val="17"/>
          <w:rtl/>
        </w:rPr>
        <w:t xml:space="preserve">כניות </w:t>
      </w:r>
      <w:r w:rsidRPr="00F9433D">
        <w:rPr>
          <w:rFonts w:ascii="Tahoma" w:hAnsi="Tahoma" w:eastAsiaTheme="minorHAnsi" w:cs="Tahoma"/>
          <w:sz w:val="17"/>
          <w:szCs w:val="17"/>
          <w:rtl/>
        </w:rPr>
        <w:t>ופרויקטים להשקיע</w:t>
      </w:r>
      <w:r w:rsidRPr="00F9433D">
        <w:rPr>
          <w:rFonts w:ascii="Tahoma" w:hAnsi="Tahoma" w:eastAsiaTheme="minorHAnsi" w:cs="Tahoma" w:hint="cs"/>
          <w:sz w:val="17"/>
          <w:szCs w:val="17"/>
          <w:rtl/>
        </w:rPr>
        <w:t>, באיזה עיתוי לעשות זאת וכיצד להימנע מהשקעות שאינן כדאיות, וכן לספק</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בסיס</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להשוואה</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ולבחירה</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בין</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פרויקטים</w:t>
      </w:r>
      <w:r w:rsidRPr="00F9433D">
        <w:rPr>
          <w:rFonts w:ascii="Tahoma" w:hAnsi="Tahoma" w:eastAsiaTheme="minorHAnsi" w:cs="Tahoma"/>
          <w:sz w:val="17"/>
          <w:szCs w:val="17"/>
          <w:rtl/>
        </w:rPr>
        <w:t xml:space="preserve">. </w:t>
      </w:r>
    </w:p>
    <w:p w:rsidR="00653A4E" w:rsidRPr="00F9433D" w:rsidP="009278EA">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 xml:space="preserve">על פי להסכם התפעול בין החברה למדינה, החברה רשאית להציע פרויקט </w:t>
      </w:r>
      <w:r>
        <w:rPr>
          <w:rStyle w:val="FootnoteReference0"/>
          <w:rFonts w:ascii="Tahoma" w:hAnsi="Tahoma" w:eastAsiaTheme="minorHAnsi" w:cs="Tahoma"/>
          <w:sz w:val="17"/>
          <w:szCs w:val="17"/>
        </w:rPr>
        <w:footnoteReference w:id="28"/>
      </w:r>
      <w:r w:rsidRPr="00F9433D">
        <w:rPr>
          <w:rFonts w:ascii="Tahoma" w:hAnsi="Tahoma" w:eastAsiaTheme="minorHAnsi" w:cs="Tahoma"/>
          <w:sz w:val="17"/>
          <w:szCs w:val="17"/>
        </w:rPr>
        <w:t>PPP</w:t>
      </w:r>
      <w:r w:rsidRPr="00F9433D">
        <w:rPr>
          <w:rFonts w:ascii="Tahoma" w:hAnsi="Tahoma" w:eastAsiaTheme="minorHAnsi" w:cs="Tahoma" w:hint="cs"/>
          <w:sz w:val="17"/>
          <w:szCs w:val="17"/>
          <w:rtl/>
        </w:rPr>
        <w:t xml:space="preserve"> בתחום תשתיות הדרכים הבין-עירוניות, לבחון את מידת יישומו ואת הכדאיות הכלכלית שבו למשק</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ולהביאם, לאחר תיאום עם משרד התחבורה, לאישור הגוף המוסמך.</w:t>
      </w:r>
    </w:p>
    <w:p w:rsidR="00653A4E" w:rsidRPr="00F9433D" w:rsidP="009278EA">
      <w:pPr>
        <w:pStyle w:val="RESHET"/>
        <w:rPr>
          <w:rFonts w:eastAsiaTheme="minorHAnsi"/>
          <w:rtl/>
        </w:rPr>
      </w:pPr>
      <w:r w:rsidRPr="00F9433D">
        <w:rPr>
          <w:rFonts w:eastAsiaTheme="minorHAnsi" w:hint="cs"/>
          <w:rtl/>
        </w:rPr>
        <w:t>הביקורת העלתה כי הפרויקט באזור חדרה, שהחל כבר בשנת 2010, קודם בלי שנערכה בדיקת כדאיות כלכלית בהתאם לנוהל פר"ת, ולכן לא נבחנו היתרונות של פרויקט ה-</w:t>
      </w:r>
      <w:r w:rsidRPr="00F9433D">
        <w:rPr>
          <w:rFonts w:eastAsiaTheme="minorHAnsi"/>
        </w:rPr>
        <w:t>PFI</w:t>
      </w:r>
      <w:r w:rsidRPr="00F9433D">
        <w:rPr>
          <w:rFonts w:eastAsiaTheme="minorHAnsi" w:hint="cs"/>
          <w:rtl/>
        </w:rPr>
        <w:t xml:space="preserve"> על פני מודל התחזוקה הרגיל של החברה. כמו כן, אף על פי שכבר עברו חמש שנים מתחילת ההפעלה של הפרויקט, לא ביצעו החברה ומשרדי התחבורה והאוצר ניתוח המשווה בין היתרונות לחסרונות של מודל ה-</w:t>
      </w:r>
      <w:r w:rsidRPr="00F9433D">
        <w:rPr>
          <w:rFonts w:eastAsiaTheme="minorHAnsi"/>
        </w:rPr>
        <w:t>PFI</w:t>
      </w:r>
      <w:r w:rsidRPr="00F9433D">
        <w:rPr>
          <w:rFonts w:eastAsiaTheme="minorHAnsi" w:hint="cs"/>
          <w:rtl/>
        </w:rPr>
        <w:t xml:space="preserve"> ובוחן את כדאיותו.</w:t>
      </w:r>
      <w:r w:rsidRPr="00FF6450" w:rsidR="00FF6450">
        <w:rPr>
          <w:noProof/>
          <w:rtl/>
        </w:rPr>
        <w:t xml:space="preserve"> </w:t>
      </w:r>
      <w:r w:rsidRPr="0012789B" w:rsidR="00FF6450">
        <w:rPr>
          <w:noProof/>
          <w:rtl/>
          <w:lang w:eastAsia="en-US"/>
        </w:rPr>
        <mc:AlternateContent>
          <mc:Choice Requires="wps">
            <w:drawing>
              <wp:anchor distT="0" distB="0" distL="114300" distR="114300" simplePos="0" relativeHeight="251686912" behindDoc="1" locked="0" layoutInCell="1" allowOverlap="1">
                <wp:simplePos x="0" y="0"/>
                <wp:positionH relativeFrom="margin">
                  <wp:posOffset>-431800</wp:posOffset>
                </wp:positionH>
                <wp:positionV relativeFrom="margin">
                  <wp:align>top</wp:align>
                </wp:positionV>
                <wp:extent cx="1620000" cy="4140000"/>
                <wp:effectExtent l="0" t="0" r="0" b="0"/>
                <wp:wrapNone/>
                <wp:docPr id="5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F6450" w:rsidRPr="00373C5D" w:rsidP="00FF6450">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6025633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31062" name="QUT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F6450" w:rsidRPr="00881D99" w:rsidP="00FF6450">
                            <w:pPr>
                              <w:spacing w:after="0" w:line="240" w:lineRule="auto"/>
                              <w:rPr>
                                <w:color w:val="0B5294"/>
                                <w:spacing w:val="-4"/>
                                <w:sz w:val="24"/>
                                <w:szCs w:val="24"/>
                                <w:rtl/>
                                <w:cs/>
                              </w:rPr>
                            </w:pPr>
                            <w:r w:rsidRPr="00FF6450">
                              <w:rPr>
                                <w:rFonts w:cs="Tahoma" w:hint="eastAsia"/>
                                <w:color w:val="0B5294"/>
                                <w:spacing w:val="-4"/>
                                <w:sz w:val="24"/>
                                <w:szCs w:val="24"/>
                                <w:rtl/>
                              </w:rPr>
                              <w:t>פרויקט</w:t>
                            </w:r>
                            <w:r w:rsidRPr="00FF6450">
                              <w:rPr>
                                <w:rFonts w:cs="Tahoma"/>
                                <w:color w:val="0B5294"/>
                                <w:spacing w:val="-4"/>
                                <w:sz w:val="24"/>
                                <w:szCs w:val="24"/>
                                <w:rtl/>
                              </w:rPr>
                              <w:t xml:space="preserve"> </w:t>
                            </w:r>
                            <w:r w:rsidR="00061116">
                              <w:rPr>
                                <w:rFonts w:cs="Tahoma" w:hint="cs"/>
                                <w:color w:val="0B5294"/>
                                <w:spacing w:val="-4"/>
                                <w:sz w:val="24"/>
                                <w:szCs w:val="24"/>
                                <w:rtl/>
                              </w:rPr>
                              <w:t xml:space="preserve">התחזוקה </w:t>
                            </w:r>
                            <w:r w:rsidRPr="00FF6450">
                              <w:rPr>
                                <w:rFonts w:cs="Tahoma" w:hint="eastAsia"/>
                                <w:color w:val="0B5294"/>
                                <w:spacing w:val="-4"/>
                                <w:sz w:val="24"/>
                                <w:szCs w:val="24"/>
                                <w:rtl/>
                              </w:rPr>
                              <w:t>באזור</w:t>
                            </w:r>
                            <w:r w:rsidRPr="00FF6450">
                              <w:rPr>
                                <w:rFonts w:cs="Tahoma"/>
                                <w:color w:val="0B5294"/>
                                <w:spacing w:val="-4"/>
                                <w:sz w:val="24"/>
                                <w:szCs w:val="24"/>
                                <w:rtl/>
                              </w:rPr>
                              <w:t xml:space="preserve"> </w:t>
                            </w:r>
                            <w:r w:rsidRPr="00FF6450">
                              <w:rPr>
                                <w:rFonts w:cs="Tahoma" w:hint="eastAsia"/>
                                <w:color w:val="0B5294"/>
                                <w:spacing w:val="-4"/>
                                <w:sz w:val="24"/>
                                <w:szCs w:val="24"/>
                                <w:rtl/>
                              </w:rPr>
                              <w:t>חדרה</w:t>
                            </w:r>
                            <w:r w:rsidRPr="00FF6450">
                              <w:rPr>
                                <w:rFonts w:cs="Tahoma"/>
                                <w:color w:val="0B5294"/>
                                <w:spacing w:val="-4"/>
                                <w:sz w:val="24"/>
                                <w:szCs w:val="24"/>
                                <w:rtl/>
                              </w:rPr>
                              <w:t xml:space="preserve">, </w:t>
                            </w:r>
                            <w:r w:rsidRPr="00FF6450">
                              <w:rPr>
                                <w:rFonts w:cs="Tahoma" w:hint="eastAsia"/>
                                <w:color w:val="0B5294"/>
                                <w:spacing w:val="-4"/>
                                <w:sz w:val="24"/>
                                <w:szCs w:val="24"/>
                                <w:rtl/>
                              </w:rPr>
                              <w:t>שהחל</w:t>
                            </w:r>
                            <w:r w:rsidRPr="00FF6450">
                              <w:rPr>
                                <w:rFonts w:cs="Tahoma"/>
                                <w:color w:val="0B5294"/>
                                <w:spacing w:val="-4"/>
                                <w:sz w:val="24"/>
                                <w:szCs w:val="24"/>
                                <w:rtl/>
                              </w:rPr>
                              <w:t xml:space="preserve"> </w:t>
                            </w:r>
                            <w:r w:rsidRPr="00FF6450">
                              <w:rPr>
                                <w:rFonts w:cs="Tahoma" w:hint="eastAsia"/>
                                <w:color w:val="0B5294"/>
                                <w:spacing w:val="-4"/>
                                <w:sz w:val="24"/>
                                <w:szCs w:val="24"/>
                                <w:rtl/>
                              </w:rPr>
                              <w:t>כבר</w:t>
                            </w:r>
                            <w:r w:rsidRPr="00FF6450">
                              <w:rPr>
                                <w:rFonts w:cs="Tahoma"/>
                                <w:color w:val="0B5294"/>
                                <w:spacing w:val="-4"/>
                                <w:sz w:val="24"/>
                                <w:szCs w:val="24"/>
                                <w:rtl/>
                              </w:rPr>
                              <w:t xml:space="preserve"> </w:t>
                            </w:r>
                            <w:r w:rsidRPr="00FF6450">
                              <w:rPr>
                                <w:rFonts w:cs="Tahoma" w:hint="eastAsia"/>
                                <w:color w:val="0B5294"/>
                                <w:spacing w:val="-4"/>
                                <w:sz w:val="24"/>
                                <w:szCs w:val="24"/>
                                <w:rtl/>
                              </w:rPr>
                              <w:t>בשנת</w:t>
                            </w:r>
                            <w:r w:rsidRPr="00FF6450">
                              <w:rPr>
                                <w:rFonts w:cs="Tahoma"/>
                                <w:color w:val="0B5294"/>
                                <w:spacing w:val="-4"/>
                                <w:sz w:val="24"/>
                                <w:szCs w:val="24"/>
                                <w:rtl/>
                              </w:rPr>
                              <w:t xml:space="preserve"> 2010, </w:t>
                            </w:r>
                            <w:r w:rsidRPr="00FF6450">
                              <w:rPr>
                                <w:rFonts w:cs="Tahoma" w:hint="eastAsia"/>
                                <w:color w:val="0B5294"/>
                                <w:spacing w:val="-4"/>
                                <w:sz w:val="24"/>
                                <w:szCs w:val="24"/>
                                <w:rtl/>
                              </w:rPr>
                              <w:t>קודם</w:t>
                            </w:r>
                            <w:r w:rsidRPr="00FF6450">
                              <w:rPr>
                                <w:rFonts w:cs="Tahoma"/>
                                <w:color w:val="0B5294"/>
                                <w:spacing w:val="-4"/>
                                <w:sz w:val="24"/>
                                <w:szCs w:val="24"/>
                                <w:rtl/>
                              </w:rPr>
                              <w:t xml:space="preserve"> </w:t>
                            </w:r>
                            <w:r w:rsidRPr="00FF6450">
                              <w:rPr>
                                <w:rFonts w:cs="Tahoma" w:hint="eastAsia"/>
                                <w:color w:val="0B5294"/>
                                <w:spacing w:val="-4"/>
                                <w:sz w:val="24"/>
                                <w:szCs w:val="24"/>
                                <w:rtl/>
                              </w:rPr>
                              <w:t>בלי</w:t>
                            </w:r>
                            <w:r w:rsidRPr="00FF6450">
                              <w:rPr>
                                <w:rFonts w:cs="Tahoma"/>
                                <w:color w:val="0B5294"/>
                                <w:spacing w:val="-4"/>
                                <w:sz w:val="24"/>
                                <w:szCs w:val="24"/>
                                <w:rtl/>
                              </w:rPr>
                              <w:t xml:space="preserve"> </w:t>
                            </w:r>
                            <w:r w:rsidRPr="00FF6450">
                              <w:rPr>
                                <w:rFonts w:cs="Tahoma" w:hint="eastAsia"/>
                                <w:color w:val="0B5294"/>
                                <w:spacing w:val="-4"/>
                                <w:sz w:val="24"/>
                                <w:szCs w:val="24"/>
                                <w:rtl/>
                              </w:rPr>
                              <w:t>שנערכה</w:t>
                            </w:r>
                            <w:r w:rsidRPr="00FF6450">
                              <w:rPr>
                                <w:rFonts w:cs="Tahoma"/>
                                <w:color w:val="0B5294"/>
                                <w:spacing w:val="-4"/>
                                <w:sz w:val="24"/>
                                <w:szCs w:val="24"/>
                                <w:rtl/>
                              </w:rPr>
                              <w:t xml:space="preserve"> </w:t>
                            </w:r>
                            <w:r w:rsidRPr="00FF6450">
                              <w:rPr>
                                <w:rFonts w:cs="Tahoma" w:hint="eastAsia"/>
                                <w:color w:val="0B5294"/>
                                <w:spacing w:val="-4"/>
                                <w:sz w:val="24"/>
                                <w:szCs w:val="24"/>
                                <w:rtl/>
                              </w:rPr>
                              <w:t>בדיקת</w:t>
                            </w:r>
                            <w:r w:rsidRPr="00FF6450">
                              <w:rPr>
                                <w:rFonts w:cs="Tahoma"/>
                                <w:color w:val="0B5294"/>
                                <w:spacing w:val="-4"/>
                                <w:sz w:val="24"/>
                                <w:szCs w:val="24"/>
                                <w:rtl/>
                              </w:rPr>
                              <w:t xml:space="preserve"> </w:t>
                            </w:r>
                            <w:r w:rsidRPr="00FF6450">
                              <w:rPr>
                                <w:rFonts w:cs="Tahoma" w:hint="eastAsia"/>
                                <w:color w:val="0B5294"/>
                                <w:spacing w:val="-4"/>
                                <w:sz w:val="24"/>
                                <w:szCs w:val="24"/>
                                <w:rtl/>
                              </w:rPr>
                              <w:t>כדאיות</w:t>
                            </w:r>
                            <w:r w:rsidRPr="00FF6450">
                              <w:rPr>
                                <w:rFonts w:cs="Tahoma"/>
                                <w:color w:val="0B5294"/>
                                <w:spacing w:val="-4"/>
                                <w:sz w:val="24"/>
                                <w:szCs w:val="24"/>
                                <w:rtl/>
                              </w:rPr>
                              <w:t xml:space="preserve"> </w:t>
                            </w:r>
                            <w:r w:rsidRPr="00FF6450">
                              <w:rPr>
                                <w:rFonts w:cs="Tahoma" w:hint="eastAsia"/>
                                <w:color w:val="0B5294"/>
                                <w:spacing w:val="-4"/>
                                <w:sz w:val="24"/>
                                <w:szCs w:val="24"/>
                                <w:rtl/>
                              </w:rPr>
                              <w:t>כלכלית</w:t>
                            </w:r>
                            <w:r w:rsidRPr="00FF6450">
                              <w:rPr>
                                <w:rFonts w:cs="Tahoma"/>
                                <w:color w:val="0B5294"/>
                                <w:spacing w:val="-4"/>
                                <w:sz w:val="24"/>
                                <w:szCs w:val="24"/>
                                <w:rtl/>
                              </w:rPr>
                              <w:t xml:space="preserve"> </w:t>
                            </w:r>
                            <w:r w:rsidRPr="00FF6450">
                              <w:rPr>
                                <w:rFonts w:cs="Tahoma" w:hint="eastAsia"/>
                                <w:color w:val="0B5294"/>
                                <w:spacing w:val="-4"/>
                                <w:sz w:val="24"/>
                                <w:szCs w:val="24"/>
                                <w:rtl/>
                              </w:rPr>
                              <w:t>בהתאם</w:t>
                            </w:r>
                            <w:r w:rsidRPr="00FF6450">
                              <w:rPr>
                                <w:rFonts w:cs="Tahoma"/>
                                <w:color w:val="0B5294"/>
                                <w:spacing w:val="-4"/>
                                <w:sz w:val="24"/>
                                <w:szCs w:val="24"/>
                                <w:rtl/>
                              </w:rPr>
                              <w:t xml:space="preserve"> </w:t>
                            </w:r>
                            <w:r w:rsidRPr="00FF6450">
                              <w:rPr>
                                <w:rFonts w:cs="Tahoma" w:hint="eastAsia"/>
                                <w:color w:val="0B5294"/>
                                <w:spacing w:val="-4"/>
                                <w:sz w:val="24"/>
                                <w:szCs w:val="24"/>
                                <w:rtl/>
                              </w:rPr>
                              <w:t>לנוהל</w:t>
                            </w:r>
                            <w:r w:rsidRPr="00FF6450">
                              <w:rPr>
                                <w:rFonts w:cs="Tahoma"/>
                                <w:color w:val="0B5294"/>
                                <w:spacing w:val="-4"/>
                                <w:sz w:val="24"/>
                                <w:szCs w:val="24"/>
                                <w:rtl/>
                              </w:rPr>
                              <w:t xml:space="preserve"> </w:t>
                            </w:r>
                            <w:r w:rsidRPr="00FF6450">
                              <w:rPr>
                                <w:rFonts w:cs="Tahoma" w:hint="eastAsia"/>
                                <w:color w:val="0B5294"/>
                                <w:spacing w:val="-4"/>
                                <w:sz w:val="24"/>
                                <w:szCs w:val="24"/>
                                <w:rtl/>
                              </w:rPr>
                              <w:t>פר</w:t>
                            </w:r>
                            <w:r w:rsidRPr="00FF6450">
                              <w:rPr>
                                <w:rFonts w:cs="Tahoma"/>
                                <w:color w:val="0B5294"/>
                                <w:spacing w:val="-4"/>
                                <w:sz w:val="24"/>
                                <w:szCs w:val="24"/>
                                <w:rtl/>
                              </w:rPr>
                              <w:t>"</w:t>
                            </w:r>
                            <w:r w:rsidRPr="00FF6450">
                              <w:rPr>
                                <w:rFonts w:cs="Tahoma" w:hint="eastAsia"/>
                                <w:color w:val="0B5294"/>
                                <w:spacing w:val="-4"/>
                                <w:sz w:val="24"/>
                                <w:szCs w:val="24"/>
                                <w:rtl/>
                              </w:rPr>
                              <w:t>ת</w:t>
                            </w:r>
                            <w:r w:rsidRPr="00FF6450">
                              <w:rPr>
                                <w:rFonts w:cs="Tahoma"/>
                                <w:color w:val="0B5294"/>
                                <w:spacing w:val="-4"/>
                                <w:sz w:val="24"/>
                                <w:szCs w:val="24"/>
                                <w:rtl/>
                              </w:rPr>
                              <w:t xml:space="preserve">, </w:t>
                            </w:r>
                            <w:r w:rsidRPr="00FF6450">
                              <w:rPr>
                                <w:rFonts w:cs="Tahoma" w:hint="eastAsia"/>
                                <w:color w:val="0B5294"/>
                                <w:spacing w:val="-4"/>
                                <w:sz w:val="24"/>
                                <w:szCs w:val="24"/>
                                <w:rtl/>
                              </w:rPr>
                              <w:t>ולכן</w:t>
                            </w:r>
                            <w:r w:rsidRPr="00FF6450">
                              <w:rPr>
                                <w:rFonts w:cs="Tahoma"/>
                                <w:color w:val="0B5294"/>
                                <w:spacing w:val="-4"/>
                                <w:sz w:val="24"/>
                                <w:szCs w:val="24"/>
                                <w:rtl/>
                              </w:rPr>
                              <w:t xml:space="preserve"> </w:t>
                            </w:r>
                            <w:r w:rsidRPr="00FF6450">
                              <w:rPr>
                                <w:rFonts w:cs="Tahoma" w:hint="eastAsia"/>
                                <w:color w:val="0B5294"/>
                                <w:spacing w:val="-4"/>
                                <w:sz w:val="24"/>
                                <w:szCs w:val="24"/>
                                <w:rtl/>
                              </w:rPr>
                              <w:t>לא</w:t>
                            </w:r>
                            <w:r w:rsidRPr="00FF6450">
                              <w:rPr>
                                <w:rFonts w:cs="Tahoma"/>
                                <w:color w:val="0B5294"/>
                                <w:spacing w:val="-4"/>
                                <w:sz w:val="24"/>
                                <w:szCs w:val="24"/>
                                <w:rtl/>
                              </w:rPr>
                              <w:t xml:space="preserve"> </w:t>
                            </w:r>
                            <w:r w:rsidRPr="00FF6450">
                              <w:rPr>
                                <w:rFonts w:cs="Tahoma" w:hint="eastAsia"/>
                                <w:color w:val="0B5294"/>
                                <w:spacing w:val="-4"/>
                                <w:sz w:val="24"/>
                                <w:szCs w:val="24"/>
                                <w:rtl/>
                              </w:rPr>
                              <w:t>נבחנו</w:t>
                            </w:r>
                            <w:r w:rsidRPr="00FF6450">
                              <w:rPr>
                                <w:rFonts w:cs="Tahoma"/>
                                <w:color w:val="0B5294"/>
                                <w:spacing w:val="-4"/>
                                <w:sz w:val="24"/>
                                <w:szCs w:val="24"/>
                                <w:rtl/>
                              </w:rPr>
                              <w:t xml:space="preserve"> </w:t>
                            </w:r>
                            <w:r w:rsidRPr="00FF6450">
                              <w:rPr>
                                <w:rFonts w:cs="Tahoma" w:hint="eastAsia"/>
                                <w:color w:val="0B5294"/>
                                <w:spacing w:val="-4"/>
                                <w:sz w:val="24"/>
                                <w:szCs w:val="24"/>
                                <w:rtl/>
                              </w:rPr>
                              <w:t>היתרונות</w:t>
                            </w:r>
                            <w:r w:rsidRPr="00FF6450">
                              <w:rPr>
                                <w:rFonts w:cs="Tahoma"/>
                                <w:color w:val="0B5294"/>
                                <w:spacing w:val="-4"/>
                                <w:sz w:val="24"/>
                                <w:szCs w:val="24"/>
                                <w:rtl/>
                              </w:rPr>
                              <w:t xml:space="preserve"> </w:t>
                            </w:r>
                            <w:r w:rsidRPr="00FF6450">
                              <w:rPr>
                                <w:rFonts w:cs="Tahoma" w:hint="eastAsia"/>
                                <w:color w:val="0B5294"/>
                                <w:spacing w:val="-4"/>
                                <w:sz w:val="24"/>
                                <w:szCs w:val="24"/>
                                <w:rtl/>
                              </w:rPr>
                              <w:t>של</w:t>
                            </w:r>
                            <w:r w:rsidRPr="00FF6450">
                              <w:rPr>
                                <w:rFonts w:cs="Tahoma"/>
                                <w:color w:val="0B5294"/>
                                <w:spacing w:val="-4"/>
                                <w:sz w:val="24"/>
                                <w:szCs w:val="24"/>
                                <w:rtl/>
                              </w:rPr>
                              <w:t xml:space="preserve"> </w:t>
                            </w:r>
                            <w:r w:rsidRPr="00FF6450">
                              <w:rPr>
                                <w:rFonts w:cs="Tahoma" w:hint="eastAsia"/>
                                <w:color w:val="0B5294"/>
                                <w:spacing w:val="-4"/>
                                <w:sz w:val="24"/>
                                <w:szCs w:val="24"/>
                                <w:rtl/>
                              </w:rPr>
                              <w:t>פרויקט</w:t>
                            </w:r>
                            <w:r w:rsidRPr="00FF6450">
                              <w:rPr>
                                <w:rFonts w:cs="Tahoma"/>
                                <w:color w:val="0B5294"/>
                                <w:spacing w:val="-4"/>
                                <w:sz w:val="24"/>
                                <w:szCs w:val="24"/>
                                <w:rtl/>
                              </w:rPr>
                              <w:t xml:space="preserve"> </w:t>
                            </w:r>
                            <w:r w:rsidRPr="00FF6450">
                              <w:rPr>
                                <w:rFonts w:cs="Tahoma" w:hint="eastAsia"/>
                                <w:color w:val="0B5294"/>
                                <w:spacing w:val="-4"/>
                                <w:sz w:val="24"/>
                                <w:szCs w:val="24"/>
                                <w:rtl/>
                              </w:rPr>
                              <w:t>ה</w:t>
                            </w:r>
                            <w:r w:rsidRPr="00FF6450">
                              <w:rPr>
                                <w:rFonts w:cs="Tahoma"/>
                                <w:color w:val="0B5294"/>
                                <w:spacing w:val="-4"/>
                                <w:sz w:val="24"/>
                                <w:szCs w:val="24"/>
                                <w:rtl/>
                              </w:rPr>
                              <w:t>-</w:t>
                            </w:r>
                            <w:r w:rsidRPr="00FF6450">
                              <w:rPr>
                                <w:rFonts w:cs="Tahoma"/>
                                <w:color w:val="0B5294"/>
                                <w:spacing w:val="-4"/>
                                <w:sz w:val="24"/>
                                <w:szCs w:val="24"/>
                              </w:rPr>
                              <w:t>PFI</w:t>
                            </w:r>
                            <w:r w:rsidRPr="00FF6450">
                              <w:rPr>
                                <w:rFonts w:cs="Tahoma"/>
                                <w:color w:val="0B5294"/>
                                <w:spacing w:val="-4"/>
                                <w:sz w:val="24"/>
                                <w:szCs w:val="24"/>
                                <w:rtl/>
                              </w:rPr>
                              <w:t xml:space="preserve"> </w:t>
                            </w:r>
                            <w:r w:rsidRPr="00FF6450">
                              <w:rPr>
                                <w:rFonts w:cs="Tahoma" w:hint="eastAsia"/>
                                <w:color w:val="0B5294"/>
                                <w:spacing w:val="-4"/>
                                <w:sz w:val="24"/>
                                <w:szCs w:val="24"/>
                                <w:rtl/>
                              </w:rPr>
                              <w:t>על</w:t>
                            </w:r>
                            <w:r w:rsidRPr="00FF6450">
                              <w:rPr>
                                <w:rFonts w:cs="Tahoma"/>
                                <w:color w:val="0B5294"/>
                                <w:spacing w:val="-4"/>
                                <w:sz w:val="24"/>
                                <w:szCs w:val="24"/>
                                <w:rtl/>
                              </w:rPr>
                              <w:t xml:space="preserve"> </w:t>
                            </w:r>
                            <w:r w:rsidRPr="00FF6450">
                              <w:rPr>
                                <w:rFonts w:cs="Tahoma" w:hint="eastAsia"/>
                                <w:color w:val="0B5294"/>
                                <w:spacing w:val="-4"/>
                                <w:sz w:val="24"/>
                                <w:szCs w:val="24"/>
                                <w:rtl/>
                              </w:rPr>
                              <w:t>פני</w:t>
                            </w:r>
                            <w:r w:rsidRPr="00FF6450">
                              <w:rPr>
                                <w:rFonts w:cs="Tahoma"/>
                                <w:color w:val="0B5294"/>
                                <w:spacing w:val="-4"/>
                                <w:sz w:val="24"/>
                                <w:szCs w:val="24"/>
                                <w:rtl/>
                              </w:rPr>
                              <w:t xml:space="preserve"> </w:t>
                            </w:r>
                            <w:r w:rsidRPr="00FF6450">
                              <w:rPr>
                                <w:rFonts w:cs="Tahoma" w:hint="eastAsia"/>
                                <w:color w:val="0B5294"/>
                                <w:spacing w:val="-4"/>
                                <w:sz w:val="24"/>
                                <w:szCs w:val="24"/>
                                <w:rtl/>
                              </w:rPr>
                              <w:t>מודל</w:t>
                            </w:r>
                            <w:r w:rsidRPr="00FF6450">
                              <w:rPr>
                                <w:rFonts w:cs="Tahoma"/>
                                <w:color w:val="0B5294"/>
                                <w:spacing w:val="-4"/>
                                <w:sz w:val="24"/>
                                <w:szCs w:val="24"/>
                                <w:rtl/>
                              </w:rPr>
                              <w:t xml:space="preserve"> </w:t>
                            </w:r>
                            <w:r w:rsidRPr="00FF6450">
                              <w:rPr>
                                <w:rFonts w:cs="Tahoma" w:hint="eastAsia"/>
                                <w:color w:val="0B5294"/>
                                <w:spacing w:val="-4"/>
                                <w:sz w:val="24"/>
                                <w:szCs w:val="24"/>
                                <w:rtl/>
                              </w:rPr>
                              <w:t>התחזוקה</w:t>
                            </w:r>
                            <w:r w:rsidRPr="00FF6450">
                              <w:rPr>
                                <w:rFonts w:cs="Tahoma"/>
                                <w:color w:val="0B5294"/>
                                <w:spacing w:val="-4"/>
                                <w:sz w:val="24"/>
                                <w:szCs w:val="24"/>
                                <w:rtl/>
                              </w:rPr>
                              <w:t xml:space="preserve"> </w:t>
                            </w:r>
                            <w:r w:rsidRPr="00FF6450">
                              <w:rPr>
                                <w:rFonts w:cs="Tahoma" w:hint="eastAsia"/>
                                <w:color w:val="0B5294"/>
                                <w:spacing w:val="-4"/>
                                <w:sz w:val="24"/>
                                <w:szCs w:val="24"/>
                                <w:rtl/>
                              </w:rPr>
                              <w:t>הרגיל</w:t>
                            </w:r>
                            <w:r w:rsidRPr="00FF6450">
                              <w:rPr>
                                <w:rFonts w:cs="Tahoma"/>
                                <w:color w:val="0B5294"/>
                                <w:spacing w:val="-4"/>
                                <w:sz w:val="24"/>
                                <w:szCs w:val="24"/>
                                <w:rtl/>
                              </w:rPr>
                              <w:t xml:space="preserve"> </w:t>
                            </w:r>
                            <w:r w:rsidRPr="00FF6450">
                              <w:rPr>
                                <w:rFonts w:cs="Tahoma" w:hint="eastAsia"/>
                                <w:color w:val="0B5294"/>
                                <w:spacing w:val="-4"/>
                                <w:sz w:val="24"/>
                                <w:szCs w:val="24"/>
                                <w:rtl/>
                              </w:rPr>
                              <w:t>של</w:t>
                            </w:r>
                            <w:r w:rsidRPr="00FF6450">
                              <w:rPr>
                                <w:rFonts w:cs="Tahoma"/>
                                <w:color w:val="0B5294"/>
                                <w:spacing w:val="-4"/>
                                <w:sz w:val="24"/>
                                <w:szCs w:val="24"/>
                                <w:rtl/>
                              </w:rPr>
                              <w:t xml:space="preserve"> </w:t>
                            </w:r>
                            <w:r w:rsidRPr="00FF6450">
                              <w:rPr>
                                <w:rFonts w:cs="Tahoma" w:hint="eastAsia"/>
                                <w:color w:val="0B5294"/>
                                <w:spacing w:val="-4"/>
                                <w:sz w:val="24"/>
                                <w:szCs w:val="24"/>
                                <w:rtl/>
                              </w:rPr>
                              <w:t>החברה</w:t>
                            </w:r>
                          </w:p>
                          <w:p w:rsidR="00FF6450" w:rsidRPr="00373C5D" w:rsidP="00FF6450">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32658122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486777" name="lin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8544" filled="f" stroked="f">
                <v:textbox>
                  <w:txbxContent>
                    <w:p w:rsidR="00FF6450" w:rsidRPr="00373C5D" w:rsidP="00FF6450">
                      <w:pPr>
                        <w:spacing w:line="240" w:lineRule="atLeast"/>
                        <w:rPr>
                          <w:rFonts w:cs="Tahoma"/>
                          <w:b/>
                          <w:bCs/>
                          <w:color w:val="0B5294"/>
                          <w:sz w:val="48"/>
                          <w:szCs w:val="48"/>
                          <w:rtl/>
                        </w:rPr>
                      </w:pPr>
                      <w:drawing>
                        <wp:inline distT="0" distB="0" distL="0" distR="0">
                          <wp:extent cx="311150" cy="256800"/>
                          <wp:effectExtent l="0" t="0" r="0" b="0"/>
                          <wp:docPr id="5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92065" name="QUT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F6450" w:rsidRPr="00881D99" w:rsidP="00FF6450">
                      <w:pPr>
                        <w:spacing w:after="0" w:line="240" w:lineRule="auto"/>
                        <w:rPr>
                          <w:color w:val="0B5294"/>
                          <w:spacing w:val="-4"/>
                          <w:sz w:val="24"/>
                          <w:szCs w:val="24"/>
                          <w:rtl/>
                          <w:cs/>
                        </w:rPr>
                      </w:pPr>
                      <w:r w:rsidRPr="00FF6450">
                        <w:rPr>
                          <w:rFonts w:cs="Tahoma" w:hint="eastAsia"/>
                          <w:color w:val="0B5294"/>
                          <w:spacing w:val="-4"/>
                          <w:sz w:val="24"/>
                          <w:szCs w:val="24"/>
                          <w:rtl/>
                        </w:rPr>
                        <w:t>פרויקט</w:t>
                      </w:r>
                      <w:r w:rsidRPr="00FF6450">
                        <w:rPr>
                          <w:rFonts w:cs="Tahoma"/>
                          <w:color w:val="0B5294"/>
                          <w:spacing w:val="-4"/>
                          <w:sz w:val="24"/>
                          <w:szCs w:val="24"/>
                          <w:rtl/>
                        </w:rPr>
                        <w:t xml:space="preserve"> </w:t>
                      </w:r>
                      <w:r w:rsidR="00061116">
                        <w:rPr>
                          <w:rFonts w:cs="Tahoma" w:hint="cs"/>
                          <w:color w:val="0B5294"/>
                          <w:spacing w:val="-4"/>
                          <w:sz w:val="24"/>
                          <w:szCs w:val="24"/>
                          <w:rtl/>
                        </w:rPr>
                        <w:t xml:space="preserve">התחזוקה </w:t>
                      </w:r>
                      <w:r w:rsidRPr="00FF6450">
                        <w:rPr>
                          <w:rFonts w:cs="Tahoma" w:hint="eastAsia"/>
                          <w:color w:val="0B5294"/>
                          <w:spacing w:val="-4"/>
                          <w:sz w:val="24"/>
                          <w:szCs w:val="24"/>
                          <w:rtl/>
                        </w:rPr>
                        <w:t>באזור</w:t>
                      </w:r>
                      <w:r w:rsidRPr="00FF6450">
                        <w:rPr>
                          <w:rFonts w:cs="Tahoma"/>
                          <w:color w:val="0B5294"/>
                          <w:spacing w:val="-4"/>
                          <w:sz w:val="24"/>
                          <w:szCs w:val="24"/>
                          <w:rtl/>
                        </w:rPr>
                        <w:t xml:space="preserve"> </w:t>
                      </w:r>
                      <w:r w:rsidRPr="00FF6450">
                        <w:rPr>
                          <w:rFonts w:cs="Tahoma" w:hint="eastAsia"/>
                          <w:color w:val="0B5294"/>
                          <w:spacing w:val="-4"/>
                          <w:sz w:val="24"/>
                          <w:szCs w:val="24"/>
                          <w:rtl/>
                        </w:rPr>
                        <w:t>חדרה</w:t>
                      </w:r>
                      <w:r w:rsidRPr="00FF6450">
                        <w:rPr>
                          <w:rFonts w:cs="Tahoma"/>
                          <w:color w:val="0B5294"/>
                          <w:spacing w:val="-4"/>
                          <w:sz w:val="24"/>
                          <w:szCs w:val="24"/>
                          <w:rtl/>
                        </w:rPr>
                        <w:t xml:space="preserve">, </w:t>
                      </w:r>
                      <w:r w:rsidRPr="00FF6450">
                        <w:rPr>
                          <w:rFonts w:cs="Tahoma" w:hint="eastAsia"/>
                          <w:color w:val="0B5294"/>
                          <w:spacing w:val="-4"/>
                          <w:sz w:val="24"/>
                          <w:szCs w:val="24"/>
                          <w:rtl/>
                        </w:rPr>
                        <w:t>שהחל</w:t>
                      </w:r>
                      <w:r w:rsidRPr="00FF6450">
                        <w:rPr>
                          <w:rFonts w:cs="Tahoma"/>
                          <w:color w:val="0B5294"/>
                          <w:spacing w:val="-4"/>
                          <w:sz w:val="24"/>
                          <w:szCs w:val="24"/>
                          <w:rtl/>
                        </w:rPr>
                        <w:t xml:space="preserve"> </w:t>
                      </w:r>
                      <w:r w:rsidRPr="00FF6450">
                        <w:rPr>
                          <w:rFonts w:cs="Tahoma" w:hint="eastAsia"/>
                          <w:color w:val="0B5294"/>
                          <w:spacing w:val="-4"/>
                          <w:sz w:val="24"/>
                          <w:szCs w:val="24"/>
                          <w:rtl/>
                        </w:rPr>
                        <w:t>כבר</w:t>
                      </w:r>
                      <w:r w:rsidRPr="00FF6450">
                        <w:rPr>
                          <w:rFonts w:cs="Tahoma"/>
                          <w:color w:val="0B5294"/>
                          <w:spacing w:val="-4"/>
                          <w:sz w:val="24"/>
                          <w:szCs w:val="24"/>
                          <w:rtl/>
                        </w:rPr>
                        <w:t xml:space="preserve"> </w:t>
                      </w:r>
                      <w:r w:rsidRPr="00FF6450">
                        <w:rPr>
                          <w:rFonts w:cs="Tahoma" w:hint="eastAsia"/>
                          <w:color w:val="0B5294"/>
                          <w:spacing w:val="-4"/>
                          <w:sz w:val="24"/>
                          <w:szCs w:val="24"/>
                          <w:rtl/>
                        </w:rPr>
                        <w:t>בשנת</w:t>
                      </w:r>
                      <w:r w:rsidRPr="00FF6450">
                        <w:rPr>
                          <w:rFonts w:cs="Tahoma"/>
                          <w:color w:val="0B5294"/>
                          <w:spacing w:val="-4"/>
                          <w:sz w:val="24"/>
                          <w:szCs w:val="24"/>
                          <w:rtl/>
                        </w:rPr>
                        <w:t xml:space="preserve"> 2010, </w:t>
                      </w:r>
                      <w:r w:rsidRPr="00FF6450">
                        <w:rPr>
                          <w:rFonts w:cs="Tahoma" w:hint="eastAsia"/>
                          <w:color w:val="0B5294"/>
                          <w:spacing w:val="-4"/>
                          <w:sz w:val="24"/>
                          <w:szCs w:val="24"/>
                          <w:rtl/>
                        </w:rPr>
                        <w:t>קודם</w:t>
                      </w:r>
                      <w:r w:rsidRPr="00FF6450">
                        <w:rPr>
                          <w:rFonts w:cs="Tahoma"/>
                          <w:color w:val="0B5294"/>
                          <w:spacing w:val="-4"/>
                          <w:sz w:val="24"/>
                          <w:szCs w:val="24"/>
                          <w:rtl/>
                        </w:rPr>
                        <w:t xml:space="preserve"> </w:t>
                      </w:r>
                      <w:r w:rsidRPr="00FF6450">
                        <w:rPr>
                          <w:rFonts w:cs="Tahoma" w:hint="eastAsia"/>
                          <w:color w:val="0B5294"/>
                          <w:spacing w:val="-4"/>
                          <w:sz w:val="24"/>
                          <w:szCs w:val="24"/>
                          <w:rtl/>
                        </w:rPr>
                        <w:t>בלי</w:t>
                      </w:r>
                      <w:r w:rsidRPr="00FF6450">
                        <w:rPr>
                          <w:rFonts w:cs="Tahoma"/>
                          <w:color w:val="0B5294"/>
                          <w:spacing w:val="-4"/>
                          <w:sz w:val="24"/>
                          <w:szCs w:val="24"/>
                          <w:rtl/>
                        </w:rPr>
                        <w:t xml:space="preserve"> </w:t>
                      </w:r>
                      <w:r w:rsidRPr="00FF6450">
                        <w:rPr>
                          <w:rFonts w:cs="Tahoma" w:hint="eastAsia"/>
                          <w:color w:val="0B5294"/>
                          <w:spacing w:val="-4"/>
                          <w:sz w:val="24"/>
                          <w:szCs w:val="24"/>
                          <w:rtl/>
                        </w:rPr>
                        <w:t>שנערכה</w:t>
                      </w:r>
                      <w:r w:rsidRPr="00FF6450">
                        <w:rPr>
                          <w:rFonts w:cs="Tahoma"/>
                          <w:color w:val="0B5294"/>
                          <w:spacing w:val="-4"/>
                          <w:sz w:val="24"/>
                          <w:szCs w:val="24"/>
                          <w:rtl/>
                        </w:rPr>
                        <w:t xml:space="preserve"> </w:t>
                      </w:r>
                      <w:r w:rsidRPr="00FF6450">
                        <w:rPr>
                          <w:rFonts w:cs="Tahoma" w:hint="eastAsia"/>
                          <w:color w:val="0B5294"/>
                          <w:spacing w:val="-4"/>
                          <w:sz w:val="24"/>
                          <w:szCs w:val="24"/>
                          <w:rtl/>
                        </w:rPr>
                        <w:t>בדיקת</w:t>
                      </w:r>
                      <w:r w:rsidRPr="00FF6450">
                        <w:rPr>
                          <w:rFonts w:cs="Tahoma"/>
                          <w:color w:val="0B5294"/>
                          <w:spacing w:val="-4"/>
                          <w:sz w:val="24"/>
                          <w:szCs w:val="24"/>
                          <w:rtl/>
                        </w:rPr>
                        <w:t xml:space="preserve"> </w:t>
                      </w:r>
                      <w:r w:rsidRPr="00FF6450">
                        <w:rPr>
                          <w:rFonts w:cs="Tahoma" w:hint="eastAsia"/>
                          <w:color w:val="0B5294"/>
                          <w:spacing w:val="-4"/>
                          <w:sz w:val="24"/>
                          <w:szCs w:val="24"/>
                          <w:rtl/>
                        </w:rPr>
                        <w:t>כדאיות</w:t>
                      </w:r>
                      <w:r w:rsidRPr="00FF6450">
                        <w:rPr>
                          <w:rFonts w:cs="Tahoma"/>
                          <w:color w:val="0B5294"/>
                          <w:spacing w:val="-4"/>
                          <w:sz w:val="24"/>
                          <w:szCs w:val="24"/>
                          <w:rtl/>
                        </w:rPr>
                        <w:t xml:space="preserve"> </w:t>
                      </w:r>
                      <w:r w:rsidRPr="00FF6450">
                        <w:rPr>
                          <w:rFonts w:cs="Tahoma" w:hint="eastAsia"/>
                          <w:color w:val="0B5294"/>
                          <w:spacing w:val="-4"/>
                          <w:sz w:val="24"/>
                          <w:szCs w:val="24"/>
                          <w:rtl/>
                        </w:rPr>
                        <w:t>כלכלית</w:t>
                      </w:r>
                      <w:r w:rsidRPr="00FF6450">
                        <w:rPr>
                          <w:rFonts w:cs="Tahoma"/>
                          <w:color w:val="0B5294"/>
                          <w:spacing w:val="-4"/>
                          <w:sz w:val="24"/>
                          <w:szCs w:val="24"/>
                          <w:rtl/>
                        </w:rPr>
                        <w:t xml:space="preserve"> </w:t>
                      </w:r>
                      <w:r w:rsidRPr="00FF6450">
                        <w:rPr>
                          <w:rFonts w:cs="Tahoma" w:hint="eastAsia"/>
                          <w:color w:val="0B5294"/>
                          <w:spacing w:val="-4"/>
                          <w:sz w:val="24"/>
                          <w:szCs w:val="24"/>
                          <w:rtl/>
                        </w:rPr>
                        <w:t>בהתאם</w:t>
                      </w:r>
                      <w:r w:rsidRPr="00FF6450">
                        <w:rPr>
                          <w:rFonts w:cs="Tahoma"/>
                          <w:color w:val="0B5294"/>
                          <w:spacing w:val="-4"/>
                          <w:sz w:val="24"/>
                          <w:szCs w:val="24"/>
                          <w:rtl/>
                        </w:rPr>
                        <w:t xml:space="preserve"> </w:t>
                      </w:r>
                      <w:r w:rsidRPr="00FF6450">
                        <w:rPr>
                          <w:rFonts w:cs="Tahoma" w:hint="eastAsia"/>
                          <w:color w:val="0B5294"/>
                          <w:spacing w:val="-4"/>
                          <w:sz w:val="24"/>
                          <w:szCs w:val="24"/>
                          <w:rtl/>
                        </w:rPr>
                        <w:t>לנוהל</w:t>
                      </w:r>
                      <w:r w:rsidRPr="00FF6450">
                        <w:rPr>
                          <w:rFonts w:cs="Tahoma"/>
                          <w:color w:val="0B5294"/>
                          <w:spacing w:val="-4"/>
                          <w:sz w:val="24"/>
                          <w:szCs w:val="24"/>
                          <w:rtl/>
                        </w:rPr>
                        <w:t xml:space="preserve"> </w:t>
                      </w:r>
                      <w:r w:rsidRPr="00FF6450">
                        <w:rPr>
                          <w:rFonts w:cs="Tahoma" w:hint="eastAsia"/>
                          <w:color w:val="0B5294"/>
                          <w:spacing w:val="-4"/>
                          <w:sz w:val="24"/>
                          <w:szCs w:val="24"/>
                          <w:rtl/>
                        </w:rPr>
                        <w:t>פר</w:t>
                      </w:r>
                      <w:r w:rsidRPr="00FF6450">
                        <w:rPr>
                          <w:rFonts w:cs="Tahoma"/>
                          <w:color w:val="0B5294"/>
                          <w:spacing w:val="-4"/>
                          <w:sz w:val="24"/>
                          <w:szCs w:val="24"/>
                          <w:rtl/>
                        </w:rPr>
                        <w:t>"</w:t>
                      </w:r>
                      <w:r w:rsidRPr="00FF6450">
                        <w:rPr>
                          <w:rFonts w:cs="Tahoma" w:hint="eastAsia"/>
                          <w:color w:val="0B5294"/>
                          <w:spacing w:val="-4"/>
                          <w:sz w:val="24"/>
                          <w:szCs w:val="24"/>
                          <w:rtl/>
                        </w:rPr>
                        <w:t>ת</w:t>
                      </w:r>
                      <w:r w:rsidRPr="00FF6450">
                        <w:rPr>
                          <w:rFonts w:cs="Tahoma"/>
                          <w:color w:val="0B5294"/>
                          <w:spacing w:val="-4"/>
                          <w:sz w:val="24"/>
                          <w:szCs w:val="24"/>
                          <w:rtl/>
                        </w:rPr>
                        <w:t xml:space="preserve">, </w:t>
                      </w:r>
                      <w:r w:rsidRPr="00FF6450">
                        <w:rPr>
                          <w:rFonts w:cs="Tahoma" w:hint="eastAsia"/>
                          <w:color w:val="0B5294"/>
                          <w:spacing w:val="-4"/>
                          <w:sz w:val="24"/>
                          <w:szCs w:val="24"/>
                          <w:rtl/>
                        </w:rPr>
                        <w:t>ולכן</w:t>
                      </w:r>
                      <w:r w:rsidRPr="00FF6450">
                        <w:rPr>
                          <w:rFonts w:cs="Tahoma"/>
                          <w:color w:val="0B5294"/>
                          <w:spacing w:val="-4"/>
                          <w:sz w:val="24"/>
                          <w:szCs w:val="24"/>
                          <w:rtl/>
                        </w:rPr>
                        <w:t xml:space="preserve"> </w:t>
                      </w:r>
                      <w:r w:rsidRPr="00FF6450">
                        <w:rPr>
                          <w:rFonts w:cs="Tahoma" w:hint="eastAsia"/>
                          <w:color w:val="0B5294"/>
                          <w:spacing w:val="-4"/>
                          <w:sz w:val="24"/>
                          <w:szCs w:val="24"/>
                          <w:rtl/>
                        </w:rPr>
                        <w:t>לא</w:t>
                      </w:r>
                      <w:r w:rsidRPr="00FF6450">
                        <w:rPr>
                          <w:rFonts w:cs="Tahoma"/>
                          <w:color w:val="0B5294"/>
                          <w:spacing w:val="-4"/>
                          <w:sz w:val="24"/>
                          <w:szCs w:val="24"/>
                          <w:rtl/>
                        </w:rPr>
                        <w:t xml:space="preserve"> </w:t>
                      </w:r>
                      <w:r w:rsidRPr="00FF6450">
                        <w:rPr>
                          <w:rFonts w:cs="Tahoma" w:hint="eastAsia"/>
                          <w:color w:val="0B5294"/>
                          <w:spacing w:val="-4"/>
                          <w:sz w:val="24"/>
                          <w:szCs w:val="24"/>
                          <w:rtl/>
                        </w:rPr>
                        <w:t>נבחנו</w:t>
                      </w:r>
                      <w:r w:rsidRPr="00FF6450">
                        <w:rPr>
                          <w:rFonts w:cs="Tahoma"/>
                          <w:color w:val="0B5294"/>
                          <w:spacing w:val="-4"/>
                          <w:sz w:val="24"/>
                          <w:szCs w:val="24"/>
                          <w:rtl/>
                        </w:rPr>
                        <w:t xml:space="preserve"> </w:t>
                      </w:r>
                      <w:r w:rsidRPr="00FF6450">
                        <w:rPr>
                          <w:rFonts w:cs="Tahoma" w:hint="eastAsia"/>
                          <w:color w:val="0B5294"/>
                          <w:spacing w:val="-4"/>
                          <w:sz w:val="24"/>
                          <w:szCs w:val="24"/>
                          <w:rtl/>
                        </w:rPr>
                        <w:t>היתרונות</w:t>
                      </w:r>
                      <w:r w:rsidRPr="00FF6450">
                        <w:rPr>
                          <w:rFonts w:cs="Tahoma"/>
                          <w:color w:val="0B5294"/>
                          <w:spacing w:val="-4"/>
                          <w:sz w:val="24"/>
                          <w:szCs w:val="24"/>
                          <w:rtl/>
                        </w:rPr>
                        <w:t xml:space="preserve"> </w:t>
                      </w:r>
                      <w:r w:rsidRPr="00FF6450">
                        <w:rPr>
                          <w:rFonts w:cs="Tahoma" w:hint="eastAsia"/>
                          <w:color w:val="0B5294"/>
                          <w:spacing w:val="-4"/>
                          <w:sz w:val="24"/>
                          <w:szCs w:val="24"/>
                          <w:rtl/>
                        </w:rPr>
                        <w:t>של</w:t>
                      </w:r>
                      <w:r w:rsidRPr="00FF6450">
                        <w:rPr>
                          <w:rFonts w:cs="Tahoma"/>
                          <w:color w:val="0B5294"/>
                          <w:spacing w:val="-4"/>
                          <w:sz w:val="24"/>
                          <w:szCs w:val="24"/>
                          <w:rtl/>
                        </w:rPr>
                        <w:t xml:space="preserve"> </w:t>
                      </w:r>
                      <w:r w:rsidRPr="00FF6450">
                        <w:rPr>
                          <w:rFonts w:cs="Tahoma" w:hint="eastAsia"/>
                          <w:color w:val="0B5294"/>
                          <w:spacing w:val="-4"/>
                          <w:sz w:val="24"/>
                          <w:szCs w:val="24"/>
                          <w:rtl/>
                        </w:rPr>
                        <w:t>פרויקט</w:t>
                      </w:r>
                      <w:r w:rsidRPr="00FF6450">
                        <w:rPr>
                          <w:rFonts w:cs="Tahoma"/>
                          <w:color w:val="0B5294"/>
                          <w:spacing w:val="-4"/>
                          <w:sz w:val="24"/>
                          <w:szCs w:val="24"/>
                          <w:rtl/>
                        </w:rPr>
                        <w:t xml:space="preserve"> </w:t>
                      </w:r>
                      <w:r w:rsidRPr="00FF6450">
                        <w:rPr>
                          <w:rFonts w:cs="Tahoma" w:hint="eastAsia"/>
                          <w:color w:val="0B5294"/>
                          <w:spacing w:val="-4"/>
                          <w:sz w:val="24"/>
                          <w:szCs w:val="24"/>
                          <w:rtl/>
                        </w:rPr>
                        <w:t>ה</w:t>
                      </w:r>
                      <w:r w:rsidRPr="00FF6450">
                        <w:rPr>
                          <w:rFonts w:cs="Tahoma"/>
                          <w:color w:val="0B5294"/>
                          <w:spacing w:val="-4"/>
                          <w:sz w:val="24"/>
                          <w:szCs w:val="24"/>
                          <w:rtl/>
                        </w:rPr>
                        <w:t>-</w:t>
                      </w:r>
                      <w:r w:rsidRPr="00FF6450">
                        <w:rPr>
                          <w:rFonts w:cs="Tahoma"/>
                          <w:color w:val="0B5294"/>
                          <w:spacing w:val="-4"/>
                          <w:sz w:val="24"/>
                          <w:szCs w:val="24"/>
                        </w:rPr>
                        <w:t>PFI</w:t>
                      </w:r>
                      <w:r w:rsidRPr="00FF6450">
                        <w:rPr>
                          <w:rFonts w:cs="Tahoma"/>
                          <w:color w:val="0B5294"/>
                          <w:spacing w:val="-4"/>
                          <w:sz w:val="24"/>
                          <w:szCs w:val="24"/>
                          <w:rtl/>
                        </w:rPr>
                        <w:t xml:space="preserve"> </w:t>
                      </w:r>
                      <w:r w:rsidRPr="00FF6450">
                        <w:rPr>
                          <w:rFonts w:cs="Tahoma" w:hint="eastAsia"/>
                          <w:color w:val="0B5294"/>
                          <w:spacing w:val="-4"/>
                          <w:sz w:val="24"/>
                          <w:szCs w:val="24"/>
                          <w:rtl/>
                        </w:rPr>
                        <w:t>על</w:t>
                      </w:r>
                      <w:r w:rsidRPr="00FF6450">
                        <w:rPr>
                          <w:rFonts w:cs="Tahoma"/>
                          <w:color w:val="0B5294"/>
                          <w:spacing w:val="-4"/>
                          <w:sz w:val="24"/>
                          <w:szCs w:val="24"/>
                          <w:rtl/>
                        </w:rPr>
                        <w:t xml:space="preserve"> </w:t>
                      </w:r>
                      <w:r w:rsidRPr="00FF6450">
                        <w:rPr>
                          <w:rFonts w:cs="Tahoma" w:hint="eastAsia"/>
                          <w:color w:val="0B5294"/>
                          <w:spacing w:val="-4"/>
                          <w:sz w:val="24"/>
                          <w:szCs w:val="24"/>
                          <w:rtl/>
                        </w:rPr>
                        <w:t>פני</w:t>
                      </w:r>
                      <w:r w:rsidRPr="00FF6450">
                        <w:rPr>
                          <w:rFonts w:cs="Tahoma"/>
                          <w:color w:val="0B5294"/>
                          <w:spacing w:val="-4"/>
                          <w:sz w:val="24"/>
                          <w:szCs w:val="24"/>
                          <w:rtl/>
                        </w:rPr>
                        <w:t xml:space="preserve"> </w:t>
                      </w:r>
                      <w:r w:rsidRPr="00FF6450">
                        <w:rPr>
                          <w:rFonts w:cs="Tahoma" w:hint="eastAsia"/>
                          <w:color w:val="0B5294"/>
                          <w:spacing w:val="-4"/>
                          <w:sz w:val="24"/>
                          <w:szCs w:val="24"/>
                          <w:rtl/>
                        </w:rPr>
                        <w:t>מודל</w:t>
                      </w:r>
                      <w:r w:rsidRPr="00FF6450">
                        <w:rPr>
                          <w:rFonts w:cs="Tahoma"/>
                          <w:color w:val="0B5294"/>
                          <w:spacing w:val="-4"/>
                          <w:sz w:val="24"/>
                          <w:szCs w:val="24"/>
                          <w:rtl/>
                        </w:rPr>
                        <w:t xml:space="preserve"> </w:t>
                      </w:r>
                      <w:r w:rsidRPr="00FF6450">
                        <w:rPr>
                          <w:rFonts w:cs="Tahoma" w:hint="eastAsia"/>
                          <w:color w:val="0B5294"/>
                          <w:spacing w:val="-4"/>
                          <w:sz w:val="24"/>
                          <w:szCs w:val="24"/>
                          <w:rtl/>
                        </w:rPr>
                        <w:t>התחזוקה</w:t>
                      </w:r>
                      <w:r w:rsidRPr="00FF6450">
                        <w:rPr>
                          <w:rFonts w:cs="Tahoma"/>
                          <w:color w:val="0B5294"/>
                          <w:spacing w:val="-4"/>
                          <w:sz w:val="24"/>
                          <w:szCs w:val="24"/>
                          <w:rtl/>
                        </w:rPr>
                        <w:t xml:space="preserve"> </w:t>
                      </w:r>
                      <w:r w:rsidRPr="00FF6450">
                        <w:rPr>
                          <w:rFonts w:cs="Tahoma" w:hint="eastAsia"/>
                          <w:color w:val="0B5294"/>
                          <w:spacing w:val="-4"/>
                          <w:sz w:val="24"/>
                          <w:szCs w:val="24"/>
                          <w:rtl/>
                        </w:rPr>
                        <w:t>הרגיל</w:t>
                      </w:r>
                      <w:r w:rsidRPr="00FF6450">
                        <w:rPr>
                          <w:rFonts w:cs="Tahoma"/>
                          <w:color w:val="0B5294"/>
                          <w:spacing w:val="-4"/>
                          <w:sz w:val="24"/>
                          <w:szCs w:val="24"/>
                          <w:rtl/>
                        </w:rPr>
                        <w:t xml:space="preserve"> </w:t>
                      </w:r>
                      <w:r w:rsidRPr="00FF6450">
                        <w:rPr>
                          <w:rFonts w:cs="Tahoma" w:hint="eastAsia"/>
                          <w:color w:val="0B5294"/>
                          <w:spacing w:val="-4"/>
                          <w:sz w:val="24"/>
                          <w:szCs w:val="24"/>
                          <w:rtl/>
                        </w:rPr>
                        <w:t>של</w:t>
                      </w:r>
                      <w:r w:rsidRPr="00FF6450">
                        <w:rPr>
                          <w:rFonts w:cs="Tahoma"/>
                          <w:color w:val="0B5294"/>
                          <w:spacing w:val="-4"/>
                          <w:sz w:val="24"/>
                          <w:szCs w:val="24"/>
                          <w:rtl/>
                        </w:rPr>
                        <w:t xml:space="preserve"> </w:t>
                      </w:r>
                      <w:r w:rsidRPr="00FF6450">
                        <w:rPr>
                          <w:rFonts w:cs="Tahoma" w:hint="eastAsia"/>
                          <w:color w:val="0B5294"/>
                          <w:spacing w:val="-4"/>
                          <w:sz w:val="24"/>
                          <w:szCs w:val="24"/>
                          <w:rtl/>
                        </w:rPr>
                        <w:t>החברה</w:t>
                      </w:r>
                    </w:p>
                    <w:p w:rsidR="00FF6450" w:rsidRPr="00373C5D" w:rsidP="00FF6450">
                      <w:pPr>
                        <w:spacing w:before="120" w:after="0" w:line="240" w:lineRule="atLeast"/>
                        <w:rPr>
                          <w:rFonts w:cs="Tahoma"/>
                          <w:b/>
                          <w:bCs/>
                          <w:color w:val="0B5294"/>
                          <w:sz w:val="48"/>
                          <w:szCs w:val="48"/>
                          <w:rtl/>
                        </w:rPr>
                      </w:pPr>
                      <w:drawing>
                        <wp:inline distT="0" distB="0" distL="0" distR="0">
                          <wp:extent cx="288000" cy="31337"/>
                          <wp:effectExtent l="0" t="0" r="0" b="6985"/>
                          <wp:docPr id="5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65038" name="lin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653A4E" w:rsidRPr="00F9433D" w:rsidP="009278EA">
      <w:pPr>
        <w:spacing w:before="180" w:after="24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החברה ציינה בתשובתה כי בשנת 2017 דנה הנהלת החברה בנושא וכי העבירה חומרים למשרד התחבורה ומשרד האוצר כחומר רקע לדיון משותף עתידי.</w:t>
      </w:r>
    </w:p>
    <w:p w:rsidR="00653A4E" w:rsidRPr="00F9433D" w:rsidP="009278EA">
      <w:pPr>
        <w:pStyle w:val="RESHET"/>
        <w:rPr>
          <w:rFonts w:eastAsiaTheme="minorHAnsi"/>
          <w:rtl/>
        </w:rPr>
      </w:pPr>
      <w:r w:rsidRPr="00F9433D">
        <w:rPr>
          <w:rFonts w:eastAsiaTheme="minorHAnsi" w:hint="cs"/>
          <w:rtl/>
        </w:rPr>
        <w:t xml:space="preserve">משרד מבקר המדינה מעיר לחברה כי בטרם יוחלט על פרויקטים נוספים במתכונת </w:t>
      </w:r>
      <w:r w:rsidRPr="00F9433D">
        <w:rPr>
          <w:rFonts w:eastAsiaTheme="minorHAnsi"/>
        </w:rPr>
        <w:t>PFI</w:t>
      </w:r>
      <w:r w:rsidRPr="00F9433D">
        <w:rPr>
          <w:rFonts w:eastAsiaTheme="minorHAnsi" w:hint="cs"/>
          <w:rtl/>
        </w:rPr>
        <w:t>, מן הראוי שהחברה, בשיתוף משרדי התחבורה והאוצר, תבחן באופן מעמיק את תועלות הפרויקט ותשווה אותן לחלופות אחרות.</w:t>
      </w:r>
    </w:p>
    <w:p w:rsidR="00653A4E" w:rsidRPr="00F9433D" w:rsidP="00E95DD3">
      <w:pPr>
        <w:spacing w:line="240" w:lineRule="exact"/>
        <w:ind w:right="2268"/>
        <w:jc w:val="both"/>
        <w:rPr>
          <w:rFonts w:ascii="Tahoma" w:hAnsi="Tahoma" w:eastAsiaTheme="minorHAnsi" w:cs="Tahoma"/>
          <w:sz w:val="17"/>
          <w:szCs w:val="17"/>
          <w:rtl/>
        </w:rPr>
      </w:pPr>
    </w:p>
    <w:p w:rsidR="00653A4E" w:rsidRPr="004915AD" w:rsidP="00E95DD3">
      <w:pPr>
        <w:pStyle w:val="KOT6"/>
        <w:rPr>
          <w:rtl/>
        </w:rPr>
      </w:pPr>
      <w:r w:rsidRPr="004915AD">
        <w:rPr>
          <w:rFonts w:hint="cs"/>
          <w:rtl/>
        </w:rPr>
        <w:t>היעדר דיווחים של הזכיין לחברה בנוגע לפרויקט</w:t>
      </w:r>
    </w:p>
    <w:p w:rsidR="00653A4E" w:rsidRPr="00F9433D" w:rsidP="009278EA">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בהתאם להסכם של החברה עם הזכיין, פעם בחודש לפחות יתקיימו ישיבות עבודה, שבמהלכן יעלו נושאים שוטפים מטעם הזכיין ומטעם החברה. על הזכיין להגיש דוח תפעולי רבעוני ובו מירב נושאים הנוגעים הפרויקט, כגון, פעולות ניטור שבוצעו במהלך הרבעון; פירוט עבודות נשוא הפרויקט שבוצעו במהלך הרבעון; ופירוט תכנית העבודה לרבעון הקרוב. כן לפי ההסכם, על הזכיין להגיש, בין היתר, דוח תפעולי שנתי לחברה; התייחסות לשינויים בדוחות הרבעוניים וסיכום הדוחות הרבעוניים; ודוח תכנון לעומת ביצוע. בפועל הזכיין מקיים ישיבות שוטפות עם מנהל הפרויקט ומעביר אליו דיווחים בנוגע להתקדמות הפרויקט.</w:t>
      </w:r>
    </w:p>
    <w:p w:rsidR="00653A4E" w:rsidRPr="00F9433D" w:rsidP="009278EA">
      <w:pPr>
        <w:pStyle w:val="RESHET"/>
        <w:rPr>
          <w:rFonts w:eastAsiaTheme="minorHAnsi"/>
          <w:rtl/>
        </w:rPr>
      </w:pPr>
      <w:r w:rsidRPr="00F9433D">
        <w:rPr>
          <w:rFonts w:eastAsiaTheme="minorHAnsi" w:hint="cs"/>
          <w:rtl/>
        </w:rPr>
        <w:t>הביקורת העלתה כי מאז החל הזכיין בביצוע הפרויקט ב-2010 ועד למועד סיום הביקורת, ניהול הפרויקט והבקרה עליו נסמך על מנהל הפרויקט, עם מערבות מועטה של החברה. עוד</w:t>
      </w:r>
      <w:r w:rsidRPr="00F9433D">
        <w:rPr>
          <w:rFonts w:eastAsiaTheme="minorHAnsi"/>
          <w:rtl/>
        </w:rPr>
        <w:t xml:space="preserve"> </w:t>
      </w:r>
      <w:r w:rsidRPr="00F9433D">
        <w:rPr>
          <w:rFonts w:eastAsiaTheme="minorHAnsi" w:hint="cs"/>
          <w:rtl/>
        </w:rPr>
        <w:t>העלתה</w:t>
      </w:r>
      <w:r w:rsidRPr="00F9433D">
        <w:rPr>
          <w:rFonts w:eastAsiaTheme="minorHAnsi"/>
          <w:rtl/>
        </w:rPr>
        <w:t xml:space="preserve"> </w:t>
      </w:r>
      <w:r w:rsidRPr="00F9433D">
        <w:rPr>
          <w:rFonts w:eastAsiaTheme="minorHAnsi" w:hint="cs"/>
          <w:rtl/>
        </w:rPr>
        <w:t>הביקורת</w:t>
      </w:r>
      <w:r w:rsidRPr="00F9433D">
        <w:rPr>
          <w:rFonts w:eastAsiaTheme="minorHAnsi"/>
          <w:rtl/>
        </w:rPr>
        <w:t xml:space="preserve"> </w:t>
      </w:r>
      <w:r w:rsidRPr="00F9433D">
        <w:rPr>
          <w:rFonts w:eastAsiaTheme="minorHAnsi" w:hint="cs"/>
          <w:rtl/>
        </w:rPr>
        <w:t>כי</w:t>
      </w:r>
      <w:r w:rsidRPr="00F9433D">
        <w:rPr>
          <w:rFonts w:eastAsiaTheme="minorHAnsi"/>
          <w:rtl/>
        </w:rPr>
        <w:t xml:space="preserve"> </w:t>
      </w:r>
      <w:r w:rsidRPr="00F9433D">
        <w:rPr>
          <w:rFonts w:eastAsiaTheme="minorHAnsi" w:hint="cs"/>
          <w:rtl/>
        </w:rPr>
        <w:t>הזכיין</w:t>
      </w:r>
      <w:r w:rsidRPr="00F9433D">
        <w:rPr>
          <w:rFonts w:eastAsiaTheme="minorHAnsi"/>
          <w:rtl/>
        </w:rPr>
        <w:t xml:space="preserve"> </w:t>
      </w:r>
      <w:r w:rsidRPr="00F9433D">
        <w:rPr>
          <w:rFonts w:eastAsiaTheme="minorHAnsi" w:hint="cs"/>
          <w:rtl/>
        </w:rPr>
        <w:t>העביר</w:t>
      </w:r>
      <w:r w:rsidRPr="00F9433D">
        <w:rPr>
          <w:rFonts w:eastAsiaTheme="minorHAnsi"/>
          <w:rtl/>
        </w:rPr>
        <w:t xml:space="preserve"> </w:t>
      </w:r>
      <w:r w:rsidRPr="00F9433D">
        <w:rPr>
          <w:rFonts w:eastAsiaTheme="minorHAnsi" w:hint="cs"/>
          <w:rtl/>
        </w:rPr>
        <w:t>למנהל</w:t>
      </w:r>
      <w:r w:rsidRPr="00F9433D">
        <w:rPr>
          <w:rFonts w:eastAsiaTheme="minorHAnsi"/>
          <w:rtl/>
        </w:rPr>
        <w:t xml:space="preserve"> </w:t>
      </w:r>
      <w:r w:rsidRPr="00F9433D">
        <w:rPr>
          <w:rFonts w:eastAsiaTheme="minorHAnsi" w:hint="cs"/>
          <w:rtl/>
        </w:rPr>
        <w:t>הפרויקט</w:t>
      </w:r>
      <w:r w:rsidRPr="00F9433D">
        <w:rPr>
          <w:rFonts w:eastAsiaTheme="minorHAnsi"/>
          <w:rtl/>
        </w:rPr>
        <w:t xml:space="preserve"> </w:t>
      </w:r>
      <w:r w:rsidRPr="00F9433D">
        <w:rPr>
          <w:rFonts w:eastAsiaTheme="minorHAnsi" w:hint="cs"/>
          <w:rtl/>
        </w:rPr>
        <w:t>דיווחים</w:t>
      </w:r>
      <w:r w:rsidRPr="00F9433D">
        <w:rPr>
          <w:rFonts w:eastAsiaTheme="minorHAnsi"/>
          <w:rtl/>
        </w:rPr>
        <w:t xml:space="preserve"> </w:t>
      </w:r>
      <w:r w:rsidRPr="00F9433D">
        <w:rPr>
          <w:rFonts w:eastAsiaTheme="minorHAnsi" w:hint="cs"/>
          <w:rtl/>
        </w:rPr>
        <w:t>על</w:t>
      </w:r>
      <w:r w:rsidRPr="00F9433D">
        <w:rPr>
          <w:rFonts w:eastAsiaTheme="minorHAnsi"/>
          <w:rtl/>
        </w:rPr>
        <w:t xml:space="preserve"> </w:t>
      </w:r>
      <w:r w:rsidRPr="00F9433D">
        <w:rPr>
          <w:rFonts w:eastAsiaTheme="minorHAnsi" w:hint="cs"/>
          <w:rtl/>
        </w:rPr>
        <w:t>הפרויקט</w:t>
      </w:r>
      <w:r w:rsidRPr="00F9433D">
        <w:rPr>
          <w:rFonts w:eastAsiaTheme="minorHAnsi"/>
          <w:rtl/>
        </w:rPr>
        <w:t xml:space="preserve">, אך לא העביר לחברה את הדיווחים הרבעוניים והשנתיים </w:t>
      </w:r>
      <w:r w:rsidRPr="00F9433D">
        <w:rPr>
          <w:rFonts w:eastAsiaTheme="minorHAnsi" w:hint="cs"/>
          <w:rtl/>
        </w:rPr>
        <w:t>שהיה</w:t>
      </w:r>
      <w:r w:rsidRPr="00F9433D">
        <w:rPr>
          <w:rFonts w:eastAsiaTheme="minorHAnsi"/>
          <w:rtl/>
        </w:rPr>
        <w:t xml:space="preserve"> מחויב </w:t>
      </w:r>
      <w:r w:rsidRPr="00F9433D">
        <w:rPr>
          <w:rFonts w:eastAsiaTheme="minorHAnsi" w:hint="cs"/>
          <w:rtl/>
        </w:rPr>
        <w:t>בהם</w:t>
      </w:r>
      <w:r w:rsidRPr="00F9433D">
        <w:rPr>
          <w:rFonts w:eastAsiaTheme="minorHAnsi"/>
          <w:rtl/>
        </w:rPr>
        <w:t xml:space="preserve"> </w:t>
      </w:r>
      <w:r w:rsidRPr="00F9433D">
        <w:rPr>
          <w:rFonts w:eastAsiaTheme="minorHAnsi" w:hint="cs"/>
          <w:rtl/>
        </w:rPr>
        <w:t>על</w:t>
      </w:r>
      <w:r w:rsidRPr="00F9433D">
        <w:rPr>
          <w:rFonts w:eastAsiaTheme="minorHAnsi"/>
          <w:rtl/>
        </w:rPr>
        <w:t xml:space="preserve"> פי ההסכם, והחברה לא דרשה ממנו את הדיווחים האלה. </w:t>
      </w:r>
      <w:r w:rsidRPr="00F9433D">
        <w:rPr>
          <w:rFonts w:eastAsiaTheme="minorHAnsi" w:hint="cs"/>
          <w:rtl/>
        </w:rPr>
        <w:t>זאת</w:t>
      </w:r>
      <w:r w:rsidRPr="00F9433D">
        <w:rPr>
          <w:rFonts w:eastAsiaTheme="minorHAnsi"/>
          <w:rtl/>
        </w:rPr>
        <w:t xml:space="preserve"> ועוד, </w:t>
      </w:r>
      <w:r w:rsidRPr="00F9433D">
        <w:rPr>
          <w:rFonts w:eastAsiaTheme="minorHAnsi" w:hint="cs"/>
          <w:rtl/>
        </w:rPr>
        <w:t>למעט</w:t>
      </w:r>
      <w:r w:rsidRPr="00F9433D">
        <w:rPr>
          <w:rFonts w:eastAsiaTheme="minorHAnsi"/>
          <w:rtl/>
        </w:rPr>
        <w:t xml:space="preserve"> </w:t>
      </w:r>
      <w:r w:rsidRPr="00F9433D">
        <w:rPr>
          <w:rFonts w:eastAsiaTheme="minorHAnsi" w:hint="cs"/>
          <w:rtl/>
        </w:rPr>
        <w:t>פרוטוקולים</w:t>
      </w:r>
      <w:r w:rsidRPr="00F9433D">
        <w:rPr>
          <w:rFonts w:eastAsiaTheme="minorHAnsi"/>
          <w:rtl/>
        </w:rPr>
        <w:t xml:space="preserve"> </w:t>
      </w:r>
      <w:r w:rsidRPr="00F9433D">
        <w:rPr>
          <w:rFonts w:eastAsiaTheme="minorHAnsi" w:hint="cs"/>
          <w:rtl/>
        </w:rPr>
        <w:t>מצומצמים</w:t>
      </w:r>
      <w:r w:rsidRPr="00F9433D">
        <w:rPr>
          <w:rFonts w:eastAsiaTheme="minorHAnsi"/>
          <w:rtl/>
        </w:rPr>
        <w:t xml:space="preserve"> </w:t>
      </w:r>
      <w:r w:rsidRPr="00F9433D">
        <w:rPr>
          <w:rFonts w:eastAsiaTheme="minorHAnsi" w:hint="cs"/>
          <w:rtl/>
        </w:rPr>
        <w:t>של</w:t>
      </w:r>
      <w:r w:rsidRPr="00F9433D">
        <w:rPr>
          <w:rFonts w:eastAsiaTheme="minorHAnsi"/>
          <w:rtl/>
        </w:rPr>
        <w:t xml:space="preserve"> </w:t>
      </w:r>
      <w:r w:rsidRPr="00F9433D">
        <w:rPr>
          <w:rFonts w:eastAsiaTheme="minorHAnsi" w:hint="cs"/>
          <w:rtl/>
        </w:rPr>
        <w:t>ועדת</w:t>
      </w:r>
      <w:r w:rsidRPr="00F9433D">
        <w:rPr>
          <w:rFonts w:eastAsiaTheme="minorHAnsi"/>
          <w:rtl/>
        </w:rPr>
        <w:t xml:space="preserve"> </w:t>
      </w:r>
      <w:r w:rsidRPr="00F9433D">
        <w:rPr>
          <w:rFonts w:eastAsiaTheme="minorHAnsi" w:hint="cs"/>
          <w:rtl/>
        </w:rPr>
        <w:t>ההיגוי</w:t>
      </w:r>
      <w:r w:rsidRPr="00F9433D">
        <w:rPr>
          <w:rFonts w:eastAsiaTheme="minorHAnsi"/>
          <w:rtl/>
        </w:rPr>
        <w:t xml:space="preserve"> </w:t>
      </w:r>
      <w:r w:rsidRPr="00F9433D">
        <w:rPr>
          <w:rFonts w:eastAsiaTheme="minorHAnsi" w:hint="cs"/>
          <w:rtl/>
        </w:rPr>
        <w:t>של</w:t>
      </w:r>
      <w:r w:rsidRPr="00F9433D">
        <w:rPr>
          <w:rFonts w:eastAsiaTheme="minorHAnsi"/>
          <w:rtl/>
        </w:rPr>
        <w:t xml:space="preserve"> </w:t>
      </w:r>
      <w:r w:rsidRPr="00F9433D">
        <w:rPr>
          <w:rFonts w:eastAsiaTheme="minorHAnsi" w:hint="cs"/>
          <w:rtl/>
        </w:rPr>
        <w:t>הפרויקט</w:t>
      </w:r>
      <w:r w:rsidRPr="00F9433D">
        <w:rPr>
          <w:rFonts w:eastAsiaTheme="minorHAnsi"/>
          <w:rtl/>
        </w:rPr>
        <w:t>,</w:t>
      </w:r>
      <w:r w:rsidRPr="00F9433D">
        <w:rPr>
          <w:rFonts w:eastAsiaTheme="minorHAnsi" w:hint="cs"/>
          <w:rtl/>
        </w:rPr>
        <w:t xml:space="preserve"> בחטיבת האחזקה לא נמצא מידע מספק על התקדמות הפרויקט ועל הפעילות השוטפת בו. </w:t>
      </w:r>
      <w:r w:rsidRPr="00F9433D">
        <w:rPr>
          <w:rFonts w:eastAsiaTheme="minorHAnsi"/>
          <w:rtl/>
        </w:rPr>
        <w:t xml:space="preserve">משרד מבקר המדינה מעיר לחברה </w:t>
      </w:r>
      <w:r w:rsidRPr="00F9433D">
        <w:rPr>
          <w:rFonts w:eastAsiaTheme="minorHAnsi" w:hint="cs"/>
          <w:rtl/>
        </w:rPr>
        <w:t>כי עליה</w:t>
      </w:r>
      <w:r w:rsidRPr="00F9433D">
        <w:rPr>
          <w:rtl/>
        </w:rPr>
        <w:t xml:space="preserve"> </w:t>
      </w:r>
      <w:r w:rsidRPr="00F9433D">
        <w:rPr>
          <w:rFonts w:eastAsiaTheme="minorHAnsi" w:hint="cs"/>
          <w:rtl/>
        </w:rPr>
        <w:t>לפעול</w:t>
      </w:r>
      <w:r w:rsidRPr="00F9433D">
        <w:rPr>
          <w:rFonts w:eastAsiaTheme="minorHAnsi"/>
          <w:rtl/>
        </w:rPr>
        <w:t xml:space="preserve"> בהקדם </w:t>
      </w:r>
      <w:r w:rsidRPr="00F9433D">
        <w:rPr>
          <w:rFonts w:eastAsiaTheme="minorHAnsi" w:hint="cs"/>
          <w:rtl/>
        </w:rPr>
        <w:t>להגברת הבקרה על הפרויקט ולקבלת מידע עדכני ומפורט על פעולות הזכיין במסגרתו.</w:t>
      </w:r>
    </w:p>
    <w:p w:rsidR="00653A4E" w:rsidRPr="00F9433D" w:rsidP="00E95DD3">
      <w:pPr>
        <w:spacing w:line="240" w:lineRule="exact"/>
        <w:ind w:right="2268"/>
        <w:jc w:val="both"/>
        <w:rPr>
          <w:rFonts w:ascii="Tahoma" w:hAnsi="Tahoma" w:eastAsiaTheme="minorHAnsi" w:cs="Tahoma"/>
          <w:sz w:val="17"/>
          <w:szCs w:val="17"/>
          <w:rtl/>
        </w:rPr>
      </w:pPr>
    </w:p>
    <w:p w:rsidR="00653A4E" w:rsidRPr="004915AD" w:rsidP="00E95DD3">
      <w:pPr>
        <w:pStyle w:val="KOT6"/>
        <w:rPr>
          <w:rtl/>
        </w:rPr>
      </w:pPr>
      <w:r w:rsidRPr="004915AD">
        <w:rPr>
          <w:rFonts w:hint="cs"/>
          <w:rtl/>
        </w:rPr>
        <w:t xml:space="preserve">התקשרות עם מנהל פרויקט </w:t>
      </w:r>
    </w:p>
    <w:p w:rsidR="00653A4E" w:rsidRPr="00F9433D" w:rsidP="009278EA">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 xml:space="preserve">ביוני 2013 חתמה החברה עם חברה ב' (להלן - מנהל הפרויקט), על חוזה ניהול עבור פרויקט </w:t>
      </w:r>
      <w:r w:rsidRPr="00F9433D">
        <w:rPr>
          <w:rFonts w:ascii="Tahoma" w:hAnsi="Tahoma" w:eastAsiaTheme="minorHAnsi" w:cs="Tahoma"/>
          <w:sz w:val="17"/>
          <w:szCs w:val="17"/>
        </w:rPr>
        <w:t>PFI</w:t>
      </w:r>
      <w:r w:rsidRPr="00F9433D">
        <w:rPr>
          <w:rFonts w:ascii="Tahoma" w:hAnsi="Tahoma" w:eastAsiaTheme="minorHAnsi" w:cs="Tahoma" w:hint="cs"/>
          <w:sz w:val="17"/>
          <w:szCs w:val="17"/>
          <w:rtl/>
        </w:rPr>
        <w:t xml:space="preserve"> חדרה. החוזה קבע כי מנהל הפרויקט אחראי, בין היתר, על פיקוח ובקרה בנוגע לעמידה בלוחות זמנים, פיקוח ובקרה על התקציב, והפקת דוחות מעקב בנושאים האמורים. עוד נקבע בהסכם כי מנהל הפרויקט אחראי לערוך בקרה כלכלית, פיננסית, חשבונאית והנדסית בפרויקט וכן עריכת דיווחים כתובים שוטפים ברמות הבקרה השונות. על פי ההסכם, שכרו של מנהל הפרויקט יסתכם ב-1.4 מיליון ש"ח לשנה. </w:t>
      </w:r>
    </w:p>
    <w:p w:rsidR="00653A4E" w:rsidRPr="00F9433D" w:rsidP="009278EA">
      <w:pPr>
        <w:pStyle w:val="RESHET"/>
        <w:rPr>
          <w:rFonts w:eastAsiaTheme="minorHAnsi"/>
          <w:rtl/>
        </w:rPr>
      </w:pPr>
      <w:r w:rsidRPr="00F9433D">
        <w:rPr>
          <w:rFonts w:eastAsiaTheme="minorHAnsi" w:hint="cs"/>
          <w:rtl/>
        </w:rPr>
        <w:t>הביקורת העלתה כי מנהל הפרויקט לא העביר דיווחים שוטפים לחברה על תחומי פעילותו בשנים 2016-2014 כנדרש בהסכם, וכי בחטיבת האחזקה לא נמצא מידע מפורט על הפרויקט. משרד מבקר המדינה מעיר לחברה כי עליה לעמוד על כך שגורמים שעמם היא התקשרה לקבלת שירותיהם במיקור חוץ יעמדו בהתחייבויותיהם כלפיה על פי הסכם ההתקשרות, ובכלל זה יעמדו בתפוקות הנדרשות מהם לפי ההסכם.</w:t>
      </w:r>
    </w:p>
    <w:p w:rsidR="00653A4E" w:rsidRPr="00F9433D" w:rsidP="009278EA">
      <w:pPr>
        <w:spacing w:before="180" w:after="24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 xml:space="preserve">במאי 2016 הנחתה </w:t>
      </w:r>
      <w:r w:rsidRPr="00F9433D">
        <w:rPr>
          <w:rFonts w:ascii="Tahoma" w:hAnsi="Tahoma" w:eastAsiaTheme="minorHAnsi" w:cs="Tahoma"/>
          <w:sz w:val="17"/>
          <w:szCs w:val="17"/>
          <w:rtl/>
        </w:rPr>
        <w:t xml:space="preserve">ועדת </w:t>
      </w:r>
      <w:r w:rsidRPr="00F9433D">
        <w:rPr>
          <w:rFonts w:ascii="Tahoma" w:hAnsi="Tahoma" w:eastAsiaTheme="minorHAnsi" w:cs="Tahoma" w:hint="cs"/>
          <w:sz w:val="17"/>
          <w:szCs w:val="17"/>
          <w:rtl/>
        </w:rPr>
        <w:t>ה</w:t>
      </w:r>
      <w:r w:rsidRPr="00F9433D">
        <w:rPr>
          <w:rFonts w:ascii="Tahoma" w:hAnsi="Tahoma" w:eastAsiaTheme="minorHAnsi" w:cs="Tahoma"/>
          <w:sz w:val="17"/>
          <w:szCs w:val="17"/>
          <w:rtl/>
        </w:rPr>
        <w:t xml:space="preserve">מכרזים </w:t>
      </w:r>
      <w:r w:rsidRPr="00F9433D">
        <w:rPr>
          <w:rFonts w:ascii="Tahoma" w:hAnsi="Tahoma" w:eastAsiaTheme="minorHAnsi" w:cs="Tahoma" w:hint="cs"/>
          <w:sz w:val="17"/>
          <w:szCs w:val="17"/>
          <w:rtl/>
        </w:rPr>
        <w:t>את סמנכ"ל חטיבת האחזקה לפעול כדי למנות צוות בתוך חטיבת האחזקה כדי לנהל את פרויקט ה-</w:t>
      </w:r>
      <w:r w:rsidRPr="00F9433D">
        <w:rPr>
          <w:rFonts w:ascii="Tahoma" w:hAnsi="Tahoma" w:eastAsiaTheme="minorHAnsi" w:cs="Tahoma"/>
          <w:sz w:val="17"/>
          <w:szCs w:val="17"/>
        </w:rPr>
        <w:t>PFI</w:t>
      </w:r>
      <w:r w:rsidRPr="00F9433D">
        <w:rPr>
          <w:rFonts w:ascii="Tahoma" w:hAnsi="Tahoma" w:eastAsiaTheme="minorHAnsi" w:cs="Tahoma" w:hint="cs"/>
          <w:sz w:val="17"/>
          <w:szCs w:val="17"/>
          <w:rtl/>
        </w:rPr>
        <w:t>.</w:t>
      </w:r>
    </w:p>
    <w:p w:rsidR="00653A4E" w:rsidRPr="00F9433D" w:rsidP="009278EA">
      <w:pPr>
        <w:pStyle w:val="RESHET"/>
        <w:rPr>
          <w:rFonts w:eastAsiaTheme="minorHAnsi"/>
          <w:rtl/>
        </w:rPr>
      </w:pPr>
      <w:r w:rsidRPr="00F9433D">
        <w:rPr>
          <w:rFonts w:eastAsiaTheme="minorHAnsi" w:hint="cs"/>
          <w:rtl/>
        </w:rPr>
        <w:t>הביקורת העלתה כי עד מועד סיום הביקורת, כ-10 חודשים ממועד החלטת ועדת המכרזים, לא מונה צוות כזה בחטיבת האחזקה, ובפועל אין החטיבה מקיימת מעקב מפורט אחר ההיבטים המקצועיים, הכלכליים ועוד של פרויקט ה-</w:t>
      </w:r>
      <w:r w:rsidRPr="00F9433D">
        <w:rPr>
          <w:rFonts w:eastAsiaTheme="minorHAnsi"/>
        </w:rPr>
        <w:t>PFI</w:t>
      </w:r>
      <w:r w:rsidRPr="00F9433D">
        <w:rPr>
          <w:rFonts w:eastAsiaTheme="minorHAnsi" w:hint="cs"/>
          <w:rtl/>
        </w:rPr>
        <w:t xml:space="preserve">. </w:t>
      </w:r>
    </w:p>
    <w:p w:rsidR="00653A4E" w:rsidRPr="00F9433D" w:rsidP="00E95DD3">
      <w:pPr>
        <w:spacing w:line="240" w:lineRule="exact"/>
        <w:ind w:right="2268"/>
        <w:jc w:val="both"/>
        <w:rPr>
          <w:rFonts w:ascii="Tahoma" w:hAnsi="Tahoma" w:eastAsiaTheme="minorHAnsi" w:cs="Tahoma"/>
          <w:sz w:val="17"/>
          <w:szCs w:val="17"/>
          <w:rtl/>
        </w:rPr>
      </w:pPr>
    </w:p>
    <w:p w:rsidR="00653A4E" w:rsidRPr="00954BF7" w:rsidP="00E95DD3">
      <w:pPr>
        <w:pStyle w:val="KOT6"/>
        <w:rPr>
          <w:rtl/>
        </w:rPr>
      </w:pPr>
      <w:r w:rsidRPr="00954BF7">
        <w:rPr>
          <w:rFonts w:hint="cs"/>
          <w:rtl/>
        </w:rPr>
        <w:t>הארכת ההתקשרות עם מנהל הפרויקט</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כאמור ביוני 2013 חתמה החברה על חוזה עם מנהל הפרויקט (להלן - החוזה הראשון), לצורך הסדרת ההתקשרות עמו והבהרת תפקידיו ותחומי אחריותו. תוקפו של החוזה הראשון היה עד סוף חודש מאי 2016.</w:t>
      </w:r>
    </w:p>
    <w:p w:rsidR="00653A4E" w:rsidRPr="00F9433D" w:rsidP="009278EA">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עיכובים בסיום הליכי המכרז החדש לבחירת חברת ניהול הביאו את מנכ"ל החברה לאשר התקשרות המשך בפטור במכרז עם מנהל הפרויקט עד סוף חודש אוגוסט 2016. במהלך חודש זה סיימה ועדת המכרזים את הליכי בדיקת המכרז ובחרה בהצעה שמנהל הפרויקט הגיש למכרז ההמשך. החברה חתמה על החוזה עם מנהל הפרויקט בחודש נובמבר 2016. החברה לא נתנה למשרד מבקר המדינה הסברים מספקים בדבר העיכוב בחתימת החוזה החדש עם מנהל הפרויקט.</w:t>
      </w:r>
    </w:p>
    <w:p w:rsidR="00653A4E" w:rsidRPr="00F9433D" w:rsidP="009278EA">
      <w:pPr>
        <w:pStyle w:val="RESHET"/>
        <w:rPr>
          <w:rFonts w:eastAsiaTheme="minorHAnsi"/>
          <w:rtl/>
        </w:rPr>
      </w:pPr>
      <w:r w:rsidRPr="00F9433D">
        <w:rPr>
          <w:rFonts w:eastAsiaTheme="minorHAnsi" w:hint="cs"/>
          <w:rtl/>
        </w:rPr>
        <w:t>בתקופה שבין תום החוזה הראשון לחתימת החוזה החדש נתן מנהל הפרויקט לחברה שירותים ללא חוזה חתום עם החברה. סמנכ"ל האחזקה פנה בבקשה לוועדת המכרזים בדצמבר 2016 בבקשה "להסדיר מה שצריך" כדי לאפשר מתן תשלום למנהל הפרויקט עבור תקופה זו. בעקבות הבקשה אישרה ועדת המכרזים לתקן את מועד חתימת החוזה בדיעבד לספטמבר 2016.</w:t>
      </w:r>
    </w:p>
    <w:p w:rsidR="00653A4E" w:rsidRPr="00F9433D" w:rsidP="009278EA">
      <w:pPr>
        <w:pStyle w:val="RESHET"/>
        <w:rPr>
          <w:rFonts w:eastAsiaTheme="minorHAnsi"/>
          <w:rtl/>
        </w:rPr>
      </w:pPr>
      <w:r w:rsidRPr="00F9433D">
        <w:rPr>
          <w:rFonts w:eastAsiaTheme="minorHAnsi" w:hint="cs"/>
          <w:rtl/>
        </w:rPr>
        <w:t>משרד מבקר המדינה מעיר לחברה כי הליך המשך ההעסקה של מנהל הפרויקט נעשה בניגוד לכללי מינהל תקין. יצוין כי עוד בדוח קודם</w:t>
      </w:r>
      <w:r>
        <w:rPr>
          <w:rFonts w:eastAsiaTheme="minorHAnsi"/>
          <w:vertAlign w:val="superscript"/>
          <w:rtl/>
        </w:rPr>
        <w:footnoteReference w:id="29"/>
      </w:r>
      <w:r w:rsidRPr="00F9433D">
        <w:rPr>
          <w:rFonts w:eastAsiaTheme="minorHAnsi" w:hint="cs"/>
          <w:rtl/>
        </w:rPr>
        <w:t xml:space="preserve"> העיר משרד מבקר המדינה לחברה בנושא ספקים חיצוניים העובדים ללא חוזה תקף.</w:t>
      </w:r>
    </w:p>
    <w:p w:rsidR="00653A4E" w:rsidRPr="00F9433D" w:rsidP="00E95DD3">
      <w:pPr>
        <w:spacing w:line="240" w:lineRule="exact"/>
        <w:ind w:right="2268"/>
        <w:jc w:val="both"/>
        <w:rPr>
          <w:rFonts w:ascii="Tahoma" w:hAnsi="Tahoma" w:eastAsiaTheme="minorHAnsi" w:cs="Tahoma"/>
          <w:sz w:val="17"/>
          <w:szCs w:val="17"/>
          <w:rtl/>
        </w:rPr>
      </w:pPr>
    </w:p>
    <w:p w:rsidR="00653A4E" w:rsidRPr="00954BF7" w:rsidP="00E95DD3">
      <w:pPr>
        <w:pStyle w:val="KOT6"/>
        <w:rPr>
          <w:rtl/>
        </w:rPr>
      </w:pPr>
      <w:r w:rsidRPr="00954BF7">
        <w:rPr>
          <w:rFonts w:hint="cs"/>
          <w:rtl/>
        </w:rPr>
        <w:t>יועצים המועסקים במסגרת הפרויקט</w:t>
      </w:r>
    </w:p>
    <w:p w:rsidR="00653A4E" w:rsidRPr="00F9433D" w:rsidP="009278EA">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החוזה הראשון בין החברה למנהל הפרויקט מגדיר בעלי תפקידים נוספים הנדרשים לצורך מתן השירותים של מנהל הפרויקט בפרויקט ה-</w:t>
      </w:r>
      <w:r w:rsidRPr="00F9433D">
        <w:rPr>
          <w:rFonts w:ascii="Tahoma" w:hAnsi="Tahoma" w:eastAsiaTheme="minorHAnsi" w:cs="Tahoma"/>
          <w:sz w:val="17"/>
          <w:szCs w:val="17"/>
        </w:rPr>
        <w:t>PFI</w:t>
      </w:r>
      <w:r w:rsidRPr="00F9433D">
        <w:rPr>
          <w:rFonts w:ascii="Tahoma" w:hAnsi="Tahoma" w:eastAsiaTheme="minorHAnsi" w:cs="Tahoma" w:hint="cs"/>
          <w:sz w:val="17"/>
          <w:szCs w:val="17"/>
          <w:rtl/>
        </w:rPr>
        <w:t xml:space="preserve">. בהתאם לחוזה, מנהל הפרויקט התחייב, בין היתר, כי יעמיד את כל בעלי התפקידים ככל הדרוש לביצוע השירותים במלואם ובמועדם, כחלק בלתי נפרד מצוות מנהל הפרויקט וכחלק בלתי נפרד מהתחייבויותיו לביצוע השירותים, בכל תחום או שירות שהם. זאת לרבות יועצים בכל תחום שיידרש לביצוע השירותים (הנדסי, אדמיניסטרטיבי, כלכלי, חשבונאי, משפטי, פיננסי וכיוצא באלה), והכול על אחריותו המלאה ועל חשבונו, נוסח דומה כלול גם בחוזה החדש. </w:t>
      </w:r>
    </w:p>
    <w:p w:rsidR="00653A4E" w:rsidRPr="009278EA" w:rsidP="009278EA">
      <w:pPr>
        <w:pStyle w:val="RESHET"/>
        <w:rPr>
          <w:rFonts w:eastAsiaTheme="minorHAnsi"/>
          <w:rtl/>
        </w:rPr>
      </w:pPr>
      <w:r w:rsidRPr="009278EA">
        <w:rPr>
          <w:rFonts w:eastAsiaTheme="minorHAnsi" w:hint="cs"/>
          <w:rtl/>
        </w:rPr>
        <w:t>הביקורת העלתה כי במסגרת הפרויקט התקשרה החברה בשנים 2016-2013 עם חמישה יועצים בתחומים שונים</w:t>
      </w:r>
      <w:r>
        <w:rPr>
          <w:rFonts w:eastAsiaTheme="minorHAnsi"/>
          <w:vertAlign w:val="superscript"/>
          <w:rtl/>
        </w:rPr>
        <w:footnoteReference w:id="30"/>
      </w:r>
      <w:r w:rsidRPr="009278EA">
        <w:rPr>
          <w:rFonts w:eastAsiaTheme="minorHAnsi" w:hint="cs"/>
          <w:rtl/>
        </w:rPr>
        <w:t xml:space="preserve">, ולא באמצעות מנהל הפרויקט ובמימונו. בגין שירותים אלה שילמה החברה כ-1.7 מיליון ש"ח. יצוין כי התשלום על השירות של יועצים אלה לא נכלל בתקציב הפרויקט. נוסף על כך בהליכי ההתקשרות עם חמשת היועצים לא קוימו דיני המכרזים והנהלים שחלים על החברה בעניין התקשרות עם יועצים. </w:t>
      </w:r>
    </w:p>
    <w:p w:rsidR="00653A4E" w:rsidRPr="00F9433D" w:rsidP="009278EA">
      <w:pPr>
        <w:spacing w:before="180" w:line="240" w:lineRule="exact"/>
        <w:ind w:right="2268"/>
        <w:jc w:val="both"/>
        <w:rPr>
          <w:rFonts w:ascii="Tahoma" w:hAnsi="Tahoma" w:eastAsiaTheme="minorHAnsi" w:cs="Tahoma"/>
          <w:sz w:val="17"/>
          <w:szCs w:val="17"/>
          <w:rtl/>
        </w:rPr>
      </w:pPr>
      <w:r w:rsidRPr="00F9433D">
        <w:rPr>
          <w:rFonts w:ascii="Tahoma" w:hAnsi="Tahoma" w:eastAsiaTheme="minorHAnsi" w:cs="Tahoma"/>
          <w:sz w:val="17"/>
          <w:szCs w:val="17"/>
          <w:rtl/>
        </w:rPr>
        <w:t>ע</w:t>
      </w:r>
      <w:r w:rsidRPr="00F9433D">
        <w:rPr>
          <w:rFonts w:ascii="Tahoma" w:hAnsi="Tahoma" w:eastAsiaTheme="minorHAnsi" w:cs="Tahoma" w:hint="cs"/>
          <w:sz w:val="17"/>
          <w:szCs w:val="17"/>
          <w:rtl/>
        </w:rPr>
        <w:t>ל פי</w:t>
      </w:r>
      <w:r w:rsidRPr="00F9433D">
        <w:rPr>
          <w:rFonts w:ascii="Tahoma" w:hAnsi="Tahoma" w:eastAsiaTheme="minorHAnsi" w:cs="Tahoma"/>
          <w:sz w:val="17"/>
          <w:szCs w:val="17"/>
          <w:rtl/>
        </w:rPr>
        <w:t xml:space="preserve"> תקנות</w:t>
      </w:r>
      <w:r w:rsidRPr="00F9433D">
        <w:rPr>
          <w:rFonts w:ascii="Tahoma" w:hAnsi="Tahoma" w:eastAsiaTheme="minorHAnsi" w:cs="Tahoma" w:hint="cs"/>
          <w:sz w:val="17"/>
          <w:szCs w:val="17"/>
          <w:rtl/>
        </w:rPr>
        <w:t xml:space="preserve"> חובת המכרזים, תשנ"ג-1993 (להלן - התקנות)</w:t>
      </w:r>
      <w:r w:rsidRPr="00F9433D">
        <w:rPr>
          <w:rFonts w:ascii="Tahoma" w:hAnsi="Tahoma" w:eastAsiaTheme="minorHAnsi" w:cs="Tahoma"/>
          <w:sz w:val="17"/>
          <w:szCs w:val="17"/>
          <w:rtl/>
        </w:rPr>
        <w:t xml:space="preserve">, על ועדת המכרזים לנהל מאגרים </w:t>
      </w:r>
      <w:r w:rsidRPr="00F9433D">
        <w:rPr>
          <w:rFonts w:ascii="Tahoma" w:hAnsi="Tahoma" w:eastAsiaTheme="minorHAnsi" w:cs="Tahoma" w:hint="cs"/>
          <w:sz w:val="17"/>
          <w:szCs w:val="17"/>
          <w:rtl/>
        </w:rPr>
        <w:t xml:space="preserve">של </w:t>
      </w:r>
      <w:r w:rsidRPr="00F9433D">
        <w:rPr>
          <w:rFonts w:ascii="Tahoma" w:hAnsi="Tahoma" w:eastAsiaTheme="minorHAnsi" w:cs="Tahoma"/>
          <w:sz w:val="17"/>
          <w:szCs w:val="17"/>
          <w:rtl/>
        </w:rPr>
        <w:t xml:space="preserve">ספקים </w:t>
      </w:r>
      <w:r w:rsidRPr="00F9433D">
        <w:rPr>
          <w:rFonts w:ascii="Tahoma" w:hAnsi="Tahoma" w:eastAsiaTheme="minorHAnsi" w:cs="Tahoma" w:hint="cs"/>
          <w:sz w:val="17"/>
          <w:szCs w:val="17"/>
          <w:rtl/>
        </w:rPr>
        <w:t xml:space="preserve">פוטנציאליים </w:t>
      </w:r>
      <w:r w:rsidRPr="00F9433D">
        <w:rPr>
          <w:rFonts w:ascii="Tahoma" w:hAnsi="Tahoma" w:eastAsiaTheme="minorHAnsi" w:cs="Tahoma"/>
          <w:sz w:val="17"/>
          <w:szCs w:val="17"/>
          <w:rtl/>
        </w:rPr>
        <w:t xml:space="preserve">(מאגרי יועצים, מתכננים, </w:t>
      </w:r>
      <w:r w:rsidRPr="00F9433D">
        <w:rPr>
          <w:rFonts w:ascii="Tahoma" w:hAnsi="Tahoma" w:eastAsiaTheme="minorHAnsi" w:cs="Tahoma" w:hint="cs"/>
          <w:sz w:val="17"/>
          <w:szCs w:val="17"/>
          <w:rtl/>
        </w:rPr>
        <w:t xml:space="preserve">מודדים, </w:t>
      </w:r>
      <w:r w:rsidRPr="00F9433D">
        <w:rPr>
          <w:rFonts w:ascii="Tahoma" w:hAnsi="Tahoma" w:eastAsiaTheme="minorHAnsi" w:cs="Tahoma"/>
          <w:sz w:val="17"/>
          <w:szCs w:val="17"/>
          <w:rtl/>
        </w:rPr>
        <w:t>נותני שירותים, וכו</w:t>
      </w:r>
      <w:r w:rsidRPr="00F9433D">
        <w:rPr>
          <w:rFonts w:ascii="Tahoma" w:hAnsi="Tahoma" w:eastAsiaTheme="minorHAnsi" w:cs="Tahoma" w:hint="cs"/>
          <w:sz w:val="17"/>
          <w:szCs w:val="17"/>
          <w:rtl/>
        </w:rPr>
        <w:t>לי</w:t>
      </w:r>
      <w:r w:rsidRPr="00F9433D">
        <w:rPr>
          <w:rFonts w:ascii="Tahoma" w:hAnsi="Tahoma" w:eastAsiaTheme="minorHAnsi" w:cs="Tahoma"/>
          <w:sz w:val="17"/>
          <w:szCs w:val="17"/>
          <w:rtl/>
        </w:rPr>
        <w:t xml:space="preserve">) לפי </w:t>
      </w:r>
      <w:r w:rsidRPr="00F9433D">
        <w:rPr>
          <w:rFonts w:ascii="Tahoma" w:hAnsi="Tahoma" w:eastAsiaTheme="minorHAnsi" w:cs="Tahoma" w:hint="cs"/>
          <w:sz w:val="17"/>
          <w:szCs w:val="17"/>
          <w:rtl/>
        </w:rPr>
        <w:t>מקצועות, התמחויות ותת-התמחויות. מתוך</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המאגרים</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האלה</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תבחר</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ועדת</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המכרזים</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את</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הספקים</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שאליהם</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תַפְנה</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בקשות</w:t>
      </w:r>
      <w:r w:rsidRPr="00F9433D">
        <w:rPr>
          <w:rFonts w:ascii="Tahoma" w:hAnsi="Tahoma" w:eastAsiaTheme="minorHAnsi" w:cs="Tahoma"/>
          <w:sz w:val="17"/>
          <w:szCs w:val="17"/>
          <w:rtl/>
        </w:rPr>
        <w:t xml:space="preserve"> ל</w:t>
      </w:r>
      <w:r w:rsidRPr="00F9433D">
        <w:rPr>
          <w:rFonts w:ascii="Tahoma" w:hAnsi="Tahoma" w:eastAsiaTheme="minorHAnsi" w:cs="Tahoma" w:hint="cs"/>
          <w:sz w:val="17"/>
          <w:szCs w:val="17"/>
          <w:rtl/>
        </w:rPr>
        <w:t>הצעות</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למתן</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 xml:space="preserve">שירותים, וזאת </w:t>
      </w:r>
      <w:r w:rsidRPr="00F9433D">
        <w:rPr>
          <w:rFonts w:ascii="Tahoma" w:hAnsi="Tahoma" w:eastAsiaTheme="minorHAnsi" w:cs="Tahoma"/>
          <w:sz w:val="17"/>
          <w:szCs w:val="17"/>
          <w:rtl/>
        </w:rPr>
        <w:t xml:space="preserve">באחד מההליכים הבאים: </w:t>
      </w:r>
      <w:r w:rsidRPr="00F9433D">
        <w:rPr>
          <w:rFonts w:ascii="Tahoma" w:hAnsi="Tahoma" w:eastAsiaTheme="minorHAnsi" w:cs="Tahoma" w:hint="cs"/>
          <w:sz w:val="17"/>
          <w:szCs w:val="17"/>
          <w:rtl/>
        </w:rPr>
        <w:t xml:space="preserve">בחירה ממאגר מתככנים או </w:t>
      </w:r>
      <w:r w:rsidRPr="00F9433D">
        <w:rPr>
          <w:rFonts w:ascii="Tahoma" w:hAnsi="Tahoma" w:eastAsiaTheme="minorHAnsi" w:cs="Tahoma"/>
          <w:sz w:val="17"/>
          <w:szCs w:val="17"/>
          <w:rtl/>
        </w:rPr>
        <w:t>פנייה תחרותית לקבלת הצעות.</w:t>
      </w:r>
      <w:r w:rsidRPr="00F9433D">
        <w:rPr>
          <w:rFonts w:ascii="Tahoma" w:hAnsi="Tahoma" w:eastAsiaTheme="minorHAnsi" w:cs="Tahoma" w:hint="cs"/>
          <w:sz w:val="17"/>
          <w:szCs w:val="17"/>
          <w:rtl/>
        </w:rPr>
        <w:t xml:space="preserve"> ככל שיתאפשר, הספקים ייבחרו בסבב מחזורי ו</w:t>
      </w:r>
      <w:r w:rsidRPr="00F9433D">
        <w:rPr>
          <w:rFonts w:ascii="Tahoma" w:hAnsi="Tahoma" w:eastAsiaTheme="minorHAnsi" w:cs="Tahoma"/>
          <w:sz w:val="17"/>
          <w:szCs w:val="17"/>
          <w:rtl/>
        </w:rPr>
        <w:t xml:space="preserve">על פי חלוקה שוויונית </w:t>
      </w:r>
      <w:r w:rsidRPr="00F9433D">
        <w:rPr>
          <w:rFonts w:ascii="Tahoma" w:hAnsi="Tahoma" w:eastAsiaTheme="minorHAnsi" w:cs="Tahoma" w:hint="cs"/>
          <w:sz w:val="17"/>
          <w:szCs w:val="17"/>
          <w:rtl/>
        </w:rPr>
        <w:t>של</w:t>
      </w:r>
      <w:r w:rsidRPr="00F9433D">
        <w:rPr>
          <w:rFonts w:ascii="Tahoma" w:hAnsi="Tahoma" w:eastAsiaTheme="minorHAnsi" w:cs="Tahoma"/>
          <w:sz w:val="17"/>
          <w:szCs w:val="17"/>
          <w:rtl/>
        </w:rPr>
        <w:t xml:space="preserve"> סדר </w:t>
      </w:r>
      <w:r w:rsidRPr="00F9433D">
        <w:rPr>
          <w:rFonts w:ascii="Tahoma" w:hAnsi="Tahoma" w:eastAsiaTheme="minorHAnsi" w:cs="Tahoma" w:hint="cs"/>
          <w:sz w:val="17"/>
          <w:szCs w:val="17"/>
          <w:rtl/>
        </w:rPr>
        <w:t>הגודל</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הכספי</w:t>
      </w:r>
      <w:r w:rsidRPr="00F9433D">
        <w:rPr>
          <w:rFonts w:ascii="Tahoma" w:hAnsi="Tahoma" w:eastAsiaTheme="minorHAnsi" w:cs="Tahoma"/>
          <w:sz w:val="17"/>
          <w:szCs w:val="17"/>
          <w:rtl/>
        </w:rPr>
        <w:t xml:space="preserve"> של </w:t>
      </w:r>
      <w:r w:rsidRPr="00F9433D">
        <w:rPr>
          <w:rFonts w:ascii="Tahoma" w:hAnsi="Tahoma" w:eastAsiaTheme="minorHAnsi" w:cs="Tahoma" w:hint="cs"/>
          <w:sz w:val="17"/>
          <w:szCs w:val="17"/>
          <w:rtl/>
        </w:rPr>
        <w:t>ההזמנות</w:t>
      </w:r>
      <w:r w:rsidRPr="00F9433D">
        <w:rPr>
          <w:rFonts w:ascii="Tahoma" w:hAnsi="Tahoma" w:eastAsiaTheme="minorHAnsi" w:cs="Tahoma"/>
          <w:sz w:val="17"/>
          <w:szCs w:val="17"/>
          <w:rtl/>
        </w:rPr>
        <w:t xml:space="preserve"> בין הספקים הרשומים במאגר </w:t>
      </w:r>
      <w:r w:rsidRPr="00F9433D">
        <w:rPr>
          <w:rFonts w:ascii="Tahoma" w:hAnsi="Tahoma" w:eastAsiaTheme="minorHAnsi" w:cs="Tahoma" w:hint="cs"/>
          <w:sz w:val="17"/>
          <w:szCs w:val="17"/>
          <w:rtl/>
        </w:rPr>
        <w:t>הרלוונטי</w:t>
      </w:r>
      <w:r w:rsidRPr="00F9433D">
        <w:rPr>
          <w:rFonts w:ascii="Tahoma" w:hAnsi="Tahoma" w:eastAsiaTheme="minorHAnsi" w:cs="Tahoma"/>
          <w:b/>
          <w:bCs/>
          <w:sz w:val="17"/>
          <w:szCs w:val="17"/>
          <w:rtl/>
        </w:rPr>
        <w:t xml:space="preserve"> </w:t>
      </w:r>
      <w:r w:rsidRPr="00F9433D">
        <w:rPr>
          <w:rFonts w:ascii="Tahoma" w:hAnsi="Tahoma" w:eastAsiaTheme="minorHAnsi" w:cs="Tahoma"/>
          <w:sz w:val="17"/>
          <w:szCs w:val="17"/>
          <w:rtl/>
        </w:rPr>
        <w:t>("</w:t>
      </w:r>
      <w:r w:rsidRPr="00F9433D">
        <w:rPr>
          <w:rFonts w:ascii="Tahoma" w:hAnsi="Tahoma" w:eastAsiaTheme="minorHAnsi" w:cs="Tahoma" w:hint="cs"/>
          <w:sz w:val="17"/>
          <w:szCs w:val="17"/>
          <w:rtl/>
        </w:rPr>
        <w:t>נוהל חלוקת</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עומסים</w:t>
      </w:r>
      <w:r w:rsidRPr="00F9433D">
        <w:rPr>
          <w:rFonts w:ascii="Tahoma" w:hAnsi="Tahoma" w:eastAsiaTheme="minorHAnsi" w:cs="Tahoma"/>
          <w:sz w:val="17"/>
          <w:szCs w:val="17"/>
          <w:rtl/>
        </w:rPr>
        <w:t>").</w:t>
      </w:r>
      <w:r w:rsidRPr="00F9433D">
        <w:rPr>
          <w:rFonts w:ascii="Tahoma" w:hAnsi="Tahoma" w:eastAsiaTheme="minorHAnsi" w:cs="Tahoma" w:hint="cs"/>
          <w:sz w:val="17"/>
          <w:szCs w:val="17"/>
          <w:rtl/>
        </w:rPr>
        <w:t xml:space="preserve"> </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במקרה של מינוי יועץ משפטי, על פי חוזר רשות החברות 2001/2 החברה</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תבחר</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אותו</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בהליך</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שוויוני</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ותחרותי</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לפי</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חוק</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חובת</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המכרזים. החברה תגיש לרשות החברות הממשלתיות את שמו של עורך הדין שהיא מבקשת להעסיק, את תחום המומחיות והתדירות בצירוף כל הפרטים, זאת לצורך קבלת אישור רשות החברות להעסקתו. עוד נקבע בחוזר זה כי תקופת המינוי של יועץ משפטי לא תעלה על שש שנים רצופות, אלא אם כן התמחותו של היועץ מיוחדת. במקרה דנן תפנה החברה לוועדה ברשות כדי להאריך את תקופת המינוי ליותר משש שנים.</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 xml:space="preserve">להלן כמה דוגמאות של יועצים שהחברה שכרה את שירותיהם לטובת פרויקט </w:t>
      </w:r>
      <w:r w:rsidR="009278EA">
        <w:rPr>
          <w:rFonts w:ascii="Tahoma" w:hAnsi="Tahoma" w:eastAsiaTheme="minorHAnsi" w:cs="Tahoma"/>
          <w:sz w:val="17"/>
          <w:szCs w:val="17"/>
        </w:rPr>
        <w:br/>
      </w:r>
      <w:r w:rsidRPr="00F9433D">
        <w:rPr>
          <w:rFonts w:ascii="Tahoma" w:hAnsi="Tahoma" w:eastAsiaTheme="minorHAnsi" w:cs="Tahoma" w:hint="cs"/>
          <w:sz w:val="17"/>
          <w:szCs w:val="17"/>
          <w:rtl/>
        </w:rPr>
        <w:t>ה-</w:t>
      </w:r>
      <w:r w:rsidRPr="00F9433D">
        <w:rPr>
          <w:rFonts w:ascii="Tahoma" w:hAnsi="Tahoma" w:eastAsiaTheme="minorHAnsi" w:cs="Tahoma"/>
          <w:sz w:val="17"/>
          <w:szCs w:val="17"/>
        </w:rPr>
        <w:t>PFI</w:t>
      </w:r>
      <w:r w:rsidRPr="00F9433D">
        <w:rPr>
          <w:rFonts w:ascii="Tahoma" w:hAnsi="Tahoma" w:eastAsiaTheme="minorHAnsi" w:cs="Tahoma" w:hint="cs"/>
          <w:sz w:val="17"/>
          <w:szCs w:val="17"/>
          <w:rtl/>
        </w:rPr>
        <w:t xml:space="preserve">. יצוין כי יועצים אלה מספקים שירותים נוספים רבים לחברה. </w:t>
      </w:r>
    </w:p>
    <w:p w:rsidR="00653A4E" w:rsidRPr="00F9433D" w:rsidP="00E95DD3">
      <w:pPr>
        <w:numPr>
          <w:ilvl w:val="0"/>
          <w:numId w:val="10"/>
        </w:numPr>
        <w:spacing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 xml:space="preserve">מעיון בהחלטת ועדת מכרזים (מומחים) אשר אישרה את העסקתו של משרד עו"ד א' לצורך ייעוץ משפטי לפרויקט, עולה כי הוועדה ציינה בהחלטתה כי מינויו מאושר למרות שמשרד זה הינו בעל עומס גבוה. יצוין כי החברה התקשרה </w:t>
      </w:r>
      <w:r w:rsidRPr="00F9433D">
        <w:rPr>
          <w:rFonts w:ascii="Tahoma" w:hAnsi="Tahoma" w:eastAsiaTheme="minorHAnsi" w:cs="Tahoma"/>
          <w:sz w:val="17"/>
          <w:szCs w:val="17"/>
          <w:rtl/>
        </w:rPr>
        <w:t xml:space="preserve">עם </w:t>
      </w:r>
      <w:r w:rsidRPr="00F9433D">
        <w:rPr>
          <w:rFonts w:ascii="Tahoma" w:hAnsi="Tahoma" w:eastAsiaTheme="minorHAnsi" w:cs="Tahoma" w:hint="cs"/>
          <w:sz w:val="17"/>
          <w:szCs w:val="17"/>
          <w:rtl/>
        </w:rPr>
        <w:t xml:space="preserve">משרד עו"ד א' החל משנת 2008, וכי </w:t>
      </w:r>
      <w:r w:rsidRPr="00F9433D">
        <w:rPr>
          <w:rFonts w:ascii="Tahoma" w:hAnsi="Tahoma" w:eastAsiaTheme="minorHAnsi" w:cs="Tahoma"/>
          <w:sz w:val="17"/>
          <w:szCs w:val="17"/>
          <w:rtl/>
        </w:rPr>
        <w:t>מראשית שנת 2014 ועד מועד סיום הביקורת</w:t>
      </w:r>
      <w:r w:rsidRPr="00F9433D">
        <w:rPr>
          <w:rFonts w:ascii="Tahoma" w:hAnsi="Tahoma" w:eastAsiaTheme="minorHAnsi" w:cs="Tahoma" w:hint="cs"/>
          <w:sz w:val="17"/>
          <w:szCs w:val="17"/>
          <w:rtl/>
        </w:rPr>
        <w:t>, מרץ 2017,</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 xml:space="preserve">שילמה החברה למשרד עו"ד א' כ-17 מיליון ש"ח בתמורה לכ-150 שירותים בנושאים שונים. </w:t>
      </w:r>
    </w:p>
    <w:p w:rsidR="00653A4E" w:rsidRPr="00F9433D" w:rsidP="00E95DD3">
      <w:pPr>
        <w:numPr>
          <w:ilvl w:val="0"/>
          <w:numId w:val="10"/>
        </w:numPr>
        <w:spacing w:line="240" w:lineRule="exact"/>
        <w:ind w:right="2268"/>
        <w:jc w:val="both"/>
        <w:rPr>
          <w:rFonts w:ascii="Tahoma" w:hAnsi="Tahoma" w:eastAsiaTheme="minorHAnsi" w:cs="Tahoma"/>
          <w:b/>
          <w:bCs/>
          <w:sz w:val="17"/>
          <w:szCs w:val="17"/>
          <w:rtl/>
        </w:rPr>
      </w:pPr>
      <w:r w:rsidRPr="00F9433D">
        <w:rPr>
          <w:rFonts w:ascii="Tahoma" w:hAnsi="Tahoma" w:eastAsiaTheme="minorHAnsi" w:cs="Tahoma" w:hint="cs"/>
          <w:sz w:val="17"/>
          <w:szCs w:val="17"/>
          <w:rtl/>
        </w:rPr>
        <w:t xml:space="preserve">מעיון בהחלטתה של </w:t>
      </w:r>
      <w:r w:rsidRPr="00F9433D">
        <w:rPr>
          <w:rFonts w:ascii="Tahoma" w:hAnsi="Tahoma" w:eastAsiaTheme="minorHAnsi" w:cs="Tahoma"/>
          <w:sz w:val="17"/>
          <w:szCs w:val="17"/>
          <w:rtl/>
        </w:rPr>
        <w:t xml:space="preserve">ועדת </w:t>
      </w:r>
      <w:r w:rsidRPr="00F9433D">
        <w:rPr>
          <w:rFonts w:ascii="Tahoma" w:hAnsi="Tahoma" w:eastAsiaTheme="minorHAnsi" w:cs="Tahoma" w:hint="cs"/>
          <w:sz w:val="17"/>
          <w:szCs w:val="17"/>
          <w:rtl/>
        </w:rPr>
        <w:t>המומחים</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אשר אישרה את העסקתה של חברה ג' לצורך ייעוץ</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פיננסי</w:t>
      </w:r>
      <w:r w:rsidRPr="00F9433D">
        <w:rPr>
          <w:rFonts w:ascii="Tahoma" w:hAnsi="Tahoma" w:eastAsiaTheme="minorHAnsi" w:cs="Tahoma"/>
          <w:sz w:val="17"/>
          <w:szCs w:val="17"/>
          <w:rtl/>
        </w:rPr>
        <w:t xml:space="preserve"> לפרויקט</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עולה כי הספק הנבחר היה הספק היחיד שעליו הומלץ במסגרת הפנייה לוועדת המומחים. עוד עולה כי הגורם שפנה לוועדה והמליץ על המינוי היה מנהל הפרויקט. מראשית שנת 2014 ועד מועד סיום הביקורת שילמה החברה לחברה ג' כ-800 אלף ש"ח תמורת שירותי ייעוץ ב-20 נושאים שונים.</w:t>
      </w:r>
      <w:r w:rsidRPr="00F9433D">
        <w:rPr>
          <w:rFonts w:ascii="Tahoma" w:hAnsi="Tahoma" w:eastAsiaTheme="minorHAnsi" w:cs="Tahoma" w:hint="cs"/>
          <w:b/>
          <w:bCs/>
          <w:sz w:val="17"/>
          <w:szCs w:val="17"/>
          <w:rtl/>
        </w:rPr>
        <w:t xml:space="preserve"> </w:t>
      </w:r>
    </w:p>
    <w:p w:rsidR="00653A4E" w:rsidRPr="00F9433D" w:rsidP="009278EA">
      <w:pPr>
        <w:numPr>
          <w:ilvl w:val="0"/>
          <w:numId w:val="10"/>
        </w:numPr>
        <w:spacing w:after="240" w:line="240" w:lineRule="exact"/>
        <w:ind w:right="2268"/>
        <w:jc w:val="both"/>
        <w:rPr>
          <w:rFonts w:ascii="Tahoma" w:hAnsi="Tahoma" w:eastAsiaTheme="minorHAnsi" w:cs="Tahoma"/>
          <w:sz w:val="17"/>
          <w:szCs w:val="17"/>
        </w:rPr>
      </w:pPr>
      <w:r w:rsidRPr="00F9433D">
        <w:rPr>
          <w:rFonts w:ascii="Tahoma" w:hAnsi="Tahoma" w:eastAsiaTheme="minorHAnsi" w:cs="Tahoma" w:hint="cs"/>
          <w:sz w:val="17"/>
          <w:szCs w:val="17"/>
          <w:rtl/>
        </w:rPr>
        <w:t xml:space="preserve">במסגרת הייעוץ המשפטי בפרויקט שכרה החברה את שירותיו של עו"ד ב'. החברה מעסיקה אותו ברציפות משנת 2011, זאת לאחר שפרש מתפקידו </w:t>
      </w:r>
      <w:r w:rsidRPr="00F9433D">
        <w:rPr>
          <w:rFonts w:ascii="Tahoma" w:hAnsi="Tahoma" w:eastAsiaTheme="minorHAnsi" w:cs="Tahoma" w:hint="cs"/>
          <w:sz w:val="17"/>
          <w:szCs w:val="17"/>
          <w:rtl/>
        </w:rPr>
        <w:t xml:space="preserve">בחברה בשנת 2010. </w:t>
      </w:r>
      <w:r w:rsidRPr="00F9433D">
        <w:rPr>
          <w:rFonts w:ascii="Tahoma" w:hAnsi="Tahoma" w:eastAsiaTheme="minorHAnsi" w:cs="Tahoma"/>
          <w:sz w:val="17"/>
          <w:szCs w:val="17"/>
          <w:rtl/>
        </w:rPr>
        <w:t xml:space="preserve">נמצא כי החברה </w:t>
      </w:r>
      <w:r w:rsidRPr="00F9433D">
        <w:rPr>
          <w:rFonts w:ascii="Tahoma" w:hAnsi="Tahoma" w:eastAsiaTheme="minorHAnsi" w:cs="Tahoma" w:hint="cs"/>
          <w:sz w:val="17"/>
          <w:szCs w:val="17"/>
          <w:rtl/>
        </w:rPr>
        <w:t>חרגה מתקופת הזמן שאישרה רשות החברות הממשלתיות</w:t>
      </w:r>
      <w:r>
        <w:rPr>
          <w:rStyle w:val="FootnoteReference0"/>
          <w:rFonts w:ascii="Tahoma" w:hAnsi="Tahoma" w:eastAsiaTheme="minorHAnsi" w:cs="Tahoma"/>
          <w:sz w:val="17"/>
          <w:szCs w:val="17"/>
          <w:rtl/>
        </w:rPr>
        <w:footnoteReference w:id="31"/>
      </w:r>
      <w:r w:rsidRPr="00F9433D">
        <w:rPr>
          <w:rFonts w:ascii="Tahoma" w:hAnsi="Tahoma" w:eastAsiaTheme="minorHAnsi" w:cs="Tahoma" w:hint="cs"/>
          <w:sz w:val="17"/>
          <w:szCs w:val="17"/>
          <w:rtl/>
        </w:rPr>
        <w:t xml:space="preserve"> להעסיק את עו"ד ב'</w:t>
      </w:r>
      <w:r w:rsidRPr="00F9433D">
        <w:rPr>
          <w:rFonts w:ascii="Tahoma" w:hAnsi="Tahoma" w:eastAsiaTheme="minorHAnsi" w:cs="Tahoma"/>
          <w:sz w:val="17"/>
          <w:szCs w:val="17"/>
          <w:rtl/>
        </w:rPr>
        <w:t>.</w:t>
      </w:r>
      <w:r w:rsidRPr="00F9433D">
        <w:rPr>
          <w:rFonts w:ascii="Tahoma" w:hAnsi="Tahoma" w:eastAsiaTheme="minorHAnsi" w:cs="Tahoma" w:hint="cs"/>
          <w:sz w:val="17"/>
          <w:szCs w:val="17"/>
          <w:rtl/>
        </w:rPr>
        <w:t xml:space="preserve"> מראשית שנת 2014 ועד מועד סיום הביקורת, מרץ 2017, שילמה החברה לעו"ד ב' כ-5.3 מיליון ש"ח בתמורה לכ-86 שירותים בנושאים שונים. יצוין כי משרד מבקר המדינה העיר בדוח קודם</w:t>
      </w:r>
      <w:r>
        <w:rPr>
          <w:rStyle w:val="FootnoteReference0"/>
          <w:rFonts w:ascii="Tahoma" w:hAnsi="Tahoma" w:eastAsiaTheme="minorHAnsi" w:cs="Tahoma"/>
          <w:sz w:val="17"/>
          <w:szCs w:val="17"/>
          <w:rtl/>
        </w:rPr>
        <w:footnoteReference w:id="32"/>
      </w:r>
      <w:r w:rsidRPr="00F9433D">
        <w:rPr>
          <w:rFonts w:ascii="Tahoma" w:hAnsi="Tahoma" w:eastAsiaTheme="minorHAnsi" w:cs="Tahoma" w:hint="cs"/>
          <w:sz w:val="17"/>
          <w:szCs w:val="17"/>
          <w:rtl/>
        </w:rPr>
        <w:t xml:space="preserve"> בדבר שירותיו של עו"ד ב' לחברה, וכי במסגרת העסקתו אז לא פעלה החברה בהתאם לתקנה 5(ג) לתקנות.</w:t>
      </w:r>
    </w:p>
    <w:p w:rsidR="00653A4E" w:rsidRPr="00F9433D" w:rsidP="009278EA">
      <w:pPr>
        <w:pStyle w:val="RESHET"/>
        <w:rPr>
          <w:rFonts w:eastAsiaTheme="minorHAnsi"/>
          <w:rtl/>
        </w:rPr>
      </w:pPr>
      <w:r w:rsidRPr="00F9433D">
        <w:rPr>
          <w:rFonts w:eastAsiaTheme="minorHAnsi" w:hint="cs"/>
          <w:rtl/>
        </w:rPr>
        <w:t xml:space="preserve">משרד מבקר המדינה מעיר לחברה </w:t>
      </w:r>
      <w:r w:rsidRPr="00F9433D">
        <w:rPr>
          <w:rFonts w:eastAsiaTheme="minorHAnsi"/>
          <w:rtl/>
        </w:rPr>
        <w:t>כי העסקת</w:t>
      </w:r>
      <w:r w:rsidRPr="00F9433D">
        <w:rPr>
          <w:rFonts w:eastAsiaTheme="minorHAnsi" w:hint="cs"/>
          <w:rtl/>
        </w:rPr>
        <w:t>ם</w:t>
      </w:r>
      <w:r w:rsidRPr="00F9433D">
        <w:rPr>
          <w:rFonts w:eastAsiaTheme="minorHAnsi"/>
          <w:rtl/>
        </w:rPr>
        <w:t xml:space="preserve"> </w:t>
      </w:r>
      <w:r w:rsidRPr="00F9433D">
        <w:rPr>
          <w:rFonts w:eastAsiaTheme="minorHAnsi" w:hint="cs"/>
          <w:rtl/>
        </w:rPr>
        <w:t xml:space="preserve">של משרד עו"ד א', של חברה ג' ושל עו"ד ב' </w:t>
      </w:r>
      <w:r w:rsidRPr="00F9433D">
        <w:rPr>
          <w:rFonts w:eastAsiaTheme="minorHAnsi"/>
          <w:rtl/>
        </w:rPr>
        <w:t xml:space="preserve">לא </w:t>
      </w:r>
      <w:r w:rsidRPr="00F9433D">
        <w:rPr>
          <w:rFonts w:eastAsiaTheme="minorHAnsi" w:hint="cs"/>
          <w:rtl/>
        </w:rPr>
        <w:t xml:space="preserve">התבצעה </w:t>
      </w:r>
      <w:r w:rsidRPr="00F9433D">
        <w:rPr>
          <w:rFonts w:eastAsiaTheme="minorHAnsi"/>
          <w:rtl/>
        </w:rPr>
        <w:t>בהתאם לנוהל חלוקת עומסים בין הספקים הרשומים במאגר החברה</w:t>
      </w:r>
      <w:r w:rsidRPr="00F9433D">
        <w:rPr>
          <w:rFonts w:eastAsiaTheme="minorHAnsi" w:hint="cs"/>
          <w:rtl/>
        </w:rPr>
        <w:t>, ובלא שקוימו הליכים שוויוניים כנדרש בתקנות</w:t>
      </w:r>
      <w:r w:rsidRPr="00F9433D">
        <w:rPr>
          <w:rFonts w:eastAsiaTheme="minorHAnsi"/>
          <w:rtl/>
        </w:rPr>
        <w:t>.</w:t>
      </w:r>
      <w:r w:rsidRPr="00F9433D">
        <w:rPr>
          <w:rFonts w:eastAsiaTheme="minorHAnsi" w:hint="cs"/>
          <w:rtl/>
        </w:rPr>
        <w:t xml:space="preserve"> החברה מחויבת להקפיד לבצע את התקשרויותיה על פי הנקבע בחוק ובתקנות. כמו כן, עליה ליישם את הנקבע בהסכם עם מנהל הפרויקט ולחייב אותו להעסיק בעצמו את היועצים הנדרשים לניהול הפרויקט.</w:t>
      </w:r>
    </w:p>
    <w:p w:rsidR="00653A4E" w:rsidRPr="00F9433D" w:rsidP="00E95DD3">
      <w:pPr>
        <w:spacing w:line="240" w:lineRule="exact"/>
        <w:ind w:right="2268"/>
        <w:jc w:val="both"/>
        <w:rPr>
          <w:rFonts w:ascii="Tahoma" w:hAnsi="Tahoma" w:eastAsiaTheme="minorHAnsi" w:cs="Tahoma"/>
          <w:sz w:val="17"/>
          <w:szCs w:val="17"/>
          <w:rtl/>
        </w:rPr>
      </w:pPr>
    </w:p>
    <w:p w:rsidR="00653A4E" w:rsidRPr="00954BF7" w:rsidP="00E95DD3">
      <w:pPr>
        <w:pStyle w:val="KOT6"/>
        <w:rPr>
          <w:rtl/>
        </w:rPr>
      </w:pPr>
      <w:r w:rsidRPr="00954BF7">
        <w:rPr>
          <w:rFonts w:hint="cs"/>
          <w:rtl/>
        </w:rPr>
        <w:t>ניגודי עניינים בין הגורמים השונים בפרויקט</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על פי הסכם ההתקשרות של מנהל</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הפרויקט עם החברה, עליו לפעול בנאמנות לטובת החברה ולטובת האינטרסים שלה, וכי עליו להימנע מלהיות קשור בחוזים אחרים שיש בהם כדי לגרום למצב של ניגוד עניינים; לבצע שירותים אשר יהיה בהם כדי לגרום לניגוד עניינים כאמור, וכי הוא מתחייב להודיע לחברה, ללא דיחוי, על כל עניין שבו יתעורר, ניגוד עניינים כאמור. סעיף זה חל גם על הזכיין ומחייב אותו במסגרת התקשרותו עם החברה.</w:t>
      </w:r>
    </w:p>
    <w:p w:rsidR="00653A4E" w:rsidRPr="00F9433D" w:rsidP="00E95DD3">
      <w:pPr>
        <w:spacing w:line="240" w:lineRule="exact"/>
        <w:ind w:right="2268"/>
        <w:jc w:val="both"/>
        <w:rPr>
          <w:rFonts w:ascii="Tahoma" w:hAnsi="Tahoma" w:eastAsiaTheme="minorHAnsi" w:cs="Tahoma"/>
          <w:sz w:val="17"/>
          <w:szCs w:val="17"/>
        </w:rPr>
      </w:pPr>
      <w:r w:rsidRPr="00F9433D">
        <w:rPr>
          <w:rFonts w:ascii="Tahoma" w:hAnsi="Tahoma" w:eastAsiaTheme="minorHAnsi" w:cs="Tahoma" w:hint="cs"/>
          <w:sz w:val="17"/>
          <w:szCs w:val="17"/>
          <w:rtl/>
        </w:rPr>
        <w:t>חברה ד', בבעלות ובניהול אחיו ואחיינו של בעלי החברה העוסקת בניהול הפרויקט, מספקת שירותי ייעוץ הנדסי לבנק המלווה פיננסית את פרויקט ה-</w:t>
      </w:r>
      <w:r w:rsidRPr="00F9433D">
        <w:rPr>
          <w:rFonts w:ascii="Tahoma" w:hAnsi="Tahoma" w:eastAsiaTheme="minorHAnsi" w:cs="Tahoma"/>
          <w:sz w:val="17"/>
          <w:szCs w:val="17"/>
        </w:rPr>
        <w:t>PFI</w:t>
      </w:r>
      <w:r w:rsidRPr="00F9433D">
        <w:rPr>
          <w:rFonts w:ascii="Tahoma" w:hAnsi="Tahoma" w:eastAsiaTheme="minorHAnsi" w:cs="Tahoma" w:hint="cs"/>
          <w:sz w:val="17"/>
          <w:szCs w:val="17"/>
          <w:rtl/>
        </w:rPr>
        <w:t xml:space="preserve">. בכך, חברה ד' עלולה להימצא בניגוד עניינים: מחד גיסא היא מייעצת ייעוץ מקצועי לגוף הפיננסי, ומאידך גיסא למנהל הפרויקט, בעל הקרבה המשפחתית למנהלי חברה ד', יש אינטרס בהמשך פעילותו של הפרויקט. </w:t>
      </w:r>
    </w:p>
    <w:p w:rsidR="00653A4E" w:rsidRPr="00F9433D" w:rsidP="009278EA">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 xml:space="preserve">החברה ציינה בתשובתה כי עובדה זו אכן לא הייתה ידועה לחברה, </w:t>
      </w:r>
      <w:r w:rsidRPr="00F9433D">
        <w:rPr>
          <w:rFonts w:ascii="Tahoma" w:hAnsi="Tahoma" w:eastAsiaTheme="minorHAnsi" w:cs="Tahoma"/>
          <w:sz w:val="17"/>
          <w:szCs w:val="17"/>
          <w:rtl/>
        </w:rPr>
        <w:t xml:space="preserve">אולם לא ברור </w:t>
      </w:r>
      <w:r w:rsidRPr="00F9433D">
        <w:rPr>
          <w:rFonts w:ascii="Tahoma" w:hAnsi="Tahoma" w:eastAsiaTheme="minorHAnsi" w:cs="Tahoma" w:hint="cs"/>
          <w:sz w:val="17"/>
          <w:szCs w:val="17"/>
          <w:rtl/>
        </w:rPr>
        <w:t xml:space="preserve">לה </w:t>
      </w:r>
      <w:r w:rsidRPr="00F9433D">
        <w:rPr>
          <w:rFonts w:ascii="Tahoma" w:hAnsi="Tahoma" w:eastAsiaTheme="minorHAnsi" w:cs="Tahoma"/>
          <w:sz w:val="17"/>
          <w:szCs w:val="17"/>
          <w:rtl/>
        </w:rPr>
        <w:t>אם יש בכך משום חשש לניגוד עניינים</w:t>
      </w:r>
      <w:r w:rsidRPr="00F9433D">
        <w:rPr>
          <w:rFonts w:ascii="Tahoma" w:hAnsi="Tahoma" w:eastAsiaTheme="minorHAnsi" w:cs="Tahoma" w:hint="cs"/>
          <w:sz w:val="17"/>
          <w:szCs w:val="17"/>
          <w:rtl/>
        </w:rPr>
        <w:t>.</w:t>
      </w:r>
    </w:p>
    <w:p w:rsidR="00653A4E" w:rsidRPr="00F9433D" w:rsidP="009278EA">
      <w:pPr>
        <w:pStyle w:val="RESHET"/>
        <w:rPr>
          <w:rFonts w:eastAsiaTheme="minorHAnsi"/>
          <w:rtl/>
        </w:rPr>
      </w:pPr>
      <w:r w:rsidRPr="00F9433D">
        <w:rPr>
          <w:rFonts w:eastAsiaTheme="minorHAnsi" w:hint="cs"/>
          <w:rtl/>
        </w:rPr>
        <w:t>על החברה לבחון באופן מידי אם קיים חשש לניגוד עניינים במקרה זה בין גורמים אחרים המעורבים בפרויקט ה-</w:t>
      </w:r>
      <w:r w:rsidRPr="00F9433D">
        <w:rPr>
          <w:rFonts w:eastAsiaTheme="minorHAnsi"/>
        </w:rPr>
        <w:t>PFI</w:t>
      </w:r>
      <w:r w:rsidRPr="00F9433D">
        <w:rPr>
          <w:rFonts w:eastAsiaTheme="minorHAnsi" w:hint="cs"/>
          <w:rtl/>
        </w:rPr>
        <w:t>. אם</w:t>
      </w:r>
      <w:r w:rsidRPr="00F9433D">
        <w:rPr>
          <w:rFonts w:eastAsiaTheme="minorHAnsi"/>
          <w:rtl/>
        </w:rPr>
        <w:t xml:space="preserve"> </w:t>
      </w:r>
      <w:r w:rsidRPr="00F9433D">
        <w:rPr>
          <w:rFonts w:eastAsiaTheme="minorHAnsi" w:hint="cs"/>
          <w:rtl/>
        </w:rPr>
        <w:t>מצבים</w:t>
      </w:r>
      <w:r w:rsidRPr="00F9433D">
        <w:rPr>
          <w:rFonts w:eastAsiaTheme="minorHAnsi"/>
          <w:rtl/>
        </w:rPr>
        <w:t xml:space="preserve"> </w:t>
      </w:r>
      <w:r w:rsidRPr="00F9433D">
        <w:rPr>
          <w:rFonts w:eastAsiaTheme="minorHAnsi" w:hint="cs"/>
          <w:rtl/>
        </w:rPr>
        <w:t>כאלה</w:t>
      </w:r>
      <w:r w:rsidRPr="00F9433D">
        <w:rPr>
          <w:rFonts w:eastAsiaTheme="minorHAnsi"/>
          <w:rtl/>
        </w:rPr>
        <w:t xml:space="preserve"> </w:t>
      </w:r>
      <w:r w:rsidRPr="00F9433D">
        <w:rPr>
          <w:rFonts w:eastAsiaTheme="minorHAnsi" w:hint="cs"/>
          <w:rtl/>
        </w:rPr>
        <w:t>מתקיימים</w:t>
      </w:r>
      <w:r w:rsidRPr="00F9433D">
        <w:rPr>
          <w:rFonts w:eastAsiaTheme="minorHAnsi"/>
          <w:rtl/>
        </w:rPr>
        <w:t xml:space="preserve"> </w:t>
      </w:r>
      <w:r w:rsidRPr="00F9433D">
        <w:rPr>
          <w:rFonts w:eastAsiaTheme="minorHAnsi" w:hint="cs"/>
          <w:rtl/>
        </w:rPr>
        <w:t>בפועל,</w:t>
      </w:r>
      <w:r w:rsidRPr="00F9433D">
        <w:rPr>
          <w:rFonts w:eastAsiaTheme="minorHAnsi"/>
          <w:rtl/>
        </w:rPr>
        <w:t xml:space="preserve"> </w:t>
      </w:r>
      <w:r w:rsidRPr="00F9433D">
        <w:rPr>
          <w:rFonts w:eastAsiaTheme="minorHAnsi" w:hint="cs"/>
          <w:rtl/>
        </w:rPr>
        <w:t>עליה</w:t>
      </w:r>
      <w:r w:rsidRPr="00F9433D">
        <w:rPr>
          <w:rFonts w:eastAsiaTheme="minorHAnsi"/>
          <w:rtl/>
        </w:rPr>
        <w:t xml:space="preserve"> </w:t>
      </w:r>
      <w:r w:rsidRPr="00F9433D">
        <w:rPr>
          <w:rFonts w:eastAsiaTheme="minorHAnsi" w:hint="cs"/>
          <w:rtl/>
        </w:rPr>
        <w:t>לפעול</w:t>
      </w:r>
      <w:r w:rsidRPr="00F9433D">
        <w:rPr>
          <w:rFonts w:eastAsiaTheme="minorHAnsi"/>
          <w:rtl/>
        </w:rPr>
        <w:t xml:space="preserve"> </w:t>
      </w:r>
      <w:r w:rsidRPr="00F9433D">
        <w:rPr>
          <w:rFonts w:eastAsiaTheme="minorHAnsi" w:hint="cs"/>
          <w:rtl/>
        </w:rPr>
        <w:t>כדי</w:t>
      </w:r>
      <w:r w:rsidRPr="00F9433D">
        <w:rPr>
          <w:rFonts w:eastAsiaTheme="minorHAnsi"/>
          <w:rtl/>
        </w:rPr>
        <w:t xml:space="preserve"> </w:t>
      </w:r>
      <w:r w:rsidRPr="00F9433D">
        <w:rPr>
          <w:rFonts w:eastAsiaTheme="minorHAnsi" w:hint="cs"/>
          <w:rtl/>
        </w:rPr>
        <w:t>למנוע</w:t>
      </w:r>
      <w:r w:rsidRPr="00F9433D">
        <w:rPr>
          <w:rFonts w:eastAsiaTheme="minorHAnsi"/>
          <w:rtl/>
        </w:rPr>
        <w:t xml:space="preserve"> </w:t>
      </w:r>
      <w:r w:rsidRPr="00F9433D">
        <w:rPr>
          <w:rFonts w:eastAsiaTheme="minorHAnsi" w:hint="cs"/>
          <w:rtl/>
        </w:rPr>
        <w:t>אותם. משרד מבקר המדינה מעיר לחברה כי הרגישות הטמונה בהעסקה של נותני שירותים במצב של ניגוד עניינים מחייבת אותה לפעול בזהירות מרבית כדי למנוע מצבים כאלה.</w:t>
      </w:r>
    </w:p>
    <w:p w:rsidR="00653A4E" w:rsidRPr="004915AD" w:rsidP="00E95DD3">
      <w:pPr>
        <w:pStyle w:val="KOT6"/>
        <w:rPr>
          <w:rtl/>
        </w:rPr>
      </w:pPr>
      <w:r w:rsidRPr="004915AD">
        <w:rPr>
          <w:rFonts w:hint="cs"/>
          <w:rtl/>
        </w:rPr>
        <w:t xml:space="preserve">הליך גישור בין החברה </w:t>
      </w:r>
      <w:r>
        <w:rPr>
          <w:rFonts w:hint="cs"/>
          <w:rtl/>
        </w:rPr>
        <w:t>ו</w:t>
      </w:r>
      <w:r w:rsidRPr="004915AD">
        <w:rPr>
          <w:rFonts w:hint="cs"/>
          <w:rtl/>
        </w:rPr>
        <w:t>בין הקבלן המבצע (הזכיין)</w:t>
      </w:r>
    </w:p>
    <w:p w:rsidR="00653A4E" w:rsidRPr="00F9433D" w:rsidP="00E95DD3">
      <w:pPr>
        <w:spacing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במהלך שנת 2013 התגלעו חילוקי דעות בין החברה ובין זכיין הפרויקט על כמה נושאים הקשורים ליישום החוזה. מעיון במסמכי החברה עולה כי עיקר המחלוקות נסבו סביב הנושאים האלה:</w:t>
      </w:r>
    </w:p>
    <w:p w:rsidR="00653A4E" w:rsidRPr="00F9433D" w:rsidP="00E95DD3">
      <w:pPr>
        <w:numPr>
          <w:ilvl w:val="0"/>
          <w:numId w:val="9"/>
        </w:numPr>
        <w:spacing w:line="240" w:lineRule="exact"/>
        <w:ind w:left="340" w:right="2268" w:hanging="340"/>
        <w:jc w:val="both"/>
        <w:rPr>
          <w:rFonts w:ascii="Tahoma" w:hAnsi="Tahoma" w:eastAsiaTheme="minorHAnsi" w:cs="Tahoma"/>
          <w:sz w:val="17"/>
          <w:szCs w:val="17"/>
        </w:rPr>
      </w:pPr>
      <w:r w:rsidRPr="00F9433D">
        <w:rPr>
          <w:rFonts w:ascii="Tahoma" w:hAnsi="Tahoma" w:eastAsiaTheme="minorHAnsi" w:cs="Tahoma" w:hint="cs"/>
          <w:sz w:val="17"/>
          <w:szCs w:val="17"/>
          <w:rtl/>
        </w:rPr>
        <w:t xml:space="preserve">מצב הכביש - </w:t>
      </w:r>
      <w:r w:rsidRPr="00F9433D">
        <w:rPr>
          <w:rFonts w:ascii="Tahoma" w:hAnsi="Tahoma" w:eastAsiaTheme="minorHAnsi" w:cs="Tahoma"/>
          <w:sz w:val="17"/>
          <w:szCs w:val="17"/>
          <w:rtl/>
        </w:rPr>
        <w:t>מצבו האמ</w:t>
      </w:r>
      <w:r w:rsidRPr="00F9433D">
        <w:rPr>
          <w:rFonts w:ascii="Tahoma" w:hAnsi="Tahoma" w:eastAsiaTheme="minorHAnsi" w:cs="Tahoma" w:hint="cs"/>
          <w:sz w:val="17"/>
          <w:szCs w:val="17"/>
          <w:rtl/>
        </w:rPr>
        <w:t>י</w:t>
      </w:r>
      <w:r w:rsidRPr="00F9433D">
        <w:rPr>
          <w:rFonts w:ascii="Tahoma" w:hAnsi="Tahoma" w:eastAsiaTheme="minorHAnsi" w:cs="Tahoma"/>
          <w:sz w:val="17"/>
          <w:szCs w:val="17"/>
          <w:rtl/>
        </w:rPr>
        <w:t xml:space="preserve">תי של קטע </w:t>
      </w:r>
      <w:r w:rsidRPr="00F9433D">
        <w:rPr>
          <w:rFonts w:ascii="Tahoma" w:hAnsi="Tahoma" w:eastAsiaTheme="minorHAnsi" w:cs="Tahoma" w:hint="cs"/>
          <w:sz w:val="17"/>
          <w:szCs w:val="17"/>
          <w:rtl/>
        </w:rPr>
        <w:t xml:space="preserve">מכביש 4 שבאחריות הזכיין </w:t>
      </w:r>
      <w:r w:rsidRPr="00F9433D">
        <w:rPr>
          <w:rFonts w:ascii="Tahoma" w:hAnsi="Tahoma" w:eastAsiaTheme="minorHAnsi" w:cs="Tahoma"/>
          <w:sz w:val="17"/>
          <w:szCs w:val="17"/>
          <w:rtl/>
        </w:rPr>
        <w:t>לא היה ידוע ל</w:t>
      </w:r>
      <w:r w:rsidRPr="00F9433D">
        <w:rPr>
          <w:rFonts w:ascii="Tahoma" w:hAnsi="Tahoma" w:eastAsiaTheme="minorHAnsi" w:cs="Tahoma" w:hint="cs"/>
          <w:sz w:val="17"/>
          <w:szCs w:val="17"/>
          <w:rtl/>
        </w:rPr>
        <w:t>חבר</w:t>
      </w:r>
      <w:r w:rsidRPr="00F9433D">
        <w:rPr>
          <w:rFonts w:ascii="Tahoma" w:hAnsi="Tahoma" w:eastAsiaTheme="minorHAnsi" w:cs="Tahoma"/>
          <w:sz w:val="17"/>
          <w:szCs w:val="17"/>
          <w:rtl/>
        </w:rPr>
        <w:t>ה ולזכיין</w:t>
      </w:r>
      <w:r w:rsidRPr="00F9433D">
        <w:rPr>
          <w:rFonts w:ascii="Tahoma" w:hAnsi="Tahoma" w:eastAsiaTheme="minorHAnsi" w:cs="Tahoma" w:hint="cs"/>
          <w:sz w:val="17"/>
          <w:szCs w:val="17"/>
          <w:rtl/>
        </w:rPr>
        <w:t xml:space="preserve"> בעת ביצוע המכרז ומועד חתימת החוזה בין הצדדים. לאחר בדיקה מעמיקה התברר ששיקומו המלא של הכביש יחייב לסלול אותו מחדש, והצדדים לא הביאו הוצאה זו בחשבון.</w:t>
      </w:r>
      <w:r w:rsidRPr="00F9433D">
        <w:rPr>
          <w:rFonts w:ascii="Tahoma" w:hAnsi="Tahoma" w:eastAsiaTheme="minorHAnsi" w:cs="Tahoma"/>
          <w:sz w:val="17"/>
          <w:szCs w:val="17"/>
          <w:rtl/>
        </w:rPr>
        <w:t xml:space="preserve"> מצב</w:t>
      </w:r>
      <w:r w:rsidRPr="00F9433D">
        <w:rPr>
          <w:rFonts w:ascii="Tahoma" w:hAnsi="Tahoma" w:eastAsiaTheme="minorHAnsi" w:cs="Tahoma" w:hint="cs"/>
          <w:sz w:val="17"/>
          <w:szCs w:val="17"/>
          <w:rtl/>
        </w:rPr>
        <w:t xml:space="preserve"> הכביש וחוסר היכולת לשקמו באופן מלא הובילו את ה</w:t>
      </w:r>
      <w:r w:rsidRPr="00F9433D">
        <w:rPr>
          <w:rFonts w:ascii="Tahoma" w:hAnsi="Tahoma" w:eastAsiaTheme="minorHAnsi" w:cs="Tahoma"/>
          <w:sz w:val="17"/>
          <w:szCs w:val="17"/>
          <w:rtl/>
        </w:rPr>
        <w:t xml:space="preserve">זכיין </w:t>
      </w:r>
      <w:r w:rsidRPr="00F9433D">
        <w:rPr>
          <w:rFonts w:ascii="Tahoma" w:hAnsi="Tahoma" w:eastAsiaTheme="minorHAnsi" w:cs="Tahoma" w:hint="cs"/>
          <w:sz w:val="17"/>
          <w:szCs w:val="17"/>
          <w:rtl/>
        </w:rPr>
        <w:t xml:space="preserve">להשקיע שוב ושוב </w:t>
      </w:r>
      <w:r w:rsidRPr="00F9433D">
        <w:rPr>
          <w:rFonts w:ascii="Tahoma" w:hAnsi="Tahoma" w:eastAsiaTheme="minorHAnsi" w:cs="Tahoma"/>
          <w:sz w:val="17"/>
          <w:szCs w:val="17"/>
          <w:rtl/>
        </w:rPr>
        <w:t>בקרצוף ו</w:t>
      </w:r>
      <w:r w:rsidRPr="00F9433D">
        <w:rPr>
          <w:rFonts w:ascii="Tahoma" w:hAnsi="Tahoma" w:eastAsiaTheme="minorHAnsi" w:cs="Tahoma" w:hint="cs"/>
          <w:sz w:val="17"/>
          <w:szCs w:val="17"/>
          <w:rtl/>
        </w:rPr>
        <w:t>ב</w:t>
      </w:r>
      <w:r w:rsidRPr="00F9433D">
        <w:rPr>
          <w:rFonts w:ascii="Tahoma" w:hAnsi="Tahoma" w:eastAsiaTheme="minorHAnsi" w:cs="Tahoma"/>
          <w:sz w:val="17"/>
          <w:szCs w:val="17"/>
          <w:rtl/>
        </w:rPr>
        <w:t>ר</w:t>
      </w:r>
      <w:r w:rsidRPr="00F9433D">
        <w:rPr>
          <w:rFonts w:ascii="Tahoma" w:hAnsi="Tahoma" w:eastAsiaTheme="minorHAnsi" w:cs="Tahoma" w:hint="cs"/>
          <w:sz w:val="17"/>
          <w:szCs w:val="17"/>
          <w:rtl/>
        </w:rPr>
        <w:t>י</w:t>
      </w:r>
      <w:r w:rsidRPr="00F9433D">
        <w:rPr>
          <w:rFonts w:ascii="Tahoma" w:hAnsi="Tahoma" w:eastAsiaTheme="minorHAnsi" w:cs="Tahoma"/>
          <w:sz w:val="17"/>
          <w:szCs w:val="17"/>
          <w:rtl/>
        </w:rPr>
        <w:t>בוד</w:t>
      </w:r>
      <w:r w:rsidRPr="00F9433D">
        <w:rPr>
          <w:rFonts w:ascii="Tahoma" w:hAnsi="Tahoma" w:eastAsiaTheme="minorHAnsi" w:cs="Tahoma" w:hint="cs"/>
          <w:sz w:val="17"/>
          <w:szCs w:val="17"/>
          <w:rtl/>
        </w:rPr>
        <w:t>,</w:t>
      </w:r>
      <w:r w:rsidRPr="00F9433D">
        <w:rPr>
          <w:rFonts w:ascii="Tahoma" w:hAnsi="Tahoma" w:eastAsiaTheme="minorHAnsi" w:cs="Tahoma"/>
          <w:sz w:val="17"/>
          <w:szCs w:val="17"/>
          <w:rtl/>
        </w:rPr>
        <w:t xml:space="preserve"> ללא תועלת משמעותית. </w:t>
      </w:r>
    </w:p>
    <w:p w:rsidR="00653A4E" w:rsidRPr="00F9433D" w:rsidP="00E95DD3">
      <w:pPr>
        <w:numPr>
          <w:ilvl w:val="0"/>
          <w:numId w:val="9"/>
        </w:numPr>
        <w:spacing w:line="240" w:lineRule="exact"/>
        <w:ind w:left="340" w:right="2268" w:hanging="340"/>
        <w:jc w:val="both"/>
        <w:rPr>
          <w:rFonts w:ascii="Tahoma" w:hAnsi="Tahoma" w:eastAsiaTheme="minorHAnsi" w:cs="Tahoma"/>
          <w:sz w:val="17"/>
          <w:szCs w:val="17"/>
          <w:rtl/>
        </w:rPr>
      </w:pPr>
      <w:r w:rsidRPr="00F9433D">
        <w:rPr>
          <w:rFonts w:ascii="Tahoma" w:hAnsi="Tahoma" w:eastAsiaTheme="minorHAnsi" w:cs="Tahoma" w:hint="cs"/>
          <w:sz w:val="17"/>
          <w:szCs w:val="17"/>
          <w:rtl/>
        </w:rPr>
        <w:t>עמידה בדרישות סקר גליות - הזכיין מדד את גליות הנתיבים בכביש על פי פרשנות מקלה של החוזה, בניגוד לעמדתה המקצועית של החברה.</w:t>
      </w:r>
    </w:p>
    <w:p w:rsidR="00653A4E" w:rsidRPr="00F9433D" w:rsidP="00E95DD3">
      <w:pPr>
        <w:numPr>
          <w:ilvl w:val="0"/>
          <w:numId w:val="9"/>
        </w:numPr>
        <w:tabs>
          <w:tab w:val="left" w:pos="283"/>
        </w:tabs>
        <w:spacing w:line="240" w:lineRule="exact"/>
        <w:ind w:left="283" w:right="2268" w:hanging="284"/>
        <w:jc w:val="both"/>
        <w:rPr>
          <w:rFonts w:ascii="Tahoma" w:hAnsi="Tahoma" w:eastAsiaTheme="minorHAnsi" w:cs="Tahoma"/>
          <w:sz w:val="17"/>
          <w:szCs w:val="17"/>
        </w:rPr>
      </w:pPr>
      <w:r w:rsidRPr="00F9433D">
        <w:rPr>
          <w:rFonts w:ascii="Tahoma" w:hAnsi="Tahoma" w:eastAsiaTheme="minorHAnsi" w:cs="Tahoma" w:hint="cs"/>
          <w:sz w:val="17"/>
          <w:szCs w:val="17"/>
          <w:rtl/>
        </w:rPr>
        <w:t xml:space="preserve">מתקן תאורה בכביש 65 - </w:t>
      </w:r>
      <w:r w:rsidRPr="00F9433D">
        <w:rPr>
          <w:rFonts w:ascii="Tahoma" w:hAnsi="Tahoma" w:eastAsiaTheme="minorHAnsi" w:cs="Tahoma"/>
          <w:sz w:val="17"/>
          <w:szCs w:val="17"/>
          <w:rtl/>
        </w:rPr>
        <w:t>הזכיין תיקן את הנזקים</w:t>
      </w:r>
      <w:r w:rsidRPr="00F9433D">
        <w:rPr>
          <w:rFonts w:ascii="Tahoma" w:hAnsi="Tahoma" w:eastAsiaTheme="minorHAnsi" w:cs="Tahoma" w:hint="cs"/>
          <w:sz w:val="17"/>
          <w:szCs w:val="17"/>
          <w:rtl/>
        </w:rPr>
        <w:t xml:space="preserve"> למתקן תאורה בכביש 65</w:t>
      </w:r>
      <w:r w:rsidRPr="00F9433D">
        <w:rPr>
          <w:rFonts w:ascii="Tahoma" w:hAnsi="Tahoma" w:eastAsiaTheme="minorHAnsi" w:cs="Tahoma"/>
          <w:sz w:val="17"/>
          <w:szCs w:val="17"/>
          <w:rtl/>
        </w:rPr>
        <w:t xml:space="preserve"> בהוראת ה</w:t>
      </w:r>
      <w:r w:rsidRPr="00F9433D">
        <w:rPr>
          <w:rFonts w:ascii="Tahoma" w:hAnsi="Tahoma" w:eastAsiaTheme="minorHAnsi" w:cs="Tahoma" w:hint="cs"/>
          <w:sz w:val="17"/>
          <w:szCs w:val="17"/>
          <w:rtl/>
        </w:rPr>
        <w:t>חברה,</w:t>
      </w:r>
      <w:r w:rsidRPr="00F9433D">
        <w:rPr>
          <w:rFonts w:ascii="Tahoma" w:hAnsi="Tahoma" w:eastAsiaTheme="minorHAnsi" w:cs="Tahoma"/>
          <w:sz w:val="17"/>
          <w:szCs w:val="17"/>
          <w:rtl/>
        </w:rPr>
        <w:t xml:space="preserve"> ומתחזק א</w:t>
      </w:r>
      <w:r w:rsidRPr="00F9433D">
        <w:rPr>
          <w:rFonts w:ascii="Tahoma" w:hAnsi="Tahoma" w:eastAsiaTheme="minorHAnsi" w:cs="Tahoma" w:hint="cs"/>
          <w:sz w:val="17"/>
          <w:szCs w:val="17"/>
          <w:rtl/>
        </w:rPr>
        <w:t>ותו, אף על פי שהמתקן</w:t>
      </w:r>
      <w:r w:rsidRPr="00F9433D">
        <w:rPr>
          <w:rFonts w:ascii="Tahoma" w:hAnsi="Tahoma" w:eastAsiaTheme="minorHAnsi" w:cs="Tahoma"/>
          <w:sz w:val="17"/>
          <w:szCs w:val="17"/>
          <w:rtl/>
        </w:rPr>
        <w:t xml:space="preserve"> </w:t>
      </w:r>
      <w:r w:rsidRPr="00F9433D">
        <w:rPr>
          <w:rFonts w:ascii="Tahoma" w:hAnsi="Tahoma" w:eastAsiaTheme="minorHAnsi" w:cs="Tahoma" w:hint="cs"/>
          <w:sz w:val="17"/>
          <w:szCs w:val="17"/>
          <w:rtl/>
        </w:rPr>
        <w:t xml:space="preserve">אינו </w:t>
      </w:r>
      <w:r w:rsidRPr="00F9433D">
        <w:rPr>
          <w:rFonts w:ascii="Tahoma" w:hAnsi="Tahoma" w:eastAsiaTheme="minorHAnsi" w:cs="Tahoma"/>
          <w:sz w:val="17"/>
          <w:szCs w:val="17"/>
          <w:rtl/>
        </w:rPr>
        <w:t xml:space="preserve">נכלל </w:t>
      </w:r>
      <w:r w:rsidRPr="00F9433D">
        <w:rPr>
          <w:rFonts w:ascii="Tahoma" w:hAnsi="Tahoma" w:eastAsiaTheme="minorHAnsi" w:cs="Tahoma" w:hint="cs"/>
          <w:sz w:val="17"/>
          <w:szCs w:val="17"/>
          <w:rtl/>
        </w:rPr>
        <w:t xml:space="preserve">במצאי </w:t>
      </w:r>
      <w:r w:rsidRPr="00F9433D">
        <w:rPr>
          <w:rFonts w:ascii="Tahoma" w:hAnsi="Tahoma" w:eastAsiaTheme="minorHAnsi" w:cs="Tahoma"/>
          <w:sz w:val="17"/>
          <w:szCs w:val="17"/>
          <w:rtl/>
        </w:rPr>
        <w:t>המקורי.</w:t>
      </w:r>
    </w:p>
    <w:p w:rsidR="00653A4E" w:rsidRPr="00F9433D" w:rsidP="009278EA">
      <w:pPr>
        <w:spacing w:after="240" w:line="240" w:lineRule="exact"/>
        <w:ind w:right="2268"/>
        <w:jc w:val="both"/>
        <w:rPr>
          <w:rFonts w:ascii="Tahoma" w:hAnsi="Tahoma" w:eastAsiaTheme="minorHAnsi" w:cs="Tahoma"/>
          <w:sz w:val="17"/>
          <w:szCs w:val="17"/>
          <w:rtl/>
        </w:rPr>
      </w:pPr>
      <w:r w:rsidRPr="00F9433D">
        <w:rPr>
          <w:rFonts w:ascii="Tahoma" w:hAnsi="Tahoma" w:eastAsiaTheme="minorHAnsi" w:cs="Tahoma" w:hint="cs"/>
          <w:sz w:val="17"/>
          <w:szCs w:val="17"/>
          <w:rtl/>
        </w:rPr>
        <w:t xml:space="preserve">החברה שכרה את שירותיהם של משרד לייעוץ הנדסי ושל משרד עו"ד כמגשרים בהליך, ואת החברה ייצג מנהל הפרויקט. </w:t>
      </w:r>
    </w:p>
    <w:p w:rsidR="00653A4E" w:rsidRPr="00F9433D" w:rsidP="009278EA">
      <w:pPr>
        <w:pStyle w:val="RESHET"/>
        <w:rPr>
          <w:rFonts w:eastAsiaTheme="minorHAnsi"/>
          <w:rtl/>
        </w:rPr>
      </w:pPr>
      <w:r w:rsidRPr="00F9433D">
        <w:rPr>
          <w:rFonts w:eastAsiaTheme="minorHAnsi" w:hint="cs"/>
          <w:rtl/>
        </w:rPr>
        <w:t>משרד מבקר המדינה מעיר לחברה כי הפער הגדול שנוצר בין עמדת החברה לעמדת הזכיין מצביע על הכנה לקויה של פרויקט ה-</w:t>
      </w:r>
      <w:r w:rsidRPr="00F9433D">
        <w:rPr>
          <w:rFonts w:eastAsiaTheme="minorHAnsi"/>
        </w:rPr>
        <w:t>PFI</w:t>
      </w:r>
      <w:r w:rsidRPr="00F9433D">
        <w:rPr>
          <w:rFonts w:eastAsiaTheme="minorHAnsi" w:hint="cs"/>
          <w:rtl/>
        </w:rPr>
        <w:t>, ובעיקר על מצבו של כביש 4. החברה הייתה אמורה לדעת מהו מצבו של הכביש, בהתחשב בסקרים שהיא מבצעת.</w:t>
      </w:r>
    </w:p>
    <w:p w:rsidR="00653A4E" w:rsidRPr="00F9433D" w:rsidP="00E95DD3">
      <w:pPr>
        <w:spacing w:line="240" w:lineRule="exact"/>
        <w:ind w:left="-1" w:right="2268"/>
        <w:jc w:val="both"/>
        <w:rPr>
          <w:rFonts w:ascii="Tahoma" w:hAnsi="Tahoma" w:eastAsiaTheme="minorHAnsi" w:cs="Tahoma"/>
          <w:b/>
          <w:bCs/>
          <w:sz w:val="17"/>
          <w:szCs w:val="17"/>
          <w:rtl/>
        </w:rPr>
      </w:pPr>
    </w:p>
    <w:p w:rsidR="009278EA">
      <w:pPr>
        <w:bidi w:val="0"/>
        <w:rPr>
          <w:rFonts w:ascii="Tahoma" w:eastAsia="Times New Roman" w:hAnsi="Tahoma" w:cs="Tahoma"/>
          <w:color w:val="009692"/>
          <w:sz w:val="32"/>
          <w:szCs w:val="32"/>
          <w:rtl/>
        </w:rPr>
      </w:pPr>
      <w:r>
        <w:rPr>
          <w:rtl/>
        </w:rPr>
        <w:br w:type="page"/>
      </w:r>
    </w:p>
    <w:p w:rsidR="00653A4E" w:rsidRPr="009B746F" w:rsidP="00E95DD3">
      <w:pPr>
        <w:pStyle w:val="KOT4"/>
        <w:rPr>
          <w:rtl/>
        </w:rPr>
      </w:pPr>
      <w:r w:rsidRPr="009B746F">
        <w:rPr>
          <w:rFonts w:hint="cs"/>
          <w:rtl/>
        </w:rPr>
        <w:t>סיכום</w:t>
      </w:r>
    </w:p>
    <w:p w:rsidR="00653A4E" w:rsidRPr="00F9433D" w:rsidP="009278EA">
      <w:pPr>
        <w:pStyle w:val="RESHET"/>
        <w:rPr>
          <w:rtl/>
        </w:rPr>
      </w:pPr>
      <w:r w:rsidRPr="00F9433D">
        <w:rPr>
          <w:rFonts w:eastAsia="Calibri" w:hint="cs"/>
          <w:rtl/>
        </w:rPr>
        <w:t>על משרד התחבורה ועל משרד האוצר, בשיתוף החברה, לבדוק אם הקצאת הכספים לתחזוקת כבישים נותנת מענה הולם לצרכים. עוד עליהם לבדוק אם חלוקת התקציב בין התחומים מבוצעת בצורה מיטבית, בעיקר בתחום המיסעות, נוכח חשיבות תקינותן והחיסכון הצפוי מביצוע הפעולות לתחזוקתן במועד.</w:t>
      </w:r>
    </w:p>
    <w:p w:rsidR="00653A4E" w:rsidRPr="00F9433D" w:rsidP="009278EA">
      <w:pPr>
        <w:pStyle w:val="RESHET"/>
        <w:rPr>
          <w:rtl/>
        </w:rPr>
      </w:pPr>
      <w:r w:rsidRPr="00F9433D">
        <w:rPr>
          <w:rFonts w:eastAsiaTheme="minorHAnsi" w:hint="cs"/>
          <w:rtl/>
        </w:rPr>
        <w:t>משרד מבקר המדינה העלה ליקויים רבים בפעולות בתחום התחזוקה שבאחריות החברה. בין היתר, נמצא כי בתחומים שונים, כמו מיסעות, גשרים, צביעה ותאורה, קיימים פערים גדולים בין הפעולות הדרושות בשל מצב רשת הכבישים וההנחיות המקצועיות שקבע משרד התחבורה ובין יישומן בידי החברה, דבר המסכן את בטיחותם של כלל המשתמשים בדרך - הנהגים, הנוסעים והולכי הרגל.</w:t>
      </w:r>
    </w:p>
    <w:p w:rsidR="00653A4E" w:rsidRPr="00F9433D" w:rsidP="009278EA">
      <w:pPr>
        <w:pStyle w:val="RESHET"/>
        <w:rPr>
          <w:rFonts w:eastAsiaTheme="minorHAnsi"/>
          <w:rtl/>
        </w:rPr>
      </w:pPr>
      <w:r w:rsidRPr="00F9433D">
        <w:rPr>
          <w:rFonts w:eastAsiaTheme="minorHAnsi" w:hint="cs"/>
          <w:rtl/>
        </w:rPr>
        <w:t>נוכח הסתמכות החברה על יועצים ועל מנהלי פרויקטים חיצוניים קיימת חשיבות גדולה לבקר באופן שוטף את גורמי הביצוע. הבדיקה העלתה ליקויים בקיום הליכי בקרה על נותני שירותים במיקור חוץ ועל מתן דיווחים לנת"י כנדרש בהסכמים. כמו כן נמצא כי מהלכים והחלטות בחברה בתחום התחזוקה אינם מגובים בתיעוד מספיק, ובחלק מהנושאים חסרים נתונים, בניגוד לכללי מינהל תקין</w:t>
      </w:r>
      <w:r w:rsidRPr="00F9433D">
        <w:rPr>
          <w:rFonts w:eastAsiaTheme="minorHAnsi"/>
          <w:rtl/>
        </w:rPr>
        <w:t>.</w:t>
      </w:r>
    </w:p>
    <w:p w:rsidR="00653A4E" w:rsidRPr="00F9433D" w:rsidP="009278EA">
      <w:pPr>
        <w:pStyle w:val="RESHET"/>
        <w:rPr>
          <w:rFonts w:eastAsiaTheme="minorHAnsi"/>
          <w:rtl/>
        </w:rPr>
      </w:pPr>
      <w:r w:rsidRPr="00F9433D">
        <w:rPr>
          <w:rFonts w:eastAsiaTheme="minorHAnsi" w:hint="cs"/>
          <w:rtl/>
        </w:rPr>
        <w:t>נוכח הליקויים שנמצאו בביקורת, וחשיבותם בראש ובראשונה לשמירה על חיי אדם, משרד מבקר המדינה מעיר לחברה כי עליה להגביר את מעורבותה בניהול פעולות התחזוקה שבאחריותה, ולחזק את מנגנוני הבקרה השונים על מנהלי</w:t>
      </w:r>
      <w:r w:rsidRPr="00F9433D">
        <w:rPr>
          <w:rFonts w:eastAsiaTheme="minorHAnsi"/>
          <w:rtl/>
        </w:rPr>
        <w:t xml:space="preserve"> פרויקטים וגורמי </w:t>
      </w:r>
      <w:r w:rsidRPr="00F9433D">
        <w:rPr>
          <w:rFonts w:eastAsiaTheme="minorHAnsi" w:hint="cs"/>
          <w:rtl/>
        </w:rPr>
        <w:t>ביצוע המבצעים</w:t>
      </w:r>
      <w:r w:rsidRPr="00F9433D">
        <w:rPr>
          <w:rFonts w:eastAsiaTheme="minorHAnsi"/>
          <w:rtl/>
        </w:rPr>
        <w:t xml:space="preserve"> עבודות </w:t>
      </w:r>
      <w:r w:rsidRPr="00F9433D">
        <w:rPr>
          <w:rFonts w:eastAsiaTheme="minorHAnsi" w:hint="cs"/>
          <w:rtl/>
        </w:rPr>
        <w:t>בשטח. כמו כן, נוכח העלות הגבוהה של אי-ביצוע פעולות תחזוקה במועדים הרצויים, על החברה ועל משרדי התחבורה והאוצר להביא בחשבון בעת קביעת התקציבים המוקצים לתחזוקה גם את התרומה הכלכלית המשמעותית הגלומה בביצועה במועד. כמו כן על משרד התחבורה ובטיחות בדרכים, לוודא כי פעולות החברה לתחזוקת כבישים מתבצעות בהתאם לכל הסטנדרטים המקצועיים, כדי להבטיח את תקינות הכבישים והגברת הבטיחות בדרכים.</w:t>
      </w:r>
    </w:p>
    <w:p w:rsidR="00653A4E" w:rsidP="00E95DD3">
      <w:pPr>
        <w:spacing w:line="240" w:lineRule="exact"/>
        <w:ind w:right="2268"/>
        <w:jc w:val="both"/>
        <w:rPr>
          <w:rFonts w:ascii="Tahoma" w:hAnsi="Tahoma" w:cs="Tahoma"/>
          <w:sz w:val="17"/>
          <w:szCs w:val="17"/>
        </w:rPr>
      </w:pPr>
    </w:p>
    <w:p w:rsidR="00E060B5" w:rsidP="00E95DD3">
      <w:pPr>
        <w:spacing w:line="240" w:lineRule="exact"/>
        <w:ind w:right="2268"/>
        <w:jc w:val="both"/>
        <w:rPr>
          <w:rFonts w:ascii="Tahoma" w:hAnsi="Tahoma" w:cs="Tahoma"/>
          <w:sz w:val="17"/>
          <w:szCs w:val="17"/>
          <w:rtl/>
        </w:rPr>
        <w:sectPr w:rsidSect="00C20745">
          <w:headerReference w:type="even" r:id="rId16"/>
          <w:headerReference w:type="default" r:id="rId17"/>
          <w:pgSz w:w="11906" w:h="16838" w:code="9"/>
          <w:pgMar w:top="3119" w:right="1701" w:bottom="3119" w:left="1701" w:header="1559" w:footer="709" w:gutter="0"/>
          <w:cols w:space="708"/>
          <w:bidi/>
          <w:rtlGutter/>
          <w:docGrid w:linePitch="360"/>
        </w:sectPr>
      </w:pPr>
    </w:p>
    <w:p w:rsidR="00E060B5" w:rsidRPr="00F9433D" w:rsidP="00E95DD3">
      <w:pPr>
        <w:spacing w:line="240" w:lineRule="exact"/>
        <w:ind w:right="2268"/>
        <w:jc w:val="both"/>
        <w:rPr>
          <w:rFonts w:ascii="Tahoma" w:hAnsi="Tahoma" w:cs="Tahoma"/>
          <w:sz w:val="17"/>
          <w:szCs w:val="17"/>
          <w:rtl/>
        </w:rPr>
      </w:pPr>
    </w:p>
    <w:sectPr w:rsidSect="00C20745">
      <w:headerReference w:type="even" r:id="rId18"/>
      <w:pgSz w:w="11906" w:h="16838" w:code="9"/>
      <w:pgMar w:top="3119" w:right="1701" w:bottom="3119"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2671B" w:rsidRPr="008A007A" w:rsidP="008A007A">
      <w:pPr>
        <w:pStyle w:val="Footer"/>
      </w:pPr>
    </w:p>
  </w:footnote>
  <w:footnote w:type="continuationSeparator" w:id="1">
    <w:p w:rsidR="00A2671B" w:rsidP="00CB3322">
      <w:pPr>
        <w:spacing w:after="0" w:line="240" w:lineRule="auto"/>
      </w:pPr>
      <w:r>
        <w:continuationSeparator/>
      </w:r>
    </w:p>
    <w:p w:rsidR="00A2671B"/>
  </w:footnote>
  <w:footnote w:id="2">
    <w:p w:rsidR="00EF1CA0" w:rsidRPr="009278EA" w:rsidP="002234F6">
      <w:pPr>
        <w:pStyle w:val="FootnoteText"/>
      </w:pPr>
      <w:r w:rsidRPr="009278EA">
        <w:rPr>
          <w:rStyle w:val="FootnoteReference0"/>
          <w:vertAlign w:val="baseline"/>
        </w:rPr>
        <w:footnoteRef/>
      </w:r>
      <w:r w:rsidRPr="009278EA">
        <w:rPr>
          <w:rtl/>
        </w:rPr>
        <w:t xml:space="preserve"> </w:t>
      </w:r>
      <w:r w:rsidRPr="009278EA">
        <w:rPr>
          <w:rtl/>
        </w:rPr>
        <w:tab/>
        <w:t>קטע כביש ודרך המשמש למעבר כלי רכב גלגליים</w:t>
      </w:r>
      <w:r w:rsidRPr="009278EA">
        <w:rPr>
          <w:rFonts w:hint="cs"/>
          <w:rtl/>
        </w:rPr>
        <w:t>,</w:t>
      </w:r>
      <w:r w:rsidRPr="009278EA">
        <w:rPr>
          <w:rtl/>
        </w:rPr>
        <w:t xml:space="preserve"> </w:t>
      </w:r>
      <w:r w:rsidRPr="009278EA">
        <w:rPr>
          <w:rFonts w:hint="cs"/>
          <w:rtl/>
        </w:rPr>
        <w:t xml:space="preserve">ובייחוד </w:t>
      </w:r>
      <w:r w:rsidRPr="009278EA">
        <w:rPr>
          <w:rtl/>
        </w:rPr>
        <w:t>כלי רכב מנועיים.</w:t>
      </w:r>
    </w:p>
  </w:footnote>
  <w:footnote w:id="3">
    <w:p w:rsidR="00EF1CA0" w:rsidRPr="009278EA" w:rsidP="002234F6">
      <w:pPr>
        <w:pStyle w:val="FootnoteText"/>
      </w:pPr>
      <w:r w:rsidRPr="009278EA">
        <w:rPr>
          <w:rStyle w:val="FootnoteReference0"/>
          <w:vertAlign w:val="baseline"/>
        </w:rPr>
        <w:footnoteRef/>
      </w:r>
      <w:r w:rsidRPr="009278EA">
        <w:rPr>
          <w:rtl/>
        </w:rPr>
        <w:t xml:space="preserve"> </w:t>
      </w:r>
      <w:r w:rsidRPr="009278EA">
        <w:rPr>
          <w:rtl/>
        </w:rPr>
        <w:tab/>
        <w:t>במסגרת פעילות זו בדקו שלוש חברות בקרה חיצוניות שגייסה החברה נושאים משמעותיים בתהליכי העבודה של חטיבת האחזקה, הנוגעים בעיקר לפיקוח ובחינת עבודת הזכיינים במכרזי התחזוקה. עם תחומים אלה נמנו בין היתר בדיקת חשבונות; בקרה פיננסית ומעקב על אומדנים חודשיים שמכינים מנהלי הפרויקטים</w:t>
      </w:r>
      <w:r w:rsidRPr="009278EA">
        <w:rPr>
          <w:rFonts w:hint="cs"/>
          <w:rtl/>
        </w:rPr>
        <w:t>.</w:t>
      </w:r>
    </w:p>
  </w:footnote>
  <w:footnote w:id="4">
    <w:p w:rsidR="00EF1CA0" w:rsidRPr="009278EA" w:rsidP="00653A4E">
      <w:pPr>
        <w:pStyle w:val="FootnoteText"/>
        <w:rPr>
          <w:rtl/>
        </w:rPr>
      </w:pPr>
      <w:r w:rsidRPr="009278EA">
        <w:rPr>
          <w:rStyle w:val="FootnoteReference0"/>
          <w:vertAlign w:val="baseline"/>
        </w:rPr>
        <w:footnoteRef/>
      </w:r>
      <w:r w:rsidRPr="009278EA">
        <w:rPr>
          <w:rtl/>
        </w:rPr>
        <w:t xml:space="preserve"> </w:t>
      </w:r>
      <w:r w:rsidRPr="009278EA">
        <w:rPr>
          <w:rtl/>
        </w:rPr>
        <w:tab/>
      </w:r>
      <w:r w:rsidRPr="009278EA">
        <w:t>Private Finance Initiative</w:t>
      </w:r>
      <w:r w:rsidRPr="009278EA">
        <w:rPr>
          <w:rtl/>
        </w:rPr>
        <w:t xml:space="preserve"> - ייזום במימון המגזר הפרטי.</w:t>
      </w:r>
    </w:p>
  </w:footnote>
  <w:footnote w:id="5">
    <w:p w:rsidR="00EF1CA0" w:rsidRPr="009278EA" w:rsidP="00653A4E">
      <w:pPr>
        <w:pStyle w:val="FootnoteText"/>
        <w:rPr>
          <w:rtl/>
        </w:rPr>
      </w:pPr>
      <w:r w:rsidRPr="009278EA">
        <w:rPr>
          <w:rStyle w:val="FootnoteReference0"/>
          <w:vertAlign w:val="baseline"/>
        </w:rPr>
        <w:footnoteRef/>
      </w:r>
      <w:r w:rsidRPr="009278EA">
        <w:rPr>
          <w:rFonts w:hint="cs"/>
          <w:rtl/>
        </w:rPr>
        <w:t xml:space="preserve"> </w:t>
      </w:r>
      <w:r w:rsidRPr="009278EA">
        <w:rPr>
          <w:rFonts w:hint="cs"/>
          <w:rtl/>
        </w:rPr>
        <w:tab/>
      </w:r>
      <w:r w:rsidRPr="009278EA">
        <w:rPr>
          <w:rtl/>
        </w:rPr>
        <w:t>תקציב הרשאה להתחייב הוא הסכום המ</w:t>
      </w:r>
      <w:r w:rsidRPr="009278EA">
        <w:rPr>
          <w:rFonts w:hint="cs"/>
          <w:rtl/>
        </w:rPr>
        <w:t>י</w:t>
      </w:r>
      <w:r w:rsidRPr="009278EA">
        <w:rPr>
          <w:rtl/>
        </w:rPr>
        <w:t>רבי שהממשלה רשאית להתחייב עליו בשנים הבאות</w:t>
      </w:r>
      <w:r w:rsidRPr="009278EA">
        <w:rPr>
          <w:rFonts w:hint="cs"/>
          <w:rtl/>
        </w:rPr>
        <w:t>.</w:t>
      </w:r>
    </w:p>
  </w:footnote>
  <w:footnote w:id="6">
    <w:p w:rsidR="00EF1CA0" w:rsidRPr="009278EA" w:rsidP="00653A4E">
      <w:pPr>
        <w:pStyle w:val="FootnoteText"/>
        <w:rPr>
          <w:rtl/>
        </w:rPr>
      </w:pPr>
      <w:r w:rsidRPr="009278EA">
        <w:rPr>
          <w:rStyle w:val="FootnoteReference0"/>
          <w:vertAlign w:val="baseline"/>
        </w:rPr>
        <w:footnoteRef/>
      </w:r>
      <w:r w:rsidRPr="009278EA">
        <w:rPr>
          <w:rtl/>
        </w:rPr>
        <w:t xml:space="preserve"> </w:t>
      </w:r>
      <w:r w:rsidRPr="009278EA">
        <w:rPr>
          <w:rFonts w:hint="cs"/>
          <w:rtl/>
        </w:rPr>
        <w:tab/>
        <w:t>החלטה 385 של הממשלה ה-34 "התאמה במשרד התחבורה והבטיחות בדרכים" (5.8.2015).</w:t>
      </w:r>
    </w:p>
  </w:footnote>
  <w:footnote w:id="7">
    <w:p w:rsidR="00EF1CA0" w:rsidRPr="009278EA" w:rsidP="00653A4E">
      <w:pPr>
        <w:pStyle w:val="FootnoteText"/>
      </w:pPr>
      <w:r w:rsidRPr="009278EA">
        <w:rPr>
          <w:rStyle w:val="FootnoteReference0"/>
          <w:vertAlign w:val="baseline"/>
        </w:rPr>
        <w:footnoteRef/>
      </w:r>
      <w:r w:rsidRPr="009278EA">
        <w:rPr>
          <w:rtl/>
        </w:rPr>
        <w:t xml:space="preserve"> </w:t>
      </w:r>
      <w:r w:rsidRPr="009278EA">
        <w:rPr>
          <w:rtl/>
        </w:rPr>
        <w:tab/>
        <w:t>גופים העוסקים בפיתוח תשתיות תחבורה אשר כפופים למשרד התחבורה מקצועית ומנהלית ומהווים את זרוע הביצוע של המשרד.</w:t>
      </w:r>
    </w:p>
  </w:footnote>
  <w:footnote w:id="8">
    <w:p w:rsidR="00EF1CA0" w:rsidRPr="009278EA" w:rsidP="00653A4E">
      <w:pPr>
        <w:pStyle w:val="FootnoteText"/>
      </w:pPr>
      <w:r w:rsidRPr="009278EA">
        <w:rPr>
          <w:rStyle w:val="FootnoteReference0"/>
          <w:vertAlign w:val="baseline"/>
        </w:rPr>
        <w:footnoteRef/>
      </w:r>
      <w:r w:rsidRPr="009278EA">
        <w:rPr>
          <w:rFonts w:hint="cs"/>
          <w:rtl/>
        </w:rPr>
        <w:t xml:space="preserve"> </w:t>
      </w:r>
      <w:r w:rsidRPr="009278EA">
        <w:rPr>
          <w:rFonts w:hint="cs"/>
          <w:rtl/>
        </w:rPr>
        <w:tab/>
        <w:t>שתית (</w:t>
      </w:r>
      <w:r w:rsidRPr="009278EA">
        <w:t>subgrade</w:t>
      </w:r>
      <w:r w:rsidRPr="009278EA">
        <w:rPr>
          <w:rFonts w:hint="cs"/>
          <w:rtl/>
        </w:rPr>
        <w:t>) - המפלס הסופי של הקרקע לאחר עבודות העפר.</w:t>
      </w:r>
    </w:p>
  </w:footnote>
  <w:footnote w:id="9">
    <w:p w:rsidR="00EF1CA0" w:rsidRPr="009278EA" w:rsidP="00653A4E">
      <w:pPr>
        <w:pStyle w:val="FootnoteText"/>
        <w:rPr>
          <w:rtl/>
        </w:rPr>
      </w:pPr>
      <w:r w:rsidRPr="009278EA">
        <w:rPr>
          <w:rStyle w:val="FootnoteReference0"/>
          <w:vertAlign w:val="baseline"/>
        </w:rPr>
        <w:footnoteRef/>
      </w:r>
      <w:r w:rsidRPr="009278EA">
        <w:rPr>
          <w:rFonts w:hint="cs"/>
          <w:rtl/>
        </w:rPr>
        <w:t xml:space="preserve"> </w:t>
      </w:r>
      <w:r w:rsidRPr="009278EA">
        <w:rPr>
          <w:rFonts w:hint="cs"/>
          <w:rtl/>
        </w:rPr>
        <w:tab/>
        <w:t>הוצאות על דלק, שמן, צמיגים, חלפים ותיקונים וזמן הנוסעים.</w:t>
      </w:r>
    </w:p>
  </w:footnote>
  <w:footnote w:id="10">
    <w:p w:rsidR="00EF1CA0" w:rsidRPr="009278EA" w:rsidP="00653A4E">
      <w:pPr>
        <w:pStyle w:val="FootnoteText"/>
      </w:pPr>
      <w:r w:rsidRPr="009278EA">
        <w:rPr>
          <w:rStyle w:val="FootnoteReference0"/>
          <w:vertAlign w:val="baseline"/>
        </w:rPr>
        <w:footnoteRef/>
      </w:r>
      <w:r w:rsidRPr="009278EA">
        <w:rPr>
          <w:rtl/>
        </w:rPr>
        <w:t xml:space="preserve"> </w:t>
      </w:r>
      <w:r w:rsidRPr="009278EA">
        <w:rPr>
          <w:rtl/>
        </w:rPr>
        <w:tab/>
      </w:r>
      <w:r w:rsidRPr="009278EA">
        <w:rPr>
          <w:rFonts w:hint="cs"/>
          <w:rtl/>
        </w:rPr>
        <w:t>יכולת העמסה של הכביש.</w:t>
      </w:r>
    </w:p>
  </w:footnote>
  <w:footnote w:id="11">
    <w:p w:rsidR="00EF1CA0" w:rsidRPr="009278EA" w:rsidP="00653A4E">
      <w:pPr>
        <w:pStyle w:val="FootnoteText"/>
      </w:pPr>
      <w:r w:rsidRPr="009278EA">
        <w:rPr>
          <w:rStyle w:val="FootnoteReference0"/>
          <w:vertAlign w:val="baseline"/>
        </w:rPr>
        <w:footnoteRef/>
      </w:r>
      <w:r w:rsidRPr="009278EA">
        <w:rPr>
          <w:rtl/>
        </w:rPr>
        <w:t xml:space="preserve"> </w:t>
      </w:r>
      <w:r w:rsidRPr="009278EA">
        <w:rPr>
          <w:rtl/>
        </w:rPr>
        <w:tab/>
      </w:r>
      <w:r w:rsidRPr="009278EA">
        <w:rPr>
          <w:rFonts w:hint="cs"/>
          <w:rtl/>
        </w:rPr>
        <w:t xml:space="preserve">על פי נתוני החברה, לכל אחד מ-1,400 קטעי כביש המחייב טיפול, הוגדר יחס עלות-תועלת. ממוצע יחס זה בין כל הקטעים מסתכם ב-2.76 (על כל 1 ש"ח שיושקע, יתקבל חסכון עתידי של 2.76 ש"ח). סך החיסכון הצפוי, בהתאם להשקעה נדרשת של 2.6 מיליארד ש"ח, תניב חסכון עתידי של כ-7.2 מיליארד ש"ח. </w:t>
      </w:r>
    </w:p>
  </w:footnote>
  <w:footnote w:id="12">
    <w:p w:rsidR="00EF1CA0" w:rsidRPr="009278EA" w:rsidP="00653A4E">
      <w:pPr>
        <w:pStyle w:val="FootnoteText"/>
      </w:pPr>
      <w:r w:rsidRPr="009278EA">
        <w:rPr>
          <w:rStyle w:val="FootnoteReference0"/>
          <w:vertAlign w:val="baseline"/>
        </w:rPr>
        <w:footnoteRef/>
      </w:r>
      <w:r w:rsidRPr="009278EA">
        <w:rPr>
          <w:rtl/>
        </w:rPr>
        <w:t xml:space="preserve"> </w:t>
      </w:r>
      <w:r w:rsidRPr="009278EA">
        <w:rPr>
          <w:rtl/>
        </w:rPr>
        <w:tab/>
      </w:r>
      <w:r w:rsidRPr="009278EA">
        <w:rPr>
          <w:rFonts w:hint="cs"/>
          <w:rtl/>
        </w:rPr>
        <w:t>כבישים עם נסועה נמוכה ויחס עלות-תועלת בהתאם.</w:t>
      </w:r>
    </w:p>
  </w:footnote>
  <w:footnote w:id="13">
    <w:p w:rsidR="00EF1CA0" w:rsidRPr="009278EA" w:rsidP="00653A4E">
      <w:pPr>
        <w:pStyle w:val="FootnoteText"/>
      </w:pPr>
      <w:r w:rsidRPr="009278EA">
        <w:rPr>
          <w:rStyle w:val="FootnoteReference0"/>
          <w:vertAlign w:val="baseline"/>
        </w:rPr>
        <w:footnoteRef/>
      </w:r>
      <w:r w:rsidRPr="009278EA">
        <w:rPr>
          <w:rtl/>
        </w:rPr>
        <w:t xml:space="preserve"> </w:t>
      </w:r>
      <w:r w:rsidRPr="009278EA">
        <w:rPr>
          <w:rtl/>
        </w:rPr>
        <w:tab/>
      </w:r>
      <w:r w:rsidRPr="009278EA">
        <w:rPr>
          <w:rFonts w:hint="cs"/>
          <w:rtl/>
        </w:rPr>
        <w:t>נוהל מס' 09.02.47 בעניין "תהליך עבודה עם מערכת ניהול אחזקה".</w:t>
      </w:r>
    </w:p>
  </w:footnote>
  <w:footnote w:id="14">
    <w:p w:rsidR="00EF1CA0" w:rsidRPr="009278EA" w:rsidP="00653A4E">
      <w:pPr>
        <w:pStyle w:val="FootnoteText"/>
      </w:pPr>
      <w:r w:rsidRPr="009278EA">
        <w:rPr>
          <w:rStyle w:val="FootnoteReference0"/>
          <w:vertAlign w:val="baseline"/>
        </w:rPr>
        <w:footnoteRef/>
      </w:r>
      <w:r w:rsidRPr="009278EA">
        <w:rPr>
          <w:rtl/>
        </w:rPr>
        <w:t xml:space="preserve"> </w:t>
      </w:r>
      <w:r w:rsidRPr="009278EA">
        <w:rPr>
          <w:rtl/>
        </w:rPr>
        <w:tab/>
      </w:r>
      <w:r w:rsidRPr="009278EA">
        <w:rPr>
          <w:rFonts w:hint="cs"/>
          <w:rtl/>
        </w:rPr>
        <w:t>מערכת ניהול תחזוקת גשרים.</w:t>
      </w:r>
    </w:p>
  </w:footnote>
  <w:footnote w:id="15">
    <w:p w:rsidR="00EF1CA0" w:rsidRPr="009278EA" w:rsidP="00653A4E">
      <w:pPr>
        <w:pStyle w:val="FootnoteText"/>
      </w:pPr>
      <w:r w:rsidRPr="009278EA">
        <w:rPr>
          <w:rStyle w:val="FootnoteReference0"/>
          <w:vertAlign w:val="baseline"/>
        </w:rPr>
        <w:footnoteRef/>
      </w:r>
      <w:r w:rsidRPr="009278EA">
        <w:rPr>
          <w:rtl/>
        </w:rPr>
        <w:t xml:space="preserve"> </w:t>
      </w:r>
      <w:r w:rsidRPr="009278EA">
        <w:rPr>
          <w:rtl/>
        </w:rPr>
        <w:tab/>
      </w:r>
      <w:r w:rsidRPr="009278EA">
        <w:rPr>
          <w:rFonts w:hint="cs"/>
          <w:rtl/>
        </w:rPr>
        <w:t xml:space="preserve">מבקר המדינה, </w:t>
      </w:r>
      <w:r w:rsidRPr="009278EA">
        <w:rPr>
          <w:b/>
          <w:bCs/>
          <w:rtl/>
        </w:rPr>
        <w:t>דוח</w:t>
      </w:r>
      <w:r w:rsidRPr="009278EA">
        <w:rPr>
          <w:rFonts w:hint="cs"/>
          <w:b/>
          <w:bCs/>
          <w:rtl/>
        </w:rPr>
        <w:t>ות</w:t>
      </w:r>
      <w:r w:rsidRPr="009278EA">
        <w:rPr>
          <w:b/>
          <w:bCs/>
          <w:rtl/>
        </w:rPr>
        <w:t xml:space="preserve"> </w:t>
      </w:r>
      <w:r w:rsidRPr="009278EA">
        <w:rPr>
          <w:rFonts w:hint="cs"/>
          <w:b/>
          <w:bCs/>
          <w:rtl/>
        </w:rPr>
        <w:t>על</w:t>
      </w:r>
      <w:r w:rsidRPr="009278EA">
        <w:rPr>
          <w:b/>
          <w:bCs/>
          <w:rtl/>
        </w:rPr>
        <w:t xml:space="preserve"> </w:t>
      </w:r>
      <w:r w:rsidRPr="009278EA">
        <w:rPr>
          <w:rFonts w:hint="cs"/>
          <w:b/>
          <w:bCs/>
          <w:rtl/>
        </w:rPr>
        <w:t>ה</w:t>
      </w:r>
      <w:r w:rsidRPr="009278EA">
        <w:rPr>
          <w:b/>
          <w:bCs/>
          <w:rtl/>
        </w:rPr>
        <w:t xml:space="preserve">ביקורת </w:t>
      </w:r>
      <w:r w:rsidRPr="009278EA">
        <w:rPr>
          <w:rFonts w:hint="cs"/>
          <w:b/>
          <w:bCs/>
          <w:rtl/>
        </w:rPr>
        <w:t>ב</w:t>
      </w:r>
      <w:r w:rsidRPr="009278EA">
        <w:rPr>
          <w:b/>
          <w:bCs/>
          <w:rtl/>
        </w:rPr>
        <w:t>שלטון המקומי</w:t>
      </w:r>
      <w:r w:rsidRPr="009278EA">
        <w:rPr>
          <w:rtl/>
        </w:rPr>
        <w:t xml:space="preserve"> </w:t>
      </w:r>
      <w:r w:rsidRPr="009278EA">
        <w:rPr>
          <w:rFonts w:hint="cs"/>
          <w:rtl/>
        </w:rPr>
        <w:t>(2010)</w:t>
      </w:r>
      <w:r w:rsidRPr="009278EA">
        <w:rPr>
          <w:rtl/>
        </w:rPr>
        <w:t xml:space="preserve">, </w:t>
      </w:r>
      <w:r w:rsidRPr="009278EA">
        <w:rPr>
          <w:rFonts w:hint="cs"/>
          <w:rtl/>
        </w:rPr>
        <w:t xml:space="preserve">"טיפול רשויות מקומיות בתחזוקת גשרים לכלי רכב ולהולכי רגל", </w:t>
      </w:r>
      <w:r w:rsidRPr="009278EA">
        <w:rPr>
          <w:rtl/>
        </w:rPr>
        <w:t xml:space="preserve">עמ' </w:t>
      </w:r>
      <w:r w:rsidRPr="009278EA">
        <w:rPr>
          <w:rFonts w:hint="cs"/>
          <w:rtl/>
        </w:rPr>
        <w:t xml:space="preserve">125. </w:t>
      </w:r>
    </w:p>
  </w:footnote>
  <w:footnote w:id="16">
    <w:p w:rsidR="00EF1CA0" w:rsidRPr="009278EA" w:rsidP="00653A4E">
      <w:pPr>
        <w:pStyle w:val="FootnoteText"/>
        <w:rPr>
          <w:rtl/>
        </w:rPr>
      </w:pPr>
      <w:r w:rsidRPr="009278EA">
        <w:rPr>
          <w:rStyle w:val="FootnoteReference0"/>
          <w:vertAlign w:val="baseline"/>
        </w:rPr>
        <w:footnoteRef/>
      </w:r>
      <w:r w:rsidRPr="009278EA">
        <w:rPr>
          <w:rtl/>
        </w:rPr>
        <w:t xml:space="preserve"> </w:t>
      </w:r>
      <w:r w:rsidRPr="009278EA">
        <w:rPr>
          <w:rtl/>
        </w:rPr>
        <w:tab/>
      </w:r>
      <w:r w:rsidRPr="009278EA">
        <w:rPr>
          <w:rFonts w:hint="cs"/>
          <w:rtl/>
        </w:rPr>
        <w:t>התקציב המקורי בשנה זו היה 93 מיליון ש"ח אך ממנו נגרעו במהלך השנה כ-7 מיליון ש"ח.</w:t>
      </w:r>
    </w:p>
  </w:footnote>
  <w:footnote w:id="17">
    <w:p w:rsidR="00EF1CA0" w:rsidRPr="009278EA" w:rsidP="00653A4E">
      <w:pPr>
        <w:pStyle w:val="FootnoteText"/>
      </w:pPr>
      <w:r w:rsidRPr="009278EA">
        <w:rPr>
          <w:rStyle w:val="FootnoteReference0"/>
          <w:vertAlign w:val="baseline"/>
        </w:rPr>
        <w:footnoteRef/>
      </w:r>
      <w:r w:rsidRPr="009278EA">
        <w:rPr>
          <w:rtl/>
        </w:rPr>
        <w:t xml:space="preserve"> </w:t>
      </w:r>
      <w:r w:rsidRPr="009278EA">
        <w:rPr>
          <w:rtl/>
        </w:rPr>
        <w:tab/>
        <w:t xml:space="preserve">החלטה </w:t>
      </w:r>
      <w:r w:rsidRPr="009278EA">
        <w:rPr>
          <w:rFonts w:hint="cs"/>
          <w:rtl/>
        </w:rPr>
        <w:t>1623</w:t>
      </w:r>
      <w:r w:rsidRPr="009278EA">
        <w:rPr>
          <w:rtl/>
        </w:rPr>
        <w:t xml:space="preserve"> של הממשלה ה-3</w:t>
      </w:r>
      <w:r w:rsidRPr="009278EA">
        <w:rPr>
          <w:rFonts w:hint="cs"/>
          <w:rtl/>
        </w:rPr>
        <w:t>2</w:t>
      </w:r>
      <w:r w:rsidRPr="009278EA">
        <w:rPr>
          <w:rtl/>
        </w:rPr>
        <w:t xml:space="preserve"> "פעולות ומטלות של משרדי הממשלה ויחידות הסמך בנוגע להיערכות לטיפול ברעידות אדמה" (</w:t>
      </w:r>
      <w:r w:rsidRPr="009278EA">
        <w:rPr>
          <w:rFonts w:hint="cs"/>
          <w:rtl/>
        </w:rPr>
        <w:t>29.4.10</w:t>
      </w:r>
      <w:r w:rsidRPr="009278EA">
        <w:rPr>
          <w:rtl/>
        </w:rPr>
        <w:t>).</w:t>
      </w:r>
    </w:p>
  </w:footnote>
  <w:footnote w:id="18">
    <w:p w:rsidR="00EF1CA0" w:rsidRPr="009278EA" w:rsidP="00653A4E">
      <w:pPr>
        <w:pStyle w:val="FootnoteText"/>
      </w:pPr>
      <w:r w:rsidRPr="009278EA">
        <w:rPr>
          <w:rStyle w:val="FootnoteReference0"/>
          <w:vertAlign w:val="baseline"/>
        </w:rPr>
        <w:footnoteRef/>
      </w:r>
      <w:r w:rsidRPr="009278EA">
        <w:rPr>
          <w:rtl/>
        </w:rPr>
        <w:t xml:space="preserve"> </w:t>
      </w:r>
      <w:r w:rsidRPr="009278EA">
        <w:rPr>
          <w:rtl/>
        </w:rPr>
        <w:tab/>
      </w:r>
      <w:r w:rsidRPr="009278EA">
        <w:rPr>
          <w:rFonts w:hint="cs"/>
          <w:rtl/>
        </w:rPr>
        <w:t xml:space="preserve">ראו מבקר המדינה, </w:t>
      </w:r>
      <w:r w:rsidRPr="009278EA">
        <w:rPr>
          <w:rFonts w:hint="cs"/>
          <w:b/>
          <w:bCs/>
          <w:rtl/>
        </w:rPr>
        <w:t>דוח שנתי 63א</w:t>
      </w:r>
      <w:r w:rsidRPr="009278EA">
        <w:rPr>
          <w:rFonts w:hint="cs"/>
          <w:rtl/>
        </w:rPr>
        <w:t xml:space="preserve"> (2013ׂ), "מע"צ - החברה הלאומית לדרכים בישראל בע"מ - ניהול פרויקטים" (להלן - דוח 63א), עמ' 414.</w:t>
      </w:r>
    </w:p>
  </w:footnote>
  <w:footnote w:id="19">
    <w:p w:rsidR="00EF1CA0" w:rsidRPr="009278EA" w:rsidP="00653A4E">
      <w:pPr>
        <w:pStyle w:val="FootnoteText"/>
      </w:pPr>
      <w:r w:rsidRPr="009278EA">
        <w:rPr>
          <w:rStyle w:val="FootnoteReference0"/>
          <w:vertAlign w:val="baseline"/>
        </w:rPr>
        <w:footnoteRef/>
      </w:r>
      <w:r w:rsidRPr="009278EA">
        <w:rPr>
          <w:rtl/>
        </w:rPr>
        <w:t xml:space="preserve"> </w:t>
      </w:r>
      <w:r w:rsidRPr="009278EA">
        <w:rPr>
          <w:rtl/>
        </w:rPr>
        <w:tab/>
      </w:r>
      <w:r w:rsidRPr="009278EA">
        <w:rPr>
          <w:rFonts w:hint="cs"/>
          <w:rtl/>
        </w:rPr>
        <w:t>הנחיות לתכנון מאור בדרכים של משרד התחבורה.</w:t>
      </w:r>
    </w:p>
  </w:footnote>
  <w:footnote w:id="20">
    <w:p w:rsidR="00EF1CA0" w:rsidRPr="009278EA" w:rsidP="00653A4E">
      <w:pPr>
        <w:pStyle w:val="FootnoteText"/>
      </w:pPr>
      <w:r w:rsidRPr="009278EA">
        <w:rPr>
          <w:rStyle w:val="FootnoteReference0"/>
          <w:vertAlign w:val="baseline"/>
        </w:rPr>
        <w:footnoteRef/>
      </w:r>
      <w:r w:rsidRPr="009278EA">
        <w:rPr>
          <w:rtl/>
        </w:rPr>
        <w:t xml:space="preserve"> </w:t>
      </w:r>
      <w:r w:rsidRPr="009278EA">
        <w:rPr>
          <w:rtl/>
        </w:rPr>
        <w:tab/>
      </w:r>
      <w:r w:rsidRPr="009278EA">
        <w:rPr>
          <w:rFonts w:hint="cs"/>
          <w:rtl/>
        </w:rPr>
        <w:t xml:space="preserve">בפועל ההנחיות נכנסו לתוקף כבר בחודש יולי 2014. </w:t>
      </w:r>
      <w:r w:rsidRPr="009278EA">
        <w:rPr>
          <w:rtl/>
        </w:rPr>
        <w:t>את ההנחיות החדשות ניסח צוות היגוי מצומצם, שכלל שני נציגים של החברה, בליווי הוועדה הבין-משרדית לבחינת התקני תנועה ובטיחות.</w:t>
      </w:r>
    </w:p>
  </w:footnote>
  <w:footnote w:id="21">
    <w:p w:rsidR="00EF1CA0" w:rsidRPr="009278EA" w:rsidP="00653A4E">
      <w:pPr>
        <w:pStyle w:val="FootnoteText"/>
      </w:pPr>
      <w:r w:rsidRPr="009278EA">
        <w:rPr>
          <w:rStyle w:val="FootnoteReference0"/>
          <w:vertAlign w:val="baseline"/>
        </w:rPr>
        <w:footnoteRef/>
      </w:r>
      <w:r w:rsidRPr="009278EA">
        <w:rPr>
          <w:rtl/>
        </w:rPr>
        <w:t xml:space="preserve"> </w:t>
      </w:r>
      <w:r w:rsidRPr="009278EA">
        <w:rPr>
          <w:rtl/>
        </w:rPr>
        <w:tab/>
        <w:t>ההנחיות מפרטות מהן דרישות הביצוע של חומרים אלה בהתאם למכלול תנאים משתנים, גיאומטריים, תנועתיים, אקלימיים ופיזיים, ועוסקות בבחירה של חומרי הסימון המתאימים ליישום בהתאם לסוג הדרך.</w:t>
      </w:r>
    </w:p>
  </w:footnote>
  <w:footnote w:id="22">
    <w:p w:rsidR="00EF1CA0" w:rsidRPr="009278EA" w:rsidP="00653A4E">
      <w:pPr>
        <w:pStyle w:val="FootnoteText"/>
        <w:rPr>
          <w:rtl/>
        </w:rPr>
      </w:pPr>
      <w:r w:rsidRPr="009278EA">
        <w:rPr>
          <w:rStyle w:val="FootnoteReference0"/>
          <w:vertAlign w:val="baseline"/>
        </w:rPr>
        <w:footnoteRef/>
      </w:r>
      <w:r w:rsidRPr="009278EA">
        <w:rPr>
          <w:rtl/>
        </w:rPr>
        <w:t xml:space="preserve"> </w:t>
      </w:r>
      <w:r w:rsidRPr="009278EA">
        <w:rPr>
          <w:rtl/>
        </w:rPr>
        <w:tab/>
      </w:r>
      <w:r w:rsidRPr="009278EA">
        <w:rPr>
          <w:rFonts w:hint="cs"/>
          <w:rtl/>
        </w:rPr>
        <w:t>סיבות אלו כוללות, בין היתר, אי הגעת קבלן לאתר העבודה, תקלה טכנית בציוד ועוד.</w:t>
      </w:r>
    </w:p>
  </w:footnote>
  <w:footnote w:id="23">
    <w:p w:rsidR="00EF1CA0" w:rsidRPr="009278EA" w:rsidP="00653A4E">
      <w:pPr>
        <w:pStyle w:val="FootnoteText"/>
      </w:pPr>
      <w:r w:rsidRPr="009278EA">
        <w:rPr>
          <w:rStyle w:val="FootnoteReference0"/>
          <w:vertAlign w:val="baseline"/>
        </w:rPr>
        <w:footnoteRef/>
      </w:r>
      <w:r w:rsidRPr="009278EA">
        <w:rPr>
          <w:rtl/>
        </w:rPr>
        <w:t xml:space="preserve"> </w:t>
      </w:r>
      <w:r w:rsidRPr="009278EA">
        <w:rPr>
          <w:rtl/>
        </w:rPr>
        <w:tab/>
      </w:r>
      <w:r w:rsidRPr="009278EA">
        <w:rPr>
          <w:rFonts w:hint="cs"/>
          <w:rtl/>
        </w:rPr>
        <w:t>בקרה עצמית שמבצע הקבלן כוללת בעיקר בקרות מוקדמות בסוגי הפעילות, בדיקות מעבדה, מדידות, ביצוע קטעי ניסוי והעברת דוחות תקופתיים.</w:t>
      </w:r>
    </w:p>
  </w:footnote>
  <w:footnote w:id="24">
    <w:p w:rsidR="00EF1CA0" w:rsidRPr="009278EA" w:rsidP="00653A4E">
      <w:pPr>
        <w:pStyle w:val="FootnoteText"/>
      </w:pPr>
      <w:r w:rsidRPr="009278EA">
        <w:rPr>
          <w:rStyle w:val="FootnoteReference0"/>
          <w:vertAlign w:val="baseline"/>
        </w:rPr>
        <w:footnoteRef/>
      </w:r>
      <w:r w:rsidRPr="009278EA">
        <w:rPr>
          <w:rtl/>
        </w:rPr>
        <w:t xml:space="preserve"> </w:t>
      </w:r>
      <w:r w:rsidRPr="009278EA">
        <w:rPr>
          <w:rtl/>
        </w:rPr>
        <w:tab/>
      </w:r>
      <w:r w:rsidRPr="009278EA">
        <w:rPr>
          <w:rFonts w:hint="cs"/>
          <w:rtl/>
        </w:rPr>
        <w:t>נכון למועד סיום הביקורת, מרץ 2017, אגף זה כפוף לראש מטה מנכ"ל בלשכת מנכ"ל.</w:t>
      </w:r>
    </w:p>
  </w:footnote>
  <w:footnote w:id="25">
    <w:p w:rsidR="00EF1CA0" w:rsidRPr="009278EA" w:rsidP="00653A4E">
      <w:pPr>
        <w:pStyle w:val="FootnoteText"/>
      </w:pPr>
      <w:r w:rsidRPr="009278EA">
        <w:rPr>
          <w:rStyle w:val="FootnoteReference0"/>
          <w:vertAlign w:val="baseline"/>
        </w:rPr>
        <w:footnoteRef/>
      </w:r>
      <w:r w:rsidRPr="009278EA">
        <w:rPr>
          <w:rtl/>
        </w:rPr>
        <w:t xml:space="preserve"> </w:t>
      </w:r>
      <w:r w:rsidRPr="009278EA">
        <w:rPr>
          <w:rtl/>
        </w:rPr>
        <w:tab/>
        <w:t>תחזוקה שוטפת כוללת את התחומים הבאים: קרצוף, ריבוד, צביעה, החלפת מעקות בטיחות ועוד.</w:t>
      </w:r>
    </w:p>
  </w:footnote>
  <w:footnote w:id="26">
    <w:p w:rsidR="00EF1CA0" w:rsidRPr="009278EA" w:rsidP="009278EA">
      <w:pPr>
        <w:pStyle w:val="FootnoteText"/>
      </w:pPr>
      <w:r w:rsidRPr="009278EA">
        <w:rPr>
          <w:rStyle w:val="FootnoteReference0"/>
          <w:vertAlign w:val="baseline"/>
        </w:rPr>
        <w:footnoteRef/>
      </w:r>
      <w:r w:rsidRPr="009278EA">
        <w:rPr>
          <w:rtl/>
        </w:rPr>
        <w:t xml:space="preserve"> </w:t>
      </w:r>
      <w:r w:rsidRPr="009278EA">
        <w:rPr>
          <w:rtl/>
        </w:rPr>
        <w:tab/>
      </w:r>
      <w:r w:rsidRPr="009278EA">
        <w:t>Private Finance Initiative</w:t>
      </w:r>
      <w:r w:rsidRPr="009278EA">
        <w:rPr>
          <w:rtl/>
        </w:rPr>
        <w:t xml:space="preserve"> - ייזום במימון המגזר הפרטי.</w:t>
      </w:r>
    </w:p>
  </w:footnote>
  <w:footnote w:id="27">
    <w:p w:rsidR="00EF1CA0" w:rsidRPr="009278EA" w:rsidP="00653A4E">
      <w:pPr>
        <w:pStyle w:val="FootnoteText"/>
      </w:pPr>
      <w:r w:rsidRPr="009278EA">
        <w:rPr>
          <w:rStyle w:val="FootnoteReference0"/>
          <w:vertAlign w:val="baseline"/>
        </w:rPr>
        <w:footnoteRef/>
      </w:r>
      <w:r w:rsidRPr="009278EA">
        <w:rPr>
          <w:rtl/>
        </w:rPr>
        <w:t xml:space="preserve"> </w:t>
      </w:r>
      <w:r w:rsidRPr="009278EA">
        <w:rPr>
          <w:rtl/>
        </w:rPr>
        <w:tab/>
        <w:t>על פי נוהל פר"ת, בכל פרויקט תחבורה יש לזהות ולתאר את יעדי הפרויקט; להגדיר וליישם מדדים להשגת היעדים; ולאמוד מדדים אלו במסגרת חלופות לפרויקט המוצע. חלק חשוב בבדיקת כדאיות הפרויקט היא הבדיקה הכלכלית, שבה כמה מרכיבים: חיסכון בזמן הנוסעים במערכת התחבורה; חיסכון בעלויות תפעול כלי הרכב ובהפעלת המערכת; השפעה על תאונות דרכים ועלותן הכלכלית למשק; השפעות סביבתיות בעלות ביטוי כלכלי.</w:t>
      </w:r>
    </w:p>
  </w:footnote>
  <w:footnote w:id="28">
    <w:p w:rsidR="00EF1CA0" w:rsidRPr="009278EA" w:rsidP="009278EA">
      <w:pPr>
        <w:pStyle w:val="FootnoteText"/>
        <w:rPr>
          <w:rtl/>
        </w:rPr>
      </w:pPr>
      <w:r w:rsidRPr="009278EA">
        <w:rPr>
          <w:rStyle w:val="FootnoteReference0"/>
          <w:vertAlign w:val="baseline"/>
        </w:rPr>
        <w:footnoteRef/>
      </w:r>
      <w:r w:rsidRPr="009278EA">
        <w:rPr>
          <w:rtl/>
        </w:rPr>
        <w:t xml:space="preserve"> </w:t>
      </w:r>
      <w:r w:rsidRPr="009278EA">
        <w:rPr>
          <w:rtl/>
        </w:rPr>
        <w:tab/>
      </w:r>
      <w:r w:rsidRPr="009278EA">
        <w:t>PPP - Public Private Partnership</w:t>
      </w:r>
      <w:r w:rsidRPr="009278EA">
        <w:rPr>
          <w:rtl/>
        </w:rPr>
        <w:t xml:space="preserve"> הינה שיטה לביצוע פרויקטים ציבוריים באמצעות שיתוף הסקטור הפרטי'. בשיטה זו נעשה שימוש ביתרונות היחסיים הן של הסקטור הציבורי והן של הסקטור הפרטי, ותוך חלוקת סיכונים יעילה בין הסקטורים.</w:t>
      </w:r>
    </w:p>
  </w:footnote>
  <w:footnote w:id="29">
    <w:p w:rsidR="00EF1CA0" w:rsidRPr="009278EA" w:rsidP="00653A4E">
      <w:pPr>
        <w:pStyle w:val="FootnoteText"/>
      </w:pPr>
      <w:r w:rsidRPr="009278EA">
        <w:rPr>
          <w:rStyle w:val="FootnoteReference0"/>
          <w:vertAlign w:val="baseline"/>
        </w:rPr>
        <w:footnoteRef/>
      </w:r>
      <w:r w:rsidRPr="009278EA">
        <w:rPr>
          <w:rtl/>
        </w:rPr>
        <w:t xml:space="preserve"> </w:t>
      </w:r>
      <w:r w:rsidRPr="009278EA">
        <w:rPr>
          <w:rtl/>
        </w:rPr>
        <w:tab/>
        <w:t xml:space="preserve">מבקר המדינה, </w:t>
      </w:r>
      <w:r w:rsidRPr="009278EA">
        <w:rPr>
          <w:b/>
          <w:bCs/>
          <w:rtl/>
        </w:rPr>
        <w:t>דוח שנתי 63א</w:t>
      </w:r>
      <w:r w:rsidRPr="009278EA">
        <w:rPr>
          <w:rFonts w:hint="cs"/>
          <w:b/>
          <w:bCs/>
          <w:rtl/>
        </w:rPr>
        <w:t xml:space="preserve"> </w:t>
      </w:r>
      <w:r w:rsidRPr="009278EA">
        <w:rPr>
          <w:b/>
          <w:bCs/>
          <w:rtl/>
        </w:rPr>
        <w:t>(2012)</w:t>
      </w:r>
      <w:r w:rsidRPr="009278EA">
        <w:rPr>
          <w:rFonts w:hint="cs"/>
          <w:b/>
          <w:bCs/>
          <w:rtl/>
        </w:rPr>
        <w:t>,</w:t>
      </w:r>
      <w:r w:rsidRPr="009278EA">
        <w:rPr>
          <w:rtl/>
        </w:rPr>
        <w:t xml:space="preserve"> </w:t>
      </w:r>
      <w:r w:rsidRPr="009278EA">
        <w:rPr>
          <w:rFonts w:hint="cs"/>
          <w:rtl/>
        </w:rPr>
        <w:t>"</w:t>
      </w:r>
      <w:r w:rsidRPr="009278EA">
        <w:rPr>
          <w:rtl/>
        </w:rPr>
        <w:t>מע"צ</w:t>
      </w:r>
      <w:r w:rsidRPr="009278EA">
        <w:rPr>
          <w:rFonts w:hint="cs"/>
          <w:rtl/>
        </w:rPr>
        <w:t xml:space="preserve"> </w:t>
      </w:r>
      <w:r w:rsidRPr="009278EA">
        <w:rPr>
          <w:rtl/>
        </w:rPr>
        <w:t>-</w:t>
      </w:r>
      <w:r w:rsidRPr="009278EA">
        <w:rPr>
          <w:rFonts w:hint="cs"/>
          <w:rtl/>
        </w:rPr>
        <w:t xml:space="preserve"> </w:t>
      </w:r>
      <w:r w:rsidRPr="009278EA">
        <w:rPr>
          <w:rtl/>
        </w:rPr>
        <w:t>החברה הלאומית לדרכים בישראל בע"מ</w:t>
      </w:r>
      <w:r w:rsidRPr="009278EA">
        <w:rPr>
          <w:rFonts w:hint="cs"/>
          <w:rtl/>
        </w:rPr>
        <w:t>"</w:t>
      </w:r>
      <w:r w:rsidRPr="009278EA">
        <w:rPr>
          <w:rtl/>
        </w:rPr>
        <w:t>, עמ' 4</w:t>
      </w:r>
      <w:r w:rsidRPr="009278EA">
        <w:rPr>
          <w:rFonts w:hint="cs"/>
          <w:rtl/>
        </w:rPr>
        <w:t>06</w:t>
      </w:r>
      <w:r w:rsidRPr="009278EA">
        <w:rPr>
          <w:rtl/>
        </w:rPr>
        <w:t>.</w:t>
      </w:r>
    </w:p>
  </w:footnote>
  <w:footnote w:id="30">
    <w:p w:rsidR="00EF1CA0" w:rsidRPr="009278EA" w:rsidP="00653A4E">
      <w:pPr>
        <w:pStyle w:val="FootnoteText"/>
      </w:pPr>
      <w:r w:rsidRPr="009278EA">
        <w:rPr>
          <w:rStyle w:val="FootnoteReference0"/>
          <w:vertAlign w:val="baseline"/>
        </w:rPr>
        <w:footnoteRef/>
      </w:r>
      <w:r w:rsidRPr="009278EA">
        <w:rPr>
          <w:rtl/>
        </w:rPr>
        <w:t xml:space="preserve"> </w:t>
      </w:r>
      <w:r w:rsidRPr="009278EA">
        <w:rPr>
          <w:rtl/>
        </w:rPr>
        <w:tab/>
      </w:r>
      <w:r w:rsidRPr="009278EA">
        <w:rPr>
          <w:rFonts w:hint="cs"/>
          <w:rtl/>
        </w:rPr>
        <w:t>לא כולל מומחים ששימשו כמגשרים ומומחים בתחום הבטחת איכות.</w:t>
      </w:r>
    </w:p>
  </w:footnote>
  <w:footnote w:id="31">
    <w:p w:rsidR="00EF1CA0" w:rsidRPr="009278EA" w:rsidP="00653A4E">
      <w:pPr>
        <w:pStyle w:val="FootnoteText"/>
      </w:pPr>
      <w:r w:rsidRPr="009278EA">
        <w:rPr>
          <w:rStyle w:val="FootnoteReference0"/>
          <w:vertAlign w:val="baseline"/>
        </w:rPr>
        <w:footnoteRef/>
      </w:r>
      <w:r w:rsidRPr="009278EA">
        <w:rPr>
          <w:rtl/>
        </w:rPr>
        <w:t xml:space="preserve"> </w:t>
      </w:r>
      <w:r w:rsidRPr="009278EA">
        <w:rPr>
          <w:rtl/>
        </w:rPr>
        <w:tab/>
      </w:r>
      <w:r w:rsidRPr="009278EA">
        <w:rPr>
          <w:rFonts w:hint="cs"/>
          <w:rtl/>
        </w:rPr>
        <w:t>על פי כללי רשות החברות מינוי יועץ משפטי קבוע לחברה לא יעלה על 6 שנים רצופות למעט בפעילות המחייבת התמחות משפטית מיוחדת מצד היועץ המשפטי.</w:t>
      </w:r>
    </w:p>
  </w:footnote>
  <w:footnote w:id="32">
    <w:p w:rsidR="00EF1CA0" w:rsidRPr="009278EA" w:rsidP="00653A4E">
      <w:pPr>
        <w:pStyle w:val="FootnoteText"/>
      </w:pPr>
      <w:r w:rsidRPr="009278EA">
        <w:rPr>
          <w:rStyle w:val="FootnoteReference0"/>
          <w:vertAlign w:val="baseline"/>
        </w:rPr>
        <w:footnoteRef/>
      </w:r>
      <w:r w:rsidRPr="009278EA">
        <w:rPr>
          <w:rtl/>
        </w:rPr>
        <w:t xml:space="preserve"> </w:t>
      </w:r>
      <w:r w:rsidRPr="009278EA">
        <w:rPr>
          <w:rtl/>
        </w:rPr>
        <w:tab/>
        <w:t xml:space="preserve">משרד מבקר המדינה, </w:t>
      </w:r>
      <w:r w:rsidRPr="009278EA">
        <w:rPr>
          <w:b/>
          <w:bCs/>
          <w:rtl/>
        </w:rPr>
        <w:t>דוח שנתי 63א'</w:t>
      </w:r>
      <w:r w:rsidRPr="009278EA">
        <w:rPr>
          <w:rtl/>
        </w:rPr>
        <w:t xml:space="preserve"> </w:t>
      </w:r>
      <w:r w:rsidRPr="009278EA">
        <w:rPr>
          <w:rFonts w:hint="cs"/>
          <w:rtl/>
        </w:rPr>
        <w:t>(2012), "</w:t>
      </w:r>
      <w:r w:rsidRPr="009278EA">
        <w:rPr>
          <w:rtl/>
        </w:rPr>
        <w:t>מע"צ</w:t>
      </w:r>
      <w:r w:rsidRPr="009278EA">
        <w:rPr>
          <w:rFonts w:hint="cs"/>
          <w:rtl/>
        </w:rPr>
        <w:t xml:space="preserve"> </w:t>
      </w:r>
      <w:r w:rsidRPr="009278EA">
        <w:rPr>
          <w:rtl/>
        </w:rPr>
        <w:t>-</w:t>
      </w:r>
      <w:r w:rsidRPr="009278EA">
        <w:rPr>
          <w:rFonts w:hint="cs"/>
          <w:rtl/>
        </w:rPr>
        <w:t xml:space="preserve"> </w:t>
      </w:r>
      <w:r w:rsidRPr="009278EA">
        <w:rPr>
          <w:rtl/>
        </w:rPr>
        <w:t>החברה הלאומית לדרכים בישראל בע"מ</w:t>
      </w:r>
      <w:r w:rsidRPr="009278EA">
        <w:rPr>
          <w:rFonts w:hint="cs"/>
          <w:rtl/>
        </w:rPr>
        <w:t>"</w:t>
      </w:r>
      <w:r w:rsidRPr="009278EA">
        <w:rPr>
          <w:rtl/>
        </w:rPr>
        <w:t>, עמ' 40</w:t>
      </w:r>
      <w:r w:rsidRPr="009278EA">
        <w:rPr>
          <w:rFonts w:hint="cs"/>
          <w:rtl/>
        </w:rPr>
        <w:t>9</w:t>
      </w:r>
      <w:r w:rsidRPr="009278EA">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1CA0" w:rsidRPr="000536D4" w:rsidP="003D09D3">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168</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sidRPr="000536D4">
      <w:rPr>
        <w:rFonts w:ascii="Arial Bold" w:hAnsi="Arial Bold" w:cs="Tahoma"/>
        <w:b w:val="0"/>
        <w:bCs w:val="0"/>
        <w:sz w:val="16"/>
        <w:szCs w:val="16"/>
        <w:rtl/>
      </w:rPr>
      <w:t xml:space="preserve"> 65</w:t>
    </w:r>
    <w:r w:rsidRPr="000536D4">
      <w:rPr>
        <w:rFonts w:ascii="Arial Bold" w:hAnsi="Arial Bold" w:cs="Tahoma" w:hint="eastAsia"/>
        <w:b w:val="0"/>
        <w:bCs w:val="0"/>
        <w:sz w:val="16"/>
        <w:szCs w:val="16"/>
        <w:rtl/>
      </w:rPr>
      <w:t>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1CA0" w:rsidRPr="000536D4" w:rsidP="003D09D3">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167</w:t>
    </w:r>
    <w:r w:rsidRPr="000536D4">
      <w:rPr>
        <w:rFonts w:ascii="Arial Bold" w:hAnsi="Arial Bold" w:cs="Tahoma"/>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1CA0" w:rsidRPr="007F1A39" w:rsidP="00F978E1">
    <w:pPr>
      <w:pStyle w:val="Header"/>
      <w:spacing w:before="240" w:after="180"/>
      <w:rPr>
        <w:rFonts w:ascii="Tahoma" w:hAnsi="Tahoma" w:eastAsiaTheme="majorEastAsia" w:cs="Tahoma"/>
        <w:noProof/>
        <w:color w:val="0B5294" w:themeColor="accent1" w:themeShade="BF"/>
        <w:sz w:val="16"/>
        <w:szCs w:val="16"/>
      </w:rPr>
    </w:pP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BE7553">
      <w:rPr>
        <w:rFonts w:ascii="Tahoma" w:hAnsi="Tahoma" w:eastAsiaTheme="majorEastAsia" w:cs="Tahoma"/>
        <w:b/>
        <w:bCs/>
        <w:noProof/>
        <w:color w:val="0B5294" w:themeColor="accent1" w:themeShade="BF"/>
        <w:sz w:val="16"/>
        <w:szCs w:val="16"/>
        <w:rtl/>
      </w:rPr>
      <w:t>704</w:t>
    </w:r>
    <w:r w:rsidRPr="007F1A39">
      <w:rPr>
        <w:rFonts w:ascii="Tahoma" w:hAnsi="Tahoma" w:eastAsiaTheme="majorEastAsia" w:cs="Tahoma"/>
        <w:b/>
        <w:bCs/>
        <w:noProof/>
        <w:color w:val="0B5294" w:themeColor="accent1" w:themeShade="BF"/>
        <w:sz w:val="16"/>
        <w:szCs w:val="16"/>
      </w:rPr>
      <w:fldChar w:fldCharType="end"/>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8E0524">
      <w:rPr>
        <w:rFonts w:hint="eastAsia"/>
        <w:rtl/>
      </w:rPr>
      <w:t xml:space="preserve"> </w:t>
    </w:r>
    <w:r w:rsidRPr="008E0524">
      <w:rPr>
        <w:rFonts w:ascii="Tahoma" w:hAnsi="Tahoma" w:eastAsiaTheme="majorEastAsia" w:cs="Tahoma" w:hint="eastAsia"/>
        <w:noProof/>
        <w:color w:val="0B5294" w:themeColor="accent1" w:themeShade="BF"/>
        <w:sz w:val="16"/>
        <w:szCs w:val="16"/>
        <w:rtl/>
      </w:rPr>
      <w:t>דוח</w:t>
    </w:r>
    <w:r w:rsidRPr="008E0524">
      <w:rPr>
        <w:rFonts w:ascii="Tahoma" w:hAnsi="Tahoma" w:eastAsiaTheme="majorEastAsia" w:cs="Tahoma"/>
        <w:noProof/>
        <w:color w:val="0B5294" w:themeColor="accent1" w:themeShade="BF"/>
        <w:sz w:val="16"/>
        <w:szCs w:val="16"/>
        <w:rtl/>
      </w:rPr>
      <w:t xml:space="preserve"> </w:t>
    </w:r>
    <w:r w:rsidRPr="008E0524">
      <w:rPr>
        <w:rFonts w:ascii="Tahoma" w:hAnsi="Tahoma" w:eastAsiaTheme="majorEastAsia" w:cs="Tahoma" w:hint="eastAsia"/>
        <w:noProof/>
        <w:color w:val="0B5294" w:themeColor="accent1" w:themeShade="BF"/>
        <w:sz w:val="16"/>
        <w:szCs w:val="16"/>
        <w:rtl/>
      </w:rPr>
      <w:t>שנתי</w:t>
    </w:r>
    <w:r w:rsidRPr="008E0524">
      <w:rPr>
        <w:rFonts w:ascii="Tahoma" w:hAnsi="Tahoma" w:eastAsiaTheme="majorEastAsia" w:cs="Tahoma"/>
        <w:noProof/>
        <w:color w:val="0B5294" w:themeColor="accent1" w:themeShade="BF"/>
        <w:sz w:val="16"/>
        <w:szCs w:val="16"/>
        <w:rtl/>
      </w:rPr>
      <w:t xml:space="preserve"> 6</w:t>
    </w:r>
    <w:r>
      <w:rPr>
        <w:rFonts w:ascii="Tahoma" w:hAnsi="Tahoma" w:eastAsiaTheme="majorEastAsia" w:cs="Tahoma" w:hint="cs"/>
        <w:noProof/>
        <w:color w:val="0B5294" w:themeColor="accent1" w:themeShade="BF"/>
        <w:sz w:val="16"/>
        <w:szCs w:val="16"/>
        <w:rtl/>
      </w:rPr>
      <w:t>8א</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1CA0" w:rsidRPr="007F1A39" w:rsidP="007F1A39">
    <w:pPr>
      <w:pStyle w:val="Header"/>
      <w:spacing w:before="240" w:after="180"/>
      <w:jc w:val="right"/>
      <w:rPr>
        <w:rFonts w:ascii="Tahoma" w:hAnsi="Tahoma" w:eastAsiaTheme="majorEastAsia" w:cs="Tahoma"/>
        <w:noProof/>
        <w:color w:val="0B5294" w:themeColor="accent1" w:themeShade="BF"/>
        <w:sz w:val="16"/>
        <w:szCs w:val="16"/>
      </w:rPr>
    </w:pP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2234F6">
      <w:rPr>
        <w:rFonts w:ascii="Tahoma" w:hAnsi="Tahoma" w:eastAsiaTheme="majorEastAsia" w:cs="Tahoma" w:hint="eastAsia"/>
        <w:noProof/>
        <w:color w:val="0B5294" w:themeColor="accent1" w:themeShade="BF"/>
        <w:sz w:val="16"/>
        <w:szCs w:val="16"/>
        <w:rtl/>
      </w:rPr>
      <w:t>נתיבי</w:t>
    </w:r>
    <w:r w:rsidRPr="002234F6">
      <w:rPr>
        <w:rFonts w:ascii="Tahoma" w:hAnsi="Tahoma" w:eastAsiaTheme="majorEastAsia" w:cs="Tahoma"/>
        <w:noProof/>
        <w:color w:val="0B5294" w:themeColor="accent1" w:themeShade="BF"/>
        <w:sz w:val="16"/>
        <w:szCs w:val="16"/>
        <w:rtl/>
      </w:rPr>
      <w:t xml:space="preserve"> </w:t>
    </w:r>
    <w:r w:rsidRPr="002234F6">
      <w:rPr>
        <w:rFonts w:ascii="Tahoma" w:hAnsi="Tahoma" w:eastAsiaTheme="majorEastAsia" w:cs="Tahoma" w:hint="eastAsia"/>
        <w:noProof/>
        <w:color w:val="0B5294" w:themeColor="accent1" w:themeShade="BF"/>
        <w:sz w:val="16"/>
        <w:szCs w:val="16"/>
        <w:rtl/>
      </w:rPr>
      <w:t>ישראל</w:t>
    </w:r>
    <w:r w:rsidRPr="002234F6">
      <w:rPr>
        <w:rFonts w:ascii="Tahoma" w:hAnsi="Tahoma" w:eastAsiaTheme="majorEastAsia" w:cs="Tahoma"/>
        <w:noProof/>
        <w:color w:val="0B5294" w:themeColor="accent1" w:themeShade="BF"/>
        <w:sz w:val="16"/>
        <w:szCs w:val="16"/>
        <w:rtl/>
      </w:rPr>
      <w:t xml:space="preserve"> - </w:t>
    </w:r>
    <w:r w:rsidRPr="002234F6">
      <w:rPr>
        <w:rFonts w:ascii="Tahoma" w:hAnsi="Tahoma" w:eastAsiaTheme="majorEastAsia" w:cs="Tahoma" w:hint="eastAsia"/>
        <w:noProof/>
        <w:color w:val="0B5294" w:themeColor="accent1" w:themeShade="BF"/>
        <w:sz w:val="16"/>
        <w:szCs w:val="16"/>
        <w:rtl/>
      </w:rPr>
      <w:t>החברה</w:t>
    </w:r>
    <w:r w:rsidRPr="002234F6">
      <w:rPr>
        <w:rFonts w:ascii="Tahoma" w:hAnsi="Tahoma" w:eastAsiaTheme="majorEastAsia" w:cs="Tahoma"/>
        <w:noProof/>
        <w:color w:val="0B5294" w:themeColor="accent1" w:themeShade="BF"/>
        <w:sz w:val="16"/>
        <w:szCs w:val="16"/>
        <w:rtl/>
      </w:rPr>
      <w:t xml:space="preserve"> </w:t>
    </w:r>
    <w:r w:rsidRPr="002234F6">
      <w:rPr>
        <w:rFonts w:ascii="Tahoma" w:hAnsi="Tahoma" w:eastAsiaTheme="majorEastAsia" w:cs="Tahoma" w:hint="eastAsia"/>
        <w:noProof/>
        <w:color w:val="0B5294" w:themeColor="accent1" w:themeShade="BF"/>
        <w:sz w:val="16"/>
        <w:szCs w:val="16"/>
        <w:rtl/>
      </w:rPr>
      <w:t>הלאומית</w:t>
    </w:r>
    <w:r w:rsidRPr="002234F6">
      <w:rPr>
        <w:rFonts w:ascii="Tahoma" w:hAnsi="Tahoma" w:eastAsiaTheme="majorEastAsia" w:cs="Tahoma"/>
        <w:noProof/>
        <w:color w:val="0B5294" w:themeColor="accent1" w:themeShade="BF"/>
        <w:sz w:val="16"/>
        <w:szCs w:val="16"/>
        <w:rtl/>
      </w:rPr>
      <w:t xml:space="preserve"> </w:t>
    </w:r>
    <w:r w:rsidRPr="002234F6">
      <w:rPr>
        <w:rFonts w:ascii="Tahoma" w:hAnsi="Tahoma" w:eastAsiaTheme="majorEastAsia" w:cs="Tahoma" w:hint="eastAsia"/>
        <w:noProof/>
        <w:color w:val="0B5294" w:themeColor="accent1" w:themeShade="BF"/>
        <w:sz w:val="16"/>
        <w:szCs w:val="16"/>
        <w:rtl/>
      </w:rPr>
      <w:t>לתשתיות</w:t>
    </w:r>
    <w:r w:rsidRPr="002234F6">
      <w:rPr>
        <w:rFonts w:ascii="Tahoma" w:hAnsi="Tahoma" w:eastAsiaTheme="majorEastAsia" w:cs="Tahoma"/>
        <w:noProof/>
        <w:color w:val="0B5294" w:themeColor="accent1" w:themeShade="BF"/>
        <w:sz w:val="16"/>
        <w:szCs w:val="16"/>
        <w:rtl/>
      </w:rPr>
      <w:t xml:space="preserve"> </w:t>
    </w:r>
    <w:r w:rsidRPr="002234F6">
      <w:rPr>
        <w:rFonts w:ascii="Tahoma" w:hAnsi="Tahoma" w:eastAsiaTheme="majorEastAsia" w:cs="Tahoma" w:hint="eastAsia"/>
        <w:noProof/>
        <w:color w:val="0B5294" w:themeColor="accent1" w:themeShade="BF"/>
        <w:sz w:val="16"/>
        <w:szCs w:val="16"/>
        <w:rtl/>
      </w:rPr>
      <w:t>תחבורה</w:t>
    </w:r>
    <w:r w:rsidRPr="002234F6">
      <w:rPr>
        <w:rFonts w:ascii="Tahoma" w:hAnsi="Tahoma" w:eastAsiaTheme="majorEastAsia" w:cs="Tahoma"/>
        <w:noProof/>
        <w:color w:val="0B5294" w:themeColor="accent1" w:themeShade="BF"/>
        <w:sz w:val="16"/>
        <w:szCs w:val="16"/>
        <w:rtl/>
      </w:rPr>
      <w:t xml:space="preserve"> </w:t>
    </w:r>
    <w:r w:rsidRPr="002234F6">
      <w:rPr>
        <w:rFonts w:ascii="Tahoma" w:hAnsi="Tahoma" w:eastAsiaTheme="majorEastAsia" w:cs="Tahoma" w:hint="eastAsia"/>
        <w:noProof/>
        <w:color w:val="0B5294" w:themeColor="accent1" w:themeShade="BF"/>
        <w:sz w:val="16"/>
        <w:szCs w:val="16"/>
        <w:rtl/>
      </w:rPr>
      <w:t>בע</w:t>
    </w:r>
    <w:r w:rsidRPr="002234F6">
      <w:rPr>
        <w:rFonts w:ascii="Tahoma" w:hAnsi="Tahoma" w:eastAsiaTheme="majorEastAsia" w:cs="Tahoma"/>
        <w:noProof/>
        <w:color w:val="0B5294" w:themeColor="accent1" w:themeShade="BF"/>
        <w:sz w:val="16"/>
        <w:szCs w:val="16"/>
        <w:rtl/>
      </w:rPr>
      <w:t>"</w:t>
    </w:r>
    <w:r w:rsidRPr="002234F6">
      <w:rPr>
        <w:rFonts w:ascii="Tahoma" w:hAnsi="Tahoma" w:eastAsiaTheme="majorEastAsia" w:cs="Tahoma" w:hint="eastAsia"/>
        <w:noProof/>
        <w:color w:val="0B5294" w:themeColor="accent1" w:themeShade="BF"/>
        <w:sz w:val="16"/>
        <w:szCs w:val="16"/>
        <w:rtl/>
      </w:rPr>
      <w:t>מ</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BE7553">
      <w:rPr>
        <w:rFonts w:ascii="Tahoma" w:hAnsi="Tahoma" w:eastAsiaTheme="majorEastAsia" w:cs="Tahoma"/>
        <w:b/>
        <w:bCs/>
        <w:noProof/>
        <w:color w:val="0B5294" w:themeColor="accent1" w:themeShade="BF"/>
        <w:sz w:val="16"/>
        <w:szCs w:val="16"/>
        <w:rtl/>
      </w:rPr>
      <w:t>703</w:t>
    </w:r>
    <w:r w:rsidRPr="007F1A39">
      <w:rPr>
        <w:rFonts w:ascii="Tahoma" w:hAnsi="Tahoma" w:eastAsiaTheme="majorEastAsia" w:cs="Tahoma"/>
        <w:b/>
        <w:bCs/>
        <w:noProof/>
        <w:color w:val="0B5294" w:themeColor="accent1" w:themeShade="BF"/>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1CA0"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163</w:t>
    </w:r>
    <w:r w:rsidRPr="000536D4">
      <w:rPr>
        <w:rFonts w:ascii="Arial Bold" w:hAnsi="Arial Bold" w:cs="Tahoma"/>
        <w:noProof/>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1CA0" w:rsidRPr="00B4501E" w:rsidP="00F978E1">
    <w:pPr>
      <w:pStyle w:val="Header"/>
      <w:spacing w:before="240" w:after="180"/>
      <w:rPr>
        <w:rFonts w:ascii="Tahoma" w:hAnsi="Tahoma" w:eastAsiaTheme="majorEastAsia" w:cs="Tahoma"/>
        <w:color w:val="0B5294" w:themeColor="accent1" w:themeShade="BF"/>
        <w:sz w:val="16"/>
        <w:szCs w:val="16"/>
      </w:rPr>
    </w:pPr>
    <w:r w:rsidRPr="00B4501E">
      <w:rPr>
        <w:rFonts w:ascii="Tahoma" w:hAnsi="Tahoma" w:eastAsiaTheme="majorEastAsia" w:cs="Tahoma"/>
        <w:b/>
        <w:bCs/>
        <w:color w:val="0B5294" w:themeColor="accent1" w:themeShade="BF"/>
        <w:sz w:val="16"/>
        <w:szCs w:val="16"/>
      </w:rPr>
      <w:fldChar w:fldCharType="begin"/>
    </w:r>
    <w:r w:rsidRPr="00B4501E">
      <w:rPr>
        <w:rFonts w:ascii="Tahoma" w:hAnsi="Tahoma" w:eastAsiaTheme="majorEastAsia" w:cs="Tahoma"/>
        <w:b/>
        <w:bCs/>
        <w:color w:val="0B5294" w:themeColor="accent1" w:themeShade="BF"/>
        <w:sz w:val="16"/>
        <w:szCs w:val="16"/>
      </w:rPr>
      <w:instrText xml:space="preserve"> PAGE   \* MERGEFORMAT </w:instrText>
    </w:r>
    <w:r w:rsidRPr="00B4501E">
      <w:rPr>
        <w:rFonts w:ascii="Tahoma" w:hAnsi="Tahoma" w:eastAsiaTheme="majorEastAsia" w:cs="Tahoma"/>
        <w:b/>
        <w:bCs/>
        <w:color w:val="0B5294" w:themeColor="accent1" w:themeShade="BF"/>
        <w:sz w:val="16"/>
        <w:szCs w:val="16"/>
      </w:rPr>
      <w:fldChar w:fldCharType="separate"/>
    </w:r>
    <w:r w:rsidR="00BE7553">
      <w:rPr>
        <w:rFonts w:ascii="Tahoma" w:hAnsi="Tahoma" w:eastAsiaTheme="majorEastAsia" w:cs="Tahoma"/>
        <w:b/>
        <w:bCs/>
        <w:noProof/>
        <w:color w:val="0B5294" w:themeColor="accent1" w:themeShade="BF"/>
        <w:sz w:val="16"/>
        <w:szCs w:val="16"/>
        <w:rtl/>
      </w:rPr>
      <w:t>738</w:t>
    </w:r>
    <w:r w:rsidRPr="00B4501E">
      <w:rPr>
        <w:rFonts w:ascii="Tahoma" w:hAnsi="Tahoma" w:eastAsiaTheme="majorEastAsia" w:cs="Tahoma"/>
        <w:b/>
        <w:bCs/>
        <w:color w:val="0B5294" w:themeColor="accent1" w:themeShade="BF"/>
        <w:sz w:val="16"/>
        <w:szCs w:val="16"/>
      </w:rPr>
      <w:fldChar w:fldCharType="end"/>
    </w:r>
    <w:r w:rsidRPr="00B4501E">
      <w:rPr>
        <w:rFonts w:ascii="Tahoma" w:hAnsi="Tahoma" w:eastAsiaTheme="majorEastAsia" w:cs="Tahoma"/>
        <w:color w:val="0B5294" w:themeColor="accent1" w:themeShade="BF"/>
        <w:sz w:val="16"/>
        <w:szCs w:val="16"/>
        <w:rtl/>
      </w:rPr>
      <w:t xml:space="preserve">  |  </w:t>
    </w:r>
    <w:r w:rsidRPr="008E0524">
      <w:rPr>
        <w:rFonts w:ascii="Tahoma" w:hAnsi="Tahoma" w:eastAsiaTheme="majorEastAsia" w:cs="Tahoma" w:hint="eastAsia"/>
        <w:noProof/>
        <w:color w:val="0B5294" w:themeColor="accent1" w:themeShade="BF"/>
        <w:sz w:val="16"/>
        <w:szCs w:val="16"/>
        <w:rtl/>
      </w:rPr>
      <w:t>דוח</w:t>
    </w:r>
    <w:r w:rsidRPr="008E0524">
      <w:rPr>
        <w:rFonts w:ascii="Tahoma" w:hAnsi="Tahoma" w:eastAsiaTheme="majorEastAsia" w:cs="Tahoma"/>
        <w:noProof/>
        <w:color w:val="0B5294" w:themeColor="accent1" w:themeShade="BF"/>
        <w:sz w:val="16"/>
        <w:szCs w:val="16"/>
        <w:rtl/>
      </w:rPr>
      <w:t xml:space="preserve"> </w:t>
    </w:r>
    <w:r w:rsidRPr="008E0524">
      <w:rPr>
        <w:rFonts w:ascii="Tahoma" w:hAnsi="Tahoma" w:eastAsiaTheme="majorEastAsia" w:cs="Tahoma" w:hint="eastAsia"/>
        <w:noProof/>
        <w:color w:val="0B5294" w:themeColor="accent1" w:themeShade="BF"/>
        <w:sz w:val="16"/>
        <w:szCs w:val="16"/>
        <w:rtl/>
      </w:rPr>
      <w:t>שנתי</w:t>
    </w:r>
    <w:r w:rsidRPr="008E0524">
      <w:rPr>
        <w:rFonts w:ascii="Tahoma" w:hAnsi="Tahoma" w:eastAsiaTheme="majorEastAsia" w:cs="Tahoma"/>
        <w:noProof/>
        <w:color w:val="0B5294" w:themeColor="accent1" w:themeShade="BF"/>
        <w:sz w:val="16"/>
        <w:szCs w:val="16"/>
        <w:rtl/>
      </w:rPr>
      <w:t xml:space="preserve"> 6</w:t>
    </w:r>
    <w:r>
      <w:rPr>
        <w:rFonts w:ascii="Tahoma" w:hAnsi="Tahoma" w:eastAsiaTheme="majorEastAsia" w:cs="Tahoma" w:hint="cs"/>
        <w:noProof/>
        <w:color w:val="0B5294" w:themeColor="accent1" w:themeShade="BF"/>
        <w:sz w:val="16"/>
        <w:szCs w:val="16"/>
        <w:rtl/>
      </w:rPr>
      <w:t>8א</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1CA0" w:rsidRPr="007F1A39" w:rsidP="007F1A39">
    <w:pPr>
      <w:pStyle w:val="Header"/>
      <w:spacing w:before="240" w:after="180"/>
      <w:jc w:val="right"/>
      <w:rPr>
        <w:rFonts w:ascii="Tahoma" w:hAnsi="Tahoma" w:eastAsiaTheme="majorEastAsia" w:cs="Tahoma"/>
        <w:noProof/>
        <w:color w:val="0B5294" w:themeColor="accent1" w:themeShade="BF"/>
        <w:sz w:val="16"/>
        <w:szCs w:val="16"/>
      </w:rPr>
    </w:pPr>
    <w:r w:rsidRPr="002234F6">
      <w:rPr>
        <w:rFonts w:ascii="Tahoma" w:hAnsi="Tahoma" w:eastAsiaTheme="majorEastAsia" w:cs="Tahoma" w:hint="eastAsia"/>
        <w:noProof/>
        <w:color w:val="0B5294" w:themeColor="accent1" w:themeShade="BF"/>
        <w:sz w:val="16"/>
        <w:szCs w:val="16"/>
        <w:rtl/>
      </w:rPr>
      <w:t>נתיבי</w:t>
    </w:r>
    <w:r w:rsidRPr="002234F6">
      <w:rPr>
        <w:rFonts w:ascii="Tahoma" w:hAnsi="Tahoma" w:eastAsiaTheme="majorEastAsia" w:cs="Tahoma"/>
        <w:noProof/>
        <w:color w:val="0B5294" w:themeColor="accent1" w:themeShade="BF"/>
        <w:sz w:val="16"/>
        <w:szCs w:val="16"/>
        <w:rtl/>
      </w:rPr>
      <w:t xml:space="preserve"> </w:t>
    </w:r>
    <w:r w:rsidRPr="002234F6">
      <w:rPr>
        <w:rFonts w:ascii="Tahoma" w:hAnsi="Tahoma" w:eastAsiaTheme="majorEastAsia" w:cs="Tahoma" w:hint="eastAsia"/>
        <w:noProof/>
        <w:color w:val="0B5294" w:themeColor="accent1" w:themeShade="BF"/>
        <w:sz w:val="16"/>
        <w:szCs w:val="16"/>
        <w:rtl/>
      </w:rPr>
      <w:t>ישראל</w:t>
    </w:r>
    <w:r w:rsidRPr="002234F6">
      <w:rPr>
        <w:rFonts w:ascii="Tahoma" w:hAnsi="Tahoma" w:eastAsiaTheme="majorEastAsia" w:cs="Tahoma"/>
        <w:noProof/>
        <w:color w:val="0B5294" w:themeColor="accent1" w:themeShade="BF"/>
        <w:sz w:val="16"/>
        <w:szCs w:val="16"/>
        <w:rtl/>
      </w:rPr>
      <w:t xml:space="preserve"> - </w:t>
    </w:r>
    <w:r w:rsidRPr="002234F6">
      <w:rPr>
        <w:rFonts w:ascii="Tahoma" w:hAnsi="Tahoma" w:eastAsiaTheme="majorEastAsia" w:cs="Tahoma" w:hint="eastAsia"/>
        <w:noProof/>
        <w:color w:val="0B5294" w:themeColor="accent1" w:themeShade="BF"/>
        <w:sz w:val="16"/>
        <w:szCs w:val="16"/>
        <w:rtl/>
      </w:rPr>
      <w:t>החברה</w:t>
    </w:r>
    <w:r w:rsidRPr="002234F6">
      <w:rPr>
        <w:rFonts w:ascii="Tahoma" w:hAnsi="Tahoma" w:eastAsiaTheme="majorEastAsia" w:cs="Tahoma"/>
        <w:noProof/>
        <w:color w:val="0B5294" w:themeColor="accent1" w:themeShade="BF"/>
        <w:sz w:val="16"/>
        <w:szCs w:val="16"/>
        <w:rtl/>
      </w:rPr>
      <w:t xml:space="preserve"> </w:t>
    </w:r>
    <w:r w:rsidRPr="002234F6">
      <w:rPr>
        <w:rFonts w:ascii="Tahoma" w:hAnsi="Tahoma" w:eastAsiaTheme="majorEastAsia" w:cs="Tahoma" w:hint="eastAsia"/>
        <w:noProof/>
        <w:color w:val="0B5294" w:themeColor="accent1" w:themeShade="BF"/>
        <w:sz w:val="16"/>
        <w:szCs w:val="16"/>
        <w:rtl/>
      </w:rPr>
      <w:t>הלאומית</w:t>
    </w:r>
    <w:r w:rsidRPr="002234F6">
      <w:rPr>
        <w:rFonts w:ascii="Tahoma" w:hAnsi="Tahoma" w:eastAsiaTheme="majorEastAsia" w:cs="Tahoma"/>
        <w:noProof/>
        <w:color w:val="0B5294" w:themeColor="accent1" w:themeShade="BF"/>
        <w:sz w:val="16"/>
        <w:szCs w:val="16"/>
        <w:rtl/>
      </w:rPr>
      <w:t xml:space="preserve"> </w:t>
    </w:r>
    <w:r w:rsidRPr="002234F6">
      <w:rPr>
        <w:rFonts w:ascii="Tahoma" w:hAnsi="Tahoma" w:eastAsiaTheme="majorEastAsia" w:cs="Tahoma" w:hint="eastAsia"/>
        <w:noProof/>
        <w:color w:val="0B5294" w:themeColor="accent1" w:themeShade="BF"/>
        <w:sz w:val="16"/>
        <w:szCs w:val="16"/>
        <w:rtl/>
      </w:rPr>
      <w:t>לתשתיות</w:t>
    </w:r>
    <w:r w:rsidRPr="002234F6">
      <w:rPr>
        <w:rFonts w:ascii="Tahoma" w:hAnsi="Tahoma" w:eastAsiaTheme="majorEastAsia" w:cs="Tahoma"/>
        <w:noProof/>
        <w:color w:val="0B5294" w:themeColor="accent1" w:themeShade="BF"/>
        <w:sz w:val="16"/>
        <w:szCs w:val="16"/>
        <w:rtl/>
      </w:rPr>
      <w:t xml:space="preserve"> </w:t>
    </w:r>
    <w:r w:rsidRPr="002234F6">
      <w:rPr>
        <w:rFonts w:ascii="Tahoma" w:hAnsi="Tahoma" w:eastAsiaTheme="majorEastAsia" w:cs="Tahoma" w:hint="eastAsia"/>
        <w:noProof/>
        <w:color w:val="0B5294" w:themeColor="accent1" w:themeShade="BF"/>
        <w:sz w:val="16"/>
        <w:szCs w:val="16"/>
        <w:rtl/>
      </w:rPr>
      <w:t>תחבורה</w:t>
    </w:r>
    <w:r w:rsidRPr="002234F6">
      <w:rPr>
        <w:rFonts w:ascii="Tahoma" w:hAnsi="Tahoma" w:eastAsiaTheme="majorEastAsia" w:cs="Tahoma"/>
        <w:noProof/>
        <w:color w:val="0B5294" w:themeColor="accent1" w:themeShade="BF"/>
        <w:sz w:val="16"/>
        <w:szCs w:val="16"/>
        <w:rtl/>
      </w:rPr>
      <w:t xml:space="preserve"> </w:t>
    </w:r>
    <w:r w:rsidRPr="002234F6">
      <w:rPr>
        <w:rFonts w:ascii="Tahoma" w:hAnsi="Tahoma" w:eastAsiaTheme="majorEastAsia" w:cs="Tahoma" w:hint="eastAsia"/>
        <w:noProof/>
        <w:color w:val="0B5294" w:themeColor="accent1" w:themeShade="BF"/>
        <w:sz w:val="16"/>
        <w:szCs w:val="16"/>
        <w:rtl/>
      </w:rPr>
      <w:t>בע</w:t>
    </w:r>
    <w:r w:rsidRPr="002234F6">
      <w:rPr>
        <w:rFonts w:ascii="Tahoma" w:hAnsi="Tahoma" w:eastAsiaTheme="majorEastAsia" w:cs="Tahoma"/>
        <w:noProof/>
        <w:color w:val="0B5294" w:themeColor="accent1" w:themeShade="BF"/>
        <w:sz w:val="16"/>
        <w:szCs w:val="16"/>
        <w:rtl/>
      </w:rPr>
      <w:t>"</w:t>
    </w:r>
    <w:r w:rsidRPr="002234F6">
      <w:rPr>
        <w:rFonts w:ascii="Tahoma" w:hAnsi="Tahoma" w:eastAsiaTheme="majorEastAsia" w:cs="Tahoma" w:hint="eastAsia"/>
        <w:noProof/>
        <w:color w:val="0B5294" w:themeColor="accent1" w:themeShade="BF"/>
        <w:sz w:val="16"/>
        <w:szCs w:val="16"/>
        <w:rtl/>
      </w:rPr>
      <w:t>מ</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BE7553">
      <w:rPr>
        <w:rFonts w:ascii="Tahoma" w:hAnsi="Tahoma" w:eastAsiaTheme="majorEastAsia" w:cs="Tahoma"/>
        <w:b/>
        <w:bCs/>
        <w:noProof/>
        <w:color w:val="0B5294" w:themeColor="accent1" w:themeShade="BF"/>
        <w:sz w:val="16"/>
        <w:szCs w:val="16"/>
        <w:rtl/>
      </w:rPr>
      <w:t>739</w:t>
    </w:r>
    <w:r w:rsidRPr="007F1A39">
      <w:rPr>
        <w:rFonts w:ascii="Tahoma" w:hAnsi="Tahoma" w:eastAsiaTheme="majorEastAsia" w:cs="Tahoma"/>
        <w:b/>
        <w:bCs/>
        <w:noProof/>
        <w:color w:val="0B5294" w:themeColor="accent1" w:themeShade="BF"/>
        <w:sz w:val="16"/>
        <w:szCs w:val="16"/>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60B5" w:rsidRPr="00E060B5" w:rsidP="00E06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FA0A13"/>
    <w:multiLevelType w:val="multilevel"/>
    <w:tmpl w:val="7C1C9A84"/>
    <w:lvl w:ilvl="0">
      <w:start w:val="2"/>
      <w:numFmt w:val="decimal"/>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3E197E6A"/>
    <w:multiLevelType w:val="multilevel"/>
    <w:tmpl w:val="CE368A5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5">
    <w:nsid w:val="50AD539E"/>
    <w:multiLevelType w:val="multilevel"/>
    <w:tmpl w:val="D52EE256"/>
    <w:lvl w:ilvl="0">
      <w:start w:val="1"/>
      <w:numFmt w:val="decimal"/>
      <w:lvlText w:val="%1."/>
      <w:lvlJc w:val="left"/>
      <w:pPr>
        <w:ind w:left="340" w:hanging="340"/>
      </w:pPr>
      <w:rPr>
        <w:b w:val="0"/>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6">
    <w:nsid w:val="53150A90"/>
    <w:multiLevelType w:val="multilevel"/>
    <w:tmpl w:val="9A44CE9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nsid w:val="5A7F1534"/>
    <w:multiLevelType w:val="multilevel"/>
    <w:tmpl w:val="CE368A5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8">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9">
    <w:nsid w:val="6A812C87"/>
    <w:multiLevelType w:val="multilevel"/>
    <w:tmpl w:val="E7A098D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0">
    <w:nsid w:val="7A8C28D4"/>
    <w:multiLevelType w:val="hybridMultilevel"/>
    <w:tmpl w:val="16A29E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DC24138"/>
    <w:multiLevelType w:val="multilevel"/>
    <w:tmpl w:val="97A41426"/>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268"/>
        </w:tabs>
        <w:ind w:left="2268" w:hanging="1021"/>
      </w:pPr>
      <w:rPr>
        <w:rFonts w:hint="default"/>
      </w:rPr>
    </w:lvl>
    <w:lvl w:ilvl="3">
      <w:start w:val="1"/>
      <w:numFmt w:val="hebrew1"/>
      <w:lvlText w:val="(%4)"/>
      <w:lvlJc w:val="left"/>
      <w:pPr>
        <w:tabs>
          <w:tab w:val="num" w:pos="2438"/>
        </w:tabs>
        <w:ind w:left="2438" w:hanging="454"/>
      </w:pPr>
      <w:rPr>
        <w:rFonts w:ascii="David" w:hAnsi="David" w:cs="David" w:hint="default"/>
        <w:b w:val="0"/>
        <w:bCs w:val="0"/>
        <w:i w:val="0"/>
        <w:iCs w:val="0"/>
        <w:sz w:val="24"/>
        <w:szCs w:val="24"/>
      </w:rPr>
    </w:lvl>
    <w:lvl w:ilvl="4">
      <w:start w:val="1"/>
      <w:numFmt w:val="none"/>
      <w:lvlText w:val="%1.%2.%3.%4.%5."/>
      <w:lvlJc w:val="center"/>
      <w:pPr>
        <w:tabs>
          <w:tab w:val="num" w:pos="2234"/>
        </w:tabs>
        <w:ind w:left="2234" w:hanging="794"/>
      </w:pPr>
      <w:rPr>
        <w:rFonts w:hint="default"/>
      </w:rPr>
    </w:lvl>
    <w:lvl w:ilvl="5">
      <w:start w:val="1"/>
      <w:numFmt w:val="none"/>
      <w:lvlText w:val="%1.%2.%3.%4.%5.%6"/>
      <w:lvlJc w:val="center"/>
      <w:pPr>
        <w:tabs>
          <w:tab w:val="num" w:pos="2738"/>
        </w:tabs>
        <w:ind w:left="2738" w:hanging="941"/>
      </w:pPr>
      <w:rPr>
        <w:rFonts w:hint="default"/>
      </w:rPr>
    </w:lvl>
    <w:lvl w:ilvl="6">
      <w:start w:val="1"/>
      <w:numFmt w:val="none"/>
      <w:lvlText w:val="%1.%2.%3.%4.%5.%6."/>
      <w:lvlJc w:val="center"/>
      <w:pPr>
        <w:tabs>
          <w:tab w:val="num" w:pos="3237"/>
        </w:tabs>
        <w:ind w:left="3237" w:hanging="1077"/>
      </w:pPr>
      <w:rPr>
        <w:rFonts w:hint="default"/>
      </w:rPr>
    </w:lvl>
    <w:lvl w:ilvl="7">
      <w:start w:val="1"/>
      <w:numFmt w:val="none"/>
      <w:lvlText w:val="%1.%2.%3.%4.%5.%6.%7"/>
      <w:lvlJc w:val="center"/>
      <w:pPr>
        <w:tabs>
          <w:tab w:val="num" w:pos="3742"/>
        </w:tabs>
        <w:ind w:left="3742" w:hanging="1225"/>
      </w:pPr>
      <w:rPr>
        <w:rFonts w:hint="default"/>
      </w:rPr>
    </w:lvl>
    <w:lvl w:ilvl="8">
      <w:start w:val="1"/>
      <w:numFmt w:val="none"/>
      <w:lvlText w:val="%1.%2.%3.%4.%5.%6.%7"/>
      <w:lvlJc w:val="center"/>
      <w:pPr>
        <w:tabs>
          <w:tab w:val="num" w:pos="4320"/>
        </w:tabs>
        <w:ind w:left="4320" w:hanging="1440"/>
      </w:pPr>
      <w:rPr>
        <w:rFonts w:hint="default"/>
      </w:rPr>
    </w:lvl>
  </w:abstractNum>
  <w:abstractNum w:abstractNumId="12">
    <w:nsid w:val="7DFF63C7"/>
    <w:multiLevelType w:val="multilevel"/>
    <w:tmpl w:val="700C200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num w:numId="1">
    <w:abstractNumId w:val="3"/>
  </w:num>
  <w:num w:numId="2">
    <w:abstractNumId w:val="8"/>
  </w:num>
  <w:num w:numId="3">
    <w:abstractNumId w:val="1"/>
  </w:num>
  <w:num w:numId="4">
    <w:abstractNumId w:val="9"/>
  </w:num>
  <w:num w:numId="5">
    <w:abstractNumId w:val="0"/>
  </w:num>
  <w:num w:numId="6">
    <w:abstractNumId w:val="11"/>
  </w:num>
  <w:num w:numId="7">
    <w:abstractNumId w:val="6"/>
  </w:num>
  <w:num w:numId="8">
    <w:abstractNumId w:val="12"/>
  </w:num>
  <w:num w:numId="9">
    <w:abstractNumId w:val="10"/>
  </w:num>
  <w:num w:numId="10">
    <w:abstractNumId w:val="5"/>
  </w:num>
  <w:num w:numId="11">
    <w:abstractNumId w:val="7"/>
  </w:num>
  <w:num w:numId="12">
    <w:abstractNumId w:val="4"/>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35C3"/>
    <w:rsid w:val="0000362C"/>
    <w:rsid w:val="000047FD"/>
    <w:rsid w:val="00005D49"/>
    <w:rsid w:val="00006C22"/>
    <w:rsid w:val="000073CC"/>
    <w:rsid w:val="000105AD"/>
    <w:rsid w:val="000114F5"/>
    <w:rsid w:val="00011508"/>
    <w:rsid w:val="000123B5"/>
    <w:rsid w:val="00012511"/>
    <w:rsid w:val="00012E42"/>
    <w:rsid w:val="00012FC5"/>
    <w:rsid w:val="00013127"/>
    <w:rsid w:val="00015D42"/>
    <w:rsid w:val="00017099"/>
    <w:rsid w:val="000174BC"/>
    <w:rsid w:val="00021662"/>
    <w:rsid w:val="000217C4"/>
    <w:rsid w:val="000225D3"/>
    <w:rsid w:val="000249E2"/>
    <w:rsid w:val="00025440"/>
    <w:rsid w:val="00025650"/>
    <w:rsid w:val="0002681A"/>
    <w:rsid w:val="0002689B"/>
    <w:rsid w:val="00027245"/>
    <w:rsid w:val="000315F5"/>
    <w:rsid w:val="00031938"/>
    <w:rsid w:val="00032126"/>
    <w:rsid w:val="000331D3"/>
    <w:rsid w:val="0003470F"/>
    <w:rsid w:val="00034F3F"/>
    <w:rsid w:val="000350BF"/>
    <w:rsid w:val="000356A7"/>
    <w:rsid w:val="00035AA3"/>
    <w:rsid w:val="00035BD0"/>
    <w:rsid w:val="00036469"/>
    <w:rsid w:val="00036B1B"/>
    <w:rsid w:val="00037596"/>
    <w:rsid w:val="00040CFC"/>
    <w:rsid w:val="00044478"/>
    <w:rsid w:val="00044647"/>
    <w:rsid w:val="00044A44"/>
    <w:rsid w:val="000461F4"/>
    <w:rsid w:val="00046B8C"/>
    <w:rsid w:val="00046DDB"/>
    <w:rsid w:val="00046F96"/>
    <w:rsid w:val="000473A2"/>
    <w:rsid w:val="0004763A"/>
    <w:rsid w:val="000504A0"/>
    <w:rsid w:val="00051008"/>
    <w:rsid w:val="000523CB"/>
    <w:rsid w:val="000525A9"/>
    <w:rsid w:val="000536D4"/>
    <w:rsid w:val="0005686C"/>
    <w:rsid w:val="00057227"/>
    <w:rsid w:val="00057394"/>
    <w:rsid w:val="00057941"/>
    <w:rsid w:val="00057DBB"/>
    <w:rsid w:val="00060A1A"/>
    <w:rsid w:val="00061116"/>
    <w:rsid w:val="00061AC6"/>
    <w:rsid w:val="00061BAA"/>
    <w:rsid w:val="00061F85"/>
    <w:rsid w:val="00063866"/>
    <w:rsid w:val="0006471A"/>
    <w:rsid w:val="00064B2A"/>
    <w:rsid w:val="00064CC2"/>
    <w:rsid w:val="00064F00"/>
    <w:rsid w:val="000668F3"/>
    <w:rsid w:val="00067E4F"/>
    <w:rsid w:val="00067F8D"/>
    <w:rsid w:val="000700BA"/>
    <w:rsid w:val="00070DF2"/>
    <w:rsid w:val="00072DC7"/>
    <w:rsid w:val="000760A4"/>
    <w:rsid w:val="00076160"/>
    <w:rsid w:val="000761E8"/>
    <w:rsid w:val="00076C3B"/>
    <w:rsid w:val="00076C6A"/>
    <w:rsid w:val="000771FA"/>
    <w:rsid w:val="000772F2"/>
    <w:rsid w:val="000812BC"/>
    <w:rsid w:val="0008321A"/>
    <w:rsid w:val="00083F4F"/>
    <w:rsid w:val="000841FE"/>
    <w:rsid w:val="000847F9"/>
    <w:rsid w:val="00084F1F"/>
    <w:rsid w:val="0008572D"/>
    <w:rsid w:val="000868BD"/>
    <w:rsid w:val="00090AB0"/>
    <w:rsid w:val="00092220"/>
    <w:rsid w:val="00092F71"/>
    <w:rsid w:val="00093068"/>
    <w:rsid w:val="00095574"/>
    <w:rsid w:val="00095581"/>
    <w:rsid w:val="0009699F"/>
    <w:rsid w:val="000A0FC0"/>
    <w:rsid w:val="000A1016"/>
    <w:rsid w:val="000A16EF"/>
    <w:rsid w:val="000A18FC"/>
    <w:rsid w:val="000A2903"/>
    <w:rsid w:val="000A2BC9"/>
    <w:rsid w:val="000A34B5"/>
    <w:rsid w:val="000A3DC6"/>
    <w:rsid w:val="000A47E6"/>
    <w:rsid w:val="000A57AD"/>
    <w:rsid w:val="000A5B7B"/>
    <w:rsid w:val="000A60EB"/>
    <w:rsid w:val="000A6179"/>
    <w:rsid w:val="000A62A7"/>
    <w:rsid w:val="000A659E"/>
    <w:rsid w:val="000A6BFF"/>
    <w:rsid w:val="000A6DBB"/>
    <w:rsid w:val="000A7C62"/>
    <w:rsid w:val="000B0EA1"/>
    <w:rsid w:val="000B0EAD"/>
    <w:rsid w:val="000B10B2"/>
    <w:rsid w:val="000B1342"/>
    <w:rsid w:val="000B1876"/>
    <w:rsid w:val="000B2128"/>
    <w:rsid w:val="000B291F"/>
    <w:rsid w:val="000B2D78"/>
    <w:rsid w:val="000B3659"/>
    <w:rsid w:val="000B4E54"/>
    <w:rsid w:val="000B544F"/>
    <w:rsid w:val="000B565F"/>
    <w:rsid w:val="000B6085"/>
    <w:rsid w:val="000B62E6"/>
    <w:rsid w:val="000B6799"/>
    <w:rsid w:val="000B7227"/>
    <w:rsid w:val="000B73A9"/>
    <w:rsid w:val="000C0334"/>
    <w:rsid w:val="000C0F9D"/>
    <w:rsid w:val="000C19F9"/>
    <w:rsid w:val="000C1BB0"/>
    <w:rsid w:val="000C1F02"/>
    <w:rsid w:val="000C2E22"/>
    <w:rsid w:val="000C4DEF"/>
    <w:rsid w:val="000C5425"/>
    <w:rsid w:val="000C57FF"/>
    <w:rsid w:val="000C6708"/>
    <w:rsid w:val="000C7018"/>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5B6C"/>
    <w:rsid w:val="000E5C35"/>
    <w:rsid w:val="000E642B"/>
    <w:rsid w:val="000E6B72"/>
    <w:rsid w:val="000E6D1A"/>
    <w:rsid w:val="000E761F"/>
    <w:rsid w:val="000E7FC4"/>
    <w:rsid w:val="000F0117"/>
    <w:rsid w:val="000F0D79"/>
    <w:rsid w:val="000F3B27"/>
    <w:rsid w:val="000F41D0"/>
    <w:rsid w:val="000F4951"/>
    <w:rsid w:val="000F4997"/>
    <w:rsid w:val="000F49B9"/>
    <w:rsid w:val="000F4C6C"/>
    <w:rsid w:val="000F4E31"/>
    <w:rsid w:val="000F51B7"/>
    <w:rsid w:val="000F54A6"/>
    <w:rsid w:val="000F68CD"/>
    <w:rsid w:val="000F69B0"/>
    <w:rsid w:val="000F6B40"/>
    <w:rsid w:val="000F722D"/>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FBF"/>
    <w:rsid w:val="00106FC5"/>
    <w:rsid w:val="00107938"/>
    <w:rsid w:val="00111817"/>
    <w:rsid w:val="00111D0B"/>
    <w:rsid w:val="00112B7B"/>
    <w:rsid w:val="00112D83"/>
    <w:rsid w:val="00113A65"/>
    <w:rsid w:val="00113BEC"/>
    <w:rsid w:val="0011400B"/>
    <w:rsid w:val="00114587"/>
    <w:rsid w:val="001156F5"/>
    <w:rsid w:val="00115F32"/>
    <w:rsid w:val="00116EC6"/>
    <w:rsid w:val="00117163"/>
    <w:rsid w:val="00117668"/>
    <w:rsid w:val="00120C15"/>
    <w:rsid w:val="00121460"/>
    <w:rsid w:val="001215F4"/>
    <w:rsid w:val="001221B2"/>
    <w:rsid w:val="00124D10"/>
    <w:rsid w:val="00125732"/>
    <w:rsid w:val="00126FB8"/>
    <w:rsid w:val="00127083"/>
    <w:rsid w:val="00127147"/>
    <w:rsid w:val="00127204"/>
    <w:rsid w:val="001275EC"/>
    <w:rsid w:val="00130912"/>
    <w:rsid w:val="00130ABF"/>
    <w:rsid w:val="00130E45"/>
    <w:rsid w:val="0013170A"/>
    <w:rsid w:val="00131A11"/>
    <w:rsid w:val="00131AAF"/>
    <w:rsid w:val="00132921"/>
    <w:rsid w:val="00132FFC"/>
    <w:rsid w:val="00134716"/>
    <w:rsid w:val="00135EB9"/>
    <w:rsid w:val="00136B9E"/>
    <w:rsid w:val="00141E28"/>
    <w:rsid w:val="00143613"/>
    <w:rsid w:val="00144786"/>
    <w:rsid w:val="00145DAD"/>
    <w:rsid w:val="00146345"/>
    <w:rsid w:val="00150E90"/>
    <w:rsid w:val="001510CF"/>
    <w:rsid w:val="0015132E"/>
    <w:rsid w:val="001519D2"/>
    <w:rsid w:val="00152684"/>
    <w:rsid w:val="00152C39"/>
    <w:rsid w:val="00153D39"/>
    <w:rsid w:val="00154886"/>
    <w:rsid w:val="00154C30"/>
    <w:rsid w:val="00154C71"/>
    <w:rsid w:val="001551EA"/>
    <w:rsid w:val="001553E4"/>
    <w:rsid w:val="00156292"/>
    <w:rsid w:val="001563D0"/>
    <w:rsid w:val="0015686E"/>
    <w:rsid w:val="00156A81"/>
    <w:rsid w:val="00160149"/>
    <w:rsid w:val="00160DE1"/>
    <w:rsid w:val="00161297"/>
    <w:rsid w:val="00161324"/>
    <w:rsid w:val="0016160F"/>
    <w:rsid w:val="00161CBD"/>
    <w:rsid w:val="0016215A"/>
    <w:rsid w:val="00162D9B"/>
    <w:rsid w:val="001632AB"/>
    <w:rsid w:val="0016419A"/>
    <w:rsid w:val="001643E8"/>
    <w:rsid w:val="0016445C"/>
    <w:rsid w:val="00165197"/>
    <w:rsid w:val="001666D8"/>
    <w:rsid w:val="00166EE9"/>
    <w:rsid w:val="00170C02"/>
    <w:rsid w:val="00171743"/>
    <w:rsid w:val="00171E57"/>
    <w:rsid w:val="00171F80"/>
    <w:rsid w:val="001740DF"/>
    <w:rsid w:val="00175C43"/>
    <w:rsid w:val="00175DFF"/>
    <w:rsid w:val="00176E39"/>
    <w:rsid w:val="00177295"/>
    <w:rsid w:val="001772DD"/>
    <w:rsid w:val="00177493"/>
    <w:rsid w:val="0018090E"/>
    <w:rsid w:val="00180C76"/>
    <w:rsid w:val="001816A1"/>
    <w:rsid w:val="00181B5A"/>
    <w:rsid w:val="001856B7"/>
    <w:rsid w:val="0018650A"/>
    <w:rsid w:val="001866EE"/>
    <w:rsid w:val="00186FA6"/>
    <w:rsid w:val="0018762D"/>
    <w:rsid w:val="0018773C"/>
    <w:rsid w:val="001877CA"/>
    <w:rsid w:val="0019127D"/>
    <w:rsid w:val="001927CC"/>
    <w:rsid w:val="00192DC4"/>
    <w:rsid w:val="001933DD"/>
    <w:rsid w:val="0019373E"/>
    <w:rsid w:val="00193C51"/>
    <w:rsid w:val="00194AD1"/>
    <w:rsid w:val="00194FE0"/>
    <w:rsid w:val="00196762"/>
    <w:rsid w:val="00196B27"/>
    <w:rsid w:val="00196D01"/>
    <w:rsid w:val="001A06FA"/>
    <w:rsid w:val="001A14B8"/>
    <w:rsid w:val="001A1832"/>
    <w:rsid w:val="001A1A35"/>
    <w:rsid w:val="001A1D8E"/>
    <w:rsid w:val="001A214C"/>
    <w:rsid w:val="001A2E4B"/>
    <w:rsid w:val="001A2F80"/>
    <w:rsid w:val="001A39E5"/>
    <w:rsid w:val="001A3DA4"/>
    <w:rsid w:val="001A417A"/>
    <w:rsid w:val="001A559D"/>
    <w:rsid w:val="001A5864"/>
    <w:rsid w:val="001A7760"/>
    <w:rsid w:val="001A7A97"/>
    <w:rsid w:val="001B011A"/>
    <w:rsid w:val="001B0380"/>
    <w:rsid w:val="001B0381"/>
    <w:rsid w:val="001B04A4"/>
    <w:rsid w:val="001B0961"/>
    <w:rsid w:val="001B18C7"/>
    <w:rsid w:val="001B19A1"/>
    <w:rsid w:val="001B21ED"/>
    <w:rsid w:val="001B257E"/>
    <w:rsid w:val="001B2867"/>
    <w:rsid w:val="001B3A3F"/>
    <w:rsid w:val="001B40DE"/>
    <w:rsid w:val="001B476F"/>
    <w:rsid w:val="001B7FC5"/>
    <w:rsid w:val="001C0ABC"/>
    <w:rsid w:val="001C125C"/>
    <w:rsid w:val="001C265D"/>
    <w:rsid w:val="001C2713"/>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5906"/>
    <w:rsid w:val="001D7F39"/>
    <w:rsid w:val="001E070A"/>
    <w:rsid w:val="001E179C"/>
    <w:rsid w:val="001E21EA"/>
    <w:rsid w:val="001E25A0"/>
    <w:rsid w:val="001E3D2B"/>
    <w:rsid w:val="001E5A0D"/>
    <w:rsid w:val="001E5BF1"/>
    <w:rsid w:val="001E5C22"/>
    <w:rsid w:val="001E7054"/>
    <w:rsid w:val="001E7248"/>
    <w:rsid w:val="001E732D"/>
    <w:rsid w:val="001E7790"/>
    <w:rsid w:val="001F042F"/>
    <w:rsid w:val="001F184D"/>
    <w:rsid w:val="001F249E"/>
    <w:rsid w:val="001F2D9E"/>
    <w:rsid w:val="001F30C9"/>
    <w:rsid w:val="001F3894"/>
    <w:rsid w:val="001F3A92"/>
    <w:rsid w:val="001F449D"/>
    <w:rsid w:val="001F4B27"/>
    <w:rsid w:val="001F4FD0"/>
    <w:rsid w:val="001F540E"/>
    <w:rsid w:val="001F573D"/>
    <w:rsid w:val="001F60D3"/>
    <w:rsid w:val="001F6433"/>
    <w:rsid w:val="001F6D2B"/>
    <w:rsid w:val="001F708C"/>
    <w:rsid w:val="001F7132"/>
    <w:rsid w:val="00201773"/>
    <w:rsid w:val="00201C60"/>
    <w:rsid w:val="002020AF"/>
    <w:rsid w:val="00203A69"/>
    <w:rsid w:val="00204FD5"/>
    <w:rsid w:val="00206427"/>
    <w:rsid w:val="00206B50"/>
    <w:rsid w:val="00206E89"/>
    <w:rsid w:val="0020737B"/>
    <w:rsid w:val="00211542"/>
    <w:rsid w:val="002115E2"/>
    <w:rsid w:val="00211890"/>
    <w:rsid w:val="00211CD5"/>
    <w:rsid w:val="00212C70"/>
    <w:rsid w:val="00212CC9"/>
    <w:rsid w:val="00213D63"/>
    <w:rsid w:val="00214667"/>
    <w:rsid w:val="002164D6"/>
    <w:rsid w:val="00216564"/>
    <w:rsid w:val="00216CE4"/>
    <w:rsid w:val="00216E18"/>
    <w:rsid w:val="00217002"/>
    <w:rsid w:val="00217D25"/>
    <w:rsid w:val="00220150"/>
    <w:rsid w:val="00220A56"/>
    <w:rsid w:val="00220B1E"/>
    <w:rsid w:val="00220D93"/>
    <w:rsid w:val="00221B6D"/>
    <w:rsid w:val="00222EFD"/>
    <w:rsid w:val="002234F6"/>
    <w:rsid w:val="00223E18"/>
    <w:rsid w:val="00225614"/>
    <w:rsid w:val="00225E4F"/>
    <w:rsid w:val="002262C7"/>
    <w:rsid w:val="00226BE5"/>
    <w:rsid w:val="00226D6C"/>
    <w:rsid w:val="002303B8"/>
    <w:rsid w:val="00230D48"/>
    <w:rsid w:val="0023147E"/>
    <w:rsid w:val="002314C8"/>
    <w:rsid w:val="002330D7"/>
    <w:rsid w:val="00233EF1"/>
    <w:rsid w:val="002348BC"/>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473D4"/>
    <w:rsid w:val="002511A2"/>
    <w:rsid w:val="002518DB"/>
    <w:rsid w:val="002525CC"/>
    <w:rsid w:val="002530C2"/>
    <w:rsid w:val="00255959"/>
    <w:rsid w:val="00255CC3"/>
    <w:rsid w:val="00260172"/>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5DC"/>
    <w:rsid w:val="00273C82"/>
    <w:rsid w:val="00274D7E"/>
    <w:rsid w:val="00277717"/>
    <w:rsid w:val="00277BC2"/>
    <w:rsid w:val="00277E0B"/>
    <w:rsid w:val="002805E4"/>
    <w:rsid w:val="00280807"/>
    <w:rsid w:val="00280A33"/>
    <w:rsid w:val="00280F37"/>
    <w:rsid w:val="00281CA7"/>
    <w:rsid w:val="00281E80"/>
    <w:rsid w:val="002821A4"/>
    <w:rsid w:val="0028253B"/>
    <w:rsid w:val="00283C5E"/>
    <w:rsid w:val="00284052"/>
    <w:rsid w:val="0028477B"/>
    <w:rsid w:val="002861DE"/>
    <w:rsid w:val="00286F9F"/>
    <w:rsid w:val="00287413"/>
    <w:rsid w:val="0028785B"/>
    <w:rsid w:val="002908EC"/>
    <w:rsid w:val="002917D1"/>
    <w:rsid w:val="00293651"/>
    <w:rsid w:val="00293C1D"/>
    <w:rsid w:val="00294765"/>
    <w:rsid w:val="0029509E"/>
    <w:rsid w:val="0029606C"/>
    <w:rsid w:val="002963FC"/>
    <w:rsid w:val="0029657A"/>
    <w:rsid w:val="00296649"/>
    <w:rsid w:val="00296C96"/>
    <w:rsid w:val="002975FB"/>
    <w:rsid w:val="00297CDB"/>
    <w:rsid w:val="00297F9D"/>
    <w:rsid w:val="002A0F5E"/>
    <w:rsid w:val="002A11BD"/>
    <w:rsid w:val="002A122A"/>
    <w:rsid w:val="002A38DF"/>
    <w:rsid w:val="002A4062"/>
    <w:rsid w:val="002A4C50"/>
    <w:rsid w:val="002A51A3"/>
    <w:rsid w:val="002A7A49"/>
    <w:rsid w:val="002A7A4A"/>
    <w:rsid w:val="002A7C14"/>
    <w:rsid w:val="002B0204"/>
    <w:rsid w:val="002B064A"/>
    <w:rsid w:val="002B0758"/>
    <w:rsid w:val="002B07BA"/>
    <w:rsid w:val="002B0A10"/>
    <w:rsid w:val="002B1D68"/>
    <w:rsid w:val="002B285B"/>
    <w:rsid w:val="002B3C5B"/>
    <w:rsid w:val="002B5441"/>
    <w:rsid w:val="002B5517"/>
    <w:rsid w:val="002B5743"/>
    <w:rsid w:val="002B6920"/>
    <w:rsid w:val="002B6B84"/>
    <w:rsid w:val="002C0374"/>
    <w:rsid w:val="002C0D01"/>
    <w:rsid w:val="002C167F"/>
    <w:rsid w:val="002C1805"/>
    <w:rsid w:val="002C3001"/>
    <w:rsid w:val="002C3A61"/>
    <w:rsid w:val="002C53F1"/>
    <w:rsid w:val="002C5D25"/>
    <w:rsid w:val="002C6165"/>
    <w:rsid w:val="002C6364"/>
    <w:rsid w:val="002C68CB"/>
    <w:rsid w:val="002C6F0A"/>
    <w:rsid w:val="002D1462"/>
    <w:rsid w:val="002D1F63"/>
    <w:rsid w:val="002D2002"/>
    <w:rsid w:val="002D238D"/>
    <w:rsid w:val="002D239D"/>
    <w:rsid w:val="002D2A02"/>
    <w:rsid w:val="002D2A09"/>
    <w:rsid w:val="002D2B39"/>
    <w:rsid w:val="002D41DC"/>
    <w:rsid w:val="002D4324"/>
    <w:rsid w:val="002D54F5"/>
    <w:rsid w:val="002D62C9"/>
    <w:rsid w:val="002D644D"/>
    <w:rsid w:val="002E19D0"/>
    <w:rsid w:val="002E2762"/>
    <w:rsid w:val="002E317F"/>
    <w:rsid w:val="002E395E"/>
    <w:rsid w:val="002E4809"/>
    <w:rsid w:val="002E4AD0"/>
    <w:rsid w:val="002E4B6B"/>
    <w:rsid w:val="002E4D18"/>
    <w:rsid w:val="002E6C36"/>
    <w:rsid w:val="002E7650"/>
    <w:rsid w:val="002E7F4E"/>
    <w:rsid w:val="002F0C58"/>
    <w:rsid w:val="002F1280"/>
    <w:rsid w:val="002F165F"/>
    <w:rsid w:val="002F195C"/>
    <w:rsid w:val="002F1A0D"/>
    <w:rsid w:val="002F2133"/>
    <w:rsid w:val="002F2319"/>
    <w:rsid w:val="002F2754"/>
    <w:rsid w:val="002F3251"/>
    <w:rsid w:val="003006EA"/>
    <w:rsid w:val="00300E9F"/>
    <w:rsid w:val="00301280"/>
    <w:rsid w:val="003027AA"/>
    <w:rsid w:val="00302CDA"/>
    <w:rsid w:val="003044D4"/>
    <w:rsid w:val="00304A28"/>
    <w:rsid w:val="00305501"/>
    <w:rsid w:val="00306333"/>
    <w:rsid w:val="00310CE8"/>
    <w:rsid w:val="00311D24"/>
    <w:rsid w:val="00312650"/>
    <w:rsid w:val="003133FC"/>
    <w:rsid w:val="00313EC4"/>
    <w:rsid w:val="003150B1"/>
    <w:rsid w:val="00316C90"/>
    <w:rsid w:val="003173E0"/>
    <w:rsid w:val="00320159"/>
    <w:rsid w:val="00321D1B"/>
    <w:rsid w:val="003243AF"/>
    <w:rsid w:val="00325332"/>
    <w:rsid w:val="00325469"/>
    <w:rsid w:val="00327C2A"/>
    <w:rsid w:val="00327FBF"/>
    <w:rsid w:val="0033032D"/>
    <w:rsid w:val="00330465"/>
    <w:rsid w:val="00330697"/>
    <w:rsid w:val="0033100C"/>
    <w:rsid w:val="00331522"/>
    <w:rsid w:val="00331A56"/>
    <w:rsid w:val="00331DAB"/>
    <w:rsid w:val="00333FB0"/>
    <w:rsid w:val="00334BBC"/>
    <w:rsid w:val="00335960"/>
    <w:rsid w:val="00335F65"/>
    <w:rsid w:val="00336A22"/>
    <w:rsid w:val="00336A9C"/>
    <w:rsid w:val="00341EDA"/>
    <w:rsid w:val="00342E41"/>
    <w:rsid w:val="00342F9F"/>
    <w:rsid w:val="003437E8"/>
    <w:rsid w:val="00344900"/>
    <w:rsid w:val="00344E0D"/>
    <w:rsid w:val="00345A36"/>
    <w:rsid w:val="003466C7"/>
    <w:rsid w:val="00346DF9"/>
    <w:rsid w:val="003504AD"/>
    <w:rsid w:val="00351463"/>
    <w:rsid w:val="00352F48"/>
    <w:rsid w:val="00353326"/>
    <w:rsid w:val="0035361A"/>
    <w:rsid w:val="003541A3"/>
    <w:rsid w:val="0035442A"/>
    <w:rsid w:val="00354900"/>
    <w:rsid w:val="00357D06"/>
    <w:rsid w:val="003609E2"/>
    <w:rsid w:val="00361B78"/>
    <w:rsid w:val="00361CD3"/>
    <w:rsid w:val="0036393B"/>
    <w:rsid w:val="00363DBE"/>
    <w:rsid w:val="00364230"/>
    <w:rsid w:val="00364FDF"/>
    <w:rsid w:val="00366DF1"/>
    <w:rsid w:val="00367BD8"/>
    <w:rsid w:val="00370725"/>
    <w:rsid w:val="003707D3"/>
    <w:rsid w:val="00373C5D"/>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59A8"/>
    <w:rsid w:val="00386540"/>
    <w:rsid w:val="00386671"/>
    <w:rsid w:val="003875EE"/>
    <w:rsid w:val="00387A0C"/>
    <w:rsid w:val="00390616"/>
    <w:rsid w:val="00390F86"/>
    <w:rsid w:val="003923EB"/>
    <w:rsid w:val="00392980"/>
    <w:rsid w:val="00392AA4"/>
    <w:rsid w:val="00392AA6"/>
    <w:rsid w:val="0039302F"/>
    <w:rsid w:val="0039384A"/>
    <w:rsid w:val="00393B5E"/>
    <w:rsid w:val="00393B7D"/>
    <w:rsid w:val="00393D36"/>
    <w:rsid w:val="00394BB0"/>
    <w:rsid w:val="003954BF"/>
    <w:rsid w:val="00396C01"/>
    <w:rsid w:val="003976F4"/>
    <w:rsid w:val="003A082D"/>
    <w:rsid w:val="003A0B69"/>
    <w:rsid w:val="003A0F7A"/>
    <w:rsid w:val="003A10E7"/>
    <w:rsid w:val="003A16B7"/>
    <w:rsid w:val="003A1745"/>
    <w:rsid w:val="003A2E56"/>
    <w:rsid w:val="003A3862"/>
    <w:rsid w:val="003A436D"/>
    <w:rsid w:val="003B0565"/>
    <w:rsid w:val="003B159D"/>
    <w:rsid w:val="003B1E8D"/>
    <w:rsid w:val="003B1FEC"/>
    <w:rsid w:val="003B348F"/>
    <w:rsid w:val="003B4D44"/>
    <w:rsid w:val="003B5B95"/>
    <w:rsid w:val="003B69D2"/>
    <w:rsid w:val="003B6EA3"/>
    <w:rsid w:val="003B7DC9"/>
    <w:rsid w:val="003C0020"/>
    <w:rsid w:val="003C02EE"/>
    <w:rsid w:val="003C1185"/>
    <w:rsid w:val="003C11B6"/>
    <w:rsid w:val="003C2223"/>
    <w:rsid w:val="003C317B"/>
    <w:rsid w:val="003C3AD5"/>
    <w:rsid w:val="003C4D6C"/>
    <w:rsid w:val="003C57DC"/>
    <w:rsid w:val="003C5926"/>
    <w:rsid w:val="003C5929"/>
    <w:rsid w:val="003C67A4"/>
    <w:rsid w:val="003D04FC"/>
    <w:rsid w:val="003D0701"/>
    <w:rsid w:val="003D09D3"/>
    <w:rsid w:val="003D14AF"/>
    <w:rsid w:val="003D15EC"/>
    <w:rsid w:val="003D3AD8"/>
    <w:rsid w:val="003D4208"/>
    <w:rsid w:val="003D4441"/>
    <w:rsid w:val="003D4A2A"/>
    <w:rsid w:val="003D4DAC"/>
    <w:rsid w:val="003D4FDE"/>
    <w:rsid w:val="003D5F15"/>
    <w:rsid w:val="003D7986"/>
    <w:rsid w:val="003E04AC"/>
    <w:rsid w:val="003E06C7"/>
    <w:rsid w:val="003E0C5E"/>
    <w:rsid w:val="003E1352"/>
    <w:rsid w:val="003E1383"/>
    <w:rsid w:val="003E203B"/>
    <w:rsid w:val="003E30D3"/>
    <w:rsid w:val="003E323C"/>
    <w:rsid w:val="003E5430"/>
    <w:rsid w:val="003E709A"/>
    <w:rsid w:val="003F0A5C"/>
    <w:rsid w:val="003F0C3A"/>
    <w:rsid w:val="003F112F"/>
    <w:rsid w:val="003F2367"/>
    <w:rsid w:val="003F2902"/>
    <w:rsid w:val="003F2CA1"/>
    <w:rsid w:val="003F2E86"/>
    <w:rsid w:val="003F2FA6"/>
    <w:rsid w:val="003F35EC"/>
    <w:rsid w:val="003F4201"/>
    <w:rsid w:val="003F566D"/>
    <w:rsid w:val="003F5CC7"/>
    <w:rsid w:val="003F5E93"/>
    <w:rsid w:val="003F6C4B"/>
    <w:rsid w:val="003F6E1A"/>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3CC0"/>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526"/>
    <w:rsid w:val="004309C5"/>
    <w:rsid w:val="00431864"/>
    <w:rsid w:val="00431E6E"/>
    <w:rsid w:val="00432DBC"/>
    <w:rsid w:val="004334FD"/>
    <w:rsid w:val="004335F4"/>
    <w:rsid w:val="00434573"/>
    <w:rsid w:val="00434979"/>
    <w:rsid w:val="00436B3D"/>
    <w:rsid w:val="00436DAE"/>
    <w:rsid w:val="00437A8F"/>
    <w:rsid w:val="00437CA8"/>
    <w:rsid w:val="00441319"/>
    <w:rsid w:val="00441A9F"/>
    <w:rsid w:val="00442153"/>
    <w:rsid w:val="00442E1F"/>
    <w:rsid w:val="00444737"/>
    <w:rsid w:val="00445112"/>
    <w:rsid w:val="00445C07"/>
    <w:rsid w:val="00445CE5"/>
    <w:rsid w:val="00446104"/>
    <w:rsid w:val="0044687F"/>
    <w:rsid w:val="00446C74"/>
    <w:rsid w:val="00447EBD"/>
    <w:rsid w:val="0045028B"/>
    <w:rsid w:val="004505D6"/>
    <w:rsid w:val="00450E59"/>
    <w:rsid w:val="00451F72"/>
    <w:rsid w:val="00451F8B"/>
    <w:rsid w:val="004535E7"/>
    <w:rsid w:val="004557A8"/>
    <w:rsid w:val="00456430"/>
    <w:rsid w:val="0045656B"/>
    <w:rsid w:val="0045684E"/>
    <w:rsid w:val="00456CEF"/>
    <w:rsid w:val="00460993"/>
    <w:rsid w:val="004618B5"/>
    <w:rsid w:val="00461FDC"/>
    <w:rsid w:val="00462875"/>
    <w:rsid w:val="004638C4"/>
    <w:rsid w:val="00464628"/>
    <w:rsid w:val="004649FA"/>
    <w:rsid w:val="00464AD1"/>
    <w:rsid w:val="004660F8"/>
    <w:rsid w:val="00466196"/>
    <w:rsid w:val="0046631D"/>
    <w:rsid w:val="0046700E"/>
    <w:rsid w:val="004678D0"/>
    <w:rsid w:val="00467F06"/>
    <w:rsid w:val="00470F05"/>
    <w:rsid w:val="00472462"/>
    <w:rsid w:val="00472670"/>
    <w:rsid w:val="00472C02"/>
    <w:rsid w:val="00472DBD"/>
    <w:rsid w:val="00473314"/>
    <w:rsid w:val="0047349A"/>
    <w:rsid w:val="004739CF"/>
    <w:rsid w:val="00473C08"/>
    <w:rsid w:val="00475484"/>
    <w:rsid w:val="00475740"/>
    <w:rsid w:val="004768DA"/>
    <w:rsid w:val="004800D1"/>
    <w:rsid w:val="0048083D"/>
    <w:rsid w:val="00480E15"/>
    <w:rsid w:val="00480F04"/>
    <w:rsid w:val="004813E6"/>
    <w:rsid w:val="0048191F"/>
    <w:rsid w:val="00484C76"/>
    <w:rsid w:val="004859FE"/>
    <w:rsid w:val="004862E9"/>
    <w:rsid w:val="0048660B"/>
    <w:rsid w:val="00487C38"/>
    <w:rsid w:val="00487D38"/>
    <w:rsid w:val="00487D6F"/>
    <w:rsid w:val="0049073A"/>
    <w:rsid w:val="004912FC"/>
    <w:rsid w:val="00491500"/>
    <w:rsid w:val="004915AD"/>
    <w:rsid w:val="00491D9E"/>
    <w:rsid w:val="00492BEB"/>
    <w:rsid w:val="00492C38"/>
    <w:rsid w:val="00493018"/>
    <w:rsid w:val="004936A3"/>
    <w:rsid w:val="0049381F"/>
    <w:rsid w:val="00493A82"/>
    <w:rsid w:val="00494463"/>
    <w:rsid w:val="00494F20"/>
    <w:rsid w:val="00494FCB"/>
    <w:rsid w:val="0049571D"/>
    <w:rsid w:val="004957E6"/>
    <w:rsid w:val="004958EF"/>
    <w:rsid w:val="00497B53"/>
    <w:rsid w:val="004A0293"/>
    <w:rsid w:val="004A083D"/>
    <w:rsid w:val="004A1648"/>
    <w:rsid w:val="004A1E57"/>
    <w:rsid w:val="004A36ED"/>
    <w:rsid w:val="004A4AA6"/>
    <w:rsid w:val="004A4B65"/>
    <w:rsid w:val="004A5646"/>
    <w:rsid w:val="004A7324"/>
    <w:rsid w:val="004A7AFD"/>
    <w:rsid w:val="004B02B5"/>
    <w:rsid w:val="004B1AC6"/>
    <w:rsid w:val="004B2AE7"/>
    <w:rsid w:val="004B2F00"/>
    <w:rsid w:val="004B4F74"/>
    <w:rsid w:val="004B5BE6"/>
    <w:rsid w:val="004B67D2"/>
    <w:rsid w:val="004B6CE7"/>
    <w:rsid w:val="004B781B"/>
    <w:rsid w:val="004B7EE2"/>
    <w:rsid w:val="004C1982"/>
    <w:rsid w:val="004C24BD"/>
    <w:rsid w:val="004C2BED"/>
    <w:rsid w:val="004C41A4"/>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1BCE"/>
    <w:rsid w:val="004E2013"/>
    <w:rsid w:val="004E382E"/>
    <w:rsid w:val="004E3B8C"/>
    <w:rsid w:val="004E44CC"/>
    <w:rsid w:val="004E55BE"/>
    <w:rsid w:val="004E5760"/>
    <w:rsid w:val="004E5C99"/>
    <w:rsid w:val="004E7AEF"/>
    <w:rsid w:val="004F0150"/>
    <w:rsid w:val="004F08E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914"/>
    <w:rsid w:val="00505054"/>
    <w:rsid w:val="00505951"/>
    <w:rsid w:val="00505E67"/>
    <w:rsid w:val="00505EE4"/>
    <w:rsid w:val="00505EE7"/>
    <w:rsid w:val="00506823"/>
    <w:rsid w:val="00506896"/>
    <w:rsid w:val="005072C0"/>
    <w:rsid w:val="005073A4"/>
    <w:rsid w:val="00510C73"/>
    <w:rsid w:val="00511771"/>
    <w:rsid w:val="00511D75"/>
    <w:rsid w:val="00512355"/>
    <w:rsid w:val="005124C7"/>
    <w:rsid w:val="00512C90"/>
    <w:rsid w:val="00512CF1"/>
    <w:rsid w:val="00513FBC"/>
    <w:rsid w:val="00514E43"/>
    <w:rsid w:val="00515123"/>
    <w:rsid w:val="0051556D"/>
    <w:rsid w:val="0052041C"/>
    <w:rsid w:val="00521E20"/>
    <w:rsid w:val="00522AB2"/>
    <w:rsid w:val="00523A2E"/>
    <w:rsid w:val="0052427E"/>
    <w:rsid w:val="005256F3"/>
    <w:rsid w:val="0052621D"/>
    <w:rsid w:val="00527462"/>
    <w:rsid w:val="00527873"/>
    <w:rsid w:val="00530040"/>
    <w:rsid w:val="005302AB"/>
    <w:rsid w:val="00530A7F"/>
    <w:rsid w:val="00531652"/>
    <w:rsid w:val="00532AAB"/>
    <w:rsid w:val="00532B27"/>
    <w:rsid w:val="00535208"/>
    <w:rsid w:val="00535DD7"/>
    <w:rsid w:val="00536356"/>
    <w:rsid w:val="005377A6"/>
    <w:rsid w:val="00540FE0"/>
    <w:rsid w:val="0054263B"/>
    <w:rsid w:val="0054264F"/>
    <w:rsid w:val="00542ACA"/>
    <w:rsid w:val="005437E8"/>
    <w:rsid w:val="005438E7"/>
    <w:rsid w:val="00543BD2"/>
    <w:rsid w:val="00543F87"/>
    <w:rsid w:val="00544C20"/>
    <w:rsid w:val="00544E40"/>
    <w:rsid w:val="00545D3C"/>
    <w:rsid w:val="00551A41"/>
    <w:rsid w:val="00552038"/>
    <w:rsid w:val="005529D8"/>
    <w:rsid w:val="00553692"/>
    <w:rsid w:val="00554A39"/>
    <w:rsid w:val="00555B3E"/>
    <w:rsid w:val="005560EB"/>
    <w:rsid w:val="0055660D"/>
    <w:rsid w:val="00557333"/>
    <w:rsid w:val="00557DD2"/>
    <w:rsid w:val="0056030C"/>
    <w:rsid w:val="00561B31"/>
    <w:rsid w:val="00562A5B"/>
    <w:rsid w:val="00563438"/>
    <w:rsid w:val="005634A6"/>
    <w:rsid w:val="005638B0"/>
    <w:rsid w:val="00563A26"/>
    <w:rsid w:val="00563B11"/>
    <w:rsid w:val="005643A3"/>
    <w:rsid w:val="005656C4"/>
    <w:rsid w:val="0056610F"/>
    <w:rsid w:val="0056734E"/>
    <w:rsid w:val="005679A6"/>
    <w:rsid w:val="005711E1"/>
    <w:rsid w:val="005721C0"/>
    <w:rsid w:val="005733A6"/>
    <w:rsid w:val="005733F3"/>
    <w:rsid w:val="00575075"/>
    <w:rsid w:val="00575AD1"/>
    <w:rsid w:val="005765C7"/>
    <w:rsid w:val="00576828"/>
    <w:rsid w:val="00577182"/>
    <w:rsid w:val="0057796D"/>
    <w:rsid w:val="00580C39"/>
    <w:rsid w:val="005818ED"/>
    <w:rsid w:val="00582EEE"/>
    <w:rsid w:val="0058546D"/>
    <w:rsid w:val="0058562D"/>
    <w:rsid w:val="00586C76"/>
    <w:rsid w:val="0059097C"/>
    <w:rsid w:val="00590AF8"/>
    <w:rsid w:val="00592176"/>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4DBF"/>
    <w:rsid w:val="005B0219"/>
    <w:rsid w:val="005B07DE"/>
    <w:rsid w:val="005B0DFE"/>
    <w:rsid w:val="005B12E9"/>
    <w:rsid w:val="005B1713"/>
    <w:rsid w:val="005B2281"/>
    <w:rsid w:val="005B2537"/>
    <w:rsid w:val="005B3350"/>
    <w:rsid w:val="005B426A"/>
    <w:rsid w:val="005B463B"/>
    <w:rsid w:val="005B515A"/>
    <w:rsid w:val="005B59FC"/>
    <w:rsid w:val="005B5C8A"/>
    <w:rsid w:val="005B622B"/>
    <w:rsid w:val="005B7EBA"/>
    <w:rsid w:val="005C0F41"/>
    <w:rsid w:val="005C593E"/>
    <w:rsid w:val="005C7407"/>
    <w:rsid w:val="005D0510"/>
    <w:rsid w:val="005D142B"/>
    <w:rsid w:val="005D2DCD"/>
    <w:rsid w:val="005D2F13"/>
    <w:rsid w:val="005D4091"/>
    <w:rsid w:val="005D4105"/>
    <w:rsid w:val="005D42F8"/>
    <w:rsid w:val="005D4696"/>
    <w:rsid w:val="005D5D01"/>
    <w:rsid w:val="005D5EA2"/>
    <w:rsid w:val="005D6AA1"/>
    <w:rsid w:val="005D6EC7"/>
    <w:rsid w:val="005D713A"/>
    <w:rsid w:val="005D7B4E"/>
    <w:rsid w:val="005D7FE0"/>
    <w:rsid w:val="005E2557"/>
    <w:rsid w:val="005E441D"/>
    <w:rsid w:val="005E4B81"/>
    <w:rsid w:val="005E50FE"/>
    <w:rsid w:val="005E62CC"/>
    <w:rsid w:val="005E65B0"/>
    <w:rsid w:val="005E6BCA"/>
    <w:rsid w:val="005E7520"/>
    <w:rsid w:val="005E7F2B"/>
    <w:rsid w:val="005F0AA4"/>
    <w:rsid w:val="005F1009"/>
    <w:rsid w:val="005F1021"/>
    <w:rsid w:val="005F18F1"/>
    <w:rsid w:val="005F1CD3"/>
    <w:rsid w:val="005F295F"/>
    <w:rsid w:val="005F29F8"/>
    <w:rsid w:val="005F3BAC"/>
    <w:rsid w:val="005F4396"/>
    <w:rsid w:val="005F4618"/>
    <w:rsid w:val="005F620B"/>
    <w:rsid w:val="005F665B"/>
    <w:rsid w:val="005F6FCA"/>
    <w:rsid w:val="0060059B"/>
    <w:rsid w:val="00601C39"/>
    <w:rsid w:val="00601FC8"/>
    <w:rsid w:val="00602B4F"/>
    <w:rsid w:val="00602E5F"/>
    <w:rsid w:val="0060384E"/>
    <w:rsid w:val="00605EF8"/>
    <w:rsid w:val="00606EC8"/>
    <w:rsid w:val="00607172"/>
    <w:rsid w:val="00607298"/>
    <w:rsid w:val="00610160"/>
    <w:rsid w:val="00611F89"/>
    <w:rsid w:val="0061200A"/>
    <w:rsid w:val="0061213D"/>
    <w:rsid w:val="00613B94"/>
    <w:rsid w:val="0061400C"/>
    <w:rsid w:val="00614331"/>
    <w:rsid w:val="006152BC"/>
    <w:rsid w:val="00615BC7"/>
    <w:rsid w:val="006162C2"/>
    <w:rsid w:val="00616A04"/>
    <w:rsid w:val="00622048"/>
    <w:rsid w:val="00622944"/>
    <w:rsid w:val="00624217"/>
    <w:rsid w:val="00624795"/>
    <w:rsid w:val="00624B91"/>
    <w:rsid w:val="0062578F"/>
    <w:rsid w:val="00625EFD"/>
    <w:rsid w:val="00626741"/>
    <w:rsid w:val="006274AF"/>
    <w:rsid w:val="00627BBF"/>
    <w:rsid w:val="006339F3"/>
    <w:rsid w:val="00633BB2"/>
    <w:rsid w:val="00634119"/>
    <w:rsid w:val="0063470B"/>
    <w:rsid w:val="0063519E"/>
    <w:rsid w:val="0063632E"/>
    <w:rsid w:val="00640298"/>
    <w:rsid w:val="00641FC6"/>
    <w:rsid w:val="006423C5"/>
    <w:rsid w:val="0064502B"/>
    <w:rsid w:val="006453AA"/>
    <w:rsid w:val="006454C5"/>
    <w:rsid w:val="00646CF4"/>
    <w:rsid w:val="006474EC"/>
    <w:rsid w:val="00650187"/>
    <w:rsid w:val="00650EF3"/>
    <w:rsid w:val="0065147A"/>
    <w:rsid w:val="00651AFD"/>
    <w:rsid w:val="00652312"/>
    <w:rsid w:val="00652A0E"/>
    <w:rsid w:val="00652ADF"/>
    <w:rsid w:val="00653A4E"/>
    <w:rsid w:val="006548CE"/>
    <w:rsid w:val="00655A3C"/>
    <w:rsid w:val="00655C9A"/>
    <w:rsid w:val="006562BE"/>
    <w:rsid w:val="00656936"/>
    <w:rsid w:val="00656EF1"/>
    <w:rsid w:val="006571FD"/>
    <w:rsid w:val="006600F0"/>
    <w:rsid w:val="00660683"/>
    <w:rsid w:val="006620DC"/>
    <w:rsid w:val="00662ED9"/>
    <w:rsid w:val="006638D7"/>
    <w:rsid w:val="00663E81"/>
    <w:rsid w:val="0066553D"/>
    <w:rsid w:val="006655A1"/>
    <w:rsid w:val="00665F32"/>
    <w:rsid w:val="006706C3"/>
    <w:rsid w:val="006716C5"/>
    <w:rsid w:val="00672A57"/>
    <w:rsid w:val="0067322C"/>
    <w:rsid w:val="00674685"/>
    <w:rsid w:val="00674B39"/>
    <w:rsid w:val="00674CB4"/>
    <w:rsid w:val="00676370"/>
    <w:rsid w:val="00677315"/>
    <w:rsid w:val="006779F2"/>
    <w:rsid w:val="00677C89"/>
    <w:rsid w:val="00680880"/>
    <w:rsid w:val="006848EE"/>
    <w:rsid w:val="0068493A"/>
    <w:rsid w:val="00685F36"/>
    <w:rsid w:val="006864D0"/>
    <w:rsid w:val="006869CE"/>
    <w:rsid w:val="00686AC9"/>
    <w:rsid w:val="006879DE"/>
    <w:rsid w:val="006915EC"/>
    <w:rsid w:val="006917A2"/>
    <w:rsid w:val="00692071"/>
    <w:rsid w:val="0069266B"/>
    <w:rsid w:val="00692787"/>
    <w:rsid w:val="006928C5"/>
    <w:rsid w:val="00692AB8"/>
    <w:rsid w:val="006940D5"/>
    <w:rsid w:val="006953FC"/>
    <w:rsid w:val="00696B9F"/>
    <w:rsid w:val="00696D29"/>
    <w:rsid w:val="006977B2"/>
    <w:rsid w:val="00697BF1"/>
    <w:rsid w:val="00697F56"/>
    <w:rsid w:val="006A019B"/>
    <w:rsid w:val="006A257A"/>
    <w:rsid w:val="006A2939"/>
    <w:rsid w:val="006A639B"/>
    <w:rsid w:val="006A77B5"/>
    <w:rsid w:val="006B1191"/>
    <w:rsid w:val="006B1C39"/>
    <w:rsid w:val="006B3631"/>
    <w:rsid w:val="006B5117"/>
    <w:rsid w:val="006B5429"/>
    <w:rsid w:val="006B59CA"/>
    <w:rsid w:val="006B5D69"/>
    <w:rsid w:val="006B6B3C"/>
    <w:rsid w:val="006B6E97"/>
    <w:rsid w:val="006B77AC"/>
    <w:rsid w:val="006B78C5"/>
    <w:rsid w:val="006C3610"/>
    <w:rsid w:val="006C3674"/>
    <w:rsid w:val="006C3E19"/>
    <w:rsid w:val="006C47F6"/>
    <w:rsid w:val="006C4AC5"/>
    <w:rsid w:val="006C5F46"/>
    <w:rsid w:val="006C6EFC"/>
    <w:rsid w:val="006C7D34"/>
    <w:rsid w:val="006D0320"/>
    <w:rsid w:val="006D0648"/>
    <w:rsid w:val="006D07E5"/>
    <w:rsid w:val="006D0882"/>
    <w:rsid w:val="006D093A"/>
    <w:rsid w:val="006D497F"/>
    <w:rsid w:val="006D50D8"/>
    <w:rsid w:val="006D5D93"/>
    <w:rsid w:val="006D6574"/>
    <w:rsid w:val="006D738E"/>
    <w:rsid w:val="006D7F0F"/>
    <w:rsid w:val="006E139E"/>
    <w:rsid w:val="006E1EA3"/>
    <w:rsid w:val="006E32AD"/>
    <w:rsid w:val="006E4CAE"/>
    <w:rsid w:val="006E53DD"/>
    <w:rsid w:val="006E6A69"/>
    <w:rsid w:val="006E6BDB"/>
    <w:rsid w:val="006E78D2"/>
    <w:rsid w:val="006F011F"/>
    <w:rsid w:val="006F06E2"/>
    <w:rsid w:val="006F3869"/>
    <w:rsid w:val="006F4319"/>
    <w:rsid w:val="006F5088"/>
    <w:rsid w:val="006F5123"/>
    <w:rsid w:val="006F52D7"/>
    <w:rsid w:val="006F580D"/>
    <w:rsid w:val="006F6AA7"/>
    <w:rsid w:val="006F738C"/>
    <w:rsid w:val="006F75B9"/>
    <w:rsid w:val="006F7845"/>
    <w:rsid w:val="00700AAE"/>
    <w:rsid w:val="00701BD8"/>
    <w:rsid w:val="007020A2"/>
    <w:rsid w:val="00702D9F"/>
    <w:rsid w:val="007034C9"/>
    <w:rsid w:val="00703639"/>
    <w:rsid w:val="00703667"/>
    <w:rsid w:val="00703D2B"/>
    <w:rsid w:val="00703D4D"/>
    <w:rsid w:val="007046B8"/>
    <w:rsid w:val="007050EE"/>
    <w:rsid w:val="007052DE"/>
    <w:rsid w:val="0070658D"/>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5C5C"/>
    <w:rsid w:val="00716E79"/>
    <w:rsid w:val="00717591"/>
    <w:rsid w:val="007177E4"/>
    <w:rsid w:val="007215EA"/>
    <w:rsid w:val="00721A53"/>
    <w:rsid w:val="007256CC"/>
    <w:rsid w:val="00725709"/>
    <w:rsid w:val="00726A8E"/>
    <w:rsid w:val="00726E7C"/>
    <w:rsid w:val="007310D1"/>
    <w:rsid w:val="00731C66"/>
    <w:rsid w:val="00731F92"/>
    <w:rsid w:val="007323EF"/>
    <w:rsid w:val="0073258E"/>
    <w:rsid w:val="007334C1"/>
    <w:rsid w:val="0073386A"/>
    <w:rsid w:val="00733F84"/>
    <w:rsid w:val="00734514"/>
    <w:rsid w:val="007345A2"/>
    <w:rsid w:val="007349B8"/>
    <w:rsid w:val="007359A3"/>
    <w:rsid w:val="00736A81"/>
    <w:rsid w:val="00737811"/>
    <w:rsid w:val="0073787B"/>
    <w:rsid w:val="00737F3F"/>
    <w:rsid w:val="00737F8A"/>
    <w:rsid w:val="00740459"/>
    <w:rsid w:val="00741B41"/>
    <w:rsid w:val="00741B9F"/>
    <w:rsid w:val="00742351"/>
    <w:rsid w:val="00742EB6"/>
    <w:rsid w:val="007443E2"/>
    <w:rsid w:val="00744AB2"/>
    <w:rsid w:val="00745414"/>
    <w:rsid w:val="007457FE"/>
    <w:rsid w:val="00745E61"/>
    <w:rsid w:val="00745EA3"/>
    <w:rsid w:val="00747605"/>
    <w:rsid w:val="007478C9"/>
    <w:rsid w:val="00747A16"/>
    <w:rsid w:val="00747C60"/>
    <w:rsid w:val="00747FE0"/>
    <w:rsid w:val="007508DF"/>
    <w:rsid w:val="007509FE"/>
    <w:rsid w:val="00750CA6"/>
    <w:rsid w:val="00751401"/>
    <w:rsid w:val="0075152D"/>
    <w:rsid w:val="00751A50"/>
    <w:rsid w:val="00751CE2"/>
    <w:rsid w:val="00752D9A"/>
    <w:rsid w:val="00754C8A"/>
    <w:rsid w:val="00755065"/>
    <w:rsid w:val="00755174"/>
    <w:rsid w:val="00755361"/>
    <w:rsid w:val="0075563D"/>
    <w:rsid w:val="007568D6"/>
    <w:rsid w:val="00757121"/>
    <w:rsid w:val="007579EE"/>
    <w:rsid w:val="0076145B"/>
    <w:rsid w:val="007621B6"/>
    <w:rsid w:val="00762B63"/>
    <w:rsid w:val="00763840"/>
    <w:rsid w:val="00763FE4"/>
    <w:rsid w:val="0076417E"/>
    <w:rsid w:val="00764C43"/>
    <w:rsid w:val="00766F23"/>
    <w:rsid w:val="00767C08"/>
    <w:rsid w:val="0077052B"/>
    <w:rsid w:val="00770607"/>
    <w:rsid w:val="00770C49"/>
    <w:rsid w:val="00770FE5"/>
    <w:rsid w:val="00772DF5"/>
    <w:rsid w:val="007763DB"/>
    <w:rsid w:val="00777AED"/>
    <w:rsid w:val="00781580"/>
    <w:rsid w:val="00781B8F"/>
    <w:rsid w:val="007825F8"/>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6B9C"/>
    <w:rsid w:val="00796C2E"/>
    <w:rsid w:val="007A071F"/>
    <w:rsid w:val="007A1C50"/>
    <w:rsid w:val="007A2601"/>
    <w:rsid w:val="007A6F7E"/>
    <w:rsid w:val="007A73F1"/>
    <w:rsid w:val="007A76BA"/>
    <w:rsid w:val="007B1194"/>
    <w:rsid w:val="007B1532"/>
    <w:rsid w:val="007B24B1"/>
    <w:rsid w:val="007B2A3E"/>
    <w:rsid w:val="007B3E10"/>
    <w:rsid w:val="007B4ADC"/>
    <w:rsid w:val="007B55B2"/>
    <w:rsid w:val="007B654B"/>
    <w:rsid w:val="007B6EC7"/>
    <w:rsid w:val="007B7880"/>
    <w:rsid w:val="007C08FF"/>
    <w:rsid w:val="007C1B63"/>
    <w:rsid w:val="007C206C"/>
    <w:rsid w:val="007C270F"/>
    <w:rsid w:val="007C2B52"/>
    <w:rsid w:val="007C375F"/>
    <w:rsid w:val="007C4083"/>
    <w:rsid w:val="007C444C"/>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657"/>
    <w:rsid w:val="007D5A8B"/>
    <w:rsid w:val="007D5EA7"/>
    <w:rsid w:val="007D65FD"/>
    <w:rsid w:val="007D7362"/>
    <w:rsid w:val="007E13D8"/>
    <w:rsid w:val="007E2125"/>
    <w:rsid w:val="007E277B"/>
    <w:rsid w:val="007E38A7"/>
    <w:rsid w:val="007E3DC8"/>
    <w:rsid w:val="007E5CB0"/>
    <w:rsid w:val="007E7DCC"/>
    <w:rsid w:val="007F0371"/>
    <w:rsid w:val="007F1528"/>
    <w:rsid w:val="007F1A39"/>
    <w:rsid w:val="007F1C80"/>
    <w:rsid w:val="007F25D7"/>
    <w:rsid w:val="007F2E2C"/>
    <w:rsid w:val="007F3DD9"/>
    <w:rsid w:val="007F4D25"/>
    <w:rsid w:val="007F58F7"/>
    <w:rsid w:val="007F5F57"/>
    <w:rsid w:val="007F6279"/>
    <w:rsid w:val="007F7121"/>
    <w:rsid w:val="007F7833"/>
    <w:rsid w:val="00800A36"/>
    <w:rsid w:val="008011FB"/>
    <w:rsid w:val="00801750"/>
    <w:rsid w:val="00801B26"/>
    <w:rsid w:val="00801D83"/>
    <w:rsid w:val="00805601"/>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2AC6"/>
    <w:rsid w:val="00822E14"/>
    <w:rsid w:val="008231DC"/>
    <w:rsid w:val="0082398B"/>
    <w:rsid w:val="00824815"/>
    <w:rsid w:val="00824E8B"/>
    <w:rsid w:val="00824F71"/>
    <w:rsid w:val="00825707"/>
    <w:rsid w:val="008266BB"/>
    <w:rsid w:val="008269D5"/>
    <w:rsid w:val="00827C3F"/>
    <w:rsid w:val="00831283"/>
    <w:rsid w:val="0083167E"/>
    <w:rsid w:val="00831F16"/>
    <w:rsid w:val="00832EA1"/>
    <w:rsid w:val="00833570"/>
    <w:rsid w:val="008341F0"/>
    <w:rsid w:val="00835A31"/>
    <w:rsid w:val="00837A4C"/>
    <w:rsid w:val="00837D6E"/>
    <w:rsid w:val="008405E1"/>
    <w:rsid w:val="00840A50"/>
    <w:rsid w:val="00841411"/>
    <w:rsid w:val="008435D2"/>
    <w:rsid w:val="00843AF4"/>
    <w:rsid w:val="00843FC0"/>
    <w:rsid w:val="0084415B"/>
    <w:rsid w:val="008446DF"/>
    <w:rsid w:val="008460DC"/>
    <w:rsid w:val="00846236"/>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FB0"/>
    <w:rsid w:val="008572A2"/>
    <w:rsid w:val="00857574"/>
    <w:rsid w:val="008577DA"/>
    <w:rsid w:val="00860D6C"/>
    <w:rsid w:val="00862168"/>
    <w:rsid w:val="0086284D"/>
    <w:rsid w:val="008635A7"/>
    <w:rsid w:val="00865CCF"/>
    <w:rsid w:val="00865D67"/>
    <w:rsid w:val="00865F8B"/>
    <w:rsid w:val="00866E36"/>
    <w:rsid w:val="008672D0"/>
    <w:rsid w:val="00870102"/>
    <w:rsid w:val="00874CE4"/>
    <w:rsid w:val="00875335"/>
    <w:rsid w:val="0087623D"/>
    <w:rsid w:val="008769A8"/>
    <w:rsid w:val="008809B1"/>
    <w:rsid w:val="00881ACD"/>
    <w:rsid w:val="00881D99"/>
    <w:rsid w:val="0088239B"/>
    <w:rsid w:val="00882BBF"/>
    <w:rsid w:val="00882DEC"/>
    <w:rsid w:val="00884819"/>
    <w:rsid w:val="00884846"/>
    <w:rsid w:val="00885759"/>
    <w:rsid w:val="008862D2"/>
    <w:rsid w:val="0088680D"/>
    <w:rsid w:val="00886893"/>
    <w:rsid w:val="008917FE"/>
    <w:rsid w:val="00891992"/>
    <w:rsid w:val="00891FD5"/>
    <w:rsid w:val="0089389E"/>
    <w:rsid w:val="00893B2F"/>
    <w:rsid w:val="008947B7"/>
    <w:rsid w:val="00894B47"/>
    <w:rsid w:val="008952A5"/>
    <w:rsid w:val="008968F5"/>
    <w:rsid w:val="00896F60"/>
    <w:rsid w:val="00897663"/>
    <w:rsid w:val="00897B6A"/>
    <w:rsid w:val="008A007A"/>
    <w:rsid w:val="008A0E23"/>
    <w:rsid w:val="008A0E45"/>
    <w:rsid w:val="008A1DA2"/>
    <w:rsid w:val="008A281D"/>
    <w:rsid w:val="008A3686"/>
    <w:rsid w:val="008A3BB9"/>
    <w:rsid w:val="008A3FF2"/>
    <w:rsid w:val="008A4077"/>
    <w:rsid w:val="008A4453"/>
    <w:rsid w:val="008A6F4C"/>
    <w:rsid w:val="008A74DD"/>
    <w:rsid w:val="008A76FB"/>
    <w:rsid w:val="008B059F"/>
    <w:rsid w:val="008B1A71"/>
    <w:rsid w:val="008B3389"/>
    <w:rsid w:val="008B5613"/>
    <w:rsid w:val="008B5617"/>
    <w:rsid w:val="008B57E5"/>
    <w:rsid w:val="008B6FFC"/>
    <w:rsid w:val="008C03D1"/>
    <w:rsid w:val="008C1E66"/>
    <w:rsid w:val="008C25DE"/>
    <w:rsid w:val="008C26B7"/>
    <w:rsid w:val="008C37DE"/>
    <w:rsid w:val="008C3BD6"/>
    <w:rsid w:val="008C438F"/>
    <w:rsid w:val="008C43F1"/>
    <w:rsid w:val="008C51A0"/>
    <w:rsid w:val="008C590F"/>
    <w:rsid w:val="008C64A5"/>
    <w:rsid w:val="008C6B96"/>
    <w:rsid w:val="008C6DE4"/>
    <w:rsid w:val="008D0753"/>
    <w:rsid w:val="008D14B1"/>
    <w:rsid w:val="008D1C34"/>
    <w:rsid w:val="008D3AE9"/>
    <w:rsid w:val="008D405B"/>
    <w:rsid w:val="008D629E"/>
    <w:rsid w:val="008D6F63"/>
    <w:rsid w:val="008D7A33"/>
    <w:rsid w:val="008E0524"/>
    <w:rsid w:val="008E0A00"/>
    <w:rsid w:val="008E1DB9"/>
    <w:rsid w:val="008E20FC"/>
    <w:rsid w:val="008E3AF7"/>
    <w:rsid w:val="008E405A"/>
    <w:rsid w:val="008E6454"/>
    <w:rsid w:val="008E71D2"/>
    <w:rsid w:val="008E76BF"/>
    <w:rsid w:val="008F0135"/>
    <w:rsid w:val="008F1460"/>
    <w:rsid w:val="008F2459"/>
    <w:rsid w:val="008F2C31"/>
    <w:rsid w:val="008F3566"/>
    <w:rsid w:val="008F4DD2"/>
    <w:rsid w:val="008F4F78"/>
    <w:rsid w:val="008F5897"/>
    <w:rsid w:val="008F6EB4"/>
    <w:rsid w:val="008F6EFC"/>
    <w:rsid w:val="008F7A3A"/>
    <w:rsid w:val="00901329"/>
    <w:rsid w:val="009016E3"/>
    <w:rsid w:val="00902085"/>
    <w:rsid w:val="00902426"/>
    <w:rsid w:val="00903071"/>
    <w:rsid w:val="00903450"/>
    <w:rsid w:val="009053DA"/>
    <w:rsid w:val="009059FF"/>
    <w:rsid w:val="009060FE"/>
    <w:rsid w:val="00910747"/>
    <w:rsid w:val="00910E3B"/>
    <w:rsid w:val="009122D0"/>
    <w:rsid w:val="009125B7"/>
    <w:rsid w:val="00912CFB"/>
    <w:rsid w:val="009139E6"/>
    <w:rsid w:val="009175E4"/>
    <w:rsid w:val="00917AF0"/>
    <w:rsid w:val="00917C5F"/>
    <w:rsid w:val="00920A37"/>
    <w:rsid w:val="00920ACC"/>
    <w:rsid w:val="00920F8A"/>
    <w:rsid w:val="00922D49"/>
    <w:rsid w:val="009243D2"/>
    <w:rsid w:val="0092481E"/>
    <w:rsid w:val="009278EA"/>
    <w:rsid w:val="00927CFC"/>
    <w:rsid w:val="00927DF8"/>
    <w:rsid w:val="00930567"/>
    <w:rsid w:val="00930E5C"/>
    <w:rsid w:val="0093159F"/>
    <w:rsid w:val="00931974"/>
    <w:rsid w:val="009319B4"/>
    <w:rsid w:val="00931A16"/>
    <w:rsid w:val="0093264A"/>
    <w:rsid w:val="00932776"/>
    <w:rsid w:val="00932A90"/>
    <w:rsid w:val="00933096"/>
    <w:rsid w:val="00934385"/>
    <w:rsid w:val="009350D0"/>
    <w:rsid w:val="00935FD5"/>
    <w:rsid w:val="0093607D"/>
    <w:rsid w:val="0093614F"/>
    <w:rsid w:val="009366F7"/>
    <w:rsid w:val="00936799"/>
    <w:rsid w:val="009370FC"/>
    <w:rsid w:val="009374D4"/>
    <w:rsid w:val="0094087B"/>
    <w:rsid w:val="0094352E"/>
    <w:rsid w:val="00944100"/>
    <w:rsid w:val="00946587"/>
    <w:rsid w:val="0094720D"/>
    <w:rsid w:val="0094772D"/>
    <w:rsid w:val="009511E5"/>
    <w:rsid w:val="0095149D"/>
    <w:rsid w:val="009517F6"/>
    <w:rsid w:val="009521C1"/>
    <w:rsid w:val="00952A15"/>
    <w:rsid w:val="009534C9"/>
    <w:rsid w:val="00953EF6"/>
    <w:rsid w:val="0095402B"/>
    <w:rsid w:val="00954BF7"/>
    <w:rsid w:val="00955290"/>
    <w:rsid w:val="00955EBD"/>
    <w:rsid w:val="009568B5"/>
    <w:rsid w:val="0096281A"/>
    <w:rsid w:val="00962F77"/>
    <w:rsid w:val="00963193"/>
    <w:rsid w:val="00964AA4"/>
    <w:rsid w:val="00964DE9"/>
    <w:rsid w:val="00965598"/>
    <w:rsid w:val="009665B5"/>
    <w:rsid w:val="0096660F"/>
    <w:rsid w:val="009677C7"/>
    <w:rsid w:val="009712EA"/>
    <w:rsid w:val="009729A9"/>
    <w:rsid w:val="0097438B"/>
    <w:rsid w:val="009752BE"/>
    <w:rsid w:val="009752D4"/>
    <w:rsid w:val="0097535C"/>
    <w:rsid w:val="00975A23"/>
    <w:rsid w:val="009761D3"/>
    <w:rsid w:val="009762F4"/>
    <w:rsid w:val="00976F28"/>
    <w:rsid w:val="009822AB"/>
    <w:rsid w:val="00982A00"/>
    <w:rsid w:val="00983048"/>
    <w:rsid w:val="0098318A"/>
    <w:rsid w:val="0098335A"/>
    <w:rsid w:val="00983B82"/>
    <w:rsid w:val="00986127"/>
    <w:rsid w:val="009864F0"/>
    <w:rsid w:val="00986D7B"/>
    <w:rsid w:val="00987481"/>
    <w:rsid w:val="00987864"/>
    <w:rsid w:val="00987BF2"/>
    <w:rsid w:val="00990141"/>
    <w:rsid w:val="00993242"/>
    <w:rsid w:val="00993CF6"/>
    <w:rsid w:val="009943FA"/>
    <w:rsid w:val="009960EE"/>
    <w:rsid w:val="00996ACF"/>
    <w:rsid w:val="00997F29"/>
    <w:rsid w:val="009A01B1"/>
    <w:rsid w:val="009A18E6"/>
    <w:rsid w:val="009A2106"/>
    <w:rsid w:val="009A29D8"/>
    <w:rsid w:val="009A29E9"/>
    <w:rsid w:val="009A2D45"/>
    <w:rsid w:val="009A56C0"/>
    <w:rsid w:val="009A6C25"/>
    <w:rsid w:val="009A6D2A"/>
    <w:rsid w:val="009A7FF9"/>
    <w:rsid w:val="009B015F"/>
    <w:rsid w:val="009B04E6"/>
    <w:rsid w:val="009B0883"/>
    <w:rsid w:val="009B0AD1"/>
    <w:rsid w:val="009B0AF0"/>
    <w:rsid w:val="009B0CDF"/>
    <w:rsid w:val="009B2515"/>
    <w:rsid w:val="009B2CE1"/>
    <w:rsid w:val="009B3AFA"/>
    <w:rsid w:val="009B3B5C"/>
    <w:rsid w:val="009B7053"/>
    <w:rsid w:val="009B746F"/>
    <w:rsid w:val="009B7CBB"/>
    <w:rsid w:val="009C0063"/>
    <w:rsid w:val="009C030B"/>
    <w:rsid w:val="009C0321"/>
    <w:rsid w:val="009C29DF"/>
    <w:rsid w:val="009C3181"/>
    <w:rsid w:val="009C555E"/>
    <w:rsid w:val="009C7936"/>
    <w:rsid w:val="009D0074"/>
    <w:rsid w:val="009D1A50"/>
    <w:rsid w:val="009D2022"/>
    <w:rsid w:val="009D2E7D"/>
    <w:rsid w:val="009D491B"/>
    <w:rsid w:val="009D65BC"/>
    <w:rsid w:val="009D7C5D"/>
    <w:rsid w:val="009D7F07"/>
    <w:rsid w:val="009D7F36"/>
    <w:rsid w:val="009E124C"/>
    <w:rsid w:val="009E2122"/>
    <w:rsid w:val="009E2628"/>
    <w:rsid w:val="009E2729"/>
    <w:rsid w:val="009E29EC"/>
    <w:rsid w:val="009E2E72"/>
    <w:rsid w:val="009E2FC5"/>
    <w:rsid w:val="009E343C"/>
    <w:rsid w:val="009E4504"/>
    <w:rsid w:val="009E4F58"/>
    <w:rsid w:val="009E5242"/>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4DAB"/>
    <w:rsid w:val="009F6428"/>
    <w:rsid w:val="009F64DC"/>
    <w:rsid w:val="00A0092D"/>
    <w:rsid w:val="00A00AB9"/>
    <w:rsid w:val="00A014DF"/>
    <w:rsid w:val="00A018DB"/>
    <w:rsid w:val="00A018F9"/>
    <w:rsid w:val="00A01C8C"/>
    <w:rsid w:val="00A02A8E"/>
    <w:rsid w:val="00A02BE8"/>
    <w:rsid w:val="00A0304E"/>
    <w:rsid w:val="00A0323A"/>
    <w:rsid w:val="00A05E5D"/>
    <w:rsid w:val="00A069A8"/>
    <w:rsid w:val="00A079A4"/>
    <w:rsid w:val="00A1046C"/>
    <w:rsid w:val="00A123E9"/>
    <w:rsid w:val="00A12A8C"/>
    <w:rsid w:val="00A12D45"/>
    <w:rsid w:val="00A13326"/>
    <w:rsid w:val="00A134DC"/>
    <w:rsid w:val="00A137EE"/>
    <w:rsid w:val="00A15114"/>
    <w:rsid w:val="00A15EAB"/>
    <w:rsid w:val="00A1667B"/>
    <w:rsid w:val="00A16854"/>
    <w:rsid w:val="00A16A80"/>
    <w:rsid w:val="00A178DD"/>
    <w:rsid w:val="00A20610"/>
    <w:rsid w:val="00A21BFE"/>
    <w:rsid w:val="00A21ED8"/>
    <w:rsid w:val="00A22EA6"/>
    <w:rsid w:val="00A239BC"/>
    <w:rsid w:val="00A24CEA"/>
    <w:rsid w:val="00A24F29"/>
    <w:rsid w:val="00A25379"/>
    <w:rsid w:val="00A25895"/>
    <w:rsid w:val="00A2671B"/>
    <w:rsid w:val="00A26B14"/>
    <w:rsid w:val="00A27B7B"/>
    <w:rsid w:val="00A3003D"/>
    <w:rsid w:val="00A30122"/>
    <w:rsid w:val="00A30FE4"/>
    <w:rsid w:val="00A31BFA"/>
    <w:rsid w:val="00A36F15"/>
    <w:rsid w:val="00A371B5"/>
    <w:rsid w:val="00A41377"/>
    <w:rsid w:val="00A413BE"/>
    <w:rsid w:val="00A428DD"/>
    <w:rsid w:val="00A43126"/>
    <w:rsid w:val="00A4464E"/>
    <w:rsid w:val="00A44AA1"/>
    <w:rsid w:val="00A44DE9"/>
    <w:rsid w:val="00A460E1"/>
    <w:rsid w:val="00A479C4"/>
    <w:rsid w:val="00A50246"/>
    <w:rsid w:val="00A51691"/>
    <w:rsid w:val="00A51EC8"/>
    <w:rsid w:val="00A52274"/>
    <w:rsid w:val="00A52DF0"/>
    <w:rsid w:val="00A53A47"/>
    <w:rsid w:val="00A548C5"/>
    <w:rsid w:val="00A54FBC"/>
    <w:rsid w:val="00A5509C"/>
    <w:rsid w:val="00A55649"/>
    <w:rsid w:val="00A557A7"/>
    <w:rsid w:val="00A56559"/>
    <w:rsid w:val="00A56B64"/>
    <w:rsid w:val="00A6114C"/>
    <w:rsid w:val="00A6310F"/>
    <w:rsid w:val="00A63741"/>
    <w:rsid w:val="00A63E2A"/>
    <w:rsid w:val="00A6494D"/>
    <w:rsid w:val="00A64AFA"/>
    <w:rsid w:val="00A64BC4"/>
    <w:rsid w:val="00A64E0C"/>
    <w:rsid w:val="00A65B5B"/>
    <w:rsid w:val="00A65E42"/>
    <w:rsid w:val="00A67EE2"/>
    <w:rsid w:val="00A67F8F"/>
    <w:rsid w:val="00A71215"/>
    <w:rsid w:val="00A71736"/>
    <w:rsid w:val="00A71870"/>
    <w:rsid w:val="00A72A97"/>
    <w:rsid w:val="00A73EAD"/>
    <w:rsid w:val="00A740B1"/>
    <w:rsid w:val="00A74325"/>
    <w:rsid w:val="00A76915"/>
    <w:rsid w:val="00A80991"/>
    <w:rsid w:val="00A8099A"/>
    <w:rsid w:val="00A8199B"/>
    <w:rsid w:val="00A827F3"/>
    <w:rsid w:val="00A82A69"/>
    <w:rsid w:val="00A8379B"/>
    <w:rsid w:val="00A84A7A"/>
    <w:rsid w:val="00A863C1"/>
    <w:rsid w:val="00A8660E"/>
    <w:rsid w:val="00A879CC"/>
    <w:rsid w:val="00A9017C"/>
    <w:rsid w:val="00A90478"/>
    <w:rsid w:val="00A91319"/>
    <w:rsid w:val="00A913C6"/>
    <w:rsid w:val="00A9188B"/>
    <w:rsid w:val="00A92764"/>
    <w:rsid w:val="00A92AB8"/>
    <w:rsid w:val="00A92DE6"/>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C0359"/>
    <w:rsid w:val="00AC0DBD"/>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1019"/>
    <w:rsid w:val="00AD13F3"/>
    <w:rsid w:val="00AD1C51"/>
    <w:rsid w:val="00AD1CB2"/>
    <w:rsid w:val="00AD262A"/>
    <w:rsid w:val="00AD380D"/>
    <w:rsid w:val="00AD38D9"/>
    <w:rsid w:val="00AD39BA"/>
    <w:rsid w:val="00AD4FCA"/>
    <w:rsid w:val="00AD7241"/>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21F0"/>
    <w:rsid w:val="00AF2CFE"/>
    <w:rsid w:val="00AF2F84"/>
    <w:rsid w:val="00AF3B28"/>
    <w:rsid w:val="00AF4BB2"/>
    <w:rsid w:val="00AF7C38"/>
    <w:rsid w:val="00B00474"/>
    <w:rsid w:val="00B00878"/>
    <w:rsid w:val="00B0276C"/>
    <w:rsid w:val="00B0286F"/>
    <w:rsid w:val="00B030C8"/>
    <w:rsid w:val="00B043D6"/>
    <w:rsid w:val="00B050C4"/>
    <w:rsid w:val="00B05327"/>
    <w:rsid w:val="00B066D3"/>
    <w:rsid w:val="00B068A4"/>
    <w:rsid w:val="00B06C9B"/>
    <w:rsid w:val="00B07121"/>
    <w:rsid w:val="00B07D20"/>
    <w:rsid w:val="00B07ED2"/>
    <w:rsid w:val="00B104B5"/>
    <w:rsid w:val="00B1068B"/>
    <w:rsid w:val="00B1079F"/>
    <w:rsid w:val="00B1096F"/>
    <w:rsid w:val="00B10C4B"/>
    <w:rsid w:val="00B10F65"/>
    <w:rsid w:val="00B11E1B"/>
    <w:rsid w:val="00B121B5"/>
    <w:rsid w:val="00B12DE1"/>
    <w:rsid w:val="00B12E08"/>
    <w:rsid w:val="00B130FD"/>
    <w:rsid w:val="00B13320"/>
    <w:rsid w:val="00B13D0A"/>
    <w:rsid w:val="00B1464A"/>
    <w:rsid w:val="00B14D75"/>
    <w:rsid w:val="00B15605"/>
    <w:rsid w:val="00B160CB"/>
    <w:rsid w:val="00B172F9"/>
    <w:rsid w:val="00B20507"/>
    <w:rsid w:val="00B2219E"/>
    <w:rsid w:val="00B2285D"/>
    <w:rsid w:val="00B237F8"/>
    <w:rsid w:val="00B243C7"/>
    <w:rsid w:val="00B245CD"/>
    <w:rsid w:val="00B24B74"/>
    <w:rsid w:val="00B25E04"/>
    <w:rsid w:val="00B26A10"/>
    <w:rsid w:val="00B278EC"/>
    <w:rsid w:val="00B30AF1"/>
    <w:rsid w:val="00B30C3B"/>
    <w:rsid w:val="00B3356E"/>
    <w:rsid w:val="00B3392D"/>
    <w:rsid w:val="00B33F95"/>
    <w:rsid w:val="00B353A7"/>
    <w:rsid w:val="00B35CE3"/>
    <w:rsid w:val="00B367CB"/>
    <w:rsid w:val="00B37757"/>
    <w:rsid w:val="00B408F3"/>
    <w:rsid w:val="00B40D7B"/>
    <w:rsid w:val="00B4220B"/>
    <w:rsid w:val="00B42E84"/>
    <w:rsid w:val="00B42FD8"/>
    <w:rsid w:val="00B43740"/>
    <w:rsid w:val="00B43D6C"/>
    <w:rsid w:val="00B441F1"/>
    <w:rsid w:val="00B44292"/>
    <w:rsid w:val="00B44488"/>
    <w:rsid w:val="00B4501E"/>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398E"/>
    <w:rsid w:val="00B55203"/>
    <w:rsid w:val="00B55C79"/>
    <w:rsid w:val="00B56002"/>
    <w:rsid w:val="00B570C1"/>
    <w:rsid w:val="00B572E8"/>
    <w:rsid w:val="00B57514"/>
    <w:rsid w:val="00B57CE4"/>
    <w:rsid w:val="00B616D3"/>
    <w:rsid w:val="00B634DD"/>
    <w:rsid w:val="00B638B6"/>
    <w:rsid w:val="00B6458A"/>
    <w:rsid w:val="00B658C4"/>
    <w:rsid w:val="00B66841"/>
    <w:rsid w:val="00B670B3"/>
    <w:rsid w:val="00B671C2"/>
    <w:rsid w:val="00B67321"/>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1D46"/>
    <w:rsid w:val="00B82069"/>
    <w:rsid w:val="00B8249F"/>
    <w:rsid w:val="00B85616"/>
    <w:rsid w:val="00B90C3E"/>
    <w:rsid w:val="00B914C7"/>
    <w:rsid w:val="00B9160E"/>
    <w:rsid w:val="00B9248D"/>
    <w:rsid w:val="00B92AC7"/>
    <w:rsid w:val="00B95615"/>
    <w:rsid w:val="00B96064"/>
    <w:rsid w:val="00B96F64"/>
    <w:rsid w:val="00B972EE"/>
    <w:rsid w:val="00B97A74"/>
    <w:rsid w:val="00BA051B"/>
    <w:rsid w:val="00BA08DC"/>
    <w:rsid w:val="00BA18EC"/>
    <w:rsid w:val="00BA2C23"/>
    <w:rsid w:val="00BA3299"/>
    <w:rsid w:val="00BA358D"/>
    <w:rsid w:val="00BA4104"/>
    <w:rsid w:val="00BA4CF3"/>
    <w:rsid w:val="00BA5F0A"/>
    <w:rsid w:val="00BA6595"/>
    <w:rsid w:val="00BA6B90"/>
    <w:rsid w:val="00BA6DE9"/>
    <w:rsid w:val="00BA74E6"/>
    <w:rsid w:val="00BA76BF"/>
    <w:rsid w:val="00BA797C"/>
    <w:rsid w:val="00BA7C7A"/>
    <w:rsid w:val="00BB0D0A"/>
    <w:rsid w:val="00BB0DD3"/>
    <w:rsid w:val="00BB143A"/>
    <w:rsid w:val="00BB162C"/>
    <w:rsid w:val="00BB4C95"/>
    <w:rsid w:val="00BB58FC"/>
    <w:rsid w:val="00BB6D1C"/>
    <w:rsid w:val="00BC0FC9"/>
    <w:rsid w:val="00BC4504"/>
    <w:rsid w:val="00BC54FE"/>
    <w:rsid w:val="00BC6C3B"/>
    <w:rsid w:val="00BC6F81"/>
    <w:rsid w:val="00BD0182"/>
    <w:rsid w:val="00BD01FC"/>
    <w:rsid w:val="00BD1505"/>
    <w:rsid w:val="00BD178B"/>
    <w:rsid w:val="00BD296C"/>
    <w:rsid w:val="00BD2B58"/>
    <w:rsid w:val="00BD38C5"/>
    <w:rsid w:val="00BD675C"/>
    <w:rsid w:val="00BD6C42"/>
    <w:rsid w:val="00BD704C"/>
    <w:rsid w:val="00BD71E6"/>
    <w:rsid w:val="00BE03E9"/>
    <w:rsid w:val="00BE0988"/>
    <w:rsid w:val="00BE37E0"/>
    <w:rsid w:val="00BE531E"/>
    <w:rsid w:val="00BE5EA7"/>
    <w:rsid w:val="00BE630D"/>
    <w:rsid w:val="00BE7553"/>
    <w:rsid w:val="00BF044F"/>
    <w:rsid w:val="00BF1F74"/>
    <w:rsid w:val="00BF3CC5"/>
    <w:rsid w:val="00BF42A4"/>
    <w:rsid w:val="00BF6CCE"/>
    <w:rsid w:val="00BF7116"/>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7DB"/>
    <w:rsid w:val="00C12A34"/>
    <w:rsid w:val="00C13C3C"/>
    <w:rsid w:val="00C13EF4"/>
    <w:rsid w:val="00C1490B"/>
    <w:rsid w:val="00C15051"/>
    <w:rsid w:val="00C15108"/>
    <w:rsid w:val="00C15687"/>
    <w:rsid w:val="00C15B25"/>
    <w:rsid w:val="00C162F8"/>
    <w:rsid w:val="00C17387"/>
    <w:rsid w:val="00C176C8"/>
    <w:rsid w:val="00C20217"/>
    <w:rsid w:val="00C20745"/>
    <w:rsid w:val="00C21781"/>
    <w:rsid w:val="00C22E13"/>
    <w:rsid w:val="00C22EB5"/>
    <w:rsid w:val="00C243CF"/>
    <w:rsid w:val="00C244FC"/>
    <w:rsid w:val="00C24A39"/>
    <w:rsid w:val="00C257A6"/>
    <w:rsid w:val="00C257E1"/>
    <w:rsid w:val="00C25ABF"/>
    <w:rsid w:val="00C3070D"/>
    <w:rsid w:val="00C308C8"/>
    <w:rsid w:val="00C31D0F"/>
    <w:rsid w:val="00C320E7"/>
    <w:rsid w:val="00C353BF"/>
    <w:rsid w:val="00C35EE4"/>
    <w:rsid w:val="00C4085B"/>
    <w:rsid w:val="00C409CD"/>
    <w:rsid w:val="00C41220"/>
    <w:rsid w:val="00C41706"/>
    <w:rsid w:val="00C42737"/>
    <w:rsid w:val="00C43668"/>
    <w:rsid w:val="00C43CDD"/>
    <w:rsid w:val="00C443B1"/>
    <w:rsid w:val="00C45621"/>
    <w:rsid w:val="00C4624B"/>
    <w:rsid w:val="00C46382"/>
    <w:rsid w:val="00C46854"/>
    <w:rsid w:val="00C47F61"/>
    <w:rsid w:val="00C47FB9"/>
    <w:rsid w:val="00C5074B"/>
    <w:rsid w:val="00C51002"/>
    <w:rsid w:val="00C51E75"/>
    <w:rsid w:val="00C524A1"/>
    <w:rsid w:val="00C52CB1"/>
    <w:rsid w:val="00C54AF8"/>
    <w:rsid w:val="00C564D6"/>
    <w:rsid w:val="00C57862"/>
    <w:rsid w:val="00C5799C"/>
    <w:rsid w:val="00C60040"/>
    <w:rsid w:val="00C61068"/>
    <w:rsid w:val="00C61467"/>
    <w:rsid w:val="00C62529"/>
    <w:rsid w:val="00C63553"/>
    <w:rsid w:val="00C64599"/>
    <w:rsid w:val="00C658F0"/>
    <w:rsid w:val="00C65C4E"/>
    <w:rsid w:val="00C66A56"/>
    <w:rsid w:val="00C66B15"/>
    <w:rsid w:val="00C7227D"/>
    <w:rsid w:val="00C72405"/>
    <w:rsid w:val="00C73D25"/>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5789"/>
    <w:rsid w:val="00C95D08"/>
    <w:rsid w:val="00C96091"/>
    <w:rsid w:val="00C969A5"/>
    <w:rsid w:val="00C96B43"/>
    <w:rsid w:val="00C97EE5"/>
    <w:rsid w:val="00CA02EF"/>
    <w:rsid w:val="00CA07ED"/>
    <w:rsid w:val="00CA1595"/>
    <w:rsid w:val="00CA1A7A"/>
    <w:rsid w:val="00CA2809"/>
    <w:rsid w:val="00CA39BF"/>
    <w:rsid w:val="00CA4073"/>
    <w:rsid w:val="00CA43A3"/>
    <w:rsid w:val="00CA44DA"/>
    <w:rsid w:val="00CA4558"/>
    <w:rsid w:val="00CA47FD"/>
    <w:rsid w:val="00CA4E2D"/>
    <w:rsid w:val="00CA54D1"/>
    <w:rsid w:val="00CA761A"/>
    <w:rsid w:val="00CA77B7"/>
    <w:rsid w:val="00CB13D3"/>
    <w:rsid w:val="00CB1E24"/>
    <w:rsid w:val="00CB232B"/>
    <w:rsid w:val="00CB2820"/>
    <w:rsid w:val="00CB3322"/>
    <w:rsid w:val="00CB44FB"/>
    <w:rsid w:val="00CB4798"/>
    <w:rsid w:val="00CB53A9"/>
    <w:rsid w:val="00CB553A"/>
    <w:rsid w:val="00CB60B0"/>
    <w:rsid w:val="00CB72B9"/>
    <w:rsid w:val="00CB7B7E"/>
    <w:rsid w:val="00CC28DB"/>
    <w:rsid w:val="00CC2CB6"/>
    <w:rsid w:val="00CC3425"/>
    <w:rsid w:val="00CC3662"/>
    <w:rsid w:val="00CC407A"/>
    <w:rsid w:val="00CC4549"/>
    <w:rsid w:val="00CC4947"/>
    <w:rsid w:val="00CC6E6D"/>
    <w:rsid w:val="00CC710B"/>
    <w:rsid w:val="00CD0B3A"/>
    <w:rsid w:val="00CD133E"/>
    <w:rsid w:val="00CD1B85"/>
    <w:rsid w:val="00CD2727"/>
    <w:rsid w:val="00CD293F"/>
    <w:rsid w:val="00CD3559"/>
    <w:rsid w:val="00CD3FC9"/>
    <w:rsid w:val="00CD632A"/>
    <w:rsid w:val="00CD63F0"/>
    <w:rsid w:val="00CD7551"/>
    <w:rsid w:val="00CE0511"/>
    <w:rsid w:val="00CE1025"/>
    <w:rsid w:val="00CE172B"/>
    <w:rsid w:val="00CE1CCD"/>
    <w:rsid w:val="00CE28D6"/>
    <w:rsid w:val="00CE3019"/>
    <w:rsid w:val="00CE30E3"/>
    <w:rsid w:val="00CE312E"/>
    <w:rsid w:val="00CE3D12"/>
    <w:rsid w:val="00CE3E46"/>
    <w:rsid w:val="00CE4847"/>
    <w:rsid w:val="00CE5877"/>
    <w:rsid w:val="00CE6948"/>
    <w:rsid w:val="00CE7203"/>
    <w:rsid w:val="00CE7948"/>
    <w:rsid w:val="00CF0094"/>
    <w:rsid w:val="00CF2005"/>
    <w:rsid w:val="00CF31C2"/>
    <w:rsid w:val="00CF3645"/>
    <w:rsid w:val="00CF3EF0"/>
    <w:rsid w:val="00CF3FF4"/>
    <w:rsid w:val="00CF455A"/>
    <w:rsid w:val="00CF6A48"/>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08DB"/>
    <w:rsid w:val="00D114FE"/>
    <w:rsid w:val="00D11AF0"/>
    <w:rsid w:val="00D13727"/>
    <w:rsid w:val="00D15224"/>
    <w:rsid w:val="00D1750F"/>
    <w:rsid w:val="00D17D22"/>
    <w:rsid w:val="00D21745"/>
    <w:rsid w:val="00D222F1"/>
    <w:rsid w:val="00D228C5"/>
    <w:rsid w:val="00D228EE"/>
    <w:rsid w:val="00D2438E"/>
    <w:rsid w:val="00D255A3"/>
    <w:rsid w:val="00D25F82"/>
    <w:rsid w:val="00D27368"/>
    <w:rsid w:val="00D3198F"/>
    <w:rsid w:val="00D31CB3"/>
    <w:rsid w:val="00D33781"/>
    <w:rsid w:val="00D33D8A"/>
    <w:rsid w:val="00D343EC"/>
    <w:rsid w:val="00D36781"/>
    <w:rsid w:val="00D373E5"/>
    <w:rsid w:val="00D37527"/>
    <w:rsid w:val="00D3772C"/>
    <w:rsid w:val="00D40268"/>
    <w:rsid w:val="00D40382"/>
    <w:rsid w:val="00D40B22"/>
    <w:rsid w:val="00D40DD4"/>
    <w:rsid w:val="00D4121F"/>
    <w:rsid w:val="00D452E5"/>
    <w:rsid w:val="00D4689F"/>
    <w:rsid w:val="00D46996"/>
    <w:rsid w:val="00D46AA7"/>
    <w:rsid w:val="00D46ECB"/>
    <w:rsid w:val="00D47438"/>
    <w:rsid w:val="00D47B16"/>
    <w:rsid w:val="00D50466"/>
    <w:rsid w:val="00D527BD"/>
    <w:rsid w:val="00D5367E"/>
    <w:rsid w:val="00D5428E"/>
    <w:rsid w:val="00D54395"/>
    <w:rsid w:val="00D54DF6"/>
    <w:rsid w:val="00D5644A"/>
    <w:rsid w:val="00D56955"/>
    <w:rsid w:val="00D5717C"/>
    <w:rsid w:val="00D5730E"/>
    <w:rsid w:val="00D57418"/>
    <w:rsid w:val="00D575ED"/>
    <w:rsid w:val="00D57DA6"/>
    <w:rsid w:val="00D6123D"/>
    <w:rsid w:val="00D6153D"/>
    <w:rsid w:val="00D615BB"/>
    <w:rsid w:val="00D61C87"/>
    <w:rsid w:val="00D61CAC"/>
    <w:rsid w:val="00D63A85"/>
    <w:rsid w:val="00D63A93"/>
    <w:rsid w:val="00D6487C"/>
    <w:rsid w:val="00D64BAB"/>
    <w:rsid w:val="00D6685C"/>
    <w:rsid w:val="00D70430"/>
    <w:rsid w:val="00D707E1"/>
    <w:rsid w:val="00D714D0"/>
    <w:rsid w:val="00D7180F"/>
    <w:rsid w:val="00D719EC"/>
    <w:rsid w:val="00D71DD0"/>
    <w:rsid w:val="00D7311C"/>
    <w:rsid w:val="00D73FED"/>
    <w:rsid w:val="00D74906"/>
    <w:rsid w:val="00D74C73"/>
    <w:rsid w:val="00D74F71"/>
    <w:rsid w:val="00D762C2"/>
    <w:rsid w:val="00D770B2"/>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A15"/>
    <w:rsid w:val="00D86B3D"/>
    <w:rsid w:val="00D86FC5"/>
    <w:rsid w:val="00D87793"/>
    <w:rsid w:val="00D90BFD"/>
    <w:rsid w:val="00D90EA9"/>
    <w:rsid w:val="00D91633"/>
    <w:rsid w:val="00D91DAA"/>
    <w:rsid w:val="00D91F36"/>
    <w:rsid w:val="00D92695"/>
    <w:rsid w:val="00D92CD5"/>
    <w:rsid w:val="00D93F3B"/>
    <w:rsid w:val="00D944FD"/>
    <w:rsid w:val="00D94743"/>
    <w:rsid w:val="00D94783"/>
    <w:rsid w:val="00D949DF"/>
    <w:rsid w:val="00D94B67"/>
    <w:rsid w:val="00D94BA9"/>
    <w:rsid w:val="00D951D8"/>
    <w:rsid w:val="00D9567C"/>
    <w:rsid w:val="00D96534"/>
    <w:rsid w:val="00D96D5A"/>
    <w:rsid w:val="00D96F58"/>
    <w:rsid w:val="00D973E8"/>
    <w:rsid w:val="00DA00E3"/>
    <w:rsid w:val="00DA1383"/>
    <w:rsid w:val="00DA1594"/>
    <w:rsid w:val="00DA1E5D"/>
    <w:rsid w:val="00DA35D6"/>
    <w:rsid w:val="00DA4F09"/>
    <w:rsid w:val="00DA5A48"/>
    <w:rsid w:val="00DA607F"/>
    <w:rsid w:val="00DA6850"/>
    <w:rsid w:val="00DA6C5B"/>
    <w:rsid w:val="00DB1106"/>
    <w:rsid w:val="00DB12CA"/>
    <w:rsid w:val="00DB19C5"/>
    <w:rsid w:val="00DB1D55"/>
    <w:rsid w:val="00DB212F"/>
    <w:rsid w:val="00DB348A"/>
    <w:rsid w:val="00DB514B"/>
    <w:rsid w:val="00DB553B"/>
    <w:rsid w:val="00DB6C5A"/>
    <w:rsid w:val="00DC00AE"/>
    <w:rsid w:val="00DC01A4"/>
    <w:rsid w:val="00DC0951"/>
    <w:rsid w:val="00DC0DE9"/>
    <w:rsid w:val="00DC20F7"/>
    <w:rsid w:val="00DC2820"/>
    <w:rsid w:val="00DC3224"/>
    <w:rsid w:val="00DC445E"/>
    <w:rsid w:val="00DC4B1B"/>
    <w:rsid w:val="00DC5533"/>
    <w:rsid w:val="00DC59F9"/>
    <w:rsid w:val="00DC5DD9"/>
    <w:rsid w:val="00DC7FAB"/>
    <w:rsid w:val="00DD0BE7"/>
    <w:rsid w:val="00DD1477"/>
    <w:rsid w:val="00DD29E9"/>
    <w:rsid w:val="00DD31F3"/>
    <w:rsid w:val="00DD3938"/>
    <w:rsid w:val="00DD5D7C"/>
    <w:rsid w:val="00DD7E98"/>
    <w:rsid w:val="00DD7F36"/>
    <w:rsid w:val="00DD7F4E"/>
    <w:rsid w:val="00DE0589"/>
    <w:rsid w:val="00DE1685"/>
    <w:rsid w:val="00DE1AE0"/>
    <w:rsid w:val="00DE1C0C"/>
    <w:rsid w:val="00DE3984"/>
    <w:rsid w:val="00DE3B4A"/>
    <w:rsid w:val="00DE3C4A"/>
    <w:rsid w:val="00DE4168"/>
    <w:rsid w:val="00DE447F"/>
    <w:rsid w:val="00DE575A"/>
    <w:rsid w:val="00DE5E8E"/>
    <w:rsid w:val="00DE63CA"/>
    <w:rsid w:val="00DE7757"/>
    <w:rsid w:val="00DE7947"/>
    <w:rsid w:val="00DF009A"/>
    <w:rsid w:val="00DF0608"/>
    <w:rsid w:val="00DF0A38"/>
    <w:rsid w:val="00DF0FE3"/>
    <w:rsid w:val="00DF13A8"/>
    <w:rsid w:val="00DF21D0"/>
    <w:rsid w:val="00DF34C1"/>
    <w:rsid w:val="00DF41D1"/>
    <w:rsid w:val="00DF6172"/>
    <w:rsid w:val="00DF77EF"/>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0B5"/>
    <w:rsid w:val="00E0693F"/>
    <w:rsid w:val="00E077B7"/>
    <w:rsid w:val="00E10234"/>
    <w:rsid w:val="00E10A13"/>
    <w:rsid w:val="00E11DD7"/>
    <w:rsid w:val="00E11F05"/>
    <w:rsid w:val="00E12809"/>
    <w:rsid w:val="00E12EE0"/>
    <w:rsid w:val="00E12F4E"/>
    <w:rsid w:val="00E12FFB"/>
    <w:rsid w:val="00E13798"/>
    <w:rsid w:val="00E138C6"/>
    <w:rsid w:val="00E14358"/>
    <w:rsid w:val="00E14804"/>
    <w:rsid w:val="00E15046"/>
    <w:rsid w:val="00E15AE5"/>
    <w:rsid w:val="00E167E6"/>
    <w:rsid w:val="00E170B7"/>
    <w:rsid w:val="00E1723C"/>
    <w:rsid w:val="00E2018D"/>
    <w:rsid w:val="00E205EB"/>
    <w:rsid w:val="00E2089B"/>
    <w:rsid w:val="00E21918"/>
    <w:rsid w:val="00E220A2"/>
    <w:rsid w:val="00E23066"/>
    <w:rsid w:val="00E250CE"/>
    <w:rsid w:val="00E26BCB"/>
    <w:rsid w:val="00E270D3"/>
    <w:rsid w:val="00E27274"/>
    <w:rsid w:val="00E2744B"/>
    <w:rsid w:val="00E27572"/>
    <w:rsid w:val="00E27A76"/>
    <w:rsid w:val="00E27F7E"/>
    <w:rsid w:val="00E3002F"/>
    <w:rsid w:val="00E309D7"/>
    <w:rsid w:val="00E30DEE"/>
    <w:rsid w:val="00E317B9"/>
    <w:rsid w:val="00E321AA"/>
    <w:rsid w:val="00E32B95"/>
    <w:rsid w:val="00E3316F"/>
    <w:rsid w:val="00E335E0"/>
    <w:rsid w:val="00E343D4"/>
    <w:rsid w:val="00E358D2"/>
    <w:rsid w:val="00E36E76"/>
    <w:rsid w:val="00E3779D"/>
    <w:rsid w:val="00E40305"/>
    <w:rsid w:val="00E40ADE"/>
    <w:rsid w:val="00E41D67"/>
    <w:rsid w:val="00E43F01"/>
    <w:rsid w:val="00E46189"/>
    <w:rsid w:val="00E46878"/>
    <w:rsid w:val="00E46C28"/>
    <w:rsid w:val="00E50BA5"/>
    <w:rsid w:val="00E5284F"/>
    <w:rsid w:val="00E53108"/>
    <w:rsid w:val="00E53841"/>
    <w:rsid w:val="00E53BBE"/>
    <w:rsid w:val="00E549F2"/>
    <w:rsid w:val="00E54EB6"/>
    <w:rsid w:val="00E5529E"/>
    <w:rsid w:val="00E56791"/>
    <w:rsid w:val="00E56EA4"/>
    <w:rsid w:val="00E57291"/>
    <w:rsid w:val="00E6240F"/>
    <w:rsid w:val="00E657A9"/>
    <w:rsid w:val="00E66DCA"/>
    <w:rsid w:val="00E67056"/>
    <w:rsid w:val="00E677DE"/>
    <w:rsid w:val="00E67E7C"/>
    <w:rsid w:val="00E721AF"/>
    <w:rsid w:val="00E72DE0"/>
    <w:rsid w:val="00E7492C"/>
    <w:rsid w:val="00E74E55"/>
    <w:rsid w:val="00E76C73"/>
    <w:rsid w:val="00E77874"/>
    <w:rsid w:val="00E81429"/>
    <w:rsid w:val="00E81824"/>
    <w:rsid w:val="00E8357C"/>
    <w:rsid w:val="00E83B42"/>
    <w:rsid w:val="00E87438"/>
    <w:rsid w:val="00E901AF"/>
    <w:rsid w:val="00E90BF4"/>
    <w:rsid w:val="00E91008"/>
    <w:rsid w:val="00E91741"/>
    <w:rsid w:val="00E91833"/>
    <w:rsid w:val="00E95DD3"/>
    <w:rsid w:val="00E96931"/>
    <w:rsid w:val="00E97C36"/>
    <w:rsid w:val="00EA0079"/>
    <w:rsid w:val="00EA0837"/>
    <w:rsid w:val="00EA16CA"/>
    <w:rsid w:val="00EA2021"/>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E88"/>
    <w:rsid w:val="00EB6CAF"/>
    <w:rsid w:val="00EB7BDE"/>
    <w:rsid w:val="00EC106E"/>
    <w:rsid w:val="00EC38E4"/>
    <w:rsid w:val="00EC3F54"/>
    <w:rsid w:val="00EC4B5F"/>
    <w:rsid w:val="00EC6320"/>
    <w:rsid w:val="00EC6340"/>
    <w:rsid w:val="00EC6FC1"/>
    <w:rsid w:val="00ED00B0"/>
    <w:rsid w:val="00ED01F1"/>
    <w:rsid w:val="00ED0E81"/>
    <w:rsid w:val="00ED1385"/>
    <w:rsid w:val="00ED15C2"/>
    <w:rsid w:val="00ED347F"/>
    <w:rsid w:val="00ED37A2"/>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D3F"/>
    <w:rsid w:val="00EF020B"/>
    <w:rsid w:val="00EF1CA0"/>
    <w:rsid w:val="00EF2B60"/>
    <w:rsid w:val="00EF2C79"/>
    <w:rsid w:val="00EF3241"/>
    <w:rsid w:val="00EF41CD"/>
    <w:rsid w:val="00EF524B"/>
    <w:rsid w:val="00EF58D8"/>
    <w:rsid w:val="00EF6212"/>
    <w:rsid w:val="00F00459"/>
    <w:rsid w:val="00F00FDE"/>
    <w:rsid w:val="00F01D75"/>
    <w:rsid w:val="00F0213D"/>
    <w:rsid w:val="00F03DA1"/>
    <w:rsid w:val="00F03DBB"/>
    <w:rsid w:val="00F03FDB"/>
    <w:rsid w:val="00F047CB"/>
    <w:rsid w:val="00F04852"/>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BD8"/>
    <w:rsid w:val="00F20EBB"/>
    <w:rsid w:val="00F2229D"/>
    <w:rsid w:val="00F22B38"/>
    <w:rsid w:val="00F22C95"/>
    <w:rsid w:val="00F23538"/>
    <w:rsid w:val="00F2356D"/>
    <w:rsid w:val="00F24631"/>
    <w:rsid w:val="00F2504F"/>
    <w:rsid w:val="00F2553B"/>
    <w:rsid w:val="00F25B9A"/>
    <w:rsid w:val="00F268B5"/>
    <w:rsid w:val="00F30756"/>
    <w:rsid w:val="00F308C8"/>
    <w:rsid w:val="00F30D7F"/>
    <w:rsid w:val="00F313AE"/>
    <w:rsid w:val="00F314F5"/>
    <w:rsid w:val="00F32AFF"/>
    <w:rsid w:val="00F32B41"/>
    <w:rsid w:val="00F340BA"/>
    <w:rsid w:val="00F343E7"/>
    <w:rsid w:val="00F34506"/>
    <w:rsid w:val="00F34FA4"/>
    <w:rsid w:val="00F3514E"/>
    <w:rsid w:val="00F3577A"/>
    <w:rsid w:val="00F36A56"/>
    <w:rsid w:val="00F3702E"/>
    <w:rsid w:val="00F379A8"/>
    <w:rsid w:val="00F404B0"/>
    <w:rsid w:val="00F40C61"/>
    <w:rsid w:val="00F413CE"/>
    <w:rsid w:val="00F42536"/>
    <w:rsid w:val="00F42F16"/>
    <w:rsid w:val="00F43906"/>
    <w:rsid w:val="00F44AFB"/>
    <w:rsid w:val="00F46AFB"/>
    <w:rsid w:val="00F46BF5"/>
    <w:rsid w:val="00F47170"/>
    <w:rsid w:val="00F47BD3"/>
    <w:rsid w:val="00F47FF3"/>
    <w:rsid w:val="00F50B37"/>
    <w:rsid w:val="00F514E1"/>
    <w:rsid w:val="00F521FE"/>
    <w:rsid w:val="00F52D85"/>
    <w:rsid w:val="00F52E56"/>
    <w:rsid w:val="00F535ED"/>
    <w:rsid w:val="00F5471B"/>
    <w:rsid w:val="00F55B59"/>
    <w:rsid w:val="00F56BEB"/>
    <w:rsid w:val="00F6171E"/>
    <w:rsid w:val="00F62F4B"/>
    <w:rsid w:val="00F64120"/>
    <w:rsid w:val="00F646CD"/>
    <w:rsid w:val="00F65293"/>
    <w:rsid w:val="00F65969"/>
    <w:rsid w:val="00F65E52"/>
    <w:rsid w:val="00F65E5D"/>
    <w:rsid w:val="00F66C8C"/>
    <w:rsid w:val="00F70F31"/>
    <w:rsid w:val="00F71CB3"/>
    <w:rsid w:val="00F72A6B"/>
    <w:rsid w:val="00F73DC1"/>
    <w:rsid w:val="00F744C3"/>
    <w:rsid w:val="00F75043"/>
    <w:rsid w:val="00F7554E"/>
    <w:rsid w:val="00F76CF7"/>
    <w:rsid w:val="00F77502"/>
    <w:rsid w:val="00F77CE9"/>
    <w:rsid w:val="00F8029A"/>
    <w:rsid w:val="00F80A42"/>
    <w:rsid w:val="00F829DA"/>
    <w:rsid w:val="00F8432A"/>
    <w:rsid w:val="00F8705E"/>
    <w:rsid w:val="00F870DE"/>
    <w:rsid w:val="00F87698"/>
    <w:rsid w:val="00F87ED6"/>
    <w:rsid w:val="00F901E3"/>
    <w:rsid w:val="00F90409"/>
    <w:rsid w:val="00F90FEF"/>
    <w:rsid w:val="00F9180A"/>
    <w:rsid w:val="00F91BEA"/>
    <w:rsid w:val="00F92254"/>
    <w:rsid w:val="00F926D1"/>
    <w:rsid w:val="00F92DC1"/>
    <w:rsid w:val="00F92FE3"/>
    <w:rsid w:val="00F9311F"/>
    <w:rsid w:val="00F939CC"/>
    <w:rsid w:val="00F93B4A"/>
    <w:rsid w:val="00F93FE7"/>
    <w:rsid w:val="00F9433D"/>
    <w:rsid w:val="00F94E21"/>
    <w:rsid w:val="00F94F2E"/>
    <w:rsid w:val="00F951FA"/>
    <w:rsid w:val="00F95FB8"/>
    <w:rsid w:val="00F96DDE"/>
    <w:rsid w:val="00F96EE0"/>
    <w:rsid w:val="00F9763C"/>
    <w:rsid w:val="00F978E1"/>
    <w:rsid w:val="00F97E99"/>
    <w:rsid w:val="00FA0323"/>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DA9"/>
    <w:rsid w:val="00FB301D"/>
    <w:rsid w:val="00FB3070"/>
    <w:rsid w:val="00FB3B5A"/>
    <w:rsid w:val="00FB4797"/>
    <w:rsid w:val="00FB5D10"/>
    <w:rsid w:val="00FC0A33"/>
    <w:rsid w:val="00FC10A2"/>
    <w:rsid w:val="00FC11B6"/>
    <w:rsid w:val="00FC149D"/>
    <w:rsid w:val="00FC1512"/>
    <w:rsid w:val="00FC1B41"/>
    <w:rsid w:val="00FC2CE7"/>
    <w:rsid w:val="00FC2E4B"/>
    <w:rsid w:val="00FC35E0"/>
    <w:rsid w:val="00FC4D11"/>
    <w:rsid w:val="00FC5175"/>
    <w:rsid w:val="00FC6B5B"/>
    <w:rsid w:val="00FC6C0B"/>
    <w:rsid w:val="00FC778C"/>
    <w:rsid w:val="00FC7EC0"/>
    <w:rsid w:val="00FD0A22"/>
    <w:rsid w:val="00FD0CA5"/>
    <w:rsid w:val="00FD15E8"/>
    <w:rsid w:val="00FD32D1"/>
    <w:rsid w:val="00FD3AAE"/>
    <w:rsid w:val="00FD3D4B"/>
    <w:rsid w:val="00FD3F95"/>
    <w:rsid w:val="00FD4271"/>
    <w:rsid w:val="00FE1FB9"/>
    <w:rsid w:val="00FE2588"/>
    <w:rsid w:val="00FE28E3"/>
    <w:rsid w:val="00FE31DC"/>
    <w:rsid w:val="00FE50EC"/>
    <w:rsid w:val="00FE5CC4"/>
    <w:rsid w:val="00FE6451"/>
    <w:rsid w:val="00FE745F"/>
    <w:rsid w:val="00FE761A"/>
    <w:rsid w:val="00FE7AF1"/>
    <w:rsid w:val="00FE7B7D"/>
    <w:rsid w:val="00FF08E1"/>
    <w:rsid w:val="00FF092B"/>
    <w:rsid w:val="00FF2D97"/>
    <w:rsid w:val="00FF2F42"/>
    <w:rsid w:val="00FF4B7F"/>
    <w:rsid w:val="00FF524C"/>
    <w:rsid w:val="00FF63B2"/>
    <w:rsid w:val="00FF6450"/>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semiHidden/>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unhideWhenUsed/>
    <w:rsid w:val="00D36781"/>
    <w:pPr>
      <w:keepLines/>
      <w:spacing w:after="40" w:line="200" w:lineRule="exact"/>
      <w:ind w:left="397" w:right="2268" w:hanging="397"/>
      <w:jc w:val="both"/>
    </w:pPr>
    <w:rPr>
      <w:rFonts w:ascii="Tahoma" w:hAnsi="Tahoma" w:cs="Tahoma"/>
      <w:sz w:val="14"/>
      <w:szCs w:val="14"/>
    </w:rPr>
  </w:style>
  <w:style w:type="character" w:customStyle="1" w:styleId="FootnoteTextChar">
    <w:name w:val="Footnote Text Char"/>
    <w:aliases w:val=" Char Char1,FOOTNOTES Char1,Footnote Text - Sharp Char Char Char1,Footnote Text - Sharp Char Char2,Footnote Text - Sharp Char2,Footnote Text Char Char Char Char Char Char1,Footnote reference Char1,Sharp - Footnote Text Char1,fn Char1"/>
    <w:basedOn w:val="DefaultParagraphFont"/>
    <w:link w:val="FootnoteText"/>
    <w:uiPriority w:val="99"/>
    <w:rsid w:val="00D36781"/>
    <w:rPr>
      <w:rFonts w:ascii="Tahoma" w:hAnsi="Tahoma" w:cs="Tahoma"/>
      <w:sz w:val="14"/>
      <w:szCs w:val="14"/>
    </w:rPr>
  </w:style>
  <w:style w:type="character" w:styleId="FootnoteReference0">
    <w:name w:val="footnote reference"/>
    <w:basedOn w:val="DefaultParagraphFont"/>
    <w:uiPriority w:val="99"/>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semiHidden/>
    <w:rsid w:val="00F1368B"/>
    <w:rPr>
      <w:rFonts w:ascii="Times New Roman" w:eastAsia="Times New Roman" w:hAnsi="Times New Roman" w:cs="David"/>
      <w:sz w:val="24"/>
      <w:szCs w:val="20"/>
    </w:rPr>
  </w:style>
  <w:style w:type="paragraph" w:styleId="EndnoteText">
    <w:name w:val="endnote text"/>
    <w:basedOn w:val="Normal"/>
    <w:link w:val="EndnoteTextChar"/>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BodyText3Char">
    <w:name w:val="Body Text 3 Char"/>
    <w:basedOn w:val="DefaultParagraphFont"/>
    <w:link w:val="BodyText3"/>
    <w:rsid w:val="00F1368B"/>
    <w:rPr>
      <w:rFonts w:ascii="Times New Roman" w:eastAsia="Times New Roman" w:hAnsi="Times New Roman" w:cs="David"/>
      <w:sz w:val="24"/>
      <w:szCs w:val="24"/>
    </w:rPr>
  </w:style>
  <w:style w:type="paragraph" w:styleId="BodyText3">
    <w:name w:val="Body Text 3"/>
    <w:basedOn w:val="Normal"/>
    <w:link w:val="BodyText3Char"/>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E95DD3"/>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7"/>
      <w:lang w:eastAsia="he-IL"/>
    </w:rPr>
  </w:style>
  <w:style w:type="paragraph" w:customStyle="1" w:styleId="takzir">
    <w:name w:val="takzir"/>
    <w:basedOn w:val="Normal"/>
    <w:uiPriority w:val="99"/>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uiPriority w:val="99"/>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uiPriority w:val="99"/>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D36781"/>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7"/>
    </w:rPr>
  </w:style>
  <w:style w:type="paragraph" w:customStyle="1" w:styleId="takzir-list-paragraph">
    <w:name w:val="takzir-list-paragraph"/>
    <w:basedOn w:val="ListParagraph"/>
    <w:next w:val="takzir-text"/>
    <w:qFormat/>
    <w:rsid w:val="00E40ADE"/>
    <w:pPr>
      <w:numPr>
        <w:numId w:val="5"/>
      </w:numPr>
      <w:pBdr>
        <w:top w:val="single" w:sz="8" w:space="4" w:color="2A2AA6"/>
        <w:left w:val="single" w:sz="8" w:space="4" w:color="2A2AA6"/>
        <w:bottom w:val="single" w:sz="8" w:space="6" w:color="2A2AA6"/>
        <w:right w:val="single" w:sz="8" w:space="4" w:color="2A2AA6"/>
      </w:pBdr>
      <w:spacing w:line="240" w:lineRule="exact"/>
      <w:ind w:right="2268"/>
    </w:pPr>
    <w:rPr>
      <w:sz w:val="17"/>
      <w:szCs w:val="17"/>
    </w:rPr>
  </w:style>
  <w:style w:type="paragraph" w:customStyle="1" w:styleId="running-text">
    <w:name w:val="running-text"/>
    <w:qFormat/>
    <w:rsid w:val="00E40ADE"/>
    <w:pPr>
      <w:spacing w:line="240" w:lineRule="exact"/>
      <w:ind w:right="2268"/>
      <w:jc w:val="both"/>
    </w:pPr>
    <w:rPr>
      <w:rFonts w:ascii="Tahoma" w:hAnsi="Tahoma" w:cs="Tahoma"/>
      <w:sz w:val="17"/>
      <w:szCs w:val="17"/>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 w:type="character" w:styleId="PageNumber">
    <w:name w:val="page number"/>
    <w:basedOn w:val="DefaultParagraphFont"/>
    <w:rsid w:val="00653A4E"/>
  </w:style>
  <w:style w:type="character" w:customStyle="1" w:styleId="13">
    <w:name w:val="טקסט הערת סיום תו1"/>
    <w:basedOn w:val="DefaultParagraphFont"/>
    <w:uiPriority w:val="99"/>
    <w:semiHidden/>
    <w:rsid w:val="00653A4E"/>
    <w:rPr>
      <w:rFonts w:eastAsia="Times New Roman"/>
      <w:szCs w:val="20"/>
      <w:lang w:eastAsia="he-IL"/>
    </w:rPr>
  </w:style>
  <w:style w:type="paragraph" w:customStyle="1" w:styleId="Numbered">
    <w:name w:val="Numbered"/>
    <w:basedOn w:val="Normal"/>
    <w:link w:val="NumberedChar"/>
    <w:rsid w:val="00653A4E"/>
    <w:pPr>
      <w:numPr>
        <w:numId w:val="6"/>
      </w:numPr>
      <w:spacing w:before="60" w:after="60" w:line="240" w:lineRule="auto"/>
      <w:jc w:val="both"/>
    </w:pPr>
    <w:rPr>
      <w:rFonts w:ascii="Times New Roman" w:eastAsia="Times New Roman" w:hAnsi="Times New Roman" w:cs="Times New Roman"/>
      <w:sz w:val="24"/>
      <w:szCs w:val="24"/>
      <w:lang w:eastAsia="he-IL"/>
    </w:rPr>
  </w:style>
  <w:style w:type="character" w:customStyle="1" w:styleId="NumberedChar">
    <w:name w:val="Numbered Char"/>
    <w:link w:val="Numbered"/>
    <w:rsid w:val="00653A4E"/>
    <w:rPr>
      <w:rFonts w:ascii="Times New Roman" w:eastAsia="Times New Roman" w:hAnsi="Times New Roman" w:cs="Times New Roman"/>
      <w:sz w:val="24"/>
      <w:szCs w:val="24"/>
      <w:lang w:eastAsia="he-IL"/>
    </w:rPr>
  </w:style>
  <w:style w:type="character" w:customStyle="1" w:styleId="big-number">
    <w:name w:val="big-number"/>
    <w:rsid w:val="00653A4E"/>
    <w:rPr>
      <w:rFonts w:ascii="Times New Roman" w:hAnsi="Times New Roman" w:cs="Times New Roman"/>
      <w:sz w:val="32"/>
      <w:szCs w:val="32"/>
    </w:rPr>
  </w:style>
  <w:style w:type="numbering" w:customStyle="1" w:styleId="14">
    <w:name w:val="ללא רשימה1"/>
    <w:next w:val="NoList"/>
    <w:uiPriority w:val="99"/>
    <w:semiHidden/>
    <w:unhideWhenUsed/>
    <w:rsid w:val="00653A4E"/>
  </w:style>
  <w:style w:type="table" w:customStyle="1" w:styleId="15">
    <w:name w:val="טבלת רשת1"/>
    <w:basedOn w:val="TableNormal"/>
    <w:next w:val="TableGrid"/>
    <w:uiPriority w:val="59"/>
    <w:rsid w:val="00653A4E"/>
    <w:pPr>
      <w:spacing w:after="0" w:line="240" w:lineRule="auto"/>
      <w:jc w:val="both"/>
    </w:pPr>
    <w:rPr>
      <w:rFonts w:ascii="Times New Roman" w:eastAsia="Calibri" w:hAnsi="Times New Roman" w:cs="David"/>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eader" Target="header8.xml"/><Relationship Id="rId8" Type="http://schemas.openxmlformats.org/officeDocument/2006/relationships/header" Target="header3.xml"/><Relationship Id="rId21" Type="http://schemas.openxmlformats.org/officeDocument/2006/relationships/styles" Target="styles.xml"/><Relationship Id="rId3"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7.xml"/><Relationship Id="rId7" Type="http://schemas.openxmlformats.org/officeDocument/2006/relationships/header" Target="header2.xml"/><Relationship Id="rId16" Type="http://schemas.openxmlformats.org/officeDocument/2006/relationships/header" Target="header6.xml"/><Relationship Id="rId2" Type="http://schemas.openxmlformats.org/officeDocument/2006/relationships/settings" Target="settings.xml"/><Relationship Id="rId20" Type="http://schemas.openxmlformats.org/officeDocument/2006/relationships/numbering" Target="numbering.xml"/><Relationship Id="rId1" Type="http://schemas.openxmlformats.org/officeDocument/2006/relationships/footnotes" Target="footnotes.xml"/><Relationship Id="rId11" Type="http://schemas.openxmlformats.org/officeDocument/2006/relationships/image" Target="media/image1.jpeg"/><Relationship Id="rId6" Type="http://schemas.openxmlformats.org/officeDocument/2006/relationships/header" Target="header1.xml"/><Relationship Id="rId24" Type="http://schemas.openxmlformats.org/officeDocument/2006/relationships/customXml" Target="../customXml/item4.xml"/><Relationship Id="rId15" Type="http://schemas.openxmlformats.org/officeDocument/2006/relationships/image" Target="media/image5.png"/><Relationship Id="rId5" Type="http://schemas.openxmlformats.org/officeDocument/2006/relationships/customXml" Target="../customXml/item1.xml"/><Relationship Id="rId23" Type="http://schemas.openxmlformats.org/officeDocument/2006/relationships/customXml" Target="../customXml/item3.xml"/><Relationship Id="rId10" Type="http://schemas.openxmlformats.org/officeDocument/2006/relationships/header" Target="header5.xml"/><Relationship Id="rId19" Type="http://schemas.openxmlformats.org/officeDocument/2006/relationships/theme" Target="theme/theme1.xml"/><Relationship Id="rId14" Type="http://schemas.openxmlformats.org/officeDocument/2006/relationships/image" Target="media/image4.png"/><Relationship Id="rId4" Type="http://schemas.openxmlformats.org/officeDocument/2006/relationships/fontTable" Target="fontTable.xml"/><Relationship Id="rId9" Type="http://schemas.openxmlformats.org/officeDocument/2006/relationships/header" Target="header4.xml"/><Relationship Id="rId22" Type="http://schemas.openxmlformats.org/officeDocument/2006/relationships/customXml" Target="../customXml/item2.xml"/></Relationships>
</file>

<file path=word/theme/_rels/theme1.xml.rels>&#65279;<?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 xmlns:thm15="http://schemas.microsoft.com/office/thememl/2012/main"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6598C833-85E5-456E-A6AA-EE94EBF84B86}">
  <ds:schemaRefs>
    <ds:schemaRef ds:uri="http://schemas.openxmlformats.org/officeDocument/2006/bibliography"/>
  </ds:schemaRefs>
</ds:datastoreItem>
</file>

<file path=customXml/itemProps2.xml><?xml version="1.0" encoding="utf-8"?>
<ds:datastoreItem xmlns:ds="http://schemas.openxmlformats.org/officeDocument/2006/customXml" ds:itemID="{F6658FFD-1165-45BF-9A85-6E979BFBDA96}"/>
</file>

<file path=customXml/itemProps3.xml><?xml version="1.0" encoding="utf-8"?>
<ds:datastoreItem xmlns:ds="http://schemas.openxmlformats.org/officeDocument/2006/customXml" ds:itemID="{F879BF8E-ABB4-4DAD-9B32-8E559D54295F}"/>
</file>

<file path=customXml/itemProps4.xml><?xml version="1.0" encoding="utf-8"?>
<ds:datastoreItem xmlns:ds="http://schemas.openxmlformats.org/officeDocument/2006/customXml" ds:itemID="{557E618F-07E3-47DF-9ADB-F9383CE79221}"/>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