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0E3AC3">
      <w:pPr>
        <w:pStyle w:val="NAME"/>
        <w:rPr>
          <w:rtl/>
        </w:rPr>
      </w:pPr>
      <w:bookmarkStart w:id="0" w:name="_Toc349122061"/>
      <w:bookmarkStart w:id="1" w:name="_Toc349136480"/>
      <w:bookmarkStart w:id="2" w:name="_Toc352831083"/>
      <w:bookmarkStart w:id="3" w:name="_Toc354324568"/>
      <w:bookmarkStart w:id="4" w:name="_Toc354661923"/>
      <w:r w:rsidRPr="000F70C2">
        <w:rPr>
          <w:rFonts w:hint="eastAsia"/>
          <w:rtl/>
        </w:rPr>
        <w:t>עיריית</w:t>
      </w:r>
      <w:r w:rsidRPr="000F70C2">
        <w:rPr>
          <w:rtl/>
        </w:rPr>
        <w:t xml:space="preserve"> </w:t>
      </w:r>
      <w:r w:rsidRPr="000F70C2">
        <w:rPr>
          <w:rFonts w:hint="eastAsia"/>
          <w:rtl/>
        </w:rPr>
        <w:t>אור</w:t>
      </w:r>
      <w:r w:rsidRPr="000F70C2">
        <w:rPr>
          <w:rtl/>
        </w:rPr>
        <w:t xml:space="preserve"> </w:t>
      </w:r>
      <w:r w:rsidRPr="000F70C2">
        <w:rPr>
          <w:rFonts w:hint="eastAsia"/>
          <w:rtl/>
        </w:rPr>
        <w:t>יהודה</w:t>
      </w:r>
    </w:p>
    <w:p w:rsidR="000217C4" w:rsidRPr="00C20745" w:rsidP="000E3AC3">
      <w:pPr>
        <w:pStyle w:val="name-sub"/>
      </w:pPr>
      <w:r w:rsidRPr="000F70C2">
        <w:rPr>
          <w:rFonts w:hint="eastAsia"/>
          <w:rtl/>
        </w:rPr>
        <w:t>רכש</w:t>
      </w:r>
      <w:r w:rsidRPr="000F70C2">
        <w:rPr>
          <w:rtl/>
        </w:rPr>
        <w:t xml:space="preserve"> </w:t>
      </w:r>
      <w:r w:rsidRPr="000F70C2">
        <w:rPr>
          <w:rFonts w:hint="eastAsia"/>
          <w:rtl/>
        </w:rPr>
        <w:t>טובין</w:t>
      </w:r>
      <w:r w:rsidRPr="000F70C2">
        <w:rPr>
          <w:rtl/>
        </w:rPr>
        <w:t xml:space="preserve"> </w:t>
      </w:r>
      <w:r w:rsidRPr="000F70C2">
        <w:rPr>
          <w:rFonts w:hint="eastAsia"/>
          <w:rtl/>
        </w:rPr>
        <w:t>וניהול</w:t>
      </w:r>
      <w:r w:rsidRPr="000F70C2">
        <w:rPr>
          <w:rtl/>
        </w:rPr>
        <w:t xml:space="preserve"> </w:t>
      </w:r>
      <w:r w:rsidRPr="000F70C2">
        <w:rPr>
          <w:rFonts w:hint="eastAsia"/>
          <w:rtl/>
        </w:rPr>
        <w:t>מצאי</w:t>
      </w:r>
    </w:p>
    <w:p w:rsidR="00E077B7" w:rsidRPr="0010599F" w:rsidP="000E3AC3">
      <w:pPr>
        <w:spacing w:line="240" w:lineRule="exact"/>
        <w:ind w:right="2268"/>
        <w:jc w:val="both"/>
        <w:rPr>
          <w:rFonts w:ascii="Tahoma" w:hAnsi="Tahoma" w:cs="Tahoma"/>
          <w:sz w:val="17"/>
          <w:szCs w:val="17"/>
          <w:rtl/>
        </w:rPr>
      </w:pPr>
    </w:p>
    <w:p w:rsidR="006C5F46" w:rsidRPr="00E077B7" w:rsidP="000E3AC3">
      <w:pPr>
        <w:pStyle w:val="NAME"/>
        <w:rPr>
          <w:rtl/>
        </w:rPr>
        <w:sectPr w:rsidSect="004240FA">
          <w:headerReference w:type="even" r:id="rId6"/>
          <w:headerReference w:type="default" r:id="rId7"/>
          <w:pgSz w:w="11906" w:h="16838" w:code="9"/>
          <w:pgMar w:top="3119" w:right="1701" w:bottom="3119" w:left="1701" w:header="1559" w:footer="709" w:gutter="0"/>
          <w:pgNumType w:start="249"/>
          <w:cols w:space="708"/>
          <w:titlePg/>
          <w:bidi/>
          <w:rtlGutter/>
          <w:docGrid w:linePitch="360"/>
        </w:sectPr>
      </w:pPr>
    </w:p>
    <w:p w:rsidR="006C5F46" w:rsidRPr="00CF3645" w:rsidP="000E3AC3">
      <w:pPr>
        <w:pStyle w:val="Footer"/>
        <w:spacing w:after="120" w:line="230" w:lineRule="exact"/>
        <w:jc w:val="both"/>
        <w:rPr>
          <w:rFonts w:ascii="Tahoma" w:hAnsi="Tahoma" w:cs="Tahoma"/>
          <w:color w:val="2A2AA6"/>
          <w:szCs w:val="22"/>
          <w:rtl/>
        </w:rPr>
      </w:pPr>
    </w:p>
    <w:p w:rsidR="006C5F46" w:rsidP="000E3AC3">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0E3AC3">
      <w:pPr>
        <w:pStyle w:val="KOT3T"/>
        <w:keepLines/>
        <w:rPr>
          <w:rtl/>
        </w:rPr>
      </w:pPr>
      <w:r w:rsidRPr="00D94BA9">
        <w:rPr>
          <w:rtl/>
        </w:rPr>
        <w:t>תקציר</w:t>
      </w:r>
    </w:p>
    <w:p w:rsidR="00E77874" w:rsidRPr="003D09D3" w:rsidP="000E3AC3">
      <w:pPr>
        <w:pStyle w:val="KOT4T"/>
        <w:rPr>
          <w:rtl/>
        </w:rPr>
      </w:pPr>
      <w:r w:rsidRPr="00B12E08">
        <w:rPr>
          <w:rFonts w:hint="eastAsia"/>
          <w:rtl/>
        </w:rPr>
        <w:t>רקע</w:t>
      </w:r>
      <w:r w:rsidRPr="00B12E08">
        <w:rPr>
          <w:rtl/>
        </w:rPr>
        <w:t xml:space="preserve"> </w:t>
      </w:r>
      <w:r w:rsidRPr="00B12E08">
        <w:rPr>
          <w:rFonts w:hint="eastAsia"/>
          <w:rtl/>
        </w:rPr>
        <w:t>כללי</w:t>
      </w:r>
    </w:p>
    <w:p w:rsidR="000F70C2" w:rsidRPr="00EC2C87" w:rsidP="00B27D5C">
      <w:pPr>
        <w:pStyle w:val="takzir-text"/>
        <w:bidi/>
        <w:spacing w:line="260" w:lineRule="atLeast"/>
        <w:rPr>
          <w:rFonts w:eastAsiaTheme="minorHAnsi"/>
          <w:sz w:val="20"/>
          <w:rtl/>
        </w:rPr>
      </w:pPr>
      <w:r w:rsidRPr="00EC2C87">
        <w:rPr>
          <w:rFonts w:hint="cs"/>
          <w:rtl/>
        </w:rPr>
        <w:t>תחום</w:t>
      </w:r>
      <w:r w:rsidRPr="00EC2C87">
        <w:rPr>
          <w:rtl/>
        </w:rPr>
        <w:t xml:space="preserve"> </w:t>
      </w:r>
      <w:r w:rsidRPr="00EC2C87">
        <w:rPr>
          <w:rFonts w:hint="cs"/>
          <w:rtl/>
        </w:rPr>
        <w:t>שיפוטה</w:t>
      </w:r>
      <w:r w:rsidRPr="00EC2C87">
        <w:rPr>
          <w:rtl/>
        </w:rPr>
        <w:t xml:space="preserve"> </w:t>
      </w:r>
      <w:r w:rsidRPr="00EC2C87">
        <w:rPr>
          <w:rFonts w:hint="cs"/>
          <w:rtl/>
        </w:rPr>
        <w:t>של</w:t>
      </w:r>
      <w:r w:rsidRPr="00EC2C87">
        <w:rPr>
          <w:rtl/>
        </w:rPr>
        <w:t xml:space="preserve"> </w:t>
      </w:r>
      <w:r w:rsidR="00B27D5C">
        <w:rPr>
          <w:rFonts w:hint="cs"/>
          <w:rtl/>
        </w:rPr>
        <w:t xml:space="preserve">עיריית </w:t>
      </w:r>
      <w:r>
        <w:rPr>
          <w:rFonts w:hint="cs"/>
          <w:rtl/>
        </w:rPr>
        <w:t>אור יהודה</w:t>
      </w:r>
      <w:r w:rsidRPr="00EC2C87">
        <w:rPr>
          <w:rtl/>
        </w:rPr>
        <w:t xml:space="preserve"> </w:t>
      </w:r>
      <w:r w:rsidRPr="00EC2C87">
        <w:rPr>
          <w:rFonts w:hint="cs"/>
          <w:rtl/>
        </w:rPr>
        <w:t>משתרע</w:t>
      </w:r>
      <w:r w:rsidRPr="00EC2C87">
        <w:rPr>
          <w:rtl/>
        </w:rPr>
        <w:t xml:space="preserve"> </w:t>
      </w:r>
      <w:r w:rsidRPr="00EC2C87">
        <w:rPr>
          <w:rFonts w:hint="cs"/>
          <w:rtl/>
        </w:rPr>
        <w:t>על</w:t>
      </w:r>
      <w:r>
        <w:rPr>
          <w:rFonts w:hint="cs"/>
          <w:rtl/>
        </w:rPr>
        <w:t xml:space="preserve"> פני</w:t>
      </w:r>
      <w:r w:rsidRPr="00EC2C87">
        <w:rPr>
          <w:rtl/>
        </w:rPr>
        <w:t xml:space="preserve"> </w:t>
      </w:r>
      <w:r w:rsidRPr="00EC2C87">
        <w:rPr>
          <w:rFonts w:hint="cs"/>
          <w:rtl/>
        </w:rPr>
        <w:t>6,623</w:t>
      </w:r>
      <w:r w:rsidRPr="00EC2C87">
        <w:rPr>
          <w:rtl/>
        </w:rPr>
        <w:t xml:space="preserve"> </w:t>
      </w:r>
      <w:r w:rsidRPr="00EC2C87">
        <w:rPr>
          <w:rFonts w:hint="cs"/>
          <w:rtl/>
        </w:rPr>
        <w:t>דונם</w:t>
      </w:r>
      <w:r>
        <w:rPr>
          <w:rFonts w:hint="cs"/>
          <w:rtl/>
        </w:rPr>
        <w:t>,</w:t>
      </w:r>
      <w:r w:rsidRPr="00EC2C87">
        <w:rPr>
          <w:rtl/>
        </w:rPr>
        <w:t xml:space="preserve"> </w:t>
      </w:r>
      <w:r>
        <w:rPr>
          <w:rFonts w:hint="cs"/>
          <w:rtl/>
        </w:rPr>
        <w:t>ו</w:t>
      </w:r>
      <w:r w:rsidRPr="002772F8">
        <w:rPr>
          <w:rFonts w:hint="cs"/>
          <w:rtl/>
        </w:rPr>
        <w:t>ב</w:t>
      </w:r>
      <w:r>
        <w:rPr>
          <w:rFonts w:hint="cs"/>
          <w:rtl/>
        </w:rPr>
        <w:t>ש</w:t>
      </w:r>
      <w:r w:rsidRPr="002772F8">
        <w:rPr>
          <w:rFonts w:hint="cs"/>
          <w:rtl/>
        </w:rPr>
        <w:t>נת</w:t>
      </w:r>
      <w:r w:rsidRPr="002772F8">
        <w:rPr>
          <w:rtl/>
        </w:rPr>
        <w:t xml:space="preserve"> 201</w:t>
      </w:r>
      <w:r>
        <w:rPr>
          <w:rFonts w:hint="cs"/>
          <w:rtl/>
        </w:rPr>
        <w:t>5</w:t>
      </w:r>
      <w:r w:rsidRPr="002772F8">
        <w:rPr>
          <w:rtl/>
        </w:rPr>
        <w:t xml:space="preserve"> </w:t>
      </w:r>
      <w:r w:rsidRPr="002772F8">
        <w:rPr>
          <w:rFonts w:hint="cs"/>
          <w:rtl/>
        </w:rPr>
        <w:t xml:space="preserve">מנתה </w:t>
      </w:r>
      <w:r w:rsidRPr="00DF2C84">
        <w:rPr>
          <w:rFonts w:hint="eastAsia"/>
          <w:rtl/>
        </w:rPr>
        <w:t>אוכלוסיית</w:t>
      </w:r>
      <w:r>
        <w:rPr>
          <w:rFonts w:hint="cs"/>
          <w:rtl/>
        </w:rPr>
        <w:t xml:space="preserve">ה </w:t>
      </w:r>
      <w:r w:rsidRPr="002772F8">
        <w:rPr>
          <w:rFonts w:hint="cs"/>
          <w:rtl/>
        </w:rPr>
        <w:t>כ</w:t>
      </w:r>
      <w:r w:rsidRPr="002772F8">
        <w:rPr>
          <w:rtl/>
        </w:rPr>
        <w:t>-</w:t>
      </w:r>
      <w:r w:rsidRPr="002772F8">
        <w:rPr>
          <w:rFonts w:hint="cs"/>
          <w:rtl/>
        </w:rPr>
        <w:t>3</w:t>
      </w:r>
      <w:r>
        <w:rPr>
          <w:rFonts w:hint="cs"/>
          <w:rtl/>
        </w:rPr>
        <w:t>6</w:t>
      </w:r>
      <w:r w:rsidRPr="002772F8">
        <w:rPr>
          <w:rtl/>
        </w:rPr>
        <w:t xml:space="preserve">,000 </w:t>
      </w:r>
      <w:r w:rsidRPr="002772F8">
        <w:rPr>
          <w:rFonts w:hint="cs"/>
          <w:rtl/>
        </w:rPr>
        <w:t>תושבים</w:t>
      </w:r>
      <w:r>
        <w:rPr>
          <w:rFonts w:hint="cs"/>
          <w:rtl/>
        </w:rPr>
        <w:t>.</w:t>
      </w:r>
      <w:r w:rsidRPr="00EC2C87">
        <w:rPr>
          <w:rtl/>
        </w:rPr>
        <w:t xml:space="preserve"> </w:t>
      </w:r>
      <w:r>
        <w:rPr>
          <w:rFonts w:hint="cs"/>
          <w:rtl/>
        </w:rPr>
        <w:t xml:space="preserve">על פי נתוני </w:t>
      </w:r>
      <w:r w:rsidRPr="00EC2C87">
        <w:rPr>
          <w:rtl/>
        </w:rPr>
        <w:t>הלשכה המרכזית לסטטיסטיקה</w:t>
      </w:r>
      <w:r>
        <w:rPr>
          <w:rFonts w:hint="cs"/>
          <w:rtl/>
        </w:rPr>
        <w:t>,</w:t>
      </w:r>
      <w:r w:rsidRPr="00EC2C87">
        <w:rPr>
          <w:rtl/>
        </w:rPr>
        <w:t xml:space="preserve"> </w:t>
      </w:r>
      <w:r w:rsidRPr="00413C22">
        <w:rPr>
          <w:spacing w:val="-4"/>
          <w:rtl/>
        </w:rPr>
        <w:t>העיר מדורגת ב</w:t>
      </w:r>
      <w:r w:rsidRPr="00413C22">
        <w:rPr>
          <w:rFonts w:hint="cs"/>
          <w:spacing w:val="-4"/>
          <w:rtl/>
        </w:rPr>
        <w:t>אשכול 5</w:t>
      </w:r>
      <w:r w:rsidRPr="00413C22">
        <w:rPr>
          <w:spacing w:val="-4"/>
          <w:rtl/>
        </w:rPr>
        <w:t xml:space="preserve"> ב</w:t>
      </w:r>
      <w:r w:rsidRPr="00413C22">
        <w:rPr>
          <w:rFonts w:hint="cs"/>
          <w:spacing w:val="-4"/>
          <w:rtl/>
        </w:rPr>
        <w:t>דירוג</w:t>
      </w:r>
      <w:r w:rsidRPr="00413C22">
        <w:rPr>
          <w:spacing w:val="-4"/>
          <w:rtl/>
        </w:rPr>
        <w:t xml:space="preserve"> החברתי-כלכלי</w:t>
      </w:r>
      <w:r>
        <w:rPr>
          <w:spacing w:val="-4"/>
          <w:vertAlign w:val="superscript"/>
          <w:rtl/>
        </w:rPr>
        <w:footnoteReference w:id="2"/>
      </w:r>
      <w:r w:rsidRPr="00413C22">
        <w:rPr>
          <w:spacing w:val="-4"/>
          <w:rtl/>
        </w:rPr>
        <w:t>. ב</w:t>
      </w:r>
      <w:r w:rsidRPr="00413C22">
        <w:rPr>
          <w:rFonts w:hint="cs"/>
          <w:spacing w:val="-4"/>
          <w:rtl/>
        </w:rPr>
        <w:t>שנת 2015</w:t>
      </w:r>
      <w:r w:rsidRPr="00413C22">
        <w:rPr>
          <w:spacing w:val="-4"/>
          <w:rtl/>
        </w:rPr>
        <w:t xml:space="preserve"> הסתכם התקציב הרגיל</w:t>
      </w:r>
      <w:r w:rsidRPr="00EC2C87">
        <w:rPr>
          <w:rtl/>
        </w:rPr>
        <w:t xml:space="preserve"> של </w:t>
      </w:r>
      <w:r>
        <w:rPr>
          <w:rFonts w:hint="cs"/>
          <w:rtl/>
        </w:rPr>
        <w:t>עיריית אור יהודה (להלן - העירייה)</w:t>
      </w:r>
      <w:r w:rsidRPr="00EC2C87">
        <w:rPr>
          <w:rtl/>
        </w:rPr>
        <w:t xml:space="preserve"> ב</w:t>
      </w:r>
      <w:r w:rsidRPr="00EC2C87">
        <w:rPr>
          <w:rFonts w:hint="cs"/>
          <w:rtl/>
        </w:rPr>
        <w:t>כ</w:t>
      </w:r>
      <w:r w:rsidRPr="00EC2C87">
        <w:rPr>
          <w:rtl/>
        </w:rPr>
        <w:t>-</w:t>
      </w:r>
      <w:r w:rsidRPr="00EC2C87">
        <w:rPr>
          <w:rFonts w:hint="cs"/>
          <w:rtl/>
        </w:rPr>
        <w:t>249</w:t>
      </w:r>
      <w:r w:rsidRPr="00EC2C87">
        <w:rPr>
          <w:rtl/>
        </w:rPr>
        <w:t xml:space="preserve"> מיליון ש"ח. הגירעון ה</w:t>
      </w:r>
      <w:r>
        <w:rPr>
          <w:rFonts w:hint="cs"/>
          <w:rtl/>
        </w:rPr>
        <w:t>שוטף</w:t>
      </w:r>
      <w:r w:rsidRPr="00EC2C87">
        <w:rPr>
          <w:rtl/>
        </w:rPr>
        <w:t xml:space="preserve"> של העירייה </w:t>
      </w:r>
      <w:r>
        <w:rPr>
          <w:rFonts w:hint="cs"/>
          <w:rtl/>
        </w:rPr>
        <w:t>לשנת</w:t>
      </w:r>
      <w:r w:rsidRPr="00EC2C87">
        <w:rPr>
          <w:rtl/>
        </w:rPr>
        <w:t xml:space="preserve"> 201</w:t>
      </w:r>
      <w:r w:rsidRPr="00EC2C87">
        <w:rPr>
          <w:rFonts w:hint="cs"/>
          <w:rtl/>
        </w:rPr>
        <w:t>5</w:t>
      </w:r>
      <w:r w:rsidRPr="00EC2C87">
        <w:rPr>
          <w:rtl/>
        </w:rPr>
        <w:t xml:space="preserve"> הסתכם בכ-</w:t>
      </w:r>
      <w:r>
        <w:rPr>
          <w:rFonts w:hint="cs"/>
          <w:rtl/>
        </w:rPr>
        <w:t>3.4</w:t>
      </w:r>
      <w:r w:rsidRPr="00EC2C87">
        <w:rPr>
          <w:rtl/>
        </w:rPr>
        <w:t xml:space="preserve"> מיליון ש"ח</w:t>
      </w:r>
      <w:r>
        <w:rPr>
          <w:rFonts w:eastAsiaTheme="minorHAnsi" w:hint="cs"/>
          <w:sz w:val="20"/>
          <w:rtl/>
        </w:rPr>
        <w:t>, ו</w:t>
      </w:r>
      <w:r w:rsidRPr="00EC2C87">
        <w:rPr>
          <w:rtl/>
        </w:rPr>
        <w:t>הגירעון המצטבר של</w:t>
      </w:r>
      <w:r>
        <w:rPr>
          <w:rFonts w:hint="cs"/>
          <w:rtl/>
        </w:rPr>
        <w:t>ה</w:t>
      </w:r>
      <w:r w:rsidRPr="00EC2C87">
        <w:rPr>
          <w:rtl/>
        </w:rPr>
        <w:t xml:space="preserve"> בסוף</w:t>
      </w:r>
      <w:r>
        <w:rPr>
          <w:rFonts w:hint="cs"/>
          <w:rtl/>
        </w:rPr>
        <w:t xml:space="preserve"> אותה שנה </w:t>
      </w:r>
      <w:r w:rsidRPr="00EC2C87">
        <w:rPr>
          <w:rtl/>
        </w:rPr>
        <w:t>הסתכם בכ-</w:t>
      </w:r>
      <w:r w:rsidRPr="00EC2C87">
        <w:rPr>
          <w:rFonts w:hint="cs"/>
          <w:rtl/>
        </w:rPr>
        <w:t>25.6</w:t>
      </w:r>
      <w:r w:rsidRPr="00EC2C87">
        <w:rPr>
          <w:rtl/>
        </w:rPr>
        <w:t xml:space="preserve"> מיליון ש"ח - שהם </w:t>
      </w:r>
      <w:r w:rsidR="00880CF1">
        <w:br/>
      </w:r>
      <w:r w:rsidRPr="00EC2C87">
        <w:rPr>
          <w:rFonts w:hint="cs"/>
          <w:rtl/>
        </w:rPr>
        <w:t>כ-10.3%</w:t>
      </w:r>
      <w:r w:rsidRPr="00EC2C87">
        <w:rPr>
          <w:rtl/>
        </w:rPr>
        <w:t xml:space="preserve"> מהתקציב הרגיל.</w:t>
      </w:r>
    </w:p>
    <w:p w:rsidR="000F70C2" w:rsidRPr="00EC2C87" w:rsidP="000E3AC3">
      <w:pPr>
        <w:pStyle w:val="takzir-text"/>
        <w:bidi/>
        <w:spacing w:line="260" w:lineRule="atLeast"/>
        <w:rPr>
          <w:rFonts w:eastAsiaTheme="minorHAnsi"/>
          <w:sz w:val="20"/>
          <w:rtl/>
        </w:rPr>
      </w:pPr>
      <w:r w:rsidRPr="00EC2C87">
        <w:rPr>
          <w:rFonts w:hint="cs"/>
          <w:rtl/>
        </w:rPr>
        <w:t xml:space="preserve">גב' ליאת שוחט מכהנת </w:t>
      </w:r>
      <w:r w:rsidRPr="00EC2C87">
        <w:rPr>
          <w:rtl/>
        </w:rPr>
        <w:t xml:space="preserve">כראש העירייה </w:t>
      </w:r>
      <w:r w:rsidRPr="00EC2C87">
        <w:rPr>
          <w:rFonts w:hint="cs"/>
          <w:rtl/>
        </w:rPr>
        <w:t>מאוקטובר 2015</w:t>
      </w:r>
      <w:r w:rsidRPr="00EC2C87">
        <w:rPr>
          <w:rtl/>
        </w:rPr>
        <w:t>. ה</w:t>
      </w:r>
      <w:r w:rsidRPr="00EC2C87">
        <w:rPr>
          <w:rFonts w:hint="cs"/>
          <w:rtl/>
        </w:rPr>
        <w:t>י</w:t>
      </w:r>
      <w:r w:rsidRPr="00EC2C87">
        <w:rPr>
          <w:rtl/>
        </w:rPr>
        <w:t xml:space="preserve">א </w:t>
      </w:r>
      <w:r>
        <w:rPr>
          <w:rFonts w:hint="cs"/>
          <w:rtl/>
        </w:rPr>
        <w:t>נבחרה</w:t>
      </w:r>
      <w:r w:rsidRPr="00EC2C87">
        <w:rPr>
          <w:rFonts w:hint="cs"/>
          <w:rtl/>
        </w:rPr>
        <w:t xml:space="preserve"> </w:t>
      </w:r>
      <w:r>
        <w:rPr>
          <w:rFonts w:hint="cs"/>
          <w:rtl/>
        </w:rPr>
        <w:t>ב</w:t>
      </w:r>
      <w:r w:rsidRPr="00EC2C87">
        <w:rPr>
          <w:rFonts w:hint="cs"/>
          <w:rtl/>
        </w:rPr>
        <w:t xml:space="preserve">בחירות </w:t>
      </w:r>
      <w:r>
        <w:rPr>
          <w:rFonts w:hint="cs"/>
          <w:rtl/>
        </w:rPr>
        <w:t>שהתקיימו</w:t>
      </w:r>
      <w:r w:rsidRPr="00EC2C87">
        <w:rPr>
          <w:rFonts w:hint="cs"/>
          <w:rtl/>
        </w:rPr>
        <w:t xml:space="preserve"> בעקבות התפטרותו של </w:t>
      </w:r>
      <w:r w:rsidRPr="00EC2C87">
        <w:rPr>
          <w:rtl/>
        </w:rPr>
        <w:t>ראש העירייה הקודם</w:t>
      </w:r>
      <w:r>
        <w:rPr>
          <w:rFonts w:hint="cs"/>
          <w:rtl/>
        </w:rPr>
        <w:t>.</w:t>
      </w:r>
    </w:p>
    <w:p w:rsidR="00E77874" w:rsidRPr="00492C38" w:rsidP="000E3AC3">
      <w:pPr>
        <w:pStyle w:val="takzir"/>
        <w:rPr>
          <w:rFonts w:ascii="Tahoma" w:hAnsi="Tahoma" w:cs="Tahoma"/>
          <w:noProof w:val="0"/>
          <w:sz w:val="28"/>
          <w:rtl/>
        </w:rPr>
      </w:pPr>
    </w:p>
    <w:p w:rsidR="00E77874" w:rsidRPr="003D09D3" w:rsidP="000E3AC3">
      <w:pPr>
        <w:pStyle w:val="KOT4T"/>
        <w:rPr>
          <w:rtl/>
        </w:rPr>
      </w:pPr>
      <w:r w:rsidRPr="00B12E08">
        <w:rPr>
          <w:rFonts w:hint="eastAsia"/>
          <w:rtl/>
        </w:rPr>
        <w:t>פעולות</w:t>
      </w:r>
      <w:r w:rsidRPr="00B12E08">
        <w:rPr>
          <w:rtl/>
        </w:rPr>
        <w:t xml:space="preserve"> </w:t>
      </w:r>
      <w:r w:rsidRPr="00B12E08">
        <w:rPr>
          <w:rFonts w:hint="eastAsia"/>
          <w:rtl/>
        </w:rPr>
        <w:t>הביקורת</w:t>
      </w:r>
    </w:p>
    <w:p w:rsidR="000F70C2" w:rsidRPr="00EC2C87" w:rsidP="000E3AC3">
      <w:pPr>
        <w:pStyle w:val="takzir-text"/>
        <w:bidi/>
        <w:spacing w:line="260" w:lineRule="atLeast"/>
        <w:rPr>
          <w:rFonts w:eastAsiaTheme="minorHAnsi"/>
          <w:sz w:val="20"/>
          <w:rtl/>
        </w:rPr>
      </w:pPr>
      <w:r w:rsidRPr="00EC2C87">
        <w:rPr>
          <w:rFonts w:hint="cs"/>
          <w:rtl/>
        </w:rPr>
        <w:t xml:space="preserve">בחודשים ספטמבר 2016 </w:t>
      </w:r>
      <w:r>
        <w:rPr>
          <w:rFonts w:hint="cs"/>
          <w:rtl/>
        </w:rPr>
        <w:t>עד</w:t>
      </w:r>
      <w:r w:rsidRPr="00EC2C87">
        <w:rPr>
          <w:rFonts w:hint="cs"/>
          <w:rtl/>
        </w:rPr>
        <w:t xml:space="preserve"> פברואר 2017 </w:t>
      </w:r>
      <w:r>
        <w:rPr>
          <w:rFonts w:hint="cs"/>
          <w:rtl/>
        </w:rPr>
        <w:t>עשה</w:t>
      </w:r>
      <w:r w:rsidRPr="00EC2C87">
        <w:rPr>
          <w:rFonts w:hint="cs"/>
          <w:rtl/>
        </w:rPr>
        <w:t xml:space="preserve"> משרד מבקר המדינה ביקורת על פעילות </w:t>
      </w:r>
      <w:r>
        <w:rPr>
          <w:rFonts w:hint="cs"/>
          <w:rtl/>
        </w:rPr>
        <w:t>ה</w:t>
      </w:r>
      <w:r w:rsidRPr="00EC2C87">
        <w:rPr>
          <w:rFonts w:hint="cs"/>
          <w:rtl/>
        </w:rPr>
        <w:t>עיריי</w:t>
      </w:r>
      <w:r>
        <w:rPr>
          <w:rFonts w:hint="cs"/>
          <w:rtl/>
        </w:rPr>
        <w:t xml:space="preserve">ה </w:t>
      </w:r>
      <w:r w:rsidRPr="00EC2C87">
        <w:rPr>
          <w:rFonts w:hint="cs"/>
          <w:rtl/>
        </w:rPr>
        <w:t>בשנים 2016-2014. הביקורת התמקדה בהליך רכישת טובין, בניהול ו</w:t>
      </w:r>
      <w:r>
        <w:rPr>
          <w:rFonts w:hint="cs"/>
          <w:rtl/>
        </w:rPr>
        <w:t>ב</w:t>
      </w:r>
      <w:r w:rsidRPr="00EC2C87">
        <w:rPr>
          <w:rFonts w:hint="cs"/>
          <w:rtl/>
        </w:rPr>
        <w:t>רישום מצאי וכן ב</w:t>
      </w:r>
      <w:r>
        <w:rPr>
          <w:rFonts w:hint="cs"/>
          <w:rtl/>
        </w:rPr>
        <w:t xml:space="preserve">אופן </w:t>
      </w:r>
      <w:r w:rsidRPr="00EC2C87">
        <w:rPr>
          <w:rFonts w:hint="cs"/>
          <w:rtl/>
        </w:rPr>
        <w:t>טיפול</w:t>
      </w:r>
      <w:r>
        <w:rPr>
          <w:rFonts w:hint="cs"/>
          <w:rtl/>
        </w:rPr>
        <w:t>ה של</w:t>
      </w:r>
      <w:r w:rsidRPr="00EC2C87">
        <w:rPr>
          <w:rFonts w:hint="cs"/>
          <w:rtl/>
        </w:rPr>
        <w:t xml:space="preserve"> העירייה </w:t>
      </w:r>
      <w:r w:rsidRPr="00EC2C87">
        <w:rPr>
          <w:rtl/>
        </w:rPr>
        <w:t xml:space="preserve">במתנות </w:t>
      </w:r>
      <w:r w:rsidRPr="00EC2C87">
        <w:rPr>
          <w:rFonts w:hint="cs"/>
          <w:rtl/>
        </w:rPr>
        <w:t>שניתנו לנבחרי העירייה ול</w:t>
      </w:r>
      <w:r w:rsidRPr="00EC2C87">
        <w:rPr>
          <w:rtl/>
        </w:rPr>
        <w:t>עובדי</w:t>
      </w:r>
      <w:r>
        <w:rPr>
          <w:rFonts w:hint="cs"/>
          <w:rtl/>
        </w:rPr>
        <w:t>ה</w:t>
      </w:r>
      <w:r w:rsidRPr="00EC2C87">
        <w:rPr>
          <w:rFonts w:hint="cs"/>
          <w:rtl/>
        </w:rPr>
        <w:t>.</w:t>
      </w:r>
    </w:p>
    <w:p w:rsidR="00E77874" w:rsidRPr="00492C38" w:rsidP="000E3AC3">
      <w:pPr>
        <w:pStyle w:val="takzir"/>
        <w:rPr>
          <w:rFonts w:ascii="Tahoma" w:hAnsi="Tahoma" w:cs="Tahoma"/>
          <w:noProof w:val="0"/>
          <w:sz w:val="28"/>
          <w:rtl/>
        </w:rPr>
      </w:pPr>
    </w:p>
    <w:p w:rsidR="00384065" w:rsidRPr="00132FFC" w:rsidP="000E3AC3">
      <w:pPr>
        <w:pStyle w:val="KOT4T"/>
        <w:rPr>
          <w:rtl/>
        </w:rPr>
      </w:pPr>
      <w:r w:rsidRPr="00132FFC">
        <w:rPr>
          <w:rtl/>
        </w:rPr>
        <w:t>הליקויים העיקריים</w:t>
      </w:r>
    </w:p>
    <w:p w:rsidR="000F70C2" w:rsidRPr="000F70C2" w:rsidP="000E3AC3">
      <w:pPr>
        <w:pStyle w:val="KOT5T"/>
        <w:rPr>
          <w:rtl/>
        </w:rPr>
      </w:pPr>
      <w:r w:rsidRPr="000F70C2">
        <w:rPr>
          <w:rFonts w:hint="eastAsia"/>
          <w:rtl/>
        </w:rPr>
        <w:t>פגמים</w:t>
      </w:r>
      <w:r w:rsidRPr="000F70C2">
        <w:rPr>
          <w:rtl/>
        </w:rPr>
        <w:t xml:space="preserve"> </w:t>
      </w:r>
      <w:r w:rsidRPr="000F70C2">
        <w:rPr>
          <w:rFonts w:hint="eastAsia"/>
          <w:rtl/>
        </w:rPr>
        <w:t>בהליך</w:t>
      </w:r>
      <w:r w:rsidRPr="000F70C2">
        <w:rPr>
          <w:rtl/>
        </w:rPr>
        <w:t xml:space="preserve"> </w:t>
      </w:r>
      <w:r w:rsidRPr="000F70C2">
        <w:rPr>
          <w:rFonts w:hint="eastAsia"/>
          <w:rtl/>
        </w:rPr>
        <w:t>רכש</w:t>
      </w:r>
      <w:r w:rsidRPr="000F70C2">
        <w:rPr>
          <w:rtl/>
        </w:rPr>
        <w:t xml:space="preserve"> טובין</w:t>
      </w:r>
    </w:p>
    <w:p w:rsidR="000F70C2" w:rsidRPr="00BD6F64" w:rsidP="000E3AC3">
      <w:pPr>
        <w:pStyle w:val="takzir-text"/>
        <w:bidi/>
        <w:spacing w:line="260" w:lineRule="atLeast"/>
        <w:rPr>
          <w:rFonts w:eastAsiaTheme="minorHAnsi"/>
          <w:sz w:val="20"/>
          <w:rtl/>
        </w:rPr>
      </w:pPr>
      <w:r w:rsidRPr="000F70C2">
        <w:rPr>
          <w:rStyle w:val="Heading7Char"/>
          <w:rFonts w:ascii="Tahoma" w:hAnsi="Tahoma" w:cs="Tahoma" w:hint="cs"/>
          <w:sz w:val="17"/>
          <w:szCs w:val="17"/>
          <w:rtl/>
        </w:rPr>
        <w:t>מכרזים</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לרכש</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טובין</w:t>
      </w:r>
      <w:r w:rsidRPr="000F70C2">
        <w:rPr>
          <w:rStyle w:val="Heading7Char"/>
          <w:rFonts w:ascii="Tahoma" w:hAnsi="Tahoma" w:cs="Tahoma"/>
          <w:sz w:val="17"/>
          <w:szCs w:val="17"/>
          <w:rtl/>
        </w:rPr>
        <w:t>:</w:t>
      </w:r>
      <w:r w:rsidRPr="00BD6F64">
        <w:rPr>
          <w:rFonts w:eastAsiaTheme="minorHAnsi" w:hint="cs"/>
          <w:sz w:val="20"/>
          <w:rtl/>
        </w:rPr>
        <w:t xml:space="preserve"> העירייה רכשה טובין בלי שקיימה מכרז זוטא</w:t>
      </w:r>
      <w:r>
        <w:rPr>
          <w:rStyle w:val="FootnoteReference0"/>
          <w:rFonts w:eastAsiaTheme="minorHAnsi"/>
          <w:sz w:val="20"/>
          <w:rtl/>
        </w:rPr>
        <w:footnoteReference w:id="3"/>
      </w:r>
      <w:r w:rsidRPr="00BD6F64">
        <w:rPr>
          <w:rFonts w:eastAsiaTheme="minorHAnsi" w:hint="cs"/>
          <w:sz w:val="20"/>
          <w:rtl/>
        </w:rPr>
        <w:t xml:space="preserve">, אף כאשר סכום ההתקשרות חייב זאת; לעתים העירייה רכשה פריטי טובין בסכום שמחייב </w:t>
      </w:r>
      <w:r w:rsidRPr="00BD6F64">
        <w:rPr>
          <w:rFonts w:eastAsiaTheme="minorHAnsi" w:hint="cs"/>
          <w:sz w:val="20"/>
          <w:rtl/>
        </w:rPr>
        <w:t>לרוכשם</w:t>
      </w:r>
      <w:r w:rsidRPr="00BD6F64">
        <w:rPr>
          <w:rFonts w:eastAsiaTheme="minorHAnsi" w:hint="cs"/>
          <w:sz w:val="20"/>
          <w:rtl/>
        </w:rPr>
        <w:t xml:space="preserve"> באמצעות מכרז, אך פיצלה את הזמנות הרכש לסכומים קטנים ובכך נמנעה מקיום מכרז; העירייה</w:t>
      </w:r>
      <w:r w:rsidRPr="00BD6F64">
        <w:rPr>
          <w:rFonts w:eastAsiaTheme="minorHAnsi"/>
          <w:sz w:val="20"/>
          <w:rtl/>
        </w:rPr>
        <w:t xml:space="preserve"> </w:t>
      </w:r>
      <w:r w:rsidRPr="00BD6F64">
        <w:rPr>
          <w:rFonts w:eastAsiaTheme="minorHAnsi" w:hint="cs"/>
          <w:sz w:val="20"/>
          <w:rtl/>
        </w:rPr>
        <w:t xml:space="preserve">לא ניהלה </w:t>
      </w:r>
      <w:r w:rsidRPr="00BD6F64">
        <w:rPr>
          <w:rFonts w:eastAsiaTheme="minorHAnsi"/>
          <w:sz w:val="20"/>
          <w:rtl/>
        </w:rPr>
        <w:t>רשימת ספקים לרכש טובין מסוגים שונים</w:t>
      </w:r>
      <w:r w:rsidRPr="00BD6F64">
        <w:rPr>
          <w:rFonts w:eastAsiaTheme="minorHAnsi" w:hint="cs"/>
          <w:sz w:val="20"/>
          <w:rtl/>
        </w:rPr>
        <w:t>. אופן תפקודה האמור של העירייה מלמד שהיא לא פעלה כנדרש בתקנות המכרזים,</w:t>
      </w:r>
      <w:r w:rsidRPr="00BD6F64">
        <w:rPr>
          <w:rFonts w:eastAsiaTheme="minorHAnsi"/>
          <w:sz w:val="20"/>
          <w:rtl/>
        </w:rPr>
        <w:t xml:space="preserve"> והעובדה כי ראש העירייה והגזבר </w:t>
      </w:r>
      <w:r w:rsidRPr="00BD6F64">
        <w:rPr>
          <w:rFonts w:eastAsiaTheme="minorHAnsi" w:hint="cs"/>
          <w:sz w:val="20"/>
          <w:rtl/>
        </w:rPr>
        <w:t>אישרו</w:t>
      </w:r>
      <w:r w:rsidRPr="00BD6F64">
        <w:rPr>
          <w:rFonts w:eastAsiaTheme="minorHAnsi"/>
          <w:sz w:val="20"/>
          <w:rtl/>
        </w:rPr>
        <w:t xml:space="preserve"> רכישות בלתי תקינות </w:t>
      </w:r>
      <w:r w:rsidRPr="00BD6F64">
        <w:rPr>
          <w:rFonts w:eastAsiaTheme="minorHAnsi" w:hint="cs"/>
          <w:sz w:val="20"/>
          <w:rtl/>
        </w:rPr>
        <w:t>היא</w:t>
      </w:r>
      <w:r w:rsidRPr="00BD6F64">
        <w:rPr>
          <w:rFonts w:eastAsiaTheme="minorHAnsi"/>
          <w:sz w:val="20"/>
          <w:rtl/>
        </w:rPr>
        <w:t xml:space="preserve"> </w:t>
      </w:r>
      <w:r w:rsidRPr="00BD6F64">
        <w:rPr>
          <w:rFonts w:eastAsiaTheme="minorHAnsi" w:hint="cs"/>
          <w:sz w:val="20"/>
          <w:rtl/>
        </w:rPr>
        <w:t>בבחינת</w:t>
      </w:r>
      <w:r w:rsidRPr="00BD6F64">
        <w:rPr>
          <w:rFonts w:eastAsiaTheme="minorHAnsi"/>
          <w:sz w:val="20"/>
          <w:rtl/>
        </w:rPr>
        <w:t xml:space="preserve"> </w:t>
      </w:r>
      <w:r w:rsidRPr="00BD6F64">
        <w:rPr>
          <w:rFonts w:eastAsiaTheme="minorHAnsi" w:hint="cs"/>
          <w:sz w:val="20"/>
          <w:rtl/>
        </w:rPr>
        <w:t>מחדל</w:t>
      </w:r>
      <w:r w:rsidRPr="00BD6F64">
        <w:rPr>
          <w:rFonts w:eastAsiaTheme="minorHAnsi"/>
          <w:sz w:val="20"/>
          <w:rtl/>
        </w:rPr>
        <w:t xml:space="preserve">. </w:t>
      </w:r>
    </w:p>
    <w:p w:rsidR="000F70C2" w:rsidRPr="00BD6F64" w:rsidP="000E3AC3">
      <w:pPr>
        <w:pStyle w:val="takzir-text"/>
        <w:bidi/>
        <w:spacing w:line="260" w:lineRule="atLeast"/>
        <w:rPr>
          <w:rFonts w:eastAsiaTheme="minorHAnsi"/>
          <w:sz w:val="20"/>
          <w:rtl/>
        </w:rPr>
      </w:pPr>
      <w:r w:rsidRPr="000F70C2">
        <w:rPr>
          <w:rStyle w:val="Heading7Char"/>
          <w:rFonts w:ascii="Tahoma" w:hAnsi="Tahoma" w:cs="Tahoma" w:hint="cs"/>
          <w:sz w:val="17"/>
          <w:szCs w:val="17"/>
          <w:rtl/>
        </w:rPr>
        <w:t>רכישת</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טובין</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בהליך</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של</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קבלת</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הצעות</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מחיר</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מספקים</w:t>
      </w:r>
      <w:r w:rsidRPr="000F70C2">
        <w:rPr>
          <w:rStyle w:val="Heading7Char"/>
          <w:rFonts w:ascii="Tahoma" w:hAnsi="Tahoma" w:cs="Tahoma"/>
          <w:sz w:val="17"/>
          <w:szCs w:val="17"/>
          <w:rtl/>
        </w:rPr>
        <w:t>:</w:t>
      </w:r>
      <w:r w:rsidRPr="00BD6F64">
        <w:rPr>
          <w:rFonts w:eastAsiaTheme="minorHAnsi" w:hint="cs"/>
          <w:b/>
          <w:bCs/>
          <w:sz w:val="20"/>
          <w:rtl/>
        </w:rPr>
        <w:t xml:space="preserve"> </w:t>
      </w:r>
      <w:r w:rsidRPr="00BD6F64">
        <w:rPr>
          <w:rFonts w:eastAsiaTheme="minorHAnsi" w:hint="cs"/>
          <w:sz w:val="20"/>
          <w:rtl/>
        </w:rPr>
        <w:t xml:space="preserve">העירייה רכשה טובין ללא אישור ועדת רכש ובלאי כנדרש בתקנות </w:t>
      </w:r>
      <w:r w:rsidRPr="00BD6F64">
        <w:rPr>
          <w:rFonts w:eastAsiaTheme="minorHAnsi"/>
          <w:sz w:val="20"/>
          <w:rtl/>
        </w:rPr>
        <w:t>העיריות (הסדר רכישות, ניהול מחסנים, רישום וניהול טובין), התשנ"ח-1998 (להלן - תקנות הרכש)</w:t>
      </w:r>
      <w:r w:rsidRPr="00BD6F64">
        <w:rPr>
          <w:rFonts w:eastAsiaTheme="minorHAnsi" w:hint="cs"/>
          <w:sz w:val="20"/>
          <w:rtl/>
        </w:rPr>
        <w:t>; העירייה לא הכינה תכנית צריכה תקופתית מדי רבעון כנדרש, ורכישותיה בוצעו על פי צרכיה השוטפים;</w:t>
      </w:r>
      <w:r w:rsidRPr="00BD6F64">
        <w:rPr>
          <w:rFonts w:eastAsiaTheme="minorHAnsi"/>
          <w:sz w:val="20"/>
          <w:rtl/>
        </w:rPr>
        <w:t xml:space="preserve"> </w:t>
      </w:r>
      <w:r w:rsidRPr="00BD6F64">
        <w:rPr>
          <w:rFonts w:eastAsiaTheme="minorHAnsi" w:hint="cs"/>
          <w:sz w:val="20"/>
          <w:rtl/>
        </w:rPr>
        <w:t>מאחר שתפקיד</w:t>
      </w:r>
      <w:r w:rsidRPr="00BD6F64">
        <w:rPr>
          <w:rFonts w:eastAsiaTheme="minorHAnsi"/>
          <w:sz w:val="20"/>
          <w:rtl/>
        </w:rPr>
        <w:t xml:space="preserve"> קניין </w:t>
      </w:r>
      <w:r w:rsidRPr="00BD6F64">
        <w:rPr>
          <w:rFonts w:eastAsiaTheme="minorHAnsi" w:hint="cs"/>
          <w:sz w:val="20"/>
          <w:rtl/>
        </w:rPr>
        <w:t>ה</w:t>
      </w:r>
      <w:r w:rsidRPr="00BD6F64">
        <w:rPr>
          <w:rFonts w:eastAsiaTheme="minorHAnsi"/>
          <w:sz w:val="20"/>
          <w:rtl/>
        </w:rPr>
        <w:t>עירייה</w:t>
      </w:r>
      <w:r w:rsidRPr="00BD6F64">
        <w:rPr>
          <w:rFonts w:eastAsiaTheme="minorHAnsi" w:hint="cs"/>
          <w:sz w:val="20"/>
          <w:rtl/>
        </w:rPr>
        <w:t xml:space="preserve"> לא היה מאויש</w:t>
      </w:r>
      <w:r w:rsidRPr="00BD6F64">
        <w:rPr>
          <w:rFonts w:eastAsiaTheme="minorHAnsi"/>
          <w:sz w:val="20"/>
          <w:rtl/>
        </w:rPr>
        <w:t xml:space="preserve"> מיוני 2015 ועד </w:t>
      </w:r>
      <w:r w:rsidRPr="00BD6F64">
        <w:rPr>
          <w:rFonts w:eastAsiaTheme="minorHAnsi" w:hint="cs"/>
          <w:sz w:val="20"/>
          <w:rtl/>
        </w:rPr>
        <w:t>אוגוסט</w:t>
      </w:r>
      <w:r w:rsidRPr="00BD6F64">
        <w:rPr>
          <w:rFonts w:eastAsiaTheme="minorHAnsi"/>
          <w:sz w:val="20"/>
          <w:rtl/>
        </w:rPr>
        <w:t xml:space="preserve"> 2016, </w:t>
      </w:r>
      <w:r w:rsidRPr="00BD6F64">
        <w:rPr>
          <w:rFonts w:eastAsiaTheme="minorHAnsi" w:hint="cs"/>
          <w:sz w:val="20"/>
          <w:rtl/>
        </w:rPr>
        <w:t xml:space="preserve">בוצע </w:t>
      </w:r>
      <w:r w:rsidRPr="00BD6F64">
        <w:rPr>
          <w:rFonts w:eastAsiaTheme="minorHAnsi"/>
          <w:sz w:val="20"/>
          <w:rtl/>
        </w:rPr>
        <w:t>רכש הטובין של העירייה</w:t>
      </w:r>
      <w:r w:rsidRPr="00BD6F64">
        <w:rPr>
          <w:rFonts w:eastAsiaTheme="minorHAnsi" w:hint="cs"/>
          <w:sz w:val="20"/>
          <w:rtl/>
        </w:rPr>
        <w:t xml:space="preserve">, כמעט במלואו, </w:t>
      </w:r>
      <w:r w:rsidRPr="00BD6F64">
        <w:rPr>
          <w:rFonts w:eastAsiaTheme="minorHAnsi"/>
          <w:sz w:val="20"/>
          <w:rtl/>
        </w:rPr>
        <w:t>על ידי עובדי יחידות העירייה</w:t>
      </w:r>
      <w:r w:rsidRPr="00BD6F64">
        <w:rPr>
          <w:rFonts w:eastAsiaTheme="minorHAnsi" w:hint="cs"/>
          <w:sz w:val="20"/>
          <w:rtl/>
        </w:rPr>
        <w:t xml:space="preserve">, ללא פיקוח של מחלקת הרכש בעירייה וללא הקפדה על הפרדת תפקידים בהליך; טופסי ההזמנות שהכינה העירייה לא כללו תיאור מלא של פריטי הטובין שהוזמנו, כנדרש בתקנות הרכש. לעתים רכשה העירייה פריטי טובין בלי שקיבלה הצעות מחיר מספקים, ולעתים לא פנתה למספר המזערי של ספקים כנדרש בנהליה, ואף רכשה פריטי טובין על סמך הצעות מחיר </w:t>
      </w:r>
      <w:r w:rsidRPr="00BD6F64">
        <w:rPr>
          <w:rFonts w:hint="cs"/>
          <w:rtl/>
        </w:rPr>
        <w:t>שקיבלה זמן רב לפני שביצעה את הרכש בפועל.</w:t>
      </w:r>
    </w:p>
    <w:p w:rsidR="000F70C2" w:rsidRPr="00BD6F64" w:rsidP="000E3AC3">
      <w:pPr>
        <w:pStyle w:val="takzir-text"/>
        <w:bidi/>
        <w:spacing w:line="260" w:lineRule="atLeast"/>
        <w:rPr>
          <w:rFonts w:eastAsiaTheme="minorHAnsi"/>
          <w:sz w:val="20"/>
          <w:rtl/>
        </w:rPr>
      </w:pPr>
      <w:r w:rsidRPr="000F70C2">
        <w:rPr>
          <w:rStyle w:val="Heading7Char"/>
          <w:rFonts w:ascii="Tahoma" w:hAnsi="Tahoma" w:cs="Tahoma" w:hint="eastAsia"/>
          <w:sz w:val="17"/>
          <w:szCs w:val="17"/>
          <w:rtl/>
        </w:rPr>
        <w:t>רכש</w:t>
      </w:r>
      <w:r w:rsidRPr="000F70C2">
        <w:rPr>
          <w:rStyle w:val="Heading7Char"/>
          <w:rFonts w:ascii="Tahoma" w:hAnsi="Tahoma" w:cs="Tahoma"/>
          <w:sz w:val="17"/>
          <w:szCs w:val="17"/>
          <w:rtl/>
        </w:rPr>
        <w:t xml:space="preserve"> </w:t>
      </w:r>
      <w:r w:rsidRPr="000F70C2">
        <w:rPr>
          <w:rStyle w:val="Heading7Char"/>
          <w:rFonts w:ascii="Tahoma" w:hAnsi="Tahoma" w:cs="Tahoma" w:hint="eastAsia"/>
          <w:sz w:val="17"/>
          <w:szCs w:val="17"/>
          <w:rtl/>
        </w:rPr>
        <w:t>שביצע</w:t>
      </w:r>
      <w:r w:rsidRPr="000F70C2">
        <w:rPr>
          <w:rStyle w:val="Heading7Char"/>
          <w:rFonts w:ascii="Tahoma" w:hAnsi="Tahoma" w:cs="Tahoma"/>
          <w:sz w:val="17"/>
          <w:szCs w:val="17"/>
          <w:rtl/>
        </w:rPr>
        <w:t xml:space="preserve"> </w:t>
      </w:r>
      <w:r w:rsidRPr="000F70C2">
        <w:rPr>
          <w:rStyle w:val="Heading7Char"/>
          <w:rFonts w:ascii="Tahoma" w:hAnsi="Tahoma" w:cs="Tahoma" w:hint="eastAsia"/>
          <w:sz w:val="17"/>
          <w:szCs w:val="17"/>
          <w:rtl/>
        </w:rPr>
        <w:t>מנהל</w:t>
      </w:r>
      <w:r w:rsidRPr="000F70C2">
        <w:rPr>
          <w:rStyle w:val="Heading7Char"/>
          <w:rFonts w:ascii="Tahoma" w:hAnsi="Tahoma" w:cs="Tahoma"/>
          <w:sz w:val="17"/>
          <w:szCs w:val="17"/>
          <w:rtl/>
        </w:rPr>
        <w:t xml:space="preserve"> </w:t>
      </w:r>
      <w:r w:rsidRPr="000F70C2">
        <w:rPr>
          <w:rStyle w:val="Heading7Char"/>
          <w:rFonts w:ascii="Tahoma" w:hAnsi="Tahoma" w:cs="Tahoma" w:hint="eastAsia"/>
          <w:sz w:val="17"/>
          <w:szCs w:val="17"/>
          <w:rtl/>
        </w:rPr>
        <w:t>המחשוב</w:t>
      </w:r>
      <w:r w:rsidRPr="000F70C2">
        <w:rPr>
          <w:rStyle w:val="Heading7Char"/>
          <w:rFonts w:ascii="Tahoma" w:hAnsi="Tahoma" w:cs="Tahoma"/>
          <w:sz w:val="17"/>
          <w:szCs w:val="17"/>
          <w:rtl/>
        </w:rPr>
        <w:t xml:space="preserve"> </w:t>
      </w:r>
      <w:r w:rsidRPr="000F70C2">
        <w:rPr>
          <w:rStyle w:val="Heading7Char"/>
          <w:rFonts w:ascii="Tahoma" w:hAnsi="Tahoma" w:cs="Tahoma" w:hint="eastAsia"/>
          <w:sz w:val="17"/>
          <w:szCs w:val="17"/>
          <w:rtl/>
        </w:rPr>
        <w:t>לשעבר</w:t>
      </w:r>
      <w:r w:rsidRPr="000F70C2">
        <w:rPr>
          <w:rStyle w:val="Heading7Char"/>
          <w:rFonts w:ascii="Tahoma" w:hAnsi="Tahoma" w:cs="Tahoma"/>
          <w:sz w:val="17"/>
          <w:szCs w:val="17"/>
          <w:rtl/>
        </w:rPr>
        <w:t xml:space="preserve"> </w:t>
      </w:r>
      <w:r w:rsidRPr="000F70C2">
        <w:rPr>
          <w:rStyle w:val="Heading7Char"/>
          <w:rFonts w:ascii="Tahoma" w:hAnsi="Tahoma" w:cs="Tahoma" w:hint="eastAsia"/>
          <w:sz w:val="17"/>
          <w:szCs w:val="17"/>
          <w:rtl/>
        </w:rPr>
        <w:t>של</w:t>
      </w:r>
      <w:r w:rsidRPr="000F70C2">
        <w:rPr>
          <w:rStyle w:val="Heading7Char"/>
          <w:rFonts w:ascii="Tahoma" w:hAnsi="Tahoma" w:cs="Tahoma"/>
          <w:sz w:val="17"/>
          <w:szCs w:val="17"/>
          <w:rtl/>
        </w:rPr>
        <w:t xml:space="preserve"> </w:t>
      </w:r>
      <w:r w:rsidRPr="000F70C2">
        <w:rPr>
          <w:rStyle w:val="Heading7Char"/>
          <w:rFonts w:ascii="Tahoma" w:hAnsi="Tahoma" w:cs="Tahoma" w:hint="eastAsia"/>
          <w:sz w:val="17"/>
          <w:szCs w:val="17"/>
          <w:rtl/>
        </w:rPr>
        <w:t>העירייה</w:t>
      </w:r>
      <w:r w:rsidRPr="000F70C2">
        <w:rPr>
          <w:rStyle w:val="Heading7Char"/>
          <w:rFonts w:ascii="Tahoma" w:hAnsi="Tahoma" w:cs="Tahoma"/>
          <w:sz w:val="17"/>
          <w:szCs w:val="17"/>
          <w:rtl/>
        </w:rPr>
        <w:t xml:space="preserve"> </w:t>
      </w:r>
      <w:r w:rsidRPr="000F70C2">
        <w:rPr>
          <w:rStyle w:val="Heading7Char"/>
          <w:rFonts w:ascii="Tahoma" w:hAnsi="Tahoma" w:cs="Tahoma" w:hint="eastAsia"/>
          <w:sz w:val="17"/>
          <w:szCs w:val="17"/>
          <w:rtl/>
        </w:rPr>
        <w:t>מחברה</w:t>
      </w:r>
      <w:r w:rsidRPr="000F70C2">
        <w:rPr>
          <w:rStyle w:val="Heading7Char"/>
          <w:rFonts w:ascii="Tahoma" w:hAnsi="Tahoma" w:cs="Tahoma"/>
          <w:sz w:val="17"/>
          <w:szCs w:val="17"/>
          <w:rtl/>
        </w:rPr>
        <w:t xml:space="preserve"> </w:t>
      </w:r>
      <w:r w:rsidRPr="000F70C2">
        <w:rPr>
          <w:rStyle w:val="Heading7Char"/>
          <w:rFonts w:ascii="Tahoma" w:hAnsi="Tahoma" w:cs="Tahoma" w:hint="eastAsia"/>
          <w:sz w:val="17"/>
          <w:szCs w:val="17"/>
          <w:rtl/>
        </w:rPr>
        <w:t>חיצונית</w:t>
      </w:r>
      <w:r w:rsidRPr="000F70C2">
        <w:rPr>
          <w:rStyle w:val="Heading7Char"/>
          <w:rFonts w:ascii="Tahoma" w:hAnsi="Tahoma" w:cs="Tahoma"/>
          <w:sz w:val="17"/>
          <w:szCs w:val="17"/>
          <w:rtl/>
        </w:rPr>
        <w:t xml:space="preserve"> </w:t>
      </w:r>
      <w:r w:rsidRPr="000F70C2">
        <w:rPr>
          <w:rStyle w:val="Heading7Char"/>
          <w:rFonts w:ascii="Tahoma" w:hAnsi="Tahoma" w:cs="Tahoma" w:hint="eastAsia"/>
          <w:sz w:val="17"/>
          <w:szCs w:val="17"/>
          <w:rtl/>
        </w:rPr>
        <w:t>שבה</w:t>
      </w:r>
      <w:r w:rsidRPr="000F70C2">
        <w:rPr>
          <w:rStyle w:val="Heading7Char"/>
          <w:rFonts w:ascii="Tahoma" w:hAnsi="Tahoma" w:cs="Tahoma"/>
          <w:sz w:val="17"/>
          <w:szCs w:val="17"/>
          <w:rtl/>
        </w:rPr>
        <w:t xml:space="preserve"> </w:t>
      </w:r>
      <w:r w:rsidRPr="000F70C2">
        <w:rPr>
          <w:rStyle w:val="Heading7Char"/>
          <w:rFonts w:ascii="Tahoma" w:hAnsi="Tahoma" w:cs="Tahoma" w:hint="eastAsia"/>
          <w:sz w:val="17"/>
          <w:szCs w:val="17"/>
          <w:rtl/>
        </w:rPr>
        <w:t>הועסק</w:t>
      </w:r>
      <w:r w:rsidRPr="000F70C2">
        <w:rPr>
          <w:rStyle w:val="Heading7Char"/>
          <w:rFonts w:ascii="Tahoma" w:hAnsi="Tahoma" w:cs="Tahoma"/>
          <w:sz w:val="17"/>
          <w:szCs w:val="17"/>
          <w:rtl/>
        </w:rPr>
        <w:t>:</w:t>
      </w:r>
      <w:r w:rsidRPr="00BD6F64">
        <w:rPr>
          <w:rStyle w:val="Heading7Char"/>
          <w:rtl/>
        </w:rPr>
        <w:t xml:space="preserve"> </w:t>
      </w:r>
      <w:r w:rsidRPr="00BD6F64">
        <w:rPr>
          <w:rtl/>
        </w:rPr>
        <w:t xml:space="preserve">מנהל המחשוב </w:t>
      </w:r>
      <w:r w:rsidRPr="00BD6F64">
        <w:rPr>
          <w:rFonts w:hint="cs"/>
          <w:rtl/>
        </w:rPr>
        <w:t xml:space="preserve">לשעבר </w:t>
      </w:r>
      <w:r w:rsidRPr="00BD6F64">
        <w:rPr>
          <w:rFonts w:hint="eastAsia"/>
          <w:rtl/>
        </w:rPr>
        <w:t>של</w:t>
      </w:r>
      <w:r w:rsidRPr="00BD6F64">
        <w:rPr>
          <w:rtl/>
        </w:rPr>
        <w:t xml:space="preserve"> </w:t>
      </w:r>
      <w:r w:rsidRPr="00BD6F64">
        <w:rPr>
          <w:rFonts w:hint="eastAsia"/>
          <w:rtl/>
        </w:rPr>
        <w:t>העירייה</w:t>
      </w:r>
      <w:r w:rsidRPr="00BD6F64">
        <w:rPr>
          <w:rtl/>
        </w:rPr>
        <w:t xml:space="preserve"> </w:t>
      </w:r>
      <w:r w:rsidRPr="00BD6F64">
        <w:rPr>
          <w:rFonts w:hint="eastAsia"/>
          <w:rtl/>
        </w:rPr>
        <w:t>לא</w:t>
      </w:r>
      <w:r w:rsidRPr="00BD6F64">
        <w:rPr>
          <w:rtl/>
        </w:rPr>
        <w:t xml:space="preserve"> </w:t>
      </w:r>
      <w:r w:rsidRPr="00BD6F64">
        <w:rPr>
          <w:rFonts w:hint="eastAsia"/>
          <w:rtl/>
        </w:rPr>
        <w:t>היה</w:t>
      </w:r>
      <w:r w:rsidRPr="00BD6F64">
        <w:rPr>
          <w:rtl/>
        </w:rPr>
        <w:t xml:space="preserve"> </w:t>
      </w:r>
      <w:r w:rsidRPr="00BD6F64">
        <w:rPr>
          <w:rFonts w:hint="eastAsia"/>
          <w:rtl/>
        </w:rPr>
        <w:t>עובד</w:t>
      </w:r>
      <w:r w:rsidRPr="00BD6F64">
        <w:rPr>
          <w:rtl/>
        </w:rPr>
        <w:t xml:space="preserve"> </w:t>
      </w:r>
      <w:r w:rsidRPr="00BD6F64">
        <w:rPr>
          <w:rFonts w:hint="eastAsia"/>
          <w:rtl/>
        </w:rPr>
        <w:t>עירייה</w:t>
      </w:r>
      <w:r w:rsidRPr="00BD6F64">
        <w:rPr>
          <w:rFonts w:hint="cs"/>
          <w:rtl/>
        </w:rPr>
        <w:t>.</w:t>
      </w:r>
      <w:r w:rsidRPr="00BD6F64">
        <w:rPr>
          <w:rtl/>
        </w:rPr>
        <w:t xml:space="preserve"> </w:t>
      </w:r>
      <w:r w:rsidRPr="00BD6F64">
        <w:rPr>
          <w:rFonts w:hint="cs"/>
          <w:rtl/>
        </w:rPr>
        <w:t xml:space="preserve">אף על פי כן הוא </w:t>
      </w:r>
      <w:r w:rsidRPr="00BD6F64">
        <w:rPr>
          <w:rFonts w:hint="eastAsia"/>
          <w:rtl/>
        </w:rPr>
        <w:t>רכש</w:t>
      </w:r>
      <w:r w:rsidRPr="00BD6F64">
        <w:rPr>
          <w:rtl/>
        </w:rPr>
        <w:t xml:space="preserve"> </w:t>
      </w:r>
      <w:r w:rsidRPr="00BD6F64">
        <w:rPr>
          <w:rFonts w:hint="eastAsia"/>
          <w:rtl/>
        </w:rPr>
        <w:t>עבור</w:t>
      </w:r>
      <w:r w:rsidRPr="00BD6F64">
        <w:rPr>
          <w:rtl/>
        </w:rPr>
        <w:t xml:space="preserve"> </w:t>
      </w:r>
      <w:r w:rsidRPr="00BD6F64">
        <w:rPr>
          <w:rFonts w:hint="eastAsia"/>
          <w:rtl/>
        </w:rPr>
        <w:t>העירייה</w:t>
      </w:r>
      <w:r w:rsidRPr="00BD6F64">
        <w:rPr>
          <w:rFonts w:hint="cs"/>
          <w:rtl/>
        </w:rPr>
        <w:t>,</w:t>
      </w:r>
      <w:r w:rsidRPr="00BD6F64">
        <w:rPr>
          <w:rtl/>
        </w:rPr>
        <w:t xml:space="preserve"> </w:t>
      </w:r>
      <w:r w:rsidRPr="00BD6F64">
        <w:rPr>
          <w:rFonts w:hint="eastAsia"/>
          <w:rtl/>
        </w:rPr>
        <w:t>ומכספי</w:t>
      </w:r>
      <w:r w:rsidRPr="00BD6F64">
        <w:rPr>
          <w:rFonts w:hint="cs"/>
          <w:rtl/>
        </w:rPr>
        <w:t>ה,</w:t>
      </w:r>
      <w:r w:rsidRPr="00BD6F64">
        <w:rPr>
          <w:rtl/>
        </w:rPr>
        <w:t xml:space="preserve"> </w:t>
      </w:r>
      <w:r w:rsidRPr="00BD6F64">
        <w:rPr>
          <w:rFonts w:hint="eastAsia"/>
          <w:rtl/>
        </w:rPr>
        <w:t>מחשבים</w:t>
      </w:r>
      <w:r w:rsidRPr="00BD6F64">
        <w:rPr>
          <w:rtl/>
        </w:rPr>
        <w:t xml:space="preserve"> </w:t>
      </w:r>
      <w:r w:rsidRPr="00BD6F64">
        <w:rPr>
          <w:rFonts w:hint="eastAsia"/>
          <w:rtl/>
        </w:rPr>
        <w:t>וציוד</w:t>
      </w:r>
      <w:r w:rsidRPr="00BD6F64">
        <w:rPr>
          <w:rtl/>
        </w:rPr>
        <w:t xml:space="preserve"> </w:t>
      </w:r>
      <w:r w:rsidRPr="00BD6F64">
        <w:rPr>
          <w:rFonts w:hint="eastAsia"/>
          <w:rtl/>
        </w:rPr>
        <w:t>היקפי</w:t>
      </w:r>
      <w:r w:rsidRPr="00BD6F64">
        <w:rPr>
          <w:rtl/>
        </w:rPr>
        <w:t xml:space="preserve"> </w:t>
      </w:r>
      <w:r w:rsidRPr="00BD6F64">
        <w:rPr>
          <w:rFonts w:hint="cs"/>
          <w:rtl/>
        </w:rPr>
        <w:t xml:space="preserve">מספקים שונים, </w:t>
      </w:r>
      <w:r w:rsidRPr="00BD6F64">
        <w:rPr>
          <w:rFonts w:hint="eastAsia"/>
          <w:rtl/>
        </w:rPr>
        <w:t>ו</w:t>
      </w:r>
      <w:r w:rsidRPr="00BD6F64">
        <w:rPr>
          <w:rtl/>
        </w:rPr>
        <w:t xml:space="preserve">בשנת 2016 אף ביצע רכש </w:t>
      </w:r>
      <w:r w:rsidRPr="00BD6F64">
        <w:rPr>
          <w:rFonts w:hint="eastAsia"/>
          <w:rtl/>
        </w:rPr>
        <w:t>מחברת</w:t>
      </w:r>
      <w:r w:rsidRPr="00BD6F64">
        <w:rPr>
          <w:rtl/>
        </w:rPr>
        <w:t xml:space="preserve"> </w:t>
      </w:r>
      <w:r w:rsidRPr="00BD6F64">
        <w:rPr>
          <w:rFonts w:hint="eastAsia"/>
          <w:rtl/>
        </w:rPr>
        <w:t>המחשוב</w:t>
      </w:r>
      <w:r w:rsidRPr="00BD6F64">
        <w:rPr>
          <w:rtl/>
        </w:rPr>
        <w:t xml:space="preserve"> </w:t>
      </w:r>
      <w:r w:rsidRPr="00BD6F64">
        <w:rPr>
          <w:rFonts w:hint="cs"/>
          <w:rtl/>
        </w:rPr>
        <w:t>ש</w:t>
      </w:r>
      <w:r w:rsidRPr="00BD6F64">
        <w:rPr>
          <w:rtl/>
        </w:rPr>
        <w:t>בה הועסק</w:t>
      </w:r>
      <w:r w:rsidRPr="00BD6F64">
        <w:rPr>
          <w:rFonts w:hint="cs"/>
          <w:rtl/>
        </w:rPr>
        <w:t>. ביצוע</w:t>
      </w:r>
      <w:r w:rsidRPr="00BD6F64">
        <w:rPr>
          <w:rtl/>
        </w:rPr>
        <w:t xml:space="preserve"> הרכישות מחברת המחשוב </w:t>
      </w:r>
      <w:r w:rsidRPr="00BD6F64">
        <w:rPr>
          <w:rFonts w:hint="cs"/>
          <w:rtl/>
        </w:rPr>
        <w:t>מעיד</w:t>
      </w:r>
      <w:r w:rsidRPr="00BD6F64">
        <w:rPr>
          <w:rtl/>
        </w:rPr>
        <w:t xml:space="preserve"> על פגמים בסדרי הבידוק והבקרה הפנימיים של העירייה</w:t>
      </w:r>
      <w:r w:rsidRPr="00BD6F64">
        <w:rPr>
          <w:rFonts w:hint="cs"/>
          <w:rtl/>
        </w:rPr>
        <w:t>,</w:t>
      </w:r>
      <w:r w:rsidRPr="00BD6F64">
        <w:rPr>
          <w:rtl/>
        </w:rPr>
        <w:t xml:space="preserve"> </w:t>
      </w:r>
      <w:r w:rsidRPr="00BD6F64">
        <w:rPr>
          <w:rFonts w:hint="cs"/>
          <w:rtl/>
        </w:rPr>
        <w:t>שבגינם לא נמנע</w:t>
      </w:r>
      <w:r w:rsidRPr="00BD6F64">
        <w:rPr>
          <w:rtl/>
        </w:rPr>
        <w:t xml:space="preserve"> ביצוע הרכישות</w:t>
      </w:r>
      <w:r w:rsidRPr="00BD6F64">
        <w:rPr>
          <w:rFonts w:hint="cs"/>
          <w:rtl/>
        </w:rPr>
        <w:t xml:space="preserve"> ונפגע ה</w:t>
      </w:r>
      <w:r w:rsidRPr="00BD6F64">
        <w:rPr>
          <w:rtl/>
        </w:rPr>
        <w:t>אינטרס הציבורי.</w:t>
      </w:r>
    </w:p>
    <w:p w:rsidR="000F70C2" w:rsidRPr="00BD6F64" w:rsidP="000E3AC3">
      <w:pPr>
        <w:pStyle w:val="takzir-text"/>
        <w:bidi/>
        <w:spacing w:line="260" w:lineRule="atLeast"/>
        <w:rPr>
          <w:rFonts w:eastAsiaTheme="minorHAnsi"/>
          <w:sz w:val="20"/>
          <w:rtl/>
        </w:rPr>
      </w:pPr>
      <w:r w:rsidRPr="000F70C2">
        <w:rPr>
          <w:rStyle w:val="Heading7Char"/>
          <w:rFonts w:ascii="Tahoma" w:hAnsi="Tahoma" w:cs="Tahoma" w:hint="cs"/>
          <w:sz w:val="17"/>
          <w:szCs w:val="17"/>
          <w:rtl/>
        </w:rPr>
        <w:t>רכש</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שי</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למסיימי</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כיתות</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י</w:t>
      </w:r>
      <w:r w:rsidRPr="000F70C2">
        <w:rPr>
          <w:rStyle w:val="Heading7Char"/>
          <w:rFonts w:ascii="Tahoma" w:hAnsi="Tahoma" w:cs="Tahoma"/>
          <w:sz w:val="17"/>
          <w:szCs w:val="17"/>
          <w:rtl/>
        </w:rPr>
        <w:t>"ב:</w:t>
      </w:r>
      <w:r w:rsidRPr="00BD6F64">
        <w:rPr>
          <w:rFonts w:eastAsiaTheme="minorHAnsi" w:hint="cs"/>
          <w:sz w:val="20"/>
          <w:rtl/>
        </w:rPr>
        <w:t xml:space="preserve"> </w:t>
      </w:r>
      <w:r w:rsidRPr="00BD6F64">
        <w:rPr>
          <w:rFonts w:hint="cs"/>
          <w:rtl/>
        </w:rPr>
        <w:t>בדצמבר 2014 רכשה העירייה "שי למסיימי י"ב" בעלות של 119,</w:t>
      </w:r>
      <w:r w:rsidRPr="00BD6F64">
        <w:rPr>
          <w:rtl/>
        </w:rPr>
        <w:t xml:space="preserve">000 </w:t>
      </w:r>
      <w:r w:rsidRPr="00BD6F64">
        <w:rPr>
          <w:rFonts w:hint="cs"/>
          <w:rtl/>
        </w:rPr>
        <w:t>ש"ח, בהליך לא תקין, לא תחרותי, לא שוויוני ולא הוגן.</w:t>
      </w:r>
      <w:r w:rsidRPr="00BD6F64">
        <w:rPr>
          <w:rFonts w:eastAsiaTheme="minorHAnsi" w:hint="cs"/>
          <w:sz w:val="20"/>
          <w:rtl/>
        </w:rPr>
        <w:t xml:space="preserve"> </w:t>
      </w:r>
      <w:r w:rsidRPr="00BD6F64">
        <w:rPr>
          <w:rFonts w:eastAsiaTheme="minorHAnsi" w:hint="cs"/>
          <w:sz w:val="20"/>
          <w:rtl/>
        </w:rPr>
        <w:t>בדרישת ובהזמנת הרכש צוין רק הסכום הכולל של עלות הרכישה, ולא צוינו פרטי הרכישה.</w:t>
      </w:r>
      <w:r w:rsidRPr="00BD6F64">
        <w:rPr>
          <w:rtl/>
        </w:rPr>
        <w:t xml:space="preserve"> </w:t>
      </w:r>
      <w:r w:rsidRPr="00BD6F64">
        <w:rPr>
          <w:rFonts w:hint="cs"/>
          <w:rtl/>
        </w:rPr>
        <w:t xml:space="preserve">אין לעירייה כל מסמך המתעד את הצעת המחיר שקיבלה </w:t>
      </w:r>
      <w:r w:rsidRPr="00BD6F64">
        <w:rPr>
          <w:rtl/>
        </w:rPr>
        <w:t>מהספק</w:t>
      </w:r>
      <w:r w:rsidRPr="00BD6F64">
        <w:rPr>
          <w:rFonts w:hint="cs"/>
          <w:rtl/>
        </w:rPr>
        <w:t>, אם התקבלה הצעה כזאת,</w:t>
      </w:r>
      <w:r w:rsidRPr="00BD6F64">
        <w:rPr>
          <w:rFonts w:hint="cs"/>
          <w:rtl/>
        </w:rPr>
        <w:t xml:space="preserve"> </w:t>
      </w:r>
      <w:r w:rsidRPr="00BD6F64">
        <w:rPr>
          <w:rFonts w:hint="cs"/>
          <w:rtl/>
        </w:rPr>
        <w:t xml:space="preserve">ולמותר לציין שאין ברשותה מסמכים המתעדים הצעות מחיר מספקים אחרים. רכישת השי לא אושרה בוועדת רכש ובלאי כנדרש. הבדיקה העלתה שהשי </w:t>
      </w:r>
      <w:r w:rsidRPr="00BD6F64">
        <w:rPr>
          <w:rtl/>
        </w:rPr>
        <w:t xml:space="preserve">שנרכש היה </w:t>
      </w:r>
      <w:r w:rsidRPr="00BD6F64">
        <w:rPr>
          <w:rtl/>
        </w:rPr>
        <w:t>טאבלטים</w:t>
      </w:r>
      <w:r w:rsidRPr="00BD6F64">
        <w:rPr>
          <w:rtl/>
        </w:rPr>
        <w:t xml:space="preserve"> שנמסרו</w:t>
      </w:r>
      <w:r w:rsidRPr="00BD6F64">
        <w:rPr>
          <w:rFonts w:hint="cs"/>
          <w:rtl/>
        </w:rPr>
        <w:t xml:space="preserve"> לכאורה</w:t>
      </w:r>
      <w:r w:rsidRPr="00BD6F64">
        <w:rPr>
          <w:rtl/>
        </w:rPr>
        <w:t xml:space="preserve"> למסיימי כיתות י"ב ב</w:t>
      </w:r>
      <w:r w:rsidRPr="00BD6F64">
        <w:rPr>
          <w:rFonts w:hint="cs"/>
          <w:rtl/>
        </w:rPr>
        <w:t>כמה</w:t>
      </w:r>
      <w:r w:rsidRPr="00BD6F64">
        <w:rPr>
          <w:rtl/>
        </w:rPr>
        <w:t xml:space="preserve"> בתי ספר</w:t>
      </w:r>
      <w:r w:rsidRPr="00BD6F64">
        <w:rPr>
          <w:rFonts w:hint="cs"/>
          <w:rtl/>
        </w:rPr>
        <w:t>,</w:t>
      </w:r>
      <w:r w:rsidRPr="00BD6F64">
        <w:rPr>
          <w:rtl/>
        </w:rPr>
        <w:t xml:space="preserve"> </w:t>
      </w:r>
      <w:r w:rsidRPr="00BD6F64">
        <w:rPr>
          <w:rFonts w:hint="cs"/>
          <w:rtl/>
        </w:rPr>
        <w:t>אולם לא נמצאו</w:t>
      </w:r>
      <w:r w:rsidRPr="00BD6F64">
        <w:rPr>
          <w:rtl/>
        </w:rPr>
        <w:t xml:space="preserve"> ברשות העירייה נתונים</w:t>
      </w:r>
      <w:r w:rsidRPr="00BD6F64">
        <w:rPr>
          <w:rFonts w:hint="cs"/>
          <w:rtl/>
        </w:rPr>
        <w:t xml:space="preserve"> כמו</w:t>
      </w:r>
      <w:r w:rsidRPr="00BD6F64">
        <w:rPr>
          <w:rtl/>
        </w:rPr>
        <w:t xml:space="preserve"> סוג </w:t>
      </w:r>
      <w:r w:rsidRPr="00BD6F64">
        <w:rPr>
          <w:rtl/>
        </w:rPr>
        <w:t>הטאבלטים</w:t>
      </w:r>
      <w:r w:rsidRPr="00BD6F64">
        <w:rPr>
          <w:rtl/>
        </w:rPr>
        <w:t xml:space="preserve"> שנרכשו</w:t>
      </w:r>
      <w:r w:rsidRPr="00BD6F64">
        <w:rPr>
          <w:rFonts w:hint="cs"/>
          <w:rtl/>
        </w:rPr>
        <w:t>,</w:t>
      </w:r>
      <w:r w:rsidRPr="00BD6F64">
        <w:rPr>
          <w:rtl/>
        </w:rPr>
        <w:t xml:space="preserve"> מספר היחידות שנרכשו</w:t>
      </w:r>
      <w:r w:rsidRPr="00BD6F64">
        <w:rPr>
          <w:rFonts w:hint="cs"/>
          <w:rtl/>
        </w:rPr>
        <w:t>,</w:t>
      </w:r>
      <w:r w:rsidRPr="00BD6F64">
        <w:rPr>
          <w:rtl/>
        </w:rPr>
        <w:t xml:space="preserve"> העלות ליחידה </w:t>
      </w:r>
      <w:r w:rsidRPr="00BD6F64">
        <w:rPr>
          <w:rFonts w:hint="cs"/>
          <w:rtl/>
        </w:rPr>
        <w:t>ו</w:t>
      </w:r>
      <w:r w:rsidRPr="00BD6F64">
        <w:rPr>
          <w:rtl/>
        </w:rPr>
        <w:t xml:space="preserve">שמות התלמידים </w:t>
      </w:r>
      <w:r w:rsidRPr="00BD6F64">
        <w:rPr>
          <w:rFonts w:hint="cs"/>
          <w:rtl/>
        </w:rPr>
        <w:t xml:space="preserve">שקיבלו אותם. הליך רכש המבוצע במתכונת זו אינו מאפשר קיום בקרה, </w:t>
      </w:r>
      <w:r w:rsidRPr="00BD6F64">
        <w:rPr>
          <w:rFonts w:hint="eastAsia"/>
          <w:rtl/>
        </w:rPr>
        <w:t>אינו</w:t>
      </w:r>
      <w:r w:rsidRPr="00BD6F64">
        <w:rPr>
          <w:rtl/>
        </w:rPr>
        <w:t xml:space="preserve"> </w:t>
      </w:r>
      <w:r w:rsidRPr="00BD6F64">
        <w:rPr>
          <w:rFonts w:hint="eastAsia"/>
          <w:rtl/>
        </w:rPr>
        <w:t>מבטיח</w:t>
      </w:r>
      <w:r w:rsidRPr="00BD6F64">
        <w:rPr>
          <w:rtl/>
        </w:rPr>
        <w:t xml:space="preserve"> </w:t>
      </w:r>
      <w:r w:rsidRPr="00BD6F64">
        <w:rPr>
          <w:rFonts w:hint="eastAsia"/>
          <w:rtl/>
        </w:rPr>
        <w:t>כי</w:t>
      </w:r>
      <w:r w:rsidRPr="00BD6F64">
        <w:rPr>
          <w:rtl/>
        </w:rPr>
        <w:t xml:space="preserve"> </w:t>
      </w:r>
      <w:r w:rsidRPr="00BD6F64">
        <w:rPr>
          <w:rFonts w:hint="eastAsia"/>
          <w:rtl/>
        </w:rPr>
        <w:t>השי</w:t>
      </w:r>
      <w:r w:rsidRPr="00BD6F64">
        <w:rPr>
          <w:rtl/>
        </w:rPr>
        <w:t xml:space="preserve"> </w:t>
      </w:r>
      <w:r w:rsidRPr="00BD6F64">
        <w:rPr>
          <w:rFonts w:hint="eastAsia"/>
          <w:rtl/>
        </w:rPr>
        <w:t>חולק</w:t>
      </w:r>
      <w:r w:rsidRPr="00BD6F64">
        <w:rPr>
          <w:rtl/>
        </w:rPr>
        <w:t xml:space="preserve"> </w:t>
      </w:r>
      <w:r w:rsidRPr="00BD6F64">
        <w:rPr>
          <w:rFonts w:hint="eastAsia"/>
          <w:rtl/>
        </w:rPr>
        <w:t>למי</w:t>
      </w:r>
      <w:r w:rsidRPr="00BD6F64">
        <w:rPr>
          <w:rtl/>
        </w:rPr>
        <w:t xml:space="preserve"> </w:t>
      </w:r>
      <w:r w:rsidRPr="00BD6F64">
        <w:rPr>
          <w:rFonts w:hint="eastAsia"/>
          <w:rtl/>
        </w:rPr>
        <w:t>שעבורו</w:t>
      </w:r>
      <w:r w:rsidRPr="00BD6F64">
        <w:rPr>
          <w:rtl/>
        </w:rPr>
        <w:t xml:space="preserve"> </w:t>
      </w:r>
      <w:r w:rsidRPr="00BD6F64">
        <w:rPr>
          <w:rFonts w:hint="eastAsia"/>
          <w:rtl/>
        </w:rPr>
        <w:t>יועד</w:t>
      </w:r>
      <w:r w:rsidRPr="00BD6F64">
        <w:rPr>
          <w:rtl/>
        </w:rPr>
        <w:t xml:space="preserve"> </w:t>
      </w:r>
      <w:r w:rsidRPr="00BD6F64">
        <w:rPr>
          <w:rFonts w:hint="eastAsia"/>
          <w:rtl/>
        </w:rPr>
        <w:t>ועלול</w:t>
      </w:r>
      <w:r w:rsidRPr="00BD6F64">
        <w:rPr>
          <w:rtl/>
        </w:rPr>
        <w:t xml:space="preserve"> </w:t>
      </w:r>
      <w:r w:rsidRPr="00BD6F64">
        <w:rPr>
          <w:rFonts w:hint="eastAsia"/>
          <w:rtl/>
        </w:rPr>
        <w:t>היה</w:t>
      </w:r>
      <w:r w:rsidRPr="00BD6F64">
        <w:rPr>
          <w:rtl/>
        </w:rPr>
        <w:t xml:space="preserve"> </w:t>
      </w:r>
      <w:r w:rsidRPr="00BD6F64">
        <w:rPr>
          <w:rFonts w:hint="eastAsia"/>
          <w:rtl/>
        </w:rPr>
        <w:t>לאפשר</w:t>
      </w:r>
      <w:r w:rsidRPr="00BD6F64">
        <w:rPr>
          <w:rtl/>
        </w:rPr>
        <w:t xml:space="preserve"> </w:t>
      </w:r>
      <w:r w:rsidRPr="00BD6F64">
        <w:rPr>
          <w:rFonts w:hint="eastAsia"/>
          <w:rtl/>
        </w:rPr>
        <w:t>שליחת</w:t>
      </w:r>
      <w:r w:rsidRPr="00BD6F64">
        <w:rPr>
          <w:rtl/>
        </w:rPr>
        <w:t xml:space="preserve"> </w:t>
      </w:r>
      <w:r w:rsidRPr="00BD6F64">
        <w:rPr>
          <w:rFonts w:hint="eastAsia"/>
          <w:rtl/>
        </w:rPr>
        <w:t>יד</w:t>
      </w:r>
      <w:r w:rsidRPr="00BD6F64">
        <w:rPr>
          <w:rtl/>
        </w:rPr>
        <w:t xml:space="preserve"> </w:t>
      </w:r>
      <w:r w:rsidRPr="00BD6F64">
        <w:rPr>
          <w:rFonts w:hint="eastAsia"/>
          <w:rtl/>
        </w:rPr>
        <w:t>בפריטים</w:t>
      </w:r>
      <w:r w:rsidRPr="00BD6F64">
        <w:rPr>
          <w:rtl/>
        </w:rPr>
        <w:t xml:space="preserve"> </w:t>
      </w:r>
      <w:r w:rsidRPr="00BD6F64">
        <w:rPr>
          <w:rFonts w:hint="eastAsia"/>
          <w:rtl/>
        </w:rPr>
        <w:t>שנרכשו</w:t>
      </w:r>
      <w:r w:rsidRPr="00BD6F64">
        <w:rPr>
          <w:rtl/>
        </w:rPr>
        <w:t>.</w:t>
      </w:r>
      <w:r w:rsidRPr="00BD6F64">
        <w:rPr>
          <w:rFonts w:hint="cs"/>
          <w:rtl/>
        </w:rPr>
        <w:t xml:space="preserve"> </w:t>
      </w:r>
    </w:p>
    <w:p w:rsidR="000F70C2" w:rsidRPr="00BD6F64" w:rsidP="000E3AC3">
      <w:pPr>
        <w:pStyle w:val="takzir-text"/>
        <w:bidi/>
        <w:spacing w:line="260" w:lineRule="atLeast"/>
        <w:rPr>
          <w:rFonts w:eastAsiaTheme="minorHAnsi"/>
          <w:sz w:val="20"/>
          <w:szCs w:val="20"/>
          <w:rtl/>
        </w:rPr>
      </w:pPr>
      <w:r w:rsidRPr="000F70C2">
        <w:rPr>
          <w:rStyle w:val="Heading7Char"/>
          <w:rFonts w:ascii="Tahoma" w:hAnsi="Tahoma" w:cs="Tahoma" w:hint="cs"/>
          <w:sz w:val="17"/>
          <w:szCs w:val="17"/>
          <w:rtl/>
        </w:rPr>
        <w:t>רכש</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חומרים</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ופריטים</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מתכלים</w:t>
      </w:r>
      <w:r w:rsidRPr="000F70C2">
        <w:rPr>
          <w:rStyle w:val="Heading7Char"/>
          <w:rFonts w:ascii="Tahoma" w:hAnsi="Tahoma" w:cs="Tahoma"/>
          <w:sz w:val="17"/>
          <w:szCs w:val="17"/>
          <w:rtl/>
        </w:rPr>
        <w:t>:</w:t>
      </w:r>
      <w:r w:rsidRPr="00BD6F64">
        <w:rPr>
          <w:rFonts w:eastAsiaTheme="minorHAnsi" w:hint="cs"/>
          <w:sz w:val="20"/>
          <w:rtl/>
        </w:rPr>
        <w:t xml:space="preserve"> העירייה רכשה חומרים ופריטים מתכלים במאות אלפי שקלים, בלי לקיים </w:t>
      </w:r>
      <w:r w:rsidRPr="000F70C2">
        <w:rPr>
          <w:rFonts w:hint="cs"/>
          <w:rtl/>
        </w:rPr>
        <w:t>הליך</w:t>
      </w:r>
      <w:r w:rsidRPr="00BD6F64">
        <w:rPr>
          <w:rFonts w:eastAsiaTheme="minorHAnsi" w:hint="cs"/>
          <w:sz w:val="20"/>
          <w:rtl/>
        </w:rPr>
        <w:t xml:space="preserve"> תחרותי, שוויוני והוגן לרכישתם: היא לא ביקשה הצעות מחיר מספקים ולא הכינה דרישות והזמנות רכש כנדרש. הרכישות לא אושרו על ידי ועדת רכש ובלאי כנדרש.</w:t>
      </w:r>
    </w:p>
    <w:p w:rsidR="000F70C2" w:rsidRPr="000F70C2" w:rsidP="000E3AC3">
      <w:pPr>
        <w:pStyle w:val="takzir"/>
        <w:rPr>
          <w:rFonts w:ascii="Tahoma" w:hAnsi="Tahoma" w:cs="Tahoma"/>
          <w:b w:val="0"/>
          <w:bCs w:val="0"/>
          <w:noProof w:val="0"/>
          <w:sz w:val="28"/>
          <w:rtl/>
        </w:rPr>
      </w:pPr>
    </w:p>
    <w:p w:rsidR="000F70C2" w:rsidRPr="000F70C2" w:rsidP="000E3AC3">
      <w:pPr>
        <w:pStyle w:val="KOT5T"/>
        <w:rPr>
          <w:rtl/>
        </w:rPr>
      </w:pPr>
      <w:r w:rsidRPr="000F70C2">
        <w:rPr>
          <w:rFonts w:hint="cs"/>
          <w:rtl/>
        </w:rPr>
        <w:t>ליקויים בניהול וברישום של מלאי ומצאי</w:t>
      </w:r>
    </w:p>
    <w:p w:rsidR="000F70C2" w:rsidRPr="00F63AA8" w:rsidP="000E3AC3">
      <w:pPr>
        <w:pStyle w:val="takzir-text"/>
        <w:bidi/>
        <w:spacing w:line="260" w:lineRule="atLeast"/>
        <w:rPr>
          <w:rFonts w:eastAsiaTheme="minorHAnsi"/>
          <w:rtl/>
        </w:rPr>
      </w:pPr>
      <w:r w:rsidRPr="00BD6F64">
        <w:rPr>
          <w:rFonts w:eastAsiaTheme="minorHAnsi" w:hint="cs"/>
          <w:sz w:val="20"/>
          <w:rtl/>
        </w:rPr>
        <w:t>העירייה</w:t>
      </w:r>
      <w:r w:rsidRPr="00BD6F64">
        <w:rPr>
          <w:rFonts w:eastAsiaTheme="minorHAnsi"/>
          <w:sz w:val="20"/>
          <w:rtl/>
        </w:rPr>
        <w:t xml:space="preserve"> </w:t>
      </w:r>
      <w:r w:rsidRPr="00BD6F64">
        <w:rPr>
          <w:rFonts w:eastAsiaTheme="minorHAnsi" w:hint="cs"/>
          <w:sz w:val="20"/>
          <w:rtl/>
        </w:rPr>
        <w:t>לא</w:t>
      </w:r>
      <w:r w:rsidRPr="00BD6F64">
        <w:rPr>
          <w:rFonts w:eastAsiaTheme="minorHAnsi"/>
          <w:sz w:val="20"/>
          <w:rtl/>
        </w:rPr>
        <w:t xml:space="preserve"> ניהלה את המצאי שברשותה כנדרש בתקנות הרכש </w:t>
      </w:r>
      <w:r w:rsidRPr="00BD6F64">
        <w:rPr>
          <w:rFonts w:eastAsiaTheme="minorHAnsi" w:hint="cs"/>
          <w:sz w:val="20"/>
          <w:rtl/>
        </w:rPr>
        <w:t>ובנהליה היא.</w:t>
      </w:r>
    </w:p>
    <w:p w:rsidR="000F70C2" w:rsidRPr="00F63AA8" w:rsidP="000E3AC3">
      <w:pPr>
        <w:pStyle w:val="takzir-text"/>
        <w:bidi/>
        <w:spacing w:line="260" w:lineRule="atLeast"/>
        <w:rPr>
          <w:rFonts w:eastAsiaTheme="minorHAnsi"/>
          <w:rtl/>
        </w:rPr>
      </w:pPr>
      <w:r w:rsidRPr="000F70C2">
        <w:rPr>
          <w:rStyle w:val="Heading7Char"/>
          <w:rFonts w:ascii="Tahoma" w:hAnsi="Tahoma" w:cs="Tahoma" w:hint="cs"/>
          <w:sz w:val="17"/>
          <w:szCs w:val="17"/>
          <w:rtl/>
        </w:rPr>
        <w:t>ניהול</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פנקס</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הטובין</w:t>
      </w:r>
      <w:r w:rsidRPr="000F70C2">
        <w:rPr>
          <w:rStyle w:val="Heading7Char"/>
          <w:rFonts w:ascii="Tahoma" w:hAnsi="Tahoma" w:cs="Tahoma"/>
          <w:sz w:val="17"/>
          <w:szCs w:val="17"/>
          <w:rtl/>
        </w:rPr>
        <w:t>:</w:t>
      </w:r>
      <w:r w:rsidRPr="00BD6F64">
        <w:rPr>
          <w:rFonts w:eastAsiaTheme="minorHAnsi"/>
          <w:rtl/>
        </w:rPr>
        <w:t xml:space="preserve"> </w:t>
      </w:r>
      <w:r w:rsidRPr="00F63AA8">
        <w:rPr>
          <w:rFonts w:eastAsiaTheme="minorHAnsi"/>
          <w:rtl/>
        </w:rPr>
        <w:t xml:space="preserve">פנקס הטובין של העירייה לא שיקף את כל המצאי שברשותה. הוא לא עודכן כלל במשך כתשעה חודשים בשנת 2016; תפקיד רשם המצאי של העירייה (שמתפקידו לנהל את רישום המצאי בפנקס הטובין) לא היה מאויש מינואר ועד יולי 2016. במועד </w:t>
      </w:r>
      <w:r w:rsidRPr="00F63AA8">
        <w:rPr>
          <w:rFonts w:eastAsiaTheme="minorHAnsi" w:hint="cs"/>
          <w:rtl/>
        </w:rPr>
        <w:t>הכנת</w:t>
      </w:r>
      <w:r w:rsidRPr="00F63AA8">
        <w:rPr>
          <w:rFonts w:eastAsiaTheme="minorHAnsi"/>
          <w:rtl/>
        </w:rPr>
        <w:t xml:space="preserve"> הביקורת רשמת המצאי החדשה של העירייה טרם הוכשרה לתפקיד; רישומים בפנקס הטובין נמחקו, </w:t>
      </w:r>
      <w:r w:rsidRPr="00F63AA8">
        <w:rPr>
          <w:rFonts w:eastAsiaTheme="minorHAnsi" w:hint="cs"/>
          <w:rtl/>
        </w:rPr>
        <w:t>אף</w:t>
      </w:r>
      <w:r w:rsidRPr="00F63AA8">
        <w:rPr>
          <w:rFonts w:eastAsiaTheme="minorHAnsi"/>
          <w:rtl/>
        </w:rPr>
        <w:t xml:space="preserve"> </w:t>
      </w:r>
      <w:r w:rsidRPr="00F63AA8">
        <w:rPr>
          <w:rFonts w:eastAsiaTheme="minorHAnsi" w:hint="cs"/>
          <w:rtl/>
        </w:rPr>
        <w:t>שבתקנות</w:t>
      </w:r>
      <w:r w:rsidRPr="00F63AA8">
        <w:rPr>
          <w:rFonts w:eastAsiaTheme="minorHAnsi"/>
          <w:rtl/>
        </w:rPr>
        <w:t xml:space="preserve"> </w:t>
      </w:r>
      <w:r w:rsidRPr="00F63AA8">
        <w:rPr>
          <w:rFonts w:eastAsiaTheme="minorHAnsi" w:hint="cs"/>
          <w:rtl/>
        </w:rPr>
        <w:t>הרכש</w:t>
      </w:r>
      <w:r w:rsidRPr="00F63AA8">
        <w:rPr>
          <w:rFonts w:eastAsiaTheme="minorHAnsi"/>
          <w:rtl/>
        </w:rPr>
        <w:t xml:space="preserve"> נקבע כי אסור למחקם</w:t>
      </w:r>
      <w:r w:rsidR="00B27D5C">
        <w:rPr>
          <w:rFonts w:eastAsiaTheme="minorHAnsi" w:hint="cs"/>
          <w:rtl/>
        </w:rPr>
        <w:t xml:space="preserve">; </w:t>
      </w:r>
      <w:r w:rsidRPr="00B27D5C" w:rsidR="00B27D5C">
        <w:rPr>
          <w:rFonts w:eastAsiaTheme="minorHAnsi" w:hint="eastAsia"/>
          <w:rtl/>
        </w:rPr>
        <w:t>העירייה</w:t>
      </w:r>
      <w:r w:rsidRPr="00B27D5C" w:rsidR="00B27D5C">
        <w:rPr>
          <w:rFonts w:eastAsiaTheme="minorHAnsi"/>
          <w:rtl/>
        </w:rPr>
        <w:t xml:space="preserve"> </w:t>
      </w:r>
      <w:r w:rsidRPr="00B27D5C" w:rsidR="00B27D5C">
        <w:rPr>
          <w:rFonts w:eastAsiaTheme="minorHAnsi" w:hint="eastAsia"/>
          <w:rtl/>
        </w:rPr>
        <w:t>נתנה</w:t>
      </w:r>
      <w:r w:rsidRPr="00B27D5C" w:rsidR="00B27D5C">
        <w:rPr>
          <w:rFonts w:eastAsiaTheme="minorHAnsi"/>
          <w:rtl/>
        </w:rPr>
        <w:t xml:space="preserve"> </w:t>
      </w:r>
      <w:r w:rsidRPr="00B27D5C" w:rsidR="00B27D5C">
        <w:rPr>
          <w:rFonts w:eastAsiaTheme="minorHAnsi" w:hint="eastAsia"/>
          <w:rtl/>
        </w:rPr>
        <w:t>הרשאות</w:t>
      </w:r>
      <w:r w:rsidRPr="00B27D5C" w:rsidR="00B27D5C">
        <w:rPr>
          <w:rFonts w:eastAsiaTheme="minorHAnsi"/>
          <w:rtl/>
        </w:rPr>
        <w:t xml:space="preserve"> </w:t>
      </w:r>
      <w:r w:rsidRPr="00B27D5C" w:rsidR="00B27D5C">
        <w:rPr>
          <w:rFonts w:eastAsiaTheme="minorHAnsi" w:hint="eastAsia"/>
          <w:rtl/>
        </w:rPr>
        <w:t>לביצוע</w:t>
      </w:r>
      <w:r w:rsidRPr="00B27D5C" w:rsidR="00B27D5C">
        <w:rPr>
          <w:rFonts w:eastAsiaTheme="minorHAnsi"/>
          <w:rtl/>
        </w:rPr>
        <w:t xml:space="preserve"> </w:t>
      </w:r>
      <w:r w:rsidRPr="00B27D5C" w:rsidR="00B27D5C">
        <w:rPr>
          <w:rFonts w:eastAsiaTheme="minorHAnsi" w:hint="eastAsia"/>
          <w:rtl/>
        </w:rPr>
        <w:t>שינויים</w:t>
      </w:r>
      <w:r w:rsidRPr="00B27D5C" w:rsidR="00B27D5C">
        <w:rPr>
          <w:rFonts w:eastAsiaTheme="minorHAnsi"/>
          <w:rtl/>
        </w:rPr>
        <w:t xml:space="preserve"> </w:t>
      </w:r>
      <w:r w:rsidRPr="00B27D5C" w:rsidR="00B27D5C">
        <w:rPr>
          <w:rFonts w:eastAsiaTheme="minorHAnsi" w:hint="eastAsia"/>
          <w:rtl/>
        </w:rPr>
        <w:t>בפנקס</w:t>
      </w:r>
      <w:r w:rsidRPr="00B27D5C" w:rsidR="00B27D5C">
        <w:rPr>
          <w:rFonts w:eastAsiaTheme="minorHAnsi"/>
          <w:rtl/>
        </w:rPr>
        <w:t xml:space="preserve"> </w:t>
      </w:r>
      <w:r w:rsidRPr="00B27D5C" w:rsidR="00B27D5C">
        <w:rPr>
          <w:rFonts w:eastAsiaTheme="minorHAnsi" w:hint="eastAsia"/>
          <w:rtl/>
        </w:rPr>
        <w:t>הטובין</w:t>
      </w:r>
      <w:r w:rsidRPr="00B27D5C" w:rsidR="00B27D5C">
        <w:rPr>
          <w:rFonts w:eastAsiaTheme="minorHAnsi"/>
          <w:rtl/>
        </w:rPr>
        <w:t xml:space="preserve"> </w:t>
      </w:r>
      <w:r w:rsidRPr="00B27D5C" w:rsidR="00B27D5C">
        <w:rPr>
          <w:rFonts w:eastAsiaTheme="minorHAnsi" w:hint="eastAsia"/>
          <w:rtl/>
        </w:rPr>
        <w:t>לגורמים</w:t>
      </w:r>
      <w:r w:rsidRPr="00B27D5C" w:rsidR="00B27D5C">
        <w:rPr>
          <w:rFonts w:eastAsiaTheme="minorHAnsi"/>
          <w:rtl/>
        </w:rPr>
        <w:t xml:space="preserve"> </w:t>
      </w:r>
      <w:r w:rsidRPr="00B27D5C" w:rsidR="00B27D5C">
        <w:rPr>
          <w:rFonts w:eastAsiaTheme="minorHAnsi" w:hint="eastAsia"/>
          <w:rtl/>
        </w:rPr>
        <w:t>רבים</w:t>
      </w:r>
      <w:r w:rsidRPr="00B27D5C" w:rsidR="00B27D5C">
        <w:rPr>
          <w:rFonts w:eastAsiaTheme="minorHAnsi"/>
          <w:rtl/>
        </w:rPr>
        <w:t xml:space="preserve"> </w:t>
      </w:r>
      <w:r w:rsidRPr="00B27D5C" w:rsidR="00B27D5C">
        <w:rPr>
          <w:rFonts w:eastAsiaTheme="minorHAnsi" w:hint="eastAsia"/>
          <w:rtl/>
        </w:rPr>
        <w:t>בעירייה</w:t>
      </w:r>
      <w:r w:rsidRPr="00B27D5C" w:rsidR="00B27D5C">
        <w:rPr>
          <w:rFonts w:eastAsiaTheme="minorHAnsi"/>
          <w:rtl/>
        </w:rPr>
        <w:t xml:space="preserve">, </w:t>
      </w:r>
      <w:r w:rsidRPr="00B27D5C" w:rsidR="00B27D5C">
        <w:rPr>
          <w:rFonts w:eastAsiaTheme="minorHAnsi" w:hint="eastAsia"/>
          <w:rtl/>
        </w:rPr>
        <w:t>בכללם</w:t>
      </w:r>
      <w:r w:rsidRPr="00B27D5C" w:rsidR="00B27D5C">
        <w:rPr>
          <w:rFonts w:eastAsiaTheme="minorHAnsi"/>
          <w:rtl/>
        </w:rPr>
        <w:t xml:space="preserve"> </w:t>
      </w:r>
      <w:r w:rsidRPr="00B27D5C" w:rsidR="00B27D5C">
        <w:rPr>
          <w:rFonts w:eastAsiaTheme="minorHAnsi" w:hint="eastAsia"/>
          <w:rtl/>
        </w:rPr>
        <w:t>כאלה</w:t>
      </w:r>
      <w:r w:rsidRPr="00B27D5C" w:rsidR="00B27D5C">
        <w:rPr>
          <w:rFonts w:eastAsiaTheme="minorHAnsi"/>
          <w:rtl/>
        </w:rPr>
        <w:t xml:space="preserve"> </w:t>
      </w:r>
      <w:r w:rsidRPr="00B27D5C" w:rsidR="00B27D5C">
        <w:rPr>
          <w:rFonts w:eastAsiaTheme="minorHAnsi" w:hint="eastAsia"/>
          <w:rtl/>
        </w:rPr>
        <w:t>שאין</w:t>
      </w:r>
      <w:r w:rsidRPr="00B27D5C" w:rsidR="00B27D5C">
        <w:rPr>
          <w:rFonts w:eastAsiaTheme="minorHAnsi"/>
          <w:rtl/>
        </w:rPr>
        <w:t xml:space="preserve"> </w:t>
      </w:r>
      <w:r w:rsidRPr="00B27D5C" w:rsidR="00B27D5C">
        <w:rPr>
          <w:rFonts w:eastAsiaTheme="minorHAnsi" w:hint="eastAsia"/>
          <w:rtl/>
        </w:rPr>
        <w:t>להם</w:t>
      </w:r>
      <w:r w:rsidRPr="00B27D5C" w:rsidR="00B27D5C">
        <w:rPr>
          <w:rFonts w:eastAsiaTheme="minorHAnsi"/>
          <w:rtl/>
        </w:rPr>
        <w:t xml:space="preserve"> </w:t>
      </w:r>
      <w:r w:rsidRPr="00B27D5C" w:rsidR="00B27D5C">
        <w:rPr>
          <w:rFonts w:eastAsiaTheme="minorHAnsi" w:hint="eastAsia"/>
          <w:rtl/>
        </w:rPr>
        <w:t>נגיעה</w:t>
      </w:r>
      <w:r w:rsidRPr="00B27D5C" w:rsidR="00B27D5C">
        <w:rPr>
          <w:rFonts w:eastAsiaTheme="minorHAnsi"/>
          <w:rtl/>
        </w:rPr>
        <w:t xml:space="preserve"> </w:t>
      </w:r>
      <w:r w:rsidRPr="00B27D5C" w:rsidR="00B27D5C">
        <w:rPr>
          <w:rFonts w:eastAsiaTheme="minorHAnsi" w:hint="eastAsia"/>
          <w:rtl/>
        </w:rPr>
        <w:t>לניהול</w:t>
      </w:r>
      <w:r w:rsidRPr="00B27D5C" w:rsidR="00B27D5C">
        <w:rPr>
          <w:rFonts w:eastAsiaTheme="minorHAnsi"/>
          <w:rtl/>
        </w:rPr>
        <w:t xml:space="preserve"> </w:t>
      </w:r>
      <w:r w:rsidRPr="00B27D5C" w:rsidR="00B27D5C">
        <w:rPr>
          <w:rFonts w:eastAsiaTheme="minorHAnsi" w:hint="eastAsia"/>
          <w:rtl/>
        </w:rPr>
        <w:t>הפנקס</w:t>
      </w:r>
      <w:r w:rsidR="00B27D5C">
        <w:rPr>
          <w:rFonts w:eastAsiaTheme="minorHAnsi" w:hint="cs"/>
          <w:rtl/>
        </w:rPr>
        <w:t>.</w:t>
      </w:r>
    </w:p>
    <w:p w:rsidR="000F70C2" w:rsidRPr="00F63AA8" w:rsidP="000E3AC3">
      <w:pPr>
        <w:pStyle w:val="takzir-text"/>
        <w:bidi/>
        <w:spacing w:line="260" w:lineRule="atLeast"/>
        <w:rPr>
          <w:rFonts w:eastAsiaTheme="minorHAnsi"/>
          <w:rtl/>
        </w:rPr>
      </w:pPr>
      <w:r w:rsidRPr="000F70C2">
        <w:rPr>
          <w:rStyle w:val="Heading7Char"/>
          <w:rFonts w:ascii="Tahoma" w:hAnsi="Tahoma" w:cs="Tahoma" w:hint="cs"/>
          <w:sz w:val="17"/>
          <w:szCs w:val="17"/>
          <w:rtl/>
        </w:rPr>
        <w:t>סימון</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המצאי</w:t>
      </w:r>
      <w:r w:rsidRPr="000F70C2">
        <w:rPr>
          <w:rStyle w:val="Heading7Char"/>
          <w:rFonts w:ascii="Tahoma" w:hAnsi="Tahoma" w:cs="Tahoma"/>
          <w:sz w:val="17"/>
          <w:szCs w:val="17"/>
          <w:rtl/>
        </w:rPr>
        <w:t>:</w:t>
      </w:r>
      <w:r w:rsidRPr="00BD6F64">
        <w:rPr>
          <w:rFonts w:eastAsiaTheme="minorHAnsi" w:hint="cs"/>
          <w:sz w:val="20"/>
          <w:rtl/>
        </w:rPr>
        <w:t xml:space="preserve"> </w:t>
      </w:r>
      <w:r w:rsidRPr="00BD6F64">
        <w:rPr>
          <w:rFonts w:eastAsiaTheme="minorHAnsi"/>
          <w:sz w:val="20"/>
          <w:rtl/>
        </w:rPr>
        <w:t xml:space="preserve">העירייה לא סימנה </w:t>
      </w:r>
      <w:r w:rsidRPr="00BD6F64">
        <w:rPr>
          <w:rFonts w:eastAsiaTheme="minorHAnsi" w:hint="cs"/>
          <w:sz w:val="20"/>
          <w:rtl/>
        </w:rPr>
        <w:t>בסמל</w:t>
      </w:r>
      <w:r w:rsidRPr="00BD6F64">
        <w:rPr>
          <w:rFonts w:eastAsiaTheme="minorHAnsi"/>
          <w:sz w:val="20"/>
          <w:rtl/>
        </w:rPr>
        <w:t xml:space="preserve"> </w:t>
      </w:r>
      <w:r w:rsidRPr="00BD6F64">
        <w:rPr>
          <w:rFonts w:eastAsiaTheme="minorHAnsi" w:hint="cs"/>
          <w:sz w:val="20"/>
          <w:rtl/>
        </w:rPr>
        <w:t>העירייה</w:t>
      </w:r>
      <w:r w:rsidRPr="00BD6F64">
        <w:rPr>
          <w:rFonts w:hint="cs"/>
          <w:rtl/>
        </w:rPr>
        <w:t xml:space="preserve"> </w:t>
      </w:r>
      <w:r w:rsidRPr="00BD6F64">
        <w:rPr>
          <w:rFonts w:eastAsiaTheme="minorHAnsi"/>
          <w:sz w:val="20"/>
          <w:rtl/>
        </w:rPr>
        <w:t>פריט</w:t>
      </w:r>
      <w:r w:rsidRPr="00BD6F64">
        <w:rPr>
          <w:rFonts w:eastAsiaTheme="minorHAnsi" w:hint="cs"/>
          <w:sz w:val="20"/>
          <w:rtl/>
        </w:rPr>
        <w:t>י</w:t>
      </w:r>
      <w:r w:rsidRPr="00BD6F64">
        <w:rPr>
          <w:rFonts w:eastAsiaTheme="minorHAnsi"/>
          <w:sz w:val="20"/>
          <w:rtl/>
        </w:rPr>
        <w:t xml:space="preserve"> </w:t>
      </w:r>
      <w:r w:rsidRPr="00BD6F64">
        <w:rPr>
          <w:rFonts w:eastAsiaTheme="minorHAnsi" w:hint="cs"/>
          <w:sz w:val="20"/>
          <w:rtl/>
        </w:rPr>
        <w:t>מצאי</w:t>
      </w:r>
      <w:r w:rsidRPr="00BD6F64">
        <w:rPr>
          <w:rFonts w:eastAsiaTheme="minorHAnsi"/>
          <w:sz w:val="20"/>
          <w:rtl/>
        </w:rPr>
        <w:t xml:space="preserve"> </w:t>
      </w:r>
      <w:r w:rsidRPr="00BD6F64">
        <w:rPr>
          <w:rFonts w:eastAsiaTheme="minorHAnsi" w:hint="cs"/>
          <w:sz w:val="20"/>
          <w:rtl/>
        </w:rPr>
        <w:t xml:space="preserve">שרכשה מתחילת </w:t>
      </w:r>
      <w:r w:rsidRPr="00BD6F64">
        <w:rPr>
          <w:rFonts w:eastAsiaTheme="minorHAnsi"/>
          <w:sz w:val="20"/>
          <w:rtl/>
        </w:rPr>
        <w:t>שנת 2015</w:t>
      </w:r>
      <w:r w:rsidRPr="00BD6F64">
        <w:rPr>
          <w:rFonts w:eastAsiaTheme="minorHAnsi" w:hint="cs"/>
          <w:sz w:val="20"/>
          <w:rtl/>
        </w:rPr>
        <w:t>, דהיינו במשך כשנתיים, שלא כמתחייב בתקנות הרכש.</w:t>
      </w:r>
    </w:p>
    <w:p w:rsidR="000F70C2" w:rsidRPr="00BD6F64" w:rsidP="000E3AC3">
      <w:pPr>
        <w:pStyle w:val="takzir-text"/>
        <w:bidi/>
        <w:spacing w:line="260" w:lineRule="atLeast"/>
        <w:rPr>
          <w:rFonts w:eastAsiaTheme="minorHAnsi"/>
          <w:sz w:val="20"/>
          <w:rtl/>
        </w:rPr>
      </w:pPr>
      <w:r w:rsidRPr="000F70C2">
        <w:rPr>
          <w:rStyle w:val="Heading7Char"/>
          <w:rFonts w:ascii="Tahoma" w:hAnsi="Tahoma" w:cs="Tahoma" w:hint="cs"/>
          <w:sz w:val="17"/>
          <w:szCs w:val="17"/>
          <w:rtl/>
        </w:rPr>
        <w:t>ניהול</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מצאי</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ביחידות</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העירייה</w:t>
      </w:r>
      <w:r w:rsidRPr="000F70C2">
        <w:rPr>
          <w:rStyle w:val="Heading7Char"/>
          <w:rFonts w:ascii="Tahoma" w:hAnsi="Tahoma" w:cs="Tahoma"/>
          <w:sz w:val="17"/>
          <w:szCs w:val="17"/>
          <w:rtl/>
        </w:rPr>
        <w:t>:</w:t>
      </w:r>
      <w:r w:rsidRPr="00BD6F64">
        <w:rPr>
          <w:rStyle w:val="Heading7Char"/>
          <w:rtl/>
        </w:rPr>
        <w:t xml:space="preserve"> </w:t>
      </w:r>
      <w:r w:rsidRPr="00BD6F64">
        <w:rPr>
          <w:rFonts w:eastAsiaTheme="minorHAnsi" w:hint="cs"/>
          <w:sz w:val="20"/>
          <w:rtl/>
        </w:rPr>
        <w:t xml:space="preserve">יחידות העירייה לא מינו מנהלי מצאי יחידתיים ולא ניהלו באופן מסודר את המצאי שברשותן; </w:t>
      </w:r>
      <w:r w:rsidRPr="00BD6F64">
        <w:rPr>
          <w:rFonts w:eastAsiaTheme="minorHAnsi"/>
          <w:sz w:val="20"/>
          <w:rtl/>
        </w:rPr>
        <w:t xml:space="preserve">רבות </w:t>
      </w:r>
      <w:r w:rsidRPr="00BD6F64">
        <w:rPr>
          <w:rFonts w:eastAsiaTheme="minorHAnsi" w:hint="cs"/>
          <w:sz w:val="20"/>
          <w:rtl/>
        </w:rPr>
        <w:t>מהן</w:t>
      </w:r>
      <w:r w:rsidRPr="00BD6F64">
        <w:rPr>
          <w:rFonts w:eastAsiaTheme="minorHAnsi"/>
          <w:sz w:val="20"/>
          <w:rtl/>
        </w:rPr>
        <w:t xml:space="preserve"> לא </w:t>
      </w:r>
      <w:r w:rsidRPr="00BD6F64">
        <w:rPr>
          <w:rFonts w:eastAsiaTheme="minorHAnsi" w:hint="cs"/>
          <w:sz w:val="20"/>
          <w:rtl/>
        </w:rPr>
        <w:t>מסרו</w:t>
      </w:r>
      <w:r w:rsidRPr="00BD6F64">
        <w:rPr>
          <w:rFonts w:eastAsiaTheme="minorHAnsi"/>
          <w:sz w:val="20"/>
          <w:rtl/>
        </w:rPr>
        <w:t xml:space="preserve"> </w:t>
      </w:r>
      <w:r w:rsidRPr="00BD6F64">
        <w:rPr>
          <w:rFonts w:eastAsiaTheme="minorHAnsi" w:hint="cs"/>
          <w:sz w:val="20"/>
          <w:rtl/>
        </w:rPr>
        <w:t>לגורמים האמונים על רישום המצאי בפנקס הטובין</w:t>
      </w:r>
      <w:r w:rsidRPr="00BD6F64">
        <w:rPr>
          <w:rFonts w:eastAsiaTheme="minorHAnsi"/>
          <w:sz w:val="20"/>
          <w:rtl/>
        </w:rPr>
        <w:t xml:space="preserve"> דיווחים מסודרים על מצאי חדש שרכשו וקיבלו לשימושן</w:t>
      </w:r>
      <w:r w:rsidRPr="00BD6F64">
        <w:rPr>
          <w:rFonts w:eastAsiaTheme="minorHAnsi" w:hint="cs"/>
          <w:sz w:val="20"/>
          <w:rtl/>
        </w:rPr>
        <w:t>.</w:t>
      </w:r>
    </w:p>
    <w:p w:rsidR="000F70C2" w:rsidRPr="00BD6F64" w:rsidP="000E3AC3">
      <w:pPr>
        <w:pStyle w:val="takzir-text"/>
        <w:bidi/>
        <w:spacing w:line="260" w:lineRule="atLeast"/>
        <w:rPr>
          <w:rFonts w:eastAsiaTheme="minorHAnsi"/>
          <w:sz w:val="20"/>
          <w:rtl/>
        </w:rPr>
      </w:pPr>
      <w:r w:rsidRPr="000F70C2">
        <w:rPr>
          <w:rStyle w:val="Heading7Char"/>
          <w:rFonts w:ascii="Tahoma" w:hAnsi="Tahoma" w:cs="Tahoma" w:hint="cs"/>
          <w:sz w:val="17"/>
          <w:szCs w:val="17"/>
          <w:rtl/>
        </w:rPr>
        <w:t>ספירות מצאי</w:t>
      </w:r>
      <w:r w:rsidRPr="000F70C2">
        <w:rPr>
          <w:rStyle w:val="Heading7Char"/>
          <w:rFonts w:ascii="Tahoma" w:hAnsi="Tahoma" w:cs="Tahoma"/>
          <w:sz w:val="17"/>
          <w:szCs w:val="17"/>
          <w:rtl/>
        </w:rPr>
        <w:t>:</w:t>
      </w:r>
      <w:r w:rsidRPr="00BD6F64">
        <w:rPr>
          <w:rFonts w:eastAsiaTheme="minorHAnsi"/>
          <w:b/>
          <w:bCs/>
          <w:sz w:val="20"/>
          <w:rtl/>
        </w:rPr>
        <w:t xml:space="preserve"> </w:t>
      </w:r>
      <w:r w:rsidRPr="00BD6F64">
        <w:rPr>
          <w:rFonts w:eastAsiaTheme="minorHAnsi" w:hint="cs"/>
          <w:sz w:val="20"/>
          <w:rtl/>
        </w:rPr>
        <w:t xml:space="preserve">העירייה לא קיימה את הוראות תקנות הרכש בדבר ביצוע ספירות מצאי מדי שנה, ומשנת 2005 - כ-12 שנים לפני מועד סיום הביקורת - הסתפקה רק בשלוש ספירות מצאי; במסגרת ספירת המצאי שביצעה בשנת 2015 היא לא השוותה בין המצאי בפועל לבין המצאי הרשום בספריה, </w:t>
      </w:r>
      <w:r w:rsidRPr="00BD6F64">
        <w:rPr>
          <w:rFonts w:eastAsiaTheme="minorHAnsi" w:hint="cs"/>
          <w:sz w:val="20"/>
          <w:rtl/>
        </w:rPr>
        <w:t>ולמותר לציין כי לא בדקה את ההפרשים בין ממצאי ספירת המצאי בפועל ליתרות שהיו רשומות בפנקס הטובין כנדרש בתקנות הרכש, אלא הסתפקה בספירת המצאי שנמצא בפועל.</w:t>
      </w:r>
    </w:p>
    <w:p w:rsidR="000F70C2" w:rsidRPr="00BD6F64" w:rsidP="000E3AC3">
      <w:pPr>
        <w:pStyle w:val="takzir-text"/>
        <w:bidi/>
        <w:spacing w:line="260" w:lineRule="atLeast"/>
        <w:rPr>
          <w:rFonts w:eastAsiaTheme="minorHAnsi"/>
          <w:sz w:val="20"/>
          <w:rtl/>
        </w:rPr>
      </w:pPr>
      <w:r w:rsidRPr="000F70C2">
        <w:rPr>
          <w:rStyle w:val="Heading7Char"/>
          <w:rFonts w:ascii="Tahoma" w:hAnsi="Tahoma" w:cs="Tahoma" w:hint="cs"/>
          <w:sz w:val="17"/>
          <w:szCs w:val="17"/>
          <w:rtl/>
        </w:rPr>
        <w:t>העברת</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פריטי</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מצאי</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בין</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יחידות</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העירייה</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והשאלתם</w:t>
      </w:r>
      <w:r w:rsidRPr="000F70C2">
        <w:rPr>
          <w:rStyle w:val="Heading7Char"/>
          <w:rFonts w:ascii="Tahoma" w:hAnsi="Tahoma" w:cs="Tahoma"/>
          <w:sz w:val="17"/>
          <w:szCs w:val="17"/>
          <w:rtl/>
        </w:rPr>
        <w:t>:</w:t>
      </w:r>
      <w:r w:rsidRPr="00BD6F64">
        <w:rPr>
          <w:rFonts w:eastAsiaTheme="minorHAnsi"/>
          <w:b/>
          <w:bCs/>
          <w:sz w:val="20"/>
          <w:rtl/>
        </w:rPr>
        <w:t xml:space="preserve"> </w:t>
      </w:r>
      <w:r w:rsidRPr="00BD6F64">
        <w:rPr>
          <w:rFonts w:eastAsiaTheme="minorHAnsi" w:hint="cs"/>
          <w:sz w:val="20"/>
          <w:rtl/>
        </w:rPr>
        <w:t>העירייה לא הקפידה על רישום מסודר של העברות פריטי מצאי בין יחידותיה, וגם לא הקפידה על רישום מלא של השאלות פריטי מצאי לעובדי העירייה לצורך ביצוע תפקידם. בכך</w:t>
      </w:r>
      <w:r w:rsidRPr="00BD6F64">
        <w:rPr>
          <w:rFonts w:eastAsiaTheme="minorHAnsi"/>
          <w:sz w:val="20"/>
          <w:rtl/>
        </w:rPr>
        <w:t xml:space="preserve"> </w:t>
      </w:r>
      <w:r w:rsidRPr="00BD6F64">
        <w:rPr>
          <w:rFonts w:eastAsiaTheme="minorHAnsi" w:hint="cs"/>
          <w:sz w:val="20"/>
          <w:rtl/>
        </w:rPr>
        <w:t>פעלה</w:t>
      </w:r>
      <w:r w:rsidRPr="00BD6F64">
        <w:rPr>
          <w:rFonts w:eastAsiaTheme="minorHAnsi"/>
          <w:sz w:val="20"/>
          <w:rtl/>
        </w:rPr>
        <w:t xml:space="preserve"> </w:t>
      </w:r>
      <w:r w:rsidRPr="00BD6F64">
        <w:rPr>
          <w:rFonts w:eastAsiaTheme="minorHAnsi" w:hint="cs"/>
          <w:sz w:val="20"/>
          <w:rtl/>
        </w:rPr>
        <w:t>העירייה</w:t>
      </w:r>
      <w:r w:rsidRPr="00BD6F64">
        <w:rPr>
          <w:rFonts w:eastAsiaTheme="minorHAnsi"/>
          <w:sz w:val="20"/>
          <w:rtl/>
        </w:rPr>
        <w:t xml:space="preserve"> </w:t>
      </w:r>
      <w:r w:rsidRPr="00BD6F64">
        <w:rPr>
          <w:rFonts w:eastAsiaTheme="minorHAnsi" w:hint="cs"/>
          <w:sz w:val="20"/>
          <w:rtl/>
        </w:rPr>
        <w:t>שלא</w:t>
      </w:r>
      <w:r w:rsidRPr="00BD6F64">
        <w:rPr>
          <w:rFonts w:eastAsiaTheme="minorHAnsi"/>
          <w:sz w:val="20"/>
          <w:rtl/>
        </w:rPr>
        <w:t xml:space="preserve"> </w:t>
      </w:r>
      <w:r w:rsidRPr="00BD6F64">
        <w:rPr>
          <w:rFonts w:eastAsiaTheme="minorHAnsi" w:hint="cs"/>
          <w:sz w:val="20"/>
          <w:rtl/>
        </w:rPr>
        <w:t>בהתאם</w:t>
      </w:r>
      <w:r w:rsidRPr="00BD6F64">
        <w:rPr>
          <w:rFonts w:eastAsiaTheme="minorHAnsi"/>
          <w:sz w:val="20"/>
          <w:rtl/>
        </w:rPr>
        <w:t xml:space="preserve"> </w:t>
      </w:r>
      <w:r w:rsidRPr="00BD6F64">
        <w:rPr>
          <w:rFonts w:eastAsiaTheme="minorHAnsi" w:hint="cs"/>
          <w:sz w:val="20"/>
          <w:rtl/>
        </w:rPr>
        <w:t>לסדרי</w:t>
      </w:r>
      <w:r w:rsidRPr="00BD6F64">
        <w:rPr>
          <w:rFonts w:eastAsiaTheme="minorHAnsi"/>
          <w:sz w:val="20"/>
          <w:rtl/>
        </w:rPr>
        <w:t xml:space="preserve"> </w:t>
      </w:r>
      <w:r w:rsidRPr="00BD6F64">
        <w:rPr>
          <w:rFonts w:eastAsiaTheme="minorHAnsi" w:hint="cs"/>
          <w:sz w:val="20"/>
          <w:rtl/>
        </w:rPr>
        <w:t>מינהל</w:t>
      </w:r>
      <w:r w:rsidRPr="00BD6F64">
        <w:rPr>
          <w:rFonts w:eastAsiaTheme="minorHAnsi"/>
          <w:sz w:val="20"/>
          <w:rtl/>
        </w:rPr>
        <w:t xml:space="preserve"> </w:t>
      </w:r>
      <w:r w:rsidRPr="00BD6F64">
        <w:rPr>
          <w:rFonts w:eastAsiaTheme="minorHAnsi" w:hint="cs"/>
          <w:sz w:val="20"/>
          <w:rtl/>
        </w:rPr>
        <w:t>תקין</w:t>
      </w:r>
      <w:r w:rsidRPr="00BD6F64">
        <w:rPr>
          <w:rFonts w:eastAsiaTheme="minorHAnsi"/>
          <w:sz w:val="20"/>
          <w:rtl/>
        </w:rPr>
        <w:t xml:space="preserve"> </w:t>
      </w:r>
      <w:r w:rsidRPr="00BD6F64">
        <w:rPr>
          <w:rFonts w:eastAsiaTheme="minorHAnsi" w:hint="cs"/>
          <w:sz w:val="20"/>
          <w:rtl/>
        </w:rPr>
        <w:t>ונפגעה</w:t>
      </w:r>
      <w:r w:rsidRPr="00BD6F64">
        <w:rPr>
          <w:rFonts w:eastAsiaTheme="minorHAnsi"/>
          <w:sz w:val="20"/>
          <w:rtl/>
        </w:rPr>
        <w:t xml:space="preserve"> </w:t>
      </w:r>
      <w:r w:rsidRPr="00BD6F64">
        <w:rPr>
          <w:rFonts w:eastAsiaTheme="minorHAnsi" w:hint="cs"/>
          <w:sz w:val="20"/>
          <w:rtl/>
        </w:rPr>
        <w:t>יכולתה</w:t>
      </w:r>
      <w:r w:rsidRPr="00BD6F64">
        <w:rPr>
          <w:rFonts w:eastAsiaTheme="minorHAnsi"/>
          <w:sz w:val="20"/>
          <w:rtl/>
        </w:rPr>
        <w:t xml:space="preserve"> </w:t>
      </w:r>
      <w:r w:rsidRPr="00BD6F64">
        <w:rPr>
          <w:rFonts w:eastAsiaTheme="minorHAnsi" w:hint="cs"/>
          <w:sz w:val="20"/>
          <w:rtl/>
        </w:rPr>
        <w:t>לבצע</w:t>
      </w:r>
      <w:r w:rsidRPr="00BD6F64">
        <w:rPr>
          <w:rFonts w:eastAsiaTheme="minorHAnsi"/>
          <w:sz w:val="20"/>
          <w:rtl/>
        </w:rPr>
        <w:t xml:space="preserve"> </w:t>
      </w:r>
      <w:r w:rsidRPr="00BD6F64">
        <w:rPr>
          <w:rFonts w:eastAsiaTheme="minorHAnsi" w:hint="cs"/>
          <w:sz w:val="20"/>
          <w:rtl/>
        </w:rPr>
        <w:t>פיקוח</w:t>
      </w:r>
      <w:r w:rsidRPr="00BD6F64">
        <w:rPr>
          <w:rFonts w:eastAsiaTheme="minorHAnsi"/>
          <w:sz w:val="20"/>
          <w:rtl/>
        </w:rPr>
        <w:t xml:space="preserve"> </w:t>
      </w:r>
      <w:r w:rsidRPr="00BD6F64">
        <w:rPr>
          <w:rFonts w:eastAsiaTheme="minorHAnsi" w:hint="cs"/>
          <w:sz w:val="20"/>
          <w:rtl/>
        </w:rPr>
        <w:t>ובקרה</w:t>
      </w:r>
      <w:r w:rsidRPr="00BD6F64">
        <w:rPr>
          <w:rFonts w:eastAsiaTheme="minorHAnsi"/>
          <w:sz w:val="20"/>
          <w:rtl/>
        </w:rPr>
        <w:t xml:space="preserve"> </w:t>
      </w:r>
      <w:r w:rsidRPr="00BD6F64">
        <w:rPr>
          <w:rFonts w:eastAsiaTheme="minorHAnsi" w:hint="cs"/>
          <w:sz w:val="20"/>
          <w:rtl/>
        </w:rPr>
        <w:t>על</w:t>
      </w:r>
      <w:r w:rsidRPr="00BD6F64">
        <w:rPr>
          <w:rFonts w:eastAsiaTheme="minorHAnsi"/>
          <w:sz w:val="20"/>
          <w:rtl/>
        </w:rPr>
        <w:t xml:space="preserve"> </w:t>
      </w:r>
      <w:r w:rsidRPr="000F70C2">
        <w:rPr>
          <w:rFonts w:hint="cs"/>
          <w:rtl/>
        </w:rPr>
        <w:t>המצאי</w:t>
      </w:r>
      <w:r w:rsidRPr="00BD6F64">
        <w:rPr>
          <w:rFonts w:eastAsiaTheme="minorHAnsi"/>
          <w:sz w:val="20"/>
          <w:rtl/>
        </w:rPr>
        <w:t xml:space="preserve"> </w:t>
      </w:r>
      <w:r w:rsidRPr="00BD6F64">
        <w:rPr>
          <w:rFonts w:eastAsiaTheme="minorHAnsi" w:hint="cs"/>
          <w:sz w:val="20"/>
          <w:rtl/>
        </w:rPr>
        <w:t>שלה</w:t>
      </w:r>
      <w:r w:rsidRPr="00BD6F64">
        <w:rPr>
          <w:rFonts w:eastAsiaTheme="minorHAnsi"/>
          <w:sz w:val="20"/>
          <w:rtl/>
        </w:rPr>
        <w:t>.</w:t>
      </w:r>
    </w:p>
    <w:p w:rsidR="000F70C2" w:rsidRPr="00BD6F64" w:rsidP="000E3AC3">
      <w:pPr>
        <w:pStyle w:val="takzir-text"/>
        <w:bidi/>
        <w:spacing w:line="260" w:lineRule="atLeast"/>
        <w:rPr>
          <w:rFonts w:eastAsiaTheme="minorHAnsi"/>
          <w:sz w:val="20"/>
          <w:rtl/>
        </w:rPr>
      </w:pPr>
      <w:r w:rsidRPr="000F70C2">
        <w:rPr>
          <w:rStyle w:val="Heading7Char"/>
          <w:rFonts w:ascii="Tahoma" w:hAnsi="Tahoma" w:cs="Tahoma" w:hint="cs"/>
          <w:sz w:val="17"/>
          <w:szCs w:val="17"/>
          <w:rtl/>
        </w:rPr>
        <w:t>גריעת</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פריטי</w:t>
      </w:r>
      <w:r w:rsidRPr="000F70C2">
        <w:rPr>
          <w:rStyle w:val="Heading7Char"/>
          <w:rFonts w:ascii="Tahoma" w:hAnsi="Tahoma" w:cs="Tahoma"/>
          <w:sz w:val="17"/>
          <w:szCs w:val="17"/>
          <w:rtl/>
        </w:rPr>
        <w:t xml:space="preserve"> </w:t>
      </w:r>
      <w:r w:rsidRPr="000F70C2">
        <w:rPr>
          <w:rStyle w:val="Heading7Char"/>
          <w:rFonts w:ascii="Tahoma" w:hAnsi="Tahoma" w:cs="Tahoma" w:hint="cs"/>
          <w:sz w:val="17"/>
          <w:szCs w:val="17"/>
          <w:rtl/>
        </w:rPr>
        <w:t>מצאי מרישומי המצאי</w:t>
      </w:r>
      <w:r w:rsidRPr="000F70C2">
        <w:rPr>
          <w:rStyle w:val="Heading7Char"/>
          <w:rFonts w:ascii="Tahoma" w:hAnsi="Tahoma" w:cs="Tahoma"/>
          <w:sz w:val="17"/>
          <w:szCs w:val="17"/>
          <w:rtl/>
        </w:rPr>
        <w:t>:</w:t>
      </w:r>
      <w:r w:rsidRPr="00BD6F64">
        <w:rPr>
          <w:rFonts w:eastAsiaTheme="minorHAnsi" w:hint="cs"/>
          <w:sz w:val="20"/>
          <w:rtl/>
        </w:rPr>
        <w:t xml:space="preserve"> פריטי מצאי הוצאו מרשות העירייה בלי שאושרו פסילתם וגריעתם מרישומי המצאי שלה.</w:t>
      </w:r>
    </w:p>
    <w:p w:rsidR="000F70C2" w:rsidRPr="000F70C2" w:rsidP="000E3AC3">
      <w:pPr>
        <w:pStyle w:val="takzir"/>
        <w:rPr>
          <w:rFonts w:ascii="Tahoma" w:hAnsi="Tahoma" w:cs="Tahoma"/>
          <w:b w:val="0"/>
          <w:bCs w:val="0"/>
          <w:noProof w:val="0"/>
          <w:sz w:val="28"/>
          <w:rtl/>
        </w:rPr>
      </w:pPr>
    </w:p>
    <w:p w:rsidR="000F70C2" w:rsidRPr="000F70C2" w:rsidP="000E3AC3">
      <w:pPr>
        <w:pStyle w:val="KOT5T"/>
        <w:rPr>
          <w:rtl/>
        </w:rPr>
      </w:pPr>
      <w:r w:rsidRPr="000F70C2">
        <w:rPr>
          <w:rFonts w:hint="cs"/>
          <w:rtl/>
        </w:rPr>
        <w:t>מתנה הניתנת לנבחרי העירייה ולעובדיה -</w:t>
      </w:r>
      <w:r w:rsidRPr="000F70C2">
        <w:rPr>
          <w:rtl/>
        </w:rPr>
        <w:t xml:space="preserve"> </w:t>
      </w:r>
      <w:r>
        <w:br/>
      </w:r>
      <w:r w:rsidRPr="000F70C2">
        <w:rPr>
          <w:rFonts w:hint="cs"/>
          <w:rtl/>
        </w:rPr>
        <w:t>אי-קיום</w:t>
      </w:r>
      <w:r w:rsidRPr="000F70C2">
        <w:rPr>
          <w:rtl/>
        </w:rPr>
        <w:t xml:space="preserve"> </w:t>
      </w:r>
      <w:r w:rsidRPr="000F70C2">
        <w:rPr>
          <w:rFonts w:hint="cs"/>
          <w:rtl/>
        </w:rPr>
        <w:t>החוק</w:t>
      </w:r>
      <w:r w:rsidRPr="000F70C2">
        <w:rPr>
          <w:rtl/>
        </w:rPr>
        <w:t xml:space="preserve"> </w:t>
      </w:r>
      <w:r w:rsidRPr="000F70C2">
        <w:rPr>
          <w:rFonts w:hint="cs"/>
          <w:rtl/>
        </w:rPr>
        <w:t>והתקנות</w:t>
      </w:r>
    </w:p>
    <w:p w:rsidR="000F70C2" w:rsidRPr="00BD6F64" w:rsidP="000E3AC3">
      <w:pPr>
        <w:pStyle w:val="takzir-text"/>
        <w:bidi/>
        <w:spacing w:line="260" w:lineRule="atLeast"/>
        <w:rPr>
          <w:rFonts w:eastAsiaTheme="minorHAnsi"/>
          <w:sz w:val="20"/>
          <w:rtl/>
        </w:rPr>
      </w:pPr>
      <w:r w:rsidRPr="00BD6F64">
        <w:rPr>
          <w:rFonts w:eastAsiaTheme="minorHAnsi" w:hint="cs"/>
          <w:sz w:val="20"/>
          <w:rtl/>
        </w:rPr>
        <w:t xml:space="preserve">העירייה לא קיימה את הוראות </w:t>
      </w:r>
      <w:r w:rsidRPr="00BD6F64">
        <w:rPr>
          <w:rFonts w:eastAsiaTheme="minorHAnsi" w:hint="eastAsia"/>
          <w:sz w:val="20"/>
          <w:rtl/>
        </w:rPr>
        <w:t>חוק</w:t>
      </w:r>
      <w:r w:rsidRPr="00BD6F64">
        <w:rPr>
          <w:rFonts w:eastAsiaTheme="minorHAnsi"/>
          <w:sz w:val="20"/>
          <w:rtl/>
        </w:rPr>
        <w:t xml:space="preserve"> </w:t>
      </w:r>
      <w:r w:rsidRPr="00BD6F64">
        <w:rPr>
          <w:rFonts w:eastAsiaTheme="minorHAnsi" w:hint="eastAsia"/>
          <w:sz w:val="20"/>
          <w:rtl/>
        </w:rPr>
        <w:t>שירות</w:t>
      </w:r>
      <w:r w:rsidRPr="00BD6F64">
        <w:rPr>
          <w:rFonts w:eastAsiaTheme="minorHAnsi"/>
          <w:sz w:val="20"/>
          <w:rtl/>
        </w:rPr>
        <w:t xml:space="preserve"> </w:t>
      </w:r>
      <w:r w:rsidRPr="00BD6F64">
        <w:rPr>
          <w:rFonts w:eastAsiaTheme="minorHAnsi" w:hint="eastAsia"/>
          <w:sz w:val="20"/>
          <w:rtl/>
        </w:rPr>
        <w:t>הציבור</w:t>
      </w:r>
      <w:r w:rsidRPr="00BD6F64">
        <w:rPr>
          <w:rFonts w:eastAsiaTheme="minorHAnsi"/>
          <w:sz w:val="20"/>
          <w:rtl/>
        </w:rPr>
        <w:t xml:space="preserve"> (מתנות), </w:t>
      </w:r>
      <w:r w:rsidRPr="00BD6F64">
        <w:rPr>
          <w:rFonts w:eastAsiaTheme="minorHAnsi" w:hint="eastAsia"/>
          <w:sz w:val="20"/>
          <w:rtl/>
        </w:rPr>
        <w:t>התש</w:t>
      </w:r>
      <w:r w:rsidRPr="00BD6F64">
        <w:rPr>
          <w:rFonts w:eastAsiaTheme="minorHAnsi"/>
          <w:sz w:val="20"/>
          <w:rtl/>
        </w:rPr>
        <w:t xml:space="preserve">"ם-1979 </w:t>
      </w:r>
      <w:r w:rsidRPr="00BD6F64">
        <w:rPr>
          <w:rtl/>
          <w:lang w:eastAsia="he-IL"/>
        </w:rPr>
        <w:t xml:space="preserve">(להלן </w:t>
      </w:r>
      <w:r w:rsidRPr="00BD6F64">
        <w:rPr>
          <w:rFonts w:hint="cs"/>
          <w:rtl/>
          <w:lang w:eastAsia="he-IL"/>
        </w:rPr>
        <w:t>-</w:t>
      </w:r>
      <w:r w:rsidRPr="00BD6F64">
        <w:rPr>
          <w:rtl/>
          <w:lang w:eastAsia="he-IL"/>
        </w:rPr>
        <w:t xml:space="preserve"> </w:t>
      </w:r>
      <w:r w:rsidRPr="00BD6F64">
        <w:rPr>
          <w:rFonts w:hint="eastAsia"/>
          <w:rtl/>
          <w:lang w:eastAsia="he-IL"/>
        </w:rPr>
        <w:t>חוק</w:t>
      </w:r>
      <w:r w:rsidRPr="00BD6F64">
        <w:rPr>
          <w:rFonts w:hint="cs"/>
          <w:rtl/>
          <w:lang w:eastAsia="he-IL"/>
        </w:rPr>
        <w:t xml:space="preserve"> המתנות), </w:t>
      </w:r>
      <w:r w:rsidRPr="00BD6F64">
        <w:rPr>
          <w:rFonts w:eastAsiaTheme="minorHAnsi" w:hint="eastAsia"/>
          <w:sz w:val="20"/>
          <w:rtl/>
        </w:rPr>
        <w:t>ו</w:t>
      </w:r>
      <w:r w:rsidRPr="00BD6F64">
        <w:rPr>
          <w:rFonts w:eastAsiaTheme="minorHAnsi" w:hint="cs"/>
          <w:sz w:val="20"/>
          <w:rtl/>
        </w:rPr>
        <w:t>את ההוראות שב</w:t>
      </w:r>
      <w:r w:rsidRPr="00BD6F64">
        <w:rPr>
          <w:rFonts w:eastAsiaTheme="minorHAnsi" w:hint="eastAsia"/>
          <w:sz w:val="20"/>
          <w:rtl/>
        </w:rPr>
        <w:t>תקנות</w:t>
      </w:r>
      <w:r w:rsidRPr="00BD6F64">
        <w:rPr>
          <w:rFonts w:eastAsiaTheme="minorHAnsi"/>
          <w:sz w:val="20"/>
          <w:rtl/>
        </w:rPr>
        <w:t xml:space="preserve"> </w:t>
      </w:r>
      <w:r w:rsidRPr="00BD6F64">
        <w:rPr>
          <w:rFonts w:eastAsiaTheme="minorHAnsi" w:hint="eastAsia"/>
          <w:sz w:val="20"/>
          <w:rtl/>
        </w:rPr>
        <w:t>שירות</w:t>
      </w:r>
      <w:r w:rsidRPr="00BD6F64">
        <w:rPr>
          <w:rFonts w:eastAsiaTheme="minorHAnsi"/>
          <w:sz w:val="20"/>
          <w:rtl/>
        </w:rPr>
        <w:t xml:space="preserve"> </w:t>
      </w:r>
      <w:r w:rsidRPr="00BD6F64">
        <w:rPr>
          <w:rFonts w:eastAsiaTheme="minorHAnsi" w:hint="eastAsia"/>
          <w:sz w:val="20"/>
          <w:rtl/>
        </w:rPr>
        <w:t>הציבור</w:t>
      </w:r>
      <w:r w:rsidRPr="00BD6F64">
        <w:rPr>
          <w:rFonts w:eastAsiaTheme="minorHAnsi"/>
          <w:sz w:val="20"/>
          <w:rtl/>
        </w:rPr>
        <w:t xml:space="preserve"> (מתנות)</w:t>
      </w:r>
      <w:r w:rsidRPr="00BD6F64">
        <w:rPr>
          <w:rFonts w:eastAsiaTheme="minorHAnsi" w:hint="cs"/>
          <w:sz w:val="20"/>
          <w:rtl/>
        </w:rPr>
        <w:t>,</w:t>
      </w:r>
      <w:r w:rsidRPr="00BD6F64">
        <w:rPr>
          <w:rFonts w:eastAsiaTheme="minorHAnsi"/>
          <w:sz w:val="20"/>
          <w:rtl/>
        </w:rPr>
        <w:t xml:space="preserve"> </w:t>
      </w:r>
      <w:r w:rsidRPr="00BD6F64">
        <w:rPr>
          <w:rFonts w:eastAsiaTheme="minorHAnsi" w:hint="eastAsia"/>
          <w:sz w:val="20"/>
          <w:rtl/>
        </w:rPr>
        <w:t>התש</w:t>
      </w:r>
      <w:r w:rsidRPr="00BD6F64">
        <w:rPr>
          <w:rFonts w:eastAsiaTheme="minorHAnsi"/>
          <w:sz w:val="20"/>
          <w:rtl/>
        </w:rPr>
        <w:t xml:space="preserve">"ם-1980 </w:t>
      </w:r>
      <w:r w:rsidRPr="00BD6F64">
        <w:rPr>
          <w:rFonts w:eastAsiaTheme="minorHAnsi" w:hint="cs"/>
          <w:sz w:val="20"/>
          <w:rtl/>
        </w:rPr>
        <w:t>- העירייה לא פרסמה בקרב נבחריה ועובדיה הנחיות המבהירות להם כיצד לנהוג במתנות שקיבלו; היא לא ניהלה רישום בדבר המתנות שאלה קיבלו; ואף לא מינתה ועדה לטיפול במתנות כנדרש.</w:t>
      </w:r>
      <w:r>
        <w:rPr>
          <w:rFonts w:eastAsiaTheme="minorHAnsi" w:hint="cs"/>
          <w:sz w:val="20"/>
          <w:rtl/>
        </w:rPr>
        <w:t xml:space="preserve"> משרד הפנים לא קבע הוראות מפורטות בדבר אופן הטיפול במתנות הניתנות לנבחרי הרשויות המקומיות ולעובדיהן.</w:t>
      </w:r>
    </w:p>
    <w:p w:rsidR="00C65C4E" w:rsidRPr="00492C38" w:rsidP="000E3AC3">
      <w:pPr>
        <w:pStyle w:val="takzir"/>
        <w:rPr>
          <w:rFonts w:ascii="Tahoma" w:hAnsi="Tahoma" w:cs="Tahoma"/>
          <w:noProof w:val="0"/>
          <w:sz w:val="28"/>
          <w:rtl/>
        </w:rPr>
      </w:pPr>
    </w:p>
    <w:p w:rsidR="00384065" w:rsidRPr="00132FFC" w:rsidP="000E3AC3">
      <w:pPr>
        <w:pStyle w:val="KOT4T"/>
        <w:rPr>
          <w:rtl/>
        </w:rPr>
      </w:pPr>
      <w:r w:rsidRPr="00132FFC">
        <w:rPr>
          <w:rtl/>
        </w:rPr>
        <w:t>ההמלצות העיקריות</w:t>
      </w:r>
    </w:p>
    <w:p w:rsidR="000F70C2" w:rsidRPr="00BD6F64" w:rsidP="00880CF1">
      <w:pPr>
        <w:pStyle w:val="takzir-text"/>
        <w:pBdr>
          <w:bottom w:val="none" w:sz="0" w:space="0" w:color="auto"/>
        </w:pBdr>
        <w:bidi/>
        <w:spacing w:line="260" w:lineRule="atLeast"/>
        <w:rPr>
          <w:rFonts w:eastAsiaTheme="minorHAnsi"/>
          <w:sz w:val="20"/>
          <w:rtl/>
        </w:rPr>
      </w:pPr>
      <w:r w:rsidRPr="00BD6F64">
        <w:rPr>
          <w:rFonts w:eastAsiaTheme="minorHAnsi" w:hint="cs"/>
          <w:sz w:val="20"/>
          <w:rtl/>
        </w:rPr>
        <w:t>על העירייה להקפיד לרכוש טובין במסגרת מכרז פומבי או מכרז זוטא כל אימת שסכום ההתקשרות מחייב זאת, ולהימנע מפיצול הזמנות; על העירייה לרכוש טובין בסכומים הפטורים ממכרז רק לאחר קבלת אישור לרכישה מוועדת רכש ובלאי; על העירייה להכין תכנית צריכה תקופתית מדי רבעון ולפעול לפיה; על העירייה להקפיד כי רכש טובין מבוצע רק על ידי הגורמים שמונו לכך ולהקפיד על עקרון הפרדת התפקידים; על העירייה לפנות למספר המציעים הנדרש בחוק, בהתאם לסכום ההזמנה.</w:t>
      </w:r>
    </w:p>
    <w:p w:rsidR="000F70C2" w:rsidRPr="00BD6F64" w:rsidP="00880CF1">
      <w:pPr>
        <w:pStyle w:val="takzir-text"/>
        <w:pBdr>
          <w:top w:val="none" w:sz="0" w:space="0" w:color="auto"/>
          <w:bottom w:val="none" w:sz="0" w:space="0" w:color="auto"/>
        </w:pBdr>
        <w:bidi/>
        <w:spacing w:line="260" w:lineRule="atLeast"/>
        <w:rPr>
          <w:rFonts w:eastAsiaTheme="minorHAnsi"/>
          <w:sz w:val="20"/>
          <w:rtl/>
        </w:rPr>
      </w:pPr>
      <w:r w:rsidRPr="00BD6F64">
        <w:rPr>
          <w:rFonts w:eastAsiaTheme="minorHAnsi" w:hint="cs"/>
          <w:sz w:val="20"/>
          <w:rtl/>
        </w:rPr>
        <w:t>על העירייה לרשום ולנהל את המצאי שברשותה בהתאם להוראות תקנות הרכש ולנהליה היא, ובין היתר להקפיד לבצע ספירה של המצאי שברשותה מדי שנה, כנדרש בתקנות הרכש, ולוודא כי יחידותיה מנהלות כראוי את המצאי שברשותן.</w:t>
      </w:r>
    </w:p>
    <w:p w:rsidR="000F70C2" w:rsidRPr="00BD6F64" w:rsidP="00880CF1">
      <w:pPr>
        <w:pStyle w:val="takzir-text"/>
        <w:pBdr>
          <w:top w:val="none" w:sz="0" w:space="0" w:color="auto"/>
          <w:bottom w:val="none" w:sz="0" w:space="0" w:color="auto"/>
        </w:pBdr>
        <w:bidi/>
        <w:spacing w:line="250" w:lineRule="atLeast"/>
        <w:rPr>
          <w:rFonts w:eastAsiaTheme="minorHAnsi"/>
          <w:sz w:val="20"/>
          <w:rtl/>
        </w:rPr>
      </w:pPr>
      <w:r w:rsidRPr="00BD6F64">
        <w:rPr>
          <w:rFonts w:eastAsiaTheme="minorHAnsi" w:hint="cs"/>
          <w:sz w:val="20"/>
          <w:rtl/>
        </w:rPr>
        <w:t>על העירייה לבחון את ההרשאות לביצוע שינויים בפנקס הטובין, לוודא כי נתנה הרשאות רק לעובדים שההרשאות דרושות להם לביצוע תפקידם, ולבטל הרשאות שניתנו לעובדים ללא צורך ולעובדים שעזבו את תפקידם.</w:t>
      </w:r>
    </w:p>
    <w:p w:rsidR="000F70C2" w:rsidRPr="00880CF1" w:rsidP="00880CF1">
      <w:pPr>
        <w:pStyle w:val="takzir-text"/>
        <w:pBdr>
          <w:top w:val="none" w:sz="0" w:space="0" w:color="auto"/>
        </w:pBdr>
        <w:bidi/>
        <w:spacing w:line="250" w:lineRule="atLeast"/>
        <w:rPr>
          <w:rFonts w:eastAsiaTheme="minorHAnsi"/>
          <w:spacing w:val="-2"/>
          <w:sz w:val="20"/>
          <w:szCs w:val="20"/>
          <w:rtl/>
        </w:rPr>
      </w:pPr>
      <w:r w:rsidRPr="00880CF1">
        <w:rPr>
          <w:rFonts w:eastAsiaTheme="minorHAnsi" w:hint="cs"/>
          <w:spacing w:val="-2"/>
          <w:sz w:val="20"/>
          <w:rtl/>
        </w:rPr>
        <w:t>על העירייה לפרסם בקרב נבחריה ועובדיה נוהל פנימי המפרט את הסייגים ואת התנאים לקבלת מתנה - בכלל זה הנחיות בדבר הודעה על קבלת המתנה, הפקדתה</w:t>
      </w:r>
      <w:r w:rsidRPr="00880CF1">
        <w:rPr>
          <w:rFonts w:eastAsiaTheme="minorHAnsi"/>
          <w:spacing w:val="-2"/>
          <w:sz w:val="20"/>
          <w:rtl/>
        </w:rPr>
        <w:t xml:space="preserve"> </w:t>
      </w:r>
      <w:r w:rsidRPr="00880CF1">
        <w:rPr>
          <w:rFonts w:eastAsiaTheme="minorHAnsi" w:hint="cs"/>
          <w:spacing w:val="-2"/>
          <w:sz w:val="20"/>
          <w:rtl/>
        </w:rPr>
        <w:t>ואופן</w:t>
      </w:r>
      <w:r w:rsidRPr="00880CF1">
        <w:rPr>
          <w:rFonts w:eastAsiaTheme="minorHAnsi"/>
          <w:spacing w:val="-2"/>
          <w:sz w:val="20"/>
          <w:rtl/>
        </w:rPr>
        <w:t xml:space="preserve"> </w:t>
      </w:r>
      <w:r w:rsidRPr="00880CF1">
        <w:rPr>
          <w:rFonts w:eastAsiaTheme="minorHAnsi" w:hint="cs"/>
          <w:spacing w:val="-2"/>
          <w:sz w:val="20"/>
          <w:rtl/>
        </w:rPr>
        <w:t>רישומה</w:t>
      </w:r>
      <w:r w:rsidRPr="00880CF1">
        <w:rPr>
          <w:rFonts w:eastAsiaTheme="minorHAnsi"/>
          <w:spacing w:val="-2"/>
          <w:sz w:val="20"/>
          <w:rtl/>
        </w:rPr>
        <w:t xml:space="preserve"> </w:t>
      </w:r>
      <w:r w:rsidRPr="00880CF1">
        <w:rPr>
          <w:rFonts w:eastAsiaTheme="minorHAnsi" w:hint="cs"/>
          <w:spacing w:val="-2"/>
          <w:sz w:val="20"/>
          <w:rtl/>
        </w:rPr>
        <w:t>ומקום אחסונה. עליה גם למנות ועדה עירונית וועדת היתרים לטיפול במתנות.</w:t>
      </w:r>
      <w:r w:rsidRPr="00880CF1">
        <w:rPr>
          <w:spacing w:val="-2"/>
          <w:rtl/>
        </w:rPr>
        <w:t xml:space="preserve"> </w:t>
      </w:r>
      <w:r w:rsidRPr="00880CF1">
        <w:rPr>
          <w:rFonts w:hint="cs"/>
          <w:spacing w:val="-2"/>
          <w:rtl/>
        </w:rPr>
        <w:t xml:space="preserve">על </w:t>
      </w:r>
      <w:r w:rsidRPr="00880CF1">
        <w:rPr>
          <w:rFonts w:eastAsiaTheme="minorHAnsi"/>
          <w:spacing w:val="-2"/>
          <w:rtl/>
        </w:rPr>
        <w:t>משרד הפנים לקב</w:t>
      </w:r>
      <w:r w:rsidRPr="00880CF1">
        <w:rPr>
          <w:rFonts w:eastAsiaTheme="minorHAnsi" w:hint="cs"/>
          <w:spacing w:val="-2"/>
          <w:rtl/>
        </w:rPr>
        <w:t>ו</w:t>
      </w:r>
      <w:r w:rsidRPr="00880CF1">
        <w:rPr>
          <w:rFonts w:eastAsiaTheme="minorHAnsi"/>
          <w:spacing w:val="-2"/>
          <w:rtl/>
        </w:rPr>
        <w:t>ע הוראות מפורטות בדבר אופן הטיפול במתנות הניתנות ל</w:t>
      </w:r>
      <w:r w:rsidRPr="00880CF1">
        <w:rPr>
          <w:rFonts w:eastAsiaTheme="minorHAnsi" w:hint="cs"/>
          <w:spacing w:val="-2"/>
          <w:rtl/>
        </w:rPr>
        <w:t>נבחר</w:t>
      </w:r>
      <w:r w:rsidRPr="00880CF1">
        <w:rPr>
          <w:rFonts w:eastAsiaTheme="minorHAnsi"/>
          <w:spacing w:val="-2"/>
          <w:rtl/>
        </w:rPr>
        <w:t>י הרשויות המקומיות</w:t>
      </w:r>
      <w:r w:rsidRPr="00880CF1">
        <w:rPr>
          <w:rFonts w:eastAsiaTheme="minorHAnsi" w:hint="cs"/>
          <w:spacing w:val="-2"/>
          <w:rtl/>
        </w:rPr>
        <w:t xml:space="preserve"> </w:t>
      </w:r>
      <w:r w:rsidRPr="00880CF1">
        <w:rPr>
          <w:rFonts w:eastAsiaTheme="minorHAnsi"/>
          <w:spacing w:val="-2"/>
          <w:rtl/>
        </w:rPr>
        <w:t>ולעובדיהן.</w:t>
      </w:r>
    </w:p>
    <w:p w:rsidR="00A90478" w:rsidRPr="00492C38" w:rsidP="000E3AC3">
      <w:pPr>
        <w:pStyle w:val="takzir"/>
        <w:rPr>
          <w:rFonts w:ascii="Tahoma" w:hAnsi="Tahoma" w:cs="Tahoma"/>
          <w:noProof w:val="0"/>
          <w:sz w:val="28"/>
          <w:rtl/>
        </w:rPr>
      </w:pPr>
    </w:p>
    <w:p w:rsidR="00384065" w:rsidRPr="00132FFC" w:rsidP="000E3AC3">
      <w:pPr>
        <w:pStyle w:val="KOT4S"/>
        <w:rPr>
          <w:rtl/>
        </w:rPr>
      </w:pPr>
      <w:r w:rsidRPr="00132FFC">
        <w:rPr>
          <w:rtl/>
        </w:rPr>
        <w:t>סיכום</w:t>
      </w:r>
    </w:p>
    <w:p w:rsidR="000F70C2" w:rsidRPr="000F70C2" w:rsidP="001A62A6">
      <w:pPr>
        <w:pStyle w:val="takzir-text"/>
        <w:bidi/>
        <w:spacing w:line="250" w:lineRule="atLeast"/>
        <w:rPr>
          <w:rFonts w:eastAsiaTheme="minorHAnsi"/>
          <w:sz w:val="20"/>
          <w:rtl/>
        </w:rPr>
      </w:pPr>
      <w:r w:rsidRPr="000F70C2">
        <w:rPr>
          <w:rFonts w:eastAsiaTheme="minorHAnsi"/>
          <w:sz w:val="20"/>
          <w:rtl/>
        </w:rPr>
        <w:t>ממצאי הדוח מלמדים על התעלמות ממושכת של עיריית אור יהודה מקיום ההוראות הנוגעות לרכש טובין ו</w:t>
      </w:r>
      <w:r w:rsidRPr="000F70C2">
        <w:rPr>
          <w:rFonts w:eastAsiaTheme="minorHAnsi" w:hint="cs"/>
          <w:sz w:val="20"/>
          <w:rtl/>
        </w:rPr>
        <w:t xml:space="preserve">כן </w:t>
      </w:r>
      <w:r w:rsidRPr="000F70C2">
        <w:rPr>
          <w:rFonts w:eastAsiaTheme="minorHAnsi"/>
          <w:sz w:val="20"/>
          <w:rtl/>
        </w:rPr>
        <w:t>לניהול ו</w:t>
      </w:r>
      <w:r w:rsidRPr="000F70C2">
        <w:rPr>
          <w:rFonts w:eastAsiaTheme="minorHAnsi" w:hint="cs"/>
          <w:sz w:val="20"/>
          <w:rtl/>
        </w:rPr>
        <w:t>ל</w:t>
      </w:r>
      <w:r w:rsidRPr="000F70C2">
        <w:rPr>
          <w:rFonts w:eastAsiaTheme="minorHAnsi"/>
          <w:sz w:val="20"/>
          <w:rtl/>
        </w:rPr>
        <w:t>רישום</w:t>
      </w:r>
      <w:r w:rsidRPr="000F70C2">
        <w:rPr>
          <w:rFonts w:eastAsiaTheme="minorHAnsi" w:hint="cs"/>
          <w:sz w:val="20"/>
          <w:rtl/>
        </w:rPr>
        <w:t xml:space="preserve"> של</w:t>
      </w:r>
      <w:r w:rsidRPr="000F70C2">
        <w:rPr>
          <w:rFonts w:eastAsiaTheme="minorHAnsi"/>
          <w:sz w:val="20"/>
          <w:rtl/>
        </w:rPr>
        <w:t xml:space="preserve"> המצאי שלה. הממצאים </w:t>
      </w:r>
      <w:r w:rsidRPr="000F70C2">
        <w:rPr>
          <w:rFonts w:eastAsiaTheme="minorHAnsi" w:hint="cs"/>
          <w:sz w:val="20"/>
          <w:rtl/>
        </w:rPr>
        <w:t>מלמדים</w:t>
      </w:r>
      <w:r w:rsidRPr="000F70C2">
        <w:rPr>
          <w:rFonts w:eastAsiaTheme="minorHAnsi"/>
          <w:sz w:val="20"/>
          <w:rtl/>
        </w:rPr>
        <w:t xml:space="preserve"> על כשלים </w:t>
      </w:r>
      <w:r w:rsidRPr="000F70C2">
        <w:rPr>
          <w:rFonts w:eastAsiaTheme="minorHAnsi" w:hint="cs"/>
          <w:sz w:val="20"/>
          <w:rtl/>
        </w:rPr>
        <w:t>ניכרים</w:t>
      </w:r>
      <w:r w:rsidRPr="000F70C2">
        <w:rPr>
          <w:rFonts w:eastAsiaTheme="minorHAnsi"/>
          <w:sz w:val="20"/>
          <w:rtl/>
        </w:rPr>
        <w:t xml:space="preserve"> </w:t>
      </w:r>
      <w:r w:rsidRPr="000F70C2">
        <w:rPr>
          <w:rFonts w:eastAsiaTheme="minorHAnsi" w:hint="cs"/>
          <w:sz w:val="20"/>
          <w:rtl/>
        </w:rPr>
        <w:t>בהליכי רכש הטובין ו</w:t>
      </w:r>
      <w:r w:rsidRPr="000F70C2">
        <w:rPr>
          <w:rFonts w:eastAsiaTheme="minorHAnsi"/>
          <w:sz w:val="20"/>
          <w:rtl/>
        </w:rPr>
        <w:t>בניהול ו</w:t>
      </w:r>
      <w:r w:rsidRPr="000F70C2">
        <w:rPr>
          <w:rFonts w:eastAsiaTheme="minorHAnsi" w:hint="cs"/>
          <w:sz w:val="20"/>
          <w:rtl/>
        </w:rPr>
        <w:t>ב</w:t>
      </w:r>
      <w:r w:rsidRPr="000F70C2">
        <w:rPr>
          <w:rFonts w:eastAsiaTheme="minorHAnsi"/>
          <w:sz w:val="20"/>
          <w:rtl/>
        </w:rPr>
        <w:t xml:space="preserve">רישום </w:t>
      </w:r>
      <w:r w:rsidRPr="000F70C2">
        <w:rPr>
          <w:rFonts w:eastAsiaTheme="minorHAnsi" w:hint="cs"/>
          <w:sz w:val="20"/>
          <w:rtl/>
        </w:rPr>
        <w:t xml:space="preserve">של </w:t>
      </w:r>
      <w:r w:rsidRPr="000F70C2">
        <w:rPr>
          <w:rFonts w:eastAsiaTheme="minorHAnsi"/>
          <w:sz w:val="20"/>
          <w:rtl/>
        </w:rPr>
        <w:t>מצאי העירייה</w:t>
      </w:r>
      <w:r w:rsidRPr="000F70C2">
        <w:rPr>
          <w:rFonts w:eastAsiaTheme="minorHAnsi" w:hint="cs"/>
          <w:sz w:val="20"/>
          <w:rtl/>
        </w:rPr>
        <w:t>.</w:t>
      </w:r>
      <w:r w:rsidRPr="000F70C2">
        <w:rPr>
          <w:rFonts w:eastAsiaTheme="minorHAnsi"/>
          <w:sz w:val="20"/>
          <w:rtl/>
        </w:rPr>
        <w:t xml:space="preserve"> רכש טובין שאינו על פי הכללים שנקבעו בחוק ו</w:t>
      </w:r>
      <w:r w:rsidRPr="000F70C2">
        <w:rPr>
          <w:rFonts w:eastAsiaTheme="minorHAnsi" w:hint="cs"/>
          <w:sz w:val="20"/>
          <w:rtl/>
        </w:rPr>
        <w:t>ב</w:t>
      </w:r>
      <w:r w:rsidRPr="000F70C2">
        <w:rPr>
          <w:rFonts w:eastAsiaTheme="minorHAnsi"/>
          <w:sz w:val="20"/>
          <w:rtl/>
        </w:rPr>
        <w:t>נ</w:t>
      </w:r>
      <w:r w:rsidRPr="000F70C2">
        <w:rPr>
          <w:rFonts w:eastAsiaTheme="minorHAnsi" w:hint="cs"/>
          <w:sz w:val="20"/>
          <w:rtl/>
        </w:rPr>
        <w:t>ו</w:t>
      </w:r>
      <w:r w:rsidRPr="000F70C2">
        <w:rPr>
          <w:rFonts w:eastAsiaTheme="minorHAnsi"/>
          <w:sz w:val="20"/>
          <w:rtl/>
        </w:rPr>
        <w:t xml:space="preserve">הלי העירייה מעלה חשש </w:t>
      </w:r>
      <w:r w:rsidRPr="000F70C2">
        <w:rPr>
          <w:rFonts w:eastAsiaTheme="minorHAnsi" w:hint="cs"/>
          <w:sz w:val="20"/>
          <w:rtl/>
        </w:rPr>
        <w:t>שההליך</w:t>
      </w:r>
      <w:r w:rsidRPr="000F70C2">
        <w:rPr>
          <w:rFonts w:eastAsiaTheme="minorHAnsi"/>
          <w:sz w:val="20"/>
          <w:rtl/>
        </w:rPr>
        <w:t xml:space="preserve"> </w:t>
      </w:r>
      <w:r w:rsidRPr="000F70C2">
        <w:rPr>
          <w:rFonts w:eastAsiaTheme="minorHAnsi" w:hint="cs"/>
          <w:sz w:val="20"/>
          <w:rtl/>
        </w:rPr>
        <w:t xml:space="preserve">שהתבצע לא היה </w:t>
      </w:r>
      <w:r w:rsidRPr="000F70C2">
        <w:rPr>
          <w:rFonts w:eastAsiaTheme="minorHAnsi"/>
          <w:sz w:val="20"/>
          <w:rtl/>
        </w:rPr>
        <w:t>תחרותי, שוויוני והוג</w:t>
      </w:r>
      <w:r w:rsidRPr="000F70C2">
        <w:rPr>
          <w:rFonts w:eastAsiaTheme="minorHAnsi" w:hint="cs"/>
          <w:sz w:val="20"/>
          <w:rtl/>
        </w:rPr>
        <w:t>ן</w:t>
      </w:r>
      <w:r w:rsidRPr="000F70C2">
        <w:rPr>
          <w:rFonts w:eastAsiaTheme="minorHAnsi"/>
          <w:sz w:val="20"/>
          <w:rtl/>
        </w:rPr>
        <w:t xml:space="preserve">, ואף </w:t>
      </w:r>
      <w:r w:rsidRPr="000F70C2">
        <w:rPr>
          <w:rFonts w:eastAsiaTheme="minorHAnsi" w:hint="cs"/>
          <w:sz w:val="20"/>
          <w:rtl/>
        </w:rPr>
        <w:t xml:space="preserve">גרם </w:t>
      </w:r>
      <w:r w:rsidRPr="000F70C2">
        <w:rPr>
          <w:rFonts w:eastAsiaTheme="minorHAnsi"/>
          <w:sz w:val="20"/>
          <w:rtl/>
        </w:rPr>
        <w:t xml:space="preserve">לבזבוז כספי ציבור. </w:t>
      </w:r>
      <w:r w:rsidRPr="000F70C2">
        <w:rPr>
          <w:rFonts w:eastAsiaTheme="minorHAnsi" w:hint="cs"/>
          <w:sz w:val="20"/>
          <w:rtl/>
        </w:rPr>
        <w:t>הדבר אף</w:t>
      </w:r>
      <w:r w:rsidRPr="000F70C2">
        <w:rPr>
          <w:rFonts w:eastAsiaTheme="minorHAnsi"/>
          <w:sz w:val="20"/>
          <w:rtl/>
        </w:rPr>
        <w:t xml:space="preserve"> מעורר חשש למשוא פנים ו</w:t>
      </w:r>
      <w:r w:rsidRPr="000F70C2">
        <w:rPr>
          <w:rFonts w:eastAsiaTheme="minorHAnsi" w:hint="cs"/>
          <w:sz w:val="20"/>
          <w:rtl/>
        </w:rPr>
        <w:t xml:space="preserve">לעירוב </w:t>
      </w:r>
      <w:r w:rsidRPr="000F70C2">
        <w:rPr>
          <w:rFonts w:eastAsiaTheme="minorHAnsi"/>
          <w:sz w:val="20"/>
          <w:rtl/>
        </w:rPr>
        <w:t>שיקולים זרים בבחירת ספקי העירייה</w:t>
      </w:r>
      <w:r w:rsidRPr="000F70C2">
        <w:rPr>
          <w:rFonts w:eastAsiaTheme="minorHAnsi" w:hint="cs"/>
          <w:sz w:val="20"/>
          <w:rtl/>
        </w:rPr>
        <w:t>, שבעקבותיהם עלול</w:t>
      </w:r>
      <w:r w:rsidRPr="000F70C2">
        <w:rPr>
          <w:rFonts w:eastAsiaTheme="minorHAnsi"/>
          <w:sz w:val="20"/>
          <w:rtl/>
        </w:rPr>
        <w:t xml:space="preserve"> </w:t>
      </w:r>
      <w:r w:rsidRPr="000F70C2">
        <w:rPr>
          <w:rFonts w:eastAsiaTheme="minorHAnsi" w:hint="cs"/>
          <w:sz w:val="20"/>
          <w:rtl/>
        </w:rPr>
        <w:t>להיפגע</w:t>
      </w:r>
      <w:r w:rsidRPr="000F70C2">
        <w:rPr>
          <w:rFonts w:eastAsiaTheme="minorHAnsi"/>
          <w:sz w:val="20"/>
          <w:rtl/>
        </w:rPr>
        <w:t xml:space="preserve"> אמון הציבור</w:t>
      </w:r>
      <w:r w:rsidRPr="000F70C2">
        <w:rPr>
          <w:rFonts w:eastAsiaTheme="minorHAnsi" w:hint="cs"/>
          <w:sz w:val="20"/>
          <w:rtl/>
        </w:rPr>
        <w:t xml:space="preserve"> בעירייה</w:t>
      </w:r>
      <w:r w:rsidRPr="000F70C2">
        <w:rPr>
          <w:rFonts w:eastAsiaTheme="minorHAnsi"/>
          <w:sz w:val="20"/>
          <w:rtl/>
        </w:rPr>
        <w:t>.</w:t>
      </w:r>
      <w:r w:rsidRPr="000F70C2">
        <w:rPr>
          <w:rFonts w:eastAsiaTheme="minorHAnsi" w:hint="cs"/>
          <w:sz w:val="20"/>
          <w:rtl/>
        </w:rPr>
        <w:t xml:space="preserve"> </w:t>
      </w:r>
      <w:r w:rsidRPr="000F70C2">
        <w:rPr>
          <w:rFonts w:eastAsiaTheme="minorHAnsi"/>
          <w:sz w:val="20"/>
          <w:rtl/>
        </w:rPr>
        <w:t>ניהול בלתי תקין של פריטי מצאי עלול לפגוע ביכולת העירייה לבצע את משימותיה</w:t>
      </w:r>
      <w:r w:rsidRPr="000F70C2">
        <w:rPr>
          <w:rFonts w:eastAsiaTheme="minorHAnsi" w:hint="cs"/>
          <w:sz w:val="20"/>
          <w:rtl/>
        </w:rPr>
        <w:t>, אינו מאפשר לה לקיים את</w:t>
      </w:r>
      <w:r w:rsidRPr="000F70C2">
        <w:rPr>
          <w:rFonts w:eastAsiaTheme="minorHAnsi"/>
          <w:sz w:val="20"/>
          <w:rtl/>
        </w:rPr>
        <w:t xml:space="preserve"> חובתה לשמ</w:t>
      </w:r>
      <w:r w:rsidRPr="000F70C2">
        <w:rPr>
          <w:rFonts w:eastAsiaTheme="minorHAnsi" w:hint="cs"/>
          <w:sz w:val="20"/>
          <w:rtl/>
        </w:rPr>
        <w:t>ו</w:t>
      </w:r>
      <w:r w:rsidRPr="000F70C2">
        <w:rPr>
          <w:rFonts w:eastAsiaTheme="minorHAnsi"/>
          <w:sz w:val="20"/>
          <w:rtl/>
        </w:rPr>
        <w:t>ר על</w:t>
      </w:r>
      <w:r w:rsidRPr="000F70C2">
        <w:rPr>
          <w:rFonts w:eastAsiaTheme="minorHAnsi" w:hint="cs"/>
          <w:sz w:val="20"/>
          <w:rtl/>
        </w:rPr>
        <w:t xml:space="preserve"> פריטי המצאי</w:t>
      </w:r>
      <w:r w:rsidRPr="000F70C2">
        <w:rPr>
          <w:rFonts w:eastAsiaTheme="minorHAnsi"/>
          <w:sz w:val="20"/>
          <w:rtl/>
        </w:rPr>
        <w:t xml:space="preserve"> </w:t>
      </w:r>
      <w:r w:rsidRPr="000F70C2">
        <w:rPr>
          <w:rFonts w:eastAsiaTheme="minorHAnsi" w:hint="cs"/>
          <w:sz w:val="20"/>
          <w:rtl/>
        </w:rPr>
        <w:t>שהם רכוש ציבורי</w:t>
      </w:r>
      <w:r w:rsidRPr="000F70C2">
        <w:rPr>
          <w:rFonts w:eastAsiaTheme="minorHAnsi"/>
          <w:sz w:val="20"/>
          <w:rtl/>
        </w:rPr>
        <w:t xml:space="preserve">, </w:t>
      </w:r>
      <w:r w:rsidRPr="000F70C2">
        <w:rPr>
          <w:rFonts w:eastAsiaTheme="minorHAnsi" w:hint="cs"/>
          <w:sz w:val="20"/>
          <w:rtl/>
        </w:rPr>
        <w:t>ומגדיל את היחשפותה</w:t>
      </w:r>
      <w:r w:rsidRPr="000F70C2">
        <w:rPr>
          <w:rFonts w:eastAsiaTheme="minorHAnsi"/>
          <w:sz w:val="20"/>
          <w:rtl/>
        </w:rPr>
        <w:t xml:space="preserve"> לסיכונים בתחום טוהר המידות ו</w:t>
      </w:r>
      <w:r w:rsidRPr="000F70C2">
        <w:rPr>
          <w:rFonts w:eastAsiaTheme="minorHAnsi" w:hint="cs"/>
          <w:sz w:val="20"/>
          <w:rtl/>
        </w:rPr>
        <w:t>ל</w:t>
      </w:r>
      <w:r w:rsidRPr="000F70C2">
        <w:rPr>
          <w:rFonts w:eastAsiaTheme="minorHAnsi"/>
          <w:sz w:val="20"/>
          <w:rtl/>
        </w:rPr>
        <w:t>סיכון לשליחת יד ברכושה</w:t>
      </w:r>
      <w:r w:rsidRPr="000F70C2">
        <w:rPr>
          <w:rFonts w:eastAsiaTheme="minorHAnsi" w:hint="cs"/>
          <w:sz w:val="20"/>
          <w:rtl/>
        </w:rPr>
        <w:t>.</w:t>
      </w:r>
      <w:r w:rsidRPr="001A62A6" w:rsidR="001A62A6">
        <w:rPr>
          <w:szCs w:val="17"/>
          <w:rtl/>
        </w:rPr>
        <w:t xml:space="preserve"> </w:t>
      </w:r>
      <w:r w:rsidRPr="0012789B" w:rsidR="001A62A6">
        <w:rPr>
          <w:noProof/>
          <w:szCs w:val="17"/>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512000" cy="4590000"/>
                <wp:effectExtent l="0" t="0" r="0" b="127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B27D5C" w:rsidRPr="00373C5D" w:rsidP="001A62A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1808297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2015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7D5C" w:rsidRPr="001762F4" w:rsidP="001A62A6">
                            <w:pPr>
                              <w:spacing w:after="0" w:line="240" w:lineRule="auto"/>
                              <w:rPr>
                                <w:rFonts w:cs="Tahoma"/>
                                <w:color w:val="0B5294"/>
                                <w:spacing w:val="-4"/>
                                <w:sz w:val="24"/>
                                <w:szCs w:val="24"/>
                                <w:rtl/>
                                <w:cs/>
                              </w:rPr>
                            </w:pPr>
                            <w:r w:rsidRPr="001A62A6">
                              <w:rPr>
                                <w:rFonts w:cs="Tahoma" w:hint="eastAsia"/>
                                <w:color w:val="0B5294"/>
                                <w:spacing w:val="-4"/>
                                <w:sz w:val="24"/>
                                <w:szCs w:val="24"/>
                                <w:rtl/>
                              </w:rPr>
                              <w:t>ממצאי</w:t>
                            </w:r>
                            <w:r w:rsidRPr="001A62A6">
                              <w:rPr>
                                <w:rFonts w:cs="Tahoma"/>
                                <w:color w:val="0B5294"/>
                                <w:spacing w:val="-4"/>
                                <w:sz w:val="24"/>
                                <w:szCs w:val="24"/>
                                <w:rtl/>
                              </w:rPr>
                              <w:t xml:space="preserve"> </w:t>
                            </w:r>
                            <w:r w:rsidRPr="001A62A6">
                              <w:rPr>
                                <w:rFonts w:cs="Tahoma" w:hint="eastAsia"/>
                                <w:color w:val="0B5294"/>
                                <w:spacing w:val="-4"/>
                                <w:sz w:val="24"/>
                                <w:szCs w:val="24"/>
                                <w:rtl/>
                              </w:rPr>
                              <w:t>הדוח</w:t>
                            </w:r>
                            <w:r w:rsidRPr="001A62A6">
                              <w:rPr>
                                <w:rFonts w:cs="Tahoma"/>
                                <w:color w:val="0B5294"/>
                                <w:spacing w:val="-4"/>
                                <w:sz w:val="24"/>
                                <w:szCs w:val="24"/>
                                <w:rtl/>
                              </w:rPr>
                              <w:t xml:space="preserve"> </w:t>
                            </w:r>
                            <w:r w:rsidRPr="001A62A6">
                              <w:rPr>
                                <w:rFonts w:cs="Tahoma" w:hint="eastAsia"/>
                                <w:color w:val="0B5294"/>
                                <w:spacing w:val="-4"/>
                                <w:sz w:val="24"/>
                                <w:szCs w:val="24"/>
                                <w:rtl/>
                              </w:rPr>
                              <w:t>מלמדים</w:t>
                            </w:r>
                            <w:r w:rsidRPr="001A62A6">
                              <w:rPr>
                                <w:rFonts w:cs="Tahoma"/>
                                <w:color w:val="0B5294"/>
                                <w:spacing w:val="-4"/>
                                <w:sz w:val="24"/>
                                <w:szCs w:val="24"/>
                                <w:rtl/>
                              </w:rPr>
                              <w:t xml:space="preserve"> </w:t>
                            </w:r>
                            <w:r w:rsidRPr="001A62A6">
                              <w:rPr>
                                <w:rFonts w:cs="Tahoma" w:hint="eastAsia"/>
                                <w:color w:val="0B5294"/>
                                <w:spacing w:val="-4"/>
                                <w:sz w:val="24"/>
                                <w:szCs w:val="24"/>
                                <w:rtl/>
                              </w:rPr>
                              <w:t>על</w:t>
                            </w:r>
                            <w:r w:rsidRPr="001A62A6">
                              <w:rPr>
                                <w:rFonts w:cs="Tahoma"/>
                                <w:color w:val="0B5294"/>
                                <w:spacing w:val="-4"/>
                                <w:sz w:val="24"/>
                                <w:szCs w:val="24"/>
                                <w:rtl/>
                              </w:rPr>
                              <w:t xml:space="preserve"> </w:t>
                            </w:r>
                            <w:r w:rsidRPr="001A62A6">
                              <w:rPr>
                                <w:rFonts w:cs="Tahoma" w:hint="eastAsia"/>
                                <w:color w:val="0B5294"/>
                                <w:spacing w:val="-4"/>
                                <w:sz w:val="24"/>
                                <w:szCs w:val="24"/>
                                <w:rtl/>
                              </w:rPr>
                              <w:t>התעלמות</w:t>
                            </w:r>
                            <w:r w:rsidRPr="001A62A6">
                              <w:rPr>
                                <w:rFonts w:cs="Tahoma"/>
                                <w:color w:val="0B5294"/>
                                <w:spacing w:val="-4"/>
                                <w:sz w:val="24"/>
                                <w:szCs w:val="24"/>
                                <w:rtl/>
                              </w:rPr>
                              <w:t xml:space="preserve"> </w:t>
                            </w:r>
                            <w:r w:rsidRPr="001A62A6">
                              <w:rPr>
                                <w:rFonts w:cs="Tahoma" w:hint="eastAsia"/>
                                <w:color w:val="0B5294"/>
                                <w:spacing w:val="-4"/>
                                <w:sz w:val="24"/>
                                <w:szCs w:val="24"/>
                                <w:rtl/>
                              </w:rPr>
                              <w:t>ממושכת</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עיריית</w:t>
                            </w:r>
                            <w:r w:rsidRPr="001A62A6">
                              <w:rPr>
                                <w:rFonts w:cs="Tahoma"/>
                                <w:color w:val="0B5294"/>
                                <w:spacing w:val="-4"/>
                                <w:sz w:val="24"/>
                                <w:szCs w:val="24"/>
                                <w:rtl/>
                              </w:rPr>
                              <w:t xml:space="preserve"> </w:t>
                            </w:r>
                            <w:r w:rsidRPr="001A62A6">
                              <w:rPr>
                                <w:rFonts w:cs="Tahoma" w:hint="eastAsia"/>
                                <w:color w:val="0B5294"/>
                                <w:spacing w:val="-4"/>
                                <w:sz w:val="24"/>
                                <w:szCs w:val="24"/>
                                <w:rtl/>
                              </w:rPr>
                              <w:t>אור</w:t>
                            </w:r>
                            <w:r w:rsidRPr="001A62A6">
                              <w:rPr>
                                <w:rFonts w:cs="Tahoma"/>
                                <w:color w:val="0B5294"/>
                                <w:spacing w:val="-4"/>
                                <w:sz w:val="24"/>
                                <w:szCs w:val="24"/>
                                <w:rtl/>
                              </w:rPr>
                              <w:t xml:space="preserve"> </w:t>
                            </w:r>
                            <w:r w:rsidRPr="001A62A6">
                              <w:rPr>
                                <w:rFonts w:cs="Tahoma" w:hint="eastAsia"/>
                                <w:color w:val="0B5294"/>
                                <w:spacing w:val="-4"/>
                                <w:sz w:val="24"/>
                                <w:szCs w:val="24"/>
                                <w:rtl/>
                              </w:rPr>
                              <w:t>יהודה</w:t>
                            </w:r>
                            <w:r w:rsidRPr="001A62A6">
                              <w:rPr>
                                <w:rFonts w:cs="Tahoma"/>
                                <w:color w:val="0B5294"/>
                                <w:spacing w:val="-4"/>
                                <w:sz w:val="24"/>
                                <w:szCs w:val="24"/>
                                <w:rtl/>
                              </w:rPr>
                              <w:t xml:space="preserve"> </w:t>
                            </w:r>
                            <w:r w:rsidRPr="001A62A6">
                              <w:rPr>
                                <w:rFonts w:cs="Tahoma" w:hint="eastAsia"/>
                                <w:color w:val="0B5294"/>
                                <w:spacing w:val="-4"/>
                                <w:sz w:val="24"/>
                                <w:szCs w:val="24"/>
                                <w:rtl/>
                              </w:rPr>
                              <w:t>מקיום</w:t>
                            </w:r>
                            <w:r w:rsidRPr="001A62A6">
                              <w:rPr>
                                <w:rFonts w:cs="Tahoma"/>
                                <w:color w:val="0B5294"/>
                                <w:spacing w:val="-4"/>
                                <w:sz w:val="24"/>
                                <w:szCs w:val="24"/>
                                <w:rtl/>
                              </w:rPr>
                              <w:t xml:space="preserve"> </w:t>
                            </w:r>
                            <w:r w:rsidRPr="001A62A6">
                              <w:rPr>
                                <w:rFonts w:cs="Tahoma" w:hint="eastAsia"/>
                                <w:color w:val="0B5294"/>
                                <w:spacing w:val="-4"/>
                                <w:sz w:val="24"/>
                                <w:szCs w:val="24"/>
                                <w:rtl/>
                              </w:rPr>
                              <w:t>ההוראות</w:t>
                            </w:r>
                            <w:r w:rsidRPr="001A62A6">
                              <w:rPr>
                                <w:rFonts w:cs="Tahoma"/>
                                <w:color w:val="0B5294"/>
                                <w:spacing w:val="-4"/>
                                <w:sz w:val="24"/>
                                <w:szCs w:val="24"/>
                                <w:rtl/>
                              </w:rPr>
                              <w:t xml:space="preserve"> </w:t>
                            </w:r>
                            <w:r w:rsidRPr="001A62A6">
                              <w:rPr>
                                <w:rFonts w:cs="Tahoma" w:hint="eastAsia"/>
                                <w:color w:val="0B5294"/>
                                <w:spacing w:val="-4"/>
                                <w:sz w:val="24"/>
                                <w:szCs w:val="24"/>
                                <w:rtl/>
                              </w:rPr>
                              <w:t>הנוגעות</w:t>
                            </w:r>
                            <w:r w:rsidRPr="001A62A6">
                              <w:rPr>
                                <w:rFonts w:cs="Tahoma"/>
                                <w:color w:val="0B5294"/>
                                <w:spacing w:val="-4"/>
                                <w:sz w:val="24"/>
                                <w:szCs w:val="24"/>
                                <w:rtl/>
                              </w:rPr>
                              <w:t xml:space="preserve"> </w:t>
                            </w:r>
                            <w:r w:rsidRPr="001A62A6">
                              <w:rPr>
                                <w:rFonts w:cs="Tahoma" w:hint="eastAsia"/>
                                <w:color w:val="0B5294"/>
                                <w:spacing w:val="-4"/>
                                <w:sz w:val="24"/>
                                <w:szCs w:val="24"/>
                                <w:rtl/>
                              </w:rPr>
                              <w:t>לרכש</w:t>
                            </w:r>
                            <w:r w:rsidRPr="001A62A6">
                              <w:rPr>
                                <w:rFonts w:cs="Tahoma"/>
                                <w:color w:val="0B5294"/>
                                <w:spacing w:val="-4"/>
                                <w:sz w:val="24"/>
                                <w:szCs w:val="24"/>
                                <w:rtl/>
                              </w:rPr>
                              <w:t xml:space="preserve"> </w:t>
                            </w:r>
                            <w:r w:rsidRPr="001A62A6">
                              <w:rPr>
                                <w:rFonts w:cs="Tahoma" w:hint="eastAsia"/>
                                <w:color w:val="0B5294"/>
                                <w:spacing w:val="-4"/>
                                <w:sz w:val="24"/>
                                <w:szCs w:val="24"/>
                                <w:rtl/>
                              </w:rPr>
                              <w:t>טובין</w:t>
                            </w:r>
                            <w:r w:rsidRPr="001A62A6">
                              <w:rPr>
                                <w:rFonts w:cs="Tahoma"/>
                                <w:color w:val="0B5294"/>
                                <w:spacing w:val="-4"/>
                                <w:sz w:val="24"/>
                                <w:szCs w:val="24"/>
                                <w:rtl/>
                              </w:rPr>
                              <w:t xml:space="preserve"> </w:t>
                            </w:r>
                            <w:r w:rsidRPr="001A62A6">
                              <w:rPr>
                                <w:rFonts w:cs="Tahoma" w:hint="eastAsia"/>
                                <w:color w:val="0B5294"/>
                                <w:spacing w:val="-4"/>
                                <w:sz w:val="24"/>
                                <w:szCs w:val="24"/>
                                <w:rtl/>
                              </w:rPr>
                              <w:t>וכן</w:t>
                            </w:r>
                            <w:r w:rsidRPr="001A62A6">
                              <w:rPr>
                                <w:rFonts w:cs="Tahoma"/>
                                <w:color w:val="0B5294"/>
                                <w:spacing w:val="-4"/>
                                <w:sz w:val="24"/>
                                <w:szCs w:val="24"/>
                                <w:rtl/>
                              </w:rPr>
                              <w:t xml:space="preserve"> </w:t>
                            </w:r>
                            <w:r w:rsidRPr="001A62A6">
                              <w:rPr>
                                <w:rFonts w:cs="Tahoma" w:hint="eastAsia"/>
                                <w:color w:val="0B5294"/>
                                <w:spacing w:val="-4"/>
                                <w:sz w:val="24"/>
                                <w:szCs w:val="24"/>
                                <w:rtl/>
                              </w:rPr>
                              <w:t>לניהול</w:t>
                            </w:r>
                            <w:r w:rsidRPr="001A62A6">
                              <w:rPr>
                                <w:rFonts w:cs="Tahoma"/>
                                <w:color w:val="0B5294"/>
                                <w:spacing w:val="-4"/>
                                <w:sz w:val="24"/>
                                <w:szCs w:val="24"/>
                                <w:rtl/>
                              </w:rPr>
                              <w:t xml:space="preserve"> </w:t>
                            </w:r>
                            <w:r w:rsidRPr="001A62A6">
                              <w:rPr>
                                <w:rFonts w:cs="Tahoma" w:hint="eastAsia"/>
                                <w:color w:val="0B5294"/>
                                <w:spacing w:val="-4"/>
                                <w:sz w:val="24"/>
                                <w:szCs w:val="24"/>
                                <w:rtl/>
                              </w:rPr>
                              <w:t>ולרישום</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המצאי</w:t>
                            </w:r>
                            <w:r w:rsidRPr="001A62A6">
                              <w:rPr>
                                <w:rFonts w:cs="Tahoma"/>
                                <w:color w:val="0B5294"/>
                                <w:spacing w:val="-4"/>
                                <w:sz w:val="24"/>
                                <w:szCs w:val="24"/>
                                <w:rtl/>
                              </w:rPr>
                              <w:t xml:space="preserve"> </w:t>
                            </w:r>
                            <w:r w:rsidRPr="001A62A6">
                              <w:rPr>
                                <w:rFonts w:cs="Tahoma" w:hint="eastAsia"/>
                                <w:color w:val="0B5294"/>
                                <w:spacing w:val="-4"/>
                                <w:sz w:val="24"/>
                                <w:szCs w:val="24"/>
                                <w:rtl/>
                              </w:rPr>
                              <w:t>שלה</w:t>
                            </w:r>
                          </w:p>
                          <w:p w:rsidR="00B27D5C" w:rsidRPr="00373C5D" w:rsidP="001A62A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1850389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5240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B27D5C" w:rsidRPr="00373C5D" w:rsidP="001A62A6">
                      <w:pPr>
                        <w:spacing w:line="240" w:lineRule="atLeast"/>
                        <w:rPr>
                          <w:rFonts w:cs="Tahoma"/>
                          <w:b/>
                          <w:bCs/>
                          <w:color w:val="0B5294"/>
                          <w:sz w:val="48"/>
                          <w:szCs w:val="48"/>
                          <w:rtl/>
                        </w:rPr>
                      </w:pPr>
                      <w:drawing>
                        <wp:inline distT="0" distB="0" distL="0" distR="0">
                          <wp:extent cx="311150" cy="256800"/>
                          <wp:effectExtent l="0" t="0" r="0" b="0"/>
                          <wp:docPr id="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4156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7D5C" w:rsidRPr="001762F4" w:rsidP="001A62A6">
                      <w:pPr>
                        <w:spacing w:after="0" w:line="240" w:lineRule="auto"/>
                        <w:rPr>
                          <w:rFonts w:cs="Tahoma"/>
                          <w:color w:val="0B5294"/>
                          <w:spacing w:val="-4"/>
                          <w:sz w:val="24"/>
                          <w:szCs w:val="24"/>
                          <w:rtl/>
                          <w:cs/>
                        </w:rPr>
                      </w:pPr>
                      <w:r w:rsidRPr="001A62A6">
                        <w:rPr>
                          <w:rFonts w:cs="Tahoma" w:hint="eastAsia"/>
                          <w:color w:val="0B5294"/>
                          <w:spacing w:val="-4"/>
                          <w:sz w:val="24"/>
                          <w:szCs w:val="24"/>
                          <w:rtl/>
                        </w:rPr>
                        <w:t>ממצאי</w:t>
                      </w:r>
                      <w:r w:rsidRPr="001A62A6">
                        <w:rPr>
                          <w:rFonts w:cs="Tahoma"/>
                          <w:color w:val="0B5294"/>
                          <w:spacing w:val="-4"/>
                          <w:sz w:val="24"/>
                          <w:szCs w:val="24"/>
                          <w:rtl/>
                        </w:rPr>
                        <w:t xml:space="preserve"> </w:t>
                      </w:r>
                      <w:r w:rsidRPr="001A62A6">
                        <w:rPr>
                          <w:rFonts w:cs="Tahoma" w:hint="eastAsia"/>
                          <w:color w:val="0B5294"/>
                          <w:spacing w:val="-4"/>
                          <w:sz w:val="24"/>
                          <w:szCs w:val="24"/>
                          <w:rtl/>
                        </w:rPr>
                        <w:t>הדוח</w:t>
                      </w:r>
                      <w:r w:rsidRPr="001A62A6">
                        <w:rPr>
                          <w:rFonts w:cs="Tahoma"/>
                          <w:color w:val="0B5294"/>
                          <w:spacing w:val="-4"/>
                          <w:sz w:val="24"/>
                          <w:szCs w:val="24"/>
                          <w:rtl/>
                        </w:rPr>
                        <w:t xml:space="preserve"> </w:t>
                      </w:r>
                      <w:r w:rsidRPr="001A62A6">
                        <w:rPr>
                          <w:rFonts w:cs="Tahoma" w:hint="eastAsia"/>
                          <w:color w:val="0B5294"/>
                          <w:spacing w:val="-4"/>
                          <w:sz w:val="24"/>
                          <w:szCs w:val="24"/>
                          <w:rtl/>
                        </w:rPr>
                        <w:t>מלמדים</w:t>
                      </w:r>
                      <w:r w:rsidRPr="001A62A6">
                        <w:rPr>
                          <w:rFonts w:cs="Tahoma"/>
                          <w:color w:val="0B5294"/>
                          <w:spacing w:val="-4"/>
                          <w:sz w:val="24"/>
                          <w:szCs w:val="24"/>
                          <w:rtl/>
                        </w:rPr>
                        <w:t xml:space="preserve"> </w:t>
                      </w:r>
                      <w:r w:rsidRPr="001A62A6">
                        <w:rPr>
                          <w:rFonts w:cs="Tahoma" w:hint="eastAsia"/>
                          <w:color w:val="0B5294"/>
                          <w:spacing w:val="-4"/>
                          <w:sz w:val="24"/>
                          <w:szCs w:val="24"/>
                          <w:rtl/>
                        </w:rPr>
                        <w:t>על</w:t>
                      </w:r>
                      <w:r w:rsidRPr="001A62A6">
                        <w:rPr>
                          <w:rFonts w:cs="Tahoma"/>
                          <w:color w:val="0B5294"/>
                          <w:spacing w:val="-4"/>
                          <w:sz w:val="24"/>
                          <w:szCs w:val="24"/>
                          <w:rtl/>
                        </w:rPr>
                        <w:t xml:space="preserve"> </w:t>
                      </w:r>
                      <w:r w:rsidRPr="001A62A6">
                        <w:rPr>
                          <w:rFonts w:cs="Tahoma" w:hint="eastAsia"/>
                          <w:color w:val="0B5294"/>
                          <w:spacing w:val="-4"/>
                          <w:sz w:val="24"/>
                          <w:szCs w:val="24"/>
                          <w:rtl/>
                        </w:rPr>
                        <w:t>התעלמות</w:t>
                      </w:r>
                      <w:r w:rsidRPr="001A62A6">
                        <w:rPr>
                          <w:rFonts w:cs="Tahoma"/>
                          <w:color w:val="0B5294"/>
                          <w:spacing w:val="-4"/>
                          <w:sz w:val="24"/>
                          <w:szCs w:val="24"/>
                          <w:rtl/>
                        </w:rPr>
                        <w:t xml:space="preserve"> </w:t>
                      </w:r>
                      <w:r w:rsidRPr="001A62A6">
                        <w:rPr>
                          <w:rFonts w:cs="Tahoma" w:hint="eastAsia"/>
                          <w:color w:val="0B5294"/>
                          <w:spacing w:val="-4"/>
                          <w:sz w:val="24"/>
                          <w:szCs w:val="24"/>
                          <w:rtl/>
                        </w:rPr>
                        <w:t>ממושכת</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עיריית</w:t>
                      </w:r>
                      <w:r w:rsidRPr="001A62A6">
                        <w:rPr>
                          <w:rFonts w:cs="Tahoma"/>
                          <w:color w:val="0B5294"/>
                          <w:spacing w:val="-4"/>
                          <w:sz w:val="24"/>
                          <w:szCs w:val="24"/>
                          <w:rtl/>
                        </w:rPr>
                        <w:t xml:space="preserve"> </w:t>
                      </w:r>
                      <w:r w:rsidRPr="001A62A6">
                        <w:rPr>
                          <w:rFonts w:cs="Tahoma" w:hint="eastAsia"/>
                          <w:color w:val="0B5294"/>
                          <w:spacing w:val="-4"/>
                          <w:sz w:val="24"/>
                          <w:szCs w:val="24"/>
                          <w:rtl/>
                        </w:rPr>
                        <w:t>אור</w:t>
                      </w:r>
                      <w:r w:rsidRPr="001A62A6">
                        <w:rPr>
                          <w:rFonts w:cs="Tahoma"/>
                          <w:color w:val="0B5294"/>
                          <w:spacing w:val="-4"/>
                          <w:sz w:val="24"/>
                          <w:szCs w:val="24"/>
                          <w:rtl/>
                        </w:rPr>
                        <w:t xml:space="preserve"> </w:t>
                      </w:r>
                      <w:r w:rsidRPr="001A62A6">
                        <w:rPr>
                          <w:rFonts w:cs="Tahoma" w:hint="eastAsia"/>
                          <w:color w:val="0B5294"/>
                          <w:spacing w:val="-4"/>
                          <w:sz w:val="24"/>
                          <w:szCs w:val="24"/>
                          <w:rtl/>
                        </w:rPr>
                        <w:t>יהודה</w:t>
                      </w:r>
                      <w:r w:rsidRPr="001A62A6">
                        <w:rPr>
                          <w:rFonts w:cs="Tahoma"/>
                          <w:color w:val="0B5294"/>
                          <w:spacing w:val="-4"/>
                          <w:sz w:val="24"/>
                          <w:szCs w:val="24"/>
                          <w:rtl/>
                        </w:rPr>
                        <w:t xml:space="preserve"> </w:t>
                      </w:r>
                      <w:r w:rsidRPr="001A62A6">
                        <w:rPr>
                          <w:rFonts w:cs="Tahoma" w:hint="eastAsia"/>
                          <w:color w:val="0B5294"/>
                          <w:spacing w:val="-4"/>
                          <w:sz w:val="24"/>
                          <w:szCs w:val="24"/>
                          <w:rtl/>
                        </w:rPr>
                        <w:t>מקיום</w:t>
                      </w:r>
                      <w:r w:rsidRPr="001A62A6">
                        <w:rPr>
                          <w:rFonts w:cs="Tahoma"/>
                          <w:color w:val="0B5294"/>
                          <w:spacing w:val="-4"/>
                          <w:sz w:val="24"/>
                          <w:szCs w:val="24"/>
                          <w:rtl/>
                        </w:rPr>
                        <w:t xml:space="preserve"> </w:t>
                      </w:r>
                      <w:r w:rsidRPr="001A62A6">
                        <w:rPr>
                          <w:rFonts w:cs="Tahoma" w:hint="eastAsia"/>
                          <w:color w:val="0B5294"/>
                          <w:spacing w:val="-4"/>
                          <w:sz w:val="24"/>
                          <w:szCs w:val="24"/>
                          <w:rtl/>
                        </w:rPr>
                        <w:t>ההוראות</w:t>
                      </w:r>
                      <w:r w:rsidRPr="001A62A6">
                        <w:rPr>
                          <w:rFonts w:cs="Tahoma"/>
                          <w:color w:val="0B5294"/>
                          <w:spacing w:val="-4"/>
                          <w:sz w:val="24"/>
                          <w:szCs w:val="24"/>
                          <w:rtl/>
                        </w:rPr>
                        <w:t xml:space="preserve"> </w:t>
                      </w:r>
                      <w:r w:rsidRPr="001A62A6">
                        <w:rPr>
                          <w:rFonts w:cs="Tahoma" w:hint="eastAsia"/>
                          <w:color w:val="0B5294"/>
                          <w:spacing w:val="-4"/>
                          <w:sz w:val="24"/>
                          <w:szCs w:val="24"/>
                          <w:rtl/>
                        </w:rPr>
                        <w:t>הנוגעות</w:t>
                      </w:r>
                      <w:r w:rsidRPr="001A62A6">
                        <w:rPr>
                          <w:rFonts w:cs="Tahoma"/>
                          <w:color w:val="0B5294"/>
                          <w:spacing w:val="-4"/>
                          <w:sz w:val="24"/>
                          <w:szCs w:val="24"/>
                          <w:rtl/>
                        </w:rPr>
                        <w:t xml:space="preserve"> </w:t>
                      </w:r>
                      <w:r w:rsidRPr="001A62A6">
                        <w:rPr>
                          <w:rFonts w:cs="Tahoma" w:hint="eastAsia"/>
                          <w:color w:val="0B5294"/>
                          <w:spacing w:val="-4"/>
                          <w:sz w:val="24"/>
                          <w:szCs w:val="24"/>
                          <w:rtl/>
                        </w:rPr>
                        <w:t>לרכש</w:t>
                      </w:r>
                      <w:r w:rsidRPr="001A62A6">
                        <w:rPr>
                          <w:rFonts w:cs="Tahoma"/>
                          <w:color w:val="0B5294"/>
                          <w:spacing w:val="-4"/>
                          <w:sz w:val="24"/>
                          <w:szCs w:val="24"/>
                          <w:rtl/>
                        </w:rPr>
                        <w:t xml:space="preserve"> </w:t>
                      </w:r>
                      <w:r w:rsidRPr="001A62A6">
                        <w:rPr>
                          <w:rFonts w:cs="Tahoma" w:hint="eastAsia"/>
                          <w:color w:val="0B5294"/>
                          <w:spacing w:val="-4"/>
                          <w:sz w:val="24"/>
                          <w:szCs w:val="24"/>
                          <w:rtl/>
                        </w:rPr>
                        <w:t>טובין</w:t>
                      </w:r>
                      <w:r w:rsidRPr="001A62A6">
                        <w:rPr>
                          <w:rFonts w:cs="Tahoma"/>
                          <w:color w:val="0B5294"/>
                          <w:spacing w:val="-4"/>
                          <w:sz w:val="24"/>
                          <w:szCs w:val="24"/>
                          <w:rtl/>
                        </w:rPr>
                        <w:t xml:space="preserve"> </w:t>
                      </w:r>
                      <w:r w:rsidRPr="001A62A6">
                        <w:rPr>
                          <w:rFonts w:cs="Tahoma" w:hint="eastAsia"/>
                          <w:color w:val="0B5294"/>
                          <w:spacing w:val="-4"/>
                          <w:sz w:val="24"/>
                          <w:szCs w:val="24"/>
                          <w:rtl/>
                        </w:rPr>
                        <w:t>וכן</w:t>
                      </w:r>
                      <w:r w:rsidRPr="001A62A6">
                        <w:rPr>
                          <w:rFonts w:cs="Tahoma"/>
                          <w:color w:val="0B5294"/>
                          <w:spacing w:val="-4"/>
                          <w:sz w:val="24"/>
                          <w:szCs w:val="24"/>
                          <w:rtl/>
                        </w:rPr>
                        <w:t xml:space="preserve"> </w:t>
                      </w:r>
                      <w:r w:rsidRPr="001A62A6">
                        <w:rPr>
                          <w:rFonts w:cs="Tahoma" w:hint="eastAsia"/>
                          <w:color w:val="0B5294"/>
                          <w:spacing w:val="-4"/>
                          <w:sz w:val="24"/>
                          <w:szCs w:val="24"/>
                          <w:rtl/>
                        </w:rPr>
                        <w:t>לניהול</w:t>
                      </w:r>
                      <w:r w:rsidRPr="001A62A6">
                        <w:rPr>
                          <w:rFonts w:cs="Tahoma"/>
                          <w:color w:val="0B5294"/>
                          <w:spacing w:val="-4"/>
                          <w:sz w:val="24"/>
                          <w:szCs w:val="24"/>
                          <w:rtl/>
                        </w:rPr>
                        <w:t xml:space="preserve"> </w:t>
                      </w:r>
                      <w:r w:rsidRPr="001A62A6">
                        <w:rPr>
                          <w:rFonts w:cs="Tahoma" w:hint="eastAsia"/>
                          <w:color w:val="0B5294"/>
                          <w:spacing w:val="-4"/>
                          <w:sz w:val="24"/>
                          <w:szCs w:val="24"/>
                          <w:rtl/>
                        </w:rPr>
                        <w:t>ולרישום</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המצאי</w:t>
                      </w:r>
                      <w:r w:rsidRPr="001A62A6">
                        <w:rPr>
                          <w:rFonts w:cs="Tahoma"/>
                          <w:color w:val="0B5294"/>
                          <w:spacing w:val="-4"/>
                          <w:sz w:val="24"/>
                          <w:szCs w:val="24"/>
                          <w:rtl/>
                        </w:rPr>
                        <w:t xml:space="preserve"> </w:t>
                      </w:r>
                      <w:r w:rsidRPr="001A62A6">
                        <w:rPr>
                          <w:rFonts w:cs="Tahoma" w:hint="eastAsia"/>
                          <w:color w:val="0B5294"/>
                          <w:spacing w:val="-4"/>
                          <w:sz w:val="24"/>
                          <w:szCs w:val="24"/>
                          <w:rtl/>
                        </w:rPr>
                        <w:t>שלה</w:t>
                      </w:r>
                    </w:p>
                    <w:p w:rsidR="00B27D5C" w:rsidRPr="00373C5D" w:rsidP="001A62A6">
                      <w:pPr>
                        <w:spacing w:before="120" w:after="0" w:line="240" w:lineRule="atLeast"/>
                        <w:rPr>
                          <w:rFonts w:cs="Tahoma"/>
                          <w:b/>
                          <w:bCs/>
                          <w:color w:val="0B5294"/>
                          <w:sz w:val="48"/>
                          <w:szCs w:val="48"/>
                          <w:rtl/>
                        </w:rPr>
                      </w:pPr>
                      <w:drawing>
                        <wp:inline distT="0" distB="0" distL="0" distR="0">
                          <wp:extent cx="288000" cy="31337"/>
                          <wp:effectExtent l="0" t="0" r="0" b="6985"/>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2489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0F70C2" w:rsidRPr="000F70C2" w:rsidP="00880CF1">
      <w:pPr>
        <w:pStyle w:val="takzir-text"/>
        <w:bidi/>
        <w:spacing w:line="250" w:lineRule="atLeast"/>
        <w:rPr>
          <w:rFonts w:eastAsiaTheme="minorHAnsi"/>
          <w:sz w:val="20"/>
          <w:szCs w:val="20"/>
          <w:rtl/>
        </w:rPr>
      </w:pPr>
      <w:r w:rsidRPr="000F70C2">
        <w:rPr>
          <w:rFonts w:eastAsiaTheme="minorHAnsi"/>
          <w:sz w:val="20"/>
          <w:rtl/>
        </w:rPr>
        <w:t>תהליכי הרכש של ה</w:t>
      </w:r>
      <w:r w:rsidRPr="000F70C2">
        <w:rPr>
          <w:rFonts w:eastAsiaTheme="minorHAnsi" w:hint="cs"/>
          <w:sz w:val="20"/>
          <w:rtl/>
        </w:rPr>
        <w:t>עירייה צריכים</w:t>
      </w:r>
      <w:r w:rsidRPr="000F70C2">
        <w:rPr>
          <w:rFonts w:eastAsiaTheme="minorHAnsi"/>
          <w:sz w:val="20"/>
          <w:rtl/>
        </w:rPr>
        <w:t xml:space="preserve"> להתבצע בהגינות, תוך שמירה על </w:t>
      </w:r>
      <w:r w:rsidRPr="00413C22">
        <w:rPr>
          <w:rFonts w:eastAsiaTheme="minorHAnsi"/>
          <w:spacing w:val="-2"/>
          <w:sz w:val="20"/>
          <w:rtl/>
        </w:rPr>
        <w:t xml:space="preserve">עקרונות התחרותיות והשוויון, ביעילות </w:t>
      </w:r>
      <w:r w:rsidRPr="00413C22">
        <w:rPr>
          <w:rFonts w:eastAsiaTheme="minorHAnsi" w:hint="cs"/>
          <w:spacing w:val="-2"/>
          <w:sz w:val="20"/>
          <w:rtl/>
        </w:rPr>
        <w:t>מהבחינה ה</w:t>
      </w:r>
      <w:r w:rsidRPr="00413C22">
        <w:rPr>
          <w:rFonts w:eastAsiaTheme="minorHAnsi"/>
          <w:spacing w:val="-2"/>
          <w:sz w:val="20"/>
          <w:rtl/>
        </w:rPr>
        <w:t>כלכלית</w:t>
      </w:r>
      <w:r w:rsidRPr="00413C22" w:rsidR="00413C22">
        <w:rPr>
          <w:rFonts w:eastAsiaTheme="minorHAnsi"/>
          <w:spacing w:val="-2"/>
          <w:sz w:val="20"/>
          <w:rtl/>
        </w:rPr>
        <w:t xml:space="preserve"> </w:t>
      </w:r>
      <w:r w:rsidRPr="00413C22">
        <w:rPr>
          <w:rFonts w:eastAsiaTheme="minorHAnsi" w:hint="cs"/>
          <w:spacing w:val="-2"/>
          <w:sz w:val="20"/>
          <w:rtl/>
        </w:rPr>
        <w:t>וה</w:t>
      </w:r>
      <w:r w:rsidRPr="00413C22">
        <w:rPr>
          <w:rFonts w:eastAsiaTheme="minorHAnsi"/>
          <w:spacing w:val="-2"/>
          <w:sz w:val="20"/>
          <w:rtl/>
        </w:rPr>
        <w:t>אדמיניסטרטיבית,</w:t>
      </w:r>
      <w:r w:rsidRPr="000F70C2">
        <w:rPr>
          <w:rFonts w:eastAsiaTheme="minorHAnsi"/>
          <w:sz w:val="20"/>
          <w:rtl/>
        </w:rPr>
        <w:t xml:space="preserve"> ובהקפדה על </w:t>
      </w:r>
      <w:r w:rsidRPr="000F70C2">
        <w:rPr>
          <w:rFonts w:eastAsiaTheme="minorHAnsi" w:hint="cs"/>
          <w:sz w:val="20"/>
          <w:rtl/>
        </w:rPr>
        <w:t xml:space="preserve">קיום </w:t>
      </w:r>
      <w:r w:rsidRPr="000F70C2">
        <w:rPr>
          <w:rFonts w:eastAsiaTheme="minorHAnsi"/>
          <w:sz w:val="20"/>
          <w:rtl/>
        </w:rPr>
        <w:t xml:space="preserve">כל דרישות החוקים, התקנות והוראות </w:t>
      </w:r>
      <w:r w:rsidRPr="000F70C2">
        <w:rPr>
          <w:rFonts w:eastAsiaTheme="minorHAnsi"/>
          <w:sz w:val="20"/>
          <w:rtl/>
        </w:rPr>
        <w:t>המ</w:t>
      </w:r>
      <w:r w:rsidRPr="000F70C2">
        <w:rPr>
          <w:rFonts w:eastAsiaTheme="minorHAnsi" w:hint="cs"/>
          <w:sz w:val="20"/>
          <w:rtl/>
        </w:rPr>
        <w:t>י</w:t>
      </w:r>
      <w:r w:rsidRPr="000F70C2">
        <w:rPr>
          <w:rFonts w:eastAsiaTheme="minorHAnsi"/>
          <w:sz w:val="20"/>
          <w:rtl/>
        </w:rPr>
        <w:t>נהל</w:t>
      </w:r>
      <w:r w:rsidRPr="000F70C2">
        <w:rPr>
          <w:rFonts w:eastAsiaTheme="minorHAnsi"/>
          <w:sz w:val="20"/>
          <w:rtl/>
        </w:rPr>
        <w:t xml:space="preserve"> התקין החלות עליה.</w:t>
      </w:r>
      <w:r w:rsidRPr="000F70C2">
        <w:rPr>
          <w:rFonts w:eastAsiaTheme="minorHAnsi" w:hint="cs"/>
          <w:sz w:val="20"/>
          <w:rtl/>
        </w:rPr>
        <w:t xml:space="preserve"> </w:t>
      </w:r>
      <w:r w:rsidRPr="000F70C2">
        <w:rPr>
          <w:rFonts w:hint="cs"/>
          <w:rtl/>
        </w:rPr>
        <w:t>ניהול יעיל ותקין של מלאי ומצאי הוא אחד ממרכיביו של ניהול יעיל ומושכל של כלל המקורות הכספיים של העירייה.</w:t>
      </w:r>
      <w:r w:rsidRPr="000F70C2">
        <w:rPr>
          <w:rFonts w:eastAsiaTheme="minorHAnsi" w:hint="cs"/>
          <w:sz w:val="20"/>
          <w:rtl/>
        </w:rPr>
        <w:t xml:space="preserve"> על</w:t>
      </w:r>
      <w:r w:rsidRPr="000F70C2">
        <w:rPr>
          <w:rFonts w:eastAsiaTheme="minorHAnsi"/>
          <w:sz w:val="20"/>
          <w:rtl/>
        </w:rPr>
        <w:t xml:space="preserve"> ראש העירייה </w:t>
      </w:r>
      <w:r w:rsidRPr="000F70C2">
        <w:rPr>
          <w:rFonts w:eastAsiaTheme="minorHAnsi" w:hint="cs"/>
          <w:sz w:val="20"/>
          <w:rtl/>
        </w:rPr>
        <w:t>לבצע</w:t>
      </w:r>
      <w:r w:rsidRPr="000F70C2">
        <w:rPr>
          <w:rFonts w:eastAsiaTheme="minorHAnsi"/>
          <w:sz w:val="20"/>
          <w:rtl/>
        </w:rPr>
        <w:t xml:space="preserve"> </w:t>
      </w:r>
      <w:r w:rsidRPr="000F70C2">
        <w:rPr>
          <w:rFonts w:eastAsiaTheme="minorHAnsi" w:hint="cs"/>
          <w:sz w:val="20"/>
          <w:rtl/>
        </w:rPr>
        <w:t>פיקוח</w:t>
      </w:r>
      <w:r w:rsidRPr="000F70C2">
        <w:rPr>
          <w:rFonts w:eastAsiaTheme="minorHAnsi"/>
          <w:sz w:val="20"/>
          <w:rtl/>
        </w:rPr>
        <w:t xml:space="preserve"> </w:t>
      </w:r>
      <w:r w:rsidRPr="000F70C2">
        <w:rPr>
          <w:rFonts w:eastAsiaTheme="minorHAnsi" w:hint="cs"/>
          <w:sz w:val="20"/>
          <w:rtl/>
        </w:rPr>
        <w:t>יעיל</w:t>
      </w:r>
      <w:r w:rsidRPr="000F70C2">
        <w:rPr>
          <w:rFonts w:eastAsiaTheme="minorHAnsi"/>
          <w:sz w:val="20"/>
          <w:rtl/>
        </w:rPr>
        <w:t xml:space="preserve"> </w:t>
      </w:r>
      <w:r w:rsidRPr="000F70C2">
        <w:rPr>
          <w:rFonts w:eastAsiaTheme="minorHAnsi" w:hint="cs"/>
          <w:sz w:val="20"/>
          <w:rtl/>
        </w:rPr>
        <w:t>על</w:t>
      </w:r>
      <w:r w:rsidRPr="000F70C2">
        <w:rPr>
          <w:rFonts w:eastAsiaTheme="minorHAnsi"/>
          <w:sz w:val="20"/>
          <w:rtl/>
        </w:rPr>
        <w:t xml:space="preserve"> </w:t>
      </w:r>
      <w:r w:rsidRPr="000F70C2">
        <w:rPr>
          <w:rFonts w:eastAsiaTheme="minorHAnsi" w:hint="cs"/>
          <w:sz w:val="20"/>
          <w:rtl/>
        </w:rPr>
        <w:t>מנת</w:t>
      </w:r>
      <w:r w:rsidRPr="000F70C2">
        <w:rPr>
          <w:rFonts w:eastAsiaTheme="minorHAnsi"/>
          <w:sz w:val="20"/>
          <w:rtl/>
        </w:rPr>
        <w:t xml:space="preserve"> </w:t>
      </w:r>
      <w:r w:rsidRPr="000F70C2">
        <w:rPr>
          <w:rFonts w:eastAsiaTheme="minorHAnsi" w:hint="cs"/>
          <w:sz w:val="20"/>
          <w:rtl/>
        </w:rPr>
        <w:t>לוודא</w:t>
      </w:r>
      <w:r w:rsidRPr="000F70C2">
        <w:rPr>
          <w:rFonts w:eastAsiaTheme="minorHAnsi"/>
          <w:sz w:val="20"/>
          <w:rtl/>
        </w:rPr>
        <w:t xml:space="preserve"> </w:t>
      </w:r>
      <w:r w:rsidRPr="000F70C2">
        <w:rPr>
          <w:rFonts w:eastAsiaTheme="minorHAnsi" w:hint="cs"/>
          <w:sz w:val="20"/>
          <w:rtl/>
        </w:rPr>
        <w:t>שהליך</w:t>
      </w:r>
      <w:r w:rsidRPr="000F70C2">
        <w:rPr>
          <w:rFonts w:eastAsiaTheme="minorHAnsi"/>
          <w:sz w:val="20"/>
          <w:rtl/>
        </w:rPr>
        <w:t xml:space="preserve"> </w:t>
      </w:r>
      <w:r w:rsidRPr="000F70C2">
        <w:rPr>
          <w:rFonts w:eastAsiaTheme="minorHAnsi" w:hint="cs"/>
          <w:sz w:val="20"/>
          <w:rtl/>
        </w:rPr>
        <w:t>הרכש</w:t>
      </w:r>
      <w:r w:rsidRPr="000F70C2">
        <w:rPr>
          <w:rFonts w:eastAsiaTheme="minorHAnsi"/>
          <w:sz w:val="20"/>
          <w:rtl/>
        </w:rPr>
        <w:t xml:space="preserve"> </w:t>
      </w:r>
      <w:r w:rsidRPr="000F70C2">
        <w:rPr>
          <w:rFonts w:eastAsiaTheme="minorHAnsi" w:hint="cs"/>
          <w:sz w:val="20"/>
          <w:rtl/>
        </w:rPr>
        <w:t>מבוצע</w:t>
      </w:r>
      <w:r w:rsidRPr="000F70C2">
        <w:rPr>
          <w:rFonts w:eastAsiaTheme="minorHAnsi"/>
          <w:sz w:val="20"/>
          <w:rtl/>
        </w:rPr>
        <w:t xml:space="preserve"> </w:t>
      </w:r>
      <w:r w:rsidRPr="000F70C2">
        <w:rPr>
          <w:rFonts w:eastAsiaTheme="minorHAnsi" w:hint="cs"/>
          <w:sz w:val="20"/>
          <w:rtl/>
        </w:rPr>
        <w:t>בהתאם</w:t>
      </w:r>
      <w:r w:rsidRPr="000F70C2">
        <w:rPr>
          <w:rFonts w:eastAsiaTheme="minorHAnsi"/>
          <w:sz w:val="20"/>
          <w:rtl/>
        </w:rPr>
        <w:t xml:space="preserve"> </w:t>
      </w:r>
      <w:r w:rsidRPr="000F70C2">
        <w:rPr>
          <w:rFonts w:eastAsiaTheme="minorHAnsi" w:hint="cs"/>
          <w:sz w:val="20"/>
          <w:rtl/>
        </w:rPr>
        <w:t>להוראות</w:t>
      </w:r>
      <w:r w:rsidRPr="000F70C2">
        <w:rPr>
          <w:rFonts w:eastAsiaTheme="minorHAnsi"/>
          <w:sz w:val="20"/>
          <w:rtl/>
        </w:rPr>
        <w:t xml:space="preserve">. </w:t>
      </w:r>
      <w:r w:rsidRPr="000F70C2">
        <w:rPr>
          <w:rFonts w:eastAsiaTheme="minorHAnsi" w:hint="cs"/>
          <w:sz w:val="20"/>
          <w:rtl/>
        </w:rPr>
        <w:t>על</w:t>
      </w:r>
      <w:r w:rsidRPr="000F70C2">
        <w:rPr>
          <w:rFonts w:eastAsiaTheme="minorHAnsi"/>
          <w:sz w:val="20"/>
          <w:rtl/>
        </w:rPr>
        <w:t xml:space="preserve"> </w:t>
      </w:r>
      <w:r w:rsidRPr="000F70C2">
        <w:rPr>
          <w:rFonts w:eastAsiaTheme="minorHAnsi" w:hint="cs"/>
          <w:sz w:val="20"/>
          <w:rtl/>
        </w:rPr>
        <w:t>ראש</w:t>
      </w:r>
      <w:r w:rsidRPr="000F70C2">
        <w:rPr>
          <w:rFonts w:eastAsiaTheme="minorHAnsi"/>
          <w:sz w:val="20"/>
          <w:rtl/>
        </w:rPr>
        <w:t xml:space="preserve"> </w:t>
      </w:r>
      <w:r w:rsidRPr="000F70C2">
        <w:rPr>
          <w:rFonts w:eastAsiaTheme="minorHAnsi" w:hint="cs"/>
          <w:sz w:val="20"/>
          <w:rtl/>
        </w:rPr>
        <w:t>העירייה</w:t>
      </w:r>
      <w:r w:rsidRPr="000F70C2">
        <w:rPr>
          <w:rFonts w:eastAsiaTheme="minorHAnsi"/>
          <w:sz w:val="20"/>
          <w:rtl/>
        </w:rPr>
        <w:t xml:space="preserve"> </w:t>
      </w:r>
      <w:r w:rsidRPr="000F70C2">
        <w:rPr>
          <w:rFonts w:eastAsiaTheme="minorHAnsi" w:hint="cs"/>
          <w:sz w:val="20"/>
          <w:rtl/>
        </w:rPr>
        <w:t>ו</w:t>
      </w:r>
      <w:r w:rsidRPr="000F70C2">
        <w:rPr>
          <w:rFonts w:eastAsiaTheme="minorHAnsi"/>
          <w:sz w:val="20"/>
          <w:rtl/>
        </w:rPr>
        <w:t xml:space="preserve">העירייה להיערך לאלתר לקיומו של בדק בית כולל בנוגע לרכש פריטי מצאי, </w:t>
      </w:r>
      <w:r w:rsidRPr="000F70C2">
        <w:rPr>
          <w:rFonts w:eastAsiaTheme="minorHAnsi" w:hint="cs"/>
          <w:sz w:val="20"/>
          <w:rtl/>
        </w:rPr>
        <w:t>ל</w:t>
      </w:r>
      <w:r w:rsidRPr="000F70C2">
        <w:rPr>
          <w:rFonts w:eastAsiaTheme="minorHAnsi"/>
          <w:sz w:val="20"/>
          <w:rtl/>
        </w:rPr>
        <w:t>ר</w:t>
      </w:r>
      <w:r w:rsidRPr="000F70C2">
        <w:rPr>
          <w:rFonts w:eastAsiaTheme="minorHAnsi" w:hint="cs"/>
          <w:sz w:val="20"/>
          <w:rtl/>
        </w:rPr>
        <w:t>י</w:t>
      </w:r>
      <w:r w:rsidRPr="000F70C2">
        <w:rPr>
          <w:rFonts w:eastAsiaTheme="minorHAnsi"/>
          <w:sz w:val="20"/>
          <w:rtl/>
        </w:rPr>
        <w:t>שומם ו</w:t>
      </w:r>
      <w:r w:rsidRPr="000F70C2">
        <w:rPr>
          <w:rFonts w:eastAsiaTheme="minorHAnsi" w:hint="cs"/>
          <w:sz w:val="20"/>
          <w:rtl/>
        </w:rPr>
        <w:t>ל</w:t>
      </w:r>
      <w:r w:rsidRPr="000F70C2">
        <w:rPr>
          <w:rFonts w:eastAsiaTheme="minorHAnsi"/>
          <w:sz w:val="20"/>
          <w:rtl/>
        </w:rPr>
        <w:t>ניהולם, ו</w:t>
      </w:r>
      <w:r w:rsidRPr="000F70C2">
        <w:rPr>
          <w:rFonts w:eastAsiaTheme="minorHAnsi" w:hint="cs"/>
          <w:sz w:val="20"/>
          <w:rtl/>
        </w:rPr>
        <w:t xml:space="preserve">כן עליה </w:t>
      </w:r>
      <w:r w:rsidRPr="000F70C2">
        <w:rPr>
          <w:rFonts w:eastAsiaTheme="minorHAnsi"/>
          <w:sz w:val="20"/>
          <w:rtl/>
        </w:rPr>
        <w:t>לפעול לאלתר לתיקון הליקויים שהועלו בדוח.</w:t>
      </w:r>
    </w:p>
    <w:p w:rsidR="000F70C2" w:rsidRPr="000F70C2" w:rsidP="00880CF1">
      <w:pPr>
        <w:pStyle w:val="takzir-text"/>
        <w:bidi/>
        <w:spacing w:line="250" w:lineRule="atLeast"/>
        <w:rPr>
          <w:rFonts w:eastAsiaTheme="minorHAnsi"/>
          <w:sz w:val="20"/>
          <w:szCs w:val="20"/>
          <w:rtl/>
        </w:rPr>
      </w:pPr>
      <w:r w:rsidRPr="000F70C2">
        <w:rPr>
          <w:rFonts w:hint="cs"/>
          <w:rtl/>
        </w:rPr>
        <w:t>העירייה</w:t>
      </w:r>
      <w:r w:rsidRPr="000F70C2">
        <w:rPr>
          <w:rFonts w:eastAsiaTheme="minorHAnsi" w:hint="cs"/>
          <w:sz w:val="20"/>
          <w:rtl/>
        </w:rPr>
        <w:t xml:space="preserve"> לא </w:t>
      </w:r>
      <w:r w:rsidRPr="000F70C2">
        <w:rPr>
          <w:rFonts w:eastAsiaTheme="minorHAnsi"/>
          <w:sz w:val="20"/>
          <w:rtl/>
        </w:rPr>
        <w:t xml:space="preserve">טיפלה בנושא </w:t>
      </w:r>
      <w:r w:rsidRPr="000F70C2">
        <w:rPr>
          <w:rFonts w:eastAsiaTheme="minorHAnsi" w:hint="cs"/>
          <w:sz w:val="20"/>
          <w:rtl/>
        </w:rPr>
        <w:t>ה</w:t>
      </w:r>
      <w:r w:rsidRPr="000F70C2">
        <w:rPr>
          <w:rFonts w:eastAsiaTheme="minorHAnsi"/>
          <w:sz w:val="20"/>
          <w:rtl/>
        </w:rPr>
        <w:t xml:space="preserve">מתנות שניתנו לנבחרי העירייה ולעובדיה באופן שעולה בקנה אחד עם לשון חוק המתנות והתקנות </w:t>
      </w:r>
      <w:r w:rsidRPr="000F70C2">
        <w:rPr>
          <w:rFonts w:eastAsiaTheme="minorHAnsi" w:hint="cs"/>
          <w:sz w:val="20"/>
          <w:rtl/>
        </w:rPr>
        <w:t xml:space="preserve">שנקבעו </w:t>
      </w:r>
      <w:r w:rsidRPr="000F70C2">
        <w:rPr>
          <w:rFonts w:eastAsiaTheme="minorHAnsi"/>
          <w:sz w:val="20"/>
          <w:rtl/>
        </w:rPr>
        <w:t>על פיו.</w:t>
      </w:r>
    </w:p>
    <w:p w:rsidR="000F70C2" w:rsidRPr="000F70C2" w:rsidP="00880CF1">
      <w:pPr>
        <w:pStyle w:val="takzir-text"/>
        <w:bidi/>
        <w:spacing w:line="250" w:lineRule="atLeast"/>
        <w:rPr>
          <w:rFonts w:eastAsiaTheme="minorHAnsi"/>
          <w:rtl/>
        </w:rPr>
      </w:pPr>
      <w:r w:rsidRPr="000F70C2">
        <w:rPr>
          <w:rtl/>
        </w:rPr>
        <w:t>על</w:t>
      </w:r>
      <w:r w:rsidRPr="000F70C2">
        <w:rPr>
          <w:rFonts w:eastAsiaTheme="minorHAnsi"/>
          <w:sz w:val="20"/>
          <w:rtl/>
        </w:rPr>
        <w:t xml:space="preserve"> העירייה מוטלת אחריות ציבורית להקפיד לפעול בהתאם להוראות החוק, התקנות והפסיקה, ולפעול לאלתר לתיקון הליקויים שהועלו בדוח כדי לשפר את תפקודה </w:t>
      </w:r>
      <w:r w:rsidRPr="000F70C2">
        <w:rPr>
          <w:rFonts w:eastAsiaTheme="minorHAnsi" w:hint="cs"/>
          <w:sz w:val="20"/>
          <w:rtl/>
        </w:rPr>
        <w:t>ולהגביר</w:t>
      </w:r>
      <w:r w:rsidRPr="000F70C2">
        <w:rPr>
          <w:rFonts w:eastAsiaTheme="minorHAnsi"/>
          <w:sz w:val="20"/>
          <w:rtl/>
        </w:rPr>
        <w:t xml:space="preserve"> את אמון הציבור בה.</w:t>
      </w:r>
    </w:p>
    <w:p w:rsidR="00F1368B" w:rsidRPr="0010599F" w:rsidP="000E3AC3">
      <w:pPr>
        <w:spacing w:line="240" w:lineRule="exact"/>
        <w:ind w:right="2268"/>
        <w:jc w:val="both"/>
        <w:rPr>
          <w:rFonts w:ascii="Tahoma" w:hAnsi="Tahoma" w:cs="Tahoma"/>
          <w:sz w:val="17"/>
          <w:szCs w:val="17"/>
          <w:rtl/>
        </w:rPr>
      </w:pPr>
    </w:p>
    <w:p w:rsidR="00327FBF" w:rsidRPr="0010599F" w:rsidP="000E3AC3">
      <w:pPr>
        <w:spacing w:line="240" w:lineRule="exact"/>
        <w:ind w:right="2268"/>
        <w:jc w:val="both"/>
        <w:rPr>
          <w:rFonts w:ascii="Tahoma" w:hAnsi="Tahoma" w:cs="Tahoma"/>
          <w:sz w:val="17"/>
          <w:szCs w:val="17"/>
          <w:rtl/>
        </w:rPr>
        <w:sectPr w:rsidSect="00C20745">
          <w:headerReference w:type="even" r:id="rId12"/>
          <w:headerReference w:type="default" r:id="rId13"/>
          <w:headerReference w:type="first" r:id="rId14"/>
          <w:pgSz w:w="11906" w:h="16838" w:code="9"/>
          <w:pgMar w:top="3119" w:right="1701" w:bottom="3119" w:left="1701" w:header="1559" w:footer="709" w:gutter="0"/>
          <w:cols w:space="708"/>
          <w:bidi/>
          <w:rtlGutter/>
          <w:docGrid w:linePitch="360"/>
        </w:sectPr>
      </w:pPr>
    </w:p>
    <w:p w:rsidR="00533266" w:rsidRPr="00BD6F64" w:rsidP="000E3AC3">
      <w:pPr>
        <w:pStyle w:val="KOT4"/>
        <w:rPr>
          <w:rtl/>
        </w:rPr>
      </w:pPr>
      <w:bookmarkEnd w:id="0"/>
      <w:bookmarkEnd w:id="1"/>
      <w:bookmarkEnd w:id="2"/>
      <w:bookmarkEnd w:id="3"/>
      <w:bookmarkEnd w:id="4"/>
      <w:r w:rsidRPr="00BD6F64">
        <w:rPr>
          <w:rFonts w:hint="cs"/>
          <w:rtl/>
        </w:rPr>
        <w:t>מבוא</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תחום</w:t>
      </w:r>
      <w:r w:rsidRPr="000E3AC3">
        <w:rPr>
          <w:rFonts w:ascii="Tahoma" w:hAnsi="Tahoma" w:cs="Tahoma"/>
          <w:sz w:val="18"/>
          <w:szCs w:val="18"/>
          <w:rtl/>
        </w:rPr>
        <w:t xml:space="preserve"> </w:t>
      </w:r>
      <w:r w:rsidRPr="000E3AC3">
        <w:rPr>
          <w:rFonts w:ascii="Tahoma" w:hAnsi="Tahoma" w:cs="Tahoma" w:hint="cs"/>
          <w:sz w:val="18"/>
          <w:szCs w:val="18"/>
          <w:rtl/>
        </w:rPr>
        <w:t>שיפוטה</w:t>
      </w:r>
      <w:r w:rsidRPr="000E3AC3">
        <w:rPr>
          <w:rFonts w:ascii="Tahoma" w:hAnsi="Tahoma" w:cs="Tahoma"/>
          <w:sz w:val="18"/>
          <w:szCs w:val="18"/>
          <w:rtl/>
        </w:rPr>
        <w:t xml:space="preserve"> </w:t>
      </w:r>
      <w:r w:rsidRPr="000E3AC3">
        <w:rPr>
          <w:rFonts w:ascii="Tahoma" w:hAnsi="Tahoma" w:cs="Tahoma" w:hint="cs"/>
          <w:sz w:val="18"/>
          <w:szCs w:val="18"/>
          <w:rtl/>
        </w:rPr>
        <w:t>של</w:t>
      </w:r>
      <w:r w:rsidRPr="000E3AC3">
        <w:rPr>
          <w:rFonts w:ascii="Tahoma" w:hAnsi="Tahoma" w:cs="Tahoma"/>
          <w:sz w:val="18"/>
          <w:szCs w:val="18"/>
          <w:rtl/>
        </w:rPr>
        <w:t xml:space="preserve"> </w:t>
      </w:r>
      <w:r w:rsidRPr="000E3AC3">
        <w:rPr>
          <w:rFonts w:ascii="Tahoma" w:hAnsi="Tahoma" w:cs="Tahoma" w:hint="cs"/>
          <w:sz w:val="18"/>
          <w:szCs w:val="18"/>
          <w:rtl/>
        </w:rPr>
        <w:t>עיריית אור יהודה (להלן - העירייה)</w:t>
      </w:r>
      <w:r w:rsidRPr="000E3AC3">
        <w:rPr>
          <w:rFonts w:ascii="Tahoma" w:hAnsi="Tahoma" w:cs="Tahoma"/>
          <w:sz w:val="18"/>
          <w:szCs w:val="18"/>
          <w:rtl/>
        </w:rPr>
        <w:t xml:space="preserve"> </w:t>
      </w:r>
      <w:r w:rsidRPr="000E3AC3">
        <w:rPr>
          <w:rFonts w:ascii="Tahoma" w:hAnsi="Tahoma" w:cs="Tahoma" w:hint="cs"/>
          <w:sz w:val="18"/>
          <w:szCs w:val="18"/>
          <w:rtl/>
        </w:rPr>
        <w:t>משתרע</w:t>
      </w:r>
      <w:r w:rsidRPr="000E3AC3">
        <w:rPr>
          <w:rFonts w:ascii="Tahoma" w:hAnsi="Tahoma" w:cs="Tahoma"/>
          <w:sz w:val="18"/>
          <w:szCs w:val="18"/>
          <w:rtl/>
        </w:rPr>
        <w:t xml:space="preserve"> </w:t>
      </w:r>
      <w:r w:rsidRPr="000E3AC3">
        <w:rPr>
          <w:rFonts w:ascii="Tahoma" w:hAnsi="Tahoma" w:cs="Tahoma" w:hint="cs"/>
          <w:sz w:val="18"/>
          <w:szCs w:val="18"/>
          <w:rtl/>
        </w:rPr>
        <w:t>על פני</w:t>
      </w:r>
      <w:r w:rsidRPr="000E3AC3">
        <w:rPr>
          <w:rFonts w:ascii="Tahoma" w:hAnsi="Tahoma" w:cs="Tahoma"/>
          <w:sz w:val="18"/>
          <w:szCs w:val="18"/>
          <w:rtl/>
        </w:rPr>
        <w:t xml:space="preserve"> </w:t>
      </w:r>
      <w:r w:rsidRPr="000E3AC3">
        <w:rPr>
          <w:rFonts w:ascii="Tahoma" w:hAnsi="Tahoma" w:cs="Tahoma" w:hint="cs"/>
          <w:sz w:val="18"/>
          <w:szCs w:val="18"/>
          <w:rtl/>
        </w:rPr>
        <w:t>6,623</w:t>
      </w:r>
      <w:r w:rsidRPr="000E3AC3">
        <w:rPr>
          <w:rFonts w:ascii="Tahoma" w:hAnsi="Tahoma" w:cs="Tahoma"/>
          <w:sz w:val="18"/>
          <w:szCs w:val="18"/>
          <w:rtl/>
        </w:rPr>
        <w:t xml:space="preserve"> </w:t>
      </w:r>
      <w:r w:rsidRPr="000E3AC3">
        <w:rPr>
          <w:rFonts w:ascii="Tahoma" w:hAnsi="Tahoma" w:cs="Tahoma" w:hint="cs"/>
          <w:sz w:val="18"/>
          <w:szCs w:val="18"/>
          <w:rtl/>
        </w:rPr>
        <w:t>דונם</w:t>
      </w:r>
      <w:r>
        <w:rPr>
          <w:rStyle w:val="FootnoteReference0"/>
          <w:rFonts w:ascii="Tahoma" w:hAnsi="Tahoma" w:cs="Tahoma"/>
          <w:sz w:val="18"/>
          <w:szCs w:val="18"/>
          <w:rtl/>
        </w:rPr>
        <w:footnoteReference w:id="4"/>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ובשנת</w:t>
      </w:r>
      <w:r w:rsidRPr="000E3AC3">
        <w:rPr>
          <w:rFonts w:ascii="Tahoma" w:hAnsi="Tahoma" w:cs="Tahoma"/>
          <w:sz w:val="18"/>
          <w:szCs w:val="18"/>
          <w:rtl/>
        </w:rPr>
        <w:t xml:space="preserve"> 201</w:t>
      </w:r>
      <w:r w:rsidRPr="000E3AC3">
        <w:rPr>
          <w:rFonts w:ascii="Tahoma" w:hAnsi="Tahoma" w:cs="Tahoma" w:hint="cs"/>
          <w:sz w:val="18"/>
          <w:szCs w:val="18"/>
          <w:rtl/>
        </w:rPr>
        <w:t>5</w:t>
      </w:r>
      <w:r w:rsidRPr="000E3AC3">
        <w:rPr>
          <w:rFonts w:ascii="Tahoma" w:hAnsi="Tahoma" w:cs="Tahoma"/>
          <w:sz w:val="18"/>
          <w:szCs w:val="18"/>
          <w:rtl/>
        </w:rPr>
        <w:t xml:space="preserve"> </w:t>
      </w:r>
      <w:r w:rsidRPr="000E3AC3">
        <w:rPr>
          <w:rFonts w:ascii="Tahoma" w:hAnsi="Tahoma" w:cs="Tahoma" w:hint="cs"/>
          <w:sz w:val="18"/>
          <w:szCs w:val="18"/>
          <w:rtl/>
        </w:rPr>
        <w:t xml:space="preserve">מנתה </w:t>
      </w:r>
      <w:r w:rsidRPr="000E3AC3">
        <w:rPr>
          <w:rFonts w:ascii="Tahoma" w:hAnsi="Tahoma" w:cs="Tahoma" w:hint="eastAsia"/>
          <w:sz w:val="18"/>
          <w:szCs w:val="18"/>
          <w:rtl/>
        </w:rPr>
        <w:t>אוכלוסיית</w:t>
      </w:r>
      <w:r w:rsidRPr="000E3AC3">
        <w:rPr>
          <w:rFonts w:ascii="Tahoma" w:hAnsi="Tahoma" w:cs="Tahoma" w:hint="cs"/>
          <w:sz w:val="18"/>
          <w:szCs w:val="18"/>
          <w:rtl/>
        </w:rPr>
        <w:t>ה כ</w:t>
      </w:r>
      <w:r w:rsidRPr="000E3AC3">
        <w:rPr>
          <w:rFonts w:ascii="Tahoma" w:hAnsi="Tahoma" w:cs="Tahoma"/>
          <w:sz w:val="18"/>
          <w:szCs w:val="18"/>
          <w:rtl/>
        </w:rPr>
        <w:t>-</w:t>
      </w:r>
      <w:r w:rsidRPr="000E3AC3">
        <w:rPr>
          <w:rFonts w:ascii="Tahoma" w:hAnsi="Tahoma" w:cs="Tahoma" w:hint="cs"/>
          <w:sz w:val="18"/>
          <w:szCs w:val="18"/>
          <w:rtl/>
        </w:rPr>
        <w:t>36</w:t>
      </w:r>
      <w:r w:rsidRPr="000E3AC3">
        <w:rPr>
          <w:rFonts w:ascii="Tahoma" w:hAnsi="Tahoma" w:cs="Tahoma"/>
          <w:sz w:val="18"/>
          <w:szCs w:val="18"/>
          <w:rtl/>
        </w:rPr>
        <w:t xml:space="preserve">,000 </w:t>
      </w:r>
      <w:r w:rsidRPr="000E3AC3">
        <w:rPr>
          <w:rFonts w:ascii="Tahoma" w:hAnsi="Tahoma" w:cs="Tahoma" w:hint="cs"/>
          <w:sz w:val="18"/>
          <w:szCs w:val="18"/>
          <w:rtl/>
        </w:rPr>
        <w:t>תושבים</w:t>
      </w:r>
      <w:r w:rsidRPr="000E3AC3">
        <w:rPr>
          <w:rFonts w:ascii="Tahoma" w:hAnsi="Tahoma" w:cs="Tahoma"/>
          <w:sz w:val="18"/>
          <w:szCs w:val="18"/>
          <w:rtl/>
        </w:rPr>
        <w:t>.</w:t>
      </w:r>
      <w:r w:rsidRPr="000E3AC3">
        <w:rPr>
          <w:rFonts w:ascii="Tahoma" w:hAnsi="Tahoma" w:cs="Tahoma" w:hint="cs"/>
          <w:sz w:val="18"/>
          <w:szCs w:val="18"/>
          <w:rtl/>
        </w:rPr>
        <w:t xml:space="preserve"> על פי נתוני הלשכה המרכזית לסטטיסטיקה (להלן - </w:t>
      </w:r>
      <w:r w:rsidRPr="000E3AC3">
        <w:rPr>
          <w:rFonts w:ascii="Tahoma" w:hAnsi="Tahoma" w:cs="Tahoma" w:hint="cs"/>
          <w:sz w:val="18"/>
          <w:szCs w:val="18"/>
          <w:rtl/>
        </w:rPr>
        <w:t>הלמ"ס</w:t>
      </w:r>
      <w:r w:rsidRPr="000E3AC3">
        <w:rPr>
          <w:rFonts w:ascii="Tahoma" w:hAnsi="Tahoma" w:cs="Tahoma" w:hint="cs"/>
          <w:sz w:val="18"/>
          <w:szCs w:val="18"/>
          <w:rtl/>
        </w:rPr>
        <w:t xml:space="preserve">), </w:t>
      </w:r>
      <w:r w:rsidRPr="000E3AC3">
        <w:rPr>
          <w:rFonts w:ascii="Tahoma" w:hAnsi="Tahoma" w:cs="Tahoma"/>
          <w:sz w:val="18"/>
          <w:szCs w:val="18"/>
          <w:rtl/>
        </w:rPr>
        <w:t xml:space="preserve">העיר מדורגת </w:t>
      </w:r>
      <w:r w:rsidRPr="000E3AC3">
        <w:rPr>
          <w:rFonts w:ascii="Tahoma" w:hAnsi="Tahoma" w:cs="Tahoma" w:hint="cs"/>
          <w:sz w:val="18"/>
          <w:szCs w:val="18"/>
          <w:rtl/>
        </w:rPr>
        <w:t xml:space="preserve">באשכול 5 </w:t>
      </w:r>
      <w:r w:rsidRPr="000E3AC3">
        <w:rPr>
          <w:rFonts w:ascii="Tahoma" w:hAnsi="Tahoma" w:cs="Tahoma"/>
          <w:sz w:val="18"/>
          <w:szCs w:val="18"/>
          <w:rtl/>
        </w:rPr>
        <w:t xml:space="preserve">בדירוג </w:t>
      </w:r>
      <w:r w:rsidRPr="00880CF1">
        <w:rPr>
          <w:rFonts w:ascii="Tahoma" w:hAnsi="Tahoma" w:cs="Tahoma"/>
          <w:spacing w:val="-2"/>
          <w:sz w:val="18"/>
          <w:szCs w:val="18"/>
          <w:rtl/>
        </w:rPr>
        <w:t>החברתי-כלכלי</w:t>
      </w:r>
      <w:r>
        <w:rPr>
          <w:rStyle w:val="FootnoteReference0"/>
          <w:rFonts w:ascii="Tahoma" w:hAnsi="Tahoma" w:cs="Tahoma"/>
          <w:spacing w:val="-2"/>
          <w:sz w:val="18"/>
          <w:szCs w:val="18"/>
          <w:rtl/>
        </w:rPr>
        <w:footnoteReference w:id="5"/>
      </w:r>
      <w:r w:rsidRPr="00880CF1">
        <w:rPr>
          <w:rFonts w:ascii="Tahoma" w:hAnsi="Tahoma" w:cs="Tahoma"/>
          <w:spacing w:val="-2"/>
          <w:sz w:val="18"/>
          <w:szCs w:val="18"/>
          <w:rtl/>
        </w:rPr>
        <w:t>. ב</w:t>
      </w:r>
      <w:r w:rsidRPr="00880CF1">
        <w:rPr>
          <w:rFonts w:ascii="Tahoma" w:hAnsi="Tahoma" w:cs="Tahoma" w:hint="cs"/>
          <w:spacing w:val="-2"/>
          <w:sz w:val="18"/>
          <w:szCs w:val="18"/>
          <w:rtl/>
        </w:rPr>
        <w:t>שנת 2015</w:t>
      </w:r>
      <w:r w:rsidRPr="00880CF1">
        <w:rPr>
          <w:rFonts w:ascii="Tahoma" w:hAnsi="Tahoma" w:cs="Tahoma"/>
          <w:spacing w:val="-2"/>
          <w:sz w:val="18"/>
          <w:szCs w:val="18"/>
          <w:rtl/>
        </w:rPr>
        <w:t xml:space="preserve"> הסתכם התקציב הרגיל של </w:t>
      </w:r>
      <w:r w:rsidRPr="00880CF1">
        <w:rPr>
          <w:rFonts w:ascii="Tahoma" w:hAnsi="Tahoma" w:cs="Tahoma" w:hint="cs"/>
          <w:spacing w:val="-2"/>
          <w:sz w:val="18"/>
          <w:szCs w:val="18"/>
          <w:rtl/>
        </w:rPr>
        <w:t>העירייה</w:t>
      </w:r>
      <w:r w:rsidRPr="00880CF1">
        <w:rPr>
          <w:rFonts w:ascii="Tahoma" w:hAnsi="Tahoma" w:cs="Tahoma"/>
          <w:spacing w:val="-2"/>
          <w:sz w:val="18"/>
          <w:szCs w:val="18"/>
          <w:rtl/>
        </w:rPr>
        <w:t xml:space="preserve"> ב</w:t>
      </w:r>
      <w:r w:rsidRPr="00880CF1">
        <w:rPr>
          <w:rFonts w:ascii="Tahoma" w:hAnsi="Tahoma" w:cs="Tahoma" w:hint="cs"/>
          <w:spacing w:val="-2"/>
          <w:sz w:val="18"/>
          <w:szCs w:val="18"/>
          <w:rtl/>
        </w:rPr>
        <w:t>כ</w:t>
      </w:r>
      <w:r w:rsidRPr="00880CF1">
        <w:rPr>
          <w:rFonts w:ascii="Tahoma" w:hAnsi="Tahoma" w:cs="Tahoma"/>
          <w:spacing w:val="-2"/>
          <w:sz w:val="18"/>
          <w:szCs w:val="18"/>
          <w:rtl/>
        </w:rPr>
        <w:t>-</w:t>
      </w:r>
      <w:r w:rsidRPr="00880CF1">
        <w:rPr>
          <w:rFonts w:ascii="Tahoma" w:hAnsi="Tahoma" w:cs="Tahoma" w:hint="cs"/>
          <w:spacing w:val="-2"/>
          <w:sz w:val="18"/>
          <w:szCs w:val="18"/>
          <w:rtl/>
        </w:rPr>
        <w:t>249</w:t>
      </w:r>
      <w:r w:rsidRPr="00880CF1">
        <w:rPr>
          <w:rFonts w:ascii="Tahoma" w:hAnsi="Tahoma" w:cs="Tahoma"/>
          <w:spacing w:val="-2"/>
          <w:sz w:val="18"/>
          <w:szCs w:val="18"/>
          <w:rtl/>
        </w:rPr>
        <w:t xml:space="preserve"> מיליון</w:t>
      </w:r>
      <w:r w:rsidRPr="000E3AC3">
        <w:rPr>
          <w:rFonts w:ascii="Tahoma" w:hAnsi="Tahoma" w:cs="Tahoma"/>
          <w:sz w:val="18"/>
          <w:szCs w:val="18"/>
          <w:rtl/>
        </w:rPr>
        <w:t xml:space="preserve"> </w:t>
      </w:r>
      <w:r w:rsidRPr="000E3AC3">
        <w:rPr>
          <w:rFonts w:ascii="Tahoma" w:hAnsi="Tahoma" w:cs="Tahoma" w:hint="cs"/>
          <w:sz w:val="18"/>
          <w:szCs w:val="18"/>
          <w:rtl/>
        </w:rPr>
        <w:t>ש"ח;</w:t>
      </w:r>
      <w:r w:rsidRPr="000E3AC3">
        <w:rPr>
          <w:rFonts w:ascii="Tahoma" w:hAnsi="Tahoma" w:cs="Tahoma"/>
          <w:sz w:val="18"/>
          <w:szCs w:val="18"/>
          <w:rtl/>
        </w:rPr>
        <w:t xml:space="preserve"> הגירעון ה</w:t>
      </w:r>
      <w:r w:rsidRPr="000E3AC3">
        <w:rPr>
          <w:rFonts w:ascii="Tahoma" w:hAnsi="Tahoma" w:cs="Tahoma" w:hint="cs"/>
          <w:sz w:val="18"/>
          <w:szCs w:val="18"/>
          <w:rtl/>
        </w:rPr>
        <w:t>שוטף</w:t>
      </w:r>
      <w:r w:rsidRPr="000E3AC3">
        <w:rPr>
          <w:rFonts w:ascii="Tahoma" w:hAnsi="Tahoma" w:cs="Tahoma"/>
          <w:sz w:val="18"/>
          <w:szCs w:val="18"/>
          <w:rtl/>
        </w:rPr>
        <w:t xml:space="preserve"> של העירייה </w:t>
      </w:r>
      <w:r w:rsidRPr="000E3AC3">
        <w:rPr>
          <w:rFonts w:ascii="Tahoma" w:hAnsi="Tahoma" w:cs="Tahoma" w:hint="cs"/>
          <w:sz w:val="18"/>
          <w:szCs w:val="18"/>
          <w:rtl/>
        </w:rPr>
        <w:t>לשנת</w:t>
      </w:r>
      <w:r w:rsidRPr="000E3AC3">
        <w:rPr>
          <w:rFonts w:ascii="Tahoma" w:hAnsi="Tahoma" w:cs="Tahoma"/>
          <w:sz w:val="18"/>
          <w:szCs w:val="18"/>
          <w:rtl/>
        </w:rPr>
        <w:t xml:space="preserve"> 201</w:t>
      </w:r>
      <w:r w:rsidRPr="000E3AC3">
        <w:rPr>
          <w:rFonts w:ascii="Tahoma" w:hAnsi="Tahoma" w:cs="Tahoma" w:hint="cs"/>
          <w:sz w:val="18"/>
          <w:szCs w:val="18"/>
          <w:rtl/>
        </w:rPr>
        <w:t>5</w:t>
      </w:r>
      <w:r w:rsidRPr="000E3AC3">
        <w:rPr>
          <w:rFonts w:ascii="Tahoma" w:hAnsi="Tahoma" w:cs="Tahoma"/>
          <w:sz w:val="18"/>
          <w:szCs w:val="18"/>
          <w:rtl/>
        </w:rPr>
        <w:t xml:space="preserve"> הסתכם בכ-</w:t>
      </w:r>
      <w:r w:rsidRPr="000E3AC3">
        <w:rPr>
          <w:rFonts w:ascii="Tahoma" w:hAnsi="Tahoma" w:cs="Tahoma" w:hint="cs"/>
          <w:sz w:val="18"/>
          <w:szCs w:val="18"/>
          <w:rtl/>
        </w:rPr>
        <w:t>3.4</w:t>
      </w:r>
      <w:r w:rsidRPr="000E3AC3">
        <w:rPr>
          <w:rFonts w:ascii="Tahoma" w:hAnsi="Tahoma" w:cs="Tahoma"/>
          <w:sz w:val="18"/>
          <w:szCs w:val="18"/>
          <w:rtl/>
        </w:rPr>
        <w:t xml:space="preserve"> מיליון ש"ח</w:t>
      </w:r>
      <w:r w:rsidRPr="000E3AC3">
        <w:rPr>
          <w:rFonts w:ascii="Tahoma" w:hAnsi="Tahoma" w:eastAsiaTheme="minorHAnsi" w:cs="Tahoma" w:hint="cs"/>
          <w:sz w:val="18"/>
          <w:szCs w:val="18"/>
          <w:rtl/>
        </w:rPr>
        <w:t xml:space="preserve">, </w:t>
      </w:r>
      <w:r w:rsidRPr="000E3AC3">
        <w:rPr>
          <w:rFonts w:ascii="Tahoma" w:hAnsi="Tahoma" w:cs="Tahoma" w:hint="cs"/>
          <w:sz w:val="18"/>
          <w:szCs w:val="18"/>
          <w:rtl/>
        </w:rPr>
        <w:t>ו</w:t>
      </w:r>
      <w:r w:rsidRPr="000E3AC3">
        <w:rPr>
          <w:rFonts w:ascii="Tahoma" w:hAnsi="Tahoma" w:cs="Tahoma"/>
          <w:sz w:val="18"/>
          <w:szCs w:val="18"/>
          <w:rtl/>
        </w:rPr>
        <w:t>הגירעון המצטבר של</w:t>
      </w:r>
      <w:r w:rsidRPr="000E3AC3">
        <w:rPr>
          <w:rFonts w:ascii="Tahoma" w:hAnsi="Tahoma" w:cs="Tahoma" w:hint="cs"/>
          <w:sz w:val="18"/>
          <w:szCs w:val="18"/>
          <w:rtl/>
        </w:rPr>
        <w:t>ה בסוף אותה שנה</w:t>
      </w:r>
      <w:r w:rsidRPr="000E3AC3">
        <w:rPr>
          <w:rFonts w:ascii="Tahoma" w:hAnsi="Tahoma" w:cs="Tahoma"/>
          <w:sz w:val="18"/>
          <w:szCs w:val="18"/>
          <w:rtl/>
        </w:rPr>
        <w:t xml:space="preserve"> הסתכם בכ-</w:t>
      </w:r>
      <w:r w:rsidRPr="000E3AC3">
        <w:rPr>
          <w:rFonts w:ascii="Tahoma" w:hAnsi="Tahoma" w:cs="Tahoma" w:hint="cs"/>
          <w:sz w:val="18"/>
          <w:szCs w:val="18"/>
          <w:rtl/>
        </w:rPr>
        <w:t>25.6</w:t>
      </w:r>
      <w:r w:rsidRPr="000E3AC3">
        <w:rPr>
          <w:rFonts w:ascii="Tahoma" w:hAnsi="Tahoma" w:cs="Tahoma"/>
          <w:sz w:val="18"/>
          <w:szCs w:val="18"/>
          <w:rtl/>
        </w:rPr>
        <w:t xml:space="preserve"> מיליון ש"ח - </w:t>
      </w:r>
      <w:r w:rsidR="00880CF1">
        <w:rPr>
          <w:rFonts w:ascii="Tahoma" w:hAnsi="Tahoma" w:cs="Tahoma"/>
          <w:sz w:val="18"/>
          <w:szCs w:val="18"/>
        </w:rPr>
        <w:br/>
      </w:r>
      <w:r w:rsidRPr="000E3AC3">
        <w:rPr>
          <w:rFonts w:ascii="Tahoma" w:hAnsi="Tahoma" w:cs="Tahoma" w:hint="cs"/>
          <w:sz w:val="18"/>
          <w:szCs w:val="18"/>
          <w:rtl/>
        </w:rPr>
        <w:t>כ-10.3%</w:t>
      </w:r>
      <w:r w:rsidRPr="000E3AC3">
        <w:rPr>
          <w:rFonts w:ascii="Tahoma" w:hAnsi="Tahoma" w:cs="Tahoma"/>
          <w:sz w:val="18"/>
          <w:szCs w:val="18"/>
          <w:rtl/>
        </w:rPr>
        <w:t xml:space="preserve"> מהתקציב הרגיל.</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גב' ליאת שוחט החלה לכהן </w:t>
      </w:r>
      <w:r w:rsidRPr="000E3AC3">
        <w:rPr>
          <w:rFonts w:ascii="Tahoma" w:hAnsi="Tahoma" w:cs="Tahoma"/>
          <w:sz w:val="18"/>
          <w:szCs w:val="18"/>
          <w:rtl/>
        </w:rPr>
        <w:t xml:space="preserve">כראש העירייה </w:t>
      </w:r>
      <w:r w:rsidRPr="000E3AC3">
        <w:rPr>
          <w:rFonts w:ascii="Tahoma" w:hAnsi="Tahoma" w:cs="Tahoma" w:hint="cs"/>
          <w:sz w:val="18"/>
          <w:szCs w:val="18"/>
          <w:rtl/>
        </w:rPr>
        <w:t>בספטמבר 2015,</w:t>
      </w:r>
      <w:r w:rsidRPr="000E3AC3">
        <w:rPr>
          <w:rFonts w:ascii="Tahoma" w:hAnsi="Tahoma" w:cs="Tahoma"/>
          <w:sz w:val="18"/>
          <w:szCs w:val="18"/>
          <w:rtl/>
        </w:rPr>
        <w:t xml:space="preserve"> </w:t>
      </w:r>
      <w:r w:rsidRPr="000E3AC3">
        <w:rPr>
          <w:rFonts w:ascii="Tahoma" w:hAnsi="Tahoma" w:cs="Tahoma" w:hint="cs"/>
          <w:sz w:val="18"/>
          <w:szCs w:val="18"/>
          <w:rtl/>
        </w:rPr>
        <w:t xml:space="preserve">וזאת בעקבות התפטרותו של </w:t>
      </w:r>
      <w:r w:rsidRPr="000E3AC3">
        <w:rPr>
          <w:rFonts w:ascii="Tahoma" w:hAnsi="Tahoma" w:cs="Tahoma"/>
          <w:sz w:val="18"/>
          <w:szCs w:val="18"/>
          <w:rtl/>
        </w:rPr>
        <w:t>ראש העירייה הקודם</w:t>
      </w:r>
      <w:r w:rsidRPr="000E3AC3">
        <w:rPr>
          <w:rFonts w:ascii="Tahoma" w:hAnsi="Tahoma" w:cs="Tahoma" w:hint="cs"/>
          <w:sz w:val="18"/>
          <w:szCs w:val="18"/>
          <w:rtl/>
        </w:rPr>
        <w:t xml:space="preserve">, מר דוד יוסף, </w:t>
      </w:r>
      <w:r w:rsidRPr="000E3AC3">
        <w:rPr>
          <w:rFonts w:ascii="Tahoma" w:hAnsi="Tahoma" w:cs="Tahoma" w:hint="eastAsia"/>
          <w:sz w:val="18"/>
          <w:szCs w:val="18"/>
          <w:rtl/>
        </w:rPr>
        <w:t>שכיהן</w:t>
      </w:r>
      <w:r w:rsidRPr="000E3AC3">
        <w:rPr>
          <w:rFonts w:ascii="Tahoma" w:hAnsi="Tahoma" w:cs="Tahoma"/>
          <w:sz w:val="18"/>
          <w:szCs w:val="18"/>
          <w:rtl/>
        </w:rPr>
        <w:t xml:space="preserve"> </w:t>
      </w:r>
      <w:r w:rsidRPr="000E3AC3">
        <w:rPr>
          <w:rFonts w:ascii="Tahoma" w:hAnsi="Tahoma" w:cs="Tahoma" w:hint="cs"/>
          <w:sz w:val="18"/>
          <w:szCs w:val="18"/>
          <w:rtl/>
        </w:rPr>
        <w:t>בתפקיד</w:t>
      </w:r>
      <w:r w:rsidRPr="000E3AC3">
        <w:rPr>
          <w:rFonts w:ascii="Tahoma" w:hAnsi="Tahoma" w:cs="Tahoma"/>
          <w:sz w:val="18"/>
          <w:szCs w:val="18"/>
          <w:rtl/>
        </w:rPr>
        <w:t xml:space="preserve"> </w:t>
      </w:r>
      <w:r w:rsidRPr="000E3AC3">
        <w:rPr>
          <w:rFonts w:ascii="Tahoma" w:hAnsi="Tahoma" w:cs="Tahoma" w:hint="eastAsia"/>
          <w:sz w:val="18"/>
          <w:szCs w:val="18"/>
          <w:rtl/>
        </w:rPr>
        <w:t>ממאי</w:t>
      </w:r>
      <w:r w:rsidRPr="000E3AC3">
        <w:rPr>
          <w:rFonts w:ascii="Tahoma" w:hAnsi="Tahoma" w:cs="Tahoma"/>
          <w:sz w:val="18"/>
          <w:szCs w:val="18"/>
          <w:rtl/>
        </w:rPr>
        <w:t xml:space="preserve"> 2007</w:t>
      </w:r>
      <w:r w:rsidRPr="000E3AC3">
        <w:rPr>
          <w:rFonts w:ascii="Tahoma" w:hAnsi="Tahoma" w:cs="Tahoma" w:hint="cs"/>
          <w:sz w:val="18"/>
          <w:szCs w:val="18"/>
          <w:rtl/>
        </w:rPr>
        <w:t xml:space="preserve"> ועד יוני 2015.</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RPr="009978CE" w:rsidP="000E3AC3">
      <w:pPr>
        <w:pStyle w:val="KOT4"/>
        <w:rPr>
          <w:rtl/>
        </w:rPr>
      </w:pPr>
      <w:r>
        <w:rPr>
          <w:rFonts w:hint="cs"/>
          <w:rtl/>
        </w:rPr>
        <w:t>פעולות הביקורת</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בחודשים ספטמבר 2016 עד פברואר 2017 בדק משרד מבקר המדינה את אופן פעילותה של העירייה בשנים 2016-2014. הביקורת התמקדה בהליך רכישת הטובין, בניהול וברישום של מצאי העירייה וכן בטיפול </w:t>
      </w:r>
      <w:r w:rsidRPr="000E3AC3">
        <w:rPr>
          <w:rFonts w:ascii="Tahoma" w:hAnsi="Tahoma" w:cs="Tahoma"/>
          <w:sz w:val="18"/>
          <w:szCs w:val="18"/>
          <w:rtl/>
        </w:rPr>
        <w:t>במתנות ש</w:t>
      </w:r>
      <w:r w:rsidRPr="000E3AC3">
        <w:rPr>
          <w:rFonts w:ascii="Tahoma" w:hAnsi="Tahoma" w:cs="Tahoma" w:hint="cs"/>
          <w:sz w:val="18"/>
          <w:szCs w:val="18"/>
          <w:rtl/>
        </w:rPr>
        <w:t>ניתנו</w:t>
      </w:r>
      <w:r w:rsidRPr="000E3AC3">
        <w:rPr>
          <w:rFonts w:ascii="Tahoma" w:hAnsi="Tahoma" w:cs="Tahoma"/>
          <w:sz w:val="18"/>
          <w:szCs w:val="18"/>
          <w:rtl/>
        </w:rPr>
        <w:t xml:space="preserve"> </w:t>
      </w:r>
      <w:r w:rsidRPr="000E3AC3">
        <w:rPr>
          <w:rFonts w:ascii="Tahoma" w:hAnsi="Tahoma" w:cs="Tahoma" w:hint="cs"/>
          <w:sz w:val="18"/>
          <w:szCs w:val="18"/>
          <w:rtl/>
        </w:rPr>
        <w:t>ל</w:t>
      </w:r>
      <w:r w:rsidRPr="000E3AC3">
        <w:rPr>
          <w:rFonts w:ascii="Tahoma" w:hAnsi="Tahoma" w:cs="Tahoma"/>
          <w:sz w:val="18"/>
          <w:szCs w:val="18"/>
          <w:rtl/>
        </w:rPr>
        <w:t>נבחרי העירייה ו</w:t>
      </w:r>
      <w:r w:rsidRPr="000E3AC3">
        <w:rPr>
          <w:rFonts w:ascii="Tahoma" w:hAnsi="Tahoma" w:cs="Tahoma" w:hint="cs"/>
          <w:sz w:val="18"/>
          <w:szCs w:val="18"/>
          <w:rtl/>
        </w:rPr>
        <w:t>ל</w:t>
      </w:r>
      <w:r w:rsidRPr="000E3AC3">
        <w:rPr>
          <w:rFonts w:ascii="Tahoma" w:hAnsi="Tahoma" w:cs="Tahoma"/>
          <w:sz w:val="18"/>
          <w:szCs w:val="18"/>
          <w:rtl/>
        </w:rPr>
        <w:t>עובדיה</w:t>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p>
    <w:p w:rsidR="00533266" w:rsidP="000E3AC3">
      <w:pPr>
        <w:pStyle w:val="KOT2"/>
        <w:rPr>
          <w:rtl/>
        </w:rPr>
      </w:pPr>
      <w:r>
        <w:rPr>
          <w:rFonts w:hint="cs"/>
          <w:rtl/>
        </w:rPr>
        <w:t>רכש טובין</w:t>
      </w:r>
    </w:p>
    <w:p w:rsidR="00533266" w:rsidRPr="00261737" w:rsidP="000E3AC3">
      <w:pPr>
        <w:pStyle w:val="KOT4"/>
        <w:rPr>
          <w:rtl/>
        </w:rPr>
      </w:pPr>
      <w:r>
        <w:rPr>
          <w:rFonts w:hint="cs"/>
          <w:rtl/>
        </w:rPr>
        <w:t>המסד הנורמטיבי</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רשויות מקומיות נוהגות לרכוש טובין ולהזמין שירותים במסגרת פעילותן השוטפת.</w:t>
      </w:r>
      <w:r w:rsidRPr="000E3AC3">
        <w:rPr>
          <w:rFonts w:ascii="Tahoma" w:hAnsi="Tahoma" w:cs="Tahoma"/>
          <w:sz w:val="18"/>
          <w:szCs w:val="18"/>
          <w:rtl/>
        </w:rPr>
        <w:t xml:space="preserve"> המחוקק קבע הסדרים לחלוקת משאבים על ידי הרשו</w:t>
      </w:r>
      <w:r w:rsidRPr="000E3AC3">
        <w:rPr>
          <w:rFonts w:ascii="Tahoma" w:hAnsi="Tahoma" w:cs="Tahoma" w:hint="cs"/>
          <w:sz w:val="18"/>
          <w:szCs w:val="18"/>
          <w:rtl/>
        </w:rPr>
        <w:t>יו</w:t>
      </w:r>
      <w:r w:rsidRPr="000E3AC3">
        <w:rPr>
          <w:rFonts w:ascii="Tahoma" w:hAnsi="Tahoma" w:cs="Tahoma"/>
          <w:sz w:val="18"/>
          <w:szCs w:val="18"/>
          <w:rtl/>
        </w:rPr>
        <w:t xml:space="preserve">ת </w:t>
      </w:r>
      <w:r w:rsidRPr="000E3AC3">
        <w:rPr>
          <w:rFonts w:ascii="Tahoma" w:hAnsi="Tahoma" w:cs="Tahoma" w:hint="cs"/>
          <w:sz w:val="18"/>
          <w:szCs w:val="18"/>
          <w:rtl/>
        </w:rPr>
        <w:t xml:space="preserve">המקומיות, </w:t>
      </w:r>
      <w:r w:rsidRPr="000E3AC3">
        <w:rPr>
          <w:rFonts w:ascii="Tahoma" w:hAnsi="Tahoma" w:cs="Tahoma"/>
          <w:sz w:val="18"/>
          <w:szCs w:val="18"/>
          <w:rtl/>
        </w:rPr>
        <w:t>ש</w:t>
      </w:r>
      <w:r w:rsidRPr="000E3AC3">
        <w:rPr>
          <w:rFonts w:ascii="Tahoma" w:hAnsi="Tahoma" w:cs="Tahoma" w:hint="cs"/>
          <w:sz w:val="18"/>
          <w:szCs w:val="18"/>
          <w:rtl/>
        </w:rPr>
        <w:t>נועדו</w:t>
      </w:r>
      <w:r w:rsidRPr="000E3AC3">
        <w:rPr>
          <w:rFonts w:ascii="Tahoma" w:hAnsi="Tahoma" w:cs="Tahoma"/>
          <w:sz w:val="18"/>
          <w:szCs w:val="18"/>
          <w:rtl/>
        </w:rPr>
        <w:t xml:space="preserve"> לשמור על </w:t>
      </w:r>
      <w:r w:rsidRPr="000E3AC3">
        <w:rPr>
          <w:rFonts w:ascii="Tahoma" w:hAnsi="Tahoma" w:cs="Tahoma" w:hint="cs"/>
          <w:sz w:val="18"/>
          <w:szCs w:val="18"/>
          <w:rtl/>
        </w:rPr>
        <w:t xml:space="preserve">עקרונות </w:t>
      </w:r>
      <w:r w:rsidRPr="000E3AC3">
        <w:rPr>
          <w:rFonts w:ascii="Tahoma" w:hAnsi="Tahoma" w:cs="Tahoma"/>
          <w:sz w:val="18"/>
          <w:szCs w:val="18"/>
          <w:rtl/>
        </w:rPr>
        <w:t>מינהל</w:t>
      </w:r>
      <w:r w:rsidRPr="000E3AC3">
        <w:rPr>
          <w:rFonts w:ascii="Tahoma" w:hAnsi="Tahoma" w:cs="Tahoma"/>
          <w:sz w:val="18"/>
          <w:szCs w:val="18"/>
          <w:rtl/>
        </w:rPr>
        <w:t xml:space="preserve"> תקין, לרבות קיום תחרות הוגנת ומתן הזדמנות שווה לכ</w:t>
      </w:r>
      <w:r w:rsidRPr="000E3AC3">
        <w:rPr>
          <w:rFonts w:ascii="Tahoma" w:hAnsi="Tahoma" w:cs="Tahoma" w:hint="cs"/>
          <w:sz w:val="18"/>
          <w:szCs w:val="18"/>
          <w:rtl/>
        </w:rPr>
        <w:t>ו</w:t>
      </w:r>
      <w:r w:rsidRPr="000E3AC3">
        <w:rPr>
          <w:rFonts w:ascii="Tahoma" w:hAnsi="Tahoma" w:cs="Tahoma"/>
          <w:sz w:val="18"/>
          <w:szCs w:val="18"/>
          <w:rtl/>
        </w:rPr>
        <w:t>ל</w:t>
      </w:r>
      <w:r>
        <w:rPr>
          <w:rFonts w:ascii="Tahoma" w:hAnsi="Tahoma" w:cs="Tahoma"/>
          <w:sz w:val="18"/>
          <w:szCs w:val="18"/>
          <w:vertAlign w:val="superscript"/>
          <w:rtl/>
        </w:rPr>
        <w:footnoteReference w:id="6"/>
      </w:r>
      <w:r w:rsidRPr="000E3AC3">
        <w:rPr>
          <w:rFonts w:ascii="Tahoma" w:hAnsi="Tahoma" w:cs="Tahoma"/>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בית המשפט העליון קבע כי "</w:t>
      </w:r>
      <w:r w:rsidRPr="000E3AC3">
        <w:rPr>
          <w:rFonts w:ascii="Tahoma" w:hAnsi="Tahoma" w:cs="Tahoma"/>
          <w:sz w:val="18"/>
          <w:szCs w:val="18"/>
          <w:rtl/>
        </w:rPr>
        <w:t>על חלוקת משאבי</w:t>
      </w:r>
      <w:r w:rsidRPr="000E3AC3">
        <w:rPr>
          <w:rFonts w:ascii="Tahoma" w:hAnsi="Tahoma" w:cs="Tahoma" w:hint="cs"/>
          <w:sz w:val="18"/>
          <w:szCs w:val="18"/>
          <w:rtl/>
        </w:rPr>
        <w:t xml:space="preserve"> </w:t>
      </w:r>
      <w:r w:rsidRPr="000E3AC3">
        <w:rPr>
          <w:rFonts w:ascii="Tahoma" w:hAnsi="Tahoma" w:cs="Tahoma"/>
          <w:sz w:val="18"/>
          <w:szCs w:val="18"/>
          <w:rtl/>
        </w:rPr>
        <w:t>העיריה להיעשות בהליך מסודר ושקוף, כדי למנוע</w:t>
      </w:r>
      <w:r w:rsidRPr="000E3AC3">
        <w:rPr>
          <w:rFonts w:ascii="Tahoma" w:hAnsi="Tahoma" w:cs="Tahoma" w:hint="cs"/>
          <w:sz w:val="18"/>
          <w:szCs w:val="18"/>
          <w:rtl/>
        </w:rPr>
        <w:t>...</w:t>
      </w:r>
      <w:r w:rsidRPr="000E3AC3">
        <w:rPr>
          <w:rFonts w:ascii="Tahoma" w:hAnsi="Tahoma" w:cs="Tahoma"/>
          <w:sz w:val="18"/>
          <w:szCs w:val="18"/>
          <w:rtl/>
        </w:rPr>
        <w:t xml:space="preserve"> הקצאה</w:t>
      </w:r>
      <w:r w:rsidRPr="000E3AC3">
        <w:rPr>
          <w:rFonts w:ascii="Tahoma" w:hAnsi="Tahoma" w:cs="Tahoma" w:hint="cs"/>
          <w:sz w:val="18"/>
          <w:szCs w:val="18"/>
          <w:rtl/>
        </w:rPr>
        <w:t xml:space="preserve"> </w:t>
      </w:r>
      <w:r w:rsidRPr="000E3AC3">
        <w:rPr>
          <w:rFonts w:ascii="Tahoma" w:hAnsi="Tahoma" w:cs="Tahoma"/>
          <w:sz w:val="18"/>
          <w:szCs w:val="18"/>
          <w:rtl/>
        </w:rPr>
        <w:t xml:space="preserve">לא </w:t>
      </w:r>
      <w:r w:rsidRPr="000E3AC3">
        <w:rPr>
          <w:rFonts w:ascii="Tahoma" w:hAnsi="Tahoma" w:cs="Tahoma" w:hint="cs"/>
          <w:sz w:val="18"/>
          <w:szCs w:val="18"/>
          <w:rtl/>
        </w:rPr>
        <w:t>שוויוני</w:t>
      </w:r>
      <w:r w:rsidRPr="000E3AC3">
        <w:rPr>
          <w:rFonts w:ascii="Tahoma" w:hAnsi="Tahoma" w:cs="Tahoma" w:hint="eastAsia"/>
          <w:sz w:val="18"/>
          <w:szCs w:val="18"/>
          <w:rtl/>
        </w:rPr>
        <w:t>ת</w:t>
      </w:r>
      <w:r w:rsidRPr="000E3AC3">
        <w:rPr>
          <w:rFonts w:ascii="Tahoma" w:hAnsi="Tahoma" w:cs="Tahoma"/>
          <w:sz w:val="18"/>
          <w:szCs w:val="18"/>
          <w:rtl/>
        </w:rPr>
        <w:t xml:space="preserve"> של</w:t>
      </w:r>
      <w:r w:rsidRPr="000E3AC3">
        <w:rPr>
          <w:rFonts w:ascii="Tahoma" w:hAnsi="Tahoma" w:cs="Tahoma" w:hint="cs"/>
          <w:sz w:val="18"/>
          <w:szCs w:val="18"/>
          <w:rtl/>
        </w:rPr>
        <w:t xml:space="preserve"> משאבי</w:t>
      </w:r>
      <w:r w:rsidRPr="000E3AC3">
        <w:rPr>
          <w:rFonts w:ascii="Tahoma" w:hAnsi="Tahoma" w:cs="Tahoma"/>
          <w:sz w:val="18"/>
          <w:szCs w:val="18"/>
          <w:rtl/>
        </w:rPr>
        <w:t xml:space="preserve"> </w:t>
      </w:r>
      <w:r w:rsidRPr="000E3AC3">
        <w:rPr>
          <w:rFonts w:ascii="Tahoma" w:hAnsi="Tahoma" w:cs="Tahoma" w:hint="cs"/>
          <w:sz w:val="18"/>
          <w:szCs w:val="18"/>
          <w:rtl/>
        </w:rPr>
        <w:t>העיריה"</w:t>
      </w:r>
      <w:r>
        <w:rPr>
          <w:rStyle w:val="FootnoteReference0"/>
          <w:rFonts w:ascii="Tahoma" w:hAnsi="Tahoma" w:cs="Tahoma"/>
          <w:sz w:val="18"/>
          <w:szCs w:val="18"/>
          <w:rtl/>
        </w:rPr>
        <w:footnoteReference w:id="7"/>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המדריך למנהל הרכש שפרסם</w:t>
      </w:r>
      <w:r w:rsidRPr="000E3AC3">
        <w:rPr>
          <w:rFonts w:ascii="Tahoma" w:hAnsi="Tahoma" w:cs="Tahoma"/>
          <w:sz w:val="18"/>
          <w:szCs w:val="18"/>
          <w:rtl/>
        </w:rPr>
        <w:t xml:space="preserve"> משרד הפנים</w:t>
      </w:r>
      <w:r w:rsidRPr="000E3AC3">
        <w:rPr>
          <w:rFonts w:ascii="Tahoma" w:hAnsi="Tahoma" w:cs="Tahoma" w:hint="cs"/>
          <w:sz w:val="18"/>
          <w:szCs w:val="18"/>
          <w:rtl/>
        </w:rPr>
        <w:t xml:space="preserve"> בשנת 2014</w:t>
      </w:r>
      <w:r>
        <w:rPr>
          <w:rStyle w:val="FootnoteReference0"/>
          <w:rFonts w:ascii="Tahoma" w:hAnsi="Tahoma" w:cs="Tahoma"/>
          <w:sz w:val="18"/>
          <w:szCs w:val="18"/>
          <w:rtl/>
        </w:rPr>
        <w:footnoteReference w:id="8"/>
      </w:r>
      <w:r w:rsidRPr="000E3AC3">
        <w:rPr>
          <w:rFonts w:ascii="Tahoma" w:hAnsi="Tahoma" w:cs="Tahoma" w:hint="cs"/>
          <w:sz w:val="18"/>
          <w:szCs w:val="18"/>
          <w:rtl/>
        </w:rPr>
        <w:t xml:space="preserve"> קובע כי </w:t>
      </w:r>
      <w:r w:rsidRPr="000E3AC3">
        <w:rPr>
          <w:rFonts w:ascii="Tahoma" w:hAnsi="Tahoma" w:cs="Tahoma"/>
          <w:sz w:val="18"/>
          <w:szCs w:val="18"/>
          <w:rtl/>
        </w:rPr>
        <w:t xml:space="preserve">תהליכי הרכש של הרשות </w:t>
      </w:r>
      <w:r w:rsidRPr="000E3AC3">
        <w:rPr>
          <w:rFonts w:ascii="Tahoma" w:hAnsi="Tahoma" w:cs="Tahoma" w:hint="cs"/>
          <w:sz w:val="18"/>
          <w:szCs w:val="18"/>
          <w:rtl/>
        </w:rPr>
        <w:t>המקומית יתבצעו</w:t>
      </w:r>
      <w:r w:rsidRPr="000E3AC3">
        <w:rPr>
          <w:rFonts w:ascii="Tahoma" w:hAnsi="Tahoma" w:cs="Tahoma"/>
          <w:sz w:val="18"/>
          <w:szCs w:val="18"/>
          <w:rtl/>
        </w:rPr>
        <w:t xml:space="preserve"> </w:t>
      </w:r>
      <w:r w:rsidRPr="000E3AC3">
        <w:rPr>
          <w:rFonts w:ascii="Tahoma" w:hAnsi="Tahoma" w:cs="Tahoma" w:hint="cs"/>
          <w:sz w:val="18"/>
          <w:szCs w:val="18"/>
          <w:rtl/>
        </w:rPr>
        <w:t>בהגינות, תוך שמירה על עקרונות התחרותיות והשוויון, ב</w:t>
      </w:r>
      <w:r w:rsidRPr="000E3AC3">
        <w:rPr>
          <w:rFonts w:ascii="Tahoma" w:hAnsi="Tahoma" w:cs="Tahoma"/>
          <w:sz w:val="18"/>
          <w:szCs w:val="18"/>
          <w:rtl/>
        </w:rPr>
        <w:t xml:space="preserve">יעילות </w:t>
      </w:r>
      <w:r w:rsidRPr="000E3AC3">
        <w:rPr>
          <w:rFonts w:ascii="Tahoma" w:hAnsi="Tahoma" w:cs="Tahoma" w:hint="cs"/>
          <w:sz w:val="18"/>
          <w:szCs w:val="18"/>
          <w:rtl/>
        </w:rPr>
        <w:t>מהבחינה ה</w:t>
      </w:r>
      <w:r w:rsidRPr="000E3AC3">
        <w:rPr>
          <w:rFonts w:ascii="Tahoma" w:hAnsi="Tahoma" w:cs="Tahoma"/>
          <w:sz w:val="18"/>
          <w:szCs w:val="18"/>
          <w:rtl/>
        </w:rPr>
        <w:t xml:space="preserve">כלכלית </w:t>
      </w:r>
      <w:r w:rsidRPr="000E3AC3">
        <w:rPr>
          <w:rFonts w:ascii="Tahoma" w:hAnsi="Tahoma" w:cs="Tahoma" w:hint="cs"/>
          <w:sz w:val="18"/>
          <w:szCs w:val="18"/>
          <w:rtl/>
        </w:rPr>
        <w:t>והמינהלתית</w:t>
      </w:r>
      <w:r w:rsidRPr="000E3AC3">
        <w:rPr>
          <w:rFonts w:ascii="Tahoma" w:hAnsi="Tahoma" w:cs="Tahoma"/>
          <w:sz w:val="18"/>
          <w:szCs w:val="18"/>
          <w:rtl/>
        </w:rPr>
        <w:t>, ו</w:t>
      </w:r>
      <w:r w:rsidRPr="000E3AC3">
        <w:rPr>
          <w:rFonts w:ascii="Tahoma" w:hAnsi="Tahoma" w:cs="Tahoma" w:hint="cs"/>
          <w:sz w:val="18"/>
          <w:szCs w:val="18"/>
          <w:rtl/>
        </w:rPr>
        <w:t>ב</w:t>
      </w:r>
      <w:r w:rsidRPr="000E3AC3">
        <w:rPr>
          <w:rFonts w:ascii="Tahoma" w:hAnsi="Tahoma" w:cs="Tahoma"/>
          <w:sz w:val="18"/>
          <w:szCs w:val="18"/>
          <w:rtl/>
        </w:rPr>
        <w:t xml:space="preserve">הקפדה על </w:t>
      </w:r>
      <w:r w:rsidRPr="000E3AC3">
        <w:rPr>
          <w:rFonts w:ascii="Tahoma" w:hAnsi="Tahoma" w:cs="Tahoma" w:hint="cs"/>
          <w:sz w:val="18"/>
          <w:szCs w:val="18"/>
          <w:rtl/>
        </w:rPr>
        <w:t xml:space="preserve">קיום </w:t>
      </w:r>
      <w:r w:rsidRPr="000E3AC3">
        <w:rPr>
          <w:rFonts w:ascii="Tahoma" w:hAnsi="Tahoma" w:cs="Tahoma"/>
          <w:sz w:val="18"/>
          <w:szCs w:val="18"/>
          <w:rtl/>
        </w:rPr>
        <w:t xml:space="preserve">כל דרישות החוקים, התקנות והוראות </w:t>
      </w:r>
      <w:r w:rsidRPr="000E3AC3">
        <w:rPr>
          <w:rFonts w:ascii="Tahoma" w:hAnsi="Tahoma" w:cs="Tahoma" w:hint="cs"/>
          <w:sz w:val="18"/>
          <w:szCs w:val="18"/>
          <w:rtl/>
        </w:rPr>
        <w:t>מינהל</w:t>
      </w:r>
      <w:r w:rsidRPr="000E3AC3">
        <w:rPr>
          <w:rFonts w:ascii="Tahoma" w:hAnsi="Tahoma" w:cs="Tahoma"/>
          <w:sz w:val="18"/>
          <w:szCs w:val="18"/>
          <w:rtl/>
        </w:rPr>
        <w:t xml:space="preserve"> תקין החלות עליה.</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sz w:val="18"/>
          <w:szCs w:val="18"/>
          <w:rtl/>
        </w:rPr>
        <w:t xml:space="preserve">סעיף 197 </w:t>
      </w:r>
      <w:r w:rsidRPr="000E3AC3">
        <w:rPr>
          <w:rFonts w:ascii="Tahoma" w:hAnsi="Tahoma" w:cs="Tahoma" w:hint="cs"/>
          <w:sz w:val="18"/>
          <w:szCs w:val="18"/>
          <w:rtl/>
        </w:rPr>
        <w:t>ל</w:t>
      </w:r>
      <w:r w:rsidRPr="000E3AC3">
        <w:rPr>
          <w:rFonts w:ascii="Tahoma" w:hAnsi="Tahoma" w:cs="Tahoma"/>
          <w:sz w:val="18"/>
          <w:szCs w:val="18"/>
          <w:rtl/>
        </w:rPr>
        <w:t xml:space="preserve">פקודת העיריות </w:t>
      </w:r>
      <w:r w:rsidRPr="000E3AC3">
        <w:rPr>
          <w:rFonts w:ascii="Tahoma" w:hAnsi="Tahoma" w:cs="Tahoma" w:hint="cs"/>
          <w:sz w:val="18"/>
          <w:szCs w:val="18"/>
          <w:rtl/>
        </w:rPr>
        <w:t xml:space="preserve">[נוסח חדש] (להלן - פקודת העיריות) </w:t>
      </w:r>
      <w:r w:rsidRPr="000E3AC3">
        <w:rPr>
          <w:rFonts w:ascii="Tahoma" w:hAnsi="Tahoma" w:cs="Tahoma"/>
          <w:sz w:val="18"/>
          <w:szCs w:val="18"/>
          <w:rtl/>
        </w:rPr>
        <w:t>קובע כי עירייה לא תתקשר בחוזה להעברת טובין, להזמנת טובין או לביצוע עבודה "אלא על פי מכרז פומבי".</w:t>
      </w:r>
    </w:p>
    <w:p w:rsidR="00533266" w:rsidRPr="000E3AC3" w:rsidP="00312965">
      <w:pPr>
        <w:spacing w:line="260" w:lineRule="exact"/>
        <w:ind w:right="2268"/>
        <w:jc w:val="both"/>
        <w:rPr>
          <w:rFonts w:ascii="Tahoma" w:hAnsi="Tahoma" w:cs="Tahoma"/>
          <w:strike/>
          <w:sz w:val="18"/>
          <w:szCs w:val="18"/>
        </w:rPr>
      </w:pPr>
      <w:r w:rsidRPr="000E3AC3">
        <w:rPr>
          <w:rFonts w:ascii="Tahoma" w:hAnsi="Tahoma" w:cs="Tahoma" w:hint="cs"/>
          <w:sz w:val="18"/>
          <w:szCs w:val="18"/>
          <w:rtl/>
        </w:rPr>
        <w:t xml:space="preserve">סעיף 3(3) לתקנות העיריות (מכרזים), התשמ"ח-1987 (להלן - תקנות המכרזים), </w:t>
      </w:r>
      <w:r w:rsidRPr="000E3AC3">
        <w:rPr>
          <w:rFonts w:ascii="Tahoma" w:hAnsi="Tahoma" w:cs="Tahoma"/>
          <w:sz w:val="18"/>
          <w:szCs w:val="18"/>
          <w:rtl/>
        </w:rPr>
        <w:t xml:space="preserve">מאפשר לעירייה להתקשר בחוזה להזמנת טובין או </w:t>
      </w:r>
      <w:r w:rsidRPr="000E3AC3">
        <w:rPr>
          <w:rFonts w:ascii="Tahoma" w:hAnsi="Tahoma" w:cs="Tahoma" w:hint="cs"/>
          <w:sz w:val="18"/>
          <w:szCs w:val="18"/>
          <w:rtl/>
        </w:rPr>
        <w:t>ל</w:t>
      </w:r>
      <w:r w:rsidRPr="000E3AC3">
        <w:rPr>
          <w:rFonts w:ascii="Tahoma" w:hAnsi="Tahoma" w:cs="Tahoma"/>
          <w:sz w:val="18"/>
          <w:szCs w:val="18"/>
          <w:rtl/>
        </w:rPr>
        <w:t xml:space="preserve">ביצוע עבודה </w:t>
      </w:r>
      <w:r w:rsidRPr="000E3AC3">
        <w:rPr>
          <w:rFonts w:ascii="Tahoma" w:hAnsi="Tahoma" w:cs="Tahoma" w:hint="cs"/>
          <w:sz w:val="18"/>
          <w:szCs w:val="18"/>
          <w:rtl/>
        </w:rPr>
        <w:t xml:space="preserve">בפטור מחובת מכרז </w:t>
      </w:r>
      <w:r w:rsidRPr="000E3AC3">
        <w:rPr>
          <w:rFonts w:ascii="Tahoma" w:hAnsi="Tahoma" w:cs="Tahoma"/>
          <w:sz w:val="18"/>
          <w:szCs w:val="18"/>
          <w:rtl/>
        </w:rPr>
        <w:t xml:space="preserve">כאשר סכום ההתקשרות </w:t>
      </w:r>
      <w:r w:rsidRPr="000E3AC3">
        <w:rPr>
          <w:rFonts w:ascii="Tahoma" w:hAnsi="Tahoma" w:cs="Tahoma" w:hint="cs"/>
          <w:sz w:val="18"/>
          <w:szCs w:val="18"/>
          <w:rtl/>
        </w:rPr>
        <w:t>אינו עולה על 141,100</w:t>
      </w:r>
      <w:r w:rsidRPr="000E3AC3">
        <w:rPr>
          <w:rFonts w:ascii="Tahoma" w:hAnsi="Tahoma" w:cs="Tahoma"/>
          <w:sz w:val="18"/>
          <w:szCs w:val="18"/>
          <w:rtl/>
        </w:rPr>
        <w:t xml:space="preserve"> ש"ח</w:t>
      </w:r>
      <w:r w:rsidRPr="000E3AC3">
        <w:rPr>
          <w:rFonts w:ascii="Tahoma" w:hAnsi="Tahoma" w:cs="Tahoma" w:hint="cs"/>
          <w:sz w:val="18"/>
          <w:szCs w:val="18"/>
          <w:rtl/>
        </w:rPr>
        <w:t xml:space="preserve">. </w:t>
      </w:r>
      <w:r w:rsidRPr="000E3AC3">
        <w:rPr>
          <w:rFonts w:ascii="Tahoma" w:hAnsi="Tahoma" w:cs="Tahoma"/>
          <w:sz w:val="18"/>
          <w:szCs w:val="18"/>
          <w:rtl/>
        </w:rPr>
        <w:t xml:space="preserve">סעיף 8(א) לתקנות המכרזים מאפשר לעירייה להתקשר בחוזה להזמנת טובין או </w:t>
      </w:r>
      <w:r w:rsidRPr="000E3AC3">
        <w:rPr>
          <w:rFonts w:ascii="Tahoma" w:hAnsi="Tahoma" w:cs="Tahoma" w:hint="cs"/>
          <w:sz w:val="18"/>
          <w:szCs w:val="18"/>
          <w:rtl/>
        </w:rPr>
        <w:t>ל</w:t>
      </w:r>
      <w:r w:rsidRPr="000E3AC3">
        <w:rPr>
          <w:rFonts w:ascii="Tahoma" w:hAnsi="Tahoma" w:cs="Tahoma"/>
          <w:sz w:val="18"/>
          <w:szCs w:val="18"/>
          <w:rtl/>
        </w:rPr>
        <w:t xml:space="preserve">ביצוע עבודה על פי מכרז שאינו פומבי (להלן - מכרז זוטא) כאשר סכום ההתקשרות </w:t>
      </w:r>
      <w:r w:rsidRPr="000E3AC3">
        <w:rPr>
          <w:rFonts w:ascii="Tahoma" w:hAnsi="Tahoma" w:cs="Tahoma" w:hint="cs"/>
          <w:sz w:val="18"/>
          <w:szCs w:val="18"/>
          <w:rtl/>
        </w:rPr>
        <w:t>הוא</w:t>
      </w:r>
      <w:r w:rsidRPr="000E3AC3">
        <w:rPr>
          <w:rFonts w:ascii="Tahoma" w:hAnsi="Tahoma" w:cs="Tahoma"/>
          <w:sz w:val="18"/>
          <w:szCs w:val="18"/>
          <w:rtl/>
        </w:rPr>
        <w:t xml:space="preserve"> </w:t>
      </w:r>
      <w:r w:rsidRPr="000E3AC3">
        <w:rPr>
          <w:rFonts w:ascii="Tahoma" w:hAnsi="Tahoma" w:cs="Tahoma" w:hint="cs"/>
          <w:sz w:val="18"/>
          <w:szCs w:val="18"/>
          <w:rtl/>
        </w:rPr>
        <w:t>689,000-141,100</w:t>
      </w:r>
      <w:r w:rsidRPr="000E3AC3">
        <w:rPr>
          <w:rFonts w:ascii="Tahoma" w:hAnsi="Tahoma" w:cs="Tahoma"/>
          <w:sz w:val="18"/>
          <w:szCs w:val="18"/>
          <w:rtl/>
        </w:rPr>
        <w:t xml:space="preserve"> ש"ח</w:t>
      </w:r>
      <w:r>
        <w:rPr>
          <w:rFonts w:ascii="Tahoma" w:hAnsi="Tahoma" w:cs="Tahoma"/>
          <w:sz w:val="18"/>
          <w:szCs w:val="18"/>
          <w:vertAlign w:val="superscript"/>
          <w:rtl/>
        </w:rPr>
        <w:footnoteReference w:id="9"/>
      </w:r>
      <w:r w:rsidRPr="000E3AC3">
        <w:rPr>
          <w:rFonts w:ascii="Tahoma" w:hAnsi="Tahoma" w:cs="Tahoma"/>
          <w:sz w:val="18"/>
          <w:szCs w:val="18"/>
          <w:rtl/>
        </w:rPr>
        <w:t xml:space="preserve">. </w:t>
      </w:r>
      <w:r w:rsidRPr="000E3AC3">
        <w:rPr>
          <w:rFonts w:ascii="Tahoma" w:hAnsi="Tahoma" w:eastAsiaTheme="minorHAnsi" w:cs="Tahoma" w:hint="cs"/>
          <w:sz w:val="18"/>
          <w:szCs w:val="18"/>
          <w:rtl/>
        </w:rPr>
        <w:t>עוד נקבע בתקנות המספר המזערי של ספקים שהעירייה מחויבת לפנות אליהם בהתאם לעלות ההתקשרות.</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sz w:val="18"/>
          <w:szCs w:val="18"/>
          <w:rtl/>
        </w:rPr>
        <w:t xml:space="preserve">מכרז זוטא נועד </w:t>
      </w:r>
      <w:r w:rsidRPr="000E3AC3">
        <w:rPr>
          <w:rFonts w:ascii="Tahoma" w:hAnsi="Tahoma" w:cs="Tahoma" w:hint="cs"/>
          <w:sz w:val="18"/>
          <w:szCs w:val="18"/>
          <w:rtl/>
        </w:rPr>
        <w:t>להקנות</w:t>
      </w:r>
      <w:r w:rsidRPr="000E3AC3">
        <w:rPr>
          <w:rFonts w:ascii="Tahoma" w:hAnsi="Tahoma" w:cs="Tahoma"/>
          <w:sz w:val="18"/>
          <w:szCs w:val="18"/>
          <w:rtl/>
        </w:rPr>
        <w:t xml:space="preserve"> לרשות המקומית גמישות תפעולית ותפקודית</w:t>
      </w:r>
      <w:r w:rsidRPr="000E3AC3">
        <w:rPr>
          <w:rFonts w:ascii="Tahoma" w:hAnsi="Tahoma" w:cs="Tahoma" w:hint="cs"/>
          <w:sz w:val="18"/>
          <w:szCs w:val="18"/>
          <w:rtl/>
        </w:rPr>
        <w:t>; שלא כ</w:t>
      </w:r>
      <w:r w:rsidRPr="000E3AC3">
        <w:rPr>
          <w:rFonts w:ascii="Tahoma" w:hAnsi="Tahoma" w:cs="Tahoma"/>
          <w:sz w:val="18"/>
          <w:szCs w:val="18"/>
          <w:rtl/>
        </w:rPr>
        <w:t xml:space="preserve">מכרז פומבי, אין הרשות המקומית מחויבת בפרסום פומבי של </w:t>
      </w:r>
      <w:r w:rsidRPr="000E3AC3">
        <w:rPr>
          <w:rFonts w:ascii="Tahoma" w:hAnsi="Tahoma" w:cs="Tahoma" w:hint="cs"/>
          <w:sz w:val="18"/>
          <w:szCs w:val="18"/>
          <w:rtl/>
        </w:rPr>
        <w:t>מכרז זוטא</w:t>
      </w:r>
      <w:r w:rsidRPr="000E3AC3">
        <w:rPr>
          <w:rFonts w:ascii="Tahoma" w:hAnsi="Tahoma" w:cs="Tahoma"/>
          <w:sz w:val="18"/>
          <w:szCs w:val="18"/>
          <w:rtl/>
        </w:rPr>
        <w:t xml:space="preserve">, אלא עליה לפנות למספר מסוים של ספקים וקבלנים המרוכזים ברשימה שנקבעה מראש </w:t>
      </w:r>
      <w:r w:rsidRPr="000E3AC3">
        <w:rPr>
          <w:rFonts w:ascii="Tahoma" w:hAnsi="Tahoma" w:cs="Tahoma" w:hint="cs"/>
          <w:sz w:val="18"/>
          <w:szCs w:val="18"/>
          <w:rtl/>
        </w:rPr>
        <w:t>ולהזמינם</w:t>
      </w:r>
      <w:r w:rsidRPr="000E3AC3">
        <w:rPr>
          <w:rFonts w:ascii="Tahoma" w:hAnsi="Tahoma" w:cs="Tahoma"/>
          <w:sz w:val="18"/>
          <w:szCs w:val="18"/>
          <w:rtl/>
        </w:rPr>
        <w:t xml:space="preserve"> להתמודד במכרז. </w:t>
      </w:r>
      <w:r w:rsidRPr="000E3AC3">
        <w:rPr>
          <w:rFonts w:ascii="Tahoma" w:hAnsi="Tahoma" w:cs="Tahoma" w:hint="cs"/>
          <w:sz w:val="18"/>
          <w:szCs w:val="18"/>
          <w:rtl/>
        </w:rPr>
        <w:t>פרט לכך,</w:t>
      </w:r>
      <w:r w:rsidRPr="000E3AC3">
        <w:rPr>
          <w:rFonts w:ascii="Tahoma" w:hAnsi="Tahoma" w:cs="Tahoma"/>
          <w:sz w:val="18"/>
          <w:szCs w:val="18"/>
          <w:rtl/>
        </w:rPr>
        <w:t xml:space="preserve"> הליכי המכרז ותנאיו זהים להליכים ולתנאים של מכרז פומבי.</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sz w:val="18"/>
          <w:szCs w:val="18"/>
          <w:rtl/>
        </w:rPr>
        <w:t xml:space="preserve">בג"ץ </w:t>
      </w:r>
      <w:r w:rsidRPr="000E3AC3">
        <w:rPr>
          <w:rFonts w:ascii="Tahoma" w:hAnsi="Tahoma" w:cs="Tahoma" w:hint="cs"/>
          <w:sz w:val="18"/>
          <w:szCs w:val="18"/>
          <w:rtl/>
        </w:rPr>
        <w:t>קבע כי "</w:t>
      </w:r>
      <w:r w:rsidRPr="000E3AC3">
        <w:rPr>
          <w:rFonts w:ascii="Tahoma" w:hAnsi="Tahoma" w:cs="Tahoma"/>
          <w:sz w:val="18"/>
          <w:szCs w:val="18"/>
          <w:rtl/>
        </w:rPr>
        <w:t xml:space="preserve">היסוד לשיטת המכרזים של גופים ציבוריים, </w:t>
      </w:r>
      <w:r w:rsidRPr="000E3AC3">
        <w:rPr>
          <w:rFonts w:ascii="Tahoma" w:hAnsi="Tahoma" w:cs="Tahoma"/>
          <w:sz w:val="18"/>
          <w:szCs w:val="18"/>
          <w:rtl/>
        </w:rPr>
        <w:t>שנשתרשה</w:t>
      </w:r>
      <w:r w:rsidRPr="000E3AC3">
        <w:rPr>
          <w:rFonts w:ascii="Tahoma" w:hAnsi="Tahoma" w:cs="Tahoma"/>
          <w:sz w:val="18"/>
          <w:szCs w:val="18"/>
          <w:rtl/>
        </w:rPr>
        <w:t xml:space="preserve"> בארץ, הוא הרצון והדאגה להבטיח התנהגות נאותה</w:t>
      </w:r>
      <w:r w:rsidRPr="000E3AC3">
        <w:rPr>
          <w:rFonts w:ascii="Tahoma" w:hAnsi="Tahoma" w:cs="Tahoma" w:hint="cs"/>
          <w:sz w:val="18"/>
          <w:szCs w:val="18"/>
          <w:rtl/>
        </w:rPr>
        <w:t xml:space="preserve"> </w:t>
      </w:r>
      <w:r w:rsidRPr="000E3AC3">
        <w:rPr>
          <w:rFonts w:ascii="Tahoma" w:hAnsi="Tahoma" w:cs="Tahoma"/>
          <w:sz w:val="18"/>
          <w:szCs w:val="18"/>
          <w:rtl/>
        </w:rPr>
        <w:t>של שליחי הציבור במסירת עבודות וברכישת טובין ושירותים. כלומר: מניעת העדפה שרירותית, ולא</w:t>
      </w:r>
      <w:r w:rsidRPr="000E3AC3">
        <w:rPr>
          <w:rFonts w:ascii="Tahoma" w:hAnsi="Tahoma" w:cs="Tahoma" w:hint="cs"/>
          <w:sz w:val="18"/>
          <w:szCs w:val="18"/>
          <w:rtl/>
        </w:rPr>
        <w:t xml:space="preserve"> </w:t>
      </w:r>
      <w:r w:rsidRPr="000E3AC3">
        <w:rPr>
          <w:rFonts w:ascii="Tahoma" w:hAnsi="Tahoma" w:cs="Tahoma"/>
          <w:sz w:val="18"/>
          <w:szCs w:val="18"/>
          <w:rtl/>
        </w:rPr>
        <w:t>כל</w:t>
      </w:r>
      <w:r w:rsidRPr="000E3AC3">
        <w:rPr>
          <w:rFonts w:ascii="Tahoma" w:hAnsi="Tahoma" w:cs="Tahoma" w:hint="cs"/>
          <w:sz w:val="18"/>
          <w:szCs w:val="18"/>
          <w:rtl/>
        </w:rPr>
        <w:t xml:space="preserve"> </w:t>
      </w:r>
      <w:r w:rsidRPr="000E3AC3">
        <w:rPr>
          <w:rFonts w:ascii="Tahoma" w:hAnsi="Tahoma" w:cs="Tahoma"/>
          <w:sz w:val="18"/>
          <w:szCs w:val="18"/>
          <w:rtl/>
        </w:rPr>
        <w:t>שכן</w:t>
      </w:r>
      <w:r w:rsidRPr="000E3AC3">
        <w:rPr>
          <w:rFonts w:ascii="Tahoma" w:hAnsi="Tahoma" w:cs="Tahoma" w:hint="cs"/>
          <w:sz w:val="18"/>
          <w:szCs w:val="18"/>
          <w:rtl/>
        </w:rPr>
        <w:t xml:space="preserve"> </w:t>
      </w:r>
      <w:r w:rsidRPr="000E3AC3">
        <w:rPr>
          <w:rFonts w:ascii="Tahoma" w:hAnsi="Tahoma" w:cs="Tahoma"/>
          <w:sz w:val="18"/>
          <w:szCs w:val="18"/>
          <w:rtl/>
        </w:rPr>
        <w:t xml:space="preserve">שחיתות או אנוכיות מתוך אינטרס עצמי של העוסקים </w:t>
      </w:r>
      <w:r w:rsidRPr="000E3AC3">
        <w:rPr>
          <w:rFonts w:ascii="Tahoma" w:hAnsi="Tahoma" w:cs="Tahoma" w:hint="cs"/>
          <w:sz w:val="18"/>
          <w:szCs w:val="18"/>
          <w:rtl/>
        </w:rPr>
        <w:t>בענייני</w:t>
      </w:r>
      <w:r w:rsidRPr="000E3AC3">
        <w:rPr>
          <w:rFonts w:ascii="Tahoma" w:hAnsi="Tahoma" w:cs="Tahoma" w:hint="eastAsia"/>
          <w:sz w:val="18"/>
          <w:szCs w:val="18"/>
          <w:rtl/>
        </w:rPr>
        <w:t>ם</w:t>
      </w:r>
      <w:r w:rsidRPr="000E3AC3">
        <w:rPr>
          <w:rFonts w:ascii="Tahoma" w:hAnsi="Tahoma" w:cs="Tahoma"/>
          <w:sz w:val="18"/>
          <w:szCs w:val="18"/>
          <w:rtl/>
        </w:rPr>
        <w:t xml:space="preserve"> אלה, שהפיתוי בהם הוא גדול ורב משקל. כל</w:t>
      </w:r>
      <w:r w:rsidRPr="000E3AC3">
        <w:rPr>
          <w:rFonts w:ascii="Tahoma" w:hAnsi="Tahoma" w:cs="Tahoma" w:hint="cs"/>
          <w:sz w:val="18"/>
          <w:szCs w:val="18"/>
          <w:rtl/>
        </w:rPr>
        <w:t xml:space="preserve"> </w:t>
      </w:r>
      <w:r w:rsidRPr="000E3AC3">
        <w:rPr>
          <w:rFonts w:ascii="Tahoma" w:hAnsi="Tahoma" w:cs="Tahoma"/>
          <w:sz w:val="18"/>
          <w:szCs w:val="18"/>
          <w:rtl/>
        </w:rPr>
        <w:t xml:space="preserve">הדינים והכללים שנקבעו בתחום זה לא באו אלא כדי להבטיח בראש ובראשונה הגינות, טוהר מידות </w:t>
      </w:r>
      <w:r w:rsidRPr="000E3AC3">
        <w:rPr>
          <w:rFonts w:ascii="Tahoma" w:hAnsi="Tahoma" w:cs="Tahoma" w:hint="cs"/>
          <w:sz w:val="18"/>
          <w:szCs w:val="18"/>
          <w:rtl/>
        </w:rPr>
        <w:t>וניקיו</w:t>
      </w:r>
      <w:r w:rsidRPr="000E3AC3">
        <w:rPr>
          <w:rFonts w:ascii="Tahoma" w:hAnsi="Tahoma" w:cs="Tahoma" w:hint="eastAsia"/>
          <w:sz w:val="18"/>
          <w:szCs w:val="18"/>
          <w:rtl/>
        </w:rPr>
        <w:t>ן</w:t>
      </w:r>
      <w:r w:rsidRPr="000E3AC3">
        <w:rPr>
          <w:rFonts w:ascii="Tahoma" w:hAnsi="Tahoma" w:cs="Tahoma" w:hint="cs"/>
          <w:sz w:val="18"/>
          <w:szCs w:val="18"/>
          <w:rtl/>
        </w:rPr>
        <w:t xml:space="preserve"> </w:t>
      </w:r>
      <w:r w:rsidRPr="000E3AC3">
        <w:rPr>
          <w:rFonts w:ascii="Tahoma" w:hAnsi="Tahoma" w:cs="Tahoma"/>
          <w:sz w:val="18"/>
          <w:szCs w:val="18"/>
          <w:rtl/>
        </w:rPr>
        <w:t xml:space="preserve">כפיים, שהם מסימניו של </w:t>
      </w:r>
      <w:r w:rsidRPr="000E3AC3">
        <w:rPr>
          <w:rFonts w:ascii="Tahoma" w:hAnsi="Tahoma" w:cs="Tahoma" w:hint="cs"/>
          <w:sz w:val="18"/>
          <w:szCs w:val="18"/>
          <w:rtl/>
        </w:rPr>
        <w:t>ממשל</w:t>
      </w:r>
      <w:r w:rsidRPr="000E3AC3">
        <w:rPr>
          <w:rFonts w:ascii="Tahoma" w:hAnsi="Tahoma" w:cs="Tahoma"/>
          <w:sz w:val="18"/>
          <w:szCs w:val="18"/>
          <w:rtl/>
        </w:rPr>
        <w:t xml:space="preserve"> תקין וראוי לשמו. חשוב ביותר, שמידות אלה יתקיימו וגם ייראה שנתקיימו"</w:t>
      </w:r>
      <w:r>
        <w:rPr>
          <w:rStyle w:val="FootnoteReference0"/>
          <w:rFonts w:ascii="Tahoma" w:hAnsi="Tahoma" w:cs="Tahoma"/>
          <w:sz w:val="18"/>
          <w:szCs w:val="18"/>
          <w:rtl/>
        </w:rPr>
        <w:footnoteReference w:id="10"/>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 xml:space="preserve">נוסף על כך, </w:t>
      </w:r>
      <w:r w:rsidRPr="000E3AC3">
        <w:rPr>
          <w:rFonts w:ascii="Tahoma" w:hAnsi="Tahoma" w:cs="Tahoma"/>
          <w:sz w:val="18"/>
          <w:szCs w:val="18"/>
          <w:rtl/>
        </w:rPr>
        <w:t xml:space="preserve">דיני המכרזים אמורים </w:t>
      </w:r>
      <w:r w:rsidRPr="000E3AC3">
        <w:rPr>
          <w:rFonts w:ascii="Tahoma" w:hAnsi="Tahoma" w:cs="Tahoma" w:hint="cs"/>
          <w:sz w:val="18"/>
          <w:szCs w:val="18"/>
          <w:rtl/>
        </w:rPr>
        <w:t>לקדם את מימושו של</w:t>
      </w:r>
      <w:r w:rsidRPr="000E3AC3">
        <w:rPr>
          <w:rFonts w:ascii="Tahoma" w:hAnsi="Tahoma" w:cs="Tahoma"/>
          <w:sz w:val="18"/>
          <w:szCs w:val="18"/>
          <w:rtl/>
        </w:rPr>
        <w:t xml:space="preserve"> עקרון השוויון </w:t>
      </w:r>
      <w:r w:rsidRPr="000E3AC3">
        <w:rPr>
          <w:rFonts w:ascii="Tahoma" w:hAnsi="Tahoma" w:cs="Tahoma" w:hint="cs"/>
          <w:sz w:val="18"/>
          <w:szCs w:val="18"/>
          <w:rtl/>
        </w:rPr>
        <w:t xml:space="preserve">ולעודד </w:t>
      </w:r>
      <w:r w:rsidRPr="000E3AC3">
        <w:rPr>
          <w:rFonts w:ascii="Tahoma" w:hAnsi="Tahoma" w:cs="Tahoma"/>
          <w:sz w:val="18"/>
          <w:szCs w:val="18"/>
          <w:rtl/>
        </w:rPr>
        <w:t>מתן הזדמנות שווה לכל אדם החפץ להגיש את מועמדותו. מהבחינה הכלכלית</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 xml:space="preserve">הם </w:t>
      </w:r>
      <w:r w:rsidRPr="000E3AC3">
        <w:rPr>
          <w:rFonts w:ascii="Tahoma" w:hAnsi="Tahoma" w:cs="Tahoma"/>
          <w:sz w:val="18"/>
          <w:szCs w:val="18"/>
          <w:rtl/>
        </w:rPr>
        <w:t xml:space="preserve">מבטאים את השאיפה </w:t>
      </w:r>
      <w:r w:rsidRPr="000E3AC3">
        <w:rPr>
          <w:rFonts w:ascii="Tahoma" w:hAnsi="Tahoma" w:cs="Tahoma" w:hint="cs"/>
          <w:sz w:val="18"/>
          <w:szCs w:val="18"/>
          <w:rtl/>
        </w:rPr>
        <w:t>להשתמש</w:t>
      </w:r>
      <w:r w:rsidRPr="000E3AC3">
        <w:rPr>
          <w:rFonts w:ascii="Tahoma" w:hAnsi="Tahoma" w:cs="Tahoma"/>
          <w:sz w:val="18"/>
          <w:szCs w:val="18"/>
          <w:rtl/>
        </w:rPr>
        <w:t xml:space="preserve"> בכספי הציבור באופן יעיל וחסכוני</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וכן באופן שיקנה את</w:t>
      </w:r>
      <w:r w:rsidRPr="000E3AC3">
        <w:rPr>
          <w:rFonts w:ascii="Tahoma" w:hAnsi="Tahoma" w:cs="Tahoma"/>
          <w:sz w:val="18"/>
          <w:szCs w:val="18"/>
          <w:rtl/>
        </w:rPr>
        <w:t xml:space="preserve"> מרב היתרונות למפרסם המכרז</w:t>
      </w:r>
      <w:r>
        <w:rPr>
          <w:rStyle w:val="FootnoteReference0"/>
          <w:rFonts w:ascii="Tahoma" w:hAnsi="Tahoma" w:cs="Tahoma"/>
          <w:sz w:val="18"/>
          <w:szCs w:val="18"/>
          <w:rtl/>
        </w:rPr>
        <w:footnoteReference w:id="11"/>
      </w:r>
      <w:r w:rsidRPr="000E3AC3">
        <w:rPr>
          <w:rFonts w:ascii="Tahoma" w:hAnsi="Tahoma" w:cs="Tahoma"/>
          <w:sz w:val="18"/>
          <w:szCs w:val="18"/>
          <w:rtl/>
        </w:rPr>
        <w:t>.</w:t>
      </w:r>
      <w:r w:rsidRPr="000E3AC3">
        <w:rPr>
          <w:rFonts w:ascii="Tahoma" w:hAnsi="Tahoma" w:cs="Tahoma" w:hint="cs"/>
          <w:sz w:val="18"/>
          <w:szCs w:val="18"/>
          <w:rtl/>
        </w:rPr>
        <w:t xml:space="preserve"> </w:t>
      </w:r>
      <w:r w:rsidRPr="000E3AC3">
        <w:rPr>
          <w:rFonts w:ascii="Tahoma" w:hAnsi="Tahoma" w:cs="Tahoma" w:hint="eastAsia"/>
          <w:sz w:val="18"/>
          <w:szCs w:val="18"/>
          <w:rtl/>
        </w:rPr>
        <w:t>ב</w:t>
      </w:r>
      <w:r w:rsidRPr="000E3AC3">
        <w:rPr>
          <w:rFonts w:ascii="Tahoma" w:hAnsi="Tahoma" w:cs="Tahoma"/>
          <w:sz w:val="18"/>
          <w:szCs w:val="18"/>
          <w:rtl/>
        </w:rPr>
        <w:t xml:space="preserve">פסיקה </w:t>
      </w:r>
      <w:r w:rsidRPr="000E3AC3">
        <w:rPr>
          <w:rFonts w:ascii="Tahoma" w:hAnsi="Tahoma" w:cs="Tahoma" w:hint="cs"/>
          <w:sz w:val="18"/>
          <w:szCs w:val="18"/>
          <w:rtl/>
        </w:rPr>
        <w:t xml:space="preserve">נקבע </w:t>
      </w:r>
      <w:r w:rsidRPr="000E3AC3">
        <w:rPr>
          <w:rFonts w:ascii="Tahoma" w:hAnsi="Tahoma" w:cs="Tahoma" w:hint="eastAsia"/>
          <w:sz w:val="18"/>
          <w:szCs w:val="18"/>
          <w:rtl/>
        </w:rPr>
        <w:t>מעמד</w:t>
      </w:r>
      <w:r w:rsidRPr="000E3AC3">
        <w:rPr>
          <w:rFonts w:ascii="Tahoma" w:hAnsi="Tahoma" w:cs="Tahoma"/>
          <w:sz w:val="18"/>
          <w:szCs w:val="18"/>
          <w:rtl/>
        </w:rPr>
        <w:t xml:space="preserve"> </w:t>
      </w:r>
      <w:r w:rsidRPr="000E3AC3">
        <w:rPr>
          <w:rFonts w:ascii="Tahoma" w:hAnsi="Tahoma" w:cs="Tahoma" w:hint="eastAsia"/>
          <w:sz w:val="18"/>
          <w:szCs w:val="18"/>
          <w:rtl/>
        </w:rPr>
        <w:t>בכורה</w:t>
      </w:r>
      <w:r w:rsidRPr="000E3AC3">
        <w:rPr>
          <w:rFonts w:ascii="Tahoma" w:hAnsi="Tahoma" w:cs="Tahoma"/>
          <w:sz w:val="18"/>
          <w:szCs w:val="18"/>
          <w:rtl/>
        </w:rPr>
        <w:t xml:space="preserve"> לעקרון התחרות בתנאים של שוויון, ו"משכך נוהגים בתי המשפט להעדיפו גם במחיר של ויתור על השגת תוצאה כלכלית מיטבית באותם המקרים שבהם נוצרת התנגשות בין שתי תכליות אלה"</w:t>
      </w:r>
      <w:r>
        <w:rPr>
          <w:rFonts w:ascii="Tahoma" w:hAnsi="Tahoma" w:cs="Tahoma"/>
          <w:sz w:val="18"/>
          <w:szCs w:val="18"/>
          <w:vertAlign w:val="superscript"/>
          <w:rtl/>
        </w:rPr>
        <w:footnoteReference w:id="12"/>
      </w:r>
      <w:r w:rsidRPr="000E3AC3">
        <w:rPr>
          <w:rFonts w:ascii="Tahoma" w:hAnsi="Tahoma" w:cs="Tahoma"/>
          <w:sz w:val="18"/>
          <w:szCs w:val="18"/>
          <w:rtl/>
        </w:rPr>
        <w:t>.</w:t>
      </w:r>
      <w:r w:rsidRPr="000E3AC3">
        <w:rPr>
          <w:rFonts w:ascii="Tahoma" w:hAnsi="Tahoma" w:cs="Tahoma" w:hint="cs"/>
          <w:sz w:val="18"/>
          <w:szCs w:val="18"/>
          <w:rtl/>
        </w:rPr>
        <w:t xml:space="preserve"> עוד קבע </w:t>
      </w:r>
      <w:r w:rsidRPr="000E3AC3">
        <w:rPr>
          <w:rFonts w:ascii="Tahoma" w:hAnsi="Tahoma" w:cs="Tahoma"/>
          <w:sz w:val="18"/>
          <w:szCs w:val="18"/>
          <w:rtl/>
        </w:rPr>
        <w:t>בית המשפט העליון כי "... פטור מחובת מכרז</w:t>
      </w:r>
      <w:r w:rsidRPr="000E3AC3">
        <w:rPr>
          <w:rFonts w:ascii="Tahoma" w:hAnsi="Tahoma" w:cs="Tahoma" w:hint="cs"/>
          <w:sz w:val="18"/>
          <w:szCs w:val="18"/>
          <w:rtl/>
        </w:rPr>
        <w:t xml:space="preserve">... </w:t>
      </w:r>
      <w:r w:rsidRPr="000E3AC3">
        <w:rPr>
          <w:rFonts w:ascii="Tahoma" w:hAnsi="Tahoma" w:cs="Tahoma"/>
          <w:sz w:val="18"/>
          <w:szCs w:val="18"/>
          <w:rtl/>
        </w:rPr>
        <w:t>אינו פוטר את העירייה מחובת הנאמנות כלפי הציבור אותו היא משרתת, ושאת זכויותיו שהופקדו בנאמנות בידיה היא מחלקת"</w:t>
      </w:r>
      <w:r>
        <w:rPr>
          <w:rStyle w:val="FootnoteReference0"/>
          <w:rFonts w:ascii="Tahoma" w:hAnsi="Tahoma" w:cs="Tahoma"/>
          <w:sz w:val="18"/>
          <w:szCs w:val="18"/>
          <w:rtl/>
        </w:rPr>
        <w:footnoteReference w:id="13"/>
      </w:r>
      <w:r w:rsidRPr="000E3AC3">
        <w:rPr>
          <w:rFonts w:ascii="Tahoma" w:hAnsi="Tahoma" w:cs="Tahoma"/>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ב</w:t>
      </w:r>
      <w:r w:rsidRPr="000E3AC3">
        <w:rPr>
          <w:rFonts w:ascii="Tahoma" w:hAnsi="Tahoma" w:cs="Tahoma"/>
          <w:sz w:val="18"/>
          <w:szCs w:val="18"/>
          <w:rtl/>
        </w:rPr>
        <w:t xml:space="preserve">תקנות העיריות (הסדר רכישות, ניהול מחסנים, רישום וניהול טובין), התשנ"ח-1998 (להלן - </w:t>
      </w:r>
      <w:r w:rsidRPr="000E3AC3">
        <w:rPr>
          <w:rFonts w:ascii="Tahoma" w:hAnsi="Tahoma" w:cs="Tahoma" w:hint="eastAsia"/>
          <w:sz w:val="18"/>
          <w:szCs w:val="18"/>
          <w:rtl/>
        </w:rPr>
        <w:t>תקנות</w:t>
      </w:r>
      <w:r w:rsidRPr="000E3AC3">
        <w:rPr>
          <w:rFonts w:ascii="Tahoma" w:hAnsi="Tahoma" w:cs="Tahoma"/>
          <w:sz w:val="18"/>
          <w:szCs w:val="18"/>
          <w:rtl/>
        </w:rPr>
        <w:t xml:space="preserve"> </w:t>
      </w:r>
      <w:r w:rsidRPr="000E3AC3">
        <w:rPr>
          <w:rFonts w:ascii="Tahoma" w:hAnsi="Tahoma" w:cs="Tahoma" w:hint="eastAsia"/>
          <w:sz w:val="18"/>
          <w:szCs w:val="18"/>
          <w:rtl/>
        </w:rPr>
        <w:t>הרכש</w:t>
      </w:r>
      <w:r w:rsidRPr="000E3AC3">
        <w:rPr>
          <w:rFonts w:ascii="Tahoma" w:hAnsi="Tahoma" w:cs="Tahoma"/>
          <w:sz w:val="18"/>
          <w:szCs w:val="18"/>
          <w:rtl/>
        </w:rPr>
        <w:t>)</w:t>
      </w:r>
      <w:r w:rsidRPr="000E3AC3">
        <w:rPr>
          <w:rFonts w:ascii="Tahoma" w:hAnsi="Tahoma" w:cs="Tahoma" w:hint="cs"/>
          <w:sz w:val="18"/>
          <w:szCs w:val="18"/>
          <w:rtl/>
        </w:rPr>
        <w:t>, נקבעו דרכי רכישת הטובין, רישומם, ניהולם ואופן החזקתם. בית המשפט העליון קבע שתכליתן של תקנות הרכש היא "פיקוח על הנושא הרגיש של רכש עירוני, נוכח ריבוי הפריטים, והחשש לאובדנם בשל אי סדרים ובשל שליחת יד בהם"</w:t>
      </w:r>
      <w:r>
        <w:rPr>
          <w:rStyle w:val="FootnoteReference0"/>
          <w:rFonts w:ascii="Tahoma" w:hAnsi="Tahoma" w:cs="Tahoma"/>
          <w:sz w:val="18"/>
          <w:szCs w:val="18"/>
          <w:rtl/>
        </w:rPr>
        <w:footnoteReference w:id="14"/>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lang w:eastAsia="he-IL"/>
        </w:rPr>
      </w:pPr>
      <w:r w:rsidRPr="000E3AC3">
        <w:rPr>
          <w:rFonts w:ascii="Tahoma" w:hAnsi="Tahoma" w:cs="Tahoma" w:hint="eastAsia"/>
          <w:sz w:val="18"/>
          <w:szCs w:val="18"/>
          <w:rtl/>
          <w:lang w:eastAsia="he-IL"/>
        </w:rPr>
        <w:t>תקנות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המכרזים</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אינן</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קובעות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כללים</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לביצוע</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רכש</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בסכומים</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שאינם</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מחייבים</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מכרז</w:t>
      </w:r>
      <w:r w:rsidRPr="000E3AC3">
        <w:rPr>
          <w:rFonts w:ascii="Tahoma" w:hAnsi="Tahoma" w:cs="Tahoma"/>
          <w:sz w:val="18"/>
          <w:szCs w:val="18"/>
          <w:rtl/>
          <w:lang w:eastAsia="he-IL"/>
        </w:rPr>
        <w:t>.</w:t>
      </w:r>
      <w:r w:rsidRPr="000E3AC3">
        <w:rPr>
          <w:rFonts w:ascii="Tahoma" w:hAnsi="Tahoma" w:cs="Tahoma" w:hint="cs"/>
          <w:sz w:val="18"/>
          <w:szCs w:val="18"/>
          <w:rtl/>
          <w:lang w:eastAsia="he-IL"/>
        </w:rPr>
        <w:t xml:space="preserve"> במדריך למנהל הרכש נקבע כי מאחר </w:t>
      </w:r>
      <w:r w:rsidRPr="000E3AC3">
        <w:rPr>
          <w:rFonts w:ascii="Tahoma" w:hAnsi="Tahoma" w:cs="Tahoma" w:hint="eastAsia"/>
          <w:sz w:val="18"/>
          <w:szCs w:val="18"/>
          <w:rtl/>
          <w:lang w:eastAsia="he-IL"/>
        </w:rPr>
        <w:t>שרכש</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בהליך</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הפטור</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מחובת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מכרז</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הוא</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פעילות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מרכזית</w:t>
      </w:r>
      <w:r w:rsidRPr="000E3AC3">
        <w:rPr>
          <w:rFonts w:ascii="Tahoma" w:hAnsi="Tahoma" w:cs="Tahoma" w:hint="cs"/>
          <w:sz w:val="18"/>
          <w:szCs w:val="18"/>
          <w:rtl/>
          <w:lang w:eastAsia="he-IL"/>
        </w:rPr>
        <w:t xml:space="preserve"> שמבצעות רשויות מקומיות, עליהן לקבוע בעצמן תהליכי עבודה תקינים, במסגרת נוהליהן הפנימיים, כלומר גם בסכומים שאינם חייבים במכרז.</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העירייה פרסמה נוהל </w:t>
      </w:r>
      <w:r w:rsidRPr="000E3AC3">
        <w:rPr>
          <w:rFonts w:ascii="Tahoma" w:hAnsi="Tahoma" w:cs="Tahoma"/>
          <w:sz w:val="18"/>
          <w:szCs w:val="18"/>
          <w:rtl/>
        </w:rPr>
        <w:t xml:space="preserve">"תהליך </w:t>
      </w:r>
      <w:r w:rsidRPr="000E3AC3">
        <w:rPr>
          <w:rFonts w:ascii="Tahoma" w:hAnsi="Tahoma" w:cs="Tahoma" w:hint="cs"/>
          <w:sz w:val="18"/>
          <w:szCs w:val="18"/>
          <w:rtl/>
        </w:rPr>
        <w:t>הרכש</w:t>
      </w:r>
      <w:r w:rsidRPr="000E3AC3">
        <w:rPr>
          <w:rFonts w:ascii="Tahoma" w:hAnsi="Tahoma" w:cs="Tahoma"/>
          <w:sz w:val="18"/>
          <w:szCs w:val="18"/>
          <w:rtl/>
        </w:rPr>
        <w:t xml:space="preserve"> </w:t>
      </w:r>
      <w:r w:rsidRPr="000E3AC3">
        <w:rPr>
          <w:rFonts w:ascii="Tahoma" w:hAnsi="Tahoma" w:cs="Tahoma" w:hint="cs"/>
          <w:sz w:val="18"/>
          <w:szCs w:val="18"/>
          <w:rtl/>
        </w:rPr>
        <w:t>בעירייה</w:t>
      </w:r>
      <w:r w:rsidRPr="000E3AC3">
        <w:rPr>
          <w:rFonts w:ascii="Tahoma" w:hAnsi="Tahoma" w:cs="Tahoma"/>
          <w:sz w:val="18"/>
          <w:szCs w:val="18"/>
          <w:rtl/>
        </w:rPr>
        <w:t xml:space="preserve"> - </w:t>
      </w:r>
      <w:r w:rsidRPr="000E3AC3">
        <w:rPr>
          <w:rFonts w:ascii="Tahoma" w:hAnsi="Tahoma" w:cs="Tahoma" w:hint="cs"/>
          <w:sz w:val="18"/>
          <w:szCs w:val="18"/>
          <w:rtl/>
        </w:rPr>
        <w:t>הזמנת</w:t>
      </w:r>
      <w:r w:rsidRPr="000E3AC3">
        <w:rPr>
          <w:rFonts w:ascii="Tahoma" w:hAnsi="Tahoma" w:cs="Tahoma"/>
          <w:sz w:val="18"/>
          <w:szCs w:val="18"/>
          <w:rtl/>
        </w:rPr>
        <w:t xml:space="preserve"> טובין" (להלן - נוהל </w:t>
      </w:r>
      <w:r w:rsidRPr="000E3AC3">
        <w:rPr>
          <w:rFonts w:ascii="Tahoma" w:hAnsi="Tahoma" w:cs="Tahoma" w:hint="eastAsia"/>
          <w:sz w:val="18"/>
          <w:szCs w:val="18"/>
          <w:rtl/>
        </w:rPr>
        <w:t>רכש</w:t>
      </w:r>
      <w:r w:rsidRPr="000E3AC3">
        <w:rPr>
          <w:rFonts w:ascii="Tahoma" w:hAnsi="Tahoma" w:cs="Tahoma"/>
          <w:sz w:val="18"/>
          <w:szCs w:val="18"/>
          <w:rtl/>
        </w:rPr>
        <w:t xml:space="preserve"> הטובין</w:t>
      </w:r>
      <w:r w:rsidRPr="000E3AC3">
        <w:rPr>
          <w:rFonts w:ascii="Tahoma" w:hAnsi="Tahoma" w:cs="Tahoma" w:hint="cs"/>
          <w:sz w:val="18"/>
          <w:szCs w:val="18"/>
          <w:rtl/>
        </w:rPr>
        <w:t>)</w:t>
      </w:r>
      <w:r>
        <w:rPr>
          <w:rStyle w:val="FootnoteReference0"/>
          <w:rFonts w:ascii="Tahoma" w:hAnsi="Tahoma" w:cs="Tahoma"/>
          <w:sz w:val="18"/>
          <w:szCs w:val="18"/>
          <w:rtl/>
        </w:rPr>
        <w:footnoteReference w:id="15"/>
      </w:r>
      <w:r w:rsidRPr="000E3AC3">
        <w:rPr>
          <w:rFonts w:ascii="Tahoma" w:hAnsi="Tahoma" w:cs="Tahoma" w:hint="cs"/>
          <w:sz w:val="18"/>
          <w:szCs w:val="18"/>
          <w:rtl/>
        </w:rPr>
        <w:t xml:space="preserve">. </w:t>
      </w:r>
      <w:r w:rsidRPr="000E3AC3">
        <w:rPr>
          <w:rFonts w:ascii="Tahoma" w:hAnsi="Tahoma" w:cs="Tahoma" w:hint="eastAsia"/>
          <w:sz w:val="18"/>
          <w:szCs w:val="18"/>
          <w:rtl/>
        </w:rPr>
        <w:t>בנוהל</w:t>
      </w:r>
      <w:r w:rsidRPr="000E3AC3">
        <w:rPr>
          <w:rFonts w:ascii="Tahoma" w:hAnsi="Tahoma" w:cs="Tahoma"/>
          <w:sz w:val="18"/>
          <w:szCs w:val="18"/>
          <w:rtl/>
        </w:rPr>
        <w:t xml:space="preserve"> </w:t>
      </w:r>
      <w:r w:rsidRPr="000E3AC3">
        <w:rPr>
          <w:rFonts w:ascii="Tahoma" w:hAnsi="Tahoma" w:cs="Tahoma" w:hint="eastAsia"/>
          <w:sz w:val="18"/>
          <w:szCs w:val="18"/>
          <w:rtl/>
        </w:rPr>
        <w:t>נקבע</w:t>
      </w:r>
      <w:r w:rsidRPr="000E3AC3">
        <w:rPr>
          <w:rFonts w:ascii="Tahoma" w:hAnsi="Tahoma" w:cs="Tahoma"/>
          <w:sz w:val="18"/>
          <w:szCs w:val="18"/>
          <w:rtl/>
        </w:rPr>
        <w:t xml:space="preserve"> </w:t>
      </w:r>
      <w:r w:rsidRPr="000E3AC3">
        <w:rPr>
          <w:rFonts w:ascii="Tahoma" w:hAnsi="Tahoma" w:cs="Tahoma" w:hint="eastAsia"/>
          <w:sz w:val="18"/>
          <w:szCs w:val="18"/>
          <w:rtl/>
        </w:rPr>
        <w:t>כי</w:t>
      </w:r>
      <w:r w:rsidRPr="000E3AC3">
        <w:rPr>
          <w:rFonts w:ascii="Tahoma" w:hAnsi="Tahoma" w:cs="Tahoma"/>
          <w:sz w:val="18"/>
          <w:szCs w:val="18"/>
          <w:rtl/>
        </w:rPr>
        <w:t xml:space="preserve"> </w:t>
      </w:r>
      <w:r w:rsidRPr="000E3AC3">
        <w:rPr>
          <w:rFonts w:ascii="Tahoma" w:hAnsi="Tahoma" w:cs="Tahoma" w:hint="eastAsia"/>
          <w:sz w:val="18"/>
          <w:szCs w:val="18"/>
          <w:rtl/>
        </w:rPr>
        <w:t>הוא</w:t>
      </w:r>
      <w:r w:rsidRPr="000E3AC3">
        <w:rPr>
          <w:rFonts w:ascii="Tahoma" w:hAnsi="Tahoma" w:cs="Tahoma" w:hint="cs"/>
          <w:sz w:val="18"/>
          <w:szCs w:val="18"/>
          <w:rtl/>
        </w:rPr>
        <w:t xml:space="preserve"> נועד להגדיר את תהליך רכש הטובין</w:t>
      </w:r>
      <w:r>
        <w:rPr>
          <w:rStyle w:val="FootnoteReference0"/>
          <w:rFonts w:ascii="Tahoma" w:hAnsi="Tahoma" w:cs="Tahoma"/>
          <w:sz w:val="18"/>
          <w:szCs w:val="18"/>
          <w:rtl/>
        </w:rPr>
        <w:footnoteReference w:id="16"/>
      </w:r>
      <w:r w:rsidRPr="000E3AC3">
        <w:rPr>
          <w:rFonts w:ascii="Tahoma" w:hAnsi="Tahoma" w:cs="Tahoma" w:hint="cs"/>
          <w:sz w:val="18"/>
          <w:szCs w:val="18"/>
          <w:rtl/>
        </w:rPr>
        <w:t xml:space="preserve"> באמצעות קביעת שלבים וכללי קבלת החלטות. כמו כן הוא נועד לקבוע כללים ברורים ואחידים לכל בעלי התפקידים המשתתפים בתהליך הרכש, כדי להגביר את המודעות לנושא ולהטמיע את החשיבות של דפוסי פעולה אחידים ושל ייעול התהליך כולו. כמו כן, העירייה פרסמה נוהל בנושא </w:t>
      </w:r>
      <w:r w:rsidRPr="000E3AC3">
        <w:rPr>
          <w:rFonts w:ascii="Tahoma" w:hAnsi="Tahoma" w:cs="Tahoma"/>
          <w:sz w:val="18"/>
          <w:szCs w:val="18"/>
          <w:rtl/>
        </w:rPr>
        <w:t xml:space="preserve">"התקשרות </w:t>
      </w:r>
      <w:r w:rsidRPr="000E3AC3">
        <w:rPr>
          <w:rFonts w:ascii="Tahoma" w:hAnsi="Tahoma" w:cs="Tahoma" w:hint="cs"/>
          <w:sz w:val="18"/>
          <w:szCs w:val="18"/>
          <w:rtl/>
        </w:rPr>
        <w:t>באמצעות</w:t>
      </w:r>
      <w:r w:rsidRPr="000E3AC3">
        <w:rPr>
          <w:rFonts w:ascii="Tahoma" w:hAnsi="Tahoma" w:cs="Tahoma"/>
          <w:sz w:val="18"/>
          <w:szCs w:val="18"/>
          <w:rtl/>
        </w:rPr>
        <w:t xml:space="preserve"> </w:t>
      </w:r>
      <w:r w:rsidRPr="000E3AC3">
        <w:rPr>
          <w:rFonts w:ascii="Tahoma" w:hAnsi="Tahoma" w:cs="Tahoma" w:hint="cs"/>
          <w:sz w:val="18"/>
          <w:szCs w:val="18"/>
          <w:rtl/>
        </w:rPr>
        <w:t>מכרזים</w:t>
      </w:r>
      <w:r w:rsidRPr="000E3AC3">
        <w:rPr>
          <w:rFonts w:ascii="Tahoma" w:hAnsi="Tahoma" w:cs="Tahoma"/>
          <w:sz w:val="18"/>
          <w:szCs w:val="18"/>
          <w:rtl/>
        </w:rPr>
        <w:t>"</w:t>
      </w:r>
      <w:r>
        <w:rPr>
          <w:rStyle w:val="FootnoteReference0"/>
          <w:rFonts w:ascii="Tahoma" w:hAnsi="Tahoma" w:cs="Tahoma"/>
          <w:sz w:val="18"/>
          <w:szCs w:val="18"/>
          <w:rtl/>
        </w:rPr>
        <w:footnoteReference w:id="17"/>
      </w:r>
      <w:r w:rsidRPr="000E3AC3">
        <w:rPr>
          <w:rFonts w:ascii="Tahoma" w:hAnsi="Tahoma" w:cs="Tahoma" w:hint="cs"/>
          <w:sz w:val="18"/>
          <w:szCs w:val="18"/>
          <w:rtl/>
        </w:rPr>
        <w:t>. הנוהל מציג את תהליך הכנתם ואישורם של מכרזים ואת הליך בחירת המציע הזוכה, בהתבסס על תקנות המכרזים.</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מפעם לפעם פרסמה העירייה הנחיות בדבר "עדכון סכומים בענייני מכרזים ונוהל קבלת הצעות מחיר" (</w:t>
      </w:r>
      <w:r w:rsidRPr="000E3AC3">
        <w:rPr>
          <w:rFonts w:ascii="Tahoma" w:hAnsi="Tahoma" w:cs="Tahoma" w:hint="eastAsia"/>
          <w:sz w:val="18"/>
          <w:szCs w:val="18"/>
          <w:rtl/>
        </w:rPr>
        <w:t>להלן</w:t>
      </w:r>
      <w:r w:rsidRPr="000E3AC3">
        <w:rPr>
          <w:rFonts w:ascii="Tahoma" w:hAnsi="Tahoma" w:cs="Tahoma"/>
          <w:sz w:val="18"/>
          <w:szCs w:val="18"/>
          <w:rtl/>
        </w:rPr>
        <w:t xml:space="preserve"> - הנחיות </w:t>
      </w:r>
      <w:r w:rsidRPr="000E3AC3">
        <w:rPr>
          <w:rFonts w:ascii="Tahoma" w:hAnsi="Tahoma" w:cs="Tahoma" w:hint="eastAsia"/>
          <w:sz w:val="18"/>
          <w:szCs w:val="18"/>
          <w:rtl/>
        </w:rPr>
        <w:t>העירייה</w:t>
      </w:r>
      <w:r w:rsidRPr="000E3AC3">
        <w:rPr>
          <w:rFonts w:ascii="Tahoma" w:hAnsi="Tahoma" w:cs="Tahoma"/>
          <w:sz w:val="18"/>
          <w:szCs w:val="18"/>
          <w:rtl/>
        </w:rPr>
        <w:t xml:space="preserve"> </w:t>
      </w:r>
      <w:r w:rsidRPr="000E3AC3">
        <w:rPr>
          <w:rFonts w:ascii="Tahoma" w:hAnsi="Tahoma" w:cs="Tahoma" w:hint="eastAsia"/>
          <w:sz w:val="18"/>
          <w:szCs w:val="18"/>
          <w:rtl/>
        </w:rPr>
        <w:t>בנושא</w:t>
      </w:r>
      <w:r w:rsidRPr="000E3AC3">
        <w:rPr>
          <w:rFonts w:ascii="Tahoma" w:hAnsi="Tahoma" w:cs="Tahoma"/>
          <w:sz w:val="18"/>
          <w:szCs w:val="18"/>
          <w:rtl/>
        </w:rPr>
        <w:t xml:space="preserve"> </w:t>
      </w:r>
      <w:r w:rsidRPr="000E3AC3">
        <w:rPr>
          <w:rFonts w:ascii="Tahoma" w:hAnsi="Tahoma" w:cs="Tahoma" w:hint="eastAsia"/>
          <w:sz w:val="18"/>
          <w:szCs w:val="18"/>
          <w:rtl/>
        </w:rPr>
        <w:t>התקשרויות</w:t>
      </w:r>
      <w:r w:rsidRPr="000E3AC3">
        <w:rPr>
          <w:rFonts w:ascii="Tahoma" w:hAnsi="Tahoma" w:cs="Tahoma"/>
          <w:sz w:val="18"/>
          <w:szCs w:val="18"/>
          <w:rtl/>
        </w:rPr>
        <w:t>),</w:t>
      </w:r>
      <w:r w:rsidRPr="000E3AC3">
        <w:rPr>
          <w:rFonts w:ascii="Tahoma" w:hAnsi="Tahoma" w:cs="Tahoma" w:hint="cs"/>
          <w:sz w:val="18"/>
          <w:szCs w:val="18"/>
          <w:rtl/>
        </w:rPr>
        <w:t xml:space="preserve"> וגם בהן צוינו הסכומים המאפשרים לעירייה להתקשר עם ספקים במסגרת מכרז זוטא ובמסגרת פטור מחובת מכרז.</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בכל אחת מהשנים 2014 ו-2015 רכשה העירייה מתקציבה הרגיל טובין (בני קיימא ומתכלים) בהיקף של כ-2.9 מיליוני ש"ח</w:t>
      </w:r>
      <w:r>
        <w:rPr>
          <w:rStyle w:val="FootnoteReference0"/>
          <w:rFonts w:ascii="Tahoma" w:hAnsi="Tahoma" w:cs="Tahoma"/>
          <w:sz w:val="18"/>
          <w:szCs w:val="18"/>
          <w:rtl/>
        </w:rPr>
        <w:footnoteReference w:id="18"/>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בשנת 2009 עשה מבקר העירייה ביקורת שנועדה לבחון את התקשרויות העירייה לרכש טובין ושירותים </w:t>
      </w:r>
      <w:r w:rsidRPr="000E3AC3">
        <w:rPr>
          <w:rFonts w:ascii="Tahoma" w:hAnsi="Tahoma" w:cs="Tahoma" w:hint="eastAsia"/>
          <w:sz w:val="18"/>
          <w:szCs w:val="18"/>
          <w:rtl/>
        </w:rPr>
        <w:t>בהיקפים</w:t>
      </w:r>
      <w:r w:rsidRPr="000E3AC3">
        <w:rPr>
          <w:rFonts w:ascii="Tahoma" w:hAnsi="Tahoma" w:cs="Tahoma"/>
          <w:sz w:val="18"/>
          <w:szCs w:val="18"/>
          <w:rtl/>
        </w:rPr>
        <w:t xml:space="preserve"> </w:t>
      </w:r>
      <w:r w:rsidRPr="000E3AC3">
        <w:rPr>
          <w:rFonts w:ascii="Tahoma" w:hAnsi="Tahoma" w:cs="Tahoma" w:hint="eastAsia"/>
          <w:sz w:val="18"/>
          <w:szCs w:val="18"/>
          <w:rtl/>
        </w:rPr>
        <w:t>שאינם</w:t>
      </w:r>
      <w:r w:rsidRPr="000E3AC3">
        <w:rPr>
          <w:rFonts w:ascii="Tahoma" w:hAnsi="Tahoma" w:cs="Tahoma"/>
          <w:sz w:val="18"/>
          <w:szCs w:val="18"/>
          <w:rtl/>
        </w:rPr>
        <w:t xml:space="preserve"> </w:t>
      </w:r>
      <w:r w:rsidRPr="000E3AC3">
        <w:rPr>
          <w:rFonts w:ascii="Tahoma" w:hAnsi="Tahoma" w:cs="Tahoma" w:hint="eastAsia"/>
          <w:sz w:val="18"/>
          <w:szCs w:val="18"/>
          <w:rtl/>
        </w:rPr>
        <w:t>מחייבים</w:t>
      </w:r>
      <w:r w:rsidRPr="000E3AC3">
        <w:rPr>
          <w:rFonts w:ascii="Tahoma" w:hAnsi="Tahoma" w:cs="Tahoma"/>
          <w:sz w:val="18"/>
          <w:szCs w:val="18"/>
          <w:rtl/>
        </w:rPr>
        <w:t xml:space="preserve"> </w:t>
      </w:r>
      <w:r w:rsidRPr="000E3AC3">
        <w:rPr>
          <w:rFonts w:ascii="Tahoma" w:hAnsi="Tahoma" w:cs="Tahoma" w:hint="eastAsia"/>
          <w:sz w:val="18"/>
          <w:szCs w:val="18"/>
          <w:rtl/>
        </w:rPr>
        <w:t>מכרז</w:t>
      </w:r>
      <w:r>
        <w:rPr>
          <w:rStyle w:val="FootnoteReference0"/>
          <w:rFonts w:ascii="Tahoma" w:hAnsi="Tahoma" w:cs="Tahoma"/>
          <w:sz w:val="18"/>
          <w:szCs w:val="18"/>
          <w:rtl/>
        </w:rPr>
        <w:footnoteReference w:id="19"/>
      </w:r>
      <w:r w:rsidRPr="000E3AC3">
        <w:rPr>
          <w:rFonts w:ascii="Tahoma" w:hAnsi="Tahoma" w:cs="Tahoma" w:hint="cs"/>
          <w:sz w:val="18"/>
          <w:szCs w:val="18"/>
          <w:rtl/>
        </w:rPr>
        <w:t xml:space="preserve"> (</w:t>
      </w:r>
      <w:r w:rsidRPr="000E3AC3">
        <w:rPr>
          <w:rFonts w:ascii="Tahoma" w:hAnsi="Tahoma" w:cs="Tahoma" w:hint="eastAsia"/>
          <w:sz w:val="18"/>
          <w:szCs w:val="18"/>
          <w:rtl/>
        </w:rPr>
        <w:t>להלן</w:t>
      </w:r>
      <w:r w:rsidRPr="000E3AC3">
        <w:rPr>
          <w:rFonts w:ascii="Tahoma" w:hAnsi="Tahoma" w:cs="Tahoma"/>
          <w:sz w:val="18"/>
          <w:szCs w:val="18"/>
          <w:rtl/>
        </w:rPr>
        <w:t xml:space="preserve"> - </w:t>
      </w:r>
      <w:r w:rsidRPr="000E3AC3">
        <w:rPr>
          <w:rFonts w:ascii="Tahoma" w:hAnsi="Tahoma" w:cs="Tahoma" w:hint="eastAsia"/>
          <w:sz w:val="18"/>
          <w:szCs w:val="18"/>
          <w:rtl/>
        </w:rPr>
        <w:t>דוח</w:t>
      </w:r>
      <w:r w:rsidRPr="000E3AC3">
        <w:rPr>
          <w:rFonts w:ascii="Tahoma" w:hAnsi="Tahoma" w:cs="Tahoma"/>
          <w:sz w:val="18"/>
          <w:szCs w:val="18"/>
          <w:rtl/>
        </w:rPr>
        <w:t xml:space="preserve"> </w:t>
      </w:r>
      <w:r w:rsidRPr="000E3AC3">
        <w:rPr>
          <w:rFonts w:ascii="Tahoma" w:hAnsi="Tahoma" w:cs="Tahoma" w:hint="eastAsia"/>
          <w:sz w:val="18"/>
          <w:szCs w:val="18"/>
          <w:rtl/>
        </w:rPr>
        <w:t>מבקר</w:t>
      </w:r>
      <w:r w:rsidRPr="000E3AC3">
        <w:rPr>
          <w:rFonts w:ascii="Tahoma" w:hAnsi="Tahoma" w:cs="Tahoma"/>
          <w:sz w:val="18"/>
          <w:szCs w:val="18"/>
          <w:rtl/>
        </w:rPr>
        <w:t xml:space="preserve"> </w:t>
      </w:r>
      <w:r w:rsidRPr="000E3AC3">
        <w:rPr>
          <w:rFonts w:ascii="Tahoma" w:hAnsi="Tahoma" w:cs="Tahoma" w:hint="eastAsia"/>
          <w:sz w:val="18"/>
          <w:szCs w:val="18"/>
          <w:rtl/>
        </w:rPr>
        <w:t>העירייה</w:t>
      </w:r>
      <w:r w:rsidRPr="000E3AC3">
        <w:rPr>
          <w:rFonts w:ascii="Tahoma" w:hAnsi="Tahoma" w:cs="Tahoma"/>
          <w:sz w:val="18"/>
          <w:szCs w:val="18"/>
          <w:rtl/>
        </w:rPr>
        <w:t xml:space="preserve"> </w:t>
      </w:r>
      <w:r w:rsidRPr="000E3AC3">
        <w:rPr>
          <w:rFonts w:ascii="Tahoma" w:hAnsi="Tahoma" w:cs="Tahoma" w:hint="eastAsia"/>
          <w:sz w:val="18"/>
          <w:szCs w:val="18"/>
          <w:rtl/>
        </w:rPr>
        <w:t>בנושא</w:t>
      </w:r>
      <w:r w:rsidRPr="000E3AC3">
        <w:rPr>
          <w:rFonts w:ascii="Tahoma" w:hAnsi="Tahoma" w:cs="Tahoma"/>
          <w:sz w:val="18"/>
          <w:szCs w:val="18"/>
          <w:rtl/>
        </w:rPr>
        <w:t xml:space="preserve"> </w:t>
      </w:r>
      <w:r w:rsidRPr="000E3AC3">
        <w:rPr>
          <w:rFonts w:ascii="Tahoma" w:hAnsi="Tahoma" w:cs="Tahoma" w:hint="eastAsia"/>
          <w:sz w:val="18"/>
          <w:szCs w:val="18"/>
          <w:rtl/>
        </w:rPr>
        <w:t>רכש</w:t>
      </w:r>
      <w:r w:rsidRPr="000E3AC3">
        <w:rPr>
          <w:rFonts w:ascii="Tahoma" w:hAnsi="Tahoma" w:cs="Tahoma" w:hint="cs"/>
          <w:sz w:val="18"/>
          <w:szCs w:val="18"/>
          <w:rtl/>
        </w:rPr>
        <w:t xml:space="preserve"> טובין</w:t>
      </w:r>
      <w:r w:rsidRPr="000E3AC3">
        <w:rPr>
          <w:rFonts w:ascii="Tahoma" w:hAnsi="Tahoma" w:cs="Tahoma"/>
          <w:sz w:val="18"/>
          <w:szCs w:val="18"/>
          <w:rtl/>
        </w:rPr>
        <w:t>).</w:t>
      </w:r>
      <w:r w:rsidRPr="000E3AC3">
        <w:rPr>
          <w:rFonts w:ascii="Tahoma" w:hAnsi="Tahoma" w:cs="Tahoma" w:hint="cs"/>
          <w:sz w:val="18"/>
          <w:szCs w:val="18"/>
          <w:rtl/>
        </w:rPr>
        <w:t xml:space="preserve"> כבר באותה השנה העלו ממצאי הביקורת ליקויים רבים בהליכי הרכש של העירייה. בשנת 2012 עשה מבקר העירייה ביקורת מעקב, וממצאי דוח המעקב העלו כי רוב הליקויים לא תוקנו או תוקנו חלקית בלבד</w:t>
      </w:r>
      <w:r>
        <w:rPr>
          <w:rStyle w:val="FootnoteReference0"/>
          <w:rFonts w:ascii="Tahoma" w:hAnsi="Tahoma" w:cs="Tahoma"/>
          <w:sz w:val="18"/>
          <w:szCs w:val="18"/>
          <w:rtl/>
        </w:rPr>
        <w:footnoteReference w:id="20"/>
      </w:r>
      <w:r w:rsidRPr="000E3AC3">
        <w:rPr>
          <w:rFonts w:ascii="Tahoma" w:hAnsi="Tahoma" w:cs="Tahoma" w:hint="cs"/>
          <w:sz w:val="18"/>
          <w:szCs w:val="18"/>
          <w:rtl/>
        </w:rPr>
        <w:t>. מועצת</w:t>
      </w:r>
      <w:r w:rsidRPr="000E3AC3">
        <w:rPr>
          <w:rFonts w:ascii="Tahoma" w:hAnsi="Tahoma" w:cs="Tahoma"/>
          <w:sz w:val="18"/>
          <w:szCs w:val="18"/>
          <w:rtl/>
        </w:rPr>
        <w:t xml:space="preserve"> </w:t>
      </w:r>
      <w:r w:rsidRPr="000E3AC3">
        <w:rPr>
          <w:rFonts w:ascii="Tahoma" w:hAnsi="Tahoma" w:cs="Tahoma" w:hint="cs"/>
          <w:sz w:val="18"/>
          <w:szCs w:val="18"/>
          <w:rtl/>
        </w:rPr>
        <w:t>העירייה</w:t>
      </w:r>
      <w:r w:rsidRPr="000E3AC3">
        <w:rPr>
          <w:rFonts w:ascii="Tahoma" w:hAnsi="Tahoma" w:cs="Tahoma"/>
          <w:sz w:val="18"/>
          <w:szCs w:val="18"/>
          <w:rtl/>
        </w:rPr>
        <w:t xml:space="preserve"> </w:t>
      </w:r>
      <w:r w:rsidRPr="000E3AC3">
        <w:rPr>
          <w:rFonts w:ascii="Tahoma" w:hAnsi="Tahoma" w:cs="Tahoma" w:hint="cs"/>
          <w:sz w:val="18"/>
          <w:szCs w:val="18"/>
          <w:rtl/>
        </w:rPr>
        <w:t>קיבלה את ממצאי דוח מבקר העירייה</w:t>
      </w:r>
      <w:r w:rsidRPr="000E3AC3">
        <w:rPr>
          <w:rFonts w:ascii="Tahoma" w:hAnsi="Tahoma" w:cs="Tahoma"/>
          <w:sz w:val="18"/>
          <w:szCs w:val="18"/>
          <w:rtl/>
        </w:rPr>
        <w:t xml:space="preserve"> </w:t>
      </w:r>
      <w:r w:rsidRPr="000E3AC3">
        <w:rPr>
          <w:rFonts w:ascii="Tahoma" w:hAnsi="Tahoma" w:cs="Tahoma" w:hint="eastAsia"/>
          <w:sz w:val="18"/>
          <w:szCs w:val="18"/>
          <w:rtl/>
        </w:rPr>
        <w:t>ו</w:t>
      </w:r>
      <w:r w:rsidRPr="000E3AC3">
        <w:rPr>
          <w:rFonts w:ascii="Tahoma" w:hAnsi="Tahoma" w:cs="Tahoma"/>
          <w:sz w:val="18"/>
          <w:szCs w:val="18"/>
          <w:rtl/>
        </w:rPr>
        <w:t xml:space="preserve">את </w:t>
      </w:r>
      <w:r w:rsidRPr="000E3AC3">
        <w:rPr>
          <w:rFonts w:ascii="Tahoma" w:hAnsi="Tahoma" w:cs="Tahoma" w:hint="cs"/>
          <w:sz w:val="18"/>
          <w:szCs w:val="18"/>
          <w:rtl/>
        </w:rPr>
        <w:t xml:space="preserve">ממצאי ביקורת </w:t>
      </w:r>
      <w:r w:rsidRPr="000E3AC3">
        <w:rPr>
          <w:rFonts w:ascii="Tahoma" w:hAnsi="Tahoma" w:cs="Tahoma" w:hint="eastAsia"/>
          <w:sz w:val="18"/>
          <w:szCs w:val="18"/>
          <w:rtl/>
        </w:rPr>
        <w:t>המעקב</w:t>
      </w:r>
      <w:r w:rsidRPr="000E3AC3">
        <w:rPr>
          <w:rFonts w:ascii="Tahoma" w:hAnsi="Tahoma" w:cs="Tahoma"/>
          <w:sz w:val="18"/>
          <w:szCs w:val="18"/>
          <w:rtl/>
        </w:rPr>
        <w:t xml:space="preserve"> בנושא רכש טובין </w:t>
      </w:r>
      <w:r w:rsidRPr="000E3AC3">
        <w:rPr>
          <w:rFonts w:ascii="Tahoma" w:hAnsi="Tahoma" w:cs="Tahoma" w:hint="eastAsia"/>
          <w:sz w:val="18"/>
          <w:szCs w:val="18"/>
          <w:rtl/>
        </w:rPr>
        <w:t>וקבעה</w:t>
      </w:r>
      <w:r w:rsidRPr="000E3AC3">
        <w:rPr>
          <w:rFonts w:ascii="Tahoma" w:hAnsi="Tahoma" w:cs="Tahoma"/>
          <w:sz w:val="18"/>
          <w:szCs w:val="18"/>
          <w:rtl/>
        </w:rPr>
        <w:t xml:space="preserve"> </w:t>
      </w:r>
      <w:r w:rsidRPr="000E3AC3">
        <w:rPr>
          <w:rFonts w:ascii="Tahoma" w:hAnsi="Tahoma" w:cs="Tahoma" w:hint="eastAsia"/>
          <w:sz w:val="18"/>
          <w:szCs w:val="18"/>
          <w:rtl/>
        </w:rPr>
        <w:t>צעדים</w:t>
      </w:r>
      <w:r w:rsidRPr="000E3AC3">
        <w:rPr>
          <w:rFonts w:ascii="Tahoma" w:hAnsi="Tahoma" w:cs="Tahoma"/>
          <w:sz w:val="18"/>
          <w:szCs w:val="18"/>
          <w:rtl/>
        </w:rPr>
        <w:t xml:space="preserve"> לתיקון </w:t>
      </w:r>
      <w:r w:rsidRPr="000E3AC3">
        <w:rPr>
          <w:rFonts w:ascii="Tahoma" w:hAnsi="Tahoma" w:cs="Tahoma" w:hint="eastAsia"/>
          <w:sz w:val="18"/>
          <w:szCs w:val="18"/>
          <w:rtl/>
        </w:rPr>
        <w:t>ה</w:t>
      </w:r>
      <w:r w:rsidRPr="000E3AC3">
        <w:rPr>
          <w:rFonts w:ascii="Tahoma" w:hAnsi="Tahoma" w:cs="Tahoma"/>
          <w:sz w:val="18"/>
          <w:szCs w:val="18"/>
          <w:rtl/>
        </w:rPr>
        <w:t>ליקויים וליישום ה</w:t>
      </w:r>
      <w:r w:rsidRPr="000E3AC3">
        <w:rPr>
          <w:rFonts w:ascii="Tahoma" w:hAnsi="Tahoma" w:cs="Tahoma" w:hint="eastAsia"/>
          <w:sz w:val="18"/>
          <w:szCs w:val="18"/>
          <w:rtl/>
        </w:rPr>
        <w:t>ה</w:t>
      </w:r>
      <w:r w:rsidRPr="000E3AC3">
        <w:rPr>
          <w:rFonts w:ascii="Tahoma" w:hAnsi="Tahoma" w:cs="Tahoma"/>
          <w:sz w:val="18"/>
          <w:szCs w:val="18"/>
          <w:rtl/>
        </w:rPr>
        <w:t xml:space="preserve">מלצות </w:t>
      </w:r>
      <w:r w:rsidRPr="000E3AC3">
        <w:rPr>
          <w:rFonts w:ascii="Tahoma" w:hAnsi="Tahoma" w:cs="Tahoma" w:hint="eastAsia"/>
          <w:sz w:val="18"/>
          <w:szCs w:val="18"/>
          <w:rtl/>
        </w:rPr>
        <w:t>שהועלו</w:t>
      </w:r>
      <w:r w:rsidRPr="000E3AC3">
        <w:rPr>
          <w:rFonts w:ascii="Tahoma" w:hAnsi="Tahoma" w:cs="Tahoma"/>
          <w:sz w:val="18"/>
          <w:szCs w:val="18"/>
          <w:rtl/>
        </w:rPr>
        <w:t xml:space="preserve"> </w:t>
      </w:r>
      <w:r w:rsidRPr="000E3AC3">
        <w:rPr>
          <w:rFonts w:ascii="Tahoma" w:hAnsi="Tahoma" w:cs="Tahoma" w:hint="eastAsia"/>
          <w:sz w:val="18"/>
          <w:szCs w:val="18"/>
          <w:rtl/>
        </w:rPr>
        <w:t>בדוחות</w:t>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P="000E3AC3">
      <w:pPr>
        <w:pStyle w:val="KOT4"/>
        <w:rPr>
          <w:rtl/>
        </w:rPr>
      </w:pPr>
      <w:r>
        <w:rPr>
          <w:rFonts w:hint="cs"/>
          <w:rtl/>
        </w:rPr>
        <w:t>רכישת טובין בהליך מכרזי</w:t>
      </w:r>
    </w:p>
    <w:p w:rsidR="00533266" w:rsidRPr="00BF431C" w:rsidP="000E3AC3">
      <w:pPr>
        <w:pStyle w:val="KOT5"/>
        <w:rPr>
          <w:rtl/>
          <w:lang w:eastAsia="he-IL"/>
        </w:rPr>
      </w:pPr>
      <w:r>
        <w:rPr>
          <w:rFonts w:hint="cs"/>
          <w:rtl/>
          <w:lang w:eastAsia="he-IL"/>
        </w:rPr>
        <w:t xml:space="preserve">ספר </w:t>
      </w:r>
      <w:r w:rsidRPr="00893C53">
        <w:rPr>
          <w:rFonts w:hint="cs"/>
          <w:rtl/>
          <w:lang w:eastAsia="he-IL"/>
        </w:rPr>
        <w:t>ספקים</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בתקנות</w:t>
      </w:r>
      <w:r w:rsidRPr="000E3AC3">
        <w:rPr>
          <w:rFonts w:ascii="Tahoma" w:hAnsi="Tahoma" w:cs="Tahoma"/>
          <w:sz w:val="18"/>
          <w:szCs w:val="18"/>
          <w:rtl/>
        </w:rPr>
        <w:t xml:space="preserve"> </w:t>
      </w:r>
      <w:r w:rsidRPr="000E3AC3">
        <w:rPr>
          <w:rFonts w:ascii="Tahoma" w:hAnsi="Tahoma" w:cs="Tahoma" w:hint="eastAsia"/>
          <w:sz w:val="18"/>
          <w:szCs w:val="18"/>
          <w:rtl/>
        </w:rPr>
        <w:t>המכרזים</w:t>
      </w:r>
      <w:r w:rsidRPr="000E3AC3">
        <w:rPr>
          <w:rFonts w:ascii="Tahoma" w:hAnsi="Tahoma" w:cs="Tahoma"/>
          <w:sz w:val="18"/>
          <w:szCs w:val="18"/>
          <w:rtl/>
        </w:rPr>
        <w:t xml:space="preserve"> </w:t>
      </w:r>
      <w:r w:rsidRPr="000E3AC3">
        <w:rPr>
          <w:rFonts w:ascii="Tahoma" w:hAnsi="Tahoma" w:cs="Tahoma" w:hint="cs"/>
          <w:sz w:val="18"/>
          <w:szCs w:val="18"/>
          <w:rtl/>
        </w:rPr>
        <w:t xml:space="preserve">נקבע כי </w:t>
      </w:r>
      <w:r w:rsidRPr="000E3AC3">
        <w:rPr>
          <w:rFonts w:ascii="Tahoma" w:hAnsi="Tahoma" w:cs="Tahoma"/>
          <w:sz w:val="18"/>
          <w:szCs w:val="18"/>
          <w:rtl/>
        </w:rPr>
        <w:t xml:space="preserve">ועדת המכרזים של </w:t>
      </w:r>
      <w:r w:rsidRPr="000E3AC3">
        <w:rPr>
          <w:rFonts w:ascii="Tahoma" w:hAnsi="Tahoma" w:cs="Tahoma" w:hint="cs"/>
          <w:sz w:val="18"/>
          <w:szCs w:val="18"/>
          <w:rtl/>
        </w:rPr>
        <w:t>העירייה</w:t>
      </w:r>
      <w:r w:rsidRPr="000E3AC3">
        <w:rPr>
          <w:rFonts w:ascii="Tahoma" w:hAnsi="Tahoma" w:cs="Tahoma"/>
          <w:sz w:val="18"/>
          <w:szCs w:val="18"/>
          <w:rtl/>
        </w:rPr>
        <w:t xml:space="preserve"> תנהל רשימת ספקים וקבלנים אשר רשאים להשתתף במכרז</w:t>
      </w:r>
      <w:r w:rsidRPr="000E3AC3">
        <w:rPr>
          <w:rFonts w:ascii="Tahoma" w:hAnsi="Tahoma" w:cs="Tahoma" w:hint="cs"/>
          <w:sz w:val="18"/>
          <w:szCs w:val="18"/>
          <w:rtl/>
        </w:rPr>
        <w:t>י</w:t>
      </w:r>
      <w:r w:rsidRPr="000E3AC3">
        <w:rPr>
          <w:rFonts w:ascii="Tahoma" w:hAnsi="Tahoma" w:cs="Tahoma"/>
          <w:sz w:val="18"/>
          <w:szCs w:val="18"/>
          <w:rtl/>
        </w:rPr>
        <w:t xml:space="preserve"> זוטא</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ו</w:t>
      </w:r>
      <w:r w:rsidRPr="000E3AC3">
        <w:rPr>
          <w:rFonts w:ascii="Tahoma" w:hAnsi="Tahoma" w:cs="Tahoma"/>
          <w:sz w:val="18"/>
          <w:szCs w:val="18"/>
          <w:rtl/>
        </w:rPr>
        <w:t xml:space="preserve">תקבע את אמות המידה לפנייה </w:t>
      </w:r>
      <w:r w:rsidRPr="000E3AC3">
        <w:rPr>
          <w:rFonts w:ascii="Tahoma" w:hAnsi="Tahoma" w:cs="Tahoma" w:hint="cs"/>
          <w:sz w:val="18"/>
          <w:szCs w:val="18"/>
          <w:rtl/>
        </w:rPr>
        <w:t xml:space="preserve">אליהם </w:t>
      </w:r>
      <w:r w:rsidRPr="000E3AC3">
        <w:rPr>
          <w:rFonts w:ascii="Tahoma" w:hAnsi="Tahoma" w:cs="Tahoma"/>
          <w:sz w:val="18"/>
          <w:szCs w:val="18"/>
          <w:rtl/>
        </w:rPr>
        <w:t xml:space="preserve">(להלן - </w:t>
      </w:r>
      <w:r w:rsidRPr="000E3AC3">
        <w:rPr>
          <w:rFonts w:ascii="Tahoma" w:hAnsi="Tahoma" w:cs="Tahoma" w:hint="eastAsia"/>
          <w:sz w:val="18"/>
          <w:szCs w:val="18"/>
          <w:rtl/>
        </w:rPr>
        <w:t>ספר</w:t>
      </w:r>
      <w:r w:rsidRPr="000E3AC3">
        <w:rPr>
          <w:rFonts w:ascii="Tahoma" w:hAnsi="Tahoma" w:cs="Tahoma"/>
          <w:sz w:val="18"/>
          <w:szCs w:val="18"/>
          <w:rtl/>
        </w:rPr>
        <w:t xml:space="preserve"> </w:t>
      </w:r>
      <w:r w:rsidRPr="000E3AC3">
        <w:rPr>
          <w:rFonts w:ascii="Tahoma" w:hAnsi="Tahoma" w:cs="Tahoma" w:hint="eastAsia"/>
          <w:sz w:val="18"/>
          <w:szCs w:val="18"/>
          <w:rtl/>
        </w:rPr>
        <w:t>ספקים</w:t>
      </w:r>
      <w:r w:rsidRPr="000E3AC3">
        <w:rPr>
          <w:rFonts w:ascii="Tahoma" w:hAnsi="Tahoma" w:cs="Tahoma" w:hint="cs"/>
          <w:sz w:val="18"/>
          <w:szCs w:val="18"/>
          <w:rtl/>
        </w:rPr>
        <w:t>). עוד נקבע בתקנות המכרזים כי רשימה זו תהיה פתוחה לעיון הציבור, כי כל ספק או קבלן יהיה רשאי לבקש לצרפו לרשימה, וכי ועדת המכרזים תדון בבקשתו.</w:t>
      </w:r>
    </w:p>
    <w:p w:rsidR="00533266" w:rsidRPr="000E3AC3" w:rsidP="00312965">
      <w:pPr>
        <w:spacing w:after="240" w:line="260" w:lineRule="exact"/>
        <w:ind w:right="2268"/>
        <w:jc w:val="both"/>
        <w:rPr>
          <w:rFonts w:ascii="Tahoma" w:hAnsi="Tahoma" w:cs="Tahoma"/>
          <w:sz w:val="18"/>
          <w:szCs w:val="18"/>
          <w:rtl/>
          <w:lang w:eastAsia="he-IL"/>
        </w:rPr>
      </w:pPr>
      <w:r w:rsidRPr="000E3AC3">
        <w:rPr>
          <w:rFonts w:ascii="Tahoma" w:hAnsi="Tahoma" w:cs="Tahoma" w:hint="eastAsia"/>
          <w:sz w:val="18"/>
          <w:szCs w:val="18"/>
          <w:rtl/>
          <w:lang w:eastAsia="he-IL"/>
        </w:rPr>
        <w:t>נמצא</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כי</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העירייה</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לא ניהלה</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כלל ספר</w:t>
      </w:r>
      <w:r w:rsidRPr="000E3AC3">
        <w:rPr>
          <w:rFonts w:ascii="Tahoma" w:hAnsi="Tahoma" w:cs="Tahoma"/>
          <w:sz w:val="18"/>
          <w:szCs w:val="18"/>
          <w:rtl/>
          <w:lang w:eastAsia="he-IL"/>
        </w:rPr>
        <w:t xml:space="preserve"> ספקים לרכש טובין (כגון כלי רכב, מזגנים </w:t>
      </w:r>
      <w:r w:rsidRPr="000E3AC3">
        <w:rPr>
          <w:rFonts w:ascii="Tahoma" w:hAnsi="Tahoma" w:cs="Tahoma" w:hint="cs"/>
          <w:sz w:val="18"/>
          <w:szCs w:val="18"/>
          <w:rtl/>
          <w:lang w:eastAsia="he-IL"/>
        </w:rPr>
        <w:t>ו</w:t>
      </w:r>
      <w:r w:rsidRPr="000E3AC3">
        <w:rPr>
          <w:rFonts w:ascii="Tahoma" w:hAnsi="Tahoma" w:cs="Tahoma"/>
          <w:sz w:val="18"/>
          <w:szCs w:val="18"/>
          <w:rtl/>
          <w:lang w:eastAsia="he-IL"/>
        </w:rPr>
        <w:t xml:space="preserve">מחשבים). </w:t>
      </w:r>
      <w:r w:rsidRPr="000E3AC3">
        <w:rPr>
          <w:rFonts w:ascii="Tahoma" w:hAnsi="Tahoma" w:cs="Tahoma" w:hint="cs"/>
          <w:sz w:val="18"/>
          <w:szCs w:val="18"/>
          <w:rtl/>
          <w:lang w:eastAsia="he-IL"/>
        </w:rPr>
        <w:t>בפועל,</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הגורמים</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שביצעו</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את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הרכש</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פנו</w:t>
      </w:r>
      <w:r w:rsidRPr="000E3AC3">
        <w:rPr>
          <w:rFonts w:ascii="Tahoma" w:hAnsi="Tahoma" w:cs="Tahoma"/>
          <w:sz w:val="18"/>
          <w:szCs w:val="18"/>
          <w:rtl/>
          <w:lang w:eastAsia="he-IL"/>
        </w:rPr>
        <w:t xml:space="preserve"> לקבלת הצעות </w:t>
      </w:r>
      <w:r w:rsidRPr="000E3AC3">
        <w:rPr>
          <w:rFonts w:ascii="Tahoma" w:hAnsi="Tahoma" w:cs="Tahoma" w:hint="eastAsia"/>
          <w:sz w:val="18"/>
          <w:szCs w:val="18"/>
          <w:rtl/>
          <w:lang w:eastAsia="he-IL"/>
        </w:rPr>
        <w:t>מ</w:t>
      </w:r>
      <w:r w:rsidRPr="000E3AC3">
        <w:rPr>
          <w:rFonts w:ascii="Tahoma" w:hAnsi="Tahoma" w:cs="Tahoma"/>
          <w:sz w:val="18"/>
          <w:szCs w:val="18"/>
          <w:rtl/>
          <w:lang w:eastAsia="he-IL"/>
        </w:rPr>
        <w:t xml:space="preserve">ספקים </w:t>
      </w:r>
      <w:r w:rsidRPr="000E3AC3">
        <w:rPr>
          <w:rFonts w:ascii="Tahoma" w:hAnsi="Tahoma" w:cs="Tahoma" w:hint="eastAsia"/>
          <w:sz w:val="18"/>
          <w:szCs w:val="18"/>
          <w:rtl/>
          <w:lang w:eastAsia="he-IL"/>
        </w:rPr>
        <w:t>על</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פי</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שיקול</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דעתם</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שלא בהתאם לנדרש בתקנות המכרזים</w:t>
      </w:r>
      <w:r w:rsidRPr="000E3AC3">
        <w:rPr>
          <w:rFonts w:ascii="Tahoma" w:hAnsi="Tahoma" w:cs="Tahoma"/>
          <w:sz w:val="18"/>
          <w:szCs w:val="18"/>
          <w:rtl/>
          <w:lang w:eastAsia="he-IL"/>
        </w:rPr>
        <w:t>.</w:t>
      </w:r>
    </w:p>
    <w:p w:rsidR="00533266" w:rsidRPr="000E3AC3" w:rsidP="000E3AC3">
      <w:pPr>
        <w:pStyle w:val="RESHET"/>
        <w:rPr>
          <w:rtl/>
        </w:rPr>
      </w:pPr>
      <w:r w:rsidRPr="000E3AC3">
        <w:rPr>
          <w:rFonts w:hint="cs"/>
          <w:rtl/>
        </w:rPr>
        <w:t>משרד מבקר המדינה מעיר לעירייה על שלא ניהלה ספר ספקים כנדרש בתקנות המכרזים. בכך פגעה העירייה בעקרונות השקיפות, ההוגנות והשוויון שבבסיס שיטת המכרזים,</w:t>
      </w:r>
      <w:r w:rsidRPr="000E3AC3">
        <w:rPr>
          <w:rtl/>
        </w:rPr>
        <w:t xml:space="preserve"> שכן </w:t>
      </w:r>
      <w:r w:rsidRPr="000E3AC3">
        <w:rPr>
          <w:rFonts w:hint="cs"/>
          <w:rtl/>
        </w:rPr>
        <w:t>אופן פעילותה אינו מאפשר מתן הזדמנות שווה</w:t>
      </w:r>
      <w:r w:rsidRPr="000E3AC3">
        <w:rPr>
          <w:rtl/>
        </w:rPr>
        <w:t xml:space="preserve"> </w:t>
      </w:r>
      <w:r w:rsidRPr="000E3AC3">
        <w:rPr>
          <w:rFonts w:hint="cs"/>
          <w:rtl/>
        </w:rPr>
        <w:t>ל</w:t>
      </w:r>
      <w:r w:rsidRPr="000E3AC3">
        <w:rPr>
          <w:rtl/>
        </w:rPr>
        <w:t>ספקים.</w:t>
      </w:r>
      <w:r w:rsidRPr="000E3AC3">
        <w:rPr>
          <w:rFonts w:hint="cs"/>
          <w:rtl/>
        </w:rPr>
        <w:t xml:space="preserve"> על העירייה לנהל ספר ספקים, כנדרש בתקנות המכרזים.</w:t>
      </w:r>
    </w:p>
    <w:p w:rsidR="00533266" w:rsidRPr="000E3AC3" w:rsidP="000E3AC3">
      <w:pPr>
        <w:spacing w:before="180" w:line="260" w:lineRule="exact"/>
        <w:ind w:right="2268"/>
        <w:jc w:val="both"/>
        <w:rPr>
          <w:rFonts w:ascii="Tahoma" w:hAnsi="Tahoma" w:cs="Tahoma"/>
          <w:sz w:val="18"/>
          <w:szCs w:val="18"/>
          <w:rtl/>
        </w:rPr>
      </w:pPr>
      <w:r w:rsidRPr="000E3AC3">
        <w:rPr>
          <w:rFonts w:ascii="Tahoma" w:hAnsi="Tahoma" w:cs="Tahoma"/>
          <w:sz w:val="18"/>
          <w:szCs w:val="18"/>
          <w:rtl/>
        </w:rPr>
        <w:t>העירייה מסרה בתשובתה למשרד מבקר המדינה</w:t>
      </w:r>
      <w:r w:rsidRPr="000E3AC3">
        <w:rPr>
          <w:rFonts w:ascii="Tahoma" w:hAnsi="Tahoma" w:cs="Tahoma" w:hint="cs"/>
          <w:sz w:val="18"/>
          <w:szCs w:val="18"/>
          <w:rtl/>
        </w:rPr>
        <w:t xml:space="preserve"> במאי 2017</w:t>
      </w:r>
      <w:r w:rsidRPr="000E3AC3">
        <w:rPr>
          <w:rFonts w:ascii="Tahoma" w:hAnsi="Tahoma" w:cs="Tahoma"/>
          <w:sz w:val="18"/>
          <w:szCs w:val="18"/>
          <w:rtl/>
        </w:rPr>
        <w:t xml:space="preserve"> כי </w:t>
      </w:r>
      <w:r w:rsidRPr="000E3AC3">
        <w:rPr>
          <w:rFonts w:ascii="Tahoma" w:hAnsi="Tahoma" w:cs="Tahoma" w:hint="cs"/>
          <w:sz w:val="18"/>
          <w:szCs w:val="18"/>
          <w:rtl/>
        </w:rPr>
        <w:t xml:space="preserve">כבר </w:t>
      </w:r>
      <w:r w:rsidRPr="000E3AC3">
        <w:rPr>
          <w:rFonts w:ascii="Tahoma" w:hAnsi="Tahoma" w:cs="Tahoma"/>
          <w:sz w:val="18"/>
          <w:szCs w:val="18"/>
          <w:rtl/>
        </w:rPr>
        <w:t xml:space="preserve">החלה </w:t>
      </w:r>
      <w:r w:rsidRPr="000E3AC3">
        <w:rPr>
          <w:rFonts w:ascii="Tahoma" w:hAnsi="Tahoma" w:cs="Tahoma" w:hint="cs"/>
          <w:sz w:val="18"/>
          <w:szCs w:val="18"/>
          <w:rtl/>
        </w:rPr>
        <w:t xml:space="preserve">בהכנת </w:t>
      </w:r>
      <w:r w:rsidRPr="000E3AC3">
        <w:rPr>
          <w:rFonts w:ascii="Tahoma" w:hAnsi="Tahoma" w:cs="Tahoma"/>
          <w:sz w:val="18"/>
          <w:szCs w:val="18"/>
          <w:rtl/>
        </w:rPr>
        <w:t>ספר ספקים</w:t>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p>
    <w:p w:rsidR="00533266" w:rsidRPr="002C3DF1" w:rsidP="000E3AC3">
      <w:pPr>
        <w:pStyle w:val="KOT5"/>
        <w:rPr>
          <w:rtl/>
          <w:lang w:eastAsia="he-IL"/>
        </w:rPr>
      </w:pPr>
      <w:r w:rsidRPr="002C3DF1">
        <w:rPr>
          <w:rFonts w:hint="cs"/>
          <w:rtl/>
          <w:lang w:eastAsia="he-IL"/>
        </w:rPr>
        <w:t>קיום מכרזי זוטא</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eastAsia"/>
          <w:b/>
          <w:bCs/>
          <w:sz w:val="18"/>
          <w:szCs w:val="18"/>
          <w:rtl/>
        </w:rPr>
        <w:t>נמצא</w:t>
      </w:r>
      <w:r w:rsidRPr="000E3AC3">
        <w:rPr>
          <w:rFonts w:ascii="Tahoma" w:hAnsi="Tahoma" w:cs="Tahoma"/>
          <w:b/>
          <w:bCs/>
          <w:sz w:val="18"/>
          <w:szCs w:val="18"/>
          <w:rtl/>
        </w:rPr>
        <w:t xml:space="preserve"> כי </w:t>
      </w:r>
      <w:r w:rsidRPr="000E3AC3">
        <w:rPr>
          <w:rFonts w:ascii="Tahoma" w:hAnsi="Tahoma" w:cs="Tahoma" w:hint="eastAsia"/>
          <w:b/>
          <w:bCs/>
          <w:sz w:val="18"/>
          <w:szCs w:val="18"/>
          <w:rtl/>
        </w:rPr>
        <w:t>העירייה</w:t>
      </w:r>
      <w:r w:rsidRPr="000E3AC3">
        <w:rPr>
          <w:rFonts w:ascii="Tahoma" w:hAnsi="Tahoma" w:cs="Tahoma"/>
          <w:b/>
          <w:bCs/>
          <w:sz w:val="18"/>
          <w:szCs w:val="18"/>
          <w:rtl/>
        </w:rPr>
        <w:t xml:space="preserve"> </w:t>
      </w:r>
      <w:r w:rsidRPr="000E3AC3">
        <w:rPr>
          <w:rFonts w:ascii="Tahoma" w:hAnsi="Tahoma" w:cs="Tahoma" w:hint="eastAsia"/>
          <w:b/>
          <w:bCs/>
          <w:sz w:val="18"/>
          <w:szCs w:val="18"/>
          <w:rtl/>
        </w:rPr>
        <w:t>רכשה</w:t>
      </w:r>
      <w:r w:rsidRPr="000E3AC3">
        <w:rPr>
          <w:rFonts w:ascii="Tahoma" w:hAnsi="Tahoma" w:cs="Tahoma"/>
          <w:b/>
          <w:bCs/>
          <w:sz w:val="18"/>
          <w:szCs w:val="18"/>
          <w:rtl/>
        </w:rPr>
        <w:t xml:space="preserve"> </w:t>
      </w:r>
      <w:r w:rsidRPr="000E3AC3">
        <w:rPr>
          <w:rFonts w:ascii="Tahoma" w:hAnsi="Tahoma" w:cs="Tahoma" w:hint="eastAsia"/>
          <w:b/>
          <w:bCs/>
          <w:sz w:val="18"/>
          <w:szCs w:val="18"/>
          <w:rtl/>
        </w:rPr>
        <w:t>טובין</w:t>
      </w:r>
      <w:r w:rsidRPr="000E3AC3">
        <w:rPr>
          <w:rFonts w:ascii="Tahoma" w:hAnsi="Tahoma" w:cs="Tahoma"/>
          <w:b/>
          <w:bCs/>
          <w:sz w:val="18"/>
          <w:szCs w:val="18"/>
          <w:rtl/>
        </w:rPr>
        <w:t xml:space="preserve"> </w:t>
      </w:r>
      <w:r w:rsidRPr="000E3AC3">
        <w:rPr>
          <w:rFonts w:ascii="Tahoma" w:hAnsi="Tahoma" w:cs="Tahoma" w:hint="eastAsia"/>
          <w:b/>
          <w:bCs/>
          <w:sz w:val="18"/>
          <w:szCs w:val="18"/>
          <w:rtl/>
        </w:rPr>
        <w:t>בלי</w:t>
      </w:r>
      <w:r w:rsidRPr="000E3AC3">
        <w:rPr>
          <w:rFonts w:ascii="Tahoma" w:hAnsi="Tahoma" w:cs="Tahoma"/>
          <w:b/>
          <w:bCs/>
          <w:sz w:val="18"/>
          <w:szCs w:val="18"/>
          <w:rtl/>
        </w:rPr>
        <w:t xml:space="preserve"> </w:t>
      </w:r>
      <w:r w:rsidRPr="000E3AC3">
        <w:rPr>
          <w:rFonts w:ascii="Tahoma" w:hAnsi="Tahoma" w:cs="Tahoma" w:hint="cs"/>
          <w:b/>
          <w:bCs/>
          <w:sz w:val="18"/>
          <w:szCs w:val="18"/>
          <w:rtl/>
        </w:rPr>
        <w:t>שביצעה</w:t>
      </w:r>
      <w:r w:rsidRPr="000E3AC3">
        <w:rPr>
          <w:rFonts w:ascii="Tahoma" w:hAnsi="Tahoma" w:cs="Tahoma"/>
          <w:b/>
          <w:bCs/>
          <w:sz w:val="18"/>
          <w:szCs w:val="18"/>
          <w:rtl/>
        </w:rPr>
        <w:t xml:space="preserve"> </w:t>
      </w:r>
      <w:r w:rsidRPr="000E3AC3">
        <w:rPr>
          <w:rFonts w:ascii="Tahoma" w:hAnsi="Tahoma" w:cs="Tahoma" w:hint="eastAsia"/>
          <w:b/>
          <w:bCs/>
          <w:sz w:val="18"/>
          <w:szCs w:val="18"/>
          <w:rtl/>
        </w:rPr>
        <w:t>מכרז</w:t>
      </w:r>
      <w:r w:rsidRPr="000E3AC3">
        <w:rPr>
          <w:rFonts w:ascii="Tahoma" w:hAnsi="Tahoma" w:cs="Tahoma"/>
          <w:b/>
          <w:bCs/>
          <w:sz w:val="18"/>
          <w:szCs w:val="18"/>
          <w:rtl/>
        </w:rPr>
        <w:t xml:space="preserve"> </w:t>
      </w:r>
      <w:r w:rsidRPr="000E3AC3">
        <w:rPr>
          <w:rFonts w:ascii="Tahoma" w:hAnsi="Tahoma" w:cs="Tahoma" w:hint="eastAsia"/>
          <w:b/>
          <w:bCs/>
          <w:sz w:val="18"/>
          <w:szCs w:val="18"/>
          <w:rtl/>
        </w:rPr>
        <w:t>זוטא</w:t>
      </w:r>
      <w:r w:rsidRPr="000E3AC3">
        <w:rPr>
          <w:rFonts w:ascii="Tahoma" w:hAnsi="Tahoma" w:cs="Tahoma"/>
          <w:b/>
          <w:bCs/>
          <w:sz w:val="18"/>
          <w:szCs w:val="18"/>
          <w:rtl/>
        </w:rPr>
        <w:t xml:space="preserve"> </w:t>
      </w:r>
      <w:r w:rsidRPr="000E3AC3">
        <w:rPr>
          <w:rFonts w:ascii="Tahoma" w:hAnsi="Tahoma" w:cs="Tahoma" w:hint="cs"/>
          <w:b/>
          <w:bCs/>
          <w:sz w:val="18"/>
          <w:szCs w:val="18"/>
          <w:rtl/>
        </w:rPr>
        <w:t xml:space="preserve">גם כאשר </w:t>
      </w:r>
      <w:r w:rsidRPr="000E3AC3">
        <w:rPr>
          <w:rFonts w:ascii="Tahoma" w:hAnsi="Tahoma" w:cs="Tahoma" w:hint="eastAsia"/>
          <w:b/>
          <w:bCs/>
          <w:sz w:val="18"/>
          <w:szCs w:val="18"/>
          <w:rtl/>
        </w:rPr>
        <w:t>סכום</w:t>
      </w:r>
      <w:r w:rsidRPr="000E3AC3">
        <w:rPr>
          <w:rFonts w:ascii="Tahoma" w:hAnsi="Tahoma" w:cs="Tahoma"/>
          <w:b/>
          <w:bCs/>
          <w:sz w:val="18"/>
          <w:szCs w:val="18"/>
          <w:rtl/>
        </w:rPr>
        <w:t xml:space="preserve"> </w:t>
      </w:r>
      <w:r w:rsidRPr="000E3AC3">
        <w:rPr>
          <w:rFonts w:ascii="Tahoma" w:hAnsi="Tahoma" w:cs="Tahoma" w:hint="eastAsia"/>
          <w:b/>
          <w:bCs/>
          <w:sz w:val="18"/>
          <w:szCs w:val="18"/>
          <w:rtl/>
        </w:rPr>
        <w:t>ההתקשרות</w:t>
      </w:r>
      <w:r w:rsidRPr="000E3AC3">
        <w:rPr>
          <w:rFonts w:ascii="Tahoma" w:hAnsi="Tahoma" w:cs="Tahoma"/>
          <w:b/>
          <w:bCs/>
          <w:sz w:val="18"/>
          <w:szCs w:val="18"/>
          <w:rtl/>
        </w:rPr>
        <w:t xml:space="preserve"> </w:t>
      </w:r>
      <w:r w:rsidRPr="000E3AC3">
        <w:rPr>
          <w:rFonts w:ascii="Tahoma" w:hAnsi="Tahoma" w:cs="Tahoma" w:hint="eastAsia"/>
          <w:b/>
          <w:bCs/>
          <w:sz w:val="18"/>
          <w:szCs w:val="18"/>
          <w:rtl/>
        </w:rPr>
        <w:t>חייב</w:t>
      </w:r>
      <w:r w:rsidRPr="000E3AC3">
        <w:rPr>
          <w:rFonts w:ascii="Tahoma" w:hAnsi="Tahoma" w:cs="Tahoma"/>
          <w:b/>
          <w:bCs/>
          <w:sz w:val="18"/>
          <w:szCs w:val="18"/>
          <w:rtl/>
        </w:rPr>
        <w:t xml:space="preserve"> </w:t>
      </w:r>
      <w:r w:rsidRPr="000E3AC3">
        <w:rPr>
          <w:rFonts w:ascii="Tahoma" w:hAnsi="Tahoma" w:cs="Tahoma" w:hint="cs"/>
          <w:b/>
          <w:bCs/>
          <w:sz w:val="18"/>
          <w:szCs w:val="18"/>
          <w:rtl/>
        </w:rPr>
        <w:t>את ביצועו.</w:t>
      </w:r>
      <w:r w:rsidRPr="000E3AC3">
        <w:rPr>
          <w:rFonts w:ascii="Tahoma" w:hAnsi="Tahoma" w:cs="Tahoma" w:hint="cs"/>
          <w:sz w:val="18"/>
          <w:szCs w:val="18"/>
          <w:rtl/>
        </w:rPr>
        <w:t xml:space="preserve"> למשל, באוגוסט 2016 היא רכשה שלושה טרקטורונים בעלות כוללת של 235,172 ש"ח בלי שביצעה מכרז זוטא</w:t>
      </w:r>
      <w:r w:rsidRPr="000E3AC3">
        <w:rPr>
          <w:rFonts w:ascii="Tahoma" w:hAnsi="Tahoma" w:cs="Tahoma"/>
          <w:sz w:val="18"/>
          <w:szCs w:val="18"/>
          <w:rtl/>
        </w:rPr>
        <w:t>.</w:t>
      </w:r>
    </w:p>
    <w:p w:rsidR="00533266" w:rsidRPr="000E3AC3" w:rsidP="000E3AC3">
      <w:pPr>
        <w:pStyle w:val="RESHET"/>
        <w:rPr>
          <w:rtl/>
        </w:rPr>
      </w:pPr>
      <w:r w:rsidRPr="000E3AC3">
        <w:rPr>
          <w:rtl/>
        </w:rPr>
        <w:t xml:space="preserve">משרד מבקר המדינה </w:t>
      </w:r>
      <w:r w:rsidRPr="000E3AC3">
        <w:rPr>
          <w:rFonts w:hint="eastAsia"/>
          <w:rtl/>
        </w:rPr>
        <w:t>מ</w:t>
      </w:r>
      <w:r w:rsidRPr="000E3AC3">
        <w:rPr>
          <w:rtl/>
        </w:rPr>
        <w:t xml:space="preserve">עיר </w:t>
      </w:r>
      <w:r w:rsidRPr="000E3AC3">
        <w:rPr>
          <w:rFonts w:hint="cs"/>
          <w:rtl/>
        </w:rPr>
        <w:t xml:space="preserve">בחומרה לעירייה על שפעלה שלא לפי תקנות המכרזים בכך שרכשה טובין בלא </w:t>
      </w:r>
      <w:r w:rsidRPr="000E3AC3">
        <w:rPr>
          <w:rFonts w:hint="eastAsia"/>
          <w:rtl/>
        </w:rPr>
        <w:t>ש</w:t>
      </w:r>
      <w:r w:rsidRPr="000E3AC3">
        <w:rPr>
          <w:rFonts w:hint="cs"/>
          <w:rtl/>
        </w:rPr>
        <w:t>ביצעה מכרז זוטא.</w:t>
      </w:r>
    </w:p>
    <w:p w:rsidR="00533266" w:rsidRPr="000E3AC3" w:rsidP="00312965">
      <w:pPr>
        <w:spacing w:line="260" w:lineRule="exact"/>
        <w:ind w:right="2268"/>
        <w:jc w:val="both"/>
        <w:rPr>
          <w:rFonts w:ascii="Tahoma" w:hAnsi="Tahoma" w:cs="Tahoma"/>
          <w:sz w:val="18"/>
          <w:szCs w:val="18"/>
          <w:rtl/>
        </w:rPr>
      </w:pPr>
    </w:p>
    <w:p w:rsidR="00533266" w:rsidRPr="00DF4AEC" w:rsidP="000E3AC3">
      <w:pPr>
        <w:pStyle w:val="KOT5"/>
        <w:rPr>
          <w:rtl/>
          <w:lang w:eastAsia="he-IL"/>
        </w:rPr>
      </w:pPr>
      <w:r w:rsidRPr="00DF4AEC">
        <w:rPr>
          <w:rFonts w:hint="cs"/>
          <w:rtl/>
          <w:lang w:eastAsia="he-IL"/>
        </w:rPr>
        <w:t xml:space="preserve">פיצול הזמנות </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סעיף 5 לתקנות המכרזים קובע כי "עמדה </w:t>
      </w:r>
      <w:r w:rsidRPr="000E3AC3">
        <w:rPr>
          <w:rFonts w:ascii="Tahoma" w:hAnsi="Tahoma" w:cs="Tahoma" w:hint="cs"/>
          <w:sz w:val="18"/>
          <w:szCs w:val="18"/>
          <w:rtl/>
        </w:rPr>
        <w:t>עיריה</w:t>
      </w:r>
      <w:r w:rsidRPr="000E3AC3">
        <w:rPr>
          <w:rFonts w:ascii="Tahoma" w:hAnsi="Tahoma" w:cs="Tahoma" w:hint="cs"/>
          <w:sz w:val="18"/>
          <w:szCs w:val="18"/>
          <w:rtl/>
        </w:rPr>
        <w:t xml:space="preserve"> להתקשר בזמן אחד במספר חוזים להזמנת אותם טובין או לביצוע עבודות המהוות למעשה עבודה שלמה אחת, יראו את כל אותם חוזים כאילו היו - לעניין תקנות אלה - חוזה אחד".</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בהנחיות</w:t>
      </w:r>
      <w:r w:rsidRPr="000E3AC3">
        <w:rPr>
          <w:rFonts w:ascii="Tahoma" w:hAnsi="Tahoma" w:cs="Tahoma"/>
          <w:sz w:val="18"/>
          <w:szCs w:val="18"/>
          <w:rtl/>
        </w:rPr>
        <w:t xml:space="preserve"> העירייה בנושא התקשרויות נקבע כי אין לפצל רכישות באותו עניין, באותה עת או </w:t>
      </w:r>
      <w:r w:rsidRPr="000E3AC3">
        <w:rPr>
          <w:rFonts w:ascii="Tahoma" w:hAnsi="Tahoma" w:cs="Tahoma" w:hint="cs"/>
          <w:sz w:val="18"/>
          <w:szCs w:val="18"/>
          <w:rtl/>
        </w:rPr>
        <w:t xml:space="preserve">באותה </w:t>
      </w:r>
      <w:r w:rsidRPr="000E3AC3">
        <w:rPr>
          <w:rFonts w:ascii="Tahoma" w:hAnsi="Tahoma" w:cs="Tahoma"/>
          <w:sz w:val="18"/>
          <w:szCs w:val="18"/>
          <w:rtl/>
        </w:rPr>
        <w:t xml:space="preserve">תקופת התקשרות כדי להימנע מפרסום מכרז או </w:t>
      </w:r>
      <w:r w:rsidRPr="000E3AC3">
        <w:rPr>
          <w:rFonts w:ascii="Tahoma" w:hAnsi="Tahoma" w:cs="Tahoma" w:hint="cs"/>
          <w:sz w:val="18"/>
          <w:szCs w:val="18"/>
          <w:rtl/>
        </w:rPr>
        <w:t>כדי לקבל</w:t>
      </w:r>
      <w:r w:rsidRPr="000E3AC3">
        <w:rPr>
          <w:rFonts w:ascii="Tahoma" w:hAnsi="Tahoma" w:cs="Tahoma"/>
          <w:sz w:val="18"/>
          <w:szCs w:val="18"/>
          <w:rtl/>
        </w:rPr>
        <w:t xml:space="preserve"> פחות הצעות מחיר </w:t>
      </w:r>
      <w:r w:rsidRPr="000E3AC3">
        <w:rPr>
          <w:rFonts w:ascii="Tahoma" w:hAnsi="Tahoma" w:cs="Tahoma" w:hint="eastAsia"/>
          <w:sz w:val="18"/>
          <w:szCs w:val="18"/>
          <w:rtl/>
        </w:rPr>
        <w:t>מהמתח</w:t>
      </w:r>
      <w:r w:rsidRPr="000E3AC3">
        <w:rPr>
          <w:rFonts w:ascii="Tahoma" w:hAnsi="Tahoma" w:cs="Tahoma" w:hint="cs"/>
          <w:sz w:val="18"/>
          <w:szCs w:val="18"/>
          <w:rtl/>
        </w:rPr>
        <w:t>י</w:t>
      </w:r>
      <w:r w:rsidRPr="000E3AC3">
        <w:rPr>
          <w:rFonts w:ascii="Tahoma" w:hAnsi="Tahoma" w:cs="Tahoma" w:hint="eastAsia"/>
          <w:sz w:val="18"/>
          <w:szCs w:val="18"/>
          <w:rtl/>
        </w:rPr>
        <w:t>יב</w:t>
      </w:r>
      <w:r w:rsidRPr="000E3AC3">
        <w:rPr>
          <w:rFonts w:ascii="Tahoma" w:hAnsi="Tahoma" w:cs="Tahoma"/>
          <w:sz w:val="18"/>
          <w:szCs w:val="18"/>
          <w:rtl/>
        </w:rPr>
        <w:t xml:space="preserve"> </w:t>
      </w:r>
      <w:r w:rsidRPr="000E3AC3">
        <w:rPr>
          <w:rFonts w:ascii="Tahoma" w:hAnsi="Tahoma" w:cs="Tahoma" w:hint="eastAsia"/>
          <w:sz w:val="18"/>
          <w:szCs w:val="18"/>
          <w:rtl/>
        </w:rPr>
        <w:t>על</w:t>
      </w:r>
      <w:r w:rsidRPr="000E3AC3">
        <w:rPr>
          <w:rFonts w:ascii="Tahoma" w:hAnsi="Tahoma" w:cs="Tahoma"/>
          <w:sz w:val="18"/>
          <w:szCs w:val="18"/>
          <w:rtl/>
        </w:rPr>
        <w:t xml:space="preserve"> </w:t>
      </w:r>
      <w:r w:rsidRPr="000E3AC3">
        <w:rPr>
          <w:rFonts w:ascii="Tahoma" w:hAnsi="Tahoma" w:cs="Tahoma" w:hint="eastAsia"/>
          <w:sz w:val="18"/>
          <w:szCs w:val="18"/>
          <w:rtl/>
        </w:rPr>
        <w:t>פי</w:t>
      </w:r>
      <w:r w:rsidRPr="000E3AC3">
        <w:rPr>
          <w:rFonts w:ascii="Tahoma" w:hAnsi="Tahoma" w:cs="Tahoma"/>
          <w:sz w:val="18"/>
          <w:szCs w:val="18"/>
          <w:rtl/>
        </w:rPr>
        <w:t xml:space="preserve"> </w:t>
      </w:r>
      <w:r w:rsidRPr="000E3AC3">
        <w:rPr>
          <w:rFonts w:ascii="Tahoma" w:hAnsi="Tahoma" w:cs="Tahoma" w:hint="eastAsia"/>
          <w:sz w:val="18"/>
          <w:szCs w:val="18"/>
          <w:rtl/>
        </w:rPr>
        <w:t>נוהלי</w:t>
      </w:r>
      <w:r w:rsidRPr="000E3AC3">
        <w:rPr>
          <w:rFonts w:ascii="Tahoma" w:hAnsi="Tahoma" w:cs="Tahoma"/>
          <w:sz w:val="18"/>
          <w:szCs w:val="18"/>
          <w:rtl/>
        </w:rPr>
        <w:t xml:space="preserve"> </w:t>
      </w:r>
      <w:r w:rsidRPr="000E3AC3">
        <w:rPr>
          <w:rFonts w:ascii="Tahoma" w:hAnsi="Tahoma" w:cs="Tahoma" w:hint="eastAsia"/>
          <w:sz w:val="18"/>
          <w:szCs w:val="18"/>
          <w:rtl/>
        </w:rPr>
        <w:t>העירייה</w:t>
      </w:r>
      <w:r w:rsidRPr="000E3AC3">
        <w:rPr>
          <w:rFonts w:ascii="Tahoma" w:hAnsi="Tahoma" w:cs="Tahoma"/>
          <w:sz w:val="18"/>
          <w:szCs w:val="18"/>
          <w:rtl/>
        </w:rPr>
        <w:t>.</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sz w:val="18"/>
          <w:szCs w:val="18"/>
          <w:rtl/>
        </w:rPr>
        <w:t xml:space="preserve">בספרות המשפטית </w:t>
      </w:r>
      <w:r w:rsidRPr="000E3AC3">
        <w:rPr>
          <w:rFonts w:ascii="Tahoma" w:hAnsi="Tahoma" w:cs="Tahoma" w:hint="cs"/>
          <w:sz w:val="18"/>
          <w:szCs w:val="18"/>
          <w:rtl/>
        </w:rPr>
        <w:t>צוין</w:t>
      </w:r>
      <w:r w:rsidRPr="000E3AC3">
        <w:rPr>
          <w:rFonts w:ascii="Tahoma" w:hAnsi="Tahoma" w:cs="Tahoma"/>
          <w:sz w:val="18"/>
          <w:szCs w:val="18"/>
          <w:rtl/>
        </w:rPr>
        <w:t xml:space="preserve"> כי "ראוי לשים לב, שהסייג הקיים בתקנה בדבר פיצול עסקאות - שמטרתו למנוע פיצול עסקאות במטרה להתחמק מעריכת המכרז - אינו מלא. בכוחו של סייג זה למנוע פיצול ההתקשרות עם מתקשר מסוים לכמה עסקאות קטנות... ברור כי פיצול של עסקה, באופן שאינו מתבקש ממהות ההתקשרות, מעורר חשד כי הפיצול נועד להתחמק מעריכת מכרז.</w:t>
      </w:r>
      <w:r w:rsidRPr="000E3AC3">
        <w:rPr>
          <w:rFonts w:ascii="Tahoma" w:hAnsi="Tahoma" w:cs="Tahoma" w:hint="cs"/>
          <w:sz w:val="18"/>
          <w:szCs w:val="18"/>
          <w:rtl/>
        </w:rPr>
        <w:t xml:space="preserve"> </w:t>
      </w:r>
      <w:r w:rsidRPr="000E3AC3">
        <w:rPr>
          <w:rFonts w:ascii="Tahoma" w:hAnsi="Tahoma" w:cs="Tahoma"/>
          <w:sz w:val="18"/>
          <w:szCs w:val="18"/>
          <w:rtl/>
        </w:rPr>
        <w:t>מצב מעין זה מטיל על הרשות את הנטל להראות מדוע נעשה הפיצול, ואם היא אינה מצליחה להרים את הנטל, סביר כי ההתקשרות תיפסל על ידי בית המשפט"</w:t>
      </w:r>
      <w:r>
        <w:rPr>
          <w:rStyle w:val="FootnoteReference0"/>
          <w:rFonts w:ascii="Tahoma" w:hAnsi="Tahoma" w:cs="Tahoma"/>
          <w:sz w:val="18"/>
          <w:szCs w:val="18"/>
          <w:rtl/>
        </w:rPr>
        <w:footnoteReference w:id="21"/>
      </w:r>
      <w:r w:rsidRPr="000E3AC3">
        <w:rPr>
          <w:rFonts w:ascii="Tahoma" w:hAnsi="Tahoma" w:cs="Tahoma"/>
          <w:sz w:val="18"/>
          <w:szCs w:val="18"/>
          <w:rtl/>
        </w:rPr>
        <w:t>.</w:t>
      </w:r>
    </w:p>
    <w:p w:rsidR="00533266" w:rsidRPr="000E3AC3" w:rsidP="000E3AC3">
      <w:pPr>
        <w:pStyle w:val="RESHET"/>
        <w:rPr>
          <w:rtl/>
        </w:rPr>
      </w:pPr>
      <w:r w:rsidRPr="000E3AC3">
        <w:rPr>
          <w:rFonts w:hint="eastAsia"/>
          <w:rtl/>
        </w:rPr>
        <w:t>הביקורת</w:t>
      </w:r>
      <w:r w:rsidRPr="000E3AC3">
        <w:rPr>
          <w:rtl/>
        </w:rPr>
        <w:t xml:space="preserve"> </w:t>
      </w:r>
      <w:r w:rsidRPr="000E3AC3">
        <w:rPr>
          <w:rFonts w:hint="eastAsia"/>
          <w:rtl/>
        </w:rPr>
        <w:t>העלתה</w:t>
      </w:r>
      <w:r w:rsidRPr="000E3AC3">
        <w:rPr>
          <w:rtl/>
        </w:rPr>
        <w:t xml:space="preserve"> </w:t>
      </w:r>
      <w:r w:rsidRPr="000E3AC3">
        <w:rPr>
          <w:rFonts w:hint="cs"/>
          <w:rtl/>
        </w:rPr>
        <w:t>כי לעתים רכשה</w:t>
      </w:r>
      <w:r w:rsidRPr="000E3AC3">
        <w:rPr>
          <w:rtl/>
        </w:rPr>
        <w:t xml:space="preserve"> </w:t>
      </w:r>
      <w:r w:rsidRPr="000E3AC3">
        <w:rPr>
          <w:rFonts w:hint="eastAsia"/>
          <w:rtl/>
        </w:rPr>
        <w:t>העיריי</w:t>
      </w:r>
      <w:r w:rsidRPr="000E3AC3">
        <w:rPr>
          <w:rtl/>
        </w:rPr>
        <w:t xml:space="preserve">ה </w:t>
      </w:r>
      <w:r w:rsidRPr="000E3AC3">
        <w:rPr>
          <w:rFonts w:hint="eastAsia"/>
          <w:rtl/>
        </w:rPr>
        <w:t>טובין</w:t>
      </w:r>
      <w:r w:rsidRPr="000E3AC3">
        <w:rPr>
          <w:rtl/>
        </w:rPr>
        <w:t xml:space="preserve"> בסכומים </w:t>
      </w:r>
      <w:r w:rsidRPr="000E3AC3">
        <w:rPr>
          <w:rFonts w:hint="eastAsia"/>
          <w:rtl/>
        </w:rPr>
        <w:t>ה</w:t>
      </w:r>
      <w:r w:rsidRPr="000E3AC3">
        <w:rPr>
          <w:rtl/>
        </w:rPr>
        <w:t xml:space="preserve">מחייבים רכישה באמצעות מכרז זוטא, אך </w:t>
      </w:r>
      <w:r w:rsidRPr="000E3AC3">
        <w:rPr>
          <w:rFonts w:hint="eastAsia"/>
          <w:rtl/>
        </w:rPr>
        <w:t>במקום</w:t>
      </w:r>
      <w:r w:rsidRPr="000E3AC3">
        <w:rPr>
          <w:rtl/>
        </w:rPr>
        <w:t xml:space="preserve"> </w:t>
      </w:r>
      <w:r w:rsidRPr="000E3AC3">
        <w:rPr>
          <w:rFonts w:hint="eastAsia"/>
          <w:rtl/>
        </w:rPr>
        <w:t>לפרסם</w:t>
      </w:r>
      <w:r w:rsidRPr="000E3AC3">
        <w:rPr>
          <w:rtl/>
        </w:rPr>
        <w:t xml:space="preserve"> מכרז היא פיצלה את הזמנות הרכש לסכומים קטנים. </w:t>
      </w:r>
      <w:r w:rsidRPr="000E3AC3">
        <w:rPr>
          <w:rFonts w:hint="cs"/>
          <w:rtl/>
        </w:rPr>
        <w:t>להלן דוגמאות:</w:t>
      </w:r>
    </w:p>
    <w:p w:rsidR="00533266" w:rsidRPr="000E3AC3" w:rsidP="000E3AC3">
      <w:pPr>
        <w:pStyle w:val="ListParagraph"/>
        <w:numPr>
          <w:ilvl w:val="0"/>
          <w:numId w:val="7"/>
        </w:numPr>
        <w:autoSpaceDE/>
        <w:autoSpaceDN/>
        <w:adjustRightInd/>
        <w:spacing w:before="180" w:line="260" w:lineRule="exact"/>
        <w:ind w:left="340" w:right="2268" w:hanging="340"/>
        <w:rPr>
          <w:bCs/>
          <w:sz w:val="18"/>
        </w:rPr>
      </w:pPr>
      <w:r w:rsidRPr="000E3AC3">
        <w:rPr>
          <w:rStyle w:val="Heading7Char"/>
          <w:rFonts w:ascii="Tahoma" w:hAnsi="Tahoma" w:cs="Tahoma" w:hint="cs"/>
          <w:sz w:val="18"/>
          <w:szCs w:val="18"/>
          <w:rtl/>
        </w:rPr>
        <w:t>רכש</w:t>
      </w:r>
      <w:r w:rsidRPr="000E3AC3">
        <w:rPr>
          <w:rStyle w:val="Heading7Char"/>
          <w:rFonts w:ascii="Tahoma" w:hAnsi="Tahoma" w:cs="Tahoma"/>
          <w:sz w:val="18"/>
          <w:szCs w:val="18"/>
          <w:rtl/>
        </w:rPr>
        <w:t xml:space="preserve"> </w:t>
      </w:r>
      <w:r w:rsidRPr="000E3AC3">
        <w:rPr>
          <w:rStyle w:val="Heading7Char"/>
          <w:rFonts w:ascii="Tahoma" w:hAnsi="Tahoma" w:cs="Tahoma" w:hint="cs"/>
          <w:sz w:val="18"/>
          <w:szCs w:val="18"/>
          <w:rtl/>
        </w:rPr>
        <w:t>מזגנים</w:t>
      </w:r>
      <w:r w:rsidRPr="000E3AC3">
        <w:rPr>
          <w:rStyle w:val="Heading7Char"/>
          <w:rFonts w:ascii="Tahoma" w:hAnsi="Tahoma" w:cs="Tahoma"/>
          <w:sz w:val="18"/>
          <w:szCs w:val="18"/>
          <w:rtl/>
        </w:rPr>
        <w:t>:</w:t>
      </w:r>
      <w:r w:rsidRPr="000E3AC3">
        <w:rPr>
          <w:b/>
          <w:bCs/>
          <w:sz w:val="18"/>
          <w:rtl/>
        </w:rPr>
        <w:t xml:space="preserve"> </w:t>
      </w:r>
      <w:r w:rsidRPr="000E3AC3">
        <w:rPr>
          <w:sz w:val="18"/>
          <w:rtl/>
        </w:rPr>
        <w:t xml:space="preserve">נמצא כי </w:t>
      </w:r>
      <w:r w:rsidRPr="000E3AC3">
        <w:rPr>
          <w:rFonts w:hint="cs"/>
          <w:sz w:val="18"/>
          <w:rtl/>
        </w:rPr>
        <w:t>בשנת 2016</w:t>
      </w:r>
      <w:r w:rsidRPr="000E3AC3">
        <w:rPr>
          <w:sz w:val="18"/>
          <w:rtl/>
        </w:rPr>
        <w:t xml:space="preserve"> ביצעה </w:t>
      </w:r>
      <w:r w:rsidRPr="000E3AC3">
        <w:rPr>
          <w:rFonts w:hint="cs"/>
          <w:sz w:val="18"/>
          <w:rtl/>
        </w:rPr>
        <w:t xml:space="preserve">העירייה 15 </w:t>
      </w:r>
      <w:r w:rsidRPr="000E3AC3">
        <w:rPr>
          <w:sz w:val="18"/>
          <w:rtl/>
        </w:rPr>
        <w:t xml:space="preserve">הזמנות </w:t>
      </w:r>
      <w:r w:rsidRPr="000E3AC3">
        <w:rPr>
          <w:rFonts w:hint="cs"/>
          <w:sz w:val="18"/>
          <w:rtl/>
        </w:rPr>
        <w:t xml:space="preserve">נפרדות </w:t>
      </w:r>
      <w:r w:rsidRPr="000E3AC3">
        <w:rPr>
          <w:sz w:val="18"/>
          <w:rtl/>
        </w:rPr>
        <w:t xml:space="preserve">של </w:t>
      </w:r>
      <w:r w:rsidRPr="000E3AC3">
        <w:rPr>
          <w:rFonts w:hint="cs"/>
          <w:sz w:val="18"/>
          <w:rtl/>
        </w:rPr>
        <w:t xml:space="preserve">עשרות </w:t>
      </w:r>
      <w:r w:rsidRPr="000E3AC3">
        <w:rPr>
          <w:sz w:val="18"/>
          <w:rtl/>
        </w:rPr>
        <w:t xml:space="preserve">מזגנים </w:t>
      </w:r>
      <w:r w:rsidRPr="000E3AC3">
        <w:rPr>
          <w:rFonts w:hint="cs"/>
          <w:sz w:val="18"/>
          <w:rtl/>
        </w:rPr>
        <w:t xml:space="preserve">מספק א', </w:t>
      </w:r>
      <w:r w:rsidRPr="000E3AC3">
        <w:rPr>
          <w:sz w:val="18"/>
          <w:rtl/>
        </w:rPr>
        <w:t>בסכום כולל של</w:t>
      </w:r>
      <w:r w:rsidRPr="000E3AC3">
        <w:rPr>
          <w:rFonts w:hint="cs"/>
          <w:sz w:val="18"/>
          <w:rtl/>
        </w:rPr>
        <w:t xml:space="preserve"> יותר מ-600</w:t>
      </w:r>
      <w:r w:rsidRPr="000E3AC3">
        <w:rPr>
          <w:sz w:val="18"/>
          <w:rtl/>
        </w:rPr>
        <w:t xml:space="preserve">,000 ש"ח. </w:t>
      </w:r>
      <w:r w:rsidRPr="000E3AC3">
        <w:rPr>
          <w:rFonts w:hint="cs"/>
          <w:sz w:val="18"/>
          <w:rtl/>
        </w:rPr>
        <w:t xml:space="preserve">במסגרת הרכישה גורם מסוים בעירייה הזמין ביוני 2016 פעמיים את אותו סוג מזגנים, בהפרש של תשעה ימים </w:t>
      </w:r>
      <w:r w:rsidRPr="000E3AC3">
        <w:rPr>
          <w:sz w:val="18"/>
          <w:rtl/>
        </w:rPr>
        <w:t>(</w:t>
      </w:r>
      <w:r w:rsidRPr="000E3AC3">
        <w:rPr>
          <w:rFonts w:hint="cs"/>
          <w:sz w:val="18"/>
          <w:rtl/>
        </w:rPr>
        <w:t>לבית ספר אחד</w:t>
      </w:r>
      <w:r w:rsidRPr="000E3AC3">
        <w:rPr>
          <w:sz w:val="18"/>
          <w:rtl/>
        </w:rPr>
        <w:t xml:space="preserve"> </w:t>
      </w:r>
      <w:r w:rsidRPr="000E3AC3">
        <w:rPr>
          <w:rFonts w:hint="cs"/>
          <w:sz w:val="18"/>
          <w:rtl/>
        </w:rPr>
        <w:t>בעלות</w:t>
      </w:r>
      <w:r w:rsidRPr="000E3AC3">
        <w:rPr>
          <w:sz w:val="18"/>
          <w:rtl/>
        </w:rPr>
        <w:t xml:space="preserve"> </w:t>
      </w:r>
      <w:r w:rsidRPr="000E3AC3">
        <w:rPr>
          <w:rFonts w:hint="cs"/>
          <w:sz w:val="18"/>
          <w:rtl/>
        </w:rPr>
        <w:t>של</w:t>
      </w:r>
      <w:r w:rsidRPr="000E3AC3">
        <w:rPr>
          <w:sz w:val="18"/>
          <w:rtl/>
        </w:rPr>
        <w:t xml:space="preserve"> 71,676 </w:t>
      </w:r>
      <w:r w:rsidRPr="000E3AC3">
        <w:rPr>
          <w:rFonts w:hint="cs"/>
          <w:sz w:val="18"/>
          <w:rtl/>
        </w:rPr>
        <w:t>ש</w:t>
      </w:r>
      <w:r w:rsidRPr="000E3AC3">
        <w:rPr>
          <w:sz w:val="18"/>
          <w:rtl/>
        </w:rPr>
        <w:t>"ח</w:t>
      </w:r>
      <w:r w:rsidRPr="000E3AC3">
        <w:rPr>
          <w:rFonts w:hint="cs"/>
          <w:sz w:val="18"/>
          <w:rtl/>
        </w:rPr>
        <w:t>,</w:t>
      </w:r>
      <w:r w:rsidRPr="000E3AC3">
        <w:rPr>
          <w:sz w:val="18"/>
          <w:rtl/>
        </w:rPr>
        <w:t xml:space="preserve"> </w:t>
      </w:r>
      <w:r w:rsidRPr="000E3AC3">
        <w:rPr>
          <w:rFonts w:hint="cs"/>
          <w:sz w:val="18"/>
          <w:rtl/>
        </w:rPr>
        <w:t>ולבית</w:t>
      </w:r>
      <w:r w:rsidRPr="000E3AC3">
        <w:rPr>
          <w:sz w:val="18"/>
          <w:rtl/>
        </w:rPr>
        <w:t xml:space="preserve"> </w:t>
      </w:r>
      <w:r w:rsidRPr="000E3AC3">
        <w:rPr>
          <w:rFonts w:hint="cs"/>
          <w:sz w:val="18"/>
          <w:rtl/>
        </w:rPr>
        <w:t>ספר</w:t>
      </w:r>
      <w:r w:rsidRPr="000E3AC3">
        <w:rPr>
          <w:sz w:val="18"/>
          <w:rtl/>
        </w:rPr>
        <w:t xml:space="preserve"> </w:t>
      </w:r>
      <w:r w:rsidRPr="000E3AC3">
        <w:rPr>
          <w:rFonts w:hint="cs"/>
          <w:sz w:val="18"/>
          <w:rtl/>
        </w:rPr>
        <w:t>אחר</w:t>
      </w:r>
      <w:r w:rsidRPr="000E3AC3">
        <w:rPr>
          <w:sz w:val="18"/>
          <w:rtl/>
        </w:rPr>
        <w:t xml:space="preserve"> </w:t>
      </w:r>
      <w:r w:rsidRPr="000E3AC3">
        <w:rPr>
          <w:rFonts w:hint="cs"/>
          <w:sz w:val="18"/>
          <w:rtl/>
        </w:rPr>
        <w:t>בעלות</w:t>
      </w:r>
      <w:r w:rsidRPr="000E3AC3">
        <w:rPr>
          <w:sz w:val="18"/>
          <w:rtl/>
        </w:rPr>
        <w:t xml:space="preserve"> של 140,786 </w:t>
      </w:r>
      <w:r w:rsidRPr="000E3AC3">
        <w:rPr>
          <w:rFonts w:hint="cs"/>
          <w:sz w:val="18"/>
          <w:rtl/>
        </w:rPr>
        <w:t>ש</w:t>
      </w:r>
      <w:r w:rsidRPr="000E3AC3">
        <w:rPr>
          <w:sz w:val="18"/>
          <w:rtl/>
        </w:rPr>
        <w:t>"ח)</w:t>
      </w:r>
      <w:r w:rsidRPr="000E3AC3">
        <w:rPr>
          <w:rFonts w:hint="cs"/>
          <w:sz w:val="18"/>
          <w:rtl/>
        </w:rPr>
        <w:t>.</w:t>
      </w:r>
    </w:p>
    <w:p w:rsidR="00533266" w:rsidRPr="000E3AC3" w:rsidP="00312965">
      <w:pPr>
        <w:pStyle w:val="ListParagraph"/>
        <w:numPr>
          <w:ilvl w:val="0"/>
          <w:numId w:val="7"/>
        </w:numPr>
        <w:autoSpaceDE/>
        <w:autoSpaceDN/>
        <w:adjustRightInd/>
        <w:spacing w:after="240" w:line="260" w:lineRule="exact"/>
        <w:ind w:left="340" w:right="2268" w:hanging="340"/>
        <w:rPr>
          <w:sz w:val="18"/>
        </w:rPr>
      </w:pPr>
      <w:r w:rsidRPr="000E3AC3">
        <w:rPr>
          <w:rStyle w:val="Heading7Char"/>
          <w:rFonts w:ascii="Tahoma" w:hAnsi="Tahoma" w:cs="Tahoma" w:hint="cs"/>
          <w:sz w:val="18"/>
          <w:szCs w:val="18"/>
          <w:rtl/>
        </w:rPr>
        <w:t>רכש</w:t>
      </w:r>
      <w:r w:rsidRPr="000E3AC3">
        <w:rPr>
          <w:rStyle w:val="Heading7Char"/>
          <w:rFonts w:ascii="Tahoma" w:hAnsi="Tahoma" w:cs="Tahoma"/>
          <w:sz w:val="18"/>
          <w:szCs w:val="18"/>
          <w:rtl/>
        </w:rPr>
        <w:t xml:space="preserve"> </w:t>
      </w:r>
      <w:r w:rsidRPr="000E3AC3">
        <w:rPr>
          <w:rStyle w:val="Heading7Char"/>
          <w:rFonts w:ascii="Tahoma" w:hAnsi="Tahoma" w:cs="Tahoma" w:hint="cs"/>
          <w:sz w:val="18"/>
          <w:szCs w:val="18"/>
          <w:rtl/>
        </w:rPr>
        <w:t>מחשבים</w:t>
      </w:r>
      <w:r w:rsidRPr="000E3AC3">
        <w:rPr>
          <w:rStyle w:val="Heading7Char"/>
          <w:rFonts w:ascii="Tahoma" w:hAnsi="Tahoma" w:cs="Tahoma"/>
          <w:sz w:val="18"/>
          <w:szCs w:val="18"/>
          <w:rtl/>
        </w:rPr>
        <w:t xml:space="preserve"> </w:t>
      </w:r>
      <w:r w:rsidRPr="000E3AC3">
        <w:rPr>
          <w:rStyle w:val="Heading7Char"/>
          <w:rFonts w:ascii="Tahoma" w:hAnsi="Tahoma" w:cs="Tahoma" w:hint="cs"/>
          <w:sz w:val="18"/>
          <w:szCs w:val="18"/>
          <w:rtl/>
        </w:rPr>
        <w:t>וציוד</w:t>
      </w:r>
      <w:r w:rsidRPr="000E3AC3">
        <w:rPr>
          <w:rStyle w:val="Heading7Char"/>
          <w:rFonts w:ascii="Tahoma" w:hAnsi="Tahoma" w:cs="Tahoma"/>
          <w:sz w:val="18"/>
          <w:szCs w:val="18"/>
          <w:rtl/>
        </w:rPr>
        <w:t xml:space="preserve"> </w:t>
      </w:r>
      <w:r w:rsidRPr="000E3AC3">
        <w:rPr>
          <w:rStyle w:val="Heading7Char"/>
          <w:rFonts w:ascii="Tahoma" w:hAnsi="Tahoma" w:cs="Tahoma" w:hint="cs"/>
          <w:sz w:val="18"/>
          <w:szCs w:val="18"/>
          <w:rtl/>
        </w:rPr>
        <w:t>היקפי</w:t>
      </w:r>
      <w:r w:rsidRPr="000E3AC3">
        <w:rPr>
          <w:rStyle w:val="Heading7Char"/>
          <w:rFonts w:ascii="Tahoma" w:hAnsi="Tahoma" w:cs="Tahoma"/>
          <w:sz w:val="18"/>
          <w:szCs w:val="18"/>
          <w:rtl/>
        </w:rPr>
        <w:t>:</w:t>
      </w:r>
      <w:r w:rsidRPr="000E3AC3">
        <w:rPr>
          <w:b/>
          <w:bCs/>
          <w:sz w:val="18"/>
          <w:rtl/>
        </w:rPr>
        <w:t xml:space="preserve"> </w:t>
      </w:r>
      <w:r w:rsidRPr="000E3AC3">
        <w:rPr>
          <w:rFonts w:hint="cs"/>
          <w:sz w:val="18"/>
          <w:rtl/>
        </w:rPr>
        <w:t xml:space="preserve">בשנים 2014 ו-2015 רכשה העירייה מתקציבה הרגיל </w:t>
      </w:r>
      <w:r w:rsidRPr="000E3AC3">
        <w:rPr>
          <w:sz w:val="18"/>
          <w:rtl/>
        </w:rPr>
        <w:t>מחשבים וציוד היקפי</w:t>
      </w:r>
      <w:r w:rsidRPr="000E3AC3">
        <w:rPr>
          <w:rFonts w:hint="cs"/>
          <w:sz w:val="18"/>
          <w:rtl/>
        </w:rPr>
        <w:t xml:space="preserve"> בהיקף של כ-542,000 ו-333,000 ש"ח, בהתאמה. הרכישה התבצעה באמצעות עשרות רכישות נפרדות מספקים שונים. נמצא כי ביום מסוים מחלקת מחשוב ביצעה שתי הזמנות שונות מאותו ספק על בסיס אותה הצעת מחיר.</w:t>
      </w:r>
    </w:p>
    <w:p w:rsidR="00533266" w:rsidRPr="000E3AC3" w:rsidP="000E3AC3">
      <w:pPr>
        <w:pStyle w:val="RESHET"/>
        <w:rPr>
          <w:rtl/>
        </w:rPr>
      </w:pPr>
      <w:r w:rsidRPr="000E3AC3">
        <w:rPr>
          <w:rFonts w:hint="cs"/>
          <w:rtl/>
        </w:rPr>
        <w:t>משרד מבקר המדינה מעיר לעירייה על שרכשה מזגנים ומחשבים ללא מכרז, אף שהיקף ההתקשרויות חייב זאת. העובדה שהוזמנו טובין מאותו סוג, בכמה רכישות נפרדות, באותו פרק זמן ובסכומים הקטנים ממחיר הסף למכרז, מעוררת את החשש שמא פיצלה העירייה את הרכישות כדי לעקוף את חובת ביצוע המכרזים.</w:t>
      </w:r>
    </w:p>
    <w:p w:rsidR="00533266" w:rsidRPr="000E3AC3" w:rsidP="000E3AC3">
      <w:pPr>
        <w:spacing w:before="120" w:line="260" w:lineRule="exact"/>
        <w:ind w:right="2268"/>
        <w:jc w:val="both"/>
        <w:rPr>
          <w:rFonts w:ascii="Tahoma" w:hAnsi="Tahoma" w:cs="Tahoma"/>
          <w:sz w:val="18"/>
          <w:szCs w:val="18"/>
          <w:rtl/>
        </w:rPr>
      </w:pPr>
      <w:r w:rsidRPr="000E3AC3">
        <w:rPr>
          <w:rFonts w:ascii="Tahoma" w:hAnsi="Tahoma" w:cs="Tahoma"/>
          <w:sz w:val="18"/>
          <w:szCs w:val="18"/>
          <w:rtl/>
        </w:rPr>
        <w:t>העירייה, ראש העירייה וגזבר העירייה מסרו בתשוב</w:t>
      </w:r>
      <w:r w:rsidRPr="000E3AC3">
        <w:rPr>
          <w:rFonts w:ascii="Tahoma" w:hAnsi="Tahoma" w:cs="Tahoma" w:hint="cs"/>
          <w:sz w:val="18"/>
          <w:szCs w:val="18"/>
          <w:rtl/>
        </w:rPr>
        <w:t>ו</w:t>
      </w:r>
      <w:r w:rsidRPr="000E3AC3">
        <w:rPr>
          <w:rFonts w:ascii="Tahoma" w:hAnsi="Tahoma" w:cs="Tahoma"/>
          <w:sz w:val="18"/>
          <w:szCs w:val="18"/>
          <w:rtl/>
        </w:rPr>
        <w:t>ת</w:t>
      </w:r>
      <w:r w:rsidRPr="000E3AC3">
        <w:rPr>
          <w:rFonts w:ascii="Tahoma" w:hAnsi="Tahoma" w:cs="Tahoma" w:hint="cs"/>
          <w:sz w:val="18"/>
          <w:szCs w:val="18"/>
          <w:rtl/>
        </w:rPr>
        <w:t>יה</w:t>
      </w:r>
      <w:r w:rsidRPr="000E3AC3">
        <w:rPr>
          <w:rFonts w:ascii="Tahoma" w:hAnsi="Tahoma" w:cs="Tahoma"/>
          <w:sz w:val="18"/>
          <w:szCs w:val="18"/>
          <w:rtl/>
        </w:rPr>
        <w:t>ם</w:t>
      </w:r>
      <w:r w:rsidRPr="000E3AC3">
        <w:rPr>
          <w:rFonts w:ascii="Tahoma" w:hAnsi="Tahoma" w:cs="Tahoma" w:hint="cs"/>
          <w:sz w:val="18"/>
          <w:szCs w:val="18"/>
          <w:rtl/>
        </w:rPr>
        <w:t xml:space="preserve"> ממאי 2017</w:t>
      </w:r>
      <w:r w:rsidRPr="000E3AC3">
        <w:rPr>
          <w:rFonts w:ascii="Tahoma" w:hAnsi="Tahoma" w:cs="Tahoma"/>
          <w:sz w:val="18"/>
          <w:szCs w:val="18"/>
          <w:rtl/>
        </w:rPr>
        <w:t xml:space="preserve"> למשרד מבקר המדינה כי </w:t>
      </w:r>
      <w:r w:rsidRPr="000E3AC3">
        <w:rPr>
          <w:rFonts w:ascii="Tahoma" w:hAnsi="Tahoma" w:cs="Tahoma" w:hint="cs"/>
          <w:sz w:val="18"/>
          <w:szCs w:val="18"/>
          <w:rtl/>
        </w:rPr>
        <w:t xml:space="preserve">בעקבות </w:t>
      </w:r>
      <w:r w:rsidRPr="000E3AC3">
        <w:rPr>
          <w:rFonts w:ascii="Tahoma" w:hAnsi="Tahoma" w:cs="Tahoma"/>
          <w:sz w:val="18"/>
          <w:szCs w:val="18"/>
          <w:rtl/>
        </w:rPr>
        <w:t xml:space="preserve">הערת הביקורת הובהרו וחודדו הנהלים </w:t>
      </w:r>
      <w:r w:rsidRPr="000E3AC3">
        <w:rPr>
          <w:rFonts w:ascii="Tahoma" w:hAnsi="Tahoma" w:cs="Tahoma" w:hint="cs"/>
          <w:sz w:val="18"/>
          <w:szCs w:val="18"/>
          <w:rtl/>
        </w:rPr>
        <w:t>בעירייה לגבי</w:t>
      </w:r>
      <w:r w:rsidRPr="000E3AC3">
        <w:rPr>
          <w:rFonts w:ascii="Tahoma" w:hAnsi="Tahoma" w:cs="Tahoma"/>
          <w:sz w:val="18"/>
          <w:szCs w:val="18"/>
          <w:rtl/>
        </w:rPr>
        <w:t xml:space="preserve"> רכישות מסוג זה.</w:t>
      </w:r>
      <w:r w:rsidRPr="000E3AC3">
        <w:rPr>
          <w:rFonts w:ascii="Tahoma" w:hAnsi="Tahoma" w:cs="Tahoma" w:hint="cs"/>
          <w:sz w:val="18"/>
          <w:szCs w:val="18"/>
          <w:rtl/>
        </w:rPr>
        <w:t xml:space="preserve"> העירייה</w:t>
      </w:r>
      <w:r w:rsidRPr="000E3AC3">
        <w:rPr>
          <w:rFonts w:ascii="Tahoma" w:hAnsi="Tahoma" w:cs="Tahoma"/>
          <w:sz w:val="18"/>
          <w:szCs w:val="18"/>
          <w:rtl/>
        </w:rPr>
        <w:t xml:space="preserve"> </w:t>
      </w:r>
      <w:r w:rsidRPr="000E3AC3">
        <w:rPr>
          <w:rFonts w:ascii="Tahoma" w:hAnsi="Tahoma" w:cs="Tahoma" w:hint="cs"/>
          <w:sz w:val="18"/>
          <w:szCs w:val="18"/>
          <w:rtl/>
        </w:rPr>
        <w:t xml:space="preserve">מסרה בתשובתה </w:t>
      </w:r>
      <w:r w:rsidRPr="000E3AC3">
        <w:rPr>
          <w:rFonts w:ascii="Tahoma" w:hAnsi="Tahoma" w:cs="Tahoma"/>
          <w:sz w:val="18"/>
          <w:szCs w:val="18"/>
          <w:rtl/>
        </w:rPr>
        <w:t>למשרד מבקר המדינה</w:t>
      </w:r>
      <w:r w:rsidRPr="000E3AC3">
        <w:rPr>
          <w:rFonts w:ascii="Tahoma" w:hAnsi="Tahoma" w:cs="Tahoma" w:hint="cs"/>
          <w:sz w:val="18"/>
          <w:szCs w:val="18"/>
          <w:rtl/>
        </w:rPr>
        <w:t xml:space="preserve"> ביוני 2017 </w:t>
      </w:r>
      <w:r w:rsidRPr="000E3AC3">
        <w:rPr>
          <w:rFonts w:ascii="Tahoma" w:hAnsi="Tahoma" w:cs="Tahoma" w:hint="cs"/>
          <w:sz w:val="18"/>
          <w:szCs w:val="18"/>
          <w:rtl/>
        </w:rPr>
        <w:t>כי חתמה עם קבלן שזכה במכרז על הסכם מסגרת לאספקה ולהתקנה של מזגנים.</w:t>
      </w:r>
    </w:p>
    <w:p w:rsidR="000E3AC3" w:rsidRPr="00D43E82" w:rsidP="000E3AC3">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533266" w:rsidRPr="000E3AC3" w:rsidP="000E3AC3">
      <w:pPr>
        <w:pStyle w:val="RESHET"/>
        <w:rPr>
          <w:rtl/>
        </w:rPr>
      </w:pPr>
      <w:r w:rsidRPr="00B27D5C">
        <w:rPr>
          <w:spacing w:val="-2"/>
          <w:rtl/>
        </w:rPr>
        <w:t xml:space="preserve">משרד מבקר המדינה </w:t>
      </w:r>
      <w:r w:rsidRPr="00B27D5C">
        <w:rPr>
          <w:rFonts w:hint="cs"/>
          <w:spacing w:val="-2"/>
          <w:rtl/>
        </w:rPr>
        <w:t>מעיר לראש העירייה ולגזבר העירייה</w:t>
      </w:r>
      <w:r>
        <w:rPr>
          <w:rStyle w:val="FootnoteReference0"/>
          <w:spacing w:val="-2"/>
          <w:rtl/>
        </w:rPr>
        <w:footnoteReference w:id="22"/>
      </w:r>
      <w:r w:rsidRPr="00B27D5C">
        <w:rPr>
          <w:rFonts w:hint="cs"/>
          <w:spacing w:val="-2"/>
          <w:rtl/>
        </w:rPr>
        <w:t xml:space="preserve"> על כי העובדה</w:t>
      </w:r>
      <w:r w:rsidRPr="000E3AC3">
        <w:rPr>
          <w:rFonts w:hint="cs"/>
          <w:rtl/>
        </w:rPr>
        <w:t xml:space="preserve"> שהם אישרו את ה</w:t>
      </w:r>
      <w:r w:rsidRPr="000E3AC3">
        <w:rPr>
          <w:rtl/>
        </w:rPr>
        <w:t xml:space="preserve">רכישות </w:t>
      </w:r>
      <w:r w:rsidRPr="000E3AC3">
        <w:rPr>
          <w:rFonts w:hint="cs"/>
          <w:rtl/>
        </w:rPr>
        <w:t>הבלתי תקינות היא בבחינת מחדל, דבר המלמד כי הם לא ביצעו פיקוח נאות על הליך הרכש. חובת הזהירות החלה עליהם חייבה אותם לנקוט את כל האמצעים האפשריים על מנת למנוע הוצאות מיותרות או הוצאות שלא על פי דין.</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P="000E3AC3">
      <w:pPr>
        <w:pStyle w:val="KOT4"/>
        <w:rPr>
          <w:rtl/>
          <w:lang w:eastAsia="he-IL"/>
        </w:rPr>
      </w:pPr>
      <w:r w:rsidRPr="00BD6F64">
        <w:rPr>
          <w:rFonts w:hint="cs"/>
          <w:rtl/>
          <w:lang w:eastAsia="he-IL"/>
        </w:rPr>
        <w:t>רכש טובין בהליך של קבלת הצעות מחיר מספקים</w:t>
      </w:r>
    </w:p>
    <w:p w:rsidR="00533266" w:rsidRPr="007046AF" w:rsidP="000E3AC3">
      <w:pPr>
        <w:pStyle w:val="KOT5"/>
      </w:pPr>
      <w:r w:rsidRPr="007046AF">
        <w:rPr>
          <w:rFonts w:hint="cs"/>
          <w:rtl/>
        </w:rPr>
        <w:t>אישור ועדת רכש ובלאי</w:t>
      </w:r>
      <w:r w:rsidRPr="007046AF">
        <w:rPr>
          <w:rFonts w:hint="cs"/>
          <w:szCs w:val="24"/>
          <w:rtl/>
        </w:rPr>
        <w:t xml:space="preserve"> </w:t>
      </w:r>
      <w:r w:rsidRPr="007046AF">
        <w:rPr>
          <w:rFonts w:hint="cs"/>
          <w:rtl/>
        </w:rPr>
        <w:t>לפני ביצוע רכש</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ועדת רכש ובלאי היא הגורם המקצועי ברשויות המקומיות האחראי לפיקוח ולשליטה על הרכוש הציבורי, וכן לשמירת עקרונות היעילות והחיסכון</w:t>
      </w:r>
      <w:r>
        <w:rPr>
          <w:rStyle w:val="FootnoteReference0"/>
          <w:rFonts w:ascii="Tahoma" w:hAnsi="Tahoma" w:cs="Tahoma"/>
          <w:sz w:val="18"/>
          <w:szCs w:val="18"/>
          <w:rtl/>
        </w:rPr>
        <w:footnoteReference w:id="23"/>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בתקנות</w:t>
      </w:r>
      <w:r w:rsidRPr="000E3AC3">
        <w:rPr>
          <w:rFonts w:ascii="Tahoma" w:hAnsi="Tahoma" w:cs="Tahoma"/>
          <w:sz w:val="18"/>
          <w:szCs w:val="18"/>
          <w:rtl/>
        </w:rPr>
        <w:t xml:space="preserve"> </w:t>
      </w:r>
      <w:r w:rsidRPr="000E3AC3">
        <w:rPr>
          <w:rFonts w:ascii="Tahoma" w:hAnsi="Tahoma" w:cs="Tahoma" w:hint="eastAsia"/>
          <w:sz w:val="18"/>
          <w:szCs w:val="18"/>
          <w:rtl/>
        </w:rPr>
        <w:t>הרכש</w:t>
      </w:r>
      <w:r w:rsidRPr="000E3AC3">
        <w:rPr>
          <w:rFonts w:ascii="Tahoma" w:hAnsi="Tahoma" w:cs="Tahoma" w:hint="cs"/>
          <w:sz w:val="18"/>
          <w:szCs w:val="18"/>
          <w:rtl/>
        </w:rPr>
        <w:t xml:space="preserve"> נקבע כי על מועצת העירייה למנות ועדת רכש ובלאי ומנהל רכש ואספקה, והם המופקדים על ההליכים הנדרשים לאישור ולביצוע של רכישת טובין. עוד נקבע בתקנות כי גורמים אלה מוסמכים ל</w:t>
      </w:r>
      <w:r w:rsidRPr="000E3AC3">
        <w:rPr>
          <w:rFonts w:ascii="Tahoma" w:hAnsi="Tahoma" w:cs="Tahoma"/>
          <w:sz w:val="18"/>
          <w:szCs w:val="18"/>
          <w:rtl/>
        </w:rPr>
        <w:t>בצע רכישות טובין הפטורות ממכרז</w:t>
      </w:r>
      <w:r w:rsidRPr="000E3AC3">
        <w:rPr>
          <w:rFonts w:ascii="Tahoma" w:hAnsi="Tahoma" w:cs="Tahoma" w:hint="cs"/>
          <w:sz w:val="18"/>
          <w:szCs w:val="18"/>
          <w:rtl/>
        </w:rPr>
        <w:t xml:space="preserve"> (</w:t>
      </w:r>
      <w:r w:rsidRPr="000E3AC3">
        <w:rPr>
          <w:rFonts w:ascii="Tahoma" w:hAnsi="Tahoma" w:cs="Tahoma" w:hint="eastAsia"/>
          <w:sz w:val="18"/>
          <w:szCs w:val="18"/>
          <w:rtl/>
        </w:rPr>
        <w:t>תחום</w:t>
      </w:r>
      <w:r w:rsidRPr="000E3AC3">
        <w:rPr>
          <w:rFonts w:ascii="Tahoma" w:hAnsi="Tahoma" w:cs="Tahoma"/>
          <w:sz w:val="18"/>
          <w:szCs w:val="18"/>
          <w:rtl/>
        </w:rPr>
        <w:t xml:space="preserve"> </w:t>
      </w:r>
      <w:r w:rsidRPr="000E3AC3">
        <w:rPr>
          <w:rFonts w:ascii="Tahoma" w:hAnsi="Tahoma" w:cs="Tahoma" w:hint="eastAsia"/>
          <w:sz w:val="18"/>
          <w:szCs w:val="18"/>
          <w:rtl/>
        </w:rPr>
        <w:t>שאינו</w:t>
      </w:r>
      <w:r w:rsidRPr="000E3AC3">
        <w:rPr>
          <w:rFonts w:ascii="Tahoma" w:hAnsi="Tahoma" w:cs="Tahoma"/>
          <w:sz w:val="18"/>
          <w:szCs w:val="18"/>
          <w:rtl/>
        </w:rPr>
        <w:t xml:space="preserve"> </w:t>
      </w:r>
      <w:r w:rsidRPr="000E3AC3">
        <w:rPr>
          <w:rFonts w:ascii="Tahoma" w:hAnsi="Tahoma" w:cs="Tahoma" w:hint="cs"/>
          <w:sz w:val="18"/>
          <w:szCs w:val="18"/>
          <w:rtl/>
        </w:rPr>
        <w:t>נמצא</w:t>
      </w:r>
      <w:r w:rsidRPr="000E3AC3">
        <w:rPr>
          <w:rFonts w:ascii="Tahoma" w:hAnsi="Tahoma" w:cs="Tahoma"/>
          <w:sz w:val="18"/>
          <w:szCs w:val="18"/>
          <w:rtl/>
        </w:rPr>
        <w:t xml:space="preserve"> </w:t>
      </w:r>
      <w:r w:rsidRPr="000E3AC3">
        <w:rPr>
          <w:rFonts w:ascii="Tahoma" w:hAnsi="Tahoma" w:cs="Tahoma" w:hint="eastAsia"/>
          <w:sz w:val="18"/>
          <w:szCs w:val="18"/>
          <w:rtl/>
        </w:rPr>
        <w:t>באחריותה</w:t>
      </w:r>
      <w:r w:rsidRPr="000E3AC3">
        <w:rPr>
          <w:rFonts w:ascii="Tahoma" w:hAnsi="Tahoma" w:cs="Tahoma"/>
          <w:sz w:val="18"/>
          <w:szCs w:val="18"/>
          <w:rtl/>
        </w:rPr>
        <w:t xml:space="preserve"> </w:t>
      </w:r>
      <w:r w:rsidRPr="000E3AC3">
        <w:rPr>
          <w:rFonts w:ascii="Tahoma" w:hAnsi="Tahoma" w:cs="Tahoma" w:hint="eastAsia"/>
          <w:sz w:val="18"/>
          <w:szCs w:val="18"/>
          <w:rtl/>
        </w:rPr>
        <w:t>של</w:t>
      </w:r>
      <w:r w:rsidRPr="000E3AC3">
        <w:rPr>
          <w:rFonts w:ascii="Tahoma" w:hAnsi="Tahoma" w:cs="Tahoma"/>
          <w:sz w:val="18"/>
          <w:szCs w:val="18"/>
          <w:rtl/>
        </w:rPr>
        <w:t xml:space="preserve"> </w:t>
      </w:r>
      <w:r w:rsidRPr="000E3AC3">
        <w:rPr>
          <w:rFonts w:ascii="Tahoma" w:hAnsi="Tahoma" w:cs="Tahoma" w:hint="eastAsia"/>
          <w:sz w:val="18"/>
          <w:szCs w:val="18"/>
          <w:rtl/>
        </w:rPr>
        <w:t>ועדת</w:t>
      </w:r>
      <w:r w:rsidRPr="000E3AC3">
        <w:rPr>
          <w:rFonts w:ascii="Tahoma" w:hAnsi="Tahoma" w:cs="Tahoma"/>
          <w:sz w:val="18"/>
          <w:szCs w:val="18"/>
          <w:rtl/>
        </w:rPr>
        <w:t xml:space="preserve"> </w:t>
      </w:r>
      <w:r w:rsidRPr="000E3AC3">
        <w:rPr>
          <w:rFonts w:ascii="Tahoma" w:hAnsi="Tahoma" w:cs="Tahoma" w:hint="eastAsia"/>
          <w:sz w:val="18"/>
          <w:szCs w:val="18"/>
          <w:rtl/>
        </w:rPr>
        <w:t>המכרזים</w:t>
      </w:r>
      <w:r w:rsidRPr="000E3AC3">
        <w:rPr>
          <w:rFonts w:ascii="Tahoma" w:hAnsi="Tahoma" w:cs="Tahoma" w:hint="cs"/>
          <w:sz w:val="18"/>
          <w:szCs w:val="18"/>
          <w:rtl/>
        </w:rPr>
        <w:t xml:space="preserve">). כמו כן נקבע בתקנות הרכש כי </w:t>
      </w:r>
      <w:r w:rsidRPr="000E3AC3">
        <w:rPr>
          <w:rFonts w:ascii="Tahoma" w:hAnsi="Tahoma" w:cs="Tahoma"/>
          <w:snapToGrid w:val="0"/>
          <w:sz w:val="18"/>
          <w:szCs w:val="18"/>
          <w:rtl/>
        </w:rPr>
        <w:t>לא תבוצע רכישה אלא באישור מראש מאת ועדת רכש ובלאי</w:t>
      </w:r>
      <w:r w:rsidRPr="000E3AC3">
        <w:rPr>
          <w:rFonts w:ascii="Tahoma" w:hAnsi="Tahoma" w:cs="Tahoma" w:hint="cs"/>
          <w:snapToGrid w:val="0"/>
          <w:sz w:val="18"/>
          <w:szCs w:val="18"/>
          <w:rtl/>
        </w:rPr>
        <w:t>,</w:t>
      </w:r>
      <w:r w:rsidRPr="000E3AC3">
        <w:rPr>
          <w:rFonts w:ascii="Tahoma" w:hAnsi="Tahoma" w:cs="Tahoma" w:hint="cs"/>
          <w:sz w:val="18"/>
          <w:szCs w:val="18"/>
          <w:rtl/>
        </w:rPr>
        <w:t xml:space="preserve"> וכי רק במקרים הכרחיים ודחופים </w:t>
      </w:r>
      <w:r w:rsidRPr="000E3AC3">
        <w:rPr>
          <w:rFonts w:ascii="Tahoma" w:hAnsi="Tahoma" w:cs="Tahoma"/>
          <w:sz w:val="18"/>
          <w:szCs w:val="18"/>
          <w:rtl/>
        </w:rPr>
        <w:t xml:space="preserve">רשאי מנהל רכש ואספקה לרכוש טובין ללא אישור </w:t>
      </w:r>
      <w:r w:rsidRPr="000E3AC3">
        <w:rPr>
          <w:rFonts w:ascii="Tahoma" w:hAnsi="Tahoma" w:cs="Tahoma" w:hint="cs"/>
          <w:sz w:val="18"/>
          <w:szCs w:val="18"/>
          <w:rtl/>
        </w:rPr>
        <w:t>הו</w:t>
      </w:r>
      <w:r w:rsidRPr="000E3AC3">
        <w:rPr>
          <w:rFonts w:ascii="Tahoma" w:hAnsi="Tahoma" w:cs="Tahoma"/>
          <w:sz w:val="18"/>
          <w:szCs w:val="18"/>
          <w:rtl/>
        </w:rPr>
        <w:t>ועד</w:t>
      </w:r>
      <w:r w:rsidRPr="000E3AC3">
        <w:rPr>
          <w:rFonts w:ascii="Tahoma" w:hAnsi="Tahoma" w:cs="Tahoma" w:hint="cs"/>
          <w:sz w:val="18"/>
          <w:szCs w:val="18"/>
          <w:rtl/>
        </w:rPr>
        <w:t>ה.</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sz w:val="18"/>
          <w:szCs w:val="18"/>
          <w:rtl/>
        </w:rPr>
        <w:t xml:space="preserve">בסעיף 1 </w:t>
      </w:r>
      <w:r w:rsidRPr="000E3AC3">
        <w:rPr>
          <w:rFonts w:ascii="Tahoma" w:hAnsi="Tahoma" w:cs="Tahoma" w:hint="cs"/>
          <w:sz w:val="18"/>
          <w:szCs w:val="18"/>
          <w:rtl/>
        </w:rPr>
        <w:t xml:space="preserve">לתקנות הרכש הוגדרה </w:t>
      </w:r>
      <w:r w:rsidRPr="000E3AC3">
        <w:rPr>
          <w:rFonts w:ascii="Tahoma" w:hAnsi="Tahoma" w:cs="Tahoma"/>
          <w:sz w:val="18"/>
          <w:szCs w:val="18"/>
          <w:rtl/>
        </w:rPr>
        <w:t xml:space="preserve">"ועדת רכש ובלאי" </w:t>
      </w:r>
      <w:r w:rsidRPr="000E3AC3">
        <w:rPr>
          <w:rFonts w:ascii="Tahoma" w:hAnsi="Tahoma" w:cs="Tahoma" w:hint="cs"/>
          <w:sz w:val="18"/>
          <w:szCs w:val="18"/>
          <w:rtl/>
        </w:rPr>
        <w:t>כ"</w:t>
      </w:r>
      <w:r w:rsidRPr="000E3AC3">
        <w:rPr>
          <w:rFonts w:ascii="Tahoma" w:hAnsi="Tahoma" w:cs="Tahoma"/>
          <w:sz w:val="18"/>
          <w:szCs w:val="18"/>
          <w:rtl/>
        </w:rPr>
        <w:t>ועדה שמינתה מועצת העיריה</w:t>
      </w:r>
      <w:r w:rsidRPr="000E3AC3">
        <w:rPr>
          <w:rFonts w:ascii="Tahoma" w:hAnsi="Tahoma" w:cs="Tahoma" w:hint="cs"/>
          <w:sz w:val="18"/>
          <w:szCs w:val="18"/>
          <w:rtl/>
        </w:rPr>
        <w:t>...</w:t>
      </w:r>
      <w:r w:rsidRPr="000E3AC3">
        <w:rPr>
          <w:rFonts w:ascii="Tahoma" w:hAnsi="Tahoma" w:cs="Tahoma"/>
          <w:sz w:val="18"/>
          <w:szCs w:val="18"/>
          <w:rtl/>
        </w:rPr>
        <w:t xml:space="preserve"> לאשר ביצוע רכישות </w:t>
      </w:r>
      <w:r w:rsidRPr="000E3AC3">
        <w:rPr>
          <w:rFonts w:ascii="Tahoma" w:hAnsi="Tahoma" w:cs="Tahoma" w:hint="cs"/>
          <w:sz w:val="18"/>
          <w:szCs w:val="18"/>
          <w:rtl/>
        </w:rPr>
        <w:t>לעיריי</w:t>
      </w:r>
      <w:r w:rsidRPr="000E3AC3">
        <w:rPr>
          <w:rFonts w:ascii="Tahoma" w:hAnsi="Tahoma" w:cs="Tahoma" w:hint="eastAsia"/>
          <w:sz w:val="18"/>
          <w:szCs w:val="18"/>
          <w:rtl/>
        </w:rPr>
        <w:t>ה</w:t>
      </w:r>
      <w:r w:rsidRPr="000E3AC3">
        <w:rPr>
          <w:rFonts w:ascii="Tahoma" w:hAnsi="Tahoma" w:cs="Tahoma"/>
          <w:sz w:val="18"/>
          <w:szCs w:val="18"/>
          <w:rtl/>
        </w:rPr>
        <w:t>, רישומן וגריעתן</w:t>
      </w:r>
      <w:r w:rsidRPr="000E3AC3">
        <w:rPr>
          <w:rFonts w:ascii="Tahoma" w:hAnsi="Tahoma" w:cs="Tahoma" w:hint="cs"/>
          <w:sz w:val="18"/>
          <w:szCs w:val="18"/>
          <w:rtl/>
        </w:rPr>
        <w:t xml:space="preserve">". </w:t>
      </w:r>
      <w:r w:rsidRPr="000E3AC3">
        <w:rPr>
          <w:rFonts w:ascii="Tahoma" w:hAnsi="Tahoma" w:cs="Tahoma"/>
          <w:sz w:val="18"/>
          <w:szCs w:val="18"/>
          <w:rtl/>
        </w:rPr>
        <w:t>מנהל רכש ואספקה הוגדר כ"מי שמונה בידי מועצת העיריה</w:t>
      </w:r>
      <w:r w:rsidRPr="000E3AC3">
        <w:rPr>
          <w:rFonts w:ascii="Tahoma" w:hAnsi="Tahoma" w:cs="Tahoma" w:hint="cs"/>
          <w:sz w:val="18"/>
          <w:szCs w:val="18"/>
          <w:rtl/>
        </w:rPr>
        <w:t>...</w:t>
      </w:r>
      <w:r w:rsidRPr="000E3AC3">
        <w:rPr>
          <w:rFonts w:ascii="Tahoma" w:hAnsi="Tahoma" w:cs="Tahoma"/>
          <w:sz w:val="18"/>
          <w:szCs w:val="18"/>
          <w:rtl/>
        </w:rPr>
        <w:t xml:space="preserve"> לרכישת טובין, אחסנתם, הספקתם, שמירה עליהם ולקביעת רמת המלאי או מי שהוא הסמיכו לכך"</w:t>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בנוהל רכש הטובין נקבע כי תפקידה של ועדת רכש ובלאי הוא לדון בדרישות הצטיידות ובבקשות לפסילת ציוד לא שמיש של מוסדות העירייה ויחידותיה, </w:t>
      </w:r>
      <w:r w:rsidRPr="000E3AC3">
        <w:rPr>
          <w:rFonts w:ascii="Tahoma" w:hAnsi="Tahoma" w:cs="Tahoma" w:hint="cs"/>
          <w:sz w:val="18"/>
          <w:szCs w:val="18"/>
          <w:rtl/>
        </w:rPr>
        <w:t>לשקול אותן ולהחליט אם לקבלן או לדחותן, וכן להמליץ למועצת העירייה אם לפסול פריטי מצאי. עוד</w:t>
      </w:r>
      <w:r w:rsidRPr="000E3AC3">
        <w:rPr>
          <w:rFonts w:ascii="Tahoma" w:hAnsi="Tahoma" w:cs="Tahoma"/>
          <w:sz w:val="18"/>
          <w:szCs w:val="18"/>
          <w:rtl/>
        </w:rPr>
        <w:t xml:space="preserve"> </w:t>
      </w:r>
      <w:r w:rsidRPr="000E3AC3">
        <w:rPr>
          <w:rFonts w:ascii="Tahoma" w:hAnsi="Tahoma" w:cs="Tahoma" w:hint="eastAsia"/>
          <w:sz w:val="18"/>
          <w:szCs w:val="18"/>
          <w:rtl/>
        </w:rPr>
        <w:t>נקבע</w:t>
      </w:r>
      <w:r w:rsidRPr="000E3AC3">
        <w:rPr>
          <w:rFonts w:ascii="Tahoma" w:hAnsi="Tahoma" w:cs="Tahoma"/>
          <w:sz w:val="18"/>
          <w:szCs w:val="18"/>
          <w:rtl/>
        </w:rPr>
        <w:t xml:space="preserve"> </w:t>
      </w:r>
      <w:r w:rsidRPr="000E3AC3">
        <w:rPr>
          <w:rFonts w:ascii="Tahoma" w:hAnsi="Tahoma" w:cs="Tahoma" w:hint="cs"/>
          <w:sz w:val="18"/>
          <w:szCs w:val="18"/>
          <w:rtl/>
        </w:rPr>
        <w:t>בנוהל</w:t>
      </w:r>
      <w:r w:rsidRPr="000E3AC3">
        <w:rPr>
          <w:rFonts w:ascii="Tahoma" w:hAnsi="Tahoma" w:cs="Tahoma"/>
          <w:sz w:val="18"/>
          <w:szCs w:val="18"/>
          <w:rtl/>
        </w:rPr>
        <w:t xml:space="preserve"> </w:t>
      </w:r>
      <w:r w:rsidRPr="000E3AC3">
        <w:rPr>
          <w:rFonts w:ascii="Tahoma" w:hAnsi="Tahoma" w:cs="Tahoma" w:hint="eastAsia"/>
          <w:sz w:val="18"/>
          <w:szCs w:val="18"/>
          <w:rtl/>
        </w:rPr>
        <w:t>כי</w:t>
      </w:r>
      <w:r w:rsidRPr="000E3AC3">
        <w:rPr>
          <w:rFonts w:ascii="Tahoma" w:hAnsi="Tahoma" w:cs="Tahoma"/>
          <w:sz w:val="18"/>
          <w:szCs w:val="18"/>
          <w:rtl/>
        </w:rPr>
        <w:t xml:space="preserve"> </w:t>
      </w:r>
      <w:r w:rsidRPr="000E3AC3">
        <w:rPr>
          <w:rFonts w:ascii="Tahoma" w:hAnsi="Tahoma" w:cs="Tahoma" w:hint="cs"/>
          <w:sz w:val="18"/>
          <w:szCs w:val="18"/>
          <w:rtl/>
        </w:rPr>
        <w:t xml:space="preserve">יהיה אפשר לרכוש ציוד מצאי רק לאחר שוועדת רכש </w:t>
      </w:r>
      <w:r w:rsidRPr="000E3AC3">
        <w:rPr>
          <w:rFonts w:ascii="Tahoma" w:hAnsi="Tahoma" w:cs="Tahoma" w:hint="eastAsia"/>
          <w:sz w:val="18"/>
          <w:szCs w:val="18"/>
          <w:rtl/>
        </w:rPr>
        <w:t>ובלאי</w:t>
      </w:r>
      <w:r w:rsidRPr="000E3AC3">
        <w:rPr>
          <w:rFonts w:ascii="Tahoma" w:hAnsi="Tahoma" w:cs="Tahoma" w:hint="cs"/>
          <w:sz w:val="18"/>
          <w:szCs w:val="18"/>
          <w:rtl/>
        </w:rPr>
        <w:t xml:space="preserve"> תאשר זאת ותיתן</w:t>
      </w:r>
      <w:r w:rsidRPr="000E3AC3">
        <w:rPr>
          <w:rFonts w:ascii="Tahoma" w:hAnsi="Tahoma" w:cs="Tahoma"/>
          <w:sz w:val="18"/>
          <w:szCs w:val="18"/>
          <w:rtl/>
        </w:rPr>
        <w:t xml:space="preserve"> </w:t>
      </w:r>
      <w:r w:rsidRPr="000E3AC3">
        <w:rPr>
          <w:rFonts w:ascii="Tahoma" w:hAnsi="Tahoma" w:cs="Tahoma" w:hint="cs"/>
          <w:sz w:val="18"/>
          <w:szCs w:val="18"/>
          <w:rtl/>
        </w:rPr>
        <w:t>הרשאה תקציבית לרכישתו.</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ב</w:t>
      </w:r>
      <w:r w:rsidRPr="000E3AC3">
        <w:rPr>
          <w:rFonts w:ascii="Tahoma" w:hAnsi="Tahoma" w:cs="Tahoma"/>
          <w:sz w:val="18"/>
          <w:szCs w:val="18"/>
          <w:rtl/>
        </w:rPr>
        <w:t>מדריך למנהל הרכש</w:t>
      </w:r>
      <w:r w:rsidRPr="000E3AC3">
        <w:rPr>
          <w:rFonts w:ascii="Tahoma" w:hAnsi="Tahoma" w:cs="Tahoma" w:hint="cs"/>
          <w:sz w:val="18"/>
          <w:szCs w:val="18"/>
          <w:rtl/>
        </w:rPr>
        <w:t xml:space="preserve"> נקבע שוועדת </w:t>
      </w:r>
      <w:r w:rsidRPr="000E3AC3">
        <w:rPr>
          <w:rFonts w:ascii="Tahoma" w:hAnsi="Tahoma" w:cs="Tahoma"/>
          <w:sz w:val="18"/>
          <w:szCs w:val="18"/>
          <w:rtl/>
        </w:rPr>
        <w:t>רכש ובלאי</w:t>
      </w:r>
      <w:r w:rsidRPr="000E3AC3">
        <w:rPr>
          <w:rFonts w:ascii="Tahoma" w:hAnsi="Tahoma" w:cs="Tahoma" w:hint="cs"/>
          <w:sz w:val="18"/>
          <w:szCs w:val="18"/>
          <w:rtl/>
        </w:rPr>
        <w:t xml:space="preserve"> תבחן את מהות דרישות הרכש המועברות לאישורה ואת הצורך בביצוען לפני אישורן או דחייתן.</w:t>
      </w:r>
    </w:p>
    <w:p w:rsidR="00533266" w:rsidRPr="000E3AC3" w:rsidP="001A62A6">
      <w:pPr>
        <w:spacing w:after="240" w:line="260" w:lineRule="exact"/>
        <w:ind w:right="2268"/>
        <w:jc w:val="both"/>
        <w:rPr>
          <w:rFonts w:ascii="Tahoma" w:hAnsi="Tahoma" w:cs="Tahoma"/>
          <w:sz w:val="18"/>
          <w:szCs w:val="18"/>
          <w:rtl/>
        </w:rPr>
      </w:pPr>
      <w:r w:rsidRPr="000E3AC3">
        <w:rPr>
          <w:rFonts w:ascii="Tahoma" w:hAnsi="Tahoma" w:cs="Tahoma" w:hint="eastAsia"/>
          <w:sz w:val="18"/>
          <w:szCs w:val="18"/>
          <w:rtl/>
        </w:rPr>
        <w:t>מסקירת</w:t>
      </w:r>
      <w:r w:rsidRPr="000E3AC3">
        <w:rPr>
          <w:rFonts w:ascii="Tahoma" w:hAnsi="Tahoma" w:cs="Tahoma"/>
          <w:sz w:val="18"/>
          <w:szCs w:val="18"/>
          <w:rtl/>
        </w:rPr>
        <w:t xml:space="preserve"> </w:t>
      </w:r>
      <w:r w:rsidRPr="000E3AC3">
        <w:rPr>
          <w:rFonts w:ascii="Tahoma" w:hAnsi="Tahoma" w:cs="Tahoma" w:hint="eastAsia"/>
          <w:sz w:val="18"/>
          <w:szCs w:val="18"/>
          <w:rtl/>
        </w:rPr>
        <w:t>הפרוט</w:t>
      </w:r>
      <w:r w:rsidRPr="000E3AC3">
        <w:rPr>
          <w:rFonts w:ascii="Tahoma" w:hAnsi="Tahoma" w:cs="Tahoma" w:hint="cs"/>
          <w:sz w:val="18"/>
          <w:szCs w:val="18"/>
          <w:rtl/>
        </w:rPr>
        <w:t>ו</w:t>
      </w:r>
      <w:r w:rsidRPr="000E3AC3">
        <w:rPr>
          <w:rFonts w:ascii="Tahoma" w:hAnsi="Tahoma" w:cs="Tahoma" w:hint="eastAsia"/>
          <w:sz w:val="18"/>
          <w:szCs w:val="18"/>
          <w:rtl/>
        </w:rPr>
        <w:t>קולים</w:t>
      </w:r>
      <w:r w:rsidRPr="000E3AC3">
        <w:rPr>
          <w:rFonts w:ascii="Tahoma" w:hAnsi="Tahoma" w:cs="Tahoma"/>
          <w:sz w:val="18"/>
          <w:szCs w:val="18"/>
          <w:rtl/>
        </w:rPr>
        <w:t xml:space="preserve"> של ועדת רכש ובלאי </w:t>
      </w:r>
      <w:r w:rsidRPr="000E3AC3">
        <w:rPr>
          <w:rFonts w:ascii="Tahoma" w:hAnsi="Tahoma" w:cs="Tahoma" w:hint="cs"/>
          <w:sz w:val="18"/>
          <w:szCs w:val="18"/>
          <w:rtl/>
          <w:lang w:val="en-GB"/>
        </w:rPr>
        <w:t>ב</w:t>
      </w:r>
      <w:r w:rsidRPr="000E3AC3">
        <w:rPr>
          <w:rFonts w:ascii="Tahoma" w:hAnsi="Tahoma" w:cs="Tahoma" w:hint="eastAsia"/>
          <w:sz w:val="18"/>
          <w:szCs w:val="18"/>
          <w:rtl/>
        </w:rPr>
        <w:t>שנים</w:t>
      </w:r>
      <w:r w:rsidRPr="000E3AC3">
        <w:rPr>
          <w:rFonts w:ascii="Tahoma" w:hAnsi="Tahoma" w:cs="Tahoma"/>
          <w:sz w:val="18"/>
          <w:szCs w:val="18"/>
          <w:rtl/>
        </w:rPr>
        <w:t xml:space="preserve"> 2015 ו-2016 </w:t>
      </w:r>
      <w:r w:rsidRPr="000E3AC3">
        <w:rPr>
          <w:rFonts w:ascii="Tahoma" w:hAnsi="Tahoma" w:cs="Tahoma" w:hint="cs"/>
          <w:sz w:val="18"/>
          <w:szCs w:val="18"/>
          <w:rtl/>
        </w:rPr>
        <w:t>עולה</w:t>
      </w:r>
      <w:r w:rsidRPr="000E3AC3">
        <w:rPr>
          <w:rFonts w:ascii="Tahoma" w:hAnsi="Tahoma" w:cs="Tahoma"/>
          <w:sz w:val="18"/>
          <w:szCs w:val="18"/>
          <w:rtl/>
        </w:rPr>
        <w:t xml:space="preserve"> </w:t>
      </w:r>
      <w:r w:rsidRPr="000E3AC3">
        <w:rPr>
          <w:rFonts w:ascii="Tahoma" w:hAnsi="Tahoma" w:cs="Tahoma" w:hint="eastAsia"/>
          <w:sz w:val="18"/>
          <w:szCs w:val="18"/>
          <w:rtl/>
        </w:rPr>
        <w:t>כי</w:t>
      </w:r>
      <w:r w:rsidRPr="000E3AC3">
        <w:rPr>
          <w:rFonts w:ascii="Tahoma" w:hAnsi="Tahoma" w:cs="Tahoma"/>
          <w:sz w:val="18"/>
          <w:szCs w:val="18"/>
          <w:rtl/>
        </w:rPr>
        <w:t xml:space="preserve"> </w:t>
      </w:r>
      <w:r w:rsidRPr="000E3AC3">
        <w:rPr>
          <w:rFonts w:ascii="Tahoma" w:hAnsi="Tahoma" w:cs="Tahoma" w:hint="eastAsia"/>
          <w:sz w:val="18"/>
          <w:szCs w:val="18"/>
          <w:rtl/>
        </w:rPr>
        <w:t>כל</w:t>
      </w:r>
      <w:r w:rsidRPr="000E3AC3">
        <w:rPr>
          <w:rFonts w:ascii="Tahoma" w:hAnsi="Tahoma" w:cs="Tahoma"/>
          <w:sz w:val="18"/>
          <w:szCs w:val="18"/>
          <w:rtl/>
        </w:rPr>
        <w:t xml:space="preserve"> </w:t>
      </w:r>
      <w:r w:rsidRPr="000E3AC3">
        <w:rPr>
          <w:rFonts w:ascii="Tahoma" w:hAnsi="Tahoma" w:cs="Tahoma" w:hint="eastAsia"/>
          <w:sz w:val="18"/>
          <w:szCs w:val="18"/>
          <w:rtl/>
        </w:rPr>
        <w:t>ישיבותיה</w:t>
      </w:r>
      <w:r w:rsidRPr="000E3AC3">
        <w:rPr>
          <w:rFonts w:ascii="Tahoma" w:hAnsi="Tahoma" w:cs="Tahoma"/>
          <w:sz w:val="18"/>
          <w:szCs w:val="18"/>
          <w:rtl/>
        </w:rPr>
        <w:t xml:space="preserve"> עסקו בפסילת </w:t>
      </w:r>
      <w:r w:rsidRPr="000E3AC3">
        <w:rPr>
          <w:rFonts w:ascii="Tahoma" w:hAnsi="Tahoma" w:cs="Tahoma" w:hint="cs"/>
          <w:sz w:val="18"/>
          <w:szCs w:val="18"/>
          <w:rtl/>
        </w:rPr>
        <w:t>פריטי טובין,</w:t>
      </w:r>
      <w:r w:rsidRPr="000E3AC3">
        <w:rPr>
          <w:rFonts w:ascii="Tahoma" w:hAnsi="Tahoma" w:cs="Tahoma"/>
          <w:sz w:val="18"/>
          <w:szCs w:val="18"/>
          <w:rtl/>
        </w:rPr>
        <w:t xml:space="preserve"> </w:t>
      </w:r>
      <w:r w:rsidRPr="000E3AC3">
        <w:rPr>
          <w:rFonts w:ascii="Tahoma" w:hAnsi="Tahoma" w:cs="Tahoma" w:hint="eastAsia"/>
          <w:sz w:val="18"/>
          <w:szCs w:val="18"/>
          <w:rtl/>
        </w:rPr>
        <w:t>ו</w:t>
      </w:r>
      <w:r w:rsidRPr="000E3AC3">
        <w:rPr>
          <w:rFonts w:ascii="Tahoma" w:hAnsi="Tahoma" w:cs="Tahoma" w:hint="cs"/>
          <w:sz w:val="18"/>
          <w:szCs w:val="18"/>
          <w:rtl/>
        </w:rPr>
        <w:t xml:space="preserve">כי הרכישות שביצעה העירייה לא הובאו כלל לאישורה </w:t>
      </w:r>
      <w:r w:rsidRPr="000E3AC3">
        <w:rPr>
          <w:rFonts w:ascii="Tahoma" w:hAnsi="Tahoma" w:cs="Tahoma"/>
          <w:sz w:val="18"/>
          <w:szCs w:val="18"/>
          <w:rtl/>
        </w:rPr>
        <w:t xml:space="preserve">של ועדת רכש ובלאי. </w:t>
      </w:r>
      <w:r w:rsidRPr="000E3AC3">
        <w:rPr>
          <w:rFonts w:ascii="Tahoma" w:hAnsi="Tahoma" w:cs="Tahoma" w:hint="cs"/>
          <w:sz w:val="18"/>
          <w:szCs w:val="18"/>
          <w:rtl/>
        </w:rPr>
        <w:t>מכאן</w:t>
      </w:r>
      <w:r w:rsidRPr="000E3AC3">
        <w:rPr>
          <w:rFonts w:ascii="Tahoma" w:hAnsi="Tahoma" w:cs="Tahoma"/>
          <w:sz w:val="18"/>
          <w:szCs w:val="18"/>
          <w:rtl/>
        </w:rPr>
        <w:t xml:space="preserve"> </w:t>
      </w:r>
      <w:r w:rsidRPr="000E3AC3">
        <w:rPr>
          <w:rFonts w:ascii="Tahoma" w:hAnsi="Tahoma" w:cs="Tahoma" w:hint="cs"/>
          <w:sz w:val="18"/>
          <w:szCs w:val="18"/>
          <w:rtl/>
        </w:rPr>
        <w:t>שהיא</w:t>
      </w:r>
      <w:r w:rsidRPr="000E3AC3">
        <w:rPr>
          <w:rFonts w:ascii="Tahoma" w:hAnsi="Tahoma" w:cs="Tahoma"/>
          <w:sz w:val="18"/>
          <w:szCs w:val="18"/>
          <w:rtl/>
        </w:rPr>
        <w:t xml:space="preserve"> לא ביצעה </w:t>
      </w:r>
      <w:r w:rsidRPr="000E3AC3">
        <w:rPr>
          <w:rFonts w:ascii="Tahoma" w:hAnsi="Tahoma" w:cs="Tahoma" w:hint="cs"/>
          <w:sz w:val="18"/>
          <w:szCs w:val="18"/>
          <w:rtl/>
        </w:rPr>
        <w:t>חלק עיקרי מ</w:t>
      </w:r>
      <w:r w:rsidRPr="000E3AC3">
        <w:rPr>
          <w:rFonts w:ascii="Tahoma" w:hAnsi="Tahoma" w:cs="Tahoma"/>
          <w:sz w:val="18"/>
          <w:szCs w:val="18"/>
          <w:rtl/>
        </w:rPr>
        <w:t xml:space="preserve">התפקיד </w:t>
      </w:r>
      <w:r w:rsidRPr="000E3AC3">
        <w:rPr>
          <w:rFonts w:ascii="Tahoma" w:hAnsi="Tahoma" w:cs="Tahoma" w:hint="cs"/>
          <w:sz w:val="18"/>
          <w:szCs w:val="18"/>
          <w:rtl/>
        </w:rPr>
        <w:t>המוטל עליה בחוק.</w:t>
      </w:r>
      <w:r w:rsidRPr="0012789B" w:rsidR="001A62A6">
        <w:rPr>
          <w:rFonts w:cs="Tahoma"/>
          <w:noProof/>
          <w:sz w:val="17"/>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7D5C" w:rsidRPr="00373C5D" w:rsidP="001A62A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550449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605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הרכישות</w:t>
                            </w:r>
                            <w:r w:rsidRPr="001A62A6">
                              <w:rPr>
                                <w:rFonts w:cs="Tahoma"/>
                                <w:color w:val="0B5294"/>
                                <w:spacing w:val="-4"/>
                                <w:sz w:val="24"/>
                                <w:szCs w:val="24"/>
                                <w:rtl/>
                              </w:rPr>
                              <w:t xml:space="preserve"> </w:t>
                            </w:r>
                            <w:r w:rsidRPr="001A62A6">
                              <w:rPr>
                                <w:rFonts w:cs="Tahoma" w:hint="eastAsia"/>
                                <w:color w:val="0B5294"/>
                                <w:spacing w:val="-4"/>
                                <w:sz w:val="24"/>
                                <w:szCs w:val="24"/>
                                <w:rtl/>
                              </w:rPr>
                              <w:t>שביצעה</w:t>
                            </w:r>
                            <w:r w:rsidRPr="001A62A6">
                              <w:rPr>
                                <w:rFonts w:cs="Tahoma"/>
                                <w:color w:val="0B5294"/>
                                <w:spacing w:val="-4"/>
                                <w:sz w:val="24"/>
                                <w:szCs w:val="24"/>
                                <w:rtl/>
                              </w:rPr>
                              <w:t xml:space="preserve"> </w:t>
                            </w: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הובאו</w:t>
                            </w:r>
                            <w:r w:rsidRPr="001A62A6">
                              <w:rPr>
                                <w:rFonts w:cs="Tahoma"/>
                                <w:color w:val="0B5294"/>
                                <w:spacing w:val="-4"/>
                                <w:sz w:val="24"/>
                                <w:szCs w:val="24"/>
                                <w:rtl/>
                              </w:rPr>
                              <w:t xml:space="preserve"> </w:t>
                            </w:r>
                            <w:r w:rsidRPr="001A62A6">
                              <w:rPr>
                                <w:rFonts w:cs="Tahoma" w:hint="eastAsia"/>
                                <w:color w:val="0B5294"/>
                                <w:spacing w:val="-4"/>
                                <w:sz w:val="24"/>
                                <w:szCs w:val="24"/>
                                <w:rtl/>
                              </w:rPr>
                              <w:t>כלל</w:t>
                            </w:r>
                            <w:r w:rsidRPr="001A62A6">
                              <w:rPr>
                                <w:rFonts w:cs="Tahoma"/>
                                <w:color w:val="0B5294"/>
                                <w:spacing w:val="-4"/>
                                <w:sz w:val="24"/>
                                <w:szCs w:val="24"/>
                                <w:rtl/>
                              </w:rPr>
                              <w:t xml:space="preserve"> </w:t>
                            </w:r>
                            <w:r w:rsidRPr="001A62A6">
                              <w:rPr>
                                <w:rFonts w:cs="Tahoma" w:hint="eastAsia"/>
                                <w:color w:val="0B5294"/>
                                <w:spacing w:val="-4"/>
                                <w:sz w:val="24"/>
                                <w:szCs w:val="24"/>
                                <w:rtl/>
                              </w:rPr>
                              <w:t>לאישורה</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ועדת</w:t>
                            </w:r>
                            <w:r w:rsidRPr="001A62A6">
                              <w:rPr>
                                <w:rFonts w:cs="Tahoma"/>
                                <w:color w:val="0B5294"/>
                                <w:spacing w:val="-4"/>
                                <w:sz w:val="24"/>
                                <w:szCs w:val="24"/>
                                <w:rtl/>
                              </w:rPr>
                              <w:t xml:space="preserve"> </w:t>
                            </w:r>
                            <w:r w:rsidRPr="001A62A6">
                              <w:rPr>
                                <w:rFonts w:cs="Tahoma" w:hint="eastAsia"/>
                                <w:color w:val="0B5294"/>
                                <w:spacing w:val="-4"/>
                                <w:sz w:val="24"/>
                                <w:szCs w:val="24"/>
                                <w:rtl/>
                              </w:rPr>
                              <w:t>רכש</w:t>
                            </w:r>
                            <w:r w:rsidRPr="001A62A6">
                              <w:rPr>
                                <w:rFonts w:cs="Tahoma"/>
                                <w:color w:val="0B5294"/>
                                <w:spacing w:val="-4"/>
                                <w:sz w:val="24"/>
                                <w:szCs w:val="24"/>
                                <w:rtl/>
                              </w:rPr>
                              <w:t xml:space="preserve"> </w:t>
                            </w:r>
                            <w:r w:rsidRPr="001A62A6">
                              <w:rPr>
                                <w:rFonts w:cs="Tahoma" w:hint="eastAsia"/>
                                <w:color w:val="0B5294"/>
                                <w:spacing w:val="-4"/>
                                <w:sz w:val="24"/>
                                <w:szCs w:val="24"/>
                                <w:rtl/>
                              </w:rPr>
                              <w:t>ובלאי</w:t>
                            </w:r>
                          </w:p>
                          <w:p w:rsidR="00B27D5C" w:rsidRPr="00373C5D" w:rsidP="001A62A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3323980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6414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B27D5C" w:rsidRPr="00373C5D" w:rsidP="001A62A6">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368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הרכישות</w:t>
                      </w:r>
                      <w:r w:rsidRPr="001A62A6">
                        <w:rPr>
                          <w:rFonts w:cs="Tahoma"/>
                          <w:color w:val="0B5294"/>
                          <w:spacing w:val="-4"/>
                          <w:sz w:val="24"/>
                          <w:szCs w:val="24"/>
                          <w:rtl/>
                        </w:rPr>
                        <w:t xml:space="preserve"> </w:t>
                      </w:r>
                      <w:r w:rsidRPr="001A62A6">
                        <w:rPr>
                          <w:rFonts w:cs="Tahoma" w:hint="eastAsia"/>
                          <w:color w:val="0B5294"/>
                          <w:spacing w:val="-4"/>
                          <w:sz w:val="24"/>
                          <w:szCs w:val="24"/>
                          <w:rtl/>
                        </w:rPr>
                        <w:t>שביצעה</w:t>
                      </w:r>
                      <w:r w:rsidRPr="001A62A6">
                        <w:rPr>
                          <w:rFonts w:cs="Tahoma"/>
                          <w:color w:val="0B5294"/>
                          <w:spacing w:val="-4"/>
                          <w:sz w:val="24"/>
                          <w:szCs w:val="24"/>
                          <w:rtl/>
                        </w:rPr>
                        <w:t xml:space="preserve"> </w:t>
                      </w: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הובאו</w:t>
                      </w:r>
                      <w:r w:rsidRPr="001A62A6">
                        <w:rPr>
                          <w:rFonts w:cs="Tahoma"/>
                          <w:color w:val="0B5294"/>
                          <w:spacing w:val="-4"/>
                          <w:sz w:val="24"/>
                          <w:szCs w:val="24"/>
                          <w:rtl/>
                        </w:rPr>
                        <w:t xml:space="preserve"> </w:t>
                      </w:r>
                      <w:r w:rsidRPr="001A62A6">
                        <w:rPr>
                          <w:rFonts w:cs="Tahoma" w:hint="eastAsia"/>
                          <w:color w:val="0B5294"/>
                          <w:spacing w:val="-4"/>
                          <w:sz w:val="24"/>
                          <w:szCs w:val="24"/>
                          <w:rtl/>
                        </w:rPr>
                        <w:t>כלל</w:t>
                      </w:r>
                      <w:r w:rsidRPr="001A62A6">
                        <w:rPr>
                          <w:rFonts w:cs="Tahoma"/>
                          <w:color w:val="0B5294"/>
                          <w:spacing w:val="-4"/>
                          <w:sz w:val="24"/>
                          <w:szCs w:val="24"/>
                          <w:rtl/>
                        </w:rPr>
                        <w:t xml:space="preserve"> </w:t>
                      </w:r>
                      <w:r w:rsidRPr="001A62A6">
                        <w:rPr>
                          <w:rFonts w:cs="Tahoma" w:hint="eastAsia"/>
                          <w:color w:val="0B5294"/>
                          <w:spacing w:val="-4"/>
                          <w:sz w:val="24"/>
                          <w:szCs w:val="24"/>
                          <w:rtl/>
                        </w:rPr>
                        <w:t>לאישורה</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ועדת</w:t>
                      </w:r>
                      <w:r w:rsidRPr="001A62A6">
                        <w:rPr>
                          <w:rFonts w:cs="Tahoma"/>
                          <w:color w:val="0B5294"/>
                          <w:spacing w:val="-4"/>
                          <w:sz w:val="24"/>
                          <w:szCs w:val="24"/>
                          <w:rtl/>
                        </w:rPr>
                        <w:t xml:space="preserve"> </w:t>
                      </w:r>
                      <w:r w:rsidRPr="001A62A6">
                        <w:rPr>
                          <w:rFonts w:cs="Tahoma" w:hint="eastAsia"/>
                          <w:color w:val="0B5294"/>
                          <w:spacing w:val="-4"/>
                          <w:sz w:val="24"/>
                          <w:szCs w:val="24"/>
                          <w:rtl/>
                        </w:rPr>
                        <w:t>רכש</w:t>
                      </w:r>
                      <w:r w:rsidRPr="001A62A6">
                        <w:rPr>
                          <w:rFonts w:cs="Tahoma"/>
                          <w:color w:val="0B5294"/>
                          <w:spacing w:val="-4"/>
                          <w:sz w:val="24"/>
                          <w:szCs w:val="24"/>
                          <w:rtl/>
                        </w:rPr>
                        <w:t xml:space="preserve"> </w:t>
                      </w:r>
                      <w:r w:rsidRPr="001A62A6">
                        <w:rPr>
                          <w:rFonts w:cs="Tahoma" w:hint="eastAsia"/>
                          <w:color w:val="0B5294"/>
                          <w:spacing w:val="-4"/>
                          <w:sz w:val="24"/>
                          <w:szCs w:val="24"/>
                          <w:rtl/>
                        </w:rPr>
                        <w:t>ובלאי</w:t>
                      </w:r>
                    </w:p>
                    <w:p w:rsidR="00B27D5C" w:rsidRPr="00373C5D" w:rsidP="001A62A6">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1554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33266" w:rsidRPr="000E3AC3" w:rsidP="000E3AC3">
      <w:pPr>
        <w:pStyle w:val="RESHET"/>
        <w:rPr>
          <w:rtl/>
        </w:rPr>
      </w:pPr>
      <w:r w:rsidRPr="000E3AC3">
        <w:rPr>
          <w:rFonts w:hint="cs"/>
          <w:rtl/>
        </w:rPr>
        <w:t>משרד מבקר המדינה מעיר לעירייה בחומרה על שרכשה טובין ללא אישור ועדת רכש ובלאי, וזאת שלא לפי תקנות הרכש. עקב כך נבצר מהוועדה לפקח על הרכישות ולשמור על עקרונות היעילות והחיסכון. על העירייה להקפיד שלא לרכוש טובין בלי שוועדת רכש ובלאי בחנה ואישרה את רכישתם בעוד מועד.</w:t>
      </w:r>
    </w:p>
    <w:p w:rsidR="00533266" w:rsidRPr="000E3AC3" w:rsidP="000E3AC3">
      <w:pPr>
        <w:spacing w:before="180" w:line="260" w:lineRule="exact"/>
        <w:ind w:right="2268"/>
        <w:jc w:val="both"/>
        <w:rPr>
          <w:rFonts w:ascii="Tahoma" w:hAnsi="Tahoma" w:cs="Tahoma"/>
          <w:sz w:val="18"/>
          <w:szCs w:val="18"/>
          <w:rtl/>
        </w:rPr>
      </w:pPr>
      <w:r w:rsidRPr="000E3AC3">
        <w:rPr>
          <w:rFonts w:ascii="Tahoma" w:hAnsi="Tahoma" w:cs="Tahoma" w:hint="cs"/>
          <w:sz w:val="18"/>
          <w:szCs w:val="18"/>
          <w:rtl/>
        </w:rPr>
        <w:t>סעיף 166(</w:t>
      </w:r>
      <w:r w:rsidRPr="000E3AC3">
        <w:rPr>
          <w:rFonts w:ascii="Tahoma" w:hAnsi="Tahoma" w:cs="Tahoma" w:hint="eastAsia"/>
          <w:sz w:val="18"/>
          <w:szCs w:val="18"/>
          <w:rtl/>
        </w:rPr>
        <w:t>א</w:t>
      </w:r>
      <w:r w:rsidRPr="000E3AC3">
        <w:rPr>
          <w:rFonts w:ascii="Tahoma" w:hAnsi="Tahoma" w:cs="Tahoma" w:hint="cs"/>
          <w:sz w:val="18"/>
          <w:szCs w:val="18"/>
          <w:rtl/>
        </w:rPr>
        <w:t>א</w:t>
      </w:r>
      <w:r w:rsidRPr="000E3AC3">
        <w:rPr>
          <w:rFonts w:ascii="Tahoma" w:hAnsi="Tahoma" w:cs="Tahoma" w:hint="cs"/>
          <w:sz w:val="18"/>
          <w:szCs w:val="18"/>
          <w:rtl/>
        </w:rPr>
        <w:t>) לפקודת העיריות קובע כי ועדה שחובה להקימה לפי כל דין תכונס לפחות אחת לשלושה חודשים.</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נמצא כי בשנת 2016 התכנסה ועדת רכש ובלאי של העירייה שלוש פעמים - ביולי, באוגוסט ובספטמבר, וכי בשנת 2015 היא</w:t>
      </w:r>
      <w:r w:rsidRPr="000E3AC3">
        <w:rPr>
          <w:rFonts w:ascii="Tahoma" w:hAnsi="Tahoma" w:cs="Tahoma"/>
          <w:sz w:val="18"/>
          <w:szCs w:val="18"/>
          <w:rtl/>
        </w:rPr>
        <w:t xml:space="preserve"> </w:t>
      </w:r>
      <w:r w:rsidRPr="000E3AC3">
        <w:rPr>
          <w:rFonts w:ascii="Tahoma" w:hAnsi="Tahoma" w:cs="Tahoma" w:hint="cs"/>
          <w:sz w:val="18"/>
          <w:szCs w:val="18"/>
          <w:rtl/>
        </w:rPr>
        <w:t>התכנסה רק פעמיים - ביולי ואוגוסט</w:t>
      </w:r>
      <w:r w:rsidRPr="000E3AC3">
        <w:rPr>
          <w:rFonts w:ascii="Tahoma" w:hAnsi="Tahoma" w:cs="Tahoma"/>
          <w:sz w:val="18"/>
          <w:szCs w:val="18"/>
          <w:rtl/>
        </w:rPr>
        <w:t xml:space="preserve">. </w:t>
      </w:r>
      <w:r w:rsidRPr="000E3AC3">
        <w:rPr>
          <w:rFonts w:ascii="Tahoma" w:hAnsi="Tahoma" w:cs="Tahoma" w:hint="cs"/>
          <w:sz w:val="18"/>
          <w:szCs w:val="18"/>
          <w:rtl/>
        </w:rPr>
        <w:t>מכאן שהיא</w:t>
      </w:r>
      <w:r w:rsidRPr="000E3AC3">
        <w:rPr>
          <w:rFonts w:ascii="Tahoma" w:hAnsi="Tahoma" w:cs="Tahoma"/>
          <w:sz w:val="18"/>
          <w:szCs w:val="18"/>
          <w:rtl/>
        </w:rPr>
        <w:t xml:space="preserve"> לא התכנסה כלל </w:t>
      </w:r>
      <w:r w:rsidRPr="000E3AC3">
        <w:rPr>
          <w:rFonts w:ascii="Tahoma" w:hAnsi="Tahoma" w:cs="Tahoma" w:hint="cs"/>
          <w:sz w:val="18"/>
          <w:szCs w:val="18"/>
          <w:rtl/>
        </w:rPr>
        <w:t>במחצית הראשונה של שנת</w:t>
      </w:r>
      <w:r w:rsidRPr="000E3AC3">
        <w:rPr>
          <w:rFonts w:ascii="Tahoma" w:hAnsi="Tahoma" w:cs="Tahoma"/>
          <w:sz w:val="18"/>
          <w:szCs w:val="18"/>
          <w:rtl/>
        </w:rPr>
        <w:t xml:space="preserve"> 2015 </w:t>
      </w:r>
      <w:r w:rsidRPr="000E3AC3">
        <w:rPr>
          <w:rFonts w:ascii="Tahoma" w:hAnsi="Tahoma" w:cs="Tahoma" w:hint="eastAsia"/>
          <w:sz w:val="18"/>
          <w:szCs w:val="18"/>
          <w:rtl/>
        </w:rPr>
        <w:t>ו</w:t>
      </w:r>
      <w:r w:rsidRPr="000E3AC3">
        <w:rPr>
          <w:rFonts w:ascii="Tahoma" w:hAnsi="Tahoma" w:cs="Tahoma" w:hint="cs"/>
          <w:sz w:val="18"/>
          <w:szCs w:val="18"/>
          <w:rtl/>
        </w:rPr>
        <w:t xml:space="preserve">של שנת </w:t>
      </w:r>
      <w:r w:rsidRPr="000E3AC3">
        <w:rPr>
          <w:rFonts w:ascii="Tahoma" w:hAnsi="Tahoma" w:cs="Tahoma"/>
          <w:sz w:val="18"/>
          <w:szCs w:val="18"/>
          <w:rtl/>
        </w:rPr>
        <w:t>2016.</w:t>
      </w:r>
    </w:p>
    <w:p w:rsidR="00533266" w:rsidRPr="000E3AC3" w:rsidP="000E3AC3">
      <w:pPr>
        <w:pStyle w:val="RESHET"/>
        <w:rPr>
          <w:rtl/>
        </w:rPr>
      </w:pPr>
      <w:r w:rsidRPr="000E3AC3">
        <w:rPr>
          <w:rFonts w:hint="cs"/>
          <w:rtl/>
        </w:rPr>
        <w:t>משרד מבקר המדינה מעיר לעירייה על שוועדת רכש ובלאי לא התכנסה בתדירות הנדרשת בפקודת העיריות.</w:t>
      </w:r>
    </w:p>
    <w:p w:rsidR="00533266" w:rsidRPr="000E3AC3" w:rsidP="00312965">
      <w:pPr>
        <w:spacing w:line="260" w:lineRule="exact"/>
        <w:ind w:right="2268"/>
        <w:jc w:val="both"/>
        <w:rPr>
          <w:rFonts w:ascii="Tahoma" w:hAnsi="Tahoma" w:cs="Tahoma"/>
          <w:sz w:val="18"/>
          <w:szCs w:val="18"/>
          <w:rtl/>
        </w:rPr>
      </w:pPr>
    </w:p>
    <w:p w:rsidR="00533266" w:rsidRPr="004E1CCA" w:rsidP="000E3AC3">
      <w:pPr>
        <w:pStyle w:val="KOT5"/>
        <w:rPr>
          <w:rtl/>
        </w:rPr>
      </w:pPr>
      <w:r>
        <w:rPr>
          <w:rFonts w:hint="cs"/>
          <w:rtl/>
        </w:rPr>
        <w:t>הליך רכש טובין</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בסעיף</w:t>
      </w:r>
      <w:r w:rsidRPr="000E3AC3">
        <w:rPr>
          <w:rFonts w:ascii="Tahoma" w:hAnsi="Tahoma" w:cs="Tahoma"/>
          <w:sz w:val="18"/>
          <w:szCs w:val="18"/>
          <w:rtl/>
        </w:rPr>
        <w:t xml:space="preserve"> 5 </w:t>
      </w:r>
      <w:r w:rsidRPr="000E3AC3">
        <w:rPr>
          <w:rFonts w:ascii="Tahoma" w:hAnsi="Tahoma" w:cs="Tahoma" w:hint="eastAsia"/>
          <w:sz w:val="18"/>
          <w:szCs w:val="18"/>
          <w:rtl/>
        </w:rPr>
        <w:t>לתקנות</w:t>
      </w:r>
      <w:r w:rsidRPr="000E3AC3">
        <w:rPr>
          <w:rFonts w:ascii="Tahoma" w:hAnsi="Tahoma" w:cs="Tahoma"/>
          <w:sz w:val="18"/>
          <w:szCs w:val="18"/>
          <w:rtl/>
        </w:rPr>
        <w:t xml:space="preserve"> </w:t>
      </w:r>
      <w:r w:rsidRPr="000E3AC3">
        <w:rPr>
          <w:rFonts w:ascii="Tahoma" w:hAnsi="Tahoma" w:cs="Tahoma" w:hint="eastAsia"/>
          <w:sz w:val="18"/>
          <w:szCs w:val="18"/>
          <w:rtl/>
        </w:rPr>
        <w:t>הרכש</w:t>
      </w:r>
      <w:r w:rsidRPr="000E3AC3">
        <w:rPr>
          <w:rFonts w:ascii="Tahoma" w:hAnsi="Tahoma" w:cs="Tahoma"/>
          <w:sz w:val="18"/>
          <w:szCs w:val="18"/>
          <w:rtl/>
        </w:rPr>
        <w:t xml:space="preserve"> </w:t>
      </w:r>
      <w:r w:rsidRPr="000E3AC3">
        <w:rPr>
          <w:rFonts w:ascii="Tahoma" w:hAnsi="Tahoma" w:cs="Tahoma" w:hint="eastAsia"/>
          <w:sz w:val="18"/>
          <w:szCs w:val="18"/>
          <w:rtl/>
        </w:rPr>
        <w:t>נקבע</w:t>
      </w:r>
      <w:r w:rsidRPr="000E3AC3">
        <w:rPr>
          <w:rFonts w:ascii="Tahoma" w:hAnsi="Tahoma" w:cs="Tahoma" w:hint="cs"/>
          <w:sz w:val="18"/>
          <w:szCs w:val="18"/>
          <w:rtl/>
        </w:rPr>
        <w:t xml:space="preserve"> </w:t>
      </w:r>
      <w:r w:rsidRPr="000E3AC3">
        <w:rPr>
          <w:rFonts w:ascii="Tahoma" w:hAnsi="Tahoma" w:cs="Tahoma" w:hint="eastAsia"/>
          <w:sz w:val="18"/>
          <w:szCs w:val="18"/>
          <w:rtl/>
        </w:rPr>
        <w:t>כי</w:t>
      </w:r>
      <w:r w:rsidRPr="000E3AC3">
        <w:rPr>
          <w:rFonts w:ascii="Tahoma" w:hAnsi="Tahoma" w:cs="Tahoma" w:hint="cs"/>
          <w:sz w:val="18"/>
          <w:szCs w:val="18"/>
          <w:rtl/>
        </w:rPr>
        <w:t xml:space="preserve"> במסגרת ההליכים הנדרשים לביצוע רכש טובין,</w:t>
      </w:r>
      <w:r w:rsidRPr="000E3AC3">
        <w:rPr>
          <w:rFonts w:ascii="Tahoma" w:hAnsi="Tahoma" w:cs="Tahoma"/>
          <w:sz w:val="18"/>
          <w:szCs w:val="18"/>
          <w:rtl/>
        </w:rPr>
        <w:t xml:space="preserve"> </w:t>
      </w:r>
      <w:r w:rsidRPr="000E3AC3">
        <w:rPr>
          <w:rFonts w:ascii="Tahoma" w:hAnsi="Tahoma" w:cs="Tahoma" w:hint="eastAsia"/>
          <w:sz w:val="18"/>
          <w:szCs w:val="18"/>
          <w:rtl/>
        </w:rPr>
        <w:t>על</w:t>
      </w:r>
      <w:r w:rsidRPr="000E3AC3">
        <w:rPr>
          <w:rFonts w:ascii="Tahoma" w:hAnsi="Tahoma" w:cs="Tahoma"/>
          <w:sz w:val="18"/>
          <w:szCs w:val="18"/>
          <w:rtl/>
        </w:rPr>
        <w:t xml:space="preserve"> </w:t>
      </w:r>
      <w:r w:rsidRPr="000E3AC3">
        <w:rPr>
          <w:rFonts w:ascii="Tahoma" w:hAnsi="Tahoma" w:cs="Tahoma" w:hint="eastAsia"/>
          <w:sz w:val="18"/>
          <w:szCs w:val="18"/>
          <w:rtl/>
        </w:rPr>
        <w:t>מועצת</w:t>
      </w:r>
      <w:r w:rsidRPr="000E3AC3">
        <w:rPr>
          <w:rFonts w:ascii="Tahoma" w:hAnsi="Tahoma" w:cs="Tahoma"/>
          <w:sz w:val="18"/>
          <w:szCs w:val="18"/>
          <w:rtl/>
        </w:rPr>
        <w:t xml:space="preserve"> </w:t>
      </w:r>
      <w:r w:rsidRPr="000E3AC3">
        <w:rPr>
          <w:rFonts w:ascii="Tahoma" w:hAnsi="Tahoma" w:cs="Tahoma" w:hint="eastAsia"/>
          <w:sz w:val="18"/>
          <w:szCs w:val="18"/>
          <w:rtl/>
        </w:rPr>
        <w:t>העירייה</w:t>
      </w:r>
      <w:r w:rsidRPr="000E3AC3">
        <w:rPr>
          <w:rFonts w:ascii="Tahoma" w:hAnsi="Tahoma" w:cs="Tahoma"/>
          <w:sz w:val="18"/>
          <w:szCs w:val="18"/>
          <w:rtl/>
        </w:rPr>
        <w:t xml:space="preserve"> </w:t>
      </w:r>
      <w:r w:rsidRPr="000E3AC3">
        <w:rPr>
          <w:rFonts w:ascii="Tahoma" w:hAnsi="Tahoma" w:cs="Tahoma" w:hint="eastAsia"/>
          <w:sz w:val="18"/>
          <w:szCs w:val="18"/>
          <w:rtl/>
        </w:rPr>
        <w:t>למנות</w:t>
      </w:r>
      <w:r w:rsidRPr="000E3AC3">
        <w:rPr>
          <w:rFonts w:ascii="Tahoma" w:hAnsi="Tahoma" w:cs="Tahoma"/>
          <w:sz w:val="18"/>
          <w:szCs w:val="18"/>
          <w:rtl/>
        </w:rPr>
        <w:t xml:space="preserve"> </w:t>
      </w:r>
      <w:r w:rsidRPr="000E3AC3">
        <w:rPr>
          <w:rFonts w:ascii="Tahoma" w:hAnsi="Tahoma" w:cs="Tahoma" w:hint="eastAsia"/>
          <w:sz w:val="18"/>
          <w:szCs w:val="18"/>
          <w:rtl/>
        </w:rPr>
        <w:t>מנהל</w:t>
      </w:r>
      <w:r w:rsidRPr="000E3AC3">
        <w:rPr>
          <w:rFonts w:ascii="Tahoma" w:hAnsi="Tahoma" w:cs="Tahoma"/>
          <w:sz w:val="18"/>
          <w:szCs w:val="18"/>
          <w:rtl/>
        </w:rPr>
        <w:t xml:space="preserve"> </w:t>
      </w:r>
      <w:r w:rsidRPr="000E3AC3">
        <w:rPr>
          <w:rFonts w:ascii="Tahoma" w:hAnsi="Tahoma" w:cs="Tahoma" w:hint="eastAsia"/>
          <w:sz w:val="18"/>
          <w:szCs w:val="18"/>
          <w:rtl/>
        </w:rPr>
        <w:t>רכש</w:t>
      </w:r>
      <w:r w:rsidRPr="000E3AC3">
        <w:rPr>
          <w:rFonts w:ascii="Tahoma" w:hAnsi="Tahoma" w:cs="Tahoma"/>
          <w:sz w:val="18"/>
          <w:szCs w:val="18"/>
          <w:rtl/>
        </w:rPr>
        <w:t xml:space="preserve"> </w:t>
      </w:r>
      <w:r w:rsidRPr="000E3AC3">
        <w:rPr>
          <w:rFonts w:ascii="Tahoma" w:hAnsi="Tahoma" w:cs="Tahoma" w:hint="eastAsia"/>
          <w:sz w:val="18"/>
          <w:szCs w:val="18"/>
          <w:rtl/>
        </w:rPr>
        <w:t>ואספקה</w:t>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בשנת 2012 פרסם </w:t>
      </w:r>
      <w:r w:rsidRPr="000E3AC3">
        <w:rPr>
          <w:rFonts w:ascii="Tahoma" w:hAnsi="Tahoma" w:cs="Tahoma"/>
          <w:sz w:val="18"/>
          <w:szCs w:val="18"/>
          <w:rtl/>
        </w:rPr>
        <w:t>משרד הפנים</w:t>
      </w:r>
      <w:r w:rsidRPr="000E3AC3">
        <w:rPr>
          <w:rFonts w:ascii="Tahoma" w:hAnsi="Tahoma" w:cs="Tahoma" w:hint="cs"/>
          <w:sz w:val="18"/>
          <w:szCs w:val="18"/>
          <w:rtl/>
        </w:rPr>
        <w:t xml:space="preserve"> חוזר מנכ"ל</w:t>
      </w:r>
      <w:r>
        <w:rPr>
          <w:rStyle w:val="FootnoteReference0"/>
          <w:rFonts w:ascii="Tahoma" w:hAnsi="Tahoma" w:cs="Tahoma"/>
          <w:sz w:val="18"/>
          <w:szCs w:val="18"/>
          <w:rtl/>
        </w:rPr>
        <w:footnoteReference w:id="24"/>
      </w:r>
      <w:r w:rsidRPr="000E3AC3">
        <w:rPr>
          <w:rFonts w:ascii="Tahoma" w:hAnsi="Tahoma" w:cs="Tahoma" w:hint="cs"/>
          <w:sz w:val="18"/>
          <w:szCs w:val="18"/>
          <w:rtl/>
        </w:rPr>
        <w:t>, ובו</w:t>
      </w:r>
      <w:r w:rsidRPr="000E3AC3">
        <w:rPr>
          <w:rFonts w:ascii="Tahoma" w:hAnsi="Tahoma" w:cs="Tahoma"/>
          <w:sz w:val="18"/>
          <w:szCs w:val="18"/>
          <w:rtl/>
        </w:rPr>
        <w:t xml:space="preserve"> הגדרות </w:t>
      </w:r>
      <w:r w:rsidRPr="000E3AC3">
        <w:rPr>
          <w:rFonts w:ascii="Tahoma" w:hAnsi="Tahoma" w:cs="Tahoma" w:hint="cs"/>
          <w:sz w:val="18"/>
          <w:szCs w:val="18"/>
          <w:rtl/>
        </w:rPr>
        <w:t xml:space="preserve">של בעלי </w:t>
      </w:r>
      <w:r w:rsidRPr="000E3AC3">
        <w:rPr>
          <w:rFonts w:ascii="Tahoma" w:hAnsi="Tahoma" w:cs="Tahoma"/>
          <w:sz w:val="18"/>
          <w:szCs w:val="18"/>
          <w:rtl/>
        </w:rPr>
        <w:t>תפקידים</w:t>
      </w:r>
      <w:r w:rsidRPr="000E3AC3">
        <w:rPr>
          <w:rFonts w:ascii="Tahoma" w:hAnsi="Tahoma" w:cs="Tahoma" w:hint="cs"/>
          <w:sz w:val="18"/>
          <w:szCs w:val="18"/>
          <w:rtl/>
        </w:rPr>
        <w:t xml:space="preserve"> שונים ברשויות המקומיות. בין השאר צוין בחוזר כי מנהל יחידת הרכש והאספקה אחראי לניהול הרכש ברשות המקומית, תוך תיאום בין צורכי הרשות לבין תקציבה.</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מועצת העירייה מינתה בפברואר 2014 את מנהל מחלקת </w:t>
      </w:r>
      <w:r w:rsidRPr="000E3AC3">
        <w:rPr>
          <w:rFonts w:ascii="Tahoma" w:hAnsi="Tahoma" w:cs="Tahoma" w:hint="cs"/>
          <w:sz w:val="18"/>
          <w:szCs w:val="18"/>
          <w:rtl/>
        </w:rPr>
        <w:t>מינהל</w:t>
      </w:r>
      <w:r w:rsidRPr="000E3AC3">
        <w:rPr>
          <w:rFonts w:ascii="Tahoma" w:hAnsi="Tahoma" w:cs="Tahoma" w:hint="cs"/>
          <w:sz w:val="18"/>
          <w:szCs w:val="18"/>
          <w:rtl/>
        </w:rPr>
        <w:t xml:space="preserve"> ולוגיסטיקה בעירייה למנהל הרכש והאספקה של העירייה (להלן - מנהל הרכש) וקבעה כי במסגרת תפקידו הוא יהיה אחראי, בין היתר, לפעילותם של קניין העירייה ורשמת המצאי של העירייה. </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בביקורת נבדק אם אופן ביצועו של רכש הטובין עלה בקנה אחד עם תקנות הרכש ונוהל רכש הטובין, ולהלן יפורטו הממצאים העיקריים בנושא: </w:t>
      </w:r>
    </w:p>
    <w:p w:rsidR="00533266" w:rsidRPr="000E3AC3" w:rsidP="00312965">
      <w:pPr>
        <w:pStyle w:val="ListParagraph"/>
        <w:numPr>
          <w:ilvl w:val="0"/>
          <w:numId w:val="10"/>
        </w:numPr>
        <w:autoSpaceDE/>
        <w:autoSpaceDN/>
        <w:adjustRightInd/>
        <w:spacing w:line="260" w:lineRule="exact"/>
        <w:ind w:left="340" w:right="2268" w:hanging="340"/>
        <w:rPr>
          <w:sz w:val="18"/>
          <w:rtl/>
        </w:rPr>
      </w:pPr>
      <w:r w:rsidRPr="000E3AC3">
        <w:rPr>
          <w:rFonts w:hint="cs"/>
          <w:sz w:val="18"/>
          <w:rtl/>
        </w:rPr>
        <w:t>סעיף 9(ב) לתקנות הרכש</w:t>
      </w:r>
      <w:r w:rsidRPr="000E3AC3">
        <w:rPr>
          <w:sz w:val="18"/>
          <w:rtl/>
        </w:rPr>
        <w:t xml:space="preserve"> </w:t>
      </w:r>
      <w:r w:rsidRPr="000E3AC3">
        <w:rPr>
          <w:rFonts w:hint="cs"/>
          <w:sz w:val="18"/>
          <w:rtl/>
        </w:rPr>
        <w:t>מתיר לו</w:t>
      </w:r>
      <w:r w:rsidRPr="000E3AC3">
        <w:rPr>
          <w:sz w:val="18"/>
          <w:rtl/>
        </w:rPr>
        <w:t>ועד</w:t>
      </w:r>
      <w:r w:rsidRPr="000E3AC3">
        <w:rPr>
          <w:rFonts w:hint="cs"/>
          <w:sz w:val="18"/>
          <w:rtl/>
        </w:rPr>
        <w:t xml:space="preserve">ת רכש ובלאי </w:t>
      </w:r>
      <w:r w:rsidRPr="000E3AC3">
        <w:rPr>
          <w:sz w:val="18"/>
          <w:rtl/>
        </w:rPr>
        <w:t xml:space="preserve">לאשר למנהל </w:t>
      </w:r>
      <w:r w:rsidRPr="000E3AC3">
        <w:rPr>
          <w:rFonts w:hint="cs"/>
          <w:sz w:val="18"/>
          <w:rtl/>
        </w:rPr>
        <w:t>הרכש לבצע רכישות</w:t>
      </w:r>
      <w:r w:rsidRPr="000E3AC3">
        <w:rPr>
          <w:sz w:val="18"/>
          <w:rtl/>
        </w:rPr>
        <w:t xml:space="preserve"> </w:t>
      </w:r>
      <w:r w:rsidRPr="000E3AC3">
        <w:rPr>
          <w:rFonts w:hint="cs"/>
          <w:sz w:val="18"/>
          <w:rtl/>
        </w:rPr>
        <w:t xml:space="preserve">ללא אישור מראש, </w:t>
      </w:r>
      <w:r w:rsidRPr="000E3AC3">
        <w:rPr>
          <w:sz w:val="18"/>
          <w:rtl/>
        </w:rPr>
        <w:t>ב</w:t>
      </w:r>
      <w:r w:rsidRPr="000E3AC3">
        <w:rPr>
          <w:rFonts w:hint="cs"/>
          <w:sz w:val="18"/>
          <w:rtl/>
        </w:rPr>
        <w:t>תנאי ש</w:t>
      </w:r>
      <w:r w:rsidRPr="000E3AC3">
        <w:rPr>
          <w:sz w:val="18"/>
          <w:rtl/>
        </w:rPr>
        <w:t>סכום ה</w:t>
      </w:r>
      <w:r w:rsidRPr="000E3AC3">
        <w:rPr>
          <w:rFonts w:hint="cs"/>
          <w:sz w:val="18"/>
          <w:rtl/>
        </w:rPr>
        <w:t>רכישה קטן</w:t>
      </w:r>
      <w:r w:rsidRPr="000E3AC3">
        <w:rPr>
          <w:sz w:val="18"/>
          <w:rtl/>
        </w:rPr>
        <w:t xml:space="preserve"> מהסכום המזערי שנקבע בתקנות המכרזים</w:t>
      </w:r>
      <w:r w:rsidRPr="000E3AC3">
        <w:rPr>
          <w:rFonts w:hint="cs"/>
          <w:sz w:val="18"/>
          <w:rtl/>
        </w:rPr>
        <w:t xml:space="preserve"> ל</w:t>
      </w:r>
      <w:r w:rsidRPr="000E3AC3">
        <w:rPr>
          <w:sz w:val="18"/>
          <w:rtl/>
        </w:rPr>
        <w:t>פטור ממכרז.</w:t>
      </w:r>
      <w:r w:rsidRPr="000E3AC3">
        <w:rPr>
          <w:rFonts w:hint="cs"/>
          <w:sz w:val="18"/>
          <w:rtl/>
        </w:rPr>
        <w:t xml:space="preserve"> בבדיקה לא נמצאו כל סימוכין לכך שו</w:t>
      </w:r>
      <w:r w:rsidRPr="000E3AC3">
        <w:rPr>
          <w:sz w:val="18"/>
          <w:rtl/>
        </w:rPr>
        <w:t>ועד</w:t>
      </w:r>
      <w:r w:rsidRPr="000E3AC3">
        <w:rPr>
          <w:rFonts w:hint="cs"/>
          <w:sz w:val="18"/>
          <w:rtl/>
        </w:rPr>
        <w:t xml:space="preserve">ת רכש ובלאי </w:t>
      </w:r>
      <w:r w:rsidRPr="000E3AC3">
        <w:rPr>
          <w:sz w:val="18"/>
          <w:rtl/>
        </w:rPr>
        <w:t>א</w:t>
      </w:r>
      <w:r w:rsidRPr="000E3AC3">
        <w:rPr>
          <w:rFonts w:hint="cs"/>
          <w:sz w:val="18"/>
          <w:rtl/>
        </w:rPr>
        <w:t>י</w:t>
      </w:r>
      <w:r w:rsidRPr="000E3AC3">
        <w:rPr>
          <w:sz w:val="18"/>
          <w:rtl/>
        </w:rPr>
        <w:t>שר</w:t>
      </w:r>
      <w:r w:rsidRPr="000E3AC3">
        <w:rPr>
          <w:rFonts w:hint="cs"/>
          <w:sz w:val="18"/>
          <w:rtl/>
        </w:rPr>
        <w:t>ה</w:t>
      </w:r>
      <w:r w:rsidRPr="000E3AC3">
        <w:rPr>
          <w:sz w:val="18"/>
          <w:rtl/>
        </w:rPr>
        <w:t xml:space="preserve"> למנהל </w:t>
      </w:r>
      <w:r w:rsidRPr="000E3AC3">
        <w:rPr>
          <w:rFonts w:hint="cs"/>
          <w:sz w:val="18"/>
          <w:rtl/>
        </w:rPr>
        <w:t>הרכש לבצע רכישות</w:t>
      </w:r>
      <w:r w:rsidRPr="000E3AC3">
        <w:rPr>
          <w:sz w:val="18"/>
          <w:rtl/>
        </w:rPr>
        <w:t xml:space="preserve"> </w:t>
      </w:r>
      <w:r w:rsidRPr="000E3AC3">
        <w:rPr>
          <w:rFonts w:hint="cs"/>
          <w:sz w:val="18"/>
          <w:rtl/>
        </w:rPr>
        <w:t>ללא אישורה.</w:t>
      </w:r>
    </w:p>
    <w:p w:rsidR="00533266" w:rsidRPr="000E3AC3" w:rsidP="00312965">
      <w:pPr>
        <w:pStyle w:val="ListParagraph"/>
        <w:numPr>
          <w:ilvl w:val="0"/>
          <w:numId w:val="10"/>
        </w:numPr>
        <w:autoSpaceDE/>
        <w:autoSpaceDN/>
        <w:adjustRightInd/>
        <w:spacing w:line="260" w:lineRule="exact"/>
        <w:ind w:left="340" w:right="2268" w:hanging="340"/>
        <w:rPr>
          <w:sz w:val="18"/>
          <w:rtl/>
        </w:rPr>
      </w:pPr>
      <w:r w:rsidRPr="000E3AC3">
        <w:rPr>
          <w:rFonts w:hint="cs"/>
          <w:sz w:val="18"/>
          <w:rtl/>
        </w:rPr>
        <w:t>בנוהל רכש הטובין נקבע שארבעה בעלי תפקידים בעירייה מורשים לבצע רכש עבור העירייה: מנהל הרכש אחראי לרכישת כל סוגי הציוד; אחראי המחשוב ומנהלת מרכז המחשבים אחראים לרכישת כל המחשבים והציוד ההיקפי; סמנכ"ל שיפור פני העיר ותחזוקה אחראי לרכישת ציוד וכלי עבודה לצורך ביצוע עבודות אגף שיפור פני העיר. עוד נקבע בנוהל כי הגורם המבצע את הרכש ימלא טופס דרישה לרכש ויגישו לגזברות לצורך הוצאת הזמנה לספק.</w:t>
      </w:r>
    </w:p>
    <w:p w:rsidR="00533266" w:rsidRPr="000E3AC3" w:rsidP="00312965">
      <w:pPr>
        <w:spacing w:line="260" w:lineRule="exact"/>
        <w:ind w:left="340" w:right="2268"/>
        <w:jc w:val="both"/>
        <w:rPr>
          <w:rFonts w:ascii="Tahoma" w:hAnsi="Tahoma" w:cs="Tahoma"/>
          <w:sz w:val="18"/>
          <w:szCs w:val="18"/>
          <w:rtl/>
          <w:lang w:eastAsia="he-IL"/>
        </w:rPr>
      </w:pPr>
      <w:r w:rsidRPr="000E3AC3">
        <w:rPr>
          <w:rFonts w:ascii="Tahoma" w:hAnsi="Tahoma" w:cs="Tahoma" w:hint="cs"/>
          <w:sz w:val="18"/>
          <w:szCs w:val="18"/>
          <w:rtl/>
          <w:lang w:eastAsia="he-IL"/>
        </w:rPr>
        <w:t xml:space="preserve">הביקורת העלתה </w:t>
      </w:r>
      <w:r w:rsidRPr="000E3AC3">
        <w:rPr>
          <w:rFonts w:ascii="Tahoma" w:hAnsi="Tahoma" w:cs="Tahoma" w:hint="eastAsia"/>
          <w:sz w:val="18"/>
          <w:szCs w:val="18"/>
          <w:rtl/>
          <w:lang w:eastAsia="he-IL"/>
        </w:rPr>
        <w:t>כי</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בכל הנוגע להליך בקשת הצעות מחיר מספקים, נוהל</w:t>
      </w:r>
      <w:r w:rsidRPr="000E3AC3">
        <w:rPr>
          <w:rFonts w:ascii="Tahoma" w:hAnsi="Tahoma" w:cs="Tahoma"/>
          <w:sz w:val="18"/>
          <w:szCs w:val="18"/>
          <w:rtl/>
          <w:lang w:eastAsia="he-IL"/>
        </w:rPr>
        <w:t xml:space="preserve"> רכש הטובין </w:t>
      </w:r>
      <w:r w:rsidRPr="000E3AC3">
        <w:rPr>
          <w:rFonts w:ascii="Tahoma" w:hAnsi="Tahoma" w:cs="Tahoma" w:hint="cs"/>
          <w:sz w:val="18"/>
          <w:szCs w:val="18"/>
          <w:rtl/>
          <w:lang w:eastAsia="he-IL"/>
        </w:rPr>
        <w:t>אינו</w:t>
      </w:r>
      <w:r w:rsidRPr="000E3AC3">
        <w:rPr>
          <w:rFonts w:ascii="Tahoma" w:hAnsi="Tahoma" w:cs="Tahoma"/>
          <w:sz w:val="18"/>
          <w:szCs w:val="18"/>
          <w:rtl/>
          <w:lang w:eastAsia="he-IL"/>
        </w:rPr>
        <w:t xml:space="preserve"> כולל הגדרת תהליך עבודה </w:t>
      </w:r>
      <w:r w:rsidRPr="000E3AC3">
        <w:rPr>
          <w:rFonts w:ascii="Tahoma" w:hAnsi="Tahoma" w:cs="Tahoma" w:hint="cs"/>
          <w:sz w:val="18"/>
          <w:szCs w:val="18"/>
          <w:rtl/>
          <w:lang w:eastAsia="he-IL"/>
        </w:rPr>
        <w:t>וכללים</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לביצוע</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רכש</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בנושאים</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מרכזיים</w:t>
      </w:r>
      <w:r w:rsidRPr="000E3AC3">
        <w:rPr>
          <w:rFonts w:ascii="Tahoma" w:hAnsi="Tahoma" w:cs="Tahoma" w:hint="cs"/>
          <w:sz w:val="18"/>
          <w:szCs w:val="18"/>
          <w:rtl/>
          <w:lang w:eastAsia="he-IL"/>
        </w:rPr>
        <w:t>.</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 xml:space="preserve">למשל, הוא לא קובע מיהו </w:t>
      </w:r>
      <w:r w:rsidRPr="000E3AC3">
        <w:rPr>
          <w:rFonts w:ascii="Tahoma" w:hAnsi="Tahoma" w:cs="Tahoma"/>
          <w:sz w:val="18"/>
          <w:szCs w:val="18"/>
          <w:rtl/>
          <w:lang w:eastAsia="he-IL"/>
        </w:rPr>
        <w:t>הגורם המוסמך לפנות לספקים</w:t>
      </w:r>
      <w:r w:rsidRPr="000E3AC3">
        <w:rPr>
          <w:rFonts w:ascii="Tahoma" w:hAnsi="Tahoma" w:cs="Tahoma" w:hint="cs"/>
          <w:sz w:val="18"/>
          <w:szCs w:val="18"/>
          <w:rtl/>
          <w:lang w:eastAsia="he-IL"/>
        </w:rPr>
        <w:t xml:space="preserve"> </w:t>
      </w:r>
      <w:r w:rsidRPr="000E3AC3">
        <w:rPr>
          <w:rFonts w:ascii="Tahoma" w:hAnsi="Tahoma" w:cs="Tahoma"/>
          <w:sz w:val="18"/>
          <w:szCs w:val="18"/>
          <w:rtl/>
          <w:lang w:eastAsia="he-IL"/>
        </w:rPr>
        <w:t xml:space="preserve">(פרט לארבעת </w:t>
      </w:r>
      <w:r w:rsidRPr="000E3AC3">
        <w:rPr>
          <w:rFonts w:ascii="Tahoma" w:hAnsi="Tahoma" w:cs="Tahoma" w:hint="eastAsia"/>
          <w:sz w:val="18"/>
          <w:szCs w:val="18"/>
          <w:rtl/>
          <w:lang w:eastAsia="he-IL"/>
        </w:rPr>
        <w:t>מורשי</w:t>
      </w:r>
      <w:r w:rsidRPr="000E3AC3">
        <w:rPr>
          <w:rFonts w:ascii="Tahoma" w:hAnsi="Tahoma" w:cs="Tahoma"/>
          <w:sz w:val="18"/>
          <w:szCs w:val="18"/>
          <w:rtl/>
          <w:lang w:eastAsia="he-IL"/>
        </w:rPr>
        <w:t xml:space="preserve"> הרכש שצו</w:t>
      </w:r>
      <w:r w:rsidRPr="000E3AC3">
        <w:rPr>
          <w:rFonts w:ascii="Tahoma" w:hAnsi="Tahoma" w:cs="Tahoma" w:hint="cs"/>
          <w:sz w:val="18"/>
          <w:szCs w:val="18"/>
          <w:rtl/>
          <w:lang w:eastAsia="he-IL"/>
        </w:rPr>
        <w:t>י</w:t>
      </w:r>
      <w:r w:rsidRPr="000E3AC3">
        <w:rPr>
          <w:rFonts w:ascii="Tahoma" w:hAnsi="Tahoma" w:cs="Tahoma" w:hint="eastAsia"/>
          <w:sz w:val="18"/>
          <w:szCs w:val="18"/>
          <w:rtl/>
          <w:lang w:eastAsia="he-IL"/>
        </w:rPr>
        <w:t>נו</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לעיל</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 xml:space="preserve">מהי מתכונת </w:t>
      </w:r>
      <w:r w:rsidRPr="000E3AC3">
        <w:rPr>
          <w:rFonts w:ascii="Tahoma" w:hAnsi="Tahoma" w:cs="Tahoma"/>
          <w:sz w:val="18"/>
          <w:szCs w:val="18"/>
          <w:rtl/>
          <w:lang w:eastAsia="he-IL"/>
        </w:rPr>
        <w:t xml:space="preserve">הפנייה לספקים (בכתב או </w:t>
      </w:r>
      <w:r w:rsidRPr="000E3AC3">
        <w:rPr>
          <w:rFonts w:ascii="Tahoma" w:hAnsi="Tahoma" w:cs="Tahoma" w:hint="cs"/>
          <w:sz w:val="18"/>
          <w:szCs w:val="18"/>
          <w:rtl/>
          <w:lang w:eastAsia="he-IL"/>
        </w:rPr>
        <w:t>בטלפון</w:t>
      </w:r>
      <w:r w:rsidRPr="000E3AC3">
        <w:rPr>
          <w:rFonts w:ascii="Tahoma" w:hAnsi="Tahoma" w:cs="Tahoma"/>
          <w:sz w:val="18"/>
          <w:szCs w:val="18"/>
          <w:rtl/>
          <w:lang w:eastAsia="he-IL"/>
        </w:rPr>
        <w:t>),</w:t>
      </w:r>
      <w:r w:rsidRPr="000E3AC3">
        <w:rPr>
          <w:rFonts w:ascii="Tahoma" w:hAnsi="Tahoma" w:cs="Tahoma" w:hint="cs"/>
          <w:sz w:val="18"/>
          <w:szCs w:val="18"/>
          <w:rtl/>
          <w:lang w:eastAsia="he-IL"/>
        </w:rPr>
        <w:t xml:space="preserve"> אילו</w:t>
      </w:r>
      <w:r w:rsidRPr="000E3AC3">
        <w:rPr>
          <w:rFonts w:ascii="Tahoma" w:hAnsi="Tahoma" w:cs="Tahoma"/>
          <w:sz w:val="18"/>
          <w:szCs w:val="18"/>
          <w:rtl/>
          <w:lang w:eastAsia="he-IL"/>
        </w:rPr>
        <w:t xml:space="preserve"> פרטים יש לכלול בפנייה לספקים </w:t>
      </w:r>
      <w:r w:rsidRPr="000E3AC3">
        <w:rPr>
          <w:rFonts w:ascii="Tahoma" w:hAnsi="Tahoma" w:cs="Tahoma" w:hint="cs"/>
          <w:sz w:val="18"/>
          <w:szCs w:val="18"/>
          <w:rtl/>
          <w:lang w:eastAsia="he-IL"/>
        </w:rPr>
        <w:t xml:space="preserve">ואילו </w:t>
      </w:r>
      <w:r w:rsidRPr="000E3AC3">
        <w:rPr>
          <w:rFonts w:ascii="Tahoma" w:hAnsi="Tahoma" w:cs="Tahoma"/>
          <w:sz w:val="18"/>
          <w:szCs w:val="18"/>
          <w:rtl/>
          <w:lang w:eastAsia="he-IL"/>
        </w:rPr>
        <w:t>פרטים יש לקבל בהצעת המחיר מהספקים (</w:t>
      </w:r>
      <w:r w:rsidRPr="000E3AC3">
        <w:rPr>
          <w:rFonts w:ascii="Tahoma" w:hAnsi="Tahoma" w:cs="Tahoma" w:hint="cs"/>
          <w:sz w:val="18"/>
          <w:szCs w:val="18"/>
          <w:rtl/>
          <w:lang w:eastAsia="he-IL"/>
        </w:rPr>
        <w:t>למשל</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תקופת</w:t>
      </w:r>
      <w:r w:rsidRPr="000E3AC3">
        <w:rPr>
          <w:rFonts w:ascii="Tahoma" w:hAnsi="Tahoma" w:cs="Tahoma"/>
          <w:sz w:val="18"/>
          <w:szCs w:val="18"/>
          <w:rtl/>
          <w:lang w:eastAsia="he-IL"/>
        </w:rPr>
        <w:t xml:space="preserve"> האחריות), </w:t>
      </w:r>
      <w:r w:rsidRPr="000E3AC3">
        <w:rPr>
          <w:rFonts w:ascii="Tahoma" w:hAnsi="Tahoma" w:cs="Tahoma" w:hint="cs"/>
          <w:sz w:val="18"/>
          <w:szCs w:val="18"/>
          <w:rtl/>
          <w:lang w:eastAsia="he-IL"/>
        </w:rPr>
        <w:t>כיצד יש להשוות בין</w:t>
      </w:r>
      <w:r w:rsidRPr="000E3AC3">
        <w:rPr>
          <w:rFonts w:ascii="Tahoma" w:hAnsi="Tahoma" w:cs="Tahoma"/>
          <w:sz w:val="18"/>
          <w:szCs w:val="18"/>
          <w:rtl/>
          <w:lang w:eastAsia="he-IL"/>
        </w:rPr>
        <w:t xml:space="preserve"> הצעות </w:t>
      </w:r>
      <w:r w:rsidRPr="000E3AC3">
        <w:rPr>
          <w:rFonts w:ascii="Tahoma" w:hAnsi="Tahoma" w:cs="Tahoma" w:hint="cs"/>
          <w:sz w:val="18"/>
          <w:szCs w:val="18"/>
          <w:rtl/>
          <w:lang w:eastAsia="he-IL"/>
        </w:rPr>
        <w:t>ה</w:t>
      </w:r>
      <w:r w:rsidRPr="000E3AC3">
        <w:rPr>
          <w:rFonts w:ascii="Tahoma" w:hAnsi="Tahoma" w:cs="Tahoma"/>
          <w:sz w:val="18"/>
          <w:szCs w:val="18"/>
          <w:rtl/>
          <w:lang w:eastAsia="he-IL"/>
        </w:rPr>
        <w:t xml:space="preserve">מחיר מספקים </w:t>
      </w:r>
      <w:r w:rsidRPr="000E3AC3">
        <w:rPr>
          <w:rFonts w:ascii="Tahoma" w:hAnsi="Tahoma" w:cs="Tahoma" w:hint="cs"/>
          <w:sz w:val="18"/>
          <w:szCs w:val="18"/>
          <w:rtl/>
          <w:lang w:eastAsia="he-IL"/>
        </w:rPr>
        <w:t>וכיצד להציגן</w:t>
      </w:r>
      <w:r w:rsidRPr="000E3AC3">
        <w:rPr>
          <w:rFonts w:ascii="Tahoma" w:hAnsi="Tahoma" w:cs="Tahoma"/>
          <w:sz w:val="18"/>
          <w:szCs w:val="18"/>
          <w:rtl/>
          <w:lang w:eastAsia="he-IL"/>
        </w:rPr>
        <w:t xml:space="preserve"> לגורמים המוסמכים לאשר את ביצוע הרכש.</w:t>
      </w:r>
    </w:p>
    <w:p w:rsidR="00533266" w:rsidRPr="000E3AC3" w:rsidP="00312965">
      <w:pPr>
        <w:pStyle w:val="ListParagraph"/>
        <w:numPr>
          <w:ilvl w:val="0"/>
          <w:numId w:val="10"/>
        </w:numPr>
        <w:autoSpaceDE/>
        <w:autoSpaceDN/>
        <w:adjustRightInd/>
        <w:spacing w:line="260" w:lineRule="exact"/>
        <w:ind w:left="340" w:right="2268" w:hanging="340"/>
        <w:rPr>
          <w:sz w:val="18"/>
          <w:rtl/>
        </w:rPr>
      </w:pPr>
      <w:r w:rsidRPr="000E3AC3">
        <w:rPr>
          <w:rFonts w:hint="cs"/>
          <w:sz w:val="18"/>
          <w:rtl/>
        </w:rPr>
        <w:t xml:space="preserve">הפרדת תפקידים היא כלי בקרה חשוב והיא מסייעת בחשיפת טעויות, אי-סדרים ומעילות. </w:t>
      </w:r>
      <w:r w:rsidRPr="000E3AC3">
        <w:rPr>
          <w:rFonts w:hint="eastAsia"/>
          <w:sz w:val="18"/>
          <w:rtl/>
        </w:rPr>
        <w:t>סדרי</w:t>
      </w:r>
      <w:r w:rsidRPr="000E3AC3">
        <w:rPr>
          <w:sz w:val="18"/>
          <w:rtl/>
        </w:rPr>
        <w:t xml:space="preserve"> </w:t>
      </w:r>
      <w:r w:rsidRPr="000E3AC3">
        <w:rPr>
          <w:rFonts w:hint="eastAsia"/>
          <w:sz w:val="18"/>
          <w:rtl/>
        </w:rPr>
        <w:t>בקרה</w:t>
      </w:r>
      <w:r w:rsidRPr="000E3AC3">
        <w:rPr>
          <w:sz w:val="18"/>
          <w:rtl/>
        </w:rPr>
        <w:t xml:space="preserve"> </w:t>
      </w:r>
      <w:r w:rsidRPr="000E3AC3">
        <w:rPr>
          <w:rFonts w:hint="eastAsia"/>
          <w:sz w:val="18"/>
          <w:rtl/>
        </w:rPr>
        <w:t>ובידוק</w:t>
      </w:r>
      <w:r w:rsidRPr="000E3AC3">
        <w:rPr>
          <w:sz w:val="18"/>
          <w:rtl/>
        </w:rPr>
        <w:t xml:space="preserve"> </w:t>
      </w:r>
      <w:r w:rsidRPr="000E3AC3">
        <w:rPr>
          <w:rFonts w:hint="eastAsia"/>
          <w:sz w:val="18"/>
          <w:rtl/>
        </w:rPr>
        <w:t>כספי</w:t>
      </w:r>
      <w:r w:rsidRPr="000E3AC3">
        <w:rPr>
          <w:rFonts w:hint="cs"/>
          <w:sz w:val="18"/>
          <w:rtl/>
        </w:rPr>
        <w:t xml:space="preserve"> מחייבים הפרדת תפקידים שבה, בין היתר, מזמין המוצר לא יהיה הגורם שמתקשר עם הספק וחותם עמו על ההסכם או מתקשר עמו ללא כל הסכם ואף מאשר את קבלת המוצר והחשבונית ומעביר אותה לתשלום. הפרדת תפקידים חשובה אף יותר כאשר במשך כל התהליך לא מתבצעת בקרה של גורם ניהולי נוסף ובלתי תלוי, למשל מחלקת הרכש או מחלקת הכספים</w:t>
      </w:r>
      <w:r>
        <w:rPr>
          <w:rStyle w:val="FootnoteReference0"/>
          <w:rFonts w:eastAsia="Times New Roman"/>
          <w:sz w:val="18"/>
          <w:rtl/>
        </w:rPr>
        <w:footnoteReference w:id="25"/>
      </w:r>
      <w:r w:rsidRPr="000E3AC3">
        <w:rPr>
          <w:rFonts w:hint="cs"/>
          <w:sz w:val="18"/>
          <w:rtl/>
        </w:rPr>
        <w:t>.</w:t>
      </w:r>
    </w:p>
    <w:p w:rsidR="00533266" w:rsidRPr="000E3AC3" w:rsidP="00312965">
      <w:pPr>
        <w:spacing w:line="260" w:lineRule="exact"/>
        <w:ind w:left="340" w:right="2268"/>
        <w:jc w:val="both"/>
        <w:rPr>
          <w:rFonts w:ascii="Tahoma" w:hAnsi="Tahoma" w:cs="Tahoma"/>
          <w:sz w:val="18"/>
          <w:szCs w:val="18"/>
          <w:rtl/>
        </w:rPr>
      </w:pPr>
      <w:r w:rsidRPr="000E3AC3">
        <w:rPr>
          <w:rFonts w:ascii="Tahoma" w:hAnsi="Tahoma" w:cs="Tahoma" w:hint="eastAsia"/>
          <w:sz w:val="18"/>
          <w:szCs w:val="18"/>
          <w:rtl/>
        </w:rPr>
        <w:t>בנוהל</w:t>
      </w:r>
      <w:r w:rsidRPr="000E3AC3">
        <w:rPr>
          <w:rFonts w:ascii="Tahoma" w:hAnsi="Tahoma" w:cs="Tahoma"/>
          <w:sz w:val="18"/>
          <w:szCs w:val="18"/>
          <w:rtl/>
        </w:rPr>
        <w:t xml:space="preserve"> </w:t>
      </w:r>
      <w:r w:rsidRPr="000E3AC3">
        <w:rPr>
          <w:rFonts w:ascii="Tahoma" w:hAnsi="Tahoma" w:cs="Tahoma" w:hint="eastAsia"/>
          <w:sz w:val="18"/>
          <w:szCs w:val="18"/>
          <w:rtl/>
        </w:rPr>
        <w:t>רכש</w:t>
      </w:r>
      <w:r w:rsidRPr="000E3AC3">
        <w:rPr>
          <w:rFonts w:ascii="Tahoma" w:hAnsi="Tahoma" w:cs="Tahoma"/>
          <w:sz w:val="18"/>
          <w:szCs w:val="18"/>
          <w:rtl/>
        </w:rPr>
        <w:t xml:space="preserve"> </w:t>
      </w:r>
      <w:r w:rsidRPr="000E3AC3">
        <w:rPr>
          <w:rFonts w:ascii="Tahoma" w:hAnsi="Tahoma" w:cs="Tahoma" w:hint="eastAsia"/>
          <w:sz w:val="18"/>
          <w:szCs w:val="18"/>
          <w:rtl/>
        </w:rPr>
        <w:t>הטובין</w:t>
      </w:r>
      <w:r w:rsidRPr="000E3AC3">
        <w:rPr>
          <w:rFonts w:ascii="Tahoma" w:hAnsi="Tahoma" w:cs="Tahoma"/>
          <w:sz w:val="18"/>
          <w:szCs w:val="18"/>
          <w:rtl/>
        </w:rPr>
        <w:t xml:space="preserve"> </w:t>
      </w:r>
      <w:r w:rsidRPr="000E3AC3">
        <w:rPr>
          <w:rFonts w:ascii="Tahoma" w:hAnsi="Tahoma" w:cs="Tahoma" w:hint="cs"/>
          <w:sz w:val="18"/>
          <w:szCs w:val="18"/>
          <w:rtl/>
        </w:rPr>
        <w:t>נקבע כי מתחייב שגורמי הרכש וניהול המצאי בעירייה יבחנו כל דרישה לרכישת פריטי מצאי</w:t>
      </w:r>
      <w:r w:rsidRPr="000E3AC3">
        <w:rPr>
          <w:rFonts w:ascii="Tahoma" w:hAnsi="Tahoma" w:cs="Tahoma"/>
          <w:sz w:val="18"/>
          <w:szCs w:val="18"/>
          <w:rtl/>
        </w:rPr>
        <w:t>.</w:t>
      </w:r>
      <w:r w:rsidRPr="000E3AC3">
        <w:rPr>
          <w:rFonts w:ascii="Tahoma" w:hAnsi="Tahoma" w:cs="Tahoma" w:hint="cs"/>
          <w:sz w:val="18"/>
          <w:szCs w:val="18"/>
          <w:rtl/>
        </w:rPr>
        <w:t xml:space="preserve"> </w:t>
      </w:r>
      <w:r w:rsidRPr="000E3AC3">
        <w:rPr>
          <w:rFonts w:ascii="Tahoma" w:hAnsi="Tahoma" w:cs="Tahoma"/>
          <w:sz w:val="18"/>
          <w:szCs w:val="18"/>
          <w:rtl/>
        </w:rPr>
        <w:t>בהנחיות העירייה בנושא התקשרויות</w:t>
      </w:r>
      <w:r w:rsidRPr="000E3AC3">
        <w:rPr>
          <w:rFonts w:ascii="Tahoma" w:hAnsi="Tahoma" w:cs="Tahoma" w:hint="cs"/>
          <w:sz w:val="18"/>
          <w:szCs w:val="18"/>
          <w:rtl/>
        </w:rPr>
        <w:t xml:space="preserve"> </w:t>
      </w:r>
      <w:r w:rsidRPr="000E3AC3">
        <w:rPr>
          <w:rFonts w:ascii="Tahoma" w:hAnsi="Tahoma" w:cs="Tahoma" w:hint="cs"/>
          <w:sz w:val="18"/>
          <w:szCs w:val="18"/>
          <w:rtl/>
        </w:rPr>
        <w:t>נקבע כי</w:t>
      </w:r>
      <w:r w:rsidRPr="000E3AC3">
        <w:rPr>
          <w:rFonts w:ascii="Tahoma" w:hAnsi="Tahoma" w:cs="Tahoma"/>
          <w:sz w:val="18"/>
          <w:szCs w:val="18"/>
          <w:rtl/>
        </w:rPr>
        <w:t xml:space="preserve"> כל מחלקות העירייה</w:t>
      </w:r>
      <w:r w:rsidRPr="000E3AC3">
        <w:rPr>
          <w:rFonts w:ascii="Tahoma" w:hAnsi="Tahoma" w:cs="Tahoma" w:hint="cs"/>
          <w:sz w:val="18"/>
          <w:szCs w:val="18"/>
          <w:rtl/>
        </w:rPr>
        <w:t xml:space="preserve"> נדרשות</w:t>
      </w:r>
      <w:r w:rsidRPr="000E3AC3">
        <w:rPr>
          <w:rFonts w:ascii="Tahoma" w:hAnsi="Tahoma" w:cs="Tahoma"/>
          <w:sz w:val="18"/>
          <w:szCs w:val="18"/>
          <w:rtl/>
        </w:rPr>
        <w:t xml:space="preserve"> </w:t>
      </w:r>
      <w:r w:rsidRPr="000E3AC3">
        <w:rPr>
          <w:rFonts w:ascii="Tahoma" w:hAnsi="Tahoma" w:cs="Tahoma" w:hint="cs"/>
          <w:sz w:val="18"/>
          <w:szCs w:val="18"/>
          <w:rtl/>
        </w:rPr>
        <w:t>להגיש בכתב</w:t>
      </w:r>
      <w:r w:rsidRPr="000E3AC3">
        <w:rPr>
          <w:rFonts w:ascii="Tahoma" w:hAnsi="Tahoma" w:cs="Tahoma"/>
          <w:sz w:val="18"/>
          <w:szCs w:val="18"/>
          <w:rtl/>
        </w:rPr>
        <w:t xml:space="preserve"> לקניין העירייה</w:t>
      </w:r>
      <w:r w:rsidRPr="000E3AC3">
        <w:rPr>
          <w:rFonts w:ascii="Tahoma" w:hAnsi="Tahoma" w:cs="Tahoma" w:hint="cs"/>
          <w:sz w:val="18"/>
          <w:szCs w:val="18"/>
          <w:rtl/>
        </w:rPr>
        <w:t xml:space="preserve"> דרישות רכש,</w:t>
      </w:r>
      <w:r w:rsidRPr="000E3AC3">
        <w:rPr>
          <w:rFonts w:ascii="Tahoma" w:hAnsi="Tahoma" w:cs="Tahoma"/>
          <w:sz w:val="18"/>
          <w:szCs w:val="18"/>
          <w:rtl/>
        </w:rPr>
        <w:t xml:space="preserve"> לצורך ביצוע רכש הטובין.</w:t>
      </w:r>
    </w:p>
    <w:p w:rsidR="00533266" w:rsidRPr="000E3AC3" w:rsidP="00312965">
      <w:pPr>
        <w:spacing w:after="240" w:line="260" w:lineRule="exact"/>
        <w:ind w:left="340" w:right="2268"/>
        <w:jc w:val="both"/>
        <w:rPr>
          <w:rFonts w:ascii="Tahoma" w:hAnsi="Tahoma" w:cs="Tahoma"/>
          <w:sz w:val="18"/>
          <w:szCs w:val="18"/>
          <w:rtl/>
        </w:rPr>
      </w:pPr>
      <w:r w:rsidRPr="000E3AC3">
        <w:rPr>
          <w:rFonts w:ascii="Tahoma" w:hAnsi="Tahoma" w:cs="Tahoma" w:hint="cs"/>
          <w:sz w:val="18"/>
          <w:szCs w:val="18"/>
          <w:rtl/>
        </w:rPr>
        <w:t>הביקורת העלתה כי במשך יותר משנה, מיוני 2015 ועד אוגוסט 2016, לא אויש תפקיד קניין העירייה.</w:t>
      </w:r>
    </w:p>
    <w:p w:rsidR="00533266" w:rsidRPr="000E3AC3" w:rsidP="001A62A6">
      <w:pPr>
        <w:pStyle w:val="RESHET"/>
        <w:rPr>
          <w:rtl/>
        </w:rPr>
      </w:pPr>
      <w:r w:rsidRPr="000E3AC3">
        <w:rPr>
          <w:rFonts w:hint="eastAsia"/>
          <w:rtl/>
        </w:rPr>
        <w:t>נמצא</w:t>
      </w:r>
      <w:r w:rsidRPr="000E3AC3">
        <w:rPr>
          <w:rtl/>
        </w:rPr>
        <w:t xml:space="preserve"> </w:t>
      </w:r>
      <w:r w:rsidRPr="000E3AC3">
        <w:rPr>
          <w:rFonts w:hint="eastAsia"/>
          <w:rtl/>
        </w:rPr>
        <w:t>כי</w:t>
      </w:r>
      <w:r w:rsidRPr="000E3AC3">
        <w:rPr>
          <w:rtl/>
        </w:rPr>
        <w:t xml:space="preserve"> </w:t>
      </w:r>
      <w:r w:rsidRPr="000E3AC3">
        <w:rPr>
          <w:rFonts w:hint="cs"/>
          <w:rtl/>
        </w:rPr>
        <w:t>בעת שלא אויש</w:t>
      </w:r>
      <w:r w:rsidRPr="000E3AC3">
        <w:rPr>
          <w:rtl/>
        </w:rPr>
        <w:t xml:space="preserve"> </w:t>
      </w:r>
      <w:r w:rsidRPr="000E3AC3">
        <w:rPr>
          <w:rFonts w:hint="cs"/>
          <w:rtl/>
        </w:rPr>
        <w:t>התפקיד האמור</w:t>
      </w:r>
      <w:r w:rsidRPr="000E3AC3">
        <w:rPr>
          <w:rtl/>
        </w:rPr>
        <w:t xml:space="preserve">, </w:t>
      </w:r>
      <w:r w:rsidRPr="000E3AC3">
        <w:rPr>
          <w:rFonts w:hint="cs"/>
          <w:rtl/>
        </w:rPr>
        <w:t>ביצעו את</w:t>
      </w:r>
      <w:r w:rsidRPr="000E3AC3">
        <w:rPr>
          <w:rtl/>
        </w:rPr>
        <w:t xml:space="preserve"> </w:t>
      </w:r>
      <w:r w:rsidRPr="000E3AC3">
        <w:rPr>
          <w:rFonts w:hint="eastAsia"/>
          <w:rtl/>
        </w:rPr>
        <w:t>רכש</w:t>
      </w:r>
      <w:r w:rsidRPr="000E3AC3">
        <w:rPr>
          <w:rtl/>
        </w:rPr>
        <w:t xml:space="preserve"> </w:t>
      </w:r>
      <w:r w:rsidRPr="000E3AC3">
        <w:rPr>
          <w:rFonts w:hint="cs"/>
          <w:rtl/>
        </w:rPr>
        <w:t>ה</w:t>
      </w:r>
      <w:r w:rsidRPr="000E3AC3">
        <w:rPr>
          <w:rtl/>
        </w:rPr>
        <w:t xml:space="preserve">טובין עובדי יחידות שונות בעירייה שלא היו מורשים לבצע רכש, </w:t>
      </w:r>
      <w:r w:rsidRPr="000E3AC3">
        <w:rPr>
          <w:rFonts w:hint="eastAsia"/>
          <w:rtl/>
        </w:rPr>
        <w:t>ללא</w:t>
      </w:r>
      <w:r w:rsidRPr="000E3AC3">
        <w:rPr>
          <w:rtl/>
        </w:rPr>
        <w:t xml:space="preserve"> </w:t>
      </w:r>
      <w:r w:rsidRPr="000E3AC3">
        <w:rPr>
          <w:rFonts w:hint="eastAsia"/>
          <w:rtl/>
        </w:rPr>
        <w:t>הקפדה</w:t>
      </w:r>
      <w:r w:rsidRPr="000E3AC3">
        <w:rPr>
          <w:rtl/>
        </w:rPr>
        <w:t xml:space="preserve"> </w:t>
      </w:r>
      <w:r w:rsidRPr="000E3AC3">
        <w:rPr>
          <w:rFonts w:hint="eastAsia"/>
          <w:rtl/>
        </w:rPr>
        <w:t>על</w:t>
      </w:r>
      <w:r w:rsidRPr="000E3AC3">
        <w:rPr>
          <w:rtl/>
        </w:rPr>
        <w:t xml:space="preserve"> </w:t>
      </w:r>
      <w:r w:rsidRPr="000E3AC3">
        <w:rPr>
          <w:rFonts w:hint="eastAsia"/>
          <w:rtl/>
        </w:rPr>
        <w:t>הפרדת</w:t>
      </w:r>
      <w:r w:rsidRPr="000E3AC3">
        <w:rPr>
          <w:rtl/>
        </w:rPr>
        <w:t xml:space="preserve"> </w:t>
      </w:r>
      <w:r w:rsidRPr="000E3AC3">
        <w:rPr>
          <w:rFonts w:hint="eastAsia"/>
          <w:rtl/>
        </w:rPr>
        <w:t>תפקידים</w:t>
      </w:r>
      <w:r w:rsidRPr="000E3AC3">
        <w:rPr>
          <w:rtl/>
        </w:rPr>
        <w:t xml:space="preserve"> ו</w:t>
      </w:r>
      <w:r w:rsidRPr="000E3AC3">
        <w:rPr>
          <w:rFonts w:hint="eastAsia"/>
          <w:rtl/>
        </w:rPr>
        <w:t>בלי</w:t>
      </w:r>
      <w:r w:rsidRPr="000E3AC3">
        <w:rPr>
          <w:rtl/>
        </w:rPr>
        <w:t xml:space="preserve"> </w:t>
      </w:r>
      <w:r w:rsidRPr="000E3AC3">
        <w:rPr>
          <w:rFonts w:hint="cs"/>
          <w:rtl/>
        </w:rPr>
        <w:t>ש</w:t>
      </w:r>
      <w:r w:rsidRPr="000E3AC3">
        <w:rPr>
          <w:rFonts w:hint="eastAsia"/>
          <w:rtl/>
        </w:rPr>
        <w:t>מחלקת</w:t>
      </w:r>
      <w:r w:rsidRPr="000E3AC3">
        <w:rPr>
          <w:rtl/>
        </w:rPr>
        <w:t xml:space="preserve"> </w:t>
      </w:r>
      <w:r w:rsidRPr="000E3AC3">
        <w:rPr>
          <w:rFonts w:hint="eastAsia"/>
          <w:rtl/>
        </w:rPr>
        <w:t>הרכש</w:t>
      </w:r>
      <w:r w:rsidRPr="000E3AC3">
        <w:rPr>
          <w:rtl/>
        </w:rPr>
        <w:t xml:space="preserve"> </w:t>
      </w:r>
      <w:r w:rsidRPr="000E3AC3">
        <w:rPr>
          <w:rFonts w:hint="eastAsia"/>
          <w:rtl/>
        </w:rPr>
        <w:t>של</w:t>
      </w:r>
      <w:r w:rsidRPr="000E3AC3">
        <w:rPr>
          <w:rtl/>
        </w:rPr>
        <w:t xml:space="preserve"> </w:t>
      </w:r>
      <w:r w:rsidRPr="000E3AC3">
        <w:rPr>
          <w:rFonts w:hint="eastAsia"/>
          <w:rtl/>
        </w:rPr>
        <w:t>העירייה</w:t>
      </w:r>
      <w:r w:rsidRPr="000E3AC3">
        <w:rPr>
          <w:rFonts w:hint="cs"/>
          <w:rtl/>
        </w:rPr>
        <w:t xml:space="preserve"> בדקה את תקינותו של הליך הרכש</w:t>
      </w:r>
      <w:r w:rsidRPr="000E3AC3">
        <w:rPr>
          <w:rtl/>
        </w:rPr>
        <w:t xml:space="preserve">, </w:t>
      </w:r>
      <w:r w:rsidRPr="000E3AC3">
        <w:rPr>
          <w:rFonts w:hint="eastAsia"/>
          <w:rtl/>
        </w:rPr>
        <w:t>וזאת</w:t>
      </w:r>
      <w:r w:rsidRPr="000E3AC3">
        <w:rPr>
          <w:rtl/>
        </w:rPr>
        <w:t xml:space="preserve"> </w:t>
      </w:r>
      <w:r w:rsidRPr="000E3AC3">
        <w:rPr>
          <w:rFonts w:hint="cs"/>
          <w:rtl/>
        </w:rPr>
        <w:t>שלא בהתאם ל</w:t>
      </w:r>
      <w:r w:rsidRPr="000E3AC3">
        <w:rPr>
          <w:rFonts w:hint="eastAsia"/>
          <w:rtl/>
        </w:rPr>
        <w:t>תקנות</w:t>
      </w:r>
      <w:r w:rsidRPr="000E3AC3">
        <w:rPr>
          <w:rtl/>
        </w:rPr>
        <w:t xml:space="preserve"> </w:t>
      </w:r>
      <w:r w:rsidRPr="000E3AC3">
        <w:rPr>
          <w:rFonts w:hint="eastAsia"/>
          <w:rtl/>
        </w:rPr>
        <w:t>הרכש</w:t>
      </w:r>
      <w:r w:rsidRPr="000E3AC3">
        <w:rPr>
          <w:rtl/>
        </w:rPr>
        <w:t xml:space="preserve"> </w:t>
      </w:r>
      <w:r w:rsidRPr="000E3AC3">
        <w:rPr>
          <w:rFonts w:hint="eastAsia"/>
          <w:rtl/>
        </w:rPr>
        <w:t>ולנוהל</w:t>
      </w:r>
      <w:r w:rsidRPr="000E3AC3">
        <w:rPr>
          <w:rtl/>
        </w:rPr>
        <w:t xml:space="preserve"> </w:t>
      </w:r>
      <w:r w:rsidRPr="000E3AC3">
        <w:rPr>
          <w:rFonts w:hint="eastAsia"/>
          <w:rtl/>
        </w:rPr>
        <w:t>רכש</w:t>
      </w:r>
      <w:r w:rsidRPr="000E3AC3">
        <w:rPr>
          <w:rtl/>
        </w:rPr>
        <w:t xml:space="preserve"> </w:t>
      </w:r>
      <w:r w:rsidRPr="000E3AC3">
        <w:rPr>
          <w:rFonts w:hint="eastAsia"/>
          <w:rtl/>
        </w:rPr>
        <w:t>הטובין</w:t>
      </w:r>
      <w:r w:rsidRPr="000E3AC3">
        <w:rPr>
          <w:rtl/>
        </w:rPr>
        <w:t xml:space="preserve">. </w:t>
      </w:r>
      <w:r w:rsidRPr="000E3AC3">
        <w:rPr>
          <w:rFonts w:hint="eastAsia"/>
          <w:rtl/>
        </w:rPr>
        <w:t>העובדים</w:t>
      </w:r>
      <w:r w:rsidRPr="000E3AC3">
        <w:rPr>
          <w:rtl/>
        </w:rPr>
        <w:t xml:space="preserve"> </w:t>
      </w:r>
      <w:r w:rsidRPr="000E3AC3">
        <w:rPr>
          <w:rFonts w:hint="eastAsia"/>
          <w:rtl/>
        </w:rPr>
        <w:t>שביצעו</w:t>
      </w:r>
      <w:r w:rsidRPr="000E3AC3">
        <w:rPr>
          <w:rtl/>
        </w:rPr>
        <w:t xml:space="preserve"> </w:t>
      </w:r>
      <w:r w:rsidRPr="000E3AC3">
        <w:rPr>
          <w:rFonts w:hint="eastAsia"/>
          <w:rtl/>
        </w:rPr>
        <w:t>את</w:t>
      </w:r>
      <w:r w:rsidRPr="000E3AC3">
        <w:rPr>
          <w:rtl/>
        </w:rPr>
        <w:t xml:space="preserve"> </w:t>
      </w:r>
      <w:r w:rsidRPr="000E3AC3">
        <w:rPr>
          <w:rFonts w:hint="eastAsia"/>
          <w:rtl/>
        </w:rPr>
        <w:t>הרכש</w:t>
      </w:r>
      <w:r w:rsidRPr="000E3AC3">
        <w:rPr>
          <w:rtl/>
        </w:rPr>
        <w:t xml:space="preserve"> ביצעו את </w:t>
      </w:r>
      <w:r w:rsidRPr="000E3AC3">
        <w:rPr>
          <w:rFonts w:hint="eastAsia"/>
          <w:rtl/>
        </w:rPr>
        <w:t>הפעולות</w:t>
      </w:r>
      <w:r w:rsidRPr="000E3AC3">
        <w:rPr>
          <w:rtl/>
        </w:rPr>
        <w:t xml:space="preserve"> </w:t>
      </w:r>
      <w:r w:rsidRPr="000E3AC3">
        <w:rPr>
          <w:rFonts w:hint="cs"/>
          <w:rtl/>
        </w:rPr>
        <w:t>האלה</w:t>
      </w:r>
      <w:r w:rsidRPr="000E3AC3">
        <w:rPr>
          <w:rtl/>
        </w:rPr>
        <w:t xml:space="preserve"> - </w:t>
      </w:r>
      <w:r w:rsidRPr="000E3AC3">
        <w:rPr>
          <w:rFonts w:hint="eastAsia"/>
          <w:rtl/>
        </w:rPr>
        <w:t>העלו</w:t>
      </w:r>
      <w:r w:rsidRPr="000E3AC3">
        <w:rPr>
          <w:rtl/>
        </w:rPr>
        <w:t xml:space="preserve"> </w:t>
      </w:r>
      <w:r w:rsidRPr="000E3AC3">
        <w:rPr>
          <w:rFonts w:hint="eastAsia"/>
          <w:rtl/>
        </w:rPr>
        <w:t>את</w:t>
      </w:r>
      <w:r w:rsidRPr="000E3AC3">
        <w:rPr>
          <w:rtl/>
        </w:rPr>
        <w:t xml:space="preserve"> </w:t>
      </w:r>
      <w:r w:rsidRPr="000E3AC3">
        <w:rPr>
          <w:rFonts w:hint="eastAsia"/>
          <w:rtl/>
        </w:rPr>
        <w:t>הצורך</w:t>
      </w:r>
      <w:r w:rsidRPr="000E3AC3">
        <w:rPr>
          <w:rtl/>
        </w:rPr>
        <w:t xml:space="preserve"> </w:t>
      </w:r>
      <w:r w:rsidRPr="000E3AC3">
        <w:rPr>
          <w:rFonts w:hint="eastAsia"/>
          <w:rtl/>
        </w:rPr>
        <w:t>ברכש</w:t>
      </w:r>
      <w:r w:rsidRPr="000E3AC3">
        <w:rPr>
          <w:rtl/>
        </w:rPr>
        <w:t xml:space="preserve">, </w:t>
      </w:r>
      <w:r w:rsidRPr="000E3AC3">
        <w:rPr>
          <w:rFonts w:hint="eastAsia"/>
          <w:rtl/>
        </w:rPr>
        <w:t>פנו</w:t>
      </w:r>
      <w:r w:rsidRPr="000E3AC3">
        <w:rPr>
          <w:rtl/>
        </w:rPr>
        <w:t xml:space="preserve"> </w:t>
      </w:r>
      <w:r w:rsidRPr="000E3AC3">
        <w:rPr>
          <w:rFonts w:hint="eastAsia"/>
          <w:rtl/>
        </w:rPr>
        <w:t>על</w:t>
      </w:r>
      <w:r w:rsidRPr="000E3AC3">
        <w:rPr>
          <w:rtl/>
        </w:rPr>
        <w:t xml:space="preserve"> פי שיקול דעתם לספקים </w:t>
      </w:r>
      <w:r w:rsidRPr="000E3AC3">
        <w:rPr>
          <w:rFonts w:hint="eastAsia"/>
          <w:rtl/>
        </w:rPr>
        <w:t>לקבלת</w:t>
      </w:r>
      <w:r w:rsidRPr="000E3AC3">
        <w:rPr>
          <w:rtl/>
        </w:rPr>
        <w:t xml:space="preserve"> </w:t>
      </w:r>
      <w:r w:rsidRPr="000E3AC3">
        <w:rPr>
          <w:rFonts w:hint="eastAsia"/>
          <w:rtl/>
        </w:rPr>
        <w:t>הצעות</w:t>
      </w:r>
      <w:r w:rsidRPr="000E3AC3">
        <w:rPr>
          <w:rtl/>
        </w:rPr>
        <w:t xml:space="preserve"> </w:t>
      </w:r>
      <w:r w:rsidRPr="000E3AC3">
        <w:rPr>
          <w:rFonts w:hint="eastAsia"/>
          <w:rtl/>
        </w:rPr>
        <w:t>מחיר</w:t>
      </w:r>
      <w:r w:rsidRPr="000E3AC3">
        <w:rPr>
          <w:rtl/>
        </w:rPr>
        <w:t xml:space="preserve">, </w:t>
      </w:r>
      <w:r w:rsidRPr="000E3AC3">
        <w:rPr>
          <w:rFonts w:hint="eastAsia"/>
          <w:rtl/>
        </w:rPr>
        <w:t>קיבלו</w:t>
      </w:r>
      <w:r w:rsidRPr="000E3AC3">
        <w:rPr>
          <w:rtl/>
        </w:rPr>
        <w:t xml:space="preserve"> </w:t>
      </w:r>
      <w:r w:rsidRPr="000E3AC3">
        <w:rPr>
          <w:rFonts w:hint="eastAsia"/>
          <w:rtl/>
        </w:rPr>
        <w:t>את</w:t>
      </w:r>
      <w:r w:rsidRPr="000E3AC3">
        <w:rPr>
          <w:rtl/>
        </w:rPr>
        <w:t xml:space="preserve"> </w:t>
      </w:r>
      <w:r w:rsidRPr="000E3AC3">
        <w:rPr>
          <w:rFonts w:hint="eastAsia"/>
          <w:rtl/>
        </w:rPr>
        <w:t>הצעות</w:t>
      </w:r>
      <w:r w:rsidRPr="000E3AC3">
        <w:rPr>
          <w:rtl/>
        </w:rPr>
        <w:t xml:space="preserve"> </w:t>
      </w:r>
      <w:r w:rsidRPr="000E3AC3">
        <w:rPr>
          <w:rFonts w:hint="eastAsia"/>
          <w:rtl/>
        </w:rPr>
        <w:t>המחיר</w:t>
      </w:r>
      <w:r w:rsidRPr="000E3AC3">
        <w:rPr>
          <w:rtl/>
        </w:rPr>
        <w:t xml:space="preserve"> </w:t>
      </w:r>
      <w:r w:rsidRPr="000E3AC3">
        <w:rPr>
          <w:rFonts w:hint="eastAsia"/>
          <w:rtl/>
        </w:rPr>
        <w:t>מהספקים</w:t>
      </w:r>
      <w:r w:rsidRPr="000E3AC3">
        <w:rPr>
          <w:rtl/>
        </w:rPr>
        <w:t>, בחנ</w:t>
      </w:r>
      <w:r w:rsidRPr="000E3AC3">
        <w:rPr>
          <w:rFonts w:hint="eastAsia"/>
          <w:rtl/>
        </w:rPr>
        <w:t>ו</w:t>
      </w:r>
      <w:r w:rsidRPr="000E3AC3">
        <w:rPr>
          <w:rtl/>
        </w:rPr>
        <w:t xml:space="preserve"> </w:t>
      </w:r>
      <w:r w:rsidRPr="000E3AC3">
        <w:rPr>
          <w:rFonts w:hint="eastAsia"/>
          <w:rtl/>
        </w:rPr>
        <w:t>את</w:t>
      </w:r>
      <w:r w:rsidRPr="000E3AC3">
        <w:rPr>
          <w:rtl/>
        </w:rPr>
        <w:t xml:space="preserve"> </w:t>
      </w:r>
      <w:r w:rsidRPr="000E3AC3">
        <w:rPr>
          <w:rFonts w:hint="eastAsia"/>
          <w:rtl/>
        </w:rPr>
        <w:t>ההצעות</w:t>
      </w:r>
      <w:r w:rsidRPr="000E3AC3">
        <w:rPr>
          <w:rtl/>
        </w:rPr>
        <w:t xml:space="preserve"> </w:t>
      </w:r>
      <w:r w:rsidRPr="000E3AC3">
        <w:rPr>
          <w:rFonts w:hint="eastAsia"/>
          <w:rtl/>
        </w:rPr>
        <w:t>שהוגשו</w:t>
      </w:r>
      <w:r w:rsidRPr="000E3AC3">
        <w:rPr>
          <w:rtl/>
        </w:rPr>
        <w:t xml:space="preserve"> </w:t>
      </w:r>
      <w:r w:rsidRPr="000E3AC3">
        <w:rPr>
          <w:rFonts w:hint="eastAsia"/>
          <w:rtl/>
        </w:rPr>
        <w:t>להם</w:t>
      </w:r>
      <w:r w:rsidRPr="000E3AC3">
        <w:rPr>
          <w:rtl/>
        </w:rPr>
        <w:t xml:space="preserve"> </w:t>
      </w:r>
      <w:r w:rsidRPr="000E3AC3">
        <w:rPr>
          <w:rFonts w:hint="eastAsia"/>
          <w:rtl/>
        </w:rPr>
        <w:t>והשוו</w:t>
      </w:r>
      <w:r w:rsidRPr="000E3AC3">
        <w:rPr>
          <w:rtl/>
        </w:rPr>
        <w:t xml:space="preserve"> </w:t>
      </w:r>
      <w:r w:rsidRPr="000E3AC3">
        <w:rPr>
          <w:rFonts w:hint="eastAsia"/>
          <w:rtl/>
        </w:rPr>
        <w:t>ביניהן</w:t>
      </w:r>
      <w:r w:rsidRPr="000E3AC3">
        <w:rPr>
          <w:rtl/>
        </w:rPr>
        <w:t>, בחר</w:t>
      </w:r>
      <w:r w:rsidRPr="000E3AC3">
        <w:rPr>
          <w:rFonts w:hint="eastAsia"/>
          <w:rtl/>
        </w:rPr>
        <w:t>ו</w:t>
      </w:r>
      <w:r w:rsidRPr="000E3AC3">
        <w:rPr>
          <w:rtl/>
        </w:rPr>
        <w:t xml:space="preserve"> </w:t>
      </w:r>
      <w:r w:rsidRPr="000E3AC3">
        <w:rPr>
          <w:rFonts w:hint="eastAsia"/>
          <w:rtl/>
        </w:rPr>
        <w:t>את</w:t>
      </w:r>
      <w:r w:rsidRPr="000E3AC3">
        <w:rPr>
          <w:rtl/>
        </w:rPr>
        <w:t xml:space="preserve"> </w:t>
      </w:r>
      <w:r w:rsidRPr="000E3AC3">
        <w:rPr>
          <w:rFonts w:hint="eastAsia"/>
          <w:rtl/>
        </w:rPr>
        <w:t>ההצעה</w:t>
      </w:r>
      <w:r w:rsidRPr="000E3AC3">
        <w:rPr>
          <w:rtl/>
        </w:rPr>
        <w:t xml:space="preserve"> </w:t>
      </w:r>
      <w:r w:rsidRPr="000E3AC3">
        <w:rPr>
          <w:rFonts w:hint="eastAsia"/>
          <w:rtl/>
        </w:rPr>
        <w:t>הזוכה</w:t>
      </w:r>
      <w:r w:rsidRPr="000E3AC3">
        <w:rPr>
          <w:rtl/>
        </w:rPr>
        <w:t xml:space="preserve">, </w:t>
      </w:r>
      <w:r w:rsidRPr="000E3AC3">
        <w:rPr>
          <w:rFonts w:hint="eastAsia"/>
          <w:rtl/>
        </w:rPr>
        <w:t>מילאו</w:t>
      </w:r>
      <w:r w:rsidRPr="000E3AC3">
        <w:rPr>
          <w:rtl/>
        </w:rPr>
        <w:t xml:space="preserve"> </w:t>
      </w:r>
      <w:r w:rsidRPr="000E3AC3">
        <w:rPr>
          <w:rFonts w:hint="eastAsia"/>
          <w:rtl/>
        </w:rPr>
        <w:t>טופס</w:t>
      </w:r>
      <w:r w:rsidRPr="000E3AC3">
        <w:rPr>
          <w:rtl/>
        </w:rPr>
        <w:t xml:space="preserve"> </w:t>
      </w:r>
      <w:r w:rsidRPr="000E3AC3">
        <w:rPr>
          <w:rFonts w:hint="eastAsia"/>
          <w:rtl/>
        </w:rPr>
        <w:t>דרישת</w:t>
      </w:r>
      <w:r w:rsidRPr="000E3AC3">
        <w:rPr>
          <w:rtl/>
        </w:rPr>
        <w:t xml:space="preserve"> </w:t>
      </w:r>
      <w:r w:rsidRPr="000E3AC3">
        <w:rPr>
          <w:rFonts w:hint="eastAsia"/>
          <w:rtl/>
        </w:rPr>
        <w:t>רכש</w:t>
      </w:r>
      <w:r w:rsidRPr="000E3AC3">
        <w:rPr>
          <w:rtl/>
        </w:rPr>
        <w:t xml:space="preserve"> </w:t>
      </w:r>
      <w:r w:rsidRPr="000E3AC3">
        <w:rPr>
          <w:rFonts w:hint="cs"/>
          <w:rtl/>
        </w:rPr>
        <w:t>והעבירו אותו</w:t>
      </w:r>
      <w:r w:rsidRPr="000E3AC3">
        <w:rPr>
          <w:rtl/>
        </w:rPr>
        <w:t xml:space="preserve"> </w:t>
      </w:r>
      <w:r w:rsidRPr="000E3AC3">
        <w:rPr>
          <w:rFonts w:hint="cs"/>
          <w:rtl/>
        </w:rPr>
        <w:t>ל</w:t>
      </w:r>
      <w:r w:rsidRPr="000E3AC3">
        <w:rPr>
          <w:rtl/>
        </w:rPr>
        <w:t>מנהל היחידה</w:t>
      </w:r>
      <w:r w:rsidRPr="000E3AC3">
        <w:rPr>
          <w:rFonts w:hint="cs"/>
          <w:rtl/>
        </w:rPr>
        <w:t>, כדי שיחתום עליו</w:t>
      </w:r>
      <w:r w:rsidRPr="000E3AC3">
        <w:rPr>
          <w:rtl/>
        </w:rPr>
        <w:t xml:space="preserve"> (</w:t>
      </w:r>
      <w:r w:rsidRPr="000E3AC3">
        <w:rPr>
          <w:rFonts w:hint="eastAsia"/>
          <w:rtl/>
        </w:rPr>
        <w:t>הטופס</w:t>
      </w:r>
      <w:r w:rsidRPr="000E3AC3">
        <w:rPr>
          <w:rtl/>
        </w:rPr>
        <w:t xml:space="preserve"> הועבר לאחר </w:t>
      </w:r>
      <w:r w:rsidRPr="000E3AC3">
        <w:rPr>
          <w:rFonts w:hint="eastAsia"/>
          <w:rtl/>
        </w:rPr>
        <w:t>מכן</w:t>
      </w:r>
      <w:r w:rsidRPr="000E3AC3">
        <w:rPr>
          <w:rtl/>
        </w:rPr>
        <w:t xml:space="preserve"> </w:t>
      </w:r>
      <w:r w:rsidRPr="000E3AC3">
        <w:rPr>
          <w:rFonts w:hint="eastAsia"/>
          <w:rtl/>
        </w:rPr>
        <w:t>לגזברות</w:t>
      </w:r>
      <w:r w:rsidRPr="000E3AC3">
        <w:rPr>
          <w:rtl/>
        </w:rPr>
        <w:t xml:space="preserve"> </w:t>
      </w:r>
      <w:r w:rsidRPr="000E3AC3">
        <w:rPr>
          <w:rFonts w:hint="eastAsia"/>
          <w:rtl/>
        </w:rPr>
        <w:t>העירייה</w:t>
      </w:r>
      <w:r w:rsidRPr="000E3AC3">
        <w:rPr>
          <w:rtl/>
        </w:rPr>
        <w:t xml:space="preserve">, </w:t>
      </w:r>
      <w:r w:rsidRPr="000E3AC3">
        <w:rPr>
          <w:rFonts w:hint="eastAsia"/>
          <w:rtl/>
        </w:rPr>
        <w:t>לצורך</w:t>
      </w:r>
      <w:r w:rsidRPr="000E3AC3">
        <w:rPr>
          <w:rtl/>
        </w:rPr>
        <w:t xml:space="preserve"> </w:t>
      </w:r>
      <w:r w:rsidRPr="000E3AC3">
        <w:rPr>
          <w:rFonts w:hint="eastAsia"/>
          <w:rtl/>
        </w:rPr>
        <w:t>הוצאת</w:t>
      </w:r>
      <w:r w:rsidRPr="000E3AC3">
        <w:rPr>
          <w:rtl/>
        </w:rPr>
        <w:t xml:space="preserve"> </w:t>
      </w:r>
      <w:r w:rsidRPr="000E3AC3">
        <w:rPr>
          <w:rFonts w:hint="eastAsia"/>
          <w:rtl/>
        </w:rPr>
        <w:t>הזמנה</w:t>
      </w:r>
      <w:r w:rsidRPr="000E3AC3">
        <w:rPr>
          <w:rtl/>
        </w:rPr>
        <w:t xml:space="preserve"> </w:t>
      </w:r>
      <w:r w:rsidRPr="000E3AC3">
        <w:rPr>
          <w:rFonts w:hint="eastAsia"/>
          <w:rtl/>
        </w:rPr>
        <w:t>לספק</w:t>
      </w:r>
      <w:r w:rsidRPr="000E3AC3">
        <w:rPr>
          <w:rtl/>
        </w:rPr>
        <w:t xml:space="preserve"> </w:t>
      </w:r>
      <w:r w:rsidRPr="000E3AC3">
        <w:rPr>
          <w:rFonts w:hint="eastAsia"/>
          <w:rtl/>
        </w:rPr>
        <w:t>הזוכה</w:t>
      </w:r>
      <w:r w:rsidRPr="000E3AC3">
        <w:rPr>
          <w:rtl/>
        </w:rPr>
        <w:t>)</w:t>
      </w:r>
      <w:r>
        <w:rPr>
          <w:rStyle w:val="FootnoteReference0"/>
          <w:rtl/>
        </w:rPr>
        <w:footnoteReference w:id="26"/>
      </w:r>
      <w:r w:rsidRPr="000E3AC3">
        <w:rPr>
          <w:rtl/>
        </w:rPr>
        <w:t xml:space="preserve">, קיבלו ישירות מהספק את הטובין שרכשו, בדקו את תקינות הפריטים שהתקבלו ואישרו לגזברות </w:t>
      </w:r>
      <w:r w:rsidRPr="000E3AC3">
        <w:rPr>
          <w:rFonts w:hint="eastAsia"/>
          <w:rtl/>
        </w:rPr>
        <w:t>העירייה</w:t>
      </w:r>
      <w:r w:rsidRPr="000E3AC3">
        <w:rPr>
          <w:rtl/>
        </w:rPr>
        <w:t xml:space="preserve"> </w:t>
      </w:r>
      <w:r w:rsidRPr="000E3AC3">
        <w:rPr>
          <w:rFonts w:hint="eastAsia"/>
          <w:rtl/>
        </w:rPr>
        <w:t>את</w:t>
      </w:r>
      <w:r w:rsidRPr="000E3AC3">
        <w:rPr>
          <w:rtl/>
        </w:rPr>
        <w:t xml:space="preserve"> </w:t>
      </w:r>
      <w:r w:rsidRPr="000E3AC3">
        <w:rPr>
          <w:rFonts w:hint="eastAsia"/>
          <w:rtl/>
        </w:rPr>
        <w:t>ביצוע</w:t>
      </w:r>
      <w:r w:rsidRPr="000E3AC3">
        <w:rPr>
          <w:rtl/>
        </w:rPr>
        <w:t xml:space="preserve"> </w:t>
      </w:r>
      <w:r w:rsidRPr="000E3AC3">
        <w:rPr>
          <w:rFonts w:hint="eastAsia"/>
          <w:rtl/>
        </w:rPr>
        <w:t>התשלום</w:t>
      </w:r>
      <w:r w:rsidRPr="000E3AC3">
        <w:rPr>
          <w:rtl/>
        </w:rPr>
        <w:t xml:space="preserve"> </w:t>
      </w:r>
      <w:r w:rsidRPr="000E3AC3">
        <w:rPr>
          <w:rFonts w:hint="eastAsia"/>
          <w:rtl/>
        </w:rPr>
        <w:t>לספק</w:t>
      </w:r>
      <w:r w:rsidRPr="000E3AC3">
        <w:rPr>
          <w:rtl/>
        </w:rPr>
        <w:t>.</w:t>
      </w:r>
      <w:r w:rsidRPr="0012789B" w:rsidR="001A62A6">
        <w:rPr>
          <w:noProof/>
          <w:sz w:val="17"/>
          <w:szCs w:val="17"/>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7D5C" w:rsidRPr="00373C5D" w:rsidP="001A62A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3852106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3027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עובדי</w:t>
                            </w:r>
                            <w:r w:rsidRPr="001A62A6">
                              <w:rPr>
                                <w:rFonts w:cs="Tahoma"/>
                                <w:color w:val="0B5294"/>
                                <w:spacing w:val="-4"/>
                                <w:sz w:val="24"/>
                                <w:szCs w:val="24"/>
                                <w:rtl/>
                              </w:rPr>
                              <w:t xml:space="preserve"> </w:t>
                            </w:r>
                            <w:r w:rsidRPr="001A62A6">
                              <w:rPr>
                                <w:rFonts w:cs="Tahoma" w:hint="eastAsia"/>
                                <w:color w:val="0B5294"/>
                                <w:spacing w:val="-4"/>
                                <w:sz w:val="24"/>
                                <w:szCs w:val="24"/>
                                <w:rtl/>
                              </w:rPr>
                              <w:t>יחידות</w:t>
                            </w:r>
                            <w:r w:rsidRPr="001A62A6">
                              <w:rPr>
                                <w:rFonts w:cs="Tahoma"/>
                                <w:color w:val="0B5294"/>
                                <w:spacing w:val="-4"/>
                                <w:sz w:val="24"/>
                                <w:szCs w:val="24"/>
                                <w:rtl/>
                              </w:rPr>
                              <w:t xml:space="preserve"> </w:t>
                            </w:r>
                            <w:r w:rsidRPr="001A62A6">
                              <w:rPr>
                                <w:rFonts w:cs="Tahoma" w:hint="eastAsia"/>
                                <w:color w:val="0B5294"/>
                                <w:spacing w:val="-4"/>
                                <w:sz w:val="24"/>
                                <w:szCs w:val="24"/>
                                <w:rtl/>
                              </w:rPr>
                              <w:t>שונות</w:t>
                            </w:r>
                            <w:r w:rsidRPr="001A62A6">
                              <w:rPr>
                                <w:rFonts w:cs="Tahoma"/>
                                <w:color w:val="0B5294"/>
                                <w:spacing w:val="-4"/>
                                <w:sz w:val="24"/>
                                <w:szCs w:val="24"/>
                                <w:rtl/>
                              </w:rPr>
                              <w:t xml:space="preserve"> </w:t>
                            </w:r>
                            <w:r w:rsidRPr="001A62A6">
                              <w:rPr>
                                <w:rFonts w:cs="Tahoma" w:hint="eastAsia"/>
                                <w:color w:val="0B5294"/>
                                <w:spacing w:val="-4"/>
                                <w:sz w:val="24"/>
                                <w:szCs w:val="24"/>
                                <w:rtl/>
                              </w:rPr>
                              <w:t>בעירייה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שלא</w:t>
                            </w:r>
                            <w:r w:rsidRPr="001A62A6">
                              <w:rPr>
                                <w:rFonts w:cs="Tahoma"/>
                                <w:color w:val="0B5294"/>
                                <w:spacing w:val="-4"/>
                                <w:sz w:val="24"/>
                                <w:szCs w:val="24"/>
                                <w:rtl/>
                              </w:rPr>
                              <w:t xml:space="preserve"> </w:t>
                            </w:r>
                            <w:r w:rsidRPr="001A62A6">
                              <w:rPr>
                                <w:rFonts w:cs="Tahoma" w:hint="eastAsia"/>
                                <w:color w:val="0B5294"/>
                                <w:spacing w:val="-4"/>
                                <w:sz w:val="24"/>
                                <w:szCs w:val="24"/>
                                <w:rtl/>
                              </w:rPr>
                              <w:t>היו</w:t>
                            </w:r>
                            <w:r w:rsidRPr="001A62A6">
                              <w:rPr>
                                <w:rFonts w:cs="Tahoma"/>
                                <w:color w:val="0B5294"/>
                                <w:spacing w:val="-4"/>
                                <w:sz w:val="24"/>
                                <w:szCs w:val="24"/>
                                <w:rtl/>
                              </w:rPr>
                              <w:t xml:space="preserve"> </w:t>
                            </w:r>
                            <w:r w:rsidRPr="001A62A6">
                              <w:rPr>
                                <w:rFonts w:cs="Tahoma" w:hint="eastAsia"/>
                                <w:color w:val="0B5294"/>
                                <w:spacing w:val="-4"/>
                                <w:sz w:val="24"/>
                                <w:szCs w:val="24"/>
                                <w:rtl/>
                              </w:rPr>
                              <w:t>מורשים</w:t>
                            </w:r>
                            <w:r w:rsidRPr="001A62A6">
                              <w:rPr>
                                <w:rFonts w:cs="Tahoma"/>
                                <w:color w:val="0B5294"/>
                                <w:spacing w:val="-4"/>
                                <w:sz w:val="24"/>
                                <w:szCs w:val="24"/>
                                <w:rtl/>
                              </w:rPr>
                              <w:t xml:space="preserve"> </w:t>
                            </w:r>
                            <w:r w:rsidRPr="001A62A6">
                              <w:rPr>
                                <w:rFonts w:cs="Tahoma" w:hint="eastAsia"/>
                                <w:color w:val="0B5294"/>
                                <w:spacing w:val="-4"/>
                                <w:sz w:val="24"/>
                                <w:szCs w:val="24"/>
                                <w:rtl/>
                              </w:rPr>
                              <w:t>לבצע</w:t>
                            </w:r>
                            <w:r w:rsidRPr="001A62A6">
                              <w:rPr>
                                <w:rFonts w:cs="Tahoma"/>
                                <w:color w:val="0B5294"/>
                                <w:spacing w:val="-4"/>
                                <w:sz w:val="24"/>
                                <w:szCs w:val="24"/>
                                <w:rtl/>
                              </w:rPr>
                              <w:t xml:space="preserve"> </w:t>
                            </w:r>
                            <w:r w:rsidRPr="001A62A6">
                              <w:rPr>
                                <w:rFonts w:cs="Tahoma" w:hint="eastAsia"/>
                                <w:color w:val="0B5294"/>
                                <w:spacing w:val="-4"/>
                                <w:sz w:val="24"/>
                                <w:szCs w:val="24"/>
                                <w:rtl/>
                              </w:rPr>
                              <w:t>רכש</w:t>
                            </w:r>
                            <w:r w:rsidRPr="001A62A6">
                              <w:rPr>
                                <w:rFonts w:cs="Tahoma"/>
                                <w:color w:val="0B5294"/>
                                <w:spacing w:val="-4"/>
                                <w:sz w:val="24"/>
                                <w:szCs w:val="24"/>
                                <w:rtl/>
                              </w:rPr>
                              <w:t xml:space="preserve">, </w:t>
                            </w:r>
                            <w:r w:rsidRPr="001A62A6">
                              <w:rPr>
                                <w:rFonts w:cs="Tahoma" w:hint="eastAsia"/>
                                <w:color w:val="0B5294"/>
                                <w:spacing w:val="-4"/>
                                <w:sz w:val="24"/>
                                <w:szCs w:val="24"/>
                                <w:rtl/>
                              </w:rPr>
                              <w:t>ביצעו</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רכש</w:t>
                            </w:r>
                            <w:r w:rsidRPr="001A62A6">
                              <w:rPr>
                                <w:rFonts w:cs="Tahoma"/>
                                <w:color w:val="0B5294"/>
                                <w:spacing w:val="-4"/>
                                <w:sz w:val="24"/>
                                <w:szCs w:val="24"/>
                                <w:rtl/>
                              </w:rPr>
                              <w:t xml:space="preserve"> </w:t>
                            </w:r>
                            <w:r w:rsidRPr="001A62A6">
                              <w:rPr>
                                <w:rFonts w:cs="Tahoma" w:hint="eastAsia"/>
                                <w:color w:val="0B5294"/>
                                <w:spacing w:val="-4"/>
                                <w:sz w:val="24"/>
                                <w:szCs w:val="24"/>
                                <w:rtl/>
                              </w:rPr>
                              <w:t>הטובין</w:t>
                            </w:r>
                            <w:r w:rsidRPr="001A62A6">
                              <w:rPr>
                                <w:rFonts w:cs="Tahoma"/>
                                <w:color w:val="0B5294"/>
                                <w:spacing w:val="-4"/>
                                <w:sz w:val="24"/>
                                <w:szCs w:val="24"/>
                                <w:rtl/>
                              </w:rPr>
                              <w:t xml:space="preserve">, </w:t>
                            </w:r>
                            <w:r w:rsidRPr="001A62A6">
                              <w:rPr>
                                <w:rFonts w:cs="Tahoma" w:hint="eastAsia"/>
                                <w:color w:val="0B5294"/>
                                <w:spacing w:val="-4"/>
                                <w:sz w:val="24"/>
                                <w:szCs w:val="24"/>
                                <w:rtl/>
                              </w:rPr>
                              <w:t>ללא</w:t>
                            </w:r>
                            <w:r w:rsidRPr="001A62A6">
                              <w:rPr>
                                <w:rFonts w:cs="Tahoma"/>
                                <w:color w:val="0B5294"/>
                                <w:spacing w:val="-4"/>
                                <w:sz w:val="24"/>
                                <w:szCs w:val="24"/>
                                <w:rtl/>
                              </w:rPr>
                              <w:t xml:space="preserve"> </w:t>
                            </w:r>
                            <w:r w:rsidRPr="001A62A6">
                              <w:rPr>
                                <w:rFonts w:cs="Tahoma" w:hint="eastAsia"/>
                                <w:color w:val="0B5294"/>
                                <w:spacing w:val="-4"/>
                                <w:sz w:val="24"/>
                                <w:szCs w:val="24"/>
                                <w:rtl/>
                              </w:rPr>
                              <w:t>הקפדה</w:t>
                            </w:r>
                            <w:r w:rsidRPr="001A62A6">
                              <w:rPr>
                                <w:rFonts w:cs="Tahoma"/>
                                <w:color w:val="0B5294"/>
                                <w:spacing w:val="-4"/>
                                <w:sz w:val="24"/>
                                <w:szCs w:val="24"/>
                                <w:rtl/>
                              </w:rPr>
                              <w:t xml:space="preserve"> </w:t>
                            </w:r>
                            <w:r w:rsidRPr="001A62A6">
                              <w:rPr>
                                <w:rFonts w:cs="Tahoma" w:hint="eastAsia"/>
                                <w:color w:val="0B5294"/>
                                <w:spacing w:val="-4"/>
                                <w:sz w:val="24"/>
                                <w:szCs w:val="24"/>
                                <w:rtl/>
                              </w:rPr>
                              <w:t>על</w:t>
                            </w:r>
                            <w:r w:rsidRPr="001A62A6">
                              <w:rPr>
                                <w:rFonts w:cs="Tahoma"/>
                                <w:color w:val="0B5294"/>
                                <w:spacing w:val="-4"/>
                                <w:sz w:val="24"/>
                                <w:szCs w:val="24"/>
                                <w:rtl/>
                              </w:rPr>
                              <w:t xml:space="preserve"> </w:t>
                            </w:r>
                            <w:r w:rsidRPr="001A62A6">
                              <w:rPr>
                                <w:rFonts w:cs="Tahoma" w:hint="eastAsia"/>
                                <w:color w:val="0B5294"/>
                                <w:spacing w:val="-4"/>
                                <w:sz w:val="24"/>
                                <w:szCs w:val="24"/>
                                <w:rtl/>
                              </w:rPr>
                              <w:t>הפרדת</w:t>
                            </w:r>
                            <w:r w:rsidRPr="001A62A6">
                              <w:rPr>
                                <w:rFonts w:cs="Tahoma"/>
                                <w:color w:val="0B5294"/>
                                <w:spacing w:val="-4"/>
                                <w:sz w:val="24"/>
                                <w:szCs w:val="24"/>
                                <w:rtl/>
                              </w:rPr>
                              <w:t xml:space="preserve"> </w:t>
                            </w:r>
                            <w:r w:rsidRPr="001A62A6">
                              <w:rPr>
                                <w:rFonts w:cs="Tahoma" w:hint="eastAsia"/>
                                <w:color w:val="0B5294"/>
                                <w:spacing w:val="-4"/>
                                <w:sz w:val="24"/>
                                <w:szCs w:val="24"/>
                                <w:rtl/>
                              </w:rPr>
                              <w:t>תפקידים</w:t>
                            </w:r>
                            <w:r w:rsidRPr="001A62A6">
                              <w:rPr>
                                <w:rFonts w:cs="Tahoma"/>
                                <w:color w:val="0B5294"/>
                                <w:spacing w:val="-4"/>
                                <w:sz w:val="24"/>
                                <w:szCs w:val="24"/>
                                <w:rtl/>
                              </w:rPr>
                              <w:t xml:space="preserve"> </w:t>
                            </w:r>
                            <w:r w:rsidRPr="001A62A6">
                              <w:rPr>
                                <w:rFonts w:cs="Tahoma" w:hint="eastAsia"/>
                                <w:color w:val="0B5294"/>
                                <w:spacing w:val="-4"/>
                                <w:sz w:val="24"/>
                                <w:szCs w:val="24"/>
                                <w:rtl/>
                              </w:rPr>
                              <w:t>ובלי</w:t>
                            </w:r>
                            <w:r w:rsidRPr="001A62A6">
                              <w:rPr>
                                <w:rFonts w:cs="Tahoma"/>
                                <w:color w:val="0B5294"/>
                                <w:spacing w:val="-4"/>
                                <w:sz w:val="24"/>
                                <w:szCs w:val="24"/>
                                <w:rtl/>
                              </w:rPr>
                              <w:t xml:space="preserve"> </w:t>
                            </w:r>
                            <w:r w:rsidRPr="001A62A6">
                              <w:rPr>
                                <w:rFonts w:cs="Tahoma" w:hint="eastAsia"/>
                                <w:color w:val="0B5294"/>
                                <w:spacing w:val="-4"/>
                                <w:sz w:val="24"/>
                                <w:szCs w:val="24"/>
                                <w:rtl/>
                              </w:rPr>
                              <w:t>שמחלקת</w:t>
                            </w:r>
                            <w:r w:rsidRPr="001A62A6">
                              <w:rPr>
                                <w:rFonts w:cs="Tahoma"/>
                                <w:color w:val="0B5294"/>
                                <w:spacing w:val="-4"/>
                                <w:sz w:val="24"/>
                                <w:szCs w:val="24"/>
                                <w:rtl/>
                              </w:rPr>
                              <w:t xml:space="preserve"> </w:t>
                            </w:r>
                            <w:r w:rsidRPr="001A62A6">
                              <w:rPr>
                                <w:rFonts w:cs="Tahoma" w:hint="eastAsia"/>
                                <w:color w:val="0B5294"/>
                                <w:spacing w:val="-4"/>
                                <w:sz w:val="24"/>
                                <w:szCs w:val="24"/>
                                <w:rtl/>
                              </w:rPr>
                              <w:t>הרכש</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בדקה</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תקינותו</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הליך</w:t>
                            </w:r>
                            <w:r w:rsidRPr="001A62A6">
                              <w:rPr>
                                <w:rFonts w:cs="Tahoma"/>
                                <w:color w:val="0B5294"/>
                                <w:spacing w:val="-4"/>
                                <w:sz w:val="24"/>
                                <w:szCs w:val="24"/>
                                <w:rtl/>
                              </w:rPr>
                              <w:t xml:space="preserve"> </w:t>
                            </w:r>
                            <w:r w:rsidRPr="001A62A6">
                              <w:rPr>
                                <w:rFonts w:cs="Tahoma" w:hint="eastAsia"/>
                                <w:color w:val="0B5294"/>
                                <w:spacing w:val="-4"/>
                                <w:sz w:val="24"/>
                                <w:szCs w:val="24"/>
                                <w:rtl/>
                              </w:rPr>
                              <w:t>הרכש</w:t>
                            </w:r>
                          </w:p>
                          <w:p w:rsidR="00B27D5C" w:rsidRPr="00373C5D" w:rsidP="001A62A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5608725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6227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B27D5C" w:rsidRPr="00373C5D" w:rsidP="001A62A6">
                      <w:pPr>
                        <w:spacing w:line="240" w:lineRule="atLeast"/>
                        <w:rPr>
                          <w:rFonts w:cs="Tahoma"/>
                          <w:b/>
                          <w:bCs/>
                          <w:color w:val="0B5294"/>
                          <w:sz w:val="48"/>
                          <w:szCs w:val="48"/>
                          <w:rtl/>
                        </w:rPr>
                      </w:pPr>
                      <w:drawing>
                        <wp:inline distT="0" distB="0" distL="0" distR="0">
                          <wp:extent cx="311150" cy="2568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2871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עובדי</w:t>
                      </w:r>
                      <w:r w:rsidRPr="001A62A6">
                        <w:rPr>
                          <w:rFonts w:cs="Tahoma"/>
                          <w:color w:val="0B5294"/>
                          <w:spacing w:val="-4"/>
                          <w:sz w:val="24"/>
                          <w:szCs w:val="24"/>
                          <w:rtl/>
                        </w:rPr>
                        <w:t xml:space="preserve"> </w:t>
                      </w:r>
                      <w:r w:rsidRPr="001A62A6">
                        <w:rPr>
                          <w:rFonts w:cs="Tahoma" w:hint="eastAsia"/>
                          <w:color w:val="0B5294"/>
                          <w:spacing w:val="-4"/>
                          <w:sz w:val="24"/>
                          <w:szCs w:val="24"/>
                          <w:rtl/>
                        </w:rPr>
                        <w:t>יחידות</w:t>
                      </w:r>
                      <w:r w:rsidRPr="001A62A6">
                        <w:rPr>
                          <w:rFonts w:cs="Tahoma"/>
                          <w:color w:val="0B5294"/>
                          <w:spacing w:val="-4"/>
                          <w:sz w:val="24"/>
                          <w:szCs w:val="24"/>
                          <w:rtl/>
                        </w:rPr>
                        <w:t xml:space="preserve"> </w:t>
                      </w:r>
                      <w:r w:rsidRPr="001A62A6">
                        <w:rPr>
                          <w:rFonts w:cs="Tahoma" w:hint="eastAsia"/>
                          <w:color w:val="0B5294"/>
                          <w:spacing w:val="-4"/>
                          <w:sz w:val="24"/>
                          <w:szCs w:val="24"/>
                          <w:rtl/>
                        </w:rPr>
                        <w:t>שונות</w:t>
                      </w:r>
                      <w:r w:rsidRPr="001A62A6">
                        <w:rPr>
                          <w:rFonts w:cs="Tahoma"/>
                          <w:color w:val="0B5294"/>
                          <w:spacing w:val="-4"/>
                          <w:sz w:val="24"/>
                          <w:szCs w:val="24"/>
                          <w:rtl/>
                        </w:rPr>
                        <w:t xml:space="preserve"> </w:t>
                      </w:r>
                      <w:r w:rsidRPr="001A62A6">
                        <w:rPr>
                          <w:rFonts w:cs="Tahoma" w:hint="eastAsia"/>
                          <w:color w:val="0B5294"/>
                          <w:spacing w:val="-4"/>
                          <w:sz w:val="24"/>
                          <w:szCs w:val="24"/>
                          <w:rtl/>
                        </w:rPr>
                        <w:t>בעירייה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שלא</w:t>
                      </w:r>
                      <w:r w:rsidRPr="001A62A6">
                        <w:rPr>
                          <w:rFonts w:cs="Tahoma"/>
                          <w:color w:val="0B5294"/>
                          <w:spacing w:val="-4"/>
                          <w:sz w:val="24"/>
                          <w:szCs w:val="24"/>
                          <w:rtl/>
                        </w:rPr>
                        <w:t xml:space="preserve"> </w:t>
                      </w:r>
                      <w:r w:rsidRPr="001A62A6">
                        <w:rPr>
                          <w:rFonts w:cs="Tahoma" w:hint="eastAsia"/>
                          <w:color w:val="0B5294"/>
                          <w:spacing w:val="-4"/>
                          <w:sz w:val="24"/>
                          <w:szCs w:val="24"/>
                          <w:rtl/>
                        </w:rPr>
                        <w:t>היו</w:t>
                      </w:r>
                      <w:r w:rsidRPr="001A62A6">
                        <w:rPr>
                          <w:rFonts w:cs="Tahoma"/>
                          <w:color w:val="0B5294"/>
                          <w:spacing w:val="-4"/>
                          <w:sz w:val="24"/>
                          <w:szCs w:val="24"/>
                          <w:rtl/>
                        </w:rPr>
                        <w:t xml:space="preserve"> </w:t>
                      </w:r>
                      <w:r w:rsidRPr="001A62A6">
                        <w:rPr>
                          <w:rFonts w:cs="Tahoma" w:hint="eastAsia"/>
                          <w:color w:val="0B5294"/>
                          <w:spacing w:val="-4"/>
                          <w:sz w:val="24"/>
                          <w:szCs w:val="24"/>
                          <w:rtl/>
                        </w:rPr>
                        <w:t>מורשים</w:t>
                      </w:r>
                      <w:r w:rsidRPr="001A62A6">
                        <w:rPr>
                          <w:rFonts w:cs="Tahoma"/>
                          <w:color w:val="0B5294"/>
                          <w:spacing w:val="-4"/>
                          <w:sz w:val="24"/>
                          <w:szCs w:val="24"/>
                          <w:rtl/>
                        </w:rPr>
                        <w:t xml:space="preserve"> </w:t>
                      </w:r>
                      <w:r w:rsidRPr="001A62A6">
                        <w:rPr>
                          <w:rFonts w:cs="Tahoma" w:hint="eastAsia"/>
                          <w:color w:val="0B5294"/>
                          <w:spacing w:val="-4"/>
                          <w:sz w:val="24"/>
                          <w:szCs w:val="24"/>
                          <w:rtl/>
                        </w:rPr>
                        <w:t>לבצע</w:t>
                      </w:r>
                      <w:r w:rsidRPr="001A62A6">
                        <w:rPr>
                          <w:rFonts w:cs="Tahoma"/>
                          <w:color w:val="0B5294"/>
                          <w:spacing w:val="-4"/>
                          <w:sz w:val="24"/>
                          <w:szCs w:val="24"/>
                          <w:rtl/>
                        </w:rPr>
                        <w:t xml:space="preserve"> </w:t>
                      </w:r>
                      <w:r w:rsidRPr="001A62A6">
                        <w:rPr>
                          <w:rFonts w:cs="Tahoma" w:hint="eastAsia"/>
                          <w:color w:val="0B5294"/>
                          <w:spacing w:val="-4"/>
                          <w:sz w:val="24"/>
                          <w:szCs w:val="24"/>
                          <w:rtl/>
                        </w:rPr>
                        <w:t>רכש</w:t>
                      </w:r>
                      <w:r w:rsidRPr="001A62A6">
                        <w:rPr>
                          <w:rFonts w:cs="Tahoma"/>
                          <w:color w:val="0B5294"/>
                          <w:spacing w:val="-4"/>
                          <w:sz w:val="24"/>
                          <w:szCs w:val="24"/>
                          <w:rtl/>
                        </w:rPr>
                        <w:t xml:space="preserve">, </w:t>
                      </w:r>
                      <w:r w:rsidRPr="001A62A6">
                        <w:rPr>
                          <w:rFonts w:cs="Tahoma" w:hint="eastAsia"/>
                          <w:color w:val="0B5294"/>
                          <w:spacing w:val="-4"/>
                          <w:sz w:val="24"/>
                          <w:szCs w:val="24"/>
                          <w:rtl/>
                        </w:rPr>
                        <w:t>ביצעו</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רכש</w:t>
                      </w:r>
                      <w:r w:rsidRPr="001A62A6">
                        <w:rPr>
                          <w:rFonts w:cs="Tahoma"/>
                          <w:color w:val="0B5294"/>
                          <w:spacing w:val="-4"/>
                          <w:sz w:val="24"/>
                          <w:szCs w:val="24"/>
                          <w:rtl/>
                        </w:rPr>
                        <w:t xml:space="preserve"> </w:t>
                      </w:r>
                      <w:r w:rsidRPr="001A62A6">
                        <w:rPr>
                          <w:rFonts w:cs="Tahoma" w:hint="eastAsia"/>
                          <w:color w:val="0B5294"/>
                          <w:spacing w:val="-4"/>
                          <w:sz w:val="24"/>
                          <w:szCs w:val="24"/>
                          <w:rtl/>
                        </w:rPr>
                        <w:t>הטובין</w:t>
                      </w:r>
                      <w:r w:rsidRPr="001A62A6">
                        <w:rPr>
                          <w:rFonts w:cs="Tahoma"/>
                          <w:color w:val="0B5294"/>
                          <w:spacing w:val="-4"/>
                          <w:sz w:val="24"/>
                          <w:szCs w:val="24"/>
                          <w:rtl/>
                        </w:rPr>
                        <w:t xml:space="preserve">, </w:t>
                      </w:r>
                      <w:r w:rsidRPr="001A62A6">
                        <w:rPr>
                          <w:rFonts w:cs="Tahoma" w:hint="eastAsia"/>
                          <w:color w:val="0B5294"/>
                          <w:spacing w:val="-4"/>
                          <w:sz w:val="24"/>
                          <w:szCs w:val="24"/>
                          <w:rtl/>
                        </w:rPr>
                        <w:t>ללא</w:t>
                      </w:r>
                      <w:r w:rsidRPr="001A62A6">
                        <w:rPr>
                          <w:rFonts w:cs="Tahoma"/>
                          <w:color w:val="0B5294"/>
                          <w:spacing w:val="-4"/>
                          <w:sz w:val="24"/>
                          <w:szCs w:val="24"/>
                          <w:rtl/>
                        </w:rPr>
                        <w:t xml:space="preserve"> </w:t>
                      </w:r>
                      <w:r w:rsidRPr="001A62A6">
                        <w:rPr>
                          <w:rFonts w:cs="Tahoma" w:hint="eastAsia"/>
                          <w:color w:val="0B5294"/>
                          <w:spacing w:val="-4"/>
                          <w:sz w:val="24"/>
                          <w:szCs w:val="24"/>
                          <w:rtl/>
                        </w:rPr>
                        <w:t>הקפדה</w:t>
                      </w:r>
                      <w:r w:rsidRPr="001A62A6">
                        <w:rPr>
                          <w:rFonts w:cs="Tahoma"/>
                          <w:color w:val="0B5294"/>
                          <w:spacing w:val="-4"/>
                          <w:sz w:val="24"/>
                          <w:szCs w:val="24"/>
                          <w:rtl/>
                        </w:rPr>
                        <w:t xml:space="preserve"> </w:t>
                      </w:r>
                      <w:r w:rsidRPr="001A62A6">
                        <w:rPr>
                          <w:rFonts w:cs="Tahoma" w:hint="eastAsia"/>
                          <w:color w:val="0B5294"/>
                          <w:spacing w:val="-4"/>
                          <w:sz w:val="24"/>
                          <w:szCs w:val="24"/>
                          <w:rtl/>
                        </w:rPr>
                        <w:t>על</w:t>
                      </w:r>
                      <w:r w:rsidRPr="001A62A6">
                        <w:rPr>
                          <w:rFonts w:cs="Tahoma"/>
                          <w:color w:val="0B5294"/>
                          <w:spacing w:val="-4"/>
                          <w:sz w:val="24"/>
                          <w:szCs w:val="24"/>
                          <w:rtl/>
                        </w:rPr>
                        <w:t xml:space="preserve"> </w:t>
                      </w:r>
                      <w:r w:rsidRPr="001A62A6">
                        <w:rPr>
                          <w:rFonts w:cs="Tahoma" w:hint="eastAsia"/>
                          <w:color w:val="0B5294"/>
                          <w:spacing w:val="-4"/>
                          <w:sz w:val="24"/>
                          <w:szCs w:val="24"/>
                          <w:rtl/>
                        </w:rPr>
                        <w:t>הפרדת</w:t>
                      </w:r>
                      <w:r w:rsidRPr="001A62A6">
                        <w:rPr>
                          <w:rFonts w:cs="Tahoma"/>
                          <w:color w:val="0B5294"/>
                          <w:spacing w:val="-4"/>
                          <w:sz w:val="24"/>
                          <w:szCs w:val="24"/>
                          <w:rtl/>
                        </w:rPr>
                        <w:t xml:space="preserve"> </w:t>
                      </w:r>
                      <w:r w:rsidRPr="001A62A6">
                        <w:rPr>
                          <w:rFonts w:cs="Tahoma" w:hint="eastAsia"/>
                          <w:color w:val="0B5294"/>
                          <w:spacing w:val="-4"/>
                          <w:sz w:val="24"/>
                          <w:szCs w:val="24"/>
                          <w:rtl/>
                        </w:rPr>
                        <w:t>תפקידים</w:t>
                      </w:r>
                      <w:r w:rsidRPr="001A62A6">
                        <w:rPr>
                          <w:rFonts w:cs="Tahoma"/>
                          <w:color w:val="0B5294"/>
                          <w:spacing w:val="-4"/>
                          <w:sz w:val="24"/>
                          <w:szCs w:val="24"/>
                          <w:rtl/>
                        </w:rPr>
                        <w:t xml:space="preserve"> </w:t>
                      </w:r>
                      <w:r w:rsidRPr="001A62A6">
                        <w:rPr>
                          <w:rFonts w:cs="Tahoma" w:hint="eastAsia"/>
                          <w:color w:val="0B5294"/>
                          <w:spacing w:val="-4"/>
                          <w:sz w:val="24"/>
                          <w:szCs w:val="24"/>
                          <w:rtl/>
                        </w:rPr>
                        <w:t>ובלי</w:t>
                      </w:r>
                      <w:r w:rsidRPr="001A62A6">
                        <w:rPr>
                          <w:rFonts w:cs="Tahoma"/>
                          <w:color w:val="0B5294"/>
                          <w:spacing w:val="-4"/>
                          <w:sz w:val="24"/>
                          <w:szCs w:val="24"/>
                          <w:rtl/>
                        </w:rPr>
                        <w:t xml:space="preserve"> </w:t>
                      </w:r>
                      <w:r w:rsidRPr="001A62A6">
                        <w:rPr>
                          <w:rFonts w:cs="Tahoma" w:hint="eastAsia"/>
                          <w:color w:val="0B5294"/>
                          <w:spacing w:val="-4"/>
                          <w:sz w:val="24"/>
                          <w:szCs w:val="24"/>
                          <w:rtl/>
                        </w:rPr>
                        <w:t>שמחלקת</w:t>
                      </w:r>
                      <w:r w:rsidRPr="001A62A6">
                        <w:rPr>
                          <w:rFonts w:cs="Tahoma"/>
                          <w:color w:val="0B5294"/>
                          <w:spacing w:val="-4"/>
                          <w:sz w:val="24"/>
                          <w:szCs w:val="24"/>
                          <w:rtl/>
                        </w:rPr>
                        <w:t xml:space="preserve"> </w:t>
                      </w:r>
                      <w:r w:rsidRPr="001A62A6">
                        <w:rPr>
                          <w:rFonts w:cs="Tahoma" w:hint="eastAsia"/>
                          <w:color w:val="0B5294"/>
                          <w:spacing w:val="-4"/>
                          <w:sz w:val="24"/>
                          <w:szCs w:val="24"/>
                          <w:rtl/>
                        </w:rPr>
                        <w:t>הרכש</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בדקה</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תקינותו</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הליך</w:t>
                      </w:r>
                      <w:r w:rsidRPr="001A62A6">
                        <w:rPr>
                          <w:rFonts w:cs="Tahoma"/>
                          <w:color w:val="0B5294"/>
                          <w:spacing w:val="-4"/>
                          <w:sz w:val="24"/>
                          <w:szCs w:val="24"/>
                          <w:rtl/>
                        </w:rPr>
                        <w:t xml:space="preserve"> </w:t>
                      </w:r>
                      <w:r w:rsidRPr="001A62A6">
                        <w:rPr>
                          <w:rFonts w:cs="Tahoma" w:hint="eastAsia"/>
                          <w:color w:val="0B5294"/>
                          <w:spacing w:val="-4"/>
                          <w:sz w:val="24"/>
                          <w:szCs w:val="24"/>
                          <w:rtl/>
                        </w:rPr>
                        <w:t>הרכש</w:t>
                      </w:r>
                    </w:p>
                    <w:p w:rsidR="00B27D5C" w:rsidRPr="00373C5D" w:rsidP="001A62A6">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2044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33266" w:rsidRPr="000E3AC3" w:rsidP="000E3AC3">
      <w:pPr>
        <w:pStyle w:val="RESHET"/>
        <w:rPr>
          <w:rtl/>
        </w:rPr>
      </w:pPr>
      <w:r w:rsidRPr="000E3AC3">
        <w:rPr>
          <w:rFonts w:hint="eastAsia"/>
          <w:rtl/>
        </w:rPr>
        <w:t>משרד</w:t>
      </w:r>
      <w:r w:rsidRPr="000E3AC3">
        <w:rPr>
          <w:rtl/>
        </w:rPr>
        <w:t xml:space="preserve"> מבקר המדינה </w:t>
      </w:r>
      <w:r w:rsidRPr="000E3AC3">
        <w:rPr>
          <w:rFonts w:hint="cs"/>
          <w:rtl/>
        </w:rPr>
        <w:t>מ</w:t>
      </w:r>
      <w:r w:rsidRPr="000E3AC3">
        <w:rPr>
          <w:rtl/>
        </w:rPr>
        <w:t xml:space="preserve">עיר </w:t>
      </w:r>
      <w:r w:rsidRPr="000E3AC3">
        <w:rPr>
          <w:rFonts w:hint="cs"/>
          <w:rtl/>
        </w:rPr>
        <w:t>לעירייה</w:t>
      </w:r>
      <w:r w:rsidRPr="000E3AC3">
        <w:rPr>
          <w:rtl/>
        </w:rPr>
        <w:t xml:space="preserve"> על שלא הקפידה</w:t>
      </w:r>
      <w:r w:rsidRPr="000E3AC3">
        <w:rPr>
          <w:rFonts w:hint="cs"/>
          <w:rtl/>
        </w:rPr>
        <w:t xml:space="preserve"> כי רק הגורמים שמונו לבצע את תהליך רכש הטובין ימלאו תפקיד זה, ו</w:t>
      </w:r>
      <w:r w:rsidRPr="000E3AC3">
        <w:rPr>
          <w:rFonts w:hint="eastAsia"/>
          <w:rtl/>
        </w:rPr>
        <w:t>על</w:t>
      </w:r>
      <w:r w:rsidRPr="000E3AC3">
        <w:rPr>
          <w:rtl/>
        </w:rPr>
        <w:t xml:space="preserve"> שלא הקפידה </w:t>
      </w:r>
      <w:r w:rsidRPr="000E3AC3">
        <w:rPr>
          <w:rFonts w:hint="cs"/>
          <w:rtl/>
        </w:rPr>
        <w:t>כי מחלקת</w:t>
      </w:r>
      <w:r w:rsidRPr="000E3AC3">
        <w:rPr>
          <w:rtl/>
        </w:rPr>
        <w:t xml:space="preserve"> </w:t>
      </w:r>
      <w:r w:rsidRPr="000E3AC3">
        <w:rPr>
          <w:rFonts w:hint="eastAsia"/>
          <w:rtl/>
        </w:rPr>
        <w:t>הרכש</w:t>
      </w:r>
      <w:r w:rsidRPr="000E3AC3">
        <w:rPr>
          <w:rtl/>
        </w:rPr>
        <w:t xml:space="preserve"> </w:t>
      </w:r>
      <w:r w:rsidRPr="000E3AC3">
        <w:rPr>
          <w:rFonts w:hint="eastAsia"/>
          <w:rtl/>
        </w:rPr>
        <w:t>של</w:t>
      </w:r>
      <w:r w:rsidRPr="000E3AC3">
        <w:rPr>
          <w:rtl/>
        </w:rPr>
        <w:t xml:space="preserve"> </w:t>
      </w:r>
      <w:r w:rsidRPr="000E3AC3">
        <w:rPr>
          <w:rFonts w:hint="eastAsia"/>
          <w:rtl/>
        </w:rPr>
        <w:t>העירייה</w:t>
      </w:r>
      <w:r w:rsidRPr="000E3AC3">
        <w:rPr>
          <w:rFonts w:hint="cs"/>
          <w:rtl/>
        </w:rPr>
        <w:t xml:space="preserve"> תפקח על התהליך. באופן הזה לא נשמר </w:t>
      </w:r>
      <w:r w:rsidRPr="000E3AC3">
        <w:rPr>
          <w:rtl/>
        </w:rPr>
        <w:t>עקרון הפרדת התפקידים</w:t>
      </w:r>
      <w:r w:rsidRPr="000E3AC3">
        <w:rPr>
          <w:rFonts w:hint="cs"/>
          <w:rtl/>
        </w:rPr>
        <w:t>, המשמש אמצעי מרכזי של בקרה ונועד לחשוף טעויות, אי-סדרים ומעילות</w:t>
      </w:r>
      <w:r w:rsidRPr="000E3AC3">
        <w:rPr>
          <w:rtl/>
        </w:rPr>
        <w:t xml:space="preserve">. </w:t>
      </w:r>
      <w:r w:rsidRPr="000E3AC3">
        <w:rPr>
          <w:rFonts w:hint="cs"/>
          <w:rtl/>
        </w:rPr>
        <w:t xml:space="preserve">הליכי </w:t>
      </w:r>
      <w:r w:rsidRPr="000E3AC3">
        <w:rPr>
          <w:rFonts w:hint="eastAsia"/>
          <w:rtl/>
        </w:rPr>
        <w:t>רכש</w:t>
      </w:r>
      <w:r w:rsidRPr="000E3AC3">
        <w:rPr>
          <w:rtl/>
        </w:rPr>
        <w:t xml:space="preserve"> </w:t>
      </w:r>
      <w:r w:rsidRPr="000E3AC3">
        <w:rPr>
          <w:rFonts w:hint="cs"/>
          <w:rtl/>
        </w:rPr>
        <w:t>שאינם מפוקחים כראוי ו</w:t>
      </w:r>
      <w:r w:rsidRPr="000E3AC3">
        <w:rPr>
          <w:rtl/>
        </w:rPr>
        <w:t>מבוצע</w:t>
      </w:r>
      <w:r w:rsidRPr="000E3AC3">
        <w:rPr>
          <w:rFonts w:hint="cs"/>
          <w:rtl/>
        </w:rPr>
        <w:t>ים</w:t>
      </w:r>
      <w:r w:rsidRPr="000E3AC3">
        <w:rPr>
          <w:rtl/>
        </w:rPr>
        <w:t xml:space="preserve"> על ידי גורמים שאינם מורשים </w:t>
      </w:r>
      <w:r w:rsidRPr="000E3AC3">
        <w:rPr>
          <w:rFonts w:hint="cs"/>
          <w:rtl/>
        </w:rPr>
        <w:t>לכך פוגעים</w:t>
      </w:r>
      <w:r w:rsidRPr="000E3AC3">
        <w:rPr>
          <w:rtl/>
        </w:rPr>
        <w:t xml:space="preserve"> </w:t>
      </w:r>
      <w:r w:rsidRPr="000E3AC3">
        <w:rPr>
          <w:rFonts w:hint="cs"/>
          <w:rtl/>
        </w:rPr>
        <w:t>ב</w:t>
      </w:r>
      <w:r w:rsidRPr="000E3AC3">
        <w:rPr>
          <w:rtl/>
        </w:rPr>
        <w:t>עקרון היעילות הכלכלית</w:t>
      </w:r>
      <w:r w:rsidRPr="000E3AC3">
        <w:rPr>
          <w:rFonts w:hint="cs"/>
          <w:rtl/>
        </w:rPr>
        <w:t xml:space="preserve"> ובסדרי </w:t>
      </w:r>
      <w:r w:rsidRPr="000E3AC3">
        <w:rPr>
          <w:rFonts w:hint="cs"/>
          <w:rtl/>
        </w:rPr>
        <w:t>מינהל</w:t>
      </w:r>
      <w:r w:rsidRPr="000E3AC3">
        <w:rPr>
          <w:rFonts w:hint="cs"/>
          <w:rtl/>
        </w:rPr>
        <w:t xml:space="preserve"> תקין</w:t>
      </w:r>
      <w:r w:rsidRPr="000E3AC3">
        <w:rPr>
          <w:rtl/>
        </w:rPr>
        <w:t xml:space="preserve">. </w:t>
      </w:r>
      <w:r w:rsidRPr="000E3AC3">
        <w:rPr>
          <w:rFonts w:hint="cs"/>
          <w:rtl/>
        </w:rPr>
        <w:t>כמו כן, מתכונת פעילותה האמורה של העירייה מעוררת חשש כי העירייה נחשפה לסיכונים בתחום טוהר המידות.</w:t>
      </w:r>
    </w:p>
    <w:p w:rsidR="00533266" w:rsidRPr="000E3AC3" w:rsidP="000E3AC3">
      <w:pPr>
        <w:spacing w:before="180" w:line="260" w:lineRule="exact"/>
        <w:ind w:right="2268"/>
        <w:jc w:val="both"/>
        <w:rPr>
          <w:rFonts w:ascii="Tahoma" w:hAnsi="Tahoma" w:cs="Tahoma"/>
          <w:sz w:val="18"/>
          <w:szCs w:val="18"/>
          <w:rtl/>
        </w:rPr>
      </w:pPr>
      <w:r w:rsidRPr="000E3AC3">
        <w:rPr>
          <w:rFonts w:ascii="Tahoma" w:hAnsi="Tahoma" w:cs="Tahoma" w:hint="cs"/>
          <w:sz w:val="18"/>
          <w:szCs w:val="18"/>
          <w:rtl/>
        </w:rPr>
        <w:t>העירייה</w:t>
      </w:r>
      <w:r w:rsidRPr="000E3AC3">
        <w:rPr>
          <w:rFonts w:ascii="Tahoma" w:hAnsi="Tahoma" w:cs="Tahoma"/>
          <w:sz w:val="18"/>
          <w:szCs w:val="18"/>
          <w:rtl/>
        </w:rPr>
        <w:t xml:space="preserve"> מסר</w:t>
      </w:r>
      <w:r w:rsidRPr="000E3AC3">
        <w:rPr>
          <w:rFonts w:ascii="Tahoma" w:hAnsi="Tahoma" w:cs="Tahoma" w:hint="cs"/>
          <w:sz w:val="18"/>
          <w:szCs w:val="18"/>
          <w:rtl/>
        </w:rPr>
        <w:t>ה</w:t>
      </w:r>
      <w:r w:rsidRPr="000E3AC3">
        <w:rPr>
          <w:rFonts w:ascii="Tahoma" w:hAnsi="Tahoma" w:cs="Tahoma"/>
          <w:sz w:val="18"/>
          <w:szCs w:val="18"/>
          <w:rtl/>
        </w:rPr>
        <w:t xml:space="preserve"> בתשובת</w:t>
      </w:r>
      <w:r w:rsidRPr="000E3AC3">
        <w:rPr>
          <w:rFonts w:ascii="Tahoma" w:hAnsi="Tahoma" w:cs="Tahoma" w:hint="cs"/>
          <w:sz w:val="18"/>
          <w:szCs w:val="18"/>
          <w:rtl/>
        </w:rPr>
        <w:t>ה</w:t>
      </w:r>
      <w:r w:rsidRPr="000E3AC3">
        <w:rPr>
          <w:rFonts w:ascii="Tahoma" w:hAnsi="Tahoma" w:cs="Tahoma"/>
          <w:sz w:val="18"/>
          <w:szCs w:val="18"/>
          <w:rtl/>
        </w:rPr>
        <w:t xml:space="preserve"> למשרד מבקר המדינה כי </w:t>
      </w:r>
      <w:r w:rsidRPr="000E3AC3">
        <w:rPr>
          <w:rFonts w:ascii="Tahoma" w:hAnsi="Tahoma" w:cs="Tahoma" w:hint="cs"/>
          <w:sz w:val="18"/>
          <w:szCs w:val="18"/>
          <w:rtl/>
        </w:rPr>
        <w:t>באוגוסט 2016 אוישה משרת הקניין, ומאז קניין העירייה הוא הגורם המזמין את הטובין והחותם עליהם, והוא גם מבצע בחינה ראשונית כדי לבדוק אם הרכישה סבירה ולוודא שסכומה אינו חריג, וכמו כן הקניין אחראי להשוואת מחירים, והוא גם בוחן אם הרכישה עולה בקנה אחד עם הוראות החוק ועם נהליה הפנימיים של העירייה בדבר רכישות טובין.</w:t>
      </w:r>
    </w:p>
    <w:p w:rsidR="00533266" w:rsidRPr="000E3AC3" w:rsidP="000E3AC3">
      <w:pPr>
        <w:spacing w:before="120" w:line="260" w:lineRule="exact"/>
        <w:ind w:right="2268"/>
        <w:jc w:val="both"/>
        <w:rPr>
          <w:rFonts w:ascii="Tahoma" w:hAnsi="Tahoma" w:cs="Tahoma"/>
          <w:sz w:val="18"/>
          <w:szCs w:val="18"/>
          <w:rtl/>
        </w:rPr>
      </w:pPr>
    </w:p>
    <w:p w:rsidR="00533266" w:rsidP="000E3AC3">
      <w:pPr>
        <w:pStyle w:val="KOT5"/>
        <w:rPr>
          <w:rtl/>
        </w:rPr>
      </w:pPr>
      <w:r>
        <w:rPr>
          <w:rFonts w:hint="cs"/>
          <w:rtl/>
        </w:rPr>
        <w:t>הצעות מחיר מספקים</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הליך רכש תחרותי, שוויוני והוגן מתבסס על השוואה אובייקטיבית בין הצעות מחיר שהתקבלו מהספקים שהשתתפו בהליך. בסעיף 9(ג) </w:t>
      </w:r>
      <w:r w:rsidRPr="000E3AC3">
        <w:rPr>
          <w:rFonts w:ascii="Tahoma" w:hAnsi="Tahoma" w:cs="Tahoma" w:hint="eastAsia"/>
          <w:sz w:val="18"/>
          <w:szCs w:val="18"/>
          <w:rtl/>
        </w:rPr>
        <w:t>לתקנות</w:t>
      </w:r>
      <w:r w:rsidRPr="000E3AC3">
        <w:rPr>
          <w:rFonts w:ascii="Tahoma" w:hAnsi="Tahoma" w:cs="Tahoma"/>
          <w:sz w:val="18"/>
          <w:szCs w:val="18"/>
          <w:rtl/>
        </w:rPr>
        <w:t xml:space="preserve"> </w:t>
      </w:r>
      <w:r w:rsidRPr="000E3AC3">
        <w:rPr>
          <w:rFonts w:ascii="Tahoma" w:hAnsi="Tahoma" w:cs="Tahoma" w:hint="eastAsia"/>
          <w:sz w:val="18"/>
          <w:szCs w:val="18"/>
          <w:rtl/>
        </w:rPr>
        <w:t>הרכש</w:t>
      </w:r>
      <w:r w:rsidRPr="000E3AC3">
        <w:rPr>
          <w:rFonts w:ascii="Tahoma" w:hAnsi="Tahoma" w:cs="Tahoma" w:hint="cs"/>
          <w:sz w:val="18"/>
          <w:szCs w:val="18"/>
          <w:rtl/>
        </w:rPr>
        <w:t xml:space="preserve"> נקבע כי "</w:t>
      </w:r>
      <w:r w:rsidRPr="000E3AC3">
        <w:rPr>
          <w:rFonts w:ascii="Tahoma" w:hAnsi="Tahoma" w:cs="Tahoma"/>
          <w:sz w:val="18"/>
          <w:szCs w:val="18"/>
          <w:rtl/>
        </w:rPr>
        <w:t>מנהל רכש ואספקה ירכוש טובין</w:t>
      </w:r>
      <w:r w:rsidRPr="000E3AC3">
        <w:rPr>
          <w:rFonts w:ascii="Tahoma" w:hAnsi="Tahoma" w:cs="Tahoma" w:hint="cs"/>
          <w:sz w:val="18"/>
          <w:szCs w:val="18"/>
          <w:rtl/>
        </w:rPr>
        <w:t>...</w:t>
      </w:r>
      <w:r w:rsidRPr="000E3AC3">
        <w:rPr>
          <w:rFonts w:ascii="Tahoma" w:hAnsi="Tahoma" w:cs="Tahoma"/>
          <w:sz w:val="18"/>
          <w:szCs w:val="18"/>
          <w:rtl/>
        </w:rPr>
        <w:t xml:space="preserve"> על סמך הצעות מחיר שהגישו מספקי הטובין שאליהם פנה; הצעות כאמור יירשמו באופן השוואתי ויעמדו לעיון ועדת רכש ובלאי, לפי דרישתה</w:t>
      </w:r>
      <w:r w:rsidRPr="000E3AC3">
        <w:rPr>
          <w:rFonts w:ascii="Tahoma" w:hAnsi="Tahoma" w:cs="Tahoma" w:hint="cs"/>
          <w:sz w:val="18"/>
          <w:szCs w:val="18"/>
          <w:rtl/>
        </w:rPr>
        <w:t>"</w:t>
      </w:r>
      <w:r w:rsidRPr="000E3AC3">
        <w:rPr>
          <w:rFonts w:ascii="Tahoma" w:hAnsi="Tahoma" w:cs="Tahoma"/>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כאשר</w:t>
      </w:r>
      <w:r w:rsidRPr="000E3AC3">
        <w:rPr>
          <w:rFonts w:ascii="Tahoma" w:hAnsi="Tahoma" w:cs="Tahoma"/>
          <w:sz w:val="18"/>
          <w:szCs w:val="18"/>
          <w:rtl/>
        </w:rPr>
        <w:t xml:space="preserve"> התקשרויות של רשות מקומית פטור</w:t>
      </w:r>
      <w:r w:rsidRPr="000E3AC3">
        <w:rPr>
          <w:rFonts w:ascii="Tahoma" w:hAnsi="Tahoma" w:cs="Tahoma" w:hint="cs"/>
          <w:sz w:val="18"/>
          <w:szCs w:val="18"/>
          <w:rtl/>
        </w:rPr>
        <w:t>ות</w:t>
      </w:r>
      <w:r w:rsidRPr="000E3AC3">
        <w:rPr>
          <w:rFonts w:ascii="Tahoma" w:hAnsi="Tahoma" w:cs="Tahoma"/>
          <w:sz w:val="18"/>
          <w:szCs w:val="18"/>
          <w:rtl/>
        </w:rPr>
        <w:t xml:space="preserve"> ממכרז, כללי </w:t>
      </w:r>
      <w:r w:rsidRPr="000E3AC3">
        <w:rPr>
          <w:rFonts w:ascii="Tahoma" w:hAnsi="Tahoma" w:cs="Tahoma"/>
          <w:sz w:val="18"/>
          <w:szCs w:val="18"/>
          <w:rtl/>
        </w:rPr>
        <w:t>מינהל</w:t>
      </w:r>
      <w:r w:rsidRPr="000E3AC3">
        <w:rPr>
          <w:rFonts w:ascii="Tahoma" w:hAnsi="Tahoma" w:cs="Tahoma"/>
          <w:sz w:val="18"/>
          <w:szCs w:val="18"/>
          <w:rtl/>
        </w:rPr>
        <w:t xml:space="preserve"> תקין מחייבים כי </w:t>
      </w:r>
      <w:r w:rsidRPr="000E3AC3">
        <w:rPr>
          <w:rFonts w:ascii="Tahoma" w:hAnsi="Tahoma" w:cs="Tahoma" w:hint="cs"/>
          <w:sz w:val="18"/>
          <w:szCs w:val="18"/>
          <w:rtl/>
        </w:rPr>
        <w:t>לפני</w:t>
      </w:r>
      <w:r w:rsidRPr="000E3AC3">
        <w:rPr>
          <w:rFonts w:ascii="Tahoma" w:hAnsi="Tahoma" w:cs="Tahoma"/>
          <w:sz w:val="18"/>
          <w:szCs w:val="18"/>
          <w:rtl/>
        </w:rPr>
        <w:t xml:space="preserve"> ההתקשרות יתקיים הליך </w:t>
      </w:r>
      <w:r w:rsidRPr="000E3AC3">
        <w:rPr>
          <w:rFonts w:ascii="Tahoma" w:hAnsi="Tahoma" w:cs="Tahoma"/>
          <w:sz w:val="18"/>
          <w:szCs w:val="18"/>
          <w:rtl/>
        </w:rPr>
        <w:t>מינהלי</w:t>
      </w:r>
      <w:r w:rsidRPr="000E3AC3">
        <w:rPr>
          <w:rFonts w:ascii="Tahoma" w:hAnsi="Tahoma" w:cs="Tahoma"/>
          <w:sz w:val="18"/>
          <w:szCs w:val="18"/>
          <w:rtl/>
        </w:rPr>
        <w:t xml:space="preserve"> סדור שבמסגרתו ייבחנו כמה הצעות לאותה התקשרות, על פי אמות מידה אחידות</w:t>
      </w:r>
      <w:r>
        <w:rPr>
          <w:rStyle w:val="FootnoteReference0"/>
          <w:rFonts w:ascii="Tahoma" w:hAnsi="Tahoma" w:cs="Tahoma"/>
          <w:sz w:val="18"/>
          <w:szCs w:val="18"/>
          <w:rtl/>
          <w:lang w:eastAsia="he-IL"/>
        </w:rPr>
        <w:footnoteReference w:id="27"/>
      </w:r>
      <w:r w:rsidRPr="000E3AC3">
        <w:rPr>
          <w:rFonts w:ascii="Tahoma" w:hAnsi="Tahoma" w:cs="Tahoma"/>
          <w:sz w:val="18"/>
          <w:szCs w:val="18"/>
          <w:rtl/>
        </w:rPr>
        <w:t>.</w:t>
      </w:r>
    </w:p>
    <w:p w:rsidR="00533266" w:rsidRPr="000E3AC3" w:rsidP="00312965">
      <w:pPr>
        <w:spacing w:line="260" w:lineRule="exact"/>
        <w:ind w:right="2268"/>
        <w:jc w:val="both"/>
        <w:rPr>
          <w:rFonts w:ascii="Tahoma" w:hAnsi="Tahoma" w:cs="Tahoma"/>
          <w:sz w:val="18"/>
          <w:szCs w:val="18"/>
          <w:rtl/>
          <w:lang w:eastAsia="he-IL"/>
        </w:rPr>
      </w:pPr>
      <w:r w:rsidRPr="000E3AC3">
        <w:rPr>
          <w:rFonts w:ascii="Tahoma" w:hAnsi="Tahoma" w:cs="Tahoma" w:hint="eastAsia"/>
          <w:sz w:val="18"/>
          <w:szCs w:val="18"/>
          <w:rtl/>
          <w:lang w:eastAsia="he-IL"/>
        </w:rPr>
        <w:t>על</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פי</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 xml:space="preserve">עקרונות השוויון, היעילות </w:t>
      </w:r>
      <w:r w:rsidRPr="000E3AC3">
        <w:rPr>
          <w:rFonts w:ascii="Tahoma" w:hAnsi="Tahoma" w:cs="Tahoma" w:hint="cs"/>
          <w:sz w:val="18"/>
          <w:szCs w:val="18"/>
          <w:rtl/>
          <w:lang w:eastAsia="he-IL"/>
        </w:rPr>
        <w:t>והמינהל</w:t>
      </w:r>
      <w:r w:rsidRPr="000E3AC3">
        <w:rPr>
          <w:rFonts w:ascii="Tahoma" w:hAnsi="Tahoma" w:cs="Tahoma" w:hint="cs"/>
          <w:sz w:val="18"/>
          <w:szCs w:val="18"/>
          <w:rtl/>
          <w:lang w:eastAsia="he-IL"/>
        </w:rPr>
        <w:t xml:space="preserve"> התקין,</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כדי שהצעות מחיר יהיו בנות השוואה, נדרש כי הבקשות לקבלתן יישלחו לכל הספקים האפשריים באותו מועד, וכי ייקבעו מועדים מוגדרים לקבלת הצעות המחיר. כמו כן, על הרשות המקומית לוודא שהרכישה תיעשה בסמוך למועד קבלת ההצעות</w:t>
      </w:r>
      <w:r>
        <w:rPr>
          <w:rStyle w:val="FootnoteReference0"/>
          <w:rFonts w:ascii="Tahoma" w:hAnsi="Tahoma" w:cs="Tahoma"/>
          <w:sz w:val="18"/>
          <w:szCs w:val="18"/>
          <w:rtl/>
          <w:lang w:eastAsia="he-IL"/>
        </w:rPr>
        <w:footnoteReference w:id="28"/>
      </w:r>
      <w:r w:rsidRPr="000E3AC3">
        <w:rPr>
          <w:rFonts w:ascii="Tahoma" w:hAnsi="Tahoma" w:cs="Tahoma" w:hint="cs"/>
          <w:sz w:val="18"/>
          <w:szCs w:val="18"/>
          <w:rtl/>
          <w:lang w:eastAsia="he-IL"/>
        </w:rPr>
        <w:t>.</w:t>
      </w:r>
    </w:p>
    <w:p w:rsidR="00533266" w:rsidRPr="000E3AC3" w:rsidP="00312965">
      <w:pPr>
        <w:spacing w:line="260" w:lineRule="exact"/>
        <w:ind w:right="2268"/>
        <w:jc w:val="both"/>
        <w:rPr>
          <w:rFonts w:ascii="Tahoma" w:hAnsi="Tahoma" w:cs="Tahoma"/>
          <w:sz w:val="18"/>
          <w:szCs w:val="18"/>
        </w:rPr>
      </w:pPr>
      <w:r w:rsidRPr="000E3AC3">
        <w:rPr>
          <w:rStyle w:val="Heading7Char"/>
          <w:rFonts w:ascii="Tahoma" w:hAnsi="Tahoma" w:cs="Tahoma" w:hint="eastAsia"/>
          <w:sz w:val="18"/>
          <w:szCs w:val="18"/>
          <w:rtl/>
        </w:rPr>
        <w:t>רכישת</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טובין</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ללא</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קבלת</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הצעות</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מחיר</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מספקים</w:t>
      </w:r>
      <w:r w:rsidRPr="000E3AC3">
        <w:rPr>
          <w:rStyle w:val="Heading7Char"/>
          <w:rFonts w:ascii="Tahoma" w:hAnsi="Tahoma" w:cs="Tahoma"/>
          <w:sz w:val="18"/>
          <w:szCs w:val="18"/>
          <w:rtl/>
        </w:rPr>
        <w:t>:</w:t>
      </w:r>
      <w:r w:rsidRPr="000E3AC3">
        <w:rPr>
          <w:rFonts w:ascii="Tahoma" w:hAnsi="Tahoma" w:cs="Tahoma" w:hint="cs"/>
          <w:sz w:val="18"/>
          <w:szCs w:val="18"/>
          <w:rtl/>
        </w:rPr>
        <w:t xml:space="preserve"> נמצא כי העירייה</w:t>
      </w:r>
      <w:r w:rsidRPr="000E3AC3">
        <w:rPr>
          <w:rFonts w:ascii="Tahoma" w:hAnsi="Tahoma" w:cs="Tahoma"/>
          <w:sz w:val="18"/>
          <w:szCs w:val="18"/>
          <w:rtl/>
        </w:rPr>
        <w:t xml:space="preserve"> </w:t>
      </w:r>
      <w:r w:rsidRPr="000E3AC3">
        <w:rPr>
          <w:rFonts w:ascii="Tahoma" w:hAnsi="Tahoma" w:cs="Tahoma" w:hint="cs"/>
          <w:sz w:val="18"/>
          <w:szCs w:val="18"/>
          <w:rtl/>
        </w:rPr>
        <w:t>רכשה</w:t>
      </w:r>
      <w:r w:rsidRPr="000E3AC3">
        <w:rPr>
          <w:rFonts w:ascii="Tahoma" w:hAnsi="Tahoma" w:cs="Tahoma"/>
          <w:sz w:val="18"/>
          <w:szCs w:val="18"/>
          <w:rtl/>
        </w:rPr>
        <w:t xml:space="preserve"> "שי </w:t>
      </w:r>
      <w:r w:rsidRPr="000E3AC3">
        <w:rPr>
          <w:rFonts w:ascii="Tahoma" w:hAnsi="Tahoma" w:cs="Tahoma" w:hint="cs"/>
          <w:sz w:val="18"/>
          <w:szCs w:val="18"/>
          <w:rtl/>
        </w:rPr>
        <w:t>למסיימי</w:t>
      </w:r>
      <w:r w:rsidRPr="000E3AC3">
        <w:rPr>
          <w:rFonts w:ascii="Tahoma" w:hAnsi="Tahoma" w:cs="Tahoma"/>
          <w:sz w:val="18"/>
          <w:szCs w:val="18"/>
          <w:rtl/>
        </w:rPr>
        <w:t xml:space="preserve"> </w:t>
      </w:r>
      <w:r w:rsidRPr="000E3AC3">
        <w:rPr>
          <w:rFonts w:ascii="Tahoma" w:hAnsi="Tahoma" w:cs="Tahoma" w:hint="cs"/>
          <w:sz w:val="18"/>
          <w:szCs w:val="18"/>
          <w:rtl/>
        </w:rPr>
        <w:t>י</w:t>
      </w:r>
      <w:r w:rsidRPr="000E3AC3">
        <w:rPr>
          <w:rFonts w:ascii="Tahoma" w:hAnsi="Tahoma" w:cs="Tahoma"/>
          <w:sz w:val="18"/>
          <w:szCs w:val="18"/>
          <w:rtl/>
        </w:rPr>
        <w:t xml:space="preserve">"ב [בית </w:t>
      </w:r>
      <w:r w:rsidRPr="000E3AC3">
        <w:rPr>
          <w:rFonts w:ascii="Tahoma" w:hAnsi="Tahoma" w:cs="Tahoma" w:hint="cs"/>
          <w:sz w:val="18"/>
          <w:szCs w:val="18"/>
          <w:rtl/>
        </w:rPr>
        <w:t>ספר</w:t>
      </w:r>
      <w:r w:rsidRPr="000E3AC3">
        <w:rPr>
          <w:rFonts w:ascii="Tahoma" w:hAnsi="Tahoma" w:cs="Tahoma"/>
          <w:sz w:val="18"/>
          <w:szCs w:val="18"/>
          <w:rtl/>
        </w:rPr>
        <w:t xml:space="preserve">] </w:t>
      </w:r>
      <w:r w:rsidRPr="000E3AC3">
        <w:rPr>
          <w:rFonts w:ascii="Tahoma" w:hAnsi="Tahoma" w:cs="Tahoma" w:hint="cs"/>
          <w:sz w:val="18"/>
          <w:szCs w:val="18"/>
          <w:rtl/>
        </w:rPr>
        <w:t>יובלים</w:t>
      </w:r>
      <w:r w:rsidRPr="000E3AC3">
        <w:rPr>
          <w:rFonts w:ascii="Tahoma" w:hAnsi="Tahoma" w:cs="Tahoma"/>
          <w:sz w:val="18"/>
          <w:szCs w:val="18"/>
          <w:rtl/>
        </w:rPr>
        <w:t xml:space="preserve">" </w:t>
      </w:r>
      <w:r w:rsidRPr="000E3AC3">
        <w:rPr>
          <w:rFonts w:ascii="Tahoma" w:hAnsi="Tahoma" w:cs="Tahoma" w:hint="cs"/>
          <w:sz w:val="18"/>
          <w:szCs w:val="18"/>
          <w:rtl/>
        </w:rPr>
        <w:t>בסך</w:t>
      </w:r>
      <w:r w:rsidRPr="000E3AC3">
        <w:rPr>
          <w:rFonts w:ascii="Tahoma" w:hAnsi="Tahoma" w:cs="Tahoma"/>
          <w:sz w:val="18"/>
          <w:szCs w:val="18"/>
          <w:rtl/>
        </w:rPr>
        <w:t xml:space="preserve"> </w:t>
      </w:r>
      <w:r w:rsidRPr="000E3AC3">
        <w:rPr>
          <w:rFonts w:ascii="Tahoma" w:hAnsi="Tahoma" w:cs="Tahoma" w:hint="cs"/>
          <w:sz w:val="18"/>
          <w:szCs w:val="18"/>
          <w:rtl/>
        </w:rPr>
        <w:t xml:space="preserve">כולל של </w:t>
      </w:r>
      <w:r w:rsidRPr="000E3AC3">
        <w:rPr>
          <w:rFonts w:ascii="Tahoma" w:hAnsi="Tahoma" w:cs="Tahoma"/>
          <w:sz w:val="18"/>
          <w:szCs w:val="18"/>
          <w:rtl/>
        </w:rPr>
        <w:t xml:space="preserve">119,000 </w:t>
      </w:r>
      <w:r w:rsidRPr="000E3AC3">
        <w:rPr>
          <w:rFonts w:ascii="Tahoma" w:hAnsi="Tahoma" w:cs="Tahoma" w:hint="cs"/>
          <w:sz w:val="18"/>
          <w:szCs w:val="18"/>
          <w:rtl/>
        </w:rPr>
        <w:t>ש</w:t>
      </w:r>
      <w:r w:rsidRPr="000E3AC3">
        <w:rPr>
          <w:rFonts w:ascii="Tahoma" w:hAnsi="Tahoma" w:cs="Tahoma"/>
          <w:sz w:val="18"/>
          <w:szCs w:val="18"/>
          <w:rtl/>
        </w:rPr>
        <w:t xml:space="preserve">"ח, </w:t>
      </w:r>
      <w:r w:rsidRPr="000E3AC3">
        <w:rPr>
          <w:rFonts w:ascii="Tahoma" w:hAnsi="Tahoma" w:cs="Tahoma" w:hint="cs"/>
          <w:sz w:val="18"/>
          <w:szCs w:val="18"/>
          <w:rtl/>
        </w:rPr>
        <w:t>בלי</w:t>
      </w:r>
      <w:r w:rsidRPr="000E3AC3">
        <w:rPr>
          <w:rFonts w:ascii="Tahoma" w:hAnsi="Tahoma" w:cs="Tahoma"/>
          <w:sz w:val="18"/>
          <w:szCs w:val="18"/>
          <w:rtl/>
        </w:rPr>
        <w:t xml:space="preserve"> </w:t>
      </w:r>
      <w:r w:rsidRPr="000E3AC3">
        <w:rPr>
          <w:rFonts w:ascii="Tahoma" w:hAnsi="Tahoma" w:cs="Tahoma" w:hint="cs"/>
          <w:sz w:val="18"/>
          <w:szCs w:val="18"/>
          <w:rtl/>
        </w:rPr>
        <w:t>שנמצאו</w:t>
      </w:r>
      <w:r w:rsidRPr="000E3AC3">
        <w:rPr>
          <w:rFonts w:ascii="Tahoma" w:hAnsi="Tahoma" w:cs="Tahoma"/>
          <w:sz w:val="18"/>
          <w:szCs w:val="18"/>
          <w:rtl/>
        </w:rPr>
        <w:t xml:space="preserve"> </w:t>
      </w:r>
      <w:r w:rsidRPr="000E3AC3">
        <w:rPr>
          <w:rFonts w:ascii="Tahoma" w:hAnsi="Tahoma" w:cs="Tahoma" w:hint="cs"/>
          <w:sz w:val="18"/>
          <w:szCs w:val="18"/>
          <w:rtl/>
        </w:rPr>
        <w:t>סימוכין לכך שהתקבלו</w:t>
      </w:r>
      <w:r w:rsidRPr="000E3AC3">
        <w:rPr>
          <w:rFonts w:ascii="Tahoma" w:hAnsi="Tahoma" w:cs="Tahoma"/>
          <w:sz w:val="18"/>
          <w:szCs w:val="18"/>
          <w:rtl/>
        </w:rPr>
        <w:t xml:space="preserve"> הצעות מחיר מספקים</w:t>
      </w:r>
      <w:r w:rsidRPr="000E3AC3">
        <w:rPr>
          <w:rFonts w:ascii="Tahoma" w:hAnsi="Tahoma" w:cs="Tahoma" w:hint="cs"/>
          <w:sz w:val="18"/>
          <w:szCs w:val="18"/>
          <w:rtl/>
        </w:rPr>
        <w:t>, והדבר מעורר חשש כי הצעות כאלו</w:t>
      </w:r>
      <w:r w:rsidRPr="000E3AC3">
        <w:rPr>
          <w:rFonts w:ascii="Tahoma" w:hAnsi="Tahoma" w:cs="Tahoma"/>
          <w:sz w:val="18"/>
          <w:szCs w:val="18"/>
          <w:rtl/>
        </w:rPr>
        <w:t xml:space="preserve"> </w:t>
      </w:r>
      <w:r w:rsidRPr="000E3AC3">
        <w:rPr>
          <w:rFonts w:ascii="Tahoma" w:hAnsi="Tahoma" w:cs="Tahoma" w:hint="cs"/>
          <w:sz w:val="18"/>
          <w:szCs w:val="18"/>
          <w:rtl/>
        </w:rPr>
        <w:t>לא</w:t>
      </w:r>
      <w:r w:rsidRPr="000E3AC3">
        <w:rPr>
          <w:rFonts w:ascii="Tahoma" w:hAnsi="Tahoma" w:cs="Tahoma"/>
          <w:sz w:val="18"/>
          <w:szCs w:val="18"/>
          <w:rtl/>
        </w:rPr>
        <w:t xml:space="preserve"> </w:t>
      </w:r>
      <w:r w:rsidRPr="000E3AC3">
        <w:rPr>
          <w:rFonts w:ascii="Tahoma" w:hAnsi="Tahoma" w:cs="Tahoma" w:hint="cs"/>
          <w:sz w:val="18"/>
          <w:szCs w:val="18"/>
          <w:rtl/>
        </w:rPr>
        <w:t>התקבלו</w:t>
      </w:r>
      <w:r w:rsidRPr="000E3AC3">
        <w:rPr>
          <w:rFonts w:ascii="Tahoma" w:hAnsi="Tahoma" w:cs="Tahoma"/>
          <w:sz w:val="18"/>
          <w:szCs w:val="18"/>
          <w:rtl/>
        </w:rPr>
        <w:t>.</w:t>
      </w:r>
    </w:p>
    <w:p w:rsidR="00533266" w:rsidRPr="000E3AC3" w:rsidP="00312965">
      <w:pPr>
        <w:spacing w:line="260" w:lineRule="exact"/>
        <w:ind w:right="2268"/>
        <w:jc w:val="both"/>
        <w:rPr>
          <w:rFonts w:ascii="Tahoma" w:hAnsi="Tahoma" w:cs="Tahoma"/>
          <w:sz w:val="18"/>
          <w:szCs w:val="18"/>
        </w:rPr>
      </w:pPr>
      <w:r w:rsidRPr="000E3AC3">
        <w:rPr>
          <w:rStyle w:val="Heading7Char"/>
          <w:rFonts w:ascii="Tahoma" w:hAnsi="Tahoma" w:cs="Tahoma" w:hint="eastAsia"/>
          <w:sz w:val="18"/>
          <w:szCs w:val="18"/>
          <w:rtl/>
        </w:rPr>
        <w:t>פנייה</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למספר</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קטן</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מדי</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של</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מציעים</w:t>
      </w:r>
      <w:r w:rsidRPr="000E3AC3">
        <w:rPr>
          <w:rStyle w:val="Heading7Char"/>
          <w:rFonts w:ascii="Tahoma" w:hAnsi="Tahoma" w:cs="Tahoma"/>
          <w:sz w:val="18"/>
          <w:szCs w:val="18"/>
          <w:rtl/>
        </w:rPr>
        <w:t>:</w:t>
      </w:r>
      <w:r w:rsidRPr="000E3AC3">
        <w:rPr>
          <w:rFonts w:ascii="Tahoma" w:hAnsi="Tahoma" w:eastAsiaTheme="minorHAnsi" w:cs="Tahoma" w:hint="cs"/>
          <w:sz w:val="18"/>
          <w:szCs w:val="18"/>
          <w:rtl/>
        </w:rPr>
        <w:t xml:space="preserve"> ב</w:t>
      </w:r>
      <w:r w:rsidRPr="000E3AC3">
        <w:rPr>
          <w:rFonts w:ascii="Tahoma" w:hAnsi="Tahoma" w:eastAsiaTheme="minorHAnsi" w:cs="Tahoma"/>
          <w:sz w:val="18"/>
          <w:szCs w:val="18"/>
          <w:rtl/>
        </w:rPr>
        <w:t xml:space="preserve">הנחיות </w:t>
      </w:r>
      <w:r w:rsidRPr="000E3AC3">
        <w:rPr>
          <w:rFonts w:ascii="Tahoma" w:hAnsi="Tahoma" w:eastAsiaTheme="minorHAnsi" w:cs="Tahoma" w:hint="cs"/>
          <w:sz w:val="18"/>
          <w:szCs w:val="18"/>
          <w:rtl/>
        </w:rPr>
        <w:t>העירייה</w:t>
      </w:r>
      <w:r w:rsidRPr="000E3AC3">
        <w:rPr>
          <w:rFonts w:ascii="Tahoma" w:hAnsi="Tahoma" w:eastAsiaTheme="minorHAnsi" w:cs="Tahoma"/>
          <w:sz w:val="18"/>
          <w:szCs w:val="18"/>
          <w:rtl/>
        </w:rPr>
        <w:t xml:space="preserve"> </w:t>
      </w:r>
      <w:r w:rsidRPr="000E3AC3">
        <w:rPr>
          <w:rFonts w:ascii="Tahoma" w:hAnsi="Tahoma" w:eastAsiaTheme="minorHAnsi" w:cs="Tahoma" w:hint="cs"/>
          <w:sz w:val="18"/>
          <w:szCs w:val="18"/>
          <w:rtl/>
        </w:rPr>
        <w:t>בנושא</w:t>
      </w:r>
      <w:r w:rsidRPr="000E3AC3">
        <w:rPr>
          <w:rFonts w:ascii="Tahoma" w:hAnsi="Tahoma" w:eastAsiaTheme="minorHAnsi" w:cs="Tahoma"/>
          <w:sz w:val="18"/>
          <w:szCs w:val="18"/>
          <w:rtl/>
        </w:rPr>
        <w:t xml:space="preserve"> </w:t>
      </w:r>
      <w:r w:rsidRPr="000E3AC3">
        <w:rPr>
          <w:rFonts w:ascii="Tahoma" w:hAnsi="Tahoma" w:eastAsiaTheme="minorHAnsi" w:cs="Tahoma" w:hint="cs"/>
          <w:sz w:val="18"/>
          <w:szCs w:val="18"/>
          <w:rtl/>
        </w:rPr>
        <w:t>התקשרויות</w:t>
      </w:r>
      <w:r w:rsidRPr="000E3AC3">
        <w:rPr>
          <w:rFonts w:ascii="Tahoma" w:hAnsi="Tahoma" w:eastAsiaTheme="minorHAnsi" w:cs="Tahoma"/>
          <w:sz w:val="18"/>
          <w:szCs w:val="18"/>
          <w:rtl/>
        </w:rPr>
        <w:t xml:space="preserve"> </w:t>
      </w:r>
      <w:r w:rsidRPr="000E3AC3">
        <w:rPr>
          <w:rFonts w:ascii="Tahoma" w:hAnsi="Tahoma" w:eastAsiaTheme="minorHAnsi" w:cs="Tahoma" w:hint="cs"/>
          <w:sz w:val="18"/>
          <w:szCs w:val="18"/>
          <w:rtl/>
        </w:rPr>
        <w:t>נקבע כי אפשר לבצע התקשרויות בסך של עד 17,900 ש"ח בהסתמך על הצעת מחיר אחת בלבד; התקשרויות בסך 17,900 ש"ח עד 71,700 ש"ח מחייבות קבלת הצעות מחיר משני ספקים לפחות; והתקשרויות בסך 71,700 ש"ח עד 140,500 ש"ח מחייבות קבלת הצעות מחיר משלושה ספקים לפחות</w:t>
      </w:r>
      <w:r>
        <w:rPr>
          <w:rStyle w:val="FootnoteReference0"/>
          <w:rFonts w:ascii="Tahoma" w:hAnsi="Tahoma" w:eastAsiaTheme="minorHAnsi" w:cs="Tahoma"/>
          <w:b/>
          <w:sz w:val="18"/>
          <w:szCs w:val="18"/>
          <w:rtl/>
        </w:rPr>
        <w:footnoteReference w:id="29"/>
      </w:r>
      <w:r w:rsidRPr="000E3AC3">
        <w:rPr>
          <w:rFonts w:ascii="Tahoma" w:hAnsi="Tahoma" w:eastAsiaTheme="minorHAnsi" w:cs="Tahoma" w:hint="cs"/>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נמצא</w:t>
      </w:r>
      <w:r w:rsidRPr="000E3AC3">
        <w:rPr>
          <w:rFonts w:ascii="Tahoma" w:hAnsi="Tahoma" w:cs="Tahoma"/>
          <w:sz w:val="18"/>
          <w:szCs w:val="18"/>
          <w:rtl/>
        </w:rPr>
        <w:t xml:space="preserve"> כי </w:t>
      </w:r>
      <w:r w:rsidRPr="000E3AC3">
        <w:rPr>
          <w:rFonts w:ascii="Tahoma" w:hAnsi="Tahoma" w:cs="Tahoma" w:hint="cs"/>
          <w:sz w:val="18"/>
          <w:szCs w:val="18"/>
          <w:rtl/>
        </w:rPr>
        <w:t>העירייה</w:t>
      </w:r>
      <w:r w:rsidRPr="000E3AC3">
        <w:rPr>
          <w:rFonts w:ascii="Tahoma" w:hAnsi="Tahoma" w:cs="Tahoma"/>
          <w:sz w:val="18"/>
          <w:szCs w:val="18"/>
          <w:rtl/>
        </w:rPr>
        <w:t xml:space="preserve"> לא </w:t>
      </w:r>
      <w:r w:rsidRPr="000E3AC3">
        <w:rPr>
          <w:rFonts w:ascii="Tahoma" w:hAnsi="Tahoma" w:cs="Tahoma" w:hint="cs"/>
          <w:sz w:val="18"/>
          <w:szCs w:val="18"/>
          <w:rtl/>
        </w:rPr>
        <w:t xml:space="preserve">פעלה בהתאם להנחיות שהיא עצמה קבעה, בכך שלא </w:t>
      </w:r>
      <w:r w:rsidRPr="000E3AC3">
        <w:rPr>
          <w:rFonts w:ascii="Tahoma" w:hAnsi="Tahoma" w:cs="Tahoma" w:hint="eastAsia"/>
          <w:sz w:val="18"/>
          <w:szCs w:val="18"/>
          <w:rtl/>
        </w:rPr>
        <w:t>הקפידה</w:t>
      </w:r>
      <w:r w:rsidRPr="000E3AC3">
        <w:rPr>
          <w:rFonts w:ascii="Tahoma" w:hAnsi="Tahoma" w:cs="Tahoma"/>
          <w:sz w:val="18"/>
          <w:szCs w:val="18"/>
          <w:rtl/>
        </w:rPr>
        <w:t xml:space="preserve"> </w:t>
      </w:r>
      <w:r w:rsidRPr="000E3AC3">
        <w:rPr>
          <w:rFonts w:ascii="Tahoma" w:hAnsi="Tahoma" w:cs="Tahoma" w:hint="cs"/>
          <w:sz w:val="18"/>
          <w:szCs w:val="18"/>
          <w:rtl/>
        </w:rPr>
        <w:t xml:space="preserve">על </w:t>
      </w:r>
      <w:r w:rsidRPr="000E3AC3">
        <w:rPr>
          <w:rFonts w:ascii="Tahoma" w:hAnsi="Tahoma" w:cs="Tahoma" w:hint="eastAsia"/>
          <w:sz w:val="18"/>
          <w:szCs w:val="18"/>
          <w:rtl/>
        </w:rPr>
        <w:t>קבלת</w:t>
      </w:r>
      <w:r w:rsidRPr="000E3AC3">
        <w:rPr>
          <w:rFonts w:ascii="Tahoma" w:hAnsi="Tahoma" w:cs="Tahoma" w:hint="cs"/>
          <w:sz w:val="18"/>
          <w:szCs w:val="18"/>
          <w:rtl/>
        </w:rPr>
        <w:t xml:space="preserve"> מספר </w:t>
      </w:r>
      <w:r w:rsidRPr="000E3AC3">
        <w:rPr>
          <w:rFonts w:ascii="Tahoma" w:hAnsi="Tahoma" w:cs="Tahoma" w:hint="eastAsia"/>
          <w:sz w:val="18"/>
          <w:szCs w:val="18"/>
          <w:rtl/>
        </w:rPr>
        <w:t>הצעות</w:t>
      </w:r>
      <w:r w:rsidRPr="000E3AC3">
        <w:rPr>
          <w:rFonts w:ascii="Tahoma" w:hAnsi="Tahoma" w:cs="Tahoma"/>
          <w:sz w:val="18"/>
          <w:szCs w:val="18"/>
          <w:rtl/>
        </w:rPr>
        <w:t xml:space="preserve"> </w:t>
      </w:r>
      <w:r w:rsidRPr="000E3AC3">
        <w:rPr>
          <w:rFonts w:ascii="Tahoma" w:hAnsi="Tahoma" w:cs="Tahoma" w:hint="cs"/>
          <w:sz w:val="18"/>
          <w:szCs w:val="18"/>
          <w:rtl/>
        </w:rPr>
        <w:t>ה</w:t>
      </w:r>
      <w:r w:rsidRPr="000E3AC3">
        <w:rPr>
          <w:rFonts w:ascii="Tahoma" w:hAnsi="Tahoma" w:cs="Tahoma" w:hint="eastAsia"/>
          <w:sz w:val="18"/>
          <w:szCs w:val="18"/>
          <w:rtl/>
        </w:rPr>
        <w:t>מחיר</w:t>
      </w:r>
      <w:r w:rsidRPr="000E3AC3">
        <w:rPr>
          <w:rFonts w:ascii="Tahoma" w:hAnsi="Tahoma" w:cs="Tahoma" w:hint="cs"/>
          <w:sz w:val="18"/>
          <w:szCs w:val="18"/>
          <w:rtl/>
        </w:rPr>
        <w:t xml:space="preserve"> המזערי הנדרש. </w:t>
      </w:r>
      <w:r w:rsidRPr="000E3AC3">
        <w:rPr>
          <w:rFonts w:ascii="Tahoma" w:hAnsi="Tahoma" w:cs="Tahoma" w:hint="eastAsia"/>
          <w:sz w:val="18"/>
          <w:szCs w:val="18"/>
          <w:rtl/>
        </w:rPr>
        <w:t>לדוגמה</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 xml:space="preserve">ביולי 2016 רכשה העירייה תמרורים סולריים בסך 48,906 ש"ח לאחר שקיבלה הצעת מחיר אחת בלבד (ראו להלן גם בעניין </w:t>
      </w:r>
      <w:r w:rsidRPr="000E3AC3">
        <w:rPr>
          <w:rFonts w:ascii="Tahoma" w:hAnsi="Tahoma" w:cs="Tahoma" w:hint="eastAsia"/>
          <w:sz w:val="18"/>
          <w:szCs w:val="18"/>
          <w:rtl/>
        </w:rPr>
        <w:t>רכישת</w:t>
      </w:r>
      <w:r w:rsidRPr="000E3AC3">
        <w:rPr>
          <w:rFonts w:ascii="Tahoma" w:hAnsi="Tahoma" w:cs="Tahoma"/>
          <w:sz w:val="18"/>
          <w:szCs w:val="18"/>
          <w:rtl/>
        </w:rPr>
        <w:t xml:space="preserve"> </w:t>
      </w:r>
      <w:r w:rsidRPr="000E3AC3">
        <w:rPr>
          <w:rFonts w:ascii="Tahoma" w:hAnsi="Tahoma" w:cs="Tahoma" w:hint="eastAsia"/>
          <w:sz w:val="18"/>
          <w:szCs w:val="18"/>
          <w:rtl/>
        </w:rPr>
        <w:t>מז</w:t>
      </w:r>
      <w:r w:rsidRPr="000E3AC3">
        <w:rPr>
          <w:rFonts w:ascii="Tahoma" w:hAnsi="Tahoma" w:cs="Tahoma" w:hint="cs"/>
          <w:sz w:val="18"/>
          <w:szCs w:val="18"/>
          <w:rtl/>
        </w:rPr>
        <w:t>ג</w:t>
      </w:r>
      <w:r w:rsidRPr="000E3AC3">
        <w:rPr>
          <w:rFonts w:ascii="Tahoma" w:hAnsi="Tahoma" w:cs="Tahoma" w:hint="eastAsia"/>
          <w:sz w:val="18"/>
          <w:szCs w:val="18"/>
          <w:rtl/>
        </w:rPr>
        <w:t>נים</w:t>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r w:rsidRPr="000E3AC3">
        <w:rPr>
          <w:rStyle w:val="Heading7Char"/>
          <w:rFonts w:ascii="Tahoma" w:hAnsi="Tahoma" w:cs="Tahoma" w:hint="eastAsia"/>
          <w:sz w:val="18"/>
          <w:szCs w:val="18"/>
          <w:rtl/>
        </w:rPr>
        <w:t>הצעות</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מחיר</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שאינן</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עדכניות</w:t>
      </w:r>
      <w:r w:rsidRPr="000E3AC3">
        <w:rPr>
          <w:rStyle w:val="Heading7Char"/>
          <w:rFonts w:ascii="Tahoma" w:hAnsi="Tahoma" w:cs="Tahoma"/>
          <w:sz w:val="18"/>
          <w:szCs w:val="18"/>
          <w:rtl/>
        </w:rPr>
        <w:t>:</w:t>
      </w:r>
      <w:r w:rsidRPr="000E3AC3">
        <w:rPr>
          <w:rFonts w:ascii="Tahoma" w:hAnsi="Tahoma" w:cs="Tahoma" w:hint="cs"/>
          <w:sz w:val="18"/>
          <w:szCs w:val="18"/>
          <w:rtl/>
          <w:lang w:eastAsia="he-IL"/>
        </w:rPr>
        <w:t xml:space="preserve"> </w:t>
      </w:r>
      <w:r w:rsidRPr="000E3AC3">
        <w:rPr>
          <w:rFonts w:ascii="Tahoma" w:hAnsi="Tahoma" w:cs="Tahoma" w:hint="cs"/>
          <w:sz w:val="18"/>
          <w:szCs w:val="18"/>
          <w:rtl/>
        </w:rPr>
        <w:t>נמצא</w:t>
      </w:r>
      <w:r w:rsidRPr="000E3AC3">
        <w:rPr>
          <w:rFonts w:ascii="Tahoma" w:hAnsi="Tahoma" w:cs="Tahoma"/>
          <w:sz w:val="18"/>
          <w:szCs w:val="18"/>
          <w:rtl/>
        </w:rPr>
        <w:t xml:space="preserve"> </w:t>
      </w:r>
      <w:r w:rsidRPr="000E3AC3">
        <w:rPr>
          <w:rFonts w:ascii="Tahoma" w:hAnsi="Tahoma" w:cs="Tahoma" w:hint="cs"/>
          <w:sz w:val="18"/>
          <w:szCs w:val="18"/>
          <w:rtl/>
        </w:rPr>
        <w:t>כי לעתים רכשה</w:t>
      </w:r>
      <w:r w:rsidRPr="000E3AC3">
        <w:rPr>
          <w:rFonts w:ascii="Tahoma" w:hAnsi="Tahoma" w:cs="Tahoma"/>
          <w:sz w:val="18"/>
          <w:szCs w:val="18"/>
          <w:rtl/>
        </w:rPr>
        <w:t xml:space="preserve"> </w:t>
      </w:r>
      <w:r w:rsidRPr="000E3AC3">
        <w:rPr>
          <w:rFonts w:ascii="Tahoma" w:hAnsi="Tahoma" w:cs="Tahoma" w:hint="cs"/>
          <w:sz w:val="18"/>
          <w:szCs w:val="18"/>
          <w:rtl/>
        </w:rPr>
        <w:t>העירייה בפועל</w:t>
      </w:r>
      <w:r w:rsidRPr="000E3AC3">
        <w:rPr>
          <w:rFonts w:ascii="Tahoma" w:hAnsi="Tahoma" w:cs="Tahoma"/>
          <w:sz w:val="18"/>
          <w:szCs w:val="18"/>
          <w:rtl/>
        </w:rPr>
        <w:t xml:space="preserve"> </w:t>
      </w:r>
      <w:r w:rsidRPr="000E3AC3">
        <w:rPr>
          <w:rFonts w:ascii="Tahoma" w:hAnsi="Tahoma" w:cs="Tahoma" w:hint="cs"/>
          <w:sz w:val="18"/>
          <w:szCs w:val="18"/>
          <w:rtl/>
        </w:rPr>
        <w:t>טובין</w:t>
      </w:r>
      <w:r w:rsidRPr="000E3AC3">
        <w:rPr>
          <w:rFonts w:ascii="Tahoma" w:hAnsi="Tahoma" w:cs="Tahoma"/>
          <w:sz w:val="18"/>
          <w:szCs w:val="18"/>
          <w:rtl/>
        </w:rPr>
        <w:t xml:space="preserve"> על סמך הצעות מחיר </w:t>
      </w:r>
      <w:r w:rsidRPr="000E3AC3">
        <w:rPr>
          <w:rFonts w:ascii="Tahoma" w:hAnsi="Tahoma" w:cs="Tahoma" w:hint="cs"/>
          <w:sz w:val="18"/>
          <w:szCs w:val="18"/>
          <w:rtl/>
        </w:rPr>
        <w:t>שקיבלה</w:t>
      </w:r>
      <w:r w:rsidRPr="000E3AC3">
        <w:rPr>
          <w:rFonts w:ascii="Tahoma" w:hAnsi="Tahoma" w:cs="Tahoma"/>
          <w:sz w:val="18"/>
          <w:szCs w:val="18"/>
          <w:rtl/>
        </w:rPr>
        <w:t xml:space="preserve"> </w:t>
      </w:r>
      <w:r w:rsidRPr="000E3AC3">
        <w:rPr>
          <w:rFonts w:ascii="Tahoma" w:hAnsi="Tahoma" w:cs="Tahoma" w:hint="cs"/>
          <w:sz w:val="18"/>
          <w:szCs w:val="18"/>
          <w:rtl/>
        </w:rPr>
        <w:t xml:space="preserve">יותר מחצי שנה </w:t>
      </w:r>
      <w:r w:rsidRPr="000E3AC3">
        <w:rPr>
          <w:rFonts w:ascii="Tahoma" w:hAnsi="Tahoma" w:cs="Tahoma"/>
          <w:sz w:val="18"/>
          <w:szCs w:val="18"/>
          <w:rtl/>
        </w:rPr>
        <w:t xml:space="preserve">לפני </w:t>
      </w:r>
      <w:r w:rsidRPr="000E3AC3">
        <w:rPr>
          <w:rFonts w:ascii="Tahoma" w:hAnsi="Tahoma" w:cs="Tahoma" w:hint="cs"/>
          <w:sz w:val="18"/>
          <w:szCs w:val="18"/>
          <w:rtl/>
        </w:rPr>
        <w:t>כן,</w:t>
      </w:r>
      <w:r w:rsidRPr="000E3AC3">
        <w:rPr>
          <w:rFonts w:ascii="Tahoma" w:hAnsi="Tahoma" w:cs="Tahoma"/>
          <w:sz w:val="18"/>
          <w:szCs w:val="18"/>
          <w:rtl/>
        </w:rPr>
        <w:t xml:space="preserve"> ו</w:t>
      </w:r>
      <w:r w:rsidRPr="000E3AC3">
        <w:rPr>
          <w:rFonts w:ascii="Tahoma" w:hAnsi="Tahoma" w:cs="Tahoma" w:hint="cs"/>
          <w:sz w:val="18"/>
          <w:szCs w:val="18"/>
          <w:rtl/>
        </w:rPr>
        <w:t>בלי</w:t>
      </w:r>
      <w:r w:rsidRPr="000E3AC3">
        <w:rPr>
          <w:rFonts w:ascii="Tahoma" w:hAnsi="Tahoma" w:cs="Tahoma"/>
          <w:sz w:val="18"/>
          <w:szCs w:val="18"/>
          <w:rtl/>
        </w:rPr>
        <w:t xml:space="preserve"> </w:t>
      </w:r>
      <w:r w:rsidRPr="000E3AC3">
        <w:rPr>
          <w:rFonts w:ascii="Tahoma" w:hAnsi="Tahoma" w:cs="Tahoma" w:hint="cs"/>
          <w:sz w:val="18"/>
          <w:szCs w:val="18"/>
          <w:rtl/>
        </w:rPr>
        <w:t>שקיבלה</w:t>
      </w:r>
      <w:r w:rsidRPr="000E3AC3">
        <w:rPr>
          <w:rFonts w:ascii="Tahoma" w:hAnsi="Tahoma" w:cs="Tahoma"/>
          <w:sz w:val="18"/>
          <w:szCs w:val="18"/>
          <w:rtl/>
        </w:rPr>
        <w:t xml:space="preserve"> </w:t>
      </w:r>
      <w:r w:rsidRPr="000E3AC3">
        <w:rPr>
          <w:rFonts w:ascii="Tahoma" w:hAnsi="Tahoma" w:cs="Tahoma" w:hint="cs"/>
          <w:sz w:val="18"/>
          <w:szCs w:val="18"/>
          <w:rtl/>
        </w:rPr>
        <w:t>הצעות</w:t>
      </w:r>
      <w:r w:rsidRPr="000E3AC3">
        <w:rPr>
          <w:rFonts w:ascii="Tahoma" w:hAnsi="Tahoma" w:cs="Tahoma"/>
          <w:sz w:val="18"/>
          <w:szCs w:val="18"/>
          <w:rtl/>
        </w:rPr>
        <w:t xml:space="preserve"> </w:t>
      </w:r>
      <w:r w:rsidRPr="000E3AC3">
        <w:rPr>
          <w:rFonts w:ascii="Tahoma" w:hAnsi="Tahoma" w:cs="Tahoma" w:hint="cs"/>
          <w:sz w:val="18"/>
          <w:szCs w:val="18"/>
          <w:rtl/>
        </w:rPr>
        <w:t>מחיר</w:t>
      </w:r>
      <w:r w:rsidRPr="000E3AC3">
        <w:rPr>
          <w:rFonts w:ascii="Tahoma" w:hAnsi="Tahoma" w:cs="Tahoma"/>
          <w:sz w:val="18"/>
          <w:szCs w:val="18"/>
          <w:rtl/>
        </w:rPr>
        <w:t xml:space="preserve"> </w:t>
      </w:r>
      <w:r w:rsidRPr="000E3AC3">
        <w:rPr>
          <w:rFonts w:ascii="Tahoma" w:hAnsi="Tahoma" w:cs="Tahoma" w:hint="cs"/>
          <w:sz w:val="18"/>
          <w:szCs w:val="18"/>
          <w:rtl/>
        </w:rPr>
        <w:t>נוספות</w:t>
      </w:r>
      <w:r w:rsidRPr="000E3AC3">
        <w:rPr>
          <w:rFonts w:ascii="Tahoma" w:hAnsi="Tahoma" w:cs="Tahoma"/>
          <w:sz w:val="18"/>
          <w:szCs w:val="18"/>
          <w:rtl/>
        </w:rPr>
        <w:t xml:space="preserve"> </w:t>
      </w:r>
      <w:r w:rsidRPr="000E3AC3">
        <w:rPr>
          <w:rFonts w:ascii="Tahoma" w:hAnsi="Tahoma" w:cs="Tahoma" w:hint="cs"/>
          <w:sz w:val="18"/>
          <w:szCs w:val="18"/>
          <w:rtl/>
        </w:rPr>
        <w:t>בסמוך</w:t>
      </w:r>
      <w:r w:rsidRPr="000E3AC3">
        <w:rPr>
          <w:rFonts w:ascii="Tahoma" w:hAnsi="Tahoma" w:cs="Tahoma"/>
          <w:sz w:val="18"/>
          <w:szCs w:val="18"/>
          <w:rtl/>
        </w:rPr>
        <w:t xml:space="preserve"> </w:t>
      </w:r>
      <w:r w:rsidRPr="000E3AC3">
        <w:rPr>
          <w:rFonts w:ascii="Tahoma" w:hAnsi="Tahoma" w:cs="Tahoma" w:hint="cs"/>
          <w:sz w:val="18"/>
          <w:szCs w:val="18"/>
          <w:rtl/>
        </w:rPr>
        <w:t>למועד</w:t>
      </w:r>
      <w:r w:rsidRPr="000E3AC3">
        <w:rPr>
          <w:rFonts w:ascii="Tahoma" w:hAnsi="Tahoma" w:cs="Tahoma"/>
          <w:sz w:val="18"/>
          <w:szCs w:val="18"/>
          <w:rtl/>
        </w:rPr>
        <w:t xml:space="preserve"> </w:t>
      </w:r>
      <w:r w:rsidRPr="000E3AC3">
        <w:rPr>
          <w:rFonts w:ascii="Tahoma" w:hAnsi="Tahoma" w:cs="Tahoma" w:hint="cs"/>
          <w:sz w:val="18"/>
          <w:szCs w:val="18"/>
          <w:rtl/>
        </w:rPr>
        <w:t>ביצוע</w:t>
      </w:r>
      <w:r w:rsidRPr="000E3AC3">
        <w:rPr>
          <w:rFonts w:ascii="Tahoma" w:hAnsi="Tahoma" w:cs="Tahoma"/>
          <w:sz w:val="18"/>
          <w:szCs w:val="18"/>
          <w:rtl/>
        </w:rPr>
        <w:t xml:space="preserve"> </w:t>
      </w:r>
      <w:r w:rsidRPr="000E3AC3">
        <w:rPr>
          <w:rFonts w:ascii="Tahoma" w:hAnsi="Tahoma" w:cs="Tahoma" w:hint="cs"/>
          <w:sz w:val="18"/>
          <w:szCs w:val="18"/>
          <w:rtl/>
        </w:rPr>
        <w:t>הרכש</w:t>
      </w:r>
      <w:r w:rsidRPr="000E3AC3">
        <w:rPr>
          <w:rFonts w:ascii="Tahoma" w:hAnsi="Tahoma" w:cs="Tahoma"/>
          <w:sz w:val="18"/>
          <w:szCs w:val="18"/>
          <w:rtl/>
        </w:rPr>
        <w:t>.</w:t>
      </w:r>
    </w:p>
    <w:p w:rsidR="00533266" w:rsidRPr="00880CF1" w:rsidP="00312965">
      <w:pPr>
        <w:spacing w:line="260" w:lineRule="exact"/>
        <w:ind w:right="2268"/>
        <w:jc w:val="both"/>
        <w:rPr>
          <w:rFonts w:ascii="Tahoma" w:hAnsi="Tahoma" w:cs="Tahoma"/>
          <w:sz w:val="18"/>
          <w:szCs w:val="18"/>
          <w:rtl/>
        </w:rPr>
      </w:pPr>
      <w:r w:rsidRPr="000E3AC3">
        <w:rPr>
          <w:rStyle w:val="Heading7Char"/>
          <w:rFonts w:ascii="Tahoma" w:hAnsi="Tahoma" w:cs="Tahoma" w:hint="eastAsia"/>
          <w:sz w:val="18"/>
          <w:szCs w:val="18"/>
          <w:rtl/>
        </w:rPr>
        <w:t>השוואה</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בין</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הצעות</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מחיר</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במסגרת</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הליך</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רכש</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של</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מזגנים</w:t>
      </w:r>
      <w:r w:rsidRPr="000E3AC3">
        <w:rPr>
          <w:rStyle w:val="Heading7Char"/>
          <w:rFonts w:ascii="Tahoma" w:hAnsi="Tahoma" w:cs="Tahoma"/>
          <w:sz w:val="18"/>
          <w:szCs w:val="18"/>
          <w:rtl/>
        </w:rPr>
        <w:t>:</w:t>
      </w:r>
      <w:r w:rsidRPr="000E3AC3">
        <w:rPr>
          <w:rStyle w:val="Heading5Char"/>
          <w:rFonts w:ascii="Tahoma" w:hAnsi="Tahoma" w:cs="Tahoma" w:hint="cs"/>
          <w:b/>
          <w:sz w:val="18"/>
          <w:szCs w:val="18"/>
          <w:rtl/>
        </w:rPr>
        <w:t xml:space="preserve"> </w:t>
      </w:r>
      <w:r w:rsidRPr="000E3AC3">
        <w:rPr>
          <w:rFonts w:ascii="Tahoma" w:hAnsi="Tahoma" w:cs="Tahoma" w:hint="eastAsia"/>
          <w:sz w:val="18"/>
          <w:szCs w:val="18"/>
          <w:rtl/>
        </w:rPr>
        <w:t>העירייה</w:t>
      </w:r>
      <w:r w:rsidRPr="000E3AC3">
        <w:rPr>
          <w:rFonts w:ascii="Tahoma" w:hAnsi="Tahoma" w:cs="Tahoma"/>
          <w:sz w:val="18"/>
          <w:szCs w:val="18"/>
          <w:rtl/>
        </w:rPr>
        <w:t xml:space="preserve"> </w:t>
      </w:r>
      <w:r w:rsidRPr="000E3AC3">
        <w:rPr>
          <w:rFonts w:ascii="Tahoma" w:hAnsi="Tahoma" w:cs="Tahoma" w:hint="eastAsia"/>
          <w:sz w:val="18"/>
          <w:szCs w:val="18"/>
          <w:rtl/>
        </w:rPr>
        <w:t>רכשה</w:t>
      </w:r>
      <w:r w:rsidRPr="000E3AC3">
        <w:rPr>
          <w:rFonts w:ascii="Tahoma" w:hAnsi="Tahoma" w:cs="Tahoma" w:hint="cs"/>
          <w:sz w:val="18"/>
          <w:szCs w:val="18"/>
          <w:rtl/>
        </w:rPr>
        <w:t xml:space="preserve"> מזגנים ביוני 2016 מספק א' בעלות של 140,786 ש"ח </w:t>
      </w:r>
      <w:r w:rsidRPr="000E3AC3">
        <w:rPr>
          <w:rFonts w:ascii="Tahoma" w:hAnsi="Tahoma" w:cs="Tahoma"/>
          <w:sz w:val="18"/>
          <w:szCs w:val="18"/>
          <w:rtl/>
        </w:rPr>
        <w:t xml:space="preserve">(120,330 ש"ח לפני </w:t>
      </w:r>
      <w:r w:rsidRPr="000E3AC3">
        <w:rPr>
          <w:rFonts w:ascii="Tahoma" w:hAnsi="Tahoma" w:cs="Tahoma"/>
          <w:sz w:val="18"/>
          <w:szCs w:val="18"/>
          <w:rtl/>
        </w:rPr>
        <w:t>מע"ם</w:t>
      </w:r>
      <w:r w:rsidRPr="000E3AC3">
        <w:rPr>
          <w:rFonts w:ascii="Tahoma" w:hAnsi="Tahoma" w:cs="Tahoma"/>
          <w:sz w:val="18"/>
          <w:szCs w:val="18"/>
          <w:rtl/>
        </w:rPr>
        <w:t>)</w:t>
      </w:r>
      <w:r w:rsidRPr="000E3AC3">
        <w:rPr>
          <w:rFonts w:ascii="Tahoma" w:hAnsi="Tahoma" w:cs="Tahoma" w:hint="cs"/>
          <w:sz w:val="18"/>
          <w:szCs w:val="18"/>
          <w:rtl/>
        </w:rPr>
        <w:t xml:space="preserve">. </w:t>
      </w:r>
      <w:r w:rsidRPr="000E3AC3">
        <w:rPr>
          <w:rFonts w:ascii="Tahoma" w:hAnsi="Tahoma" w:cs="Tahoma" w:hint="eastAsia"/>
          <w:sz w:val="18"/>
          <w:szCs w:val="18"/>
          <w:rtl/>
        </w:rPr>
        <w:t>הצעת</w:t>
      </w:r>
      <w:r w:rsidRPr="000E3AC3">
        <w:rPr>
          <w:rFonts w:ascii="Tahoma" w:hAnsi="Tahoma" w:cs="Tahoma"/>
          <w:sz w:val="18"/>
          <w:szCs w:val="18"/>
          <w:rtl/>
        </w:rPr>
        <w:t xml:space="preserve"> </w:t>
      </w:r>
      <w:r w:rsidRPr="000E3AC3">
        <w:rPr>
          <w:rFonts w:ascii="Tahoma" w:hAnsi="Tahoma" w:cs="Tahoma" w:hint="eastAsia"/>
          <w:sz w:val="18"/>
          <w:szCs w:val="18"/>
          <w:rtl/>
        </w:rPr>
        <w:t>המחיר</w:t>
      </w:r>
      <w:r w:rsidRPr="000E3AC3">
        <w:rPr>
          <w:rFonts w:ascii="Tahoma" w:hAnsi="Tahoma" w:cs="Tahoma"/>
          <w:sz w:val="18"/>
          <w:szCs w:val="18"/>
          <w:rtl/>
        </w:rPr>
        <w:t xml:space="preserve"> </w:t>
      </w:r>
      <w:r w:rsidRPr="000E3AC3">
        <w:rPr>
          <w:rFonts w:ascii="Tahoma" w:hAnsi="Tahoma" w:cs="Tahoma" w:hint="eastAsia"/>
          <w:sz w:val="18"/>
          <w:szCs w:val="18"/>
          <w:rtl/>
        </w:rPr>
        <w:t>מספק</w:t>
      </w:r>
      <w:r w:rsidRPr="000E3AC3">
        <w:rPr>
          <w:rFonts w:ascii="Tahoma" w:hAnsi="Tahoma" w:cs="Tahoma"/>
          <w:sz w:val="18"/>
          <w:szCs w:val="18"/>
          <w:rtl/>
        </w:rPr>
        <w:t xml:space="preserve"> </w:t>
      </w:r>
      <w:r w:rsidRPr="000E3AC3">
        <w:rPr>
          <w:rFonts w:ascii="Tahoma" w:hAnsi="Tahoma" w:cs="Tahoma" w:hint="eastAsia"/>
          <w:sz w:val="18"/>
          <w:szCs w:val="18"/>
          <w:rtl/>
        </w:rPr>
        <w:t>א</w:t>
      </w:r>
      <w:r w:rsidRPr="000E3AC3">
        <w:rPr>
          <w:rFonts w:ascii="Tahoma" w:hAnsi="Tahoma" w:cs="Tahoma"/>
          <w:sz w:val="18"/>
          <w:szCs w:val="18"/>
          <w:rtl/>
        </w:rPr>
        <w:t xml:space="preserve">' </w:t>
      </w:r>
      <w:r w:rsidRPr="000E3AC3">
        <w:rPr>
          <w:rFonts w:ascii="Tahoma" w:hAnsi="Tahoma" w:cs="Tahoma" w:hint="eastAsia"/>
          <w:sz w:val="18"/>
          <w:szCs w:val="18"/>
          <w:rtl/>
        </w:rPr>
        <w:t>התקבלה</w:t>
      </w:r>
      <w:r w:rsidRPr="000E3AC3">
        <w:rPr>
          <w:rFonts w:ascii="Tahoma" w:hAnsi="Tahoma" w:cs="Tahoma"/>
          <w:sz w:val="18"/>
          <w:szCs w:val="18"/>
          <w:rtl/>
        </w:rPr>
        <w:t xml:space="preserve"> </w:t>
      </w:r>
      <w:r w:rsidRPr="000E3AC3">
        <w:rPr>
          <w:rFonts w:ascii="Tahoma" w:hAnsi="Tahoma" w:cs="Tahoma" w:hint="eastAsia"/>
          <w:sz w:val="18"/>
          <w:szCs w:val="18"/>
          <w:rtl/>
        </w:rPr>
        <w:t>בעירייה</w:t>
      </w:r>
      <w:r w:rsidRPr="000E3AC3">
        <w:rPr>
          <w:rFonts w:ascii="Tahoma" w:hAnsi="Tahoma" w:cs="Tahoma"/>
          <w:sz w:val="18"/>
          <w:szCs w:val="18"/>
          <w:rtl/>
        </w:rPr>
        <w:t xml:space="preserve"> </w:t>
      </w:r>
      <w:r w:rsidRPr="000E3AC3">
        <w:rPr>
          <w:rFonts w:ascii="Tahoma" w:hAnsi="Tahoma" w:cs="Tahoma" w:hint="eastAsia"/>
          <w:sz w:val="18"/>
          <w:szCs w:val="18"/>
          <w:rtl/>
        </w:rPr>
        <w:t>בנובמבר</w:t>
      </w:r>
      <w:r w:rsidRPr="000E3AC3">
        <w:rPr>
          <w:rFonts w:ascii="Tahoma" w:hAnsi="Tahoma" w:cs="Tahoma"/>
          <w:sz w:val="18"/>
          <w:szCs w:val="18"/>
          <w:rtl/>
        </w:rPr>
        <w:t xml:space="preserve"> 2015.</w:t>
      </w:r>
      <w:r w:rsidRPr="000E3AC3">
        <w:rPr>
          <w:rFonts w:ascii="Tahoma" w:hAnsi="Tahoma" w:cs="Tahoma" w:hint="cs"/>
          <w:sz w:val="18"/>
          <w:szCs w:val="18"/>
          <w:rtl/>
        </w:rPr>
        <w:t xml:space="preserve"> הרכש</w:t>
      </w:r>
      <w:r w:rsidRPr="000E3AC3">
        <w:rPr>
          <w:rFonts w:ascii="Tahoma" w:hAnsi="Tahoma" w:cs="Tahoma"/>
          <w:sz w:val="18"/>
          <w:szCs w:val="18"/>
          <w:rtl/>
        </w:rPr>
        <w:t xml:space="preserve"> </w:t>
      </w:r>
      <w:r w:rsidRPr="000E3AC3">
        <w:rPr>
          <w:rFonts w:ascii="Tahoma" w:hAnsi="Tahoma" w:cs="Tahoma"/>
          <w:sz w:val="18"/>
          <w:szCs w:val="18"/>
          <w:rtl/>
        </w:rPr>
        <w:t>התבסס על קבלת שתי הצעות מחיר משני ספקים</w:t>
      </w:r>
      <w:r w:rsidRPr="000E3AC3">
        <w:rPr>
          <w:rFonts w:ascii="Tahoma" w:hAnsi="Tahoma" w:cs="Tahoma" w:hint="cs"/>
          <w:sz w:val="18"/>
          <w:szCs w:val="18"/>
          <w:rtl/>
        </w:rPr>
        <w:t>. זאת</w:t>
      </w:r>
      <w:r w:rsidRPr="000E3AC3">
        <w:rPr>
          <w:rFonts w:ascii="Tahoma" w:hAnsi="Tahoma" w:cs="Tahoma"/>
          <w:sz w:val="18"/>
          <w:szCs w:val="18"/>
          <w:rtl/>
        </w:rPr>
        <w:t xml:space="preserve"> </w:t>
      </w:r>
      <w:r w:rsidRPr="000E3AC3">
        <w:rPr>
          <w:rFonts w:ascii="Tahoma" w:hAnsi="Tahoma" w:cs="Tahoma" w:hint="cs"/>
          <w:sz w:val="18"/>
          <w:szCs w:val="18"/>
          <w:rtl/>
        </w:rPr>
        <w:t>אף על פי</w:t>
      </w:r>
      <w:r w:rsidRPr="000E3AC3">
        <w:rPr>
          <w:rFonts w:ascii="Tahoma" w:hAnsi="Tahoma" w:cs="Tahoma"/>
          <w:sz w:val="18"/>
          <w:szCs w:val="18"/>
          <w:rtl/>
        </w:rPr>
        <w:t xml:space="preserve"> ש</w:t>
      </w:r>
      <w:r w:rsidRPr="000E3AC3">
        <w:rPr>
          <w:rFonts w:ascii="Tahoma" w:hAnsi="Tahoma" w:cs="Tahoma" w:hint="cs"/>
          <w:sz w:val="18"/>
          <w:szCs w:val="18"/>
          <w:rtl/>
        </w:rPr>
        <w:t>סכום הה</w:t>
      </w:r>
      <w:r w:rsidRPr="000E3AC3">
        <w:rPr>
          <w:rFonts w:ascii="Tahoma" w:hAnsi="Tahoma" w:cs="Tahoma"/>
          <w:sz w:val="18"/>
          <w:szCs w:val="18"/>
          <w:rtl/>
        </w:rPr>
        <w:t xml:space="preserve">תקשרות </w:t>
      </w:r>
      <w:r w:rsidRPr="000E3AC3">
        <w:rPr>
          <w:rFonts w:ascii="Tahoma" w:hAnsi="Tahoma" w:cs="Tahoma" w:hint="cs"/>
          <w:sz w:val="18"/>
          <w:szCs w:val="18"/>
          <w:rtl/>
        </w:rPr>
        <w:t>חייב</w:t>
      </w:r>
      <w:r w:rsidRPr="000E3AC3">
        <w:rPr>
          <w:rFonts w:ascii="Tahoma" w:hAnsi="Tahoma" w:cs="Tahoma"/>
          <w:sz w:val="18"/>
          <w:szCs w:val="18"/>
          <w:rtl/>
        </w:rPr>
        <w:t xml:space="preserve"> </w:t>
      </w:r>
      <w:r w:rsidRPr="000E3AC3">
        <w:rPr>
          <w:rFonts w:ascii="Tahoma" w:hAnsi="Tahoma" w:cs="Tahoma" w:hint="cs"/>
          <w:sz w:val="18"/>
          <w:szCs w:val="18"/>
          <w:rtl/>
        </w:rPr>
        <w:t>את</w:t>
      </w:r>
      <w:r w:rsidRPr="000E3AC3">
        <w:rPr>
          <w:rFonts w:ascii="Tahoma" w:hAnsi="Tahoma" w:cs="Tahoma"/>
          <w:sz w:val="18"/>
          <w:szCs w:val="18"/>
          <w:rtl/>
        </w:rPr>
        <w:t xml:space="preserve"> העירייה לקבל לפחות </w:t>
      </w:r>
      <w:r w:rsidRPr="000E3AC3">
        <w:rPr>
          <w:rFonts w:ascii="Tahoma" w:hAnsi="Tahoma" w:cs="Tahoma" w:hint="cs"/>
          <w:sz w:val="18"/>
          <w:szCs w:val="18"/>
          <w:rtl/>
        </w:rPr>
        <w:t>שלוש</w:t>
      </w:r>
      <w:r w:rsidRPr="000E3AC3">
        <w:rPr>
          <w:rFonts w:ascii="Tahoma" w:hAnsi="Tahoma" w:cs="Tahoma"/>
          <w:sz w:val="18"/>
          <w:szCs w:val="18"/>
          <w:rtl/>
        </w:rPr>
        <w:t xml:space="preserve"> </w:t>
      </w:r>
      <w:r w:rsidRPr="000E3AC3">
        <w:rPr>
          <w:rFonts w:ascii="Tahoma" w:hAnsi="Tahoma" w:cs="Tahoma" w:hint="cs"/>
          <w:sz w:val="18"/>
          <w:szCs w:val="18"/>
          <w:rtl/>
        </w:rPr>
        <w:t>הצעות</w:t>
      </w:r>
      <w:r w:rsidRPr="000E3AC3">
        <w:rPr>
          <w:rFonts w:ascii="Tahoma" w:hAnsi="Tahoma" w:cs="Tahoma"/>
          <w:sz w:val="18"/>
          <w:szCs w:val="18"/>
          <w:rtl/>
        </w:rPr>
        <w:t xml:space="preserve"> </w:t>
      </w:r>
      <w:r w:rsidRPr="000E3AC3">
        <w:rPr>
          <w:rFonts w:ascii="Tahoma" w:hAnsi="Tahoma" w:cs="Tahoma" w:hint="cs"/>
          <w:sz w:val="18"/>
          <w:szCs w:val="18"/>
          <w:rtl/>
        </w:rPr>
        <w:t>מספקים</w:t>
      </w:r>
      <w:r w:rsidRPr="000E3AC3">
        <w:rPr>
          <w:rFonts w:ascii="Tahoma" w:hAnsi="Tahoma" w:cs="Tahoma"/>
          <w:sz w:val="18"/>
          <w:szCs w:val="18"/>
          <w:rtl/>
        </w:rPr>
        <w:t xml:space="preserve"> </w:t>
      </w:r>
      <w:r w:rsidRPr="000E3AC3">
        <w:rPr>
          <w:rFonts w:ascii="Tahoma" w:hAnsi="Tahoma" w:cs="Tahoma" w:hint="cs"/>
          <w:sz w:val="18"/>
          <w:szCs w:val="18"/>
          <w:rtl/>
        </w:rPr>
        <w:t>שונים.</w:t>
      </w:r>
      <w:r w:rsidRPr="000E3AC3">
        <w:rPr>
          <w:rFonts w:ascii="Tahoma" w:hAnsi="Tahoma" w:cs="Tahoma"/>
          <w:sz w:val="18"/>
          <w:szCs w:val="18"/>
          <w:rtl/>
        </w:rPr>
        <w:t xml:space="preserve"> </w:t>
      </w:r>
      <w:r w:rsidRPr="000E3AC3">
        <w:rPr>
          <w:rFonts w:ascii="Tahoma" w:hAnsi="Tahoma" w:cs="Tahoma" w:hint="cs"/>
          <w:sz w:val="18"/>
          <w:szCs w:val="18"/>
          <w:rtl/>
        </w:rPr>
        <w:t xml:space="preserve">יתרה מזו, הסכום המצטבר של רכש המזגנים במהלך השנה </w:t>
      </w:r>
      <w:r w:rsidRPr="000E3AC3">
        <w:rPr>
          <w:rFonts w:ascii="Tahoma" w:hAnsi="Tahoma" w:cs="Tahoma"/>
          <w:sz w:val="18"/>
          <w:szCs w:val="18"/>
          <w:rtl/>
        </w:rPr>
        <w:t xml:space="preserve">חייב את העירייה </w:t>
      </w:r>
      <w:r w:rsidRPr="000E3AC3">
        <w:rPr>
          <w:rFonts w:ascii="Tahoma" w:hAnsi="Tahoma" w:cs="Tahoma" w:hint="cs"/>
          <w:sz w:val="18"/>
          <w:szCs w:val="18"/>
          <w:rtl/>
        </w:rPr>
        <w:t>בביצוע הליך של מכרז זוטא</w:t>
      </w:r>
      <w:r>
        <w:rPr>
          <w:rStyle w:val="FootnoteReference0"/>
          <w:rFonts w:ascii="Tahoma" w:hAnsi="Tahoma" w:eastAsiaTheme="majorEastAsia" w:cs="Tahoma"/>
          <w:b/>
          <w:spacing w:val="40"/>
          <w:sz w:val="18"/>
          <w:szCs w:val="18"/>
          <w:rtl/>
          <w:lang w:eastAsia="he-IL"/>
        </w:rPr>
        <w:footnoteReference w:id="30"/>
      </w:r>
      <w:r w:rsidRPr="000E3AC3">
        <w:rPr>
          <w:rFonts w:ascii="Tahoma" w:hAnsi="Tahoma" w:cs="Tahoma"/>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בפברואר 2016 </w:t>
      </w:r>
      <w:r w:rsidRPr="000E3AC3">
        <w:rPr>
          <w:rFonts w:ascii="Tahoma" w:hAnsi="Tahoma" w:cs="Tahoma"/>
          <w:sz w:val="18"/>
          <w:szCs w:val="18"/>
          <w:rtl/>
        </w:rPr>
        <w:t xml:space="preserve">נשלחה </w:t>
      </w:r>
      <w:r w:rsidRPr="000E3AC3">
        <w:rPr>
          <w:rFonts w:ascii="Tahoma" w:hAnsi="Tahoma" w:cs="Tahoma" w:hint="cs"/>
          <w:sz w:val="18"/>
          <w:szCs w:val="18"/>
          <w:rtl/>
        </w:rPr>
        <w:t>לעירייה הצעת</w:t>
      </w:r>
      <w:r w:rsidRPr="000E3AC3">
        <w:rPr>
          <w:rFonts w:ascii="Tahoma" w:hAnsi="Tahoma" w:cs="Tahoma"/>
          <w:sz w:val="18"/>
          <w:szCs w:val="18"/>
          <w:rtl/>
        </w:rPr>
        <w:t xml:space="preserve"> </w:t>
      </w:r>
      <w:r w:rsidRPr="000E3AC3">
        <w:rPr>
          <w:rFonts w:ascii="Tahoma" w:hAnsi="Tahoma" w:cs="Tahoma" w:hint="cs"/>
          <w:sz w:val="18"/>
          <w:szCs w:val="18"/>
          <w:rtl/>
        </w:rPr>
        <w:t>מחיר</w:t>
      </w:r>
      <w:r w:rsidRPr="000E3AC3">
        <w:rPr>
          <w:rFonts w:ascii="Tahoma" w:hAnsi="Tahoma" w:cs="Tahoma"/>
          <w:sz w:val="18"/>
          <w:szCs w:val="18"/>
          <w:rtl/>
        </w:rPr>
        <w:t xml:space="preserve"> </w:t>
      </w:r>
      <w:r w:rsidRPr="000E3AC3">
        <w:rPr>
          <w:rFonts w:ascii="Tahoma" w:hAnsi="Tahoma" w:cs="Tahoma" w:hint="cs"/>
          <w:sz w:val="18"/>
          <w:szCs w:val="18"/>
          <w:rtl/>
        </w:rPr>
        <w:t>למזגנים, החתומה בשמו הפרטי של ספק ב'.</w:t>
      </w:r>
      <w:r w:rsidRPr="000E3AC3">
        <w:rPr>
          <w:rFonts w:ascii="Tahoma" w:hAnsi="Tahoma" w:cs="Tahoma"/>
          <w:sz w:val="18"/>
          <w:szCs w:val="18"/>
          <w:rtl/>
        </w:rPr>
        <w:t xml:space="preserve"> בהצעה </w:t>
      </w:r>
      <w:r w:rsidRPr="000E3AC3">
        <w:rPr>
          <w:rFonts w:ascii="Tahoma" w:hAnsi="Tahoma" w:cs="Tahoma" w:hint="cs"/>
          <w:sz w:val="18"/>
          <w:szCs w:val="18"/>
          <w:rtl/>
        </w:rPr>
        <w:t>פורטו</w:t>
      </w:r>
      <w:r w:rsidRPr="000E3AC3">
        <w:rPr>
          <w:rFonts w:ascii="Tahoma" w:hAnsi="Tahoma" w:cs="Tahoma"/>
          <w:sz w:val="18"/>
          <w:szCs w:val="18"/>
          <w:rtl/>
        </w:rPr>
        <w:t xml:space="preserve"> מחירים לפי </w:t>
      </w:r>
      <w:r w:rsidRPr="000E3AC3">
        <w:rPr>
          <w:rFonts w:ascii="Tahoma" w:hAnsi="Tahoma" w:cs="Tahoma" w:hint="cs"/>
          <w:sz w:val="18"/>
          <w:szCs w:val="18"/>
          <w:rtl/>
        </w:rPr>
        <w:t xml:space="preserve">הספק </w:t>
      </w:r>
      <w:r w:rsidRPr="000E3AC3">
        <w:rPr>
          <w:rFonts w:ascii="Tahoma" w:hAnsi="Tahoma" w:cs="Tahoma"/>
          <w:sz w:val="18"/>
          <w:szCs w:val="18"/>
          <w:rtl/>
        </w:rPr>
        <w:t>המזגן</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 xml:space="preserve">בלי </w:t>
      </w:r>
      <w:r w:rsidRPr="000E3AC3">
        <w:rPr>
          <w:rFonts w:ascii="Tahoma" w:hAnsi="Tahoma" w:cs="Tahoma"/>
          <w:sz w:val="18"/>
          <w:szCs w:val="18"/>
          <w:rtl/>
        </w:rPr>
        <w:t>ש</w:t>
      </w:r>
      <w:r w:rsidRPr="000E3AC3">
        <w:rPr>
          <w:rFonts w:ascii="Tahoma" w:hAnsi="Tahoma" w:cs="Tahoma" w:hint="cs"/>
          <w:sz w:val="18"/>
          <w:szCs w:val="18"/>
          <w:rtl/>
        </w:rPr>
        <w:t>צוינו בה</w:t>
      </w:r>
      <w:r w:rsidRPr="000E3AC3">
        <w:rPr>
          <w:rFonts w:ascii="Tahoma" w:hAnsi="Tahoma" w:cs="Tahoma"/>
          <w:sz w:val="18"/>
          <w:szCs w:val="18"/>
          <w:rtl/>
        </w:rPr>
        <w:t xml:space="preserve"> </w:t>
      </w:r>
      <w:r w:rsidRPr="000E3AC3">
        <w:rPr>
          <w:rFonts w:ascii="Tahoma" w:hAnsi="Tahoma" w:cs="Tahoma" w:hint="cs"/>
          <w:sz w:val="18"/>
          <w:szCs w:val="18"/>
          <w:rtl/>
        </w:rPr>
        <w:t>פרטים</w:t>
      </w:r>
      <w:r w:rsidRPr="000E3AC3">
        <w:rPr>
          <w:rFonts w:ascii="Tahoma" w:hAnsi="Tahoma" w:cs="Tahoma"/>
          <w:sz w:val="18"/>
          <w:szCs w:val="18"/>
          <w:rtl/>
        </w:rPr>
        <w:t xml:space="preserve"> </w:t>
      </w:r>
      <w:r w:rsidRPr="000E3AC3">
        <w:rPr>
          <w:rFonts w:ascii="Tahoma" w:hAnsi="Tahoma" w:cs="Tahoma" w:hint="cs"/>
          <w:sz w:val="18"/>
          <w:szCs w:val="18"/>
          <w:rtl/>
        </w:rPr>
        <w:t>חשובים</w:t>
      </w:r>
      <w:r w:rsidRPr="000E3AC3">
        <w:rPr>
          <w:rFonts w:ascii="Tahoma" w:hAnsi="Tahoma" w:cs="Tahoma"/>
          <w:sz w:val="18"/>
          <w:szCs w:val="18"/>
          <w:rtl/>
        </w:rPr>
        <w:t xml:space="preserve"> </w:t>
      </w:r>
      <w:r w:rsidRPr="000E3AC3">
        <w:rPr>
          <w:rFonts w:ascii="Tahoma" w:hAnsi="Tahoma" w:cs="Tahoma" w:hint="cs"/>
          <w:sz w:val="18"/>
          <w:szCs w:val="18"/>
          <w:rtl/>
        </w:rPr>
        <w:t>ובסיסיים</w:t>
      </w:r>
      <w:r w:rsidRPr="000E3AC3">
        <w:rPr>
          <w:rFonts w:ascii="Tahoma" w:hAnsi="Tahoma" w:cs="Tahoma"/>
          <w:sz w:val="18"/>
          <w:szCs w:val="18"/>
          <w:rtl/>
        </w:rPr>
        <w:t xml:space="preserve"> </w:t>
      </w:r>
      <w:r w:rsidRPr="000E3AC3">
        <w:rPr>
          <w:rFonts w:ascii="Tahoma" w:hAnsi="Tahoma" w:cs="Tahoma" w:hint="cs"/>
          <w:sz w:val="18"/>
          <w:szCs w:val="18"/>
          <w:rtl/>
        </w:rPr>
        <w:t>כמו</w:t>
      </w:r>
      <w:r w:rsidRPr="000E3AC3">
        <w:rPr>
          <w:rFonts w:ascii="Tahoma" w:hAnsi="Tahoma" w:cs="Tahoma"/>
          <w:sz w:val="18"/>
          <w:szCs w:val="18"/>
          <w:rtl/>
        </w:rPr>
        <w:t xml:space="preserve"> </w:t>
      </w:r>
      <w:r w:rsidRPr="000E3AC3">
        <w:rPr>
          <w:rFonts w:ascii="Tahoma" w:hAnsi="Tahoma" w:cs="Tahoma" w:hint="cs"/>
          <w:sz w:val="18"/>
          <w:szCs w:val="18"/>
          <w:rtl/>
        </w:rPr>
        <w:t>שם</w:t>
      </w:r>
      <w:r w:rsidRPr="000E3AC3">
        <w:rPr>
          <w:rFonts w:ascii="Tahoma" w:hAnsi="Tahoma" w:cs="Tahoma"/>
          <w:sz w:val="18"/>
          <w:szCs w:val="18"/>
          <w:rtl/>
        </w:rPr>
        <w:t xml:space="preserve"> </w:t>
      </w:r>
      <w:r w:rsidRPr="000E3AC3">
        <w:rPr>
          <w:rFonts w:ascii="Tahoma" w:hAnsi="Tahoma" w:cs="Tahoma" w:hint="cs"/>
          <w:sz w:val="18"/>
          <w:szCs w:val="18"/>
          <w:rtl/>
        </w:rPr>
        <w:t>ה</w:t>
      </w:r>
      <w:r w:rsidRPr="000E3AC3">
        <w:rPr>
          <w:rFonts w:ascii="Tahoma" w:hAnsi="Tahoma" w:cs="Tahoma"/>
          <w:sz w:val="18"/>
          <w:szCs w:val="18"/>
          <w:rtl/>
        </w:rPr>
        <w:t xml:space="preserve">יצרן </w:t>
      </w:r>
      <w:r w:rsidRPr="000E3AC3">
        <w:rPr>
          <w:rFonts w:ascii="Tahoma" w:hAnsi="Tahoma" w:cs="Tahoma" w:hint="cs"/>
          <w:sz w:val="18"/>
          <w:szCs w:val="18"/>
          <w:rtl/>
        </w:rPr>
        <w:t>ו</w:t>
      </w:r>
      <w:r w:rsidRPr="000E3AC3">
        <w:rPr>
          <w:rFonts w:ascii="Tahoma" w:hAnsi="Tahoma" w:cs="Tahoma"/>
          <w:sz w:val="18"/>
          <w:szCs w:val="18"/>
          <w:rtl/>
        </w:rPr>
        <w:t>תקופת האחריות למזגנים</w:t>
      </w:r>
      <w:r w:rsidRPr="000E3AC3">
        <w:rPr>
          <w:rFonts w:ascii="Tahoma" w:hAnsi="Tahoma" w:cs="Tahoma" w:hint="cs"/>
          <w:sz w:val="18"/>
          <w:szCs w:val="18"/>
          <w:rtl/>
        </w:rPr>
        <w:t>. יצוין כי לא ניתן לדעת מיהו הספק שהגיש את ההצעה, מאחר שלא פורטו בה שמו וכתובתו.</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בביקורת נמצא כי הצעת המחיר מספק א' הוכנה בנובמבר 2015, כי היא כללה</w:t>
      </w:r>
      <w:r w:rsidRPr="000E3AC3">
        <w:rPr>
          <w:rFonts w:ascii="Tahoma" w:hAnsi="Tahoma" w:cs="Tahoma"/>
          <w:sz w:val="18"/>
          <w:szCs w:val="18"/>
          <w:rtl/>
        </w:rPr>
        <w:t xml:space="preserve"> </w:t>
      </w:r>
      <w:r w:rsidRPr="000E3AC3">
        <w:rPr>
          <w:rFonts w:ascii="Tahoma" w:hAnsi="Tahoma" w:cs="Tahoma" w:hint="eastAsia"/>
          <w:sz w:val="18"/>
          <w:szCs w:val="18"/>
          <w:rtl/>
        </w:rPr>
        <w:t>אחריות</w:t>
      </w:r>
      <w:r w:rsidRPr="000E3AC3">
        <w:rPr>
          <w:rFonts w:ascii="Tahoma" w:hAnsi="Tahoma" w:cs="Tahoma"/>
          <w:sz w:val="18"/>
          <w:szCs w:val="18"/>
          <w:rtl/>
        </w:rPr>
        <w:t xml:space="preserve"> </w:t>
      </w:r>
      <w:r w:rsidRPr="000E3AC3">
        <w:rPr>
          <w:rFonts w:ascii="Tahoma" w:hAnsi="Tahoma" w:cs="Tahoma" w:hint="eastAsia"/>
          <w:sz w:val="18"/>
          <w:szCs w:val="18"/>
          <w:rtl/>
        </w:rPr>
        <w:t>לשנה</w:t>
      </w:r>
      <w:r w:rsidRPr="000E3AC3">
        <w:rPr>
          <w:rFonts w:ascii="Tahoma" w:hAnsi="Tahoma" w:cs="Tahoma"/>
          <w:sz w:val="18"/>
          <w:szCs w:val="18"/>
          <w:rtl/>
        </w:rPr>
        <w:t xml:space="preserve"> </w:t>
      </w:r>
      <w:r w:rsidRPr="000E3AC3">
        <w:rPr>
          <w:rFonts w:ascii="Tahoma" w:hAnsi="Tahoma" w:cs="Tahoma" w:hint="cs"/>
          <w:sz w:val="18"/>
          <w:szCs w:val="18"/>
          <w:rtl/>
        </w:rPr>
        <w:t>וצוין עליה כי היא בתוקף ל-14 יום בלבד. מכאן שההצעה הראשונה התקבלה בעירייה למעלה מחודשיים לפני שהתקבלה ההצעה מספק ב'.</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sz w:val="18"/>
          <w:szCs w:val="18"/>
          <w:rtl/>
        </w:rPr>
        <w:t xml:space="preserve">יצוין כי </w:t>
      </w:r>
      <w:r w:rsidRPr="000E3AC3">
        <w:rPr>
          <w:rFonts w:ascii="Tahoma" w:hAnsi="Tahoma" w:cs="Tahoma" w:hint="eastAsia"/>
          <w:sz w:val="18"/>
          <w:szCs w:val="18"/>
          <w:rtl/>
        </w:rPr>
        <w:t>לתקופת</w:t>
      </w:r>
      <w:r w:rsidRPr="000E3AC3">
        <w:rPr>
          <w:rFonts w:ascii="Tahoma" w:hAnsi="Tahoma" w:cs="Tahoma"/>
          <w:sz w:val="18"/>
          <w:szCs w:val="18"/>
          <w:rtl/>
        </w:rPr>
        <w:t xml:space="preserve"> האחריות </w:t>
      </w:r>
      <w:r w:rsidRPr="000E3AC3">
        <w:rPr>
          <w:rFonts w:ascii="Tahoma" w:hAnsi="Tahoma" w:cs="Tahoma" w:hint="eastAsia"/>
          <w:sz w:val="18"/>
          <w:szCs w:val="18"/>
          <w:rtl/>
        </w:rPr>
        <w:t>יש</w:t>
      </w:r>
      <w:r w:rsidRPr="000E3AC3">
        <w:rPr>
          <w:rFonts w:ascii="Tahoma" w:hAnsi="Tahoma" w:cs="Tahoma"/>
          <w:sz w:val="18"/>
          <w:szCs w:val="18"/>
          <w:rtl/>
        </w:rPr>
        <w:t xml:space="preserve"> </w:t>
      </w:r>
      <w:r w:rsidRPr="000E3AC3">
        <w:rPr>
          <w:rFonts w:ascii="Tahoma" w:hAnsi="Tahoma" w:cs="Tahoma" w:hint="eastAsia"/>
          <w:sz w:val="18"/>
          <w:szCs w:val="18"/>
          <w:rtl/>
        </w:rPr>
        <w:t>ערך</w:t>
      </w:r>
      <w:r w:rsidRPr="000E3AC3">
        <w:rPr>
          <w:rFonts w:ascii="Tahoma" w:hAnsi="Tahoma" w:cs="Tahoma"/>
          <w:sz w:val="18"/>
          <w:szCs w:val="18"/>
          <w:rtl/>
        </w:rPr>
        <w:t xml:space="preserve"> </w:t>
      </w:r>
      <w:r w:rsidRPr="000E3AC3">
        <w:rPr>
          <w:rFonts w:ascii="Tahoma" w:hAnsi="Tahoma" w:cs="Tahoma" w:hint="eastAsia"/>
          <w:sz w:val="18"/>
          <w:szCs w:val="18"/>
          <w:rtl/>
        </w:rPr>
        <w:t>כספי</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eastAsia"/>
          <w:sz w:val="18"/>
          <w:szCs w:val="18"/>
          <w:rtl/>
        </w:rPr>
        <w:t>והיא</w:t>
      </w:r>
      <w:r w:rsidRPr="000E3AC3">
        <w:rPr>
          <w:rFonts w:ascii="Tahoma" w:hAnsi="Tahoma" w:cs="Tahoma"/>
          <w:sz w:val="18"/>
          <w:szCs w:val="18"/>
          <w:rtl/>
        </w:rPr>
        <w:t xml:space="preserve"> </w:t>
      </w:r>
      <w:r w:rsidRPr="000E3AC3">
        <w:rPr>
          <w:rFonts w:ascii="Tahoma" w:hAnsi="Tahoma" w:cs="Tahoma" w:hint="cs"/>
          <w:sz w:val="18"/>
          <w:szCs w:val="18"/>
          <w:rtl/>
        </w:rPr>
        <w:t>מרכיב בעל משקל רב במסגרת השוואת</w:t>
      </w:r>
      <w:r w:rsidRPr="000E3AC3">
        <w:rPr>
          <w:rFonts w:ascii="Tahoma" w:hAnsi="Tahoma" w:cs="Tahoma"/>
          <w:sz w:val="18"/>
          <w:szCs w:val="18"/>
          <w:rtl/>
        </w:rPr>
        <w:t xml:space="preserve"> הצעות המחיר השונות </w:t>
      </w:r>
      <w:r w:rsidRPr="000E3AC3">
        <w:rPr>
          <w:rFonts w:ascii="Tahoma" w:hAnsi="Tahoma" w:cs="Tahoma" w:hint="cs"/>
          <w:sz w:val="18"/>
          <w:szCs w:val="18"/>
          <w:rtl/>
        </w:rPr>
        <w:t>המתקבלות</w:t>
      </w:r>
      <w:r w:rsidRPr="000E3AC3">
        <w:rPr>
          <w:rFonts w:ascii="Tahoma" w:hAnsi="Tahoma" w:cs="Tahoma"/>
          <w:sz w:val="18"/>
          <w:szCs w:val="18"/>
          <w:rtl/>
        </w:rPr>
        <w:t xml:space="preserve"> מספקים.</w:t>
      </w:r>
    </w:p>
    <w:p w:rsidR="00533266" w:rsidRPr="000E3AC3" w:rsidP="000E3AC3">
      <w:pPr>
        <w:pStyle w:val="RESHET"/>
        <w:rPr>
          <w:rtl/>
        </w:rPr>
      </w:pPr>
      <w:r w:rsidRPr="000E3AC3">
        <w:rPr>
          <w:rFonts w:hint="cs"/>
          <w:rtl/>
        </w:rPr>
        <w:t xml:space="preserve">משרד מבקר המדינה מעיר לעירייה על שלא הקפידה לרכוש טובין בהסתמך על הליך בקשת הצעות מחיר מספקים ולאחר שביצעה השוואה נאותה בין ההצעות. רכישת טובין המבוססת על מספר קטן מהנדרש של הצעות מחיר, ושלא בהתאם להצעות מחיר עדכניות, מנוגדת להנחיות העירייה ולסדרי </w:t>
      </w:r>
      <w:r w:rsidRPr="000E3AC3">
        <w:rPr>
          <w:rFonts w:hint="cs"/>
          <w:rtl/>
        </w:rPr>
        <w:t>מינהל</w:t>
      </w:r>
      <w:r w:rsidRPr="000E3AC3">
        <w:rPr>
          <w:rFonts w:hint="cs"/>
          <w:rtl/>
        </w:rPr>
        <w:t xml:space="preserve"> תקין ואינה מתיישבת עם עקרון היעילות הכלכלית</w:t>
      </w:r>
      <w:r w:rsidRPr="000E3AC3">
        <w:rPr>
          <w:rtl/>
        </w:rPr>
        <w:t xml:space="preserve">. מן הראוי </w:t>
      </w:r>
      <w:r w:rsidRPr="000E3AC3">
        <w:rPr>
          <w:rFonts w:hint="cs"/>
          <w:rtl/>
        </w:rPr>
        <w:t>שרכישת טובין, גם בסכומים הפטורים ממכרז, תתבסס על הליך רכש מוסדר, תחרותי, הוגן ושוויוני ולפי הנהלים וההנחיות שקבעה העירייה בנושא.</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RPr="00EB7149" w:rsidP="000E3AC3">
      <w:pPr>
        <w:pStyle w:val="KOT4"/>
        <w:rPr>
          <w:rtl/>
        </w:rPr>
      </w:pPr>
      <w:r w:rsidRPr="00EB7149">
        <w:rPr>
          <w:rFonts w:hint="cs"/>
          <w:rtl/>
        </w:rPr>
        <w:t>הזמנת רכש</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בתקנות הרכש נקבע כי רכישות יבוצעו בטופס הזמנה שייחתם בידי מנהל </w:t>
      </w:r>
      <w:r w:rsidRPr="000E3AC3">
        <w:rPr>
          <w:rFonts w:ascii="Tahoma" w:hAnsi="Tahoma" w:cs="Tahoma"/>
          <w:sz w:val="18"/>
          <w:szCs w:val="18"/>
          <w:rtl/>
        </w:rPr>
        <w:t>רכש ואספקה וגזבר</w:t>
      </w:r>
      <w:r w:rsidRPr="000E3AC3">
        <w:rPr>
          <w:rFonts w:ascii="Tahoma" w:hAnsi="Tahoma" w:cs="Tahoma" w:hint="cs"/>
          <w:sz w:val="18"/>
          <w:szCs w:val="18"/>
          <w:rtl/>
        </w:rPr>
        <w:t xml:space="preserve"> העירייה</w:t>
      </w:r>
      <w:r w:rsidRPr="000E3AC3">
        <w:rPr>
          <w:rFonts w:ascii="Tahoma" w:hAnsi="Tahoma" w:cs="Tahoma"/>
          <w:sz w:val="18"/>
          <w:szCs w:val="18"/>
          <w:rtl/>
        </w:rPr>
        <w:t>.</w:t>
      </w:r>
      <w:r w:rsidRPr="000E3AC3">
        <w:rPr>
          <w:rFonts w:ascii="Tahoma" w:hAnsi="Tahoma" w:cs="Tahoma" w:hint="cs"/>
          <w:sz w:val="18"/>
          <w:szCs w:val="18"/>
          <w:rtl/>
        </w:rPr>
        <w:t xml:space="preserve"> </w:t>
      </w:r>
      <w:r w:rsidRPr="000E3AC3">
        <w:rPr>
          <w:rFonts w:ascii="Tahoma" w:hAnsi="Tahoma" w:cs="Tahoma"/>
          <w:sz w:val="18"/>
          <w:szCs w:val="18"/>
          <w:rtl/>
        </w:rPr>
        <w:t xml:space="preserve">טופס ההזמנה </w:t>
      </w:r>
      <w:r w:rsidRPr="000E3AC3">
        <w:rPr>
          <w:rFonts w:ascii="Tahoma" w:hAnsi="Tahoma" w:cs="Tahoma" w:hint="cs"/>
          <w:sz w:val="18"/>
          <w:szCs w:val="18"/>
          <w:rtl/>
        </w:rPr>
        <w:t>יכלול</w:t>
      </w:r>
      <w:r w:rsidRPr="000E3AC3">
        <w:rPr>
          <w:rFonts w:ascii="Tahoma" w:hAnsi="Tahoma" w:cs="Tahoma"/>
          <w:sz w:val="18"/>
          <w:szCs w:val="18"/>
          <w:rtl/>
        </w:rPr>
        <w:t xml:space="preserve"> תיאור מלא של הטובין שהוזמנו ופרטים נוספים </w:t>
      </w:r>
      <w:r w:rsidRPr="000E3AC3">
        <w:rPr>
          <w:rFonts w:ascii="Tahoma" w:hAnsi="Tahoma" w:cs="Tahoma" w:hint="cs"/>
          <w:sz w:val="18"/>
          <w:szCs w:val="18"/>
          <w:rtl/>
        </w:rPr>
        <w:t>עליהם</w:t>
      </w:r>
      <w:r w:rsidRPr="000E3AC3">
        <w:rPr>
          <w:rFonts w:ascii="Tahoma" w:hAnsi="Tahoma" w:cs="Tahoma"/>
          <w:sz w:val="18"/>
          <w:szCs w:val="18"/>
          <w:rtl/>
        </w:rPr>
        <w:t xml:space="preserve">, לרבות </w:t>
      </w:r>
      <w:r w:rsidRPr="000E3AC3">
        <w:rPr>
          <w:rFonts w:ascii="Tahoma" w:hAnsi="Tahoma" w:cs="Tahoma" w:hint="cs"/>
          <w:sz w:val="18"/>
          <w:szCs w:val="18"/>
          <w:rtl/>
        </w:rPr>
        <w:t>ה</w:t>
      </w:r>
      <w:r w:rsidRPr="000E3AC3">
        <w:rPr>
          <w:rFonts w:ascii="Tahoma" w:hAnsi="Tahoma" w:cs="Tahoma"/>
          <w:sz w:val="18"/>
          <w:szCs w:val="18"/>
          <w:rtl/>
        </w:rPr>
        <w:t xml:space="preserve">כמות, מחיר </w:t>
      </w:r>
      <w:r w:rsidRPr="000E3AC3">
        <w:rPr>
          <w:rFonts w:ascii="Tahoma" w:hAnsi="Tahoma" w:cs="Tahoma" w:hint="cs"/>
          <w:sz w:val="18"/>
          <w:szCs w:val="18"/>
          <w:rtl/>
        </w:rPr>
        <w:t>ל</w:t>
      </w:r>
      <w:r w:rsidRPr="000E3AC3">
        <w:rPr>
          <w:rFonts w:ascii="Tahoma" w:hAnsi="Tahoma" w:cs="Tahoma"/>
          <w:sz w:val="18"/>
          <w:szCs w:val="18"/>
          <w:rtl/>
        </w:rPr>
        <w:t xml:space="preserve">יחידה, תנאי </w:t>
      </w:r>
      <w:r w:rsidRPr="000E3AC3">
        <w:rPr>
          <w:rFonts w:ascii="Tahoma" w:hAnsi="Tahoma" w:cs="Tahoma" w:hint="cs"/>
          <w:sz w:val="18"/>
          <w:szCs w:val="18"/>
          <w:rtl/>
        </w:rPr>
        <w:t>ה</w:t>
      </w:r>
      <w:r w:rsidRPr="000E3AC3">
        <w:rPr>
          <w:rFonts w:ascii="Tahoma" w:hAnsi="Tahoma" w:cs="Tahoma"/>
          <w:sz w:val="18"/>
          <w:szCs w:val="18"/>
          <w:rtl/>
        </w:rPr>
        <w:t xml:space="preserve">תשלום, תנאי </w:t>
      </w:r>
      <w:r w:rsidRPr="000E3AC3">
        <w:rPr>
          <w:rFonts w:ascii="Tahoma" w:hAnsi="Tahoma" w:cs="Tahoma" w:hint="cs"/>
          <w:sz w:val="18"/>
          <w:szCs w:val="18"/>
          <w:rtl/>
        </w:rPr>
        <w:t>ה</w:t>
      </w:r>
      <w:r w:rsidRPr="000E3AC3">
        <w:rPr>
          <w:rFonts w:ascii="Tahoma" w:hAnsi="Tahoma" w:cs="Tahoma"/>
          <w:sz w:val="18"/>
          <w:szCs w:val="18"/>
          <w:rtl/>
        </w:rPr>
        <w:t xml:space="preserve">משלוח, אופן </w:t>
      </w:r>
      <w:r w:rsidRPr="000E3AC3">
        <w:rPr>
          <w:rFonts w:ascii="Tahoma" w:hAnsi="Tahoma" w:cs="Tahoma" w:hint="cs"/>
          <w:sz w:val="18"/>
          <w:szCs w:val="18"/>
          <w:rtl/>
        </w:rPr>
        <w:t>ה</w:t>
      </w:r>
      <w:r w:rsidRPr="000E3AC3">
        <w:rPr>
          <w:rFonts w:ascii="Tahoma" w:hAnsi="Tahoma" w:cs="Tahoma"/>
          <w:sz w:val="18"/>
          <w:szCs w:val="18"/>
          <w:rtl/>
        </w:rPr>
        <w:t xml:space="preserve">אריזה, מועדי </w:t>
      </w:r>
      <w:r w:rsidRPr="000E3AC3">
        <w:rPr>
          <w:rFonts w:ascii="Tahoma" w:hAnsi="Tahoma" w:cs="Tahoma" w:hint="cs"/>
          <w:sz w:val="18"/>
          <w:szCs w:val="18"/>
          <w:rtl/>
        </w:rPr>
        <w:t>ה</w:t>
      </w:r>
      <w:r w:rsidRPr="000E3AC3">
        <w:rPr>
          <w:rFonts w:ascii="Tahoma" w:hAnsi="Tahoma" w:cs="Tahoma"/>
          <w:sz w:val="18"/>
          <w:szCs w:val="18"/>
          <w:rtl/>
        </w:rPr>
        <w:t xml:space="preserve">אספקה ותקופת </w:t>
      </w:r>
      <w:r w:rsidRPr="000E3AC3">
        <w:rPr>
          <w:rFonts w:ascii="Tahoma" w:hAnsi="Tahoma" w:cs="Tahoma" w:hint="cs"/>
          <w:sz w:val="18"/>
          <w:szCs w:val="18"/>
          <w:rtl/>
        </w:rPr>
        <w:t>ה</w:t>
      </w:r>
      <w:r w:rsidRPr="000E3AC3">
        <w:rPr>
          <w:rFonts w:ascii="Tahoma" w:hAnsi="Tahoma" w:cs="Tahoma"/>
          <w:sz w:val="18"/>
          <w:szCs w:val="18"/>
          <w:rtl/>
        </w:rPr>
        <w:t>אחריות.</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בביקורת נמצא כי טופסי הזמנות הרכש בעירייה נחתמו בידי הגזבר וראש העירייה וקודמיהם בתפקיד (להלן - </w:t>
      </w:r>
      <w:r w:rsidRPr="000E3AC3">
        <w:rPr>
          <w:rFonts w:ascii="Tahoma" w:hAnsi="Tahoma" w:cs="Tahoma" w:hint="cs"/>
          <w:sz w:val="18"/>
          <w:szCs w:val="18"/>
          <w:rtl/>
        </w:rPr>
        <w:t>מורשי</w:t>
      </w:r>
      <w:r w:rsidRPr="000E3AC3">
        <w:rPr>
          <w:rFonts w:ascii="Tahoma" w:hAnsi="Tahoma" w:cs="Tahoma" w:hint="cs"/>
          <w:sz w:val="18"/>
          <w:szCs w:val="18"/>
          <w:rtl/>
        </w:rPr>
        <w:t xml:space="preserve"> החתימה), אבל לא בידי מנהל רכש ואספקה, וזאת שלא בהתאם לתקנות הרכש.</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בביקורת נמצאו טופסי הזמנות רכש שהעירייה לא ציינה בהם תיאור מלא של פריטי הטובין שהוזמנו והחסירה פרטים נוספים הנדרשים בתקנות הרכש, כמו מספר היחידות שנרכשו מכל פריט ומחיר ליחידה.</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עוד נמצא כי בשום הזמנה מ-50 הזמנות הרכש שנסקרו בבדיקה לא צוינה תקופת האחריות של הציוד שנרכש.</w:t>
      </w:r>
    </w:p>
    <w:p w:rsidR="00533266" w:rsidRPr="000E3AC3" w:rsidP="000E3AC3">
      <w:pPr>
        <w:pStyle w:val="RESHET"/>
        <w:rPr>
          <w:rtl/>
        </w:rPr>
      </w:pPr>
      <w:r w:rsidRPr="000E3AC3">
        <w:rPr>
          <w:rFonts w:hint="cs"/>
          <w:rtl/>
        </w:rPr>
        <w:t>משרד מבקר המדינה מעיר לעירייה כי לא זו בלבד שמילוי חלקי של</w:t>
      </w:r>
      <w:r w:rsidRPr="000E3AC3">
        <w:rPr>
          <w:rtl/>
        </w:rPr>
        <w:t xml:space="preserve"> טופס</w:t>
      </w:r>
      <w:r w:rsidRPr="000E3AC3">
        <w:rPr>
          <w:rFonts w:hint="cs"/>
          <w:rtl/>
        </w:rPr>
        <w:t>י</w:t>
      </w:r>
      <w:r w:rsidRPr="000E3AC3">
        <w:rPr>
          <w:rtl/>
        </w:rPr>
        <w:t xml:space="preserve"> </w:t>
      </w:r>
      <w:r w:rsidRPr="000E3AC3">
        <w:rPr>
          <w:rFonts w:hint="cs"/>
          <w:rtl/>
        </w:rPr>
        <w:t>ההזמנות</w:t>
      </w:r>
      <w:r w:rsidRPr="000E3AC3">
        <w:rPr>
          <w:rtl/>
        </w:rPr>
        <w:t xml:space="preserve"> לרכש</w:t>
      </w:r>
      <w:r w:rsidRPr="000E3AC3">
        <w:rPr>
          <w:rFonts w:hint="cs"/>
          <w:rtl/>
        </w:rPr>
        <w:t>,</w:t>
      </w:r>
      <w:r w:rsidRPr="000E3AC3">
        <w:rPr>
          <w:rtl/>
        </w:rPr>
        <w:t xml:space="preserve"> </w:t>
      </w:r>
      <w:r w:rsidRPr="000E3AC3">
        <w:rPr>
          <w:rFonts w:hint="cs"/>
          <w:rtl/>
        </w:rPr>
        <w:t>שאינו כולל</w:t>
      </w:r>
      <w:r w:rsidRPr="000E3AC3">
        <w:rPr>
          <w:rtl/>
        </w:rPr>
        <w:t xml:space="preserve"> תיאור מלא וברור </w:t>
      </w:r>
      <w:r w:rsidRPr="000E3AC3">
        <w:rPr>
          <w:rFonts w:hint="cs"/>
          <w:rtl/>
        </w:rPr>
        <w:t>של</w:t>
      </w:r>
      <w:r w:rsidRPr="000E3AC3">
        <w:rPr>
          <w:rtl/>
        </w:rPr>
        <w:t xml:space="preserve"> פר</w:t>
      </w:r>
      <w:r w:rsidRPr="000E3AC3">
        <w:rPr>
          <w:rFonts w:hint="eastAsia"/>
          <w:rtl/>
        </w:rPr>
        <w:t>יטי</w:t>
      </w:r>
      <w:r w:rsidRPr="000E3AC3">
        <w:rPr>
          <w:rtl/>
        </w:rPr>
        <w:t xml:space="preserve"> הטובין </w:t>
      </w:r>
      <w:r w:rsidRPr="000E3AC3">
        <w:rPr>
          <w:rFonts w:hint="eastAsia"/>
          <w:rtl/>
        </w:rPr>
        <w:t>הנרכשים</w:t>
      </w:r>
      <w:r w:rsidRPr="000E3AC3">
        <w:rPr>
          <w:rFonts w:hint="cs"/>
          <w:rtl/>
        </w:rPr>
        <w:t>,</w:t>
      </w:r>
      <w:r w:rsidRPr="000E3AC3">
        <w:rPr>
          <w:rtl/>
        </w:rPr>
        <w:t xml:space="preserve"> מנוגד להוראות</w:t>
      </w:r>
      <w:r w:rsidRPr="000E3AC3">
        <w:rPr>
          <w:rFonts w:hint="cs"/>
          <w:rtl/>
        </w:rPr>
        <w:t xml:space="preserve"> החוק,</w:t>
      </w:r>
      <w:r w:rsidRPr="000E3AC3">
        <w:rPr>
          <w:rtl/>
        </w:rPr>
        <w:t xml:space="preserve"> אלא </w:t>
      </w:r>
      <w:r w:rsidRPr="000E3AC3">
        <w:rPr>
          <w:rFonts w:hint="cs"/>
          <w:rtl/>
        </w:rPr>
        <w:t xml:space="preserve">שהוא </w:t>
      </w:r>
      <w:r w:rsidRPr="000E3AC3">
        <w:rPr>
          <w:rtl/>
        </w:rPr>
        <w:t>גם פ</w:t>
      </w:r>
      <w:r w:rsidRPr="000E3AC3">
        <w:rPr>
          <w:rFonts w:hint="cs"/>
          <w:rtl/>
        </w:rPr>
        <w:t>ו</w:t>
      </w:r>
      <w:r w:rsidRPr="000E3AC3">
        <w:rPr>
          <w:rtl/>
        </w:rPr>
        <w:t xml:space="preserve">גע ביכולת </w:t>
      </w:r>
      <w:r w:rsidRPr="000E3AC3">
        <w:rPr>
          <w:rFonts w:hint="eastAsia"/>
          <w:rtl/>
        </w:rPr>
        <w:t>מורשי</w:t>
      </w:r>
      <w:r w:rsidRPr="000E3AC3">
        <w:rPr>
          <w:rtl/>
        </w:rPr>
        <w:t xml:space="preserve"> החתימה </w:t>
      </w:r>
      <w:r w:rsidRPr="000E3AC3">
        <w:rPr>
          <w:rFonts w:hint="cs"/>
          <w:rtl/>
        </w:rPr>
        <w:t>לבצע</w:t>
      </w:r>
      <w:r w:rsidRPr="000E3AC3">
        <w:rPr>
          <w:rtl/>
        </w:rPr>
        <w:t xml:space="preserve"> בקרה נאותה על </w:t>
      </w:r>
      <w:r w:rsidRPr="000E3AC3">
        <w:rPr>
          <w:rFonts w:hint="eastAsia"/>
          <w:rtl/>
        </w:rPr>
        <w:t>הליך</w:t>
      </w:r>
      <w:r w:rsidRPr="000E3AC3">
        <w:rPr>
          <w:rtl/>
        </w:rPr>
        <w:t xml:space="preserve"> </w:t>
      </w:r>
      <w:r w:rsidRPr="000E3AC3">
        <w:rPr>
          <w:rFonts w:hint="cs"/>
          <w:rtl/>
        </w:rPr>
        <w:t>הרכש לפני החתימה על טופס ההזמנה</w:t>
      </w:r>
      <w:r w:rsidRPr="000E3AC3">
        <w:rPr>
          <w:rtl/>
        </w:rPr>
        <w:t>.</w:t>
      </w:r>
    </w:p>
    <w:p w:rsidR="00533266" w:rsidRPr="000E3AC3" w:rsidP="000E3AC3">
      <w:pPr>
        <w:spacing w:before="180" w:line="260" w:lineRule="exact"/>
        <w:ind w:right="2268"/>
        <w:jc w:val="both"/>
        <w:rPr>
          <w:rFonts w:ascii="Tahoma" w:hAnsi="Tahoma" w:cs="Tahoma"/>
          <w:sz w:val="18"/>
          <w:szCs w:val="18"/>
          <w:rtl/>
        </w:rPr>
      </w:pPr>
      <w:r w:rsidRPr="000E3AC3">
        <w:rPr>
          <w:rFonts w:ascii="Tahoma" w:hAnsi="Tahoma" w:cs="Tahoma" w:hint="cs"/>
          <w:sz w:val="18"/>
          <w:szCs w:val="18"/>
          <w:rtl/>
        </w:rPr>
        <w:t>העירייה</w:t>
      </w:r>
      <w:r w:rsidRPr="000E3AC3">
        <w:rPr>
          <w:rFonts w:ascii="Tahoma" w:hAnsi="Tahoma" w:cs="Tahoma"/>
          <w:sz w:val="18"/>
          <w:szCs w:val="18"/>
          <w:rtl/>
        </w:rPr>
        <w:t xml:space="preserve"> מסר</w:t>
      </w:r>
      <w:r w:rsidRPr="000E3AC3">
        <w:rPr>
          <w:rFonts w:ascii="Tahoma" w:hAnsi="Tahoma" w:cs="Tahoma" w:hint="cs"/>
          <w:sz w:val="18"/>
          <w:szCs w:val="18"/>
          <w:rtl/>
        </w:rPr>
        <w:t>ה</w:t>
      </w:r>
      <w:r w:rsidRPr="000E3AC3">
        <w:rPr>
          <w:rFonts w:ascii="Tahoma" w:hAnsi="Tahoma" w:cs="Tahoma"/>
          <w:sz w:val="18"/>
          <w:szCs w:val="18"/>
          <w:rtl/>
        </w:rPr>
        <w:t xml:space="preserve"> בתשובת</w:t>
      </w:r>
      <w:r w:rsidRPr="000E3AC3">
        <w:rPr>
          <w:rFonts w:ascii="Tahoma" w:hAnsi="Tahoma" w:cs="Tahoma" w:hint="cs"/>
          <w:sz w:val="18"/>
          <w:szCs w:val="18"/>
          <w:rtl/>
        </w:rPr>
        <w:t>ה</w:t>
      </w:r>
      <w:r w:rsidRPr="000E3AC3">
        <w:rPr>
          <w:rFonts w:ascii="Tahoma" w:hAnsi="Tahoma" w:cs="Tahoma"/>
          <w:sz w:val="18"/>
          <w:szCs w:val="18"/>
          <w:rtl/>
        </w:rPr>
        <w:t xml:space="preserve"> למשרד מבקר המדינה </w:t>
      </w:r>
      <w:r w:rsidRPr="000E3AC3">
        <w:rPr>
          <w:rFonts w:ascii="Tahoma" w:hAnsi="Tahoma" w:cs="Tahoma" w:hint="cs"/>
          <w:sz w:val="18"/>
          <w:szCs w:val="18"/>
          <w:rtl/>
        </w:rPr>
        <w:t>כי התקינה מערכת רכש ממחושבת ובה הקניין, הגזבר וראש העירייה נדרשים לחתום דיגיטלית על טופסי הזמנות הרכש, וכי המערכת אינה מאפשרת התקדמות בתהליך ללא החתימות האמורות בסדר הופעתן. עוד מסרה העירייה כי היא החלה בהכנת נוהלי עבודה בנושא.</w:t>
      </w:r>
    </w:p>
    <w:p w:rsidR="00533266" w:rsidRPr="000E3AC3" w:rsidP="00312965">
      <w:pPr>
        <w:spacing w:line="260" w:lineRule="exact"/>
        <w:ind w:right="2268"/>
        <w:jc w:val="both"/>
        <w:rPr>
          <w:rFonts w:ascii="Tahoma" w:hAnsi="Tahoma" w:cs="Tahoma"/>
          <w:sz w:val="18"/>
          <w:szCs w:val="18"/>
          <w:rtl/>
        </w:rPr>
      </w:pPr>
    </w:p>
    <w:p w:rsidR="00533266" w:rsidRPr="00F80EFD" w:rsidP="000E3AC3">
      <w:pPr>
        <w:pStyle w:val="KOT5"/>
        <w:rPr>
          <w:rtl/>
        </w:rPr>
      </w:pPr>
      <w:r w:rsidRPr="00F80EFD">
        <w:rPr>
          <w:rFonts w:hint="cs"/>
          <w:rtl/>
        </w:rPr>
        <w:t xml:space="preserve">תכנית </w:t>
      </w:r>
      <w:r w:rsidRPr="00F80EFD">
        <w:rPr>
          <w:rtl/>
        </w:rPr>
        <w:t xml:space="preserve">צריכה </w:t>
      </w:r>
      <w:r>
        <w:rPr>
          <w:rFonts w:hint="cs"/>
          <w:rtl/>
        </w:rPr>
        <w:t>תקופתית</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בתקנות הרכש נקבע כי בכל רבעון יכין </w:t>
      </w:r>
      <w:r w:rsidRPr="000E3AC3">
        <w:rPr>
          <w:rFonts w:ascii="Tahoma" w:hAnsi="Tahoma" w:cs="Tahoma"/>
          <w:sz w:val="18"/>
          <w:szCs w:val="18"/>
          <w:rtl/>
        </w:rPr>
        <w:t xml:space="preserve">מנהל </w:t>
      </w:r>
      <w:r w:rsidRPr="000E3AC3">
        <w:rPr>
          <w:rFonts w:ascii="Tahoma" w:hAnsi="Tahoma" w:cs="Tahoma" w:hint="cs"/>
          <w:sz w:val="18"/>
          <w:szCs w:val="18"/>
          <w:rtl/>
        </w:rPr>
        <w:t>ה</w:t>
      </w:r>
      <w:r w:rsidRPr="000E3AC3">
        <w:rPr>
          <w:rFonts w:ascii="Tahoma" w:hAnsi="Tahoma" w:cs="Tahoma"/>
          <w:sz w:val="18"/>
          <w:szCs w:val="18"/>
          <w:rtl/>
        </w:rPr>
        <w:t>רכש</w:t>
      </w:r>
      <w:r w:rsidRPr="000E3AC3">
        <w:rPr>
          <w:rFonts w:ascii="Tahoma" w:hAnsi="Tahoma" w:cs="Tahoma" w:hint="cs"/>
          <w:sz w:val="18"/>
          <w:szCs w:val="18"/>
          <w:rtl/>
        </w:rPr>
        <w:t xml:space="preserve"> תחזית ותכנית צריכה</w:t>
      </w:r>
      <w:r w:rsidRPr="000E3AC3">
        <w:rPr>
          <w:rFonts w:ascii="Tahoma" w:hAnsi="Tahoma" w:cs="Tahoma"/>
          <w:sz w:val="18"/>
          <w:szCs w:val="18"/>
          <w:rtl/>
        </w:rPr>
        <w:t xml:space="preserve">, בשיתוף </w:t>
      </w:r>
      <w:r w:rsidRPr="000E3AC3">
        <w:rPr>
          <w:rFonts w:ascii="Tahoma" w:hAnsi="Tahoma" w:cs="Tahoma"/>
          <w:snapToGrid w:val="0"/>
          <w:sz w:val="18"/>
          <w:szCs w:val="18"/>
          <w:rtl/>
        </w:rPr>
        <w:t xml:space="preserve">עם מנהלי היחידות </w:t>
      </w:r>
      <w:r w:rsidRPr="000E3AC3">
        <w:rPr>
          <w:rFonts w:ascii="Tahoma" w:hAnsi="Tahoma" w:cs="Tahoma" w:hint="cs"/>
          <w:snapToGrid w:val="0"/>
          <w:sz w:val="18"/>
          <w:szCs w:val="18"/>
          <w:rtl/>
        </w:rPr>
        <w:t xml:space="preserve">בעירייה </w:t>
      </w:r>
      <w:r w:rsidRPr="000E3AC3">
        <w:rPr>
          <w:rFonts w:ascii="Tahoma" w:hAnsi="Tahoma" w:cs="Tahoma"/>
          <w:snapToGrid w:val="0"/>
          <w:sz w:val="18"/>
          <w:szCs w:val="18"/>
          <w:rtl/>
        </w:rPr>
        <w:t>ו</w:t>
      </w:r>
      <w:r w:rsidRPr="000E3AC3">
        <w:rPr>
          <w:rFonts w:ascii="Tahoma" w:hAnsi="Tahoma" w:cs="Tahoma" w:hint="cs"/>
          <w:snapToGrid w:val="0"/>
          <w:sz w:val="18"/>
          <w:szCs w:val="18"/>
          <w:rtl/>
        </w:rPr>
        <w:t xml:space="preserve">עם </w:t>
      </w:r>
      <w:r w:rsidRPr="000E3AC3">
        <w:rPr>
          <w:rFonts w:ascii="Tahoma" w:hAnsi="Tahoma" w:cs="Tahoma"/>
          <w:snapToGrid w:val="0"/>
          <w:sz w:val="18"/>
          <w:szCs w:val="18"/>
          <w:rtl/>
        </w:rPr>
        <w:t>מנהלי המחסנים</w:t>
      </w:r>
      <w:r w:rsidRPr="000E3AC3">
        <w:rPr>
          <w:rFonts w:ascii="Tahoma" w:hAnsi="Tahoma" w:cs="Tahoma"/>
          <w:sz w:val="18"/>
          <w:szCs w:val="18"/>
          <w:rtl/>
        </w:rPr>
        <w:t xml:space="preserve"> ובתיאום עם הגזבר</w:t>
      </w:r>
      <w:r w:rsidRPr="000E3AC3">
        <w:rPr>
          <w:rFonts w:ascii="Tahoma" w:hAnsi="Tahoma" w:cs="Tahoma" w:hint="cs"/>
          <w:sz w:val="18"/>
          <w:szCs w:val="18"/>
          <w:rtl/>
        </w:rPr>
        <w:t>. זאת</w:t>
      </w:r>
      <w:r w:rsidRPr="000E3AC3">
        <w:rPr>
          <w:rFonts w:ascii="Tahoma" w:hAnsi="Tahoma" w:cs="Tahoma"/>
          <w:sz w:val="18"/>
          <w:szCs w:val="18"/>
          <w:rtl/>
        </w:rPr>
        <w:t xml:space="preserve"> בהתאם לצורכי היחידות והמחסנים ובהתאם לתקציב המאושר של העיר</w:t>
      </w:r>
      <w:r w:rsidRPr="000E3AC3">
        <w:rPr>
          <w:rFonts w:ascii="Tahoma" w:hAnsi="Tahoma" w:cs="Tahoma" w:hint="cs"/>
          <w:sz w:val="18"/>
          <w:szCs w:val="18"/>
          <w:rtl/>
        </w:rPr>
        <w:t>י</w:t>
      </w:r>
      <w:r w:rsidRPr="000E3AC3">
        <w:rPr>
          <w:rFonts w:ascii="Tahoma" w:hAnsi="Tahoma" w:cs="Tahoma"/>
          <w:sz w:val="18"/>
          <w:szCs w:val="18"/>
          <w:rtl/>
        </w:rPr>
        <w:t xml:space="preserve">יה </w:t>
      </w:r>
      <w:r w:rsidRPr="000E3AC3">
        <w:rPr>
          <w:rFonts w:ascii="Tahoma" w:hAnsi="Tahoma" w:cs="Tahoma" w:hint="cs"/>
          <w:sz w:val="18"/>
          <w:szCs w:val="18"/>
          <w:rtl/>
        </w:rPr>
        <w:t>ל</w:t>
      </w:r>
      <w:r w:rsidRPr="000E3AC3">
        <w:rPr>
          <w:rFonts w:ascii="Tahoma" w:hAnsi="Tahoma" w:cs="Tahoma"/>
          <w:sz w:val="18"/>
          <w:szCs w:val="18"/>
          <w:rtl/>
        </w:rPr>
        <w:t xml:space="preserve">אותה שנה </w:t>
      </w:r>
      <w:r w:rsidRPr="000E3AC3">
        <w:rPr>
          <w:rFonts w:ascii="Tahoma" w:hAnsi="Tahoma" w:cs="Tahoma"/>
          <w:sz w:val="18"/>
          <w:szCs w:val="18"/>
          <w:rtl/>
        </w:rPr>
        <w:t>ו</w:t>
      </w:r>
      <w:r w:rsidRPr="000E3AC3">
        <w:rPr>
          <w:rFonts w:ascii="Tahoma" w:hAnsi="Tahoma" w:cs="Tahoma" w:hint="cs"/>
          <w:sz w:val="18"/>
          <w:szCs w:val="18"/>
          <w:rtl/>
        </w:rPr>
        <w:t>ל</w:t>
      </w:r>
      <w:r w:rsidRPr="000E3AC3">
        <w:rPr>
          <w:rFonts w:ascii="Tahoma" w:hAnsi="Tahoma" w:cs="Tahoma"/>
          <w:sz w:val="18"/>
          <w:szCs w:val="18"/>
          <w:rtl/>
        </w:rPr>
        <w:t>תזרים</w:t>
      </w:r>
      <w:r w:rsidRPr="000E3AC3">
        <w:rPr>
          <w:rFonts w:ascii="Tahoma" w:hAnsi="Tahoma" w:cs="Tahoma"/>
          <w:sz w:val="18"/>
          <w:szCs w:val="18"/>
          <w:rtl/>
        </w:rPr>
        <w:t xml:space="preserve"> המזומנים שלה.</w:t>
      </w:r>
      <w:r w:rsidRPr="000E3AC3">
        <w:rPr>
          <w:rFonts w:ascii="Tahoma" w:hAnsi="Tahoma" w:cs="Tahoma" w:hint="cs"/>
          <w:sz w:val="18"/>
          <w:szCs w:val="18"/>
          <w:rtl/>
        </w:rPr>
        <w:t xml:space="preserve"> </w:t>
      </w:r>
      <w:r w:rsidRPr="000E3AC3">
        <w:rPr>
          <w:rFonts w:ascii="Tahoma" w:hAnsi="Tahoma" w:cs="Tahoma"/>
          <w:sz w:val="18"/>
          <w:szCs w:val="18"/>
          <w:rtl/>
        </w:rPr>
        <w:t>ועדת רכש</w:t>
      </w:r>
      <w:r w:rsidRPr="000E3AC3">
        <w:rPr>
          <w:rFonts w:ascii="Tahoma" w:hAnsi="Tahoma" w:cs="Tahoma" w:hint="cs"/>
          <w:sz w:val="18"/>
          <w:szCs w:val="18"/>
          <w:rtl/>
        </w:rPr>
        <w:t xml:space="preserve"> ובלאי </w:t>
      </w:r>
      <w:r w:rsidRPr="000E3AC3">
        <w:rPr>
          <w:rFonts w:ascii="Tahoma" w:hAnsi="Tahoma" w:cs="Tahoma" w:hint="eastAsia"/>
          <w:sz w:val="18"/>
          <w:szCs w:val="18"/>
          <w:rtl/>
        </w:rPr>
        <w:t>הוסמכה</w:t>
      </w:r>
      <w:r w:rsidRPr="000E3AC3">
        <w:rPr>
          <w:rFonts w:ascii="Tahoma" w:hAnsi="Tahoma" w:cs="Tahoma" w:hint="cs"/>
          <w:sz w:val="18"/>
          <w:szCs w:val="18"/>
          <w:rtl/>
        </w:rPr>
        <w:t xml:space="preserve"> </w:t>
      </w:r>
      <w:r w:rsidRPr="000E3AC3">
        <w:rPr>
          <w:rFonts w:ascii="Tahoma" w:hAnsi="Tahoma" w:cs="Tahoma" w:hint="eastAsia"/>
          <w:sz w:val="18"/>
          <w:szCs w:val="18"/>
          <w:rtl/>
        </w:rPr>
        <w:t>לקבוע</w:t>
      </w:r>
      <w:r w:rsidRPr="000E3AC3">
        <w:rPr>
          <w:rFonts w:ascii="Tahoma" w:hAnsi="Tahoma" w:cs="Tahoma"/>
          <w:sz w:val="18"/>
          <w:szCs w:val="18"/>
          <w:rtl/>
        </w:rPr>
        <w:t xml:space="preserve"> </w:t>
      </w:r>
      <w:r w:rsidRPr="000E3AC3">
        <w:rPr>
          <w:rFonts w:ascii="Tahoma" w:hAnsi="Tahoma" w:cs="Tahoma" w:hint="cs"/>
          <w:sz w:val="18"/>
          <w:szCs w:val="18"/>
          <w:rtl/>
        </w:rPr>
        <w:t>אילו</w:t>
      </w:r>
      <w:r w:rsidRPr="000E3AC3">
        <w:rPr>
          <w:rFonts w:ascii="Tahoma" w:hAnsi="Tahoma" w:cs="Tahoma"/>
          <w:sz w:val="18"/>
          <w:szCs w:val="18"/>
          <w:rtl/>
        </w:rPr>
        <w:t xml:space="preserve"> פריטים ייכללו בתכנון הצריכה התקופתי</w:t>
      </w:r>
      <w:r w:rsidRPr="000E3AC3">
        <w:rPr>
          <w:rFonts w:ascii="Tahoma" w:hAnsi="Tahoma" w:cs="Tahoma" w:hint="cs"/>
          <w:sz w:val="18"/>
          <w:szCs w:val="18"/>
          <w:rtl/>
        </w:rPr>
        <w:t>.</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 xml:space="preserve">יתרה </w:t>
      </w:r>
      <w:r w:rsidRPr="000E3AC3">
        <w:rPr>
          <w:rFonts w:ascii="Tahoma" w:hAnsi="Tahoma" w:cs="Tahoma" w:hint="eastAsia"/>
          <w:sz w:val="18"/>
          <w:szCs w:val="18"/>
          <w:rtl/>
        </w:rPr>
        <w:t>מזו</w:t>
      </w:r>
      <w:r w:rsidRPr="000E3AC3">
        <w:rPr>
          <w:rFonts w:ascii="Tahoma" w:hAnsi="Tahoma" w:cs="Tahoma" w:hint="cs"/>
          <w:sz w:val="18"/>
          <w:szCs w:val="18"/>
          <w:rtl/>
        </w:rPr>
        <w:t xml:space="preserve">, תכנון צריכה מראש בנושא הרכש מקנה לרשויות המקומיות שלושה יתרונות בולטים: </w:t>
      </w:r>
      <w:r w:rsidR="000E3AC3">
        <w:rPr>
          <w:rFonts w:ascii="Tahoma" w:hAnsi="Tahoma" w:cs="Tahoma" w:hint="cs"/>
          <w:sz w:val="18"/>
          <w:szCs w:val="18"/>
          <w:rtl/>
        </w:rPr>
        <w:t xml:space="preserve"> </w:t>
      </w:r>
      <w:r w:rsidRPr="000E3AC3">
        <w:rPr>
          <w:rFonts w:ascii="Tahoma" w:hAnsi="Tahoma" w:cs="Tahoma" w:hint="cs"/>
          <w:sz w:val="18"/>
          <w:szCs w:val="18"/>
          <w:rtl/>
        </w:rPr>
        <w:t xml:space="preserve">(א) היערכות מוקדמת מקצרת את ההמתנה לקבלת הפריט הנרכש ביחידה המזמינה; </w:t>
      </w:r>
      <w:r w:rsidR="000E3AC3">
        <w:rPr>
          <w:rFonts w:ascii="Tahoma" w:hAnsi="Tahoma" w:cs="Tahoma" w:hint="cs"/>
          <w:sz w:val="18"/>
          <w:szCs w:val="18"/>
          <w:rtl/>
        </w:rPr>
        <w:t xml:space="preserve"> </w:t>
      </w:r>
      <w:r w:rsidRPr="000E3AC3">
        <w:rPr>
          <w:rFonts w:ascii="Tahoma" w:hAnsi="Tahoma" w:cs="Tahoma" w:hint="cs"/>
          <w:sz w:val="18"/>
          <w:szCs w:val="18"/>
          <w:rtl/>
        </w:rPr>
        <w:t xml:space="preserve">(ב) בהיעדר תכנון מראש נאלצת העירייה לפעול על פי צרכיה השוטפים. במצב כזה לעתים אין לה שהות לנהל משא ומתן כספי עם ספקים; </w:t>
      </w:r>
      <w:r w:rsidR="000E3AC3">
        <w:rPr>
          <w:rFonts w:ascii="Tahoma" w:hAnsi="Tahoma" w:cs="Tahoma" w:hint="cs"/>
          <w:sz w:val="18"/>
          <w:szCs w:val="18"/>
          <w:rtl/>
        </w:rPr>
        <w:t xml:space="preserve"> </w:t>
      </w:r>
      <w:r w:rsidRPr="000E3AC3">
        <w:rPr>
          <w:rFonts w:ascii="Tahoma" w:hAnsi="Tahoma" w:cs="Tahoma" w:hint="cs"/>
          <w:sz w:val="18"/>
          <w:szCs w:val="18"/>
          <w:rtl/>
        </w:rPr>
        <w:t>(ג) היערכות מוקדמת מאפשרת לנצל את יתרון הגודל - רכישת כמויות גדולות מאפשרת להוזיל את הטובין הנרכש ולהגביר את היעילות הכלכלית</w:t>
      </w:r>
      <w:r>
        <w:rPr>
          <w:rStyle w:val="FootnoteReference0"/>
          <w:rFonts w:ascii="Tahoma" w:hAnsi="Tahoma" w:cs="Tahoma"/>
          <w:sz w:val="18"/>
          <w:szCs w:val="18"/>
          <w:rtl/>
        </w:rPr>
        <w:footnoteReference w:id="31"/>
      </w:r>
      <w:r w:rsidRPr="000E3AC3">
        <w:rPr>
          <w:rFonts w:ascii="Tahoma" w:hAnsi="Tahoma" w:cs="Tahoma"/>
          <w:sz w:val="18"/>
          <w:szCs w:val="18"/>
          <w:rtl/>
        </w:rPr>
        <w:t>.</w:t>
      </w:r>
    </w:p>
    <w:p w:rsidR="00533266" w:rsidRPr="000E3AC3" w:rsidP="000E3AC3">
      <w:pPr>
        <w:pStyle w:val="RESHET"/>
        <w:rPr>
          <w:strike/>
          <w:rtl/>
        </w:rPr>
      </w:pPr>
      <w:r w:rsidRPr="000E3AC3">
        <w:rPr>
          <w:rFonts w:hint="eastAsia"/>
          <w:rtl/>
        </w:rPr>
        <w:t>הביקורת</w:t>
      </w:r>
      <w:r w:rsidRPr="000E3AC3">
        <w:rPr>
          <w:rtl/>
        </w:rPr>
        <w:t xml:space="preserve"> העלתה כי העירייה לא הכינה תכנית צריכה תקופתית כנדרש בתקנות הרכש. בפועל בוצעו רכישותיה על פי צרכים שוטפים שהעלו יחידות העירייה השונות </w:t>
      </w:r>
      <w:r w:rsidRPr="000E3AC3">
        <w:rPr>
          <w:rFonts w:hint="cs"/>
          <w:rtl/>
        </w:rPr>
        <w:t>מפעם לפעם</w:t>
      </w:r>
      <w:r w:rsidRPr="000E3AC3">
        <w:rPr>
          <w:rtl/>
        </w:rPr>
        <w:t>, בכפוף לתקציב הרכש השנתי שאושר לכל יחידה.</w:t>
      </w:r>
    </w:p>
    <w:p w:rsidR="00533266" w:rsidRPr="000E3AC3" w:rsidP="000E3AC3">
      <w:pPr>
        <w:spacing w:before="180" w:after="240" w:line="260" w:lineRule="exact"/>
        <w:ind w:right="2268"/>
        <w:jc w:val="both"/>
        <w:rPr>
          <w:rFonts w:ascii="Tahoma" w:hAnsi="Tahoma" w:cs="Tahoma"/>
          <w:sz w:val="18"/>
          <w:szCs w:val="18"/>
          <w:rtl/>
        </w:rPr>
      </w:pPr>
      <w:r w:rsidRPr="000E3AC3">
        <w:rPr>
          <w:rFonts w:ascii="Tahoma" w:hAnsi="Tahoma" w:cs="Tahoma" w:hint="cs"/>
          <w:sz w:val="18"/>
          <w:szCs w:val="18"/>
          <w:rtl/>
        </w:rPr>
        <w:t xml:space="preserve">נמצא כי בשנת 2016 הזמינה העירייה יותר מ-100 מזגנים בסך של יותר </w:t>
      </w:r>
      <w:r w:rsidR="000E3AC3">
        <w:rPr>
          <w:rFonts w:ascii="Tahoma" w:hAnsi="Tahoma" w:cs="Tahoma"/>
          <w:sz w:val="18"/>
          <w:szCs w:val="18"/>
          <w:rtl/>
        </w:rPr>
        <w:br/>
      </w:r>
      <w:r w:rsidRPr="000E3AC3">
        <w:rPr>
          <w:rFonts w:ascii="Tahoma" w:hAnsi="Tahoma" w:cs="Tahoma" w:hint="cs"/>
          <w:sz w:val="18"/>
          <w:szCs w:val="18"/>
          <w:rtl/>
        </w:rPr>
        <w:t>מ-650,000 ש"ח. ההזמנות בוצעו על ידי לפחות ארבע יחידות שונות בעירייה, במסגרת יותר מ-20 הליכי רכש נפרדים, מספקים שונים ובמחירים שונים. כל המזגנים נרכשו בלא שוועדת רכש ובלאי נתנה לעירייה אישור לביצוע הרכש.</w:t>
      </w:r>
    </w:p>
    <w:p w:rsidR="00533266" w:rsidRPr="000E3AC3" w:rsidP="000E3AC3">
      <w:pPr>
        <w:pStyle w:val="RESHET"/>
        <w:rPr>
          <w:rtl/>
        </w:rPr>
      </w:pPr>
      <w:r w:rsidRPr="000E3AC3">
        <w:rPr>
          <w:rtl/>
        </w:rPr>
        <w:t>משרד מבקר המדינה</w:t>
      </w:r>
      <w:r w:rsidRPr="000E3AC3">
        <w:rPr>
          <w:rFonts w:hint="cs"/>
          <w:rtl/>
        </w:rPr>
        <w:t xml:space="preserve"> מעיר לעירייה על שלא פעלה על פי הנדרש בתקנות הרכש ולא הכינה תכנית צריכה מדי רבעון.</w:t>
      </w:r>
      <w:r w:rsidRPr="000E3AC3">
        <w:rPr>
          <w:rtl/>
        </w:rPr>
        <w:t xml:space="preserve"> ביצוע רכישות בהיקף כספי גדול ללא תכנון מוקדם </w:t>
      </w:r>
      <w:r w:rsidRPr="000E3AC3">
        <w:rPr>
          <w:rFonts w:hint="cs"/>
          <w:rtl/>
        </w:rPr>
        <w:t xml:space="preserve">גם </w:t>
      </w:r>
      <w:r w:rsidRPr="000E3AC3">
        <w:rPr>
          <w:rtl/>
        </w:rPr>
        <w:t xml:space="preserve">אינו עולה בקנה אחד עם </w:t>
      </w:r>
      <w:r w:rsidRPr="000E3AC3">
        <w:rPr>
          <w:rFonts w:hint="cs"/>
          <w:rtl/>
        </w:rPr>
        <w:t>עקרונות</w:t>
      </w:r>
      <w:r w:rsidRPr="000E3AC3">
        <w:rPr>
          <w:rtl/>
        </w:rPr>
        <w:t xml:space="preserve"> </w:t>
      </w:r>
      <w:r w:rsidRPr="000E3AC3">
        <w:rPr>
          <w:rFonts w:hint="cs"/>
          <w:rtl/>
        </w:rPr>
        <w:t>ה</w:t>
      </w:r>
      <w:r w:rsidRPr="000E3AC3">
        <w:rPr>
          <w:rtl/>
        </w:rPr>
        <w:t>חיסכון ו</w:t>
      </w:r>
      <w:r w:rsidRPr="000E3AC3">
        <w:rPr>
          <w:rFonts w:hint="cs"/>
          <w:rtl/>
        </w:rPr>
        <w:t>ה</w:t>
      </w:r>
      <w:r w:rsidRPr="000E3AC3">
        <w:rPr>
          <w:rtl/>
        </w:rPr>
        <w:t>יעילות.</w:t>
      </w:r>
      <w:r w:rsidRPr="000E3AC3">
        <w:rPr>
          <w:rFonts w:hint="cs"/>
          <w:rtl/>
        </w:rPr>
        <w:t xml:space="preserve"> הכנת תכנית </w:t>
      </w:r>
      <w:r w:rsidRPr="000E3AC3">
        <w:rPr>
          <w:rtl/>
        </w:rPr>
        <w:t>צריכה תקופתי</w:t>
      </w:r>
      <w:r w:rsidRPr="000E3AC3">
        <w:rPr>
          <w:rFonts w:hint="cs"/>
          <w:rtl/>
        </w:rPr>
        <w:t>ת ועמידה בה</w:t>
      </w:r>
      <w:r w:rsidRPr="000E3AC3">
        <w:rPr>
          <w:rtl/>
        </w:rPr>
        <w:t xml:space="preserve"> ה</w:t>
      </w:r>
      <w:r w:rsidRPr="000E3AC3">
        <w:rPr>
          <w:rFonts w:hint="cs"/>
          <w:rtl/>
        </w:rPr>
        <w:t>י</w:t>
      </w:r>
      <w:r w:rsidRPr="000E3AC3">
        <w:rPr>
          <w:rtl/>
        </w:rPr>
        <w:t>י</w:t>
      </w:r>
      <w:r w:rsidRPr="000E3AC3">
        <w:rPr>
          <w:rFonts w:hint="cs"/>
          <w:rtl/>
        </w:rPr>
        <w:t>ת</w:t>
      </w:r>
      <w:r w:rsidRPr="000E3AC3">
        <w:rPr>
          <w:rtl/>
        </w:rPr>
        <w:t xml:space="preserve">ה </w:t>
      </w:r>
      <w:r w:rsidRPr="000E3AC3">
        <w:rPr>
          <w:rFonts w:hint="cs"/>
          <w:rtl/>
        </w:rPr>
        <w:t>עשויה לייעל</w:t>
      </w:r>
      <w:r w:rsidRPr="000E3AC3">
        <w:rPr>
          <w:rtl/>
        </w:rPr>
        <w:t xml:space="preserve"> את </w:t>
      </w:r>
      <w:r w:rsidRPr="000E3AC3">
        <w:rPr>
          <w:rFonts w:hint="cs"/>
          <w:rtl/>
        </w:rPr>
        <w:t>הליכי ה</w:t>
      </w:r>
      <w:r w:rsidRPr="000E3AC3">
        <w:rPr>
          <w:rtl/>
        </w:rPr>
        <w:t>רכש</w:t>
      </w:r>
      <w:r w:rsidRPr="000E3AC3">
        <w:rPr>
          <w:rFonts w:hint="cs"/>
          <w:rtl/>
        </w:rPr>
        <w:t xml:space="preserve"> של העירייה, הן במובן הכלכלי הן במובן </w:t>
      </w:r>
      <w:r w:rsidRPr="000E3AC3">
        <w:rPr>
          <w:rFonts w:hint="cs"/>
          <w:rtl/>
        </w:rPr>
        <w:t>המינהלי</w:t>
      </w:r>
      <w:r w:rsidRPr="000E3AC3">
        <w:rPr>
          <w:rFonts w:hint="cs"/>
          <w:rtl/>
        </w:rPr>
        <w:t>.</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RPr="006575E6" w:rsidP="000E3AC3">
      <w:pPr>
        <w:pStyle w:val="KOT4"/>
        <w:rPr>
          <w:rtl/>
        </w:rPr>
      </w:pPr>
      <w:r w:rsidRPr="009302F1">
        <w:rPr>
          <w:rFonts w:hint="eastAsia"/>
          <w:rtl/>
        </w:rPr>
        <w:t>רכש</w:t>
      </w:r>
      <w:r w:rsidRPr="009302F1">
        <w:rPr>
          <w:rtl/>
        </w:rPr>
        <w:t xml:space="preserve"> </w:t>
      </w:r>
      <w:r w:rsidRPr="009302F1">
        <w:rPr>
          <w:rFonts w:hint="eastAsia"/>
          <w:rtl/>
        </w:rPr>
        <w:t>שביצע</w:t>
      </w:r>
      <w:r w:rsidRPr="009302F1">
        <w:rPr>
          <w:rtl/>
        </w:rPr>
        <w:t xml:space="preserve"> </w:t>
      </w:r>
      <w:r w:rsidRPr="009302F1">
        <w:rPr>
          <w:rFonts w:hint="eastAsia"/>
          <w:rtl/>
        </w:rPr>
        <w:t>מנהל</w:t>
      </w:r>
      <w:r w:rsidRPr="009302F1">
        <w:rPr>
          <w:rtl/>
        </w:rPr>
        <w:t xml:space="preserve"> </w:t>
      </w:r>
      <w:r w:rsidRPr="009302F1">
        <w:rPr>
          <w:rFonts w:hint="eastAsia"/>
          <w:rtl/>
        </w:rPr>
        <w:t>המחשוב</w:t>
      </w:r>
      <w:r w:rsidRPr="009302F1">
        <w:rPr>
          <w:rtl/>
        </w:rPr>
        <w:t xml:space="preserve"> </w:t>
      </w:r>
      <w:r>
        <w:rPr>
          <w:rFonts w:hint="cs"/>
          <w:rtl/>
        </w:rPr>
        <w:t xml:space="preserve">לשעבר </w:t>
      </w:r>
      <w:r w:rsidRPr="009302F1">
        <w:rPr>
          <w:rFonts w:hint="eastAsia"/>
          <w:rtl/>
        </w:rPr>
        <w:t>של</w:t>
      </w:r>
      <w:r w:rsidRPr="009302F1">
        <w:rPr>
          <w:rtl/>
        </w:rPr>
        <w:t xml:space="preserve"> </w:t>
      </w:r>
      <w:r w:rsidRPr="009302F1">
        <w:rPr>
          <w:rFonts w:hint="eastAsia"/>
          <w:rtl/>
        </w:rPr>
        <w:t>העירייה</w:t>
      </w:r>
      <w:r w:rsidRPr="009302F1">
        <w:rPr>
          <w:rtl/>
        </w:rPr>
        <w:t xml:space="preserve"> </w:t>
      </w:r>
      <w:r w:rsidRPr="009302F1">
        <w:rPr>
          <w:rFonts w:hint="eastAsia"/>
          <w:rtl/>
        </w:rPr>
        <w:t>מחברה</w:t>
      </w:r>
      <w:r w:rsidRPr="009302F1">
        <w:rPr>
          <w:rtl/>
        </w:rPr>
        <w:t xml:space="preserve"> </w:t>
      </w:r>
      <w:r w:rsidRPr="009302F1">
        <w:rPr>
          <w:rFonts w:hint="eastAsia"/>
          <w:rtl/>
        </w:rPr>
        <w:t>חיצונית</w:t>
      </w:r>
      <w:r w:rsidRPr="009302F1">
        <w:rPr>
          <w:rtl/>
        </w:rPr>
        <w:t xml:space="preserve"> </w:t>
      </w:r>
      <w:r>
        <w:rPr>
          <w:rFonts w:hint="cs"/>
          <w:rtl/>
        </w:rPr>
        <w:t>ש</w:t>
      </w:r>
      <w:r w:rsidRPr="009302F1">
        <w:rPr>
          <w:rFonts w:hint="eastAsia"/>
          <w:rtl/>
        </w:rPr>
        <w:t>בה</w:t>
      </w:r>
      <w:r w:rsidRPr="009302F1">
        <w:rPr>
          <w:rtl/>
        </w:rPr>
        <w:t xml:space="preserve"> </w:t>
      </w:r>
      <w:r w:rsidRPr="009302F1">
        <w:rPr>
          <w:rFonts w:hint="eastAsia"/>
          <w:rtl/>
        </w:rPr>
        <w:t>הועסק</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בנוהל</w:t>
      </w:r>
      <w:r w:rsidRPr="000E3AC3">
        <w:rPr>
          <w:rFonts w:ascii="Tahoma" w:hAnsi="Tahoma" w:cs="Tahoma"/>
          <w:sz w:val="18"/>
          <w:szCs w:val="18"/>
          <w:rtl/>
        </w:rPr>
        <w:t xml:space="preserve"> </w:t>
      </w:r>
      <w:r w:rsidRPr="000E3AC3">
        <w:rPr>
          <w:rFonts w:ascii="Tahoma" w:hAnsi="Tahoma" w:cs="Tahoma" w:hint="eastAsia"/>
          <w:sz w:val="18"/>
          <w:szCs w:val="18"/>
          <w:rtl/>
        </w:rPr>
        <w:t>רכש</w:t>
      </w:r>
      <w:r w:rsidRPr="000E3AC3">
        <w:rPr>
          <w:rFonts w:ascii="Tahoma" w:hAnsi="Tahoma" w:cs="Tahoma"/>
          <w:sz w:val="18"/>
          <w:szCs w:val="18"/>
          <w:rtl/>
        </w:rPr>
        <w:t xml:space="preserve"> </w:t>
      </w:r>
      <w:r w:rsidRPr="000E3AC3">
        <w:rPr>
          <w:rFonts w:ascii="Tahoma" w:hAnsi="Tahoma" w:cs="Tahoma" w:hint="eastAsia"/>
          <w:sz w:val="18"/>
          <w:szCs w:val="18"/>
          <w:rtl/>
        </w:rPr>
        <w:t>הטובין</w:t>
      </w:r>
      <w:r w:rsidRPr="000E3AC3">
        <w:rPr>
          <w:rFonts w:ascii="Tahoma" w:hAnsi="Tahoma" w:cs="Tahoma"/>
          <w:sz w:val="18"/>
          <w:szCs w:val="18"/>
          <w:rtl/>
        </w:rPr>
        <w:t xml:space="preserve"> </w:t>
      </w:r>
      <w:r w:rsidRPr="000E3AC3">
        <w:rPr>
          <w:rFonts w:ascii="Tahoma" w:hAnsi="Tahoma" w:cs="Tahoma" w:hint="cs"/>
          <w:sz w:val="18"/>
          <w:szCs w:val="18"/>
          <w:rtl/>
        </w:rPr>
        <w:t xml:space="preserve">נקבע כי אחראי המחשוב ומנהלת מרכז המחשבים של העירייה הם שיבצעו </w:t>
      </w:r>
      <w:r w:rsidRPr="000E3AC3">
        <w:rPr>
          <w:rFonts w:ascii="Tahoma" w:hAnsi="Tahoma" w:cs="Tahoma" w:hint="eastAsia"/>
          <w:sz w:val="18"/>
          <w:szCs w:val="18"/>
          <w:rtl/>
        </w:rPr>
        <w:t>רכש</w:t>
      </w:r>
      <w:r w:rsidRPr="000E3AC3">
        <w:rPr>
          <w:rFonts w:ascii="Tahoma" w:hAnsi="Tahoma" w:cs="Tahoma"/>
          <w:sz w:val="18"/>
          <w:szCs w:val="18"/>
          <w:rtl/>
        </w:rPr>
        <w:t xml:space="preserve"> </w:t>
      </w:r>
      <w:r w:rsidRPr="000E3AC3">
        <w:rPr>
          <w:rFonts w:ascii="Tahoma" w:hAnsi="Tahoma" w:cs="Tahoma" w:hint="eastAsia"/>
          <w:sz w:val="18"/>
          <w:szCs w:val="18"/>
          <w:rtl/>
        </w:rPr>
        <w:t>מחשבים</w:t>
      </w:r>
      <w:r w:rsidRPr="000E3AC3">
        <w:rPr>
          <w:rFonts w:ascii="Tahoma" w:hAnsi="Tahoma" w:cs="Tahoma"/>
          <w:sz w:val="18"/>
          <w:szCs w:val="18"/>
          <w:rtl/>
        </w:rPr>
        <w:t xml:space="preserve"> </w:t>
      </w:r>
      <w:r w:rsidRPr="000E3AC3">
        <w:rPr>
          <w:rFonts w:ascii="Tahoma" w:hAnsi="Tahoma" w:cs="Tahoma" w:hint="eastAsia"/>
          <w:sz w:val="18"/>
          <w:szCs w:val="18"/>
          <w:rtl/>
        </w:rPr>
        <w:t>וציוד</w:t>
      </w:r>
      <w:r w:rsidRPr="000E3AC3">
        <w:rPr>
          <w:rFonts w:ascii="Tahoma" w:hAnsi="Tahoma" w:cs="Tahoma"/>
          <w:sz w:val="18"/>
          <w:szCs w:val="18"/>
          <w:rtl/>
        </w:rPr>
        <w:t xml:space="preserve"> </w:t>
      </w:r>
      <w:r w:rsidRPr="000E3AC3">
        <w:rPr>
          <w:rFonts w:ascii="Tahoma" w:hAnsi="Tahoma" w:cs="Tahoma" w:hint="eastAsia"/>
          <w:sz w:val="18"/>
          <w:szCs w:val="18"/>
          <w:rtl/>
        </w:rPr>
        <w:t>היקפי</w:t>
      </w:r>
      <w:r w:rsidRPr="000E3AC3">
        <w:rPr>
          <w:rFonts w:ascii="Tahoma" w:hAnsi="Tahoma" w:cs="Tahoma" w:hint="cs"/>
          <w:sz w:val="18"/>
          <w:szCs w:val="18"/>
          <w:rtl/>
        </w:rPr>
        <w:t xml:space="preserve"> עבור משרדי העירייה ומוסדותיה.</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בביקורת נמצא כי מנהל מחלקת מחשוב ומערכות מידע של העירייה לשעבר (</w:t>
      </w:r>
      <w:r w:rsidRPr="000E3AC3">
        <w:rPr>
          <w:rFonts w:ascii="Tahoma" w:hAnsi="Tahoma" w:cs="Tahoma" w:hint="eastAsia"/>
          <w:sz w:val="18"/>
          <w:szCs w:val="18"/>
          <w:rtl/>
        </w:rPr>
        <w:t>להלן</w:t>
      </w:r>
      <w:r w:rsidRPr="000E3AC3">
        <w:rPr>
          <w:rFonts w:ascii="Tahoma" w:hAnsi="Tahoma" w:cs="Tahoma" w:hint="cs"/>
          <w:sz w:val="18"/>
          <w:szCs w:val="18"/>
          <w:rtl/>
        </w:rPr>
        <w:t xml:space="preserve"> </w:t>
      </w:r>
      <w:r w:rsidRPr="000E3AC3">
        <w:rPr>
          <w:rFonts w:ascii="Tahoma" w:hAnsi="Tahoma" w:cs="Tahoma"/>
          <w:sz w:val="18"/>
          <w:szCs w:val="18"/>
          <w:rtl/>
        </w:rPr>
        <w:t xml:space="preserve">- </w:t>
      </w:r>
      <w:r w:rsidRPr="000E3AC3">
        <w:rPr>
          <w:rFonts w:ascii="Tahoma" w:hAnsi="Tahoma" w:cs="Tahoma" w:hint="eastAsia"/>
          <w:sz w:val="18"/>
          <w:szCs w:val="18"/>
          <w:rtl/>
        </w:rPr>
        <w:t>מנהל</w:t>
      </w:r>
      <w:r w:rsidRPr="000E3AC3">
        <w:rPr>
          <w:rFonts w:ascii="Tahoma" w:hAnsi="Tahoma" w:cs="Tahoma"/>
          <w:sz w:val="18"/>
          <w:szCs w:val="18"/>
          <w:rtl/>
        </w:rPr>
        <w:t xml:space="preserve"> </w:t>
      </w:r>
      <w:r w:rsidRPr="000E3AC3">
        <w:rPr>
          <w:rFonts w:ascii="Tahoma" w:hAnsi="Tahoma" w:cs="Tahoma" w:hint="eastAsia"/>
          <w:sz w:val="18"/>
          <w:szCs w:val="18"/>
          <w:rtl/>
        </w:rPr>
        <w:t>המחשוב</w:t>
      </w:r>
      <w:r w:rsidRPr="000E3AC3">
        <w:rPr>
          <w:rFonts w:ascii="Tahoma" w:hAnsi="Tahoma" w:cs="Tahoma" w:hint="cs"/>
          <w:sz w:val="18"/>
          <w:szCs w:val="18"/>
          <w:rtl/>
        </w:rPr>
        <w:t xml:space="preserve">) לא היה עובד עירייה, אלא הועסק על ידי החברה החיצונית שסיפקה לעירייה את מערכת המידע הממוחשבת (להלן - חברת </w:t>
      </w:r>
      <w:r w:rsidRPr="00312965">
        <w:rPr>
          <w:rFonts w:ascii="Tahoma" w:hAnsi="Tahoma" w:cs="Tahoma" w:hint="cs"/>
          <w:spacing w:val="-2"/>
          <w:sz w:val="18"/>
          <w:szCs w:val="18"/>
          <w:rtl/>
        </w:rPr>
        <w:t>המחשוב)</w:t>
      </w:r>
      <w:r>
        <w:rPr>
          <w:rStyle w:val="FootnoteReference0"/>
          <w:rFonts w:ascii="Tahoma" w:hAnsi="Tahoma" w:cs="Tahoma"/>
          <w:spacing w:val="-2"/>
          <w:sz w:val="18"/>
          <w:szCs w:val="18"/>
          <w:rtl/>
        </w:rPr>
        <w:footnoteReference w:id="32"/>
      </w:r>
      <w:r w:rsidRPr="00312965">
        <w:rPr>
          <w:rFonts w:ascii="Tahoma" w:hAnsi="Tahoma" w:cs="Tahoma" w:hint="cs"/>
          <w:spacing w:val="-2"/>
          <w:sz w:val="18"/>
          <w:szCs w:val="18"/>
          <w:rtl/>
        </w:rPr>
        <w:t>. בהסכם ההתקשרות בין העירייה לבין חברת המחשוב הוגדר תפקיד</w:t>
      </w:r>
      <w:r w:rsidRPr="000E3AC3">
        <w:rPr>
          <w:rFonts w:ascii="Tahoma" w:hAnsi="Tahoma" w:cs="Tahoma" w:hint="cs"/>
          <w:sz w:val="18"/>
          <w:szCs w:val="18"/>
          <w:rtl/>
        </w:rPr>
        <w:t xml:space="preserve"> מנהל המחשוב כך: "אחראי לתכנון, פיתוח, ניהול ופיקוח על מערכות המידע של העיריה כולל מערכות שאינן כלולות במכרז זה". עוד נקבע כי חברת המחשוב תממן לפחות 50% מעלות שכרו של מנהל המחשוב.</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 xml:space="preserve">נוכח העובדה כי מנהל המחשוב הועסק על ידי חברה חיצונית ולא היה עובד העירייה, היה על העירייה להגדיר את סמכויותיו באופן מפורש ומפורט, ובכלל זה לא לאפשר לו לבצע פעולות רכש עבורה. יצוין כי מאחר שהעירייה לא </w:t>
      </w:r>
      <w:r w:rsidRPr="000E3AC3">
        <w:rPr>
          <w:rFonts w:ascii="Tahoma" w:hAnsi="Tahoma" w:cs="Tahoma" w:hint="cs"/>
          <w:sz w:val="18"/>
          <w:szCs w:val="18"/>
          <w:rtl/>
        </w:rPr>
        <w:t>הגדירה את סמכויותיו של מנהל המחשוב באופן מפורט דיו, נוצר ניגוד עניינים בין תפקידו בעירייה לשאר עיסוקיו.</w:t>
      </w:r>
    </w:p>
    <w:p w:rsidR="00533266" w:rsidRPr="000E3AC3" w:rsidP="000E3AC3">
      <w:pPr>
        <w:pStyle w:val="RESHET"/>
        <w:rPr>
          <w:highlight w:val="yellow"/>
          <w:rtl/>
        </w:rPr>
      </w:pPr>
      <w:r w:rsidRPr="000E3AC3">
        <w:rPr>
          <w:rFonts w:hint="eastAsia"/>
          <w:rtl/>
        </w:rPr>
        <w:t>נמצא</w:t>
      </w:r>
      <w:r w:rsidRPr="000E3AC3">
        <w:rPr>
          <w:rtl/>
        </w:rPr>
        <w:t xml:space="preserve"> </w:t>
      </w:r>
      <w:r w:rsidRPr="000E3AC3">
        <w:rPr>
          <w:rFonts w:hint="eastAsia"/>
          <w:rtl/>
        </w:rPr>
        <w:t>כי</w:t>
      </w:r>
      <w:r w:rsidRPr="000E3AC3">
        <w:rPr>
          <w:rtl/>
        </w:rPr>
        <w:t xml:space="preserve"> </w:t>
      </w:r>
      <w:r w:rsidRPr="000E3AC3">
        <w:rPr>
          <w:rFonts w:hint="eastAsia"/>
          <w:rtl/>
        </w:rPr>
        <w:t>מנהל</w:t>
      </w:r>
      <w:r w:rsidRPr="000E3AC3">
        <w:rPr>
          <w:rtl/>
        </w:rPr>
        <w:t xml:space="preserve"> </w:t>
      </w:r>
      <w:r w:rsidRPr="000E3AC3">
        <w:rPr>
          <w:rFonts w:hint="eastAsia"/>
          <w:rtl/>
        </w:rPr>
        <w:t>המחשוב</w:t>
      </w:r>
      <w:r w:rsidRPr="000E3AC3">
        <w:rPr>
          <w:rtl/>
        </w:rPr>
        <w:t xml:space="preserve"> </w:t>
      </w:r>
      <w:r w:rsidRPr="000E3AC3">
        <w:rPr>
          <w:rFonts w:hint="eastAsia"/>
          <w:rtl/>
        </w:rPr>
        <w:t>ביצע</w:t>
      </w:r>
      <w:r w:rsidRPr="000E3AC3">
        <w:rPr>
          <w:rtl/>
        </w:rPr>
        <w:t xml:space="preserve"> את רכישות </w:t>
      </w:r>
      <w:r w:rsidRPr="000E3AC3">
        <w:rPr>
          <w:rFonts w:hint="eastAsia"/>
          <w:rtl/>
        </w:rPr>
        <w:t>המחשבים</w:t>
      </w:r>
      <w:r w:rsidRPr="000E3AC3">
        <w:rPr>
          <w:rtl/>
        </w:rPr>
        <w:t xml:space="preserve"> </w:t>
      </w:r>
      <w:r w:rsidRPr="000E3AC3">
        <w:rPr>
          <w:rFonts w:hint="eastAsia"/>
          <w:rtl/>
        </w:rPr>
        <w:t>והציוד</w:t>
      </w:r>
      <w:r w:rsidRPr="000E3AC3">
        <w:rPr>
          <w:rtl/>
        </w:rPr>
        <w:t xml:space="preserve"> </w:t>
      </w:r>
      <w:r w:rsidRPr="000E3AC3">
        <w:rPr>
          <w:rFonts w:hint="eastAsia"/>
          <w:rtl/>
        </w:rPr>
        <w:t>ההיקפי</w:t>
      </w:r>
      <w:r w:rsidRPr="000E3AC3">
        <w:rPr>
          <w:rtl/>
        </w:rPr>
        <w:t xml:space="preserve"> </w:t>
      </w:r>
      <w:r w:rsidRPr="000E3AC3">
        <w:rPr>
          <w:rFonts w:hint="eastAsia"/>
          <w:rtl/>
        </w:rPr>
        <w:t>עבור</w:t>
      </w:r>
      <w:r w:rsidRPr="000E3AC3">
        <w:rPr>
          <w:rtl/>
        </w:rPr>
        <w:t xml:space="preserve"> </w:t>
      </w:r>
      <w:r w:rsidRPr="000E3AC3">
        <w:rPr>
          <w:rFonts w:hint="eastAsia"/>
          <w:rtl/>
        </w:rPr>
        <w:t>העירייה</w:t>
      </w:r>
      <w:r w:rsidRPr="000E3AC3">
        <w:rPr>
          <w:rtl/>
        </w:rPr>
        <w:t xml:space="preserve"> מספקים שונים, </w:t>
      </w:r>
      <w:r w:rsidRPr="000E3AC3">
        <w:rPr>
          <w:rFonts w:hint="eastAsia"/>
          <w:rtl/>
        </w:rPr>
        <w:t>בלי</w:t>
      </w:r>
      <w:r w:rsidRPr="000E3AC3">
        <w:rPr>
          <w:rtl/>
        </w:rPr>
        <w:t xml:space="preserve"> </w:t>
      </w:r>
      <w:r w:rsidRPr="000E3AC3">
        <w:rPr>
          <w:rFonts w:hint="eastAsia"/>
          <w:rtl/>
        </w:rPr>
        <w:t>שוועדת</w:t>
      </w:r>
      <w:r w:rsidRPr="000E3AC3">
        <w:rPr>
          <w:rtl/>
        </w:rPr>
        <w:t xml:space="preserve"> </w:t>
      </w:r>
      <w:r w:rsidRPr="000E3AC3">
        <w:rPr>
          <w:rFonts w:hint="eastAsia"/>
          <w:rtl/>
        </w:rPr>
        <w:t>רכש</w:t>
      </w:r>
      <w:r w:rsidRPr="000E3AC3">
        <w:rPr>
          <w:rtl/>
        </w:rPr>
        <w:t xml:space="preserve"> </w:t>
      </w:r>
      <w:r w:rsidRPr="000E3AC3">
        <w:rPr>
          <w:rFonts w:hint="eastAsia"/>
          <w:rtl/>
        </w:rPr>
        <w:t>ובלאי</w:t>
      </w:r>
      <w:r w:rsidRPr="000E3AC3">
        <w:rPr>
          <w:rtl/>
        </w:rPr>
        <w:t xml:space="preserve"> </w:t>
      </w:r>
      <w:r w:rsidRPr="000E3AC3">
        <w:rPr>
          <w:rFonts w:hint="eastAsia"/>
          <w:rtl/>
        </w:rPr>
        <w:t>אישרה</w:t>
      </w:r>
      <w:r w:rsidRPr="000E3AC3">
        <w:rPr>
          <w:rtl/>
        </w:rPr>
        <w:t xml:space="preserve"> </w:t>
      </w:r>
      <w:r w:rsidRPr="000E3AC3">
        <w:rPr>
          <w:rFonts w:hint="eastAsia"/>
          <w:rtl/>
        </w:rPr>
        <w:t>את</w:t>
      </w:r>
      <w:r w:rsidRPr="000E3AC3">
        <w:rPr>
          <w:rtl/>
        </w:rPr>
        <w:t xml:space="preserve"> </w:t>
      </w:r>
      <w:r w:rsidRPr="000E3AC3">
        <w:rPr>
          <w:rFonts w:hint="eastAsia"/>
          <w:rtl/>
        </w:rPr>
        <w:t>הרכישות</w:t>
      </w:r>
      <w:r w:rsidRPr="000E3AC3">
        <w:rPr>
          <w:rtl/>
        </w:rPr>
        <w:t xml:space="preserve"> </w:t>
      </w:r>
      <w:r w:rsidRPr="000E3AC3">
        <w:rPr>
          <w:rFonts w:hint="eastAsia"/>
          <w:rtl/>
        </w:rPr>
        <w:t>כנדרש</w:t>
      </w:r>
      <w:r w:rsidRPr="000E3AC3">
        <w:rPr>
          <w:rtl/>
        </w:rPr>
        <w:t xml:space="preserve"> </w:t>
      </w:r>
      <w:r w:rsidRPr="000E3AC3">
        <w:rPr>
          <w:rFonts w:hint="eastAsia"/>
          <w:rtl/>
        </w:rPr>
        <w:t>בתקנות</w:t>
      </w:r>
      <w:r w:rsidRPr="000E3AC3">
        <w:rPr>
          <w:rtl/>
        </w:rPr>
        <w:t xml:space="preserve"> </w:t>
      </w:r>
      <w:r w:rsidRPr="000E3AC3">
        <w:rPr>
          <w:rFonts w:hint="eastAsia"/>
          <w:rtl/>
        </w:rPr>
        <w:t>הרכש</w:t>
      </w:r>
      <w:r w:rsidRPr="000E3AC3">
        <w:rPr>
          <w:rtl/>
        </w:rPr>
        <w:t xml:space="preserve"> וללא מעורבות של מחלקת הרכש של העירייה. יתר על כן, נמצא כי ב</w:t>
      </w:r>
      <w:r w:rsidRPr="000E3AC3">
        <w:rPr>
          <w:rFonts w:hint="cs"/>
          <w:rtl/>
        </w:rPr>
        <w:t xml:space="preserve">שנת </w:t>
      </w:r>
      <w:r w:rsidRPr="000E3AC3">
        <w:rPr>
          <w:rtl/>
        </w:rPr>
        <w:t xml:space="preserve">2016 רכש </w:t>
      </w:r>
      <w:r w:rsidRPr="000E3AC3">
        <w:rPr>
          <w:rFonts w:hint="cs"/>
          <w:rtl/>
        </w:rPr>
        <w:t xml:space="preserve">המנהל </w:t>
      </w:r>
      <w:r w:rsidRPr="000E3AC3">
        <w:rPr>
          <w:rFonts w:hint="eastAsia"/>
          <w:rtl/>
        </w:rPr>
        <w:t>עבור</w:t>
      </w:r>
      <w:r w:rsidRPr="000E3AC3">
        <w:rPr>
          <w:rtl/>
        </w:rPr>
        <w:t xml:space="preserve"> </w:t>
      </w:r>
      <w:r w:rsidRPr="000E3AC3">
        <w:rPr>
          <w:rFonts w:hint="eastAsia"/>
          <w:rtl/>
        </w:rPr>
        <w:t>העירייה</w:t>
      </w:r>
      <w:r w:rsidRPr="000E3AC3">
        <w:rPr>
          <w:rtl/>
        </w:rPr>
        <w:t xml:space="preserve"> </w:t>
      </w:r>
      <w:r w:rsidRPr="000E3AC3">
        <w:rPr>
          <w:rFonts w:hint="eastAsia"/>
          <w:rtl/>
        </w:rPr>
        <w:t>ומכספיה</w:t>
      </w:r>
      <w:r w:rsidRPr="000E3AC3">
        <w:rPr>
          <w:rtl/>
        </w:rPr>
        <w:t xml:space="preserve"> סורקי מסמכים </w:t>
      </w:r>
      <w:r w:rsidRPr="000E3AC3">
        <w:rPr>
          <w:rFonts w:hint="eastAsia"/>
          <w:rtl/>
        </w:rPr>
        <w:t>מחברת</w:t>
      </w:r>
      <w:r w:rsidRPr="000E3AC3">
        <w:rPr>
          <w:rtl/>
        </w:rPr>
        <w:t xml:space="preserve"> </w:t>
      </w:r>
      <w:r w:rsidRPr="000E3AC3">
        <w:rPr>
          <w:rFonts w:hint="eastAsia"/>
          <w:rtl/>
        </w:rPr>
        <w:t>המחשוב</w:t>
      </w:r>
      <w:r w:rsidRPr="000E3AC3">
        <w:rPr>
          <w:rtl/>
        </w:rPr>
        <w:t xml:space="preserve"> </w:t>
      </w:r>
      <w:r w:rsidRPr="000E3AC3">
        <w:rPr>
          <w:rFonts w:hint="eastAsia"/>
          <w:rtl/>
        </w:rPr>
        <w:t>שבה</w:t>
      </w:r>
      <w:r w:rsidRPr="000E3AC3">
        <w:rPr>
          <w:rtl/>
        </w:rPr>
        <w:t xml:space="preserve"> </w:t>
      </w:r>
      <w:r w:rsidRPr="000E3AC3">
        <w:rPr>
          <w:rFonts w:hint="eastAsia"/>
          <w:rtl/>
        </w:rPr>
        <w:t>הועסק</w:t>
      </w:r>
      <w:r w:rsidRPr="000E3AC3">
        <w:rPr>
          <w:rtl/>
        </w:rPr>
        <w:t>.</w:t>
      </w:r>
    </w:p>
    <w:p w:rsidR="00533266" w:rsidRPr="000E3AC3" w:rsidP="000E3AC3">
      <w:pPr>
        <w:pStyle w:val="RESHET"/>
        <w:rPr>
          <w:rtl/>
        </w:rPr>
      </w:pPr>
      <w:r w:rsidRPr="000E3AC3">
        <w:rPr>
          <w:rFonts w:hint="cs"/>
          <w:rtl/>
        </w:rPr>
        <w:t>משרד מבקר המדינה מעיר לעירייה על שלא הגדירה את סמכויותיו של מנהל המחשוב ואפשרה לו לבצע רכישות מחברת המחשוב שבה הועסק אף שלא היה עובד עירייה. יתרה מזו, לא זו בלבד שאופן תפקודה האמור של העירייה מעורר חשש לפגיעה באינטרס הציבורי, אלא שהוא גם מעיד על פגמים בסדרי הבידוק והבקרה הפנימיים של העירייה. דוגמה זו ממחישה את החשיבות שבקבלת אישורה של ועדת רכש ובלאי לביצוע רכש. על העירייה לקבוע באופן מסודר את סמכויות בעלי התפקידים בעירייה שאינם עובדי עירייה.</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P="000E3AC3">
      <w:pPr>
        <w:pStyle w:val="KOT4"/>
        <w:rPr>
          <w:rtl/>
        </w:rPr>
      </w:pPr>
      <w:r w:rsidRPr="00EB7149">
        <w:rPr>
          <w:rFonts w:hint="cs"/>
          <w:rtl/>
        </w:rPr>
        <w:t>רכש שי למסיימי כיתות י"ב</w:t>
      </w:r>
      <w:r>
        <w:rPr>
          <w:rFonts w:hint="cs"/>
          <w:rtl/>
        </w:rPr>
        <w:t xml:space="preserve"> </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בדצמבר 2014 חתם ראש העירייה לשעבר על טופס דרישה לרכש בסך 119,</w:t>
      </w:r>
      <w:r w:rsidRPr="000E3AC3">
        <w:rPr>
          <w:rFonts w:ascii="Tahoma" w:hAnsi="Tahoma" w:cs="Tahoma"/>
          <w:sz w:val="18"/>
          <w:szCs w:val="18"/>
          <w:rtl/>
        </w:rPr>
        <w:t xml:space="preserve">000 </w:t>
      </w:r>
      <w:r w:rsidRPr="000E3AC3">
        <w:rPr>
          <w:rFonts w:ascii="Tahoma" w:hAnsi="Tahoma" w:cs="Tahoma" w:hint="cs"/>
          <w:sz w:val="18"/>
          <w:szCs w:val="18"/>
          <w:rtl/>
        </w:rPr>
        <w:t>ש</w:t>
      </w:r>
      <w:r w:rsidRPr="000E3AC3">
        <w:rPr>
          <w:rFonts w:ascii="Tahoma" w:hAnsi="Tahoma" w:cs="Tahoma"/>
          <w:sz w:val="18"/>
          <w:szCs w:val="18"/>
          <w:rtl/>
        </w:rPr>
        <w:t>"ח</w:t>
      </w:r>
      <w:r w:rsidRPr="000E3AC3">
        <w:rPr>
          <w:rFonts w:ascii="Tahoma" w:hAnsi="Tahoma" w:cs="Tahoma" w:hint="cs"/>
          <w:sz w:val="18"/>
          <w:szCs w:val="18"/>
          <w:rtl/>
        </w:rPr>
        <w:t>, שעליו נרשם "שי למסיימי י"ב [בית ספר] יובלים".</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נמצא כי </w:t>
      </w:r>
      <w:r w:rsidRPr="000E3AC3">
        <w:rPr>
          <w:rFonts w:ascii="Tahoma" w:hAnsi="Tahoma" w:cs="Tahoma"/>
          <w:sz w:val="18"/>
          <w:szCs w:val="18"/>
          <w:rtl/>
        </w:rPr>
        <w:t>מחלק</w:t>
      </w:r>
      <w:r w:rsidRPr="000E3AC3">
        <w:rPr>
          <w:rFonts w:ascii="Tahoma" w:hAnsi="Tahoma" w:cs="Tahoma" w:hint="cs"/>
          <w:sz w:val="18"/>
          <w:szCs w:val="18"/>
          <w:rtl/>
        </w:rPr>
        <w:t>ו</w:t>
      </w:r>
      <w:r w:rsidRPr="000E3AC3">
        <w:rPr>
          <w:rFonts w:ascii="Tahoma" w:hAnsi="Tahoma" w:cs="Tahoma"/>
          <w:sz w:val="18"/>
          <w:szCs w:val="18"/>
          <w:rtl/>
        </w:rPr>
        <w:t xml:space="preserve">ת החינוך והרכש </w:t>
      </w:r>
      <w:r w:rsidRPr="000E3AC3">
        <w:rPr>
          <w:rFonts w:ascii="Tahoma" w:hAnsi="Tahoma" w:cs="Tahoma" w:hint="cs"/>
          <w:sz w:val="18"/>
          <w:szCs w:val="18"/>
          <w:rtl/>
        </w:rPr>
        <w:t xml:space="preserve">לא </w:t>
      </w:r>
      <w:r w:rsidRPr="000E3AC3">
        <w:rPr>
          <w:rFonts w:ascii="Tahoma" w:hAnsi="Tahoma" w:cs="Tahoma" w:hint="cs"/>
          <w:sz w:val="18"/>
          <w:szCs w:val="18"/>
          <w:rtl/>
        </w:rPr>
        <w:t xml:space="preserve">היו מעורבות בהליך רכש </w:t>
      </w:r>
      <w:r w:rsidRPr="000E3AC3">
        <w:rPr>
          <w:rFonts w:ascii="Tahoma" w:hAnsi="Tahoma" w:cs="Tahoma" w:hint="cs"/>
          <w:sz w:val="18"/>
          <w:szCs w:val="18"/>
          <w:rtl/>
        </w:rPr>
        <w:t>השי למסיימי כיתות י"ב</w:t>
      </w:r>
      <w:r w:rsidRPr="000E3AC3">
        <w:rPr>
          <w:rFonts w:ascii="Tahoma" w:hAnsi="Tahoma" w:cs="Tahoma" w:hint="cs"/>
          <w:sz w:val="18"/>
          <w:szCs w:val="18"/>
          <w:rtl/>
        </w:rPr>
        <w:t>.</w:t>
      </w:r>
      <w:r w:rsidRPr="000E3AC3">
        <w:rPr>
          <w:rFonts w:ascii="Tahoma" w:hAnsi="Tahoma" w:cs="Tahoma" w:hint="cs"/>
          <w:sz w:val="18"/>
          <w:szCs w:val="18"/>
          <w:rtl/>
        </w:rPr>
        <w:t xml:space="preserve"> </w:t>
      </w:r>
      <w:r w:rsidRPr="000E3AC3">
        <w:rPr>
          <w:rFonts w:ascii="Tahoma" w:hAnsi="Tahoma" w:cs="Tahoma"/>
          <w:sz w:val="18"/>
          <w:szCs w:val="18"/>
          <w:rtl/>
        </w:rPr>
        <w:t xml:space="preserve">יצוין כי </w:t>
      </w:r>
      <w:r w:rsidRPr="000E3AC3">
        <w:rPr>
          <w:rFonts w:ascii="Tahoma" w:hAnsi="Tahoma" w:cs="Tahoma" w:hint="cs"/>
          <w:sz w:val="18"/>
          <w:szCs w:val="18"/>
          <w:rtl/>
        </w:rPr>
        <w:t>בעת</w:t>
      </w:r>
      <w:r w:rsidRPr="000E3AC3">
        <w:rPr>
          <w:rFonts w:ascii="Tahoma" w:hAnsi="Tahoma" w:cs="Tahoma"/>
          <w:sz w:val="18"/>
          <w:szCs w:val="18"/>
          <w:rtl/>
        </w:rPr>
        <w:t xml:space="preserve"> </w:t>
      </w:r>
      <w:r w:rsidRPr="000E3AC3">
        <w:rPr>
          <w:rFonts w:ascii="Tahoma" w:hAnsi="Tahoma" w:cs="Tahoma" w:hint="cs"/>
          <w:sz w:val="18"/>
          <w:szCs w:val="18"/>
          <w:rtl/>
        </w:rPr>
        <w:t>ביצוע</w:t>
      </w:r>
      <w:r w:rsidRPr="000E3AC3">
        <w:rPr>
          <w:rFonts w:ascii="Tahoma" w:hAnsi="Tahoma" w:cs="Tahoma"/>
          <w:sz w:val="18"/>
          <w:szCs w:val="18"/>
          <w:rtl/>
        </w:rPr>
        <w:t xml:space="preserve"> </w:t>
      </w:r>
      <w:r w:rsidRPr="000E3AC3">
        <w:rPr>
          <w:rFonts w:ascii="Tahoma" w:hAnsi="Tahoma" w:cs="Tahoma" w:hint="cs"/>
          <w:sz w:val="18"/>
          <w:szCs w:val="18"/>
          <w:rtl/>
        </w:rPr>
        <w:t>הרכישה</w:t>
      </w:r>
      <w:r w:rsidRPr="000E3AC3">
        <w:rPr>
          <w:rFonts w:ascii="Tahoma" w:hAnsi="Tahoma" w:cs="Tahoma"/>
          <w:sz w:val="18"/>
          <w:szCs w:val="18"/>
          <w:rtl/>
        </w:rPr>
        <w:t xml:space="preserve"> </w:t>
      </w:r>
      <w:r w:rsidRPr="000E3AC3">
        <w:rPr>
          <w:rFonts w:ascii="Tahoma" w:hAnsi="Tahoma" w:cs="Tahoma" w:hint="cs"/>
          <w:sz w:val="18"/>
          <w:szCs w:val="18"/>
          <w:rtl/>
        </w:rPr>
        <w:t>תפקיד קניין</w:t>
      </w:r>
      <w:r w:rsidRPr="000E3AC3">
        <w:rPr>
          <w:rFonts w:ascii="Tahoma" w:hAnsi="Tahoma" w:cs="Tahoma"/>
          <w:sz w:val="18"/>
          <w:szCs w:val="18"/>
          <w:rtl/>
        </w:rPr>
        <w:t xml:space="preserve"> </w:t>
      </w:r>
      <w:r w:rsidRPr="000E3AC3">
        <w:rPr>
          <w:rFonts w:ascii="Tahoma" w:hAnsi="Tahoma" w:cs="Tahoma" w:hint="cs"/>
          <w:sz w:val="18"/>
          <w:szCs w:val="18"/>
          <w:rtl/>
        </w:rPr>
        <w:t>העירייה</w:t>
      </w:r>
      <w:r w:rsidRPr="000E3AC3">
        <w:rPr>
          <w:rFonts w:ascii="Tahoma" w:hAnsi="Tahoma" w:cs="Tahoma"/>
          <w:sz w:val="18"/>
          <w:szCs w:val="18"/>
          <w:rtl/>
        </w:rPr>
        <w:t xml:space="preserve"> </w:t>
      </w:r>
      <w:r w:rsidRPr="000E3AC3">
        <w:rPr>
          <w:rFonts w:ascii="Tahoma" w:hAnsi="Tahoma" w:cs="Tahoma" w:hint="eastAsia"/>
          <w:sz w:val="18"/>
          <w:szCs w:val="18"/>
          <w:rtl/>
        </w:rPr>
        <w:t>היה</w:t>
      </w:r>
      <w:r w:rsidRPr="000E3AC3">
        <w:rPr>
          <w:rFonts w:ascii="Tahoma" w:hAnsi="Tahoma" w:cs="Tahoma"/>
          <w:sz w:val="18"/>
          <w:szCs w:val="18"/>
          <w:rtl/>
        </w:rPr>
        <w:t xml:space="preserve"> </w:t>
      </w:r>
      <w:r w:rsidRPr="000E3AC3">
        <w:rPr>
          <w:rFonts w:ascii="Tahoma" w:hAnsi="Tahoma" w:cs="Tahoma" w:hint="eastAsia"/>
          <w:sz w:val="18"/>
          <w:szCs w:val="18"/>
          <w:rtl/>
        </w:rPr>
        <w:t>מאויש</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eastAsia"/>
          <w:sz w:val="18"/>
          <w:szCs w:val="18"/>
          <w:rtl/>
        </w:rPr>
        <w:t>ו</w:t>
      </w:r>
      <w:r w:rsidRPr="000E3AC3">
        <w:rPr>
          <w:rFonts w:ascii="Tahoma" w:hAnsi="Tahoma" w:cs="Tahoma" w:hint="cs"/>
          <w:sz w:val="18"/>
          <w:szCs w:val="18"/>
          <w:rtl/>
        </w:rPr>
        <w:t xml:space="preserve">באותו פרק זמן </w:t>
      </w:r>
      <w:r w:rsidRPr="000E3AC3">
        <w:rPr>
          <w:rFonts w:ascii="Tahoma" w:hAnsi="Tahoma" w:cs="Tahoma" w:hint="eastAsia"/>
          <w:sz w:val="18"/>
          <w:szCs w:val="18"/>
          <w:rtl/>
        </w:rPr>
        <w:t>היחידות</w:t>
      </w:r>
      <w:r w:rsidRPr="000E3AC3">
        <w:rPr>
          <w:rFonts w:ascii="Tahoma" w:hAnsi="Tahoma" w:cs="Tahoma"/>
          <w:sz w:val="18"/>
          <w:szCs w:val="18"/>
          <w:rtl/>
        </w:rPr>
        <w:t xml:space="preserve"> </w:t>
      </w:r>
      <w:r w:rsidRPr="000E3AC3">
        <w:rPr>
          <w:rFonts w:ascii="Tahoma" w:hAnsi="Tahoma" w:cs="Tahoma" w:hint="cs"/>
          <w:sz w:val="18"/>
          <w:szCs w:val="18"/>
          <w:rtl/>
        </w:rPr>
        <w:t>ש</w:t>
      </w:r>
      <w:r w:rsidRPr="000E3AC3">
        <w:rPr>
          <w:rFonts w:ascii="Tahoma" w:hAnsi="Tahoma" w:cs="Tahoma" w:hint="eastAsia"/>
          <w:sz w:val="18"/>
          <w:szCs w:val="18"/>
          <w:rtl/>
        </w:rPr>
        <w:t>עבורן</w:t>
      </w:r>
      <w:r w:rsidRPr="000E3AC3">
        <w:rPr>
          <w:rFonts w:ascii="Tahoma" w:hAnsi="Tahoma" w:cs="Tahoma"/>
          <w:sz w:val="18"/>
          <w:szCs w:val="18"/>
          <w:rtl/>
        </w:rPr>
        <w:t xml:space="preserve"> נרכשו פריטי מצאי </w:t>
      </w:r>
      <w:r w:rsidRPr="000E3AC3">
        <w:rPr>
          <w:rFonts w:ascii="Tahoma" w:hAnsi="Tahoma" w:cs="Tahoma" w:hint="cs"/>
          <w:sz w:val="18"/>
          <w:szCs w:val="18"/>
          <w:rtl/>
        </w:rPr>
        <w:t>נהגו למלא</w:t>
      </w:r>
      <w:r w:rsidRPr="000E3AC3">
        <w:rPr>
          <w:rFonts w:ascii="Tahoma" w:hAnsi="Tahoma" w:cs="Tahoma"/>
          <w:sz w:val="18"/>
          <w:szCs w:val="18"/>
          <w:rtl/>
        </w:rPr>
        <w:t xml:space="preserve"> </w:t>
      </w:r>
      <w:r w:rsidRPr="000E3AC3">
        <w:rPr>
          <w:rFonts w:ascii="Tahoma" w:hAnsi="Tahoma" w:cs="Tahoma" w:hint="eastAsia"/>
          <w:sz w:val="18"/>
          <w:szCs w:val="18"/>
          <w:rtl/>
        </w:rPr>
        <w:t>דרישות</w:t>
      </w:r>
      <w:r w:rsidRPr="000E3AC3">
        <w:rPr>
          <w:rFonts w:ascii="Tahoma" w:hAnsi="Tahoma" w:cs="Tahoma"/>
          <w:sz w:val="18"/>
          <w:szCs w:val="18"/>
          <w:rtl/>
        </w:rPr>
        <w:t xml:space="preserve"> לרכש </w:t>
      </w:r>
      <w:r w:rsidRPr="000E3AC3">
        <w:rPr>
          <w:rFonts w:ascii="Tahoma" w:hAnsi="Tahoma" w:cs="Tahoma" w:hint="eastAsia"/>
          <w:sz w:val="18"/>
          <w:szCs w:val="18"/>
          <w:rtl/>
        </w:rPr>
        <w:t>שה</w:t>
      </w:r>
      <w:r w:rsidRPr="000E3AC3">
        <w:rPr>
          <w:rFonts w:ascii="Tahoma" w:hAnsi="Tahoma" w:cs="Tahoma" w:hint="cs"/>
          <w:sz w:val="18"/>
          <w:szCs w:val="18"/>
          <w:rtl/>
        </w:rPr>
        <w:t>וגשו</w:t>
      </w:r>
      <w:r w:rsidRPr="000E3AC3">
        <w:rPr>
          <w:rFonts w:ascii="Tahoma" w:hAnsi="Tahoma" w:cs="Tahoma"/>
          <w:sz w:val="18"/>
          <w:szCs w:val="18"/>
          <w:rtl/>
        </w:rPr>
        <w:t xml:space="preserve"> </w:t>
      </w:r>
      <w:r w:rsidRPr="000E3AC3">
        <w:rPr>
          <w:rFonts w:ascii="Tahoma" w:hAnsi="Tahoma" w:cs="Tahoma" w:hint="eastAsia"/>
          <w:sz w:val="18"/>
          <w:szCs w:val="18"/>
          <w:rtl/>
        </w:rPr>
        <w:t>לקניין</w:t>
      </w:r>
      <w:r w:rsidRPr="000E3AC3">
        <w:rPr>
          <w:rFonts w:ascii="Tahoma" w:hAnsi="Tahoma" w:cs="Tahoma"/>
          <w:sz w:val="18"/>
          <w:szCs w:val="18"/>
          <w:rtl/>
        </w:rPr>
        <w:t xml:space="preserve"> העירייה לצורך ביצוע </w:t>
      </w:r>
      <w:r w:rsidRPr="000E3AC3">
        <w:rPr>
          <w:rFonts w:ascii="Tahoma" w:hAnsi="Tahoma" w:cs="Tahoma" w:hint="eastAsia"/>
          <w:sz w:val="18"/>
          <w:szCs w:val="18"/>
          <w:rtl/>
        </w:rPr>
        <w:t>הרכש</w:t>
      </w:r>
      <w:r w:rsidRPr="000E3AC3">
        <w:rPr>
          <w:rFonts w:ascii="Tahoma" w:hAnsi="Tahoma" w:cs="Tahoma"/>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בביקורת נמצא כי בדרישה ובהזמנה של רכש השי צוין רק הסכום הכולל של הרכישה ולא צוינו בהן מהות הטובין שהוזמנו, מספר היחידות שהוזמנו והמחיר ליחידה.</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עוד הועלה כי הפרטים האמורים לא צוינו גם בחשבונית שקיבלה העירייה מחברת האלקטרוניקה שממנה נרכש השי.</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נמצא</w:t>
      </w:r>
      <w:r w:rsidRPr="000E3AC3">
        <w:rPr>
          <w:rFonts w:ascii="Tahoma" w:hAnsi="Tahoma" w:cs="Tahoma"/>
          <w:sz w:val="18"/>
          <w:szCs w:val="18"/>
          <w:rtl/>
        </w:rPr>
        <w:t xml:space="preserve"> </w:t>
      </w:r>
      <w:r w:rsidRPr="000E3AC3">
        <w:rPr>
          <w:rFonts w:ascii="Tahoma" w:hAnsi="Tahoma" w:cs="Tahoma" w:hint="eastAsia"/>
          <w:sz w:val="18"/>
          <w:szCs w:val="18"/>
          <w:rtl/>
        </w:rPr>
        <w:t>כי</w:t>
      </w:r>
      <w:r w:rsidRPr="000E3AC3">
        <w:rPr>
          <w:rFonts w:ascii="Tahoma" w:hAnsi="Tahoma" w:cs="Tahoma"/>
          <w:sz w:val="18"/>
          <w:szCs w:val="18"/>
          <w:rtl/>
        </w:rPr>
        <w:t xml:space="preserve"> </w:t>
      </w:r>
      <w:r w:rsidRPr="000E3AC3">
        <w:rPr>
          <w:rFonts w:ascii="Tahoma" w:hAnsi="Tahoma" w:cs="Tahoma" w:hint="eastAsia"/>
          <w:sz w:val="18"/>
          <w:szCs w:val="18"/>
          <w:rtl/>
        </w:rPr>
        <w:t>ועדת</w:t>
      </w:r>
      <w:r w:rsidRPr="000E3AC3">
        <w:rPr>
          <w:rFonts w:ascii="Tahoma" w:hAnsi="Tahoma" w:cs="Tahoma"/>
          <w:sz w:val="18"/>
          <w:szCs w:val="18"/>
          <w:rtl/>
        </w:rPr>
        <w:t xml:space="preserve"> </w:t>
      </w:r>
      <w:r w:rsidRPr="000E3AC3">
        <w:rPr>
          <w:rFonts w:ascii="Tahoma" w:hAnsi="Tahoma" w:cs="Tahoma" w:hint="eastAsia"/>
          <w:sz w:val="18"/>
          <w:szCs w:val="18"/>
          <w:rtl/>
        </w:rPr>
        <w:t>רכש</w:t>
      </w:r>
      <w:r w:rsidRPr="000E3AC3">
        <w:rPr>
          <w:rFonts w:ascii="Tahoma" w:hAnsi="Tahoma" w:cs="Tahoma"/>
          <w:sz w:val="18"/>
          <w:szCs w:val="18"/>
          <w:rtl/>
        </w:rPr>
        <w:t xml:space="preserve"> </w:t>
      </w:r>
      <w:r w:rsidRPr="000E3AC3">
        <w:rPr>
          <w:rFonts w:ascii="Tahoma" w:hAnsi="Tahoma" w:cs="Tahoma" w:hint="eastAsia"/>
          <w:sz w:val="18"/>
          <w:szCs w:val="18"/>
          <w:rtl/>
        </w:rPr>
        <w:t>ובלאי</w:t>
      </w:r>
      <w:r w:rsidRPr="000E3AC3">
        <w:rPr>
          <w:rFonts w:ascii="Tahoma" w:hAnsi="Tahoma" w:cs="Tahoma" w:hint="cs"/>
          <w:sz w:val="18"/>
          <w:szCs w:val="18"/>
          <w:rtl/>
        </w:rPr>
        <w:t xml:space="preserve"> לא אישרה את הרכישה</w:t>
      </w:r>
      <w:r w:rsidRPr="000E3AC3">
        <w:rPr>
          <w:rFonts w:ascii="Tahoma" w:hAnsi="Tahoma" w:cs="Tahoma"/>
          <w:sz w:val="18"/>
          <w:szCs w:val="18"/>
          <w:rtl/>
        </w:rPr>
        <w:t xml:space="preserve"> </w:t>
      </w:r>
      <w:r w:rsidRPr="000E3AC3">
        <w:rPr>
          <w:rFonts w:ascii="Tahoma" w:hAnsi="Tahoma" w:cs="Tahoma" w:hint="eastAsia"/>
          <w:sz w:val="18"/>
          <w:szCs w:val="18"/>
          <w:rtl/>
        </w:rPr>
        <w:t>כנדרש</w:t>
      </w:r>
      <w:r w:rsidRPr="000E3AC3">
        <w:rPr>
          <w:rFonts w:ascii="Tahoma" w:hAnsi="Tahoma" w:cs="Tahoma"/>
          <w:sz w:val="18"/>
          <w:szCs w:val="18"/>
          <w:rtl/>
        </w:rPr>
        <w:t xml:space="preserve"> </w:t>
      </w:r>
      <w:r w:rsidRPr="000E3AC3">
        <w:rPr>
          <w:rFonts w:ascii="Tahoma" w:hAnsi="Tahoma" w:cs="Tahoma" w:hint="eastAsia"/>
          <w:sz w:val="18"/>
          <w:szCs w:val="18"/>
          <w:rtl/>
        </w:rPr>
        <w:t>בהוראות</w:t>
      </w:r>
      <w:r w:rsidRPr="000E3AC3">
        <w:rPr>
          <w:rFonts w:ascii="Tahoma" w:hAnsi="Tahoma" w:cs="Tahoma"/>
          <w:sz w:val="18"/>
          <w:szCs w:val="18"/>
          <w:rtl/>
        </w:rPr>
        <w:t xml:space="preserve"> </w:t>
      </w:r>
      <w:r w:rsidRPr="000E3AC3">
        <w:rPr>
          <w:rFonts w:ascii="Tahoma" w:hAnsi="Tahoma" w:cs="Tahoma" w:hint="eastAsia"/>
          <w:sz w:val="18"/>
          <w:szCs w:val="18"/>
          <w:rtl/>
        </w:rPr>
        <w:t>תקנות</w:t>
      </w:r>
      <w:r w:rsidRPr="000E3AC3">
        <w:rPr>
          <w:rFonts w:ascii="Tahoma" w:hAnsi="Tahoma" w:cs="Tahoma"/>
          <w:sz w:val="18"/>
          <w:szCs w:val="18"/>
          <w:rtl/>
        </w:rPr>
        <w:t xml:space="preserve"> הרכש.</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eastAsia"/>
          <w:sz w:val="18"/>
          <w:szCs w:val="18"/>
          <w:rtl/>
        </w:rPr>
        <w:t>מבירורים</w:t>
      </w:r>
      <w:r w:rsidRPr="000E3AC3">
        <w:rPr>
          <w:rFonts w:ascii="Tahoma" w:hAnsi="Tahoma" w:cs="Tahoma"/>
          <w:sz w:val="18"/>
          <w:szCs w:val="18"/>
          <w:rtl/>
        </w:rPr>
        <w:t xml:space="preserve"> </w:t>
      </w:r>
      <w:r w:rsidRPr="000E3AC3">
        <w:rPr>
          <w:rFonts w:ascii="Tahoma" w:hAnsi="Tahoma" w:cs="Tahoma" w:hint="cs"/>
          <w:sz w:val="18"/>
          <w:szCs w:val="18"/>
          <w:rtl/>
        </w:rPr>
        <w:t>שעשה</w:t>
      </w:r>
      <w:r w:rsidRPr="000E3AC3">
        <w:rPr>
          <w:rFonts w:ascii="Tahoma" w:hAnsi="Tahoma" w:cs="Tahoma"/>
          <w:sz w:val="18"/>
          <w:szCs w:val="18"/>
          <w:rtl/>
        </w:rPr>
        <w:t xml:space="preserve"> צוות הביקורת</w:t>
      </w:r>
      <w:r w:rsidRPr="000E3AC3">
        <w:rPr>
          <w:rFonts w:ascii="Tahoma" w:hAnsi="Tahoma" w:cs="Tahoma" w:hint="cs"/>
          <w:sz w:val="18"/>
          <w:szCs w:val="18"/>
          <w:rtl/>
        </w:rPr>
        <w:t xml:space="preserve"> עלה כי השי שנרכש עבור התלמידים כלל </w:t>
      </w:r>
      <w:r w:rsidRPr="000E3AC3">
        <w:rPr>
          <w:rFonts w:ascii="Tahoma" w:hAnsi="Tahoma" w:cs="Tahoma" w:hint="cs"/>
          <w:sz w:val="18"/>
          <w:szCs w:val="18"/>
          <w:rtl/>
        </w:rPr>
        <w:t>טאבלטים</w:t>
      </w:r>
      <w:r w:rsidRPr="000E3AC3">
        <w:rPr>
          <w:rFonts w:ascii="Tahoma" w:hAnsi="Tahoma" w:cs="Tahoma" w:hint="cs"/>
          <w:sz w:val="18"/>
          <w:szCs w:val="18"/>
          <w:rtl/>
        </w:rPr>
        <w:t xml:space="preserve">, ואלה נמסרו לכאורה למסיימי כיתות י"ב בכמה בתי ספר, אם כי אין </w:t>
      </w:r>
      <w:r w:rsidRPr="000E3AC3">
        <w:rPr>
          <w:rFonts w:ascii="Tahoma" w:hAnsi="Tahoma" w:cs="Tahoma" w:hint="cs"/>
          <w:sz w:val="18"/>
          <w:szCs w:val="18"/>
          <w:rtl/>
        </w:rPr>
        <w:t xml:space="preserve">ברשות העירייה נתונים מהותיים כגון: סוג </w:t>
      </w:r>
      <w:r w:rsidRPr="000E3AC3">
        <w:rPr>
          <w:rFonts w:ascii="Tahoma" w:hAnsi="Tahoma" w:cs="Tahoma" w:hint="cs"/>
          <w:sz w:val="18"/>
          <w:szCs w:val="18"/>
          <w:rtl/>
        </w:rPr>
        <w:t>הטאבלטים</w:t>
      </w:r>
      <w:r w:rsidRPr="000E3AC3">
        <w:rPr>
          <w:rFonts w:ascii="Tahoma" w:hAnsi="Tahoma" w:cs="Tahoma" w:hint="cs"/>
          <w:sz w:val="18"/>
          <w:szCs w:val="18"/>
          <w:rtl/>
        </w:rPr>
        <w:t xml:space="preserve"> שנרכשו; מספר היחידות שנרכשו; העלות ליחידה; </w:t>
      </w:r>
      <w:r w:rsidRPr="000E3AC3">
        <w:rPr>
          <w:rFonts w:ascii="Tahoma" w:hAnsi="Tahoma" w:cs="Tahoma" w:hint="eastAsia"/>
          <w:sz w:val="18"/>
          <w:szCs w:val="18"/>
          <w:rtl/>
        </w:rPr>
        <w:t>שמות</w:t>
      </w:r>
      <w:r w:rsidRPr="000E3AC3">
        <w:rPr>
          <w:rFonts w:ascii="Tahoma" w:hAnsi="Tahoma" w:cs="Tahoma"/>
          <w:sz w:val="18"/>
          <w:szCs w:val="18"/>
          <w:rtl/>
        </w:rPr>
        <w:t xml:space="preserve"> התלמידים </w:t>
      </w:r>
      <w:r w:rsidRPr="000E3AC3">
        <w:rPr>
          <w:rFonts w:ascii="Tahoma" w:hAnsi="Tahoma" w:cs="Tahoma" w:hint="cs"/>
          <w:sz w:val="18"/>
          <w:szCs w:val="18"/>
          <w:rtl/>
        </w:rPr>
        <w:t>שעבורם נקנו</w:t>
      </w:r>
      <w:r w:rsidRPr="000E3AC3">
        <w:rPr>
          <w:rFonts w:ascii="Tahoma" w:hAnsi="Tahoma" w:cs="Tahoma"/>
          <w:sz w:val="18"/>
          <w:szCs w:val="18"/>
          <w:rtl/>
        </w:rPr>
        <w:t xml:space="preserve"> </w:t>
      </w:r>
      <w:r w:rsidRPr="000E3AC3">
        <w:rPr>
          <w:rFonts w:ascii="Tahoma" w:hAnsi="Tahoma" w:cs="Tahoma" w:hint="eastAsia"/>
          <w:sz w:val="18"/>
          <w:szCs w:val="18"/>
          <w:rtl/>
        </w:rPr>
        <w:t>הטאבלטים</w:t>
      </w:r>
      <w:r w:rsidRPr="000E3AC3">
        <w:rPr>
          <w:rFonts w:ascii="Tahoma" w:hAnsi="Tahoma" w:cs="Tahoma" w:hint="cs"/>
          <w:sz w:val="18"/>
          <w:szCs w:val="18"/>
          <w:rtl/>
        </w:rPr>
        <w:t xml:space="preserve">; שמות התלמידים שקיבלו אותם בפועל; הצעות מחיר מהספק שממנו נרכשו </w:t>
      </w:r>
      <w:r w:rsidRPr="000E3AC3">
        <w:rPr>
          <w:rFonts w:ascii="Tahoma" w:hAnsi="Tahoma" w:cs="Tahoma" w:hint="cs"/>
          <w:sz w:val="18"/>
          <w:szCs w:val="18"/>
          <w:rtl/>
        </w:rPr>
        <w:t>הטאבלטים</w:t>
      </w:r>
      <w:r w:rsidRPr="000E3AC3">
        <w:rPr>
          <w:rFonts w:ascii="Tahoma" w:hAnsi="Tahoma" w:cs="Tahoma" w:hint="cs"/>
          <w:sz w:val="18"/>
          <w:szCs w:val="18"/>
          <w:rtl/>
        </w:rPr>
        <w:t xml:space="preserve"> או מספקים אחרים.</w:t>
      </w:r>
    </w:p>
    <w:p w:rsidR="00533266" w:rsidRPr="000E3AC3" w:rsidP="000E3AC3">
      <w:pPr>
        <w:pStyle w:val="RESHET"/>
        <w:rPr>
          <w:rtl/>
        </w:rPr>
      </w:pPr>
      <w:r w:rsidRPr="000E3AC3">
        <w:rPr>
          <w:rFonts w:hint="cs"/>
          <w:rtl/>
        </w:rPr>
        <w:t>משרד</w:t>
      </w:r>
      <w:r w:rsidRPr="000E3AC3">
        <w:rPr>
          <w:rtl/>
        </w:rPr>
        <w:t xml:space="preserve"> מבקר המדינה </w:t>
      </w:r>
      <w:r w:rsidRPr="000E3AC3">
        <w:rPr>
          <w:rFonts w:hint="cs"/>
          <w:rtl/>
        </w:rPr>
        <w:t>מ</w:t>
      </w:r>
      <w:r w:rsidRPr="000E3AC3">
        <w:rPr>
          <w:rtl/>
        </w:rPr>
        <w:t xml:space="preserve">עיר </w:t>
      </w:r>
      <w:r w:rsidRPr="000E3AC3">
        <w:rPr>
          <w:rFonts w:hint="cs"/>
          <w:rtl/>
        </w:rPr>
        <w:t>לעירייה בחומרה</w:t>
      </w:r>
      <w:r w:rsidRPr="000E3AC3">
        <w:rPr>
          <w:rtl/>
        </w:rPr>
        <w:t xml:space="preserve"> </w:t>
      </w:r>
      <w:r w:rsidRPr="000E3AC3">
        <w:rPr>
          <w:rFonts w:hint="cs"/>
          <w:rtl/>
        </w:rPr>
        <w:t xml:space="preserve">על שרכשה את </w:t>
      </w:r>
      <w:r w:rsidRPr="000E3AC3">
        <w:rPr>
          <w:rFonts w:hint="cs"/>
          <w:rtl/>
        </w:rPr>
        <w:t>הטאבלטים</w:t>
      </w:r>
      <w:r w:rsidRPr="000E3AC3">
        <w:rPr>
          <w:rFonts w:hint="cs"/>
          <w:rtl/>
        </w:rPr>
        <w:t xml:space="preserve"> במסגרת הליך שאינו תקין, אינו הוגן ואינו שוויוני ואף אינו מתיישב עם </w:t>
      </w:r>
      <w:r w:rsidRPr="000E3AC3">
        <w:rPr>
          <w:rtl/>
        </w:rPr>
        <w:t xml:space="preserve">הוראות </w:t>
      </w:r>
      <w:r w:rsidRPr="000E3AC3">
        <w:rPr>
          <w:rFonts w:hint="cs"/>
          <w:rtl/>
        </w:rPr>
        <w:t>תקנות הרכש</w:t>
      </w:r>
      <w:r w:rsidRPr="000E3AC3">
        <w:rPr>
          <w:rtl/>
        </w:rPr>
        <w:t xml:space="preserve">. </w:t>
      </w:r>
      <w:r w:rsidRPr="000E3AC3">
        <w:rPr>
          <w:rFonts w:hint="cs"/>
          <w:rtl/>
        </w:rPr>
        <w:t>הליך הרכש שמתבצע בלי שמצוינים בו שם הפריט שנרכש, הכמות שנרכשה, העלות ליחידה ורשימת שמות מקבלי השי אינו מאפשר קיום בקרה, אינו מבטיח כי השי חולק למי שעבורו יועד, ועלול היה לאפשר שליחת יד בפריטים שנרכשו.</w:t>
      </w:r>
    </w:p>
    <w:p w:rsidR="00533266" w:rsidRPr="000E3AC3" w:rsidP="000E3AC3">
      <w:pPr>
        <w:spacing w:before="180" w:line="260" w:lineRule="exact"/>
        <w:ind w:right="2268"/>
        <w:jc w:val="both"/>
        <w:rPr>
          <w:rFonts w:ascii="Tahoma" w:hAnsi="Tahoma" w:cs="Tahoma"/>
          <w:sz w:val="18"/>
          <w:szCs w:val="18"/>
          <w:rtl/>
        </w:rPr>
      </w:pPr>
      <w:r w:rsidRPr="000E3AC3">
        <w:rPr>
          <w:rFonts w:ascii="Tahoma" w:hAnsi="Tahoma" w:cs="Tahoma" w:hint="cs"/>
          <w:sz w:val="18"/>
          <w:szCs w:val="18"/>
          <w:rtl/>
        </w:rPr>
        <w:t xml:space="preserve">ראש </w:t>
      </w:r>
      <w:r w:rsidRPr="000E3AC3">
        <w:rPr>
          <w:rFonts w:ascii="Tahoma" w:hAnsi="Tahoma" w:cs="Tahoma"/>
          <w:sz w:val="18"/>
          <w:szCs w:val="18"/>
          <w:rtl/>
        </w:rPr>
        <w:t xml:space="preserve">העירייה </w:t>
      </w:r>
      <w:r w:rsidRPr="000E3AC3">
        <w:rPr>
          <w:rFonts w:ascii="Tahoma" w:hAnsi="Tahoma" w:cs="Tahoma" w:hint="cs"/>
          <w:sz w:val="18"/>
          <w:szCs w:val="18"/>
          <w:rtl/>
        </w:rPr>
        <w:t xml:space="preserve">לשעבר </w:t>
      </w:r>
      <w:r w:rsidRPr="000E3AC3">
        <w:rPr>
          <w:rFonts w:ascii="Tahoma" w:hAnsi="Tahoma" w:cs="Tahoma"/>
          <w:sz w:val="18"/>
          <w:szCs w:val="18"/>
          <w:rtl/>
        </w:rPr>
        <w:t>מסר בתשובת</w:t>
      </w:r>
      <w:r w:rsidRPr="000E3AC3">
        <w:rPr>
          <w:rFonts w:ascii="Tahoma" w:hAnsi="Tahoma" w:cs="Tahoma" w:hint="cs"/>
          <w:sz w:val="18"/>
          <w:szCs w:val="18"/>
          <w:rtl/>
        </w:rPr>
        <w:t>ו</w:t>
      </w:r>
      <w:r w:rsidRPr="000E3AC3">
        <w:rPr>
          <w:rFonts w:ascii="Tahoma" w:hAnsi="Tahoma" w:cs="Tahoma"/>
          <w:sz w:val="18"/>
          <w:szCs w:val="18"/>
          <w:rtl/>
        </w:rPr>
        <w:t xml:space="preserve"> למשרד מבקר המדינה </w:t>
      </w:r>
      <w:r w:rsidRPr="000E3AC3">
        <w:rPr>
          <w:rFonts w:ascii="Tahoma" w:hAnsi="Tahoma" w:cs="Tahoma" w:hint="cs"/>
          <w:sz w:val="18"/>
          <w:szCs w:val="18"/>
          <w:rtl/>
        </w:rPr>
        <w:t xml:space="preserve">ביולי 2017 </w:t>
      </w:r>
      <w:r w:rsidRPr="000E3AC3">
        <w:rPr>
          <w:rFonts w:ascii="Tahoma" w:hAnsi="Tahoma" w:cs="Tahoma"/>
          <w:sz w:val="18"/>
          <w:szCs w:val="18"/>
          <w:rtl/>
        </w:rPr>
        <w:t>כי</w:t>
      </w:r>
      <w:r w:rsidRPr="000E3AC3">
        <w:rPr>
          <w:rFonts w:ascii="Tahoma" w:hAnsi="Tahoma" w:cs="Tahoma" w:hint="cs"/>
          <w:sz w:val="18"/>
          <w:szCs w:val="18"/>
          <w:rtl/>
        </w:rPr>
        <w:t xml:space="preserve"> לא נכח בחלוקת השי, בהיותו מנוע מפעילות בעירייה. עוד ציין כי ככל הידוע לו קיבלו תלמידי בתי הספר את השי באופן מסודר, על פי רשימה שמית, וכי השי ניתן לכל בוגר כיתה י"ב באופן אישי לאחר זיהויו.</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sz w:val="18"/>
          <w:szCs w:val="18"/>
          <w:rtl/>
        </w:rPr>
        <w:t xml:space="preserve">העירייה מסרה בתשובתה למשרד מבקר המדינה כי </w:t>
      </w:r>
      <w:r w:rsidRPr="000E3AC3">
        <w:rPr>
          <w:rFonts w:ascii="Tahoma" w:hAnsi="Tahoma" w:cs="Tahoma" w:hint="cs"/>
          <w:sz w:val="18"/>
          <w:szCs w:val="18"/>
          <w:rtl/>
        </w:rPr>
        <w:t xml:space="preserve">היא עדכנה את </w:t>
      </w:r>
      <w:r w:rsidRPr="000E3AC3">
        <w:rPr>
          <w:rFonts w:ascii="Tahoma" w:hAnsi="Tahoma" w:cs="Tahoma"/>
          <w:sz w:val="18"/>
          <w:szCs w:val="18"/>
          <w:rtl/>
        </w:rPr>
        <w:t>הנחיות</w:t>
      </w:r>
      <w:r w:rsidRPr="000E3AC3">
        <w:rPr>
          <w:rFonts w:ascii="Tahoma" w:hAnsi="Tahoma" w:cs="Tahoma" w:hint="cs"/>
          <w:sz w:val="18"/>
          <w:szCs w:val="18"/>
          <w:rtl/>
        </w:rPr>
        <w:t>יה בנושא,</w:t>
      </w:r>
      <w:r w:rsidRPr="000E3AC3">
        <w:rPr>
          <w:rFonts w:ascii="Tahoma" w:hAnsi="Tahoma" w:cs="Tahoma"/>
          <w:sz w:val="18"/>
          <w:szCs w:val="18"/>
          <w:rtl/>
        </w:rPr>
        <w:t xml:space="preserve"> </w:t>
      </w:r>
      <w:r w:rsidRPr="000E3AC3">
        <w:rPr>
          <w:rFonts w:ascii="Tahoma" w:hAnsi="Tahoma" w:cs="Tahoma" w:hint="cs"/>
          <w:sz w:val="18"/>
          <w:szCs w:val="18"/>
          <w:rtl/>
        </w:rPr>
        <w:t xml:space="preserve">באופן המחייב </w:t>
      </w:r>
      <w:r w:rsidRPr="000E3AC3">
        <w:rPr>
          <w:rFonts w:ascii="Tahoma" w:hAnsi="Tahoma" w:cs="Tahoma"/>
          <w:sz w:val="18"/>
          <w:szCs w:val="18"/>
          <w:rtl/>
        </w:rPr>
        <w:t>לפרט בהזמנ</w:t>
      </w:r>
      <w:r w:rsidRPr="000E3AC3">
        <w:rPr>
          <w:rFonts w:ascii="Tahoma" w:hAnsi="Tahoma" w:cs="Tahoma" w:hint="cs"/>
          <w:sz w:val="18"/>
          <w:szCs w:val="18"/>
          <w:rtl/>
        </w:rPr>
        <w:t>ו</w:t>
      </w:r>
      <w:r w:rsidRPr="000E3AC3">
        <w:rPr>
          <w:rFonts w:ascii="Tahoma" w:hAnsi="Tahoma" w:cs="Tahoma"/>
          <w:sz w:val="18"/>
          <w:szCs w:val="18"/>
          <w:rtl/>
        </w:rPr>
        <w:t xml:space="preserve">ת </w:t>
      </w:r>
      <w:r w:rsidRPr="000E3AC3">
        <w:rPr>
          <w:rFonts w:ascii="Tahoma" w:hAnsi="Tahoma" w:cs="Tahoma" w:hint="cs"/>
          <w:sz w:val="18"/>
          <w:szCs w:val="18"/>
          <w:rtl/>
        </w:rPr>
        <w:t>ה</w:t>
      </w:r>
      <w:r w:rsidRPr="000E3AC3">
        <w:rPr>
          <w:rFonts w:ascii="Tahoma" w:hAnsi="Tahoma" w:cs="Tahoma"/>
          <w:sz w:val="18"/>
          <w:szCs w:val="18"/>
          <w:rtl/>
        </w:rPr>
        <w:t xml:space="preserve">רכש </w:t>
      </w:r>
      <w:r w:rsidRPr="000E3AC3">
        <w:rPr>
          <w:rFonts w:ascii="Tahoma" w:hAnsi="Tahoma" w:cs="Tahoma" w:hint="cs"/>
          <w:sz w:val="18"/>
          <w:szCs w:val="18"/>
          <w:rtl/>
        </w:rPr>
        <w:t>את מספר</w:t>
      </w:r>
      <w:r w:rsidRPr="000E3AC3">
        <w:rPr>
          <w:rFonts w:ascii="Tahoma" w:hAnsi="Tahoma" w:cs="Tahoma"/>
          <w:sz w:val="18"/>
          <w:szCs w:val="18"/>
          <w:rtl/>
        </w:rPr>
        <w:t xml:space="preserve"> הפריטים, </w:t>
      </w:r>
      <w:r w:rsidRPr="000E3AC3">
        <w:rPr>
          <w:rFonts w:ascii="Tahoma" w:hAnsi="Tahoma" w:cs="Tahoma" w:hint="cs"/>
          <w:sz w:val="18"/>
          <w:szCs w:val="18"/>
          <w:rtl/>
        </w:rPr>
        <w:t xml:space="preserve">את </w:t>
      </w:r>
      <w:r w:rsidRPr="000E3AC3">
        <w:rPr>
          <w:rFonts w:ascii="Tahoma" w:hAnsi="Tahoma" w:cs="Tahoma"/>
          <w:sz w:val="18"/>
          <w:szCs w:val="18"/>
          <w:rtl/>
        </w:rPr>
        <w:t>מחיר</w:t>
      </w:r>
      <w:r w:rsidRPr="000E3AC3">
        <w:rPr>
          <w:rFonts w:ascii="Tahoma" w:hAnsi="Tahoma" w:cs="Tahoma" w:hint="cs"/>
          <w:sz w:val="18"/>
          <w:szCs w:val="18"/>
          <w:rtl/>
        </w:rPr>
        <w:t>ו של</w:t>
      </w:r>
      <w:r w:rsidRPr="000E3AC3">
        <w:rPr>
          <w:rFonts w:ascii="Tahoma" w:hAnsi="Tahoma" w:cs="Tahoma"/>
          <w:sz w:val="18"/>
          <w:szCs w:val="18"/>
          <w:rtl/>
        </w:rPr>
        <w:t xml:space="preserve"> כל פריט, </w:t>
      </w:r>
      <w:r w:rsidRPr="000E3AC3">
        <w:rPr>
          <w:rFonts w:ascii="Tahoma" w:hAnsi="Tahoma" w:cs="Tahoma" w:hint="cs"/>
          <w:sz w:val="18"/>
          <w:szCs w:val="18"/>
          <w:rtl/>
        </w:rPr>
        <w:t>את תקופת ה</w:t>
      </w:r>
      <w:r w:rsidRPr="000E3AC3">
        <w:rPr>
          <w:rFonts w:ascii="Tahoma" w:hAnsi="Tahoma" w:cs="Tahoma"/>
          <w:sz w:val="18"/>
          <w:szCs w:val="18"/>
          <w:rtl/>
        </w:rPr>
        <w:t>אחריות</w:t>
      </w:r>
      <w:r w:rsidRPr="000E3AC3">
        <w:rPr>
          <w:rFonts w:ascii="Tahoma" w:hAnsi="Tahoma" w:cs="Tahoma" w:hint="cs"/>
          <w:sz w:val="18"/>
          <w:szCs w:val="18"/>
          <w:rtl/>
        </w:rPr>
        <w:t xml:space="preserve"> לפריט</w:t>
      </w:r>
      <w:r w:rsidRPr="000E3AC3">
        <w:rPr>
          <w:rFonts w:ascii="Tahoma" w:hAnsi="Tahoma" w:cs="Tahoma"/>
          <w:sz w:val="18"/>
          <w:szCs w:val="18"/>
          <w:rtl/>
        </w:rPr>
        <w:t xml:space="preserve"> ועוד</w:t>
      </w:r>
      <w:r w:rsidRPr="000E3AC3">
        <w:rPr>
          <w:rFonts w:ascii="Tahoma" w:hAnsi="Tahoma" w:cs="Tahoma" w:hint="cs"/>
          <w:sz w:val="18"/>
          <w:szCs w:val="18"/>
          <w:rtl/>
        </w:rPr>
        <w:t xml:space="preserve">, וזאת </w:t>
      </w:r>
      <w:r w:rsidRPr="000E3AC3">
        <w:rPr>
          <w:rFonts w:ascii="Tahoma" w:hAnsi="Tahoma" w:cs="Tahoma"/>
          <w:sz w:val="18"/>
          <w:szCs w:val="18"/>
          <w:rtl/>
        </w:rPr>
        <w:t xml:space="preserve">על מנת </w:t>
      </w:r>
      <w:r w:rsidRPr="000E3AC3">
        <w:rPr>
          <w:rFonts w:ascii="Tahoma" w:hAnsi="Tahoma" w:cs="Tahoma" w:hint="cs"/>
          <w:sz w:val="18"/>
          <w:szCs w:val="18"/>
          <w:rtl/>
        </w:rPr>
        <w:t>למנוע את הישנותם של הליקויים האמורים.</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RPr="006575E6" w:rsidP="000E3AC3">
      <w:pPr>
        <w:pStyle w:val="KOT4"/>
        <w:rPr>
          <w:rtl/>
        </w:rPr>
      </w:pPr>
      <w:r w:rsidRPr="006575E6">
        <w:rPr>
          <w:rFonts w:hint="cs"/>
          <w:rtl/>
        </w:rPr>
        <w:t>רכש חומרים ופריטים מתכלים</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הגדרת המושג "טובין" בסעיף 1 לתקנות הרכש כוללת חומרים ופריטים מתכלים, ועל כן יש לרכוש אותם על פי ההוראות המפורטות בתקנות.</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העירייה רכשה חומרים ופריטים מתכלים לצורך ביצוע תפקידיה ומשימותיה לשנים 2014 ו-2015, בסך </w:t>
      </w:r>
      <w:r w:rsidRPr="000E3AC3">
        <w:rPr>
          <w:rFonts w:ascii="Tahoma" w:hAnsi="Tahoma" w:cs="Tahoma"/>
          <w:sz w:val="18"/>
          <w:szCs w:val="18"/>
          <w:rtl/>
        </w:rPr>
        <w:t>1</w:t>
      </w:r>
      <w:r w:rsidRPr="000E3AC3">
        <w:rPr>
          <w:rFonts w:ascii="Tahoma" w:hAnsi="Tahoma" w:cs="Tahoma" w:hint="cs"/>
          <w:sz w:val="18"/>
          <w:szCs w:val="18"/>
          <w:rtl/>
        </w:rPr>
        <w:t>.02 מיליון ש"ח ו-0.8 מיליון ש"ח בהתאמה. תקציב רכש החומרים המתכלים שאושר לשנת 2016 היה בסך 0.94 מיליון ש"ח.</w:t>
      </w:r>
      <w:r w:rsidRPr="00B27D5C" w:rsidR="00B27D5C">
        <w:rPr>
          <w:rFonts w:cs="Tahoma"/>
          <w:noProof/>
          <w:sz w:val="17"/>
          <w:szCs w:val="17"/>
          <w:rtl/>
        </w:rPr>
        <w:t xml:space="preserve"> </w:t>
      </w:r>
      <w:r w:rsidRPr="0012789B" w:rsidR="00B27D5C">
        <w:rPr>
          <w:rFonts w:cs="Tahoma"/>
          <w:noProof/>
          <w:sz w:val="17"/>
          <w:szCs w:val="17"/>
          <w:rtl/>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7D5C" w:rsidRPr="00373C5D" w:rsidP="00B27D5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6843107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4875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7D5C" w:rsidRPr="00881D99" w:rsidP="00B27D5C">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רכשה</w:t>
                            </w:r>
                            <w:r w:rsidRPr="001A62A6">
                              <w:rPr>
                                <w:rFonts w:cs="Tahoma"/>
                                <w:color w:val="0B5294"/>
                                <w:spacing w:val="-4"/>
                                <w:sz w:val="24"/>
                                <w:szCs w:val="24"/>
                                <w:rtl/>
                              </w:rPr>
                              <w:t xml:space="preserve"> </w:t>
                            </w:r>
                            <w:r w:rsidRPr="001A62A6">
                              <w:rPr>
                                <w:rFonts w:cs="Tahoma" w:hint="eastAsia"/>
                                <w:color w:val="0B5294"/>
                                <w:spacing w:val="-4"/>
                                <w:sz w:val="24"/>
                                <w:szCs w:val="24"/>
                                <w:rtl/>
                              </w:rPr>
                              <w:t>חומרים</w:t>
                            </w:r>
                            <w:r w:rsidRPr="001A62A6">
                              <w:rPr>
                                <w:rFonts w:cs="Tahoma"/>
                                <w:color w:val="0B5294"/>
                                <w:spacing w:val="-4"/>
                                <w:sz w:val="24"/>
                                <w:szCs w:val="24"/>
                                <w:rtl/>
                              </w:rPr>
                              <w:t xml:space="preserve"> </w:t>
                            </w:r>
                            <w:r w:rsidRPr="001A62A6">
                              <w:rPr>
                                <w:rFonts w:cs="Tahoma" w:hint="eastAsia"/>
                                <w:color w:val="0B5294"/>
                                <w:spacing w:val="-4"/>
                                <w:sz w:val="24"/>
                                <w:szCs w:val="24"/>
                                <w:rtl/>
                              </w:rPr>
                              <w:t>ופריטים</w:t>
                            </w:r>
                            <w:r w:rsidRPr="001A62A6">
                              <w:rPr>
                                <w:rFonts w:cs="Tahoma"/>
                                <w:color w:val="0B5294"/>
                                <w:spacing w:val="-4"/>
                                <w:sz w:val="24"/>
                                <w:szCs w:val="24"/>
                                <w:rtl/>
                              </w:rPr>
                              <w:t xml:space="preserve"> </w:t>
                            </w:r>
                            <w:r w:rsidRPr="001A62A6">
                              <w:rPr>
                                <w:rFonts w:cs="Tahoma" w:hint="eastAsia"/>
                                <w:color w:val="0B5294"/>
                                <w:spacing w:val="-4"/>
                                <w:sz w:val="24"/>
                                <w:szCs w:val="24"/>
                                <w:rtl/>
                              </w:rPr>
                              <w:t>מתכלים</w:t>
                            </w:r>
                            <w:r w:rsidRPr="001A62A6">
                              <w:rPr>
                                <w:rFonts w:cs="Tahoma"/>
                                <w:color w:val="0B5294"/>
                                <w:spacing w:val="-4"/>
                                <w:sz w:val="24"/>
                                <w:szCs w:val="24"/>
                                <w:rtl/>
                              </w:rPr>
                              <w:t xml:space="preserve"> </w:t>
                            </w:r>
                            <w:r w:rsidRPr="001A62A6">
                              <w:rPr>
                                <w:rFonts w:cs="Tahoma" w:hint="eastAsia"/>
                                <w:color w:val="0B5294"/>
                                <w:spacing w:val="-4"/>
                                <w:sz w:val="24"/>
                                <w:szCs w:val="24"/>
                                <w:rtl/>
                              </w:rPr>
                              <w:t>בלי</w:t>
                            </w:r>
                            <w:r w:rsidRPr="001A62A6">
                              <w:rPr>
                                <w:rFonts w:cs="Tahoma"/>
                                <w:color w:val="0B5294"/>
                                <w:spacing w:val="-4"/>
                                <w:sz w:val="24"/>
                                <w:szCs w:val="24"/>
                                <w:rtl/>
                              </w:rPr>
                              <w:t xml:space="preserve"> </w:t>
                            </w:r>
                            <w:r w:rsidRPr="001A62A6">
                              <w:rPr>
                                <w:rFonts w:cs="Tahoma" w:hint="eastAsia"/>
                                <w:color w:val="0B5294"/>
                                <w:spacing w:val="-4"/>
                                <w:sz w:val="24"/>
                                <w:szCs w:val="24"/>
                                <w:rtl/>
                              </w:rPr>
                              <w:t>שביקשה</w:t>
                            </w:r>
                            <w:r w:rsidRPr="001A62A6">
                              <w:rPr>
                                <w:rFonts w:cs="Tahoma"/>
                                <w:color w:val="0B5294"/>
                                <w:spacing w:val="-4"/>
                                <w:sz w:val="24"/>
                                <w:szCs w:val="24"/>
                                <w:rtl/>
                              </w:rPr>
                              <w:t xml:space="preserve"> </w:t>
                            </w:r>
                            <w:r w:rsidRPr="001A62A6">
                              <w:rPr>
                                <w:rFonts w:cs="Tahoma" w:hint="eastAsia"/>
                                <w:color w:val="0B5294"/>
                                <w:spacing w:val="-4"/>
                                <w:sz w:val="24"/>
                                <w:szCs w:val="24"/>
                                <w:rtl/>
                              </w:rPr>
                              <w:t>מוועדת</w:t>
                            </w:r>
                            <w:r w:rsidRPr="001A62A6">
                              <w:rPr>
                                <w:rFonts w:cs="Tahoma"/>
                                <w:color w:val="0B5294"/>
                                <w:spacing w:val="-4"/>
                                <w:sz w:val="24"/>
                                <w:szCs w:val="24"/>
                                <w:rtl/>
                              </w:rPr>
                              <w:t xml:space="preserve"> </w:t>
                            </w:r>
                            <w:r w:rsidRPr="001A62A6">
                              <w:rPr>
                                <w:rFonts w:cs="Tahoma" w:hint="eastAsia"/>
                                <w:color w:val="0B5294"/>
                                <w:spacing w:val="-4"/>
                                <w:sz w:val="24"/>
                                <w:szCs w:val="24"/>
                                <w:rtl/>
                              </w:rPr>
                              <w:t>רכש</w:t>
                            </w:r>
                            <w:r w:rsidRPr="001A62A6">
                              <w:rPr>
                                <w:rFonts w:cs="Tahoma"/>
                                <w:color w:val="0B5294"/>
                                <w:spacing w:val="-4"/>
                                <w:sz w:val="24"/>
                                <w:szCs w:val="24"/>
                                <w:rtl/>
                              </w:rPr>
                              <w:t xml:space="preserve"> </w:t>
                            </w:r>
                            <w:r w:rsidRPr="001A62A6">
                              <w:rPr>
                                <w:rFonts w:cs="Tahoma" w:hint="eastAsia"/>
                                <w:color w:val="0B5294"/>
                                <w:spacing w:val="-4"/>
                                <w:sz w:val="24"/>
                                <w:szCs w:val="24"/>
                                <w:rtl/>
                              </w:rPr>
                              <w:t>ובלאי</w:t>
                            </w:r>
                            <w:r w:rsidRPr="001A62A6">
                              <w:rPr>
                                <w:rFonts w:cs="Tahoma"/>
                                <w:color w:val="0B5294"/>
                                <w:spacing w:val="-4"/>
                                <w:sz w:val="24"/>
                                <w:szCs w:val="24"/>
                                <w:rtl/>
                              </w:rPr>
                              <w:t xml:space="preserve"> </w:t>
                            </w:r>
                            <w:r w:rsidRPr="001A62A6">
                              <w:rPr>
                                <w:rFonts w:cs="Tahoma" w:hint="eastAsia"/>
                                <w:color w:val="0B5294"/>
                                <w:spacing w:val="-4"/>
                                <w:sz w:val="24"/>
                                <w:szCs w:val="24"/>
                                <w:rtl/>
                              </w:rPr>
                              <w:t>לאשר</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הרכישה</w:t>
                            </w:r>
                            <w:r w:rsidRPr="001A62A6">
                              <w:rPr>
                                <w:rFonts w:cs="Tahoma"/>
                                <w:color w:val="0B5294"/>
                                <w:spacing w:val="-4"/>
                                <w:sz w:val="24"/>
                                <w:szCs w:val="24"/>
                                <w:rtl/>
                              </w:rPr>
                              <w:t xml:space="preserve"> </w:t>
                            </w:r>
                            <w:r w:rsidRPr="001A62A6">
                              <w:rPr>
                                <w:rFonts w:cs="Tahoma" w:hint="eastAsia"/>
                                <w:color w:val="0B5294"/>
                                <w:spacing w:val="-4"/>
                                <w:sz w:val="24"/>
                                <w:szCs w:val="24"/>
                                <w:rtl/>
                              </w:rPr>
                              <w:t>ובלי</w:t>
                            </w:r>
                            <w:r w:rsidRPr="001A62A6">
                              <w:rPr>
                                <w:rFonts w:cs="Tahoma"/>
                                <w:color w:val="0B5294"/>
                                <w:spacing w:val="-4"/>
                                <w:sz w:val="24"/>
                                <w:szCs w:val="24"/>
                                <w:rtl/>
                              </w:rPr>
                              <w:t xml:space="preserve"> </w:t>
                            </w:r>
                            <w:r w:rsidRPr="001A62A6">
                              <w:rPr>
                                <w:rFonts w:cs="Tahoma" w:hint="eastAsia"/>
                                <w:color w:val="0B5294"/>
                                <w:spacing w:val="-4"/>
                                <w:sz w:val="24"/>
                                <w:szCs w:val="24"/>
                                <w:rtl/>
                              </w:rPr>
                              <w:t>שביצעה</w:t>
                            </w:r>
                            <w:r w:rsidRPr="001A62A6">
                              <w:rPr>
                                <w:rFonts w:cs="Tahoma"/>
                                <w:color w:val="0B5294"/>
                                <w:spacing w:val="-4"/>
                                <w:sz w:val="24"/>
                                <w:szCs w:val="24"/>
                                <w:rtl/>
                              </w:rPr>
                              <w:t xml:space="preserve"> </w:t>
                            </w:r>
                            <w:r w:rsidRPr="001A62A6">
                              <w:rPr>
                                <w:rFonts w:cs="Tahoma" w:hint="eastAsia"/>
                                <w:color w:val="0B5294"/>
                                <w:spacing w:val="-4"/>
                                <w:sz w:val="24"/>
                                <w:szCs w:val="24"/>
                                <w:rtl/>
                              </w:rPr>
                              <w:t>הליך</w:t>
                            </w:r>
                            <w:r w:rsidRPr="001A62A6">
                              <w:rPr>
                                <w:rFonts w:cs="Tahoma"/>
                                <w:color w:val="0B5294"/>
                                <w:spacing w:val="-4"/>
                                <w:sz w:val="24"/>
                                <w:szCs w:val="24"/>
                                <w:rtl/>
                              </w:rPr>
                              <w:t xml:space="preserve"> </w:t>
                            </w:r>
                            <w:r w:rsidRPr="001A62A6">
                              <w:rPr>
                                <w:rFonts w:cs="Tahoma" w:hint="eastAsia"/>
                                <w:color w:val="0B5294"/>
                                <w:spacing w:val="-4"/>
                                <w:sz w:val="24"/>
                                <w:szCs w:val="24"/>
                                <w:rtl/>
                              </w:rPr>
                              <w:t>תחרותי</w:t>
                            </w:r>
                            <w:r w:rsidRPr="001A62A6">
                              <w:rPr>
                                <w:rFonts w:cs="Tahoma"/>
                                <w:color w:val="0B5294"/>
                                <w:spacing w:val="-4"/>
                                <w:sz w:val="24"/>
                                <w:szCs w:val="24"/>
                                <w:rtl/>
                              </w:rPr>
                              <w:t xml:space="preserve">, </w:t>
                            </w:r>
                            <w:r w:rsidRPr="001A62A6">
                              <w:rPr>
                                <w:rFonts w:cs="Tahoma" w:hint="eastAsia"/>
                                <w:color w:val="0B5294"/>
                                <w:spacing w:val="-4"/>
                                <w:sz w:val="24"/>
                                <w:szCs w:val="24"/>
                                <w:rtl/>
                              </w:rPr>
                              <w:t>הוגן</w:t>
                            </w:r>
                            <w:r w:rsidRPr="001A62A6">
                              <w:rPr>
                                <w:rFonts w:cs="Tahoma"/>
                                <w:color w:val="0B5294"/>
                                <w:spacing w:val="-4"/>
                                <w:sz w:val="24"/>
                                <w:szCs w:val="24"/>
                                <w:rtl/>
                              </w:rPr>
                              <w:t xml:space="preserve"> </w:t>
                            </w:r>
                            <w:r w:rsidRPr="001A62A6">
                              <w:rPr>
                                <w:rFonts w:cs="Tahoma" w:hint="eastAsia"/>
                                <w:color w:val="0B5294"/>
                                <w:spacing w:val="-4"/>
                                <w:sz w:val="24"/>
                                <w:szCs w:val="24"/>
                                <w:rtl/>
                              </w:rPr>
                              <w:t>ושוויוני</w:t>
                            </w:r>
                            <w:r w:rsidRPr="001A62A6">
                              <w:rPr>
                                <w:rFonts w:cs="Tahoma"/>
                                <w:color w:val="0B5294"/>
                                <w:spacing w:val="-4"/>
                                <w:sz w:val="24"/>
                                <w:szCs w:val="24"/>
                                <w:rtl/>
                              </w:rPr>
                              <w:t xml:space="preserve"> </w:t>
                            </w:r>
                            <w:r w:rsidRPr="001A62A6">
                              <w:rPr>
                                <w:rFonts w:cs="Tahoma" w:hint="eastAsia"/>
                                <w:color w:val="0B5294"/>
                                <w:spacing w:val="-4"/>
                                <w:sz w:val="24"/>
                                <w:szCs w:val="24"/>
                                <w:rtl/>
                              </w:rPr>
                              <w:t>לבחירת</w:t>
                            </w:r>
                            <w:r w:rsidRPr="001A62A6">
                              <w:rPr>
                                <w:rFonts w:cs="Tahoma"/>
                                <w:color w:val="0B5294"/>
                                <w:spacing w:val="-4"/>
                                <w:sz w:val="24"/>
                                <w:szCs w:val="24"/>
                                <w:rtl/>
                              </w:rPr>
                              <w:t xml:space="preserve"> </w:t>
                            </w:r>
                            <w:r w:rsidRPr="001A62A6">
                              <w:rPr>
                                <w:rFonts w:cs="Tahoma" w:hint="eastAsia"/>
                                <w:color w:val="0B5294"/>
                                <w:spacing w:val="-4"/>
                                <w:sz w:val="24"/>
                                <w:szCs w:val="24"/>
                                <w:rtl/>
                              </w:rPr>
                              <w:t>הספקים</w:t>
                            </w:r>
                          </w:p>
                          <w:p w:rsidR="00B27D5C" w:rsidRPr="00373C5D" w:rsidP="00B27D5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2804655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8711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B27D5C" w:rsidRPr="00373C5D" w:rsidP="00B27D5C">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2985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7D5C" w:rsidRPr="00881D99" w:rsidP="00B27D5C">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רכשה</w:t>
                      </w:r>
                      <w:r w:rsidRPr="001A62A6">
                        <w:rPr>
                          <w:rFonts w:cs="Tahoma"/>
                          <w:color w:val="0B5294"/>
                          <w:spacing w:val="-4"/>
                          <w:sz w:val="24"/>
                          <w:szCs w:val="24"/>
                          <w:rtl/>
                        </w:rPr>
                        <w:t xml:space="preserve"> </w:t>
                      </w:r>
                      <w:r w:rsidRPr="001A62A6">
                        <w:rPr>
                          <w:rFonts w:cs="Tahoma" w:hint="eastAsia"/>
                          <w:color w:val="0B5294"/>
                          <w:spacing w:val="-4"/>
                          <w:sz w:val="24"/>
                          <w:szCs w:val="24"/>
                          <w:rtl/>
                        </w:rPr>
                        <w:t>חומרים</w:t>
                      </w:r>
                      <w:r w:rsidRPr="001A62A6">
                        <w:rPr>
                          <w:rFonts w:cs="Tahoma"/>
                          <w:color w:val="0B5294"/>
                          <w:spacing w:val="-4"/>
                          <w:sz w:val="24"/>
                          <w:szCs w:val="24"/>
                          <w:rtl/>
                        </w:rPr>
                        <w:t xml:space="preserve"> </w:t>
                      </w:r>
                      <w:r w:rsidRPr="001A62A6">
                        <w:rPr>
                          <w:rFonts w:cs="Tahoma" w:hint="eastAsia"/>
                          <w:color w:val="0B5294"/>
                          <w:spacing w:val="-4"/>
                          <w:sz w:val="24"/>
                          <w:szCs w:val="24"/>
                          <w:rtl/>
                        </w:rPr>
                        <w:t>ופריטים</w:t>
                      </w:r>
                      <w:r w:rsidRPr="001A62A6">
                        <w:rPr>
                          <w:rFonts w:cs="Tahoma"/>
                          <w:color w:val="0B5294"/>
                          <w:spacing w:val="-4"/>
                          <w:sz w:val="24"/>
                          <w:szCs w:val="24"/>
                          <w:rtl/>
                        </w:rPr>
                        <w:t xml:space="preserve"> </w:t>
                      </w:r>
                      <w:r w:rsidRPr="001A62A6">
                        <w:rPr>
                          <w:rFonts w:cs="Tahoma" w:hint="eastAsia"/>
                          <w:color w:val="0B5294"/>
                          <w:spacing w:val="-4"/>
                          <w:sz w:val="24"/>
                          <w:szCs w:val="24"/>
                          <w:rtl/>
                        </w:rPr>
                        <w:t>מתכלים</w:t>
                      </w:r>
                      <w:r w:rsidRPr="001A62A6">
                        <w:rPr>
                          <w:rFonts w:cs="Tahoma"/>
                          <w:color w:val="0B5294"/>
                          <w:spacing w:val="-4"/>
                          <w:sz w:val="24"/>
                          <w:szCs w:val="24"/>
                          <w:rtl/>
                        </w:rPr>
                        <w:t xml:space="preserve"> </w:t>
                      </w:r>
                      <w:r w:rsidRPr="001A62A6">
                        <w:rPr>
                          <w:rFonts w:cs="Tahoma" w:hint="eastAsia"/>
                          <w:color w:val="0B5294"/>
                          <w:spacing w:val="-4"/>
                          <w:sz w:val="24"/>
                          <w:szCs w:val="24"/>
                          <w:rtl/>
                        </w:rPr>
                        <w:t>בלי</w:t>
                      </w:r>
                      <w:r w:rsidRPr="001A62A6">
                        <w:rPr>
                          <w:rFonts w:cs="Tahoma"/>
                          <w:color w:val="0B5294"/>
                          <w:spacing w:val="-4"/>
                          <w:sz w:val="24"/>
                          <w:szCs w:val="24"/>
                          <w:rtl/>
                        </w:rPr>
                        <w:t xml:space="preserve"> </w:t>
                      </w:r>
                      <w:r w:rsidRPr="001A62A6">
                        <w:rPr>
                          <w:rFonts w:cs="Tahoma" w:hint="eastAsia"/>
                          <w:color w:val="0B5294"/>
                          <w:spacing w:val="-4"/>
                          <w:sz w:val="24"/>
                          <w:szCs w:val="24"/>
                          <w:rtl/>
                        </w:rPr>
                        <w:t>שביקשה</w:t>
                      </w:r>
                      <w:r w:rsidRPr="001A62A6">
                        <w:rPr>
                          <w:rFonts w:cs="Tahoma"/>
                          <w:color w:val="0B5294"/>
                          <w:spacing w:val="-4"/>
                          <w:sz w:val="24"/>
                          <w:szCs w:val="24"/>
                          <w:rtl/>
                        </w:rPr>
                        <w:t xml:space="preserve"> </w:t>
                      </w:r>
                      <w:r w:rsidRPr="001A62A6">
                        <w:rPr>
                          <w:rFonts w:cs="Tahoma" w:hint="eastAsia"/>
                          <w:color w:val="0B5294"/>
                          <w:spacing w:val="-4"/>
                          <w:sz w:val="24"/>
                          <w:szCs w:val="24"/>
                          <w:rtl/>
                        </w:rPr>
                        <w:t>מוועדת</w:t>
                      </w:r>
                      <w:r w:rsidRPr="001A62A6">
                        <w:rPr>
                          <w:rFonts w:cs="Tahoma"/>
                          <w:color w:val="0B5294"/>
                          <w:spacing w:val="-4"/>
                          <w:sz w:val="24"/>
                          <w:szCs w:val="24"/>
                          <w:rtl/>
                        </w:rPr>
                        <w:t xml:space="preserve"> </w:t>
                      </w:r>
                      <w:r w:rsidRPr="001A62A6">
                        <w:rPr>
                          <w:rFonts w:cs="Tahoma" w:hint="eastAsia"/>
                          <w:color w:val="0B5294"/>
                          <w:spacing w:val="-4"/>
                          <w:sz w:val="24"/>
                          <w:szCs w:val="24"/>
                          <w:rtl/>
                        </w:rPr>
                        <w:t>רכש</w:t>
                      </w:r>
                      <w:r w:rsidRPr="001A62A6">
                        <w:rPr>
                          <w:rFonts w:cs="Tahoma"/>
                          <w:color w:val="0B5294"/>
                          <w:spacing w:val="-4"/>
                          <w:sz w:val="24"/>
                          <w:szCs w:val="24"/>
                          <w:rtl/>
                        </w:rPr>
                        <w:t xml:space="preserve"> </w:t>
                      </w:r>
                      <w:r w:rsidRPr="001A62A6">
                        <w:rPr>
                          <w:rFonts w:cs="Tahoma" w:hint="eastAsia"/>
                          <w:color w:val="0B5294"/>
                          <w:spacing w:val="-4"/>
                          <w:sz w:val="24"/>
                          <w:szCs w:val="24"/>
                          <w:rtl/>
                        </w:rPr>
                        <w:t>ובלאי</w:t>
                      </w:r>
                      <w:r w:rsidRPr="001A62A6">
                        <w:rPr>
                          <w:rFonts w:cs="Tahoma"/>
                          <w:color w:val="0B5294"/>
                          <w:spacing w:val="-4"/>
                          <w:sz w:val="24"/>
                          <w:szCs w:val="24"/>
                          <w:rtl/>
                        </w:rPr>
                        <w:t xml:space="preserve"> </w:t>
                      </w:r>
                      <w:r w:rsidRPr="001A62A6">
                        <w:rPr>
                          <w:rFonts w:cs="Tahoma" w:hint="eastAsia"/>
                          <w:color w:val="0B5294"/>
                          <w:spacing w:val="-4"/>
                          <w:sz w:val="24"/>
                          <w:szCs w:val="24"/>
                          <w:rtl/>
                        </w:rPr>
                        <w:t>לאשר</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הרכישה</w:t>
                      </w:r>
                      <w:r w:rsidRPr="001A62A6">
                        <w:rPr>
                          <w:rFonts w:cs="Tahoma"/>
                          <w:color w:val="0B5294"/>
                          <w:spacing w:val="-4"/>
                          <w:sz w:val="24"/>
                          <w:szCs w:val="24"/>
                          <w:rtl/>
                        </w:rPr>
                        <w:t xml:space="preserve"> </w:t>
                      </w:r>
                      <w:r w:rsidRPr="001A62A6">
                        <w:rPr>
                          <w:rFonts w:cs="Tahoma" w:hint="eastAsia"/>
                          <w:color w:val="0B5294"/>
                          <w:spacing w:val="-4"/>
                          <w:sz w:val="24"/>
                          <w:szCs w:val="24"/>
                          <w:rtl/>
                        </w:rPr>
                        <w:t>ובלי</w:t>
                      </w:r>
                      <w:r w:rsidRPr="001A62A6">
                        <w:rPr>
                          <w:rFonts w:cs="Tahoma"/>
                          <w:color w:val="0B5294"/>
                          <w:spacing w:val="-4"/>
                          <w:sz w:val="24"/>
                          <w:szCs w:val="24"/>
                          <w:rtl/>
                        </w:rPr>
                        <w:t xml:space="preserve"> </w:t>
                      </w:r>
                      <w:r w:rsidRPr="001A62A6">
                        <w:rPr>
                          <w:rFonts w:cs="Tahoma" w:hint="eastAsia"/>
                          <w:color w:val="0B5294"/>
                          <w:spacing w:val="-4"/>
                          <w:sz w:val="24"/>
                          <w:szCs w:val="24"/>
                          <w:rtl/>
                        </w:rPr>
                        <w:t>שביצעה</w:t>
                      </w:r>
                      <w:r w:rsidRPr="001A62A6">
                        <w:rPr>
                          <w:rFonts w:cs="Tahoma"/>
                          <w:color w:val="0B5294"/>
                          <w:spacing w:val="-4"/>
                          <w:sz w:val="24"/>
                          <w:szCs w:val="24"/>
                          <w:rtl/>
                        </w:rPr>
                        <w:t xml:space="preserve"> </w:t>
                      </w:r>
                      <w:r w:rsidRPr="001A62A6">
                        <w:rPr>
                          <w:rFonts w:cs="Tahoma" w:hint="eastAsia"/>
                          <w:color w:val="0B5294"/>
                          <w:spacing w:val="-4"/>
                          <w:sz w:val="24"/>
                          <w:szCs w:val="24"/>
                          <w:rtl/>
                        </w:rPr>
                        <w:t>הליך</w:t>
                      </w:r>
                      <w:r w:rsidRPr="001A62A6">
                        <w:rPr>
                          <w:rFonts w:cs="Tahoma"/>
                          <w:color w:val="0B5294"/>
                          <w:spacing w:val="-4"/>
                          <w:sz w:val="24"/>
                          <w:szCs w:val="24"/>
                          <w:rtl/>
                        </w:rPr>
                        <w:t xml:space="preserve"> </w:t>
                      </w:r>
                      <w:r w:rsidRPr="001A62A6">
                        <w:rPr>
                          <w:rFonts w:cs="Tahoma" w:hint="eastAsia"/>
                          <w:color w:val="0B5294"/>
                          <w:spacing w:val="-4"/>
                          <w:sz w:val="24"/>
                          <w:szCs w:val="24"/>
                          <w:rtl/>
                        </w:rPr>
                        <w:t>תחרותי</w:t>
                      </w:r>
                      <w:r w:rsidRPr="001A62A6">
                        <w:rPr>
                          <w:rFonts w:cs="Tahoma"/>
                          <w:color w:val="0B5294"/>
                          <w:spacing w:val="-4"/>
                          <w:sz w:val="24"/>
                          <w:szCs w:val="24"/>
                          <w:rtl/>
                        </w:rPr>
                        <w:t xml:space="preserve">, </w:t>
                      </w:r>
                      <w:r w:rsidRPr="001A62A6">
                        <w:rPr>
                          <w:rFonts w:cs="Tahoma" w:hint="eastAsia"/>
                          <w:color w:val="0B5294"/>
                          <w:spacing w:val="-4"/>
                          <w:sz w:val="24"/>
                          <w:szCs w:val="24"/>
                          <w:rtl/>
                        </w:rPr>
                        <w:t>הוגן</w:t>
                      </w:r>
                      <w:r w:rsidRPr="001A62A6">
                        <w:rPr>
                          <w:rFonts w:cs="Tahoma"/>
                          <w:color w:val="0B5294"/>
                          <w:spacing w:val="-4"/>
                          <w:sz w:val="24"/>
                          <w:szCs w:val="24"/>
                          <w:rtl/>
                        </w:rPr>
                        <w:t xml:space="preserve"> </w:t>
                      </w:r>
                      <w:r w:rsidRPr="001A62A6">
                        <w:rPr>
                          <w:rFonts w:cs="Tahoma" w:hint="eastAsia"/>
                          <w:color w:val="0B5294"/>
                          <w:spacing w:val="-4"/>
                          <w:sz w:val="24"/>
                          <w:szCs w:val="24"/>
                          <w:rtl/>
                        </w:rPr>
                        <w:t>ושוויוני</w:t>
                      </w:r>
                      <w:r w:rsidRPr="001A62A6">
                        <w:rPr>
                          <w:rFonts w:cs="Tahoma"/>
                          <w:color w:val="0B5294"/>
                          <w:spacing w:val="-4"/>
                          <w:sz w:val="24"/>
                          <w:szCs w:val="24"/>
                          <w:rtl/>
                        </w:rPr>
                        <w:t xml:space="preserve"> </w:t>
                      </w:r>
                      <w:r w:rsidRPr="001A62A6">
                        <w:rPr>
                          <w:rFonts w:cs="Tahoma" w:hint="eastAsia"/>
                          <w:color w:val="0B5294"/>
                          <w:spacing w:val="-4"/>
                          <w:sz w:val="24"/>
                          <w:szCs w:val="24"/>
                          <w:rtl/>
                        </w:rPr>
                        <w:t>לבחירת</w:t>
                      </w:r>
                      <w:r w:rsidRPr="001A62A6">
                        <w:rPr>
                          <w:rFonts w:cs="Tahoma"/>
                          <w:color w:val="0B5294"/>
                          <w:spacing w:val="-4"/>
                          <w:sz w:val="24"/>
                          <w:szCs w:val="24"/>
                          <w:rtl/>
                        </w:rPr>
                        <w:t xml:space="preserve"> </w:t>
                      </w:r>
                      <w:r w:rsidRPr="001A62A6">
                        <w:rPr>
                          <w:rFonts w:cs="Tahoma" w:hint="eastAsia"/>
                          <w:color w:val="0B5294"/>
                          <w:spacing w:val="-4"/>
                          <w:sz w:val="24"/>
                          <w:szCs w:val="24"/>
                          <w:rtl/>
                        </w:rPr>
                        <w:t>הספקים</w:t>
                      </w:r>
                    </w:p>
                    <w:p w:rsidR="00B27D5C" w:rsidRPr="00373C5D" w:rsidP="00B27D5C">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7380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33266" w:rsidRPr="000E3AC3" w:rsidP="001A62A6">
      <w:pPr>
        <w:spacing w:after="240" w:line="260" w:lineRule="exact"/>
        <w:ind w:right="2268"/>
        <w:jc w:val="both"/>
        <w:rPr>
          <w:rFonts w:ascii="Tahoma" w:hAnsi="Tahoma" w:cs="Tahoma"/>
          <w:sz w:val="18"/>
          <w:szCs w:val="18"/>
          <w:rtl/>
        </w:rPr>
      </w:pPr>
      <w:r w:rsidRPr="000E3AC3">
        <w:rPr>
          <w:rFonts w:ascii="Tahoma" w:hAnsi="Tahoma" w:cs="Tahoma" w:hint="cs"/>
          <w:sz w:val="18"/>
          <w:szCs w:val="18"/>
          <w:rtl/>
        </w:rPr>
        <w:t>נמצא כי העירייה רכשה חומרים ופריטים מתכלים (למשל: חומרי צביעה, בגדי עבודה, נורות חשמל, כבלים וברזים) בלי שביקשה מוועדת רכש ובלאי לאשר את הרכישה, בלי שביצעה הליך תחרותי, הוגן ו</w:t>
      </w:r>
      <w:r w:rsidRPr="000E3AC3">
        <w:rPr>
          <w:rFonts w:ascii="Tahoma" w:hAnsi="Tahoma" w:cs="Tahoma"/>
          <w:sz w:val="18"/>
          <w:szCs w:val="18"/>
          <w:rtl/>
        </w:rPr>
        <w:t>שוויוני</w:t>
      </w:r>
      <w:r w:rsidRPr="000E3AC3">
        <w:rPr>
          <w:rFonts w:ascii="Tahoma" w:hAnsi="Tahoma" w:cs="Tahoma" w:hint="cs"/>
          <w:sz w:val="18"/>
          <w:szCs w:val="18"/>
          <w:rtl/>
        </w:rPr>
        <w:t xml:space="preserve"> לבחירת הספקים, בלא שביקשה מספקים הצעות מחיר, ובלי שיחידות העירייה הכינו דרישות רכש לכל רכישה</w:t>
      </w:r>
      <w:r>
        <w:rPr>
          <w:rStyle w:val="FootnoteReference0"/>
          <w:rFonts w:ascii="Tahoma" w:hAnsi="Tahoma" w:cs="Tahoma"/>
          <w:sz w:val="18"/>
          <w:szCs w:val="18"/>
          <w:rtl/>
        </w:rPr>
        <w:footnoteReference w:id="33"/>
      </w:r>
      <w:r w:rsidRPr="000E3AC3">
        <w:rPr>
          <w:rFonts w:ascii="Tahoma" w:hAnsi="Tahoma" w:cs="Tahoma" w:hint="cs"/>
          <w:sz w:val="18"/>
          <w:szCs w:val="18"/>
          <w:rtl/>
        </w:rPr>
        <w:t xml:space="preserve">. זאת ועוד, חומרים ופריטים מתכלים נרכשו מחנויות שבהן אושרה </w:t>
      </w:r>
      <w:r w:rsidRPr="000E3AC3">
        <w:rPr>
          <w:rFonts w:ascii="Tahoma" w:hAnsi="Tahoma" w:cs="Tahoma" w:hint="cs"/>
          <w:sz w:val="18"/>
          <w:szCs w:val="18"/>
          <w:rtl/>
        </w:rPr>
        <w:t>לחלק מיחידות העירייה</w:t>
      </w:r>
      <w:r>
        <w:rPr>
          <w:rStyle w:val="FootnoteReference0"/>
          <w:rFonts w:ascii="Tahoma" w:hAnsi="Tahoma" w:cs="Tahoma"/>
          <w:sz w:val="18"/>
          <w:szCs w:val="18"/>
          <w:rtl/>
        </w:rPr>
        <w:footnoteReference w:id="34"/>
      </w:r>
      <w:r w:rsidRPr="000E3AC3">
        <w:rPr>
          <w:rFonts w:ascii="Tahoma" w:hAnsi="Tahoma" w:cs="Tahoma" w:hint="cs"/>
          <w:sz w:val="18"/>
          <w:szCs w:val="18"/>
          <w:rtl/>
        </w:rPr>
        <w:t xml:space="preserve"> מסגרת אשראי. הגזבר וראש העירייה חתמו ואישרו את סכום מסגרת האשראי התקופתית לכל חנות ולא חתמו על טופס הזמנה לכל רכישה שבוצעה.</w:t>
      </w:r>
    </w:p>
    <w:p w:rsidR="00533266" w:rsidRPr="000E3AC3" w:rsidP="000E3AC3">
      <w:pPr>
        <w:pStyle w:val="RESHET"/>
        <w:rPr>
          <w:rFonts w:eastAsia="MS Gothic"/>
          <w:rtl/>
        </w:rPr>
      </w:pPr>
      <w:r w:rsidRPr="000E3AC3">
        <w:rPr>
          <w:rFonts w:hint="cs"/>
          <w:rtl/>
        </w:rPr>
        <w:t>משרד מבקר המדינה מעיר לעירייה על שרכשה חומרים ופריטים מתכלים שלא בהתאם לתקנות הרכש. הרכישה בוצעה בהליך שלא היה תחרותי, שוויוני והוגן, ואשר לא התיישב עם עקרונות היעילות והחיסכון ואף אִפשר העדפת ספקים מסוימים. רכש טובין ללא קבלת הצעות מחיר מספקים שונים וללא הכנת דרישות והזמנות רכש נפרדות לכל הזמנה אינו מאפשר לעירייה לבצע בקרה נאותה על התהליך.</w:t>
      </w:r>
    </w:p>
    <w:p w:rsidR="000E3AC3" w:rsidRPr="00D43E82" w:rsidP="000E3AC3">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533266" w:rsidRPr="000E3AC3" w:rsidP="000E3AC3">
      <w:pPr>
        <w:pStyle w:val="RESHET"/>
        <w:rPr>
          <w:rtl/>
        </w:rPr>
      </w:pPr>
      <w:r w:rsidRPr="000E3AC3">
        <w:rPr>
          <w:rFonts w:hint="cs"/>
          <w:rtl/>
        </w:rPr>
        <w:t>משרד מבקר המדינה מעיר בחומרה לעיריית אור יהודה על שרכשה טובין</w:t>
      </w:r>
      <w:r w:rsidRPr="000E3AC3">
        <w:rPr>
          <w:rtl/>
        </w:rPr>
        <w:t xml:space="preserve"> שלא על פי הכללים שנקבעו </w:t>
      </w:r>
      <w:r w:rsidRPr="000E3AC3">
        <w:rPr>
          <w:rFonts w:hint="eastAsia"/>
          <w:rtl/>
        </w:rPr>
        <w:t>בתקנות</w:t>
      </w:r>
      <w:r w:rsidRPr="000E3AC3">
        <w:rPr>
          <w:rtl/>
        </w:rPr>
        <w:t xml:space="preserve"> המכרזים </w:t>
      </w:r>
      <w:r w:rsidRPr="000E3AC3">
        <w:rPr>
          <w:rFonts w:hint="cs"/>
          <w:rtl/>
        </w:rPr>
        <w:t xml:space="preserve">ובתקנות הרכש, ואף לא הקפידה על קיום הוראותיה היא. העירייה לא ביצעה מכרזים שנדרשו על פי חוק, פיצלה הזמנות, לא ביצעה תכנון רכש רבעוני, לא הביאה בקשות לרכש לאישור ועדת רכש ובלאי, לא עירבה את מחלקת הרכש בהליך קבלת הצעות מחיר מספקים ולא הקפידה על </w:t>
      </w:r>
      <w:r w:rsidRPr="000E3AC3">
        <w:rPr>
          <w:rFonts w:hint="eastAsia"/>
          <w:rtl/>
        </w:rPr>
        <w:t>קבלת</w:t>
      </w:r>
      <w:r w:rsidRPr="000E3AC3">
        <w:rPr>
          <w:rFonts w:hint="cs"/>
          <w:rtl/>
        </w:rPr>
        <w:t xml:space="preserve"> הכמות המזערית של הצעות מחיר כדי שתהליך הרכש יהיה תחרותי, שוויוני והוגן ו</w:t>
      </w:r>
      <w:r w:rsidRPr="000E3AC3">
        <w:rPr>
          <w:rtl/>
        </w:rPr>
        <w:t xml:space="preserve">יאפשר את בחירת ההצעה </w:t>
      </w:r>
      <w:r w:rsidRPr="000E3AC3">
        <w:rPr>
          <w:rFonts w:hint="cs"/>
          <w:rtl/>
        </w:rPr>
        <w:t xml:space="preserve">המיטבית. </w:t>
      </w:r>
      <w:r w:rsidRPr="000E3AC3">
        <w:rPr>
          <w:rtl/>
        </w:rPr>
        <w:t xml:space="preserve">בחירת </w:t>
      </w:r>
      <w:r w:rsidRPr="000E3AC3">
        <w:rPr>
          <w:rFonts w:hint="cs"/>
          <w:rtl/>
        </w:rPr>
        <w:t>ספקים</w:t>
      </w:r>
      <w:r w:rsidRPr="000E3AC3">
        <w:rPr>
          <w:rtl/>
        </w:rPr>
        <w:t xml:space="preserve"> בהליך שאינו שקוף</w:t>
      </w:r>
      <w:r w:rsidRPr="000E3AC3">
        <w:rPr>
          <w:rFonts w:hint="cs"/>
          <w:rtl/>
        </w:rPr>
        <w:t>, הוגן</w:t>
      </w:r>
      <w:r w:rsidRPr="000E3AC3">
        <w:rPr>
          <w:rtl/>
        </w:rPr>
        <w:t xml:space="preserve"> ושוויוני פוגעת באמון הציבור </w:t>
      </w:r>
      <w:r w:rsidRPr="000E3AC3">
        <w:rPr>
          <w:rFonts w:hint="cs"/>
          <w:rtl/>
        </w:rPr>
        <w:t>ומעוררת</w:t>
      </w:r>
      <w:r w:rsidRPr="000E3AC3">
        <w:rPr>
          <w:rtl/>
        </w:rPr>
        <w:t xml:space="preserve"> חשש למשוא פנים ולשיקולים זרים</w:t>
      </w:r>
      <w:r w:rsidRPr="000E3AC3">
        <w:rPr>
          <w:rFonts w:hint="cs"/>
          <w:rtl/>
        </w:rPr>
        <w:t xml:space="preserve"> </w:t>
      </w:r>
      <w:r w:rsidRPr="000E3AC3">
        <w:rPr>
          <w:rtl/>
        </w:rPr>
        <w:t xml:space="preserve">בבחירת </w:t>
      </w:r>
      <w:r w:rsidRPr="000E3AC3">
        <w:rPr>
          <w:rFonts w:hint="cs"/>
          <w:rtl/>
        </w:rPr>
        <w:t>ספקי</w:t>
      </w:r>
      <w:r w:rsidRPr="000E3AC3">
        <w:rPr>
          <w:rtl/>
        </w:rPr>
        <w:t>ם</w:t>
      </w:r>
      <w:r w:rsidRPr="000E3AC3">
        <w:rPr>
          <w:rFonts w:hint="cs"/>
          <w:rtl/>
        </w:rPr>
        <w:t xml:space="preserve">. יצוין כי חלק מהליקויים שנמצאו כבר הועלו </w:t>
      </w:r>
      <w:r w:rsidRPr="000E3AC3">
        <w:rPr>
          <w:rFonts w:hint="eastAsia"/>
          <w:rtl/>
        </w:rPr>
        <w:t>בדוח</w:t>
      </w:r>
      <w:r w:rsidRPr="000E3AC3">
        <w:rPr>
          <w:rtl/>
        </w:rPr>
        <w:t xml:space="preserve"> מבקר העירייה </w:t>
      </w:r>
      <w:r w:rsidRPr="000E3AC3">
        <w:rPr>
          <w:rFonts w:hint="eastAsia"/>
          <w:rtl/>
        </w:rPr>
        <w:t>בנושא</w:t>
      </w:r>
      <w:r w:rsidRPr="000E3AC3">
        <w:rPr>
          <w:rtl/>
        </w:rPr>
        <w:t xml:space="preserve"> </w:t>
      </w:r>
      <w:r w:rsidRPr="000E3AC3">
        <w:rPr>
          <w:rFonts w:hint="eastAsia"/>
          <w:rtl/>
        </w:rPr>
        <w:t>רכש</w:t>
      </w:r>
      <w:r w:rsidRPr="000E3AC3">
        <w:rPr>
          <w:rtl/>
        </w:rPr>
        <w:t xml:space="preserve"> </w:t>
      </w:r>
      <w:r w:rsidRPr="000E3AC3">
        <w:rPr>
          <w:rFonts w:hint="eastAsia"/>
          <w:rtl/>
        </w:rPr>
        <w:t>טובין</w:t>
      </w:r>
      <w:r w:rsidRPr="000E3AC3">
        <w:rPr>
          <w:rFonts w:hint="cs"/>
          <w:rtl/>
        </w:rPr>
        <w:t xml:space="preserve"> משנת 2009, אולם העירייה לא תיקנה אותם. על העירייה להטמיע בקרב עובדיה הליכי עבודה סדורים ותקינים ולוודא כי מתבצעת בקרה נאותה על תהליך רכש הטובין.</w:t>
      </w:r>
    </w:p>
    <w:p w:rsidR="00533266" w:rsidRPr="000E3AC3" w:rsidP="000E3AC3">
      <w:pPr>
        <w:pStyle w:val="RESHET"/>
        <w:rPr>
          <w:rtl/>
        </w:rPr>
      </w:pPr>
      <w:r w:rsidRPr="000E3AC3">
        <w:rPr>
          <w:rFonts w:hint="cs"/>
          <w:rtl/>
        </w:rPr>
        <w:t>משרד</w:t>
      </w:r>
      <w:r w:rsidRPr="000E3AC3">
        <w:rPr>
          <w:rtl/>
        </w:rPr>
        <w:t xml:space="preserve"> </w:t>
      </w:r>
      <w:r w:rsidRPr="000E3AC3">
        <w:rPr>
          <w:rFonts w:hint="cs"/>
          <w:rtl/>
        </w:rPr>
        <w:t>מבקר</w:t>
      </w:r>
      <w:r w:rsidRPr="000E3AC3">
        <w:rPr>
          <w:rtl/>
        </w:rPr>
        <w:t xml:space="preserve"> </w:t>
      </w:r>
      <w:r w:rsidRPr="000E3AC3">
        <w:rPr>
          <w:rFonts w:hint="cs"/>
          <w:rtl/>
        </w:rPr>
        <w:t>המדינה</w:t>
      </w:r>
      <w:r w:rsidRPr="000E3AC3">
        <w:rPr>
          <w:rtl/>
        </w:rPr>
        <w:t xml:space="preserve"> </w:t>
      </w:r>
      <w:r w:rsidRPr="000E3AC3">
        <w:rPr>
          <w:rFonts w:hint="cs"/>
          <w:rtl/>
        </w:rPr>
        <w:t>מעיר</w:t>
      </w:r>
      <w:r w:rsidRPr="000E3AC3">
        <w:rPr>
          <w:rtl/>
        </w:rPr>
        <w:t xml:space="preserve"> </w:t>
      </w:r>
      <w:r w:rsidRPr="000E3AC3">
        <w:rPr>
          <w:rFonts w:hint="cs"/>
          <w:rtl/>
        </w:rPr>
        <w:t>לגזבר העירייה כי</w:t>
      </w:r>
      <w:r w:rsidRPr="000E3AC3">
        <w:rPr>
          <w:rtl/>
        </w:rPr>
        <w:t xml:space="preserve"> כ"שומר הסף" </w:t>
      </w:r>
      <w:r w:rsidRPr="000E3AC3">
        <w:rPr>
          <w:rFonts w:hint="cs"/>
          <w:rtl/>
        </w:rPr>
        <w:t>של</w:t>
      </w:r>
      <w:r w:rsidRPr="000E3AC3">
        <w:rPr>
          <w:rtl/>
        </w:rPr>
        <w:t xml:space="preserve"> קופת העירייה היה עלי</w:t>
      </w:r>
      <w:r w:rsidRPr="000E3AC3">
        <w:rPr>
          <w:rFonts w:hint="cs"/>
          <w:rtl/>
        </w:rPr>
        <w:t>ו</w:t>
      </w:r>
      <w:r w:rsidRPr="000E3AC3">
        <w:rPr>
          <w:rtl/>
        </w:rPr>
        <w:t xml:space="preserve"> לוודא כי סדרי </w:t>
      </w:r>
      <w:r w:rsidRPr="000E3AC3">
        <w:rPr>
          <w:rFonts w:hint="cs"/>
          <w:rtl/>
        </w:rPr>
        <w:t xml:space="preserve">הבידוק, </w:t>
      </w:r>
      <w:r w:rsidRPr="000E3AC3">
        <w:rPr>
          <w:rtl/>
        </w:rPr>
        <w:t xml:space="preserve">הפיקוח והבקרה הכספיים והתפעוליים </w:t>
      </w:r>
      <w:r w:rsidRPr="000E3AC3">
        <w:rPr>
          <w:rFonts w:hint="cs"/>
          <w:rtl/>
        </w:rPr>
        <w:t>על</w:t>
      </w:r>
      <w:r w:rsidRPr="000E3AC3">
        <w:rPr>
          <w:rtl/>
        </w:rPr>
        <w:t xml:space="preserve"> תהליכי הרכש </w:t>
      </w:r>
      <w:r w:rsidRPr="000E3AC3">
        <w:rPr>
          <w:rFonts w:hint="cs"/>
          <w:rtl/>
        </w:rPr>
        <w:t>מתבצעים באופן תקין ובהתאם לחוק</w:t>
      </w:r>
      <w:r w:rsidRPr="000E3AC3">
        <w:rPr>
          <w:rtl/>
        </w:rPr>
        <w:t xml:space="preserve">. </w:t>
      </w:r>
      <w:r w:rsidRPr="000E3AC3">
        <w:rPr>
          <w:rFonts w:hint="cs"/>
          <w:rtl/>
        </w:rPr>
        <w:t xml:space="preserve">עקב אי-ההקפדה על סדרי בידוק ובקרה נאותים בתהליך הרכש נשקף סיכון להעדפת ספקים מסוימים ולאי-מניעת </w:t>
      </w:r>
      <w:r w:rsidRPr="000E3AC3">
        <w:rPr>
          <w:rtl/>
        </w:rPr>
        <w:t xml:space="preserve">שימוש לא </w:t>
      </w:r>
      <w:r w:rsidRPr="000E3AC3">
        <w:rPr>
          <w:rFonts w:hint="cs"/>
          <w:rtl/>
        </w:rPr>
        <w:t>נאות</w:t>
      </w:r>
      <w:r w:rsidRPr="000E3AC3">
        <w:rPr>
          <w:rtl/>
        </w:rPr>
        <w:t xml:space="preserve"> בכספי ה</w:t>
      </w:r>
      <w:r w:rsidRPr="000E3AC3">
        <w:rPr>
          <w:rFonts w:hint="cs"/>
          <w:rtl/>
        </w:rPr>
        <w:t>עירייה</w:t>
      </w:r>
      <w:r w:rsidRPr="000E3AC3">
        <w:rPr>
          <w:rtl/>
        </w:rPr>
        <w:t>.</w:t>
      </w:r>
    </w:p>
    <w:p w:rsidR="00533266" w:rsidRPr="000E3AC3" w:rsidP="000E3AC3">
      <w:pPr>
        <w:spacing w:before="120" w:line="260" w:lineRule="exact"/>
        <w:ind w:right="2268"/>
        <w:jc w:val="both"/>
        <w:rPr>
          <w:rFonts w:ascii="Tahoma" w:hAnsi="Tahoma" w:cs="Tahoma"/>
          <w:sz w:val="18"/>
          <w:szCs w:val="18"/>
          <w:rtl/>
        </w:rPr>
      </w:pPr>
    </w:p>
    <w:p w:rsidR="00533266" w:rsidP="000E3AC3">
      <w:pPr>
        <w:pStyle w:val="KOT2"/>
        <w:rPr>
          <w:rtl/>
        </w:rPr>
      </w:pPr>
      <w:r w:rsidRPr="005D0AE3">
        <w:rPr>
          <w:rtl/>
        </w:rPr>
        <w:t xml:space="preserve">ניהול </w:t>
      </w:r>
      <w:r w:rsidRPr="005D0AE3">
        <w:rPr>
          <w:rFonts w:hint="cs"/>
          <w:rtl/>
        </w:rPr>
        <w:t xml:space="preserve">ורישום </w:t>
      </w:r>
      <w:r>
        <w:rPr>
          <w:rFonts w:hint="cs"/>
          <w:rtl/>
        </w:rPr>
        <w:t xml:space="preserve">של </w:t>
      </w:r>
      <w:r w:rsidRPr="005D0AE3">
        <w:rPr>
          <w:rtl/>
        </w:rPr>
        <w:t>מלאי ומצאי</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sz w:val="18"/>
          <w:szCs w:val="18"/>
          <w:rtl/>
        </w:rPr>
        <w:t xml:space="preserve">המלאי והמצאי </w:t>
      </w:r>
      <w:r w:rsidRPr="000E3AC3">
        <w:rPr>
          <w:rFonts w:ascii="Tahoma" w:hAnsi="Tahoma" w:cs="Tahoma" w:hint="cs"/>
          <w:sz w:val="18"/>
          <w:szCs w:val="18"/>
          <w:rtl/>
        </w:rPr>
        <w:t>של</w:t>
      </w:r>
      <w:r w:rsidRPr="000E3AC3">
        <w:rPr>
          <w:rFonts w:ascii="Tahoma" w:hAnsi="Tahoma" w:cs="Tahoma"/>
          <w:sz w:val="18"/>
          <w:szCs w:val="18"/>
          <w:rtl/>
        </w:rPr>
        <w:t xml:space="preserve"> הרשויות המקומיות </w:t>
      </w:r>
      <w:r w:rsidRPr="000E3AC3">
        <w:rPr>
          <w:rFonts w:ascii="Tahoma" w:hAnsi="Tahoma" w:cs="Tahoma" w:hint="cs"/>
          <w:sz w:val="18"/>
          <w:szCs w:val="18"/>
          <w:rtl/>
        </w:rPr>
        <w:t>נרכשו מכספיהן</w:t>
      </w:r>
      <w:r w:rsidRPr="000E3AC3">
        <w:rPr>
          <w:rFonts w:ascii="Tahoma" w:hAnsi="Tahoma" w:cs="Tahoma"/>
          <w:sz w:val="18"/>
          <w:szCs w:val="18"/>
          <w:rtl/>
        </w:rPr>
        <w:t xml:space="preserve"> ו</w:t>
      </w:r>
      <w:r w:rsidRPr="000E3AC3">
        <w:rPr>
          <w:rFonts w:ascii="Tahoma" w:hAnsi="Tahoma" w:cs="Tahoma" w:hint="cs"/>
          <w:sz w:val="18"/>
          <w:szCs w:val="18"/>
          <w:rtl/>
        </w:rPr>
        <w:t>מ</w:t>
      </w:r>
      <w:r w:rsidRPr="000E3AC3">
        <w:rPr>
          <w:rFonts w:ascii="Tahoma" w:hAnsi="Tahoma" w:cs="Tahoma"/>
          <w:sz w:val="18"/>
          <w:szCs w:val="18"/>
          <w:rtl/>
        </w:rPr>
        <w:t>שמ</w:t>
      </w:r>
      <w:r w:rsidRPr="000E3AC3">
        <w:rPr>
          <w:rFonts w:ascii="Tahoma" w:hAnsi="Tahoma" w:cs="Tahoma" w:hint="cs"/>
          <w:sz w:val="18"/>
          <w:szCs w:val="18"/>
          <w:rtl/>
        </w:rPr>
        <w:t>שים</w:t>
      </w:r>
      <w:r w:rsidRPr="000E3AC3">
        <w:rPr>
          <w:rFonts w:ascii="Tahoma" w:hAnsi="Tahoma" w:cs="Tahoma"/>
          <w:sz w:val="18"/>
          <w:szCs w:val="18"/>
          <w:rtl/>
        </w:rPr>
        <w:t xml:space="preserve"> לתפקודן השוטף</w:t>
      </w:r>
      <w:r w:rsidRPr="000E3AC3">
        <w:rPr>
          <w:rFonts w:ascii="Tahoma" w:hAnsi="Tahoma" w:cs="Tahoma" w:hint="cs"/>
          <w:sz w:val="18"/>
          <w:szCs w:val="18"/>
          <w:rtl/>
        </w:rPr>
        <w:t xml:space="preserve"> ולביצוע משימותיהן</w:t>
      </w:r>
      <w:r w:rsidRPr="000E3AC3">
        <w:rPr>
          <w:rFonts w:ascii="Tahoma" w:hAnsi="Tahoma" w:cs="Tahoma"/>
          <w:sz w:val="18"/>
          <w:szCs w:val="18"/>
          <w:rtl/>
        </w:rPr>
        <w:t xml:space="preserve">. </w:t>
      </w:r>
      <w:r w:rsidRPr="000E3AC3">
        <w:rPr>
          <w:rFonts w:ascii="Tahoma" w:hAnsi="Tahoma" w:cs="Tahoma" w:hint="cs"/>
          <w:sz w:val="18"/>
          <w:szCs w:val="18"/>
          <w:rtl/>
        </w:rPr>
        <w:t xml:space="preserve">ניהול ורישום </w:t>
      </w:r>
      <w:r w:rsidRPr="000E3AC3">
        <w:rPr>
          <w:rFonts w:ascii="Tahoma" w:hAnsi="Tahoma" w:cs="Tahoma"/>
          <w:sz w:val="18"/>
          <w:szCs w:val="18"/>
          <w:rtl/>
        </w:rPr>
        <w:t>המלאי והמצאי נחוצים</w:t>
      </w:r>
      <w:r w:rsidRPr="000E3AC3">
        <w:rPr>
          <w:rFonts w:ascii="Tahoma" w:hAnsi="Tahoma" w:cs="Tahoma" w:hint="cs"/>
          <w:sz w:val="18"/>
          <w:szCs w:val="18"/>
          <w:rtl/>
        </w:rPr>
        <w:t xml:space="preserve"> לשמירה ולבקרה על הרכוש הציבורי </w:t>
      </w:r>
      <w:r w:rsidRPr="000E3AC3">
        <w:rPr>
          <w:rFonts w:ascii="Tahoma" w:hAnsi="Tahoma" w:cs="Tahoma"/>
          <w:sz w:val="18"/>
          <w:szCs w:val="18"/>
          <w:rtl/>
        </w:rPr>
        <w:t>ו</w:t>
      </w:r>
      <w:r w:rsidRPr="000E3AC3">
        <w:rPr>
          <w:rFonts w:ascii="Tahoma" w:hAnsi="Tahoma" w:cs="Tahoma" w:hint="cs"/>
          <w:sz w:val="18"/>
          <w:szCs w:val="18"/>
          <w:rtl/>
        </w:rPr>
        <w:t>ל</w:t>
      </w:r>
      <w:r w:rsidRPr="000E3AC3">
        <w:rPr>
          <w:rFonts w:ascii="Tahoma" w:hAnsi="Tahoma" w:cs="Tahoma"/>
          <w:sz w:val="18"/>
          <w:szCs w:val="18"/>
          <w:rtl/>
        </w:rPr>
        <w:t>קבלת החלטות</w:t>
      </w:r>
      <w:r w:rsidRPr="000E3AC3">
        <w:rPr>
          <w:rFonts w:ascii="Tahoma" w:hAnsi="Tahoma" w:cs="Tahoma" w:hint="cs"/>
          <w:sz w:val="18"/>
          <w:szCs w:val="18"/>
          <w:rtl/>
        </w:rPr>
        <w:t xml:space="preserve"> בעניינו על בסיס מידע מלא ועדכני</w:t>
      </w:r>
      <w:r w:rsidRPr="000E3AC3">
        <w:rPr>
          <w:rFonts w:ascii="Tahoma" w:hAnsi="Tahoma" w:cs="Tahoma"/>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ניהול יעיל ותקין של פריטי המלאי והמצאי הוא מרכיב חשוב בניהול המקורות הכספיים של הרשויות המקומיות. רכישת טובין צריכה להיבחן לא רק בהתאם לתקציב פנוי לרכש, אלא גם בהתאם לכמות המלאי במחסנים ולערכו, למצאי העומד לרשותן של יחידות הרשות המקומית, ולאפשרות להעברת פריטים במסגרת הליך העברה סדור בין היחידות השונות.</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מאחר שפריטי המלאי והמצאי של הרשויות המקומיות מרובים ומשמשים גורמים רבים, הם מאוחסנים </w:t>
      </w:r>
      <w:r w:rsidRPr="000E3AC3">
        <w:rPr>
          <w:rFonts w:ascii="Tahoma" w:hAnsi="Tahoma" w:cs="Tahoma"/>
          <w:sz w:val="18"/>
          <w:szCs w:val="18"/>
          <w:rtl/>
        </w:rPr>
        <w:t xml:space="preserve">באתרים </w:t>
      </w:r>
      <w:r w:rsidRPr="000E3AC3">
        <w:rPr>
          <w:rFonts w:ascii="Tahoma" w:hAnsi="Tahoma" w:cs="Tahoma" w:hint="cs"/>
          <w:sz w:val="18"/>
          <w:szCs w:val="18"/>
          <w:rtl/>
        </w:rPr>
        <w:t>שונים</w:t>
      </w:r>
      <w:r w:rsidRPr="000E3AC3">
        <w:rPr>
          <w:rFonts w:ascii="Tahoma" w:hAnsi="Tahoma" w:cs="Tahoma"/>
          <w:sz w:val="18"/>
          <w:szCs w:val="18"/>
          <w:rtl/>
        </w:rPr>
        <w:t xml:space="preserve">. </w:t>
      </w:r>
      <w:r w:rsidRPr="000E3AC3">
        <w:rPr>
          <w:rFonts w:ascii="Tahoma" w:hAnsi="Tahoma" w:cs="Tahoma" w:hint="cs"/>
          <w:sz w:val="18"/>
          <w:szCs w:val="18"/>
          <w:rtl/>
        </w:rPr>
        <w:t xml:space="preserve">ניהול לקוי של </w:t>
      </w:r>
      <w:r w:rsidRPr="000E3AC3">
        <w:rPr>
          <w:rFonts w:ascii="Tahoma" w:hAnsi="Tahoma" w:cs="Tahoma"/>
          <w:sz w:val="18"/>
          <w:szCs w:val="18"/>
          <w:rtl/>
        </w:rPr>
        <w:t xml:space="preserve">נכסים אלו </w:t>
      </w:r>
      <w:r w:rsidRPr="000E3AC3">
        <w:rPr>
          <w:rFonts w:ascii="Tahoma" w:hAnsi="Tahoma" w:cs="Tahoma" w:hint="cs"/>
          <w:sz w:val="18"/>
          <w:szCs w:val="18"/>
          <w:rtl/>
        </w:rPr>
        <w:t>עלול ל</w:t>
      </w:r>
      <w:r w:rsidRPr="000E3AC3">
        <w:rPr>
          <w:rFonts w:ascii="Tahoma" w:hAnsi="Tahoma" w:cs="Tahoma"/>
          <w:sz w:val="18"/>
          <w:szCs w:val="18"/>
          <w:rtl/>
        </w:rPr>
        <w:t>חשו</w:t>
      </w:r>
      <w:r w:rsidRPr="000E3AC3">
        <w:rPr>
          <w:rFonts w:ascii="Tahoma" w:hAnsi="Tahoma" w:cs="Tahoma" w:hint="cs"/>
          <w:sz w:val="18"/>
          <w:szCs w:val="18"/>
          <w:rtl/>
        </w:rPr>
        <w:t xml:space="preserve">ף אותם </w:t>
      </w:r>
      <w:r w:rsidRPr="000E3AC3">
        <w:rPr>
          <w:rFonts w:ascii="Tahoma" w:hAnsi="Tahoma" w:cs="Tahoma"/>
          <w:sz w:val="18"/>
          <w:szCs w:val="18"/>
          <w:rtl/>
        </w:rPr>
        <w:t xml:space="preserve">לנזקים, </w:t>
      </w:r>
      <w:r w:rsidRPr="000E3AC3">
        <w:rPr>
          <w:rFonts w:ascii="Tahoma" w:hAnsi="Tahoma" w:cs="Tahoma" w:hint="cs"/>
          <w:sz w:val="18"/>
          <w:szCs w:val="18"/>
          <w:rtl/>
        </w:rPr>
        <w:t>ל</w:t>
      </w:r>
      <w:r w:rsidRPr="000E3AC3">
        <w:rPr>
          <w:rFonts w:ascii="Tahoma" w:hAnsi="Tahoma" w:cs="Tahoma"/>
          <w:sz w:val="18"/>
          <w:szCs w:val="18"/>
          <w:rtl/>
        </w:rPr>
        <w:t>גניבות ו</w:t>
      </w:r>
      <w:r w:rsidRPr="000E3AC3">
        <w:rPr>
          <w:rFonts w:ascii="Tahoma" w:hAnsi="Tahoma" w:cs="Tahoma" w:hint="cs"/>
          <w:sz w:val="18"/>
          <w:szCs w:val="18"/>
          <w:rtl/>
        </w:rPr>
        <w:t>ל</w:t>
      </w:r>
      <w:r w:rsidRPr="000E3AC3">
        <w:rPr>
          <w:rFonts w:ascii="Tahoma" w:hAnsi="Tahoma" w:cs="Tahoma"/>
          <w:sz w:val="18"/>
          <w:szCs w:val="18"/>
          <w:rtl/>
        </w:rPr>
        <w:t xml:space="preserve">תקלות </w:t>
      </w:r>
      <w:r w:rsidRPr="000E3AC3">
        <w:rPr>
          <w:rFonts w:ascii="Tahoma" w:hAnsi="Tahoma" w:cs="Tahoma" w:hint="cs"/>
          <w:sz w:val="18"/>
          <w:szCs w:val="18"/>
          <w:rtl/>
        </w:rPr>
        <w:t>ולגרום לכך</w:t>
      </w:r>
      <w:r w:rsidRPr="000E3AC3">
        <w:rPr>
          <w:rFonts w:ascii="Tahoma" w:hAnsi="Tahoma" w:cs="Tahoma"/>
          <w:sz w:val="18"/>
          <w:szCs w:val="18"/>
          <w:rtl/>
        </w:rPr>
        <w:t xml:space="preserve"> </w:t>
      </w:r>
      <w:r w:rsidRPr="000E3AC3">
        <w:rPr>
          <w:rFonts w:ascii="Tahoma" w:hAnsi="Tahoma" w:cs="Tahoma" w:hint="cs"/>
          <w:sz w:val="18"/>
          <w:szCs w:val="18"/>
          <w:rtl/>
        </w:rPr>
        <w:t>ש</w:t>
      </w:r>
      <w:r w:rsidRPr="000E3AC3">
        <w:rPr>
          <w:rFonts w:ascii="Tahoma" w:hAnsi="Tahoma" w:cs="Tahoma"/>
          <w:sz w:val="18"/>
          <w:szCs w:val="18"/>
          <w:rtl/>
        </w:rPr>
        <w:t>לא יהי</w:t>
      </w:r>
      <w:r w:rsidRPr="000E3AC3">
        <w:rPr>
          <w:rFonts w:ascii="Tahoma" w:hAnsi="Tahoma" w:cs="Tahoma" w:hint="cs"/>
          <w:sz w:val="18"/>
          <w:szCs w:val="18"/>
          <w:rtl/>
        </w:rPr>
        <w:t>ו</w:t>
      </w:r>
      <w:r w:rsidRPr="000E3AC3">
        <w:rPr>
          <w:rFonts w:ascii="Tahoma" w:hAnsi="Tahoma" w:cs="Tahoma"/>
          <w:sz w:val="18"/>
          <w:szCs w:val="18"/>
          <w:rtl/>
        </w:rPr>
        <w:t xml:space="preserve"> זמי</w:t>
      </w:r>
      <w:r w:rsidRPr="000E3AC3">
        <w:rPr>
          <w:rFonts w:ascii="Tahoma" w:hAnsi="Tahoma" w:cs="Tahoma" w:hint="cs"/>
          <w:sz w:val="18"/>
          <w:szCs w:val="18"/>
          <w:rtl/>
        </w:rPr>
        <w:t>נים</w:t>
      </w:r>
      <w:r w:rsidRPr="000E3AC3">
        <w:rPr>
          <w:rFonts w:ascii="Tahoma" w:hAnsi="Tahoma" w:cs="Tahoma"/>
          <w:sz w:val="18"/>
          <w:szCs w:val="18"/>
          <w:rtl/>
        </w:rPr>
        <w:t xml:space="preserve"> לשימוש </w:t>
      </w:r>
      <w:r w:rsidRPr="000E3AC3">
        <w:rPr>
          <w:rFonts w:ascii="Tahoma" w:hAnsi="Tahoma" w:cs="Tahoma" w:hint="cs"/>
          <w:sz w:val="18"/>
          <w:szCs w:val="18"/>
          <w:rtl/>
        </w:rPr>
        <w:t xml:space="preserve">הרשות המקומית </w:t>
      </w:r>
      <w:r w:rsidRPr="000E3AC3">
        <w:rPr>
          <w:rFonts w:ascii="Tahoma" w:hAnsi="Tahoma" w:cs="Tahoma"/>
          <w:sz w:val="18"/>
          <w:szCs w:val="18"/>
          <w:rtl/>
        </w:rPr>
        <w:t>בעת הצורך.</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כאמור, בתקנות הרכש נקבעו </w:t>
      </w:r>
      <w:r w:rsidRPr="000E3AC3">
        <w:rPr>
          <w:rFonts w:ascii="Tahoma" w:hAnsi="Tahoma" w:cs="Tahoma"/>
          <w:sz w:val="18"/>
          <w:szCs w:val="18"/>
          <w:rtl/>
        </w:rPr>
        <w:t>דרכי רישו</w:t>
      </w:r>
      <w:r w:rsidRPr="000E3AC3">
        <w:rPr>
          <w:rFonts w:ascii="Tahoma" w:hAnsi="Tahoma" w:cs="Tahoma" w:hint="cs"/>
          <w:sz w:val="18"/>
          <w:szCs w:val="18"/>
          <w:rtl/>
        </w:rPr>
        <w:t>מ</w:t>
      </w:r>
      <w:r w:rsidRPr="000E3AC3">
        <w:rPr>
          <w:rFonts w:ascii="Tahoma" w:hAnsi="Tahoma" w:cs="Tahoma"/>
          <w:sz w:val="18"/>
          <w:szCs w:val="18"/>
          <w:rtl/>
        </w:rPr>
        <w:t>ם</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נ</w:t>
      </w:r>
      <w:r w:rsidRPr="000E3AC3">
        <w:rPr>
          <w:rFonts w:ascii="Tahoma" w:hAnsi="Tahoma" w:cs="Tahoma"/>
          <w:sz w:val="18"/>
          <w:szCs w:val="18"/>
          <w:rtl/>
        </w:rPr>
        <w:t>יהול</w:t>
      </w:r>
      <w:r w:rsidRPr="000E3AC3">
        <w:rPr>
          <w:rFonts w:ascii="Tahoma" w:hAnsi="Tahoma" w:cs="Tahoma" w:hint="cs"/>
          <w:sz w:val="18"/>
          <w:szCs w:val="18"/>
          <w:rtl/>
        </w:rPr>
        <w:t>ם,</w:t>
      </w:r>
      <w:r w:rsidRPr="000E3AC3">
        <w:rPr>
          <w:rFonts w:ascii="Tahoma" w:hAnsi="Tahoma" w:cs="Tahoma"/>
          <w:sz w:val="18"/>
          <w:szCs w:val="18"/>
          <w:rtl/>
        </w:rPr>
        <w:t xml:space="preserve"> סימונם, אחסונם, ספירתם</w:t>
      </w:r>
      <w:r w:rsidRPr="000E3AC3">
        <w:rPr>
          <w:rFonts w:ascii="Tahoma" w:hAnsi="Tahoma" w:cs="Tahoma" w:hint="cs"/>
          <w:sz w:val="18"/>
          <w:szCs w:val="18"/>
          <w:rtl/>
        </w:rPr>
        <w:t xml:space="preserve"> ו"</w:t>
      </w:r>
      <w:r w:rsidRPr="000E3AC3">
        <w:rPr>
          <w:rFonts w:ascii="Tahoma" w:hAnsi="Tahoma" w:cs="Tahoma"/>
          <w:sz w:val="18"/>
          <w:szCs w:val="18"/>
          <w:rtl/>
        </w:rPr>
        <w:t>אחזקתם</w:t>
      </w:r>
      <w:r w:rsidRPr="000E3AC3">
        <w:rPr>
          <w:rFonts w:ascii="Tahoma" w:hAnsi="Tahoma" w:cs="Tahoma" w:hint="cs"/>
          <w:sz w:val="18"/>
          <w:szCs w:val="18"/>
          <w:rtl/>
        </w:rPr>
        <w:t>" של הטובין ברשויות המקומיות</w:t>
      </w:r>
      <w:r w:rsidRPr="000E3AC3">
        <w:rPr>
          <w:rFonts w:ascii="Tahoma" w:hAnsi="Tahoma" w:cs="Tahoma"/>
          <w:sz w:val="18"/>
          <w:szCs w:val="18"/>
          <w:rtl/>
        </w:rPr>
        <w:t>.</w:t>
      </w:r>
      <w:r w:rsidRPr="000E3AC3">
        <w:rPr>
          <w:rFonts w:ascii="Tahoma" w:hAnsi="Tahoma" w:cs="Tahoma" w:hint="cs"/>
          <w:sz w:val="18"/>
          <w:szCs w:val="18"/>
          <w:rtl/>
        </w:rPr>
        <w:t xml:space="preserve"> ב</w:t>
      </w:r>
      <w:r w:rsidRPr="000E3AC3">
        <w:rPr>
          <w:rFonts w:ascii="Tahoma" w:hAnsi="Tahoma" w:cs="Tahoma" w:hint="eastAsia"/>
          <w:sz w:val="18"/>
          <w:szCs w:val="18"/>
          <w:rtl/>
        </w:rPr>
        <w:t>סעיף</w:t>
      </w:r>
      <w:r w:rsidRPr="000E3AC3">
        <w:rPr>
          <w:rFonts w:ascii="Tahoma" w:hAnsi="Tahoma" w:cs="Tahoma"/>
          <w:sz w:val="18"/>
          <w:szCs w:val="18"/>
          <w:rtl/>
        </w:rPr>
        <w:t xml:space="preserve"> 1 </w:t>
      </w:r>
      <w:r w:rsidRPr="000E3AC3">
        <w:rPr>
          <w:rFonts w:ascii="Tahoma" w:hAnsi="Tahoma" w:cs="Tahoma" w:hint="cs"/>
          <w:sz w:val="18"/>
          <w:szCs w:val="18"/>
          <w:rtl/>
        </w:rPr>
        <w:t>לתקנות הרכש הוגדרו</w:t>
      </w:r>
      <w:r w:rsidRPr="000E3AC3">
        <w:rPr>
          <w:rFonts w:ascii="Tahoma" w:hAnsi="Tahoma" w:cs="Tahoma"/>
          <w:sz w:val="18"/>
          <w:szCs w:val="18"/>
          <w:rtl/>
        </w:rPr>
        <w:t xml:space="preserve">: </w:t>
      </w:r>
      <w:r w:rsidRPr="000E3AC3">
        <w:rPr>
          <w:rFonts w:ascii="Tahoma" w:hAnsi="Tahoma" w:cs="Tahoma" w:hint="cs"/>
          <w:sz w:val="18"/>
          <w:szCs w:val="18"/>
          <w:rtl/>
        </w:rPr>
        <w:t>"'</w:t>
      </w:r>
      <w:r w:rsidRPr="000E3AC3">
        <w:rPr>
          <w:rFonts w:ascii="Tahoma" w:hAnsi="Tahoma" w:cs="Tahoma"/>
          <w:sz w:val="18"/>
          <w:szCs w:val="18"/>
          <w:rtl/>
        </w:rPr>
        <w:t>מלאי</w:t>
      </w:r>
      <w:r w:rsidRPr="000E3AC3">
        <w:rPr>
          <w:rFonts w:ascii="Tahoma" w:hAnsi="Tahoma" w:cs="Tahoma" w:hint="cs"/>
          <w:sz w:val="18"/>
          <w:szCs w:val="18"/>
          <w:rtl/>
        </w:rPr>
        <w:t>'</w:t>
      </w:r>
      <w:r w:rsidRPr="000E3AC3">
        <w:rPr>
          <w:rFonts w:ascii="Tahoma" w:hAnsi="Tahoma" w:cs="Tahoma"/>
          <w:sz w:val="18"/>
          <w:szCs w:val="18"/>
          <w:rtl/>
        </w:rPr>
        <w:t xml:space="preserve"> - טובין המצויים במחסן של </w:t>
      </w:r>
      <w:r w:rsidRPr="000E3AC3">
        <w:rPr>
          <w:rFonts w:ascii="Tahoma" w:hAnsi="Tahoma" w:cs="Tahoma" w:hint="cs"/>
          <w:sz w:val="18"/>
          <w:szCs w:val="18"/>
          <w:rtl/>
        </w:rPr>
        <w:t>עיריי</w:t>
      </w:r>
      <w:r w:rsidRPr="000E3AC3">
        <w:rPr>
          <w:rFonts w:ascii="Tahoma" w:hAnsi="Tahoma" w:cs="Tahoma" w:hint="eastAsia"/>
          <w:sz w:val="18"/>
          <w:szCs w:val="18"/>
          <w:rtl/>
        </w:rPr>
        <w:t>ה</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w:t>
      </w:r>
      <w:r w:rsidRPr="000E3AC3">
        <w:rPr>
          <w:rFonts w:ascii="Tahoma" w:hAnsi="Tahoma" w:cs="Tahoma"/>
          <w:sz w:val="18"/>
          <w:szCs w:val="18"/>
          <w:rtl/>
        </w:rPr>
        <w:t>מצאי</w:t>
      </w:r>
      <w:r w:rsidRPr="000E3AC3">
        <w:rPr>
          <w:rFonts w:ascii="Tahoma" w:hAnsi="Tahoma" w:cs="Tahoma" w:hint="cs"/>
          <w:sz w:val="18"/>
          <w:szCs w:val="18"/>
          <w:rtl/>
        </w:rPr>
        <w:t>'</w:t>
      </w:r>
      <w:r w:rsidRPr="000E3AC3">
        <w:rPr>
          <w:rFonts w:ascii="Tahoma" w:hAnsi="Tahoma" w:cs="Tahoma"/>
          <w:sz w:val="18"/>
          <w:szCs w:val="18"/>
          <w:rtl/>
        </w:rPr>
        <w:t xml:space="preserve">- טובין בני קיימה שאינם מאוחסנים במחסן </w:t>
      </w:r>
      <w:r w:rsidRPr="000E3AC3">
        <w:rPr>
          <w:rFonts w:ascii="Tahoma" w:hAnsi="Tahoma" w:cs="Tahoma" w:hint="cs"/>
          <w:sz w:val="18"/>
          <w:szCs w:val="18"/>
          <w:rtl/>
        </w:rPr>
        <w:t>העיריה"</w:t>
      </w:r>
      <w:r w:rsidRPr="000E3AC3">
        <w:rPr>
          <w:rFonts w:ascii="Tahoma" w:hAnsi="Tahoma" w:cs="Tahoma"/>
          <w:sz w:val="18"/>
          <w:szCs w:val="18"/>
          <w:rtl/>
        </w:rPr>
        <w:t>; ו-</w:t>
      </w:r>
      <w:r w:rsidRPr="000E3AC3">
        <w:rPr>
          <w:rFonts w:ascii="Tahoma" w:hAnsi="Tahoma" w:cs="Tahoma" w:hint="cs"/>
          <w:sz w:val="18"/>
          <w:szCs w:val="18"/>
          <w:rtl/>
        </w:rPr>
        <w:t>"'</w:t>
      </w:r>
      <w:r w:rsidRPr="000E3AC3">
        <w:rPr>
          <w:rFonts w:ascii="Tahoma" w:hAnsi="Tahoma" w:cs="Tahoma"/>
          <w:sz w:val="18"/>
          <w:szCs w:val="18"/>
          <w:rtl/>
        </w:rPr>
        <w:t>מחסן</w:t>
      </w:r>
      <w:r w:rsidRPr="000E3AC3">
        <w:rPr>
          <w:rFonts w:ascii="Tahoma" w:hAnsi="Tahoma" w:cs="Tahoma" w:hint="cs"/>
          <w:sz w:val="18"/>
          <w:szCs w:val="18"/>
          <w:rtl/>
        </w:rPr>
        <w:t xml:space="preserve">' </w:t>
      </w:r>
      <w:r w:rsidRPr="000E3AC3">
        <w:rPr>
          <w:rFonts w:ascii="Tahoma" w:hAnsi="Tahoma" w:cs="Tahoma"/>
          <w:sz w:val="18"/>
          <w:szCs w:val="18"/>
          <w:rtl/>
        </w:rPr>
        <w:t>- מקום ריכוז, רישום, אחסון וניפוק מלאי של העיריה</w:t>
      </w:r>
      <w:r w:rsidRPr="000E3AC3">
        <w:rPr>
          <w:rFonts w:ascii="Tahoma" w:hAnsi="Tahoma" w:cs="Tahoma" w:hint="cs"/>
          <w:sz w:val="18"/>
          <w:szCs w:val="18"/>
          <w:rtl/>
        </w:rPr>
        <w:t>"</w:t>
      </w:r>
      <w:r w:rsidRPr="000E3AC3">
        <w:rPr>
          <w:rFonts w:ascii="Tahoma" w:hAnsi="Tahoma" w:cs="Tahoma"/>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במרץ 2009 העירייה פרסמה נוהל בנושא "ניהול ורישום מצאי" (</w:t>
      </w:r>
      <w:r w:rsidRPr="000E3AC3">
        <w:rPr>
          <w:rFonts w:ascii="Tahoma" w:hAnsi="Tahoma" w:cs="Tahoma" w:hint="eastAsia"/>
          <w:sz w:val="18"/>
          <w:szCs w:val="18"/>
          <w:rtl/>
        </w:rPr>
        <w:t>להלן</w:t>
      </w:r>
      <w:r w:rsidRPr="000E3AC3">
        <w:rPr>
          <w:rFonts w:ascii="Tahoma" w:hAnsi="Tahoma" w:cs="Tahoma"/>
          <w:sz w:val="18"/>
          <w:szCs w:val="18"/>
          <w:rtl/>
        </w:rPr>
        <w:t xml:space="preserve"> - </w:t>
      </w:r>
      <w:r w:rsidRPr="000E3AC3">
        <w:rPr>
          <w:rFonts w:ascii="Tahoma" w:hAnsi="Tahoma" w:cs="Tahoma" w:hint="eastAsia"/>
          <w:sz w:val="18"/>
          <w:szCs w:val="18"/>
          <w:rtl/>
        </w:rPr>
        <w:t>נוהל</w:t>
      </w:r>
      <w:r w:rsidRPr="000E3AC3">
        <w:rPr>
          <w:rFonts w:ascii="Tahoma" w:hAnsi="Tahoma" w:cs="Tahoma"/>
          <w:sz w:val="18"/>
          <w:szCs w:val="18"/>
          <w:rtl/>
        </w:rPr>
        <w:t xml:space="preserve"> </w:t>
      </w:r>
      <w:r w:rsidRPr="000E3AC3">
        <w:rPr>
          <w:rFonts w:ascii="Tahoma" w:hAnsi="Tahoma" w:cs="Tahoma" w:hint="eastAsia"/>
          <w:sz w:val="18"/>
          <w:szCs w:val="18"/>
          <w:rtl/>
        </w:rPr>
        <w:t>לניהול</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hint="cs"/>
          <w:sz w:val="18"/>
          <w:szCs w:val="18"/>
          <w:rtl/>
        </w:rPr>
        <w:t>), שקובע כללים ותהליכי עבודה לניהול מצאי, לרישומו, לסימונו, לספירתו, לדיווח על תנועות מצאי, לצורכי בקרה ולפיקוח על כמות המצאי ועל מקום אחסונו.</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sz w:val="18"/>
          <w:szCs w:val="18"/>
          <w:rtl/>
        </w:rPr>
        <w:t xml:space="preserve">בבעלות </w:t>
      </w:r>
      <w:r w:rsidRPr="000E3AC3">
        <w:rPr>
          <w:rFonts w:ascii="Tahoma" w:hAnsi="Tahoma" w:cs="Tahoma" w:hint="cs"/>
          <w:sz w:val="18"/>
          <w:szCs w:val="18"/>
          <w:rtl/>
        </w:rPr>
        <w:t>העירייה</w:t>
      </w:r>
      <w:r w:rsidRPr="000E3AC3">
        <w:rPr>
          <w:rFonts w:ascii="Tahoma" w:hAnsi="Tahoma" w:cs="Tahoma"/>
          <w:sz w:val="18"/>
          <w:szCs w:val="18"/>
          <w:rtl/>
        </w:rPr>
        <w:t xml:space="preserve"> נכסי טובין רבים</w:t>
      </w:r>
      <w:r w:rsidRPr="000E3AC3">
        <w:rPr>
          <w:rFonts w:ascii="Tahoma" w:hAnsi="Tahoma" w:cs="Tahoma" w:hint="cs"/>
          <w:sz w:val="18"/>
          <w:szCs w:val="18"/>
          <w:rtl/>
        </w:rPr>
        <w:t xml:space="preserve"> ומגוונים,</w:t>
      </w:r>
      <w:r w:rsidRPr="000E3AC3">
        <w:rPr>
          <w:rFonts w:ascii="Tahoma" w:hAnsi="Tahoma" w:cs="Tahoma"/>
          <w:sz w:val="18"/>
          <w:szCs w:val="18"/>
          <w:rtl/>
        </w:rPr>
        <w:t xml:space="preserve"> </w:t>
      </w:r>
      <w:r w:rsidRPr="000E3AC3">
        <w:rPr>
          <w:rFonts w:ascii="Tahoma" w:hAnsi="Tahoma" w:cs="Tahoma" w:hint="cs"/>
          <w:sz w:val="18"/>
          <w:szCs w:val="18"/>
          <w:rtl/>
        </w:rPr>
        <w:t>מהם</w:t>
      </w:r>
      <w:r w:rsidRPr="000E3AC3">
        <w:rPr>
          <w:rFonts w:ascii="Tahoma" w:hAnsi="Tahoma" w:cs="Tahoma"/>
          <w:sz w:val="18"/>
          <w:szCs w:val="18"/>
          <w:rtl/>
        </w:rPr>
        <w:t xml:space="preserve"> בעלי ערך כספי רב</w:t>
      </w:r>
      <w:r w:rsidRPr="000E3AC3">
        <w:rPr>
          <w:rFonts w:ascii="Tahoma" w:hAnsi="Tahoma" w:cs="Tahoma" w:hint="cs"/>
          <w:sz w:val="18"/>
          <w:szCs w:val="18"/>
          <w:rtl/>
        </w:rPr>
        <w:t>,</w:t>
      </w:r>
      <w:r w:rsidRPr="000E3AC3">
        <w:rPr>
          <w:rFonts w:ascii="Tahoma" w:hAnsi="Tahoma" w:cs="Tahoma"/>
          <w:sz w:val="18"/>
          <w:szCs w:val="18"/>
          <w:rtl/>
        </w:rPr>
        <w:t xml:space="preserve"> כגון </w:t>
      </w:r>
      <w:r w:rsidRPr="000E3AC3">
        <w:rPr>
          <w:rFonts w:ascii="Tahoma" w:hAnsi="Tahoma" w:cs="Tahoma" w:hint="cs"/>
          <w:sz w:val="18"/>
          <w:szCs w:val="18"/>
          <w:rtl/>
        </w:rPr>
        <w:t xml:space="preserve">כלי רכב, </w:t>
      </w:r>
      <w:r w:rsidRPr="000E3AC3">
        <w:rPr>
          <w:rFonts w:ascii="Tahoma" w:hAnsi="Tahoma" w:cs="Tahoma"/>
          <w:sz w:val="18"/>
          <w:szCs w:val="18"/>
          <w:rtl/>
        </w:rPr>
        <w:t>מחשבים וציוד היקפי</w:t>
      </w:r>
      <w:r w:rsidRPr="000E3AC3">
        <w:rPr>
          <w:rFonts w:ascii="Tahoma" w:hAnsi="Tahoma" w:cs="Tahoma" w:hint="cs"/>
          <w:sz w:val="18"/>
          <w:szCs w:val="18"/>
          <w:rtl/>
        </w:rPr>
        <w:t xml:space="preserve">, ציוד ומכשירים חשמליים, </w:t>
      </w:r>
      <w:r w:rsidRPr="000E3AC3">
        <w:rPr>
          <w:rFonts w:ascii="Tahoma" w:hAnsi="Tahoma" w:cs="Tahoma"/>
          <w:sz w:val="18"/>
          <w:szCs w:val="18"/>
          <w:rtl/>
        </w:rPr>
        <w:t xml:space="preserve">ריהוט </w:t>
      </w:r>
      <w:r w:rsidRPr="000E3AC3">
        <w:rPr>
          <w:rFonts w:ascii="Tahoma" w:hAnsi="Tahoma" w:cs="Tahoma" w:hint="cs"/>
          <w:sz w:val="18"/>
          <w:szCs w:val="18"/>
          <w:rtl/>
        </w:rPr>
        <w:t>ו</w:t>
      </w:r>
      <w:r w:rsidRPr="000E3AC3">
        <w:rPr>
          <w:rFonts w:ascii="Tahoma" w:hAnsi="Tahoma" w:cs="Tahoma"/>
          <w:sz w:val="18"/>
          <w:szCs w:val="18"/>
          <w:rtl/>
        </w:rPr>
        <w:t>כלי עבודה</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בשנים 2014 ו-2015 רכשה העירייה במסגרת התקציב הרגיל שלה פריטי רכוש קבוע</w:t>
      </w:r>
      <w:r>
        <w:rPr>
          <w:rStyle w:val="FootnoteReference0"/>
          <w:rFonts w:ascii="Tahoma" w:hAnsi="Tahoma" w:cs="Tahoma"/>
          <w:sz w:val="18"/>
          <w:szCs w:val="18"/>
          <w:rtl/>
        </w:rPr>
        <w:footnoteReference w:id="35"/>
      </w:r>
      <w:r w:rsidRPr="000E3AC3">
        <w:rPr>
          <w:rFonts w:ascii="Tahoma" w:hAnsi="Tahoma" w:cs="Tahoma" w:hint="cs"/>
          <w:sz w:val="18"/>
          <w:szCs w:val="18"/>
          <w:rtl/>
        </w:rPr>
        <w:t xml:space="preserve"> בכ-1.3 ובכ-1.1 מיליון ש"ח, בהתאמה</w:t>
      </w:r>
      <w:r>
        <w:rPr>
          <w:rStyle w:val="FootnoteReference0"/>
          <w:rFonts w:ascii="Tahoma" w:hAnsi="Tahoma" w:cs="Tahoma"/>
          <w:sz w:val="18"/>
          <w:szCs w:val="18"/>
          <w:rtl/>
        </w:rPr>
        <w:footnoteReference w:id="36"/>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sz w:val="18"/>
          <w:szCs w:val="18"/>
          <w:rtl/>
        </w:rPr>
        <w:t xml:space="preserve">הביקורת </w:t>
      </w:r>
      <w:r w:rsidRPr="000E3AC3">
        <w:rPr>
          <w:rFonts w:ascii="Tahoma" w:hAnsi="Tahoma" w:cs="Tahoma" w:hint="eastAsia"/>
          <w:sz w:val="18"/>
          <w:szCs w:val="18"/>
          <w:rtl/>
        </w:rPr>
        <w:t>העלתה</w:t>
      </w:r>
      <w:r w:rsidRPr="000E3AC3">
        <w:rPr>
          <w:rFonts w:ascii="Tahoma" w:hAnsi="Tahoma" w:cs="Tahoma"/>
          <w:sz w:val="18"/>
          <w:szCs w:val="18"/>
          <w:rtl/>
        </w:rPr>
        <w:t xml:space="preserve"> </w:t>
      </w:r>
      <w:r w:rsidRPr="000E3AC3">
        <w:rPr>
          <w:rFonts w:ascii="Tahoma" w:hAnsi="Tahoma" w:cs="Tahoma" w:hint="eastAsia"/>
          <w:sz w:val="18"/>
          <w:szCs w:val="18"/>
          <w:rtl/>
        </w:rPr>
        <w:t>כי</w:t>
      </w:r>
      <w:r w:rsidRPr="000E3AC3">
        <w:rPr>
          <w:rFonts w:ascii="Tahoma" w:hAnsi="Tahoma" w:cs="Tahoma"/>
          <w:sz w:val="18"/>
          <w:szCs w:val="18"/>
          <w:rtl/>
        </w:rPr>
        <w:t xml:space="preserve"> </w:t>
      </w:r>
      <w:r w:rsidRPr="000E3AC3">
        <w:rPr>
          <w:rFonts w:ascii="Tahoma" w:hAnsi="Tahoma" w:cs="Tahoma" w:hint="eastAsia"/>
          <w:sz w:val="18"/>
          <w:szCs w:val="18"/>
          <w:rtl/>
        </w:rPr>
        <w:t>העירייה</w:t>
      </w:r>
      <w:r w:rsidRPr="000E3AC3">
        <w:rPr>
          <w:rFonts w:ascii="Tahoma" w:hAnsi="Tahoma" w:cs="Tahoma"/>
          <w:sz w:val="18"/>
          <w:szCs w:val="18"/>
          <w:rtl/>
        </w:rPr>
        <w:t xml:space="preserve"> </w:t>
      </w:r>
      <w:r w:rsidRPr="000E3AC3">
        <w:rPr>
          <w:rFonts w:ascii="Tahoma" w:hAnsi="Tahoma" w:cs="Tahoma" w:hint="eastAsia"/>
          <w:sz w:val="18"/>
          <w:szCs w:val="18"/>
          <w:rtl/>
        </w:rPr>
        <w:t>לא</w:t>
      </w:r>
      <w:r w:rsidRPr="000E3AC3">
        <w:rPr>
          <w:rFonts w:ascii="Tahoma" w:hAnsi="Tahoma" w:cs="Tahoma"/>
          <w:sz w:val="18"/>
          <w:szCs w:val="18"/>
          <w:rtl/>
        </w:rPr>
        <w:t xml:space="preserve"> </w:t>
      </w:r>
      <w:r w:rsidRPr="000E3AC3">
        <w:rPr>
          <w:rFonts w:ascii="Tahoma" w:hAnsi="Tahoma" w:cs="Tahoma" w:hint="cs"/>
          <w:sz w:val="18"/>
          <w:szCs w:val="18"/>
          <w:rtl/>
        </w:rPr>
        <w:t>ה</w:t>
      </w:r>
      <w:r w:rsidRPr="000E3AC3">
        <w:rPr>
          <w:rFonts w:ascii="Tahoma" w:hAnsi="Tahoma" w:cs="Tahoma" w:hint="eastAsia"/>
          <w:sz w:val="18"/>
          <w:szCs w:val="18"/>
          <w:rtl/>
        </w:rPr>
        <w:t>חזיקה</w:t>
      </w:r>
      <w:r w:rsidRPr="000E3AC3">
        <w:rPr>
          <w:rFonts w:ascii="Tahoma" w:hAnsi="Tahoma" w:cs="Tahoma"/>
          <w:sz w:val="18"/>
          <w:szCs w:val="18"/>
          <w:rtl/>
        </w:rPr>
        <w:t xml:space="preserve"> </w:t>
      </w:r>
      <w:r w:rsidRPr="000E3AC3">
        <w:rPr>
          <w:rFonts w:ascii="Tahoma" w:hAnsi="Tahoma" w:cs="Tahoma" w:hint="eastAsia"/>
          <w:sz w:val="18"/>
          <w:szCs w:val="18"/>
          <w:rtl/>
        </w:rPr>
        <w:t>מחסנים</w:t>
      </w:r>
      <w:r w:rsidRPr="000E3AC3">
        <w:rPr>
          <w:rFonts w:ascii="Tahoma" w:hAnsi="Tahoma" w:cs="Tahoma"/>
          <w:sz w:val="18"/>
          <w:szCs w:val="18"/>
          <w:rtl/>
        </w:rPr>
        <w:t xml:space="preserve">, </w:t>
      </w:r>
      <w:r w:rsidRPr="000E3AC3">
        <w:rPr>
          <w:rFonts w:ascii="Tahoma" w:hAnsi="Tahoma" w:cs="Tahoma" w:hint="cs"/>
          <w:sz w:val="18"/>
          <w:szCs w:val="18"/>
          <w:rtl/>
        </w:rPr>
        <w:t>ולמותר לציין כי</w:t>
      </w:r>
      <w:r w:rsidRPr="000E3AC3">
        <w:rPr>
          <w:rFonts w:ascii="Tahoma" w:hAnsi="Tahoma" w:cs="Tahoma"/>
          <w:sz w:val="18"/>
          <w:szCs w:val="18"/>
          <w:rtl/>
        </w:rPr>
        <w:t xml:space="preserve"> </w:t>
      </w:r>
      <w:r w:rsidRPr="000E3AC3">
        <w:rPr>
          <w:rFonts w:ascii="Tahoma" w:hAnsi="Tahoma" w:cs="Tahoma" w:hint="eastAsia"/>
          <w:sz w:val="18"/>
          <w:szCs w:val="18"/>
          <w:rtl/>
        </w:rPr>
        <w:t>לא</w:t>
      </w:r>
      <w:r w:rsidRPr="000E3AC3">
        <w:rPr>
          <w:rFonts w:ascii="Tahoma" w:hAnsi="Tahoma" w:cs="Tahoma"/>
          <w:sz w:val="18"/>
          <w:szCs w:val="18"/>
          <w:rtl/>
        </w:rPr>
        <w:t xml:space="preserve"> </w:t>
      </w:r>
      <w:r w:rsidRPr="000E3AC3">
        <w:rPr>
          <w:rFonts w:ascii="Tahoma" w:hAnsi="Tahoma" w:cs="Tahoma" w:hint="cs"/>
          <w:sz w:val="18"/>
          <w:szCs w:val="18"/>
          <w:rtl/>
        </w:rPr>
        <w:t>ה</w:t>
      </w:r>
      <w:r w:rsidRPr="000E3AC3">
        <w:rPr>
          <w:rFonts w:ascii="Tahoma" w:hAnsi="Tahoma" w:cs="Tahoma" w:hint="eastAsia"/>
          <w:sz w:val="18"/>
          <w:szCs w:val="18"/>
          <w:rtl/>
        </w:rPr>
        <w:t>חזיקה</w:t>
      </w:r>
      <w:r w:rsidRPr="000E3AC3">
        <w:rPr>
          <w:rFonts w:ascii="Tahoma" w:hAnsi="Tahoma" w:cs="Tahoma"/>
          <w:sz w:val="18"/>
          <w:szCs w:val="18"/>
          <w:rtl/>
        </w:rPr>
        <w:t xml:space="preserve"> </w:t>
      </w:r>
      <w:r w:rsidRPr="000E3AC3">
        <w:rPr>
          <w:rFonts w:ascii="Tahoma" w:hAnsi="Tahoma" w:cs="Tahoma" w:hint="eastAsia"/>
          <w:sz w:val="18"/>
          <w:szCs w:val="18"/>
          <w:rtl/>
        </w:rPr>
        <w:t>במלאי</w:t>
      </w:r>
      <w:r w:rsidRPr="000E3AC3">
        <w:rPr>
          <w:rFonts w:ascii="Tahoma" w:hAnsi="Tahoma" w:cs="Tahoma" w:hint="cs"/>
          <w:sz w:val="18"/>
          <w:szCs w:val="18"/>
          <w:rtl/>
        </w:rPr>
        <w:t xml:space="preserve">. </w:t>
      </w:r>
      <w:r w:rsidRPr="000E3AC3">
        <w:rPr>
          <w:rFonts w:ascii="Tahoma" w:hAnsi="Tahoma" w:cs="Tahoma" w:hint="eastAsia"/>
          <w:sz w:val="18"/>
          <w:szCs w:val="18"/>
          <w:rtl/>
        </w:rPr>
        <w:t>מנהל</w:t>
      </w:r>
      <w:r w:rsidRPr="000E3AC3">
        <w:rPr>
          <w:rFonts w:ascii="Tahoma" w:hAnsi="Tahoma" w:cs="Tahoma"/>
          <w:sz w:val="18"/>
          <w:szCs w:val="18"/>
          <w:rtl/>
        </w:rPr>
        <w:t xml:space="preserve"> </w:t>
      </w:r>
      <w:r w:rsidRPr="000E3AC3">
        <w:rPr>
          <w:rFonts w:ascii="Tahoma" w:hAnsi="Tahoma" w:cs="Tahoma" w:hint="eastAsia"/>
          <w:sz w:val="18"/>
          <w:szCs w:val="18"/>
          <w:rtl/>
        </w:rPr>
        <w:t>הרכש</w:t>
      </w:r>
      <w:r w:rsidRPr="000E3AC3">
        <w:rPr>
          <w:rFonts w:ascii="Tahoma" w:hAnsi="Tahoma" w:cs="Tahoma"/>
          <w:sz w:val="18"/>
          <w:szCs w:val="18"/>
          <w:rtl/>
        </w:rPr>
        <w:t xml:space="preserve"> </w:t>
      </w:r>
      <w:r w:rsidRPr="000E3AC3">
        <w:rPr>
          <w:rFonts w:ascii="Tahoma" w:hAnsi="Tahoma" w:cs="Tahoma" w:hint="eastAsia"/>
          <w:sz w:val="18"/>
          <w:szCs w:val="18"/>
          <w:rtl/>
        </w:rPr>
        <w:t>מסר</w:t>
      </w:r>
      <w:r w:rsidRPr="000E3AC3">
        <w:rPr>
          <w:rFonts w:ascii="Tahoma" w:hAnsi="Tahoma" w:cs="Tahoma"/>
          <w:sz w:val="18"/>
          <w:szCs w:val="18"/>
          <w:rtl/>
        </w:rPr>
        <w:t xml:space="preserve"> </w:t>
      </w:r>
      <w:r w:rsidRPr="000E3AC3">
        <w:rPr>
          <w:rFonts w:ascii="Tahoma" w:hAnsi="Tahoma" w:cs="Tahoma" w:hint="eastAsia"/>
          <w:sz w:val="18"/>
          <w:szCs w:val="18"/>
          <w:rtl/>
        </w:rPr>
        <w:t>לצוות</w:t>
      </w:r>
      <w:r w:rsidRPr="000E3AC3">
        <w:rPr>
          <w:rFonts w:ascii="Tahoma" w:hAnsi="Tahoma" w:cs="Tahoma"/>
          <w:sz w:val="18"/>
          <w:szCs w:val="18"/>
          <w:rtl/>
        </w:rPr>
        <w:t xml:space="preserve"> </w:t>
      </w:r>
      <w:r w:rsidRPr="000E3AC3">
        <w:rPr>
          <w:rFonts w:ascii="Tahoma" w:hAnsi="Tahoma" w:cs="Tahoma" w:hint="eastAsia"/>
          <w:sz w:val="18"/>
          <w:szCs w:val="18"/>
          <w:rtl/>
        </w:rPr>
        <w:t>הביקורת</w:t>
      </w:r>
      <w:r w:rsidRPr="000E3AC3">
        <w:rPr>
          <w:rFonts w:ascii="Tahoma" w:hAnsi="Tahoma" w:cs="Tahoma"/>
          <w:sz w:val="18"/>
          <w:szCs w:val="18"/>
          <w:rtl/>
        </w:rPr>
        <w:t xml:space="preserve"> </w:t>
      </w:r>
      <w:r w:rsidRPr="000E3AC3">
        <w:rPr>
          <w:rFonts w:ascii="Tahoma" w:hAnsi="Tahoma" w:cs="Tahoma" w:hint="eastAsia"/>
          <w:sz w:val="18"/>
          <w:szCs w:val="18"/>
          <w:rtl/>
        </w:rPr>
        <w:t>כי</w:t>
      </w:r>
      <w:r w:rsidRPr="000E3AC3">
        <w:rPr>
          <w:rFonts w:ascii="Tahoma" w:hAnsi="Tahoma" w:cs="Tahoma" w:hint="cs"/>
          <w:sz w:val="18"/>
          <w:szCs w:val="18"/>
          <w:rtl/>
        </w:rPr>
        <w:t xml:space="preserve"> כ-15 שנים לפני מועד הביקורת החליטה העירייה לסגור את מחסניה מטעמי חיסכון ולרכוש פריטי טובין על פי </w:t>
      </w:r>
      <w:r w:rsidRPr="000E3AC3">
        <w:rPr>
          <w:rFonts w:ascii="Tahoma" w:hAnsi="Tahoma" w:cs="Tahoma" w:hint="cs"/>
          <w:sz w:val="18"/>
          <w:szCs w:val="18"/>
          <w:rtl/>
        </w:rPr>
        <w:t xml:space="preserve">הצרכים השוטפים של יחידותיה. </w:t>
      </w:r>
      <w:r w:rsidRPr="000E3AC3">
        <w:rPr>
          <w:rFonts w:ascii="Tahoma" w:hAnsi="Tahoma" w:cs="Tahoma" w:hint="eastAsia"/>
          <w:sz w:val="18"/>
          <w:szCs w:val="18"/>
          <w:rtl/>
        </w:rPr>
        <w:t>בנוהל</w:t>
      </w:r>
      <w:r w:rsidRPr="000E3AC3">
        <w:rPr>
          <w:rFonts w:ascii="Tahoma" w:hAnsi="Tahoma" w:cs="Tahoma"/>
          <w:sz w:val="18"/>
          <w:szCs w:val="18"/>
          <w:rtl/>
        </w:rPr>
        <w:t xml:space="preserve"> לניהול מצאי </w:t>
      </w:r>
      <w:r w:rsidRPr="000E3AC3">
        <w:rPr>
          <w:rFonts w:ascii="Tahoma" w:hAnsi="Tahoma" w:cs="Tahoma" w:hint="eastAsia"/>
          <w:sz w:val="18"/>
          <w:szCs w:val="18"/>
          <w:rtl/>
        </w:rPr>
        <w:t>נקבע</w:t>
      </w:r>
      <w:r w:rsidRPr="000E3AC3">
        <w:rPr>
          <w:rFonts w:ascii="Tahoma" w:hAnsi="Tahoma" w:cs="Tahoma"/>
          <w:sz w:val="18"/>
          <w:szCs w:val="18"/>
          <w:rtl/>
        </w:rPr>
        <w:t xml:space="preserve"> </w:t>
      </w:r>
      <w:r w:rsidRPr="000E3AC3">
        <w:rPr>
          <w:rFonts w:ascii="Tahoma" w:hAnsi="Tahoma" w:cs="Tahoma" w:hint="eastAsia"/>
          <w:sz w:val="18"/>
          <w:szCs w:val="18"/>
          <w:rtl/>
        </w:rPr>
        <w:t>כי</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sz w:val="18"/>
          <w:szCs w:val="18"/>
          <w:rtl/>
        </w:rPr>
        <w:t xml:space="preserve"> </w:t>
      </w:r>
      <w:r w:rsidRPr="000E3AC3">
        <w:rPr>
          <w:rFonts w:ascii="Tahoma" w:hAnsi="Tahoma" w:cs="Tahoma" w:hint="eastAsia"/>
          <w:sz w:val="18"/>
          <w:szCs w:val="18"/>
          <w:rtl/>
        </w:rPr>
        <w:t>שנרכש</w:t>
      </w:r>
      <w:r w:rsidRPr="000E3AC3">
        <w:rPr>
          <w:rFonts w:ascii="Tahoma" w:hAnsi="Tahoma" w:cs="Tahoma"/>
          <w:sz w:val="18"/>
          <w:szCs w:val="18"/>
          <w:rtl/>
        </w:rPr>
        <w:t xml:space="preserve"> </w:t>
      </w:r>
      <w:r w:rsidRPr="000E3AC3">
        <w:rPr>
          <w:rFonts w:ascii="Tahoma" w:hAnsi="Tahoma" w:cs="Tahoma" w:hint="eastAsia"/>
          <w:sz w:val="18"/>
          <w:szCs w:val="18"/>
          <w:rtl/>
        </w:rPr>
        <w:t>יועבר</w:t>
      </w:r>
      <w:r w:rsidRPr="000E3AC3">
        <w:rPr>
          <w:rFonts w:ascii="Tahoma" w:hAnsi="Tahoma" w:cs="Tahoma"/>
          <w:sz w:val="18"/>
          <w:szCs w:val="18"/>
          <w:rtl/>
        </w:rPr>
        <w:t xml:space="preserve"> </w:t>
      </w:r>
      <w:r w:rsidRPr="000E3AC3">
        <w:rPr>
          <w:rFonts w:ascii="Tahoma" w:hAnsi="Tahoma" w:cs="Tahoma" w:hint="eastAsia"/>
          <w:sz w:val="18"/>
          <w:szCs w:val="18"/>
          <w:rtl/>
        </w:rPr>
        <w:t>ישירות</w:t>
      </w:r>
      <w:r w:rsidRPr="000E3AC3">
        <w:rPr>
          <w:rFonts w:ascii="Tahoma" w:hAnsi="Tahoma" w:cs="Tahoma"/>
          <w:sz w:val="18"/>
          <w:szCs w:val="18"/>
          <w:rtl/>
        </w:rPr>
        <w:t xml:space="preserve"> </w:t>
      </w:r>
      <w:r w:rsidRPr="000E3AC3">
        <w:rPr>
          <w:rFonts w:ascii="Tahoma" w:hAnsi="Tahoma" w:cs="Tahoma" w:hint="eastAsia"/>
          <w:sz w:val="18"/>
          <w:szCs w:val="18"/>
          <w:rtl/>
        </w:rPr>
        <w:t>ליחידה</w:t>
      </w:r>
      <w:r w:rsidRPr="000E3AC3">
        <w:rPr>
          <w:rFonts w:ascii="Tahoma" w:hAnsi="Tahoma" w:cs="Tahoma"/>
          <w:sz w:val="18"/>
          <w:szCs w:val="18"/>
          <w:rtl/>
        </w:rPr>
        <w:t xml:space="preserve"> </w:t>
      </w:r>
      <w:r w:rsidRPr="000E3AC3">
        <w:rPr>
          <w:rFonts w:ascii="Tahoma" w:hAnsi="Tahoma" w:cs="Tahoma" w:hint="cs"/>
          <w:sz w:val="18"/>
          <w:szCs w:val="18"/>
          <w:rtl/>
        </w:rPr>
        <w:t>ש</w:t>
      </w:r>
      <w:r w:rsidRPr="000E3AC3">
        <w:rPr>
          <w:rFonts w:ascii="Tahoma" w:hAnsi="Tahoma" w:cs="Tahoma" w:hint="eastAsia"/>
          <w:sz w:val="18"/>
          <w:szCs w:val="18"/>
          <w:rtl/>
        </w:rPr>
        <w:t>עבורה</w:t>
      </w:r>
      <w:r w:rsidRPr="000E3AC3">
        <w:rPr>
          <w:rFonts w:ascii="Tahoma" w:hAnsi="Tahoma" w:cs="Tahoma"/>
          <w:sz w:val="18"/>
          <w:szCs w:val="18"/>
          <w:rtl/>
        </w:rPr>
        <w:t xml:space="preserve"> </w:t>
      </w:r>
      <w:r w:rsidRPr="000E3AC3">
        <w:rPr>
          <w:rFonts w:ascii="Tahoma" w:hAnsi="Tahoma" w:cs="Tahoma" w:hint="eastAsia"/>
          <w:sz w:val="18"/>
          <w:szCs w:val="18"/>
          <w:rtl/>
        </w:rPr>
        <w:t>נרכש</w:t>
      </w:r>
      <w:r w:rsidRPr="000E3AC3">
        <w:rPr>
          <w:rFonts w:ascii="Tahoma" w:hAnsi="Tahoma" w:cs="Tahoma"/>
          <w:sz w:val="18"/>
          <w:szCs w:val="18"/>
          <w:rtl/>
        </w:rPr>
        <w:t>, אלא אם כן נקבע אחרת</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eastAsia"/>
          <w:sz w:val="18"/>
          <w:szCs w:val="18"/>
          <w:rtl/>
        </w:rPr>
        <w:t>וכי</w:t>
      </w:r>
      <w:r w:rsidRPr="000E3AC3">
        <w:rPr>
          <w:rFonts w:ascii="Tahoma" w:hAnsi="Tahoma" w:cs="Tahoma"/>
          <w:sz w:val="18"/>
          <w:szCs w:val="18"/>
          <w:rtl/>
        </w:rPr>
        <w:t xml:space="preserve"> </w:t>
      </w:r>
      <w:r w:rsidRPr="000E3AC3">
        <w:rPr>
          <w:rFonts w:ascii="Tahoma" w:hAnsi="Tahoma" w:cs="Tahoma" w:hint="eastAsia"/>
          <w:sz w:val="18"/>
          <w:szCs w:val="18"/>
          <w:rtl/>
        </w:rPr>
        <w:t>אחראי</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sz w:val="18"/>
          <w:szCs w:val="18"/>
          <w:rtl/>
        </w:rPr>
        <w:t xml:space="preserve"> </w:t>
      </w:r>
      <w:r w:rsidRPr="000E3AC3">
        <w:rPr>
          <w:rFonts w:ascii="Tahoma" w:hAnsi="Tahoma" w:cs="Tahoma" w:hint="eastAsia"/>
          <w:sz w:val="18"/>
          <w:szCs w:val="18"/>
          <w:rtl/>
        </w:rPr>
        <w:t>יחידתי</w:t>
      </w:r>
      <w:r w:rsidRPr="000E3AC3">
        <w:rPr>
          <w:rFonts w:ascii="Tahoma" w:hAnsi="Tahoma" w:cs="Tahoma"/>
          <w:sz w:val="18"/>
          <w:szCs w:val="18"/>
          <w:rtl/>
        </w:rPr>
        <w:t xml:space="preserve"> </w:t>
      </w:r>
      <w:r w:rsidRPr="000E3AC3">
        <w:rPr>
          <w:rFonts w:ascii="Tahoma" w:hAnsi="Tahoma" w:cs="Tahoma" w:hint="eastAsia"/>
          <w:sz w:val="18"/>
          <w:szCs w:val="18"/>
          <w:rtl/>
        </w:rPr>
        <w:t>יבדוק</w:t>
      </w:r>
      <w:r w:rsidRPr="000E3AC3">
        <w:rPr>
          <w:rFonts w:ascii="Tahoma" w:hAnsi="Tahoma" w:cs="Tahoma"/>
          <w:sz w:val="18"/>
          <w:szCs w:val="18"/>
          <w:rtl/>
        </w:rPr>
        <w:t xml:space="preserve"> </w:t>
      </w:r>
      <w:r w:rsidRPr="000E3AC3">
        <w:rPr>
          <w:rFonts w:ascii="Tahoma" w:hAnsi="Tahoma" w:cs="Tahoma" w:hint="eastAsia"/>
          <w:sz w:val="18"/>
          <w:szCs w:val="18"/>
          <w:rtl/>
        </w:rPr>
        <w:t>את</w:t>
      </w:r>
      <w:r w:rsidRPr="000E3AC3">
        <w:rPr>
          <w:rFonts w:ascii="Tahoma" w:hAnsi="Tahoma" w:cs="Tahoma"/>
          <w:sz w:val="18"/>
          <w:szCs w:val="18"/>
          <w:rtl/>
        </w:rPr>
        <w:t xml:space="preserve"> </w:t>
      </w:r>
      <w:r w:rsidRPr="000E3AC3">
        <w:rPr>
          <w:rFonts w:ascii="Tahoma" w:hAnsi="Tahoma" w:cs="Tahoma" w:hint="eastAsia"/>
          <w:sz w:val="18"/>
          <w:szCs w:val="18"/>
          <w:rtl/>
        </w:rPr>
        <w:t>המצאי</w:t>
      </w:r>
      <w:r w:rsidRPr="000E3AC3">
        <w:rPr>
          <w:rFonts w:ascii="Tahoma" w:hAnsi="Tahoma" w:cs="Tahoma"/>
          <w:sz w:val="18"/>
          <w:szCs w:val="18"/>
          <w:rtl/>
        </w:rPr>
        <w:t xml:space="preserve"> וימלא "שובר כניסה" (</w:t>
      </w:r>
      <w:r w:rsidRPr="000E3AC3">
        <w:rPr>
          <w:rFonts w:ascii="Tahoma" w:hAnsi="Tahoma" w:cs="Tahoma" w:hint="cs"/>
          <w:sz w:val="18"/>
          <w:szCs w:val="18"/>
          <w:rtl/>
        </w:rPr>
        <w:t>ו</w:t>
      </w:r>
      <w:r w:rsidRPr="000E3AC3">
        <w:rPr>
          <w:rFonts w:ascii="Tahoma" w:hAnsi="Tahoma" w:cs="Tahoma" w:hint="eastAsia"/>
          <w:sz w:val="18"/>
          <w:szCs w:val="18"/>
          <w:rtl/>
        </w:rPr>
        <w:t>בו</w:t>
      </w:r>
      <w:r w:rsidRPr="000E3AC3">
        <w:rPr>
          <w:rFonts w:ascii="Tahoma" w:hAnsi="Tahoma" w:cs="Tahoma"/>
          <w:sz w:val="18"/>
          <w:szCs w:val="18"/>
          <w:rtl/>
        </w:rPr>
        <w:t xml:space="preserve"> </w:t>
      </w:r>
      <w:r w:rsidRPr="000E3AC3">
        <w:rPr>
          <w:rFonts w:ascii="Tahoma" w:hAnsi="Tahoma" w:cs="Tahoma" w:hint="eastAsia"/>
          <w:sz w:val="18"/>
          <w:szCs w:val="18"/>
          <w:rtl/>
        </w:rPr>
        <w:t>יפרט</w:t>
      </w:r>
      <w:r w:rsidRPr="000E3AC3">
        <w:rPr>
          <w:rFonts w:ascii="Tahoma" w:hAnsi="Tahoma" w:cs="Tahoma"/>
          <w:sz w:val="18"/>
          <w:szCs w:val="18"/>
          <w:rtl/>
        </w:rPr>
        <w:t xml:space="preserve"> </w:t>
      </w:r>
      <w:r w:rsidRPr="000E3AC3">
        <w:rPr>
          <w:rFonts w:ascii="Tahoma" w:hAnsi="Tahoma" w:cs="Tahoma" w:hint="cs"/>
          <w:sz w:val="18"/>
          <w:szCs w:val="18"/>
          <w:rtl/>
        </w:rPr>
        <w:t>נתונים אלה -</w:t>
      </w:r>
      <w:r w:rsidRPr="000E3AC3">
        <w:rPr>
          <w:rFonts w:ascii="Tahoma" w:hAnsi="Tahoma" w:cs="Tahoma"/>
          <w:sz w:val="18"/>
          <w:szCs w:val="18"/>
          <w:rtl/>
        </w:rPr>
        <w:t xml:space="preserve"> </w:t>
      </w:r>
      <w:r w:rsidRPr="000E3AC3">
        <w:rPr>
          <w:rFonts w:ascii="Tahoma" w:hAnsi="Tahoma" w:cs="Tahoma" w:hint="eastAsia"/>
          <w:sz w:val="18"/>
          <w:szCs w:val="18"/>
          <w:rtl/>
        </w:rPr>
        <w:t>שם</w:t>
      </w:r>
      <w:r w:rsidRPr="000E3AC3">
        <w:rPr>
          <w:rFonts w:ascii="Tahoma" w:hAnsi="Tahoma" w:cs="Tahoma"/>
          <w:sz w:val="18"/>
          <w:szCs w:val="18"/>
          <w:rtl/>
        </w:rPr>
        <w:t xml:space="preserve"> </w:t>
      </w:r>
      <w:r w:rsidRPr="000E3AC3">
        <w:rPr>
          <w:rFonts w:ascii="Tahoma" w:hAnsi="Tahoma" w:cs="Tahoma" w:hint="eastAsia"/>
          <w:sz w:val="18"/>
          <w:szCs w:val="18"/>
          <w:rtl/>
        </w:rPr>
        <w:t>היחידה</w:t>
      </w:r>
      <w:r w:rsidRPr="000E3AC3">
        <w:rPr>
          <w:rFonts w:ascii="Tahoma" w:hAnsi="Tahoma" w:cs="Tahoma"/>
          <w:sz w:val="18"/>
          <w:szCs w:val="18"/>
          <w:rtl/>
        </w:rPr>
        <w:t xml:space="preserve"> </w:t>
      </w:r>
      <w:r w:rsidRPr="000E3AC3">
        <w:rPr>
          <w:rFonts w:ascii="Tahoma" w:hAnsi="Tahoma" w:cs="Tahoma" w:hint="eastAsia"/>
          <w:sz w:val="18"/>
          <w:szCs w:val="18"/>
          <w:rtl/>
        </w:rPr>
        <w:t>המקבלת</w:t>
      </w:r>
      <w:r w:rsidRPr="000E3AC3">
        <w:rPr>
          <w:rFonts w:ascii="Tahoma" w:hAnsi="Tahoma" w:cs="Tahoma"/>
          <w:sz w:val="18"/>
          <w:szCs w:val="18"/>
          <w:rtl/>
        </w:rPr>
        <w:t xml:space="preserve">, </w:t>
      </w:r>
      <w:r w:rsidRPr="000E3AC3">
        <w:rPr>
          <w:rFonts w:ascii="Tahoma" w:hAnsi="Tahoma" w:cs="Tahoma" w:hint="eastAsia"/>
          <w:sz w:val="18"/>
          <w:szCs w:val="18"/>
          <w:rtl/>
        </w:rPr>
        <w:t>שם</w:t>
      </w:r>
      <w:r w:rsidRPr="000E3AC3">
        <w:rPr>
          <w:rFonts w:ascii="Tahoma" w:hAnsi="Tahoma" w:cs="Tahoma"/>
          <w:sz w:val="18"/>
          <w:szCs w:val="18"/>
          <w:rtl/>
        </w:rPr>
        <w:t xml:space="preserve"> </w:t>
      </w:r>
      <w:r w:rsidRPr="000E3AC3">
        <w:rPr>
          <w:rFonts w:ascii="Tahoma" w:hAnsi="Tahoma" w:cs="Tahoma" w:hint="eastAsia"/>
          <w:sz w:val="18"/>
          <w:szCs w:val="18"/>
          <w:rtl/>
        </w:rPr>
        <w:t>הספק</w:t>
      </w:r>
      <w:r w:rsidRPr="000E3AC3">
        <w:rPr>
          <w:rFonts w:ascii="Tahoma" w:hAnsi="Tahoma" w:cs="Tahoma"/>
          <w:sz w:val="18"/>
          <w:szCs w:val="18"/>
          <w:rtl/>
        </w:rPr>
        <w:t xml:space="preserve">, </w:t>
      </w:r>
      <w:r w:rsidRPr="000E3AC3">
        <w:rPr>
          <w:rFonts w:ascii="Tahoma" w:hAnsi="Tahoma" w:cs="Tahoma" w:hint="eastAsia"/>
          <w:sz w:val="18"/>
          <w:szCs w:val="18"/>
          <w:rtl/>
        </w:rPr>
        <w:t>תאריך</w:t>
      </w:r>
      <w:r w:rsidRPr="000E3AC3">
        <w:rPr>
          <w:rFonts w:ascii="Tahoma" w:hAnsi="Tahoma" w:cs="Tahoma"/>
          <w:sz w:val="18"/>
          <w:szCs w:val="18"/>
          <w:rtl/>
        </w:rPr>
        <w:t xml:space="preserve"> </w:t>
      </w:r>
      <w:r w:rsidRPr="000E3AC3">
        <w:rPr>
          <w:rFonts w:ascii="Tahoma" w:hAnsi="Tahoma" w:cs="Tahoma" w:hint="eastAsia"/>
          <w:sz w:val="18"/>
          <w:szCs w:val="18"/>
          <w:rtl/>
        </w:rPr>
        <w:t>קבלת</w:t>
      </w:r>
      <w:r w:rsidRPr="000E3AC3">
        <w:rPr>
          <w:rFonts w:ascii="Tahoma" w:hAnsi="Tahoma" w:cs="Tahoma"/>
          <w:sz w:val="18"/>
          <w:szCs w:val="18"/>
          <w:rtl/>
        </w:rPr>
        <w:t xml:space="preserve"> </w:t>
      </w:r>
      <w:r w:rsidRPr="000E3AC3">
        <w:rPr>
          <w:rFonts w:ascii="Tahoma" w:hAnsi="Tahoma" w:cs="Tahoma" w:hint="eastAsia"/>
          <w:sz w:val="18"/>
          <w:szCs w:val="18"/>
          <w:rtl/>
        </w:rPr>
        <w:t>הציוד</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eastAsia"/>
          <w:sz w:val="18"/>
          <w:szCs w:val="18"/>
          <w:rtl/>
        </w:rPr>
        <w:t>נתוני</w:t>
      </w:r>
      <w:r w:rsidRPr="000E3AC3">
        <w:rPr>
          <w:rFonts w:ascii="Tahoma" w:hAnsi="Tahoma" w:cs="Tahoma"/>
          <w:sz w:val="18"/>
          <w:szCs w:val="18"/>
          <w:rtl/>
        </w:rPr>
        <w:t xml:space="preserve"> </w:t>
      </w:r>
      <w:r w:rsidRPr="000E3AC3">
        <w:rPr>
          <w:rFonts w:ascii="Tahoma" w:hAnsi="Tahoma" w:cs="Tahoma" w:hint="eastAsia"/>
          <w:sz w:val="18"/>
          <w:szCs w:val="18"/>
          <w:rtl/>
        </w:rPr>
        <w:t>הציוד</w:t>
      </w:r>
      <w:r w:rsidRPr="000E3AC3">
        <w:rPr>
          <w:rFonts w:ascii="Tahoma" w:hAnsi="Tahoma" w:cs="Tahoma"/>
          <w:sz w:val="18"/>
          <w:szCs w:val="18"/>
          <w:rtl/>
        </w:rPr>
        <w:t xml:space="preserve"> </w:t>
      </w:r>
      <w:r w:rsidRPr="000E3AC3">
        <w:rPr>
          <w:rFonts w:ascii="Tahoma" w:hAnsi="Tahoma" w:cs="Tahoma" w:hint="eastAsia"/>
          <w:sz w:val="18"/>
          <w:szCs w:val="18"/>
          <w:rtl/>
        </w:rPr>
        <w:t>שהתקבל</w:t>
      </w:r>
      <w:r w:rsidRPr="000E3AC3">
        <w:rPr>
          <w:rFonts w:ascii="Tahoma" w:hAnsi="Tahoma" w:cs="Tahoma" w:hint="cs"/>
          <w:sz w:val="18"/>
          <w:szCs w:val="18"/>
          <w:rtl/>
        </w:rPr>
        <w:t xml:space="preserve"> </w:t>
      </w:r>
      <w:r w:rsidRPr="000E3AC3">
        <w:rPr>
          <w:rFonts w:ascii="Tahoma" w:hAnsi="Tahoma" w:cs="Tahoma" w:hint="eastAsia"/>
          <w:sz w:val="18"/>
          <w:szCs w:val="18"/>
          <w:rtl/>
        </w:rPr>
        <w:t>ו</w:t>
      </w:r>
      <w:r w:rsidRPr="000E3AC3">
        <w:rPr>
          <w:rFonts w:ascii="Tahoma" w:hAnsi="Tahoma" w:cs="Tahoma" w:hint="cs"/>
          <w:sz w:val="18"/>
          <w:szCs w:val="18"/>
          <w:rtl/>
        </w:rPr>
        <w:t>ה</w:t>
      </w:r>
      <w:r w:rsidRPr="000E3AC3">
        <w:rPr>
          <w:rFonts w:ascii="Tahoma" w:hAnsi="Tahoma" w:cs="Tahoma" w:hint="eastAsia"/>
          <w:sz w:val="18"/>
          <w:szCs w:val="18"/>
          <w:rtl/>
        </w:rPr>
        <w:t>כמות</w:t>
      </w:r>
      <w:r w:rsidRPr="000E3AC3">
        <w:rPr>
          <w:rFonts w:ascii="Tahoma" w:hAnsi="Tahoma" w:cs="Tahoma"/>
          <w:sz w:val="18"/>
          <w:szCs w:val="18"/>
          <w:rtl/>
        </w:rPr>
        <w:t xml:space="preserve"> </w:t>
      </w:r>
      <w:r w:rsidRPr="000E3AC3">
        <w:rPr>
          <w:rFonts w:ascii="Tahoma" w:hAnsi="Tahoma" w:cs="Tahoma" w:hint="eastAsia"/>
          <w:sz w:val="18"/>
          <w:szCs w:val="18"/>
          <w:rtl/>
        </w:rPr>
        <w:t>שהתקבלה</w:t>
      </w:r>
      <w:r w:rsidRPr="000E3AC3">
        <w:rPr>
          <w:rFonts w:ascii="Tahoma" w:hAnsi="Tahoma" w:cs="Tahoma"/>
          <w:sz w:val="18"/>
          <w:szCs w:val="18"/>
          <w:rtl/>
        </w:rPr>
        <w:t>).</w:t>
      </w:r>
      <w:r w:rsidRPr="000E3AC3">
        <w:rPr>
          <w:rFonts w:ascii="Tahoma" w:hAnsi="Tahoma" w:cs="Tahoma" w:hint="cs"/>
          <w:sz w:val="18"/>
          <w:szCs w:val="18"/>
          <w:rtl/>
        </w:rPr>
        <w:t xml:space="preserve"> </w:t>
      </w:r>
      <w:r w:rsidRPr="000E3AC3">
        <w:rPr>
          <w:rFonts w:ascii="Tahoma" w:hAnsi="Tahoma" w:cs="Tahoma" w:hint="eastAsia"/>
          <w:sz w:val="18"/>
          <w:szCs w:val="18"/>
          <w:rtl/>
        </w:rPr>
        <w:t>השובר</w:t>
      </w:r>
      <w:r w:rsidRPr="000E3AC3">
        <w:rPr>
          <w:rFonts w:ascii="Tahoma" w:hAnsi="Tahoma" w:cs="Tahoma"/>
          <w:sz w:val="18"/>
          <w:szCs w:val="18"/>
          <w:rtl/>
        </w:rPr>
        <w:t xml:space="preserve"> </w:t>
      </w:r>
      <w:r w:rsidRPr="000E3AC3">
        <w:rPr>
          <w:rFonts w:ascii="Tahoma" w:hAnsi="Tahoma" w:cs="Tahoma" w:hint="eastAsia"/>
          <w:sz w:val="18"/>
          <w:szCs w:val="18"/>
          <w:rtl/>
        </w:rPr>
        <w:t>יועבר</w:t>
      </w:r>
      <w:r w:rsidRPr="000E3AC3">
        <w:rPr>
          <w:rFonts w:ascii="Tahoma" w:hAnsi="Tahoma" w:cs="Tahoma"/>
          <w:sz w:val="18"/>
          <w:szCs w:val="18"/>
          <w:rtl/>
        </w:rPr>
        <w:t xml:space="preserve"> </w:t>
      </w:r>
      <w:r w:rsidRPr="000E3AC3">
        <w:rPr>
          <w:rFonts w:ascii="Tahoma" w:hAnsi="Tahoma" w:cs="Tahoma" w:hint="eastAsia"/>
          <w:sz w:val="18"/>
          <w:szCs w:val="18"/>
          <w:rtl/>
        </w:rPr>
        <w:t>לרשם</w:t>
      </w:r>
      <w:r w:rsidRPr="000E3AC3">
        <w:rPr>
          <w:rFonts w:ascii="Tahoma" w:hAnsi="Tahoma" w:cs="Tahoma"/>
          <w:sz w:val="18"/>
          <w:szCs w:val="18"/>
          <w:rtl/>
        </w:rPr>
        <w:t xml:space="preserve"> </w:t>
      </w:r>
      <w:r w:rsidRPr="000E3AC3">
        <w:rPr>
          <w:rFonts w:ascii="Tahoma" w:hAnsi="Tahoma" w:cs="Tahoma" w:hint="eastAsia"/>
          <w:sz w:val="18"/>
          <w:szCs w:val="18"/>
          <w:rtl/>
        </w:rPr>
        <w:t>המצאי</w:t>
      </w:r>
      <w:r w:rsidRPr="000E3AC3">
        <w:rPr>
          <w:rFonts w:ascii="Tahoma" w:hAnsi="Tahoma" w:cs="Tahoma"/>
          <w:sz w:val="18"/>
          <w:szCs w:val="18"/>
          <w:rtl/>
        </w:rPr>
        <w:t xml:space="preserve"> </w:t>
      </w:r>
      <w:r w:rsidRPr="000E3AC3">
        <w:rPr>
          <w:rFonts w:ascii="Tahoma" w:hAnsi="Tahoma" w:cs="Tahoma" w:hint="eastAsia"/>
          <w:sz w:val="18"/>
          <w:szCs w:val="18"/>
          <w:rtl/>
        </w:rPr>
        <w:t>של</w:t>
      </w:r>
      <w:r w:rsidRPr="000E3AC3">
        <w:rPr>
          <w:rFonts w:ascii="Tahoma" w:hAnsi="Tahoma" w:cs="Tahoma"/>
          <w:sz w:val="18"/>
          <w:szCs w:val="18"/>
          <w:rtl/>
        </w:rPr>
        <w:t xml:space="preserve"> </w:t>
      </w:r>
      <w:r w:rsidRPr="000E3AC3">
        <w:rPr>
          <w:rFonts w:ascii="Tahoma" w:hAnsi="Tahoma" w:cs="Tahoma" w:hint="eastAsia"/>
          <w:sz w:val="18"/>
          <w:szCs w:val="18"/>
          <w:rtl/>
        </w:rPr>
        <w:t>העירייה</w:t>
      </w:r>
      <w:r w:rsidRPr="000E3AC3">
        <w:rPr>
          <w:rFonts w:ascii="Tahoma" w:hAnsi="Tahoma" w:cs="Tahoma"/>
          <w:sz w:val="18"/>
          <w:szCs w:val="18"/>
          <w:rtl/>
        </w:rPr>
        <w:t xml:space="preserve"> </w:t>
      </w:r>
      <w:r w:rsidRPr="000E3AC3">
        <w:rPr>
          <w:rFonts w:ascii="Tahoma" w:hAnsi="Tahoma" w:cs="Tahoma" w:hint="cs"/>
          <w:sz w:val="18"/>
          <w:szCs w:val="18"/>
          <w:rtl/>
        </w:rPr>
        <w:t>ו</w:t>
      </w:r>
      <w:r w:rsidRPr="000E3AC3">
        <w:rPr>
          <w:rFonts w:ascii="Tahoma" w:hAnsi="Tahoma" w:cs="Tahoma" w:hint="eastAsia"/>
          <w:sz w:val="18"/>
          <w:szCs w:val="18"/>
          <w:rtl/>
        </w:rPr>
        <w:t>לגזברות</w:t>
      </w:r>
      <w:r w:rsidRPr="000E3AC3">
        <w:rPr>
          <w:rFonts w:ascii="Tahoma" w:hAnsi="Tahoma" w:cs="Tahoma"/>
          <w:sz w:val="18"/>
          <w:szCs w:val="18"/>
          <w:rtl/>
        </w:rPr>
        <w:t xml:space="preserve"> </w:t>
      </w:r>
      <w:r w:rsidRPr="000E3AC3">
        <w:rPr>
          <w:rFonts w:ascii="Tahoma" w:hAnsi="Tahoma" w:cs="Tahoma" w:hint="eastAsia"/>
          <w:sz w:val="18"/>
          <w:szCs w:val="18"/>
          <w:rtl/>
        </w:rPr>
        <w:t>העירייה</w:t>
      </w:r>
      <w:r w:rsidRPr="000E3AC3">
        <w:rPr>
          <w:rFonts w:ascii="Tahoma" w:hAnsi="Tahoma" w:cs="Tahoma"/>
          <w:sz w:val="18"/>
          <w:szCs w:val="18"/>
          <w:rtl/>
        </w:rPr>
        <w:t xml:space="preserve"> </w:t>
      </w:r>
      <w:r w:rsidRPr="000E3AC3">
        <w:rPr>
          <w:rFonts w:ascii="Tahoma" w:hAnsi="Tahoma" w:cs="Tahoma" w:hint="eastAsia"/>
          <w:sz w:val="18"/>
          <w:szCs w:val="18"/>
          <w:rtl/>
        </w:rPr>
        <w:t>ויתויק</w:t>
      </w:r>
      <w:r w:rsidRPr="000E3AC3">
        <w:rPr>
          <w:rFonts w:ascii="Tahoma" w:hAnsi="Tahoma" w:cs="Tahoma"/>
          <w:sz w:val="18"/>
          <w:szCs w:val="18"/>
          <w:rtl/>
        </w:rPr>
        <w:t xml:space="preserve"> </w:t>
      </w:r>
      <w:r w:rsidRPr="000E3AC3">
        <w:rPr>
          <w:rFonts w:ascii="Tahoma" w:hAnsi="Tahoma" w:cs="Tahoma" w:hint="cs"/>
          <w:sz w:val="18"/>
          <w:szCs w:val="18"/>
          <w:rtl/>
        </w:rPr>
        <w:t>ביחידה הרלוונטית</w:t>
      </w:r>
      <w:r w:rsidRPr="000E3AC3">
        <w:rPr>
          <w:rFonts w:ascii="Tahoma" w:hAnsi="Tahoma" w:cs="Tahoma"/>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בשנת</w:t>
      </w:r>
      <w:r w:rsidRPr="000E3AC3">
        <w:rPr>
          <w:rFonts w:ascii="Tahoma" w:hAnsi="Tahoma" w:cs="Tahoma"/>
          <w:sz w:val="18"/>
          <w:szCs w:val="18"/>
          <w:rtl/>
        </w:rPr>
        <w:t xml:space="preserve"> 2010 </w:t>
      </w:r>
      <w:r w:rsidRPr="000E3AC3">
        <w:rPr>
          <w:rFonts w:ascii="Tahoma" w:hAnsi="Tahoma" w:cs="Tahoma" w:hint="cs"/>
          <w:sz w:val="18"/>
          <w:szCs w:val="18"/>
          <w:rtl/>
        </w:rPr>
        <w:t>עשה</w:t>
      </w:r>
      <w:r w:rsidRPr="000E3AC3">
        <w:rPr>
          <w:rFonts w:ascii="Tahoma" w:hAnsi="Tahoma" w:cs="Tahoma"/>
          <w:sz w:val="18"/>
          <w:szCs w:val="18"/>
          <w:rtl/>
        </w:rPr>
        <w:t xml:space="preserve"> מבקר העירייה ביקורת שנועדה לבחון את הליכי ניהול </w:t>
      </w:r>
      <w:r w:rsidRPr="000E3AC3">
        <w:rPr>
          <w:rFonts w:ascii="Tahoma" w:hAnsi="Tahoma" w:cs="Tahoma" w:hint="eastAsia"/>
          <w:sz w:val="18"/>
          <w:szCs w:val="18"/>
          <w:rtl/>
        </w:rPr>
        <w:t>המצאי</w:t>
      </w:r>
      <w:r w:rsidRPr="000E3AC3">
        <w:rPr>
          <w:rFonts w:ascii="Tahoma" w:hAnsi="Tahoma" w:cs="Tahoma"/>
          <w:sz w:val="18"/>
          <w:szCs w:val="18"/>
          <w:rtl/>
        </w:rPr>
        <w:t xml:space="preserve"> ורישומו</w:t>
      </w:r>
      <w:r>
        <w:rPr>
          <w:rStyle w:val="FootnoteReference0"/>
          <w:rFonts w:ascii="Tahoma" w:hAnsi="Tahoma" w:cs="Tahoma"/>
          <w:sz w:val="18"/>
          <w:szCs w:val="18"/>
          <w:rtl/>
        </w:rPr>
        <w:footnoteReference w:id="37"/>
      </w:r>
      <w:r w:rsidRPr="000E3AC3">
        <w:rPr>
          <w:rFonts w:ascii="Tahoma" w:hAnsi="Tahoma" w:cs="Tahoma" w:hint="cs"/>
          <w:sz w:val="18"/>
          <w:szCs w:val="18"/>
          <w:rtl/>
        </w:rPr>
        <w:t>, ובביקורת האמורה הועלו ליקויים רבים. מועצת</w:t>
      </w:r>
      <w:r w:rsidRPr="000E3AC3">
        <w:rPr>
          <w:rFonts w:ascii="Tahoma" w:hAnsi="Tahoma" w:cs="Tahoma"/>
          <w:sz w:val="18"/>
          <w:szCs w:val="18"/>
          <w:rtl/>
        </w:rPr>
        <w:t xml:space="preserve"> </w:t>
      </w:r>
      <w:r w:rsidRPr="000E3AC3">
        <w:rPr>
          <w:rFonts w:ascii="Tahoma" w:hAnsi="Tahoma" w:cs="Tahoma" w:hint="cs"/>
          <w:sz w:val="18"/>
          <w:szCs w:val="18"/>
          <w:rtl/>
        </w:rPr>
        <w:t>העירייה</w:t>
      </w:r>
      <w:r w:rsidRPr="000E3AC3">
        <w:rPr>
          <w:rFonts w:ascii="Tahoma" w:hAnsi="Tahoma" w:cs="Tahoma"/>
          <w:sz w:val="18"/>
          <w:szCs w:val="18"/>
          <w:rtl/>
        </w:rPr>
        <w:t xml:space="preserve"> </w:t>
      </w:r>
      <w:r w:rsidRPr="000E3AC3">
        <w:rPr>
          <w:rFonts w:ascii="Tahoma" w:hAnsi="Tahoma" w:cs="Tahoma" w:hint="cs"/>
          <w:sz w:val="18"/>
          <w:szCs w:val="18"/>
          <w:rtl/>
        </w:rPr>
        <w:t>קיבלה את ממצאי דוח מבקר העירייה</w:t>
      </w:r>
      <w:r w:rsidRPr="000E3AC3">
        <w:rPr>
          <w:rFonts w:ascii="Tahoma" w:hAnsi="Tahoma" w:cs="Tahoma"/>
          <w:sz w:val="18"/>
          <w:szCs w:val="18"/>
          <w:rtl/>
        </w:rPr>
        <w:t xml:space="preserve"> </w:t>
      </w:r>
      <w:r w:rsidRPr="000E3AC3">
        <w:rPr>
          <w:rFonts w:ascii="Tahoma" w:hAnsi="Tahoma" w:cs="Tahoma" w:hint="cs"/>
          <w:sz w:val="18"/>
          <w:szCs w:val="18"/>
          <w:rtl/>
        </w:rPr>
        <w:t xml:space="preserve">וקבעה </w:t>
      </w:r>
      <w:r w:rsidRPr="000E3AC3">
        <w:rPr>
          <w:rFonts w:ascii="Tahoma" w:hAnsi="Tahoma" w:cs="Tahoma" w:hint="eastAsia"/>
          <w:sz w:val="18"/>
          <w:szCs w:val="18"/>
          <w:rtl/>
        </w:rPr>
        <w:t>צעדים</w:t>
      </w:r>
      <w:r w:rsidRPr="000E3AC3">
        <w:rPr>
          <w:rFonts w:ascii="Tahoma" w:hAnsi="Tahoma" w:cs="Tahoma"/>
          <w:sz w:val="18"/>
          <w:szCs w:val="18"/>
          <w:rtl/>
        </w:rPr>
        <w:t xml:space="preserve"> לתיקון </w:t>
      </w:r>
      <w:r w:rsidRPr="000E3AC3">
        <w:rPr>
          <w:rFonts w:ascii="Tahoma" w:hAnsi="Tahoma" w:cs="Tahoma" w:hint="cs"/>
          <w:sz w:val="18"/>
          <w:szCs w:val="18"/>
          <w:rtl/>
        </w:rPr>
        <w:t>ה</w:t>
      </w:r>
      <w:r w:rsidRPr="000E3AC3">
        <w:rPr>
          <w:rFonts w:ascii="Tahoma" w:hAnsi="Tahoma" w:cs="Tahoma"/>
          <w:sz w:val="18"/>
          <w:szCs w:val="18"/>
          <w:rtl/>
        </w:rPr>
        <w:t xml:space="preserve">ליקויים וליישום </w:t>
      </w:r>
      <w:r w:rsidRPr="000E3AC3">
        <w:rPr>
          <w:rFonts w:ascii="Tahoma" w:hAnsi="Tahoma" w:cs="Tahoma" w:hint="cs"/>
          <w:sz w:val="18"/>
          <w:szCs w:val="18"/>
          <w:rtl/>
        </w:rPr>
        <w:t>ה</w:t>
      </w:r>
      <w:r w:rsidRPr="000E3AC3">
        <w:rPr>
          <w:rFonts w:ascii="Tahoma" w:hAnsi="Tahoma" w:cs="Tahoma"/>
          <w:sz w:val="18"/>
          <w:szCs w:val="18"/>
          <w:rtl/>
        </w:rPr>
        <w:t>המלצות</w:t>
      </w:r>
      <w:r w:rsidRPr="000E3AC3">
        <w:rPr>
          <w:rFonts w:ascii="Tahoma" w:hAnsi="Tahoma" w:cs="Tahoma" w:hint="cs"/>
          <w:sz w:val="18"/>
          <w:szCs w:val="18"/>
          <w:rtl/>
        </w:rPr>
        <w:t xml:space="preserve"> שצוינו</w:t>
      </w:r>
      <w:r w:rsidRPr="000E3AC3">
        <w:rPr>
          <w:rFonts w:ascii="Tahoma" w:hAnsi="Tahoma" w:cs="Tahoma"/>
          <w:sz w:val="18"/>
          <w:szCs w:val="18"/>
          <w:rtl/>
        </w:rPr>
        <w:t xml:space="preserve"> </w:t>
      </w:r>
      <w:r w:rsidRPr="000E3AC3">
        <w:rPr>
          <w:rFonts w:ascii="Tahoma" w:hAnsi="Tahoma" w:cs="Tahoma" w:hint="cs"/>
          <w:sz w:val="18"/>
          <w:szCs w:val="18"/>
          <w:rtl/>
        </w:rPr>
        <w:t>בו.</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P="000E3AC3">
      <w:pPr>
        <w:pStyle w:val="KOT4"/>
        <w:rPr>
          <w:rtl/>
        </w:rPr>
      </w:pPr>
      <w:r>
        <w:rPr>
          <w:rFonts w:hint="cs"/>
          <w:rtl/>
        </w:rPr>
        <w:t>רישום מצאי העירייה</w:t>
      </w:r>
    </w:p>
    <w:p w:rsidR="00533266" w:rsidRPr="008C6464" w:rsidP="000E3AC3">
      <w:pPr>
        <w:pStyle w:val="KOT5"/>
        <w:rPr>
          <w:rtl/>
        </w:rPr>
      </w:pPr>
      <w:r w:rsidRPr="008C6464">
        <w:rPr>
          <w:rFonts w:hint="cs"/>
          <w:rtl/>
        </w:rPr>
        <w:t>מינוי רשם המצאי</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בסעיף 30(א) לתקנות הרכש נקבע כי "</w:t>
      </w:r>
      <w:r w:rsidRPr="000E3AC3">
        <w:rPr>
          <w:rFonts w:ascii="Tahoma" w:hAnsi="Tahoma" w:cs="Tahoma"/>
          <w:sz w:val="18"/>
          <w:szCs w:val="18"/>
          <w:rtl/>
        </w:rPr>
        <w:t>רשם המצאי ינהל רישום מרוכז של המצאי בעיר</w:t>
      </w:r>
      <w:r w:rsidRPr="000E3AC3">
        <w:rPr>
          <w:rFonts w:ascii="Tahoma" w:hAnsi="Tahoma" w:cs="Tahoma" w:hint="cs"/>
          <w:sz w:val="18"/>
          <w:szCs w:val="18"/>
          <w:rtl/>
        </w:rPr>
        <w:t>י</w:t>
      </w:r>
      <w:r w:rsidRPr="000E3AC3">
        <w:rPr>
          <w:rFonts w:ascii="Tahoma" w:hAnsi="Tahoma" w:cs="Tahoma"/>
          <w:sz w:val="18"/>
          <w:szCs w:val="18"/>
          <w:rtl/>
        </w:rPr>
        <w:t>יה על יחידותיה, בפנקס הטובין</w:t>
      </w:r>
      <w:r w:rsidRPr="000E3AC3">
        <w:rPr>
          <w:rFonts w:ascii="Tahoma" w:hAnsi="Tahoma" w:cs="Tahoma" w:hint="cs"/>
          <w:sz w:val="18"/>
          <w:szCs w:val="18"/>
          <w:rtl/>
        </w:rPr>
        <w:t>".</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 xml:space="preserve">בנוהל לניהול מצאי נקבע כי תפקידו של רשם המצאי של העירייה הוא לנהל ולעדכן את רישומי המצאי בכל יחידות העירייה, </w:t>
      </w:r>
      <w:r w:rsidRPr="000E3AC3">
        <w:rPr>
          <w:rFonts w:ascii="Tahoma" w:hAnsi="Tahoma" w:cs="Tahoma" w:hint="eastAsia"/>
          <w:sz w:val="18"/>
          <w:szCs w:val="18"/>
          <w:rtl/>
        </w:rPr>
        <w:t>ו</w:t>
      </w:r>
      <w:r w:rsidRPr="000E3AC3">
        <w:rPr>
          <w:rFonts w:ascii="Tahoma" w:hAnsi="Tahoma" w:cs="Tahoma" w:hint="cs"/>
          <w:sz w:val="18"/>
          <w:szCs w:val="18"/>
          <w:rtl/>
        </w:rPr>
        <w:t xml:space="preserve">כי </w:t>
      </w:r>
      <w:r w:rsidRPr="000E3AC3">
        <w:rPr>
          <w:rFonts w:ascii="Tahoma" w:hAnsi="Tahoma" w:cs="Tahoma" w:hint="eastAsia"/>
          <w:sz w:val="18"/>
          <w:szCs w:val="18"/>
          <w:rtl/>
        </w:rPr>
        <w:t>רשם</w:t>
      </w:r>
      <w:r w:rsidRPr="000E3AC3">
        <w:rPr>
          <w:rFonts w:ascii="Tahoma" w:hAnsi="Tahoma" w:cs="Tahoma"/>
          <w:sz w:val="18"/>
          <w:szCs w:val="18"/>
          <w:rtl/>
        </w:rPr>
        <w:t xml:space="preserve"> המצאי כפו</w:t>
      </w:r>
      <w:r w:rsidRPr="000E3AC3">
        <w:rPr>
          <w:rFonts w:ascii="Tahoma" w:hAnsi="Tahoma" w:cs="Tahoma" w:hint="eastAsia"/>
          <w:sz w:val="18"/>
          <w:szCs w:val="18"/>
          <w:rtl/>
        </w:rPr>
        <w:t>ף</w:t>
      </w:r>
      <w:r w:rsidRPr="000E3AC3">
        <w:rPr>
          <w:rFonts w:ascii="Tahoma" w:hAnsi="Tahoma" w:cs="Tahoma"/>
          <w:sz w:val="18"/>
          <w:szCs w:val="18"/>
          <w:rtl/>
        </w:rPr>
        <w:t xml:space="preserve"> למנהל הרכש.</w:t>
      </w:r>
    </w:p>
    <w:p w:rsidR="00533266" w:rsidRPr="000E3AC3" w:rsidP="000E3AC3">
      <w:pPr>
        <w:pStyle w:val="RESHET"/>
        <w:rPr>
          <w:rtl/>
        </w:rPr>
      </w:pPr>
      <w:r w:rsidRPr="000E3AC3">
        <w:rPr>
          <w:rFonts w:hint="eastAsia"/>
          <w:rtl/>
        </w:rPr>
        <w:t>בביקורת</w:t>
      </w:r>
      <w:r w:rsidRPr="000E3AC3">
        <w:rPr>
          <w:rtl/>
        </w:rPr>
        <w:t xml:space="preserve"> </w:t>
      </w:r>
      <w:r w:rsidRPr="000E3AC3">
        <w:rPr>
          <w:rFonts w:hint="eastAsia"/>
          <w:rtl/>
        </w:rPr>
        <w:t>הועלה</w:t>
      </w:r>
      <w:r w:rsidRPr="000E3AC3">
        <w:rPr>
          <w:rtl/>
        </w:rPr>
        <w:t xml:space="preserve"> </w:t>
      </w:r>
      <w:r w:rsidRPr="000E3AC3">
        <w:rPr>
          <w:rFonts w:hint="eastAsia"/>
          <w:rtl/>
        </w:rPr>
        <w:t>כי</w:t>
      </w:r>
      <w:r w:rsidRPr="000E3AC3">
        <w:rPr>
          <w:rtl/>
        </w:rPr>
        <w:t xml:space="preserve"> </w:t>
      </w:r>
      <w:r w:rsidRPr="000E3AC3">
        <w:rPr>
          <w:rFonts w:hint="eastAsia"/>
          <w:rtl/>
        </w:rPr>
        <w:t>תפקיד</w:t>
      </w:r>
      <w:r w:rsidRPr="000E3AC3">
        <w:rPr>
          <w:rtl/>
        </w:rPr>
        <w:t xml:space="preserve"> </w:t>
      </w:r>
      <w:r w:rsidRPr="000E3AC3">
        <w:rPr>
          <w:rFonts w:hint="eastAsia"/>
          <w:rtl/>
        </w:rPr>
        <w:t>רשם</w:t>
      </w:r>
      <w:r w:rsidRPr="000E3AC3">
        <w:rPr>
          <w:rtl/>
        </w:rPr>
        <w:t xml:space="preserve"> </w:t>
      </w:r>
      <w:r w:rsidRPr="000E3AC3">
        <w:rPr>
          <w:rFonts w:hint="eastAsia"/>
          <w:rtl/>
        </w:rPr>
        <w:t>המצאי</w:t>
      </w:r>
      <w:r w:rsidRPr="000E3AC3">
        <w:rPr>
          <w:rtl/>
        </w:rPr>
        <w:t xml:space="preserve"> </w:t>
      </w:r>
      <w:r w:rsidRPr="000E3AC3">
        <w:rPr>
          <w:rFonts w:hint="eastAsia"/>
          <w:rtl/>
        </w:rPr>
        <w:t>של</w:t>
      </w:r>
      <w:r w:rsidRPr="000E3AC3">
        <w:rPr>
          <w:rtl/>
        </w:rPr>
        <w:t xml:space="preserve"> </w:t>
      </w:r>
      <w:r w:rsidRPr="000E3AC3">
        <w:rPr>
          <w:rFonts w:hint="eastAsia"/>
          <w:rtl/>
        </w:rPr>
        <w:t>העירייה</w:t>
      </w:r>
      <w:r w:rsidRPr="000E3AC3">
        <w:rPr>
          <w:rtl/>
        </w:rPr>
        <w:t xml:space="preserve"> </w:t>
      </w:r>
      <w:r w:rsidRPr="000E3AC3">
        <w:rPr>
          <w:rFonts w:hint="eastAsia"/>
          <w:rtl/>
        </w:rPr>
        <w:t>לא</w:t>
      </w:r>
      <w:r w:rsidRPr="000E3AC3">
        <w:rPr>
          <w:rtl/>
        </w:rPr>
        <w:t xml:space="preserve"> </w:t>
      </w:r>
      <w:r w:rsidRPr="000E3AC3">
        <w:rPr>
          <w:rFonts w:hint="eastAsia"/>
          <w:rtl/>
        </w:rPr>
        <w:t>היה</w:t>
      </w:r>
      <w:r w:rsidRPr="000E3AC3">
        <w:rPr>
          <w:rtl/>
        </w:rPr>
        <w:t xml:space="preserve"> </w:t>
      </w:r>
      <w:r w:rsidRPr="000E3AC3">
        <w:rPr>
          <w:rFonts w:hint="eastAsia"/>
          <w:rtl/>
        </w:rPr>
        <w:t>מאויש</w:t>
      </w:r>
      <w:r w:rsidRPr="000E3AC3">
        <w:rPr>
          <w:rtl/>
        </w:rPr>
        <w:t xml:space="preserve"> </w:t>
      </w:r>
      <w:r w:rsidRPr="000E3AC3">
        <w:rPr>
          <w:rFonts w:hint="cs"/>
          <w:rtl/>
        </w:rPr>
        <w:t xml:space="preserve">בחודשים ינואר-יולי </w:t>
      </w:r>
      <w:r w:rsidRPr="000E3AC3">
        <w:rPr>
          <w:rtl/>
        </w:rPr>
        <w:t>2016</w:t>
      </w:r>
      <w:r w:rsidRPr="000E3AC3">
        <w:rPr>
          <w:rFonts w:hint="cs"/>
          <w:rtl/>
        </w:rPr>
        <w:t>. יצוין כי בנובמבר אותה שנה, במועד הכנת הביקורת, רשמת המצאי החדשה של העירייה טרם הוכשרה לתפקיד</w:t>
      </w:r>
      <w:r w:rsidRPr="000E3AC3">
        <w:rPr>
          <w:rtl/>
        </w:rPr>
        <w:t>.</w:t>
      </w:r>
    </w:p>
    <w:p w:rsidR="00533266" w:rsidRPr="000E3AC3" w:rsidP="00312965">
      <w:pPr>
        <w:spacing w:line="260" w:lineRule="exact"/>
        <w:ind w:right="2268"/>
        <w:jc w:val="both"/>
        <w:rPr>
          <w:rFonts w:ascii="Tahoma" w:hAnsi="Tahoma" w:cs="Tahoma"/>
          <w:sz w:val="18"/>
          <w:szCs w:val="18"/>
          <w:rtl/>
        </w:rPr>
      </w:pPr>
    </w:p>
    <w:p w:rsidR="00533266" w:rsidP="000E3AC3">
      <w:pPr>
        <w:pStyle w:val="KOT5"/>
        <w:rPr>
          <w:rtl/>
        </w:rPr>
      </w:pPr>
      <w:r w:rsidRPr="00C00C22">
        <w:rPr>
          <w:rFonts w:hint="cs"/>
          <w:rtl/>
        </w:rPr>
        <w:t>ניהול פנקס הטובין</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בסעיף 1 לתקנות הרכש הוגדר </w:t>
      </w:r>
      <w:r w:rsidRPr="000E3AC3">
        <w:rPr>
          <w:rFonts w:ascii="Tahoma" w:hAnsi="Tahoma" w:cs="Tahoma"/>
          <w:snapToGrid w:val="0"/>
          <w:sz w:val="18"/>
          <w:szCs w:val="18"/>
          <w:rtl/>
        </w:rPr>
        <w:t>"</w:t>
      </w:r>
      <w:r w:rsidRPr="000E3AC3">
        <w:rPr>
          <w:rFonts w:ascii="Tahoma" w:hAnsi="Tahoma" w:cs="Tahoma"/>
          <w:sz w:val="18"/>
          <w:szCs w:val="18"/>
          <w:rtl/>
        </w:rPr>
        <w:t>פנקס</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כלהלן -</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w:t>
      </w:r>
      <w:r w:rsidRPr="000E3AC3">
        <w:rPr>
          <w:rFonts w:ascii="Tahoma" w:hAnsi="Tahoma" w:cs="Tahoma"/>
          <w:snapToGrid w:val="0"/>
          <w:sz w:val="18"/>
          <w:szCs w:val="18"/>
          <w:rtl/>
        </w:rPr>
        <w:t xml:space="preserve">רשימה בספר המלאי והמצאי של </w:t>
      </w:r>
      <w:r w:rsidRPr="000E3AC3">
        <w:rPr>
          <w:rFonts w:ascii="Tahoma" w:hAnsi="Tahoma" w:cs="Tahoma" w:hint="cs"/>
          <w:snapToGrid w:val="0"/>
          <w:sz w:val="18"/>
          <w:szCs w:val="18"/>
          <w:rtl/>
        </w:rPr>
        <w:t>עיריי</w:t>
      </w:r>
      <w:r w:rsidRPr="000E3AC3">
        <w:rPr>
          <w:rFonts w:ascii="Tahoma" w:hAnsi="Tahoma" w:cs="Tahoma" w:hint="eastAsia"/>
          <w:snapToGrid w:val="0"/>
          <w:sz w:val="18"/>
          <w:szCs w:val="18"/>
          <w:rtl/>
        </w:rPr>
        <w:t>ה</w:t>
      </w:r>
      <w:r w:rsidRPr="000E3AC3">
        <w:rPr>
          <w:rFonts w:ascii="Tahoma" w:hAnsi="Tahoma" w:cs="Tahoma"/>
          <w:snapToGrid w:val="0"/>
          <w:sz w:val="18"/>
          <w:szCs w:val="18"/>
          <w:rtl/>
        </w:rPr>
        <w:t xml:space="preserve"> ערוכה לפי מספרים </w:t>
      </w:r>
      <w:r w:rsidRPr="000E3AC3">
        <w:rPr>
          <w:rFonts w:ascii="Tahoma" w:hAnsi="Tahoma" w:cs="Tahoma"/>
          <w:sz w:val="18"/>
          <w:szCs w:val="18"/>
          <w:rtl/>
        </w:rPr>
        <w:t>קטלוגיים</w:t>
      </w:r>
      <w:r w:rsidRPr="000E3AC3">
        <w:rPr>
          <w:rFonts w:ascii="Tahoma" w:hAnsi="Tahoma" w:cs="Tahoma" w:hint="cs"/>
          <w:sz w:val="18"/>
          <w:szCs w:val="18"/>
          <w:rtl/>
        </w:rPr>
        <w:t xml:space="preserve">". בתקנות הרכש נקבע גם כי עירייה תנהל את הטובין שברשותה </w:t>
      </w:r>
      <w:r w:rsidRPr="000E3AC3">
        <w:rPr>
          <w:rFonts w:ascii="Tahoma" w:hAnsi="Tahoma" w:cs="Tahoma"/>
          <w:sz w:val="18"/>
          <w:szCs w:val="18"/>
          <w:rtl/>
        </w:rPr>
        <w:t>באמצעות מערכת עיבוד נתונים אוטומטית, שתאפשר בדיקה פנימית ובקרת נתונים</w:t>
      </w:r>
      <w:r w:rsidRPr="000E3AC3">
        <w:rPr>
          <w:rFonts w:ascii="Tahoma" w:hAnsi="Tahoma" w:cs="Tahoma" w:hint="cs"/>
          <w:sz w:val="18"/>
          <w:szCs w:val="18"/>
          <w:rtl/>
        </w:rPr>
        <w:t>.</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העירייה ניהלה את המצאי שברשותה באמצעות מערכת מידע</w:t>
      </w:r>
      <w:r w:rsidRPr="000E3AC3">
        <w:rPr>
          <w:rFonts w:ascii="Tahoma" w:hAnsi="Tahoma" w:cs="Tahoma"/>
          <w:sz w:val="18"/>
          <w:szCs w:val="18"/>
          <w:rtl/>
        </w:rPr>
        <w:t xml:space="preserve"> </w:t>
      </w:r>
      <w:r w:rsidRPr="000E3AC3">
        <w:rPr>
          <w:rFonts w:ascii="Tahoma" w:hAnsi="Tahoma" w:cs="Tahoma" w:hint="cs"/>
          <w:sz w:val="18"/>
          <w:szCs w:val="18"/>
          <w:rtl/>
        </w:rPr>
        <w:t xml:space="preserve">ממוחשבת לניהול מצאי, שהיא חלק ממערכת המידע הממוחשבת המשמשת אותה </w:t>
      </w:r>
      <w:r w:rsidRPr="000E3AC3">
        <w:rPr>
          <w:rFonts w:ascii="Tahoma" w:hAnsi="Tahoma" w:cs="Tahoma"/>
          <w:sz w:val="18"/>
          <w:szCs w:val="18"/>
          <w:rtl/>
        </w:rPr>
        <w:t xml:space="preserve">(להלן - </w:t>
      </w:r>
      <w:r w:rsidRPr="000E3AC3">
        <w:rPr>
          <w:rFonts w:ascii="Tahoma" w:hAnsi="Tahoma" w:cs="Tahoma" w:hint="cs"/>
          <w:sz w:val="18"/>
          <w:szCs w:val="18"/>
          <w:rtl/>
        </w:rPr>
        <w:t>פנקס</w:t>
      </w:r>
      <w:r w:rsidRPr="000E3AC3">
        <w:rPr>
          <w:rFonts w:ascii="Tahoma" w:hAnsi="Tahoma" w:cs="Tahoma"/>
          <w:sz w:val="18"/>
          <w:szCs w:val="18"/>
          <w:rtl/>
        </w:rPr>
        <w:t xml:space="preserve"> </w:t>
      </w:r>
      <w:r w:rsidRPr="000E3AC3">
        <w:rPr>
          <w:rFonts w:ascii="Tahoma" w:hAnsi="Tahoma" w:cs="Tahoma" w:hint="cs"/>
          <w:sz w:val="18"/>
          <w:szCs w:val="18"/>
          <w:rtl/>
        </w:rPr>
        <w:t>הטובין</w:t>
      </w:r>
      <w:r w:rsidRPr="000E3AC3">
        <w:rPr>
          <w:rFonts w:ascii="Tahoma" w:hAnsi="Tahoma" w:cs="Tahoma"/>
          <w:sz w:val="18"/>
          <w:szCs w:val="18"/>
          <w:rtl/>
        </w:rPr>
        <w:t>).</w:t>
      </w:r>
    </w:p>
    <w:p w:rsidR="000E3AC3" w:rsidP="000E3AC3">
      <w:pPr>
        <w:pStyle w:val="RESHET"/>
        <w:rPr>
          <w:rtl/>
        </w:rPr>
      </w:pPr>
      <w:r w:rsidRPr="000E3AC3">
        <w:rPr>
          <w:rFonts w:hint="cs"/>
          <w:rtl/>
        </w:rPr>
        <w:t>הביקורת העלתה</w:t>
      </w:r>
      <w:r w:rsidRPr="000E3AC3">
        <w:rPr>
          <w:rtl/>
        </w:rPr>
        <w:t xml:space="preserve"> </w:t>
      </w:r>
      <w:r w:rsidRPr="000E3AC3">
        <w:rPr>
          <w:rFonts w:hint="eastAsia"/>
          <w:rtl/>
        </w:rPr>
        <w:t>כי</w:t>
      </w:r>
      <w:r w:rsidRPr="000E3AC3">
        <w:rPr>
          <w:rtl/>
        </w:rPr>
        <w:t xml:space="preserve"> המצאי </w:t>
      </w:r>
      <w:r w:rsidRPr="000E3AC3">
        <w:rPr>
          <w:rFonts w:hint="eastAsia"/>
          <w:rtl/>
        </w:rPr>
        <w:t>שהיה</w:t>
      </w:r>
      <w:r w:rsidRPr="000E3AC3">
        <w:rPr>
          <w:rtl/>
        </w:rPr>
        <w:t xml:space="preserve"> </w:t>
      </w:r>
      <w:r w:rsidRPr="000E3AC3">
        <w:rPr>
          <w:rFonts w:hint="eastAsia"/>
          <w:rtl/>
        </w:rPr>
        <w:t>רשום</w:t>
      </w:r>
      <w:r w:rsidRPr="000E3AC3">
        <w:rPr>
          <w:rtl/>
        </w:rPr>
        <w:t xml:space="preserve"> בפנקס הטובין של העירייה </w:t>
      </w:r>
      <w:r w:rsidRPr="000E3AC3">
        <w:rPr>
          <w:rFonts w:hint="eastAsia"/>
          <w:rtl/>
        </w:rPr>
        <w:t>לא</w:t>
      </w:r>
      <w:r w:rsidRPr="000E3AC3">
        <w:rPr>
          <w:rtl/>
        </w:rPr>
        <w:t xml:space="preserve"> </w:t>
      </w:r>
      <w:r w:rsidRPr="000E3AC3">
        <w:rPr>
          <w:rFonts w:hint="eastAsia"/>
          <w:rtl/>
        </w:rPr>
        <w:t>היה</w:t>
      </w:r>
      <w:r w:rsidRPr="000E3AC3">
        <w:rPr>
          <w:rtl/>
        </w:rPr>
        <w:t xml:space="preserve"> מעודכן </w:t>
      </w:r>
      <w:r w:rsidRPr="000E3AC3">
        <w:rPr>
          <w:rFonts w:hint="eastAsia"/>
          <w:rtl/>
        </w:rPr>
        <w:t>ולא</w:t>
      </w:r>
      <w:r w:rsidRPr="000E3AC3">
        <w:rPr>
          <w:rtl/>
        </w:rPr>
        <w:t xml:space="preserve"> ש</w:t>
      </w:r>
      <w:r w:rsidRPr="000E3AC3">
        <w:rPr>
          <w:rFonts w:hint="eastAsia"/>
          <w:rtl/>
        </w:rPr>
        <w:t>יקף</w:t>
      </w:r>
      <w:r w:rsidRPr="000E3AC3">
        <w:rPr>
          <w:rtl/>
        </w:rPr>
        <w:t xml:space="preserve"> </w:t>
      </w:r>
      <w:r w:rsidRPr="000E3AC3">
        <w:rPr>
          <w:rFonts w:hint="eastAsia"/>
          <w:rtl/>
        </w:rPr>
        <w:t>את</w:t>
      </w:r>
      <w:r w:rsidRPr="000E3AC3">
        <w:rPr>
          <w:rtl/>
        </w:rPr>
        <w:t xml:space="preserve"> </w:t>
      </w:r>
      <w:r w:rsidRPr="000E3AC3">
        <w:rPr>
          <w:rFonts w:hint="eastAsia"/>
          <w:rtl/>
        </w:rPr>
        <w:t>כמויות</w:t>
      </w:r>
      <w:r w:rsidRPr="000E3AC3">
        <w:rPr>
          <w:rtl/>
        </w:rPr>
        <w:t xml:space="preserve"> </w:t>
      </w:r>
      <w:r w:rsidRPr="000E3AC3">
        <w:rPr>
          <w:rFonts w:hint="eastAsia"/>
          <w:rtl/>
        </w:rPr>
        <w:t>המצאי</w:t>
      </w:r>
      <w:r w:rsidRPr="000E3AC3">
        <w:rPr>
          <w:rtl/>
        </w:rPr>
        <w:t xml:space="preserve"> </w:t>
      </w:r>
      <w:r w:rsidRPr="000E3AC3">
        <w:rPr>
          <w:rFonts w:hint="eastAsia"/>
          <w:rtl/>
        </w:rPr>
        <w:t>שהיו</w:t>
      </w:r>
      <w:r w:rsidRPr="000E3AC3">
        <w:rPr>
          <w:rtl/>
        </w:rPr>
        <w:t xml:space="preserve"> </w:t>
      </w:r>
      <w:r w:rsidRPr="000E3AC3">
        <w:rPr>
          <w:rFonts w:hint="eastAsia"/>
          <w:rtl/>
        </w:rPr>
        <w:t>ברשותה</w:t>
      </w:r>
      <w:r w:rsidRPr="000E3AC3">
        <w:rPr>
          <w:rtl/>
        </w:rPr>
        <w:t xml:space="preserve"> </w:t>
      </w:r>
      <w:r w:rsidRPr="000E3AC3">
        <w:rPr>
          <w:rFonts w:hint="eastAsia"/>
          <w:rtl/>
        </w:rPr>
        <w:t>במועד</w:t>
      </w:r>
      <w:r w:rsidRPr="000E3AC3">
        <w:rPr>
          <w:rtl/>
        </w:rPr>
        <w:t xml:space="preserve"> </w:t>
      </w:r>
      <w:r w:rsidRPr="000E3AC3">
        <w:rPr>
          <w:rFonts w:hint="cs"/>
          <w:rtl/>
        </w:rPr>
        <w:t>הכנת הביקורת</w:t>
      </w:r>
      <w:r w:rsidRPr="000E3AC3">
        <w:rPr>
          <w:rtl/>
        </w:rPr>
        <w:t>.</w:t>
      </w:r>
      <w:r w:rsidRPr="000E3AC3">
        <w:rPr>
          <w:rFonts w:hint="cs"/>
          <w:rtl/>
        </w:rPr>
        <w:t xml:space="preserve"> </w:t>
      </w:r>
    </w:p>
    <w:p w:rsidR="00533266" w:rsidRPr="000E3AC3" w:rsidP="001A62A6">
      <w:pPr>
        <w:spacing w:before="180" w:line="260" w:lineRule="exact"/>
        <w:ind w:right="2268"/>
        <w:jc w:val="both"/>
        <w:rPr>
          <w:rFonts w:ascii="Tahoma" w:hAnsi="Tahoma" w:cs="Tahoma"/>
          <w:sz w:val="18"/>
          <w:szCs w:val="18"/>
          <w:rtl/>
        </w:rPr>
      </w:pPr>
      <w:r w:rsidRPr="000E3AC3">
        <w:rPr>
          <w:rFonts w:ascii="Tahoma" w:hAnsi="Tahoma" w:cs="Tahoma" w:hint="cs"/>
          <w:sz w:val="18"/>
          <w:szCs w:val="18"/>
          <w:rtl/>
        </w:rPr>
        <w:t>להלן דוגמאות:</w:t>
      </w:r>
      <w:r w:rsidRPr="0012789B" w:rsidR="001A62A6">
        <w:rPr>
          <w:rFonts w:cs="Tahoma"/>
          <w:noProof/>
          <w:sz w:val="17"/>
          <w:szCs w:val="17"/>
          <w:rtl/>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7D5C" w:rsidRPr="00373C5D" w:rsidP="001A62A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183757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3989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המצאי</w:t>
                            </w:r>
                            <w:r w:rsidRPr="001A62A6">
                              <w:rPr>
                                <w:rFonts w:cs="Tahoma"/>
                                <w:color w:val="0B5294"/>
                                <w:spacing w:val="-4"/>
                                <w:sz w:val="24"/>
                                <w:szCs w:val="24"/>
                                <w:rtl/>
                              </w:rPr>
                              <w:t xml:space="preserve"> </w:t>
                            </w:r>
                            <w:r w:rsidRPr="001A62A6">
                              <w:rPr>
                                <w:rFonts w:cs="Tahoma" w:hint="eastAsia"/>
                                <w:color w:val="0B5294"/>
                                <w:spacing w:val="-4"/>
                                <w:sz w:val="24"/>
                                <w:szCs w:val="24"/>
                                <w:rtl/>
                              </w:rPr>
                              <w:t>שהיה</w:t>
                            </w:r>
                            <w:r w:rsidRPr="001A62A6">
                              <w:rPr>
                                <w:rFonts w:cs="Tahoma"/>
                                <w:color w:val="0B5294"/>
                                <w:spacing w:val="-4"/>
                                <w:sz w:val="24"/>
                                <w:szCs w:val="24"/>
                                <w:rtl/>
                              </w:rPr>
                              <w:t xml:space="preserve"> </w:t>
                            </w:r>
                            <w:r w:rsidRPr="001A62A6">
                              <w:rPr>
                                <w:rFonts w:cs="Tahoma" w:hint="eastAsia"/>
                                <w:color w:val="0B5294"/>
                                <w:spacing w:val="-4"/>
                                <w:sz w:val="24"/>
                                <w:szCs w:val="24"/>
                                <w:rtl/>
                              </w:rPr>
                              <w:t>רשום</w:t>
                            </w:r>
                            <w:r w:rsidRPr="001A62A6">
                              <w:rPr>
                                <w:rFonts w:cs="Tahoma"/>
                                <w:color w:val="0B5294"/>
                                <w:spacing w:val="-4"/>
                                <w:sz w:val="24"/>
                                <w:szCs w:val="24"/>
                                <w:rtl/>
                              </w:rPr>
                              <w:t xml:space="preserve"> </w:t>
                            </w:r>
                            <w:r w:rsidRPr="001A62A6">
                              <w:rPr>
                                <w:rFonts w:cs="Tahoma" w:hint="eastAsia"/>
                                <w:color w:val="0B5294"/>
                                <w:spacing w:val="-4"/>
                                <w:sz w:val="24"/>
                                <w:szCs w:val="24"/>
                                <w:rtl/>
                              </w:rPr>
                              <w:t>בפנקס</w:t>
                            </w:r>
                            <w:r w:rsidRPr="001A62A6">
                              <w:rPr>
                                <w:rFonts w:cs="Tahoma"/>
                                <w:color w:val="0B5294"/>
                                <w:spacing w:val="-4"/>
                                <w:sz w:val="24"/>
                                <w:szCs w:val="24"/>
                                <w:rtl/>
                              </w:rPr>
                              <w:t xml:space="preserve"> </w:t>
                            </w:r>
                            <w:r w:rsidRPr="001A62A6">
                              <w:rPr>
                                <w:rFonts w:cs="Tahoma" w:hint="eastAsia"/>
                                <w:color w:val="0B5294"/>
                                <w:spacing w:val="-4"/>
                                <w:sz w:val="24"/>
                                <w:szCs w:val="24"/>
                                <w:rtl/>
                              </w:rPr>
                              <w:t>הטובין</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היה</w:t>
                            </w:r>
                            <w:r w:rsidRPr="001A62A6">
                              <w:rPr>
                                <w:rFonts w:cs="Tahoma"/>
                                <w:color w:val="0B5294"/>
                                <w:spacing w:val="-4"/>
                                <w:sz w:val="24"/>
                                <w:szCs w:val="24"/>
                                <w:rtl/>
                              </w:rPr>
                              <w:t xml:space="preserve"> </w:t>
                            </w:r>
                            <w:r w:rsidRPr="001A62A6">
                              <w:rPr>
                                <w:rFonts w:cs="Tahoma" w:hint="eastAsia"/>
                                <w:color w:val="0B5294"/>
                                <w:spacing w:val="-4"/>
                                <w:sz w:val="24"/>
                                <w:szCs w:val="24"/>
                                <w:rtl/>
                              </w:rPr>
                              <w:t>מעודכן</w:t>
                            </w:r>
                            <w:r w:rsidRPr="001A62A6">
                              <w:rPr>
                                <w:rFonts w:cs="Tahoma"/>
                                <w:color w:val="0B5294"/>
                                <w:spacing w:val="-4"/>
                                <w:sz w:val="24"/>
                                <w:szCs w:val="24"/>
                                <w:rtl/>
                              </w:rPr>
                              <w:t xml:space="preserve"> </w:t>
                            </w:r>
                            <w:r w:rsidRPr="001A62A6">
                              <w:rPr>
                                <w:rFonts w:cs="Tahoma" w:hint="eastAsia"/>
                                <w:color w:val="0B5294"/>
                                <w:spacing w:val="-4"/>
                                <w:sz w:val="24"/>
                                <w:szCs w:val="24"/>
                                <w:rtl/>
                              </w:rPr>
                              <w:t>ולא</w:t>
                            </w:r>
                            <w:r w:rsidRPr="001A62A6">
                              <w:rPr>
                                <w:rFonts w:cs="Tahoma"/>
                                <w:color w:val="0B5294"/>
                                <w:spacing w:val="-4"/>
                                <w:sz w:val="24"/>
                                <w:szCs w:val="24"/>
                                <w:rtl/>
                              </w:rPr>
                              <w:t xml:space="preserve"> </w:t>
                            </w:r>
                            <w:r w:rsidRPr="001A62A6">
                              <w:rPr>
                                <w:rFonts w:cs="Tahoma" w:hint="eastAsia"/>
                                <w:color w:val="0B5294"/>
                                <w:spacing w:val="-4"/>
                                <w:sz w:val="24"/>
                                <w:szCs w:val="24"/>
                                <w:rtl/>
                              </w:rPr>
                              <w:t>שיקף</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כמויות</w:t>
                            </w:r>
                            <w:r w:rsidRPr="001A62A6">
                              <w:rPr>
                                <w:rFonts w:cs="Tahoma"/>
                                <w:color w:val="0B5294"/>
                                <w:spacing w:val="-4"/>
                                <w:sz w:val="24"/>
                                <w:szCs w:val="24"/>
                                <w:rtl/>
                              </w:rPr>
                              <w:t xml:space="preserve"> </w:t>
                            </w:r>
                            <w:r w:rsidRPr="001A62A6">
                              <w:rPr>
                                <w:rFonts w:cs="Tahoma" w:hint="eastAsia"/>
                                <w:color w:val="0B5294"/>
                                <w:spacing w:val="-4"/>
                                <w:sz w:val="24"/>
                                <w:szCs w:val="24"/>
                                <w:rtl/>
                              </w:rPr>
                              <w:t>המצאי</w:t>
                            </w:r>
                            <w:r w:rsidRPr="001A62A6">
                              <w:rPr>
                                <w:rFonts w:cs="Tahoma"/>
                                <w:color w:val="0B5294"/>
                                <w:spacing w:val="-4"/>
                                <w:sz w:val="24"/>
                                <w:szCs w:val="24"/>
                                <w:rtl/>
                              </w:rPr>
                              <w:t xml:space="preserve"> </w:t>
                            </w:r>
                            <w:r w:rsidRPr="001A62A6">
                              <w:rPr>
                                <w:rFonts w:cs="Tahoma" w:hint="eastAsia"/>
                                <w:color w:val="0B5294"/>
                                <w:spacing w:val="-4"/>
                                <w:sz w:val="24"/>
                                <w:szCs w:val="24"/>
                                <w:rtl/>
                              </w:rPr>
                              <w:t>שהיו</w:t>
                            </w:r>
                            <w:r w:rsidRPr="001A62A6">
                              <w:rPr>
                                <w:rFonts w:cs="Tahoma"/>
                                <w:color w:val="0B5294"/>
                                <w:spacing w:val="-4"/>
                                <w:sz w:val="24"/>
                                <w:szCs w:val="24"/>
                                <w:rtl/>
                              </w:rPr>
                              <w:t xml:space="preserve"> </w:t>
                            </w:r>
                            <w:r w:rsidRPr="001A62A6">
                              <w:rPr>
                                <w:rFonts w:cs="Tahoma" w:hint="eastAsia"/>
                                <w:color w:val="0B5294"/>
                                <w:spacing w:val="-4"/>
                                <w:sz w:val="24"/>
                                <w:szCs w:val="24"/>
                                <w:rtl/>
                              </w:rPr>
                              <w:t>ברשותה</w:t>
                            </w:r>
                          </w:p>
                          <w:p w:rsidR="00B27D5C" w:rsidRPr="00373C5D" w:rsidP="001A62A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3911307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9440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B27D5C" w:rsidRPr="00373C5D" w:rsidP="001A62A6">
                      <w:pPr>
                        <w:spacing w:line="240" w:lineRule="atLeast"/>
                        <w:rPr>
                          <w:rFonts w:cs="Tahoma"/>
                          <w:b/>
                          <w:bCs/>
                          <w:color w:val="0B5294"/>
                          <w:sz w:val="48"/>
                          <w:szCs w:val="48"/>
                          <w:rtl/>
                        </w:rPr>
                      </w:pPr>
                      <w:drawing>
                        <wp:inline distT="0" distB="0" distL="0" distR="0">
                          <wp:extent cx="311150" cy="256800"/>
                          <wp:effectExtent l="0" t="0" r="0" b="0"/>
                          <wp:docPr id="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2835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המצאי</w:t>
                      </w:r>
                      <w:r w:rsidRPr="001A62A6">
                        <w:rPr>
                          <w:rFonts w:cs="Tahoma"/>
                          <w:color w:val="0B5294"/>
                          <w:spacing w:val="-4"/>
                          <w:sz w:val="24"/>
                          <w:szCs w:val="24"/>
                          <w:rtl/>
                        </w:rPr>
                        <w:t xml:space="preserve"> </w:t>
                      </w:r>
                      <w:r w:rsidRPr="001A62A6">
                        <w:rPr>
                          <w:rFonts w:cs="Tahoma" w:hint="eastAsia"/>
                          <w:color w:val="0B5294"/>
                          <w:spacing w:val="-4"/>
                          <w:sz w:val="24"/>
                          <w:szCs w:val="24"/>
                          <w:rtl/>
                        </w:rPr>
                        <w:t>שהיה</w:t>
                      </w:r>
                      <w:r w:rsidRPr="001A62A6">
                        <w:rPr>
                          <w:rFonts w:cs="Tahoma"/>
                          <w:color w:val="0B5294"/>
                          <w:spacing w:val="-4"/>
                          <w:sz w:val="24"/>
                          <w:szCs w:val="24"/>
                          <w:rtl/>
                        </w:rPr>
                        <w:t xml:space="preserve"> </w:t>
                      </w:r>
                      <w:r w:rsidRPr="001A62A6">
                        <w:rPr>
                          <w:rFonts w:cs="Tahoma" w:hint="eastAsia"/>
                          <w:color w:val="0B5294"/>
                          <w:spacing w:val="-4"/>
                          <w:sz w:val="24"/>
                          <w:szCs w:val="24"/>
                          <w:rtl/>
                        </w:rPr>
                        <w:t>רשום</w:t>
                      </w:r>
                      <w:r w:rsidRPr="001A62A6">
                        <w:rPr>
                          <w:rFonts w:cs="Tahoma"/>
                          <w:color w:val="0B5294"/>
                          <w:spacing w:val="-4"/>
                          <w:sz w:val="24"/>
                          <w:szCs w:val="24"/>
                          <w:rtl/>
                        </w:rPr>
                        <w:t xml:space="preserve"> </w:t>
                      </w:r>
                      <w:r w:rsidRPr="001A62A6">
                        <w:rPr>
                          <w:rFonts w:cs="Tahoma" w:hint="eastAsia"/>
                          <w:color w:val="0B5294"/>
                          <w:spacing w:val="-4"/>
                          <w:sz w:val="24"/>
                          <w:szCs w:val="24"/>
                          <w:rtl/>
                        </w:rPr>
                        <w:t>בפנקס</w:t>
                      </w:r>
                      <w:r w:rsidRPr="001A62A6">
                        <w:rPr>
                          <w:rFonts w:cs="Tahoma"/>
                          <w:color w:val="0B5294"/>
                          <w:spacing w:val="-4"/>
                          <w:sz w:val="24"/>
                          <w:szCs w:val="24"/>
                          <w:rtl/>
                        </w:rPr>
                        <w:t xml:space="preserve"> </w:t>
                      </w:r>
                      <w:r w:rsidRPr="001A62A6">
                        <w:rPr>
                          <w:rFonts w:cs="Tahoma" w:hint="eastAsia"/>
                          <w:color w:val="0B5294"/>
                          <w:spacing w:val="-4"/>
                          <w:sz w:val="24"/>
                          <w:szCs w:val="24"/>
                          <w:rtl/>
                        </w:rPr>
                        <w:t>הטובין</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היה</w:t>
                      </w:r>
                      <w:r w:rsidRPr="001A62A6">
                        <w:rPr>
                          <w:rFonts w:cs="Tahoma"/>
                          <w:color w:val="0B5294"/>
                          <w:spacing w:val="-4"/>
                          <w:sz w:val="24"/>
                          <w:szCs w:val="24"/>
                          <w:rtl/>
                        </w:rPr>
                        <w:t xml:space="preserve"> </w:t>
                      </w:r>
                      <w:r w:rsidRPr="001A62A6">
                        <w:rPr>
                          <w:rFonts w:cs="Tahoma" w:hint="eastAsia"/>
                          <w:color w:val="0B5294"/>
                          <w:spacing w:val="-4"/>
                          <w:sz w:val="24"/>
                          <w:szCs w:val="24"/>
                          <w:rtl/>
                        </w:rPr>
                        <w:t>מעודכן</w:t>
                      </w:r>
                      <w:r w:rsidRPr="001A62A6">
                        <w:rPr>
                          <w:rFonts w:cs="Tahoma"/>
                          <w:color w:val="0B5294"/>
                          <w:spacing w:val="-4"/>
                          <w:sz w:val="24"/>
                          <w:szCs w:val="24"/>
                          <w:rtl/>
                        </w:rPr>
                        <w:t xml:space="preserve"> </w:t>
                      </w:r>
                      <w:r w:rsidRPr="001A62A6">
                        <w:rPr>
                          <w:rFonts w:cs="Tahoma" w:hint="eastAsia"/>
                          <w:color w:val="0B5294"/>
                          <w:spacing w:val="-4"/>
                          <w:sz w:val="24"/>
                          <w:szCs w:val="24"/>
                          <w:rtl/>
                        </w:rPr>
                        <w:t>ולא</w:t>
                      </w:r>
                      <w:r w:rsidRPr="001A62A6">
                        <w:rPr>
                          <w:rFonts w:cs="Tahoma"/>
                          <w:color w:val="0B5294"/>
                          <w:spacing w:val="-4"/>
                          <w:sz w:val="24"/>
                          <w:szCs w:val="24"/>
                          <w:rtl/>
                        </w:rPr>
                        <w:t xml:space="preserve"> </w:t>
                      </w:r>
                      <w:r w:rsidRPr="001A62A6">
                        <w:rPr>
                          <w:rFonts w:cs="Tahoma" w:hint="eastAsia"/>
                          <w:color w:val="0B5294"/>
                          <w:spacing w:val="-4"/>
                          <w:sz w:val="24"/>
                          <w:szCs w:val="24"/>
                          <w:rtl/>
                        </w:rPr>
                        <w:t>שיקף</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כמויות</w:t>
                      </w:r>
                      <w:r w:rsidRPr="001A62A6">
                        <w:rPr>
                          <w:rFonts w:cs="Tahoma"/>
                          <w:color w:val="0B5294"/>
                          <w:spacing w:val="-4"/>
                          <w:sz w:val="24"/>
                          <w:szCs w:val="24"/>
                          <w:rtl/>
                        </w:rPr>
                        <w:t xml:space="preserve"> </w:t>
                      </w:r>
                      <w:r w:rsidRPr="001A62A6">
                        <w:rPr>
                          <w:rFonts w:cs="Tahoma" w:hint="eastAsia"/>
                          <w:color w:val="0B5294"/>
                          <w:spacing w:val="-4"/>
                          <w:sz w:val="24"/>
                          <w:szCs w:val="24"/>
                          <w:rtl/>
                        </w:rPr>
                        <w:t>המצאי</w:t>
                      </w:r>
                      <w:r w:rsidRPr="001A62A6">
                        <w:rPr>
                          <w:rFonts w:cs="Tahoma"/>
                          <w:color w:val="0B5294"/>
                          <w:spacing w:val="-4"/>
                          <w:sz w:val="24"/>
                          <w:szCs w:val="24"/>
                          <w:rtl/>
                        </w:rPr>
                        <w:t xml:space="preserve"> </w:t>
                      </w:r>
                      <w:r w:rsidRPr="001A62A6">
                        <w:rPr>
                          <w:rFonts w:cs="Tahoma" w:hint="eastAsia"/>
                          <w:color w:val="0B5294"/>
                          <w:spacing w:val="-4"/>
                          <w:sz w:val="24"/>
                          <w:szCs w:val="24"/>
                          <w:rtl/>
                        </w:rPr>
                        <w:t>שהיו</w:t>
                      </w:r>
                      <w:r w:rsidRPr="001A62A6">
                        <w:rPr>
                          <w:rFonts w:cs="Tahoma"/>
                          <w:color w:val="0B5294"/>
                          <w:spacing w:val="-4"/>
                          <w:sz w:val="24"/>
                          <w:szCs w:val="24"/>
                          <w:rtl/>
                        </w:rPr>
                        <w:t xml:space="preserve"> </w:t>
                      </w:r>
                      <w:r w:rsidRPr="001A62A6">
                        <w:rPr>
                          <w:rFonts w:cs="Tahoma" w:hint="eastAsia"/>
                          <w:color w:val="0B5294"/>
                          <w:spacing w:val="-4"/>
                          <w:sz w:val="24"/>
                          <w:szCs w:val="24"/>
                          <w:rtl/>
                        </w:rPr>
                        <w:t>ברשותה</w:t>
                      </w:r>
                    </w:p>
                    <w:p w:rsidR="00B27D5C" w:rsidRPr="00373C5D" w:rsidP="001A62A6">
                      <w:pPr>
                        <w:spacing w:before="120" w:after="0" w:line="240" w:lineRule="atLeast"/>
                        <w:rPr>
                          <w:rFonts w:cs="Tahoma"/>
                          <w:b/>
                          <w:bCs/>
                          <w:color w:val="0B5294"/>
                          <w:sz w:val="48"/>
                          <w:szCs w:val="48"/>
                          <w:rtl/>
                        </w:rPr>
                      </w:pPr>
                      <w:drawing>
                        <wp:inline distT="0" distB="0" distL="0" distR="0">
                          <wp:extent cx="288000" cy="31337"/>
                          <wp:effectExtent l="0" t="0" r="0" b="6985"/>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497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33266" w:rsidRPr="000E3AC3" w:rsidP="00312965">
      <w:pPr>
        <w:pStyle w:val="ListParagraph"/>
        <w:numPr>
          <w:ilvl w:val="0"/>
          <w:numId w:val="6"/>
        </w:numPr>
        <w:autoSpaceDE/>
        <w:autoSpaceDN/>
        <w:adjustRightInd/>
        <w:spacing w:line="260" w:lineRule="exact"/>
        <w:ind w:right="2268"/>
        <w:rPr>
          <w:sz w:val="18"/>
        </w:rPr>
      </w:pPr>
      <w:r w:rsidRPr="000E3AC3">
        <w:rPr>
          <w:rFonts w:hint="cs"/>
          <w:sz w:val="18"/>
          <w:rtl/>
        </w:rPr>
        <w:t>מינואר 2016 ועד ל</w:t>
      </w:r>
      <w:r w:rsidRPr="000E3AC3">
        <w:rPr>
          <w:sz w:val="18"/>
          <w:rtl/>
        </w:rPr>
        <w:t>-26.9.16</w:t>
      </w:r>
      <w:r w:rsidRPr="000E3AC3">
        <w:rPr>
          <w:rFonts w:hint="cs"/>
          <w:sz w:val="18"/>
          <w:rtl/>
        </w:rPr>
        <w:t xml:space="preserve"> לא עודכן כלל פנקס הטובין של העירייה</w:t>
      </w:r>
      <w:r>
        <w:rPr>
          <w:rStyle w:val="FootnoteReference0"/>
          <w:sz w:val="18"/>
          <w:rtl/>
        </w:rPr>
        <w:footnoteReference w:id="38"/>
      </w:r>
      <w:r w:rsidRPr="000E3AC3">
        <w:rPr>
          <w:rFonts w:hint="cs"/>
          <w:sz w:val="18"/>
          <w:rtl/>
        </w:rPr>
        <w:t xml:space="preserve"> - לא נרשמו בו פריטי מצאי חדשים והעברות של מצאי בין יחידות שונות, ולא עודכן סטטוס הפריטים שאושרה פסילתם לאחר שהוחלט שאינם שמישים.</w:t>
      </w:r>
    </w:p>
    <w:p w:rsidR="00533266" w:rsidRPr="000E3AC3" w:rsidP="00312965">
      <w:pPr>
        <w:pStyle w:val="ListParagraph"/>
        <w:numPr>
          <w:ilvl w:val="0"/>
          <w:numId w:val="6"/>
        </w:numPr>
        <w:autoSpaceDE/>
        <w:autoSpaceDN/>
        <w:adjustRightInd/>
        <w:spacing w:line="260" w:lineRule="exact"/>
        <w:ind w:right="2268"/>
        <w:rPr>
          <w:sz w:val="18"/>
        </w:rPr>
      </w:pPr>
      <w:r w:rsidRPr="000E3AC3">
        <w:rPr>
          <w:rFonts w:hint="cs"/>
          <w:sz w:val="18"/>
          <w:rtl/>
        </w:rPr>
        <w:t>מעיון בפנקס הטובין עלה כי בחלק מהאתרים</w:t>
      </w:r>
      <w:r w:rsidRPr="000E3AC3">
        <w:rPr>
          <w:sz w:val="18"/>
          <w:rtl/>
        </w:rPr>
        <w:t xml:space="preserve"> </w:t>
      </w:r>
      <w:r w:rsidRPr="000E3AC3">
        <w:rPr>
          <w:rFonts w:hint="cs"/>
          <w:sz w:val="18"/>
          <w:rtl/>
        </w:rPr>
        <w:t>לאחסון</w:t>
      </w:r>
      <w:r w:rsidRPr="000E3AC3">
        <w:rPr>
          <w:sz w:val="18"/>
          <w:rtl/>
        </w:rPr>
        <w:t xml:space="preserve"> </w:t>
      </w:r>
      <w:r w:rsidRPr="000E3AC3">
        <w:rPr>
          <w:rFonts w:hint="cs"/>
          <w:sz w:val="18"/>
          <w:rtl/>
        </w:rPr>
        <w:t>מצאי שהוגדרו בפנקס כ"פתוחים" (פעילים) לא היו רישומים המעידים כי מאוחסן בהם מצאי. אולם בסיור שקיים צוות הביקורת באוקטובר 2016 באחד האתרים האמורים נמצאו בו פריטי מצאי רבים.</w:t>
      </w:r>
    </w:p>
    <w:p w:rsidR="00533266" w:rsidRPr="000E3AC3" w:rsidP="00312965">
      <w:pPr>
        <w:pStyle w:val="ListParagraph"/>
        <w:numPr>
          <w:ilvl w:val="0"/>
          <w:numId w:val="6"/>
        </w:numPr>
        <w:autoSpaceDE/>
        <w:autoSpaceDN/>
        <w:adjustRightInd/>
        <w:spacing w:line="260" w:lineRule="exact"/>
        <w:ind w:right="2268"/>
        <w:rPr>
          <w:sz w:val="18"/>
        </w:rPr>
      </w:pPr>
      <w:r w:rsidRPr="000E3AC3">
        <w:rPr>
          <w:rFonts w:hint="cs"/>
          <w:sz w:val="18"/>
          <w:rtl/>
        </w:rPr>
        <w:t>שלושה גני הילדים שנפתחו בשנים 2015 ו-2016 לא נרשמו בפנקס הטובין לצורך ניהול המצאי שבהם, ולמותר לציין כי לא נרשם המצאי שברשותם.</w:t>
      </w:r>
    </w:p>
    <w:p w:rsidR="00533266" w:rsidRPr="000E3AC3" w:rsidP="00312965">
      <w:pPr>
        <w:pStyle w:val="ListParagraph"/>
        <w:numPr>
          <w:ilvl w:val="0"/>
          <w:numId w:val="6"/>
        </w:numPr>
        <w:autoSpaceDE/>
        <w:autoSpaceDN/>
        <w:adjustRightInd/>
        <w:spacing w:line="260" w:lineRule="exact"/>
        <w:ind w:right="2268"/>
        <w:rPr>
          <w:sz w:val="18"/>
        </w:rPr>
      </w:pPr>
      <w:r w:rsidRPr="000E3AC3">
        <w:rPr>
          <w:rFonts w:hint="cs"/>
          <w:sz w:val="18"/>
          <w:rtl/>
        </w:rPr>
        <w:t>מחלקת השיטור העירוני לא נרשמה בפנקס הטובין לצורך ניהול המצאי שלה, ולמותר לציין כי לא נרשם המצאי שברשותה.</w:t>
      </w:r>
    </w:p>
    <w:p w:rsidR="00533266" w:rsidRPr="000E3AC3" w:rsidP="00312965">
      <w:pPr>
        <w:pStyle w:val="ListParagraph"/>
        <w:numPr>
          <w:ilvl w:val="0"/>
          <w:numId w:val="6"/>
        </w:numPr>
        <w:autoSpaceDE/>
        <w:autoSpaceDN/>
        <w:adjustRightInd/>
        <w:spacing w:line="260" w:lineRule="exact"/>
        <w:ind w:right="2268"/>
        <w:rPr>
          <w:sz w:val="18"/>
          <w:rtl/>
        </w:rPr>
      </w:pPr>
      <w:r w:rsidRPr="000E3AC3">
        <w:rPr>
          <w:rFonts w:hint="cs"/>
          <w:sz w:val="18"/>
          <w:rtl/>
        </w:rPr>
        <w:t>בפנקס הטובין של העירייה לא נרשמו עשרות כלי הרכב שהיו ברשותה.</w:t>
      </w:r>
    </w:p>
    <w:p w:rsidR="00533266" w:rsidRPr="000E3AC3" w:rsidP="00312965">
      <w:pPr>
        <w:pStyle w:val="ListParagraph"/>
        <w:numPr>
          <w:ilvl w:val="0"/>
          <w:numId w:val="6"/>
        </w:numPr>
        <w:autoSpaceDE/>
        <w:autoSpaceDN/>
        <w:adjustRightInd/>
        <w:spacing w:after="240" w:line="260" w:lineRule="exact"/>
        <w:ind w:right="2268"/>
        <w:rPr>
          <w:sz w:val="18"/>
          <w:rtl/>
        </w:rPr>
      </w:pPr>
      <w:r w:rsidRPr="000E3AC3">
        <w:rPr>
          <w:rFonts w:hint="cs"/>
          <w:sz w:val="18"/>
          <w:rtl/>
        </w:rPr>
        <w:t>הביקורת העלתה כי חלק נכבד מהמחשבים הניידים שהיו ברשות העירייה לא נרשמו בפנקס הטובין.</w:t>
      </w:r>
    </w:p>
    <w:p w:rsidR="00533266" w:rsidRPr="000E3AC3" w:rsidP="000E3AC3">
      <w:pPr>
        <w:pStyle w:val="RESHET"/>
        <w:rPr>
          <w:rtl/>
        </w:rPr>
      </w:pPr>
      <w:r w:rsidRPr="000E3AC3">
        <w:rPr>
          <w:rFonts w:hint="cs"/>
          <w:rtl/>
        </w:rPr>
        <w:t xml:space="preserve">משרד מבקר המדינה מעיר לעירייה על שלא ניהלה רישום מלא ומעודכן של המצאי שברשותה. רישום כזה נחוץ לשמירה על הרכוש הציבורי ולבקרה ולפיקוח עליו, </w:t>
      </w:r>
      <w:r w:rsidRPr="000E3AC3">
        <w:rPr>
          <w:rFonts w:hint="eastAsia"/>
          <w:rtl/>
        </w:rPr>
        <w:t>לרבות</w:t>
      </w:r>
      <w:r w:rsidRPr="000E3AC3">
        <w:rPr>
          <w:rFonts w:hint="cs"/>
          <w:rtl/>
        </w:rPr>
        <w:t xml:space="preserve"> לביצוע ספירות מצאי יעילות (ראו להלן בנושא ספירת מצאי). יודגש ש</w:t>
      </w:r>
      <w:r w:rsidRPr="000E3AC3">
        <w:rPr>
          <w:rFonts w:hint="eastAsia"/>
          <w:rtl/>
        </w:rPr>
        <w:t>הרישום</w:t>
      </w:r>
      <w:r w:rsidRPr="000E3AC3">
        <w:rPr>
          <w:rtl/>
        </w:rPr>
        <w:t xml:space="preserve"> </w:t>
      </w:r>
      <w:r w:rsidRPr="000E3AC3">
        <w:rPr>
          <w:rFonts w:hint="eastAsia"/>
          <w:rtl/>
        </w:rPr>
        <w:t>נחוץ</w:t>
      </w:r>
      <w:r w:rsidRPr="000E3AC3">
        <w:rPr>
          <w:rtl/>
        </w:rPr>
        <w:t xml:space="preserve"> </w:t>
      </w:r>
      <w:r w:rsidRPr="000E3AC3">
        <w:rPr>
          <w:rFonts w:hint="eastAsia"/>
          <w:rtl/>
        </w:rPr>
        <w:t>גם</w:t>
      </w:r>
      <w:r w:rsidRPr="000E3AC3">
        <w:rPr>
          <w:rtl/>
        </w:rPr>
        <w:t xml:space="preserve"> </w:t>
      </w:r>
      <w:r w:rsidRPr="000E3AC3">
        <w:rPr>
          <w:rFonts w:hint="eastAsia"/>
          <w:rtl/>
        </w:rPr>
        <w:t>לצורך</w:t>
      </w:r>
      <w:r w:rsidRPr="000E3AC3">
        <w:rPr>
          <w:rtl/>
        </w:rPr>
        <w:t xml:space="preserve"> </w:t>
      </w:r>
      <w:r w:rsidRPr="000E3AC3">
        <w:rPr>
          <w:rFonts w:hint="eastAsia"/>
          <w:rtl/>
        </w:rPr>
        <w:t>קבלת</w:t>
      </w:r>
      <w:r w:rsidRPr="000E3AC3">
        <w:rPr>
          <w:rtl/>
        </w:rPr>
        <w:t xml:space="preserve"> </w:t>
      </w:r>
      <w:r w:rsidRPr="000E3AC3">
        <w:rPr>
          <w:rFonts w:hint="eastAsia"/>
          <w:rtl/>
        </w:rPr>
        <w:t>החלטות</w:t>
      </w:r>
      <w:r w:rsidRPr="000E3AC3">
        <w:rPr>
          <w:rtl/>
        </w:rPr>
        <w:t xml:space="preserve"> </w:t>
      </w:r>
      <w:r w:rsidRPr="000E3AC3">
        <w:rPr>
          <w:rFonts w:hint="eastAsia"/>
          <w:rtl/>
        </w:rPr>
        <w:t>מושכלות</w:t>
      </w:r>
      <w:r w:rsidRPr="000E3AC3">
        <w:rPr>
          <w:rtl/>
        </w:rPr>
        <w:t xml:space="preserve">. </w:t>
      </w:r>
      <w:r w:rsidRPr="000E3AC3">
        <w:rPr>
          <w:rFonts w:hint="cs"/>
          <w:rtl/>
        </w:rPr>
        <w:t>רישום לקוי של מצאי העירייה עלול לגרום ל</w:t>
      </w:r>
      <w:r w:rsidRPr="000E3AC3">
        <w:rPr>
          <w:rtl/>
        </w:rPr>
        <w:t>אבד</w:t>
      </w:r>
      <w:r w:rsidRPr="000E3AC3">
        <w:rPr>
          <w:rFonts w:hint="cs"/>
          <w:rtl/>
        </w:rPr>
        <w:t>ן פריטי מצאי, עקב</w:t>
      </w:r>
      <w:r w:rsidRPr="000E3AC3">
        <w:rPr>
          <w:rtl/>
        </w:rPr>
        <w:t xml:space="preserve"> אי</w:t>
      </w:r>
      <w:r w:rsidRPr="000E3AC3">
        <w:rPr>
          <w:rFonts w:hint="cs"/>
          <w:rtl/>
        </w:rPr>
        <w:t>-</w:t>
      </w:r>
      <w:r w:rsidRPr="000E3AC3">
        <w:rPr>
          <w:rtl/>
        </w:rPr>
        <w:t xml:space="preserve">סדרים </w:t>
      </w:r>
      <w:r w:rsidRPr="000E3AC3">
        <w:rPr>
          <w:rFonts w:hint="cs"/>
          <w:rtl/>
        </w:rPr>
        <w:t>א</w:t>
      </w:r>
      <w:r w:rsidRPr="000E3AC3">
        <w:rPr>
          <w:rtl/>
        </w:rPr>
        <w:t>ו</w:t>
      </w:r>
      <w:r w:rsidRPr="000E3AC3">
        <w:rPr>
          <w:rFonts w:hint="cs"/>
          <w:rtl/>
        </w:rPr>
        <w:t xml:space="preserve"> עקב</w:t>
      </w:r>
      <w:r w:rsidRPr="000E3AC3">
        <w:rPr>
          <w:rtl/>
        </w:rPr>
        <w:t xml:space="preserve"> שליחת יד בהם</w:t>
      </w:r>
      <w:r w:rsidRPr="000E3AC3">
        <w:rPr>
          <w:rFonts w:hint="cs"/>
          <w:rtl/>
        </w:rPr>
        <w:t>,</w:t>
      </w:r>
      <w:r w:rsidRPr="000E3AC3">
        <w:rPr>
          <w:rtl/>
        </w:rPr>
        <w:t xml:space="preserve"> </w:t>
      </w:r>
      <w:r w:rsidRPr="000E3AC3">
        <w:rPr>
          <w:rFonts w:hint="cs"/>
          <w:rtl/>
        </w:rPr>
        <w:t xml:space="preserve">ומעורר </w:t>
      </w:r>
      <w:r w:rsidRPr="000E3AC3">
        <w:rPr>
          <w:rtl/>
        </w:rPr>
        <w:t>חשש ש</w:t>
      </w:r>
      <w:r w:rsidRPr="000E3AC3">
        <w:rPr>
          <w:rFonts w:hint="cs"/>
          <w:rtl/>
        </w:rPr>
        <w:t xml:space="preserve">הם </w:t>
      </w:r>
      <w:r w:rsidRPr="000E3AC3">
        <w:rPr>
          <w:rtl/>
        </w:rPr>
        <w:t xml:space="preserve">לא יהיו זמינים </w:t>
      </w:r>
      <w:r w:rsidRPr="000E3AC3">
        <w:rPr>
          <w:rFonts w:hint="cs"/>
          <w:rtl/>
        </w:rPr>
        <w:t>לשימושה</w:t>
      </w:r>
      <w:r w:rsidRPr="000E3AC3">
        <w:rPr>
          <w:rtl/>
        </w:rPr>
        <w:t xml:space="preserve"> בעת הצורך</w:t>
      </w:r>
      <w:r w:rsidRPr="000E3AC3">
        <w:rPr>
          <w:rFonts w:hint="cs"/>
          <w:rtl/>
        </w:rPr>
        <w:t>.</w:t>
      </w:r>
    </w:p>
    <w:p w:rsidR="00533266" w:rsidRPr="000E3AC3" w:rsidP="000E3AC3">
      <w:pPr>
        <w:spacing w:before="180" w:line="260" w:lineRule="exact"/>
        <w:ind w:right="2268"/>
        <w:jc w:val="both"/>
        <w:rPr>
          <w:rFonts w:ascii="Tahoma" w:hAnsi="Tahoma" w:cs="Tahoma"/>
          <w:b/>
          <w:bCs/>
          <w:sz w:val="18"/>
          <w:szCs w:val="18"/>
        </w:rPr>
      </w:pPr>
      <w:r w:rsidRPr="000E3AC3">
        <w:rPr>
          <w:rFonts w:ascii="Tahoma" w:hAnsi="Tahoma" w:cs="Tahoma"/>
          <w:sz w:val="18"/>
          <w:szCs w:val="18"/>
          <w:rtl/>
        </w:rPr>
        <w:t>העירייה מסרה בתשובתה למשרד מבקר המדינה כי החלה לתקן את פנקס הטובין שלה</w:t>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r w:rsidRPr="000E3AC3">
        <w:rPr>
          <w:rStyle w:val="Heading7Char"/>
          <w:rFonts w:ascii="Tahoma" w:hAnsi="Tahoma" w:cs="Tahoma" w:hint="eastAsia"/>
          <w:sz w:val="18"/>
          <w:szCs w:val="18"/>
          <w:rtl/>
        </w:rPr>
        <w:t>רישום</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וניהול</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של</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טאבלטים</w:t>
      </w:r>
      <w:r w:rsidRPr="000E3AC3">
        <w:rPr>
          <w:rStyle w:val="Heading7Char"/>
          <w:rFonts w:ascii="Tahoma" w:hAnsi="Tahoma" w:cs="Tahoma"/>
          <w:sz w:val="18"/>
          <w:szCs w:val="18"/>
          <w:rtl/>
        </w:rPr>
        <w:t>:</w:t>
      </w:r>
      <w:r w:rsidRPr="000E3AC3">
        <w:rPr>
          <w:rFonts w:ascii="Tahoma" w:hAnsi="Tahoma" w:cs="Tahoma" w:hint="cs"/>
          <w:sz w:val="18"/>
          <w:szCs w:val="18"/>
          <w:rtl/>
        </w:rPr>
        <w:t xml:space="preserve"> נמצא כי בדצמבר 2014 הזמינה העירייה שני </w:t>
      </w:r>
      <w:r w:rsidRPr="000E3AC3">
        <w:rPr>
          <w:rFonts w:ascii="Tahoma" w:hAnsi="Tahoma" w:cs="Tahoma" w:hint="cs"/>
          <w:sz w:val="18"/>
          <w:szCs w:val="18"/>
          <w:rtl/>
        </w:rPr>
        <w:t>טאבלטים</w:t>
      </w:r>
      <w:r w:rsidRPr="000E3AC3">
        <w:rPr>
          <w:rFonts w:ascii="Tahoma" w:hAnsi="Tahoma" w:cs="Tahoma" w:hint="cs"/>
          <w:sz w:val="18"/>
          <w:szCs w:val="18"/>
          <w:rtl/>
        </w:rPr>
        <w:t xml:space="preserve">. על דרישת הרכש נרשמו שמות של שני עובדים </w:t>
      </w:r>
      <w:r w:rsidRPr="000E3AC3">
        <w:rPr>
          <w:rFonts w:ascii="Tahoma" w:hAnsi="Tahoma" w:cs="Tahoma" w:hint="cs"/>
          <w:sz w:val="18"/>
          <w:szCs w:val="18"/>
          <w:rtl/>
        </w:rPr>
        <w:t>שהטאבלטים</w:t>
      </w:r>
      <w:r w:rsidRPr="000E3AC3">
        <w:rPr>
          <w:rFonts w:ascii="Tahoma" w:hAnsi="Tahoma" w:cs="Tahoma" w:hint="cs"/>
          <w:sz w:val="18"/>
          <w:szCs w:val="18"/>
          <w:rtl/>
        </w:rPr>
        <w:t xml:space="preserve"> יועדו </w:t>
      </w:r>
      <w:r w:rsidRPr="000E3AC3">
        <w:rPr>
          <w:rFonts w:ascii="Tahoma" w:hAnsi="Tahoma" w:cs="Tahoma" w:hint="cs"/>
          <w:sz w:val="18"/>
          <w:szCs w:val="18"/>
          <w:rtl/>
        </w:rPr>
        <w:t xml:space="preserve">להם. הועלה כי לאחר קבלתם של </w:t>
      </w:r>
      <w:r w:rsidRPr="000E3AC3">
        <w:rPr>
          <w:rFonts w:ascii="Tahoma" w:hAnsi="Tahoma" w:cs="Tahoma" w:hint="cs"/>
          <w:sz w:val="18"/>
          <w:szCs w:val="18"/>
          <w:rtl/>
        </w:rPr>
        <w:t>הטאבלטים</w:t>
      </w:r>
      <w:r w:rsidRPr="000E3AC3">
        <w:rPr>
          <w:rFonts w:ascii="Tahoma" w:hAnsi="Tahoma" w:cs="Tahoma" w:hint="cs"/>
          <w:sz w:val="18"/>
          <w:szCs w:val="18"/>
          <w:rtl/>
        </w:rPr>
        <w:t xml:space="preserve"> הם לא נרשמו בפנקס הטובין של העירייה.</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במועד</w:t>
      </w:r>
      <w:r w:rsidRPr="000E3AC3">
        <w:rPr>
          <w:rFonts w:ascii="Tahoma" w:hAnsi="Tahoma" w:cs="Tahoma"/>
          <w:sz w:val="18"/>
          <w:szCs w:val="18"/>
          <w:rtl/>
        </w:rPr>
        <w:t xml:space="preserve"> </w:t>
      </w:r>
      <w:r w:rsidRPr="000E3AC3">
        <w:rPr>
          <w:rFonts w:ascii="Tahoma" w:hAnsi="Tahoma" w:cs="Tahoma" w:hint="cs"/>
          <w:sz w:val="18"/>
          <w:szCs w:val="18"/>
          <w:rtl/>
        </w:rPr>
        <w:t xml:space="preserve">הכנת </w:t>
      </w:r>
      <w:r w:rsidRPr="000E3AC3">
        <w:rPr>
          <w:rFonts w:ascii="Tahoma" w:hAnsi="Tahoma" w:cs="Tahoma"/>
          <w:sz w:val="18"/>
          <w:szCs w:val="18"/>
          <w:rtl/>
        </w:rPr>
        <w:t>הביקורת</w:t>
      </w:r>
      <w:r w:rsidRPr="000E3AC3">
        <w:rPr>
          <w:rFonts w:ascii="Tahoma" w:hAnsi="Tahoma" w:cs="Tahoma" w:hint="cs"/>
          <w:sz w:val="18"/>
          <w:szCs w:val="18"/>
          <w:rtl/>
        </w:rPr>
        <w:t xml:space="preserve"> לא נמצאו כל </w:t>
      </w:r>
      <w:r w:rsidRPr="000E3AC3">
        <w:rPr>
          <w:rFonts w:ascii="Tahoma" w:hAnsi="Tahoma" w:cs="Tahoma" w:hint="cs"/>
          <w:sz w:val="18"/>
          <w:szCs w:val="18"/>
          <w:rtl/>
        </w:rPr>
        <w:t>טאבלטים</w:t>
      </w:r>
      <w:r w:rsidRPr="000E3AC3">
        <w:rPr>
          <w:rFonts w:ascii="Tahoma" w:hAnsi="Tahoma" w:cs="Tahoma" w:hint="cs"/>
          <w:sz w:val="18"/>
          <w:szCs w:val="18"/>
          <w:rtl/>
        </w:rPr>
        <w:t xml:space="preserve"> ברשות המחלקות שבהן הועסקו שני העובדים.</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 xml:space="preserve">עובד א' אינו עובד בעירייה מאוגוסט 2015. העובד מסר בתשובתו למשרד מבקר המדינה במאי 2017 לגבי רכש </w:t>
      </w:r>
      <w:r w:rsidRPr="000E3AC3">
        <w:rPr>
          <w:rFonts w:ascii="Tahoma" w:hAnsi="Tahoma" w:cs="Tahoma" w:hint="cs"/>
          <w:sz w:val="18"/>
          <w:szCs w:val="18"/>
          <w:rtl/>
        </w:rPr>
        <w:t>הטאבלטים</w:t>
      </w:r>
      <w:r w:rsidRPr="000E3AC3">
        <w:rPr>
          <w:rFonts w:ascii="Tahoma" w:hAnsi="Tahoma" w:cs="Tahoma" w:hint="cs"/>
          <w:sz w:val="18"/>
          <w:szCs w:val="18"/>
          <w:rtl/>
        </w:rPr>
        <w:t xml:space="preserve"> כי "</w:t>
      </w:r>
      <w:r w:rsidRPr="000E3AC3">
        <w:rPr>
          <w:rFonts w:ascii="Tahoma" w:hAnsi="Tahoma" w:cs="Tahoma"/>
          <w:sz w:val="18"/>
          <w:szCs w:val="18"/>
          <w:rtl/>
        </w:rPr>
        <w:t xml:space="preserve">כל ציוד שנקנה בתקופתי כמנהל, עבר את כל הבירוקרטיה שיש </w:t>
      </w:r>
      <w:r w:rsidRPr="000E3AC3">
        <w:rPr>
          <w:rFonts w:ascii="Tahoma" w:hAnsi="Tahoma" w:cs="Tahoma"/>
          <w:sz w:val="18"/>
          <w:szCs w:val="18"/>
          <w:rtl/>
        </w:rPr>
        <w:t>בעיריה</w:t>
      </w:r>
      <w:r w:rsidRPr="000E3AC3">
        <w:rPr>
          <w:rFonts w:ascii="Tahoma" w:hAnsi="Tahoma" w:cs="Tahoma"/>
          <w:sz w:val="18"/>
          <w:szCs w:val="18"/>
          <w:rtl/>
        </w:rPr>
        <w:t xml:space="preserve"> לרבות אישורים מהגורמים הרלוונטיים ותחת פיקוח של גזברות העיריה</w:t>
      </w:r>
      <w:r w:rsidRPr="000E3AC3">
        <w:rPr>
          <w:rFonts w:ascii="Tahoma" w:hAnsi="Tahoma" w:cs="Tahoma" w:hint="cs"/>
          <w:sz w:val="18"/>
          <w:szCs w:val="18"/>
          <w:rtl/>
        </w:rPr>
        <w:t>"</w:t>
      </w:r>
      <w:r w:rsidRPr="000E3AC3">
        <w:rPr>
          <w:rFonts w:ascii="Tahoma" w:hAnsi="Tahoma" w:cs="Tahoma"/>
          <w:sz w:val="18"/>
          <w:szCs w:val="18"/>
          <w:rtl/>
        </w:rPr>
        <w:t>.</w:t>
      </w:r>
      <w:r w:rsidRPr="000E3AC3">
        <w:rPr>
          <w:rFonts w:ascii="Tahoma" w:hAnsi="Tahoma" w:cs="Tahoma" w:hint="cs"/>
          <w:sz w:val="18"/>
          <w:szCs w:val="18"/>
          <w:rtl/>
        </w:rPr>
        <w:t xml:space="preserve"> עוד מסר העובד כי "</w:t>
      </w:r>
      <w:r w:rsidRPr="000E3AC3">
        <w:rPr>
          <w:rFonts w:ascii="Tahoma" w:hAnsi="Tahoma" w:cs="Tahoma"/>
          <w:sz w:val="18"/>
          <w:szCs w:val="18"/>
          <w:rtl/>
        </w:rPr>
        <w:t>אינני מודע ואינני אחראי למה שהתרחש במחלקות הרלוונטיות לאחר עזיבתי</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cs"/>
          <w:sz w:val="18"/>
          <w:szCs w:val="18"/>
          <w:rtl/>
        </w:rPr>
        <w:t>עובד ב' מסר בתשובתו למשרד מבקר המדינה במאי 2017 כי "</w:t>
      </w:r>
      <w:r w:rsidRPr="000E3AC3">
        <w:rPr>
          <w:rFonts w:ascii="Tahoma" w:hAnsi="Tahoma" w:cs="Tahoma"/>
          <w:sz w:val="18"/>
          <w:szCs w:val="18"/>
          <w:rtl/>
        </w:rPr>
        <w:t>לא קיבל</w:t>
      </w:r>
      <w:r w:rsidRPr="000E3AC3">
        <w:rPr>
          <w:rFonts w:ascii="Tahoma" w:hAnsi="Tahoma" w:cs="Tahoma" w:hint="cs"/>
          <w:sz w:val="18"/>
          <w:szCs w:val="18"/>
          <w:rtl/>
        </w:rPr>
        <w:t>תי</w:t>
      </w:r>
      <w:r w:rsidRPr="000E3AC3">
        <w:rPr>
          <w:rFonts w:ascii="Tahoma" w:hAnsi="Tahoma" w:cs="Tahoma"/>
          <w:sz w:val="18"/>
          <w:szCs w:val="18"/>
          <w:rtl/>
        </w:rPr>
        <w:t xml:space="preserve"> מעולם </w:t>
      </w:r>
      <w:r w:rsidRPr="000E3AC3">
        <w:rPr>
          <w:rFonts w:ascii="Tahoma" w:hAnsi="Tahoma" w:cs="Tahoma"/>
          <w:sz w:val="18"/>
          <w:szCs w:val="18"/>
          <w:rtl/>
        </w:rPr>
        <w:t>טאבלט</w:t>
      </w:r>
      <w:r w:rsidRPr="000E3AC3">
        <w:rPr>
          <w:rFonts w:ascii="Tahoma" w:hAnsi="Tahoma" w:cs="Tahoma"/>
          <w:sz w:val="18"/>
          <w:szCs w:val="18"/>
          <w:rtl/>
        </w:rPr>
        <w:t xml:space="preserve"> ולא לקחתי </w:t>
      </w:r>
      <w:r w:rsidRPr="000E3AC3">
        <w:rPr>
          <w:rFonts w:ascii="Tahoma" w:hAnsi="Tahoma" w:cs="Tahoma"/>
          <w:sz w:val="18"/>
          <w:szCs w:val="18"/>
          <w:rtl/>
        </w:rPr>
        <w:t>טאבלט</w:t>
      </w:r>
      <w:r w:rsidRPr="000E3AC3">
        <w:rPr>
          <w:rFonts w:ascii="Tahoma" w:hAnsi="Tahoma" w:cs="Tahoma"/>
          <w:sz w:val="18"/>
          <w:szCs w:val="18"/>
          <w:rtl/>
        </w:rPr>
        <w:t xml:space="preserve"> אין ברשותי </w:t>
      </w:r>
      <w:r w:rsidRPr="000E3AC3">
        <w:rPr>
          <w:rFonts w:ascii="Tahoma" w:hAnsi="Tahoma" w:cs="Tahoma"/>
          <w:sz w:val="18"/>
          <w:szCs w:val="18"/>
          <w:rtl/>
        </w:rPr>
        <w:t>טאבלט</w:t>
      </w:r>
      <w:r w:rsidRPr="000E3AC3">
        <w:rPr>
          <w:rFonts w:ascii="Tahoma" w:hAnsi="Tahoma" w:cs="Tahoma"/>
          <w:sz w:val="18"/>
          <w:szCs w:val="18"/>
          <w:rtl/>
        </w:rPr>
        <w:t xml:space="preserve"> מטעם העיריה</w:t>
      </w:r>
      <w:r w:rsidRPr="000E3AC3">
        <w:rPr>
          <w:rFonts w:ascii="Tahoma" w:hAnsi="Tahoma" w:cs="Tahoma" w:hint="cs"/>
          <w:sz w:val="18"/>
          <w:szCs w:val="18"/>
          <w:rtl/>
        </w:rPr>
        <w:t>".</w:t>
      </w:r>
    </w:p>
    <w:p w:rsidR="00533266" w:rsidRPr="000E3AC3" w:rsidP="000E3AC3">
      <w:pPr>
        <w:pStyle w:val="RESHET"/>
        <w:rPr>
          <w:rtl/>
        </w:rPr>
      </w:pPr>
      <w:r w:rsidRPr="000E3AC3">
        <w:rPr>
          <w:rFonts w:hint="cs"/>
          <w:rtl/>
        </w:rPr>
        <w:t>משרד</w:t>
      </w:r>
      <w:r w:rsidRPr="000E3AC3">
        <w:rPr>
          <w:rtl/>
        </w:rPr>
        <w:t xml:space="preserve"> מבקר המדינה מעיר </w:t>
      </w:r>
      <w:r w:rsidRPr="000E3AC3">
        <w:rPr>
          <w:rFonts w:hint="cs"/>
          <w:rtl/>
        </w:rPr>
        <w:t xml:space="preserve">לעירייה </w:t>
      </w:r>
      <w:r w:rsidRPr="000E3AC3">
        <w:rPr>
          <w:rFonts w:hint="eastAsia"/>
          <w:rtl/>
        </w:rPr>
        <w:t>כי</w:t>
      </w:r>
      <w:r w:rsidRPr="000E3AC3">
        <w:rPr>
          <w:rtl/>
        </w:rPr>
        <w:t xml:space="preserve"> </w:t>
      </w:r>
      <w:r w:rsidRPr="000E3AC3">
        <w:rPr>
          <w:rFonts w:hint="eastAsia"/>
          <w:rtl/>
        </w:rPr>
        <w:t>נוכח</w:t>
      </w:r>
      <w:r w:rsidRPr="000E3AC3">
        <w:rPr>
          <w:rtl/>
        </w:rPr>
        <w:t xml:space="preserve"> </w:t>
      </w:r>
      <w:r w:rsidRPr="000E3AC3">
        <w:rPr>
          <w:rFonts w:hint="cs"/>
          <w:rtl/>
        </w:rPr>
        <w:t>העובדה שהיא</w:t>
      </w:r>
      <w:r w:rsidRPr="000E3AC3">
        <w:rPr>
          <w:rtl/>
        </w:rPr>
        <w:t xml:space="preserve"> רכשה וקיבלה את </w:t>
      </w:r>
      <w:r w:rsidRPr="000E3AC3">
        <w:rPr>
          <w:rFonts w:hint="cs"/>
          <w:rtl/>
        </w:rPr>
        <w:t>הטאבלטים</w:t>
      </w:r>
      <w:r w:rsidRPr="000E3AC3">
        <w:rPr>
          <w:rtl/>
        </w:rPr>
        <w:t xml:space="preserve"> </w:t>
      </w:r>
      <w:r w:rsidRPr="000E3AC3">
        <w:rPr>
          <w:rFonts w:hint="eastAsia"/>
          <w:rtl/>
        </w:rPr>
        <w:t>אך</w:t>
      </w:r>
      <w:r w:rsidRPr="000E3AC3">
        <w:rPr>
          <w:rtl/>
        </w:rPr>
        <w:t xml:space="preserve"> לא רשמה אותם </w:t>
      </w:r>
      <w:r w:rsidRPr="000E3AC3">
        <w:rPr>
          <w:rFonts w:hint="cs"/>
          <w:rtl/>
        </w:rPr>
        <w:t>בפנקס</w:t>
      </w:r>
      <w:r w:rsidRPr="000E3AC3">
        <w:rPr>
          <w:rtl/>
        </w:rPr>
        <w:t xml:space="preserve"> הטובין </w:t>
      </w:r>
      <w:r w:rsidRPr="000E3AC3">
        <w:rPr>
          <w:rFonts w:hint="cs"/>
          <w:rtl/>
        </w:rPr>
        <w:t>ולא</w:t>
      </w:r>
      <w:r w:rsidRPr="000E3AC3">
        <w:rPr>
          <w:rtl/>
        </w:rPr>
        <w:t xml:space="preserve"> ניהלה אותם </w:t>
      </w:r>
      <w:r w:rsidRPr="000E3AC3">
        <w:rPr>
          <w:rFonts w:hint="cs"/>
          <w:rtl/>
        </w:rPr>
        <w:t>באופן</w:t>
      </w:r>
      <w:r w:rsidRPr="000E3AC3">
        <w:rPr>
          <w:rtl/>
        </w:rPr>
        <w:t xml:space="preserve"> </w:t>
      </w:r>
      <w:r w:rsidRPr="000E3AC3">
        <w:rPr>
          <w:rFonts w:hint="cs"/>
          <w:rtl/>
        </w:rPr>
        <w:t>תקין</w:t>
      </w:r>
      <w:r w:rsidRPr="000E3AC3">
        <w:rPr>
          <w:rtl/>
        </w:rPr>
        <w:t xml:space="preserve">, </w:t>
      </w:r>
      <w:r w:rsidRPr="000E3AC3">
        <w:rPr>
          <w:rFonts w:hint="cs"/>
          <w:rtl/>
        </w:rPr>
        <w:t>יש</w:t>
      </w:r>
      <w:r w:rsidRPr="000E3AC3">
        <w:rPr>
          <w:rtl/>
        </w:rPr>
        <w:t xml:space="preserve"> חשש </w:t>
      </w:r>
      <w:r w:rsidRPr="000E3AC3">
        <w:rPr>
          <w:rFonts w:hint="cs"/>
          <w:rtl/>
        </w:rPr>
        <w:t>כי</w:t>
      </w:r>
      <w:r w:rsidRPr="000E3AC3">
        <w:rPr>
          <w:rtl/>
        </w:rPr>
        <w:t xml:space="preserve"> </w:t>
      </w:r>
      <w:r w:rsidRPr="000E3AC3">
        <w:rPr>
          <w:rFonts w:hint="cs"/>
          <w:rtl/>
        </w:rPr>
        <w:t>הטאבלטים</w:t>
      </w:r>
      <w:r w:rsidRPr="000E3AC3">
        <w:rPr>
          <w:rtl/>
        </w:rPr>
        <w:t xml:space="preserve"> </w:t>
      </w:r>
      <w:r w:rsidRPr="000E3AC3">
        <w:rPr>
          <w:rFonts w:hint="cs"/>
          <w:rtl/>
        </w:rPr>
        <w:t>אינם</w:t>
      </w:r>
      <w:r w:rsidRPr="000E3AC3">
        <w:rPr>
          <w:rtl/>
        </w:rPr>
        <w:t xml:space="preserve"> עוד ברשותה. </w:t>
      </w:r>
      <w:r w:rsidRPr="000E3AC3">
        <w:rPr>
          <w:rFonts w:hint="cs"/>
          <w:rtl/>
        </w:rPr>
        <w:t>מאחר שמדובר ברכוש ציבורי, על</w:t>
      </w:r>
      <w:r w:rsidRPr="000E3AC3">
        <w:rPr>
          <w:rtl/>
        </w:rPr>
        <w:t xml:space="preserve"> העירייה </w:t>
      </w:r>
      <w:r w:rsidRPr="000E3AC3">
        <w:rPr>
          <w:rFonts w:hint="cs"/>
          <w:rtl/>
        </w:rPr>
        <w:t>להפיק לקחים מהשתלשלות</w:t>
      </w:r>
      <w:r w:rsidRPr="000E3AC3">
        <w:rPr>
          <w:rtl/>
        </w:rPr>
        <w:t xml:space="preserve"> </w:t>
      </w:r>
      <w:r w:rsidRPr="000E3AC3">
        <w:rPr>
          <w:rFonts w:hint="cs"/>
          <w:rtl/>
        </w:rPr>
        <w:t>עניינים זו</w:t>
      </w:r>
      <w:r w:rsidRPr="000E3AC3">
        <w:rPr>
          <w:rtl/>
        </w:rPr>
        <w:t>.</w:t>
      </w:r>
    </w:p>
    <w:p w:rsidR="00533266" w:rsidRPr="000E3AC3" w:rsidP="000E3AC3">
      <w:pPr>
        <w:spacing w:before="180" w:line="260" w:lineRule="exact"/>
        <w:ind w:right="2268"/>
        <w:jc w:val="both"/>
        <w:rPr>
          <w:rFonts w:ascii="Tahoma" w:hAnsi="Tahoma" w:cs="Tahoma"/>
          <w:sz w:val="18"/>
          <w:szCs w:val="18"/>
          <w:rtl/>
        </w:rPr>
      </w:pPr>
      <w:r w:rsidRPr="000E3AC3">
        <w:rPr>
          <w:rStyle w:val="Heading7Char"/>
          <w:rFonts w:ascii="Tahoma" w:hAnsi="Tahoma" w:cs="Tahoma" w:hint="eastAsia"/>
          <w:sz w:val="18"/>
          <w:szCs w:val="18"/>
          <w:rtl/>
        </w:rPr>
        <w:t>הרשאות</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לביצוע</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שינויים</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בפנקס</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הטובין</w:t>
      </w:r>
      <w:r w:rsidRPr="000E3AC3">
        <w:rPr>
          <w:rStyle w:val="Heading7Char"/>
          <w:rFonts w:ascii="Tahoma" w:hAnsi="Tahoma" w:cs="Tahoma"/>
          <w:sz w:val="18"/>
          <w:szCs w:val="18"/>
          <w:rtl/>
        </w:rPr>
        <w:t>:</w:t>
      </w:r>
      <w:r w:rsidRPr="000E3AC3">
        <w:rPr>
          <w:rFonts w:ascii="Tahoma" w:hAnsi="Tahoma" w:cs="Tahoma" w:hint="cs"/>
          <w:sz w:val="18"/>
          <w:szCs w:val="18"/>
          <w:rtl/>
        </w:rPr>
        <w:t xml:space="preserve"> יש להגן על המידע הקיים במערכות המידע הממוחשבות של הרשויות המקומיות, מאחר שמדובר במידע חשוב ומהותי. הרשאות </w:t>
      </w:r>
      <w:r w:rsidRPr="000E3AC3">
        <w:rPr>
          <w:rFonts w:ascii="Tahoma" w:hAnsi="Tahoma" w:cs="Tahoma"/>
          <w:sz w:val="18"/>
          <w:szCs w:val="18"/>
          <w:rtl/>
        </w:rPr>
        <w:t xml:space="preserve">לביצוע שינויים </w:t>
      </w:r>
      <w:r w:rsidRPr="000E3AC3">
        <w:rPr>
          <w:rFonts w:ascii="Tahoma" w:hAnsi="Tahoma" w:cs="Tahoma" w:hint="cs"/>
          <w:sz w:val="18"/>
          <w:szCs w:val="18"/>
          <w:rtl/>
        </w:rPr>
        <w:t>במערכות המידע הממוחשבות ניתנות אפוא</w:t>
      </w:r>
      <w:r w:rsidRPr="000E3AC3">
        <w:rPr>
          <w:rFonts w:ascii="Tahoma" w:hAnsi="Tahoma" w:cs="Tahoma"/>
          <w:sz w:val="18"/>
          <w:szCs w:val="18"/>
          <w:rtl/>
        </w:rPr>
        <w:t xml:space="preserve"> רק ל</w:t>
      </w:r>
      <w:r w:rsidRPr="000E3AC3">
        <w:rPr>
          <w:rFonts w:ascii="Tahoma" w:hAnsi="Tahoma" w:cs="Tahoma" w:hint="cs"/>
          <w:sz w:val="18"/>
          <w:szCs w:val="18"/>
          <w:rtl/>
        </w:rPr>
        <w:t>עובד</w:t>
      </w:r>
      <w:r w:rsidRPr="000E3AC3">
        <w:rPr>
          <w:rFonts w:ascii="Tahoma" w:hAnsi="Tahoma" w:cs="Tahoma"/>
          <w:sz w:val="18"/>
          <w:szCs w:val="18"/>
          <w:rtl/>
        </w:rPr>
        <w:t xml:space="preserve">ים </w:t>
      </w:r>
      <w:r w:rsidRPr="000E3AC3">
        <w:rPr>
          <w:rFonts w:ascii="Tahoma" w:hAnsi="Tahoma" w:cs="Tahoma" w:hint="cs"/>
          <w:sz w:val="18"/>
          <w:szCs w:val="18"/>
          <w:rtl/>
        </w:rPr>
        <w:t>שהרשות המקומית החליטה שהן נדרשות לצורך ביצוע תפקידם. הגבלת ההרשאות נועדה לאפשר גישה מבוקרת מצד אחד ובקרה על פעילות המשתמשים במערכות הממוחשבות מצד אחר</w:t>
      </w:r>
      <w:r>
        <w:rPr>
          <w:rStyle w:val="FootnoteReference0"/>
          <w:rFonts w:ascii="Tahoma" w:hAnsi="Tahoma" w:cs="Tahoma"/>
          <w:sz w:val="18"/>
          <w:szCs w:val="18"/>
          <w:rtl/>
        </w:rPr>
        <w:footnoteReference w:id="39"/>
      </w:r>
      <w:r w:rsidRPr="000E3AC3">
        <w:rPr>
          <w:rFonts w:ascii="Tahoma" w:hAnsi="Tahoma" w:cs="Tahoma" w:hint="cs"/>
          <w:sz w:val="18"/>
          <w:szCs w:val="18"/>
          <w:rtl/>
        </w:rPr>
        <w:t>. כדי למנוע ניצול לרעה של ההרשאות, יש לבטל את הרשאת הגישה עבור עובד שעוזב את תפקידו</w:t>
      </w:r>
      <w:r>
        <w:rPr>
          <w:rStyle w:val="FootnoteReference0"/>
          <w:rFonts w:ascii="Tahoma" w:hAnsi="Tahoma" w:cs="Tahoma"/>
          <w:sz w:val="18"/>
          <w:szCs w:val="18"/>
          <w:rtl/>
        </w:rPr>
        <w:footnoteReference w:id="40"/>
      </w:r>
      <w:r w:rsidRPr="000E3AC3">
        <w:rPr>
          <w:rFonts w:ascii="Tahoma" w:hAnsi="Tahoma" w:cs="Tahoma" w:hint="cs"/>
          <w:sz w:val="18"/>
          <w:szCs w:val="18"/>
          <w:rtl/>
        </w:rPr>
        <w:t xml:space="preserve">. הדבר אמור גם לגבי הרשאות </w:t>
      </w:r>
      <w:r w:rsidRPr="000E3AC3">
        <w:rPr>
          <w:rFonts w:ascii="Tahoma" w:hAnsi="Tahoma" w:cs="Tahoma"/>
          <w:sz w:val="18"/>
          <w:szCs w:val="18"/>
          <w:rtl/>
        </w:rPr>
        <w:t xml:space="preserve">לביצוע שינויים </w:t>
      </w:r>
      <w:r w:rsidRPr="000E3AC3">
        <w:rPr>
          <w:rFonts w:ascii="Tahoma" w:hAnsi="Tahoma" w:cs="Tahoma" w:hint="cs"/>
          <w:sz w:val="18"/>
          <w:szCs w:val="18"/>
          <w:rtl/>
        </w:rPr>
        <w:t>בפנקס הטובין, שבו נשמר המידע החשוב על נכסי הטובין של הרשות המקומית.</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נמצא</w:t>
      </w:r>
      <w:r w:rsidRPr="000E3AC3">
        <w:rPr>
          <w:rFonts w:ascii="Tahoma" w:hAnsi="Tahoma" w:cs="Tahoma"/>
          <w:sz w:val="18"/>
          <w:szCs w:val="18"/>
          <w:rtl/>
        </w:rPr>
        <w:t xml:space="preserve"> כי </w:t>
      </w:r>
      <w:r w:rsidRPr="000E3AC3">
        <w:rPr>
          <w:rFonts w:ascii="Tahoma" w:hAnsi="Tahoma" w:cs="Tahoma" w:hint="eastAsia"/>
          <w:sz w:val="18"/>
          <w:szCs w:val="18"/>
          <w:rtl/>
        </w:rPr>
        <w:t>בנוהל</w:t>
      </w:r>
      <w:r w:rsidRPr="000E3AC3">
        <w:rPr>
          <w:rFonts w:ascii="Tahoma" w:hAnsi="Tahoma" w:cs="Tahoma"/>
          <w:sz w:val="18"/>
          <w:szCs w:val="18"/>
          <w:rtl/>
        </w:rPr>
        <w:t xml:space="preserve"> </w:t>
      </w:r>
      <w:r w:rsidRPr="000E3AC3">
        <w:rPr>
          <w:rFonts w:ascii="Tahoma" w:hAnsi="Tahoma" w:cs="Tahoma" w:hint="eastAsia"/>
          <w:sz w:val="18"/>
          <w:szCs w:val="18"/>
          <w:rtl/>
        </w:rPr>
        <w:t>לניהול</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sz w:val="18"/>
          <w:szCs w:val="18"/>
          <w:rtl/>
        </w:rPr>
        <w:t xml:space="preserve"> </w:t>
      </w:r>
      <w:r w:rsidRPr="000E3AC3">
        <w:rPr>
          <w:rFonts w:ascii="Tahoma" w:hAnsi="Tahoma" w:cs="Tahoma" w:hint="eastAsia"/>
          <w:sz w:val="18"/>
          <w:szCs w:val="18"/>
          <w:rtl/>
        </w:rPr>
        <w:t>אין</w:t>
      </w:r>
      <w:r w:rsidRPr="000E3AC3">
        <w:rPr>
          <w:rFonts w:ascii="Tahoma" w:hAnsi="Tahoma" w:cs="Tahoma"/>
          <w:sz w:val="18"/>
          <w:szCs w:val="18"/>
          <w:rtl/>
        </w:rPr>
        <w:t xml:space="preserve"> </w:t>
      </w:r>
      <w:r w:rsidRPr="000E3AC3">
        <w:rPr>
          <w:rFonts w:ascii="Tahoma" w:hAnsi="Tahoma" w:cs="Tahoma" w:hint="eastAsia"/>
          <w:sz w:val="18"/>
          <w:szCs w:val="18"/>
          <w:rtl/>
        </w:rPr>
        <w:t>התייחסות</w:t>
      </w:r>
      <w:r w:rsidRPr="000E3AC3">
        <w:rPr>
          <w:rFonts w:ascii="Tahoma" w:hAnsi="Tahoma" w:cs="Tahoma"/>
          <w:sz w:val="18"/>
          <w:szCs w:val="18"/>
          <w:rtl/>
        </w:rPr>
        <w:t xml:space="preserve"> </w:t>
      </w:r>
      <w:r w:rsidRPr="000E3AC3">
        <w:rPr>
          <w:rFonts w:ascii="Tahoma" w:hAnsi="Tahoma" w:cs="Tahoma" w:hint="cs"/>
          <w:sz w:val="18"/>
          <w:szCs w:val="18"/>
          <w:rtl/>
        </w:rPr>
        <w:t xml:space="preserve">בכל הנוגע </w:t>
      </w:r>
      <w:r w:rsidRPr="000E3AC3">
        <w:rPr>
          <w:rFonts w:ascii="Tahoma" w:hAnsi="Tahoma" w:cs="Tahoma" w:hint="eastAsia"/>
          <w:sz w:val="18"/>
          <w:szCs w:val="18"/>
          <w:rtl/>
        </w:rPr>
        <w:t>למתן</w:t>
      </w:r>
      <w:r w:rsidRPr="000E3AC3">
        <w:rPr>
          <w:rFonts w:ascii="Tahoma" w:hAnsi="Tahoma" w:cs="Tahoma"/>
          <w:sz w:val="18"/>
          <w:szCs w:val="18"/>
          <w:rtl/>
        </w:rPr>
        <w:t xml:space="preserve"> </w:t>
      </w:r>
      <w:r w:rsidRPr="000E3AC3">
        <w:rPr>
          <w:rFonts w:ascii="Tahoma" w:hAnsi="Tahoma" w:cs="Tahoma" w:hint="eastAsia"/>
          <w:sz w:val="18"/>
          <w:szCs w:val="18"/>
          <w:rtl/>
        </w:rPr>
        <w:t>הרשאות</w:t>
      </w:r>
      <w:r w:rsidRPr="000E3AC3">
        <w:rPr>
          <w:rFonts w:ascii="Tahoma" w:hAnsi="Tahoma" w:cs="Tahoma"/>
          <w:sz w:val="18"/>
          <w:szCs w:val="18"/>
          <w:rtl/>
        </w:rPr>
        <w:t xml:space="preserve"> </w:t>
      </w:r>
      <w:r w:rsidRPr="000E3AC3">
        <w:rPr>
          <w:rFonts w:ascii="Tahoma" w:hAnsi="Tahoma" w:cs="Tahoma" w:hint="cs"/>
          <w:sz w:val="18"/>
          <w:szCs w:val="18"/>
          <w:rtl/>
        </w:rPr>
        <w:t xml:space="preserve">שיקנו לעובדים גישה </w:t>
      </w:r>
      <w:r w:rsidRPr="000E3AC3">
        <w:rPr>
          <w:rFonts w:ascii="Tahoma" w:hAnsi="Tahoma" w:cs="Tahoma" w:hint="eastAsia"/>
          <w:sz w:val="18"/>
          <w:szCs w:val="18"/>
          <w:rtl/>
        </w:rPr>
        <w:t>לביצוע</w:t>
      </w:r>
      <w:r w:rsidRPr="000E3AC3">
        <w:rPr>
          <w:rFonts w:ascii="Tahoma" w:hAnsi="Tahoma" w:cs="Tahoma"/>
          <w:sz w:val="18"/>
          <w:szCs w:val="18"/>
          <w:rtl/>
        </w:rPr>
        <w:t xml:space="preserve"> </w:t>
      </w:r>
      <w:r w:rsidRPr="000E3AC3">
        <w:rPr>
          <w:rFonts w:ascii="Tahoma" w:hAnsi="Tahoma" w:cs="Tahoma" w:hint="eastAsia"/>
          <w:sz w:val="18"/>
          <w:szCs w:val="18"/>
          <w:rtl/>
        </w:rPr>
        <w:t>שינויים</w:t>
      </w:r>
      <w:r w:rsidRPr="000E3AC3">
        <w:rPr>
          <w:rFonts w:ascii="Tahoma" w:hAnsi="Tahoma" w:cs="Tahoma"/>
          <w:sz w:val="18"/>
          <w:szCs w:val="18"/>
          <w:rtl/>
        </w:rPr>
        <w:t xml:space="preserve"> </w:t>
      </w:r>
      <w:r w:rsidRPr="000E3AC3">
        <w:rPr>
          <w:rFonts w:ascii="Tahoma" w:hAnsi="Tahoma" w:cs="Tahoma" w:hint="eastAsia"/>
          <w:sz w:val="18"/>
          <w:szCs w:val="18"/>
          <w:rtl/>
        </w:rPr>
        <w:t>בפנקס</w:t>
      </w:r>
      <w:r w:rsidRPr="000E3AC3">
        <w:rPr>
          <w:rFonts w:ascii="Tahoma" w:hAnsi="Tahoma" w:cs="Tahoma"/>
          <w:sz w:val="18"/>
          <w:szCs w:val="18"/>
          <w:rtl/>
        </w:rPr>
        <w:t xml:space="preserve"> </w:t>
      </w:r>
      <w:r w:rsidRPr="000E3AC3">
        <w:rPr>
          <w:rFonts w:ascii="Tahoma" w:hAnsi="Tahoma" w:cs="Tahoma" w:hint="eastAsia"/>
          <w:sz w:val="18"/>
          <w:szCs w:val="18"/>
          <w:rtl/>
        </w:rPr>
        <w:t>הטובין</w:t>
      </w:r>
      <w:r w:rsidRPr="000E3AC3">
        <w:rPr>
          <w:rFonts w:ascii="Tahoma" w:hAnsi="Tahoma" w:cs="Tahoma" w:hint="cs"/>
          <w:sz w:val="18"/>
          <w:szCs w:val="18"/>
          <w:rtl/>
        </w:rPr>
        <w:t xml:space="preserve"> ובכל הנוגע לביטול הרשאות לעובדים שעזבו את תפקידם</w:t>
      </w:r>
      <w:r w:rsidRPr="000E3AC3">
        <w:rPr>
          <w:rFonts w:ascii="Tahoma" w:hAnsi="Tahoma" w:cs="Tahoma"/>
          <w:sz w:val="18"/>
          <w:szCs w:val="18"/>
          <w:rtl/>
        </w:rPr>
        <w:t>.</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נמצא כי ל-20 עובדי עירייה, ובהם מבקר העירייה ו-14 מנהלי חשבונות, ניתנו הרשאות לביצוע שינויים בפנקס הטובין</w:t>
      </w:r>
      <w:r>
        <w:rPr>
          <w:rStyle w:val="FootnoteReference0"/>
          <w:rFonts w:ascii="Tahoma" w:hAnsi="Tahoma" w:cs="Tahoma"/>
          <w:sz w:val="18"/>
          <w:szCs w:val="18"/>
          <w:rtl/>
        </w:rPr>
        <w:footnoteReference w:id="41"/>
      </w:r>
      <w:r w:rsidRPr="000E3AC3">
        <w:rPr>
          <w:rFonts w:ascii="Tahoma" w:hAnsi="Tahoma" w:cs="Tahoma" w:hint="cs"/>
          <w:sz w:val="18"/>
          <w:szCs w:val="18"/>
          <w:rtl/>
        </w:rPr>
        <w:t xml:space="preserve">. עוד נמצא כי הרשאותיהם של קניין </w:t>
      </w:r>
      <w:r w:rsidRPr="000E3AC3">
        <w:rPr>
          <w:rFonts w:ascii="Tahoma" w:hAnsi="Tahoma" w:cs="Tahoma" w:hint="cs"/>
          <w:sz w:val="18"/>
          <w:szCs w:val="18"/>
          <w:rtl/>
        </w:rPr>
        <w:t>העירייה לשעבר, שפוטר ביוני 2015, ושל רשמת מצאי קודמת שעברה לתפקיד אחר בעירייה כבר במאי 2015, לא בוטלו לאחר שעזבו את תפקידם. עוד נמצא כי העירייה לא בחנה את נחיצותן של כל 20 ההרשאות.</w:t>
      </w:r>
    </w:p>
    <w:p w:rsidR="00533266" w:rsidRPr="000E3AC3" w:rsidP="001A62A6">
      <w:pPr>
        <w:pStyle w:val="RESHET"/>
        <w:rPr>
          <w:rtl/>
        </w:rPr>
      </w:pPr>
      <w:r w:rsidRPr="000E3AC3">
        <w:rPr>
          <w:rFonts w:hint="cs"/>
          <w:rtl/>
        </w:rPr>
        <w:t xml:space="preserve">משרד מבקר המדינה מעיר לעירייה על </w:t>
      </w:r>
      <w:r w:rsidRPr="000E3AC3">
        <w:rPr>
          <w:rFonts w:hint="eastAsia"/>
          <w:rtl/>
        </w:rPr>
        <w:t>שנתנה</w:t>
      </w:r>
      <w:r w:rsidRPr="000E3AC3">
        <w:rPr>
          <w:rFonts w:hint="cs"/>
          <w:rtl/>
        </w:rPr>
        <w:t xml:space="preserve"> הרשאות לביצוע שינויים בפנקס הטובין ל</w:t>
      </w:r>
      <w:r w:rsidRPr="000E3AC3">
        <w:rPr>
          <w:rFonts w:hint="eastAsia"/>
          <w:rtl/>
        </w:rPr>
        <w:t>גורמים</w:t>
      </w:r>
      <w:r w:rsidRPr="000E3AC3">
        <w:rPr>
          <w:rFonts w:hint="cs"/>
          <w:rtl/>
        </w:rPr>
        <w:t xml:space="preserve"> רבים, לרבות לעובדים שההרשאות אינן דרושות להם לביצוע תפקידם. עוד מעיר משרד מבקר המדינה לעירייה על שלא בדקה את נחיצות ההרשאות שנתנה ולא הסדירה בנהלים את הנושא. מתן הרשאות כאלה לעובדים רבים עלול לפגוע ביכולת העירייה לקיים בקרה יעילה על הפעולות המבוצעות בפנקס הטובין</w:t>
      </w:r>
      <w:r w:rsidRPr="000E3AC3">
        <w:rPr>
          <w:rFonts w:hint="cs"/>
          <w:rtl/>
        </w:rPr>
        <w:t xml:space="preserve"> </w:t>
      </w:r>
      <w:r w:rsidRPr="000E3AC3">
        <w:rPr>
          <w:rFonts w:hint="cs"/>
          <w:rtl/>
        </w:rPr>
        <w:t>ומגדיל את הסיכון שיבוצעו עבירות בתחום טוהר המידות. על העירייה לכלול בנהליה הוראות למתן הרשאות שימוש בפנקס הטובין ו</w:t>
      </w:r>
      <w:r w:rsidRPr="000E3AC3">
        <w:rPr>
          <w:rtl/>
        </w:rPr>
        <w:t>לוודא כי ה</w:t>
      </w:r>
      <w:r w:rsidRPr="000E3AC3">
        <w:rPr>
          <w:rFonts w:hint="cs"/>
          <w:rtl/>
        </w:rPr>
        <w:t>ה</w:t>
      </w:r>
      <w:r w:rsidRPr="000E3AC3">
        <w:rPr>
          <w:rtl/>
        </w:rPr>
        <w:t xml:space="preserve">רשאות לביצוע שינויים במערכת המידע </w:t>
      </w:r>
      <w:r w:rsidRPr="000E3AC3">
        <w:rPr>
          <w:rFonts w:hint="cs"/>
          <w:rtl/>
        </w:rPr>
        <w:t>שלה</w:t>
      </w:r>
      <w:r w:rsidRPr="000E3AC3">
        <w:rPr>
          <w:rtl/>
        </w:rPr>
        <w:t xml:space="preserve"> ניתנות רק לעובדים שההרשאות דרושות להם לצורך ביצוע תפקידם</w:t>
      </w:r>
      <w:r w:rsidRPr="000E3AC3">
        <w:rPr>
          <w:rFonts w:hint="cs"/>
          <w:rtl/>
        </w:rPr>
        <w:t>.</w:t>
      </w:r>
      <w:r w:rsidRPr="001A62A6" w:rsidR="001A62A6">
        <w:rPr>
          <w:noProof/>
          <w:sz w:val="17"/>
          <w:szCs w:val="17"/>
          <w:rtl/>
        </w:rPr>
        <w:t xml:space="preserve"> </w:t>
      </w:r>
      <w:r w:rsidRPr="0012789B" w:rsidR="001A62A6">
        <w:rPr>
          <w:noProof/>
          <w:sz w:val="17"/>
          <w:szCs w:val="17"/>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7D5C" w:rsidRPr="00373C5D" w:rsidP="001A62A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1535826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250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נתנה</w:t>
                            </w:r>
                            <w:r w:rsidRPr="001A62A6">
                              <w:rPr>
                                <w:rFonts w:cs="Tahoma"/>
                                <w:color w:val="0B5294"/>
                                <w:spacing w:val="-4"/>
                                <w:sz w:val="24"/>
                                <w:szCs w:val="24"/>
                                <w:rtl/>
                              </w:rPr>
                              <w:t xml:space="preserve"> </w:t>
                            </w:r>
                            <w:r w:rsidRPr="001A62A6">
                              <w:rPr>
                                <w:rFonts w:cs="Tahoma" w:hint="eastAsia"/>
                                <w:color w:val="0B5294"/>
                                <w:spacing w:val="-4"/>
                                <w:sz w:val="24"/>
                                <w:szCs w:val="24"/>
                                <w:rtl/>
                              </w:rPr>
                              <w:t>הרשאות</w:t>
                            </w:r>
                            <w:r w:rsidRPr="001A62A6">
                              <w:rPr>
                                <w:rFonts w:cs="Tahoma"/>
                                <w:color w:val="0B5294"/>
                                <w:spacing w:val="-4"/>
                                <w:sz w:val="24"/>
                                <w:szCs w:val="24"/>
                                <w:rtl/>
                              </w:rPr>
                              <w:t xml:space="preserve"> </w:t>
                            </w:r>
                            <w:r w:rsidRPr="001A62A6">
                              <w:rPr>
                                <w:rFonts w:cs="Tahoma" w:hint="eastAsia"/>
                                <w:color w:val="0B5294"/>
                                <w:spacing w:val="-4"/>
                                <w:sz w:val="24"/>
                                <w:szCs w:val="24"/>
                                <w:rtl/>
                              </w:rPr>
                              <w:t>לביצוע</w:t>
                            </w:r>
                            <w:r w:rsidRPr="001A62A6">
                              <w:rPr>
                                <w:rFonts w:cs="Tahoma"/>
                                <w:color w:val="0B5294"/>
                                <w:spacing w:val="-4"/>
                                <w:sz w:val="24"/>
                                <w:szCs w:val="24"/>
                                <w:rtl/>
                              </w:rPr>
                              <w:t xml:space="preserve"> </w:t>
                            </w:r>
                            <w:r w:rsidRPr="001A62A6">
                              <w:rPr>
                                <w:rFonts w:cs="Tahoma" w:hint="eastAsia"/>
                                <w:color w:val="0B5294"/>
                                <w:spacing w:val="-4"/>
                                <w:sz w:val="24"/>
                                <w:szCs w:val="24"/>
                                <w:rtl/>
                              </w:rPr>
                              <w:t>שינויים</w:t>
                            </w:r>
                            <w:r w:rsidRPr="001A62A6">
                              <w:rPr>
                                <w:rFonts w:cs="Tahoma"/>
                                <w:color w:val="0B5294"/>
                                <w:spacing w:val="-4"/>
                                <w:sz w:val="24"/>
                                <w:szCs w:val="24"/>
                                <w:rtl/>
                              </w:rPr>
                              <w:t xml:space="preserve"> </w:t>
                            </w:r>
                            <w:r w:rsidRPr="001A62A6">
                              <w:rPr>
                                <w:rFonts w:cs="Tahoma" w:hint="eastAsia"/>
                                <w:color w:val="0B5294"/>
                                <w:spacing w:val="-4"/>
                                <w:sz w:val="24"/>
                                <w:szCs w:val="24"/>
                                <w:rtl/>
                              </w:rPr>
                              <w:t>בפנקס</w:t>
                            </w:r>
                            <w:r w:rsidRPr="001A62A6">
                              <w:rPr>
                                <w:rFonts w:cs="Tahoma"/>
                                <w:color w:val="0B5294"/>
                                <w:spacing w:val="-4"/>
                                <w:sz w:val="24"/>
                                <w:szCs w:val="24"/>
                                <w:rtl/>
                              </w:rPr>
                              <w:t xml:space="preserve"> </w:t>
                            </w:r>
                            <w:r w:rsidRPr="001A62A6">
                              <w:rPr>
                                <w:rFonts w:cs="Tahoma" w:hint="eastAsia"/>
                                <w:color w:val="0B5294"/>
                                <w:spacing w:val="-4"/>
                                <w:sz w:val="24"/>
                                <w:szCs w:val="24"/>
                                <w:rtl/>
                              </w:rPr>
                              <w:t>הטובין</w:t>
                            </w:r>
                            <w:r w:rsidRPr="001A62A6">
                              <w:rPr>
                                <w:rFonts w:cs="Tahoma"/>
                                <w:color w:val="0B5294"/>
                                <w:spacing w:val="-4"/>
                                <w:sz w:val="24"/>
                                <w:szCs w:val="24"/>
                                <w:rtl/>
                              </w:rPr>
                              <w:t xml:space="preserve"> </w:t>
                            </w:r>
                            <w:r w:rsidRPr="001A62A6">
                              <w:rPr>
                                <w:rFonts w:cs="Tahoma" w:hint="eastAsia"/>
                                <w:color w:val="0B5294"/>
                                <w:spacing w:val="-4"/>
                                <w:sz w:val="24"/>
                                <w:szCs w:val="24"/>
                                <w:rtl/>
                              </w:rPr>
                              <w:t>לגורמים</w:t>
                            </w:r>
                            <w:r w:rsidRPr="001A62A6">
                              <w:rPr>
                                <w:rFonts w:cs="Tahoma"/>
                                <w:color w:val="0B5294"/>
                                <w:spacing w:val="-4"/>
                                <w:sz w:val="24"/>
                                <w:szCs w:val="24"/>
                                <w:rtl/>
                              </w:rPr>
                              <w:t xml:space="preserve"> </w:t>
                            </w:r>
                            <w:r w:rsidRPr="001A62A6">
                              <w:rPr>
                                <w:rFonts w:cs="Tahoma" w:hint="eastAsia"/>
                                <w:color w:val="0B5294"/>
                                <w:spacing w:val="-4"/>
                                <w:sz w:val="24"/>
                                <w:szCs w:val="24"/>
                                <w:rtl/>
                              </w:rPr>
                              <w:t>רבים</w:t>
                            </w:r>
                            <w:r w:rsidRPr="001A62A6">
                              <w:rPr>
                                <w:rFonts w:cs="Tahoma"/>
                                <w:color w:val="0B5294"/>
                                <w:spacing w:val="-4"/>
                                <w:sz w:val="24"/>
                                <w:szCs w:val="24"/>
                                <w:rtl/>
                              </w:rPr>
                              <w:t xml:space="preserve">, </w:t>
                            </w:r>
                            <w:r w:rsidRPr="001A62A6">
                              <w:rPr>
                                <w:rFonts w:cs="Tahoma" w:hint="eastAsia"/>
                                <w:color w:val="0B5294"/>
                                <w:spacing w:val="-4"/>
                                <w:sz w:val="24"/>
                                <w:szCs w:val="24"/>
                                <w:rtl/>
                              </w:rPr>
                              <w:t>לרבות</w:t>
                            </w:r>
                            <w:r w:rsidRPr="001A62A6">
                              <w:rPr>
                                <w:rFonts w:cs="Tahoma"/>
                                <w:color w:val="0B5294"/>
                                <w:spacing w:val="-4"/>
                                <w:sz w:val="24"/>
                                <w:szCs w:val="24"/>
                                <w:rtl/>
                              </w:rPr>
                              <w:t xml:space="preserve"> </w:t>
                            </w:r>
                            <w:r w:rsidRPr="001A62A6">
                              <w:rPr>
                                <w:rFonts w:cs="Tahoma" w:hint="eastAsia"/>
                                <w:color w:val="0B5294"/>
                                <w:spacing w:val="-4"/>
                                <w:sz w:val="24"/>
                                <w:szCs w:val="24"/>
                                <w:rtl/>
                              </w:rPr>
                              <w:t>לעובדים</w:t>
                            </w:r>
                            <w:r w:rsidRPr="001A62A6">
                              <w:rPr>
                                <w:rFonts w:cs="Tahoma"/>
                                <w:color w:val="0B5294"/>
                                <w:spacing w:val="-4"/>
                                <w:sz w:val="24"/>
                                <w:szCs w:val="24"/>
                                <w:rtl/>
                              </w:rPr>
                              <w:t xml:space="preserve"> </w:t>
                            </w:r>
                            <w:r w:rsidRPr="001A62A6">
                              <w:rPr>
                                <w:rFonts w:cs="Tahoma" w:hint="eastAsia"/>
                                <w:color w:val="0B5294"/>
                                <w:spacing w:val="-4"/>
                                <w:sz w:val="24"/>
                                <w:szCs w:val="24"/>
                                <w:rtl/>
                              </w:rPr>
                              <w:t>שההרשאות</w:t>
                            </w:r>
                            <w:r w:rsidRPr="001A62A6">
                              <w:rPr>
                                <w:rFonts w:cs="Tahoma"/>
                                <w:color w:val="0B5294"/>
                                <w:spacing w:val="-4"/>
                                <w:sz w:val="24"/>
                                <w:szCs w:val="24"/>
                                <w:rtl/>
                              </w:rPr>
                              <w:t xml:space="preserve"> </w:t>
                            </w:r>
                            <w:r w:rsidRPr="001A62A6">
                              <w:rPr>
                                <w:rFonts w:cs="Tahoma" w:hint="eastAsia"/>
                                <w:color w:val="0B5294"/>
                                <w:spacing w:val="-4"/>
                                <w:sz w:val="24"/>
                                <w:szCs w:val="24"/>
                                <w:rtl/>
                              </w:rPr>
                              <w:t>אינן</w:t>
                            </w:r>
                            <w:r w:rsidRPr="001A62A6">
                              <w:rPr>
                                <w:rFonts w:cs="Tahoma"/>
                                <w:color w:val="0B5294"/>
                                <w:spacing w:val="-4"/>
                                <w:sz w:val="24"/>
                                <w:szCs w:val="24"/>
                                <w:rtl/>
                              </w:rPr>
                              <w:t xml:space="preserve"> </w:t>
                            </w:r>
                            <w:r w:rsidRPr="001A62A6">
                              <w:rPr>
                                <w:rFonts w:cs="Tahoma" w:hint="eastAsia"/>
                                <w:color w:val="0B5294"/>
                                <w:spacing w:val="-4"/>
                                <w:sz w:val="24"/>
                                <w:szCs w:val="24"/>
                                <w:rtl/>
                              </w:rPr>
                              <w:t>דרושות</w:t>
                            </w:r>
                            <w:r w:rsidRPr="001A62A6">
                              <w:rPr>
                                <w:rFonts w:cs="Tahoma"/>
                                <w:color w:val="0B5294"/>
                                <w:spacing w:val="-4"/>
                                <w:sz w:val="24"/>
                                <w:szCs w:val="24"/>
                                <w:rtl/>
                              </w:rPr>
                              <w:t xml:space="preserve"> </w:t>
                            </w:r>
                            <w:r w:rsidRPr="001A62A6">
                              <w:rPr>
                                <w:rFonts w:cs="Tahoma" w:hint="eastAsia"/>
                                <w:color w:val="0B5294"/>
                                <w:spacing w:val="-4"/>
                                <w:sz w:val="24"/>
                                <w:szCs w:val="24"/>
                                <w:rtl/>
                              </w:rPr>
                              <w:t>להם</w:t>
                            </w:r>
                            <w:r w:rsidRPr="001A62A6">
                              <w:rPr>
                                <w:rFonts w:cs="Tahoma"/>
                                <w:color w:val="0B5294"/>
                                <w:spacing w:val="-4"/>
                                <w:sz w:val="24"/>
                                <w:szCs w:val="24"/>
                                <w:rtl/>
                              </w:rPr>
                              <w:t xml:space="preserve"> </w:t>
                            </w:r>
                            <w:r w:rsidRPr="001A62A6">
                              <w:rPr>
                                <w:rFonts w:cs="Tahoma" w:hint="eastAsia"/>
                                <w:color w:val="0B5294"/>
                                <w:spacing w:val="-4"/>
                                <w:sz w:val="24"/>
                                <w:szCs w:val="24"/>
                                <w:rtl/>
                              </w:rPr>
                              <w:t>לביצוע</w:t>
                            </w:r>
                            <w:r w:rsidRPr="001A62A6">
                              <w:rPr>
                                <w:rFonts w:cs="Tahoma"/>
                                <w:color w:val="0B5294"/>
                                <w:spacing w:val="-4"/>
                                <w:sz w:val="24"/>
                                <w:szCs w:val="24"/>
                                <w:rtl/>
                              </w:rPr>
                              <w:t xml:space="preserve"> </w:t>
                            </w:r>
                            <w:r w:rsidRPr="001A62A6">
                              <w:rPr>
                                <w:rFonts w:cs="Tahoma" w:hint="eastAsia"/>
                                <w:color w:val="0B5294"/>
                                <w:spacing w:val="-4"/>
                                <w:sz w:val="24"/>
                                <w:szCs w:val="24"/>
                                <w:rtl/>
                              </w:rPr>
                              <w:t>תפקידם</w:t>
                            </w:r>
                            <w:r w:rsidRPr="001A62A6">
                              <w:rPr>
                                <w:rFonts w:cs="Tahoma"/>
                                <w:color w:val="0B5294"/>
                                <w:spacing w:val="-4"/>
                                <w:sz w:val="24"/>
                                <w:szCs w:val="24"/>
                                <w:rtl/>
                              </w:rPr>
                              <w:t xml:space="preserve"> ... </w:t>
                            </w:r>
                            <w:r w:rsidRPr="001A62A6">
                              <w:rPr>
                                <w:rFonts w:cs="Tahoma" w:hint="eastAsia"/>
                                <w:color w:val="0B5294"/>
                                <w:spacing w:val="-4"/>
                                <w:sz w:val="24"/>
                                <w:szCs w:val="24"/>
                                <w:rtl/>
                              </w:rPr>
                              <w:t>מתן</w:t>
                            </w:r>
                            <w:r w:rsidRPr="001A62A6">
                              <w:rPr>
                                <w:rFonts w:cs="Tahoma"/>
                                <w:color w:val="0B5294"/>
                                <w:spacing w:val="-4"/>
                                <w:sz w:val="24"/>
                                <w:szCs w:val="24"/>
                                <w:rtl/>
                              </w:rPr>
                              <w:t xml:space="preserve"> </w:t>
                            </w:r>
                            <w:r w:rsidRPr="001A62A6">
                              <w:rPr>
                                <w:rFonts w:cs="Tahoma" w:hint="eastAsia"/>
                                <w:color w:val="0B5294"/>
                                <w:spacing w:val="-4"/>
                                <w:sz w:val="24"/>
                                <w:szCs w:val="24"/>
                                <w:rtl/>
                              </w:rPr>
                              <w:t>הרשאות</w:t>
                            </w:r>
                            <w:r w:rsidRPr="001A62A6">
                              <w:rPr>
                                <w:rFonts w:cs="Tahoma"/>
                                <w:color w:val="0B5294"/>
                                <w:spacing w:val="-4"/>
                                <w:sz w:val="24"/>
                                <w:szCs w:val="24"/>
                                <w:rtl/>
                              </w:rPr>
                              <w:t xml:space="preserve"> </w:t>
                            </w:r>
                            <w:r w:rsidRPr="001A62A6">
                              <w:rPr>
                                <w:rFonts w:cs="Tahoma" w:hint="eastAsia"/>
                                <w:color w:val="0B5294"/>
                                <w:spacing w:val="-4"/>
                                <w:sz w:val="24"/>
                                <w:szCs w:val="24"/>
                                <w:rtl/>
                              </w:rPr>
                              <w:t>כאלה</w:t>
                            </w:r>
                            <w:r w:rsidRPr="001A62A6">
                              <w:rPr>
                                <w:rFonts w:cs="Tahoma"/>
                                <w:color w:val="0B5294"/>
                                <w:spacing w:val="-4"/>
                                <w:sz w:val="24"/>
                                <w:szCs w:val="24"/>
                                <w:rtl/>
                              </w:rPr>
                              <w:t xml:space="preserve"> </w:t>
                            </w:r>
                            <w:r w:rsidRPr="001A62A6">
                              <w:rPr>
                                <w:rFonts w:cs="Tahoma" w:hint="eastAsia"/>
                                <w:color w:val="0B5294"/>
                                <w:spacing w:val="-4"/>
                                <w:sz w:val="24"/>
                                <w:szCs w:val="24"/>
                                <w:rtl/>
                              </w:rPr>
                              <w:t>מגדיל</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הסיכון</w:t>
                            </w:r>
                            <w:r w:rsidRPr="001A62A6">
                              <w:rPr>
                                <w:rFonts w:cs="Tahoma"/>
                                <w:color w:val="0B5294"/>
                                <w:spacing w:val="-4"/>
                                <w:sz w:val="24"/>
                                <w:szCs w:val="24"/>
                                <w:rtl/>
                              </w:rPr>
                              <w:t xml:space="preserve"> </w:t>
                            </w:r>
                            <w:r w:rsidRPr="001A62A6">
                              <w:rPr>
                                <w:rFonts w:cs="Tahoma" w:hint="eastAsia"/>
                                <w:color w:val="0B5294"/>
                                <w:spacing w:val="-4"/>
                                <w:sz w:val="24"/>
                                <w:szCs w:val="24"/>
                                <w:rtl/>
                              </w:rPr>
                              <w:t>שיבוצעו</w:t>
                            </w:r>
                            <w:r w:rsidRPr="001A62A6">
                              <w:rPr>
                                <w:rFonts w:cs="Tahoma"/>
                                <w:color w:val="0B5294"/>
                                <w:spacing w:val="-4"/>
                                <w:sz w:val="24"/>
                                <w:szCs w:val="24"/>
                                <w:rtl/>
                              </w:rPr>
                              <w:t xml:space="preserve"> </w:t>
                            </w:r>
                            <w:r w:rsidRPr="001A62A6">
                              <w:rPr>
                                <w:rFonts w:cs="Tahoma" w:hint="eastAsia"/>
                                <w:color w:val="0B5294"/>
                                <w:spacing w:val="-4"/>
                                <w:sz w:val="24"/>
                                <w:szCs w:val="24"/>
                                <w:rtl/>
                              </w:rPr>
                              <w:t>עבירות</w:t>
                            </w:r>
                            <w:r w:rsidRPr="001A62A6">
                              <w:rPr>
                                <w:rFonts w:cs="Tahoma"/>
                                <w:color w:val="0B5294"/>
                                <w:spacing w:val="-4"/>
                                <w:sz w:val="24"/>
                                <w:szCs w:val="24"/>
                                <w:rtl/>
                              </w:rPr>
                              <w:t xml:space="preserve"> </w:t>
                            </w:r>
                            <w:r w:rsidRPr="001A62A6">
                              <w:rPr>
                                <w:rFonts w:cs="Tahoma" w:hint="eastAsia"/>
                                <w:color w:val="0B5294"/>
                                <w:spacing w:val="-4"/>
                                <w:sz w:val="24"/>
                                <w:szCs w:val="24"/>
                                <w:rtl/>
                              </w:rPr>
                              <w:t>בתחום</w:t>
                            </w:r>
                            <w:r w:rsidRPr="001A62A6">
                              <w:rPr>
                                <w:rFonts w:cs="Tahoma"/>
                                <w:color w:val="0B5294"/>
                                <w:spacing w:val="-4"/>
                                <w:sz w:val="24"/>
                                <w:szCs w:val="24"/>
                                <w:rtl/>
                              </w:rPr>
                              <w:t xml:space="preserve"> </w:t>
                            </w:r>
                            <w:r w:rsidRPr="001A62A6">
                              <w:rPr>
                                <w:rFonts w:cs="Tahoma" w:hint="eastAsia"/>
                                <w:color w:val="0B5294"/>
                                <w:spacing w:val="-4"/>
                                <w:sz w:val="24"/>
                                <w:szCs w:val="24"/>
                                <w:rtl/>
                              </w:rPr>
                              <w:t>טוהר</w:t>
                            </w:r>
                            <w:r w:rsidRPr="001A62A6">
                              <w:rPr>
                                <w:rFonts w:cs="Tahoma"/>
                                <w:color w:val="0B5294"/>
                                <w:spacing w:val="-4"/>
                                <w:sz w:val="24"/>
                                <w:szCs w:val="24"/>
                                <w:rtl/>
                              </w:rPr>
                              <w:t xml:space="preserve"> </w:t>
                            </w:r>
                            <w:r w:rsidRPr="001A62A6">
                              <w:rPr>
                                <w:rFonts w:cs="Tahoma" w:hint="eastAsia"/>
                                <w:color w:val="0B5294"/>
                                <w:spacing w:val="-4"/>
                                <w:sz w:val="24"/>
                                <w:szCs w:val="24"/>
                                <w:rtl/>
                              </w:rPr>
                              <w:t>המידות</w:t>
                            </w:r>
                          </w:p>
                          <w:p w:rsidR="00B27D5C" w:rsidRPr="00373C5D" w:rsidP="001A62A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95394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7993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B27D5C" w:rsidRPr="00373C5D" w:rsidP="001A62A6">
                      <w:pPr>
                        <w:spacing w:line="240" w:lineRule="atLeast"/>
                        <w:rPr>
                          <w:rFonts w:cs="Tahoma"/>
                          <w:b/>
                          <w:bCs/>
                          <w:color w:val="0B5294"/>
                          <w:sz w:val="48"/>
                          <w:szCs w:val="48"/>
                          <w:rtl/>
                        </w:rPr>
                      </w:pPr>
                      <w:drawing>
                        <wp:inline distT="0" distB="0" distL="0" distR="0">
                          <wp:extent cx="311150" cy="256800"/>
                          <wp:effectExtent l="0" t="0" r="0" b="0"/>
                          <wp:docPr id="1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6623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נתנה</w:t>
                      </w:r>
                      <w:r w:rsidRPr="001A62A6">
                        <w:rPr>
                          <w:rFonts w:cs="Tahoma"/>
                          <w:color w:val="0B5294"/>
                          <w:spacing w:val="-4"/>
                          <w:sz w:val="24"/>
                          <w:szCs w:val="24"/>
                          <w:rtl/>
                        </w:rPr>
                        <w:t xml:space="preserve"> </w:t>
                      </w:r>
                      <w:r w:rsidRPr="001A62A6">
                        <w:rPr>
                          <w:rFonts w:cs="Tahoma" w:hint="eastAsia"/>
                          <w:color w:val="0B5294"/>
                          <w:spacing w:val="-4"/>
                          <w:sz w:val="24"/>
                          <w:szCs w:val="24"/>
                          <w:rtl/>
                        </w:rPr>
                        <w:t>הרשאות</w:t>
                      </w:r>
                      <w:r w:rsidRPr="001A62A6">
                        <w:rPr>
                          <w:rFonts w:cs="Tahoma"/>
                          <w:color w:val="0B5294"/>
                          <w:spacing w:val="-4"/>
                          <w:sz w:val="24"/>
                          <w:szCs w:val="24"/>
                          <w:rtl/>
                        </w:rPr>
                        <w:t xml:space="preserve"> </w:t>
                      </w:r>
                      <w:r w:rsidRPr="001A62A6">
                        <w:rPr>
                          <w:rFonts w:cs="Tahoma" w:hint="eastAsia"/>
                          <w:color w:val="0B5294"/>
                          <w:spacing w:val="-4"/>
                          <w:sz w:val="24"/>
                          <w:szCs w:val="24"/>
                          <w:rtl/>
                        </w:rPr>
                        <w:t>לביצוע</w:t>
                      </w:r>
                      <w:r w:rsidRPr="001A62A6">
                        <w:rPr>
                          <w:rFonts w:cs="Tahoma"/>
                          <w:color w:val="0B5294"/>
                          <w:spacing w:val="-4"/>
                          <w:sz w:val="24"/>
                          <w:szCs w:val="24"/>
                          <w:rtl/>
                        </w:rPr>
                        <w:t xml:space="preserve"> </w:t>
                      </w:r>
                      <w:r w:rsidRPr="001A62A6">
                        <w:rPr>
                          <w:rFonts w:cs="Tahoma" w:hint="eastAsia"/>
                          <w:color w:val="0B5294"/>
                          <w:spacing w:val="-4"/>
                          <w:sz w:val="24"/>
                          <w:szCs w:val="24"/>
                          <w:rtl/>
                        </w:rPr>
                        <w:t>שינויים</w:t>
                      </w:r>
                      <w:r w:rsidRPr="001A62A6">
                        <w:rPr>
                          <w:rFonts w:cs="Tahoma"/>
                          <w:color w:val="0B5294"/>
                          <w:spacing w:val="-4"/>
                          <w:sz w:val="24"/>
                          <w:szCs w:val="24"/>
                          <w:rtl/>
                        </w:rPr>
                        <w:t xml:space="preserve"> </w:t>
                      </w:r>
                      <w:r w:rsidRPr="001A62A6">
                        <w:rPr>
                          <w:rFonts w:cs="Tahoma" w:hint="eastAsia"/>
                          <w:color w:val="0B5294"/>
                          <w:spacing w:val="-4"/>
                          <w:sz w:val="24"/>
                          <w:szCs w:val="24"/>
                          <w:rtl/>
                        </w:rPr>
                        <w:t>בפנקס</w:t>
                      </w:r>
                      <w:r w:rsidRPr="001A62A6">
                        <w:rPr>
                          <w:rFonts w:cs="Tahoma"/>
                          <w:color w:val="0B5294"/>
                          <w:spacing w:val="-4"/>
                          <w:sz w:val="24"/>
                          <w:szCs w:val="24"/>
                          <w:rtl/>
                        </w:rPr>
                        <w:t xml:space="preserve"> </w:t>
                      </w:r>
                      <w:r w:rsidRPr="001A62A6">
                        <w:rPr>
                          <w:rFonts w:cs="Tahoma" w:hint="eastAsia"/>
                          <w:color w:val="0B5294"/>
                          <w:spacing w:val="-4"/>
                          <w:sz w:val="24"/>
                          <w:szCs w:val="24"/>
                          <w:rtl/>
                        </w:rPr>
                        <w:t>הטובין</w:t>
                      </w:r>
                      <w:r w:rsidRPr="001A62A6">
                        <w:rPr>
                          <w:rFonts w:cs="Tahoma"/>
                          <w:color w:val="0B5294"/>
                          <w:spacing w:val="-4"/>
                          <w:sz w:val="24"/>
                          <w:szCs w:val="24"/>
                          <w:rtl/>
                        </w:rPr>
                        <w:t xml:space="preserve"> </w:t>
                      </w:r>
                      <w:r w:rsidRPr="001A62A6">
                        <w:rPr>
                          <w:rFonts w:cs="Tahoma" w:hint="eastAsia"/>
                          <w:color w:val="0B5294"/>
                          <w:spacing w:val="-4"/>
                          <w:sz w:val="24"/>
                          <w:szCs w:val="24"/>
                          <w:rtl/>
                        </w:rPr>
                        <w:t>לגורמים</w:t>
                      </w:r>
                      <w:r w:rsidRPr="001A62A6">
                        <w:rPr>
                          <w:rFonts w:cs="Tahoma"/>
                          <w:color w:val="0B5294"/>
                          <w:spacing w:val="-4"/>
                          <w:sz w:val="24"/>
                          <w:szCs w:val="24"/>
                          <w:rtl/>
                        </w:rPr>
                        <w:t xml:space="preserve"> </w:t>
                      </w:r>
                      <w:r w:rsidRPr="001A62A6">
                        <w:rPr>
                          <w:rFonts w:cs="Tahoma" w:hint="eastAsia"/>
                          <w:color w:val="0B5294"/>
                          <w:spacing w:val="-4"/>
                          <w:sz w:val="24"/>
                          <w:szCs w:val="24"/>
                          <w:rtl/>
                        </w:rPr>
                        <w:t>רבים</w:t>
                      </w:r>
                      <w:r w:rsidRPr="001A62A6">
                        <w:rPr>
                          <w:rFonts w:cs="Tahoma"/>
                          <w:color w:val="0B5294"/>
                          <w:spacing w:val="-4"/>
                          <w:sz w:val="24"/>
                          <w:szCs w:val="24"/>
                          <w:rtl/>
                        </w:rPr>
                        <w:t xml:space="preserve">, </w:t>
                      </w:r>
                      <w:r w:rsidRPr="001A62A6">
                        <w:rPr>
                          <w:rFonts w:cs="Tahoma" w:hint="eastAsia"/>
                          <w:color w:val="0B5294"/>
                          <w:spacing w:val="-4"/>
                          <w:sz w:val="24"/>
                          <w:szCs w:val="24"/>
                          <w:rtl/>
                        </w:rPr>
                        <w:t>לרבות</w:t>
                      </w:r>
                      <w:r w:rsidRPr="001A62A6">
                        <w:rPr>
                          <w:rFonts w:cs="Tahoma"/>
                          <w:color w:val="0B5294"/>
                          <w:spacing w:val="-4"/>
                          <w:sz w:val="24"/>
                          <w:szCs w:val="24"/>
                          <w:rtl/>
                        </w:rPr>
                        <w:t xml:space="preserve"> </w:t>
                      </w:r>
                      <w:r w:rsidRPr="001A62A6">
                        <w:rPr>
                          <w:rFonts w:cs="Tahoma" w:hint="eastAsia"/>
                          <w:color w:val="0B5294"/>
                          <w:spacing w:val="-4"/>
                          <w:sz w:val="24"/>
                          <w:szCs w:val="24"/>
                          <w:rtl/>
                        </w:rPr>
                        <w:t>לעובדים</w:t>
                      </w:r>
                      <w:r w:rsidRPr="001A62A6">
                        <w:rPr>
                          <w:rFonts w:cs="Tahoma"/>
                          <w:color w:val="0B5294"/>
                          <w:spacing w:val="-4"/>
                          <w:sz w:val="24"/>
                          <w:szCs w:val="24"/>
                          <w:rtl/>
                        </w:rPr>
                        <w:t xml:space="preserve"> </w:t>
                      </w:r>
                      <w:r w:rsidRPr="001A62A6">
                        <w:rPr>
                          <w:rFonts w:cs="Tahoma" w:hint="eastAsia"/>
                          <w:color w:val="0B5294"/>
                          <w:spacing w:val="-4"/>
                          <w:sz w:val="24"/>
                          <w:szCs w:val="24"/>
                          <w:rtl/>
                        </w:rPr>
                        <w:t>שההרשאות</w:t>
                      </w:r>
                      <w:r w:rsidRPr="001A62A6">
                        <w:rPr>
                          <w:rFonts w:cs="Tahoma"/>
                          <w:color w:val="0B5294"/>
                          <w:spacing w:val="-4"/>
                          <w:sz w:val="24"/>
                          <w:szCs w:val="24"/>
                          <w:rtl/>
                        </w:rPr>
                        <w:t xml:space="preserve"> </w:t>
                      </w:r>
                      <w:r w:rsidRPr="001A62A6">
                        <w:rPr>
                          <w:rFonts w:cs="Tahoma" w:hint="eastAsia"/>
                          <w:color w:val="0B5294"/>
                          <w:spacing w:val="-4"/>
                          <w:sz w:val="24"/>
                          <w:szCs w:val="24"/>
                          <w:rtl/>
                        </w:rPr>
                        <w:t>אינן</w:t>
                      </w:r>
                      <w:r w:rsidRPr="001A62A6">
                        <w:rPr>
                          <w:rFonts w:cs="Tahoma"/>
                          <w:color w:val="0B5294"/>
                          <w:spacing w:val="-4"/>
                          <w:sz w:val="24"/>
                          <w:szCs w:val="24"/>
                          <w:rtl/>
                        </w:rPr>
                        <w:t xml:space="preserve"> </w:t>
                      </w:r>
                      <w:r w:rsidRPr="001A62A6">
                        <w:rPr>
                          <w:rFonts w:cs="Tahoma" w:hint="eastAsia"/>
                          <w:color w:val="0B5294"/>
                          <w:spacing w:val="-4"/>
                          <w:sz w:val="24"/>
                          <w:szCs w:val="24"/>
                          <w:rtl/>
                        </w:rPr>
                        <w:t>דרושות</w:t>
                      </w:r>
                      <w:r w:rsidRPr="001A62A6">
                        <w:rPr>
                          <w:rFonts w:cs="Tahoma"/>
                          <w:color w:val="0B5294"/>
                          <w:spacing w:val="-4"/>
                          <w:sz w:val="24"/>
                          <w:szCs w:val="24"/>
                          <w:rtl/>
                        </w:rPr>
                        <w:t xml:space="preserve"> </w:t>
                      </w:r>
                      <w:r w:rsidRPr="001A62A6">
                        <w:rPr>
                          <w:rFonts w:cs="Tahoma" w:hint="eastAsia"/>
                          <w:color w:val="0B5294"/>
                          <w:spacing w:val="-4"/>
                          <w:sz w:val="24"/>
                          <w:szCs w:val="24"/>
                          <w:rtl/>
                        </w:rPr>
                        <w:t>להם</w:t>
                      </w:r>
                      <w:r w:rsidRPr="001A62A6">
                        <w:rPr>
                          <w:rFonts w:cs="Tahoma"/>
                          <w:color w:val="0B5294"/>
                          <w:spacing w:val="-4"/>
                          <w:sz w:val="24"/>
                          <w:szCs w:val="24"/>
                          <w:rtl/>
                        </w:rPr>
                        <w:t xml:space="preserve"> </w:t>
                      </w:r>
                      <w:r w:rsidRPr="001A62A6">
                        <w:rPr>
                          <w:rFonts w:cs="Tahoma" w:hint="eastAsia"/>
                          <w:color w:val="0B5294"/>
                          <w:spacing w:val="-4"/>
                          <w:sz w:val="24"/>
                          <w:szCs w:val="24"/>
                          <w:rtl/>
                        </w:rPr>
                        <w:t>לביצוע</w:t>
                      </w:r>
                      <w:r w:rsidRPr="001A62A6">
                        <w:rPr>
                          <w:rFonts w:cs="Tahoma"/>
                          <w:color w:val="0B5294"/>
                          <w:spacing w:val="-4"/>
                          <w:sz w:val="24"/>
                          <w:szCs w:val="24"/>
                          <w:rtl/>
                        </w:rPr>
                        <w:t xml:space="preserve"> </w:t>
                      </w:r>
                      <w:r w:rsidRPr="001A62A6">
                        <w:rPr>
                          <w:rFonts w:cs="Tahoma" w:hint="eastAsia"/>
                          <w:color w:val="0B5294"/>
                          <w:spacing w:val="-4"/>
                          <w:sz w:val="24"/>
                          <w:szCs w:val="24"/>
                          <w:rtl/>
                        </w:rPr>
                        <w:t>תפקידם</w:t>
                      </w:r>
                      <w:r w:rsidRPr="001A62A6">
                        <w:rPr>
                          <w:rFonts w:cs="Tahoma"/>
                          <w:color w:val="0B5294"/>
                          <w:spacing w:val="-4"/>
                          <w:sz w:val="24"/>
                          <w:szCs w:val="24"/>
                          <w:rtl/>
                        </w:rPr>
                        <w:t xml:space="preserve"> ... </w:t>
                      </w:r>
                      <w:r w:rsidRPr="001A62A6">
                        <w:rPr>
                          <w:rFonts w:cs="Tahoma" w:hint="eastAsia"/>
                          <w:color w:val="0B5294"/>
                          <w:spacing w:val="-4"/>
                          <w:sz w:val="24"/>
                          <w:szCs w:val="24"/>
                          <w:rtl/>
                        </w:rPr>
                        <w:t>מתן</w:t>
                      </w:r>
                      <w:r w:rsidRPr="001A62A6">
                        <w:rPr>
                          <w:rFonts w:cs="Tahoma"/>
                          <w:color w:val="0B5294"/>
                          <w:spacing w:val="-4"/>
                          <w:sz w:val="24"/>
                          <w:szCs w:val="24"/>
                          <w:rtl/>
                        </w:rPr>
                        <w:t xml:space="preserve"> </w:t>
                      </w:r>
                      <w:r w:rsidRPr="001A62A6">
                        <w:rPr>
                          <w:rFonts w:cs="Tahoma" w:hint="eastAsia"/>
                          <w:color w:val="0B5294"/>
                          <w:spacing w:val="-4"/>
                          <w:sz w:val="24"/>
                          <w:szCs w:val="24"/>
                          <w:rtl/>
                        </w:rPr>
                        <w:t>הרשאות</w:t>
                      </w:r>
                      <w:r w:rsidRPr="001A62A6">
                        <w:rPr>
                          <w:rFonts w:cs="Tahoma"/>
                          <w:color w:val="0B5294"/>
                          <w:spacing w:val="-4"/>
                          <w:sz w:val="24"/>
                          <w:szCs w:val="24"/>
                          <w:rtl/>
                        </w:rPr>
                        <w:t xml:space="preserve"> </w:t>
                      </w:r>
                      <w:r w:rsidRPr="001A62A6">
                        <w:rPr>
                          <w:rFonts w:cs="Tahoma" w:hint="eastAsia"/>
                          <w:color w:val="0B5294"/>
                          <w:spacing w:val="-4"/>
                          <w:sz w:val="24"/>
                          <w:szCs w:val="24"/>
                          <w:rtl/>
                        </w:rPr>
                        <w:t>כאלה</w:t>
                      </w:r>
                      <w:r w:rsidRPr="001A62A6">
                        <w:rPr>
                          <w:rFonts w:cs="Tahoma"/>
                          <w:color w:val="0B5294"/>
                          <w:spacing w:val="-4"/>
                          <w:sz w:val="24"/>
                          <w:szCs w:val="24"/>
                          <w:rtl/>
                        </w:rPr>
                        <w:t xml:space="preserve"> </w:t>
                      </w:r>
                      <w:r w:rsidRPr="001A62A6">
                        <w:rPr>
                          <w:rFonts w:cs="Tahoma" w:hint="eastAsia"/>
                          <w:color w:val="0B5294"/>
                          <w:spacing w:val="-4"/>
                          <w:sz w:val="24"/>
                          <w:szCs w:val="24"/>
                          <w:rtl/>
                        </w:rPr>
                        <w:t>מגדיל</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הסיכון</w:t>
                      </w:r>
                      <w:r w:rsidRPr="001A62A6">
                        <w:rPr>
                          <w:rFonts w:cs="Tahoma"/>
                          <w:color w:val="0B5294"/>
                          <w:spacing w:val="-4"/>
                          <w:sz w:val="24"/>
                          <w:szCs w:val="24"/>
                          <w:rtl/>
                        </w:rPr>
                        <w:t xml:space="preserve"> </w:t>
                      </w:r>
                      <w:r w:rsidRPr="001A62A6">
                        <w:rPr>
                          <w:rFonts w:cs="Tahoma" w:hint="eastAsia"/>
                          <w:color w:val="0B5294"/>
                          <w:spacing w:val="-4"/>
                          <w:sz w:val="24"/>
                          <w:szCs w:val="24"/>
                          <w:rtl/>
                        </w:rPr>
                        <w:t>שיבוצעו</w:t>
                      </w:r>
                      <w:r w:rsidRPr="001A62A6">
                        <w:rPr>
                          <w:rFonts w:cs="Tahoma"/>
                          <w:color w:val="0B5294"/>
                          <w:spacing w:val="-4"/>
                          <w:sz w:val="24"/>
                          <w:szCs w:val="24"/>
                          <w:rtl/>
                        </w:rPr>
                        <w:t xml:space="preserve"> </w:t>
                      </w:r>
                      <w:r w:rsidRPr="001A62A6">
                        <w:rPr>
                          <w:rFonts w:cs="Tahoma" w:hint="eastAsia"/>
                          <w:color w:val="0B5294"/>
                          <w:spacing w:val="-4"/>
                          <w:sz w:val="24"/>
                          <w:szCs w:val="24"/>
                          <w:rtl/>
                        </w:rPr>
                        <w:t>עבירות</w:t>
                      </w:r>
                      <w:r w:rsidRPr="001A62A6">
                        <w:rPr>
                          <w:rFonts w:cs="Tahoma"/>
                          <w:color w:val="0B5294"/>
                          <w:spacing w:val="-4"/>
                          <w:sz w:val="24"/>
                          <w:szCs w:val="24"/>
                          <w:rtl/>
                        </w:rPr>
                        <w:t xml:space="preserve"> </w:t>
                      </w:r>
                      <w:r w:rsidRPr="001A62A6">
                        <w:rPr>
                          <w:rFonts w:cs="Tahoma" w:hint="eastAsia"/>
                          <w:color w:val="0B5294"/>
                          <w:spacing w:val="-4"/>
                          <w:sz w:val="24"/>
                          <w:szCs w:val="24"/>
                          <w:rtl/>
                        </w:rPr>
                        <w:t>בתחום</w:t>
                      </w:r>
                      <w:r w:rsidRPr="001A62A6">
                        <w:rPr>
                          <w:rFonts w:cs="Tahoma"/>
                          <w:color w:val="0B5294"/>
                          <w:spacing w:val="-4"/>
                          <w:sz w:val="24"/>
                          <w:szCs w:val="24"/>
                          <w:rtl/>
                        </w:rPr>
                        <w:t xml:space="preserve"> </w:t>
                      </w:r>
                      <w:r w:rsidRPr="001A62A6">
                        <w:rPr>
                          <w:rFonts w:cs="Tahoma" w:hint="eastAsia"/>
                          <w:color w:val="0B5294"/>
                          <w:spacing w:val="-4"/>
                          <w:sz w:val="24"/>
                          <w:szCs w:val="24"/>
                          <w:rtl/>
                        </w:rPr>
                        <w:t>טוהר</w:t>
                      </w:r>
                      <w:r w:rsidRPr="001A62A6">
                        <w:rPr>
                          <w:rFonts w:cs="Tahoma"/>
                          <w:color w:val="0B5294"/>
                          <w:spacing w:val="-4"/>
                          <w:sz w:val="24"/>
                          <w:szCs w:val="24"/>
                          <w:rtl/>
                        </w:rPr>
                        <w:t xml:space="preserve"> </w:t>
                      </w:r>
                      <w:r w:rsidRPr="001A62A6">
                        <w:rPr>
                          <w:rFonts w:cs="Tahoma" w:hint="eastAsia"/>
                          <w:color w:val="0B5294"/>
                          <w:spacing w:val="-4"/>
                          <w:sz w:val="24"/>
                          <w:szCs w:val="24"/>
                          <w:rtl/>
                        </w:rPr>
                        <w:t>המידות</w:t>
                      </w:r>
                    </w:p>
                    <w:p w:rsidR="00B27D5C" w:rsidRPr="00373C5D" w:rsidP="001A62A6">
                      <w:pPr>
                        <w:spacing w:before="120" w:after="0" w:line="240" w:lineRule="atLeast"/>
                        <w:rPr>
                          <w:rFonts w:cs="Tahoma"/>
                          <w:b/>
                          <w:bCs/>
                          <w:color w:val="0B5294"/>
                          <w:sz w:val="48"/>
                          <w:szCs w:val="48"/>
                          <w:rtl/>
                        </w:rPr>
                      </w:pPr>
                      <w:drawing>
                        <wp:inline distT="0" distB="0" distL="0" distR="0">
                          <wp:extent cx="288000" cy="31337"/>
                          <wp:effectExtent l="0" t="0" r="0" b="6985"/>
                          <wp:docPr id="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5576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33266" w:rsidRPr="000E3AC3" w:rsidP="00312965">
      <w:pPr>
        <w:spacing w:line="260" w:lineRule="exact"/>
        <w:ind w:right="2268"/>
        <w:jc w:val="both"/>
        <w:rPr>
          <w:rFonts w:ascii="Tahoma" w:hAnsi="Tahoma" w:cs="Tahoma"/>
          <w:sz w:val="18"/>
          <w:szCs w:val="18"/>
          <w:rtl/>
        </w:rPr>
      </w:pPr>
    </w:p>
    <w:p w:rsidR="00533266" w:rsidRPr="009D1A6F" w:rsidP="000E3AC3">
      <w:pPr>
        <w:pStyle w:val="KOT5"/>
        <w:rPr>
          <w:rtl/>
        </w:rPr>
      </w:pPr>
      <w:r>
        <w:rPr>
          <w:rFonts w:hint="cs"/>
          <w:rtl/>
        </w:rPr>
        <w:t>מחיקת רישומים בפנקס הטובין</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 xml:space="preserve">בסעיף 4 לתקנות הרכש נקבע כי "(א) </w:t>
      </w:r>
      <w:r w:rsidRPr="000E3AC3">
        <w:rPr>
          <w:rFonts w:ascii="Tahoma" w:hAnsi="Tahoma" w:cs="Tahoma"/>
          <w:sz w:val="18"/>
          <w:szCs w:val="18"/>
          <w:rtl/>
        </w:rPr>
        <w:t xml:space="preserve">כל הרישומים בטפסים המשמשים להסדר רכישות, ניהול מחסנים, רישום וניהול טובין לפי תקנות אלה ייעשו ללא מחיקות. </w:t>
      </w:r>
      <w:r w:rsidRPr="000E3AC3">
        <w:rPr>
          <w:rFonts w:ascii="Tahoma" w:hAnsi="Tahoma" w:cs="Tahoma" w:hint="cs"/>
          <w:sz w:val="18"/>
          <w:szCs w:val="18"/>
          <w:rtl/>
        </w:rPr>
        <w:t xml:space="preserve">(ב) </w:t>
      </w:r>
      <w:r w:rsidRPr="000E3AC3">
        <w:rPr>
          <w:rFonts w:ascii="Tahoma" w:hAnsi="Tahoma" w:cs="Tahoma"/>
          <w:sz w:val="18"/>
          <w:szCs w:val="18"/>
          <w:rtl/>
        </w:rPr>
        <w:t>תיקון רישום</w:t>
      </w:r>
      <w:r w:rsidRPr="000E3AC3">
        <w:rPr>
          <w:rFonts w:ascii="Tahoma" w:hAnsi="Tahoma" w:cs="Tahoma" w:hint="cs"/>
          <w:sz w:val="18"/>
          <w:szCs w:val="18"/>
          <w:rtl/>
        </w:rPr>
        <w:t>...</w:t>
      </w:r>
      <w:r w:rsidRPr="000E3AC3">
        <w:rPr>
          <w:rFonts w:ascii="Tahoma" w:hAnsi="Tahoma" w:cs="Tahoma"/>
          <w:sz w:val="18"/>
          <w:szCs w:val="18"/>
          <w:rtl/>
        </w:rPr>
        <w:t xml:space="preserve"> לא ייעשה בדרך של מחיקה, אלא בדרך של כתיבת הנתון החדש בשורה חדשה בציון שם מבצע התיקון, תאריך ביצועו והשורה שאותה מתקנים</w:t>
      </w:r>
      <w:r w:rsidRPr="000E3AC3">
        <w:rPr>
          <w:rFonts w:ascii="Tahoma" w:hAnsi="Tahoma" w:cs="Tahoma" w:hint="cs"/>
          <w:sz w:val="18"/>
          <w:szCs w:val="18"/>
          <w:rtl/>
        </w:rPr>
        <w:t>"</w:t>
      </w:r>
      <w:r w:rsidRPr="000E3AC3">
        <w:rPr>
          <w:rFonts w:ascii="Tahoma" w:hAnsi="Tahoma" w:cs="Tahoma"/>
          <w:sz w:val="18"/>
          <w:szCs w:val="18"/>
          <w:rtl/>
        </w:rPr>
        <w:t>.</w:t>
      </w:r>
    </w:p>
    <w:p w:rsidR="000E3AC3" w:rsidP="000E3AC3">
      <w:pPr>
        <w:pStyle w:val="RESHET"/>
        <w:rPr>
          <w:rtl/>
        </w:rPr>
      </w:pPr>
      <w:r w:rsidRPr="000E3AC3">
        <w:rPr>
          <w:rFonts w:hint="eastAsia"/>
          <w:rtl/>
        </w:rPr>
        <w:t>נמצא</w:t>
      </w:r>
      <w:r w:rsidRPr="000E3AC3">
        <w:rPr>
          <w:rtl/>
        </w:rPr>
        <w:t xml:space="preserve"> </w:t>
      </w:r>
      <w:r w:rsidRPr="000E3AC3">
        <w:rPr>
          <w:rFonts w:hint="eastAsia"/>
          <w:rtl/>
        </w:rPr>
        <w:t>כי</w:t>
      </w:r>
      <w:r w:rsidRPr="000E3AC3">
        <w:rPr>
          <w:rtl/>
        </w:rPr>
        <w:t xml:space="preserve"> </w:t>
      </w:r>
      <w:r w:rsidRPr="000E3AC3">
        <w:rPr>
          <w:rFonts w:hint="eastAsia"/>
          <w:rtl/>
        </w:rPr>
        <w:t>רישומים</w:t>
      </w:r>
      <w:r w:rsidRPr="000E3AC3">
        <w:rPr>
          <w:rtl/>
        </w:rPr>
        <w:t xml:space="preserve"> </w:t>
      </w:r>
      <w:r w:rsidRPr="000E3AC3">
        <w:rPr>
          <w:rFonts w:hint="eastAsia"/>
          <w:rtl/>
        </w:rPr>
        <w:t>בפנקס</w:t>
      </w:r>
      <w:r w:rsidRPr="000E3AC3">
        <w:rPr>
          <w:rtl/>
        </w:rPr>
        <w:t xml:space="preserve"> </w:t>
      </w:r>
      <w:r w:rsidRPr="000E3AC3">
        <w:rPr>
          <w:rFonts w:hint="eastAsia"/>
          <w:rtl/>
        </w:rPr>
        <w:t>הטובין</w:t>
      </w:r>
      <w:r w:rsidRPr="000E3AC3">
        <w:rPr>
          <w:rtl/>
        </w:rPr>
        <w:t xml:space="preserve"> </w:t>
      </w:r>
      <w:r w:rsidRPr="000E3AC3">
        <w:rPr>
          <w:rFonts w:hint="eastAsia"/>
          <w:rtl/>
        </w:rPr>
        <w:t>נמחקו</w:t>
      </w:r>
      <w:r w:rsidRPr="000E3AC3">
        <w:rPr>
          <w:rFonts w:hint="cs"/>
          <w:rtl/>
        </w:rPr>
        <w:t>,</w:t>
      </w:r>
      <w:r w:rsidRPr="000E3AC3">
        <w:rPr>
          <w:rtl/>
        </w:rPr>
        <w:t xml:space="preserve"> </w:t>
      </w:r>
      <w:r w:rsidRPr="000E3AC3">
        <w:rPr>
          <w:rFonts w:hint="cs"/>
          <w:rtl/>
        </w:rPr>
        <w:t>אף שב</w:t>
      </w:r>
      <w:r w:rsidRPr="000E3AC3">
        <w:rPr>
          <w:rFonts w:hint="eastAsia"/>
          <w:rtl/>
        </w:rPr>
        <w:t>תקנות</w:t>
      </w:r>
      <w:r w:rsidRPr="000E3AC3">
        <w:rPr>
          <w:rtl/>
        </w:rPr>
        <w:t xml:space="preserve"> הרכש</w:t>
      </w:r>
      <w:r w:rsidRPr="000E3AC3">
        <w:rPr>
          <w:rFonts w:hint="cs"/>
          <w:rtl/>
        </w:rPr>
        <w:t xml:space="preserve"> נקבע כי אסור </w:t>
      </w:r>
      <w:r w:rsidRPr="000E3AC3">
        <w:rPr>
          <w:rFonts w:hint="cs"/>
          <w:rtl/>
        </w:rPr>
        <w:t>למוחקם</w:t>
      </w:r>
      <w:r w:rsidRPr="000E3AC3">
        <w:rPr>
          <w:rtl/>
        </w:rPr>
        <w:t>.</w:t>
      </w:r>
      <w:r w:rsidRPr="000E3AC3">
        <w:rPr>
          <w:rFonts w:hint="cs"/>
          <w:rtl/>
        </w:rPr>
        <w:t xml:space="preserve"> </w:t>
      </w:r>
    </w:p>
    <w:p w:rsidR="00533266" w:rsidRPr="000E3AC3" w:rsidP="000E3AC3">
      <w:pPr>
        <w:spacing w:before="180" w:line="260" w:lineRule="exact"/>
        <w:ind w:right="2268"/>
        <w:jc w:val="both"/>
        <w:rPr>
          <w:rFonts w:ascii="Tahoma" w:hAnsi="Tahoma" w:cs="Tahoma"/>
          <w:sz w:val="18"/>
          <w:szCs w:val="18"/>
          <w:rtl/>
        </w:rPr>
      </w:pPr>
      <w:r w:rsidRPr="000E3AC3">
        <w:rPr>
          <w:rFonts w:ascii="Tahoma" w:hAnsi="Tahoma" w:cs="Tahoma" w:hint="cs"/>
          <w:sz w:val="18"/>
          <w:szCs w:val="18"/>
          <w:rtl/>
        </w:rPr>
        <w:t>לדוגמה:</w:t>
      </w:r>
    </w:p>
    <w:p w:rsidR="00533266" w:rsidRPr="000E3AC3" w:rsidP="00312965">
      <w:pPr>
        <w:pStyle w:val="ListParagraph"/>
        <w:numPr>
          <w:ilvl w:val="0"/>
          <w:numId w:val="9"/>
        </w:numPr>
        <w:autoSpaceDE/>
        <w:autoSpaceDN/>
        <w:adjustRightInd/>
        <w:spacing w:line="260" w:lineRule="exact"/>
        <w:ind w:left="340" w:right="2268" w:hanging="340"/>
        <w:rPr>
          <w:sz w:val="18"/>
        </w:rPr>
      </w:pPr>
      <w:r w:rsidRPr="000E3AC3">
        <w:rPr>
          <w:rFonts w:hint="cs"/>
          <w:sz w:val="18"/>
          <w:rtl/>
        </w:rPr>
        <w:t>העירייה החלה להשתמש במערכת המידע הממוחשבת לניהול מצאי ולכלול בה נתונים משנת 2009; אולם בביקורת נמצא כי בפנקס הטובין שבמערכת</w:t>
      </w:r>
      <w:r w:rsidRPr="000E3AC3">
        <w:rPr>
          <w:sz w:val="18"/>
          <w:rtl/>
        </w:rPr>
        <w:t xml:space="preserve"> המידע </w:t>
      </w:r>
      <w:r w:rsidRPr="000E3AC3">
        <w:rPr>
          <w:rFonts w:hint="cs"/>
          <w:sz w:val="18"/>
          <w:rtl/>
        </w:rPr>
        <w:t xml:space="preserve">של העירייה היו רשומים פריטי מצאי רק מתחילת שנת 2015. הועלה כי בתחילת שנת 2015 ביצעה העירייה ספירת מצאי ולאחריה הוחלט למחוק את הנתונים שהיו רשומים בפנקס הטובין ערב הספירה. </w:t>
      </w:r>
      <w:r w:rsidRPr="000E3AC3">
        <w:rPr>
          <w:rFonts w:hint="eastAsia"/>
          <w:sz w:val="18"/>
          <w:rtl/>
        </w:rPr>
        <w:t>העירייה</w:t>
      </w:r>
      <w:r w:rsidRPr="000E3AC3">
        <w:rPr>
          <w:sz w:val="18"/>
          <w:rtl/>
        </w:rPr>
        <w:t xml:space="preserve"> מסרה לצוות הביקורת כי </w:t>
      </w:r>
      <w:r w:rsidRPr="000E3AC3">
        <w:rPr>
          <w:rFonts w:hint="eastAsia"/>
          <w:sz w:val="18"/>
          <w:rtl/>
        </w:rPr>
        <w:t>הנתונים</w:t>
      </w:r>
      <w:r w:rsidRPr="000E3AC3">
        <w:rPr>
          <w:sz w:val="18"/>
          <w:rtl/>
        </w:rPr>
        <w:t xml:space="preserve"> </w:t>
      </w:r>
      <w:r w:rsidRPr="000E3AC3">
        <w:rPr>
          <w:rFonts w:hint="eastAsia"/>
          <w:sz w:val="18"/>
          <w:rtl/>
        </w:rPr>
        <w:t>לגבי</w:t>
      </w:r>
      <w:r w:rsidRPr="000E3AC3">
        <w:rPr>
          <w:sz w:val="18"/>
          <w:rtl/>
        </w:rPr>
        <w:t xml:space="preserve"> השנים 2014-2009 </w:t>
      </w:r>
      <w:r w:rsidRPr="000E3AC3">
        <w:rPr>
          <w:rFonts w:hint="eastAsia"/>
          <w:sz w:val="18"/>
          <w:rtl/>
        </w:rPr>
        <w:t>נמחקו</w:t>
      </w:r>
      <w:r w:rsidRPr="000E3AC3">
        <w:rPr>
          <w:sz w:val="18"/>
          <w:rtl/>
        </w:rPr>
        <w:t xml:space="preserve"> </w:t>
      </w:r>
      <w:r w:rsidRPr="000E3AC3">
        <w:rPr>
          <w:rFonts w:hint="eastAsia"/>
          <w:sz w:val="18"/>
          <w:rtl/>
        </w:rPr>
        <w:t>מאחר</w:t>
      </w:r>
      <w:r w:rsidRPr="000E3AC3">
        <w:rPr>
          <w:sz w:val="18"/>
          <w:rtl/>
        </w:rPr>
        <w:t xml:space="preserve"> </w:t>
      </w:r>
      <w:r w:rsidRPr="000E3AC3">
        <w:rPr>
          <w:rFonts w:hint="eastAsia"/>
          <w:sz w:val="18"/>
          <w:rtl/>
        </w:rPr>
        <w:t>שלא</w:t>
      </w:r>
      <w:r w:rsidRPr="000E3AC3">
        <w:rPr>
          <w:sz w:val="18"/>
          <w:rtl/>
        </w:rPr>
        <w:t xml:space="preserve"> </w:t>
      </w:r>
      <w:r w:rsidRPr="000E3AC3">
        <w:rPr>
          <w:rFonts w:hint="eastAsia"/>
          <w:sz w:val="18"/>
          <w:rtl/>
        </w:rPr>
        <w:t>היו</w:t>
      </w:r>
      <w:r w:rsidRPr="000E3AC3">
        <w:rPr>
          <w:sz w:val="18"/>
          <w:rtl/>
        </w:rPr>
        <w:t xml:space="preserve"> </w:t>
      </w:r>
      <w:r w:rsidRPr="000E3AC3">
        <w:rPr>
          <w:rFonts w:hint="eastAsia"/>
          <w:sz w:val="18"/>
          <w:rtl/>
        </w:rPr>
        <w:t>מלאים</w:t>
      </w:r>
      <w:r w:rsidRPr="000E3AC3">
        <w:rPr>
          <w:sz w:val="18"/>
          <w:rtl/>
        </w:rPr>
        <w:t xml:space="preserve"> </w:t>
      </w:r>
      <w:r w:rsidRPr="000E3AC3">
        <w:rPr>
          <w:rFonts w:hint="eastAsia"/>
          <w:sz w:val="18"/>
          <w:rtl/>
        </w:rPr>
        <w:t>ומעודכנים</w:t>
      </w:r>
      <w:r w:rsidRPr="000E3AC3">
        <w:rPr>
          <w:rFonts w:hint="cs"/>
          <w:sz w:val="18"/>
          <w:rtl/>
        </w:rPr>
        <w:t>.</w:t>
      </w:r>
    </w:p>
    <w:p w:rsidR="00533266" w:rsidRPr="000E3AC3" w:rsidP="00312965">
      <w:pPr>
        <w:pStyle w:val="ListParagraph"/>
        <w:numPr>
          <w:ilvl w:val="0"/>
          <w:numId w:val="9"/>
        </w:numPr>
        <w:autoSpaceDE/>
        <w:autoSpaceDN/>
        <w:adjustRightInd/>
        <w:spacing w:after="240" w:line="260" w:lineRule="exact"/>
        <w:ind w:left="340" w:right="2268" w:hanging="340"/>
        <w:rPr>
          <w:sz w:val="18"/>
          <w:rtl/>
        </w:rPr>
      </w:pPr>
      <w:r w:rsidRPr="000E3AC3">
        <w:rPr>
          <w:rFonts w:hint="cs"/>
          <w:sz w:val="18"/>
          <w:rtl/>
        </w:rPr>
        <w:t xml:space="preserve">באוגוסט 2014 נסגר אחד מגני הילדים בעיר (להלן - גן ילדים א'). בביקורת נמצא שבפנקס הטובין של העירייה הועבר הגן לרשימת האתרים ה"סגורים" במרץ 2015, וכי עד אז היה כלול ברשימת האתרים הפעילים. </w:t>
      </w:r>
      <w:r w:rsidRPr="000E3AC3">
        <w:rPr>
          <w:rFonts w:hint="cs"/>
          <w:sz w:val="18"/>
          <w:rtl/>
        </w:rPr>
        <w:t>עוד נמצא כי אין בפנקס הטובין נתונים שאפשר ללמוד מהם מה אירע לפריטי המצאי שהיו בגן לפני סגירתו, למשל האם הם הועברו לגנים אחרים או נגרעו מהמצאי של העירייה. מכאן</w:t>
      </w:r>
      <w:r w:rsidRPr="000E3AC3">
        <w:rPr>
          <w:sz w:val="18"/>
          <w:rtl/>
        </w:rPr>
        <w:t xml:space="preserve"> </w:t>
      </w:r>
      <w:r w:rsidRPr="000E3AC3">
        <w:rPr>
          <w:rFonts w:hint="cs"/>
          <w:sz w:val="18"/>
          <w:rtl/>
        </w:rPr>
        <w:t>עולה</w:t>
      </w:r>
      <w:r w:rsidRPr="000E3AC3">
        <w:rPr>
          <w:sz w:val="18"/>
          <w:rtl/>
        </w:rPr>
        <w:t xml:space="preserve"> </w:t>
      </w:r>
      <w:r w:rsidRPr="000E3AC3">
        <w:rPr>
          <w:rFonts w:hint="cs"/>
          <w:sz w:val="18"/>
          <w:rtl/>
        </w:rPr>
        <w:t>לכאורה שפרטי</w:t>
      </w:r>
      <w:r w:rsidRPr="000E3AC3">
        <w:rPr>
          <w:sz w:val="18"/>
          <w:rtl/>
        </w:rPr>
        <w:t xml:space="preserve"> </w:t>
      </w:r>
      <w:r w:rsidRPr="000E3AC3">
        <w:rPr>
          <w:rFonts w:hint="cs"/>
          <w:sz w:val="18"/>
          <w:rtl/>
        </w:rPr>
        <w:t>המצאי</w:t>
      </w:r>
      <w:r w:rsidRPr="000E3AC3">
        <w:rPr>
          <w:sz w:val="18"/>
          <w:rtl/>
        </w:rPr>
        <w:t xml:space="preserve"> </w:t>
      </w:r>
      <w:r w:rsidRPr="000E3AC3">
        <w:rPr>
          <w:rFonts w:hint="cs"/>
          <w:sz w:val="18"/>
          <w:rtl/>
        </w:rPr>
        <w:t>של</w:t>
      </w:r>
      <w:r w:rsidRPr="000E3AC3">
        <w:rPr>
          <w:sz w:val="18"/>
          <w:rtl/>
        </w:rPr>
        <w:t xml:space="preserve"> </w:t>
      </w:r>
      <w:r w:rsidRPr="000E3AC3">
        <w:rPr>
          <w:rFonts w:hint="cs"/>
          <w:sz w:val="18"/>
          <w:rtl/>
        </w:rPr>
        <w:t>הגן</w:t>
      </w:r>
      <w:r w:rsidRPr="000E3AC3">
        <w:rPr>
          <w:sz w:val="18"/>
          <w:rtl/>
        </w:rPr>
        <w:t xml:space="preserve"> </w:t>
      </w:r>
      <w:r w:rsidRPr="000E3AC3">
        <w:rPr>
          <w:rFonts w:hint="cs"/>
          <w:sz w:val="18"/>
          <w:rtl/>
        </w:rPr>
        <w:t>נמחקו</w:t>
      </w:r>
      <w:r w:rsidRPr="000E3AC3">
        <w:rPr>
          <w:sz w:val="18"/>
          <w:rtl/>
        </w:rPr>
        <w:t>.</w:t>
      </w:r>
    </w:p>
    <w:p w:rsidR="00533266" w:rsidRPr="000E3AC3" w:rsidP="000E3AC3">
      <w:pPr>
        <w:pStyle w:val="RESHET"/>
        <w:rPr>
          <w:rtl/>
        </w:rPr>
      </w:pPr>
      <w:r w:rsidRPr="000E3AC3">
        <w:rPr>
          <w:rFonts w:hint="cs"/>
          <w:rtl/>
        </w:rPr>
        <w:t>האיסור למחוק רישומים בפנקס הטובין נועד בין היתר להפחית את הסיכון למעילות ולניסיונות לשלוח יד במצאי העירייה, ועל העירייה לפעול על פיו. משרד מבקר המדינה מעיר לעירייה על שמחקה רישומים בפנקס הטובין, אף שהדבר נאסר בתקנות הרכש. פעולת המחיקה אינה מאפשרת מעקב יעיל אחר המצאי העומד לרשותה ואף אינה מאפשרת לבצע בקרה ופיקוח על פעולות שביצעה העירייה בעבר. משרד מבקר המדינה רואה בחומרה את העובדה שנתונים שנרשמו בפנקס הטובין בשנים 2014-2009 נמחקו ממנו, משום שלדעת העירייה הם היו לא מלאים ולא מעודכנים. לא זו בלבד שמדובר בהסבר שאין לקבלו, אלא שיש להדגיש כי גם נתונים שאינם מלאים או מעודכנים יכולים לשמש כלי בקרה יעיל בעת הצורך.</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RPr="0034164C" w:rsidP="000E3AC3">
      <w:pPr>
        <w:pStyle w:val="KOT4"/>
        <w:rPr>
          <w:rtl/>
        </w:rPr>
      </w:pPr>
      <w:r w:rsidRPr="0034164C">
        <w:rPr>
          <w:rFonts w:hint="cs"/>
          <w:rtl/>
        </w:rPr>
        <w:t>סימון המצאי</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napToGrid w:val="0"/>
          <w:sz w:val="18"/>
          <w:szCs w:val="18"/>
          <w:rtl/>
        </w:rPr>
        <w:t xml:space="preserve">סימון מצאי העירייה בסמל העירייה הוא אמצעי לבקרה </w:t>
      </w:r>
      <w:r w:rsidRPr="000E3AC3">
        <w:rPr>
          <w:rFonts w:ascii="Tahoma" w:hAnsi="Tahoma" w:cs="Tahoma" w:hint="cs"/>
          <w:sz w:val="18"/>
          <w:szCs w:val="18"/>
          <w:rtl/>
        </w:rPr>
        <w:t>על פריטי הטובין הרבים שבבעלותה, מהם רבי ערך, שחשופים מטבע הדברים לגניבות. להלן הממצאים העיקריים שהועלו בנושא:</w:t>
      </w:r>
    </w:p>
    <w:p w:rsidR="00533266" w:rsidRPr="000E3AC3" w:rsidP="00312965">
      <w:pPr>
        <w:pStyle w:val="ListParagraph"/>
        <w:numPr>
          <w:ilvl w:val="6"/>
          <w:numId w:val="6"/>
        </w:numPr>
        <w:autoSpaceDE/>
        <w:autoSpaceDN/>
        <w:adjustRightInd/>
        <w:spacing w:line="260" w:lineRule="exact"/>
        <w:ind w:left="340" w:right="2268" w:hanging="340"/>
        <w:rPr>
          <w:sz w:val="18"/>
          <w:rtl/>
        </w:rPr>
      </w:pPr>
      <w:r w:rsidRPr="000E3AC3">
        <w:rPr>
          <w:rFonts w:hint="cs"/>
          <w:sz w:val="18"/>
          <w:rtl/>
        </w:rPr>
        <w:t>בסעיף 30(ב) לתקנות הרכש</w:t>
      </w:r>
      <w:r w:rsidRPr="000E3AC3">
        <w:rPr>
          <w:sz w:val="18"/>
          <w:rtl/>
        </w:rPr>
        <w:t xml:space="preserve"> </w:t>
      </w:r>
      <w:r w:rsidRPr="000E3AC3">
        <w:rPr>
          <w:rFonts w:hint="cs"/>
          <w:sz w:val="18"/>
          <w:rtl/>
        </w:rPr>
        <w:t>נקבע כי "</w:t>
      </w:r>
      <w:r w:rsidRPr="000E3AC3">
        <w:rPr>
          <w:sz w:val="18"/>
          <w:rtl/>
        </w:rPr>
        <w:t>המצאי יסומן בסמל העיריה, בסימון שככל האפשר אינו ניתן למחיקה</w:t>
      </w:r>
      <w:r w:rsidRPr="000E3AC3">
        <w:rPr>
          <w:rFonts w:hint="cs"/>
          <w:sz w:val="18"/>
          <w:rtl/>
        </w:rPr>
        <w:t>"</w:t>
      </w:r>
      <w:r w:rsidRPr="000E3AC3">
        <w:rPr>
          <w:sz w:val="18"/>
          <w:rtl/>
        </w:rPr>
        <w:t>.</w:t>
      </w:r>
    </w:p>
    <w:p w:rsidR="00533266" w:rsidRPr="000E3AC3" w:rsidP="00312965">
      <w:pPr>
        <w:spacing w:line="260" w:lineRule="exact"/>
        <w:ind w:left="340" w:right="2268"/>
        <w:jc w:val="both"/>
        <w:rPr>
          <w:rFonts w:ascii="Tahoma" w:hAnsi="Tahoma" w:cs="Tahoma"/>
          <w:sz w:val="18"/>
          <w:szCs w:val="18"/>
          <w:rtl/>
        </w:rPr>
      </w:pPr>
      <w:r w:rsidRPr="000E3AC3">
        <w:rPr>
          <w:rFonts w:ascii="Tahoma" w:hAnsi="Tahoma" w:cs="Tahoma" w:hint="eastAsia"/>
          <w:sz w:val="18"/>
          <w:szCs w:val="18"/>
          <w:rtl/>
        </w:rPr>
        <w:t>בנוהל</w:t>
      </w:r>
      <w:r w:rsidRPr="000E3AC3">
        <w:rPr>
          <w:rFonts w:ascii="Tahoma" w:hAnsi="Tahoma" w:cs="Tahoma"/>
          <w:sz w:val="18"/>
          <w:szCs w:val="18"/>
          <w:rtl/>
        </w:rPr>
        <w:t xml:space="preserve"> לניהול </w:t>
      </w:r>
      <w:r w:rsidRPr="000E3AC3">
        <w:rPr>
          <w:rFonts w:ascii="Tahoma" w:hAnsi="Tahoma" w:cs="Tahoma" w:hint="eastAsia"/>
          <w:sz w:val="18"/>
          <w:szCs w:val="18"/>
          <w:rtl/>
        </w:rPr>
        <w:t>מצאי</w:t>
      </w:r>
      <w:r w:rsidRPr="000E3AC3">
        <w:rPr>
          <w:rFonts w:ascii="Tahoma" w:hAnsi="Tahoma" w:cs="Tahoma" w:hint="cs"/>
          <w:sz w:val="18"/>
          <w:szCs w:val="18"/>
          <w:rtl/>
        </w:rPr>
        <w:t xml:space="preserve"> נקבע כי "רשם המצאי </w:t>
      </w:r>
      <w:r w:rsidRPr="000E3AC3">
        <w:rPr>
          <w:rFonts w:ascii="Tahoma" w:hAnsi="Tahoma" w:cs="Tahoma" w:hint="cs"/>
          <w:sz w:val="18"/>
          <w:szCs w:val="18"/>
          <w:rtl/>
        </w:rPr>
        <w:t>בעיריה</w:t>
      </w:r>
      <w:r w:rsidRPr="000E3AC3">
        <w:rPr>
          <w:rFonts w:ascii="Tahoma" w:hAnsi="Tahoma" w:cs="Tahoma" w:hint="cs"/>
          <w:sz w:val="18"/>
          <w:szCs w:val="18"/>
          <w:rtl/>
        </w:rPr>
        <w:t xml:space="preserve"> אחראי לסימון כל פריטי המצאי במספר קטלוג. רשם המצאי </w:t>
      </w:r>
      <w:r w:rsidRPr="000E3AC3">
        <w:rPr>
          <w:rFonts w:ascii="Tahoma" w:hAnsi="Tahoma" w:cs="Tahoma" w:hint="cs"/>
          <w:sz w:val="18"/>
          <w:szCs w:val="18"/>
          <w:rtl/>
        </w:rPr>
        <w:t>בעיריה</w:t>
      </w:r>
      <w:r w:rsidRPr="000E3AC3">
        <w:rPr>
          <w:rFonts w:ascii="Tahoma" w:hAnsi="Tahoma" w:cs="Tahoma" w:hint="cs"/>
          <w:sz w:val="18"/>
          <w:szCs w:val="18"/>
          <w:rtl/>
        </w:rPr>
        <w:t xml:space="preserve"> אחראי לסימון במספר טבוע של פריטי מצאי מסוגים מסוימים, כפי שתקבע וועדת רכש ובלאי".</w:t>
      </w:r>
    </w:p>
    <w:p w:rsidR="00533266" w:rsidRPr="000E3AC3" w:rsidP="00312965">
      <w:pPr>
        <w:spacing w:line="260" w:lineRule="exact"/>
        <w:ind w:left="340" w:right="2268"/>
        <w:jc w:val="both"/>
        <w:rPr>
          <w:rFonts w:ascii="Tahoma" w:hAnsi="Tahoma" w:cs="Tahoma"/>
          <w:sz w:val="18"/>
          <w:szCs w:val="18"/>
          <w:rtl/>
        </w:rPr>
      </w:pPr>
      <w:r w:rsidRPr="000E3AC3">
        <w:rPr>
          <w:rFonts w:ascii="Tahoma" w:hAnsi="Tahoma" w:cs="Tahoma" w:hint="eastAsia"/>
          <w:sz w:val="18"/>
          <w:szCs w:val="18"/>
          <w:rtl/>
        </w:rPr>
        <w:t>בנוהל</w:t>
      </w:r>
      <w:r w:rsidRPr="000E3AC3">
        <w:rPr>
          <w:rFonts w:ascii="Tahoma" w:hAnsi="Tahoma" w:cs="Tahoma"/>
          <w:sz w:val="18"/>
          <w:szCs w:val="18"/>
          <w:rtl/>
        </w:rPr>
        <w:t xml:space="preserve"> </w:t>
      </w:r>
      <w:r w:rsidRPr="000E3AC3">
        <w:rPr>
          <w:rFonts w:ascii="Tahoma" w:hAnsi="Tahoma" w:cs="Tahoma" w:hint="eastAsia"/>
          <w:sz w:val="18"/>
          <w:szCs w:val="18"/>
          <w:rtl/>
        </w:rPr>
        <w:t>ניהול</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hint="cs"/>
          <w:sz w:val="18"/>
          <w:szCs w:val="18"/>
          <w:rtl/>
        </w:rPr>
        <w:t xml:space="preserve"> הוגדר מספר טבוע כ"מספר זיהוי מיוחד לפריט מסוים", דהיינו מספר ייחודי לפריט מסוים, המאפשר בקרה עליו ומעקב אחריו. לדברי מנהל הרכש, "מספר טבוע" ניתן לפריטי טובין "רגישים" ויקרים שחשופים לגניבות.</w:t>
      </w:r>
    </w:p>
    <w:p w:rsidR="00533266" w:rsidRPr="000E3AC3" w:rsidP="00312965">
      <w:pPr>
        <w:spacing w:line="260" w:lineRule="exact"/>
        <w:ind w:left="340" w:right="2268"/>
        <w:jc w:val="both"/>
        <w:rPr>
          <w:rFonts w:ascii="Tahoma" w:hAnsi="Tahoma" w:cs="Tahoma"/>
          <w:sz w:val="18"/>
          <w:szCs w:val="18"/>
          <w:rtl/>
        </w:rPr>
      </w:pPr>
      <w:r w:rsidRPr="000E3AC3">
        <w:rPr>
          <w:rFonts w:ascii="Tahoma" w:hAnsi="Tahoma" w:cs="Tahoma" w:hint="cs"/>
          <w:sz w:val="18"/>
          <w:szCs w:val="18"/>
          <w:rtl/>
        </w:rPr>
        <w:t>בביקורת נמצא כי העירייה סימנה בסמל העירייה פריטים שנתנה להם מספר טבוע בלבד, אף שלפי תקנות הרכש עליה לסמן בסמל העירייה את כל פריטי המצאי שברשותה.</w:t>
      </w:r>
    </w:p>
    <w:p w:rsidR="00533266" w:rsidRPr="000E3AC3" w:rsidP="00312965">
      <w:pPr>
        <w:spacing w:line="260" w:lineRule="exact"/>
        <w:ind w:left="340" w:right="2268"/>
        <w:jc w:val="both"/>
        <w:rPr>
          <w:rFonts w:ascii="Tahoma" w:hAnsi="Tahoma" w:cs="Tahoma"/>
          <w:sz w:val="18"/>
          <w:szCs w:val="18"/>
          <w:rtl/>
        </w:rPr>
      </w:pPr>
      <w:r w:rsidRPr="000E3AC3">
        <w:rPr>
          <w:rFonts w:ascii="Tahoma" w:hAnsi="Tahoma" w:cs="Tahoma" w:hint="eastAsia"/>
          <w:sz w:val="18"/>
          <w:szCs w:val="18"/>
          <w:rtl/>
        </w:rPr>
        <w:t>נמצא</w:t>
      </w:r>
      <w:r w:rsidRPr="000E3AC3">
        <w:rPr>
          <w:rFonts w:ascii="Tahoma" w:hAnsi="Tahoma" w:cs="Tahoma"/>
          <w:sz w:val="18"/>
          <w:szCs w:val="18"/>
          <w:rtl/>
        </w:rPr>
        <w:t xml:space="preserve"> </w:t>
      </w:r>
      <w:r w:rsidRPr="000E3AC3">
        <w:rPr>
          <w:rFonts w:ascii="Tahoma" w:hAnsi="Tahoma" w:cs="Tahoma" w:hint="eastAsia"/>
          <w:sz w:val="18"/>
          <w:szCs w:val="18"/>
          <w:rtl/>
        </w:rPr>
        <w:t>כי</w:t>
      </w:r>
      <w:r w:rsidRPr="000E3AC3">
        <w:rPr>
          <w:rFonts w:ascii="Tahoma" w:hAnsi="Tahoma" w:cs="Tahoma"/>
          <w:sz w:val="18"/>
          <w:szCs w:val="18"/>
          <w:rtl/>
        </w:rPr>
        <w:t xml:space="preserve"> </w:t>
      </w:r>
      <w:r w:rsidRPr="000E3AC3">
        <w:rPr>
          <w:rFonts w:ascii="Tahoma" w:hAnsi="Tahoma" w:cs="Tahoma" w:hint="eastAsia"/>
          <w:sz w:val="18"/>
          <w:szCs w:val="18"/>
          <w:rtl/>
        </w:rPr>
        <w:t>ועדת</w:t>
      </w:r>
      <w:r w:rsidRPr="000E3AC3">
        <w:rPr>
          <w:rFonts w:ascii="Tahoma" w:hAnsi="Tahoma" w:cs="Tahoma"/>
          <w:sz w:val="18"/>
          <w:szCs w:val="18"/>
          <w:rtl/>
        </w:rPr>
        <w:t xml:space="preserve"> </w:t>
      </w:r>
      <w:r w:rsidRPr="000E3AC3">
        <w:rPr>
          <w:rFonts w:ascii="Tahoma" w:hAnsi="Tahoma" w:cs="Tahoma" w:hint="eastAsia"/>
          <w:sz w:val="18"/>
          <w:szCs w:val="18"/>
          <w:rtl/>
        </w:rPr>
        <w:t>רכש</w:t>
      </w:r>
      <w:r w:rsidRPr="000E3AC3">
        <w:rPr>
          <w:rFonts w:ascii="Tahoma" w:hAnsi="Tahoma" w:cs="Tahoma"/>
          <w:sz w:val="18"/>
          <w:szCs w:val="18"/>
          <w:rtl/>
        </w:rPr>
        <w:t xml:space="preserve"> </w:t>
      </w:r>
      <w:r w:rsidRPr="000E3AC3">
        <w:rPr>
          <w:rFonts w:ascii="Tahoma" w:hAnsi="Tahoma" w:cs="Tahoma" w:hint="eastAsia"/>
          <w:sz w:val="18"/>
          <w:szCs w:val="18"/>
          <w:rtl/>
        </w:rPr>
        <w:t>ובלאי</w:t>
      </w:r>
      <w:r w:rsidRPr="000E3AC3">
        <w:rPr>
          <w:rFonts w:ascii="Tahoma" w:hAnsi="Tahoma" w:cs="Tahoma"/>
          <w:sz w:val="18"/>
          <w:szCs w:val="18"/>
          <w:rtl/>
        </w:rPr>
        <w:t xml:space="preserve"> </w:t>
      </w:r>
      <w:r w:rsidRPr="000E3AC3">
        <w:rPr>
          <w:rFonts w:ascii="Tahoma" w:hAnsi="Tahoma" w:cs="Tahoma" w:hint="eastAsia"/>
          <w:sz w:val="18"/>
          <w:szCs w:val="18"/>
          <w:rtl/>
        </w:rPr>
        <w:t>לא</w:t>
      </w:r>
      <w:r w:rsidRPr="000E3AC3">
        <w:rPr>
          <w:rFonts w:ascii="Tahoma" w:hAnsi="Tahoma" w:cs="Tahoma"/>
          <w:sz w:val="18"/>
          <w:szCs w:val="18"/>
          <w:rtl/>
        </w:rPr>
        <w:t xml:space="preserve"> </w:t>
      </w:r>
      <w:r w:rsidRPr="000E3AC3">
        <w:rPr>
          <w:rFonts w:ascii="Tahoma" w:hAnsi="Tahoma" w:cs="Tahoma" w:hint="eastAsia"/>
          <w:sz w:val="18"/>
          <w:szCs w:val="18"/>
          <w:rtl/>
        </w:rPr>
        <w:t>קבעה</w:t>
      </w:r>
      <w:r w:rsidRPr="000E3AC3">
        <w:rPr>
          <w:rFonts w:ascii="Tahoma" w:hAnsi="Tahoma" w:cs="Tahoma"/>
          <w:sz w:val="18"/>
          <w:szCs w:val="18"/>
          <w:rtl/>
        </w:rPr>
        <w:t xml:space="preserve"> </w:t>
      </w:r>
      <w:r w:rsidRPr="000E3AC3">
        <w:rPr>
          <w:rFonts w:ascii="Tahoma" w:hAnsi="Tahoma" w:cs="Tahoma" w:hint="eastAsia"/>
          <w:sz w:val="18"/>
          <w:szCs w:val="18"/>
          <w:rtl/>
        </w:rPr>
        <w:t>אילו</w:t>
      </w:r>
      <w:r w:rsidRPr="000E3AC3">
        <w:rPr>
          <w:rFonts w:ascii="Tahoma" w:hAnsi="Tahoma" w:cs="Tahoma"/>
          <w:sz w:val="18"/>
          <w:szCs w:val="18"/>
          <w:rtl/>
        </w:rPr>
        <w:t xml:space="preserve"> </w:t>
      </w:r>
      <w:r w:rsidRPr="000E3AC3">
        <w:rPr>
          <w:rFonts w:ascii="Tahoma" w:hAnsi="Tahoma" w:cs="Tahoma" w:hint="eastAsia"/>
          <w:sz w:val="18"/>
          <w:szCs w:val="18"/>
          <w:rtl/>
        </w:rPr>
        <w:t>פריטים</w:t>
      </w:r>
      <w:r w:rsidRPr="000E3AC3">
        <w:rPr>
          <w:rFonts w:ascii="Tahoma" w:hAnsi="Tahoma" w:cs="Tahoma"/>
          <w:sz w:val="18"/>
          <w:szCs w:val="18"/>
          <w:rtl/>
        </w:rPr>
        <w:t xml:space="preserve"> </w:t>
      </w:r>
      <w:r w:rsidRPr="000E3AC3">
        <w:rPr>
          <w:rFonts w:ascii="Tahoma" w:hAnsi="Tahoma" w:cs="Tahoma" w:hint="eastAsia"/>
          <w:sz w:val="18"/>
          <w:szCs w:val="18"/>
          <w:rtl/>
        </w:rPr>
        <w:t>יש</w:t>
      </w:r>
      <w:r w:rsidRPr="000E3AC3">
        <w:rPr>
          <w:rFonts w:ascii="Tahoma" w:hAnsi="Tahoma" w:cs="Tahoma"/>
          <w:sz w:val="18"/>
          <w:szCs w:val="18"/>
          <w:rtl/>
        </w:rPr>
        <w:t xml:space="preserve"> </w:t>
      </w:r>
      <w:r w:rsidRPr="000E3AC3">
        <w:rPr>
          <w:rFonts w:ascii="Tahoma" w:hAnsi="Tahoma" w:cs="Tahoma" w:hint="eastAsia"/>
          <w:sz w:val="18"/>
          <w:szCs w:val="18"/>
          <w:rtl/>
        </w:rPr>
        <w:t>לסמן</w:t>
      </w:r>
      <w:r w:rsidRPr="000E3AC3">
        <w:rPr>
          <w:rFonts w:ascii="Tahoma" w:hAnsi="Tahoma" w:cs="Tahoma"/>
          <w:sz w:val="18"/>
          <w:szCs w:val="18"/>
          <w:rtl/>
        </w:rPr>
        <w:t xml:space="preserve"> </w:t>
      </w:r>
      <w:r w:rsidRPr="000E3AC3">
        <w:rPr>
          <w:rFonts w:ascii="Tahoma" w:hAnsi="Tahoma" w:cs="Tahoma" w:hint="eastAsia"/>
          <w:sz w:val="18"/>
          <w:szCs w:val="18"/>
          <w:rtl/>
        </w:rPr>
        <w:t>במספר</w:t>
      </w:r>
      <w:r w:rsidRPr="000E3AC3">
        <w:rPr>
          <w:rFonts w:ascii="Tahoma" w:hAnsi="Tahoma" w:cs="Tahoma"/>
          <w:sz w:val="18"/>
          <w:szCs w:val="18"/>
          <w:rtl/>
        </w:rPr>
        <w:t xml:space="preserve"> </w:t>
      </w:r>
      <w:r w:rsidRPr="000E3AC3">
        <w:rPr>
          <w:rFonts w:ascii="Tahoma" w:hAnsi="Tahoma" w:cs="Tahoma" w:hint="eastAsia"/>
          <w:sz w:val="18"/>
          <w:szCs w:val="18"/>
          <w:rtl/>
        </w:rPr>
        <w:t>טבוע</w:t>
      </w:r>
      <w:r w:rsidRPr="000E3AC3">
        <w:rPr>
          <w:rFonts w:ascii="Tahoma" w:hAnsi="Tahoma" w:cs="Tahoma"/>
          <w:sz w:val="18"/>
          <w:szCs w:val="18"/>
          <w:rtl/>
        </w:rPr>
        <w:t xml:space="preserve">, </w:t>
      </w:r>
      <w:r w:rsidRPr="000E3AC3">
        <w:rPr>
          <w:rFonts w:ascii="Tahoma" w:hAnsi="Tahoma" w:cs="Tahoma" w:hint="eastAsia"/>
          <w:sz w:val="18"/>
          <w:szCs w:val="18"/>
          <w:rtl/>
        </w:rPr>
        <w:t>שלא</w:t>
      </w:r>
      <w:r w:rsidRPr="000E3AC3">
        <w:rPr>
          <w:rFonts w:ascii="Tahoma" w:hAnsi="Tahoma" w:cs="Tahoma"/>
          <w:sz w:val="18"/>
          <w:szCs w:val="18"/>
          <w:rtl/>
        </w:rPr>
        <w:t xml:space="preserve"> </w:t>
      </w:r>
      <w:r w:rsidRPr="000E3AC3">
        <w:rPr>
          <w:rFonts w:ascii="Tahoma" w:hAnsi="Tahoma" w:cs="Tahoma" w:hint="eastAsia"/>
          <w:sz w:val="18"/>
          <w:szCs w:val="18"/>
          <w:rtl/>
        </w:rPr>
        <w:t>בהתאם</w:t>
      </w:r>
      <w:r w:rsidRPr="000E3AC3">
        <w:rPr>
          <w:rFonts w:ascii="Tahoma" w:hAnsi="Tahoma" w:cs="Tahoma"/>
          <w:sz w:val="18"/>
          <w:szCs w:val="18"/>
          <w:rtl/>
        </w:rPr>
        <w:t xml:space="preserve"> </w:t>
      </w:r>
      <w:r w:rsidRPr="000E3AC3">
        <w:rPr>
          <w:rFonts w:ascii="Tahoma" w:hAnsi="Tahoma" w:cs="Tahoma" w:hint="eastAsia"/>
          <w:sz w:val="18"/>
          <w:szCs w:val="18"/>
          <w:rtl/>
        </w:rPr>
        <w:t>לדרישה</w:t>
      </w:r>
      <w:r w:rsidRPr="000E3AC3">
        <w:rPr>
          <w:rFonts w:ascii="Tahoma" w:hAnsi="Tahoma" w:cs="Tahoma"/>
          <w:sz w:val="18"/>
          <w:szCs w:val="18"/>
          <w:rtl/>
        </w:rPr>
        <w:t xml:space="preserve"> שנקבעה </w:t>
      </w:r>
      <w:r w:rsidRPr="000E3AC3">
        <w:rPr>
          <w:rFonts w:ascii="Tahoma" w:hAnsi="Tahoma" w:cs="Tahoma" w:hint="eastAsia"/>
          <w:sz w:val="18"/>
          <w:szCs w:val="18"/>
          <w:rtl/>
        </w:rPr>
        <w:t>בנוהל</w:t>
      </w:r>
      <w:r w:rsidRPr="000E3AC3">
        <w:rPr>
          <w:rFonts w:ascii="Tahoma" w:hAnsi="Tahoma" w:cs="Tahoma"/>
          <w:sz w:val="18"/>
          <w:szCs w:val="18"/>
          <w:rtl/>
        </w:rPr>
        <w:t xml:space="preserve"> לניהול מצאי.</w:t>
      </w:r>
    </w:p>
    <w:p w:rsidR="00533266" w:rsidRPr="000E3AC3" w:rsidP="00B27D5C">
      <w:pPr>
        <w:spacing w:after="240" w:line="260" w:lineRule="exact"/>
        <w:ind w:left="340" w:right="2268"/>
        <w:jc w:val="both"/>
        <w:rPr>
          <w:rFonts w:ascii="Tahoma" w:hAnsi="Tahoma" w:cs="Tahoma"/>
          <w:sz w:val="18"/>
          <w:szCs w:val="18"/>
          <w:rtl/>
        </w:rPr>
      </w:pPr>
      <w:r w:rsidRPr="000E3AC3">
        <w:rPr>
          <w:rFonts w:ascii="Tahoma" w:hAnsi="Tahoma" w:cs="Tahoma" w:hint="cs"/>
          <w:sz w:val="18"/>
          <w:szCs w:val="18"/>
          <w:rtl/>
        </w:rPr>
        <w:t xml:space="preserve">עוד נמצא כי בפנקס הטובין רשומים פריטים מאותו הסוג, כמו מדפסות, אקורדיונים, כספות ומסורים, אשר </w:t>
      </w:r>
      <w:r w:rsidRPr="000E3AC3">
        <w:rPr>
          <w:rFonts w:ascii="Tahoma" w:hAnsi="Tahoma" w:cs="Tahoma" w:hint="eastAsia"/>
          <w:sz w:val="18"/>
          <w:szCs w:val="18"/>
          <w:rtl/>
        </w:rPr>
        <w:t>רק</w:t>
      </w:r>
      <w:r w:rsidRPr="000E3AC3">
        <w:rPr>
          <w:rFonts w:ascii="Tahoma" w:hAnsi="Tahoma" w:cs="Tahoma" w:hint="cs"/>
          <w:sz w:val="18"/>
          <w:szCs w:val="18"/>
          <w:rtl/>
        </w:rPr>
        <w:t xml:space="preserve"> לחלק מהם ניתן מספר טבוע.</w:t>
      </w:r>
    </w:p>
    <w:p w:rsidR="00533266" w:rsidRPr="000E3AC3" w:rsidP="000E3AC3">
      <w:pPr>
        <w:pStyle w:val="RESHET"/>
        <w:ind w:left="567"/>
        <w:rPr>
          <w:rtl/>
        </w:rPr>
      </w:pPr>
      <w:r w:rsidRPr="000E3AC3">
        <w:rPr>
          <w:rFonts w:hint="eastAsia"/>
          <w:rtl/>
        </w:rPr>
        <w:t>משרד</w:t>
      </w:r>
      <w:r w:rsidRPr="000E3AC3">
        <w:rPr>
          <w:rtl/>
        </w:rPr>
        <w:t xml:space="preserve"> מבקר המדינה מעיר לעירייה </w:t>
      </w:r>
      <w:r w:rsidRPr="000E3AC3">
        <w:rPr>
          <w:rFonts w:hint="eastAsia"/>
          <w:rtl/>
        </w:rPr>
        <w:t>על</w:t>
      </w:r>
      <w:r w:rsidRPr="000E3AC3">
        <w:rPr>
          <w:rtl/>
        </w:rPr>
        <w:t xml:space="preserve"> ש</w:t>
      </w:r>
      <w:r w:rsidRPr="000E3AC3">
        <w:rPr>
          <w:rFonts w:hint="eastAsia"/>
          <w:rtl/>
        </w:rPr>
        <w:t>וועדת</w:t>
      </w:r>
      <w:r w:rsidRPr="000E3AC3">
        <w:rPr>
          <w:rtl/>
        </w:rPr>
        <w:t xml:space="preserve"> רכש ובלאי לא </w:t>
      </w:r>
      <w:r w:rsidRPr="000E3AC3">
        <w:rPr>
          <w:rFonts w:hint="eastAsia"/>
          <w:rtl/>
        </w:rPr>
        <w:t>הגדירה</w:t>
      </w:r>
      <w:r w:rsidRPr="000E3AC3">
        <w:rPr>
          <w:rtl/>
        </w:rPr>
        <w:t xml:space="preserve"> </w:t>
      </w:r>
      <w:r w:rsidRPr="000E3AC3">
        <w:rPr>
          <w:rFonts w:hint="cs"/>
          <w:rtl/>
        </w:rPr>
        <w:t>בבירור</w:t>
      </w:r>
      <w:r w:rsidRPr="000E3AC3">
        <w:rPr>
          <w:rtl/>
        </w:rPr>
        <w:t xml:space="preserve"> לאילו פריטי מצאי יינתן מספר טבוע, כנדרש בנוהל לניהול מצאי. אי-סימון פריטי מצאי יקרים וחשובים במספר טבוע </w:t>
      </w:r>
      <w:r w:rsidRPr="000E3AC3">
        <w:rPr>
          <w:rFonts w:hint="eastAsia"/>
          <w:rtl/>
        </w:rPr>
        <w:t>פוגע</w:t>
      </w:r>
      <w:r w:rsidRPr="000E3AC3">
        <w:rPr>
          <w:rtl/>
        </w:rPr>
        <w:t xml:space="preserve"> </w:t>
      </w:r>
      <w:r w:rsidRPr="000E3AC3">
        <w:rPr>
          <w:rFonts w:hint="eastAsia"/>
          <w:rtl/>
        </w:rPr>
        <w:t>ביכולת</w:t>
      </w:r>
      <w:r w:rsidRPr="000E3AC3">
        <w:rPr>
          <w:rtl/>
        </w:rPr>
        <w:t xml:space="preserve"> </w:t>
      </w:r>
      <w:r w:rsidRPr="000E3AC3">
        <w:rPr>
          <w:rFonts w:hint="eastAsia"/>
          <w:rtl/>
        </w:rPr>
        <w:t>העירייה</w:t>
      </w:r>
      <w:r w:rsidRPr="000E3AC3">
        <w:rPr>
          <w:rtl/>
        </w:rPr>
        <w:t xml:space="preserve"> </w:t>
      </w:r>
      <w:r w:rsidRPr="000E3AC3">
        <w:rPr>
          <w:rFonts w:hint="cs"/>
          <w:rtl/>
        </w:rPr>
        <w:t>לבצע מעקב נאות אחריהם</w:t>
      </w:r>
      <w:r w:rsidRPr="000E3AC3">
        <w:rPr>
          <w:rtl/>
        </w:rPr>
        <w:t>.</w:t>
      </w:r>
    </w:p>
    <w:p w:rsidR="00533266" w:rsidRPr="000E3AC3" w:rsidP="000E3AC3">
      <w:pPr>
        <w:pStyle w:val="ListParagraph"/>
        <w:numPr>
          <w:ilvl w:val="6"/>
          <w:numId w:val="6"/>
        </w:numPr>
        <w:autoSpaceDE/>
        <w:autoSpaceDN/>
        <w:adjustRightInd/>
        <w:spacing w:before="180" w:after="240" w:line="260" w:lineRule="exact"/>
        <w:ind w:left="340" w:right="2268" w:hanging="340"/>
        <w:rPr>
          <w:sz w:val="18"/>
          <w:rtl/>
        </w:rPr>
      </w:pPr>
      <w:r w:rsidRPr="000E3AC3">
        <w:rPr>
          <w:rFonts w:hint="eastAsia"/>
          <w:sz w:val="18"/>
          <w:rtl/>
        </w:rPr>
        <w:t>בנוהל</w:t>
      </w:r>
      <w:r w:rsidRPr="000E3AC3">
        <w:rPr>
          <w:sz w:val="18"/>
          <w:rtl/>
        </w:rPr>
        <w:t xml:space="preserve"> </w:t>
      </w:r>
      <w:r w:rsidRPr="000E3AC3">
        <w:rPr>
          <w:rFonts w:hint="eastAsia"/>
          <w:sz w:val="18"/>
          <w:rtl/>
        </w:rPr>
        <w:t>לניהול</w:t>
      </w:r>
      <w:r w:rsidRPr="000E3AC3">
        <w:rPr>
          <w:sz w:val="18"/>
          <w:rtl/>
        </w:rPr>
        <w:t xml:space="preserve"> </w:t>
      </w:r>
      <w:r w:rsidRPr="000E3AC3">
        <w:rPr>
          <w:rFonts w:hint="eastAsia"/>
          <w:sz w:val="18"/>
          <w:rtl/>
        </w:rPr>
        <w:t>מצאי</w:t>
      </w:r>
      <w:r w:rsidRPr="000E3AC3">
        <w:rPr>
          <w:sz w:val="18"/>
          <w:rtl/>
        </w:rPr>
        <w:t xml:space="preserve"> </w:t>
      </w:r>
      <w:r w:rsidRPr="000E3AC3">
        <w:rPr>
          <w:rFonts w:hint="eastAsia"/>
          <w:sz w:val="18"/>
          <w:rtl/>
        </w:rPr>
        <w:t>נקבע</w:t>
      </w:r>
      <w:r w:rsidRPr="000E3AC3">
        <w:rPr>
          <w:rFonts w:hint="cs"/>
          <w:sz w:val="18"/>
          <w:rtl/>
        </w:rPr>
        <w:t xml:space="preserve"> כי "לאחר קבלת הציוד ביחידה יזמן אחראי מצאי יחידתי את רשם המצאי של העירייה, שיסמן על כל פריט: 'רכוש עיריית אור יהודה', מספר קטלוגי ומספר טבוע".</w:t>
      </w:r>
    </w:p>
    <w:p w:rsidR="00533266" w:rsidRPr="000E3AC3" w:rsidP="000E3AC3">
      <w:pPr>
        <w:pStyle w:val="RESHET"/>
        <w:ind w:left="567"/>
        <w:rPr>
          <w:rtl/>
        </w:rPr>
      </w:pPr>
      <w:r w:rsidRPr="000E3AC3">
        <w:rPr>
          <w:rFonts w:hint="eastAsia"/>
          <w:rtl/>
        </w:rPr>
        <w:t>נמצא</w:t>
      </w:r>
      <w:r w:rsidRPr="000E3AC3">
        <w:rPr>
          <w:rtl/>
        </w:rPr>
        <w:t xml:space="preserve"> כי </w:t>
      </w:r>
      <w:r w:rsidRPr="000E3AC3">
        <w:rPr>
          <w:rFonts w:hint="cs"/>
          <w:rtl/>
        </w:rPr>
        <w:t>מתחילת שנת</w:t>
      </w:r>
      <w:r w:rsidRPr="000E3AC3">
        <w:rPr>
          <w:rtl/>
        </w:rPr>
        <w:t xml:space="preserve"> 2015 </w:t>
      </w:r>
      <w:r w:rsidRPr="000E3AC3">
        <w:rPr>
          <w:rFonts w:hint="cs"/>
          <w:rtl/>
        </w:rPr>
        <w:t xml:space="preserve">לא סימנה </w:t>
      </w:r>
      <w:r w:rsidRPr="000E3AC3">
        <w:rPr>
          <w:rtl/>
        </w:rPr>
        <w:t xml:space="preserve">העירייה </w:t>
      </w:r>
      <w:r w:rsidRPr="000E3AC3">
        <w:rPr>
          <w:rFonts w:hint="cs"/>
          <w:rtl/>
        </w:rPr>
        <w:t>שום</w:t>
      </w:r>
      <w:r w:rsidRPr="000E3AC3">
        <w:rPr>
          <w:rtl/>
        </w:rPr>
        <w:t xml:space="preserve"> פריט </w:t>
      </w:r>
      <w:r w:rsidRPr="000E3AC3">
        <w:rPr>
          <w:rFonts w:hint="eastAsia"/>
          <w:rtl/>
        </w:rPr>
        <w:t>מצאי</w:t>
      </w:r>
      <w:r w:rsidRPr="000E3AC3">
        <w:rPr>
          <w:rtl/>
        </w:rPr>
        <w:t xml:space="preserve"> </w:t>
      </w:r>
      <w:r w:rsidRPr="000E3AC3">
        <w:rPr>
          <w:rFonts w:hint="eastAsia"/>
          <w:rtl/>
        </w:rPr>
        <w:t>בסמל</w:t>
      </w:r>
      <w:r w:rsidRPr="000E3AC3">
        <w:rPr>
          <w:rtl/>
        </w:rPr>
        <w:t xml:space="preserve"> </w:t>
      </w:r>
      <w:r w:rsidRPr="000E3AC3">
        <w:rPr>
          <w:rFonts w:hint="eastAsia"/>
          <w:rtl/>
        </w:rPr>
        <w:t>העירייה</w:t>
      </w:r>
      <w:r w:rsidRPr="000E3AC3">
        <w:rPr>
          <w:rtl/>
        </w:rPr>
        <w:t>.</w:t>
      </w:r>
    </w:p>
    <w:p w:rsidR="00533266" w:rsidRPr="000E3AC3" w:rsidP="000E3AC3">
      <w:pPr>
        <w:spacing w:before="180" w:line="260" w:lineRule="exact"/>
        <w:ind w:left="340" w:right="2268"/>
        <w:jc w:val="both"/>
        <w:rPr>
          <w:rFonts w:ascii="Tahoma" w:hAnsi="Tahoma" w:cs="Tahoma"/>
          <w:sz w:val="18"/>
          <w:szCs w:val="18"/>
          <w:rtl/>
        </w:rPr>
      </w:pPr>
      <w:r w:rsidRPr="000E3AC3">
        <w:rPr>
          <w:rFonts w:ascii="Tahoma" w:hAnsi="Tahoma" w:cs="Tahoma" w:hint="eastAsia"/>
          <w:sz w:val="18"/>
          <w:szCs w:val="18"/>
          <w:rtl/>
        </w:rPr>
        <w:t>עוד</w:t>
      </w:r>
      <w:r w:rsidRPr="000E3AC3">
        <w:rPr>
          <w:rFonts w:ascii="Tahoma" w:hAnsi="Tahoma" w:cs="Tahoma"/>
          <w:sz w:val="18"/>
          <w:szCs w:val="18"/>
          <w:rtl/>
        </w:rPr>
        <w:t xml:space="preserve"> נמצא כי </w:t>
      </w:r>
      <w:r w:rsidRPr="000E3AC3">
        <w:rPr>
          <w:rFonts w:ascii="Tahoma" w:hAnsi="Tahoma" w:cs="Tahoma" w:hint="cs"/>
          <w:sz w:val="18"/>
          <w:szCs w:val="18"/>
          <w:rtl/>
        </w:rPr>
        <w:t>לאחר ש</w:t>
      </w:r>
      <w:r w:rsidRPr="000E3AC3">
        <w:rPr>
          <w:rFonts w:ascii="Tahoma" w:hAnsi="Tahoma" w:cs="Tahoma"/>
          <w:sz w:val="18"/>
          <w:szCs w:val="18"/>
          <w:rtl/>
        </w:rPr>
        <w:t>חלק מיחידות העירייה קיבלו פריטי מצאי חדשים</w:t>
      </w:r>
      <w:r w:rsidRPr="000E3AC3">
        <w:rPr>
          <w:rFonts w:ascii="Tahoma" w:hAnsi="Tahoma" w:cs="Tahoma" w:hint="cs"/>
          <w:sz w:val="18"/>
          <w:szCs w:val="18"/>
          <w:rtl/>
        </w:rPr>
        <w:t>, הן</w:t>
      </w:r>
      <w:r w:rsidRPr="000E3AC3">
        <w:rPr>
          <w:rFonts w:ascii="Tahoma" w:hAnsi="Tahoma" w:cs="Tahoma"/>
          <w:sz w:val="18"/>
          <w:szCs w:val="18"/>
          <w:rtl/>
        </w:rPr>
        <w:t xml:space="preserve"> לא דיווחו </w:t>
      </w:r>
      <w:r w:rsidRPr="000E3AC3">
        <w:rPr>
          <w:rFonts w:ascii="Tahoma" w:hAnsi="Tahoma" w:cs="Tahoma" w:hint="cs"/>
          <w:sz w:val="18"/>
          <w:szCs w:val="18"/>
          <w:rtl/>
        </w:rPr>
        <w:t xml:space="preserve">על כך </w:t>
      </w:r>
      <w:r w:rsidRPr="000E3AC3">
        <w:rPr>
          <w:rFonts w:ascii="Tahoma" w:hAnsi="Tahoma" w:cs="Tahoma"/>
          <w:sz w:val="18"/>
          <w:szCs w:val="18"/>
          <w:rtl/>
        </w:rPr>
        <w:t>לרשמת</w:t>
      </w:r>
      <w:r w:rsidRPr="000E3AC3">
        <w:rPr>
          <w:rFonts w:ascii="Tahoma" w:hAnsi="Tahoma" w:cs="Tahoma"/>
          <w:sz w:val="18"/>
          <w:szCs w:val="18"/>
          <w:rtl/>
        </w:rPr>
        <w:t xml:space="preserve"> המצאי או למנהל הרכש</w:t>
      </w:r>
      <w:r>
        <w:rPr>
          <w:rStyle w:val="FootnoteReference0"/>
          <w:rFonts w:ascii="Tahoma" w:hAnsi="Tahoma" w:cs="Tahoma"/>
          <w:sz w:val="18"/>
          <w:szCs w:val="18"/>
          <w:rtl/>
        </w:rPr>
        <w:footnoteReference w:id="42"/>
      </w:r>
      <w:r w:rsidRPr="000E3AC3">
        <w:rPr>
          <w:rFonts w:ascii="Tahoma" w:hAnsi="Tahoma" w:cs="Tahoma" w:hint="cs"/>
          <w:sz w:val="18"/>
          <w:szCs w:val="18"/>
          <w:rtl/>
        </w:rPr>
        <w:t xml:space="preserve">, </w:t>
      </w:r>
      <w:r w:rsidRPr="000E3AC3">
        <w:rPr>
          <w:rFonts w:ascii="Tahoma" w:hAnsi="Tahoma" w:cs="Tahoma"/>
          <w:sz w:val="18"/>
          <w:szCs w:val="18"/>
          <w:rtl/>
        </w:rPr>
        <w:t xml:space="preserve">לצורך סימונם. עוד נמצא כי </w:t>
      </w:r>
      <w:r w:rsidRPr="000E3AC3">
        <w:rPr>
          <w:rFonts w:ascii="Tahoma" w:hAnsi="Tahoma" w:cs="Tahoma" w:hint="cs"/>
          <w:sz w:val="18"/>
          <w:szCs w:val="18"/>
          <w:rtl/>
        </w:rPr>
        <w:t>בפרק הזמן שבו</w:t>
      </w:r>
      <w:r w:rsidRPr="000E3AC3">
        <w:rPr>
          <w:rFonts w:ascii="Tahoma" w:hAnsi="Tahoma" w:cs="Tahoma"/>
          <w:sz w:val="18"/>
          <w:szCs w:val="18"/>
          <w:rtl/>
        </w:rPr>
        <w:t xml:space="preserve"> תפקיד רשם המצאי בעירייה לא אויש, לא מונה עובד אחר לסמן את המצאי שהעירייה רכשה.</w:t>
      </w:r>
    </w:p>
    <w:p w:rsidR="00533266" w:rsidRPr="000E3AC3" w:rsidP="000E3AC3">
      <w:pPr>
        <w:pStyle w:val="ListParagraph"/>
        <w:numPr>
          <w:ilvl w:val="6"/>
          <w:numId w:val="6"/>
        </w:numPr>
        <w:autoSpaceDE/>
        <w:autoSpaceDN/>
        <w:adjustRightInd/>
        <w:spacing w:before="120" w:line="260" w:lineRule="exact"/>
        <w:ind w:left="340" w:right="2268" w:hanging="340"/>
        <w:rPr>
          <w:sz w:val="18"/>
        </w:rPr>
      </w:pPr>
      <w:r w:rsidRPr="000E3AC3">
        <w:rPr>
          <w:rFonts w:hint="cs"/>
          <w:sz w:val="18"/>
          <w:rtl/>
        </w:rPr>
        <w:t>חשוב במיוחד לסמן פריטי מצאי ניידים רבי ערך, כמו מחשבים ניידים, שכן מדובר בפריטים שניתן לשלוח בהם יד בקלות יחסית.</w:t>
      </w:r>
    </w:p>
    <w:p w:rsidR="00533266" w:rsidRPr="000E3AC3" w:rsidP="000E3AC3">
      <w:pPr>
        <w:pStyle w:val="ListParagraph"/>
        <w:numPr>
          <w:ilvl w:val="0"/>
          <w:numId w:val="0"/>
        </w:numPr>
        <w:spacing w:before="120" w:after="240" w:line="260" w:lineRule="exact"/>
        <w:ind w:left="360" w:right="2268"/>
        <w:rPr>
          <w:sz w:val="18"/>
          <w:rtl/>
        </w:rPr>
      </w:pPr>
      <w:r w:rsidRPr="000E3AC3">
        <w:rPr>
          <w:rFonts w:hint="cs"/>
          <w:sz w:val="18"/>
          <w:rtl/>
        </w:rPr>
        <w:t>נמצא</w:t>
      </w:r>
      <w:r w:rsidRPr="000E3AC3">
        <w:rPr>
          <w:sz w:val="18"/>
          <w:rtl/>
        </w:rPr>
        <w:t xml:space="preserve"> </w:t>
      </w:r>
      <w:r w:rsidRPr="000E3AC3">
        <w:rPr>
          <w:rFonts w:hint="cs"/>
          <w:sz w:val="18"/>
          <w:rtl/>
        </w:rPr>
        <w:t>כי</w:t>
      </w:r>
      <w:r w:rsidRPr="000E3AC3">
        <w:rPr>
          <w:sz w:val="18"/>
          <w:rtl/>
        </w:rPr>
        <w:t xml:space="preserve"> </w:t>
      </w:r>
      <w:r w:rsidRPr="000E3AC3">
        <w:rPr>
          <w:rFonts w:hint="cs"/>
          <w:sz w:val="18"/>
          <w:rtl/>
        </w:rPr>
        <w:t>רבים מהמחשבים</w:t>
      </w:r>
      <w:r w:rsidRPr="000E3AC3">
        <w:rPr>
          <w:sz w:val="18"/>
          <w:rtl/>
        </w:rPr>
        <w:t xml:space="preserve"> </w:t>
      </w:r>
      <w:r w:rsidRPr="000E3AC3">
        <w:rPr>
          <w:rFonts w:hint="cs"/>
          <w:sz w:val="18"/>
          <w:rtl/>
        </w:rPr>
        <w:t>הניידים</w:t>
      </w:r>
      <w:r w:rsidRPr="000E3AC3">
        <w:rPr>
          <w:sz w:val="18"/>
          <w:rtl/>
        </w:rPr>
        <w:t xml:space="preserve"> של העירייה לא סומנו בסמל העירייה</w:t>
      </w:r>
      <w:r w:rsidRPr="000E3AC3">
        <w:rPr>
          <w:rFonts w:hint="cs"/>
          <w:sz w:val="18"/>
          <w:rtl/>
        </w:rPr>
        <w:t>.</w:t>
      </w:r>
    </w:p>
    <w:p w:rsidR="00533266" w:rsidRPr="000E3AC3" w:rsidP="001A62A6">
      <w:pPr>
        <w:pStyle w:val="RESHET"/>
        <w:rPr>
          <w:rtl/>
        </w:rPr>
      </w:pPr>
      <w:r w:rsidRPr="000E3AC3">
        <w:rPr>
          <w:rFonts w:hint="eastAsia"/>
          <w:rtl/>
        </w:rPr>
        <w:t>משרד</w:t>
      </w:r>
      <w:r w:rsidRPr="000E3AC3">
        <w:rPr>
          <w:rtl/>
        </w:rPr>
        <w:t xml:space="preserve"> מבקר המדינה מעיר לעירייה על שלא סימנה </w:t>
      </w:r>
      <w:r w:rsidRPr="000E3AC3">
        <w:rPr>
          <w:rFonts w:hint="eastAsia"/>
          <w:rtl/>
        </w:rPr>
        <w:t>פריטי</w:t>
      </w:r>
      <w:r w:rsidRPr="000E3AC3">
        <w:rPr>
          <w:rtl/>
        </w:rPr>
        <w:t xml:space="preserve"> מצאי רבים </w:t>
      </w:r>
      <w:r w:rsidRPr="000E3AC3">
        <w:rPr>
          <w:rFonts w:hint="cs"/>
          <w:rtl/>
        </w:rPr>
        <w:t>שברשותה,</w:t>
      </w:r>
      <w:r w:rsidRPr="000E3AC3">
        <w:rPr>
          <w:rtl/>
        </w:rPr>
        <w:t xml:space="preserve"> </w:t>
      </w:r>
      <w:r w:rsidRPr="000E3AC3">
        <w:rPr>
          <w:rFonts w:hint="cs"/>
          <w:rtl/>
        </w:rPr>
        <w:t>זאת שלא בהתאם לנדרש</w:t>
      </w:r>
      <w:r w:rsidRPr="000E3AC3">
        <w:rPr>
          <w:rtl/>
        </w:rPr>
        <w:t xml:space="preserve"> </w:t>
      </w:r>
      <w:r w:rsidRPr="000E3AC3">
        <w:rPr>
          <w:rFonts w:hint="cs"/>
          <w:rtl/>
        </w:rPr>
        <w:t>בתקנות הרכש</w:t>
      </w:r>
      <w:r w:rsidRPr="000E3AC3">
        <w:rPr>
          <w:rtl/>
        </w:rPr>
        <w:t xml:space="preserve"> </w:t>
      </w:r>
      <w:r w:rsidRPr="000E3AC3">
        <w:rPr>
          <w:rFonts w:hint="eastAsia"/>
          <w:rtl/>
        </w:rPr>
        <w:t>ובנ</w:t>
      </w:r>
      <w:r w:rsidRPr="000E3AC3">
        <w:rPr>
          <w:rFonts w:hint="cs"/>
          <w:rtl/>
        </w:rPr>
        <w:t>ו</w:t>
      </w:r>
      <w:r w:rsidRPr="000E3AC3">
        <w:rPr>
          <w:rFonts w:hint="eastAsia"/>
          <w:rtl/>
        </w:rPr>
        <w:t>הלי</w:t>
      </w:r>
      <w:r w:rsidRPr="000E3AC3">
        <w:rPr>
          <w:rtl/>
        </w:rPr>
        <w:t xml:space="preserve"> העירייה. הדבר </w:t>
      </w:r>
      <w:r w:rsidRPr="000E3AC3">
        <w:rPr>
          <w:rFonts w:hint="eastAsia"/>
          <w:rtl/>
        </w:rPr>
        <w:t>מנוגד</w:t>
      </w:r>
      <w:r w:rsidRPr="000E3AC3">
        <w:rPr>
          <w:rtl/>
        </w:rPr>
        <w:t xml:space="preserve"> לסדרי </w:t>
      </w:r>
      <w:r w:rsidRPr="000E3AC3">
        <w:rPr>
          <w:rFonts w:hint="eastAsia"/>
          <w:rtl/>
        </w:rPr>
        <w:t>מינהל</w:t>
      </w:r>
      <w:r w:rsidRPr="000E3AC3">
        <w:rPr>
          <w:rtl/>
        </w:rPr>
        <w:t xml:space="preserve"> </w:t>
      </w:r>
      <w:r w:rsidRPr="000E3AC3">
        <w:rPr>
          <w:rFonts w:hint="eastAsia"/>
          <w:rtl/>
        </w:rPr>
        <w:t>תקין</w:t>
      </w:r>
      <w:r w:rsidRPr="000E3AC3">
        <w:rPr>
          <w:rtl/>
        </w:rPr>
        <w:t xml:space="preserve">, פוגע ביכולת הפיקוח והבקרה של העירייה על המצאי שלה ומגדיל את הסיכון </w:t>
      </w:r>
      <w:r w:rsidRPr="000E3AC3">
        <w:rPr>
          <w:rFonts w:hint="cs"/>
          <w:rtl/>
        </w:rPr>
        <w:t xml:space="preserve">להיעלמותם של פריטים שונים. על העירייה לרענן את </w:t>
      </w:r>
      <w:r w:rsidRPr="000E3AC3">
        <w:rPr>
          <w:rFonts w:hint="eastAsia"/>
          <w:rtl/>
        </w:rPr>
        <w:t>הנוהל</w:t>
      </w:r>
      <w:r w:rsidRPr="000E3AC3">
        <w:rPr>
          <w:rtl/>
        </w:rPr>
        <w:t xml:space="preserve"> </w:t>
      </w:r>
      <w:r w:rsidRPr="000E3AC3">
        <w:rPr>
          <w:rFonts w:hint="eastAsia"/>
          <w:rtl/>
        </w:rPr>
        <w:t>לניהול</w:t>
      </w:r>
      <w:r w:rsidRPr="000E3AC3">
        <w:rPr>
          <w:rtl/>
        </w:rPr>
        <w:t xml:space="preserve"> </w:t>
      </w:r>
      <w:r w:rsidRPr="000E3AC3">
        <w:rPr>
          <w:rFonts w:hint="eastAsia"/>
          <w:rtl/>
        </w:rPr>
        <w:t>מצאי</w:t>
      </w:r>
      <w:r w:rsidRPr="000E3AC3">
        <w:rPr>
          <w:rFonts w:hint="cs"/>
          <w:rtl/>
        </w:rPr>
        <w:t xml:space="preserve"> ולוודא כי הוא מיושם.</w:t>
      </w:r>
      <w:r w:rsidRPr="001A62A6" w:rsidR="001A62A6">
        <w:rPr>
          <w:noProof/>
          <w:sz w:val="17"/>
          <w:szCs w:val="17"/>
          <w:rtl/>
        </w:rPr>
        <w:t xml:space="preserve"> </w:t>
      </w:r>
      <w:r w:rsidRPr="0012789B" w:rsidR="001A62A6">
        <w:rPr>
          <w:noProof/>
          <w:sz w:val="17"/>
          <w:szCs w:val="17"/>
          <w:rtl/>
          <w:lang w:eastAsia="en-US"/>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7D5C" w:rsidRPr="00373C5D" w:rsidP="001A62A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6904396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2486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סימנה</w:t>
                            </w:r>
                            <w:r w:rsidRPr="001A62A6">
                              <w:rPr>
                                <w:rFonts w:cs="Tahoma"/>
                                <w:color w:val="0B5294"/>
                                <w:spacing w:val="-4"/>
                                <w:sz w:val="24"/>
                                <w:szCs w:val="24"/>
                                <w:rtl/>
                              </w:rPr>
                              <w:t xml:space="preserve"> </w:t>
                            </w:r>
                            <w:r w:rsidRPr="001A62A6">
                              <w:rPr>
                                <w:rFonts w:cs="Tahoma" w:hint="eastAsia"/>
                                <w:color w:val="0B5294"/>
                                <w:spacing w:val="-4"/>
                                <w:sz w:val="24"/>
                                <w:szCs w:val="24"/>
                                <w:rtl/>
                              </w:rPr>
                              <w:t>פריטי</w:t>
                            </w:r>
                            <w:r w:rsidRPr="001A62A6">
                              <w:rPr>
                                <w:rFonts w:cs="Tahoma"/>
                                <w:color w:val="0B5294"/>
                                <w:spacing w:val="-4"/>
                                <w:sz w:val="24"/>
                                <w:szCs w:val="24"/>
                                <w:rtl/>
                              </w:rPr>
                              <w:t xml:space="preserve"> </w:t>
                            </w:r>
                            <w:r w:rsidRPr="001A62A6">
                              <w:rPr>
                                <w:rFonts w:cs="Tahoma" w:hint="eastAsia"/>
                                <w:color w:val="0B5294"/>
                                <w:spacing w:val="-4"/>
                                <w:sz w:val="24"/>
                                <w:szCs w:val="24"/>
                                <w:rtl/>
                              </w:rPr>
                              <w:t>מצאי</w:t>
                            </w:r>
                            <w:r w:rsidRPr="001A62A6">
                              <w:rPr>
                                <w:rFonts w:cs="Tahoma"/>
                                <w:color w:val="0B5294"/>
                                <w:spacing w:val="-4"/>
                                <w:sz w:val="24"/>
                                <w:szCs w:val="24"/>
                                <w:rtl/>
                              </w:rPr>
                              <w:t xml:space="preserve"> </w:t>
                            </w:r>
                            <w:r w:rsidRPr="001A62A6">
                              <w:rPr>
                                <w:rFonts w:cs="Tahoma" w:hint="eastAsia"/>
                                <w:color w:val="0B5294"/>
                                <w:spacing w:val="-4"/>
                                <w:sz w:val="24"/>
                                <w:szCs w:val="24"/>
                                <w:rtl/>
                              </w:rPr>
                              <w:t>רבים</w:t>
                            </w:r>
                            <w:r w:rsidRPr="001A62A6">
                              <w:rPr>
                                <w:rFonts w:cs="Tahoma"/>
                                <w:color w:val="0B5294"/>
                                <w:spacing w:val="-4"/>
                                <w:sz w:val="24"/>
                                <w:szCs w:val="24"/>
                                <w:rtl/>
                              </w:rPr>
                              <w:t xml:space="preserve"> </w:t>
                            </w:r>
                            <w:r w:rsidRPr="001A62A6">
                              <w:rPr>
                                <w:rFonts w:cs="Tahoma" w:hint="eastAsia"/>
                                <w:color w:val="0B5294"/>
                                <w:spacing w:val="-4"/>
                                <w:sz w:val="24"/>
                                <w:szCs w:val="24"/>
                                <w:rtl/>
                              </w:rPr>
                              <w:t>שברשותה</w:t>
                            </w:r>
                            <w:r w:rsidRPr="001A62A6">
                              <w:rPr>
                                <w:rFonts w:cs="Tahoma"/>
                                <w:color w:val="0B5294"/>
                                <w:spacing w:val="-4"/>
                                <w:sz w:val="24"/>
                                <w:szCs w:val="24"/>
                                <w:rtl/>
                              </w:rPr>
                              <w:t xml:space="preserve"> ... </w:t>
                            </w:r>
                            <w:r w:rsidRPr="001A62A6">
                              <w:rPr>
                                <w:rFonts w:cs="Tahoma" w:hint="eastAsia"/>
                                <w:color w:val="0B5294"/>
                                <w:spacing w:val="-4"/>
                                <w:sz w:val="24"/>
                                <w:szCs w:val="24"/>
                                <w:rtl/>
                              </w:rPr>
                              <w:t>הדבר</w:t>
                            </w:r>
                            <w:r w:rsidRPr="001A62A6">
                              <w:rPr>
                                <w:rFonts w:cs="Tahoma"/>
                                <w:color w:val="0B5294"/>
                                <w:spacing w:val="-4"/>
                                <w:sz w:val="24"/>
                                <w:szCs w:val="24"/>
                                <w:rtl/>
                              </w:rPr>
                              <w:t xml:space="preserve"> </w:t>
                            </w:r>
                            <w:r w:rsidRPr="001A62A6">
                              <w:rPr>
                                <w:rFonts w:cs="Tahoma" w:hint="eastAsia"/>
                                <w:color w:val="0B5294"/>
                                <w:spacing w:val="-4"/>
                                <w:sz w:val="24"/>
                                <w:szCs w:val="24"/>
                                <w:rtl/>
                              </w:rPr>
                              <w:t>מנוגד</w:t>
                            </w:r>
                            <w:r w:rsidRPr="001A62A6">
                              <w:rPr>
                                <w:rFonts w:cs="Tahoma"/>
                                <w:color w:val="0B5294"/>
                                <w:spacing w:val="-4"/>
                                <w:sz w:val="24"/>
                                <w:szCs w:val="24"/>
                                <w:rtl/>
                              </w:rPr>
                              <w:t xml:space="preserve"> </w:t>
                            </w:r>
                            <w:r w:rsidRPr="001A62A6">
                              <w:rPr>
                                <w:rFonts w:cs="Tahoma" w:hint="eastAsia"/>
                                <w:color w:val="0B5294"/>
                                <w:spacing w:val="-4"/>
                                <w:sz w:val="24"/>
                                <w:szCs w:val="24"/>
                                <w:rtl/>
                              </w:rPr>
                              <w:t>לסדרי</w:t>
                            </w:r>
                            <w:r w:rsidRPr="001A62A6">
                              <w:rPr>
                                <w:rFonts w:cs="Tahoma"/>
                                <w:color w:val="0B5294"/>
                                <w:spacing w:val="-4"/>
                                <w:sz w:val="24"/>
                                <w:szCs w:val="24"/>
                                <w:rtl/>
                              </w:rPr>
                              <w:t xml:space="preserve"> </w:t>
                            </w:r>
                            <w:r w:rsidRPr="001A62A6">
                              <w:rPr>
                                <w:rFonts w:cs="Tahoma" w:hint="eastAsia"/>
                                <w:color w:val="0B5294"/>
                                <w:spacing w:val="-4"/>
                                <w:sz w:val="24"/>
                                <w:szCs w:val="24"/>
                                <w:rtl/>
                              </w:rPr>
                              <w:t>מינהל</w:t>
                            </w:r>
                            <w:r w:rsidRPr="001A62A6">
                              <w:rPr>
                                <w:rFonts w:cs="Tahoma"/>
                                <w:color w:val="0B5294"/>
                                <w:spacing w:val="-4"/>
                                <w:sz w:val="24"/>
                                <w:szCs w:val="24"/>
                                <w:rtl/>
                              </w:rPr>
                              <w:t xml:space="preserve"> </w:t>
                            </w:r>
                            <w:r w:rsidRPr="001A62A6">
                              <w:rPr>
                                <w:rFonts w:cs="Tahoma" w:hint="eastAsia"/>
                                <w:color w:val="0B5294"/>
                                <w:spacing w:val="-4"/>
                                <w:sz w:val="24"/>
                                <w:szCs w:val="24"/>
                                <w:rtl/>
                              </w:rPr>
                              <w:t>תקין</w:t>
                            </w:r>
                            <w:r w:rsidRPr="001A62A6">
                              <w:rPr>
                                <w:rFonts w:cs="Tahoma"/>
                                <w:color w:val="0B5294"/>
                                <w:spacing w:val="-4"/>
                                <w:sz w:val="24"/>
                                <w:szCs w:val="24"/>
                                <w:rtl/>
                              </w:rPr>
                              <w:t xml:space="preserve">, </w:t>
                            </w:r>
                            <w:r w:rsidRPr="001A62A6">
                              <w:rPr>
                                <w:rFonts w:cs="Tahoma" w:hint="eastAsia"/>
                                <w:color w:val="0B5294"/>
                                <w:spacing w:val="-4"/>
                                <w:sz w:val="24"/>
                                <w:szCs w:val="24"/>
                                <w:rtl/>
                              </w:rPr>
                              <w:t>פוגע</w:t>
                            </w:r>
                            <w:r w:rsidRPr="001A62A6">
                              <w:rPr>
                                <w:rFonts w:cs="Tahoma"/>
                                <w:color w:val="0B5294"/>
                                <w:spacing w:val="-4"/>
                                <w:sz w:val="24"/>
                                <w:szCs w:val="24"/>
                                <w:rtl/>
                              </w:rPr>
                              <w:t xml:space="preserve"> </w:t>
                            </w:r>
                            <w:r w:rsidRPr="001A62A6">
                              <w:rPr>
                                <w:rFonts w:cs="Tahoma" w:hint="eastAsia"/>
                                <w:color w:val="0B5294"/>
                                <w:spacing w:val="-4"/>
                                <w:sz w:val="24"/>
                                <w:szCs w:val="24"/>
                                <w:rtl/>
                              </w:rPr>
                              <w:t>ביכולת</w:t>
                            </w:r>
                            <w:r w:rsidRPr="001A62A6">
                              <w:rPr>
                                <w:rFonts w:cs="Tahoma"/>
                                <w:color w:val="0B5294"/>
                                <w:spacing w:val="-4"/>
                                <w:sz w:val="24"/>
                                <w:szCs w:val="24"/>
                                <w:rtl/>
                              </w:rPr>
                              <w:t xml:space="preserve"> </w:t>
                            </w:r>
                            <w:r w:rsidRPr="001A62A6">
                              <w:rPr>
                                <w:rFonts w:cs="Tahoma" w:hint="eastAsia"/>
                                <w:color w:val="0B5294"/>
                                <w:spacing w:val="-4"/>
                                <w:sz w:val="24"/>
                                <w:szCs w:val="24"/>
                                <w:rtl/>
                              </w:rPr>
                              <w:t>הפיקוח</w:t>
                            </w:r>
                            <w:r w:rsidRPr="001A62A6">
                              <w:rPr>
                                <w:rFonts w:cs="Tahoma"/>
                                <w:color w:val="0B5294"/>
                                <w:spacing w:val="-4"/>
                                <w:sz w:val="24"/>
                                <w:szCs w:val="24"/>
                                <w:rtl/>
                              </w:rPr>
                              <w:t xml:space="preserve"> </w:t>
                            </w:r>
                            <w:r w:rsidRPr="001A62A6">
                              <w:rPr>
                                <w:rFonts w:cs="Tahoma" w:hint="eastAsia"/>
                                <w:color w:val="0B5294"/>
                                <w:spacing w:val="-4"/>
                                <w:sz w:val="24"/>
                                <w:szCs w:val="24"/>
                                <w:rtl/>
                              </w:rPr>
                              <w:t>והבקרה</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על</w:t>
                            </w:r>
                            <w:r w:rsidRPr="001A62A6">
                              <w:rPr>
                                <w:rFonts w:cs="Tahoma"/>
                                <w:color w:val="0B5294"/>
                                <w:spacing w:val="-4"/>
                                <w:sz w:val="24"/>
                                <w:szCs w:val="24"/>
                                <w:rtl/>
                              </w:rPr>
                              <w:t xml:space="preserve"> </w:t>
                            </w:r>
                            <w:r w:rsidRPr="001A62A6">
                              <w:rPr>
                                <w:rFonts w:cs="Tahoma" w:hint="eastAsia"/>
                                <w:color w:val="0B5294"/>
                                <w:spacing w:val="-4"/>
                                <w:sz w:val="24"/>
                                <w:szCs w:val="24"/>
                                <w:rtl/>
                              </w:rPr>
                              <w:t>המצאי</w:t>
                            </w:r>
                            <w:r w:rsidRPr="001A62A6">
                              <w:rPr>
                                <w:rFonts w:cs="Tahoma"/>
                                <w:color w:val="0B5294"/>
                                <w:spacing w:val="-4"/>
                                <w:sz w:val="24"/>
                                <w:szCs w:val="24"/>
                                <w:rtl/>
                              </w:rPr>
                              <w:t xml:space="preserve"> </w:t>
                            </w:r>
                            <w:r w:rsidRPr="001A62A6">
                              <w:rPr>
                                <w:rFonts w:cs="Tahoma" w:hint="eastAsia"/>
                                <w:color w:val="0B5294"/>
                                <w:spacing w:val="-4"/>
                                <w:sz w:val="24"/>
                                <w:szCs w:val="24"/>
                                <w:rtl/>
                              </w:rPr>
                              <w:t>שלה</w:t>
                            </w:r>
                            <w:r w:rsidRPr="001A62A6">
                              <w:rPr>
                                <w:rFonts w:cs="Tahoma"/>
                                <w:color w:val="0B5294"/>
                                <w:spacing w:val="-4"/>
                                <w:sz w:val="24"/>
                                <w:szCs w:val="24"/>
                                <w:rtl/>
                              </w:rPr>
                              <w:t xml:space="preserve"> </w:t>
                            </w:r>
                            <w:r w:rsidRPr="001A62A6">
                              <w:rPr>
                                <w:rFonts w:cs="Tahoma" w:hint="eastAsia"/>
                                <w:color w:val="0B5294"/>
                                <w:spacing w:val="-4"/>
                                <w:sz w:val="24"/>
                                <w:szCs w:val="24"/>
                                <w:rtl/>
                              </w:rPr>
                              <w:t>ומגדיל</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הסיכון</w:t>
                            </w:r>
                            <w:r w:rsidRPr="001A62A6">
                              <w:rPr>
                                <w:rFonts w:cs="Tahoma"/>
                                <w:color w:val="0B5294"/>
                                <w:spacing w:val="-4"/>
                                <w:sz w:val="24"/>
                                <w:szCs w:val="24"/>
                                <w:rtl/>
                              </w:rPr>
                              <w:t xml:space="preserve"> </w:t>
                            </w:r>
                            <w:r w:rsidRPr="001A62A6">
                              <w:rPr>
                                <w:rFonts w:cs="Tahoma" w:hint="eastAsia"/>
                                <w:color w:val="0B5294"/>
                                <w:spacing w:val="-4"/>
                                <w:sz w:val="24"/>
                                <w:szCs w:val="24"/>
                                <w:rtl/>
                              </w:rPr>
                              <w:t>להיעלמותם</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פריטים</w:t>
                            </w:r>
                            <w:r w:rsidRPr="001A62A6">
                              <w:rPr>
                                <w:rFonts w:cs="Tahoma"/>
                                <w:color w:val="0B5294"/>
                                <w:spacing w:val="-4"/>
                                <w:sz w:val="24"/>
                                <w:szCs w:val="24"/>
                                <w:rtl/>
                              </w:rPr>
                              <w:t xml:space="preserve"> </w:t>
                            </w:r>
                            <w:r w:rsidRPr="001A62A6">
                              <w:rPr>
                                <w:rFonts w:cs="Tahoma" w:hint="eastAsia"/>
                                <w:color w:val="0B5294"/>
                                <w:spacing w:val="-4"/>
                                <w:sz w:val="24"/>
                                <w:szCs w:val="24"/>
                                <w:rtl/>
                              </w:rPr>
                              <w:t>שונים</w:t>
                            </w:r>
                          </w:p>
                          <w:p w:rsidR="00B27D5C" w:rsidRPr="00373C5D" w:rsidP="001A62A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6421529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3430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B27D5C" w:rsidRPr="00373C5D" w:rsidP="001A62A6">
                      <w:pPr>
                        <w:spacing w:line="240" w:lineRule="atLeast"/>
                        <w:rPr>
                          <w:rFonts w:cs="Tahoma"/>
                          <w:b/>
                          <w:bCs/>
                          <w:color w:val="0B5294"/>
                          <w:sz w:val="48"/>
                          <w:szCs w:val="48"/>
                          <w:rtl/>
                        </w:rPr>
                      </w:pPr>
                      <w:drawing>
                        <wp:inline distT="0" distB="0" distL="0" distR="0">
                          <wp:extent cx="311150" cy="256800"/>
                          <wp:effectExtent l="0" t="0" r="0" b="0"/>
                          <wp:docPr id="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2013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סימנה</w:t>
                      </w:r>
                      <w:r w:rsidRPr="001A62A6">
                        <w:rPr>
                          <w:rFonts w:cs="Tahoma"/>
                          <w:color w:val="0B5294"/>
                          <w:spacing w:val="-4"/>
                          <w:sz w:val="24"/>
                          <w:szCs w:val="24"/>
                          <w:rtl/>
                        </w:rPr>
                        <w:t xml:space="preserve"> </w:t>
                      </w:r>
                      <w:r w:rsidRPr="001A62A6">
                        <w:rPr>
                          <w:rFonts w:cs="Tahoma" w:hint="eastAsia"/>
                          <w:color w:val="0B5294"/>
                          <w:spacing w:val="-4"/>
                          <w:sz w:val="24"/>
                          <w:szCs w:val="24"/>
                          <w:rtl/>
                        </w:rPr>
                        <w:t>פריטי</w:t>
                      </w:r>
                      <w:r w:rsidRPr="001A62A6">
                        <w:rPr>
                          <w:rFonts w:cs="Tahoma"/>
                          <w:color w:val="0B5294"/>
                          <w:spacing w:val="-4"/>
                          <w:sz w:val="24"/>
                          <w:szCs w:val="24"/>
                          <w:rtl/>
                        </w:rPr>
                        <w:t xml:space="preserve"> </w:t>
                      </w:r>
                      <w:r w:rsidRPr="001A62A6">
                        <w:rPr>
                          <w:rFonts w:cs="Tahoma" w:hint="eastAsia"/>
                          <w:color w:val="0B5294"/>
                          <w:spacing w:val="-4"/>
                          <w:sz w:val="24"/>
                          <w:szCs w:val="24"/>
                          <w:rtl/>
                        </w:rPr>
                        <w:t>מצאי</w:t>
                      </w:r>
                      <w:r w:rsidRPr="001A62A6">
                        <w:rPr>
                          <w:rFonts w:cs="Tahoma"/>
                          <w:color w:val="0B5294"/>
                          <w:spacing w:val="-4"/>
                          <w:sz w:val="24"/>
                          <w:szCs w:val="24"/>
                          <w:rtl/>
                        </w:rPr>
                        <w:t xml:space="preserve"> </w:t>
                      </w:r>
                      <w:r w:rsidRPr="001A62A6">
                        <w:rPr>
                          <w:rFonts w:cs="Tahoma" w:hint="eastAsia"/>
                          <w:color w:val="0B5294"/>
                          <w:spacing w:val="-4"/>
                          <w:sz w:val="24"/>
                          <w:szCs w:val="24"/>
                          <w:rtl/>
                        </w:rPr>
                        <w:t>רבים</w:t>
                      </w:r>
                      <w:r w:rsidRPr="001A62A6">
                        <w:rPr>
                          <w:rFonts w:cs="Tahoma"/>
                          <w:color w:val="0B5294"/>
                          <w:spacing w:val="-4"/>
                          <w:sz w:val="24"/>
                          <w:szCs w:val="24"/>
                          <w:rtl/>
                        </w:rPr>
                        <w:t xml:space="preserve"> </w:t>
                      </w:r>
                      <w:r w:rsidRPr="001A62A6">
                        <w:rPr>
                          <w:rFonts w:cs="Tahoma" w:hint="eastAsia"/>
                          <w:color w:val="0B5294"/>
                          <w:spacing w:val="-4"/>
                          <w:sz w:val="24"/>
                          <w:szCs w:val="24"/>
                          <w:rtl/>
                        </w:rPr>
                        <w:t>שברשותה</w:t>
                      </w:r>
                      <w:r w:rsidRPr="001A62A6">
                        <w:rPr>
                          <w:rFonts w:cs="Tahoma"/>
                          <w:color w:val="0B5294"/>
                          <w:spacing w:val="-4"/>
                          <w:sz w:val="24"/>
                          <w:szCs w:val="24"/>
                          <w:rtl/>
                        </w:rPr>
                        <w:t xml:space="preserve"> ... </w:t>
                      </w:r>
                      <w:r w:rsidRPr="001A62A6">
                        <w:rPr>
                          <w:rFonts w:cs="Tahoma" w:hint="eastAsia"/>
                          <w:color w:val="0B5294"/>
                          <w:spacing w:val="-4"/>
                          <w:sz w:val="24"/>
                          <w:szCs w:val="24"/>
                          <w:rtl/>
                        </w:rPr>
                        <w:t>הדבר</w:t>
                      </w:r>
                      <w:r w:rsidRPr="001A62A6">
                        <w:rPr>
                          <w:rFonts w:cs="Tahoma"/>
                          <w:color w:val="0B5294"/>
                          <w:spacing w:val="-4"/>
                          <w:sz w:val="24"/>
                          <w:szCs w:val="24"/>
                          <w:rtl/>
                        </w:rPr>
                        <w:t xml:space="preserve"> </w:t>
                      </w:r>
                      <w:r w:rsidRPr="001A62A6">
                        <w:rPr>
                          <w:rFonts w:cs="Tahoma" w:hint="eastAsia"/>
                          <w:color w:val="0B5294"/>
                          <w:spacing w:val="-4"/>
                          <w:sz w:val="24"/>
                          <w:szCs w:val="24"/>
                          <w:rtl/>
                        </w:rPr>
                        <w:t>מנוגד</w:t>
                      </w:r>
                      <w:r w:rsidRPr="001A62A6">
                        <w:rPr>
                          <w:rFonts w:cs="Tahoma"/>
                          <w:color w:val="0B5294"/>
                          <w:spacing w:val="-4"/>
                          <w:sz w:val="24"/>
                          <w:szCs w:val="24"/>
                          <w:rtl/>
                        </w:rPr>
                        <w:t xml:space="preserve"> </w:t>
                      </w:r>
                      <w:r w:rsidRPr="001A62A6">
                        <w:rPr>
                          <w:rFonts w:cs="Tahoma" w:hint="eastAsia"/>
                          <w:color w:val="0B5294"/>
                          <w:spacing w:val="-4"/>
                          <w:sz w:val="24"/>
                          <w:szCs w:val="24"/>
                          <w:rtl/>
                        </w:rPr>
                        <w:t>לסדרי</w:t>
                      </w:r>
                      <w:r w:rsidRPr="001A62A6">
                        <w:rPr>
                          <w:rFonts w:cs="Tahoma"/>
                          <w:color w:val="0B5294"/>
                          <w:spacing w:val="-4"/>
                          <w:sz w:val="24"/>
                          <w:szCs w:val="24"/>
                          <w:rtl/>
                        </w:rPr>
                        <w:t xml:space="preserve"> </w:t>
                      </w:r>
                      <w:r w:rsidRPr="001A62A6">
                        <w:rPr>
                          <w:rFonts w:cs="Tahoma" w:hint="eastAsia"/>
                          <w:color w:val="0B5294"/>
                          <w:spacing w:val="-4"/>
                          <w:sz w:val="24"/>
                          <w:szCs w:val="24"/>
                          <w:rtl/>
                        </w:rPr>
                        <w:t>מינהל</w:t>
                      </w:r>
                      <w:r w:rsidRPr="001A62A6">
                        <w:rPr>
                          <w:rFonts w:cs="Tahoma"/>
                          <w:color w:val="0B5294"/>
                          <w:spacing w:val="-4"/>
                          <w:sz w:val="24"/>
                          <w:szCs w:val="24"/>
                          <w:rtl/>
                        </w:rPr>
                        <w:t xml:space="preserve"> </w:t>
                      </w:r>
                      <w:r w:rsidRPr="001A62A6">
                        <w:rPr>
                          <w:rFonts w:cs="Tahoma" w:hint="eastAsia"/>
                          <w:color w:val="0B5294"/>
                          <w:spacing w:val="-4"/>
                          <w:sz w:val="24"/>
                          <w:szCs w:val="24"/>
                          <w:rtl/>
                        </w:rPr>
                        <w:t>תקין</w:t>
                      </w:r>
                      <w:r w:rsidRPr="001A62A6">
                        <w:rPr>
                          <w:rFonts w:cs="Tahoma"/>
                          <w:color w:val="0B5294"/>
                          <w:spacing w:val="-4"/>
                          <w:sz w:val="24"/>
                          <w:szCs w:val="24"/>
                          <w:rtl/>
                        </w:rPr>
                        <w:t xml:space="preserve">, </w:t>
                      </w:r>
                      <w:r w:rsidRPr="001A62A6">
                        <w:rPr>
                          <w:rFonts w:cs="Tahoma" w:hint="eastAsia"/>
                          <w:color w:val="0B5294"/>
                          <w:spacing w:val="-4"/>
                          <w:sz w:val="24"/>
                          <w:szCs w:val="24"/>
                          <w:rtl/>
                        </w:rPr>
                        <w:t>פוגע</w:t>
                      </w:r>
                      <w:r w:rsidRPr="001A62A6">
                        <w:rPr>
                          <w:rFonts w:cs="Tahoma"/>
                          <w:color w:val="0B5294"/>
                          <w:spacing w:val="-4"/>
                          <w:sz w:val="24"/>
                          <w:szCs w:val="24"/>
                          <w:rtl/>
                        </w:rPr>
                        <w:t xml:space="preserve"> </w:t>
                      </w:r>
                      <w:r w:rsidRPr="001A62A6">
                        <w:rPr>
                          <w:rFonts w:cs="Tahoma" w:hint="eastAsia"/>
                          <w:color w:val="0B5294"/>
                          <w:spacing w:val="-4"/>
                          <w:sz w:val="24"/>
                          <w:szCs w:val="24"/>
                          <w:rtl/>
                        </w:rPr>
                        <w:t>ביכולת</w:t>
                      </w:r>
                      <w:r w:rsidRPr="001A62A6">
                        <w:rPr>
                          <w:rFonts w:cs="Tahoma"/>
                          <w:color w:val="0B5294"/>
                          <w:spacing w:val="-4"/>
                          <w:sz w:val="24"/>
                          <w:szCs w:val="24"/>
                          <w:rtl/>
                        </w:rPr>
                        <w:t xml:space="preserve"> </w:t>
                      </w:r>
                      <w:r w:rsidRPr="001A62A6">
                        <w:rPr>
                          <w:rFonts w:cs="Tahoma" w:hint="eastAsia"/>
                          <w:color w:val="0B5294"/>
                          <w:spacing w:val="-4"/>
                          <w:sz w:val="24"/>
                          <w:szCs w:val="24"/>
                          <w:rtl/>
                        </w:rPr>
                        <w:t>הפיקוח</w:t>
                      </w:r>
                      <w:r w:rsidRPr="001A62A6">
                        <w:rPr>
                          <w:rFonts w:cs="Tahoma"/>
                          <w:color w:val="0B5294"/>
                          <w:spacing w:val="-4"/>
                          <w:sz w:val="24"/>
                          <w:szCs w:val="24"/>
                          <w:rtl/>
                        </w:rPr>
                        <w:t xml:space="preserve"> </w:t>
                      </w:r>
                      <w:r w:rsidRPr="001A62A6">
                        <w:rPr>
                          <w:rFonts w:cs="Tahoma" w:hint="eastAsia"/>
                          <w:color w:val="0B5294"/>
                          <w:spacing w:val="-4"/>
                          <w:sz w:val="24"/>
                          <w:szCs w:val="24"/>
                          <w:rtl/>
                        </w:rPr>
                        <w:t>והבקרה</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על</w:t>
                      </w:r>
                      <w:r w:rsidRPr="001A62A6">
                        <w:rPr>
                          <w:rFonts w:cs="Tahoma"/>
                          <w:color w:val="0B5294"/>
                          <w:spacing w:val="-4"/>
                          <w:sz w:val="24"/>
                          <w:szCs w:val="24"/>
                          <w:rtl/>
                        </w:rPr>
                        <w:t xml:space="preserve"> </w:t>
                      </w:r>
                      <w:r w:rsidRPr="001A62A6">
                        <w:rPr>
                          <w:rFonts w:cs="Tahoma" w:hint="eastAsia"/>
                          <w:color w:val="0B5294"/>
                          <w:spacing w:val="-4"/>
                          <w:sz w:val="24"/>
                          <w:szCs w:val="24"/>
                          <w:rtl/>
                        </w:rPr>
                        <w:t>המצאי</w:t>
                      </w:r>
                      <w:r w:rsidRPr="001A62A6">
                        <w:rPr>
                          <w:rFonts w:cs="Tahoma"/>
                          <w:color w:val="0B5294"/>
                          <w:spacing w:val="-4"/>
                          <w:sz w:val="24"/>
                          <w:szCs w:val="24"/>
                          <w:rtl/>
                        </w:rPr>
                        <w:t xml:space="preserve"> </w:t>
                      </w:r>
                      <w:r w:rsidRPr="001A62A6">
                        <w:rPr>
                          <w:rFonts w:cs="Tahoma" w:hint="eastAsia"/>
                          <w:color w:val="0B5294"/>
                          <w:spacing w:val="-4"/>
                          <w:sz w:val="24"/>
                          <w:szCs w:val="24"/>
                          <w:rtl/>
                        </w:rPr>
                        <w:t>שלה</w:t>
                      </w:r>
                      <w:r w:rsidRPr="001A62A6">
                        <w:rPr>
                          <w:rFonts w:cs="Tahoma"/>
                          <w:color w:val="0B5294"/>
                          <w:spacing w:val="-4"/>
                          <w:sz w:val="24"/>
                          <w:szCs w:val="24"/>
                          <w:rtl/>
                        </w:rPr>
                        <w:t xml:space="preserve"> </w:t>
                      </w:r>
                      <w:r w:rsidRPr="001A62A6">
                        <w:rPr>
                          <w:rFonts w:cs="Tahoma" w:hint="eastAsia"/>
                          <w:color w:val="0B5294"/>
                          <w:spacing w:val="-4"/>
                          <w:sz w:val="24"/>
                          <w:szCs w:val="24"/>
                          <w:rtl/>
                        </w:rPr>
                        <w:t>ומגדיל</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הסיכון</w:t>
                      </w:r>
                      <w:r w:rsidRPr="001A62A6">
                        <w:rPr>
                          <w:rFonts w:cs="Tahoma"/>
                          <w:color w:val="0B5294"/>
                          <w:spacing w:val="-4"/>
                          <w:sz w:val="24"/>
                          <w:szCs w:val="24"/>
                          <w:rtl/>
                        </w:rPr>
                        <w:t xml:space="preserve"> </w:t>
                      </w:r>
                      <w:r w:rsidRPr="001A62A6">
                        <w:rPr>
                          <w:rFonts w:cs="Tahoma" w:hint="eastAsia"/>
                          <w:color w:val="0B5294"/>
                          <w:spacing w:val="-4"/>
                          <w:sz w:val="24"/>
                          <w:szCs w:val="24"/>
                          <w:rtl/>
                        </w:rPr>
                        <w:t>להיעלמותם</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פריטים</w:t>
                      </w:r>
                      <w:r w:rsidRPr="001A62A6">
                        <w:rPr>
                          <w:rFonts w:cs="Tahoma"/>
                          <w:color w:val="0B5294"/>
                          <w:spacing w:val="-4"/>
                          <w:sz w:val="24"/>
                          <w:szCs w:val="24"/>
                          <w:rtl/>
                        </w:rPr>
                        <w:t xml:space="preserve"> </w:t>
                      </w:r>
                      <w:r w:rsidRPr="001A62A6">
                        <w:rPr>
                          <w:rFonts w:cs="Tahoma" w:hint="eastAsia"/>
                          <w:color w:val="0B5294"/>
                          <w:spacing w:val="-4"/>
                          <w:sz w:val="24"/>
                          <w:szCs w:val="24"/>
                          <w:rtl/>
                        </w:rPr>
                        <w:t>שונים</w:t>
                      </w:r>
                    </w:p>
                    <w:p w:rsidR="00B27D5C" w:rsidRPr="00373C5D" w:rsidP="001A62A6">
                      <w:pPr>
                        <w:spacing w:before="120" w:after="0" w:line="240" w:lineRule="atLeast"/>
                        <w:rPr>
                          <w:rFonts w:cs="Tahoma"/>
                          <w:b/>
                          <w:bCs/>
                          <w:color w:val="0B5294"/>
                          <w:sz w:val="48"/>
                          <w:szCs w:val="48"/>
                          <w:rtl/>
                        </w:rPr>
                      </w:pPr>
                      <w:drawing>
                        <wp:inline distT="0" distB="0" distL="0" distR="0">
                          <wp:extent cx="288000" cy="31337"/>
                          <wp:effectExtent l="0" t="0" r="0" b="6985"/>
                          <wp:docPr id="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1551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RPr="00C01B39" w:rsidP="000E3AC3">
      <w:pPr>
        <w:pStyle w:val="KOT4"/>
        <w:rPr>
          <w:rtl/>
        </w:rPr>
      </w:pPr>
      <w:r w:rsidRPr="00C01B39">
        <w:rPr>
          <w:rFonts w:hint="cs"/>
          <w:rtl/>
        </w:rPr>
        <w:t>ניהול מצאי ביחידות העירייה</w:t>
      </w:r>
    </w:p>
    <w:p w:rsidR="00533266" w:rsidRPr="000E3AC3" w:rsidP="00312965">
      <w:pPr>
        <w:spacing w:line="260" w:lineRule="exact"/>
        <w:ind w:right="2268"/>
        <w:jc w:val="both"/>
        <w:rPr>
          <w:rFonts w:ascii="Tahoma" w:hAnsi="Tahoma" w:cs="Tahoma"/>
          <w:snapToGrid w:val="0"/>
          <w:sz w:val="18"/>
          <w:szCs w:val="18"/>
          <w:rtl/>
        </w:rPr>
      </w:pPr>
      <w:r w:rsidRPr="000E3AC3">
        <w:rPr>
          <w:rFonts w:ascii="Tahoma" w:hAnsi="Tahoma" w:cs="Tahoma" w:hint="cs"/>
          <w:sz w:val="18"/>
          <w:szCs w:val="18"/>
          <w:rtl/>
        </w:rPr>
        <w:t>בתקנות הרכש נקבע כי "</w:t>
      </w:r>
      <w:r w:rsidRPr="000E3AC3">
        <w:rPr>
          <w:rFonts w:ascii="Tahoma" w:hAnsi="Tahoma" w:cs="Tahoma"/>
          <w:sz w:val="18"/>
          <w:szCs w:val="18"/>
          <w:rtl/>
        </w:rPr>
        <w:t>כל יחידה בעירי</w:t>
      </w:r>
      <w:r w:rsidRPr="000E3AC3">
        <w:rPr>
          <w:rFonts w:ascii="Tahoma" w:hAnsi="Tahoma" w:cs="Tahoma" w:hint="cs"/>
          <w:sz w:val="18"/>
          <w:szCs w:val="18"/>
          <w:rtl/>
        </w:rPr>
        <w:t>י</w:t>
      </w:r>
      <w:r w:rsidRPr="000E3AC3">
        <w:rPr>
          <w:rFonts w:ascii="Tahoma" w:hAnsi="Tahoma" w:cs="Tahoma"/>
          <w:sz w:val="18"/>
          <w:szCs w:val="18"/>
          <w:rtl/>
        </w:rPr>
        <w:t>ה, שבה קיים מצאי, תופיע ברישומי העיריה כיחידת רישום עצמאית...</w:t>
      </w:r>
      <w:r w:rsidRPr="000E3AC3">
        <w:rPr>
          <w:rFonts w:ascii="Tahoma" w:hAnsi="Tahoma" w:cs="Tahoma" w:hint="cs"/>
          <w:sz w:val="18"/>
          <w:szCs w:val="18"/>
          <w:rtl/>
        </w:rPr>
        <w:t xml:space="preserve"> ותצוין במספר זיהוי נפרד. </w:t>
      </w:r>
      <w:r w:rsidRPr="000E3AC3">
        <w:rPr>
          <w:rFonts w:ascii="Tahoma" w:hAnsi="Tahoma" w:cs="Tahoma"/>
          <w:sz w:val="18"/>
          <w:szCs w:val="18"/>
          <w:rtl/>
        </w:rPr>
        <w:t>מנהל</w:t>
      </w:r>
      <w:r w:rsidRPr="000E3AC3">
        <w:rPr>
          <w:rFonts w:ascii="Tahoma" w:hAnsi="Tahoma" w:cs="Tahoma"/>
          <w:snapToGrid w:val="0"/>
          <w:sz w:val="18"/>
          <w:szCs w:val="18"/>
          <w:rtl/>
        </w:rPr>
        <w:t xml:space="preserve"> יחידה או עובד היחידה שמונה לכך </w:t>
      </w:r>
      <w:r w:rsidRPr="000E3AC3">
        <w:rPr>
          <w:rFonts w:ascii="Tahoma" w:hAnsi="Tahoma" w:cs="Tahoma" w:hint="eastAsia"/>
          <w:snapToGrid w:val="0"/>
          <w:sz w:val="18"/>
          <w:szCs w:val="18"/>
          <w:rtl/>
        </w:rPr>
        <w:t>בידו</w:t>
      </w:r>
      <w:r w:rsidRPr="000E3AC3">
        <w:rPr>
          <w:rFonts w:ascii="Tahoma" w:hAnsi="Tahoma" w:cs="Tahoma"/>
          <w:snapToGrid w:val="0"/>
          <w:sz w:val="18"/>
          <w:szCs w:val="18"/>
          <w:rtl/>
        </w:rPr>
        <w:t>, ינהל את רישום המצאי באותה יחידה</w:t>
      </w:r>
      <w:r w:rsidRPr="000E3AC3">
        <w:rPr>
          <w:rFonts w:ascii="Tahoma" w:hAnsi="Tahoma" w:cs="Tahoma" w:hint="cs"/>
          <w:snapToGrid w:val="0"/>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בנוהל</w:t>
      </w:r>
      <w:r w:rsidRPr="000E3AC3">
        <w:rPr>
          <w:rFonts w:ascii="Tahoma" w:hAnsi="Tahoma" w:cs="Tahoma"/>
          <w:sz w:val="18"/>
          <w:szCs w:val="18"/>
          <w:rtl/>
        </w:rPr>
        <w:t xml:space="preserve"> לניהול </w:t>
      </w:r>
      <w:r w:rsidRPr="000E3AC3">
        <w:rPr>
          <w:rFonts w:ascii="Tahoma" w:hAnsi="Tahoma" w:cs="Tahoma" w:hint="eastAsia"/>
          <w:sz w:val="18"/>
          <w:szCs w:val="18"/>
          <w:rtl/>
        </w:rPr>
        <w:t>מצאי</w:t>
      </w:r>
      <w:r w:rsidRPr="000E3AC3">
        <w:rPr>
          <w:rFonts w:ascii="Tahoma" w:hAnsi="Tahoma" w:cs="Tahoma" w:hint="cs"/>
          <w:sz w:val="18"/>
          <w:szCs w:val="18"/>
          <w:rtl/>
        </w:rPr>
        <w:t xml:space="preserve"> נקבע כי מנהל יחידה בעירייה אחראי למצאי ביחידתו. אחריותו כוללת תחזוקה תקינה של המצאי, שמירה עליו, דיווח שוטף ליחידת רישום המצאי של העירייה על כל שינוי במצב המצאי ביחידה ועוד; עליו למנות את אחד מעובדי יחידתו לניהול המצאי של היחידה (להלן - אחראי מצאי יחידתי); בעת קבלת פריט מצאי חדש ביחידה, על אחראי המצאי היחידתי למלא שובר כניסה למצאי ולהעבירו לרשם המצאי של העירייה.</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 xml:space="preserve">בתקנות הרכש מפורט תהליך מסודר של רישום טובין </w:t>
      </w:r>
      <w:r w:rsidRPr="000E3AC3">
        <w:rPr>
          <w:rFonts w:ascii="Tahoma" w:hAnsi="Tahoma" w:cs="Tahoma" w:hint="eastAsia"/>
          <w:sz w:val="18"/>
          <w:szCs w:val="18"/>
          <w:rtl/>
        </w:rPr>
        <w:t>המסופקים</w:t>
      </w:r>
      <w:r w:rsidRPr="000E3AC3">
        <w:rPr>
          <w:rFonts w:ascii="Tahoma" w:hAnsi="Tahoma" w:cs="Tahoma" w:hint="cs"/>
          <w:sz w:val="18"/>
          <w:szCs w:val="18"/>
          <w:rtl/>
        </w:rPr>
        <w:t xml:space="preserve"> למחסני העירייה. בפועל העירייה אינה מחזיקה מחסן ומלאי של פריטי טובין, וכל הפריטים שהיא רוכשת מועברים ישירות מהספקים ליחידות שהזמינו אותם, ולפיכך חשוב במיוחד לבצע רישום מסודר של פריטי מצאי חדשים המתקבלים ביחידות המזמינות, ולדווח באופן מסודר על קבלתם לרשם המצאי של העירייה לצורך רישומם בפנקס הטובין.</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 xml:space="preserve">נמצא כי יחידות העירייה לא מינו אחראים יחידתיים </w:t>
      </w:r>
      <w:r w:rsidRPr="000E3AC3">
        <w:rPr>
          <w:rFonts w:ascii="Tahoma" w:hAnsi="Tahoma" w:cs="Tahoma" w:hint="eastAsia"/>
          <w:sz w:val="18"/>
          <w:szCs w:val="18"/>
          <w:rtl/>
        </w:rPr>
        <w:t>לניהול</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hint="cs"/>
          <w:sz w:val="18"/>
          <w:szCs w:val="18"/>
          <w:rtl/>
        </w:rPr>
        <w:t xml:space="preserve"> ולא ניהלו באופן מסודר את המצאי שברשותן. עוד נמצא כי רבות מיחידות העירייה לא מסרו לרשם המצאי או למנהל הרכש דיווחים מסודרים על מצאי חדש שרכשו וקיבלו לשימושן.</w:t>
      </w:r>
    </w:p>
    <w:p w:rsidR="00533266" w:rsidRPr="000E3AC3" w:rsidP="000E3AC3">
      <w:pPr>
        <w:pStyle w:val="RESHET"/>
        <w:rPr>
          <w:rtl/>
        </w:rPr>
      </w:pPr>
      <w:r w:rsidRPr="000E3AC3">
        <w:rPr>
          <w:rFonts w:hint="cs"/>
          <w:rtl/>
        </w:rPr>
        <w:t>משרד מבקר המדינה מעיר לעירייה על שיחידותיה לא ניהלו את המצאי שברשותן בהתאם לתקנות הרכש ולנוהל שהיא עצמה קבעה. ניהול לקוי של מצאי יחידתי עלול לפגוע ביכולתה של העירייה לנהל כראוי את המצאי שברשותה, לקיים מעקב מסודר אחריו, ולפקח על השימוש בפריטי המצאי שרכשה כדי לוודא שהם מתוחזקים כיאות ואינם משמשים למטרות פרטיות. ליקוי זה עלול גם לפגוע בתהליך קבלת ההחלטות של העירייה בנושא רכש טובין.</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P="000E3AC3">
      <w:pPr>
        <w:pStyle w:val="KOT4"/>
        <w:rPr>
          <w:rtl/>
        </w:rPr>
      </w:pPr>
      <w:r>
        <w:rPr>
          <w:rFonts w:hint="cs"/>
          <w:rtl/>
        </w:rPr>
        <w:t>ספירת מצאי</w:t>
      </w:r>
    </w:p>
    <w:p w:rsidR="00533266" w:rsidRPr="000E3AC3" w:rsidP="00312965">
      <w:pPr>
        <w:spacing w:line="260" w:lineRule="exact"/>
        <w:ind w:right="2268"/>
        <w:jc w:val="both"/>
        <w:rPr>
          <w:rFonts w:ascii="Tahoma" w:hAnsi="Tahoma" w:cs="Tahoma"/>
          <w:snapToGrid w:val="0"/>
          <w:sz w:val="18"/>
          <w:szCs w:val="18"/>
          <w:rtl/>
        </w:rPr>
      </w:pPr>
      <w:r w:rsidRPr="000E3AC3">
        <w:rPr>
          <w:rFonts w:ascii="Tahoma" w:hAnsi="Tahoma" w:cs="Tahoma" w:hint="cs"/>
          <w:snapToGrid w:val="0"/>
          <w:sz w:val="18"/>
          <w:szCs w:val="18"/>
          <w:rtl/>
        </w:rPr>
        <w:t>במדריך למנהל הרכש נקבע כי ספירת מצאי היא אמצעי לבקרה על רישומי המצאי, והיא נועדה לבחון את ההתאמה בין כמות המצאי בפועל לבין הרישום בספרים.</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בתקנות הרכש נקבע כי "</w:t>
      </w:r>
      <w:r w:rsidRPr="000E3AC3">
        <w:rPr>
          <w:rFonts w:ascii="Tahoma" w:hAnsi="Tahoma" w:cs="Tahoma"/>
          <w:snapToGrid w:val="0"/>
          <w:sz w:val="18"/>
          <w:szCs w:val="18"/>
          <w:rtl/>
        </w:rPr>
        <w:t>אחת לשנה</w:t>
      </w:r>
      <w:r w:rsidRPr="000E3AC3">
        <w:rPr>
          <w:rFonts w:ascii="Tahoma" w:hAnsi="Tahoma" w:cs="Tahoma" w:hint="cs"/>
          <w:snapToGrid w:val="0"/>
          <w:sz w:val="18"/>
          <w:szCs w:val="18"/>
          <w:rtl/>
        </w:rPr>
        <w:t xml:space="preserve"> </w:t>
      </w:r>
      <w:r w:rsidRPr="000E3AC3">
        <w:rPr>
          <w:rFonts w:ascii="Tahoma" w:hAnsi="Tahoma" w:cs="Tahoma"/>
          <w:snapToGrid w:val="0"/>
          <w:sz w:val="18"/>
          <w:szCs w:val="18"/>
          <w:rtl/>
        </w:rPr>
        <w:t>במועד שיקבע רשם המצאי, תיערך ספירת מצאי בכל יחידה</w:t>
      </w:r>
      <w:r w:rsidRPr="000E3AC3">
        <w:rPr>
          <w:rFonts w:ascii="Tahoma" w:hAnsi="Tahoma" w:cs="Tahoma" w:hint="cs"/>
          <w:snapToGrid w:val="0"/>
          <w:sz w:val="18"/>
          <w:szCs w:val="18"/>
          <w:rtl/>
        </w:rPr>
        <w:t>...</w:t>
      </w:r>
      <w:r w:rsidRPr="000E3AC3">
        <w:rPr>
          <w:rStyle w:val="FootnoteReference0"/>
          <w:rFonts w:ascii="Tahoma" w:hAnsi="Tahoma" w:cs="Tahoma"/>
          <w:snapToGrid w:val="0"/>
          <w:sz w:val="18"/>
          <w:szCs w:val="18"/>
          <w:rtl/>
        </w:rPr>
        <w:t xml:space="preserve"> </w:t>
      </w:r>
      <w:r w:rsidRPr="000E3AC3">
        <w:rPr>
          <w:rFonts w:ascii="Tahoma" w:hAnsi="Tahoma" w:cs="Tahoma" w:hint="cs"/>
          <w:snapToGrid w:val="0"/>
          <w:sz w:val="18"/>
          <w:szCs w:val="18"/>
          <w:rtl/>
        </w:rPr>
        <w:t>".</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eastAsia"/>
          <w:sz w:val="18"/>
          <w:szCs w:val="18"/>
          <w:rtl/>
        </w:rPr>
        <w:t>בנוהל</w:t>
      </w:r>
      <w:r w:rsidRPr="000E3AC3">
        <w:rPr>
          <w:rFonts w:ascii="Tahoma" w:hAnsi="Tahoma" w:cs="Tahoma"/>
          <w:sz w:val="18"/>
          <w:szCs w:val="18"/>
          <w:rtl/>
        </w:rPr>
        <w:t xml:space="preserve"> </w:t>
      </w:r>
      <w:r w:rsidRPr="000E3AC3">
        <w:rPr>
          <w:rFonts w:ascii="Tahoma" w:hAnsi="Tahoma" w:cs="Tahoma" w:hint="eastAsia"/>
          <w:sz w:val="18"/>
          <w:szCs w:val="18"/>
          <w:rtl/>
        </w:rPr>
        <w:t>לניהול</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sz w:val="18"/>
          <w:szCs w:val="18"/>
          <w:rtl/>
        </w:rPr>
        <w:t xml:space="preserve"> </w:t>
      </w:r>
      <w:r w:rsidRPr="000E3AC3">
        <w:rPr>
          <w:rFonts w:ascii="Tahoma" w:hAnsi="Tahoma" w:cs="Tahoma" w:hint="cs"/>
          <w:sz w:val="18"/>
          <w:szCs w:val="18"/>
          <w:rtl/>
        </w:rPr>
        <w:t xml:space="preserve">צוין שהספירה משמשת כלי לבקרה ולפיקוח, לצורך איתור פערים בין המצאי הרשום לבין המצאי בפועל, וכן כלי ניהול לקבלת החלטות להצטיידות עתידית. עוד נקבע בנוהל כי בסוף כל שנה </w:t>
      </w:r>
      <w:r w:rsidRPr="000E3AC3">
        <w:rPr>
          <w:rFonts w:ascii="Tahoma" w:hAnsi="Tahoma" w:cs="Tahoma" w:hint="cs"/>
          <w:sz w:val="18"/>
          <w:szCs w:val="18"/>
          <w:rtl/>
        </w:rPr>
        <w:t>קלנדרית</w:t>
      </w:r>
      <w:r w:rsidRPr="000E3AC3">
        <w:rPr>
          <w:rFonts w:ascii="Tahoma" w:hAnsi="Tahoma" w:cs="Tahoma" w:hint="cs"/>
          <w:sz w:val="18"/>
          <w:szCs w:val="18"/>
          <w:rtl/>
        </w:rPr>
        <w:t xml:space="preserve"> תתבצע ספירת מצאי כללית ומקיפה בכל יחידות העירייה ומוסדותיה, לרבות במוסדות חינוך ורווחה.</w:t>
      </w:r>
    </w:p>
    <w:p w:rsidR="00533266" w:rsidRPr="000E3AC3" w:rsidP="000E3AC3">
      <w:pPr>
        <w:pStyle w:val="RESHET"/>
        <w:rPr>
          <w:rtl/>
        </w:rPr>
      </w:pPr>
      <w:r w:rsidRPr="000E3AC3">
        <w:rPr>
          <w:rFonts w:hint="cs"/>
          <w:rtl/>
        </w:rPr>
        <w:t xml:space="preserve">נמצא כי מתחילת </w:t>
      </w:r>
      <w:r w:rsidRPr="000E3AC3">
        <w:rPr>
          <w:rtl/>
        </w:rPr>
        <w:t>שנת 2005</w:t>
      </w:r>
      <w:r w:rsidRPr="000E3AC3">
        <w:rPr>
          <w:rFonts w:hint="cs"/>
          <w:rtl/>
        </w:rPr>
        <w:t xml:space="preserve"> </w:t>
      </w:r>
      <w:r w:rsidRPr="000E3AC3">
        <w:rPr>
          <w:rFonts w:hint="eastAsia"/>
          <w:rtl/>
        </w:rPr>
        <w:t>ועד</w:t>
      </w:r>
      <w:r w:rsidRPr="000E3AC3">
        <w:rPr>
          <w:rtl/>
        </w:rPr>
        <w:t xml:space="preserve"> </w:t>
      </w:r>
      <w:r w:rsidRPr="000E3AC3">
        <w:rPr>
          <w:rFonts w:hint="cs"/>
          <w:rtl/>
        </w:rPr>
        <w:t>תום שנת 2016</w:t>
      </w:r>
      <w:r w:rsidRPr="000E3AC3">
        <w:rPr>
          <w:rtl/>
        </w:rPr>
        <w:t xml:space="preserve"> </w:t>
      </w:r>
      <w:r w:rsidRPr="000E3AC3">
        <w:rPr>
          <w:rFonts w:hint="cs"/>
          <w:rtl/>
        </w:rPr>
        <w:t>ביצעה העירייה רק שלוש ספירות מצאי - בשנת 2006, בשנת 2013 ובשנת 2015.</w:t>
      </w:r>
    </w:p>
    <w:p w:rsidR="00533266" w:rsidRPr="000E3AC3" w:rsidP="000E3AC3">
      <w:pPr>
        <w:pStyle w:val="RESHET"/>
        <w:rPr>
          <w:rtl/>
        </w:rPr>
      </w:pPr>
      <w:r w:rsidRPr="000E3AC3">
        <w:rPr>
          <w:rFonts w:hint="cs"/>
          <w:rtl/>
        </w:rPr>
        <w:t>נמצא</w:t>
      </w:r>
      <w:r w:rsidRPr="000E3AC3">
        <w:rPr>
          <w:rtl/>
        </w:rPr>
        <w:t xml:space="preserve"> כי </w:t>
      </w:r>
      <w:r w:rsidRPr="000E3AC3">
        <w:rPr>
          <w:rFonts w:hint="eastAsia"/>
          <w:rtl/>
        </w:rPr>
        <w:t>במועד</w:t>
      </w:r>
      <w:r w:rsidRPr="000E3AC3">
        <w:rPr>
          <w:rtl/>
        </w:rPr>
        <w:t xml:space="preserve"> </w:t>
      </w:r>
      <w:r w:rsidRPr="000E3AC3">
        <w:rPr>
          <w:rFonts w:hint="cs"/>
          <w:rtl/>
        </w:rPr>
        <w:t xml:space="preserve">הכנת </w:t>
      </w:r>
      <w:r w:rsidRPr="000E3AC3">
        <w:rPr>
          <w:rFonts w:hint="eastAsia"/>
          <w:rtl/>
        </w:rPr>
        <w:t>הביקורת</w:t>
      </w:r>
      <w:r w:rsidRPr="000E3AC3">
        <w:rPr>
          <w:rFonts w:hint="cs"/>
          <w:rtl/>
        </w:rPr>
        <w:t xml:space="preserve"> פנקס</w:t>
      </w:r>
      <w:r w:rsidRPr="000E3AC3">
        <w:rPr>
          <w:rtl/>
        </w:rPr>
        <w:t xml:space="preserve"> הטובין </w:t>
      </w:r>
      <w:r w:rsidRPr="000E3AC3">
        <w:rPr>
          <w:rFonts w:hint="cs"/>
          <w:rtl/>
        </w:rPr>
        <w:t>של</w:t>
      </w:r>
      <w:r w:rsidRPr="000E3AC3">
        <w:rPr>
          <w:rtl/>
        </w:rPr>
        <w:t xml:space="preserve"> </w:t>
      </w:r>
      <w:r w:rsidRPr="000E3AC3">
        <w:rPr>
          <w:rFonts w:hint="cs"/>
          <w:rtl/>
        </w:rPr>
        <w:t>העירייה</w:t>
      </w:r>
      <w:r w:rsidRPr="000E3AC3">
        <w:rPr>
          <w:rtl/>
        </w:rPr>
        <w:t xml:space="preserve"> </w:t>
      </w:r>
      <w:r w:rsidRPr="000E3AC3">
        <w:rPr>
          <w:rFonts w:hint="cs"/>
          <w:rtl/>
        </w:rPr>
        <w:t>לא</w:t>
      </w:r>
      <w:r w:rsidRPr="000E3AC3">
        <w:rPr>
          <w:rtl/>
        </w:rPr>
        <w:t xml:space="preserve"> </w:t>
      </w:r>
      <w:r w:rsidRPr="000E3AC3">
        <w:rPr>
          <w:rFonts w:hint="cs"/>
          <w:rtl/>
        </w:rPr>
        <w:t>כלל</w:t>
      </w:r>
      <w:r w:rsidRPr="000E3AC3">
        <w:rPr>
          <w:rtl/>
        </w:rPr>
        <w:t xml:space="preserve"> את </w:t>
      </w:r>
      <w:r w:rsidRPr="000E3AC3">
        <w:rPr>
          <w:rFonts w:hint="cs"/>
          <w:rtl/>
        </w:rPr>
        <w:t>ממצאי</w:t>
      </w:r>
      <w:r w:rsidRPr="000E3AC3">
        <w:rPr>
          <w:rtl/>
        </w:rPr>
        <w:t xml:space="preserve"> ספירת המצאי </w:t>
      </w:r>
      <w:r w:rsidRPr="000E3AC3">
        <w:rPr>
          <w:rFonts w:hint="cs"/>
          <w:rtl/>
        </w:rPr>
        <w:t xml:space="preserve">של כמה יחידות רישום עצמאיות, </w:t>
      </w:r>
      <w:r w:rsidRPr="000E3AC3">
        <w:rPr>
          <w:rFonts w:hint="eastAsia"/>
          <w:rtl/>
        </w:rPr>
        <w:t>שבוצעה</w:t>
      </w:r>
      <w:r w:rsidRPr="000E3AC3">
        <w:rPr>
          <w:rtl/>
        </w:rPr>
        <w:t xml:space="preserve"> </w:t>
      </w:r>
      <w:r w:rsidRPr="000E3AC3">
        <w:rPr>
          <w:rFonts w:hint="eastAsia"/>
          <w:rtl/>
        </w:rPr>
        <w:t>בתחילת</w:t>
      </w:r>
      <w:r w:rsidRPr="000E3AC3">
        <w:rPr>
          <w:rtl/>
        </w:rPr>
        <w:t xml:space="preserve"> </w:t>
      </w:r>
      <w:r w:rsidRPr="000E3AC3">
        <w:rPr>
          <w:rFonts w:hint="eastAsia"/>
          <w:rtl/>
        </w:rPr>
        <w:t>שנת</w:t>
      </w:r>
      <w:r w:rsidRPr="000E3AC3">
        <w:rPr>
          <w:rtl/>
        </w:rPr>
        <w:t xml:space="preserve"> 2015. </w:t>
      </w:r>
      <w:r w:rsidRPr="000E3AC3">
        <w:rPr>
          <w:rFonts w:hint="cs"/>
          <w:rtl/>
        </w:rPr>
        <w:t xml:space="preserve">מכאן עולה חשש כי </w:t>
      </w:r>
      <w:r w:rsidRPr="000E3AC3">
        <w:rPr>
          <w:rtl/>
        </w:rPr>
        <w:t xml:space="preserve">פריטי המצאי שהיו ביחידות אלה לא נספרו כלל. </w:t>
      </w:r>
      <w:r w:rsidRPr="000E3AC3">
        <w:rPr>
          <w:rFonts w:hint="cs"/>
          <w:rtl/>
        </w:rPr>
        <w:t>הדבר</w:t>
      </w:r>
      <w:r w:rsidRPr="000E3AC3">
        <w:rPr>
          <w:rtl/>
        </w:rPr>
        <w:t xml:space="preserve"> חמור במיוחד </w:t>
      </w:r>
      <w:r w:rsidRPr="000E3AC3">
        <w:rPr>
          <w:rFonts w:hint="cs"/>
          <w:rtl/>
        </w:rPr>
        <w:t>נוכח</w:t>
      </w:r>
      <w:r w:rsidRPr="000E3AC3">
        <w:rPr>
          <w:rtl/>
        </w:rPr>
        <w:t xml:space="preserve"> </w:t>
      </w:r>
      <w:r w:rsidRPr="000E3AC3">
        <w:rPr>
          <w:rFonts w:hint="cs"/>
          <w:rtl/>
        </w:rPr>
        <w:t>העובדה כי</w:t>
      </w:r>
      <w:r w:rsidRPr="000E3AC3">
        <w:rPr>
          <w:rtl/>
        </w:rPr>
        <w:t xml:space="preserve"> </w:t>
      </w:r>
      <w:r w:rsidRPr="000E3AC3">
        <w:rPr>
          <w:rFonts w:hint="cs"/>
          <w:rtl/>
        </w:rPr>
        <w:t>הרישומים של פריטי</w:t>
      </w:r>
      <w:r w:rsidRPr="000E3AC3">
        <w:rPr>
          <w:rtl/>
        </w:rPr>
        <w:t xml:space="preserve"> </w:t>
      </w:r>
      <w:r w:rsidRPr="000E3AC3">
        <w:rPr>
          <w:rFonts w:hint="cs"/>
          <w:rtl/>
        </w:rPr>
        <w:t>המצאי</w:t>
      </w:r>
      <w:r w:rsidRPr="000E3AC3">
        <w:rPr>
          <w:rtl/>
        </w:rPr>
        <w:t xml:space="preserve"> </w:t>
      </w:r>
      <w:r w:rsidRPr="000E3AC3">
        <w:rPr>
          <w:rFonts w:hint="cs"/>
          <w:rtl/>
        </w:rPr>
        <w:t>שבוצעו בשנים 2014-2009 נמחקו, ובמקום זאת הוצגו ממצאי</w:t>
      </w:r>
      <w:r w:rsidRPr="000E3AC3">
        <w:rPr>
          <w:rtl/>
        </w:rPr>
        <w:t xml:space="preserve"> הספירה שבוצעה.</w:t>
      </w:r>
    </w:p>
    <w:p w:rsidR="00533266" w:rsidRPr="000E3AC3" w:rsidP="001A62A6">
      <w:pPr>
        <w:pStyle w:val="RESHET"/>
        <w:rPr>
          <w:rtl/>
        </w:rPr>
      </w:pPr>
      <w:r w:rsidRPr="000E3AC3">
        <w:rPr>
          <w:rFonts w:hint="cs"/>
          <w:rtl/>
        </w:rPr>
        <w:t>משרד מבקר המדינה מעיר לעירייה בחומרה על שלא קיימה את הוראות תקנות הרכש בעניין ביצוע ספיר</w:t>
      </w:r>
      <w:r w:rsidRPr="000E3AC3">
        <w:rPr>
          <w:rFonts w:hint="eastAsia"/>
          <w:rtl/>
        </w:rPr>
        <w:t>ו</w:t>
      </w:r>
      <w:r w:rsidRPr="000E3AC3">
        <w:rPr>
          <w:rFonts w:hint="cs"/>
          <w:rtl/>
        </w:rPr>
        <w:t>ת מצאי, ועל שלא ביצעה ספירת מצאי בכל יחידות העירייה מדי שנה. הדבר פגע ביכולתה של העירייה לעקוב אחר המצאי שבאחריותה ולוודא שרישומי המצאי שלה מלאים ומדויקים.</w:t>
      </w:r>
      <w:r w:rsidRPr="001A62A6" w:rsidR="001A62A6">
        <w:rPr>
          <w:noProof/>
          <w:sz w:val="17"/>
          <w:szCs w:val="17"/>
          <w:rtl/>
        </w:rPr>
        <w:t xml:space="preserve"> </w:t>
      </w:r>
      <w:r w:rsidRPr="0012789B" w:rsidR="001A62A6">
        <w:rPr>
          <w:noProof/>
          <w:sz w:val="17"/>
          <w:szCs w:val="17"/>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7D5C" w:rsidRPr="00373C5D" w:rsidP="001A62A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5358267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1728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ביצעה</w:t>
                            </w:r>
                            <w:r w:rsidRPr="001A62A6">
                              <w:rPr>
                                <w:rFonts w:cs="Tahoma"/>
                                <w:color w:val="0B5294"/>
                                <w:spacing w:val="-4"/>
                                <w:sz w:val="24"/>
                                <w:szCs w:val="24"/>
                                <w:rtl/>
                              </w:rPr>
                              <w:t xml:space="preserve"> </w:t>
                            </w:r>
                            <w:r w:rsidRPr="001A62A6">
                              <w:rPr>
                                <w:rFonts w:cs="Tahoma" w:hint="eastAsia"/>
                                <w:color w:val="0B5294"/>
                                <w:spacing w:val="-4"/>
                                <w:sz w:val="24"/>
                                <w:szCs w:val="24"/>
                                <w:rtl/>
                              </w:rPr>
                              <w:t>ספירת</w:t>
                            </w:r>
                            <w:r w:rsidRPr="001A62A6">
                              <w:rPr>
                                <w:rFonts w:cs="Tahoma"/>
                                <w:color w:val="0B5294"/>
                                <w:spacing w:val="-4"/>
                                <w:sz w:val="24"/>
                                <w:szCs w:val="24"/>
                                <w:rtl/>
                              </w:rPr>
                              <w:t xml:space="preserve"> </w:t>
                            </w:r>
                            <w:r w:rsidRPr="001A62A6">
                              <w:rPr>
                                <w:rFonts w:cs="Tahoma" w:hint="eastAsia"/>
                                <w:color w:val="0B5294"/>
                                <w:spacing w:val="-4"/>
                                <w:sz w:val="24"/>
                                <w:szCs w:val="24"/>
                                <w:rtl/>
                              </w:rPr>
                              <w:t>מצאי</w:t>
                            </w:r>
                            <w:r w:rsidRPr="001A62A6">
                              <w:rPr>
                                <w:rFonts w:cs="Tahoma"/>
                                <w:color w:val="0B5294"/>
                                <w:spacing w:val="-4"/>
                                <w:sz w:val="24"/>
                                <w:szCs w:val="24"/>
                                <w:rtl/>
                              </w:rPr>
                              <w:t xml:space="preserve"> </w:t>
                            </w:r>
                            <w:r w:rsidRPr="001A62A6">
                              <w:rPr>
                                <w:rFonts w:cs="Tahoma" w:hint="eastAsia"/>
                                <w:color w:val="0B5294"/>
                                <w:spacing w:val="-4"/>
                                <w:sz w:val="24"/>
                                <w:szCs w:val="24"/>
                                <w:rtl/>
                              </w:rPr>
                              <w:t>בכל</w:t>
                            </w:r>
                            <w:r w:rsidRPr="001A62A6">
                              <w:rPr>
                                <w:rFonts w:cs="Tahoma"/>
                                <w:color w:val="0B5294"/>
                                <w:spacing w:val="-4"/>
                                <w:sz w:val="24"/>
                                <w:szCs w:val="24"/>
                                <w:rtl/>
                              </w:rPr>
                              <w:t xml:space="preserve"> </w:t>
                            </w:r>
                            <w:r w:rsidRPr="001A62A6">
                              <w:rPr>
                                <w:rFonts w:cs="Tahoma" w:hint="eastAsia"/>
                                <w:color w:val="0B5294"/>
                                <w:spacing w:val="-4"/>
                                <w:sz w:val="24"/>
                                <w:szCs w:val="24"/>
                                <w:rtl/>
                              </w:rPr>
                              <w:t>יחידותיה</w:t>
                            </w:r>
                            <w:r w:rsidRPr="001A62A6">
                              <w:rPr>
                                <w:rFonts w:cs="Tahoma"/>
                                <w:color w:val="0B5294"/>
                                <w:spacing w:val="-4"/>
                                <w:sz w:val="24"/>
                                <w:szCs w:val="24"/>
                                <w:rtl/>
                              </w:rPr>
                              <w:t xml:space="preserve"> </w:t>
                            </w:r>
                            <w:r w:rsidRPr="001A62A6">
                              <w:rPr>
                                <w:rFonts w:cs="Tahoma" w:hint="eastAsia"/>
                                <w:color w:val="0B5294"/>
                                <w:spacing w:val="-4"/>
                                <w:sz w:val="24"/>
                                <w:szCs w:val="24"/>
                                <w:rtl/>
                              </w:rPr>
                              <w:t>מדי</w:t>
                            </w:r>
                            <w:r w:rsidRPr="001A62A6">
                              <w:rPr>
                                <w:rFonts w:cs="Tahoma"/>
                                <w:color w:val="0B5294"/>
                                <w:spacing w:val="-4"/>
                                <w:sz w:val="24"/>
                                <w:szCs w:val="24"/>
                                <w:rtl/>
                              </w:rPr>
                              <w:t xml:space="preserve"> </w:t>
                            </w:r>
                            <w:r w:rsidRPr="001A62A6">
                              <w:rPr>
                                <w:rFonts w:cs="Tahoma" w:hint="eastAsia"/>
                                <w:color w:val="0B5294"/>
                                <w:spacing w:val="-4"/>
                                <w:sz w:val="24"/>
                                <w:szCs w:val="24"/>
                                <w:rtl/>
                              </w:rPr>
                              <w:t>שנה</w:t>
                            </w:r>
                          </w:p>
                          <w:p w:rsidR="00B27D5C" w:rsidRPr="00373C5D" w:rsidP="001A62A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8539557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7314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B27D5C" w:rsidRPr="00373C5D" w:rsidP="001A62A6">
                      <w:pPr>
                        <w:spacing w:line="240" w:lineRule="atLeast"/>
                        <w:rPr>
                          <w:rFonts w:cs="Tahoma"/>
                          <w:b/>
                          <w:bCs/>
                          <w:color w:val="0B5294"/>
                          <w:sz w:val="48"/>
                          <w:szCs w:val="48"/>
                          <w:rtl/>
                        </w:rPr>
                      </w:pPr>
                      <w:drawing>
                        <wp:inline distT="0" distB="0" distL="0" distR="0">
                          <wp:extent cx="311150" cy="256800"/>
                          <wp:effectExtent l="0" t="0" r="0" b="0"/>
                          <wp:docPr id="2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5321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ביצעה</w:t>
                      </w:r>
                      <w:r w:rsidRPr="001A62A6">
                        <w:rPr>
                          <w:rFonts w:cs="Tahoma"/>
                          <w:color w:val="0B5294"/>
                          <w:spacing w:val="-4"/>
                          <w:sz w:val="24"/>
                          <w:szCs w:val="24"/>
                          <w:rtl/>
                        </w:rPr>
                        <w:t xml:space="preserve"> </w:t>
                      </w:r>
                      <w:r w:rsidRPr="001A62A6">
                        <w:rPr>
                          <w:rFonts w:cs="Tahoma" w:hint="eastAsia"/>
                          <w:color w:val="0B5294"/>
                          <w:spacing w:val="-4"/>
                          <w:sz w:val="24"/>
                          <w:szCs w:val="24"/>
                          <w:rtl/>
                        </w:rPr>
                        <w:t>ספירת</w:t>
                      </w:r>
                      <w:r w:rsidRPr="001A62A6">
                        <w:rPr>
                          <w:rFonts w:cs="Tahoma"/>
                          <w:color w:val="0B5294"/>
                          <w:spacing w:val="-4"/>
                          <w:sz w:val="24"/>
                          <w:szCs w:val="24"/>
                          <w:rtl/>
                        </w:rPr>
                        <w:t xml:space="preserve"> </w:t>
                      </w:r>
                      <w:r w:rsidRPr="001A62A6">
                        <w:rPr>
                          <w:rFonts w:cs="Tahoma" w:hint="eastAsia"/>
                          <w:color w:val="0B5294"/>
                          <w:spacing w:val="-4"/>
                          <w:sz w:val="24"/>
                          <w:szCs w:val="24"/>
                          <w:rtl/>
                        </w:rPr>
                        <w:t>מצאי</w:t>
                      </w:r>
                      <w:r w:rsidRPr="001A62A6">
                        <w:rPr>
                          <w:rFonts w:cs="Tahoma"/>
                          <w:color w:val="0B5294"/>
                          <w:spacing w:val="-4"/>
                          <w:sz w:val="24"/>
                          <w:szCs w:val="24"/>
                          <w:rtl/>
                        </w:rPr>
                        <w:t xml:space="preserve"> </w:t>
                      </w:r>
                      <w:r w:rsidRPr="001A62A6">
                        <w:rPr>
                          <w:rFonts w:cs="Tahoma" w:hint="eastAsia"/>
                          <w:color w:val="0B5294"/>
                          <w:spacing w:val="-4"/>
                          <w:sz w:val="24"/>
                          <w:szCs w:val="24"/>
                          <w:rtl/>
                        </w:rPr>
                        <w:t>בכל</w:t>
                      </w:r>
                      <w:r w:rsidRPr="001A62A6">
                        <w:rPr>
                          <w:rFonts w:cs="Tahoma"/>
                          <w:color w:val="0B5294"/>
                          <w:spacing w:val="-4"/>
                          <w:sz w:val="24"/>
                          <w:szCs w:val="24"/>
                          <w:rtl/>
                        </w:rPr>
                        <w:t xml:space="preserve"> </w:t>
                      </w:r>
                      <w:r w:rsidRPr="001A62A6">
                        <w:rPr>
                          <w:rFonts w:cs="Tahoma" w:hint="eastAsia"/>
                          <w:color w:val="0B5294"/>
                          <w:spacing w:val="-4"/>
                          <w:sz w:val="24"/>
                          <w:szCs w:val="24"/>
                          <w:rtl/>
                        </w:rPr>
                        <w:t>יחידותיה</w:t>
                      </w:r>
                      <w:r w:rsidRPr="001A62A6">
                        <w:rPr>
                          <w:rFonts w:cs="Tahoma"/>
                          <w:color w:val="0B5294"/>
                          <w:spacing w:val="-4"/>
                          <w:sz w:val="24"/>
                          <w:szCs w:val="24"/>
                          <w:rtl/>
                        </w:rPr>
                        <w:t xml:space="preserve"> </w:t>
                      </w:r>
                      <w:r w:rsidRPr="001A62A6">
                        <w:rPr>
                          <w:rFonts w:cs="Tahoma" w:hint="eastAsia"/>
                          <w:color w:val="0B5294"/>
                          <w:spacing w:val="-4"/>
                          <w:sz w:val="24"/>
                          <w:szCs w:val="24"/>
                          <w:rtl/>
                        </w:rPr>
                        <w:t>מדי</w:t>
                      </w:r>
                      <w:r w:rsidRPr="001A62A6">
                        <w:rPr>
                          <w:rFonts w:cs="Tahoma"/>
                          <w:color w:val="0B5294"/>
                          <w:spacing w:val="-4"/>
                          <w:sz w:val="24"/>
                          <w:szCs w:val="24"/>
                          <w:rtl/>
                        </w:rPr>
                        <w:t xml:space="preserve"> </w:t>
                      </w:r>
                      <w:r w:rsidRPr="001A62A6">
                        <w:rPr>
                          <w:rFonts w:cs="Tahoma" w:hint="eastAsia"/>
                          <w:color w:val="0B5294"/>
                          <w:spacing w:val="-4"/>
                          <w:sz w:val="24"/>
                          <w:szCs w:val="24"/>
                          <w:rtl/>
                        </w:rPr>
                        <w:t>שנה</w:t>
                      </w:r>
                    </w:p>
                    <w:p w:rsidR="00B27D5C" w:rsidRPr="00373C5D" w:rsidP="001A62A6">
                      <w:pPr>
                        <w:spacing w:before="120" w:after="0" w:line="240" w:lineRule="atLeast"/>
                        <w:rPr>
                          <w:rFonts w:cs="Tahoma"/>
                          <w:b/>
                          <w:bCs/>
                          <w:color w:val="0B5294"/>
                          <w:sz w:val="48"/>
                          <w:szCs w:val="48"/>
                          <w:rtl/>
                        </w:rPr>
                      </w:pPr>
                      <w:drawing>
                        <wp:inline distT="0" distB="0" distL="0" distR="0">
                          <wp:extent cx="288000" cy="31337"/>
                          <wp:effectExtent l="0" t="0" r="0" b="6985"/>
                          <wp:docPr id="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3698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33266" w:rsidRPr="000E3AC3" w:rsidP="000E3AC3">
      <w:pPr>
        <w:spacing w:before="180" w:line="260" w:lineRule="exact"/>
        <w:ind w:right="2268"/>
        <w:jc w:val="both"/>
        <w:rPr>
          <w:rFonts w:ascii="Tahoma" w:hAnsi="Tahoma" w:cs="Tahoma"/>
          <w:sz w:val="18"/>
          <w:szCs w:val="18"/>
          <w:rtl/>
        </w:rPr>
      </w:pPr>
      <w:r w:rsidRPr="000E3AC3">
        <w:rPr>
          <w:rFonts w:ascii="Tahoma" w:hAnsi="Tahoma" w:cs="Tahoma" w:hint="cs"/>
          <w:sz w:val="18"/>
          <w:szCs w:val="18"/>
          <w:rtl/>
        </w:rPr>
        <w:t>העירייה</w:t>
      </w:r>
      <w:r w:rsidRPr="000E3AC3">
        <w:rPr>
          <w:rFonts w:ascii="Tahoma" w:hAnsi="Tahoma" w:cs="Tahoma"/>
          <w:sz w:val="18"/>
          <w:szCs w:val="18"/>
          <w:rtl/>
        </w:rPr>
        <w:t xml:space="preserve"> מסר</w:t>
      </w:r>
      <w:r w:rsidRPr="000E3AC3">
        <w:rPr>
          <w:rFonts w:ascii="Tahoma" w:hAnsi="Tahoma" w:cs="Tahoma" w:hint="cs"/>
          <w:sz w:val="18"/>
          <w:szCs w:val="18"/>
          <w:rtl/>
        </w:rPr>
        <w:t>ה</w:t>
      </w:r>
      <w:r w:rsidRPr="000E3AC3">
        <w:rPr>
          <w:rFonts w:ascii="Tahoma" w:hAnsi="Tahoma" w:cs="Tahoma"/>
          <w:sz w:val="18"/>
          <w:szCs w:val="18"/>
          <w:rtl/>
        </w:rPr>
        <w:t xml:space="preserve"> בתשובת</w:t>
      </w:r>
      <w:r w:rsidRPr="000E3AC3">
        <w:rPr>
          <w:rFonts w:ascii="Tahoma" w:hAnsi="Tahoma" w:cs="Tahoma" w:hint="cs"/>
          <w:sz w:val="18"/>
          <w:szCs w:val="18"/>
          <w:rtl/>
        </w:rPr>
        <w:t>ה</w:t>
      </w:r>
      <w:r w:rsidRPr="000E3AC3">
        <w:rPr>
          <w:rFonts w:ascii="Tahoma" w:hAnsi="Tahoma" w:cs="Tahoma"/>
          <w:sz w:val="18"/>
          <w:szCs w:val="18"/>
          <w:rtl/>
        </w:rPr>
        <w:t xml:space="preserve"> למשרד מבקר המדינה כי</w:t>
      </w:r>
      <w:r w:rsidRPr="000E3AC3">
        <w:rPr>
          <w:rFonts w:ascii="Tahoma" w:hAnsi="Tahoma" w:cs="Tahoma" w:hint="cs"/>
          <w:sz w:val="18"/>
          <w:szCs w:val="18"/>
          <w:rtl/>
        </w:rPr>
        <w:t xml:space="preserve"> בתחילת שנת 2017 היא התקשרה עם חברה חיצונית לצורך ביצוע ספירת מצאי.</w:t>
      </w:r>
    </w:p>
    <w:p w:rsidR="00533266" w:rsidRPr="000E3AC3" w:rsidP="00312965">
      <w:pPr>
        <w:spacing w:line="260" w:lineRule="exact"/>
        <w:ind w:right="2268"/>
        <w:jc w:val="both"/>
        <w:rPr>
          <w:rFonts w:ascii="Tahoma" w:hAnsi="Tahoma" w:cs="Tahoma"/>
          <w:sz w:val="18"/>
          <w:szCs w:val="18"/>
          <w:rtl/>
        </w:rPr>
      </w:pPr>
    </w:p>
    <w:p w:rsidR="00533266" w:rsidRPr="00886B8F" w:rsidP="000E3AC3">
      <w:pPr>
        <w:pStyle w:val="KOT5"/>
        <w:rPr>
          <w:rtl/>
        </w:rPr>
      </w:pPr>
      <w:r>
        <w:rPr>
          <w:rFonts w:hint="cs"/>
          <w:rtl/>
        </w:rPr>
        <w:t>אופן ה</w:t>
      </w:r>
      <w:r w:rsidRPr="00886B8F">
        <w:rPr>
          <w:rFonts w:hint="cs"/>
          <w:rtl/>
        </w:rPr>
        <w:t xml:space="preserve">טיפול </w:t>
      </w:r>
      <w:r>
        <w:rPr>
          <w:rFonts w:hint="cs"/>
          <w:rtl/>
        </w:rPr>
        <w:t>בממצאי</w:t>
      </w:r>
      <w:r w:rsidRPr="00886B8F">
        <w:rPr>
          <w:rFonts w:hint="cs"/>
          <w:rtl/>
        </w:rPr>
        <w:t xml:space="preserve"> הספירה</w:t>
      </w:r>
    </w:p>
    <w:p w:rsidR="00533266" w:rsidRPr="000E3AC3" w:rsidP="00312965">
      <w:pPr>
        <w:spacing w:line="260" w:lineRule="exact"/>
        <w:ind w:right="2268"/>
        <w:jc w:val="both"/>
        <w:rPr>
          <w:rFonts w:ascii="Tahoma" w:hAnsi="Tahoma" w:cs="Tahoma"/>
          <w:snapToGrid w:val="0"/>
          <w:sz w:val="18"/>
          <w:szCs w:val="18"/>
          <w:rtl/>
        </w:rPr>
      </w:pPr>
      <w:r w:rsidRPr="000E3AC3">
        <w:rPr>
          <w:rFonts w:ascii="Tahoma" w:hAnsi="Tahoma" w:cs="Tahoma" w:hint="cs"/>
          <w:snapToGrid w:val="0"/>
          <w:sz w:val="18"/>
          <w:szCs w:val="18"/>
          <w:rtl/>
        </w:rPr>
        <w:t>בתקנות הרכש</w:t>
      </w:r>
      <w:r w:rsidRPr="000E3AC3">
        <w:rPr>
          <w:rFonts w:ascii="Tahoma" w:hAnsi="Tahoma" w:cs="Tahoma"/>
          <w:sz w:val="18"/>
          <w:szCs w:val="18"/>
          <w:rtl/>
        </w:rPr>
        <w:t xml:space="preserve"> </w:t>
      </w:r>
      <w:r w:rsidRPr="000E3AC3">
        <w:rPr>
          <w:rFonts w:ascii="Tahoma" w:hAnsi="Tahoma" w:cs="Tahoma" w:hint="cs"/>
          <w:snapToGrid w:val="0"/>
          <w:sz w:val="18"/>
          <w:szCs w:val="18"/>
          <w:rtl/>
        </w:rPr>
        <w:t xml:space="preserve">נקבע </w:t>
      </w:r>
      <w:r w:rsidRPr="000E3AC3">
        <w:rPr>
          <w:rFonts w:ascii="Tahoma" w:hAnsi="Tahoma" w:cs="Tahoma" w:hint="cs"/>
          <w:sz w:val="18"/>
          <w:szCs w:val="18"/>
          <w:rtl/>
        </w:rPr>
        <w:t xml:space="preserve">כי </w:t>
      </w:r>
      <w:r w:rsidRPr="000E3AC3">
        <w:rPr>
          <w:rFonts w:ascii="Tahoma" w:hAnsi="Tahoma" w:cs="Tahoma"/>
          <w:sz w:val="18"/>
          <w:szCs w:val="18"/>
          <w:rtl/>
        </w:rPr>
        <w:t xml:space="preserve">גזבר </w:t>
      </w:r>
      <w:r w:rsidRPr="000E3AC3">
        <w:rPr>
          <w:rFonts w:ascii="Tahoma" w:hAnsi="Tahoma" w:cs="Tahoma" w:hint="cs"/>
          <w:sz w:val="18"/>
          <w:szCs w:val="18"/>
          <w:rtl/>
        </w:rPr>
        <w:t>העירייה ישווה</w:t>
      </w:r>
      <w:r w:rsidRPr="000E3AC3">
        <w:rPr>
          <w:rFonts w:ascii="Tahoma" w:hAnsi="Tahoma" w:cs="Tahoma"/>
          <w:sz w:val="18"/>
          <w:szCs w:val="18"/>
          <w:rtl/>
        </w:rPr>
        <w:t xml:space="preserve"> את </w:t>
      </w:r>
      <w:r w:rsidRPr="000E3AC3">
        <w:rPr>
          <w:rFonts w:ascii="Tahoma" w:hAnsi="Tahoma" w:cs="Tahoma" w:hint="cs"/>
          <w:sz w:val="18"/>
          <w:szCs w:val="18"/>
          <w:rtl/>
        </w:rPr>
        <w:t>ממצאי</w:t>
      </w:r>
      <w:r w:rsidRPr="000E3AC3">
        <w:rPr>
          <w:rFonts w:ascii="Tahoma" w:hAnsi="Tahoma" w:cs="Tahoma"/>
          <w:sz w:val="18"/>
          <w:szCs w:val="18"/>
          <w:rtl/>
        </w:rPr>
        <w:t xml:space="preserve"> הספירה ליתרות הרשומות בפנקס הטובין</w:t>
      </w:r>
      <w:r w:rsidRPr="000E3AC3">
        <w:rPr>
          <w:rFonts w:ascii="Tahoma" w:hAnsi="Tahoma" w:cs="Tahoma" w:hint="cs"/>
          <w:sz w:val="18"/>
          <w:szCs w:val="18"/>
          <w:rtl/>
        </w:rPr>
        <w:t xml:space="preserve">, ואם יגלה הפרשים </w:t>
      </w:r>
      <w:r w:rsidRPr="000E3AC3">
        <w:rPr>
          <w:rFonts w:ascii="Tahoma" w:hAnsi="Tahoma" w:cs="Tahoma"/>
          <w:sz w:val="18"/>
          <w:szCs w:val="18"/>
          <w:rtl/>
        </w:rPr>
        <w:t xml:space="preserve">בין </w:t>
      </w:r>
      <w:r w:rsidRPr="000E3AC3">
        <w:rPr>
          <w:rFonts w:ascii="Tahoma" w:hAnsi="Tahoma" w:cs="Tahoma" w:hint="cs"/>
          <w:sz w:val="18"/>
          <w:szCs w:val="18"/>
          <w:rtl/>
        </w:rPr>
        <w:t>ממצאי</w:t>
      </w:r>
      <w:r w:rsidRPr="000E3AC3">
        <w:rPr>
          <w:rFonts w:ascii="Tahoma" w:hAnsi="Tahoma" w:cs="Tahoma"/>
          <w:sz w:val="18"/>
          <w:szCs w:val="18"/>
          <w:rtl/>
        </w:rPr>
        <w:t xml:space="preserve"> הספירה ליתרה </w:t>
      </w:r>
      <w:r w:rsidRPr="000E3AC3">
        <w:rPr>
          <w:rFonts w:ascii="Tahoma" w:hAnsi="Tahoma" w:cs="Tahoma" w:hint="cs"/>
          <w:sz w:val="18"/>
          <w:szCs w:val="18"/>
          <w:rtl/>
        </w:rPr>
        <w:t>בפנקס הטובין</w:t>
      </w:r>
      <w:r w:rsidRPr="000E3AC3">
        <w:rPr>
          <w:rFonts w:ascii="Tahoma" w:hAnsi="Tahoma" w:cs="Tahoma"/>
          <w:sz w:val="18"/>
          <w:szCs w:val="18"/>
          <w:rtl/>
        </w:rPr>
        <w:t xml:space="preserve"> </w:t>
      </w:r>
      <w:r w:rsidRPr="000E3AC3">
        <w:rPr>
          <w:rFonts w:ascii="Tahoma" w:hAnsi="Tahoma" w:cs="Tahoma" w:hint="cs"/>
          <w:sz w:val="18"/>
          <w:szCs w:val="18"/>
          <w:rtl/>
        </w:rPr>
        <w:t>- יגיש לוועדת רכש ובלאי מסמכים המציגים נתונים ו</w:t>
      </w:r>
      <w:r w:rsidRPr="000E3AC3">
        <w:rPr>
          <w:rFonts w:ascii="Tahoma" w:hAnsi="Tahoma" w:cs="Tahoma"/>
          <w:sz w:val="18"/>
          <w:szCs w:val="18"/>
          <w:rtl/>
        </w:rPr>
        <w:t xml:space="preserve">הסברים </w:t>
      </w:r>
      <w:r w:rsidRPr="000E3AC3">
        <w:rPr>
          <w:rFonts w:ascii="Tahoma" w:hAnsi="Tahoma" w:cs="Tahoma" w:hint="cs"/>
          <w:sz w:val="18"/>
          <w:szCs w:val="18"/>
          <w:rtl/>
        </w:rPr>
        <w:t>על פשרם. כמו כן נקבע כי ו</w:t>
      </w:r>
      <w:r w:rsidRPr="000E3AC3">
        <w:rPr>
          <w:rFonts w:ascii="Tahoma" w:hAnsi="Tahoma" w:cs="Tahoma"/>
          <w:sz w:val="18"/>
          <w:szCs w:val="18"/>
          <w:rtl/>
        </w:rPr>
        <w:t xml:space="preserve">עדת רכש ובלאי </w:t>
      </w:r>
      <w:r w:rsidRPr="000E3AC3">
        <w:rPr>
          <w:rFonts w:ascii="Tahoma" w:hAnsi="Tahoma" w:cs="Tahoma" w:hint="cs"/>
          <w:sz w:val="18"/>
          <w:szCs w:val="18"/>
          <w:rtl/>
        </w:rPr>
        <w:t>תחליט</w:t>
      </w:r>
      <w:r w:rsidRPr="000E3AC3">
        <w:rPr>
          <w:rFonts w:ascii="Tahoma" w:hAnsi="Tahoma" w:cs="Tahoma"/>
          <w:sz w:val="18"/>
          <w:szCs w:val="18"/>
          <w:rtl/>
        </w:rPr>
        <w:t xml:space="preserve"> </w:t>
      </w:r>
      <w:r w:rsidRPr="000E3AC3">
        <w:rPr>
          <w:rFonts w:ascii="Tahoma" w:hAnsi="Tahoma" w:cs="Tahoma" w:hint="cs"/>
          <w:sz w:val="18"/>
          <w:szCs w:val="18"/>
          <w:rtl/>
        </w:rPr>
        <w:t>כיצד יש להתאים את</w:t>
      </w:r>
      <w:r w:rsidRPr="000E3AC3">
        <w:rPr>
          <w:rFonts w:ascii="Tahoma" w:hAnsi="Tahoma" w:cs="Tahoma"/>
          <w:sz w:val="18"/>
          <w:szCs w:val="18"/>
          <w:rtl/>
        </w:rPr>
        <w:t xml:space="preserve"> </w:t>
      </w:r>
      <w:r w:rsidRPr="000E3AC3">
        <w:rPr>
          <w:rFonts w:ascii="Tahoma" w:hAnsi="Tahoma" w:cs="Tahoma" w:hint="cs"/>
          <w:sz w:val="18"/>
          <w:szCs w:val="18"/>
          <w:rtl/>
        </w:rPr>
        <w:t>ממצאי</w:t>
      </w:r>
      <w:r w:rsidRPr="000E3AC3">
        <w:rPr>
          <w:rFonts w:ascii="Tahoma" w:hAnsi="Tahoma" w:cs="Tahoma"/>
          <w:sz w:val="18"/>
          <w:szCs w:val="18"/>
          <w:rtl/>
        </w:rPr>
        <w:t xml:space="preserve"> הספירה </w:t>
      </w:r>
      <w:r w:rsidRPr="000E3AC3">
        <w:rPr>
          <w:rFonts w:ascii="Tahoma" w:hAnsi="Tahoma" w:cs="Tahoma" w:hint="cs"/>
          <w:sz w:val="18"/>
          <w:szCs w:val="18"/>
          <w:rtl/>
        </w:rPr>
        <w:t xml:space="preserve">לרישומי </w:t>
      </w:r>
      <w:r w:rsidRPr="000E3AC3">
        <w:rPr>
          <w:rFonts w:ascii="Tahoma" w:hAnsi="Tahoma" w:cs="Tahoma"/>
          <w:sz w:val="18"/>
          <w:szCs w:val="18"/>
          <w:rtl/>
        </w:rPr>
        <w:t>פנקס הטובין</w:t>
      </w:r>
      <w:r w:rsidRPr="000E3AC3">
        <w:rPr>
          <w:rFonts w:ascii="Tahoma" w:hAnsi="Tahoma" w:cs="Tahoma" w:hint="cs"/>
          <w:snapToGrid w:val="0"/>
          <w:sz w:val="18"/>
          <w:szCs w:val="18"/>
          <w:rtl/>
        </w:rPr>
        <w:t xml:space="preserve">. </w:t>
      </w:r>
      <w:r w:rsidRPr="000E3AC3">
        <w:rPr>
          <w:rFonts w:ascii="Tahoma" w:hAnsi="Tahoma" w:cs="Tahoma" w:hint="cs"/>
          <w:sz w:val="18"/>
          <w:szCs w:val="18"/>
          <w:rtl/>
        </w:rPr>
        <w:t xml:space="preserve">עוד נקבע בתקנות כי </w:t>
      </w:r>
      <w:r w:rsidRPr="000E3AC3">
        <w:rPr>
          <w:rFonts w:ascii="Tahoma" w:hAnsi="Tahoma" w:cs="Tahoma" w:hint="cs"/>
          <w:snapToGrid w:val="0"/>
          <w:sz w:val="18"/>
          <w:szCs w:val="18"/>
          <w:rtl/>
        </w:rPr>
        <w:t>גריעת פריט מפנקס הטובין בשל אובדן, השבתה או כל סיבה אחרת, תתבצע רק לאחר שוועדת רכש ובלאי תאשר זאת.</w:t>
      </w:r>
    </w:p>
    <w:p w:rsidR="00533266" w:rsidRPr="000E3AC3" w:rsidP="00312965">
      <w:pPr>
        <w:spacing w:line="260" w:lineRule="exact"/>
        <w:ind w:right="2268"/>
        <w:jc w:val="both"/>
        <w:rPr>
          <w:rFonts w:ascii="Tahoma" w:hAnsi="Tahoma" w:cs="Tahoma"/>
          <w:snapToGrid w:val="0"/>
          <w:sz w:val="18"/>
          <w:szCs w:val="18"/>
          <w:rtl/>
        </w:rPr>
      </w:pPr>
      <w:r w:rsidRPr="000E3AC3">
        <w:rPr>
          <w:rFonts w:ascii="Tahoma" w:hAnsi="Tahoma" w:cs="Tahoma" w:hint="eastAsia"/>
          <w:snapToGrid w:val="0"/>
          <w:sz w:val="18"/>
          <w:szCs w:val="18"/>
          <w:rtl/>
        </w:rPr>
        <w:t>בנוהל</w:t>
      </w:r>
      <w:r w:rsidRPr="000E3AC3">
        <w:rPr>
          <w:rFonts w:ascii="Tahoma" w:hAnsi="Tahoma" w:cs="Tahoma"/>
          <w:snapToGrid w:val="0"/>
          <w:sz w:val="18"/>
          <w:szCs w:val="18"/>
          <w:rtl/>
        </w:rPr>
        <w:t xml:space="preserve"> </w:t>
      </w:r>
      <w:r w:rsidRPr="000E3AC3">
        <w:rPr>
          <w:rFonts w:ascii="Tahoma" w:hAnsi="Tahoma" w:cs="Tahoma" w:hint="eastAsia"/>
          <w:snapToGrid w:val="0"/>
          <w:sz w:val="18"/>
          <w:szCs w:val="18"/>
          <w:rtl/>
        </w:rPr>
        <w:t>לניהול</w:t>
      </w:r>
      <w:r w:rsidRPr="000E3AC3">
        <w:rPr>
          <w:rFonts w:ascii="Tahoma" w:hAnsi="Tahoma" w:cs="Tahoma"/>
          <w:snapToGrid w:val="0"/>
          <w:sz w:val="18"/>
          <w:szCs w:val="18"/>
          <w:rtl/>
        </w:rPr>
        <w:t xml:space="preserve"> </w:t>
      </w:r>
      <w:r w:rsidRPr="000E3AC3">
        <w:rPr>
          <w:rFonts w:ascii="Tahoma" w:hAnsi="Tahoma" w:cs="Tahoma" w:hint="eastAsia"/>
          <w:snapToGrid w:val="0"/>
          <w:sz w:val="18"/>
          <w:szCs w:val="18"/>
          <w:rtl/>
        </w:rPr>
        <w:t>מצאי</w:t>
      </w:r>
      <w:r w:rsidRPr="000E3AC3">
        <w:rPr>
          <w:rFonts w:ascii="Tahoma" w:hAnsi="Tahoma" w:cs="Tahoma" w:hint="cs"/>
          <w:snapToGrid w:val="0"/>
          <w:sz w:val="18"/>
          <w:szCs w:val="18"/>
          <w:rtl/>
        </w:rPr>
        <w:t xml:space="preserve"> נקבע כי בתום ספירת המצאי יופק דוח ובו יצוינו עודפים </w:t>
      </w:r>
      <w:r w:rsidRPr="000E3AC3">
        <w:rPr>
          <w:rFonts w:ascii="Tahoma" w:hAnsi="Tahoma" w:cs="Tahoma" w:hint="cs"/>
          <w:snapToGrid w:val="0"/>
          <w:sz w:val="18"/>
          <w:szCs w:val="18"/>
          <w:rtl/>
        </w:rPr>
        <w:t>וחוסרים</w:t>
      </w:r>
      <w:r w:rsidRPr="000E3AC3">
        <w:rPr>
          <w:rFonts w:ascii="Tahoma" w:hAnsi="Tahoma" w:cs="Tahoma" w:hint="cs"/>
          <w:snapToGrid w:val="0"/>
          <w:sz w:val="18"/>
          <w:szCs w:val="18"/>
          <w:rtl/>
        </w:rPr>
        <w:t xml:space="preserve"> של פריטי ציוד וערכם. אם יימצא </w:t>
      </w:r>
      <w:r w:rsidRPr="000E3AC3">
        <w:rPr>
          <w:rFonts w:ascii="Tahoma" w:hAnsi="Tahoma" w:cs="Tahoma" w:hint="eastAsia"/>
          <w:snapToGrid w:val="0"/>
          <w:sz w:val="18"/>
          <w:szCs w:val="18"/>
          <w:rtl/>
        </w:rPr>
        <w:t>שפריט</w:t>
      </w:r>
      <w:r w:rsidRPr="000E3AC3">
        <w:rPr>
          <w:rFonts w:ascii="Tahoma" w:hAnsi="Tahoma" w:cs="Tahoma" w:hint="cs"/>
          <w:snapToGrid w:val="0"/>
          <w:sz w:val="18"/>
          <w:szCs w:val="18"/>
          <w:rtl/>
        </w:rPr>
        <w:t xml:space="preserve"> חסר, על מנהל היחידה - האחראי מתוקף תפקידו ל</w:t>
      </w:r>
      <w:r w:rsidRPr="000E3AC3">
        <w:rPr>
          <w:rFonts w:ascii="Tahoma" w:hAnsi="Tahoma" w:cs="Tahoma" w:hint="eastAsia"/>
          <w:snapToGrid w:val="0"/>
          <w:sz w:val="18"/>
          <w:szCs w:val="18"/>
          <w:rtl/>
        </w:rPr>
        <w:t>פריטי</w:t>
      </w:r>
      <w:r w:rsidRPr="000E3AC3">
        <w:rPr>
          <w:rFonts w:ascii="Tahoma" w:hAnsi="Tahoma" w:cs="Tahoma"/>
          <w:snapToGrid w:val="0"/>
          <w:sz w:val="18"/>
          <w:szCs w:val="18"/>
          <w:rtl/>
        </w:rPr>
        <w:t xml:space="preserve"> </w:t>
      </w:r>
      <w:r w:rsidRPr="000E3AC3">
        <w:rPr>
          <w:rFonts w:ascii="Tahoma" w:hAnsi="Tahoma" w:cs="Tahoma" w:hint="eastAsia"/>
          <w:snapToGrid w:val="0"/>
          <w:sz w:val="18"/>
          <w:szCs w:val="18"/>
          <w:rtl/>
        </w:rPr>
        <w:t>המצאי</w:t>
      </w:r>
      <w:r w:rsidRPr="000E3AC3">
        <w:rPr>
          <w:rFonts w:ascii="Tahoma" w:hAnsi="Tahoma" w:cs="Tahoma"/>
          <w:snapToGrid w:val="0"/>
          <w:sz w:val="18"/>
          <w:szCs w:val="18"/>
          <w:rtl/>
        </w:rPr>
        <w:t xml:space="preserve"> </w:t>
      </w:r>
      <w:r w:rsidRPr="000E3AC3">
        <w:rPr>
          <w:rFonts w:ascii="Tahoma" w:hAnsi="Tahoma" w:cs="Tahoma" w:hint="eastAsia"/>
          <w:snapToGrid w:val="0"/>
          <w:sz w:val="18"/>
          <w:szCs w:val="18"/>
          <w:rtl/>
        </w:rPr>
        <w:t>ביחידתו</w:t>
      </w:r>
      <w:r w:rsidRPr="000E3AC3">
        <w:rPr>
          <w:rFonts w:ascii="Tahoma" w:hAnsi="Tahoma" w:cs="Tahoma" w:hint="cs"/>
          <w:snapToGrid w:val="0"/>
          <w:sz w:val="18"/>
          <w:szCs w:val="18"/>
          <w:rtl/>
        </w:rPr>
        <w:t xml:space="preserve"> - לחתום על "טופס חוסר" ובו יסביר כיצד אירע הדבר, יחווה את דעתו בנושא ויוסיף המלצות בעניין. טופס </w:t>
      </w:r>
      <w:r w:rsidRPr="000E3AC3">
        <w:rPr>
          <w:rFonts w:ascii="Tahoma" w:hAnsi="Tahoma" w:cs="Tahoma" w:hint="cs"/>
          <w:snapToGrid w:val="0"/>
          <w:sz w:val="18"/>
          <w:szCs w:val="18"/>
          <w:rtl/>
        </w:rPr>
        <w:t>חוסר יועבר ליחידת רישום המצאי</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וילווה</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במסמכים</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הדרושים</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להמשך</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הטיפול. אם יימצא כי פריט</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אבד,</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יצורף</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לטופס</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מכתב</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ובו הסבר</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לגבי סיבת</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האובדן</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והפעולות</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שננקטו</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למניעתו</w:t>
      </w:r>
      <w:r w:rsidRPr="000E3AC3">
        <w:rPr>
          <w:rFonts w:ascii="Tahoma" w:hAnsi="Tahoma" w:cs="Tahoma"/>
          <w:snapToGrid w:val="0"/>
          <w:sz w:val="18"/>
          <w:szCs w:val="18"/>
          <w:rtl/>
        </w:rPr>
        <w:t>.</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 xml:space="preserve">כאמור לעיל, בתחילת שנת 2015 </w:t>
      </w:r>
      <w:r w:rsidRPr="000E3AC3">
        <w:rPr>
          <w:rFonts w:ascii="Tahoma" w:hAnsi="Tahoma" w:cs="Tahoma"/>
          <w:sz w:val="18"/>
          <w:szCs w:val="18"/>
          <w:rtl/>
        </w:rPr>
        <w:t xml:space="preserve">נמחקו </w:t>
      </w:r>
      <w:r w:rsidRPr="000E3AC3">
        <w:rPr>
          <w:rFonts w:ascii="Tahoma" w:hAnsi="Tahoma" w:cs="Tahoma" w:hint="cs"/>
          <w:sz w:val="18"/>
          <w:szCs w:val="18"/>
          <w:rtl/>
        </w:rPr>
        <w:t>מ</w:t>
      </w:r>
      <w:r w:rsidRPr="000E3AC3">
        <w:rPr>
          <w:rFonts w:ascii="Tahoma" w:hAnsi="Tahoma" w:cs="Tahoma"/>
          <w:sz w:val="18"/>
          <w:szCs w:val="18"/>
          <w:rtl/>
        </w:rPr>
        <w:t xml:space="preserve">פנקס הטובין </w:t>
      </w:r>
      <w:r w:rsidRPr="000E3AC3">
        <w:rPr>
          <w:rFonts w:ascii="Tahoma" w:hAnsi="Tahoma" w:cs="Tahoma" w:hint="cs"/>
          <w:sz w:val="18"/>
          <w:szCs w:val="18"/>
          <w:rtl/>
        </w:rPr>
        <w:t>הנתונים שהיו רשומים בו עד לספירת המצאי</w:t>
      </w:r>
      <w:r w:rsidRPr="000E3AC3">
        <w:rPr>
          <w:rFonts w:ascii="Tahoma" w:hAnsi="Tahoma" w:cs="Tahoma"/>
          <w:sz w:val="18"/>
          <w:szCs w:val="18"/>
          <w:rtl/>
        </w:rPr>
        <w:t xml:space="preserve"> והובאו במקומם </w:t>
      </w:r>
      <w:r w:rsidRPr="000E3AC3">
        <w:rPr>
          <w:rFonts w:ascii="Tahoma" w:hAnsi="Tahoma" w:cs="Tahoma" w:hint="cs"/>
          <w:sz w:val="18"/>
          <w:szCs w:val="18"/>
          <w:rtl/>
        </w:rPr>
        <w:t>ממצאי</w:t>
      </w:r>
      <w:r w:rsidRPr="000E3AC3">
        <w:rPr>
          <w:rFonts w:ascii="Tahoma" w:hAnsi="Tahoma" w:cs="Tahoma"/>
          <w:sz w:val="18"/>
          <w:szCs w:val="18"/>
          <w:rtl/>
        </w:rPr>
        <w:t xml:space="preserve"> הספירה שבוצעה באותו מועד</w:t>
      </w:r>
      <w:r w:rsidRPr="000E3AC3">
        <w:rPr>
          <w:rFonts w:ascii="Tahoma" w:hAnsi="Tahoma" w:cs="Tahoma" w:hint="cs"/>
          <w:sz w:val="18"/>
          <w:szCs w:val="18"/>
          <w:rtl/>
        </w:rPr>
        <w:t>,</w:t>
      </w:r>
      <w:r w:rsidRPr="000E3AC3">
        <w:rPr>
          <w:rFonts w:ascii="Tahoma" w:hAnsi="Tahoma" w:cs="Tahoma"/>
          <w:sz w:val="18"/>
          <w:szCs w:val="18"/>
          <w:rtl/>
        </w:rPr>
        <w:t xml:space="preserve"> וזאת </w:t>
      </w:r>
      <w:r w:rsidRPr="000E3AC3">
        <w:rPr>
          <w:rFonts w:ascii="Tahoma" w:hAnsi="Tahoma" w:cs="Tahoma" w:hint="cs"/>
          <w:sz w:val="18"/>
          <w:szCs w:val="18"/>
          <w:rtl/>
        </w:rPr>
        <w:t>שלא בהתאם ל</w:t>
      </w:r>
      <w:r w:rsidRPr="000E3AC3">
        <w:rPr>
          <w:rFonts w:ascii="Tahoma" w:hAnsi="Tahoma" w:cs="Tahoma"/>
          <w:sz w:val="18"/>
          <w:szCs w:val="18"/>
          <w:rtl/>
        </w:rPr>
        <w:t>הוראות תקנות הרכש</w:t>
      </w:r>
      <w:r w:rsidRPr="000E3AC3">
        <w:rPr>
          <w:rFonts w:ascii="Tahoma" w:hAnsi="Tahoma" w:cs="Tahoma" w:hint="cs"/>
          <w:sz w:val="18"/>
          <w:szCs w:val="18"/>
          <w:rtl/>
        </w:rPr>
        <w:t>.</w:t>
      </w:r>
    </w:p>
    <w:p w:rsidR="00533266" w:rsidRPr="000E3AC3" w:rsidP="00B46F02">
      <w:pPr>
        <w:pStyle w:val="RESHET"/>
        <w:rPr>
          <w:rtl/>
        </w:rPr>
      </w:pPr>
      <w:r w:rsidRPr="000E3AC3">
        <w:rPr>
          <w:rFonts w:hint="eastAsia"/>
          <w:rtl/>
        </w:rPr>
        <w:t>בביקורת</w:t>
      </w:r>
      <w:r w:rsidRPr="000E3AC3">
        <w:rPr>
          <w:rtl/>
        </w:rPr>
        <w:t xml:space="preserve"> </w:t>
      </w:r>
      <w:r w:rsidRPr="000E3AC3">
        <w:rPr>
          <w:rFonts w:hint="eastAsia"/>
          <w:rtl/>
        </w:rPr>
        <w:t>נמצא</w:t>
      </w:r>
      <w:r w:rsidRPr="000E3AC3">
        <w:rPr>
          <w:rtl/>
        </w:rPr>
        <w:t xml:space="preserve"> </w:t>
      </w:r>
      <w:r w:rsidRPr="000E3AC3">
        <w:rPr>
          <w:rFonts w:hint="eastAsia"/>
          <w:rtl/>
        </w:rPr>
        <w:t>כי</w:t>
      </w:r>
      <w:r w:rsidRPr="000E3AC3">
        <w:rPr>
          <w:rtl/>
        </w:rPr>
        <w:t xml:space="preserve"> </w:t>
      </w:r>
      <w:r w:rsidRPr="000E3AC3">
        <w:rPr>
          <w:rFonts w:hint="cs"/>
          <w:rtl/>
        </w:rPr>
        <w:t>לפני שנמחקו</w:t>
      </w:r>
      <w:r w:rsidRPr="000E3AC3">
        <w:rPr>
          <w:rtl/>
        </w:rPr>
        <w:t xml:space="preserve"> הרישומים בפנקס הטובין לא בדקה </w:t>
      </w:r>
      <w:r w:rsidRPr="000E3AC3">
        <w:rPr>
          <w:rFonts w:hint="eastAsia"/>
          <w:rtl/>
        </w:rPr>
        <w:t>העירייה</w:t>
      </w:r>
      <w:r w:rsidRPr="000E3AC3">
        <w:rPr>
          <w:rtl/>
        </w:rPr>
        <w:t xml:space="preserve"> </w:t>
      </w:r>
      <w:r w:rsidRPr="000E3AC3">
        <w:rPr>
          <w:rFonts w:hint="eastAsia"/>
          <w:rtl/>
        </w:rPr>
        <w:t>את</w:t>
      </w:r>
      <w:r w:rsidRPr="000E3AC3">
        <w:rPr>
          <w:rtl/>
        </w:rPr>
        <w:t xml:space="preserve"> </w:t>
      </w:r>
      <w:r w:rsidRPr="000E3AC3">
        <w:rPr>
          <w:rFonts w:hint="eastAsia"/>
          <w:rtl/>
        </w:rPr>
        <w:t>ההפרשים</w:t>
      </w:r>
      <w:r w:rsidRPr="000E3AC3">
        <w:rPr>
          <w:rtl/>
        </w:rPr>
        <w:t xml:space="preserve"> בין </w:t>
      </w:r>
      <w:r w:rsidRPr="000E3AC3">
        <w:rPr>
          <w:rFonts w:hint="cs"/>
          <w:rtl/>
        </w:rPr>
        <w:t>ממצאי</w:t>
      </w:r>
      <w:r w:rsidRPr="000E3AC3">
        <w:rPr>
          <w:rtl/>
        </w:rPr>
        <w:t xml:space="preserve"> ספיר</w:t>
      </w:r>
      <w:r w:rsidRPr="000E3AC3">
        <w:rPr>
          <w:rFonts w:hint="eastAsia"/>
          <w:rtl/>
        </w:rPr>
        <w:t>ת</w:t>
      </w:r>
      <w:r w:rsidRPr="000E3AC3">
        <w:rPr>
          <w:rtl/>
        </w:rPr>
        <w:t xml:space="preserve"> </w:t>
      </w:r>
      <w:r w:rsidRPr="000E3AC3">
        <w:rPr>
          <w:rFonts w:hint="eastAsia"/>
          <w:rtl/>
        </w:rPr>
        <w:t>המצאי</w:t>
      </w:r>
      <w:r w:rsidRPr="000E3AC3">
        <w:rPr>
          <w:rtl/>
        </w:rPr>
        <w:t xml:space="preserve"> </w:t>
      </w:r>
      <w:r w:rsidRPr="000E3AC3">
        <w:rPr>
          <w:rFonts w:hint="eastAsia"/>
          <w:rtl/>
        </w:rPr>
        <w:t>בפועל</w:t>
      </w:r>
      <w:r w:rsidRPr="000E3AC3">
        <w:rPr>
          <w:rtl/>
        </w:rPr>
        <w:t xml:space="preserve"> ליתר</w:t>
      </w:r>
      <w:r w:rsidRPr="000E3AC3">
        <w:rPr>
          <w:rFonts w:hint="eastAsia"/>
          <w:rtl/>
        </w:rPr>
        <w:t>ות</w:t>
      </w:r>
      <w:r w:rsidRPr="000E3AC3">
        <w:rPr>
          <w:rtl/>
        </w:rPr>
        <w:t xml:space="preserve"> </w:t>
      </w:r>
      <w:r w:rsidRPr="000E3AC3">
        <w:rPr>
          <w:rFonts w:hint="eastAsia"/>
          <w:rtl/>
        </w:rPr>
        <w:t>שהיו</w:t>
      </w:r>
      <w:r w:rsidRPr="000E3AC3">
        <w:rPr>
          <w:rtl/>
        </w:rPr>
        <w:t xml:space="preserve"> רשומות בפנקס הטובין. </w:t>
      </w:r>
      <w:r w:rsidRPr="000E3AC3">
        <w:rPr>
          <w:rFonts w:hint="eastAsia"/>
          <w:rtl/>
        </w:rPr>
        <w:t>כמו</w:t>
      </w:r>
      <w:r w:rsidRPr="000E3AC3">
        <w:rPr>
          <w:rtl/>
        </w:rPr>
        <w:t xml:space="preserve"> </w:t>
      </w:r>
      <w:r w:rsidRPr="000E3AC3">
        <w:rPr>
          <w:rFonts w:hint="eastAsia"/>
          <w:rtl/>
        </w:rPr>
        <w:t>כן</w:t>
      </w:r>
      <w:r w:rsidRPr="000E3AC3">
        <w:rPr>
          <w:rtl/>
        </w:rPr>
        <w:t xml:space="preserve">, </w:t>
      </w:r>
      <w:r w:rsidRPr="000E3AC3">
        <w:rPr>
          <w:rFonts w:hint="eastAsia"/>
          <w:rtl/>
        </w:rPr>
        <w:t>לא</w:t>
      </w:r>
      <w:r w:rsidRPr="000E3AC3">
        <w:rPr>
          <w:rtl/>
        </w:rPr>
        <w:t xml:space="preserve"> נמצא</w:t>
      </w:r>
      <w:r w:rsidRPr="000E3AC3">
        <w:rPr>
          <w:rFonts w:hint="cs"/>
          <w:rtl/>
        </w:rPr>
        <w:t>ו</w:t>
      </w:r>
      <w:r w:rsidRPr="000E3AC3">
        <w:rPr>
          <w:rtl/>
        </w:rPr>
        <w:t xml:space="preserve"> ברשות העירייה </w:t>
      </w:r>
      <w:r w:rsidRPr="000E3AC3">
        <w:rPr>
          <w:rFonts w:hint="cs"/>
          <w:rtl/>
        </w:rPr>
        <w:t>מסמכים המתעדים</w:t>
      </w:r>
      <w:r w:rsidRPr="000E3AC3">
        <w:rPr>
          <w:rtl/>
        </w:rPr>
        <w:t xml:space="preserve"> </w:t>
      </w:r>
      <w:r w:rsidRPr="000E3AC3">
        <w:rPr>
          <w:rtl/>
        </w:rPr>
        <w:t>חוסרים</w:t>
      </w:r>
      <w:r w:rsidRPr="000E3AC3">
        <w:rPr>
          <w:rtl/>
        </w:rPr>
        <w:t xml:space="preserve"> או עודפים שהתגלו בספירת המצאי, </w:t>
      </w:r>
      <w:r w:rsidRPr="000E3AC3">
        <w:rPr>
          <w:rFonts w:hint="cs"/>
          <w:rtl/>
        </w:rPr>
        <w:t>ולמותר לציין כי לא נמצאו מסמכים המתעדים</w:t>
      </w:r>
      <w:r w:rsidRPr="000E3AC3">
        <w:rPr>
          <w:rtl/>
        </w:rPr>
        <w:t xml:space="preserve"> </w:t>
      </w:r>
      <w:r w:rsidRPr="000E3AC3">
        <w:rPr>
          <w:rFonts w:hint="eastAsia"/>
          <w:rtl/>
        </w:rPr>
        <w:t>החלטות</w:t>
      </w:r>
      <w:r w:rsidRPr="000E3AC3">
        <w:rPr>
          <w:rtl/>
        </w:rPr>
        <w:t xml:space="preserve"> </w:t>
      </w:r>
      <w:r w:rsidRPr="000E3AC3">
        <w:rPr>
          <w:rFonts w:hint="eastAsia"/>
          <w:rtl/>
        </w:rPr>
        <w:t>שקיבלה</w:t>
      </w:r>
      <w:r w:rsidRPr="000E3AC3">
        <w:rPr>
          <w:rtl/>
        </w:rPr>
        <w:t xml:space="preserve"> לגבי הטיפול הנדרש ב</w:t>
      </w:r>
      <w:r w:rsidRPr="000E3AC3">
        <w:rPr>
          <w:rFonts w:hint="cs"/>
          <w:rtl/>
        </w:rPr>
        <w:t>סוגיית ה</w:t>
      </w:r>
      <w:r w:rsidRPr="000E3AC3">
        <w:rPr>
          <w:rtl/>
        </w:rPr>
        <w:t>הפרשים.</w:t>
      </w:r>
    </w:p>
    <w:p w:rsidR="00533266" w:rsidRPr="000E3AC3" w:rsidP="00B46F02">
      <w:pPr>
        <w:spacing w:before="180" w:line="260" w:lineRule="exact"/>
        <w:ind w:right="2268"/>
        <w:jc w:val="both"/>
        <w:rPr>
          <w:rFonts w:ascii="Tahoma" w:hAnsi="Tahoma" w:cs="Tahoma"/>
          <w:sz w:val="18"/>
          <w:szCs w:val="18"/>
          <w:rtl/>
        </w:rPr>
      </w:pPr>
      <w:r w:rsidRPr="000E3AC3">
        <w:rPr>
          <w:rFonts w:ascii="Tahoma" w:hAnsi="Tahoma" w:cs="Tahoma" w:hint="eastAsia"/>
          <w:sz w:val="18"/>
          <w:szCs w:val="18"/>
          <w:rtl/>
        </w:rPr>
        <w:t>מנהל</w:t>
      </w:r>
      <w:r w:rsidRPr="000E3AC3">
        <w:rPr>
          <w:rFonts w:ascii="Tahoma" w:hAnsi="Tahoma" w:cs="Tahoma"/>
          <w:sz w:val="18"/>
          <w:szCs w:val="18"/>
          <w:rtl/>
        </w:rPr>
        <w:t xml:space="preserve"> </w:t>
      </w:r>
      <w:r w:rsidRPr="000E3AC3">
        <w:rPr>
          <w:rFonts w:ascii="Tahoma" w:hAnsi="Tahoma" w:cs="Tahoma" w:hint="eastAsia"/>
          <w:sz w:val="18"/>
          <w:szCs w:val="18"/>
          <w:rtl/>
        </w:rPr>
        <w:t>הרכש</w:t>
      </w:r>
      <w:r w:rsidRPr="000E3AC3">
        <w:rPr>
          <w:rFonts w:ascii="Tahoma" w:hAnsi="Tahoma" w:cs="Tahoma"/>
          <w:sz w:val="18"/>
          <w:szCs w:val="18"/>
          <w:rtl/>
        </w:rPr>
        <w:t xml:space="preserve"> </w:t>
      </w:r>
      <w:r w:rsidRPr="000E3AC3">
        <w:rPr>
          <w:rFonts w:ascii="Tahoma" w:hAnsi="Tahoma" w:cs="Tahoma" w:hint="eastAsia"/>
          <w:sz w:val="18"/>
          <w:szCs w:val="18"/>
          <w:rtl/>
        </w:rPr>
        <w:t>מסר</w:t>
      </w:r>
      <w:r w:rsidRPr="000E3AC3">
        <w:rPr>
          <w:rFonts w:ascii="Tahoma" w:hAnsi="Tahoma" w:cs="Tahoma"/>
          <w:sz w:val="18"/>
          <w:szCs w:val="18"/>
          <w:rtl/>
        </w:rPr>
        <w:t xml:space="preserve"> </w:t>
      </w:r>
      <w:r w:rsidRPr="000E3AC3">
        <w:rPr>
          <w:rFonts w:ascii="Tahoma" w:hAnsi="Tahoma" w:cs="Tahoma" w:hint="eastAsia"/>
          <w:sz w:val="18"/>
          <w:szCs w:val="18"/>
          <w:rtl/>
        </w:rPr>
        <w:t>לצוות</w:t>
      </w:r>
      <w:r w:rsidRPr="000E3AC3">
        <w:rPr>
          <w:rFonts w:ascii="Tahoma" w:hAnsi="Tahoma" w:cs="Tahoma"/>
          <w:sz w:val="18"/>
          <w:szCs w:val="18"/>
          <w:rtl/>
        </w:rPr>
        <w:t xml:space="preserve"> </w:t>
      </w:r>
      <w:r w:rsidRPr="000E3AC3">
        <w:rPr>
          <w:rFonts w:ascii="Tahoma" w:hAnsi="Tahoma" w:cs="Tahoma" w:hint="eastAsia"/>
          <w:sz w:val="18"/>
          <w:szCs w:val="18"/>
          <w:rtl/>
        </w:rPr>
        <w:t>הביקורת</w:t>
      </w:r>
      <w:r w:rsidRPr="000E3AC3">
        <w:rPr>
          <w:rFonts w:ascii="Tahoma" w:hAnsi="Tahoma" w:cs="Tahoma"/>
          <w:sz w:val="18"/>
          <w:szCs w:val="18"/>
          <w:rtl/>
        </w:rPr>
        <w:t xml:space="preserve"> </w:t>
      </w:r>
      <w:r w:rsidRPr="000E3AC3">
        <w:rPr>
          <w:rFonts w:ascii="Tahoma" w:hAnsi="Tahoma" w:cs="Tahoma" w:hint="cs"/>
          <w:sz w:val="18"/>
          <w:szCs w:val="18"/>
          <w:rtl/>
        </w:rPr>
        <w:t>שנושא ההפרשים לא נבדק מאחר שהנתונים שהיו רשומים בפנקס הטובין לפני ביצוע הספירה בתחילת שנת 2015 לא היו מעודכנים ולא שיקפו נאמנה את כמויות המצאי.</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הועלה כי ועדת רכש ובלאי לא דנה בתוצאות ספירת המצאי, ולא ידוע מיהו הגורם שהחליט לבצע שינויים בפנקס הטובין בלי שבוצעה בדיקת התאמה</w:t>
      </w:r>
      <w:r w:rsidRPr="000E3AC3">
        <w:rPr>
          <w:rFonts w:ascii="Tahoma" w:hAnsi="Tahoma" w:cs="Tahoma"/>
          <w:sz w:val="18"/>
          <w:szCs w:val="18"/>
          <w:rtl/>
        </w:rPr>
        <w:t xml:space="preserve"> בין תוצאות הספירה ליתר</w:t>
      </w:r>
      <w:r w:rsidRPr="000E3AC3">
        <w:rPr>
          <w:rFonts w:ascii="Tahoma" w:hAnsi="Tahoma" w:cs="Tahoma" w:hint="cs"/>
          <w:sz w:val="18"/>
          <w:szCs w:val="18"/>
          <w:rtl/>
        </w:rPr>
        <w:t>ות</w:t>
      </w:r>
      <w:r w:rsidRPr="000E3AC3">
        <w:rPr>
          <w:rFonts w:ascii="Tahoma" w:hAnsi="Tahoma" w:cs="Tahoma"/>
          <w:sz w:val="18"/>
          <w:szCs w:val="18"/>
          <w:rtl/>
        </w:rPr>
        <w:t xml:space="preserve"> </w:t>
      </w:r>
      <w:r w:rsidRPr="000E3AC3">
        <w:rPr>
          <w:rFonts w:ascii="Tahoma" w:hAnsi="Tahoma" w:cs="Tahoma" w:hint="cs"/>
          <w:sz w:val="18"/>
          <w:szCs w:val="18"/>
          <w:rtl/>
        </w:rPr>
        <w:t>שהיו רשומות בפנקס הטובין, כנדרש בתקנות הרכש.</w:t>
      </w:r>
    </w:p>
    <w:p w:rsidR="00533266" w:rsidRPr="000E3AC3" w:rsidP="00B46F02">
      <w:pPr>
        <w:pStyle w:val="RESHET"/>
        <w:rPr>
          <w:rtl/>
        </w:rPr>
      </w:pPr>
      <w:r w:rsidRPr="000E3AC3">
        <w:rPr>
          <w:rFonts w:hint="cs"/>
          <w:rtl/>
        </w:rPr>
        <w:t>משרד מבקר המדינה מעיר לעירייה על שלא בדקה את</w:t>
      </w:r>
      <w:r w:rsidRPr="000E3AC3">
        <w:rPr>
          <w:rtl/>
        </w:rPr>
        <w:t xml:space="preserve"> </w:t>
      </w:r>
      <w:r w:rsidRPr="000E3AC3">
        <w:rPr>
          <w:rFonts w:hint="cs"/>
          <w:rtl/>
        </w:rPr>
        <w:t>ה</w:t>
      </w:r>
      <w:r w:rsidRPr="000E3AC3">
        <w:rPr>
          <w:rtl/>
        </w:rPr>
        <w:t xml:space="preserve">הפרשים </w:t>
      </w:r>
      <w:r w:rsidRPr="000E3AC3">
        <w:rPr>
          <w:rFonts w:hint="cs"/>
          <w:rtl/>
        </w:rPr>
        <w:t>בין</w:t>
      </w:r>
      <w:r w:rsidRPr="000E3AC3">
        <w:rPr>
          <w:rtl/>
        </w:rPr>
        <w:t xml:space="preserve"> </w:t>
      </w:r>
      <w:r w:rsidRPr="000E3AC3">
        <w:rPr>
          <w:rFonts w:hint="cs"/>
          <w:rtl/>
        </w:rPr>
        <w:t>ממצאי</w:t>
      </w:r>
      <w:r w:rsidRPr="000E3AC3">
        <w:rPr>
          <w:rtl/>
        </w:rPr>
        <w:t xml:space="preserve"> </w:t>
      </w:r>
      <w:r w:rsidRPr="000E3AC3">
        <w:rPr>
          <w:rFonts w:hint="cs"/>
          <w:rtl/>
        </w:rPr>
        <w:t>ספירת</w:t>
      </w:r>
      <w:r w:rsidRPr="000E3AC3">
        <w:rPr>
          <w:rtl/>
        </w:rPr>
        <w:t xml:space="preserve"> </w:t>
      </w:r>
      <w:r w:rsidRPr="000E3AC3">
        <w:rPr>
          <w:rFonts w:hint="cs"/>
          <w:rtl/>
        </w:rPr>
        <w:t>המצאי</w:t>
      </w:r>
      <w:r w:rsidRPr="000E3AC3">
        <w:rPr>
          <w:rtl/>
        </w:rPr>
        <w:t xml:space="preserve"> </w:t>
      </w:r>
      <w:r w:rsidRPr="000E3AC3">
        <w:rPr>
          <w:rFonts w:hint="cs"/>
          <w:rtl/>
        </w:rPr>
        <w:t>לבין</w:t>
      </w:r>
      <w:r w:rsidRPr="000E3AC3">
        <w:rPr>
          <w:rtl/>
        </w:rPr>
        <w:t xml:space="preserve"> </w:t>
      </w:r>
      <w:r w:rsidRPr="000E3AC3">
        <w:rPr>
          <w:rFonts w:hint="cs"/>
          <w:rtl/>
        </w:rPr>
        <w:t>ה</w:t>
      </w:r>
      <w:r w:rsidRPr="000E3AC3">
        <w:rPr>
          <w:rtl/>
        </w:rPr>
        <w:t xml:space="preserve">יתרות </w:t>
      </w:r>
      <w:r w:rsidRPr="000E3AC3">
        <w:rPr>
          <w:rFonts w:hint="cs"/>
          <w:rtl/>
        </w:rPr>
        <w:t>שהיו</w:t>
      </w:r>
      <w:r w:rsidRPr="000E3AC3">
        <w:rPr>
          <w:rtl/>
        </w:rPr>
        <w:t xml:space="preserve"> רשומות בפנקס הטובין</w:t>
      </w:r>
      <w:r w:rsidRPr="000E3AC3">
        <w:rPr>
          <w:rFonts w:hint="cs"/>
          <w:rtl/>
        </w:rPr>
        <w:t>, ולמותר לציין כי ההפרשים האמורים גם לא</w:t>
      </w:r>
      <w:r w:rsidRPr="000E3AC3">
        <w:rPr>
          <w:rtl/>
        </w:rPr>
        <w:t xml:space="preserve"> נדו</w:t>
      </w:r>
      <w:r w:rsidRPr="000E3AC3">
        <w:rPr>
          <w:rFonts w:hint="cs"/>
          <w:rtl/>
        </w:rPr>
        <w:t>נו</w:t>
      </w:r>
      <w:r w:rsidRPr="000E3AC3">
        <w:rPr>
          <w:rtl/>
        </w:rPr>
        <w:t xml:space="preserve"> </w:t>
      </w:r>
      <w:r w:rsidRPr="000E3AC3">
        <w:rPr>
          <w:rFonts w:hint="cs"/>
          <w:rtl/>
        </w:rPr>
        <w:t>בישיבותיה של ועדת</w:t>
      </w:r>
      <w:r w:rsidRPr="000E3AC3">
        <w:rPr>
          <w:rtl/>
        </w:rPr>
        <w:t xml:space="preserve"> רכש ובלאי</w:t>
      </w:r>
      <w:r w:rsidRPr="000E3AC3">
        <w:rPr>
          <w:rFonts w:hint="cs"/>
          <w:rtl/>
        </w:rPr>
        <w:t>. בכך פעלה העירייה שלא בהתאם לתקנות הרכש ולסדרי</w:t>
      </w:r>
      <w:r w:rsidRPr="000E3AC3">
        <w:rPr>
          <w:rtl/>
        </w:rPr>
        <w:t xml:space="preserve"> </w:t>
      </w:r>
      <w:r w:rsidRPr="000E3AC3">
        <w:rPr>
          <w:rFonts w:hint="cs"/>
          <w:rtl/>
        </w:rPr>
        <w:t>מינהל</w:t>
      </w:r>
      <w:r w:rsidRPr="000E3AC3">
        <w:rPr>
          <w:rtl/>
        </w:rPr>
        <w:t xml:space="preserve"> </w:t>
      </w:r>
      <w:r w:rsidRPr="000E3AC3">
        <w:rPr>
          <w:rFonts w:hint="eastAsia"/>
          <w:rtl/>
        </w:rPr>
        <w:t>תקין</w:t>
      </w:r>
      <w:r w:rsidRPr="000E3AC3">
        <w:rPr>
          <w:rFonts w:hint="cs"/>
          <w:rtl/>
        </w:rPr>
        <w:t>,</w:t>
      </w:r>
      <w:r w:rsidRPr="000E3AC3">
        <w:rPr>
          <w:rtl/>
        </w:rPr>
        <w:t xml:space="preserve"> </w:t>
      </w:r>
      <w:r w:rsidRPr="000E3AC3">
        <w:rPr>
          <w:rFonts w:hint="cs"/>
          <w:rtl/>
        </w:rPr>
        <w:t>ולכן נבצר ממנה לבצע פיקוח ובקרה נאותים על המצאי שברשותה</w:t>
      </w:r>
      <w:r w:rsidRPr="000E3AC3">
        <w:rPr>
          <w:rtl/>
        </w:rPr>
        <w:t>.</w:t>
      </w:r>
    </w:p>
    <w:p w:rsidR="00533266" w:rsidRPr="000E3AC3" w:rsidP="00312965">
      <w:pPr>
        <w:spacing w:line="260" w:lineRule="exact"/>
        <w:ind w:right="2268"/>
        <w:jc w:val="both"/>
        <w:rPr>
          <w:rFonts w:ascii="Tahoma" w:hAnsi="Tahoma" w:cs="Tahoma"/>
          <w:sz w:val="18"/>
          <w:szCs w:val="18"/>
          <w:rtl/>
        </w:rPr>
      </w:pPr>
    </w:p>
    <w:p w:rsidR="00533266" w:rsidP="000E3AC3">
      <w:pPr>
        <w:pStyle w:val="KOT5"/>
        <w:rPr>
          <w:rtl/>
        </w:rPr>
      </w:pPr>
      <w:r>
        <w:rPr>
          <w:rFonts w:hint="cs"/>
          <w:rtl/>
        </w:rPr>
        <w:t>ביקורות מיוחדות על מצאי יחידתי</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napToGrid w:val="0"/>
          <w:sz w:val="18"/>
          <w:szCs w:val="18"/>
          <w:rtl/>
        </w:rPr>
        <w:t>בנוהל</w:t>
      </w:r>
      <w:r w:rsidRPr="000E3AC3">
        <w:rPr>
          <w:rFonts w:ascii="Tahoma" w:hAnsi="Tahoma" w:cs="Tahoma"/>
          <w:snapToGrid w:val="0"/>
          <w:sz w:val="18"/>
          <w:szCs w:val="18"/>
          <w:rtl/>
        </w:rPr>
        <w:t xml:space="preserve"> </w:t>
      </w:r>
      <w:r w:rsidRPr="000E3AC3">
        <w:rPr>
          <w:rFonts w:ascii="Tahoma" w:hAnsi="Tahoma" w:cs="Tahoma" w:hint="eastAsia"/>
          <w:snapToGrid w:val="0"/>
          <w:sz w:val="18"/>
          <w:szCs w:val="18"/>
          <w:rtl/>
        </w:rPr>
        <w:t>לניהול</w:t>
      </w:r>
      <w:r w:rsidRPr="000E3AC3">
        <w:rPr>
          <w:rFonts w:ascii="Tahoma" w:hAnsi="Tahoma" w:cs="Tahoma"/>
          <w:snapToGrid w:val="0"/>
          <w:sz w:val="18"/>
          <w:szCs w:val="18"/>
          <w:rtl/>
        </w:rPr>
        <w:t xml:space="preserve"> </w:t>
      </w:r>
      <w:r w:rsidRPr="000E3AC3">
        <w:rPr>
          <w:rFonts w:ascii="Tahoma" w:hAnsi="Tahoma" w:cs="Tahoma" w:hint="eastAsia"/>
          <w:snapToGrid w:val="0"/>
          <w:sz w:val="18"/>
          <w:szCs w:val="18"/>
          <w:rtl/>
        </w:rPr>
        <w:t>מצאי</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נקבע כי</w:t>
      </w:r>
      <w:r w:rsidRPr="000E3AC3">
        <w:rPr>
          <w:rFonts w:ascii="Tahoma" w:hAnsi="Tahoma" w:cs="Tahoma" w:hint="cs"/>
          <w:sz w:val="18"/>
          <w:szCs w:val="18"/>
          <w:rtl/>
        </w:rPr>
        <w:t xml:space="preserve"> לפני החלפת מנהל יחידה או החלפת </w:t>
      </w:r>
      <w:r w:rsidRPr="000E3AC3">
        <w:rPr>
          <w:rFonts w:ascii="Tahoma" w:hAnsi="Tahoma" w:cs="Tahoma" w:hint="eastAsia"/>
          <w:sz w:val="18"/>
          <w:szCs w:val="18"/>
          <w:rtl/>
        </w:rPr>
        <w:t>אחראי</w:t>
      </w:r>
      <w:r w:rsidRPr="000E3AC3">
        <w:rPr>
          <w:rFonts w:ascii="Tahoma" w:hAnsi="Tahoma" w:cs="Tahoma"/>
          <w:sz w:val="18"/>
          <w:szCs w:val="18"/>
          <w:rtl/>
        </w:rPr>
        <w:t xml:space="preserve"> </w:t>
      </w:r>
      <w:r w:rsidRPr="000E3AC3">
        <w:rPr>
          <w:rFonts w:ascii="Tahoma" w:hAnsi="Tahoma" w:cs="Tahoma" w:hint="cs"/>
          <w:sz w:val="18"/>
          <w:szCs w:val="18"/>
          <w:rtl/>
        </w:rPr>
        <w:t xml:space="preserve">מצאי </w:t>
      </w:r>
      <w:r w:rsidRPr="000E3AC3">
        <w:rPr>
          <w:rFonts w:ascii="Tahoma" w:hAnsi="Tahoma" w:cs="Tahoma" w:hint="eastAsia"/>
          <w:sz w:val="18"/>
          <w:szCs w:val="18"/>
          <w:rtl/>
        </w:rPr>
        <w:t>יחידתי</w:t>
      </w:r>
      <w:r w:rsidRPr="000E3AC3">
        <w:rPr>
          <w:rFonts w:ascii="Tahoma" w:hAnsi="Tahoma" w:cs="Tahoma" w:hint="cs"/>
          <w:sz w:val="18"/>
          <w:szCs w:val="18"/>
          <w:rtl/>
        </w:rPr>
        <w:t>, או לפני סגירת יחידה כלשהי, תתבצע ביקורת מיוחדת הכוללת ספירת מצאי, כדי להבטיח שה</w:t>
      </w:r>
      <w:r w:rsidRPr="000E3AC3">
        <w:rPr>
          <w:rFonts w:ascii="Tahoma" w:hAnsi="Tahoma" w:cs="Tahoma" w:hint="eastAsia"/>
          <w:sz w:val="18"/>
          <w:szCs w:val="18"/>
          <w:rtl/>
        </w:rPr>
        <w:t>אחריות</w:t>
      </w:r>
      <w:r w:rsidRPr="000E3AC3">
        <w:rPr>
          <w:rFonts w:ascii="Tahoma" w:hAnsi="Tahoma" w:cs="Tahoma"/>
          <w:sz w:val="18"/>
          <w:szCs w:val="18"/>
          <w:rtl/>
        </w:rPr>
        <w:t xml:space="preserve"> </w:t>
      </w:r>
      <w:r w:rsidRPr="000E3AC3">
        <w:rPr>
          <w:rFonts w:ascii="Tahoma" w:hAnsi="Tahoma" w:cs="Tahoma" w:hint="cs"/>
          <w:sz w:val="18"/>
          <w:szCs w:val="18"/>
          <w:rtl/>
        </w:rPr>
        <w:t xml:space="preserve">למצאי היחידה תועבר למחליף באופן </w:t>
      </w:r>
      <w:r w:rsidRPr="000E3AC3">
        <w:rPr>
          <w:rFonts w:ascii="Tahoma" w:hAnsi="Tahoma" w:cs="Tahoma" w:hint="eastAsia"/>
          <w:sz w:val="18"/>
          <w:szCs w:val="18"/>
          <w:rtl/>
        </w:rPr>
        <w:t>מסודר</w:t>
      </w:r>
      <w:r w:rsidRPr="000E3AC3">
        <w:rPr>
          <w:rFonts w:ascii="Tahoma" w:hAnsi="Tahoma" w:cs="Tahoma" w:hint="cs"/>
          <w:sz w:val="18"/>
          <w:szCs w:val="18"/>
          <w:rtl/>
        </w:rPr>
        <w:t xml:space="preserve">. עוד נקבע כי </w:t>
      </w:r>
      <w:r w:rsidRPr="000E3AC3">
        <w:rPr>
          <w:rFonts w:ascii="Tahoma" w:hAnsi="Tahoma" w:cs="Tahoma" w:hint="eastAsia"/>
          <w:sz w:val="18"/>
          <w:szCs w:val="18"/>
          <w:rtl/>
        </w:rPr>
        <w:t>מנהל</w:t>
      </w:r>
      <w:r w:rsidRPr="000E3AC3">
        <w:rPr>
          <w:rFonts w:ascii="Tahoma" w:hAnsi="Tahoma" w:cs="Tahoma"/>
          <w:sz w:val="18"/>
          <w:szCs w:val="18"/>
          <w:rtl/>
        </w:rPr>
        <w:t xml:space="preserve"> היחידה או </w:t>
      </w:r>
      <w:r w:rsidRPr="000E3AC3">
        <w:rPr>
          <w:rFonts w:ascii="Tahoma" w:hAnsi="Tahoma" w:cs="Tahoma" w:hint="eastAsia"/>
          <w:sz w:val="18"/>
          <w:szCs w:val="18"/>
          <w:rtl/>
        </w:rPr>
        <w:t>אחראי</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sz w:val="18"/>
          <w:szCs w:val="18"/>
          <w:rtl/>
        </w:rPr>
        <w:t xml:space="preserve"> </w:t>
      </w:r>
      <w:r w:rsidRPr="000E3AC3">
        <w:rPr>
          <w:rFonts w:ascii="Tahoma" w:hAnsi="Tahoma" w:cs="Tahoma" w:hint="eastAsia"/>
          <w:sz w:val="18"/>
          <w:szCs w:val="18"/>
          <w:rtl/>
        </w:rPr>
        <w:t>יחידתי</w:t>
      </w:r>
      <w:r w:rsidRPr="000E3AC3">
        <w:rPr>
          <w:rFonts w:ascii="Tahoma" w:hAnsi="Tahoma" w:cs="Tahoma" w:hint="cs"/>
          <w:sz w:val="18"/>
          <w:szCs w:val="18"/>
          <w:rtl/>
        </w:rPr>
        <w:t xml:space="preserve"> ישוחררו מאחריותם למצאי רק לאחר שתבוצע הביקורת ויתוקנו הליקויים שהתגלו </w:t>
      </w:r>
      <w:r w:rsidRPr="000E3AC3">
        <w:rPr>
          <w:rFonts w:ascii="Tahoma" w:hAnsi="Tahoma" w:cs="Tahoma" w:hint="eastAsia"/>
          <w:sz w:val="18"/>
          <w:szCs w:val="18"/>
          <w:rtl/>
        </w:rPr>
        <w:t>ו</w:t>
      </w:r>
      <w:r w:rsidRPr="000E3AC3">
        <w:rPr>
          <w:rFonts w:ascii="Tahoma" w:hAnsi="Tahoma" w:cs="Tahoma" w:hint="cs"/>
          <w:sz w:val="18"/>
          <w:szCs w:val="18"/>
          <w:rtl/>
        </w:rPr>
        <w:t xml:space="preserve">לאחר שתתבצע </w:t>
      </w:r>
      <w:r w:rsidRPr="000E3AC3">
        <w:rPr>
          <w:rFonts w:ascii="Tahoma" w:hAnsi="Tahoma" w:cs="Tahoma" w:hint="eastAsia"/>
          <w:sz w:val="18"/>
          <w:szCs w:val="18"/>
          <w:rtl/>
        </w:rPr>
        <w:t>העברה</w:t>
      </w:r>
      <w:r w:rsidRPr="000E3AC3">
        <w:rPr>
          <w:rFonts w:ascii="Tahoma" w:hAnsi="Tahoma" w:cs="Tahoma"/>
          <w:sz w:val="18"/>
          <w:szCs w:val="18"/>
          <w:rtl/>
        </w:rPr>
        <w:t xml:space="preserve"> </w:t>
      </w:r>
      <w:r w:rsidRPr="000E3AC3">
        <w:rPr>
          <w:rFonts w:ascii="Tahoma" w:hAnsi="Tahoma" w:cs="Tahoma" w:hint="eastAsia"/>
          <w:sz w:val="18"/>
          <w:szCs w:val="18"/>
          <w:rtl/>
        </w:rPr>
        <w:t>מסודרת</w:t>
      </w:r>
      <w:r w:rsidRPr="000E3AC3">
        <w:rPr>
          <w:rFonts w:ascii="Tahoma" w:hAnsi="Tahoma" w:cs="Tahoma"/>
          <w:sz w:val="18"/>
          <w:szCs w:val="18"/>
          <w:rtl/>
        </w:rPr>
        <w:t xml:space="preserve"> </w:t>
      </w:r>
      <w:r w:rsidRPr="000E3AC3">
        <w:rPr>
          <w:rFonts w:ascii="Tahoma" w:hAnsi="Tahoma" w:cs="Tahoma" w:hint="eastAsia"/>
          <w:sz w:val="18"/>
          <w:szCs w:val="18"/>
          <w:rtl/>
        </w:rPr>
        <w:t>של</w:t>
      </w:r>
      <w:r w:rsidRPr="000E3AC3">
        <w:rPr>
          <w:rFonts w:ascii="Tahoma" w:hAnsi="Tahoma" w:cs="Tahoma"/>
          <w:sz w:val="18"/>
          <w:szCs w:val="18"/>
          <w:rtl/>
        </w:rPr>
        <w:t xml:space="preserve"> </w:t>
      </w:r>
      <w:r w:rsidRPr="000E3AC3">
        <w:rPr>
          <w:rFonts w:ascii="Tahoma" w:hAnsi="Tahoma" w:cs="Tahoma" w:hint="eastAsia"/>
          <w:sz w:val="18"/>
          <w:szCs w:val="18"/>
          <w:rtl/>
        </w:rPr>
        <w:t>חתימות</w:t>
      </w:r>
      <w:r w:rsidRPr="000E3AC3">
        <w:rPr>
          <w:rFonts w:ascii="Tahoma" w:hAnsi="Tahoma" w:cs="Tahoma"/>
          <w:sz w:val="18"/>
          <w:szCs w:val="18"/>
          <w:rtl/>
        </w:rPr>
        <w:t xml:space="preserve"> </w:t>
      </w:r>
      <w:r w:rsidRPr="000E3AC3">
        <w:rPr>
          <w:rFonts w:ascii="Tahoma" w:hAnsi="Tahoma" w:cs="Tahoma" w:hint="cs"/>
          <w:sz w:val="18"/>
          <w:szCs w:val="18"/>
          <w:rtl/>
        </w:rPr>
        <w:t xml:space="preserve">הגורמים המאשרים את </w:t>
      </w:r>
      <w:r w:rsidRPr="000E3AC3">
        <w:rPr>
          <w:rFonts w:ascii="Tahoma" w:hAnsi="Tahoma" w:cs="Tahoma" w:hint="eastAsia"/>
          <w:sz w:val="18"/>
          <w:szCs w:val="18"/>
          <w:rtl/>
        </w:rPr>
        <w:t>נכונות</w:t>
      </w:r>
      <w:r w:rsidRPr="000E3AC3">
        <w:rPr>
          <w:rFonts w:ascii="Tahoma" w:hAnsi="Tahoma" w:cs="Tahoma"/>
          <w:sz w:val="18"/>
          <w:szCs w:val="18"/>
          <w:rtl/>
        </w:rPr>
        <w:t xml:space="preserve"> </w:t>
      </w:r>
      <w:r w:rsidRPr="000E3AC3">
        <w:rPr>
          <w:rFonts w:ascii="Tahoma" w:hAnsi="Tahoma" w:cs="Tahoma" w:hint="eastAsia"/>
          <w:sz w:val="18"/>
          <w:szCs w:val="18"/>
          <w:rtl/>
        </w:rPr>
        <w:t>רישומי</w:t>
      </w:r>
      <w:r w:rsidRPr="000E3AC3">
        <w:rPr>
          <w:rFonts w:ascii="Tahoma" w:hAnsi="Tahoma" w:cs="Tahoma"/>
          <w:sz w:val="18"/>
          <w:szCs w:val="18"/>
          <w:rtl/>
        </w:rPr>
        <w:t xml:space="preserve"> המצאי </w:t>
      </w:r>
      <w:r w:rsidRPr="000E3AC3">
        <w:rPr>
          <w:rFonts w:ascii="Tahoma" w:hAnsi="Tahoma" w:cs="Tahoma" w:hint="eastAsia"/>
          <w:sz w:val="18"/>
          <w:szCs w:val="18"/>
          <w:rtl/>
        </w:rPr>
        <w:t>של</w:t>
      </w:r>
      <w:r w:rsidRPr="000E3AC3">
        <w:rPr>
          <w:rFonts w:ascii="Tahoma" w:hAnsi="Tahoma" w:cs="Tahoma"/>
          <w:sz w:val="18"/>
          <w:szCs w:val="18"/>
          <w:rtl/>
        </w:rPr>
        <w:t xml:space="preserve"> </w:t>
      </w:r>
      <w:r w:rsidRPr="000E3AC3">
        <w:rPr>
          <w:rFonts w:ascii="Tahoma" w:hAnsi="Tahoma" w:cs="Tahoma" w:hint="eastAsia"/>
          <w:sz w:val="18"/>
          <w:szCs w:val="18"/>
          <w:rtl/>
        </w:rPr>
        <w:t>היחידה</w:t>
      </w:r>
      <w:r w:rsidRPr="000E3AC3">
        <w:rPr>
          <w:rFonts w:ascii="Tahoma" w:hAnsi="Tahoma" w:cs="Tahoma" w:hint="cs"/>
          <w:sz w:val="18"/>
          <w:szCs w:val="18"/>
          <w:rtl/>
        </w:rPr>
        <w:t>.</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eastAsia"/>
          <w:sz w:val="18"/>
          <w:szCs w:val="18"/>
          <w:rtl/>
        </w:rPr>
        <w:t>להלן</w:t>
      </w:r>
      <w:r w:rsidRPr="000E3AC3">
        <w:rPr>
          <w:rFonts w:ascii="Tahoma" w:hAnsi="Tahoma" w:cs="Tahoma"/>
          <w:sz w:val="18"/>
          <w:szCs w:val="18"/>
          <w:rtl/>
        </w:rPr>
        <w:t xml:space="preserve"> </w:t>
      </w:r>
      <w:r w:rsidRPr="000E3AC3">
        <w:rPr>
          <w:rFonts w:ascii="Tahoma" w:hAnsi="Tahoma" w:cs="Tahoma" w:hint="eastAsia"/>
          <w:sz w:val="18"/>
          <w:szCs w:val="18"/>
          <w:rtl/>
        </w:rPr>
        <w:t>דוגמאות</w:t>
      </w:r>
      <w:r w:rsidRPr="000E3AC3">
        <w:rPr>
          <w:rFonts w:ascii="Tahoma" w:hAnsi="Tahoma" w:cs="Tahoma"/>
          <w:sz w:val="18"/>
          <w:szCs w:val="18"/>
          <w:rtl/>
        </w:rPr>
        <w:t xml:space="preserve"> </w:t>
      </w:r>
      <w:r w:rsidRPr="000E3AC3">
        <w:rPr>
          <w:rFonts w:ascii="Tahoma" w:hAnsi="Tahoma" w:cs="Tahoma" w:hint="eastAsia"/>
          <w:sz w:val="18"/>
          <w:szCs w:val="18"/>
          <w:rtl/>
        </w:rPr>
        <w:t>למקרים</w:t>
      </w:r>
      <w:r w:rsidRPr="000E3AC3">
        <w:rPr>
          <w:rFonts w:ascii="Tahoma" w:hAnsi="Tahoma" w:cs="Tahoma"/>
          <w:sz w:val="18"/>
          <w:szCs w:val="18"/>
          <w:rtl/>
        </w:rPr>
        <w:t xml:space="preserve"> שבהם </w:t>
      </w:r>
      <w:r w:rsidRPr="000E3AC3">
        <w:rPr>
          <w:rFonts w:ascii="Tahoma" w:hAnsi="Tahoma" w:cs="Tahoma" w:hint="eastAsia"/>
          <w:sz w:val="18"/>
          <w:szCs w:val="18"/>
          <w:rtl/>
        </w:rPr>
        <w:t>יחידות</w:t>
      </w:r>
      <w:r w:rsidRPr="000E3AC3">
        <w:rPr>
          <w:rFonts w:ascii="Tahoma" w:hAnsi="Tahoma" w:cs="Tahoma"/>
          <w:sz w:val="18"/>
          <w:szCs w:val="18"/>
          <w:rtl/>
        </w:rPr>
        <w:t xml:space="preserve"> לא ביצע</w:t>
      </w:r>
      <w:r w:rsidRPr="000E3AC3">
        <w:rPr>
          <w:rFonts w:ascii="Tahoma" w:hAnsi="Tahoma" w:cs="Tahoma" w:hint="eastAsia"/>
          <w:sz w:val="18"/>
          <w:szCs w:val="18"/>
          <w:rtl/>
        </w:rPr>
        <w:t>ו</w:t>
      </w:r>
      <w:r w:rsidRPr="000E3AC3">
        <w:rPr>
          <w:rFonts w:ascii="Tahoma" w:hAnsi="Tahoma" w:cs="Tahoma"/>
          <w:sz w:val="18"/>
          <w:szCs w:val="18"/>
          <w:rtl/>
        </w:rPr>
        <w:t xml:space="preserve"> ביקור</w:t>
      </w:r>
      <w:r w:rsidRPr="000E3AC3">
        <w:rPr>
          <w:rFonts w:ascii="Tahoma" w:hAnsi="Tahoma" w:cs="Tahoma" w:hint="eastAsia"/>
          <w:sz w:val="18"/>
          <w:szCs w:val="18"/>
          <w:rtl/>
        </w:rPr>
        <w:t>ות</w:t>
      </w:r>
      <w:r w:rsidRPr="000E3AC3">
        <w:rPr>
          <w:rFonts w:ascii="Tahoma" w:hAnsi="Tahoma" w:cs="Tahoma"/>
          <w:sz w:val="18"/>
          <w:szCs w:val="18"/>
          <w:rtl/>
        </w:rPr>
        <w:t xml:space="preserve"> </w:t>
      </w:r>
      <w:r w:rsidRPr="000E3AC3">
        <w:rPr>
          <w:rFonts w:ascii="Tahoma" w:hAnsi="Tahoma" w:cs="Tahoma" w:hint="eastAsia"/>
          <w:sz w:val="18"/>
          <w:szCs w:val="18"/>
          <w:rtl/>
        </w:rPr>
        <w:t>מיוחדות</w:t>
      </w:r>
      <w:r w:rsidRPr="000E3AC3">
        <w:rPr>
          <w:rFonts w:ascii="Tahoma" w:hAnsi="Tahoma" w:cs="Tahoma"/>
          <w:sz w:val="18"/>
          <w:szCs w:val="18"/>
          <w:rtl/>
        </w:rPr>
        <w:t xml:space="preserve"> </w:t>
      </w:r>
      <w:r w:rsidRPr="000E3AC3">
        <w:rPr>
          <w:rFonts w:ascii="Tahoma" w:hAnsi="Tahoma" w:cs="Tahoma" w:hint="eastAsia"/>
          <w:sz w:val="18"/>
          <w:szCs w:val="18"/>
          <w:rtl/>
        </w:rPr>
        <w:t>על</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sz w:val="18"/>
          <w:szCs w:val="18"/>
          <w:rtl/>
        </w:rPr>
        <w:t xml:space="preserve"> </w:t>
      </w:r>
      <w:r w:rsidRPr="000E3AC3">
        <w:rPr>
          <w:rFonts w:ascii="Tahoma" w:hAnsi="Tahoma" w:cs="Tahoma" w:hint="eastAsia"/>
          <w:sz w:val="18"/>
          <w:szCs w:val="18"/>
          <w:rtl/>
        </w:rPr>
        <w:t>יחידתי</w:t>
      </w:r>
      <w:r w:rsidRPr="000E3AC3">
        <w:rPr>
          <w:rFonts w:ascii="Tahoma" w:hAnsi="Tahoma" w:cs="Tahoma"/>
          <w:sz w:val="18"/>
          <w:szCs w:val="18"/>
          <w:rtl/>
        </w:rPr>
        <w:t xml:space="preserve"> אף שהדבר נדרש:</w:t>
      </w:r>
    </w:p>
    <w:p w:rsidR="00533266" w:rsidRPr="000E3AC3" w:rsidP="00312965">
      <w:pPr>
        <w:pStyle w:val="ListParagraph"/>
        <w:numPr>
          <w:ilvl w:val="0"/>
          <w:numId w:val="13"/>
        </w:numPr>
        <w:autoSpaceDE/>
        <w:autoSpaceDN/>
        <w:adjustRightInd/>
        <w:spacing w:line="260" w:lineRule="exact"/>
        <w:ind w:right="2268"/>
        <w:rPr>
          <w:sz w:val="18"/>
        </w:rPr>
      </w:pPr>
      <w:r w:rsidRPr="000E3AC3">
        <w:rPr>
          <w:rFonts w:hint="cs"/>
          <w:sz w:val="18"/>
          <w:rtl/>
        </w:rPr>
        <w:t>באוקטובר</w:t>
      </w:r>
      <w:r w:rsidRPr="000E3AC3">
        <w:rPr>
          <w:sz w:val="18"/>
          <w:rtl/>
        </w:rPr>
        <w:t xml:space="preserve"> 2016 </w:t>
      </w:r>
      <w:r w:rsidRPr="000E3AC3">
        <w:rPr>
          <w:rFonts w:hint="cs"/>
          <w:sz w:val="18"/>
          <w:rtl/>
        </w:rPr>
        <w:t>הוחלף</w:t>
      </w:r>
      <w:r w:rsidRPr="000E3AC3">
        <w:rPr>
          <w:sz w:val="18"/>
          <w:rtl/>
        </w:rPr>
        <w:t xml:space="preserve"> </w:t>
      </w:r>
      <w:r w:rsidRPr="000E3AC3">
        <w:rPr>
          <w:rFonts w:hint="cs"/>
          <w:sz w:val="18"/>
          <w:rtl/>
        </w:rPr>
        <w:t>מנהל</w:t>
      </w:r>
      <w:r w:rsidRPr="000E3AC3">
        <w:rPr>
          <w:sz w:val="18"/>
          <w:rtl/>
        </w:rPr>
        <w:t xml:space="preserve"> </w:t>
      </w:r>
      <w:r w:rsidRPr="000E3AC3">
        <w:rPr>
          <w:rFonts w:hint="cs"/>
          <w:sz w:val="18"/>
          <w:rtl/>
        </w:rPr>
        <w:t>אגף</w:t>
      </w:r>
      <w:r w:rsidRPr="000E3AC3">
        <w:rPr>
          <w:sz w:val="18"/>
          <w:rtl/>
        </w:rPr>
        <w:t xml:space="preserve"> שיפור פני </w:t>
      </w:r>
      <w:r w:rsidRPr="000E3AC3">
        <w:rPr>
          <w:rFonts w:hint="cs"/>
          <w:sz w:val="18"/>
          <w:rtl/>
        </w:rPr>
        <w:t>העיר</w:t>
      </w:r>
      <w:r w:rsidRPr="000E3AC3">
        <w:rPr>
          <w:sz w:val="18"/>
          <w:rtl/>
        </w:rPr>
        <w:t>.</w:t>
      </w:r>
      <w:r w:rsidRPr="000E3AC3">
        <w:rPr>
          <w:rFonts w:hint="cs"/>
          <w:sz w:val="18"/>
          <w:rtl/>
        </w:rPr>
        <w:t xml:space="preserve"> </w:t>
      </w:r>
      <w:r w:rsidRPr="000E3AC3">
        <w:rPr>
          <w:sz w:val="18"/>
          <w:rtl/>
        </w:rPr>
        <w:t xml:space="preserve">נמצא כי </w:t>
      </w:r>
      <w:r w:rsidRPr="000E3AC3">
        <w:rPr>
          <w:rFonts w:hint="cs"/>
          <w:sz w:val="18"/>
          <w:rtl/>
        </w:rPr>
        <w:t>לפני החלפתו</w:t>
      </w:r>
      <w:r w:rsidRPr="000E3AC3">
        <w:rPr>
          <w:sz w:val="18"/>
          <w:rtl/>
        </w:rPr>
        <w:t xml:space="preserve"> לא </w:t>
      </w:r>
      <w:r w:rsidRPr="000E3AC3">
        <w:rPr>
          <w:rFonts w:hint="cs"/>
          <w:sz w:val="18"/>
          <w:rtl/>
        </w:rPr>
        <w:t>נעשתה</w:t>
      </w:r>
      <w:r w:rsidRPr="000E3AC3">
        <w:rPr>
          <w:sz w:val="18"/>
          <w:rtl/>
        </w:rPr>
        <w:t xml:space="preserve"> </w:t>
      </w:r>
      <w:r w:rsidRPr="000E3AC3">
        <w:rPr>
          <w:rFonts w:hint="cs"/>
          <w:sz w:val="18"/>
          <w:rtl/>
        </w:rPr>
        <w:t>ביקורת</w:t>
      </w:r>
      <w:r w:rsidRPr="000E3AC3">
        <w:rPr>
          <w:sz w:val="18"/>
          <w:rtl/>
        </w:rPr>
        <w:t xml:space="preserve"> </w:t>
      </w:r>
      <w:r w:rsidRPr="000E3AC3">
        <w:rPr>
          <w:rFonts w:hint="cs"/>
          <w:sz w:val="18"/>
          <w:rtl/>
        </w:rPr>
        <w:t>על</w:t>
      </w:r>
      <w:r w:rsidRPr="000E3AC3">
        <w:rPr>
          <w:sz w:val="18"/>
          <w:rtl/>
        </w:rPr>
        <w:t xml:space="preserve"> </w:t>
      </w:r>
      <w:r w:rsidRPr="000E3AC3">
        <w:rPr>
          <w:rFonts w:hint="cs"/>
          <w:sz w:val="18"/>
          <w:rtl/>
        </w:rPr>
        <w:t>פריטי</w:t>
      </w:r>
      <w:r w:rsidRPr="000E3AC3">
        <w:rPr>
          <w:sz w:val="18"/>
          <w:rtl/>
        </w:rPr>
        <w:t xml:space="preserve"> </w:t>
      </w:r>
      <w:r w:rsidRPr="000E3AC3">
        <w:rPr>
          <w:rFonts w:hint="cs"/>
          <w:sz w:val="18"/>
          <w:rtl/>
        </w:rPr>
        <w:t>המצאי</w:t>
      </w:r>
      <w:r w:rsidRPr="000E3AC3">
        <w:rPr>
          <w:sz w:val="18"/>
          <w:rtl/>
        </w:rPr>
        <w:t xml:space="preserve"> </w:t>
      </w:r>
      <w:r w:rsidRPr="000E3AC3">
        <w:rPr>
          <w:rFonts w:hint="cs"/>
          <w:sz w:val="18"/>
          <w:rtl/>
        </w:rPr>
        <w:t>שברשות</w:t>
      </w:r>
      <w:r w:rsidRPr="000E3AC3">
        <w:rPr>
          <w:sz w:val="18"/>
          <w:rtl/>
        </w:rPr>
        <w:t xml:space="preserve"> </w:t>
      </w:r>
      <w:r w:rsidRPr="000E3AC3">
        <w:rPr>
          <w:rFonts w:hint="cs"/>
          <w:sz w:val="18"/>
          <w:rtl/>
        </w:rPr>
        <w:t>האגף</w:t>
      </w:r>
      <w:r w:rsidRPr="000E3AC3">
        <w:rPr>
          <w:sz w:val="18"/>
          <w:rtl/>
        </w:rPr>
        <w:t xml:space="preserve"> ו</w:t>
      </w:r>
      <w:r w:rsidRPr="000E3AC3">
        <w:rPr>
          <w:rFonts w:hint="cs"/>
          <w:sz w:val="18"/>
          <w:rtl/>
        </w:rPr>
        <w:t>לא</w:t>
      </w:r>
      <w:r w:rsidRPr="000E3AC3">
        <w:rPr>
          <w:sz w:val="18"/>
          <w:rtl/>
        </w:rPr>
        <w:t xml:space="preserve"> בוצעה העברה מסודרת של האחריות </w:t>
      </w:r>
      <w:r w:rsidRPr="000E3AC3">
        <w:rPr>
          <w:rFonts w:hint="cs"/>
          <w:sz w:val="18"/>
          <w:rtl/>
        </w:rPr>
        <w:t>לפריטים אלה</w:t>
      </w:r>
      <w:r w:rsidRPr="000E3AC3">
        <w:rPr>
          <w:sz w:val="18"/>
          <w:rtl/>
        </w:rPr>
        <w:t>.</w:t>
      </w:r>
    </w:p>
    <w:p w:rsidR="00533266" w:rsidRPr="000E3AC3" w:rsidP="00312965">
      <w:pPr>
        <w:pStyle w:val="ListParagraph"/>
        <w:numPr>
          <w:ilvl w:val="0"/>
          <w:numId w:val="13"/>
        </w:numPr>
        <w:autoSpaceDE/>
        <w:autoSpaceDN/>
        <w:adjustRightInd/>
        <w:spacing w:after="240" w:line="260" w:lineRule="exact"/>
        <w:ind w:right="2268"/>
        <w:rPr>
          <w:sz w:val="18"/>
          <w:rtl/>
        </w:rPr>
      </w:pPr>
      <w:r w:rsidRPr="000E3AC3">
        <w:rPr>
          <w:rFonts w:hint="cs"/>
          <w:sz w:val="18"/>
          <w:rtl/>
        </w:rPr>
        <w:t>באוגוסט 2014 סגרה העירייה</w:t>
      </w:r>
      <w:r>
        <w:rPr>
          <w:rStyle w:val="FootnoteReference0"/>
          <w:sz w:val="18"/>
          <w:rtl/>
        </w:rPr>
        <w:footnoteReference w:id="43"/>
      </w:r>
      <w:r w:rsidRPr="000E3AC3">
        <w:rPr>
          <w:rFonts w:hint="cs"/>
          <w:sz w:val="18"/>
          <w:rtl/>
        </w:rPr>
        <w:t xml:space="preserve"> את גן ילדים א'. נמצא כי לפני סגירת הגן לא נעשתה ביקורת על פריטי המצאי שהיו בו.</w:t>
      </w:r>
    </w:p>
    <w:p w:rsidR="00533266" w:rsidRPr="000E3AC3" w:rsidP="00B46F02">
      <w:pPr>
        <w:pStyle w:val="RESHET"/>
        <w:rPr>
          <w:rtl/>
        </w:rPr>
      </w:pPr>
      <w:r w:rsidRPr="000E3AC3">
        <w:rPr>
          <w:rFonts w:hint="eastAsia"/>
          <w:rtl/>
        </w:rPr>
        <w:t>משרד</w:t>
      </w:r>
      <w:r w:rsidRPr="000E3AC3">
        <w:rPr>
          <w:rtl/>
        </w:rPr>
        <w:t xml:space="preserve"> מבקר המדינה מעיר לעירייה</w:t>
      </w:r>
      <w:r w:rsidRPr="000E3AC3">
        <w:rPr>
          <w:rFonts w:hint="cs"/>
          <w:rtl/>
        </w:rPr>
        <w:t xml:space="preserve"> </w:t>
      </w:r>
      <w:r w:rsidRPr="000E3AC3">
        <w:rPr>
          <w:rtl/>
        </w:rPr>
        <w:t xml:space="preserve">על שלא ביצעה ביקורות </w:t>
      </w:r>
      <w:r w:rsidRPr="000E3AC3">
        <w:rPr>
          <w:rFonts w:hint="cs"/>
          <w:rtl/>
        </w:rPr>
        <w:t>מיוחדות על פריטי מצאי יחידתיים,</w:t>
      </w:r>
      <w:r w:rsidRPr="000E3AC3">
        <w:rPr>
          <w:rtl/>
        </w:rPr>
        <w:t xml:space="preserve"> </w:t>
      </w:r>
      <w:r w:rsidRPr="000E3AC3">
        <w:rPr>
          <w:rFonts w:hint="cs"/>
          <w:rtl/>
        </w:rPr>
        <w:t>כפי שמתחייב</w:t>
      </w:r>
      <w:r w:rsidRPr="000E3AC3">
        <w:rPr>
          <w:rtl/>
        </w:rPr>
        <w:t xml:space="preserve"> </w:t>
      </w:r>
      <w:r w:rsidRPr="000E3AC3">
        <w:rPr>
          <w:rFonts w:hint="cs"/>
          <w:rtl/>
        </w:rPr>
        <w:t>מ</w:t>
      </w:r>
      <w:r w:rsidRPr="000E3AC3">
        <w:rPr>
          <w:rtl/>
        </w:rPr>
        <w:t>נהלי</w:t>
      </w:r>
      <w:r w:rsidRPr="000E3AC3">
        <w:rPr>
          <w:rFonts w:hint="eastAsia"/>
          <w:rtl/>
        </w:rPr>
        <w:t>ה</w:t>
      </w:r>
      <w:r w:rsidRPr="000E3AC3">
        <w:rPr>
          <w:rtl/>
        </w:rPr>
        <w:t xml:space="preserve"> </w:t>
      </w:r>
      <w:r w:rsidRPr="000E3AC3">
        <w:rPr>
          <w:rFonts w:hint="cs"/>
          <w:rtl/>
        </w:rPr>
        <w:t>ומ</w:t>
      </w:r>
      <w:r w:rsidRPr="000E3AC3">
        <w:rPr>
          <w:rtl/>
        </w:rPr>
        <w:t xml:space="preserve">סדרי </w:t>
      </w:r>
      <w:r w:rsidRPr="000E3AC3">
        <w:rPr>
          <w:rFonts w:hint="eastAsia"/>
          <w:rtl/>
        </w:rPr>
        <w:t>מינהל</w:t>
      </w:r>
      <w:r w:rsidRPr="000E3AC3">
        <w:rPr>
          <w:rtl/>
        </w:rPr>
        <w:t xml:space="preserve"> תקין. </w:t>
      </w:r>
      <w:r w:rsidRPr="000E3AC3">
        <w:rPr>
          <w:rFonts w:hint="cs"/>
          <w:rtl/>
        </w:rPr>
        <w:t>הדבר פגע</w:t>
      </w:r>
      <w:r w:rsidRPr="000E3AC3">
        <w:rPr>
          <w:rtl/>
        </w:rPr>
        <w:t xml:space="preserve"> </w:t>
      </w:r>
      <w:r w:rsidRPr="000E3AC3">
        <w:rPr>
          <w:rFonts w:hint="cs"/>
          <w:rtl/>
        </w:rPr>
        <w:t xml:space="preserve">ביכולתה לפקח </w:t>
      </w:r>
      <w:r w:rsidRPr="000E3AC3">
        <w:rPr>
          <w:rFonts w:hint="eastAsia"/>
          <w:rtl/>
        </w:rPr>
        <w:t>על</w:t>
      </w:r>
      <w:r w:rsidRPr="000E3AC3">
        <w:rPr>
          <w:rtl/>
        </w:rPr>
        <w:t xml:space="preserve"> </w:t>
      </w:r>
      <w:r w:rsidRPr="000E3AC3">
        <w:rPr>
          <w:rFonts w:hint="eastAsia"/>
          <w:rtl/>
        </w:rPr>
        <w:t>המצאי</w:t>
      </w:r>
      <w:r w:rsidRPr="000E3AC3">
        <w:rPr>
          <w:rtl/>
        </w:rPr>
        <w:t xml:space="preserve"> </w:t>
      </w:r>
      <w:r w:rsidRPr="000E3AC3">
        <w:rPr>
          <w:rFonts w:hint="cs"/>
          <w:rtl/>
        </w:rPr>
        <w:t>ש</w:t>
      </w:r>
      <w:r w:rsidRPr="000E3AC3">
        <w:rPr>
          <w:rFonts w:hint="eastAsia"/>
          <w:rtl/>
        </w:rPr>
        <w:t>ברשותה</w:t>
      </w:r>
      <w:r w:rsidRPr="000E3AC3">
        <w:rPr>
          <w:rtl/>
        </w:rPr>
        <w:t xml:space="preserve">. </w:t>
      </w:r>
      <w:r w:rsidRPr="000E3AC3">
        <w:rPr>
          <w:rFonts w:hint="cs"/>
          <w:rtl/>
        </w:rPr>
        <w:t xml:space="preserve">זאת ועוד, </w:t>
      </w:r>
      <w:r w:rsidRPr="000E3AC3">
        <w:rPr>
          <w:rFonts w:hint="eastAsia"/>
          <w:rtl/>
        </w:rPr>
        <w:t>העברה</w:t>
      </w:r>
      <w:r w:rsidRPr="000E3AC3">
        <w:rPr>
          <w:rtl/>
        </w:rPr>
        <w:t xml:space="preserve"> </w:t>
      </w:r>
      <w:r w:rsidRPr="000E3AC3">
        <w:rPr>
          <w:rFonts w:hint="eastAsia"/>
          <w:rtl/>
        </w:rPr>
        <w:t>לא</w:t>
      </w:r>
      <w:r w:rsidRPr="000E3AC3">
        <w:rPr>
          <w:rtl/>
        </w:rPr>
        <w:t xml:space="preserve"> </w:t>
      </w:r>
      <w:r w:rsidRPr="000E3AC3">
        <w:rPr>
          <w:rFonts w:hint="eastAsia"/>
          <w:rtl/>
        </w:rPr>
        <w:t>מסודרת</w:t>
      </w:r>
      <w:r w:rsidRPr="000E3AC3">
        <w:rPr>
          <w:rtl/>
        </w:rPr>
        <w:t xml:space="preserve"> </w:t>
      </w:r>
      <w:r w:rsidRPr="000E3AC3">
        <w:rPr>
          <w:rFonts w:hint="eastAsia"/>
          <w:rtl/>
        </w:rPr>
        <w:t>של</w:t>
      </w:r>
      <w:r w:rsidRPr="000E3AC3">
        <w:rPr>
          <w:rtl/>
        </w:rPr>
        <w:t xml:space="preserve"> </w:t>
      </w:r>
      <w:r w:rsidRPr="000E3AC3">
        <w:rPr>
          <w:rFonts w:hint="eastAsia"/>
          <w:rtl/>
        </w:rPr>
        <w:t>אחריות</w:t>
      </w:r>
      <w:r w:rsidRPr="000E3AC3">
        <w:rPr>
          <w:rtl/>
        </w:rPr>
        <w:t xml:space="preserve"> </w:t>
      </w:r>
      <w:r w:rsidRPr="000E3AC3">
        <w:rPr>
          <w:rFonts w:hint="eastAsia"/>
          <w:rtl/>
        </w:rPr>
        <w:t>לפריטי</w:t>
      </w:r>
      <w:r w:rsidRPr="000E3AC3">
        <w:rPr>
          <w:rtl/>
        </w:rPr>
        <w:t xml:space="preserve"> </w:t>
      </w:r>
      <w:r w:rsidRPr="000E3AC3">
        <w:rPr>
          <w:rFonts w:hint="eastAsia"/>
          <w:rtl/>
        </w:rPr>
        <w:t>מצאי</w:t>
      </w:r>
      <w:r w:rsidRPr="000E3AC3">
        <w:rPr>
          <w:rtl/>
        </w:rPr>
        <w:t xml:space="preserve"> </w:t>
      </w:r>
      <w:r w:rsidRPr="000E3AC3">
        <w:rPr>
          <w:rFonts w:hint="eastAsia"/>
          <w:rtl/>
        </w:rPr>
        <w:t>עלולה</w:t>
      </w:r>
      <w:r w:rsidRPr="000E3AC3">
        <w:rPr>
          <w:rtl/>
        </w:rPr>
        <w:t xml:space="preserve"> </w:t>
      </w:r>
      <w:r w:rsidRPr="000E3AC3">
        <w:rPr>
          <w:rFonts w:hint="cs"/>
          <w:rtl/>
        </w:rPr>
        <w:t>לגרום</w:t>
      </w:r>
      <w:r w:rsidRPr="000E3AC3">
        <w:rPr>
          <w:rtl/>
        </w:rPr>
        <w:t xml:space="preserve"> </w:t>
      </w:r>
      <w:r w:rsidRPr="000E3AC3">
        <w:rPr>
          <w:rFonts w:hint="cs"/>
          <w:rtl/>
        </w:rPr>
        <w:t>לאובדנ</w:t>
      </w:r>
      <w:r w:rsidRPr="000E3AC3">
        <w:rPr>
          <w:rFonts w:hint="eastAsia"/>
          <w:rtl/>
        </w:rPr>
        <w:t>ם</w:t>
      </w:r>
      <w:r w:rsidRPr="000E3AC3">
        <w:rPr>
          <w:rtl/>
        </w:rPr>
        <w:t>.</w: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RPr="001E1DD2" w:rsidP="000E3AC3">
      <w:pPr>
        <w:pStyle w:val="KOT4"/>
        <w:rPr>
          <w:rtl/>
        </w:rPr>
      </w:pPr>
      <w:r w:rsidRPr="001E1DD2">
        <w:rPr>
          <w:rtl/>
        </w:rPr>
        <w:t>ה</w:t>
      </w:r>
      <w:r>
        <w:rPr>
          <w:rFonts w:hint="cs"/>
          <w:rtl/>
        </w:rPr>
        <w:t xml:space="preserve">עברה והשאלה של </w:t>
      </w:r>
      <w:r w:rsidRPr="001E1DD2">
        <w:rPr>
          <w:rtl/>
        </w:rPr>
        <w:t>פריטי מצאי</w:t>
      </w:r>
      <w:r>
        <w:rPr>
          <w:rFonts w:hint="cs"/>
          <w:rtl/>
        </w:rPr>
        <w:t xml:space="preserve"> </w:t>
      </w:r>
    </w:p>
    <w:p w:rsidR="00533266" w:rsidRPr="000E3AC3" w:rsidP="00312965">
      <w:pPr>
        <w:spacing w:line="260" w:lineRule="exact"/>
        <w:ind w:right="2268"/>
        <w:jc w:val="both"/>
        <w:rPr>
          <w:rFonts w:ascii="Tahoma" w:hAnsi="Tahoma" w:cs="Tahoma"/>
          <w:sz w:val="18"/>
          <w:szCs w:val="18"/>
          <w:rtl/>
        </w:rPr>
      </w:pPr>
      <w:r w:rsidRPr="000E3AC3">
        <w:rPr>
          <w:rFonts w:ascii="Tahoma" w:hAnsi="Tahoma" w:cs="Tahoma" w:hint="cs"/>
          <w:sz w:val="18"/>
          <w:szCs w:val="18"/>
          <w:rtl/>
        </w:rPr>
        <w:t>על הרשויות המקומיות מוטלת הדרישה לבצע רישום של תנועות המצאי שברשותן, כדי שהוא יהיה זמין לשימוש בעת הצורך. אם לא יבוצע מעקב נאות ייתכן שהרשות תיאלץ לרכוש פריטי מצאי שכבר נמצאים ברשותה ולהוציא משאבים כספיים מיותרים.</w:t>
      </w:r>
    </w:p>
    <w:p w:rsidR="00533266" w:rsidRPr="000E3AC3" w:rsidP="00312965">
      <w:pPr>
        <w:spacing w:line="260" w:lineRule="exact"/>
        <w:ind w:right="2268"/>
        <w:jc w:val="both"/>
        <w:rPr>
          <w:rFonts w:ascii="Tahoma" w:hAnsi="Tahoma" w:cs="Tahoma"/>
          <w:snapToGrid w:val="0"/>
          <w:sz w:val="18"/>
          <w:szCs w:val="18"/>
          <w:rtl/>
        </w:rPr>
      </w:pPr>
      <w:r w:rsidRPr="000E3AC3">
        <w:rPr>
          <w:rFonts w:ascii="Tahoma" w:hAnsi="Tahoma" w:cs="Tahoma" w:hint="cs"/>
          <w:sz w:val="18"/>
          <w:szCs w:val="18"/>
          <w:rtl/>
        </w:rPr>
        <w:t>בסעיף 31 לתקנות הרכש נקבע כי</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w:t>
      </w:r>
      <w:r w:rsidRPr="000E3AC3">
        <w:rPr>
          <w:rFonts w:ascii="Tahoma" w:hAnsi="Tahoma" w:cs="Tahoma"/>
          <w:snapToGrid w:val="0"/>
          <w:sz w:val="18"/>
          <w:szCs w:val="18"/>
          <w:rtl/>
        </w:rPr>
        <w:t xml:space="preserve">השאלת פריטי מצאי או העברתם לעובדי העיריה לצורך ביצוע תפקידיהם או מיחידת רישום אחת ליחידת רישום אחרת יתועדו בידי רשם המצאי בטופס המיועד לכך ויפורטו בו מספרו </w:t>
      </w:r>
      <w:r w:rsidRPr="000E3AC3">
        <w:rPr>
          <w:rFonts w:ascii="Tahoma" w:hAnsi="Tahoma" w:cs="Tahoma"/>
          <w:snapToGrid w:val="0"/>
          <w:sz w:val="18"/>
          <w:szCs w:val="18"/>
          <w:rtl/>
        </w:rPr>
        <w:t>הקטלוגי</w:t>
      </w:r>
      <w:r w:rsidRPr="000E3AC3">
        <w:rPr>
          <w:rFonts w:ascii="Tahoma" w:hAnsi="Tahoma" w:cs="Tahoma"/>
          <w:snapToGrid w:val="0"/>
          <w:sz w:val="18"/>
          <w:szCs w:val="18"/>
          <w:rtl/>
        </w:rPr>
        <w:t xml:space="preserve"> של הפריט, תיאורו, כמותו, תנאי השאלתו ומועד החזרתו</w:t>
      </w:r>
      <w:r w:rsidRPr="000E3AC3">
        <w:rPr>
          <w:rFonts w:ascii="Tahoma" w:hAnsi="Tahoma" w:cs="Tahoma" w:hint="cs"/>
          <w:snapToGrid w:val="0"/>
          <w:sz w:val="18"/>
          <w:szCs w:val="18"/>
          <w:rtl/>
        </w:rPr>
        <w:t>".</w:t>
      </w:r>
    </w:p>
    <w:p w:rsidR="00533266" w:rsidRPr="000E3AC3" w:rsidP="00312965">
      <w:pPr>
        <w:spacing w:line="260" w:lineRule="exact"/>
        <w:ind w:right="2268"/>
        <w:jc w:val="both"/>
        <w:rPr>
          <w:rFonts w:ascii="Tahoma" w:hAnsi="Tahoma" w:cs="Tahoma"/>
          <w:snapToGrid w:val="0"/>
          <w:sz w:val="18"/>
          <w:szCs w:val="18"/>
          <w:rtl/>
        </w:rPr>
      </w:pPr>
      <w:r w:rsidRPr="000E3AC3">
        <w:rPr>
          <w:rFonts w:ascii="Tahoma" w:hAnsi="Tahoma" w:cs="Tahoma" w:hint="cs"/>
          <w:snapToGrid w:val="0"/>
          <w:sz w:val="18"/>
          <w:szCs w:val="18"/>
          <w:rtl/>
        </w:rPr>
        <w:t>להלן יפורטו ממצאי הביקורת העיקריים בנושא העברתם והשאלתם של פריטי מצאי:</w:t>
      </w:r>
    </w:p>
    <w:p w:rsidR="00533266" w:rsidRPr="000E3AC3" w:rsidP="00312965">
      <w:pPr>
        <w:pStyle w:val="ListParagraph"/>
        <w:numPr>
          <w:ilvl w:val="0"/>
          <w:numId w:val="8"/>
        </w:numPr>
        <w:autoSpaceDE/>
        <w:autoSpaceDN/>
        <w:adjustRightInd/>
        <w:spacing w:line="260" w:lineRule="exact"/>
        <w:ind w:left="340" w:right="2268" w:hanging="340"/>
        <w:rPr>
          <w:sz w:val="18"/>
          <w:rtl/>
        </w:rPr>
      </w:pPr>
      <w:r w:rsidRPr="000E3AC3">
        <w:rPr>
          <w:rStyle w:val="Heading7Char"/>
          <w:rFonts w:ascii="Tahoma" w:hAnsi="Tahoma" w:cs="Tahoma"/>
          <w:sz w:val="18"/>
          <w:szCs w:val="18"/>
          <w:rtl/>
        </w:rPr>
        <w:t>העבר</w:t>
      </w:r>
      <w:r w:rsidRPr="000E3AC3">
        <w:rPr>
          <w:rStyle w:val="Heading7Char"/>
          <w:rFonts w:ascii="Tahoma" w:hAnsi="Tahoma" w:cs="Tahoma" w:hint="eastAsia"/>
          <w:sz w:val="18"/>
          <w:szCs w:val="18"/>
          <w:rtl/>
        </w:rPr>
        <w:t>ה</w:t>
      </w:r>
      <w:r w:rsidRPr="000E3AC3">
        <w:rPr>
          <w:rStyle w:val="Heading7Char"/>
          <w:rFonts w:ascii="Tahoma" w:hAnsi="Tahoma" w:cs="Tahoma"/>
          <w:sz w:val="18"/>
          <w:szCs w:val="18"/>
          <w:rtl/>
        </w:rPr>
        <w:t xml:space="preserve"> או השאל</w:t>
      </w:r>
      <w:r w:rsidRPr="000E3AC3">
        <w:rPr>
          <w:rStyle w:val="Heading7Char"/>
          <w:rFonts w:ascii="Tahoma" w:hAnsi="Tahoma" w:cs="Tahoma" w:hint="eastAsia"/>
          <w:sz w:val="18"/>
          <w:szCs w:val="18"/>
          <w:rtl/>
        </w:rPr>
        <w:t>ה</w:t>
      </w:r>
      <w:r w:rsidRPr="000E3AC3">
        <w:rPr>
          <w:rStyle w:val="Heading7Char"/>
          <w:rFonts w:ascii="Tahoma" w:hAnsi="Tahoma" w:cs="Tahoma"/>
          <w:sz w:val="18"/>
          <w:szCs w:val="18"/>
          <w:rtl/>
        </w:rPr>
        <w:t xml:space="preserve"> </w:t>
      </w:r>
      <w:r w:rsidRPr="000E3AC3">
        <w:rPr>
          <w:rStyle w:val="Heading7Char"/>
          <w:rFonts w:ascii="Tahoma" w:hAnsi="Tahoma" w:cs="Tahoma" w:hint="eastAsia"/>
          <w:sz w:val="18"/>
          <w:szCs w:val="18"/>
          <w:rtl/>
        </w:rPr>
        <w:t>של</w:t>
      </w:r>
      <w:r w:rsidRPr="000E3AC3">
        <w:rPr>
          <w:rStyle w:val="Heading7Char"/>
          <w:rFonts w:ascii="Tahoma" w:hAnsi="Tahoma" w:cs="Tahoma"/>
          <w:sz w:val="18"/>
          <w:szCs w:val="18"/>
          <w:rtl/>
        </w:rPr>
        <w:t xml:space="preserve"> פריטי מצאי בין יחידות העירייה:</w:t>
      </w:r>
      <w:r w:rsidRPr="000E3AC3">
        <w:rPr>
          <w:sz w:val="18"/>
          <w:rtl/>
        </w:rPr>
        <w:t xml:space="preserve"> </w:t>
      </w:r>
      <w:r w:rsidRPr="000E3AC3">
        <w:rPr>
          <w:rFonts w:hint="eastAsia"/>
          <w:sz w:val="18"/>
          <w:rtl/>
        </w:rPr>
        <w:t>בנוהל</w:t>
      </w:r>
      <w:r w:rsidRPr="000E3AC3">
        <w:rPr>
          <w:sz w:val="18"/>
          <w:rtl/>
        </w:rPr>
        <w:t xml:space="preserve"> לניהול </w:t>
      </w:r>
      <w:r w:rsidRPr="000E3AC3">
        <w:rPr>
          <w:rFonts w:hint="eastAsia"/>
          <w:sz w:val="18"/>
          <w:rtl/>
        </w:rPr>
        <w:t>מצאי</w:t>
      </w:r>
      <w:r w:rsidRPr="000E3AC3">
        <w:rPr>
          <w:sz w:val="18"/>
          <w:rtl/>
        </w:rPr>
        <w:t xml:space="preserve"> </w:t>
      </w:r>
      <w:r w:rsidRPr="000E3AC3">
        <w:rPr>
          <w:rFonts w:hint="cs"/>
          <w:sz w:val="18"/>
          <w:rtl/>
        </w:rPr>
        <w:t>נקבע כי העברה או השאלה של ציוד (פריטי מצאי) בין יחידות רישום תתבצע על פי אישור ממנכ"ל העירייה או ממי שהמנכ"ל מינה לעניין זה ותירש</w:t>
      </w:r>
      <w:r w:rsidRPr="000E3AC3">
        <w:rPr>
          <w:rFonts w:hint="eastAsia"/>
          <w:sz w:val="18"/>
          <w:rtl/>
        </w:rPr>
        <w:t>ם</w:t>
      </w:r>
      <w:r w:rsidRPr="000E3AC3">
        <w:rPr>
          <w:rFonts w:hint="cs"/>
          <w:sz w:val="18"/>
          <w:rtl/>
        </w:rPr>
        <w:t xml:space="preserve"> בטופס דיווח שעליו יחתמו מנהל היחידה המוסרת ומנהל היחידה המקבלת או מי שגורמים אלה מינו. העתק של טופס הדיווח יועבר, בין היתר, לרשם המצאי לצורך רישום ההעברה ברישומי המצאי של העירייה.</w:t>
      </w:r>
    </w:p>
    <w:p w:rsidR="00533266" w:rsidRPr="000E3AC3" w:rsidP="00312965">
      <w:pPr>
        <w:spacing w:after="240" w:line="260" w:lineRule="exact"/>
        <w:ind w:left="340" w:right="2268"/>
        <w:jc w:val="both"/>
        <w:rPr>
          <w:rFonts w:ascii="Tahoma" w:hAnsi="Tahoma" w:cs="Tahoma"/>
          <w:sz w:val="18"/>
          <w:szCs w:val="18"/>
          <w:rtl/>
        </w:rPr>
      </w:pPr>
      <w:r w:rsidRPr="000E3AC3">
        <w:rPr>
          <w:rFonts w:ascii="Tahoma" w:hAnsi="Tahoma" w:cs="Tahoma" w:hint="cs"/>
          <w:sz w:val="18"/>
          <w:szCs w:val="18"/>
          <w:rtl/>
        </w:rPr>
        <w:t xml:space="preserve">בביקורת </w:t>
      </w:r>
      <w:r w:rsidRPr="000E3AC3">
        <w:rPr>
          <w:rFonts w:ascii="Tahoma" w:hAnsi="Tahoma" w:cs="Tahoma" w:hint="eastAsia"/>
          <w:sz w:val="18"/>
          <w:szCs w:val="18"/>
          <w:rtl/>
        </w:rPr>
        <w:t>נמצא</w:t>
      </w:r>
      <w:r w:rsidRPr="000E3AC3">
        <w:rPr>
          <w:rFonts w:ascii="Tahoma" w:hAnsi="Tahoma" w:cs="Tahoma"/>
          <w:sz w:val="18"/>
          <w:szCs w:val="18"/>
          <w:rtl/>
        </w:rPr>
        <w:t xml:space="preserve"> כי ב</w:t>
      </w:r>
      <w:r w:rsidRPr="000E3AC3">
        <w:rPr>
          <w:rFonts w:ascii="Tahoma" w:hAnsi="Tahoma" w:cs="Tahoma" w:hint="cs"/>
          <w:sz w:val="18"/>
          <w:szCs w:val="18"/>
          <w:rtl/>
        </w:rPr>
        <w:t xml:space="preserve">שנת </w:t>
      </w:r>
      <w:r w:rsidRPr="000E3AC3">
        <w:rPr>
          <w:rFonts w:ascii="Tahoma" w:hAnsi="Tahoma" w:cs="Tahoma"/>
          <w:sz w:val="18"/>
          <w:szCs w:val="18"/>
          <w:rtl/>
        </w:rPr>
        <w:t xml:space="preserve">2014 לא </w:t>
      </w:r>
      <w:r w:rsidRPr="000E3AC3">
        <w:rPr>
          <w:rFonts w:ascii="Tahoma" w:hAnsi="Tahoma" w:cs="Tahoma" w:hint="eastAsia"/>
          <w:sz w:val="18"/>
          <w:szCs w:val="18"/>
          <w:rtl/>
        </w:rPr>
        <w:t>נרשמו</w:t>
      </w:r>
      <w:r w:rsidRPr="000E3AC3">
        <w:rPr>
          <w:rFonts w:ascii="Tahoma" w:hAnsi="Tahoma" w:cs="Tahoma"/>
          <w:sz w:val="18"/>
          <w:szCs w:val="18"/>
          <w:rtl/>
        </w:rPr>
        <w:t xml:space="preserve"> </w:t>
      </w:r>
      <w:r w:rsidRPr="000E3AC3">
        <w:rPr>
          <w:rFonts w:ascii="Tahoma" w:hAnsi="Tahoma" w:cs="Tahoma" w:hint="eastAsia"/>
          <w:sz w:val="18"/>
          <w:szCs w:val="18"/>
          <w:rtl/>
        </w:rPr>
        <w:t>בפנקס</w:t>
      </w:r>
      <w:r w:rsidRPr="000E3AC3">
        <w:rPr>
          <w:rFonts w:ascii="Tahoma" w:hAnsi="Tahoma" w:cs="Tahoma"/>
          <w:sz w:val="18"/>
          <w:szCs w:val="18"/>
          <w:rtl/>
        </w:rPr>
        <w:t xml:space="preserve"> הטובין </w:t>
      </w:r>
      <w:r w:rsidRPr="000E3AC3">
        <w:rPr>
          <w:rFonts w:ascii="Tahoma" w:hAnsi="Tahoma" w:cs="Tahoma" w:hint="eastAsia"/>
          <w:sz w:val="18"/>
          <w:szCs w:val="18"/>
          <w:rtl/>
        </w:rPr>
        <w:t>העברות</w:t>
      </w:r>
      <w:r w:rsidRPr="000E3AC3">
        <w:rPr>
          <w:rFonts w:ascii="Tahoma" w:hAnsi="Tahoma" w:cs="Tahoma"/>
          <w:sz w:val="18"/>
          <w:szCs w:val="18"/>
          <w:rtl/>
        </w:rPr>
        <w:t xml:space="preserve"> מצאי בין יחידות שונות של העירייה</w:t>
      </w:r>
      <w:r w:rsidRPr="000E3AC3">
        <w:rPr>
          <w:rFonts w:ascii="Tahoma" w:hAnsi="Tahoma" w:cs="Tahoma" w:hint="cs"/>
          <w:sz w:val="18"/>
          <w:szCs w:val="18"/>
          <w:rtl/>
        </w:rPr>
        <w:t>,</w:t>
      </w:r>
      <w:r w:rsidRPr="000E3AC3">
        <w:rPr>
          <w:rFonts w:ascii="Tahoma" w:hAnsi="Tahoma" w:cs="Tahoma"/>
          <w:sz w:val="18"/>
          <w:szCs w:val="18"/>
          <w:rtl/>
        </w:rPr>
        <w:t xml:space="preserve"> </w:t>
      </w:r>
      <w:r w:rsidRPr="000E3AC3">
        <w:rPr>
          <w:rFonts w:ascii="Tahoma" w:hAnsi="Tahoma" w:cs="Tahoma" w:hint="eastAsia"/>
          <w:sz w:val="18"/>
          <w:szCs w:val="18"/>
          <w:rtl/>
        </w:rPr>
        <w:t>וכי</w:t>
      </w:r>
      <w:r w:rsidRPr="000E3AC3">
        <w:rPr>
          <w:rFonts w:ascii="Tahoma" w:hAnsi="Tahoma" w:cs="Tahoma"/>
          <w:sz w:val="18"/>
          <w:szCs w:val="18"/>
          <w:rtl/>
        </w:rPr>
        <w:t xml:space="preserve"> ב</w:t>
      </w:r>
      <w:r w:rsidRPr="000E3AC3">
        <w:rPr>
          <w:rFonts w:ascii="Tahoma" w:hAnsi="Tahoma" w:cs="Tahoma" w:hint="cs"/>
          <w:sz w:val="18"/>
          <w:szCs w:val="18"/>
          <w:rtl/>
        </w:rPr>
        <w:t xml:space="preserve">שנת </w:t>
      </w:r>
      <w:r w:rsidRPr="000E3AC3">
        <w:rPr>
          <w:rFonts w:ascii="Tahoma" w:hAnsi="Tahoma" w:cs="Tahoma"/>
          <w:sz w:val="18"/>
          <w:szCs w:val="18"/>
          <w:rtl/>
        </w:rPr>
        <w:t xml:space="preserve">2016 </w:t>
      </w:r>
      <w:r w:rsidRPr="000E3AC3">
        <w:rPr>
          <w:rFonts w:ascii="Tahoma" w:hAnsi="Tahoma" w:cs="Tahoma" w:hint="cs"/>
          <w:sz w:val="18"/>
          <w:szCs w:val="18"/>
          <w:rtl/>
        </w:rPr>
        <w:t>נרשמה</w:t>
      </w:r>
      <w:r w:rsidRPr="000E3AC3">
        <w:rPr>
          <w:rFonts w:ascii="Tahoma" w:hAnsi="Tahoma" w:cs="Tahoma"/>
          <w:sz w:val="18"/>
          <w:szCs w:val="18"/>
          <w:rtl/>
        </w:rPr>
        <w:t xml:space="preserve"> העברת מצאי </w:t>
      </w:r>
      <w:r w:rsidRPr="000E3AC3">
        <w:rPr>
          <w:rFonts w:ascii="Tahoma" w:hAnsi="Tahoma" w:cs="Tahoma" w:hint="cs"/>
          <w:sz w:val="18"/>
          <w:szCs w:val="18"/>
          <w:rtl/>
        </w:rPr>
        <w:t>אחת בלבד</w:t>
      </w:r>
      <w:r w:rsidRPr="000E3AC3">
        <w:rPr>
          <w:rFonts w:ascii="Tahoma" w:hAnsi="Tahoma" w:cs="Tahoma"/>
          <w:sz w:val="18"/>
          <w:szCs w:val="18"/>
          <w:rtl/>
        </w:rPr>
        <w:t xml:space="preserve">. </w:t>
      </w:r>
      <w:r w:rsidRPr="000E3AC3">
        <w:rPr>
          <w:rFonts w:ascii="Tahoma" w:hAnsi="Tahoma" w:cs="Tahoma" w:hint="eastAsia"/>
          <w:sz w:val="18"/>
          <w:szCs w:val="18"/>
          <w:rtl/>
        </w:rPr>
        <w:t>עוד</w:t>
      </w:r>
      <w:r w:rsidRPr="000E3AC3">
        <w:rPr>
          <w:rFonts w:ascii="Tahoma" w:hAnsi="Tahoma" w:cs="Tahoma"/>
          <w:sz w:val="18"/>
          <w:szCs w:val="18"/>
          <w:rtl/>
        </w:rPr>
        <w:t xml:space="preserve"> </w:t>
      </w:r>
      <w:r w:rsidRPr="000E3AC3">
        <w:rPr>
          <w:rFonts w:ascii="Tahoma" w:hAnsi="Tahoma" w:cs="Tahoma" w:hint="eastAsia"/>
          <w:sz w:val="18"/>
          <w:szCs w:val="18"/>
          <w:rtl/>
        </w:rPr>
        <w:t>נמצא</w:t>
      </w:r>
      <w:r w:rsidRPr="000E3AC3">
        <w:rPr>
          <w:rFonts w:ascii="Tahoma" w:hAnsi="Tahoma" w:cs="Tahoma"/>
          <w:sz w:val="18"/>
          <w:szCs w:val="18"/>
          <w:rtl/>
        </w:rPr>
        <w:t xml:space="preserve"> </w:t>
      </w:r>
      <w:r w:rsidRPr="000E3AC3">
        <w:rPr>
          <w:rFonts w:ascii="Tahoma" w:hAnsi="Tahoma" w:cs="Tahoma" w:hint="eastAsia"/>
          <w:sz w:val="18"/>
          <w:szCs w:val="18"/>
          <w:rtl/>
        </w:rPr>
        <w:t>כי</w:t>
      </w:r>
      <w:r w:rsidRPr="000E3AC3">
        <w:rPr>
          <w:rFonts w:ascii="Tahoma" w:hAnsi="Tahoma" w:cs="Tahoma" w:hint="cs"/>
          <w:sz w:val="18"/>
          <w:szCs w:val="18"/>
          <w:rtl/>
        </w:rPr>
        <w:t xml:space="preserve"> אין</w:t>
      </w:r>
      <w:r w:rsidRPr="000E3AC3">
        <w:rPr>
          <w:rFonts w:ascii="Tahoma" w:hAnsi="Tahoma" w:cs="Tahoma"/>
          <w:sz w:val="18"/>
          <w:szCs w:val="18"/>
          <w:rtl/>
        </w:rPr>
        <w:t xml:space="preserve"> </w:t>
      </w:r>
      <w:r w:rsidRPr="000E3AC3">
        <w:rPr>
          <w:rFonts w:ascii="Tahoma" w:hAnsi="Tahoma" w:cs="Tahoma" w:hint="eastAsia"/>
          <w:sz w:val="18"/>
          <w:szCs w:val="18"/>
          <w:rtl/>
        </w:rPr>
        <w:t>ברשות</w:t>
      </w:r>
      <w:r w:rsidRPr="000E3AC3">
        <w:rPr>
          <w:rFonts w:ascii="Tahoma" w:hAnsi="Tahoma" w:cs="Tahoma"/>
          <w:sz w:val="18"/>
          <w:szCs w:val="18"/>
          <w:rtl/>
        </w:rPr>
        <w:t xml:space="preserve"> </w:t>
      </w:r>
      <w:r w:rsidRPr="000E3AC3">
        <w:rPr>
          <w:rFonts w:ascii="Tahoma" w:hAnsi="Tahoma" w:cs="Tahoma" w:hint="cs"/>
          <w:sz w:val="18"/>
          <w:szCs w:val="18"/>
          <w:rtl/>
        </w:rPr>
        <w:t>העירייה</w:t>
      </w:r>
      <w:r w:rsidRPr="000E3AC3">
        <w:rPr>
          <w:rFonts w:ascii="Tahoma" w:hAnsi="Tahoma" w:cs="Tahoma"/>
          <w:sz w:val="18"/>
          <w:szCs w:val="18"/>
          <w:rtl/>
        </w:rPr>
        <w:t xml:space="preserve"> </w:t>
      </w:r>
      <w:r w:rsidRPr="000E3AC3">
        <w:rPr>
          <w:rFonts w:ascii="Tahoma" w:hAnsi="Tahoma" w:cs="Tahoma" w:hint="cs"/>
          <w:sz w:val="18"/>
          <w:szCs w:val="18"/>
          <w:rtl/>
        </w:rPr>
        <w:t xml:space="preserve">טפסים המתעדים את </w:t>
      </w:r>
      <w:r w:rsidRPr="000E3AC3">
        <w:rPr>
          <w:rFonts w:ascii="Tahoma" w:hAnsi="Tahoma" w:cs="Tahoma" w:hint="eastAsia"/>
          <w:sz w:val="18"/>
          <w:szCs w:val="18"/>
          <w:rtl/>
        </w:rPr>
        <w:t>העברת</w:t>
      </w:r>
      <w:r w:rsidRPr="000E3AC3">
        <w:rPr>
          <w:rFonts w:ascii="Tahoma" w:hAnsi="Tahoma" w:cs="Tahoma" w:hint="cs"/>
          <w:sz w:val="18"/>
          <w:szCs w:val="18"/>
          <w:rtl/>
        </w:rPr>
        <w:t>ם של</w:t>
      </w:r>
      <w:r w:rsidRPr="000E3AC3">
        <w:rPr>
          <w:rFonts w:ascii="Tahoma" w:hAnsi="Tahoma" w:cs="Tahoma"/>
          <w:sz w:val="18"/>
          <w:szCs w:val="18"/>
          <w:rtl/>
        </w:rPr>
        <w:t xml:space="preserve"> </w:t>
      </w:r>
      <w:r w:rsidRPr="000E3AC3">
        <w:rPr>
          <w:rFonts w:ascii="Tahoma" w:hAnsi="Tahoma" w:cs="Tahoma" w:hint="eastAsia"/>
          <w:sz w:val="18"/>
          <w:szCs w:val="18"/>
          <w:rtl/>
        </w:rPr>
        <w:t>פריטי</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sz w:val="18"/>
          <w:szCs w:val="18"/>
          <w:rtl/>
        </w:rPr>
        <w:t xml:space="preserve"> </w:t>
      </w:r>
      <w:r w:rsidRPr="000E3AC3">
        <w:rPr>
          <w:rFonts w:ascii="Tahoma" w:hAnsi="Tahoma" w:cs="Tahoma" w:hint="eastAsia"/>
          <w:sz w:val="18"/>
          <w:szCs w:val="18"/>
          <w:rtl/>
        </w:rPr>
        <w:t>בין</w:t>
      </w:r>
      <w:r w:rsidRPr="000E3AC3">
        <w:rPr>
          <w:rFonts w:ascii="Tahoma" w:hAnsi="Tahoma" w:cs="Tahoma"/>
          <w:sz w:val="18"/>
          <w:szCs w:val="18"/>
          <w:rtl/>
        </w:rPr>
        <w:t xml:space="preserve"> </w:t>
      </w:r>
      <w:r w:rsidRPr="000E3AC3">
        <w:rPr>
          <w:rFonts w:ascii="Tahoma" w:hAnsi="Tahoma" w:cs="Tahoma" w:hint="eastAsia"/>
          <w:sz w:val="18"/>
          <w:szCs w:val="18"/>
          <w:rtl/>
        </w:rPr>
        <w:t>יחידות</w:t>
      </w:r>
      <w:r w:rsidRPr="000E3AC3">
        <w:rPr>
          <w:rFonts w:ascii="Tahoma" w:hAnsi="Tahoma" w:cs="Tahoma"/>
          <w:sz w:val="18"/>
          <w:szCs w:val="18"/>
          <w:rtl/>
        </w:rPr>
        <w:t xml:space="preserve"> </w:t>
      </w:r>
      <w:r w:rsidRPr="000E3AC3">
        <w:rPr>
          <w:rFonts w:ascii="Tahoma" w:hAnsi="Tahoma" w:cs="Tahoma" w:hint="eastAsia"/>
          <w:sz w:val="18"/>
          <w:szCs w:val="18"/>
          <w:rtl/>
        </w:rPr>
        <w:t>שונות</w:t>
      </w:r>
      <w:r w:rsidRPr="000E3AC3">
        <w:rPr>
          <w:rFonts w:ascii="Tahoma" w:hAnsi="Tahoma" w:cs="Tahoma" w:hint="cs"/>
          <w:sz w:val="18"/>
          <w:szCs w:val="18"/>
          <w:rtl/>
        </w:rPr>
        <w:t>,</w:t>
      </w:r>
      <w:r w:rsidRPr="000E3AC3">
        <w:rPr>
          <w:rFonts w:ascii="Tahoma" w:hAnsi="Tahoma" w:cs="Tahoma"/>
          <w:sz w:val="18"/>
          <w:szCs w:val="18"/>
          <w:rtl/>
        </w:rPr>
        <w:t xml:space="preserve"> וכי יחידת רישום המצאי לא קיבלה דיווח על </w:t>
      </w:r>
      <w:r w:rsidRPr="000E3AC3">
        <w:rPr>
          <w:rFonts w:ascii="Tahoma" w:hAnsi="Tahoma" w:cs="Tahoma" w:hint="cs"/>
          <w:sz w:val="18"/>
          <w:szCs w:val="18"/>
          <w:rtl/>
        </w:rPr>
        <w:t>חלק מה</w:t>
      </w:r>
      <w:r w:rsidRPr="000E3AC3">
        <w:rPr>
          <w:rFonts w:ascii="Tahoma" w:hAnsi="Tahoma" w:cs="Tahoma"/>
          <w:sz w:val="18"/>
          <w:szCs w:val="18"/>
          <w:rtl/>
        </w:rPr>
        <w:t>העברות שבוצעו.</w:t>
      </w:r>
    </w:p>
    <w:p w:rsidR="00533266" w:rsidRPr="000E3AC3" w:rsidP="00B46F02">
      <w:pPr>
        <w:pStyle w:val="RESHET"/>
        <w:ind w:left="567"/>
        <w:rPr>
          <w:rtl/>
        </w:rPr>
      </w:pPr>
      <w:r w:rsidRPr="000E3AC3">
        <w:rPr>
          <w:rFonts w:hint="cs"/>
          <w:rtl/>
        </w:rPr>
        <w:t xml:space="preserve">להלן יתוארו העברות של פריטי מצאי בין יחידות </w:t>
      </w:r>
      <w:r w:rsidRPr="000E3AC3">
        <w:rPr>
          <w:rFonts w:hint="eastAsia"/>
          <w:rtl/>
        </w:rPr>
        <w:t>העירייה</w:t>
      </w:r>
      <w:r w:rsidRPr="000E3AC3">
        <w:rPr>
          <w:rFonts w:hint="cs"/>
          <w:rtl/>
        </w:rPr>
        <w:t xml:space="preserve"> שבוצעו</w:t>
      </w:r>
      <w:r w:rsidRPr="000E3AC3">
        <w:rPr>
          <w:rtl/>
        </w:rPr>
        <w:t xml:space="preserve"> </w:t>
      </w:r>
      <w:r w:rsidRPr="000E3AC3">
        <w:rPr>
          <w:rFonts w:hint="eastAsia"/>
          <w:rtl/>
        </w:rPr>
        <w:t>שלא</w:t>
      </w:r>
      <w:r w:rsidRPr="000E3AC3">
        <w:rPr>
          <w:rtl/>
        </w:rPr>
        <w:t xml:space="preserve"> </w:t>
      </w:r>
      <w:r w:rsidRPr="000E3AC3">
        <w:rPr>
          <w:rFonts w:hint="eastAsia"/>
          <w:rtl/>
        </w:rPr>
        <w:t>על</w:t>
      </w:r>
      <w:r w:rsidRPr="000E3AC3">
        <w:rPr>
          <w:rtl/>
        </w:rPr>
        <w:t xml:space="preserve"> </w:t>
      </w:r>
      <w:r w:rsidRPr="000E3AC3">
        <w:rPr>
          <w:rFonts w:hint="eastAsia"/>
          <w:rtl/>
        </w:rPr>
        <w:t>פי</w:t>
      </w:r>
      <w:r w:rsidRPr="000E3AC3">
        <w:rPr>
          <w:rtl/>
        </w:rPr>
        <w:t xml:space="preserve"> </w:t>
      </w:r>
      <w:r w:rsidRPr="000E3AC3">
        <w:rPr>
          <w:rFonts w:hint="eastAsia"/>
          <w:rtl/>
        </w:rPr>
        <w:t>ההוראות</w:t>
      </w:r>
      <w:r w:rsidRPr="000E3AC3">
        <w:rPr>
          <w:rtl/>
        </w:rPr>
        <w:t>:</w:t>
      </w:r>
    </w:p>
    <w:p w:rsidR="00533266" w:rsidRPr="000E3AC3" w:rsidP="00B46F02">
      <w:pPr>
        <w:pStyle w:val="ListParagraph"/>
        <w:numPr>
          <w:ilvl w:val="1"/>
          <w:numId w:val="11"/>
        </w:numPr>
        <w:autoSpaceDE/>
        <w:autoSpaceDN/>
        <w:adjustRightInd/>
        <w:spacing w:before="180" w:line="260" w:lineRule="exact"/>
        <w:ind w:right="2268"/>
        <w:rPr>
          <w:sz w:val="18"/>
        </w:rPr>
      </w:pPr>
      <w:r w:rsidRPr="000E3AC3">
        <w:rPr>
          <w:rFonts w:hint="cs"/>
          <w:sz w:val="18"/>
          <w:rtl/>
        </w:rPr>
        <w:t>כאמור,</w:t>
      </w:r>
      <w:r w:rsidRPr="000E3AC3">
        <w:rPr>
          <w:sz w:val="18"/>
          <w:rtl/>
        </w:rPr>
        <w:t xml:space="preserve"> </w:t>
      </w:r>
      <w:r w:rsidRPr="000E3AC3">
        <w:rPr>
          <w:rFonts w:hint="cs"/>
          <w:sz w:val="18"/>
          <w:rtl/>
        </w:rPr>
        <w:t xml:space="preserve">בשנת </w:t>
      </w:r>
      <w:r w:rsidRPr="000E3AC3">
        <w:rPr>
          <w:sz w:val="18"/>
          <w:rtl/>
        </w:rPr>
        <w:t xml:space="preserve">2014 נסגר גן </w:t>
      </w:r>
      <w:r w:rsidRPr="000E3AC3">
        <w:rPr>
          <w:rFonts w:hint="cs"/>
          <w:sz w:val="18"/>
          <w:rtl/>
        </w:rPr>
        <w:t>ילדים</w:t>
      </w:r>
      <w:r w:rsidRPr="000E3AC3">
        <w:rPr>
          <w:sz w:val="18"/>
          <w:rtl/>
        </w:rPr>
        <w:t xml:space="preserve"> </w:t>
      </w:r>
      <w:r w:rsidRPr="000E3AC3">
        <w:rPr>
          <w:rFonts w:hint="cs"/>
          <w:sz w:val="18"/>
          <w:rtl/>
        </w:rPr>
        <w:t>א</w:t>
      </w:r>
      <w:r w:rsidRPr="000E3AC3">
        <w:rPr>
          <w:sz w:val="18"/>
          <w:rtl/>
        </w:rPr>
        <w:t>'</w:t>
      </w:r>
      <w:r w:rsidRPr="000E3AC3">
        <w:rPr>
          <w:rFonts w:hint="cs"/>
          <w:sz w:val="18"/>
          <w:rtl/>
        </w:rPr>
        <w:t>. נמצא</w:t>
      </w:r>
      <w:r w:rsidRPr="000E3AC3">
        <w:rPr>
          <w:sz w:val="18"/>
          <w:rtl/>
        </w:rPr>
        <w:t xml:space="preserve"> </w:t>
      </w:r>
      <w:r w:rsidRPr="000E3AC3">
        <w:rPr>
          <w:rFonts w:hint="cs"/>
          <w:sz w:val="18"/>
          <w:rtl/>
        </w:rPr>
        <w:t>כי</w:t>
      </w:r>
      <w:r w:rsidRPr="000E3AC3">
        <w:rPr>
          <w:sz w:val="18"/>
          <w:rtl/>
        </w:rPr>
        <w:t xml:space="preserve"> </w:t>
      </w:r>
      <w:r w:rsidRPr="000E3AC3">
        <w:rPr>
          <w:rFonts w:hint="cs"/>
          <w:sz w:val="18"/>
          <w:rtl/>
        </w:rPr>
        <w:t>בפנקס</w:t>
      </w:r>
      <w:r w:rsidRPr="000E3AC3">
        <w:rPr>
          <w:sz w:val="18"/>
          <w:rtl/>
        </w:rPr>
        <w:t xml:space="preserve"> </w:t>
      </w:r>
      <w:r w:rsidRPr="000E3AC3">
        <w:rPr>
          <w:rFonts w:hint="cs"/>
          <w:sz w:val="18"/>
          <w:rtl/>
        </w:rPr>
        <w:t>הטובין</w:t>
      </w:r>
      <w:r w:rsidRPr="000E3AC3">
        <w:rPr>
          <w:sz w:val="18"/>
          <w:rtl/>
        </w:rPr>
        <w:t xml:space="preserve"> </w:t>
      </w:r>
      <w:r w:rsidRPr="000E3AC3">
        <w:rPr>
          <w:rFonts w:hint="cs"/>
          <w:sz w:val="18"/>
          <w:rtl/>
        </w:rPr>
        <w:t>של</w:t>
      </w:r>
      <w:r w:rsidRPr="000E3AC3">
        <w:rPr>
          <w:sz w:val="18"/>
          <w:rtl/>
        </w:rPr>
        <w:t xml:space="preserve"> </w:t>
      </w:r>
      <w:r w:rsidRPr="000E3AC3">
        <w:rPr>
          <w:rFonts w:hint="cs"/>
          <w:sz w:val="18"/>
          <w:rtl/>
        </w:rPr>
        <w:t>העירייה</w:t>
      </w:r>
      <w:r w:rsidRPr="000E3AC3">
        <w:rPr>
          <w:sz w:val="18"/>
          <w:rtl/>
        </w:rPr>
        <w:t xml:space="preserve"> </w:t>
      </w:r>
      <w:r w:rsidRPr="000E3AC3">
        <w:rPr>
          <w:rFonts w:hint="cs"/>
          <w:sz w:val="18"/>
          <w:rtl/>
        </w:rPr>
        <w:t>לא תועדו</w:t>
      </w:r>
      <w:r w:rsidRPr="000E3AC3">
        <w:rPr>
          <w:sz w:val="18"/>
          <w:rtl/>
        </w:rPr>
        <w:t xml:space="preserve"> </w:t>
      </w:r>
      <w:r w:rsidRPr="000E3AC3">
        <w:rPr>
          <w:rFonts w:hint="cs"/>
          <w:sz w:val="18"/>
          <w:rtl/>
        </w:rPr>
        <w:t>העברות</w:t>
      </w:r>
      <w:r w:rsidRPr="000E3AC3">
        <w:rPr>
          <w:sz w:val="18"/>
          <w:rtl/>
        </w:rPr>
        <w:t xml:space="preserve"> </w:t>
      </w:r>
      <w:r w:rsidRPr="000E3AC3">
        <w:rPr>
          <w:rFonts w:hint="cs"/>
          <w:sz w:val="18"/>
          <w:rtl/>
        </w:rPr>
        <w:t>פריטי</w:t>
      </w:r>
      <w:r w:rsidRPr="000E3AC3">
        <w:rPr>
          <w:sz w:val="18"/>
          <w:rtl/>
        </w:rPr>
        <w:t xml:space="preserve"> </w:t>
      </w:r>
      <w:r w:rsidRPr="000E3AC3">
        <w:rPr>
          <w:rFonts w:hint="cs"/>
          <w:sz w:val="18"/>
          <w:rtl/>
        </w:rPr>
        <w:t>מצאי</w:t>
      </w:r>
      <w:r w:rsidRPr="000E3AC3">
        <w:rPr>
          <w:sz w:val="18"/>
          <w:rtl/>
        </w:rPr>
        <w:t xml:space="preserve"> </w:t>
      </w:r>
      <w:r w:rsidRPr="000E3AC3">
        <w:rPr>
          <w:rFonts w:hint="cs"/>
          <w:sz w:val="18"/>
          <w:rtl/>
        </w:rPr>
        <w:t>מהגן</w:t>
      </w:r>
      <w:r w:rsidRPr="000E3AC3">
        <w:rPr>
          <w:sz w:val="18"/>
          <w:rtl/>
        </w:rPr>
        <w:t xml:space="preserve"> לגנים אחרים, ולא נמצא</w:t>
      </w:r>
      <w:r w:rsidRPr="000E3AC3">
        <w:rPr>
          <w:rFonts w:hint="cs"/>
          <w:sz w:val="18"/>
          <w:rtl/>
        </w:rPr>
        <w:t>ו</w:t>
      </w:r>
      <w:r w:rsidRPr="000E3AC3">
        <w:rPr>
          <w:sz w:val="18"/>
          <w:rtl/>
        </w:rPr>
        <w:t xml:space="preserve"> טופסי </w:t>
      </w:r>
      <w:r w:rsidRPr="000E3AC3">
        <w:rPr>
          <w:rFonts w:hint="cs"/>
          <w:sz w:val="18"/>
          <w:rtl/>
        </w:rPr>
        <w:t>דיווח</w:t>
      </w:r>
      <w:r w:rsidRPr="000E3AC3">
        <w:rPr>
          <w:sz w:val="18"/>
          <w:rtl/>
        </w:rPr>
        <w:t xml:space="preserve"> </w:t>
      </w:r>
      <w:r w:rsidRPr="000E3AC3">
        <w:rPr>
          <w:rFonts w:hint="cs"/>
          <w:sz w:val="18"/>
          <w:rtl/>
        </w:rPr>
        <w:t>המתעדים</w:t>
      </w:r>
      <w:r w:rsidRPr="000E3AC3">
        <w:rPr>
          <w:sz w:val="18"/>
          <w:rtl/>
        </w:rPr>
        <w:t xml:space="preserve"> העבר</w:t>
      </w:r>
      <w:r w:rsidRPr="000E3AC3">
        <w:rPr>
          <w:rFonts w:hint="cs"/>
          <w:sz w:val="18"/>
          <w:rtl/>
        </w:rPr>
        <w:t>ו</w:t>
      </w:r>
      <w:r w:rsidRPr="000E3AC3">
        <w:rPr>
          <w:sz w:val="18"/>
          <w:rtl/>
        </w:rPr>
        <w:t xml:space="preserve">ת </w:t>
      </w:r>
      <w:r w:rsidRPr="000E3AC3">
        <w:rPr>
          <w:rFonts w:hint="cs"/>
          <w:sz w:val="18"/>
          <w:rtl/>
        </w:rPr>
        <w:t>מצאי</w:t>
      </w:r>
      <w:r w:rsidRPr="000E3AC3">
        <w:rPr>
          <w:sz w:val="18"/>
          <w:rtl/>
        </w:rPr>
        <w:t xml:space="preserve"> </w:t>
      </w:r>
      <w:r w:rsidRPr="000E3AC3">
        <w:rPr>
          <w:rFonts w:hint="cs"/>
          <w:sz w:val="18"/>
          <w:rtl/>
        </w:rPr>
        <w:t>מהגן</w:t>
      </w:r>
      <w:r w:rsidRPr="000E3AC3">
        <w:rPr>
          <w:sz w:val="18"/>
          <w:rtl/>
        </w:rPr>
        <w:t xml:space="preserve">. </w:t>
      </w:r>
      <w:r w:rsidRPr="000E3AC3">
        <w:rPr>
          <w:rFonts w:hint="cs"/>
          <w:sz w:val="18"/>
          <w:rtl/>
        </w:rPr>
        <w:t>מנהל</w:t>
      </w:r>
      <w:r w:rsidRPr="000E3AC3">
        <w:rPr>
          <w:sz w:val="18"/>
          <w:rtl/>
        </w:rPr>
        <w:t xml:space="preserve"> הרכש, </w:t>
      </w:r>
      <w:r w:rsidRPr="000E3AC3">
        <w:rPr>
          <w:rFonts w:hint="cs"/>
          <w:sz w:val="18"/>
          <w:rtl/>
        </w:rPr>
        <w:t>הממונה</w:t>
      </w:r>
      <w:r w:rsidRPr="000E3AC3">
        <w:rPr>
          <w:sz w:val="18"/>
          <w:rtl/>
        </w:rPr>
        <w:t xml:space="preserve"> </w:t>
      </w:r>
      <w:r w:rsidRPr="000E3AC3">
        <w:rPr>
          <w:rFonts w:hint="cs"/>
          <w:sz w:val="18"/>
          <w:rtl/>
        </w:rPr>
        <w:t>על</w:t>
      </w:r>
      <w:r w:rsidRPr="000E3AC3">
        <w:rPr>
          <w:sz w:val="18"/>
          <w:rtl/>
        </w:rPr>
        <w:t xml:space="preserve"> </w:t>
      </w:r>
      <w:r w:rsidRPr="000E3AC3">
        <w:rPr>
          <w:rFonts w:hint="cs"/>
          <w:sz w:val="18"/>
          <w:rtl/>
        </w:rPr>
        <w:t>יחידת</w:t>
      </w:r>
      <w:r w:rsidRPr="000E3AC3">
        <w:rPr>
          <w:sz w:val="18"/>
          <w:rtl/>
        </w:rPr>
        <w:t xml:space="preserve"> </w:t>
      </w:r>
      <w:r w:rsidRPr="000E3AC3">
        <w:rPr>
          <w:rFonts w:hint="cs"/>
          <w:sz w:val="18"/>
          <w:rtl/>
        </w:rPr>
        <w:t>רישום</w:t>
      </w:r>
      <w:r w:rsidRPr="000E3AC3">
        <w:rPr>
          <w:sz w:val="18"/>
          <w:rtl/>
        </w:rPr>
        <w:t xml:space="preserve"> </w:t>
      </w:r>
      <w:r w:rsidRPr="000E3AC3">
        <w:rPr>
          <w:rFonts w:hint="cs"/>
          <w:sz w:val="18"/>
          <w:rtl/>
        </w:rPr>
        <w:t>המצאי</w:t>
      </w:r>
      <w:r w:rsidRPr="000E3AC3">
        <w:rPr>
          <w:sz w:val="18"/>
          <w:rtl/>
        </w:rPr>
        <w:t xml:space="preserve">, </w:t>
      </w:r>
      <w:r w:rsidRPr="000E3AC3">
        <w:rPr>
          <w:rFonts w:hint="cs"/>
          <w:sz w:val="18"/>
          <w:rtl/>
        </w:rPr>
        <w:t>מסר</w:t>
      </w:r>
      <w:r w:rsidRPr="000E3AC3">
        <w:rPr>
          <w:sz w:val="18"/>
          <w:rtl/>
        </w:rPr>
        <w:t xml:space="preserve"> לצוות הביקורת כי לא דווח לו </w:t>
      </w:r>
      <w:r w:rsidRPr="000E3AC3">
        <w:rPr>
          <w:rFonts w:hint="cs"/>
          <w:sz w:val="18"/>
          <w:rtl/>
        </w:rPr>
        <w:t>כלל</w:t>
      </w:r>
      <w:r w:rsidRPr="000E3AC3">
        <w:rPr>
          <w:sz w:val="18"/>
          <w:rtl/>
        </w:rPr>
        <w:t xml:space="preserve"> </w:t>
      </w:r>
      <w:r w:rsidRPr="000E3AC3">
        <w:rPr>
          <w:rFonts w:hint="cs"/>
          <w:sz w:val="18"/>
          <w:rtl/>
        </w:rPr>
        <w:t>על</w:t>
      </w:r>
      <w:r w:rsidRPr="000E3AC3">
        <w:rPr>
          <w:sz w:val="18"/>
          <w:rtl/>
        </w:rPr>
        <w:t xml:space="preserve"> </w:t>
      </w:r>
      <w:r w:rsidRPr="000E3AC3">
        <w:rPr>
          <w:rFonts w:hint="cs"/>
          <w:sz w:val="18"/>
          <w:rtl/>
        </w:rPr>
        <w:t>סגירת</w:t>
      </w:r>
      <w:r w:rsidRPr="000E3AC3">
        <w:rPr>
          <w:sz w:val="18"/>
          <w:rtl/>
        </w:rPr>
        <w:t xml:space="preserve"> </w:t>
      </w:r>
      <w:r w:rsidRPr="000E3AC3">
        <w:rPr>
          <w:rFonts w:hint="cs"/>
          <w:sz w:val="18"/>
          <w:rtl/>
        </w:rPr>
        <w:t>גן</w:t>
      </w:r>
      <w:r w:rsidRPr="000E3AC3">
        <w:rPr>
          <w:sz w:val="18"/>
          <w:rtl/>
        </w:rPr>
        <w:t xml:space="preserve"> </w:t>
      </w:r>
      <w:r w:rsidRPr="000E3AC3">
        <w:rPr>
          <w:rFonts w:hint="cs"/>
          <w:sz w:val="18"/>
          <w:rtl/>
        </w:rPr>
        <w:t>ילדים</w:t>
      </w:r>
      <w:r w:rsidRPr="000E3AC3">
        <w:rPr>
          <w:sz w:val="18"/>
          <w:rtl/>
        </w:rPr>
        <w:t xml:space="preserve"> </w:t>
      </w:r>
      <w:r w:rsidRPr="000E3AC3">
        <w:rPr>
          <w:rFonts w:hint="cs"/>
          <w:sz w:val="18"/>
          <w:rtl/>
        </w:rPr>
        <w:t>א</w:t>
      </w:r>
      <w:r w:rsidRPr="000E3AC3">
        <w:rPr>
          <w:sz w:val="18"/>
          <w:rtl/>
        </w:rPr>
        <w:t>'</w:t>
      </w:r>
      <w:r w:rsidRPr="000E3AC3">
        <w:rPr>
          <w:rFonts w:hint="cs"/>
          <w:sz w:val="18"/>
          <w:rtl/>
        </w:rPr>
        <w:t>,</w:t>
      </w:r>
      <w:r w:rsidRPr="000E3AC3">
        <w:rPr>
          <w:sz w:val="18"/>
          <w:rtl/>
        </w:rPr>
        <w:t xml:space="preserve"> </w:t>
      </w:r>
      <w:r w:rsidRPr="000E3AC3">
        <w:rPr>
          <w:rFonts w:hint="cs"/>
          <w:sz w:val="18"/>
          <w:rtl/>
        </w:rPr>
        <w:t>ולמותר לציין כי</w:t>
      </w:r>
      <w:r w:rsidRPr="000E3AC3">
        <w:rPr>
          <w:sz w:val="18"/>
          <w:rtl/>
        </w:rPr>
        <w:t xml:space="preserve"> </w:t>
      </w:r>
      <w:r w:rsidRPr="000E3AC3">
        <w:rPr>
          <w:rFonts w:hint="cs"/>
          <w:sz w:val="18"/>
          <w:rtl/>
        </w:rPr>
        <w:t>לא</w:t>
      </w:r>
      <w:r w:rsidRPr="000E3AC3">
        <w:rPr>
          <w:sz w:val="18"/>
          <w:rtl/>
        </w:rPr>
        <w:t xml:space="preserve"> </w:t>
      </w:r>
      <w:r w:rsidRPr="000E3AC3">
        <w:rPr>
          <w:rFonts w:hint="cs"/>
          <w:sz w:val="18"/>
          <w:rtl/>
        </w:rPr>
        <w:t>דווח</w:t>
      </w:r>
      <w:r w:rsidRPr="000E3AC3">
        <w:rPr>
          <w:sz w:val="18"/>
          <w:rtl/>
        </w:rPr>
        <w:t xml:space="preserve"> </w:t>
      </w:r>
      <w:r w:rsidRPr="000E3AC3">
        <w:rPr>
          <w:rFonts w:hint="cs"/>
          <w:sz w:val="18"/>
          <w:rtl/>
        </w:rPr>
        <w:t>לו</w:t>
      </w:r>
      <w:r w:rsidRPr="000E3AC3">
        <w:rPr>
          <w:sz w:val="18"/>
          <w:rtl/>
        </w:rPr>
        <w:t xml:space="preserve"> </w:t>
      </w:r>
      <w:r w:rsidRPr="000E3AC3">
        <w:rPr>
          <w:rFonts w:hint="cs"/>
          <w:sz w:val="18"/>
          <w:rtl/>
        </w:rPr>
        <w:t>מה אירע</w:t>
      </w:r>
      <w:r w:rsidRPr="000E3AC3">
        <w:rPr>
          <w:sz w:val="18"/>
          <w:rtl/>
        </w:rPr>
        <w:t xml:space="preserve"> </w:t>
      </w:r>
      <w:r w:rsidRPr="000E3AC3">
        <w:rPr>
          <w:rFonts w:hint="cs"/>
          <w:sz w:val="18"/>
          <w:rtl/>
        </w:rPr>
        <w:t>למצאי</w:t>
      </w:r>
      <w:r w:rsidRPr="000E3AC3">
        <w:rPr>
          <w:sz w:val="18"/>
          <w:rtl/>
        </w:rPr>
        <w:t xml:space="preserve"> </w:t>
      </w:r>
      <w:r w:rsidRPr="000E3AC3">
        <w:rPr>
          <w:rFonts w:hint="cs"/>
          <w:sz w:val="18"/>
          <w:rtl/>
        </w:rPr>
        <w:t>שהיה</w:t>
      </w:r>
      <w:r w:rsidRPr="000E3AC3">
        <w:rPr>
          <w:sz w:val="18"/>
          <w:rtl/>
        </w:rPr>
        <w:t xml:space="preserve"> </w:t>
      </w:r>
      <w:r w:rsidRPr="000E3AC3">
        <w:rPr>
          <w:rFonts w:hint="cs"/>
          <w:sz w:val="18"/>
          <w:rtl/>
        </w:rPr>
        <w:t>בגן</w:t>
      </w:r>
      <w:r w:rsidRPr="000E3AC3">
        <w:rPr>
          <w:sz w:val="18"/>
          <w:rtl/>
        </w:rPr>
        <w:t xml:space="preserve"> </w:t>
      </w:r>
      <w:r w:rsidRPr="000E3AC3">
        <w:rPr>
          <w:rFonts w:hint="cs"/>
          <w:sz w:val="18"/>
          <w:rtl/>
        </w:rPr>
        <w:t>טרם</w:t>
      </w:r>
      <w:r w:rsidRPr="000E3AC3">
        <w:rPr>
          <w:sz w:val="18"/>
          <w:rtl/>
        </w:rPr>
        <w:t xml:space="preserve"> </w:t>
      </w:r>
      <w:r w:rsidRPr="000E3AC3">
        <w:rPr>
          <w:rFonts w:hint="cs"/>
          <w:sz w:val="18"/>
          <w:rtl/>
        </w:rPr>
        <w:t>סגירתו</w:t>
      </w:r>
      <w:r w:rsidRPr="000E3AC3">
        <w:rPr>
          <w:sz w:val="18"/>
          <w:rtl/>
        </w:rPr>
        <w:t>.</w:t>
      </w:r>
    </w:p>
    <w:p w:rsidR="00533266" w:rsidRPr="000E3AC3" w:rsidP="00312965">
      <w:pPr>
        <w:pStyle w:val="ListParagraph"/>
        <w:numPr>
          <w:ilvl w:val="1"/>
          <w:numId w:val="11"/>
        </w:numPr>
        <w:autoSpaceDE/>
        <w:autoSpaceDN/>
        <w:adjustRightInd/>
        <w:spacing w:line="260" w:lineRule="exact"/>
        <w:ind w:right="2268"/>
        <w:rPr>
          <w:sz w:val="18"/>
          <w:rtl/>
        </w:rPr>
      </w:pPr>
      <w:r w:rsidRPr="000E3AC3">
        <w:rPr>
          <w:rFonts w:hint="cs"/>
          <w:sz w:val="18"/>
          <w:rtl/>
        </w:rPr>
        <w:t>אגף שיפור פני העיר עבר במאי 2016 למבנה חדש. נמצא כי במסגרת המעבר הושארו במבנה הישן (שבמועד</w:t>
      </w:r>
      <w:r w:rsidRPr="000E3AC3">
        <w:rPr>
          <w:sz w:val="18"/>
          <w:rtl/>
        </w:rPr>
        <w:t xml:space="preserve"> הביקורת</w:t>
      </w:r>
      <w:r w:rsidRPr="000E3AC3">
        <w:rPr>
          <w:rFonts w:hint="cs"/>
          <w:sz w:val="18"/>
          <w:rtl/>
        </w:rPr>
        <w:t xml:space="preserve"> נמצא בשימושן של יחידות אחרות של העירייה) פריטי מצאי שונים. נמצא כי</w:t>
      </w:r>
      <w:r w:rsidRPr="000E3AC3">
        <w:rPr>
          <w:sz w:val="18"/>
          <w:rtl/>
        </w:rPr>
        <w:t xml:space="preserve"> </w:t>
      </w:r>
      <w:r w:rsidRPr="000E3AC3">
        <w:rPr>
          <w:rFonts w:hint="cs"/>
          <w:sz w:val="18"/>
          <w:rtl/>
        </w:rPr>
        <w:t>העברת</w:t>
      </w:r>
      <w:r w:rsidRPr="000E3AC3">
        <w:rPr>
          <w:sz w:val="18"/>
          <w:rtl/>
        </w:rPr>
        <w:t xml:space="preserve"> </w:t>
      </w:r>
      <w:r w:rsidRPr="000E3AC3">
        <w:rPr>
          <w:rFonts w:hint="cs"/>
          <w:sz w:val="18"/>
          <w:rtl/>
        </w:rPr>
        <w:t>הפריטים</w:t>
      </w:r>
      <w:r w:rsidRPr="000E3AC3">
        <w:rPr>
          <w:sz w:val="18"/>
          <w:rtl/>
        </w:rPr>
        <w:t xml:space="preserve"> </w:t>
      </w:r>
      <w:r w:rsidRPr="000E3AC3">
        <w:rPr>
          <w:rFonts w:hint="cs"/>
          <w:sz w:val="18"/>
          <w:rtl/>
        </w:rPr>
        <w:t>לא</w:t>
      </w:r>
      <w:r w:rsidRPr="000E3AC3">
        <w:rPr>
          <w:sz w:val="18"/>
          <w:rtl/>
        </w:rPr>
        <w:t xml:space="preserve"> </w:t>
      </w:r>
      <w:r w:rsidRPr="000E3AC3">
        <w:rPr>
          <w:rFonts w:hint="cs"/>
          <w:sz w:val="18"/>
          <w:rtl/>
        </w:rPr>
        <w:t>בוצעה</w:t>
      </w:r>
      <w:r w:rsidRPr="000E3AC3">
        <w:rPr>
          <w:sz w:val="18"/>
          <w:rtl/>
        </w:rPr>
        <w:t xml:space="preserve"> </w:t>
      </w:r>
      <w:r w:rsidRPr="000E3AC3">
        <w:rPr>
          <w:rFonts w:hint="cs"/>
          <w:sz w:val="18"/>
          <w:rtl/>
        </w:rPr>
        <w:t>במסגרת הליך</w:t>
      </w:r>
      <w:r w:rsidRPr="000E3AC3">
        <w:rPr>
          <w:sz w:val="18"/>
          <w:rtl/>
        </w:rPr>
        <w:t xml:space="preserve"> </w:t>
      </w:r>
      <w:r w:rsidRPr="000E3AC3">
        <w:rPr>
          <w:rFonts w:hint="cs"/>
          <w:sz w:val="18"/>
          <w:rtl/>
        </w:rPr>
        <w:t>מסודר,</w:t>
      </w:r>
      <w:r w:rsidRPr="000E3AC3">
        <w:rPr>
          <w:sz w:val="18"/>
          <w:rtl/>
        </w:rPr>
        <w:t xml:space="preserve"> </w:t>
      </w:r>
      <w:r w:rsidRPr="000E3AC3">
        <w:rPr>
          <w:rFonts w:hint="cs"/>
          <w:sz w:val="18"/>
          <w:rtl/>
        </w:rPr>
        <w:t>וכי</w:t>
      </w:r>
      <w:r w:rsidRPr="000E3AC3">
        <w:rPr>
          <w:sz w:val="18"/>
          <w:rtl/>
        </w:rPr>
        <w:t xml:space="preserve"> </w:t>
      </w:r>
      <w:r w:rsidRPr="000E3AC3">
        <w:rPr>
          <w:rFonts w:hint="cs"/>
          <w:sz w:val="18"/>
          <w:rtl/>
        </w:rPr>
        <w:t>לא</w:t>
      </w:r>
      <w:r w:rsidRPr="000E3AC3">
        <w:rPr>
          <w:sz w:val="18"/>
          <w:rtl/>
        </w:rPr>
        <w:t xml:space="preserve"> </w:t>
      </w:r>
      <w:r w:rsidRPr="000E3AC3">
        <w:rPr>
          <w:rFonts w:hint="cs"/>
          <w:sz w:val="18"/>
          <w:rtl/>
        </w:rPr>
        <w:t>מולא</w:t>
      </w:r>
      <w:r w:rsidRPr="000E3AC3">
        <w:rPr>
          <w:sz w:val="18"/>
          <w:rtl/>
        </w:rPr>
        <w:t xml:space="preserve"> </w:t>
      </w:r>
      <w:r w:rsidRPr="000E3AC3">
        <w:rPr>
          <w:rFonts w:hint="cs"/>
          <w:sz w:val="18"/>
          <w:rtl/>
        </w:rPr>
        <w:t>טופס</w:t>
      </w:r>
      <w:r w:rsidRPr="000E3AC3">
        <w:rPr>
          <w:sz w:val="18"/>
          <w:rtl/>
        </w:rPr>
        <w:t xml:space="preserve"> </w:t>
      </w:r>
      <w:r w:rsidRPr="000E3AC3">
        <w:rPr>
          <w:rFonts w:hint="cs"/>
          <w:sz w:val="18"/>
          <w:rtl/>
        </w:rPr>
        <w:t>להעברת</w:t>
      </w:r>
      <w:r w:rsidRPr="000E3AC3">
        <w:rPr>
          <w:sz w:val="18"/>
          <w:rtl/>
        </w:rPr>
        <w:t xml:space="preserve"> </w:t>
      </w:r>
      <w:r w:rsidRPr="000E3AC3">
        <w:rPr>
          <w:rFonts w:hint="cs"/>
          <w:sz w:val="18"/>
          <w:rtl/>
        </w:rPr>
        <w:t>האחריות</w:t>
      </w:r>
      <w:r w:rsidRPr="000E3AC3">
        <w:rPr>
          <w:sz w:val="18"/>
          <w:rtl/>
        </w:rPr>
        <w:t xml:space="preserve"> </w:t>
      </w:r>
      <w:r w:rsidRPr="000E3AC3">
        <w:rPr>
          <w:rFonts w:hint="cs"/>
          <w:sz w:val="18"/>
          <w:rtl/>
        </w:rPr>
        <w:t>בין</w:t>
      </w:r>
      <w:r w:rsidRPr="000E3AC3">
        <w:rPr>
          <w:sz w:val="18"/>
          <w:rtl/>
        </w:rPr>
        <w:t xml:space="preserve"> </w:t>
      </w:r>
      <w:r w:rsidRPr="000E3AC3">
        <w:rPr>
          <w:rFonts w:hint="cs"/>
          <w:sz w:val="18"/>
          <w:rtl/>
        </w:rPr>
        <w:t>היחידה</w:t>
      </w:r>
      <w:r w:rsidRPr="000E3AC3">
        <w:rPr>
          <w:sz w:val="18"/>
          <w:rtl/>
        </w:rPr>
        <w:t xml:space="preserve"> </w:t>
      </w:r>
      <w:r w:rsidRPr="000E3AC3">
        <w:rPr>
          <w:rFonts w:hint="cs"/>
          <w:sz w:val="18"/>
          <w:rtl/>
        </w:rPr>
        <w:t>המוסרת</w:t>
      </w:r>
      <w:r w:rsidRPr="000E3AC3">
        <w:rPr>
          <w:sz w:val="18"/>
          <w:rtl/>
        </w:rPr>
        <w:t xml:space="preserve"> </w:t>
      </w:r>
      <w:r w:rsidRPr="000E3AC3">
        <w:rPr>
          <w:rFonts w:hint="cs"/>
          <w:sz w:val="18"/>
          <w:rtl/>
        </w:rPr>
        <w:t>ליחידה</w:t>
      </w:r>
      <w:r w:rsidRPr="000E3AC3">
        <w:rPr>
          <w:sz w:val="18"/>
          <w:rtl/>
        </w:rPr>
        <w:t xml:space="preserve"> </w:t>
      </w:r>
      <w:r w:rsidRPr="000E3AC3">
        <w:rPr>
          <w:rFonts w:hint="cs"/>
          <w:sz w:val="18"/>
          <w:rtl/>
        </w:rPr>
        <w:t>המקבלת. למותר לציין כי בפנקס הטובין לא תועדה העברת המצאי בין היחידות.</w:t>
      </w:r>
    </w:p>
    <w:p w:rsidR="00533266" w:rsidRPr="000E3AC3" w:rsidP="00312965">
      <w:pPr>
        <w:pStyle w:val="ListParagraph"/>
        <w:numPr>
          <w:ilvl w:val="0"/>
          <w:numId w:val="8"/>
        </w:numPr>
        <w:autoSpaceDE/>
        <w:autoSpaceDN/>
        <w:adjustRightInd/>
        <w:spacing w:line="260" w:lineRule="exact"/>
        <w:ind w:left="340" w:right="2268" w:hanging="340"/>
        <w:rPr>
          <w:sz w:val="18"/>
          <w:rtl/>
        </w:rPr>
      </w:pPr>
      <w:r w:rsidRPr="000E3AC3">
        <w:rPr>
          <w:rStyle w:val="Heading7Char"/>
          <w:rFonts w:ascii="Tahoma" w:hAnsi="Tahoma" w:cs="Tahoma"/>
          <w:sz w:val="18"/>
          <w:szCs w:val="18"/>
          <w:rtl/>
        </w:rPr>
        <w:t>השאלת פריטי מצאי לעובדים לצורך ביצוע תפקידם:</w:t>
      </w:r>
      <w:r w:rsidRPr="000E3AC3">
        <w:rPr>
          <w:b/>
          <w:bCs/>
          <w:sz w:val="18"/>
          <w:rtl/>
        </w:rPr>
        <w:t xml:space="preserve"> </w:t>
      </w:r>
      <w:r w:rsidRPr="000E3AC3">
        <w:rPr>
          <w:rFonts w:hint="eastAsia"/>
          <w:sz w:val="18"/>
          <w:rtl/>
        </w:rPr>
        <w:t>בנוהל</w:t>
      </w:r>
      <w:r w:rsidRPr="000E3AC3">
        <w:rPr>
          <w:sz w:val="18"/>
          <w:rtl/>
        </w:rPr>
        <w:t xml:space="preserve"> לניהול </w:t>
      </w:r>
      <w:r w:rsidRPr="000E3AC3">
        <w:rPr>
          <w:rFonts w:hint="eastAsia"/>
          <w:sz w:val="18"/>
          <w:rtl/>
        </w:rPr>
        <w:t>מצאי</w:t>
      </w:r>
      <w:r w:rsidRPr="000E3AC3">
        <w:rPr>
          <w:sz w:val="18"/>
          <w:rtl/>
        </w:rPr>
        <w:t xml:space="preserve"> </w:t>
      </w:r>
      <w:r w:rsidRPr="000E3AC3">
        <w:rPr>
          <w:rFonts w:hint="cs"/>
          <w:sz w:val="18"/>
          <w:rtl/>
        </w:rPr>
        <w:t xml:space="preserve">נקבע כי השאלת ציוד (פריטי מצאי) מיחידה לעובד שלה לצורך ביצוע תפקידו תירשם בטופס השאלה שיישמר ביחידה, והעתקו יימסר למקבל </w:t>
      </w:r>
      <w:r w:rsidRPr="000E3AC3">
        <w:rPr>
          <w:rFonts w:hint="eastAsia"/>
          <w:sz w:val="18"/>
          <w:rtl/>
        </w:rPr>
        <w:t>הציוד</w:t>
      </w:r>
      <w:r w:rsidRPr="000E3AC3">
        <w:rPr>
          <w:rFonts w:hint="cs"/>
          <w:sz w:val="18"/>
          <w:rtl/>
        </w:rPr>
        <w:t>.</w:t>
      </w:r>
    </w:p>
    <w:p w:rsidR="00533266" w:rsidRPr="000E3AC3" w:rsidP="00312965">
      <w:pPr>
        <w:spacing w:line="260" w:lineRule="exact"/>
        <w:ind w:left="340" w:right="2268"/>
        <w:jc w:val="both"/>
        <w:rPr>
          <w:rFonts w:ascii="Tahoma" w:hAnsi="Tahoma" w:cs="Tahoma"/>
          <w:sz w:val="18"/>
          <w:szCs w:val="18"/>
          <w:rtl/>
        </w:rPr>
      </w:pPr>
      <w:r w:rsidRPr="000E3AC3">
        <w:rPr>
          <w:rFonts w:ascii="Tahoma" w:hAnsi="Tahoma" w:cs="Tahoma" w:hint="cs"/>
          <w:sz w:val="18"/>
          <w:szCs w:val="18"/>
          <w:rtl/>
        </w:rPr>
        <w:t xml:space="preserve">נמצא כי העירייה לא פעלה בנושא השאלת פריטי מצאי לעובדים בהתאם לתקנות הרכש </w:t>
      </w:r>
      <w:r w:rsidRPr="000E3AC3">
        <w:rPr>
          <w:rFonts w:ascii="Tahoma" w:hAnsi="Tahoma" w:cs="Tahoma" w:hint="eastAsia"/>
          <w:sz w:val="18"/>
          <w:szCs w:val="18"/>
          <w:rtl/>
        </w:rPr>
        <w:t>ולנוהל</w:t>
      </w:r>
      <w:r w:rsidRPr="000E3AC3">
        <w:rPr>
          <w:rFonts w:ascii="Tahoma" w:hAnsi="Tahoma" w:cs="Tahoma"/>
          <w:sz w:val="18"/>
          <w:szCs w:val="18"/>
          <w:rtl/>
        </w:rPr>
        <w:t xml:space="preserve"> </w:t>
      </w:r>
      <w:r w:rsidRPr="000E3AC3">
        <w:rPr>
          <w:rFonts w:ascii="Tahoma" w:hAnsi="Tahoma" w:cs="Tahoma" w:hint="eastAsia"/>
          <w:sz w:val="18"/>
          <w:szCs w:val="18"/>
          <w:rtl/>
        </w:rPr>
        <w:t>לניהול</w:t>
      </w:r>
      <w:r w:rsidRPr="000E3AC3">
        <w:rPr>
          <w:rFonts w:ascii="Tahoma" w:hAnsi="Tahoma" w:cs="Tahoma"/>
          <w:sz w:val="18"/>
          <w:szCs w:val="18"/>
          <w:rtl/>
        </w:rPr>
        <w:t xml:space="preserve"> </w:t>
      </w:r>
      <w:r w:rsidRPr="000E3AC3">
        <w:rPr>
          <w:rFonts w:ascii="Tahoma" w:hAnsi="Tahoma" w:cs="Tahoma" w:hint="eastAsia"/>
          <w:sz w:val="18"/>
          <w:szCs w:val="18"/>
          <w:rtl/>
        </w:rPr>
        <w:t>מצאי</w:t>
      </w:r>
      <w:r w:rsidRPr="000E3AC3">
        <w:rPr>
          <w:rFonts w:ascii="Tahoma" w:hAnsi="Tahoma" w:cs="Tahoma" w:hint="cs"/>
          <w:sz w:val="18"/>
          <w:szCs w:val="18"/>
          <w:rtl/>
        </w:rPr>
        <w:t xml:space="preserve">. להלן דוגמאות: </w:t>
      </w:r>
    </w:p>
    <w:p w:rsidR="00533266" w:rsidRPr="000E3AC3" w:rsidP="00312965">
      <w:pPr>
        <w:pStyle w:val="ListParagraph"/>
        <w:numPr>
          <w:ilvl w:val="1"/>
          <w:numId w:val="12"/>
        </w:numPr>
        <w:autoSpaceDE/>
        <w:autoSpaceDN/>
        <w:adjustRightInd/>
        <w:spacing w:line="260" w:lineRule="exact"/>
        <w:ind w:right="2268"/>
        <w:rPr>
          <w:sz w:val="18"/>
        </w:rPr>
      </w:pPr>
      <w:r w:rsidRPr="000E3AC3">
        <w:rPr>
          <w:rFonts w:hint="cs"/>
          <w:sz w:val="18"/>
          <w:rtl/>
        </w:rPr>
        <w:t>מחשבים ניידים ניתנו לשימושם של כמה בעלי תפקידים בעירייה ללא מילוי טופסי השאלת ציוד.</w:t>
      </w:r>
    </w:p>
    <w:p w:rsidR="00533266" w:rsidRPr="000E3AC3" w:rsidP="00312965">
      <w:pPr>
        <w:pStyle w:val="ListParagraph"/>
        <w:numPr>
          <w:ilvl w:val="1"/>
          <w:numId w:val="12"/>
        </w:numPr>
        <w:autoSpaceDE/>
        <w:autoSpaceDN/>
        <w:adjustRightInd/>
        <w:spacing w:after="240" w:line="260" w:lineRule="exact"/>
        <w:ind w:right="2268"/>
        <w:rPr>
          <w:sz w:val="18"/>
          <w:rtl/>
        </w:rPr>
      </w:pPr>
      <w:r w:rsidRPr="000E3AC3">
        <w:rPr>
          <w:rFonts w:hint="cs"/>
          <w:sz w:val="18"/>
          <w:rtl/>
        </w:rPr>
        <w:t xml:space="preserve">עובדי אגף שיפור פני העיר קיבלו לשימושם פריטי מצאי, המשמשים לביצוע עבודות מקצועיות, אף שאין ברשות האגף רישום מסודר של פריטי המצאי שניתנו לשימוש כל עובד. </w:t>
      </w:r>
      <w:r w:rsidRPr="000E3AC3">
        <w:rPr>
          <w:rFonts w:hint="eastAsia"/>
          <w:sz w:val="18"/>
          <w:rtl/>
        </w:rPr>
        <w:t>יצוין</w:t>
      </w:r>
      <w:r w:rsidRPr="000E3AC3">
        <w:rPr>
          <w:sz w:val="18"/>
          <w:rtl/>
        </w:rPr>
        <w:t xml:space="preserve"> כי </w:t>
      </w:r>
      <w:r w:rsidRPr="000E3AC3">
        <w:rPr>
          <w:rFonts w:hint="cs"/>
          <w:sz w:val="18"/>
          <w:rtl/>
        </w:rPr>
        <w:t>לא</w:t>
      </w:r>
      <w:r w:rsidRPr="000E3AC3">
        <w:rPr>
          <w:sz w:val="18"/>
          <w:rtl/>
        </w:rPr>
        <w:t xml:space="preserve"> </w:t>
      </w:r>
      <w:r w:rsidRPr="000E3AC3">
        <w:rPr>
          <w:rFonts w:hint="cs"/>
          <w:sz w:val="18"/>
          <w:rtl/>
        </w:rPr>
        <w:t>נמצאו</w:t>
      </w:r>
      <w:r w:rsidRPr="000E3AC3">
        <w:rPr>
          <w:sz w:val="18"/>
          <w:rtl/>
        </w:rPr>
        <w:t xml:space="preserve"> </w:t>
      </w:r>
      <w:r w:rsidRPr="000E3AC3">
        <w:rPr>
          <w:rFonts w:hint="cs"/>
          <w:sz w:val="18"/>
          <w:rtl/>
        </w:rPr>
        <w:t xml:space="preserve">מסמכים שאפשר ללמוד מהם מיהו </w:t>
      </w:r>
      <w:r w:rsidRPr="000E3AC3">
        <w:rPr>
          <w:sz w:val="18"/>
          <w:rtl/>
        </w:rPr>
        <w:t xml:space="preserve">הגורם </w:t>
      </w:r>
      <w:r w:rsidRPr="000E3AC3">
        <w:rPr>
          <w:rFonts w:hint="cs"/>
          <w:sz w:val="18"/>
          <w:rtl/>
        </w:rPr>
        <w:t xml:space="preserve">בעירייה </w:t>
      </w:r>
      <w:r w:rsidRPr="000E3AC3">
        <w:rPr>
          <w:sz w:val="18"/>
          <w:rtl/>
        </w:rPr>
        <w:t xml:space="preserve">שהשאיל </w:t>
      </w:r>
      <w:r w:rsidRPr="000E3AC3">
        <w:rPr>
          <w:rFonts w:hint="cs"/>
          <w:sz w:val="18"/>
          <w:rtl/>
        </w:rPr>
        <w:t>את</w:t>
      </w:r>
      <w:r w:rsidRPr="000E3AC3">
        <w:rPr>
          <w:sz w:val="18"/>
          <w:rtl/>
        </w:rPr>
        <w:t xml:space="preserve"> המחשבים הניידים ואת הציוד המקצועי לעובדים</w:t>
      </w:r>
      <w:r w:rsidRPr="000E3AC3">
        <w:rPr>
          <w:rFonts w:hint="cs"/>
          <w:sz w:val="18"/>
          <w:rtl/>
        </w:rPr>
        <w:t xml:space="preserve"> האמורים</w:t>
      </w:r>
      <w:r w:rsidRPr="000E3AC3">
        <w:rPr>
          <w:sz w:val="18"/>
          <w:rtl/>
        </w:rPr>
        <w:t>.</w:t>
      </w:r>
    </w:p>
    <w:p w:rsidR="00533266" w:rsidRPr="000E3AC3" w:rsidP="001A62A6">
      <w:pPr>
        <w:pStyle w:val="RESHET"/>
        <w:rPr>
          <w:rtl/>
        </w:rPr>
      </w:pPr>
      <w:r w:rsidRPr="000E3AC3">
        <w:rPr>
          <w:rFonts w:hint="eastAsia"/>
          <w:rtl/>
        </w:rPr>
        <w:t>משרד</w:t>
      </w:r>
      <w:r w:rsidRPr="000E3AC3">
        <w:rPr>
          <w:rtl/>
        </w:rPr>
        <w:t xml:space="preserve"> מבקר המדינה מעיר </w:t>
      </w:r>
      <w:r w:rsidRPr="000E3AC3">
        <w:rPr>
          <w:rFonts w:hint="cs"/>
          <w:rtl/>
        </w:rPr>
        <w:t>לעירייה</w:t>
      </w:r>
      <w:r w:rsidRPr="000E3AC3">
        <w:rPr>
          <w:rtl/>
        </w:rPr>
        <w:t xml:space="preserve"> על שלא </w:t>
      </w:r>
      <w:r w:rsidRPr="000E3AC3">
        <w:rPr>
          <w:rFonts w:hint="eastAsia"/>
          <w:rtl/>
        </w:rPr>
        <w:t>הקפידה</w:t>
      </w:r>
      <w:r w:rsidRPr="000E3AC3">
        <w:rPr>
          <w:rtl/>
        </w:rPr>
        <w:t xml:space="preserve"> </w:t>
      </w:r>
      <w:r w:rsidRPr="000E3AC3">
        <w:rPr>
          <w:rFonts w:hint="cs"/>
          <w:rtl/>
        </w:rPr>
        <w:t>לבצע</w:t>
      </w:r>
      <w:r w:rsidRPr="000E3AC3">
        <w:rPr>
          <w:rtl/>
        </w:rPr>
        <w:t xml:space="preserve"> רישום מסודר </w:t>
      </w:r>
      <w:r w:rsidRPr="000E3AC3">
        <w:rPr>
          <w:rFonts w:hint="cs"/>
          <w:rtl/>
        </w:rPr>
        <w:t>של</w:t>
      </w:r>
      <w:r w:rsidRPr="000E3AC3">
        <w:rPr>
          <w:rtl/>
        </w:rPr>
        <w:t xml:space="preserve"> העברות </w:t>
      </w:r>
      <w:r w:rsidRPr="000E3AC3">
        <w:rPr>
          <w:rFonts w:hint="eastAsia"/>
          <w:rtl/>
        </w:rPr>
        <w:t>פריטי</w:t>
      </w:r>
      <w:r w:rsidRPr="000E3AC3">
        <w:rPr>
          <w:rtl/>
        </w:rPr>
        <w:t xml:space="preserve"> מצאי </w:t>
      </w:r>
      <w:r w:rsidRPr="000E3AC3">
        <w:rPr>
          <w:rFonts w:hint="eastAsia"/>
          <w:rtl/>
        </w:rPr>
        <w:t>בין</w:t>
      </w:r>
      <w:r w:rsidRPr="000E3AC3">
        <w:rPr>
          <w:rtl/>
        </w:rPr>
        <w:t xml:space="preserve"> </w:t>
      </w:r>
      <w:r w:rsidRPr="000E3AC3">
        <w:rPr>
          <w:rFonts w:hint="cs"/>
          <w:rtl/>
        </w:rPr>
        <w:t xml:space="preserve">יחידותיה השונות ולא </w:t>
      </w:r>
      <w:r w:rsidRPr="000E3AC3">
        <w:rPr>
          <w:rFonts w:hint="eastAsia"/>
          <w:rtl/>
        </w:rPr>
        <w:t>הקפידה</w:t>
      </w:r>
      <w:r w:rsidRPr="000E3AC3">
        <w:rPr>
          <w:rtl/>
        </w:rPr>
        <w:t xml:space="preserve"> על רישום מסודר של השאלת פריטי מצאי לעובדים לצורך ביצוע תפקידם </w:t>
      </w:r>
      <w:r w:rsidRPr="000E3AC3">
        <w:rPr>
          <w:rFonts w:hint="eastAsia"/>
          <w:rtl/>
        </w:rPr>
        <w:t>כנדרש</w:t>
      </w:r>
      <w:r w:rsidRPr="000E3AC3">
        <w:rPr>
          <w:rtl/>
        </w:rPr>
        <w:t xml:space="preserve"> </w:t>
      </w:r>
      <w:r w:rsidRPr="000E3AC3">
        <w:rPr>
          <w:rFonts w:hint="eastAsia"/>
          <w:rtl/>
        </w:rPr>
        <w:t>בתקנות</w:t>
      </w:r>
      <w:r w:rsidRPr="000E3AC3">
        <w:rPr>
          <w:rtl/>
        </w:rPr>
        <w:t xml:space="preserve"> </w:t>
      </w:r>
      <w:r w:rsidRPr="000E3AC3">
        <w:rPr>
          <w:rFonts w:hint="eastAsia"/>
          <w:rtl/>
        </w:rPr>
        <w:t>הרכש</w:t>
      </w:r>
      <w:r w:rsidRPr="000E3AC3">
        <w:rPr>
          <w:rtl/>
        </w:rPr>
        <w:t xml:space="preserve"> </w:t>
      </w:r>
      <w:r w:rsidRPr="000E3AC3">
        <w:rPr>
          <w:rFonts w:hint="eastAsia"/>
          <w:rtl/>
        </w:rPr>
        <w:t>ובנ</w:t>
      </w:r>
      <w:r w:rsidRPr="000E3AC3">
        <w:rPr>
          <w:rFonts w:hint="cs"/>
          <w:rtl/>
        </w:rPr>
        <w:t>ו</w:t>
      </w:r>
      <w:r w:rsidRPr="000E3AC3">
        <w:rPr>
          <w:rFonts w:hint="eastAsia"/>
          <w:rtl/>
        </w:rPr>
        <w:t>הלי</w:t>
      </w:r>
      <w:r w:rsidRPr="000E3AC3">
        <w:rPr>
          <w:rtl/>
        </w:rPr>
        <w:t xml:space="preserve"> העירייה. </w:t>
      </w:r>
      <w:r w:rsidRPr="000E3AC3">
        <w:rPr>
          <w:rFonts w:hint="cs"/>
          <w:rtl/>
        </w:rPr>
        <w:t xml:space="preserve">בכך פעלה העירייה שלא בהתאם לסדרי </w:t>
      </w:r>
      <w:r w:rsidRPr="000E3AC3">
        <w:rPr>
          <w:rFonts w:hint="cs"/>
          <w:rtl/>
        </w:rPr>
        <w:t>מינהל</w:t>
      </w:r>
      <w:r w:rsidRPr="000E3AC3">
        <w:rPr>
          <w:rFonts w:hint="cs"/>
          <w:rtl/>
        </w:rPr>
        <w:t xml:space="preserve"> תקין ונפגעה יכולתה לבצע</w:t>
      </w:r>
      <w:r w:rsidRPr="000E3AC3">
        <w:rPr>
          <w:rtl/>
        </w:rPr>
        <w:t xml:space="preserve"> פיקוח ובקרה על המצאי שלה, </w:t>
      </w:r>
      <w:r w:rsidRPr="000E3AC3">
        <w:rPr>
          <w:rFonts w:hint="cs"/>
          <w:rtl/>
        </w:rPr>
        <w:t>ובכך היא הגדילה</w:t>
      </w:r>
      <w:r w:rsidRPr="000E3AC3">
        <w:rPr>
          <w:rtl/>
        </w:rPr>
        <w:t xml:space="preserve"> </w:t>
      </w:r>
      <w:r w:rsidRPr="000E3AC3">
        <w:rPr>
          <w:rFonts w:hint="eastAsia"/>
          <w:rtl/>
        </w:rPr>
        <w:t>את</w:t>
      </w:r>
      <w:r w:rsidRPr="000E3AC3">
        <w:rPr>
          <w:rtl/>
        </w:rPr>
        <w:t xml:space="preserve"> </w:t>
      </w:r>
      <w:r w:rsidRPr="000E3AC3">
        <w:rPr>
          <w:rFonts w:hint="eastAsia"/>
          <w:rtl/>
        </w:rPr>
        <w:t>הסיכון</w:t>
      </w:r>
      <w:r w:rsidRPr="000E3AC3">
        <w:rPr>
          <w:rtl/>
        </w:rPr>
        <w:t xml:space="preserve"> </w:t>
      </w:r>
      <w:r w:rsidRPr="000E3AC3">
        <w:rPr>
          <w:rFonts w:hint="eastAsia"/>
          <w:rtl/>
        </w:rPr>
        <w:t>לא</w:t>
      </w:r>
      <w:r w:rsidRPr="000E3AC3">
        <w:rPr>
          <w:rFonts w:hint="cs"/>
          <w:rtl/>
        </w:rPr>
        <w:t>ו</w:t>
      </w:r>
      <w:r w:rsidRPr="000E3AC3">
        <w:rPr>
          <w:rFonts w:hint="eastAsia"/>
          <w:rtl/>
        </w:rPr>
        <w:t>בדן</w:t>
      </w:r>
      <w:r w:rsidRPr="000E3AC3">
        <w:rPr>
          <w:rtl/>
        </w:rPr>
        <w:t xml:space="preserve"> </w:t>
      </w:r>
      <w:r w:rsidRPr="000E3AC3">
        <w:rPr>
          <w:rFonts w:hint="eastAsia"/>
          <w:rtl/>
        </w:rPr>
        <w:t>רכוש</w:t>
      </w:r>
      <w:r w:rsidRPr="000E3AC3">
        <w:rPr>
          <w:rtl/>
        </w:rPr>
        <w:t xml:space="preserve"> </w:t>
      </w:r>
      <w:r w:rsidRPr="000E3AC3">
        <w:rPr>
          <w:rFonts w:hint="eastAsia"/>
          <w:rtl/>
        </w:rPr>
        <w:t>ו</w:t>
      </w:r>
      <w:r w:rsidRPr="000E3AC3">
        <w:rPr>
          <w:rFonts w:hint="cs"/>
          <w:rtl/>
        </w:rPr>
        <w:t>לגניבות.</w:t>
      </w:r>
      <w:r w:rsidRPr="001A62A6" w:rsidR="001A62A6">
        <w:rPr>
          <w:noProof/>
          <w:sz w:val="17"/>
          <w:szCs w:val="17"/>
          <w:rtl/>
        </w:rPr>
        <w:t xml:space="preserve"> </w:t>
      </w:r>
      <w:r w:rsidRPr="0012789B" w:rsidR="001A62A6">
        <w:rPr>
          <w:noProof/>
          <w:sz w:val="17"/>
          <w:szCs w:val="17"/>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7D5C" w:rsidRPr="00373C5D" w:rsidP="001A62A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0330420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3614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הקפידה</w:t>
                            </w:r>
                            <w:r w:rsidRPr="001A62A6">
                              <w:rPr>
                                <w:rFonts w:cs="Tahoma"/>
                                <w:color w:val="0B5294"/>
                                <w:spacing w:val="-4"/>
                                <w:sz w:val="24"/>
                                <w:szCs w:val="24"/>
                                <w:rtl/>
                              </w:rPr>
                              <w:t xml:space="preserve"> </w:t>
                            </w:r>
                            <w:r w:rsidRPr="001A62A6">
                              <w:rPr>
                                <w:rFonts w:cs="Tahoma" w:hint="eastAsia"/>
                                <w:color w:val="0B5294"/>
                                <w:spacing w:val="-4"/>
                                <w:sz w:val="24"/>
                                <w:szCs w:val="24"/>
                                <w:rtl/>
                              </w:rPr>
                              <w:t>לבצע</w:t>
                            </w:r>
                            <w:r w:rsidRPr="001A62A6">
                              <w:rPr>
                                <w:rFonts w:cs="Tahoma"/>
                                <w:color w:val="0B5294"/>
                                <w:spacing w:val="-4"/>
                                <w:sz w:val="24"/>
                                <w:szCs w:val="24"/>
                                <w:rtl/>
                              </w:rPr>
                              <w:t xml:space="preserve"> </w:t>
                            </w:r>
                            <w:r w:rsidRPr="001A62A6">
                              <w:rPr>
                                <w:rFonts w:cs="Tahoma" w:hint="eastAsia"/>
                                <w:color w:val="0B5294"/>
                                <w:spacing w:val="-4"/>
                                <w:sz w:val="24"/>
                                <w:szCs w:val="24"/>
                                <w:rtl/>
                              </w:rPr>
                              <w:t>רישום</w:t>
                            </w:r>
                            <w:r w:rsidRPr="001A62A6">
                              <w:rPr>
                                <w:rFonts w:cs="Tahoma"/>
                                <w:color w:val="0B5294"/>
                                <w:spacing w:val="-4"/>
                                <w:sz w:val="24"/>
                                <w:szCs w:val="24"/>
                                <w:rtl/>
                              </w:rPr>
                              <w:t xml:space="preserve"> </w:t>
                            </w:r>
                            <w:r w:rsidRPr="001A62A6">
                              <w:rPr>
                                <w:rFonts w:cs="Tahoma" w:hint="eastAsia"/>
                                <w:color w:val="0B5294"/>
                                <w:spacing w:val="-4"/>
                                <w:sz w:val="24"/>
                                <w:szCs w:val="24"/>
                                <w:rtl/>
                              </w:rPr>
                              <w:t>מסודר</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העברות</w:t>
                            </w:r>
                            <w:r w:rsidRPr="001A62A6">
                              <w:rPr>
                                <w:rFonts w:cs="Tahoma"/>
                                <w:color w:val="0B5294"/>
                                <w:spacing w:val="-4"/>
                                <w:sz w:val="24"/>
                                <w:szCs w:val="24"/>
                                <w:rtl/>
                              </w:rPr>
                              <w:t xml:space="preserve"> </w:t>
                            </w:r>
                            <w:r w:rsidRPr="001A62A6">
                              <w:rPr>
                                <w:rFonts w:cs="Tahoma" w:hint="eastAsia"/>
                                <w:color w:val="0B5294"/>
                                <w:spacing w:val="-4"/>
                                <w:sz w:val="24"/>
                                <w:szCs w:val="24"/>
                                <w:rtl/>
                              </w:rPr>
                              <w:t>פריטי</w:t>
                            </w:r>
                            <w:r w:rsidRPr="001A62A6">
                              <w:rPr>
                                <w:rFonts w:cs="Tahoma"/>
                                <w:color w:val="0B5294"/>
                                <w:spacing w:val="-4"/>
                                <w:sz w:val="24"/>
                                <w:szCs w:val="24"/>
                                <w:rtl/>
                              </w:rPr>
                              <w:t xml:space="preserve"> </w:t>
                            </w:r>
                            <w:r w:rsidRPr="001A62A6">
                              <w:rPr>
                                <w:rFonts w:cs="Tahoma" w:hint="eastAsia"/>
                                <w:color w:val="0B5294"/>
                                <w:spacing w:val="-4"/>
                                <w:sz w:val="24"/>
                                <w:szCs w:val="24"/>
                                <w:rtl/>
                              </w:rPr>
                              <w:t>מצאי</w:t>
                            </w:r>
                            <w:r w:rsidRPr="001A62A6">
                              <w:rPr>
                                <w:rFonts w:cs="Tahoma"/>
                                <w:color w:val="0B5294"/>
                                <w:spacing w:val="-4"/>
                                <w:sz w:val="24"/>
                                <w:szCs w:val="24"/>
                                <w:rtl/>
                              </w:rPr>
                              <w:t xml:space="preserve"> </w:t>
                            </w:r>
                            <w:r w:rsidRPr="001A62A6">
                              <w:rPr>
                                <w:rFonts w:cs="Tahoma" w:hint="eastAsia"/>
                                <w:color w:val="0B5294"/>
                                <w:spacing w:val="-4"/>
                                <w:sz w:val="24"/>
                                <w:szCs w:val="24"/>
                                <w:rtl/>
                              </w:rPr>
                              <w:t>בין</w:t>
                            </w:r>
                            <w:r w:rsidRPr="001A62A6">
                              <w:rPr>
                                <w:rFonts w:cs="Tahoma"/>
                                <w:color w:val="0B5294"/>
                                <w:spacing w:val="-4"/>
                                <w:sz w:val="24"/>
                                <w:szCs w:val="24"/>
                                <w:rtl/>
                              </w:rPr>
                              <w:t xml:space="preserve"> </w:t>
                            </w:r>
                            <w:r w:rsidRPr="001A62A6">
                              <w:rPr>
                                <w:rFonts w:cs="Tahoma" w:hint="eastAsia"/>
                                <w:color w:val="0B5294"/>
                                <w:spacing w:val="-4"/>
                                <w:sz w:val="24"/>
                                <w:szCs w:val="24"/>
                                <w:rtl/>
                              </w:rPr>
                              <w:t>יחידותיה</w:t>
                            </w:r>
                            <w:r w:rsidRPr="001A62A6">
                              <w:rPr>
                                <w:rFonts w:cs="Tahoma"/>
                                <w:color w:val="0B5294"/>
                                <w:spacing w:val="-4"/>
                                <w:sz w:val="24"/>
                                <w:szCs w:val="24"/>
                                <w:rtl/>
                              </w:rPr>
                              <w:t xml:space="preserve"> </w:t>
                            </w:r>
                            <w:r w:rsidRPr="001A62A6">
                              <w:rPr>
                                <w:rFonts w:cs="Tahoma" w:hint="eastAsia"/>
                                <w:color w:val="0B5294"/>
                                <w:spacing w:val="-4"/>
                                <w:sz w:val="24"/>
                                <w:szCs w:val="24"/>
                                <w:rtl/>
                              </w:rPr>
                              <w:t>השונות</w:t>
                            </w:r>
                            <w:r w:rsidRPr="001A62A6">
                              <w:rPr>
                                <w:rFonts w:cs="Tahoma"/>
                                <w:color w:val="0B5294"/>
                                <w:spacing w:val="-4"/>
                                <w:sz w:val="24"/>
                                <w:szCs w:val="24"/>
                                <w:rtl/>
                              </w:rPr>
                              <w:t xml:space="preserve"> ... </w:t>
                            </w:r>
                            <w:r w:rsidRPr="001A62A6">
                              <w:rPr>
                                <w:rFonts w:cs="Tahoma" w:hint="eastAsia"/>
                                <w:color w:val="0B5294"/>
                                <w:spacing w:val="-4"/>
                                <w:sz w:val="24"/>
                                <w:szCs w:val="24"/>
                                <w:rtl/>
                              </w:rPr>
                              <w:t>בכך</w:t>
                            </w:r>
                            <w:r w:rsidRPr="001A62A6">
                              <w:rPr>
                                <w:rFonts w:cs="Tahoma"/>
                                <w:color w:val="0B5294"/>
                                <w:spacing w:val="-4"/>
                                <w:sz w:val="24"/>
                                <w:szCs w:val="24"/>
                                <w:rtl/>
                              </w:rPr>
                              <w:t xml:space="preserve"> </w:t>
                            </w:r>
                            <w:r w:rsidRPr="001A62A6">
                              <w:rPr>
                                <w:rFonts w:cs="Tahoma" w:hint="eastAsia"/>
                                <w:color w:val="0B5294"/>
                                <w:spacing w:val="-4"/>
                                <w:sz w:val="24"/>
                                <w:szCs w:val="24"/>
                                <w:rtl/>
                              </w:rPr>
                              <w:t>נפגעה</w:t>
                            </w:r>
                            <w:r w:rsidRPr="001A62A6">
                              <w:rPr>
                                <w:rFonts w:cs="Tahoma"/>
                                <w:color w:val="0B5294"/>
                                <w:spacing w:val="-4"/>
                                <w:sz w:val="24"/>
                                <w:szCs w:val="24"/>
                                <w:rtl/>
                              </w:rPr>
                              <w:t xml:space="preserve"> </w:t>
                            </w:r>
                            <w:r w:rsidRPr="001A62A6">
                              <w:rPr>
                                <w:rFonts w:cs="Tahoma" w:hint="eastAsia"/>
                                <w:color w:val="0B5294"/>
                                <w:spacing w:val="-4"/>
                                <w:sz w:val="24"/>
                                <w:szCs w:val="24"/>
                                <w:rtl/>
                              </w:rPr>
                              <w:t>יכולתה</w:t>
                            </w:r>
                            <w:r w:rsidRPr="001A62A6">
                              <w:rPr>
                                <w:rFonts w:cs="Tahoma"/>
                                <w:color w:val="0B5294"/>
                                <w:spacing w:val="-4"/>
                                <w:sz w:val="24"/>
                                <w:szCs w:val="24"/>
                                <w:rtl/>
                              </w:rPr>
                              <w:t xml:space="preserve"> </w:t>
                            </w:r>
                            <w:r w:rsidRPr="001A62A6">
                              <w:rPr>
                                <w:rFonts w:cs="Tahoma" w:hint="eastAsia"/>
                                <w:color w:val="0B5294"/>
                                <w:spacing w:val="-4"/>
                                <w:sz w:val="24"/>
                                <w:szCs w:val="24"/>
                                <w:rtl/>
                              </w:rPr>
                              <w:t>לבצע</w:t>
                            </w:r>
                            <w:r w:rsidRPr="001A62A6">
                              <w:rPr>
                                <w:rFonts w:cs="Tahoma"/>
                                <w:color w:val="0B5294"/>
                                <w:spacing w:val="-4"/>
                                <w:sz w:val="24"/>
                                <w:szCs w:val="24"/>
                                <w:rtl/>
                              </w:rPr>
                              <w:t xml:space="preserve"> </w:t>
                            </w:r>
                            <w:r w:rsidRPr="001A62A6">
                              <w:rPr>
                                <w:rFonts w:cs="Tahoma" w:hint="eastAsia"/>
                                <w:color w:val="0B5294"/>
                                <w:spacing w:val="-4"/>
                                <w:sz w:val="24"/>
                                <w:szCs w:val="24"/>
                                <w:rtl/>
                              </w:rPr>
                              <w:t>פיקוח</w:t>
                            </w:r>
                            <w:r w:rsidRPr="001A62A6">
                              <w:rPr>
                                <w:rFonts w:cs="Tahoma"/>
                                <w:color w:val="0B5294"/>
                                <w:spacing w:val="-4"/>
                                <w:sz w:val="24"/>
                                <w:szCs w:val="24"/>
                                <w:rtl/>
                              </w:rPr>
                              <w:t xml:space="preserve"> </w:t>
                            </w:r>
                            <w:r w:rsidRPr="001A62A6">
                              <w:rPr>
                                <w:rFonts w:cs="Tahoma" w:hint="eastAsia"/>
                                <w:color w:val="0B5294"/>
                                <w:spacing w:val="-4"/>
                                <w:sz w:val="24"/>
                                <w:szCs w:val="24"/>
                                <w:rtl/>
                              </w:rPr>
                              <w:t>ובקרה</w:t>
                            </w:r>
                            <w:r w:rsidRPr="001A62A6">
                              <w:rPr>
                                <w:rFonts w:cs="Tahoma"/>
                                <w:color w:val="0B5294"/>
                                <w:spacing w:val="-4"/>
                                <w:sz w:val="24"/>
                                <w:szCs w:val="24"/>
                                <w:rtl/>
                              </w:rPr>
                              <w:t xml:space="preserve"> </w:t>
                            </w:r>
                            <w:r w:rsidRPr="001A62A6">
                              <w:rPr>
                                <w:rFonts w:cs="Tahoma" w:hint="eastAsia"/>
                                <w:color w:val="0B5294"/>
                                <w:spacing w:val="-4"/>
                                <w:sz w:val="24"/>
                                <w:szCs w:val="24"/>
                                <w:rtl/>
                              </w:rPr>
                              <w:t>על</w:t>
                            </w:r>
                            <w:r w:rsidRPr="001A62A6">
                              <w:rPr>
                                <w:rFonts w:cs="Tahoma"/>
                                <w:color w:val="0B5294"/>
                                <w:spacing w:val="-4"/>
                                <w:sz w:val="24"/>
                                <w:szCs w:val="24"/>
                                <w:rtl/>
                              </w:rPr>
                              <w:t xml:space="preserve"> </w:t>
                            </w:r>
                            <w:r w:rsidRPr="001A62A6">
                              <w:rPr>
                                <w:rFonts w:cs="Tahoma" w:hint="eastAsia"/>
                                <w:color w:val="0B5294"/>
                                <w:spacing w:val="-4"/>
                                <w:sz w:val="24"/>
                                <w:szCs w:val="24"/>
                                <w:rtl/>
                              </w:rPr>
                              <w:t>המצאי</w:t>
                            </w:r>
                            <w:r w:rsidRPr="001A62A6">
                              <w:rPr>
                                <w:rFonts w:cs="Tahoma"/>
                                <w:color w:val="0B5294"/>
                                <w:spacing w:val="-4"/>
                                <w:sz w:val="24"/>
                                <w:szCs w:val="24"/>
                                <w:rtl/>
                              </w:rPr>
                              <w:t xml:space="preserve"> </w:t>
                            </w:r>
                            <w:r w:rsidRPr="001A62A6">
                              <w:rPr>
                                <w:rFonts w:cs="Tahoma" w:hint="eastAsia"/>
                                <w:color w:val="0B5294"/>
                                <w:spacing w:val="-4"/>
                                <w:sz w:val="24"/>
                                <w:szCs w:val="24"/>
                                <w:rtl/>
                              </w:rPr>
                              <w:t>שלה</w:t>
                            </w:r>
                            <w:r w:rsidRPr="001A62A6">
                              <w:rPr>
                                <w:rFonts w:cs="Tahoma"/>
                                <w:color w:val="0B5294"/>
                                <w:spacing w:val="-4"/>
                                <w:sz w:val="24"/>
                                <w:szCs w:val="24"/>
                                <w:rtl/>
                              </w:rPr>
                              <w:t xml:space="preserve">, </w:t>
                            </w:r>
                            <w:r w:rsidRPr="001A62A6">
                              <w:rPr>
                                <w:rFonts w:cs="Tahoma" w:hint="eastAsia"/>
                                <w:color w:val="0B5294"/>
                                <w:spacing w:val="-4"/>
                                <w:sz w:val="24"/>
                                <w:szCs w:val="24"/>
                                <w:rtl/>
                              </w:rPr>
                              <w:t>ובכך</w:t>
                            </w:r>
                            <w:r w:rsidRPr="001A62A6">
                              <w:rPr>
                                <w:rFonts w:cs="Tahoma"/>
                                <w:color w:val="0B5294"/>
                                <w:spacing w:val="-4"/>
                                <w:sz w:val="24"/>
                                <w:szCs w:val="24"/>
                                <w:rtl/>
                              </w:rPr>
                              <w:t xml:space="preserve"> </w:t>
                            </w:r>
                            <w:r w:rsidRPr="001A62A6">
                              <w:rPr>
                                <w:rFonts w:cs="Tahoma" w:hint="eastAsia"/>
                                <w:color w:val="0B5294"/>
                                <w:spacing w:val="-4"/>
                                <w:sz w:val="24"/>
                                <w:szCs w:val="24"/>
                                <w:rtl/>
                              </w:rPr>
                              <w:t>היא</w:t>
                            </w:r>
                            <w:r w:rsidRPr="001A62A6">
                              <w:rPr>
                                <w:rFonts w:cs="Tahoma"/>
                                <w:color w:val="0B5294"/>
                                <w:spacing w:val="-4"/>
                                <w:sz w:val="24"/>
                                <w:szCs w:val="24"/>
                                <w:rtl/>
                              </w:rPr>
                              <w:t xml:space="preserve"> </w:t>
                            </w:r>
                            <w:r w:rsidRPr="001A62A6">
                              <w:rPr>
                                <w:rFonts w:cs="Tahoma" w:hint="eastAsia"/>
                                <w:color w:val="0B5294"/>
                                <w:spacing w:val="-4"/>
                                <w:sz w:val="24"/>
                                <w:szCs w:val="24"/>
                                <w:rtl/>
                              </w:rPr>
                              <w:t>הגדילה</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הסיכון</w:t>
                            </w:r>
                            <w:r w:rsidRPr="001A62A6">
                              <w:rPr>
                                <w:rFonts w:cs="Tahoma"/>
                                <w:color w:val="0B5294"/>
                                <w:spacing w:val="-4"/>
                                <w:sz w:val="24"/>
                                <w:szCs w:val="24"/>
                                <w:rtl/>
                              </w:rPr>
                              <w:t xml:space="preserve"> </w:t>
                            </w:r>
                            <w:r w:rsidRPr="001A62A6">
                              <w:rPr>
                                <w:rFonts w:cs="Tahoma" w:hint="eastAsia"/>
                                <w:color w:val="0B5294"/>
                                <w:spacing w:val="-4"/>
                                <w:sz w:val="24"/>
                                <w:szCs w:val="24"/>
                                <w:rtl/>
                              </w:rPr>
                              <w:t>לאובדן</w:t>
                            </w:r>
                            <w:r w:rsidRPr="001A62A6">
                              <w:rPr>
                                <w:rFonts w:cs="Tahoma"/>
                                <w:color w:val="0B5294"/>
                                <w:spacing w:val="-4"/>
                                <w:sz w:val="24"/>
                                <w:szCs w:val="24"/>
                                <w:rtl/>
                              </w:rPr>
                              <w:t xml:space="preserve"> </w:t>
                            </w:r>
                            <w:r w:rsidRPr="001A62A6">
                              <w:rPr>
                                <w:rFonts w:cs="Tahoma" w:hint="eastAsia"/>
                                <w:color w:val="0B5294"/>
                                <w:spacing w:val="-4"/>
                                <w:sz w:val="24"/>
                                <w:szCs w:val="24"/>
                                <w:rtl/>
                              </w:rPr>
                              <w:t>רכוש</w:t>
                            </w:r>
                            <w:r w:rsidRPr="001A62A6">
                              <w:rPr>
                                <w:rFonts w:cs="Tahoma"/>
                                <w:color w:val="0B5294"/>
                                <w:spacing w:val="-4"/>
                                <w:sz w:val="24"/>
                                <w:szCs w:val="24"/>
                                <w:rtl/>
                              </w:rPr>
                              <w:t xml:space="preserve"> </w:t>
                            </w:r>
                            <w:r w:rsidRPr="001A62A6">
                              <w:rPr>
                                <w:rFonts w:cs="Tahoma" w:hint="eastAsia"/>
                                <w:color w:val="0B5294"/>
                                <w:spacing w:val="-4"/>
                                <w:sz w:val="24"/>
                                <w:szCs w:val="24"/>
                                <w:rtl/>
                              </w:rPr>
                              <w:t>ולגניבות</w:t>
                            </w:r>
                          </w:p>
                          <w:p w:rsidR="00B27D5C" w:rsidRPr="00373C5D" w:rsidP="001A62A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0017660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4907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B27D5C" w:rsidRPr="00373C5D" w:rsidP="001A62A6">
                      <w:pPr>
                        <w:spacing w:line="240" w:lineRule="atLeast"/>
                        <w:rPr>
                          <w:rFonts w:cs="Tahoma"/>
                          <w:b/>
                          <w:bCs/>
                          <w:color w:val="0B5294"/>
                          <w:sz w:val="48"/>
                          <w:szCs w:val="48"/>
                          <w:rtl/>
                        </w:rPr>
                      </w:pPr>
                      <w:drawing>
                        <wp:inline distT="0" distB="0" distL="0" distR="0">
                          <wp:extent cx="311150" cy="256800"/>
                          <wp:effectExtent l="0" t="0" r="0" b="0"/>
                          <wp:docPr id="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2658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7D5C" w:rsidRPr="00881D99" w:rsidP="001A62A6">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הקפידה</w:t>
                      </w:r>
                      <w:r w:rsidRPr="001A62A6">
                        <w:rPr>
                          <w:rFonts w:cs="Tahoma"/>
                          <w:color w:val="0B5294"/>
                          <w:spacing w:val="-4"/>
                          <w:sz w:val="24"/>
                          <w:szCs w:val="24"/>
                          <w:rtl/>
                        </w:rPr>
                        <w:t xml:space="preserve"> </w:t>
                      </w:r>
                      <w:r w:rsidRPr="001A62A6">
                        <w:rPr>
                          <w:rFonts w:cs="Tahoma" w:hint="eastAsia"/>
                          <w:color w:val="0B5294"/>
                          <w:spacing w:val="-4"/>
                          <w:sz w:val="24"/>
                          <w:szCs w:val="24"/>
                          <w:rtl/>
                        </w:rPr>
                        <w:t>לבצע</w:t>
                      </w:r>
                      <w:r w:rsidRPr="001A62A6">
                        <w:rPr>
                          <w:rFonts w:cs="Tahoma"/>
                          <w:color w:val="0B5294"/>
                          <w:spacing w:val="-4"/>
                          <w:sz w:val="24"/>
                          <w:szCs w:val="24"/>
                          <w:rtl/>
                        </w:rPr>
                        <w:t xml:space="preserve"> </w:t>
                      </w:r>
                      <w:r w:rsidRPr="001A62A6">
                        <w:rPr>
                          <w:rFonts w:cs="Tahoma" w:hint="eastAsia"/>
                          <w:color w:val="0B5294"/>
                          <w:spacing w:val="-4"/>
                          <w:sz w:val="24"/>
                          <w:szCs w:val="24"/>
                          <w:rtl/>
                        </w:rPr>
                        <w:t>רישום</w:t>
                      </w:r>
                      <w:r w:rsidRPr="001A62A6">
                        <w:rPr>
                          <w:rFonts w:cs="Tahoma"/>
                          <w:color w:val="0B5294"/>
                          <w:spacing w:val="-4"/>
                          <w:sz w:val="24"/>
                          <w:szCs w:val="24"/>
                          <w:rtl/>
                        </w:rPr>
                        <w:t xml:space="preserve"> </w:t>
                      </w:r>
                      <w:r w:rsidRPr="001A62A6">
                        <w:rPr>
                          <w:rFonts w:cs="Tahoma" w:hint="eastAsia"/>
                          <w:color w:val="0B5294"/>
                          <w:spacing w:val="-4"/>
                          <w:sz w:val="24"/>
                          <w:szCs w:val="24"/>
                          <w:rtl/>
                        </w:rPr>
                        <w:t>מסודר</w:t>
                      </w:r>
                      <w:r w:rsidRPr="001A62A6">
                        <w:rPr>
                          <w:rFonts w:cs="Tahoma"/>
                          <w:color w:val="0B5294"/>
                          <w:spacing w:val="-4"/>
                          <w:sz w:val="24"/>
                          <w:szCs w:val="24"/>
                          <w:rtl/>
                        </w:rPr>
                        <w:t xml:space="preserve"> </w:t>
                      </w:r>
                      <w:r w:rsidRPr="001A62A6">
                        <w:rPr>
                          <w:rFonts w:cs="Tahoma" w:hint="eastAsia"/>
                          <w:color w:val="0B5294"/>
                          <w:spacing w:val="-4"/>
                          <w:sz w:val="24"/>
                          <w:szCs w:val="24"/>
                          <w:rtl/>
                        </w:rPr>
                        <w:t>של</w:t>
                      </w:r>
                      <w:r w:rsidRPr="001A62A6">
                        <w:rPr>
                          <w:rFonts w:cs="Tahoma"/>
                          <w:color w:val="0B5294"/>
                          <w:spacing w:val="-4"/>
                          <w:sz w:val="24"/>
                          <w:szCs w:val="24"/>
                          <w:rtl/>
                        </w:rPr>
                        <w:t xml:space="preserve"> </w:t>
                      </w:r>
                      <w:r w:rsidRPr="001A62A6">
                        <w:rPr>
                          <w:rFonts w:cs="Tahoma" w:hint="eastAsia"/>
                          <w:color w:val="0B5294"/>
                          <w:spacing w:val="-4"/>
                          <w:sz w:val="24"/>
                          <w:szCs w:val="24"/>
                          <w:rtl/>
                        </w:rPr>
                        <w:t>העברות</w:t>
                      </w:r>
                      <w:r w:rsidRPr="001A62A6">
                        <w:rPr>
                          <w:rFonts w:cs="Tahoma"/>
                          <w:color w:val="0B5294"/>
                          <w:spacing w:val="-4"/>
                          <w:sz w:val="24"/>
                          <w:szCs w:val="24"/>
                          <w:rtl/>
                        </w:rPr>
                        <w:t xml:space="preserve"> </w:t>
                      </w:r>
                      <w:r w:rsidRPr="001A62A6">
                        <w:rPr>
                          <w:rFonts w:cs="Tahoma" w:hint="eastAsia"/>
                          <w:color w:val="0B5294"/>
                          <w:spacing w:val="-4"/>
                          <w:sz w:val="24"/>
                          <w:szCs w:val="24"/>
                          <w:rtl/>
                        </w:rPr>
                        <w:t>פריטי</w:t>
                      </w:r>
                      <w:r w:rsidRPr="001A62A6">
                        <w:rPr>
                          <w:rFonts w:cs="Tahoma"/>
                          <w:color w:val="0B5294"/>
                          <w:spacing w:val="-4"/>
                          <w:sz w:val="24"/>
                          <w:szCs w:val="24"/>
                          <w:rtl/>
                        </w:rPr>
                        <w:t xml:space="preserve"> </w:t>
                      </w:r>
                      <w:r w:rsidRPr="001A62A6">
                        <w:rPr>
                          <w:rFonts w:cs="Tahoma" w:hint="eastAsia"/>
                          <w:color w:val="0B5294"/>
                          <w:spacing w:val="-4"/>
                          <w:sz w:val="24"/>
                          <w:szCs w:val="24"/>
                          <w:rtl/>
                        </w:rPr>
                        <w:t>מצאי</w:t>
                      </w:r>
                      <w:r w:rsidRPr="001A62A6">
                        <w:rPr>
                          <w:rFonts w:cs="Tahoma"/>
                          <w:color w:val="0B5294"/>
                          <w:spacing w:val="-4"/>
                          <w:sz w:val="24"/>
                          <w:szCs w:val="24"/>
                          <w:rtl/>
                        </w:rPr>
                        <w:t xml:space="preserve"> </w:t>
                      </w:r>
                      <w:r w:rsidRPr="001A62A6">
                        <w:rPr>
                          <w:rFonts w:cs="Tahoma" w:hint="eastAsia"/>
                          <w:color w:val="0B5294"/>
                          <w:spacing w:val="-4"/>
                          <w:sz w:val="24"/>
                          <w:szCs w:val="24"/>
                          <w:rtl/>
                        </w:rPr>
                        <w:t>בין</w:t>
                      </w:r>
                      <w:r w:rsidRPr="001A62A6">
                        <w:rPr>
                          <w:rFonts w:cs="Tahoma"/>
                          <w:color w:val="0B5294"/>
                          <w:spacing w:val="-4"/>
                          <w:sz w:val="24"/>
                          <w:szCs w:val="24"/>
                          <w:rtl/>
                        </w:rPr>
                        <w:t xml:space="preserve"> </w:t>
                      </w:r>
                      <w:r w:rsidRPr="001A62A6">
                        <w:rPr>
                          <w:rFonts w:cs="Tahoma" w:hint="eastAsia"/>
                          <w:color w:val="0B5294"/>
                          <w:spacing w:val="-4"/>
                          <w:sz w:val="24"/>
                          <w:szCs w:val="24"/>
                          <w:rtl/>
                        </w:rPr>
                        <w:t>יחידותיה</w:t>
                      </w:r>
                      <w:r w:rsidRPr="001A62A6">
                        <w:rPr>
                          <w:rFonts w:cs="Tahoma"/>
                          <w:color w:val="0B5294"/>
                          <w:spacing w:val="-4"/>
                          <w:sz w:val="24"/>
                          <w:szCs w:val="24"/>
                          <w:rtl/>
                        </w:rPr>
                        <w:t xml:space="preserve"> </w:t>
                      </w:r>
                      <w:r w:rsidRPr="001A62A6">
                        <w:rPr>
                          <w:rFonts w:cs="Tahoma" w:hint="eastAsia"/>
                          <w:color w:val="0B5294"/>
                          <w:spacing w:val="-4"/>
                          <w:sz w:val="24"/>
                          <w:szCs w:val="24"/>
                          <w:rtl/>
                        </w:rPr>
                        <w:t>השונות</w:t>
                      </w:r>
                      <w:r w:rsidRPr="001A62A6">
                        <w:rPr>
                          <w:rFonts w:cs="Tahoma"/>
                          <w:color w:val="0B5294"/>
                          <w:spacing w:val="-4"/>
                          <w:sz w:val="24"/>
                          <w:szCs w:val="24"/>
                          <w:rtl/>
                        </w:rPr>
                        <w:t xml:space="preserve"> ... </w:t>
                      </w:r>
                      <w:r w:rsidRPr="001A62A6">
                        <w:rPr>
                          <w:rFonts w:cs="Tahoma" w:hint="eastAsia"/>
                          <w:color w:val="0B5294"/>
                          <w:spacing w:val="-4"/>
                          <w:sz w:val="24"/>
                          <w:szCs w:val="24"/>
                          <w:rtl/>
                        </w:rPr>
                        <w:t>בכך</w:t>
                      </w:r>
                      <w:r w:rsidRPr="001A62A6">
                        <w:rPr>
                          <w:rFonts w:cs="Tahoma"/>
                          <w:color w:val="0B5294"/>
                          <w:spacing w:val="-4"/>
                          <w:sz w:val="24"/>
                          <w:szCs w:val="24"/>
                          <w:rtl/>
                        </w:rPr>
                        <w:t xml:space="preserve"> </w:t>
                      </w:r>
                      <w:r w:rsidRPr="001A62A6">
                        <w:rPr>
                          <w:rFonts w:cs="Tahoma" w:hint="eastAsia"/>
                          <w:color w:val="0B5294"/>
                          <w:spacing w:val="-4"/>
                          <w:sz w:val="24"/>
                          <w:szCs w:val="24"/>
                          <w:rtl/>
                        </w:rPr>
                        <w:t>נפגעה</w:t>
                      </w:r>
                      <w:r w:rsidRPr="001A62A6">
                        <w:rPr>
                          <w:rFonts w:cs="Tahoma"/>
                          <w:color w:val="0B5294"/>
                          <w:spacing w:val="-4"/>
                          <w:sz w:val="24"/>
                          <w:szCs w:val="24"/>
                          <w:rtl/>
                        </w:rPr>
                        <w:t xml:space="preserve"> </w:t>
                      </w:r>
                      <w:r w:rsidRPr="001A62A6">
                        <w:rPr>
                          <w:rFonts w:cs="Tahoma" w:hint="eastAsia"/>
                          <w:color w:val="0B5294"/>
                          <w:spacing w:val="-4"/>
                          <w:sz w:val="24"/>
                          <w:szCs w:val="24"/>
                          <w:rtl/>
                        </w:rPr>
                        <w:t>יכולתה</w:t>
                      </w:r>
                      <w:r w:rsidRPr="001A62A6">
                        <w:rPr>
                          <w:rFonts w:cs="Tahoma"/>
                          <w:color w:val="0B5294"/>
                          <w:spacing w:val="-4"/>
                          <w:sz w:val="24"/>
                          <w:szCs w:val="24"/>
                          <w:rtl/>
                        </w:rPr>
                        <w:t xml:space="preserve"> </w:t>
                      </w:r>
                      <w:r w:rsidRPr="001A62A6">
                        <w:rPr>
                          <w:rFonts w:cs="Tahoma" w:hint="eastAsia"/>
                          <w:color w:val="0B5294"/>
                          <w:spacing w:val="-4"/>
                          <w:sz w:val="24"/>
                          <w:szCs w:val="24"/>
                          <w:rtl/>
                        </w:rPr>
                        <w:t>לבצע</w:t>
                      </w:r>
                      <w:r w:rsidRPr="001A62A6">
                        <w:rPr>
                          <w:rFonts w:cs="Tahoma"/>
                          <w:color w:val="0B5294"/>
                          <w:spacing w:val="-4"/>
                          <w:sz w:val="24"/>
                          <w:szCs w:val="24"/>
                          <w:rtl/>
                        </w:rPr>
                        <w:t xml:space="preserve"> </w:t>
                      </w:r>
                      <w:r w:rsidRPr="001A62A6">
                        <w:rPr>
                          <w:rFonts w:cs="Tahoma" w:hint="eastAsia"/>
                          <w:color w:val="0B5294"/>
                          <w:spacing w:val="-4"/>
                          <w:sz w:val="24"/>
                          <w:szCs w:val="24"/>
                          <w:rtl/>
                        </w:rPr>
                        <w:t>פיקוח</w:t>
                      </w:r>
                      <w:r w:rsidRPr="001A62A6">
                        <w:rPr>
                          <w:rFonts w:cs="Tahoma"/>
                          <w:color w:val="0B5294"/>
                          <w:spacing w:val="-4"/>
                          <w:sz w:val="24"/>
                          <w:szCs w:val="24"/>
                          <w:rtl/>
                        </w:rPr>
                        <w:t xml:space="preserve"> </w:t>
                      </w:r>
                      <w:r w:rsidRPr="001A62A6">
                        <w:rPr>
                          <w:rFonts w:cs="Tahoma" w:hint="eastAsia"/>
                          <w:color w:val="0B5294"/>
                          <w:spacing w:val="-4"/>
                          <w:sz w:val="24"/>
                          <w:szCs w:val="24"/>
                          <w:rtl/>
                        </w:rPr>
                        <w:t>ובקרה</w:t>
                      </w:r>
                      <w:r w:rsidRPr="001A62A6">
                        <w:rPr>
                          <w:rFonts w:cs="Tahoma"/>
                          <w:color w:val="0B5294"/>
                          <w:spacing w:val="-4"/>
                          <w:sz w:val="24"/>
                          <w:szCs w:val="24"/>
                          <w:rtl/>
                        </w:rPr>
                        <w:t xml:space="preserve"> </w:t>
                      </w:r>
                      <w:r w:rsidRPr="001A62A6">
                        <w:rPr>
                          <w:rFonts w:cs="Tahoma" w:hint="eastAsia"/>
                          <w:color w:val="0B5294"/>
                          <w:spacing w:val="-4"/>
                          <w:sz w:val="24"/>
                          <w:szCs w:val="24"/>
                          <w:rtl/>
                        </w:rPr>
                        <w:t>על</w:t>
                      </w:r>
                      <w:r w:rsidRPr="001A62A6">
                        <w:rPr>
                          <w:rFonts w:cs="Tahoma"/>
                          <w:color w:val="0B5294"/>
                          <w:spacing w:val="-4"/>
                          <w:sz w:val="24"/>
                          <w:szCs w:val="24"/>
                          <w:rtl/>
                        </w:rPr>
                        <w:t xml:space="preserve"> </w:t>
                      </w:r>
                      <w:r w:rsidRPr="001A62A6">
                        <w:rPr>
                          <w:rFonts w:cs="Tahoma" w:hint="eastAsia"/>
                          <w:color w:val="0B5294"/>
                          <w:spacing w:val="-4"/>
                          <w:sz w:val="24"/>
                          <w:szCs w:val="24"/>
                          <w:rtl/>
                        </w:rPr>
                        <w:t>המצאי</w:t>
                      </w:r>
                      <w:r w:rsidRPr="001A62A6">
                        <w:rPr>
                          <w:rFonts w:cs="Tahoma"/>
                          <w:color w:val="0B5294"/>
                          <w:spacing w:val="-4"/>
                          <w:sz w:val="24"/>
                          <w:szCs w:val="24"/>
                          <w:rtl/>
                        </w:rPr>
                        <w:t xml:space="preserve"> </w:t>
                      </w:r>
                      <w:r w:rsidRPr="001A62A6">
                        <w:rPr>
                          <w:rFonts w:cs="Tahoma" w:hint="eastAsia"/>
                          <w:color w:val="0B5294"/>
                          <w:spacing w:val="-4"/>
                          <w:sz w:val="24"/>
                          <w:szCs w:val="24"/>
                          <w:rtl/>
                        </w:rPr>
                        <w:t>שלה</w:t>
                      </w:r>
                      <w:r w:rsidRPr="001A62A6">
                        <w:rPr>
                          <w:rFonts w:cs="Tahoma"/>
                          <w:color w:val="0B5294"/>
                          <w:spacing w:val="-4"/>
                          <w:sz w:val="24"/>
                          <w:szCs w:val="24"/>
                          <w:rtl/>
                        </w:rPr>
                        <w:t xml:space="preserve">, </w:t>
                      </w:r>
                      <w:r w:rsidRPr="001A62A6">
                        <w:rPr>
                          <w:rFonts w:cs="Tahoma" w:hint="eastAsia"/>
                          <w:color w:val="0B5294"/>
                          <w:spacing w:val="-4"/>
                          <w:sz w:val="24"/>
                          <w:szCs w:val="24"/>
                          <w:rtl/>
                        </w:rPr>
                        <w:t>ובכך</w:t>
                      </w:r>
                      <w:r w:rsidRPr="001A62A6">
                        <w:rPr>
                          <w:rFonts w:cs="Tahoma"/>
                          <w:color w:val="0B5294"/>
                          <w:spacing w:val="-4"/>
                          <w:sz w:val="24"/>
                          <w:szCs w:val="24"/>
                          <w:rtl/>
                        </w:rPr>
                        <w:t xml:space="preserve"> </w:t>
                      </w:r>
                      <w:r w:rsidRPr="001A62A6">
                        <w:rPr>
                          <w:rFonts w:cs="Tahoma" w:hint="eastAsia"/>
                          <w:color w:val="0B5294"/>
                          <w:spacing w:val="-4"/>
                          <w:sz w:val="24"/>
                          <w:szCs w:val="24"/>
                          <w:rtl/>
                        </w:rPr>
                        <w:t>היא</w:t>
                      </w:r>
                      <w:r w:rsidRPr="001A62A6">
                        <w:rPr>
                          <w:rFonts w:cs="Tahoma"/>
                          <w:color w:val="0B5294"/>
                          <w:spacing w:val="-4"/>
                          <w:sz w:val="24"/>
                          <w:szCs w:val="24"/>
                          <w:rtl/>
                        </w:rPr>
                        <w:t xml:space="preserve"> </w:t>
                      </w:r>
                      <w:r w:rsidRPr="001A62A6">
                        <w:rPr>
                          <w:rFonts w:cs="Tahoma" w:hint="eastAsia"/>
                          <w:color w:val="0B5294"/>
                          <w:spacing w:val="-4"/>
                          <w:sz w:val="24"/>
                          <w:szCs w:val="24"/>
                          <w:rtl/>
                        </w:rPr>
                        <w:t>הגדילה</w:t>
                      </w:r>
                      <w:r w:rsidRPr="001A62A6">
                        <w:rPr>
                          <w:rFonts w:cs="Tahoma"/>
                          <w:color w:val="0B5294"/>
                          <w:spacing w:val="-4"/>
                          <w:sz w:val="24"/>
                          <w:szCs w:val="24"/>
                          <w:rtl/>
                        </w:rPr>
                        <w:t xml:space="preserve"> </w:t>
                      </w:r>
                      <w:r w:rsidRPr="001A62A6">
                        <w:rPr>
                          <w:rFonts w:cs="Tahoma" w:hint="eastAsia"/>
                          <w:color w:val="0B5294"/>
                          <w:spacing w:val="-4"/>
                          <w:sz w:val="24"/>
                          <w:szCs w:val="24"/>
                          <w:rtl/>
                        </w:rPr>
                        <w:t>את</w:t>
                      </w:r>
                      <w:r w:rsidRPr="001A62A6">
                        <w:rPr>
                          <w:rFonts w:cs="Tahoma"/>
                          <w:color w:val="0B5294"/>
                          <w:spacing w:val="-4"/>
                          <w:sz w:val="24"/>
                          <w:szCs w:val="24"/>
                          <w:rtl/>
                        </w:rPr>
                        <w:t xml:space="preserve"> </w:t>
                      </w:r>
                      <w:r w:rsidRPr="001A62A6">
                        <w:rPr>
                          <w:rFonts w:cs="Tahoma" w:hint="eastAsia"/>
                          <w:color w:val="0B5294"/>
                          <w:spacing w:val="-4"/>
                          <w:sz w:val="24"/>
                          <w:szCs w:val="24"/>
                          <w:rtl/>
                        </w:rPr>
                        <w:t>הסיכון</w:t>
                      </w:r>
                      <w:r w:rsidRPr="001A62A6">
                        <w:rPr>
                          <w:rFonts w:cs="Tahoma"/>
                          <w:color w:val="0B5294"/>
                          <w:spacing w:val="-4"/>
                          <w:sz w:val="24"/>
                          <w:szCs w:val="24"/>
                          <w:rtl/>
                        </w:rPr>
                        <w:t xml:space="preserve"> </w:t>
                      </w:r>
                      <w:r w:rsidRPr="001A62A6">
                        <w:rPr>
                          <w:rFonts w:cs="Tahoma" w:hint="eastAsia"/>
                          <w:color w:val="0B5294"/>
                          <w:spacing w:val="-4"/>
                          <w:sz w:val="24"/>
                          <w:szCs w:val="24"/>
                          <w:rtl/>
                        </w:rPr>
                        <w:t>לאובדן</w:t>
                      </w:r>
                      <w:r w:rsidRPr="001A62A6">
                        <w:rPr>
                          <w:rFonts w:cs="Tahoma"/>
                          <w:color w:val="0B5294"/>
                          <w:spacing w:val="-4"/>
                          <w:sz w:val="24"/>
                          <w:szCs w:val="24"/>
                          <w:rtl/>
                        </w:rPr>
                        <w:t xml:space="preserve"> </w:t>
                      </w:r>
                      <w:r w:rsidRPr="001A62A6">
                        <w:rPr>
                          <w:rFonts w:cs="Tahoma" w:hint="eastAsia"/>
                          <w:color w:val="0B5294"/>
                          <w:spacing w:val="-4"/>
                          <w:sz w:val="24"/>
                          <w:szCs w:val="24"/>
                          <w:rtl/>
                        </w:rPr>
                        <w:t>רכוש</w:t>
                      </w:r>
                      <w:r w:rsidRPr="001A62A6">
                        <w:rPr>
                          <w:rFonts w:cs="Tahoma"/>
                          <w:color w:val="0B5294"/>
                          <w:spacing w:val="-4"/>
                          <w:sz w:val="24"/>
                          <w:szCs w:val="24"/>
                          <w:rtl/>
                        </w:rPr>
                        <w:t xml:space="preserve"> </w:t>
                      </w:r>
                      <w:r w:rsidRPr="001A62A6">
                        <w:rPr>
                          <w:rFonts w:cs="Tahoma" w:hint="eastAsia"/>
                          <w:color w:val="0B5294"/>
                          <w:spacing w:val="-4"/>
                          <w:sz w:val="24"/>
                          <w:szCs w:val="24"/>
                          <w:rtl/>
                        </w:rPr>
                        <w:t>ולגניבות</w:t>
                      </w:r>
                    </w:p>
                    <w:p w:rsidR="00B27D5C" w:rsidRPr="00373C5D" w:rsidP="001A62A6">
                      <w:pPr>
                        <w:spacing w:before="120" w:after="0" w:line="240" w:lineRule="atLeast"/>
                        <w:rPr>
                          <w:rFonts w:cs="Tahoma"/>
                          <w:b/>
                          <w:bCs/>
                          <w:color w:val="0B5294"/>
                          <w:sz w:val="48"/>
                          <w:szCs w:val="48"/>
                          <w:rtl/>
                        </w:rPr>
                      </w:pPr>
                      <w:drawing>
                        <wp:inline distT="0" distB="0" distL="0" distR="0">
                          <wp:extent cx="288000" cy="31337"/>
                          <wp:effectExtent l="0" t="0" r="0" b="6985"/>
                          <wp:docPr id="2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32806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33266" w:rsidRPr="000E3AC3" w:rsidP="00312965">
      <w:pPr>
        <w:spacing w:line="260" w:lineRule="exact"/>
        <w:ind w:right="2268"/>
        <w:jc w:val="both"/>
        <w:rPr>
          <w:rFonts w:ascii="Tahoma" w:hAnsi="Tahoma" w:cs="Tahoma"/>
          <w:sz w:val="18"/>
          <w:szCs w:val="18"/>
        </w:rPr>
      </w:pPr>
    </w:p>
    <w:p w:rsidR="00533266" w:rsidRPr="000E3AC3" w:rsidP="00312965">
      <w:pPr>
        <w:spacing w:line="260" w:lineRule="exact"/>
        <w:ind w:right="2268"/>
        <w:jc w:val="both"/>
        <w:rPr>
          <w:rFonts w:ascii="Tahoma" w:hAnsi="Tahoma" w:cs="Tahoma"/>
          <w:sz w:val="18"/>
          <w:szCs w:val="18"/>
          <w:rtl/>
        </w:rPr>
      </w:pPr>
    </w:p>
    <w:p w:rsidR="00533266" w:rsidP="000E3AC3">
      <w:pPr>
        <w:pStyle w:val="KOT4"/>
        <w:rPr>
          <w:rtl/>
        </w:rPr>
      </w:pPr>
      <w:r w:rsidRPr="00DA3AB1">
        <w:rPr>
          <w:rFonts w:hint="cs"/>
          <w:rtl/>
        </w:rPr>
        <w:t>ג</w:t>
      </w:r>
      <w:r w:rsidRPr="00DA3AB1">
        <w:rPr>
          <w:rtl/>
        </w:rPr>
        <w:t>ריעת פריט</w:t>
      </w:r>
      <w:r w:rsidRPr="00DA3AB1">
        <w:rPr>
          <w:rFonts w:hint="cs"/>
          <w:rtl/>
        </w:rPr>
        <w:t>י מצאי</w:t>
      </w:r>
      <w:r>
        <w:rPr>
          <w:rFonts w:hint="cs"/>
          <w:rtl/>
        </w:rPr>
        <w:t xml:space="preserve"> </w:t>
      </w:r>
    </w:p>
    <w:p w:rsidR="00533266" w:rsidRPr="000E3AC3" w:rsidP="00312965">
      <w:pPr>
        <w:spacing w:line="260" w:lineRule="exact"/>
        <w:ind w:right="2268"/>
        <w:jc w:val="both"/>
        <w:rPr>
          <w:rFonts w:ascii="Tahoma" w:hAnsi="Tahoma" w:cs="Tahoma"/>
          <w:snapToGrid w:val="0"/>
          <w:sz w:val="18"/>
          <w:szCs w:val="18"/>
          <w:rtl/>
        </w:rPr>
      </w:pPr>
      <w:r w:rsidRPr="000E3AC3">
        <w:rPr>
          <w:rFonts w:ascii="Tahoma" w:hAnsi="Tahoma" w:cs="Tahoma"/>
          <w:snapToGrid w:val="0"/>
          <w:sz w:val="18"/>
          <w:szCs w:val="18"/>
          <w:rtl/>
        </w:rPr>
        <w:t>בתקנות הרכש</w:t>
      </w:r>
      <w:r w:rsidRPr="000E3AC3">
        <w:rPr>
          <w:rFonts w:ascii="Tahoma" w:hAnsi="Tahoma" w:cs="Tahoma" w:hint="cs"/>
          <w:sz w:val="18"/>
          <w:szCs w:val="18"/>
          <w:rtl/>
        </w:rPr>
        <w:t xml:space="preserve"> </w:t>
      </w:r>
      <w:r w:rsidRPr="000E3AC3">
        <w:rPr>
          <w:rFonts w:ascii="Tahoma" w:hAnsi="Tahoma" w:cs="Tahoma"/>
          <w:snapToGrid w:val="0"/>
          <w:sz w:val="18"/>
          <w:szCs w:val="18"/>
          <w:rtl/>
        </w:rPr>
        <w:t>נקבע כי</w:t>
      </w:r>
      <w:r w:rsidRPr="000E3AC3">
        <w:rPr>
          <w:rFonts w:ascii="Tahoma" w:hAnsi="Tahoma" w:cs="Tahoma" w:hint="cs"/>
          <w:snapToGrid w:val="0"/>
          <w:sz w:val="18"/>
          <w:szCs w:val="18"/>
          <w:rtl/>
        </w:rPr>
        <w:t xml:space="preserve"> "</w:t>
      </w:r>
      <w:r w:rsidRPr="000E3AC3">
        <w:rPr>
          <w:rFonts w:ascii="Tahoma" w:hAnsi="Tahoma" w:cs="Tahoma"/>
          <w:snapToGrid w:val="0"/>
          <w:sz w:val="18"/>
          <w:szCs w:val="18"/>
          <w:rtl/>
        </w:rPr>
        <w:t>גריעת פריט מצאי מהרישום בשל אובדן, או השבתה או מכל סיבה אחרת, תיעשה רק באישור ועדת רכש ובלאי</w:t>
      </w:r>
      <w:r w:rsidRPr="000E3AC3">
        <w:rPr>
          <w:rFonts w:ascii="Tahoma" w:hAnsi="Tahoma" w:cs="Tahoma" w:hint="cs"/>
          <w:snapToGrid w:val="0"/>
          <w:sz w:val="18"/>
          <w:szCs w:val="18"/>
          <w:rtl/>
        </w:rPr>
        <w:t>"</w:t>
      </w:r>
      <w:r w:rsidRPr="000E3AC3">
        <w:rPr>
          <w:rFonts w:ascii="Tahoma" w:hAnsi="Tahoma" w:cs="Tahoma"/>
          <w:snapToGrid w:val="0"/>
          <w:sz w:val="18"/>
          <w:szCs w:val="18"/>
          <w:rtl/>
        </w:rPr>
        <w:t>.</w:t>
      </w:r>
    </w:p>
    <w:p w:rsidR="00533266" w:rsidRPr="000E3AC3" w:rsidP="00312965">
      <w:pPr>
        <w:spacing w:after="240" w:line="260" w:lineRule="exact"/>
        <w:ind w:right="2268"/>
        <w:jc w:val="both"/>
        <w:rPr>
          <w:rFonts w:ascii="Tahoma" w:hAnsi="Tahoma" w:cs="Tahoma"/>
          <w:snapToGrid w:val="0"/>
          <w:sz w:val="18"/>
          <w:szCs w:val="18"/>
          <w:rtl/>
        </w:rPr>
      </w:pPr>
      <w:r w:rsidRPr="000E3AC3">
        <w:rPr>
          <w:rFonts w:ascii="Tahoma" w:hAnsi="Tahoma" w:cs="Tahoma" w:hint="eastAsia"/>
          <w:snapToGrid w:val="0"/>
          <w:sz w:val="18"/>
          <w:szCs w:val="18"/>
          <w:rtl/>
        </w:rPr>
        <w:t>בנוהל</w:t>
      </w:r>
      <w:r w:rsidRPr="000E3AC3">
        <w:rPr>
          <w:rFonts w:ascii="Tahoma" w:hAnsi="Tahoma" w:cs="Tahoma"/>
          <w:snapToGrid w:val="0"/>
          <w:sz w:val="18"/>
          <w:szCs w:val="18"/>
          <w:rtl/>
        </w:rPr>
        <w:t xml:space="preserve"> </w:t>
      </w:r>
      <w:r w:rsidRPr="000E3AC3">
        <w:rPr>
          <w:rFonts w:ascii="Tahoma" w:hAnsi="Tahoma" w:cs="Tahoma" w:hint="eastAsia"/>
          <w:snapToGrid w:val="0"/>
          <w:sz w:val="18"/>
          <w:szCs w:val="18"/>
          <w:rtl/>
        </w:rPr>
        <w:t>לניהול</w:t>
      </w:r>
      <w:r w:rsidRPr="000E3AC3">
        <w:rPr>
          <w:rFonts w:ascii="Tahoma" w:hAnsi="Tahoma" w:cs="Tahoma"/>
          <w:snapToGrid w:val="0"/>
          <w:sz w:val="18"/>
          <w:szCs w:val="18"/>
          <w:rtl/>
        </w:rPr>
        <w:t xml:space="preserve"> </w:t>
      </w:r>
      <w:r w:rsidRPr="000E3AC3">
        <w:rPr>
          <w:rFonts w:ascii="Tahoma" w:hAnsi="Tahoma" w:cs="Tahoma" w:hint="eastAsia"/>
          <w:snapToGrid w:val="0"/>
          <w:sz w:val="18"/>
          <w:szCs w:val="18"/>
          <w:rtl/>
        </w:rPr>
        <w:t>מצאי</w:t>
      </w:r>
      <w:r w:rsidRPr="000E3AC3">
        <w:rPr>
          <w:rFonts w:ascii="Tahoma" w:hAnsi="Tahoma" w:cs="Tahoma"/>
          <w:snapToGrid w:val="0"/>
          <w:sz w:val="18"/>
          <w:szCs w:val="18"/>
          <w:rtl/>
        </w:rPr>
        <w:t xml:space="preserve"> </w:t>
      </w:r>
      <w:r w:rsidRPr="000E3AC3">
        <w:rPr>
          <w:rFonts w:ascii="Tahoma" w:hAnsi="Tahoma" w:cs="Tahoma" w:hint="cs"/>
          <w:snapToGrid w:val="0"/>
          <w:sz w:val="18"/>
          <w:szCs w:val="18"/>
          <w:rtl/>
        </w:rPr>
        <w:t>נקבע כי ועדת רכש ובלאי תבדוק את הבקשות לפסילת פריטי מצאי ותמליץ למועצת העירייה אילו פריטים יש לגרוע מרישומי המצאי של העירייה. עוד נקבע בנוהל כי גריעת פריטים ממצאי העירייה תבוצע בהתאם לאישור מועצת העירייה.</w:t>
      </w:r>
    </w:p>
    <w:p w:rsidR="00533266" w:rsidRPr="000E3AC3" w:rsidP="00B46F02">
      <w:pPr>
        <w:pStyle w:val="RESHET"/>
        <w:rPr>
          <w:rtl/>
        </w:rPr>
      </w:pPr>
      <w:r w:rsidRPr="000E3AC3">
        <w:rPr>
          <w:rFonts w:hint="eastAsia"/>
          <w:rtl/>
        </w:rPr>
        <w:t>בביקורת</w:t>
      </w:r>
      <w:r w:rsidRPr="000E3AC3">
        <w:rPr>
          <w:rtl/>
        </w:rPr>
        <w:t xml:space="preserve"> </w:t>
      </w:r>
      <w:r w:rsidRPr="000E3AC3">
        <w:rPr>
          <w:rFonts w:hint="eastAsia"/>
          <w:rtl/>
        </w:rPr>
        <w:t>הועלה</w:t>
      </w:r>
      <w:r w:rsidRPr="000E3AC3">
        <w:rPr>
          <w:rtl/>
        </w:rPr>
        <w:t xml:space="preserve"> כי המלצות</w:t>
      </w:r>
      <w:r w:rsidRPr="000E3AC3">
        <w:rPr>
          <w:rtl/>
        </w:rPr>
        <w:t xml:space="preserve"> ועדת רכש ובלאי</w:t>
      </w:r>
      <w:r w:rsidRPr="000E3AC3">
        <w:rPr>
          <w:rtl/>
        </w:rPr>
        <w:t xml:space="preserve"> לפסילת פריטי מצאי לא הובאו לאישור מועצת העירייה,</w:t>
      </w:r>
      <w:r w:rsidRPr="000E3AC3">
        <w:rPr>
          <w:rtl/>
        </w:rPr>
        <w:t xml:space="preserve"> זאת</w:t>
      </w:r>
      <w:r w:rsidRPr="000E3AC3">
        <w:rPr>
          <w:rtl/>
        </w:rPr>
        <w:t xml:space="preserve"> </w:t>
      </w:r>
      <w:r w:rsidRPr="000E3AC3">
        <w:rPr>
          <w:rFonts w:hint="cs"/>
          <w:rtl/>
        </w:rPr>
        <w:t>שלא בהתאם ל</w:t>
      </w:r>
      <w:r w:rsidRPr="000E3AC3">
        <w:rPr>
          <w:rFonts w:hint="eastAsia"/>
          <w:rtl/>
        </w:rPr>
        <w:t>הוראות</w:t>
      </w:r>
      <w:r w:rsidRPr="000E3AC3">
        <w:rPr>
          <w:rtl/>
        </w:rPr>
        <w:t xml:space="preserve"> </w:t>
      </w:r>
      <w:r w:rsidRPr="000E3AC3">
        <w:rPr>
          <w:rFonts w:hint="eastAsia"/>
          <w:rtl/>
        </w:rPr>
        <w:t>שהעירייה</w:t>
      </w:r>
      <w:r w:rsidRPr="000E3AC3">
        <w:rPr>
          <w:rtl/>
        </w:rPr>
        <w:t xml:space="preserve"> </w:t>
      </w:r>
      <w:r w:rsidRPr="000E3AC3">
        <w:rPr>
          <w:rFonts w:hint="eastAsia"/>
          <w:rtl/>
        </w:rPr>
        <w:t>עצמה</w:t>
      </w:r>
      <w:r w:rsidRPr="000E3AC3">
        <w:rPr>
          <w:rtl/>
        </w:rPr>
        <w:t xml:space="preserve"> </w:t>
      </w:r>
      <w:r w:rsidRPr="000E3AC3">
        <w:rPr>
          <w:rFonts w:hint="eastAsia"/>
          <w:rtl/>
        </w:rPr>
        <w:t>קבעה</w:t>
      </w:r>
      <w:r w:rsidRPr="000E3AC3">
        <w:rPr>
          <w:rtl/>
        </w:rPr>
        <w:t>.</w:t>
      </w:r>
    </w:p>
    <w:p w:rsidR="00533266" w:rsidRPr="000E3AC3" w:rsidP="00B46F02">
      <w:pPr>
        <w:pStyle w:val="RESHET"/>
        <w:rPr>
          <w:snapToGrid w:val="0"/>
          <w:rtl/>
        </w:rPr>
      </w:pPr>
      <w:r w:rsidRPr="000E3AC3">
        <w:rPr>
          <w:rFonts w:hint="cs"/>
          <w:snapToGrid w:val="0"/>
          <w:rtl/>
        </w:rPr>
        <w:t xml:space="preserve">כמו </w:t>
      </w:r>
      <w:r w:rsidRPr="000E3AC3">
        <w:rPr>
          <w:rFonts w:hint="eastAsia"/>
          <w:snapToGrid w:val="0"/>
          <w:rtl/>
        </w:rPr>
        <w:t>כן</w:t>
      </w:r>
      <w:r w:rsidRPr="000E3AC3">
        <w:rPr>
          <w:snapToGrid w:val="0"/>
          <w:rtl/>
        </w:rPr>
        <w:t xml:space="preserve"> </w:t>
      </w:r>
      <w:r w:rsidRPr="000E3AC3">
        <w:rPr>
          <w:rFonts w:hint="eastAsia"/>
          <w:snapToGrid w:val="0"/>
          <w:rtl/>
        </w:rPr>
        <w:t>נמצא</w:t>
      </w:r>
      <w:r w:rsidRPr="000E3AC3">
        <w:rPr>
          <w:snapToGrid w:val="0"/>
          <w:rtl/>
        </w:rPr>
        <w:t xml:space="preserve"> </w:t>
      </w:r>
      <w:r w:rsidRPr="000E3AC3">
        <w:rPr>
          <w:rFonts w:hint="eastAsia"/>
          <w:snapToGrid w:val="0"/>
          <w:rtl/>
        </w:rPr>
        <w:t>כי</w:t>
      </w:r>
      <w:r w:rsidRPr="000E3AC3">
        <w:rPr>
          <w:snapToGrid w:val="0"/>
          <w:rtl/>
        </w:rPr>
        <w:t xml:space="preserve"> </w:t>
      </w:r>
      <w:r w:rsidRPr="000E3AC3">
        <w:rPr>
          <w:rFonts w:hint="eastAsia"/>
          <w:snapToGrid w:val="0"/>
          <w:rtl/>
        </w:rPr>
        <w:t>מזגנים</w:t>
      </w:r>
      <w:r w:rsidRPr="000E3AC3">
        <w:rPr>
          <w:snapToGrid w:val="0"/>
          <w:rtl/>
        </w:rPr>
        <w:t xml:space="preserve"> </w:t>
      </w:r>
      <w:r w:rsidRPr="000E3AC3">
        <w:rPr>
          <w:rFonts w:hint="eastAsia"/>
          <w:snapToGrid w:val="0"/>
          <w:rtl/>
        </w:rPr>
        <w:t>ישנים</w:t>
      </w:r>
      <w:r w:rsidRPr="000E3AC3">
        <w:rPr>
          <w:snapToGrid w:val="0"/>
          <w:rtl/>
        </w:rPr>
        <w:t xml:space="preserve"> </w:t>
      </w:r>
      <w:r w:rsidRPr="000E3AC3">
        <w:rPr>
          <w:rFonts w:hint="eastAsia"/>
          <w:snapToGrid w:val="0"/>
          <w:rtl/>
        </w:rPr>
        <w:t>שהוסרו</w:t>
      </w:r>
      <w:r w:rsidRPr="000E3AC3">
        <w:rPr>
          <w:rFonts w:hint="cs"/>
          <w:snapToGrid w:val="0"/>
          <w:rtl/>
        </w:rPr>
        <w:t xml:space="preserve"> </w:t>
      </w:r>
      <w:r w:rsidRPr="000E3AC3">
        <w:rPr>
          <w:rFonts w:hint="eastAsia"/>
          <w:snapToGrid w:val="0"/>
          <w:rtl/>
        </w:rPr>
        <w:t>מבניין</w:t>
      </w:r>
      <w:r w:rsidRPr="000E3AC3">
        <w:rPr>
          <w:snapToGrid w:val="0"/>
          <w:rtl/>
        </w:rPr>
        <w:t xml:space="preserve"> </w:t>
      </w:r>
      <w:r w:rsidRPr="000E3AC3">
        <w:rPr>
          <w:rFonts w:hint="eastAsia"/>
          <w:snapToGrid w:val="0"/>
          <w:rtl/>
        </w:rPr>
        <w:t>העירייה</w:t>
      </w:r>
      <w:r w:rsidRPr="000E3AC3">
        <w:rPr>
          <w:snapToGrid w:val="0"/>
          <w:rtl/>
        </w:rPr>
        <w:t xml:space="preserve"> </w:t>
      </w:r>
      <w:r w:rsidRPr="000E3AC3">
        <w:rPr>
          <w:rFonts w:hint="eastAsia"/>
          <w:snapToGrid w:val="0"/>
          <w:rtl/>
        </w:rPr>
        <w:t>וממוסדות</w:t>
      </w:r>
      <w:r w:rsidRPr="000E3AC3">
        <w:rPr>
          <w:snapToGrid w:val="0"/>
          <w:rtl/>
        </w:rPr>
        <w:t xml:space="preserve"> </w:t>
      </w:r>
      <w:r w:rsidRPr="000E3AC3">
        <w:rPr>
          <w:rFonts w:hint="eastAsia"/>
          <w:snapToGrid w:val="0"/>
          <w:rtl/>
        </w:rPr>
        <w:t>חינוך</w:t>
      </w:r>
      <w:r w:rsidRPr="000E3AC3">
        <w:rPr>
          <w:snapToGrid w:val="0"/>
          <w:rtl/>
        </w:rPr>
        <w:t xml:space="preserve"> (</w:t>
      </w:r>
      <w:r w:rsidRPr="000E3AC3">
        <w:rPr>
          <w:rFonts w:hint="eastAsia"/>
          <w:snapToGrid w:val="0"/>
          <w:rtl/>
        </w:rPr>
        <w:t>והוחלפו</w:t>
      </w:r>
      <w:r w:rsidRPr="000E3AC3">
        <w:rPr>
          <w:snapToGrid w:val="0"/>
          <w:rtl/>
        </w:rPr>
        <w:t xml:space="preserve"> </w:t>
      </w:r>
      <w:r w:rsidRPr="000E3AC3">
        <w:rPr>
          <w:rFonts w:hint="eastAsia"/>
          <w:snapToGrid w:val="0"/>
          <w:rtl/>
        </w:rPr>
        <w:t>בחדשים</w:t>
      </w:r>
      <w:r w:rsidRPr="000E3AC3">
        <w:rPr>
          <w:snapToGrid w:val="0"/>
          <w:rtl/>
        </w:rPr>
        <w:t xml:space="preserve">) </w:t>
      </w:r>
      <w:r w:rsidRPr="000E3AC3">
        <w:rPr>
          <w:rFonts w:hint="eastAsia"/>
          <w:snapToGrid w:val="0"/>
          <w:rtl/>
        </w:rPr>
        <w:t>פונו</w:t>
      </w:r>
      <w:r w:rsidRPr="000E3AC3">
        <w:rPr>
          <w:snapToGrid w:val="0"/>
          <w:rtl/>
        </w:rPr>
        <w:t xml:space="preserve"> </w:t>
      </w:r>
      <w:r w:rsidRPr="000E3AC3">
        <w:rPr>
          <w:rFonts w:hint="eastAsia"/>
          <w:snapToGrid w:val="0"/>
          <w:rtl/>
        </w:rPr>
        <w:t>כגרוטאות</w:t>
      </w:r>
      <w:r w:rsidRPr="000E3AC3">
        <w:rPr>
          <w:snapToGrid w:val="0"/>
          <w:rtl/>
        </w:rPr>
        <w:t xml:space="preserve">, </w:t>
      </w:r>
      <w:r w:rsidRPr="000E3AC3">
        <w:rPr>
          <w:rFonts w:hint="cs"/>
          <w:snapToGrid w:val="0"/>
          <w:rtl/>
        </w:rPr>
        <w:t>בלא ש</w:t>
      </w:r>
      <w:r w:rsidRPr="000E3AC3">
        <w:rPr>
          <w:rFonts w:hint="eastAsia"/>
          <w:snapToGrid w:val="0"/>
          <w:rtl/>
        </w:rPr>
        <w:t>וועדת</w:t>
      </w:r>
      <w:r w:rsidRPr="000E3AC3">
        <w:rPr>
          <w:snapToGrid w:val="0"/>
          <w:rtl/>
        </w:rPr>
        <w:t xml:space="preserve"> </w:t>
      </w:r>
      <w:r w:rsidRPr="000E3AC3">
        <w:rPr>
          <w:rFonts w:hint="eastAsia"/>
          <w:snapToGrid w:val="0"/>
          <w:rtl/>
        </w:rPr>
        <w:t>רכש</w:t>
      </w:r>
      <w:r w:rsidRPr="000E3AC3">
        <w:rPr>
          <w:snapToGrid w:val="0"/>
          <w:rtl/>
        </w:rPr>
        <w:t xml:space="preserve"> </w:t>
      </w:r>
      <w:r w:rsidRPr="000E3AC3">
        <w:rPr>
          <w:rFonts w:hint="eastAsia"/>
          <w:snapToGrid w:val="0"/>
          <w:rtl/>
        </w:rPr>
        <w:t>ובלאי</w:t>
      </w:r>
      <w:r w:rsidRPr="000E3AC3">
        <w:rPr>
          <w:snapToGrid w:val="0"/>
          <w:rtl/>
        </w:rPr>
        <w:t xml:space="preserve"> </w:t>
      </w:r>
      <w:r w:rsidRPr="000E3AC3">
        <w:rPr>
          <w:rFonts w:hint="eastAsia"/>
          <w:snapToGrid w:val="0"/>
          <w:rtl/>
        </w:rPr>
        <w:t>או</w:t>
      </w:r>
      <w:r w:rsidRPr="000E3AC3">
        <w:rPr>
          <w:snapToGrid w:val="0"/>
          <w:rtl/>
        </w:rPr>
        <w:t xml:space="preserve"> </w:t>
      </w:r>
      <w:r w:rsidRPr="000E3AC3">
        <w:rPr>
          <w:rFonts w:hint="eastAsia"/>
          <w:snapToGrid w:val="0"/>
          <w:rtl/>
        </w:rPr>
        <w:t>מועצת</w:t>
      </w:r>
      <w:r w:rsidRPr="000E3AC3">
        <w:rPr>
          <w:snapToGrid w:val="0"/>
          <w:rtl/>
        </w:rPr>
        <w:t xml:space="preserve"> </w:t>
      </w:r>
      <w:r w:rsidRPr="000E3AC3">
        <w:rPr>
          <w:rFonts w:hint="eastAsia"/>
          <w:snapToGrid w:val="0"/>
          <w:rtl/>
        </w:rPr>
        <w:t>העירייה</w:t>
      </w:r>
      <w:r w:rsidRPr="000E3AC3">
        <w:rPr>
          <w:rFonts w:hint="cs"/>
          <w:snapToGrid w:val="0"/>
          <w:rtl/>
        </w:rPr>
        <w:t xml:space="preserve"> אישרו זאת</w:t>
      </w:r>
      <w:r w:rsidRPr="000E3AC3">
        <w:rPr>
          <w:snapToGrid w:val="0"/>
          <w:rtl/>
        </w:rPr>
        <w:t>.</w:t>
      </w:r>
    </w:p>
    <w:p w:rsidR="00533266" w:rsidRPr="000E3AC3" w:rsidP="00B46F02">
      <w:pPr>
        <w:spacing w:before="180" w:after="240" w:line="260" w:lineRule="exact"/>
        <w:ind w:right="2268"/>
        <w:jc w:val="both"/>
        <w:rPr>
          <w:rFonts w:ascii="Tahoma" w:hAnsi="Tahoma" w:cs="Tahoma"/>
          <w:snapToGrid w:val="0"/>
          <w:sz w:val="18"/>
          <w:szCs w:val="18"/>
          <w:rtl/>
        </w:rPr>
      </w:pPr>
      <w:r w:rsidRPr="000E3AC3">
        <w:rPr>
          <w:rFonts w:ascii="Tahoma" w:hAnsi="Tahoma" w:cs="Tahoma" w:hint="cs"/>
          <w:snapToGrid w:val="0"/>
          <w:sz w:val="18"/>
          <w:szCs w:val="18"/>
          <w:rtl/>
        </w:rPr>
        <w:t>נמצא כי ריהוט ישן (שהוחלף בחדש) בגני ילדים נזרק ללא קבלת אישור לכך מוועדת רכש ובלאי או ממועצת העירייה.</w:t>
      </w:r>
    </w:p>
    <w:p w:rsidR="00533266" w:rsidRPr="000E3AC3" w:rsidP="00B46F02">
      <w:pPr>
        <w:pStyle w:val="RESHET"/>
        <w:rPr>
          <w:rtl/>
        </w:rPr>
      </w:pPr>
      <w:r w:rsidRPr="000E3AC3">
        <w:rPr>
          <w:rFonts w:hint="cs"/>
          <w:rtl/>
        </w:rPr>
        <w:t>משרד</w:t>
      </w:r>
      <w:r w:rsidRPr="000E3AC3">
        <w:rPr>
          <w:rtl/>
        </w:rPr>
        <w:t xml:space="preserve"> מבקר המדינה מעיר לעירייה על שפריטי מצאי </w:t>
      </w:r>
      <w:r w:rsidRPr="000E3AC3">
        <w:rPr>
          <w:rFonts w:hint="cs"/>
          <w:rtl/>
        </w:rPr>
        <w:t>הוצאו מרשותה שלא בהתאם לנהלים שהיא עצמה קבעה</w:t>
      </w:r>
      <w:r w:rsidRPr="000E3AC3">
        <w:rPr>
          <w:rtl/>
        </w:rPr>
        <w:t xml:space="preserve"> ולסדרי </w:t>
      </w:r>
      <w:r w:rsidRPr="000E3AC3">
        <w:rPr>
          <w:rFonts w:hint="cs"/>
          <w:rtl/>
        </w:rPr>
        <w:t>מינהל</w:t>
      </w:r>
      <w:r w:rsidRPr="000E3AC3">
        <w:rPr>
          <w:rtl/>
        </w:rPr>
        <w:t xml:space="preserve"> תקין.</w:t>
      </w:r>
    </w:p>
    <w:p w:rsidR="00533266" w:rsidRPr="000E3AC3" w:rsidP="000E3AC3">
      <w:pPr>
        <w:spacing w:before="120" w:line="260" w:lineRule="exact"/>
        <w:ind w:right="2268"/>
        <w:jc w:val="both"/>
        <w:rPr>
          <w:rFonts w:ascii="Tahoma" w:hAnsi="Tahoma" w:cs="Tahoma"/>
          <w:sz w:val="18"/>
          <w:szCs w:val="18"/>
          <w:rtl/>
        </w:rPr>
      </w:pPr>
    </w:p>
    <w:p w:rsidR="00533266" w:rsidRPr="00AD26E7" w:rsidP="000E3AC3">
      <w:pPr>
        <w:pStyle w:val="KOT5"/>
        <w:rPr>
          <w:rtl/>
        </w:rPr>
      </w:pPr>
      <w:r>
        <w:rPr>
          <w:rFonts w:hint="cs"/>
          <w:rtl/>
        </w:rPr>
        <w:t>הטיפול בפריטי מצאי שהוחלט על פסילתם וגריעתם מפנקס הטובין</w:t>
      </w:r>
    </w:p>
    <w:p w:rsidR="00533266" w:rsidRPr="000E3AC3" w:rsidP="00312965">
      <w:pPr>
        <w:spacing w:line="260" w:lineRule="exact"/>
        <w:ind w:right="2268"/>
        <w:jc w:val="both"/>
        <w:rPr>
          <w:rFonts w:ascii="Tahoma" w:hAnsi="Tahoma" w:cs="Tahoma"/>
          <w:snapToGrid w:val="0"/>
          <w:sz w:val="18"/>
          <w:szCs w:val="18"/>
          <w:rtl/>
        </w:rPr>
      </w:pPr>
      <w:r w:rsidRPr="000E3AC3">
        <w:rPr>
          <w:rFonts w:ascii="Tahoma" w:hAnsi="Tahoma" w:cs="Tahoma"/>
          <w:snapToGrid w:val="0"/>
          <w:sz w:val="18"/>
          <w:szCs w:val="18"/>
          <w:rtl/>
        </w:rPr>
        <w:t>ב</w:t>
      </w:r>
      <w:r w:rsidRPr="000E3AC3">
        <w:rPr>
          <w:rFonts w:ascii="Tahoma" w:hAnsi="Tahoma" w:cs="Tahoma" w:hint="cs"/>
          <w:snapToGrid w:val="0"/>
          <w:sz w:val="18"/>
          <w:szCs w:val="18"/>
          <w:rtl/>
        </w:rPr>
        <w:t>סעיף 29 ל</w:t>
      </w:r>
      <w:r w:rsidRPr="000E3AC3">
        <w:rPr>
          <w:rFonts w:ascii="Tahoma" w:hAnsi="Tahoma" w:cs="Tahoma"/>
          <w:snapToGrid w:val="0"/>
          <w:sz w:val="18"/>
          <w:szCs w:val="18"/>
          <w:rtl/>
        </w:rPr>
        <w:t>תקנות הרכש</w:t>
      </w:r>
      <w:r w:rsidRPr="000E3AC3">
        <w:rPr>
          <w:rFonts w:ascii="Tahoma" w:hAnsi="Tahoma" w:cs="Tahoma" w:hint="cs"/>
          <w:sz w:val="18"/>
          <w:szCs w:val="18"/>
          <w:rtl/>
        </w:rPr>
        <w:t xml:space="preserve"> </w:t>
      </w:r>
      <w:r w:rsidRPr="000E3AC3">
        <w:rPr>
          <w:rFonts w:ascii="Tahoma" w:hAnsi="Tahoma" w:cs="Tahoma"/>
          <w:snapToGrid w:val="0"/>
          <w:sz w:val="18"/>
          <w:szCs w:val="18"/>
          <w:rtl/>
        </w:rPr>
        <w:t>נקבע כי</w:t>
      </w:r>
      <w:r w:rsidRPr="000E3AC3">
        <w:rPr>
          <w:rFonts w:ascii="Tahoma" w:hAnsi="Tahoma" w:cs="Tahoma" w:hint="cs"/>
          <w:snapToGrid w:val="0"/>
          <w:sz w:val="18"/>
          <w:szCs w:val="18"/>
          <w:rtl/>
        </w:rPr>
        <w:t xml:space="preserve"> "</w:t>
      </w:r>
      <w:r w:rsidRPr="000E3AC3">
        <w:rPr>
          <w:rFonts w:ascii="Tahoma" w:hAnsi="Tahoma" w:cs="Tahoma"/>
          <w:snapToGrid w:val="0"/>
          <w:sz w:val="18"/>
          <w:szCs w:val="18"/>
          <w:rtl/>
        </w:rPr>
        <w:t>טובין בלתי ראויים לשימוש יימכרו על ידי מנהל רכש ואספקה לפי הוראות כל דין החלות על מכירת טובין, ואם אינם ניתנים למכירה, תחליט ועדת רכש ובלאי על ייעודם</w:t>
      </w:r>
      <w:r w:rsidRPr="000E3AC3">
        <w:rPr>
          <w:rFonts w:ascii="Tahoma" w:hAnsi="Tahoma" w:cs="Tahoma" w:hint="cs"/>
          <w:snapToGrid w:val="0"/>
          <w:sz w:val="18"/>
          <w:szCs w:val="18"/>
          <w:rtl/>
        </w:rPr>
        <w:t>".</w:t>
      </w:r>
    </w:p>
    <w:p w:rsidR="00533266" w:rsidRPr="000E3AC3" w:rsidP="00312965">
      <w:pPr>
        <w:spacing w:after="240" w:line="260" w:lineRule="exact"/>
        <w:ind w:right="2268"/>
        <w:jc w:val="both"/>
        <w:rPr>
          <w:rFonts w:ascii="Tahoma" w:hAnsi="Tahoma" w:cs="Tahoma"/>
          <w:sz w:val="18"/>
          <w:szCs w:val="18"/>
          <w:rtl/>
        </w:rPr>
      </w:pPr>
      <w:r w:rsidRPr="000E3AC3">
        <w:rPr>
          <w:rFonts w:ascii="Tahoma" w:hAnsi="Tahoma" w:cs="Tahoma" w:hint="cs"/>
          <w:sz w:val="18"/>
          <w:szCs w:val="18"/>
          <w:rtl/>
        </w:rPr>
        <w:t xml:space="preserve">בביקורת נמצא כי העירייה לא מכרה פריטי מצאי שהוחלט על פסילתם, וכי בפועל ועדת רכש ובלאי רק אישרה לפסול פריטי מצאי </w:t>
      </w:r>
      <w:r w:rsidRPr="000E3AC3">
        <w:rPr>
          <w:rFonts w:ascii="Tahoma" w:hAnsi="Tahoma" w:cs="Tahoma" w:hint="cs"/>
          <w:sz w:val="18"/>
          <w:szCs w:val="18"/>
          <w:rtl/>
        </w:rPr>
        <w:t>ולגורעם</w:t>
      </w:r>
      <w:r w:rsidRPr="000E3AC3">
        <w:rPr>
          <w:rFonts w:ascii="Tahoma" w:hAnsi="Tahoma" w:cs="Tahoma" w:hint="cs"/>
          <w:sz w:val="18"/>
          <w:szCs w:val="18"/>
          <w:rtl/>
        </w:rPr>
        <w:t xml:space="preserve"> מרישומי המצאי של העירייה, אך היא לא החליטה מהו ייעודם. </w:t>
      </w:r>
      <w:r w:rsidRPr="000E3AC3">
        <w:rPr>
          <w:rFonts w:ascii="Tahoma" w:hAnsi="Tahoma" w:cs="Tahoma" w:hint="eastAsia"/>
          <w:sz w:val="18"/>
          <w:szCs w:val="18"/>
          <w:rtl/>
        </w:rPr>
        <w:t>מנהל</w:t>
      </w:r>
      <w:r w:rsidRPr="000E3AC3">
        <w:rPr>
          <w:rFonts w:ascii="Tahoma" w:hAnsi="Tahoma" w:cs="Tahoma"/>
          <w:sz w:val="18"/>
          <w:szCs w:val="18"/>
          <w:rtl/>
        </w:rPr>
        <w:t xml:space="preserve"> </w:t>
      </w:r>
      <w:r w:rsidRPr="000E3AC3">
        <w:rPr>
          <w:rFonts w:ascii="Tahoma" w:hAnsi="Tahoma" w:cs="Tahoma" w:hint="eastAsia"/>
          <w:sz w:val="18"/>
          <w:szCs w:val="18"/>
          <w:rtl/>
        </w:rPr>
        <w:t>הרכש</w:t>
      </w:r>
      <w:r w:rsidRPr="000E3AC3">
        <w:rPr>
          <w:rFonts w:ascii="Tahoma" w:hAnsi="Tahoma" w:cs="Tahoma"/>
          <w:sz w:val="18"/>
          <w:szCs w:val="18"/>
          <w:rtl/>
        </w:rPr>
        <w:t xml:space="preserve"> </w:t>
      </w:r>
      <w:r w:rsidRPr="000E3AC3">
        <w:rPr>
          <w:rFonts w:ascii="Tahoma" w:hAnsi="Tahoma" w:cs="Tahoma" w:hint="eastAsia"/>
          <w:sz w:val="18"/>
          <w:szCs w:val="18"/>
          <w:rtl/>
        </w:rPr>
        <w:t>מסר</w:t>
      </w:r>
      <w:r w:rsidRPr="000E3AC3">
        <w:rPr>
          <w:rFonts w:ascii="Tahoma" w:hAnsi="Tahoma" w:cs="Tahoma"/>
          <w:sz w:val="18"/>
          <w:szCs w:val="18"/>
          <w:rtl/>
        </w:rPr>
        <w:t xml:space="preserve"> </w:t>
      </w:r>
      <w:r w:rsidRPr="000E3AC3">
        <w:rPr>
          <w:rFonts w:ascii="Tahoma" w:hAnsi="Tahoma" w:cs="Tahoma" w:hint="eastAsia"/>
          <w:sz w:val="18"/>
          <w:szCs w:val="18"/>
          <w:rtl/>
        </w:rPr>
        <w:t>לצוות</w:t>
      </w:r>
      <w:r w:rsidRPr="000E3AC3">
        <w:rPr>
          <w:rFonts w:ascii="Tahoma" w:hAnsi="Tahoma" w:cs="Tahoma"/>
          <w:sz w:val="18"/>
          <w:szCs w:val="18"/>
          <w:rtl/>
        </w:rPr>
        <w:t xml:space="preserve"> </w:t>
      </w:r>
      <w:r w:rsidRPr="000E3AC3">
        <w:rPr>
          <w:rFonts w:ascii="Tahoma" w:hAnsi="Tahoma" w:cs="Tahoma" w:hint="eastAsia"/>
          <w:sz w:val="18"/>
          <w:szCs w:val="18"/>
          <w:rtl/>
        </w:rPr>
        <w:t>הביקורת</w:t>
      </w:r>
      <w:r w:rsidRPr="000E3AC3">
        <w:rPr>
          <w:rFonts w:ascii="Tahoma" w:hAnsi="Tahoma" w:cs="Tahoma"/>
          <w:sz w:val="18"/>
          <w:szCs w:val="18"/>
          <w:rtl/>
        </w:rPr>
        <w:t xml:space="preserve"> </w:t>
      </w:r>
      <w:r w:rsidRPr="000E3AC3">
        <w:rPr>
          <w:rFonts w:ascii="Tahoma" w:hAnsi="Tahoma" w:cs="Tahoma" w:hint="eastAsia"/>
          <w:sz w:val="18"/>
          <w:szCs w:val="18"/>
          <w:rtl/>
        </w:rPr>
        <w:t>כי</w:t>
      </w:r>
      <w:r w:rsidRPr="000E3AC3">
        <w:rPr>
          <w:rFonts w:ascii="Tahoma" w:hAnsi="Tahoma" w:cs="Tahoma" w:hint="cs"/>
          <w:sz w:val="18"/>
          <w:szCs w:val="18"/>
          <w:rtl/>
        </w:rPr>
        <w:t xml:space="preserve"> קבלן שעמו התקשרה העירייה בהסכם משמיד, זורק או מפנה כגרוטאות את פריטי המצאי שפסילתם אושרה בוועדת רכש ובלאי.</w:t>
      </w:r>
    </w:p>
    <w:p w:rsidR="00533266" w:rsidRPr="000E3AC3" w:rsidP="00B46F02">
      <w:pPr>
        <w:pStyle w:val="RESHET"/>
        <w:rPr>
          <w:rtl/>
        </w:rPr>
      </w:pPr>
      <w:r w:rsidRPr="000E3AC3">
        <w:rPr>
          <w:rFonts w:hint="cs"/>
          <w:rtl/>
        </w:rPr>
        <w:t>משרד מבקר המדינה מעיר לעירייה על שלא טיפלה בהתאם להוראות תקנות הרכש בפריטי המצאי שהוחלט על פסילתם. פריטים שהוחלט שאינם שמישים עוד עבור העירייה הם רכוש ציבורי שעשוי להיות בעל ערך; חלק מן הפריטים היא יכולה להעמיד למכירה ואת היתר ניתן לתרום, ולפיכך ראוי להטמיע בעירייה תהליך סדור לטיפול בהם.</w:t>
      </w:r>
    </w:p>
    <w:p w:rsidR="00B46F02" w:rsidRPr="00D43E82" w:rsidP="00B46F02">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533266" w:rsidRPr="000E3AC3" w:rsidP="00B46F02">
      <w:pPr>
        <w:pStyle w:val="RESHET"/>
        <w:rPr>
          <w:rtl/>
        </w:rPr>
      </w:pPr>
      <w:r w:rsidRPr="000E3AC3">
        <w:rPr>
          <w:rFonts w:hint="cs"/>
          <w:rtl/>
        </w:rPr>
        <w:t>משרד מבקר המדינה רואה בחומרה את הליקויים והכשלים התפקודיים הרבים שנמצאו בביקורת בכל הנוגע לניהול ולרישום של פריטי המצאי שברשות העירייה. יודגש כי פריטים אלה נרכשו בכספי ציבור, וכי חלק מהם רבי ערך.</w:t>
      </w:r>
    </w:p>
    <w:p w:rsidR="00533266" w:rsidRPr="000E3AC3" w:rsidP="00B46F02">
      <w:pPr>
        <w:pStyle w:val="RESHET"/>
        <w:rPr>
          <w:rtl/>
        </w:rPr>
      </w:pPr>
      <w:r w:rsidRPr="000E3AC3">
        <w:rPr>
          <w:rFonts w:hint="cs"/>
          <w:rtl/>
        </w:rPr>
        <w:t>ממצאי הביקורת מלמדים כי העירייה פעלה באופן לא תקין, חרגה מהוראות תקנות הרכש ומנהליה הפנימיים, וכי היו פגמים יסודיים בבקרה הפנימית שלה, ועקב כך נבצר ממנה לנהל באופן מושכל ומיטבי את המצאי שברשותה לטובת כלל הציבור.</w:t>
      </w:r>
      <w:r w:rsidRPr="000E3AC3">
        <w:rPr>
          <w:rtl/>
        </w:rPr>
        <w:t xml:space="preserve"> </w:t>
      </w:r>
      <w:r w:rsidRPr="000E3AC3">
        <w:rPr>
          <w:rFonts w:hint="cs"/>
          <w:rtl/>
        </w:rPr>
        <w:t>בהיעדר</w:t>
      </w:r>
      <w:r w:rsidRPr="000E3AC3">
        <w:rPr>
          <w:rtl/>
        </w:rPr>
        <w:t xml:space="preserve"> רישום </w:t>
      </w:r>
      <w:r w:rsidRPr="000E3AC3">
        <w:rPr>
          <w:rFonts w:hint="cs"/>
          <w:rtl/>
        </w:rPr>
        <w:t>מצאי תקין ומלא נפגעת יכולתה של העירייה לפעול באופן יעיל וחסכוני, והיא נחשפת לסיכונים בתחום טוהר המידות.</w:t>
      </w:r>
    </w:p>
    <w:p w:rsidR="00533266" w:rsidRPr="000E3AC3" w:rsidP="00B46F02">
      <w:pPr>
        <w:pStyle w:val="RESHET"/>
        <w:rPr>
          <w:rFonts w:eastAsiaTheme="minorHAnsi"/>
          <w:rtl/>
        </w:rPr>
      </w:pPr>
      <w:r w:rsidRPr="000E3AC3">
        <w:rPr>
          <w:rFonts w:hint="cs"/>
          <w:rtl/>
        </w:rPr>
        <w:t xml:space="preserve">הדברים מקבלים משנה תוקף נוכח העובדה שהעירייה ידעה שהמצאי שהיה רשום בפנקס הטובין שלה בתחילת שנת 2015 לא שיקף את כמויות המצאי שהיו ברשותה בפועל, ונוכח העובדה שמבקר העירייה התריע בעבר על פגמים רבים בניהול המצאי, ולמרות זאת חלק ניכר מהליקויים לא תוקנו. </w:t>
      </w:r>
      <w:r w:rsidRPr="000E3AC3">
        <w:rPr>
          <w:rFonts w:eastAsiaTheme="minorHAnsi" w:hint="cs"/>
          <w:rtl/>
        </w:rPr>
        <w:t>על</w:t>
      </w:r>
      <w:r w:rsidRPr="000E3AC3">
        <w:rPr>
          <w:rFonts w:eastAsiaTheme="minorHAnsi"/>
          <w:rtl/>
        </w:rPr>
        <w:t xml:space="preserve"> </w:t>
      </w:r>
      <w:r w:rsidRPr="000E3AC3">
        <w:rPr>
          <w:rFonts w:eastAsiaTheme="minorHAnsi" w:hint="cs"/>
          <w:rtl/>
        </w:rPr>
        <w:t>העירייה</w:t>
      </w:r>
      <w:r w:rsidRPr="000E3AC3">
        <w:rPr>
          <w:rFonts w:eastAsiaTheme="minorHAnsi"/>
          <w:rtl/>
        </w:rPr>
        <w:t xml:space="preserve"> </w:t>
      </w:r>
      <w:r w:rsidRPr="000E3AC3">
        <w:rPr>
          <w:rFonts w:eastAsiaTheme="minorHAnsi" w:hint="cs"/>
          <w:rtl/>
        </w:rPr>
        <w:t>לרשום</w:t>
      </w:r>
      <w:r w:rsidRPr="000E3AC3">
        <w:rPr>
          <w:rFonts w:eastAsiaTheme="minorHAnsi"/>
          <w:rtl/>
        </w:rPr>
        <w:t xml:space="preserve"> </w:t>
      </w:r>
      <w:r w:rsidRPr="000E3AC3">
        <w:rPr>
          <w:rFonts w:eastAsiaTheme="minorHAnsi" w:hint="cs"/>
          <w:rtl/>
        </w:rPr>
        <w:t>ולנהל</w:t>
      </w:r>
      <w:r w:rsidRPr="000E3AC3">
        <w:rPr>
          <w:rFonts w:eastAsiaTheme="minorHAnsi"/>
          <w:rtl/>
        </w:rPr>
        <w:t xml:space="preserve"> </w:t>
      </w:r>
      <w:r w:rsidRPr="000E3AC3">
        <w:rPr>
          <w:rFonts w:eastAsiaTheme="minorHAnsi" w:hint="cs"/>
          <w:rtl/>
        </w:rPr>
        <w:t>את</w:t>
      </w:r>
      <w:r w:rsidRPr="000E3AC3">
        <w:rPr>
          <w:rFonts w:eastAsiaTheme="minorHAnsi"/>
          <w:rtl/>
        </w:rPr>
        <w:t xml:space="preserve"> </w:t>
      </w:r>
      <w:r w:rsidRPr="000E3AC3">
        <w:rPr>
          <w:rFonts w:eastAsiaTheme="minorHAnsi" w:hint="cs"/>
          <w:rtl/>
        </w:rPr>
        <w:t>המצאי</w:t>
      </w:r>
      <w:r w:rsidRPr="000E3AC3">
        <w:rPr>
          <w:rFonts w:eastAsiaTheme="minorHAnsi"/>
          <w:rtl/>
        </w:rPr>
        <w:t xml:space="preserve"> </w:t>
      </w:r>
      <w:r w:rsidRPr="000E3AC3">
        <w:rPr>
          <w:rFonts w:eastAsiaTheme="minorHAnsi" w:hint="cs"/>
          <w:rtl/>
        </w:rPr>
        <w:t>שברשותה</w:t>
      </w:r>
      <w:r w:rsidRPr="000E3AC3">
        <w:rPr>
          <w:rFonts w:eastAsiaTheme="minorHAnsi"/>
          <w:rtl/>
        </w:rPr>
        <w:t xml:space="preserve"> </w:t>
      </w:r>
      <w:r w:rsidRPr="000E3AC3">
        <w:rPr>
          <w:rFonts w:eastAsiaTheme="minorHAnsi" w:hint="cs"/>
          <w:rtl/>
        </w:rPr>
        <w:t>בהתאם</w:t>
      </w:r>
      <w:r w:rsidRPr="000E3AC3">
        <w:rPr>
          <w:rFonts w:eastAsiaTheme="minorHAnsi"/>
          <w:rtl/>
        </w:rPr>
        <w:t xml:space="preserve"> </w:t>
      </w:r>
      <w:r w:rsidRPr="000E3AC3">
        <w:rPr>
          <w:rFonts w:eastAsiaTheme="minorHAnsi" w:hint="cs"/>
          <w:rtl/>
        </w:rPr>
        <w:t>להוראות</w:t>
      </w:r>
      <w:r w:rsidRPr="000E3AC3">
        <w:rPr>
          <w:rFonts w:eastAsiaTheme="minorHAnsi"/>
          <w:rtl/>
        </w:rPr>
        <w:t xml:space="preserve"> </w:t>
      </w:r>
      <w:r w:rsidRPr="000E3AC3">
        <w:rPr>
          <w:rFonts w:eastAsiaTheme="minorHAnsi" w:hint="cs"/>
          <w:rtl/>
        </w:rPr>
        <w:t>תקנות</w:t>
      </w:r>
      <w:r w:rsidRPr="000E3AC3">
        <w:rPr>
          <w:rFonts w:eastAsiaTheme="minorHAnsi"/>
          <w:rtl/>
        </w:rPr>
        <w:t xml:space="preserve"> </w:t>
      </w:r>
      <w:r w:rsidRPr="000E3AC3">
        <w:rPr>
          <w:rFonts w:eastAsiaTheme="minorHAnsi" w:hint="cs"/>
          <w:rtl/>
        </w:rPr>
        <w:t>הרכש</w:t>
      </w:r>
      <w:r w:rsidRPr="000E3AC3">
        <w:rPr>
          <w:rFonts w:eastAsiaTheme="minorHAnsi"/>
          <w:rtl/>
        </w:rPr>
        <w:t xml:space="preserve"> </w:t>
      </w:r>
      <w:r w:rsidRPr="000E3AC3">
        <w:rPr>
          <w:rFonts w:eastAsiaTheme="minorHAnsi" w:hint="cs"/>
          <w:rtl/>
        </w:rPr>
        <w:t>ולנהליה,</w:t>
      </w:r>
      <w:r w:rsidRPr="000E3AC3">
        <w:rPr>
          <w:rFonts w:eastAsiaTheme="minorHAnsi"/>
          <w:rtl/>
        </w:rPr>
        <w:t xml:space="preserve"> </w:t>
      </w:r>
      <w:r w:rsidRPr="000E3AC3">
        <w:rPr>
          <w:rFonts w:eastAsiaTheme="minorHAnsi" w:hint="cs"/>
          <w:rtl/>
        </w:rPr>
        <w:t>ולוודא</w:t>
      </w:r>
      <w:r w:rsidRPr="000E3AC3">
        <w:rPr>
          <w:rFonts w:eastAsiaTheme="minorHAnsi"/>
          <w:rtl/>
        </w:rPr>
        <w:t xml:space="preserve"> </w:t>
      </w:r>
      <w:r w:rsidRPr="000E3AC3">
        <w:rPr>
          <w:rFonts w:eastAsiaTheme="minorHAnsi" w:hint="cs"/>
          <w:rtl/>
        </w:rPr>
        <w:t>שמחלקותיה השונות מנהלות</w:t>
      </w:r>
      <w:r w:rsidRPr="000E3AC3">
        <w:rPr>
          <w:rFonts w:eastAsiaTheme="minorHAnsi"/>
          <w:rtl/>
        </w:rPr>
        <w:t xml:space="preserve"> את המצאי שברשותן על פי אותן אמות מידה.</w:t>
      </w:r>
    </w:p>
    <w:p w:rsidR="00533266" w:rsidRPr="0043728E" w:rsidP="000E3AC3">
      <w:pPr>
        <w:pStyle w:val="KOT2"/>
        <w:rPr>
          <w:rFonts w:eastAsiaTheme="minorHAnsi"/>
          <w:rtl/>
        </w:rPr>
      </w:pPr>
      <w:r>
        <w:rPr>
          <w:rFonts w:eastAsiaTheme="minorHAnsi" w:hint="cs"/>
          <w:rtl/>
        </w:rPr>
        <w:t>טיפול ב</w:t>
      </w:r>
      <w:r w:rsidRPr="0043728E">
        <w:rPr>
          <w:rFonts w:eastAsiaTheme="minorHAnsi" w:hint="cs"/>
          <w:rtl/>
        </w:rPr>
        <w:t>מתנ</w:t>
      </w:r>
      <w:r>
        <w:rPr>
          <w:rFonts w:eastAsiaTheme="minorHAnsi" w:hint="cs"/>
          <w:rtl/>
        </w:rPr>
        <w:t>ות</w:t>
      </w:r>
      <w:r w:rsidRPr="0043728E">
        <w:rPr>
          <w:rFonts w:eastAsiaTheme="minorHAnsi" w:hint="cs"/>
          <w:rtl/>
        </w:rPr>
        <w:t xml:space="preserve"> הניתנ</w:t>
      </w:r>
      <w:r>
        <w:rPr>
          <w:rFonts w:eastAsiaTheme="minorHAnsi" w:hint="cs"/>
          <w:rtl/>
        </w:rPr>
        <w:t>ו</w:t>
      </w:r>
      <w:r w:rsidRPr="0043728E">
        <w:rPr>
          <w:rFonts w:eastAsiaTheme="minorHAnsi" w:hint="cs"/>
          <w:rtl/>
        </w:rPr>
        <w:t>ת לנבחרי העירייה ולעובדיה</w:t>
      </w:r>
    </w:p>
    <w:p w:rsidR="00533266" w:rsidRPr="000E3AC3" w:rsidP="00312965">
      <w:pPr>
        <w:spacing w:line="260" w:lineRule="exact"/>
        <w:ind w:right="2268"/>
        <w:jc w:val="both"/>
        <w:rPr>
          <w:rFonts w:ascii="Tahoma" w:hAnsi="Tahoma" w:cs="Tahoma"/>
          <w:sz w:val="18"/>
          <w:szCs w:val="18"/>
          <w:rtl/>
          <w:lang w:eastAsia="he-IL"/>
        </w:rPr>
      </w:pPr>
      <w:r w:rsidRPr="000E3AC3">
        <w:rPr>
          <w:rFonts w:ascii="Tahoma" w:hAnsi="Tahoma" w:cs="Tahoma" w:hint="cs"/>
          <w:sz w:val="18"/>
          <w:szCs w:val="18"/>
          <w:rtl/>
          <w:lang w:eastAsia="he-IL"/>
        </w:rPr>
        <w:t xml:space="preserve">ראשי רשויות מקומיות, חברי מועצה ועובדים בכירים בהן מקיימים במהלך כהונתם פגישות עם גורמים שונים בארץ ובחו"ל, ובהם </w:t>
      </w:r>
      <w:r w:rsidRPr="000E3AC3">
        <w:rPr>
          <w:rFonts w:ascii="Tahoma" w:hAnsi="Tahoma" w:cs="Tahoma" w:hint="eastAsia"/>
          <w:sz w:val="18"/>
          <w:szCs w:val="18"/>
          <w:rtl/>
          <w:lang w:eastAsia="he-IL"/>
        </w:rPr>
        <w:t>בעלי</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הון</w:t>
      </w:r>
      <w:r w:rsidRPr="000E3AC3">
        <w:rPr>
          <w:rFonts w:ascii="Tahoma" w:hAnsi="Tahoma" w:cs="Tahoma" w:hint="cs"/>
          <w:sz w:val="18"/>
          <w:szCs w:val="18"/>
          <w:rtl/>
          <w:lang w:eastAsia="he-IL"/>
        </w:rPr>
        <w:t xml:space="preserve">: יזמים וקבלנים, פוליטיקאים, משלחות מהארץ ומחו"ל ובעלי עניין נוספים. </w:t>
      </w:r>
      <w:r w:rsidRPr="000E3AC3">
        <w:rPr>
          <w:rFonts w:ascii="Tahoma" w:hAnsi="Tahoma" w:cs="Tahoma" w:hint="eastAsia"/>
          <w:sz w:val="18"/>
          <w:szCs w:val="18"/>
          <w:rtl/>
          <w:lang w:eastAsia="he-IL"/>
        </w:rPr>
        <w:t>בחלק</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מהפגישות</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והאירוחים</w:t>
      </w:r>
      <w:r w:rsidRPr="000E3AC3">
        <w:rPr>
          <w:rFonts w:ascii="Tahoma" w:hAnsi="Tahoma" w:cs="Tahoma" w:hint="cs"/>
          <w:sz w:val="18"/>
          <w:szCs w:val="18"/>
          <w:rtl/>
          <w:lang w:eastAsia="he-IL"/>
        </w:rPr>
        <w:t xml:space="preserve"> הללו מקבלים נבחריהן ועובדיהן של הרשויות מתנות, כמו תמונות, ש</w:t>
      </w:r>
      <w:r w:rsidRPr="000E3AC3">
        <w:rPr>
          <w:rFonts w:ascii="Tahoma" w:hAnsi="Tahoma" w:cs="Tahoma"/>
          <w:sz w:val="18"/>
          <w:szCs w:val="18"/>
          <w:rtl/>
          <w:lang w:eastAsia="he-IL"/>
        </w:rPr>
        <w:t>ע</w:t>
      </w:r>
      <w:r w:rsidRPr="000E3AC3">
        <w:rPr>
          <w:rFonts w:ascii="Tahoma" w:hAnsi="Tahoma" w:cs="Tahoma" w:hint="cs"/>
          <w:sz w:val="18"/>
          <w:szCs w:val="18"/>
          <w:rtl/>
          <w:lang w:eastAsia="he-IL"/>
        </w:rPr>
        <w:t>ו</w:t>
      </w:r>
      <w:r w:rsidRPr="000E3AC3">
        <w:rPr>
          <w:rFonts w:ascii="Tahoma" w:hAnsi="Tahoma" w:cs="Tahoma"/>
          <w:sz w:val="18"/>
          <w:szCs w:val="18"/>
          <w:rtl/>
          <w:lang w:eastAsia="he-IL"/>
        </w:rPr>
        <w:t>נ</w:t>
      </w:r>
      <w:r w:rsidRPr="000E3AC3">
        <w:rPr>
          <w:rFonts w:ascii="Tahoma" w:hAnsi="Tahoma" w:cs="Tahoma" w:hint="cs"/>
          <w:sz w:val="18"/>
          <w:szCs w:val="18"/>
          <w:rtl/>
          <w:lang w:eastAsia="he-IL"/>
        </w:rPr>
        <w:t>י</w:t>
      </w:r>
      <w:r w:rsidRPr="000E3AC3">
        <w:rPr>
          <w:rFonts w:ascii="Tahoma" w:hAnsi="Tahoma" w:cs="Tahoma"/>
          <w:sz w:val="18"/>
          <w:szCs w:val="18"/>
          <w:rtl/>
          <w:lang w:eastAsia="he-IL"/>
        </w:rPr>
        <w:t>ם</w:t>
      </w:r>
      <w:r w:rsidRPr="000E3AC3">
        <w:rPr>
          <w:rFonts w:ascii="Tahoma" w:hAnsi="Tahoma" w:cs="Tahoma" w:hint="cs"/>
          <w:sz w:val="18"/>
          <w:szCs w:val="18"/>
          <w:rtl/>
          <w:lang w:eastAsia="he-IL"/>
        </w:rPr>
        <w:t>, כלי כתיבה, גביעים, מערכות כלים ומדליות, מקצתן יקרות ערך</w:t>
      </w:r>
      <w:r>
        <w:rPr>
          <w:rStyle w:val="FootnoteReference0"/>
          <w:rFonts w:ascii="Tahoma" w:hAnsi="Tahoma" w:cs="Tahoma"/>
          <w:sz w:val="18"/>
          <w:szCs w:val="18"/>
          <w:rtl/>
          <w:lang w:eastAsia="he-IL"/>
        </w:rPr>
        <w:footnoteReference w:id="44"/>
      </w:r>
      <w:r w:rsidRPr="000E3AC3">
        <w:rPr>
          <w:rFonts w:ascii="Tahoma" w:hAnsi="Tahoma" w:cs="Tahoma" w:hint="cs"/>
          <w:sz w:val="18"/>
          <w:szCs w:val="18"/>
          <w:rtl/>
          <w:lang w:eastAsia="he-IL"/>
        </w:rPr>
        <w:t>.</w:t>
      </w:r>
    </w:p>
    <w:p w:rsidR="00533266" w:rsidRPr="000E3AC3" w:rsidP="00312965">
      <w:pPr>
        <w:spacing w:line="260" w:lineRule="exact"/>
        <w:ind w:right="2268"/>
        <w:jc w:val="both"/>
        <w:rPr>
          <w:rFonts w:ascii="Tahoma" w:hAnsi="Tahoma" w:cs="Tahoma"/>
          <w:sz w:val="18"/>
          <w:szCs w:val="18"/>
          <w:rtl/>
          <w:lang w:eastAsia="he-IL"/>
        </w:rPr>
      </w:pPr>
      <w:r w:rsidRPr="000E3AC3">
        <w:rPr>
          <w:rFonts w:ascii="Tahoma" w:hAnsi="Tahoma" w:cs="Tahoma" w:hint="cs"/>
          <w:sz w:val="18"/>
          <w:szCs w:val="18"/>
          <w:rtl/>
          <w:lang w:eastAsia="he-IL"/>
        </w:rPr>
        <w:t>בית המשפט העליון קבע כי אם נבחר ציבור או עובד בכיר קיבל מתנה בתוקף תפקידו, קבלתה היא בבחינת טובת הנאה ולכן יש בה משום חשש ל</w:t>
      </w:r>
      <w:r w:rsidRPr="000E3AC3">
        <w:rPr>
          <w:rFonts w:ascii="Tahoma" w:hAnsi="Tahoma" w:cs="Tahoma"/>
          <w:sz w:val="18"/>
          <w:szCs w:val="18"/>
          <w:rtl/>
          <w:lang w:eastAsia="he-IL"/>
        </w:rPr>
        <w:t>פ</w:t>
      </w:r>
      <w:r w:rsidRPr="000E3AC3">
        <w:rPr>
          <w:rFonts w:ascii="Tahoma" w:hAnsi="Tahoma" w:cs="Tahoma" w:hint="cs"/>
          <w:sz w:val="18"/>
          <w:szCs w:val="18"/>
          <w:rtl/>
          <w:lang w:eastAsia="he-IL"/>
        </w:rPr>
        <w:t>גי</w:t>
      </w:r>
      <w:r w:rsidRPr="000E3AC3">
        <w:rPr>
          <w:rFonts w:ascii="Tahoma" w:hAnsi="Tahoma" w:cs="Tahoma"/>
          <w:sz w:val="18"/>
          <w:szCs w:val="18"/>
          <w:rtl/>
          <w:lang w:eastAsia="he-IL"/>
        </w:rPr>
        <w:t>ע</w:t>
      </w:r>
      <w:r w:rsidRPr="000E3AC3">
        <w:rPr>
          <w:rFonts w:ascii="Tahoma" w:hAnsi="Tahoma" w:cs="Tahoma" w:hint="cs"/>
          <w:sz w:val="18"/>
          <w:szCs w:val="18"/>
          <w:rtl/>
          <w:lang w:eastAsia="he-IL"/>
        </w:rPr>
        <w:t>ה בטוהר המידות</w:t>
      </w:r>
      <w:r w:rsidRPr="000E3AC3">
        <w:rPr>
          <w:rFonts w:ascii="Tahoma" w:hAnsi="Tahoma" w:cs="Tahoma"/>
          <w:sz w:val="18"/>
          <w:szCs w:val="18"/>
          <w:rtl/>
          <w:lang w:eastAsia="he-IL"/>
        </w:rPr>
        <w:t xml:space="preserve">, חשש </w:t>
      </w:r>
      <w:r w:rsidRPr="000E3AC3">
        <w:rPr>
          <w:rFonts w:ascii="Tahoma" w:hAnsi="Tahoma" w:cs="Tahoma" w:hint="cs"/>
          <w:sz w:val="18"/>
          <w:szCs w:val="18"/>
          <w:rtl/>
          <w:lang w:eastAsia="he-IL"/>
        </w:rPr>
        <w:t>ל</w:t>
      </w:r>
      <w:r w:rsidRPr="000E3AC3">
        <w:rPr>
          <w:rFonts w:ascii="Tahoma" w:hAnsi="Tahoma" w:cs="Tahoma"/>
          <w:sz w:val="18"/>
          <w:szCs w:val="18"/>
          <w:rtl/>
          <w:lang w:eastAsia="he-IL"/>
        </w:rPr>
        <w:t>ל</w:t>
      </w:r>
      <w:r w:rsidRPr="000E3AC3">
        <w:rPr>
          <w:rFonts w:ascii="Tahoma" w:hAnsi="Tahoma" w:cs="Tahoma" w:hint="cs"/>
          <w:sz w:val="18"/>
          <w:szCs w:val="18"/>
          <w:rtl/>
          <w:lang w:eastAsia="he-IL"/>
        </w:rPr>
        <w:t xml:space="preserve">זות שפתיים ופגיעה </w:t>
      </w:r>
      <w:r w:rsidRPr="000E3AC3">
        <w:rPr>
          <w:rFonts w:ascii="Tahoma" w:hAnsi="Tahoma" w:cs="Tahoma" w:hint="cs"/>
          <w:sz w:val="18"/>
          <w:szCs w:val="18"/>
          <w:rtl/>
          <w:lang w:eastAsia="he-IL"/>
        </w:rPr>
        <w:t>במינהל</w:t>
      </w:r>
      <w:r w:rsidRPr="000E3AC3">
        <w:rPr>
          <w:rFonts w:ascii="Tahoma" w:hAnsi="Tahoma" w:cs="Tahoma" w:hint="cs"/>
          <w:sz w:val="18"/>
          <w:szCs w:val="18"/>
          <w:rtl/>
          <w:lang w:eastAsia="he-IL"/>
        </w:rPr>
        <w:t xml:space="preserve"> תקין</w:t>
      </w:r>
      <w:r>
        <w:rPr>
          <w:rStyle w:val="FootnoteReference0"/>
          <w:rFonts w:ascii="Tahoma" w:hAnsi="Tahoma" w:cs="Tahoma"/>
          <w:sz w:val="18"/>
          <w:szCs w:val="18"/>
          <w:rtl/>
          <w:lang w:eastAsia="he-IL"/>
        </w:rPr>
        <w:footnoteReference w:id="45"/>
      </w:r>
      <w:r w:rsidRPr="000E3AC3">
        <w:rPr>
          <w:rFonts w:ascii="Tahoma" w:hAnsi="Tahoma" w:cs="Tahoma" w:hint="cs"/>
          <w:sz w:val="18"/>
          <w:szCs w:val="18"/>
          <w:rtl/>
          <w:lang w:eastAsia="he-IL"/>
        </w:rPr>
        <w:t>.</w:t>
      </w:r>
    </w:p>
    <w:p w:rsidR="00533266" w:rsidRPr="000E3AC3" w:rsidP="00312965">
      <w:pPr>
        <w:spacing w:line="260" w:lineRule="exact"/>
        <w:ind w:right="2268"/>
        <w:jc w:val="both"/>
        <w:rPr>
          <w:rFonts w:ascii="Tahoma" w:hAnsi="Tahoma" w:cs="Tahoma"/>
          <w:sz w:val="18"/>
          <w:szCs w:val="18"/>
          <w:lang w:eastAsia="he-IL"/>
        </w:rPr>
      </w:pPr>
    </w:p>
    <w:p w:rsidR="00533266" w:rsidRPr="000E3AC3" w:rsidP="00312965">
      <w:pPr>
        <w:spacing w:line="260" w:lineRule="exact"/>
        <w:ind w:right="2268"/>
        <w:jc w:val="both"/>
        <w:rPr>
          <w:rFonts w:ascii="Tahoma" w:hAnsi="Tahoma" w:cs="Tahoma"/>
          <w:sz w:val="18"/>
          <w:szCs w:val="18"/>
          <w:rtl/>
          <w:lang w:eastAsia="he-IL"/>
        </w:rPr>
      </w:pPr>
    </w:p>
    <w:p w:rsidR="00533266" w:rsidRPr="0052162C" w:rsidP="000E3AC3">
      <w:pPr>
        <w:pStyle w:val="KOT4"/>
        <w:rPr>
          <w:rtl/>
        </w:rPr>
      </w:pPr>
      <w:r>
        <w:rPr>
          <w:rFonts w:hint="cs"/>
          <w:rtl/>
        </w:rPr>
        <w:t>ה</w:t>
      </w:r>
      <w:r w:rsidRPr="0052162C">
        <w:rPr>
          <w:rFonts w:hint="cs"/>
          <w:rtl/>
        </w:rPr>
        <w:t xml:space="preserve">מסד </w:t>
      </w:r>
      <w:r>
        <w:rPr>
          <w:rFonts w:hint="cs"/>
          <w:rtl/>
        </w:rPr>
        <w:t>ה</w:t>
      </w:r>
      <w:r w:rsidRPr="0052162C">
        <w:rPr>
          <w:rFonts w:hint="cs"/>
          <w:rtl/>
        </w:rPr>
        <w:t>נורמטיבי</w:t>
      </w:r>
    </w:p>
    <w:p w:rsidR="00533266" w:rsidRPr="000E3AC3" w:rsidP="00F01890">
      <w:pPr>
        <w:pStyle w:val="ListParagraph"/>
        <w:numPr>
          <w:ilvl w:val="0"/>
          <w:numId w:val="14"/>
        </w:numPr>
        <w:tabs>
          <w:tab w:val="left" w:pos="340"/>
        </w:tabs>
        <w:autoSpaceDE/>
        <w:autoSpaceDN/>
        <w:adjustRightInd/>
        <w:spacing w:line="260" w:lineRule="exact"/>
        <w:ind w:right="2268"/>
        <w:rPr>
          <w:rFonts w:eastAsia="Times New Roman"/>
          <w:sz w:val="18"/>
          <w:rtl/>
          <w:lang w:eastAsia="he-IL"/>
        </w:rPr>
      </w:pPr>
      <w:r w:rsidRPr="000E3AC3">
        <w:rPr>
          <w:rFonts w:eastAsia="Times New Roman" w:hint="cs"/>
          <w:sz w:val="18"/>
          <w:rtl/>
          <w:lang w:eastAsia="he-IL"/>
        </w:rPr>
        <w:t>חוק שירות הציבור (מתנות), התש</w:t>
      </w:r>
      <w:r w:rsidRPr="000E3AC3">
        <w:rPr>
          <w:rFonts w:eastAsia="Times New Roman"/>
          <w:sz w:val="18"/>
          <w:rtl/>
          <w:lang w:eastAsia="he-IL"/>
        </w:rPr>
        <w:t xml:space="preserve">"ם-1979 (להלן </w:t>
      </w:r>
      <w:r w:rsidRPr="000E3AC3">
        <w:rPr>
          <w:rFonts w:eastAsia="Times New Roman" w:hint="cs"/>
          <w:sz w:val="18"/>
          <w:rtl/>
          <w:lang w:eastAsia="he-IL"/>
        </w:rPr>
        <w:t>-</w:t>
      </w:r>
      <w:r w:rsidRPr="000E3AC3">
        <w:rPr>
          <w:rFonts w:eastAsia="Times New Roman"/>
          <w:sz w:val="18"/>
          <w:rtl/>
          <w:lang w:eastAsia="he-IL"/>
        </w:rPr>
        <w:t xml:space="preserve"> </w:t>
      </w:r>
      <w:r w:rsidRPr="000E3AC3">
        <w:rPr>
          <w:rFonts w:eastAsia="Times New Roman" w:hint="eastAsia"/>
          <w:sz w:val="18"/>
          <w:rtl/>
          <w:lang w:eastAsia="he-IL"/>
        </w:rPr>
        <w:t>חוק</w:t>
      </w:r>
      <w:r w:rsidRPr="000E3AC3">
        <w:rPr>
          <w:rFonts w:eastAsia="Times New Roman" w:hint="cs"/>
          <w:sz w:val="18"/>
          <w:rtl/>
          <w:lang w:eastAsia="he-IL"/>
        </w:rPr>
        <w:t xml:space="preserve"> המתנות), מגדיר "מתנה" כהקניית נכס שלא בתמורה או כמתן שירות או טובת הנאה אחרת שלא בתמורה. חוק המתנות גם קובע כי נושא משרה או תפקיד מטעם המדינה (להלן - עובד ציבור) אשר ניתנה לו מתנה ו"הוא לא סירב לקבלה ולא החזירה לנותנה לאלתר, תקום המתנה לקניין המדינה; </w:t>
      </w:r>
      <w:r w:rsidRPr="000E3AC3">
        <w:rPr>
          <w:rFonts w:eastAsia="Times New Roman"/>
          <w:sz w:val="18"/>
          <w:rtl/>
          <w:lang w:eastAsia="he-IL"/>
        </w:rPr>
        <w:t>ו</w:t>
      </w:r>
      <w:r w:rsidRPr="000E3AC3">
        <w:rPr>
          <w:rFonts w:eastAsia="Times New Roman" w:hint="cs"/>
          <w:sz w:val="18"/>
          <w:rtl/>
          <w:lang w:eastAsia="he-IL"/>
        </w:rPr>
        <w:t>ב</w:t>
      </w:r>
      <w:r w:rsidRPr="000E3AC3">
        <w:rPr>
          <w:rFonts w:eastAsia="Times New Roman"/>
          <w:sz w:val="18"/>
          <w:rtl/>
          <w:lang w:eastAsia="he-IL"/>
        </w:rPr>
        <w:t>מ</w:t>
      </w:r>
      <w:r w:rsidRPr="000E3AC3">
        <w:rPr>
          <w:rFonts w:eastAsia="Times New Roman" w:hint="cs"/>
          <w:sz w:val="18"/>
          <w:rtl/>
          <w:lang w:eastAsia="he-IL"/>
        </w:rPr>
        <w:t>ת</w:t>
      </w:r>
      <w:r w:rsidRPr="000E3AC3">
        <w:rPr>
          <w:rFonts w:eastAsia="Times New Roman"/>
          <w:sz w:val="18"/>
          <w:rtl/>
          <w:lang w:eastAsia="he-IL"/>
        </w:rPr>
        <w:t>נה ש</w:t>
      </w:r>
      <w:r w:rsidRPr="000E3AC3">
        <w:rPr>
          <w:rFonts w:eastAsia="Times New Roman" w:hint="cs"/>
          <w:sz w:val="18"/>
          <w:rtl/>
          <w:lang w:eastAsia="he-IL"/>
        </w:rPr>
        <w:t>אין בה קניין חייב עובד הציבור לשלם</w:t>
      </w:r>
      <w:r w:rsidRPr="000E3AC3">
        <w:rPr>
          <w:rFonts w:eastAsia="Times New Roman"/>
          <w:sz w:val="18"/>
          <w:rtl/>
          <w:lang w:eastAsia="he-IL"/>
        </w:rPr>
        <w:t xml:space="preserve"> </w:t>
      </w:r>
      <w:r w:rsidRPr="000E3AC3">
        <w:rPr>
          <w:rFonts w:eastAsia="Times New Roman" w:hint="cs"/>
          <w:sz w:val="18"/>
          <w:rtl/>
          <w:lang w:eastAsia="he-IL"/>
        </w:rPr>
        <w:t>לאוצר</w:t>
      </w:r>
      <w:r w:rsidRPr="000E3AC3">
        <w:rPr>
          <w:rFonts w:eastAsia="Times New Roman"/>
          <w:sz w:val="18"/>
          <w:rtl/>
          <w:lang w:eastAsia="he-IL"/>
        </w:rPr>
        <w:t xml:space="preserve"> </w:t>
      </w:r>
      <w:r w:rsidRPr="000E3AC3">
        <w:rPr>
          <w:rFonts w:eastAsia="Times New Roman" w:hint="cs"/>
          <w:sz w:val="18"/>
          <w:rtl/>
          <w:lang w:eastAsia="he-IL"/>
        </w:rPr>
        <w:t>המד</w:t>
      </w:r>
      <w:r w:rsidRPr="000E3AC3">
        <w:rPr>
          <w:rFonts w:eastAsia="Times New Roman"/>
          <w:sz w:val="18"/>
          <w:rtl/>
          <w:lang w:eastAsia="he-IL"/>
        </w:rPr>
        <w:t>י</w:t>
      </w:r>
      <w:r w:rsidRPr="000E3AC3">
        <w:rPr>
          <w:rFonts w:eastAsia="Times New Roman" w:hint="cs"/>
          <w:sz w:val="18"/>
          <w:rtl/>
          <w:lang w:eastAsia="he-IL"/>
        </w:rPr>
        <w:t>נה את שוויה</w:t>
      </w:r>
      <w:r w:rsidRPr="000E3AC3">
        <w:rPr>
          <w:rFonts w:eastAsia="Times New Roman"/>
          <w:sz w:val="18"/>
          <w:rtl/>
          <w:lang w:eastAsia="he-IL"/>
        </w:rPr>
        <w:t>".</w:t>
      </w:r>
    </w:p>
    <w:p w:rsidR="00533266" w:rsidRPr="000E3AC3" w:rsidP="00F01890">
      <w:pPr>
        <w:pStyle w:val="ListParagraph"/>
        <w:numPr>
          <w:ilvl w:val="0"/>
          <w:numId w:val="0"/>
        </w:numPr>
        <w:spacing w:line="260" w:lineRule="exact"/>
        <w:ind w:left="334" w:right="2268"/>
        <w:rPr>
          <w:rFonts w:eastAsia="Times New Roman"/>
          <w:sz w:val="18"/>
          <w:rtl/>
          <w:lang w:eastAsia="he-IL"/>
        </w:rPr>
      </w:pPr>
      <w:r w:rsidRPr="000E3AC3">
        <w:rPr>
          <w:rFonts w:eastAsia="Times New Roman" w:hint="cs"/>
          <w:sz w:val="18"/>
          <w:rtl/>
          <w:lang w:eastAsia="he-IL"/>
        </w:rPr>
        <w:t>בתיקון מס' 1 לחוק המתנות משנת 2001 נקבע כי עובד הציבור רשאי לבקש היתר להקנות לו מתנה שקיבל ולקבל היתר לכך המותנה בתשלום לאוצר המדינה</w:t>
      </w:r>
      <w:r>
        <w:rPr>
          <w:rStyle w:val="FootnoteReference0"/>
          <w:rFonts w:eastAsia="Times New Roman"/>
          <w:sz w:val="18"/>
          <w:rtl/>
          <w:lang w:eastAsia="he-IL"/>
        </w:rPr>
        <w:footnoteReference w:id="46"/>
      </w:r>
      <w:r w:rsidRPr="000E3AC3">
        <w:rPr>
          <w:rFonts w:eastAsia="Times New Roman" w:hint="cs"/>
          <w:sz w:val="18"/>
          <w:rtl/>
          <w:lang w:eastAsia="he-IL"/>
        </w:rPr>
        <w:t>. עוד נקבע בתיקון כי אין צורך בהיתר אם ניתנה לעובד מתנה קטנת ערך וסבירה שהוענקה לו באופן הנהוג בנסיבות העניין; אם קיבל מתנה מח</w:t>
      </w:r>
      <w:r w:rsidRPr="000E3AC3">
        <w:rPr>
          <w:rFonts w:eastAsia="Times New Roman"/>
          <w:sz w:val="18"/>
          <w:rtl/>
          <w:lang w:eastAsia="he-IL"/>
        </w:rPr>
        <w:t>ב</w:t>
      </w:r>
      <w:r w:rsidRPr="000E3AC3">
        <w:rPr>
          <w:rFonts w:eastAsia="Times New Roman" w:hint="cs"/>
          <w:sz w:val="18"/>
          <w:rtl/>
          <w:lang w:eastAsia="he-IL"/>
        </w:rPr>
        <w:t>ריו</w:t>
      </w:r>
      <w:r w:rsidRPr="000E3AC3">
        <w:rPr>
          <w:rFonts w:eastAsia="Times New Roman"/>
          <w:sz w:val="18"/>
          <w:rtl/>
          <w:lang w:eastAsia="he-IL"/>
        </w:rPr>
        <w:t xml:space="preserve"> </w:t>
      </w:r>
      <w:r w:rsidRPr="000E3AC3">
        <w:rPr>
          <w:rFonts w:eastAsia="Times New Roman" w:hint="cs"/>
          <w:sz w:val="18"/>
          <w:rtl/>
          <w:lang w:eastAsia="he-IL"/>
        </w:rPr>
        <w:t>לעבודה, לשיר</w:t>
      </w:r>
      <w:r w:rsidRPr="000E3AC3">
        <w:rPr>
          <w:rFonts w:eastAsia="Times New Roman"/>
          <w:sz w:val="18"/>
          <w:rtl/>
          <w:lang w:eastAsia="he-IL"/>
        </w:rPr>
        <w:t>ות</w:t>
      </w:r>
      <w:r w:rsidRPr="000E3AC3">
        <w:rPr>
          <w:rFonts w:eastAsia="Times New Roman" w:hint="cs"/>
          <w:sz w:val="18"/>
          <w:rtl/>
          <w:lang w:eastAsia="he-IL"/>
        </w:rPr>
        <w:t xml:space="preserve"> א</w:t>
      </w:r>
      <w:r w:rsidRPr="000E3AC3">
        <w:rPr>
          <w:rFonts w:eastAsia="Times New Roman"/>
          <w:sz w:val="18"/>
          <w:rtl/>
          <w:lang w:eastAsia="he-IL"/>
        </w:rPr>
        <w:t xml:space="preserve">ו </w:t>
      </w:r>
      <w:r w:rsidRPr="000E3AC3">
        <w:rPr>
          <w:rFonts w:eastAsia="Times New Roman" w:hint="cs"/>
          <w:sz w:val="18"/>
          <w:rtl/>
          <w:lang w:eastAsia="he-IL"/>
        </w:rPr>
        <w:t>לתפקיד של עובד הציבור; או אם הוענק לעובד פרס על הישגיו באופן פומבי.</w:t>
      </w:r>
    </w:p>
    <w:p w:rsidR="00533266" w:rsidRPr="000E3AC3" w:rsidP="00F01890">
      <w:pPr>
        <w:pStyle w:val="ListParagraph"/>
        <w:numPr>
          <w:ilvl w:val="0"/>
          <w:numId w:val="0"/>
        </w:numPr>
        <w:spacing w:line="260" w:lineRule="exact"/>
        <w:ind w:left="334" w:right="2268"/>
        <w:rPr>
          <w:rFonts w:eastAsia="Times New Roman"/>
          <w:sz w:val="18"/>
          <w:rtl/>
          <w:lang w:eastAsia="he-IL"/>
        </w:rPr>
      </w:pPr>
      <w:r w:rsidRPr="000E3AC3">
        <w:rPr>
          <w:rFonts w:eastAsia="Times New Roman" w:hint="cs"/>
          <w:sz w:val="18"/>
          <w:rtl/>
          <w:lang w:eastAsia="he-IL"/>
        </w:rPr>
        <w:t xml:space="preserve">בסעיף 4 </w:t>
      </w:r>
      <w:r w:rsidRPr="000E3AC3">
        <w:rPr>
          <w:rFonts w:eastAsia="Times New Roman" w:hint="eastAsia"/>
          <w:sz w:val="18"/>
          <w:rtl/>
          <w:lang w:eastAsia="he-IL"/>
        </w:rPr>
        <w:t>לחוק</w:t>
      </w:r>
      <w:r w:rsidRPr="000E3AC3">
        <w:rPr>
          <w:rFonts w:eastAsia="Times New Roman" w:hint="cs"/>
          <w:sz w:val="18"/>
          <w:rtl/>
          <w:lang w:eastAsia="he-IL"/>
        </w:rPr>
        <w:t xml:space="preserve"> המתנות נקבע כי מספטמבר 2006 </w:t>
      </w:r>
      <w:r w:rsidRPr="000E3AC3">
        <w:rPr>
          <w:rFonts w:eastAsia="Times New Roman" w:hint="eastAsia"/>
          <w:sz w:val="18"/>
          <w:rtl/>
          <w:lang w:eastAsia="he-IL"/>
        </w:rPr>
        <w:t>החוק</w:t>
      </w:r>
      <w:r w:rsidRPr="000E3AC3">
        <w:rPr>
          <w:rFonts w:eastAsia="Times New Roman"/>
          <w:sz w:val="18"/>
          <w:rtl/>
          <w:lang w:eastAsia="he-IL"/>
        </w:rPr>
        <w:t xml:space="preserve"> </w:t>
      </w:r>
      <w:r w:rsidRPr="000E3AC3">
        <w:rPr>
          <w:rFonts w:eastAsia="Times New Roman" w:hint="eastAsia"/>
          <w:sz w:val="18"/>
          <w:rtl/>
          <w:lang w:eastAsia="he-IL"/>
        </w:rPr>
        <w:t>יחול</w:t>
      </w:r>
      <w:r w:rsidRPr="000E3AC3">
        <w:rPr>
          <w:rFonts w:eastAsia="Times New Roman" w:hint="cs"/>
          <w:sz w:val="18"/>
          <w:rtl/>
          <w:lang w:eastAsia="he-IL"/>
        </w:rPr>
        <w:t xml:space="preserve"> גם על בעלי משרות ותפקידים מטעם רשויות מקומיות, וקובע כי במקום ששווי המתנה ישולם ל"אוצר המדינה" הוא ישולם לקופתה של הרשות המקומית.</w:t>
      </w:r>
    </w:p>
    <w:p w:rsidR="00533266" w:rsidRPr="000E3AC3" w:rsidP="00312965">
      <w:pPr>
        <w:spacing w:line="260" w:lineRule="exact"/>
        <w:ind w:left="340" w:right="2268"/>
        <w:jc w:val="both"/>
        <w:rPr>
          <w:rFonts w:ascii="Tahoma" w:hAnsi="Tahoma" w:cs="Tahoma"/>
          <w:sz w:val="18"/>
          <w:szCs w:val="18"/>
          <w:rtl/>
          <w:lang w:eastAsia="he-IL"/>
        </w:rPr>
      </w:pPr>
      <w:r w:rsidRPr="000E3AC3">
        <w:rPr>
          <w:rFonts w:ascii="Tahoma" w:hAnsi="Tahoma" w:cs="Tahoma" w:hint="eastAsia"/>
          <w:sz w:val="18"/>
          <w:szCs w:val="18"/>
          <w:rtl/>
          <w:lang w:eastAsia="he-IL"/>
        </w:rPr>
        <w:t>היועץ</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המשפטי</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לממשלה</w:t>
      </w:r>
      <w:r w:rsidRPr="000E3AC3">
        <w:rPr>
          <w:rFonts w:ascii="Tahoma" w:hAnsi="Tahoma" w:cs="Tahoma" w:hint="cs"/>
          <w:sz w:val="18"/>
          <w:szCs w:val="18"/>
          <w:rtl/>
          <w:lang w:eastAsia="he-IL"/>
        </w:rPr>
        <w:t xml:space="preserve"> פירט בהנחיה מנובמבר 2005</w:t>
      </w:r>
      <w:r>
        <w:rPr>
          <w:rStyle w:val="FootnoteReference0"/>
          <w:rFonts w:ascii="Tahoma" w:hAnsi="Tahoma" w:cs="Tahoma"/>
          <w:sz w:val="18"/>
          <w:szCs w:val="18"/>
          <w:rtl/>
          <w:lang w:eastAsia="he-IL"/>
        </w:rPr>
        <w:footnoteReference w:id="47"/>
      </w:r>
      <w:r w:rsidRPr="000E3AC3">
        <w:rPr>
          <w:rFonts w:ascii="Tahoma" w:hAnsi="Tahoma" w:cs="Tahoma" w:hint="cs"/>
          <w:sz w:val="18"/>
          <w:szCs w:val="18"/>
          <w:rtl/>
          <w:lang w:eastAsia="he-IL"/>
        </w:rPr>
        <w:t xml:space="preserve"> את המסגרת הנורמטיבית של מתן טובות הנאה לעובדי ציבור והסביר כי חוק המתנות מבוסס על ההנחה שעובדי הציבור הם נאמנים של הציבור הפועלים למענו, ולפיכך כל טובת הנאה שהם מפיקים בתוקף תפקידם, או בתמורה למילוי תפקידם, היא קניינו של הציבור.</w:t>
      </w:r>
    </w:p>
    <w:p w:rsidR="00533266" w:rsidRPr="000E3AC3" w:rsidP="00F01890">
      <w:pPr>
        <w:pStyle w:val="ListParagraph"/>
        <w:numPr>
          <w:ilvl w:val="0"/>
          <w:numId w:val="14"/>
        </w:numPr>
        <w:tabs>
          <w:tab w:val="left" w:pos="340"/>
        </w:tabs>
        <w:autoSpaceDE/>
        <w:autoSpaceDN/>
        <w:adjustRightInd/>
        <w:spacing w:line="260" w:lineRule="exact"/>
        <w:ind w:right="2268"/>
        <w:rPr>
          <w:rFonts w:eastAsia="Times New Roman"/>
          <w:sz w:val="18"/>
          <w:rtl/>
          <w:lang w:eastAsia="he-IL"/>
        </w:rPr>
      </w:pPr>
      <w:r w:rsidRPr="000E3AC3">
        <w:rPr>
          <w:rFonts w:eastAsia="Times New Roman" w:hint="cs"/>
          <w:sz w:val="18"/>
          <w:rtl/>
          <w:lang w:eastAsia="he-IL"/>
        </w:rPr>
        <w:t>בתקנות שירות הציבור (מתנות), התש"ם-1980 (להלן - תקנות המתנות), שהתקין</w:t>
      </w:r>
      <w:r w:rsidRPr="000E3AC3">
        <w:rPr>
          <w:rFonts w:eastAsia="Times New Roman"/>
          <w:sz w:val="18"/>
          <w:rtl/>
          <w:lang w:eastAsia="he-IL"/>
        </w:rPr>
        <w:t xml:space="preserve"> </w:t>
      </w:r>
      <w:r w:rsidRPr="000E3AC3">
        <w:rPr>
          <w:rFonts w:eastAsia="Times New Roman" w:hint="eastAsia"/>
          <w:sz w:val="18"/>
          <w:rtl/>
          <w:lang w:eastAsia="he-IL"/>
        </w:rPr>
        <w:t>במאי</w:t>
      </w:r>
      <w:r w:rsidRPr="000E3AC3">
        <w:rPr>
          <w:rFonts w:eastAsia="Times New Roman"/>
          <w:sz w:val="18"/>
          <w:rtl/>
          <w:lang w:eastAsia="he-IL"/>
        </w:rPr>
        <w:t xml:space="preserve"> 1980 </w:t>
      </w:r>
      <w:r w:rsidRPr="000E3AC3">
        <w:rPr>
          <w:rFonts w:eastAsia="Times New Roman" w:hint="eastAsia"/>
          <w:sz w:val="18"/>
          <w:rtl/>
          <w:lang w:eastAsia="he-IL"/>
        </w:rPr>
        <w:t>שר</w:t>
      </w:r>
      <w:r w:rsidRPr="000E3AC3">
        <w:rPr>
          <w:rFonts w:eastAsia="Times New Roman"/>
          <w:sz w:val="18"/>
          <w:rtl/>
          <w:lang w:eastAsia="he-IL"/>
        </w:rPr>
        <w:t xml:space="preserve"> </w:t>
      </w:r>
      <w:r w:rsidRPr="000E3AC3">
        <w:rPr>
          <w:rFonts w:eastAsia="Times New Roman" w:hint="eastAsia"/>
          <w:sz w:val="18"/>
          <w:rtl/>
          <w:lang w:eastAsia="he-IL"/>
        </w:rPr>
        <w:t>המשפטים</w:t>
      </w:r>
      <w:r w:rsidRPr="000E3AC3">
        <w:rPr>
          <w:rFonts w:eastAsia="Times New Roman"/>
          <w:sz w:val="18"/>
          <w:rtl/>
          <w:lang w:eastAsia="he-IL"/>
        </w:rPr>
        <w:t xml:space="preserve"> </w:t>
      </w:r>
      <w:r w:rsidRPr="000E3AC3">
        <w:rPr>
          <w:rFonts w:eastAsia="Times New Roman" w:hint="eastAsia"/>
          <w:sz w:val="18"/>
          <w:rtl/>
          <w:lang w:eastAsia="he-IL"/>
        </w:rPr>
        <w:t>דאז</w:t>
      </w:r>
      <w:r w:rsidRPr="000E3AC3">
        <w:rPr>
          <w:rFonts w:eastAsia="Times New Roman"/>
          <w:sz w:val="18"/>
          <w:rtl/>
          <w:lang w:eastAsia="he-IL"/>
        </w:rPr>
        <w:t xml:space="preserve"> </w:t>
      </w:r>
      <w:r w:rsidRPr="000E3AC3">
        <w:rPr>
          <w:rFonts w:eastAsia="Times New Roman" w:hint="cs"/>
          <w:sz w:val="18"/>
          <w:rtl/>
          <w:lang w:eastAsia="he-IL"/>
        </w:rPr>
        <w:t xml:space="preserve">נקבעו התנאים לקבלת מתנה שהחוק חל עליה על ידי עובד ציבור, וכן נקבע הצורך במינוי ועדה לטיפול במתנות שקיבל עובד או נושא משרה. כמו כן נקבע כי יש להודיע לוועדה על קבלת מתנה ועל הפקדתה, וכי יש להקים ועדת היתרים בנושא, ונקבעו הליך הבקשה להקניית מתנה והתנאים למסירתה לאפוטרופוס הכללי או לשמירתה במשרד הממשלתי. </w:t>
      </w:r>
      <w:r w:rsidRPr="000E3AC3">
        <w:rPr>
          <w:rFonts w:eastAsia="Times New Roman" w:hint="eastAsia"/>
          <w:sz w:val="18"/>
          <w:rtl/>
          <w:lang w:eastAsia="he-IL"/>
        </w:rPr>
        <w:t>תקנות</w:t>
      </w:r>
      <w:r w:rsidRPr="000E3AC3">
        <w:rPr>
          <w:rFonts w:eastAsia="Times New Roman"/>
          <w:sz w:val="18"/>
          <w:rtl/>
          <w:lang w:eastAsia="he-IL"/>
        </w:rPr>
        <w:t xml:space="preserve"> </w:t>
      </w:r>
      <w:r w:rsidRPr="000E3AC3">
        <w:rPr>
          <w:rFonts w:eastAsia="Times New Roman" w:hint="eastAsia"/>
          <w:sz w:val="18"/>
          <w:rtl/>
          <w:lang w:eastAsia="he-IL"/>
        </w:rPr>
        <w:t>אלה</w:t>
      </w:r>
      <w:r w:rsidRPr="000E3AC3">
        <w:rPr>
          <w:rFonts w:eastAsia="Times New Roman"/>
          <w:sz w:val="18"/>
          <w:rtl/>
          <w:lang w:eastAsia="he-IL"/>
        </w:rPr>
        <w:t xml:space="preserve"> </w:t>
      </w:r>
      <w:r w:rsidRPr="000E3AC3">
        <w:rPr>
          <w:rFonts w:eastAsia="Times New Roman" w:hint="eastAsia"/>
          <w:sz w:val="18"/>
          <w:rtl/>
          <w:lang w:eastAsia="he-IL"/>
        </w:rPr>
        <w:t>חלות</w:t>
      </w:r>
      <w:r w:rsidRPr="000E3AC3">
        <w:rPr>
          <w:rFonts w:eastAsia="Times New Roman"/>
          <w:sz w:val="18"/>
          <w:rtl/>
          <w:lang w:eastAsia="he-IL"/>
        </w:rPr>
        <w:t xml:space="preserve"> </w:t>
      </w:r>
      <w:r w:rsidRPr="000E3AC3">
        <w:rPr>
          <w:rFonts w:eastAsia="Times New Roman" w:hint="eastAsia"/>
          <w:sz w:val="18"/>
          <w:rtl/>
          <w:lang w:eastAsia="he-IL"/>
        </w:rPr>
        <w:t>על</w:t>
      </w:r>
      <w:r w:rsidRPr="000E3AC3">
        <w:rPr>
          <w:rFonts w:eastAsia="Times New Roman"/>
          <w:sz w:val="18"/>
          <w:rtl/>
          <w:lang w:eastAsia="he-IL"/>
        </w:rPr>
        <w:t xml:space="preserve"> </w:t>
      </w:r>
      <w:r w:rsidRPr="000E3AC3">
        <w:rPr>
          <w:rFonts w:eastAsia="Times New Roman" w:hint="eastAsia"/>
          <w:sz w:val="18"/>
          <w:rtl/>
          <w:lang w:eastAsia="he-IL"/>
        </w:rPr>
        <w:t>עובדי</w:t>
      </w:r>
      <w:r w:rsidRPr="000E3AC3">
        <w:rPr>
          <w:rFonts w:eastAsia="Times New Roman"/>
          <w:sz w:val="18"/>
          <w:rtl/>
          <w:lang w:eastAsia="he-IL"/>
        </w:rPr>
        <w:t xml:space="preserve"> </w:t>
      </w:r>
      <w:r w:rsidRPr="000E3AC3">
        <w:rPr>
          <w:rFonts w:eastAsia="Times New Roman" w:hint="eastAsia"/>
          <w:sz w:val="18"/>
          <w:rtl/>
          <w:lang w:eastAsia="he-IL"/>
        </w:rPr>
        <w:t>הרשויות</w:t>
      </w:r>
      <w:r w:rsidRPr="000E3AC3">
        <w:rPr>
          <w:rFonts w:eastAsia="Times New Roman"/>
          <w:sz w:val="18"/>
          <w:rtl/>
          <w:lang w:eastAsia="he-IL"/>
        </w:rPr>
        <w:t xml:space="preserve"> </w:t>
      </w:r>
      <w:r w:rsidRPr="000E3AC3">
        <w:rPr>
          <w:rFonts w:eastAsia="Times New Roman" w:hint="eastAsia"/>
          <w:sz w:val="18"/>
          <w:rtl/>
          <w:lang w:eastAsia="he-IL"/>
        </w:rPr>
        <w:t>המקומיות</w:t>
      </w:r>
      <w:r w:rsidRPr="000E3AC3">
        <w:rPr>
          <w:rFonts w:eastAsia="Times New Roman"/>
          <w:sz w:val="18"/>
          <w:rtl/>
          <w:lang w:eastAsia="he-IL"/>
        </w:rPr>
        <w:t xml:space="preserve"> </w:t>
      </w:r>
      <w:r w:rsidRPr="000E3AC3">
        <w:rPr>
          <w:rFonts w:eastAsia="Times New Roman" w:hint="eastAsia"/>
          <w:sz w:val="18"/>
          <w:rtl/>
          <w:lang w:eastAsia="he-IL"/>
        </w:rPr>
        <w:t>בשינויים</w:t>
      </w:r>
      <w:r w:rsidRPr="000E3AC3">
        <w:rPr>
          <w:rFonts w:eastAsia="Times New Roman"/>
          <w:sz w:val="18"/>
          <w:rtl/>
          <w:lang w:eastAsia="he-IL"/>
        </w:rPr>
        <w:t xml:space="preserve"> </w:t>
      </w:r>
      <w:r w:rsidRPr="000E3AC3">
        <w:rPr>
          <w:rFonts w:eastAsia="Times New Roman" w:hint="eastAsia"/>
          <w:sz w:val="18"/>
          <w:rtl/>
          <w:lang w:eastAsia="he-IL"/>
        </w:rPr>
        <w:t>המחויבים</w:t>
      </w:r>
      <w:r w:rsidRPr="000E3AC3">
        <w:rPr>
          <w:rFonts w:eastAsia="Times New Roman"/>
          <w:sz w:val="18"/>
          <w:rtl/>
          <w:lang w:eastAsia="he-IL"/>
        </w:rPr>
        <w:t>.</w:t>
      </w:r>
    </w:p>
    <w:p w:rsidR="00533266" w:rsidRPr="000E3AC3" w:rsidP="00F01890">
      <w:pPr>
        <w:pStyle w:val="ListParagraph"/>
        <w:numPr>
          <w:ilvl w:val="0"/>
          <w:numId w:val="14"/>
        </w:numPr>
        <w:tabs>
          <w:tab w:val="left" w:pos="340"/>
        </w:tabs>
        <w:autoSpaceDE/>
        <w:autoSpaceDN/>
        <w:adjustRightInd/>
        <w:spacing w:line="260" w:lineRule="exact"/>
        <w:ind w:right="2268"/>
        <w:rPr>
          <w:rFonts w:eastAsia="Times New Roman"/>
          <w:sz w:val="18"/>
          <w:lang w:eastAsia="he-IL"/>
        </w:rPr>
      </w:pPr>
      <w:r w:rsidRPr="000E3AC3">
        <w:rPr>
          <w:rFonts w:eastAsia="Times New Roman" w:hint="cs"/>
          <w:sz w:val="18"/>
          <w:rtl/>
          <w:lang w:eastAsia="he-IL"/>
        </w:rPr>
        <w:t>בתקשי"ר (תקנון שירות המדינה)</w:t>
      </w:r>
      <w:r>
        <w:rPr>
          <w:rStyle w:val="FootnoteReference0"/>
          <w:sz w:val="18"/>
          <w:rtl/>
        </w:rPr>
        <w:footnoteReference w:id="48"/>
      </w:r>
      <w:r w:rsidRPr="000E3AC3">
        <w:rPr>
          <w:rFonts w:eastAsia="Times New Roman" w:hint="cs"/>
          <w:sz w:val="18"/>
          <w:rtl/>
          <w:lang w:eastAsia="he-IL"/>
        </w:rPr>
        <w:t xml:space="preserve">, בפרק הדן ב"איסורים וחובות המוטלים על העובדים", יוחד תת-פרק ל"פרסים, מתנות וטובות הנאה" </w:t>
      </w:r>
      <w:r w:rsidRPr="000E3AC3">
        <w:rPr>
          <w:rFonts w:eastAsia="Times New Roman" w:hint="eastAsia"/>
          <w:sz w:val="18"/>
          <w:rtl/>
          <w:lang w:eastAsia="he-IL"/>
        </w:rPr>
        <w:t>ופורטו</w:t>
      </w:r>
      <w:r w:rsidRPr="000E3AC3">
        <w:rPr>
          <w:rFonts w:eastAsia="Times New Roman"/>
          <w:sz w:val="18"/>
          <w:rtl/>
          <w:lang w:eastAsia="he-IL"/>
        </w:rPr>
        <w:t xml:space="preserve"> בו המגבלות החלות על קבלת מתנות על ידי עובדי המדינה. </w:t>
      </w:r>
      <w:r w:rsidRPr="000E3AC3">
        <w:rPr>
          <w:rFonts w:eastAsia="Times New Roman" w:hint="eastAsia"/>
          <w:sz w:val="18"/>
          <w:rtl/>
          <w:lang w:eastAsia="he-IL"/>
        </w:rPr>
        <w:t>נקבע</w:t>
      </w:r>
      <w:r w:rsidRPr="000E3AC3">
        <w:rPr>
          <w:rFonts w:eastAsia="Times New Roman"/>
          <w:sz w:val="18"/>
          <w:rtl/>
          <w:lang w:eastAsia="he-IL"/>
        </w:rPr>
        <w:t xml:space="preserve"> </w:t>
      </w:r>
      <w:r w:rsidRPr="000E3AC3">
        <w:rPr>
          <w:rFonts w:eastAsia="Times New Roman" w:hint="eastAsia"/>
          <w:sz w:val="18"/>
          <w:rtl/>
          <w:lang w:eastAsia="he-IL"/>
        </w:rPr>
        <w:t>בו</w:t>
      </w:r>
      <w:r w:rsidRPr="000E3AC3">
        <w:rPr>
          <w:rFonts w:eastAsia="Times New Roman"/>
          <w:sz w:val="18"/>
          <w:rtl/>
          <w:lang w:eastAsia="he-IL"/>
        </w:rPr>
        <w:t xml:space="preserve"> </w:t>
      </w:r>
      <w:r w:rsidRPr="000E3AC3">
        <w:rPr>
          <w:rFonts w:eastAsia="Times New Roman" w:hint="eastAsia"/>
          <w:sz w:val="18"/>
          <w:rtl/>
          <w:lang w:eastAsia="he-IL"/>
        </w:rPr>
        <w:t>הליך</w:t>
      </w:r>
      <w:r w:rsidRPr="000E3AC3">
        <w:rPr>
          <w:rFonts w:eastAsia="Times New Roman"/>
          <w:sz w:val="18"/>
          <w:rtl/>
          <w:lang w:eastAsia="he-IL"/>
        </w:rPr>
        <w:t xml:space="preserve"> הטיפול במתנות, </w:t>
      </w:r>
      <w:r w:rsidRPr="000E3AC3">
        <w:rPr>
          <w:rFonts w:eastAsia="Times New Roman" w:hint="eastAsia"/>
          <w:sz w:val="18"/>
          <w:rtl/>
          <w:lang w:eastAsia="he-IL"/>
        </w:rPr>
        <w:t>החל</w:t>
      </w:r>
      <w:r w:rsidRPr="000E3AC3">
        <w:rPr>
          <w:rFonts w:eastAsia="Times New Roman"/>
          <w:sz w:val="18"/>
          <w:rtl/>
          <w:lang w:eastAsia="he-IL"/>
        </w:rPr>
        <w:t xml:space="preserve"> </w:t>
      </w:r>
      <w:r w:rsidRPr="000E3AC3">
        <w:rPr>
          <w:rFonts w:eastAsia="Times New Roman" w:hint="eastAsia"/>
          <w:sz w:val="18"/>
          <w:rtl/>
          <w:lang w:eastAsia="he-IL"/>
        </w:rPr>
        <w:t>בקבלתן</w:t>
      </w:r>
      <w:r w:rsidRPr="000E3AC3">
        <w:rPr>
          <w:rFonts w:eastAsia="Times New Roman"/>
          <w:sz w:val="18"/>
          <w:rtl/>
          <w:lang w:eastAsia="he-IL"/>
        </w:rPr>
        <w:t xml:space="preserve">, </w:t>
      </w:r>
      <w:r w:rsidRPr="000E3AC3">
        <w:rPr>
          <w:rFonts w:eastAsia="Times New Roman" w:hint="eastAsia"/>
          <w:sz w:val="18"/>
          <w:rtl/>
          <w:lang w:eastAsia="he-IL"/>
        </w:rPr>
        <w:t>רישומן</w:t>
      </w:r>
      <w:r w:rsidRPr="000E3AC3">
        <w:rPr>
          <w:rFonts w:eastAsia="Times New Roman"/>
          <w:sz w:val="18"/>
          <w:rtl/>
          <w:lang w:eastAsia="he-IL"/>
        </w:rPr>
        <w:t xml:space="preserve">, </w:t>
      </w:r>
      <w:r w:rsidRPr="000E3AC3">
        <w:rPr>
          <w:rFonts w:eastAsia="Times New Roman" w:hint="eastAsia"/>
          <w:sz w:val="18"/>
          <w:rtl/>
          <w:lang w:eastAsia="he-IL"/>
        </w:rPr>
        <w:t>סימונן</w:t>
      </w:r>
      <w:r w:rsidRPr="000E3AC3">
        <w:rPr>
          <w:rFonts w:eastAsia="Times New Roman"/>
          <w:sz w:val="18"/>
          <w:rtl/>
          <w:lang w:eastAsia="he-IL"/>
        </w:rPr>
        <w:t xml:space="preserve"> </w:t>
      </w:r>
      <w:r w:rsidRPr="000E3AC3">
        <w:rPr>
          <w:rFonts w:eastAsia="Times New Roman" w:hint="eastAsia"/>
          <w:sz w:val="18"/>
          <w:rtl/>
          <w:lang w:eastAsia="he-IL"/>
        </w:rPr>
        <w:t>ואחסונן</w:t>
      </w:r>
      <w:r w:rsidRPr="000E3AC3">
        <w:rPr>
          <w:rFonts w:eastAsia="Times New Roman"/>
          <w:sz w:val="18"/>
          <w:rtl/>
          <w:lang w:eastAsia="he-IL"/>
        </w:rPr>
        <w:t xml:space="preserve"> </w:t>
      </w:r>
      <w:r w:rsidRPr="000E3AC3">
        <w:rPr>
          <w:rFonts w:eastAsia="Times New Roman" w:hint="eastAsia"/>
          <w:sz w:val="18"/>
          <w:rtl/>
          <w:lang w:eastAsia="he-IL"/>
        </w:rPr>
        <w:t>וכלה</w:t>
      </w:r>
      <w:r w:rsidRPr="000E3AC3">
        <w:rPr>
          <w:rFonts w:eastAsia="Times New Roman"/>
          <w:sz w:val="18"/>
          <w:rtl/>
          <w:lang w:eastAsia="he-IL"/>
        </w:rPr>
        <w:t xml:space="preserve"> </w:t>
      </w:r>
      <w:r w:rsidRPr="000E3AC3">
        <w:rPr>
          <w:rFonts w:eastAsia="Times New Roman" w:hint="eastAsia"/>
          <w:sz w:val="18"/>
          <w:rtl/>
          <w:lang w:eastAsia="he-IL"/>
        </w:rPr>
        <w:t>בשמירתן</w:t>
      </w:r>
      <w:r w:rsidRPr="000E3AC3">
        <w:rPr>
          <w:rFonts w:eastAsia="Times New Roman"/>
          <w:sz w:val="18"/>
          <w:rtl/>
          <w:lang w:eastAsia="he-IL"/>
        </w:rPr>
        <w:t xml:space="preserve">, </w:t>
      </w:r>
      <w:r w:rsidRPr="000E3AC3">
        <w:rPr>
          <w:rFonts w:eastAsia="Times New Roman" w:hint="cs"/>
          <w:sz w:val="18"/>
          <w:rtl/>
          <w:lang w:eastAsia="he-IL"/>
        </w:rPr>
        <w:t>הצורך להגן</w:t>
      </w:r>
      <w:r w:rsidRPr="000E3AC3">
        <w:rPr>
          <w:rFonts w:eastAsia="Times New Roman"/>
          <w:sz w:val="18"/>
          <w:rtl/>
          <w:lang w:eastAsia="he-IL"/>
        </w:rPr>
        <w:t xml:space="preserve"> </w:t>
      </w:r>
      <w:r w:rsidRPr="000E3AC3">
        <w:rPr>
          <w:rFonts w:eastAsia="Times New Roman" w:hint="eastAsia"/>
          <w:sz w:val="18"/>
          <w:rtl/>
          <w:lang w:eastAsia="he-IL"/>
        </w:rPr>
        <w:t>עליהן</w:t>
      </w:r>
      <w:r w:rsidRPr="000E3AC3">
        <w:rPr>
          <w:rFonts w:eastAsia="Times New Roman"/>
          <w:sz w:val="18"/>
          <w:rtl/>
          <w:lang w:eastAsia="he-IL"/>
        </w:rPr>
        <w:t xml:space="preserve"> </w:t>
      </w:r>
      <w:r w:rsidRPr="000E3AC3">
        <w:rPr>
          <w:rFonts w:eastAsia="Times New Roman" w:hint="eastAsia"/>
          <w:sz w:val="18"/>
          <w:rtl/>
          <w:lang w:eastAsia="he-IL"/>
        </w:rPr>
        <w:t>וספירתן</w:t>
      </w:r>
      <w:r w:rsidRPr="000E3AC3">
        <w:rPr>
          <w:rFonts w:eastAsia="Times New Roman"/>
          <w:sz w:val="18"/>
          <w:rtl/>
          <w:lang w:eastAsia="he-IL"/>
        </w:rPr>
        <w:t xml:space="preserve"> </w:t>
      </w:r>
      <w:r w:rsidRPr="000E3AC3">
        <w:rPr>
          <w:rFonts w:eastAsia="Times New Roman" w:hint="eastAsia"/>
          <w:sz w:val="18"/>
          <w:rtl/>
          <w:lang w:eastAsia="he-IL"/>
        </w:rPr>
        <w:t>בכל</w:t>
      </w:r>
      <w:r w:rsidRPr="000E3AC3">
        <w:rPr>
          <w:rFonts w:eastAsia="Times New Roman"/>
          <w:sz w:val="18"/>
          <w:rtl/>
          <w:lang w:eastAsia="he-IL"/>
        </w:rPr>
        <w:t xml:space="preserve"> </w:t>
      </w:r>
      <w:r w:rsidRPr="000E3AC3">
        <w:rPr>
          <w:rFonts w:eastAsia="Times New Roman" w:hint="eastAsia"/>
          <w:sz w:val="18"/>
          <w:rtl/>
          <w:lang w:eastAsia="he-IL"/>
        </w:rPr>
        <w:t>שנה</w:t>
      </w:r>
      <w:r w:rsidRPr="000E3AC3">
        <w:rPr>
          <w:rFonts w:eastAsia="Times New Roman" w:hint="cs"/>
          <w:sz w:val="18"/>
          <w:rtl/>
          <w:lang w:eastAsia="he-IL"/>
        </w:rPr>
        <w:t xml:space="preserve">. כמו כן פורטו בתקשי"ר האפשרויות למסירת המתנות ולהצבתן במשרד של מקבלן. אמנם הוראות </w:t>
      </w:r>
      <w:r w:rsidRPr="000E3AC3">
        <w:rPr>
          <w:rFonts w:eastAsia="Times New Roman" w:hint="cs"/>
          <w:sz w:val="18"/>
          <w:rtl/>
          <w:lang w:eastAsia="he-IL"/>
        </w:rPr>
        <w:t>התקשי"ר</w:t>
      </w:r>
      <w:r w:rsidRPr="000E3AC3">
        <w:rPr>
          <w:rFonts w:eastAsia="Times New Roman" w:hint="cs"/>
          <w:sz w:val="18"/>
          <w:rtl/>
          <w:lang w:eastAsia="he-IL"/>
        </w:rPr>
        <w:t xml:space="preserve"> אינן חלות על השלטון המקומי, אולם הן משמשות מקור השראה להסדרים ראויים.</w:t>
      </w:r>
    </w:p>
    <w:p w:rsidR="00533266" w:rsidRPr="000E3AC3" w:rsidP="00F01890">
      <w:pPr>
        <w:pStyle w:val="ListParagraph"/>
        <w:numPr>
          <w:ilvl w:val="0"/>
          <w:numId w:val="14"/>
        </w:numPr>
        <w:tabs>
          <w:tab w:val="left" w:pos="340"/>
        </w:tabs>
        <w:autoSpaceDE/>
        <w:autoSpaceDN/>
        <w:adjustRightInd/>
        <w:spacing w:line="260" w:lineRule="exact"/>
        <w:ind w:right="2268"/>
        <w:rPr>
          <w:rFonts w:eastAsia="Times New Roman"/>
          <w:sz w:val="18"/>
          <w:lang w:eastAsia="he-IL"/>
        </w:rPr>
      </w:pPr>
      <w:r w:rsidRPr="000E3AC3">
        <w:rPr>
          <w:rFonts w:eastAsia="Times New Roman" w:hint="cs"/>
          <w:sz w:val="18"/>
          <w:rtl/>
          <w:lang w:eastAsia="he-IL"/>
        </w:rPr>
        <w:t>בקוד האתי לראשי הרשויות המקומיות, שפורסם בדצמבר 2013</w:t>
      </w:r>
      <w:r>
        <w:rPr>
          <w:rStyle w:val="FootnoteReference0"/>
          <w:sz w:val="18"/>
          <w:rtl/>
        </w:rPr>
        <w:footnoteReference w:id="49"/>
      </w:r>
      <w:r w:rsidRPr="000E3AC3">
        <w:rPr>
          <w:rFonts w:eastAsia="Times New Roman" w:hint="cs"/>
          <w:sz w:val="18"/>
          <w:rtl/>
          <w:lang w:eastAsia="he-IL"/>
        </w:rPr>
        <w:t xml:space="preserve">, נקבע כי </w:t>
      </w:r>
      <w:r w:rsidRPr="000E3AC3">
        <w:rPr>
          <w:rFonts w:eastAsia="Times New Roman"/>
          <w:sz w:val="18"/>
          <w:rtl/>
          <w:lang w:eastAsia="he-IL"/>
        </w:rPr>
        <w:t>ראש רשות מקומית שקיבל מתנה אסורה יחזירה מיד למי שנתנה, תוך מתן הסבר מתאים לנותן המתנה</w:t>
      </w:r>
      <w:r w:rsidRPr="000E3AC3">
        <w:rPr>
          <w:rFonts w:eastAsia="Times New Roman" w:hint="cs"/>
          <w:sz w:val="18"/>
          <w:rtl/>
          <w:lang w:eastAsia="he-IL"/>
        </w:rPr>
        <w:t xml:space="preserve">. </w:t>
      </w:r>
      <w:r w:rsidRPr="000E3AC3">
        <w:rPr>
          <w:rFonts w:eastAsia="Times New Roman"/>
          <w:sz w:val="18"/>
          <w:rtl/>
          <w:lang w:eastAsia="he-IL"/>
        </w:rPr>
        <w:t xml:space="preserve">אם בנסיבות המקרה אין אפשרות להחזיר את המתנה למי שנתנה, או </w:t>
      </w:r>
      <w:r w:rsidRPr="000E3AC3">
        <w:rPr>
          <w:rFonts w:eastAsia="Times New Roman" w:hint="cs"/>
          <w:sz w:val="18"/>
          <w:rtl/>
          <w:lang w:eastAsia="he-IL"/>
        </w:rPr>
        <w:t>לא</w:t>
      </w:r>
      <w:r w:rsidRPr="000E3AC3">
        <w:rPr>
          <w:rFonts w:eastAsia="Times New Roman"/>
          <w:sz w:val="18"/>
          <w:rtl/>
          <w:lang w:eastAsia="he-IL"/>
        </w:rPr>
        <w:t xml:space="preserve"> ראוי </w:t>
      </w:r>
      <w:r w:rsidRPr="000E3AC3">
        <w:rPr>
          <w:rFonts w:eastAsia="Times New Roman" w:hint="cs"/>
          <w:sz w:val="18"/>
          <w:rtl/>
          <w:lang w:eastAsia="he-IL"/>
        </w:rPr>
        <w:t>להחזירה</w:t>
      </w:r>
      <w:r w:rsidRPr="000E3AC3">
        <w:rPr>
          <w:rFonts w:eastAsia="Times New Roman"/>
          <w:sz w:val="18"/>
          <w:rtl/>
          <w:lang w:eastAsia="he-IL"/>
        </w:rPr>
        <w:t xml:space="preserve"> </w:t>
      </w:r>
      <w:r w:rsidRPr="000E3AC3">
        <w:rPr>
          <w:rFonts w:eastAsia="Times New Roman" w:hint="cs"/>
          <w:sz w:val="18"/>
          <w:rtl/>
          <w:lang w:eastAsia="he-IL"/>
        </w:rPr>
        <w:t>מחשש ל</w:t>
      </w:r>
      <w:r w:rsidRPr="000E3AC3">
        <w:rPr>
          <w:rFonts w:eastAsia="Times New Roman"/>
          <w:sz w:val="18"/>
          <w:rtl/>
          <w:lang w:eastAsia="he-IL"/>
        </w:rPr>
        <w:t>פגיעה בנותן או בגוף שהוא מייצג, יקבל ראש הרשות המקומית את המתנה</w:t>
      </w:r>
      <w:r w:rsidRPr="000E3AC3">
        <w:rPr>
          <w:rFonts w:eastAsia="Times New Roman" w:hint="cs"/>
          <w:sz w:val="18"/>
          <w:rtl/>
          <w:lang w:eastAsia="he-IL"/>
        </w:rPr>
        <w:t xml:space="preserve">, </w:t>
      </w:r>
      <w:r w:rsidRPr="000E3AC3">
        <w:rPr>
          <w:rFonts w:eastAsia="Times New Roman"/>
          <w:sz w:val="18"/>
          <w:rtl/>
          <w:lang w:eastAsia="he-IL"/>
        </w:rPr>
        <w:t xml:space="preserve">ימסור אותה בהקדם האפשרי לרשות המקומית </w:t>
      </w:r>
      <w:r w:rsidRPr="000E3AC3">
        <w:rPr>
          <w:rFonts w:eastAsia="Times New Roman" w:hint="cs"/>
          <w:sz w:val="18"/>
          <w:rtl/>
          <w:lang w:eastAsia="he-IL"/>
        </w:rPr>
        <w:t>ו</w:t>
      </w:r>
      <w:r w:rsidRPr="000E3AC3">
        <w:rPr>
          <w:rFonts w:eastAsia="Times New Roman"/>
          <w:sz w:val="18"/>
          <w:rtl/>
          <w:lang w:eastAsia="he-IL"/>
        </w:rPr>
        <w:t xml:space="preserve">יודיע בכתב לנותן המתנה כי המתנה עברה </w:t>
      </w:r>
      <w:r w:rsidRPr="000E3AC3">
        <w:rPr>
          <w:rFonts w:eastAsia="Times New Roman"/>
          <w:sz w:val="18"/>
          <w:rtl/>
          <w:lang w:eastAsia="he-IL"/>
        </w:rPr>
        <w:t>לקניין הרשות המקומית. עוד נקבע בקוד האתי שאין איסור לקבל מתנה קטנת ערך</w:t>
      </w:r>
      <w:r w:rsidRPr="000E3AC3">
        <w:rPr>
          <w:rFonts w:eastAsia="Times New Roman" w:hint="cs"/>
          <w:sz w:val="18"/>
          <w:rtl/>
          <w:lang w:eastAsia="he-IL"/>
        </w:rPr>
        <w:t>,</w:t>
      </w:r>
      <w:r w:rsidRPr="000E3AC3">
        <w:rPr>
          <w:rFonts w:eastAsia="Times New Roman"/>
          <w:sz w:val="18"/>
          <w:rtl/>
          <w:lang w:eastAsia="he-IL"/>
        </w:rPr>
        <w:t xml:space="preserve"> </w:t>
      </w:r>
      <w:r w:rsidRPr="000E3AC3">
        <w:rPr>
          <w:rFonts w:eastAsia="Times New Roman" w:hint="cs"/>
          <w:sz w:val="18"/>
          <w:rtl/>
          <w:lang w:eastAsia="he-IL"/>
        </w:rPr>
        <w:t>ששווייה</w:t>
      </w:r>
      <w:r w:rsidRPr="000E3AC3">
        <w:rPr>
          <w:rFonts w:eastAsia="Times New Roman" w:hint="cs"/>
          <w:sz w:val="18"/>
          <w:rtl/>
          <w:lang w:eastAsia="he-IL"/>
        </w:rPr>
        <w:t xml:space="preserve"> המרבי</w:t>
      </w:r>
      <w:r w:rsidRPr="000E3AC3">
        <w:rPr>
          <w:rFonts w:eastAsia="Times New Roman"/>
          <w:sz w:val="18"/>
          <w:rtl/>
          <w:lang w:eastAsia="he-IL"/>
        </w:rPr>
        <w:t xml:space="preserve"> 600 </w:t>
      </w:r>
      <w:r w:rsidRPr="000E3AC3">
        <w:rPr>
          <w:rFonts w:eastAsia="Times New Roman" w:hint="cs"/>
          <w:sz w:val="18"/>
          <w:rtl/>
          <w:lang w:eastAsia="he-IL"/>
        </w:rPr>
        <w:t>ש"ח</w:t>
      </w:r>
      <w:r w:rsidRPr="000E3AC3">
        <w:rPr>
          <w:rFonts w:eastAsia="Times New Roman"/>
          <w:sz w:val="18"/>
          <w:rtl/>
          <w:lang w:eastAsia="he-IL"/>
        </w:rPr>
        <w:t xml:space="preserve"> צמוד למדד, ובלבד ש</w:t>
      </w:r>
      <w:r w:rsidRPr="000E3AC3">
        <w:rPr>
          <w:rFonts w:eastAsia="Times New Roman" w:hint="cs"/>
          <w:sz w:val="18"/>
          <w:rtl/>
          <w:lang w:eastAsia="he-IL"/>
        </w:rPr>
        <w:t xml:space="preserve">במשך אותה שנה </w:t>
      </w:r>
      <w:r w:rsidRPr="000E3AC3">
        <w:rPr>
          <w:rFonts w:eastAsia="Times New Roman"/>
          <w:sz w:val="18"/>
          <w:rtl/>
          <w:lang w:eastAsia="he-IL"/>
        </w:rPr>
        <w:t>לא יתקבלו</w:t>
      </w:r>
      <w:r w:rsidRPr="000E3AC3">
        <w:rPr>
          <w:rFonts w:eastAsia="Times New Roman" w:hint="cs"/>
          <w:sz w:val="18"/>
          <w:rtl/>
          <w:lang w:eastAsia="he-IL"/>
        </w:rPr>
        <w:t xml:space="preserve"> מאותו גוף באירועים שונים</w:t>
      </w:r>
      <w:r w:rsidRPr="000E3AC3">
        <w:rPr>
          <w:rFonts w:eastAsia="Times New Roman"/>
          <w:sz w:val="18"/>
          <w:rtl/>
          <w:lang w:eastAsia="he-IL"/>
        </w:rPr>
        <w:t xml:space="preserve"> מתנות</w:t>
      </w:r>
      <w:r w:rsidRPr="000E3AC3">
        <w:rPr>
          <w:rFonts w:eastAsia="Times New Roman" w:hint="cs"/>
          <w:sz w:val="18"/>
          <w:rtl/>
          <w:lang w:eastAsia="he-IL"/>
        </w:rPr>
        <w:t xml:space="preserve"> נוספות</w:t>
      </w:r>
      <w:r w:rsidRPr="000E3AC3">
        <w:rPr>
          <w:rFonts w:eastAsia="Times New Roman"/>
          <w:sz w:val="18"/>
          <w:rtl/>
          <w:lang w:eastAsia="he-IL"/>
        </w:rPr>
        <w:t xml:space="preserve"> </w:t>
      </w:r>
      <w:r w:rsidRPr="000E3AC3">
        <w:rPr>
          <w:rFonts w:eastAsia="Times New Roman" w:hint="cs"/>
          <w:sz w:val="18"/>
          <w:rtl/>
          <w:lang w:eastAsia="he-IL"/>
        </w:rPr>
        <w:t>שסכומן</w:t>
      </w:r>
      <w:r w:rsidRPr="000E3AC3">
        <w:rPr>
          <w:rFonts w:eastAsia="Times New Roman"/>
          <w:sz w:val="18"/>
          <w:rtl/>
          <w:lang w:eastAsia="he-IL"/>
        </w:rPr>
        <w:t xml:space="preserve"> עולה על 1,500 </w:t>
      </w:r>
      <w:r w:rsidRPr="000E3AC3">
        <w:rPr>
          <w:rFonts w:eastAsia="Times New Roman" w:hint="cs"/>
          <w:sz w:val="18"/>
          <w:rtl/>
          <w:lang w:eastAsia="he-IL"/>
        </w:rPr>
        <w:t xml:space="preserve">ש"ח </w:t>
      </w:r>
      <w:r w:rsidRPr="000E3AC3">
        <w:rPr>
          <w:rFonts w:eastAsia="Times New Roman"/>
          <w:sz w:val="18"/>
          <w:rtl/>
          <w:lang w:eastAsia="he-IL"/>
        </w:rPr>
        <w:t>צמוד למדד.</w:t>
      </w:r>
      <w:r w:rsidRPr="000E3AC3">
        <w:rPr>
          <w:rFonts w:eastAsia="Times New Roman" w:hint="cs"/>
          <w:sz w:val="18"/>
          <w:rtl/>
          <w:lang w:eastAsia="he-IL"/>
        </w:rPr>
        <w:t xml:space="preserve"> עוד צוין כי דרכי הטיפול במתנה שקיבל ראש רשות מקומית, לרבות דיווח על מתנות וקבלת היתרים שלא הוסדרו בקוד האתי, קבועים בשינויים המחויבים בחוק המתנות.</w:t>
      </w:r>
    </w:p>
    <w:p w:rsidR="00533266" w:rsidRPr="000E3AC3" w:rsidP="00F01890">
      <w:pPr>
        <w:tabs>
          <w:tab w:val="left" w:pos="283"/>
        </w:tabs>
        <w:spacing w:line="260" w:lineRule="exact"/>
        <w:ind w:right="2268"/>
        <w:jc w:val="both"/>
        <w:rPr>
          <w:rFonts w:ascii="Tahoma" w:hAnsi="Tahoma" w:cs="Tahoma"/>
          <w:sz w:val="18"/>
          <w:szCs w:val="18"/>
          <w:lang w:eastAsia="he-IL"/>
        </w:rPr>
      </w:pPr>
    </w:p>
    <w:p w:rsidR="00533266" w:rsidRPr="000E3AC3" w:rsidP="000E3AC3">
      <w:pPr>
        <w:tabs>
          <w:tab w:val="left" w:pos="283"/>
        </w:tabs>
        <w:spacing w:before="120" w:line="260" w:lineRule="exact"/>
        <w:ind w:right="2268"/>
        <w:jc w:val="both"/>
        <w:rPr>
          <w:rFonts w:ascii="Tahoma" w:hAnsi="Tahoma" w:cs="Tahoma"/>
          <w:sz w:val="18"/>
          <w:szCs w:val="18"/>
          <w:rtl/>
          <w:lang w:eastAsia="he-IL"/>
        </w:rPr>
      </w:pPr>
    </w:p>
    <w:p w:rsidR="00533266" w:rsidP="002A6FD3">
      <w:pPr>
        <w:pStyle w:val="KOT4"/>
        <w:rPr>
          <w:rtl/>
          <w:lang w:eastAsia="he-IL"/>
        </w:rPr>
      </w:pPr>
      <w:r>
        <w:rPr>
          <w:rFonts w:hint="cs"/>
          <w:rtl/>
          <w:lang w:eastAsia="he-IL"/>
        </w:rPr>
        <w:t>הנחיות</w:t>
      </w:r>
      <w:r w:rsidR="002A6FD3">
        <w:rPr>
          <w:rFonts w:hint="cs"/>
          <w:rtl/>
          <w:lang w:eastAsia="he-IL"/>
        </w:rPr>
        <w:t xml:space="preserve"> </w:t>
      </w:r>
      <w:r w:rsidR="009C3FA6">
        <w:rPr>
          <w:rFonts w:hint="cs"/>
          <w:rtl/>
          <w:lang w:eastAsia="he-IL"/>
        </w:rPr>
        <w:t xml:space="preserve">לנבחרי </w:t>
      </w:r>
      <w:r>
        <w:rPr>
          <w:rFonts w:hint="cs"/>
          <w:rtl/>
          <w:lang w:eastAsia="he-IL"/>
        </w:rPr>
        <w:t xml:space="preserve">הרשויות המקומיות </w:t>
      </w:r>
      <w:r w:rsidR="002A6FD3">
        <w:rPr>
          <w:rFonts w:hint="cs"/>
          <w:rtl/>
          <w:lang w:eastAsia="he-IL"/>
        </w:rPr>
        <w:t>ו</w:t>
      </w:r>
      <w:r w:rsidR="009C3FA6">
        <w:rPr>
          <w:rFonts w:hint="cs"/>
          <w:rtl/>
          <w:lang w:eastAsia="he-IL"/>
        </w:rPr>
        <w:t>לעובדיהן</w:t>
      </w:r>
    </w:p>
    <w:p w:rsidR="00533266" w:rsidRPr="000E3AC3" w:rsidP="00F01890">
      <w:pPr>
        <w:spacing w:line="260" w:lineRule="exact"/>
        <w:ind w:right="2268"/>
        <w:jc w:val="both"/>
        <w:rPr>
          <w:rFonts w:ascii="Tahoma" w:hAnsi="Tahoma" w:cs="Tahoma"/>
          <w:sz w:val="18"/>
          <w:szCs w:val="18"/>
        </w:rPr>
      </w:pPr>
      <w:r w:rsidRPr="000E3AC3">
        <w:rPr>
          <w:rFonts w:ascii="Tahoma" w:hAnsi="Tahoma" w:cs="Tahoma"/>
          <w:sz w:val="18"/>
          <w:szCs w:val="18"/>
          <w:rtl/>
        </w:rPr>
        <w:t xml:space="preserve">משרד הפנים הוא המאסדר של השלטון המקומי, ולפיכך הוא נושא באחריות לגיבוש מדיניות כוללת </w:t>
      </w:r>
      <w:r w:rsidRPr="000E3AC3">
        <w:rPr>
          <w:rFonts w:ascii="Tahoma" w:hAnsi="Tahoma" w:cs="Tahoma"/>
          <w:sz w:val="18"/>
          <w:szCs w:val="18"/>
          <w:rtl/>
        </w:rPr>
        <w:t>לאסדרת</w:t>
      </w:r>
      <w:r w:rsidRPr="000E3AC3">
        <w:rPr>
          <w:rFonts w:ascii="Tahoma" w:hAnsi="Tahoma" w:cs="Tahoma"/>
          <w:sz w:val="18"/>
          <w:szCs w:val="18"/>
          <w:rtl/>
        </w:rPr>
        <w:t xml:space="preserve"> השלטון המקומי, להכוונתו ולפיקוח על תפקודו התקין</w:t>
      </w:r>
      <w:r>
        <w:rPr>
          <w:rStyle w:val="FootnoteReference0"/>
          <w:rFonts w:ascii="Tahoma" w:hAnsi="Tahoma" w:eastAsiaTheme="minorHAnsi" w:cs="Tahoma"/>
          <w:sz w:val="18"/>
          <w:szCs w:val="18"/>
          <w:rtl/>
        </w:rPr>
        <w:footnoteReference w:id="50"/>
      </w:r>
      <w:r w:rsidRPr="000E3AC3">
        <w:rPr>
          <w:rFonts w:ascii="Tahoma" w:hAnsi="Tahoma" w:cs="Tahoma"/>
          <w:sz w:val="18"/>
          <w:szCs w:val="18"/>
          <w:rtl/>
        </w:rPr>
        <w:t>.</w:t>
      </w:r>
    </w:p>
    <w:p w:rsidR="00533266" w:rsidRPr="000E3AC3" w:rsidP="00F01890">
      <w:pPr>
        <w:spacing w:after="240" w:line="260" w:lineRule="exact"/>
        <w:ind w:right="2268"/>
        <w:jc w:val="both"/>
        <w:rPr>
          <w:rFonts w:ascii="Tahoma" w:hAnsi="Tahoma" w:cs="Tahoma"/>
          <w:sz w:val="18"/>
          <w:szCs w:val="18"/>
        </w:rPr>
      </w:pPr>
      <w:r w:rsidRPr="000E3AC3">
        <w:rPr>
          <w:rFonts w:ascii="Tahoma" w:hAnsi="Tahoma" w:cs="Tahoma" w:hint="cs"/>
          <w:sz w:val="18"/>
          <w:szCs w:val="18"/>
          <w:rtl/>
        </w:rPr>
        <w:t>נמצא כי לא נקבעו הוראות מפורטות בדבר אופן הטיפול במתנות הניתנות לנבחרי הרשויות המקומיות ולעובדיהן,</w:t>
      </w:r>
      <w:r w:rsidRPr="000E3AC3">
        <w:rPr>
          <w:rFonts w:ascii="Tahoma" w:hAnsi="Tahoma" w:cs="Tahoma"/>
          <w:sz w:val="18"/>
          <w:szCs w:val="18"/>
          <w:rtl/>
        </w:rPr>
        <w:t xml:space="preserve"> </w:t>
      </w:r>
      <w:r w:rsidRPr="000E3AC3">
        <w:rPr>
          <w:rFonts w:ascii="Tahoma" w:hAnsi="Tahoma" w:cs="Tahoma" w:hint="cs"/>
          <w:sz w:val="18"/>
          <w:szCs w:val="18"/>
          <w:rtl/>
        </w:rPr>
        <w:t xml:space="preserve">ובכלל זה אופן </w:t>
      </w:r>
      <w:r w:rsidRPr="000E3AC3">
        <w:rPr>
          <w:rFonts w:ascii="Tahoma" w:hAnsi="Tahoma" w:cs="Tahoma" w:hint="eastAsia"/>
          <w:sz w:val="18"/>
          <w:szCs w:val="18"/>
          <w:rtl/>
        </w:rPr>
        <w:t>רישומן</w:t>
      </w:r>
      <w:r w:rsidRPr="000E3AC3">
        <w:rPr>
          <w:rFonts w:ascii="Tahoma" w:hAnsi="Tahoma" w:cs="Tahoma"/>
          <w:sz w:val="18"/>
          <w:szCs w:val="18"/>
          <w:rtl/>
        </w:rPr>
        <w:t xml:space="preserve">, </w:t>
      </w:r>
      <w:r w:rsidRPr="000E3AC3">
        <w:rPr>
          <w:rFonts w:ascii="Tahoma" w:hAnsi="Tahoma" w:cs="Tahoma" w:hint="eastAsia"/>
          <w:sz w:val="18"/>
          <w:szCs w:val="18"/>
          <w:rtl/>
        </w:rPr>
        <w:t>סימונן</w:t>
      </w:r>
      <w:r w:rsidRPr="000E3AC3">
        <w:rPr>
          <w:rFonts w:ascii="Tahoma" w:hAnsi="Tahoma" w:cs="Tahoma"/>
          <w:sz w:val="18"/>
          <w:szCs w:val="18"/>
          <w:rtl/>
        </w:rPr>
        <w:t xml:space="preserve"> </w:t>
      </w:r>
      <w:r w:rsidRPr="000E3AC3">
        <w:rPr>
          <w:rFonts w:ascii="Tahoma" w:hAnsi="Tahoma" w:cs="Tahoma" w:hint="eastAsia"/>
          <w:sz w:val="18"/>
          <w:szCs w:val="18"/>
          <w:rtl/>
        </w:rPr>
        <w:t>ואחסונן</w:t>
      </w:r>
      <w:r w:rsidRPr="000E3AC3">
        <w:rPr>
          <w:rFonts w:ascii="Tahoma" w:hAnsi="Tahoma" w:cs="Tahoma" w:hint="cs"/>
          <w:sz w:val="18"/>
          <w:szCs w:val="18"/>
          <w:rtl/>
        </w:rPr>
        <w:t xml:space="preserve">, </w:t>
      </w:r>
      <w:bookmarkStart w:id="5" w:name="_GoBack"/>
      <w:bookmarkEnd w:id="5"/>
      <w:r w:rsidRPr="000E3AC3">
        <w:rPr>
          <w:rFonts w:ascii="Tahoma" w:hAnsi="Tahoma" w:cs="Tahoma" w:hint="cs"/>
          <w:sz w:val="18"/>
          <w:szCs w:val="18"/>
          <w:rtl/>
        </w:rPr>
        <w:t>כפי שנקבעו בתקשי"ר לעובדי המדינה.</w:t>
      </w:r>
    </w:p>
    <w:p w:rsidR="00533266" w:rsidRPr="000E3AC3" w:rsidP="00B46F02">
      <w:pPr>
        <w:pStyle w:val="RESHET"/>
        <w:rPr>
          <w:rtl/>
        </w:rPr>
      </w:pPr>
      <w:r w:rsidRPr="000E3AC3">
        <w:rPr>
          <w:rtl/>
        </w:rPr>
        <w:t xml:space="preserve">משרד מבקר המדינה מעיר למשרד הפנים כי </w:t>
      </w:r>
      <w:r w:rsidRPr="000E3AC3">
        <w:rPr>
          <w:rFonts w:hint="cs"/>
          <w:rtl/>
        </w:rPr>
        <w:t>ראוי שייקבעו</w:t>
      </w:r>
      <w:r w:rsidRPr="000E3AC3">
        <w:rPr>
          <w:rtl/>
        </w:rPr>
        <w:t xml:space="preserve"> </w:t>
      </w:r>
      <w:r w:rsidRPr="000E3AC3">
        <w:rPr>
          <w:rFonts w:hint="eastAsia"/>
          <w:rtl/>
        </w:rPr>
        <w:t>הנחיות</w:t>
      </w:r>
      <w:r w:rsidRPr="000E3AC3">
        <w:rPr>
          <w:rtl/>
        </w:rPr>
        <w:t xml:space="preserve"> מפורטות </w:t>
      </w:r>
      <w:r w:rsidRPr="000E3AC3">
        <w:rPr>
          <w:rFonts w:hint="cs"/>
          <w:rtl/>
        </w:rPr>
        <w:t>בעניין הטיפול במתנות המוענקות</w:t>
      </w:r>
      <w:r w:rsidRPr="000E3AC3">
        <w:rPr>
          <w:rtl/>
        </w:rPr>
        <w:t xml:space="preserve"> ל</w:t>
      </w:r>
      <w:r w:rsidRPr="000E3AC3">
        <w:rPr>
          <w:rFonts w:hint="cs"/>
          <w:rtl/>
        </w:rPr>
        <w:t xml:space="preserve">נבחרי </w:t>
      </w:r>
      <w:r w:rsidRPr="000E3AC3">
        <w:rPr>
          <w:rtl/>
        </w:rPr>
        <w:t>הרשויות המקומיות</w:t>
      </w:r>
      <w:r w:rsidRPr="000E3AC3">
        <w:rPr>
          <w:rFonts w:hint="cs"/>
          <w:rtl/>
        </w:rPr>
        <w:t xml:space="preserve"> ולעובדיהן.</w:t>
      </w:r>
    </w:p>
    <w:p w:rsidR="00533266" w:rsidRPr="000E3AC3" w:rsidP="00B46F02">
      <w:pPr>
        <w:spacing w:before="180" w:after="240" w:line="260" w:lineRule="exact"/>
        <w:ind w:left="-1" w:right="2268"/>
        <w:jc w:val="both"/>
        <w:rPr>
          <w:rFonts w:ascii="Tahoma" w:hAnsi="Tahoma" w:cs="Tahoma"/>
          <w:sz w:val="18"/>
          <w:szCs w:val="18"/>
          <w:rtl/>
          <w:lang w:eastAsia="he-IL"/>
        </w:rPr>
      </w:pPr>
      <w:r w:rsidRPr="000E3AC3">
        <w:rPr>
          <w:rFonts w:ascii="Tahoma" w:hAnsi="Tahoma" w:cs="Tahoma" w:hint="cs"/>
          <w:sz w:val="18"/>
          <w:szCs w:val="18"/>
          <w:rtl/>
          <w:lang w:eastAsia="he-IL"/>
        </w:rPr>
        <w:t xml:space="preserve">משרד הפנים מסר </w:t>
      </w:r>
      <w:r w:rsidRPr="000E3AC3">
        <w:rPr>
          <w:rFonts w:ascii="Tahoma" w:hAnsi="Tahoma" w:cs="Tahoma"/>
          <w:sz w:val="18"/>
          <w:szCs w:val="18"/>
          <w:rtl/>
          <w:lang w:eastAsia="he-IL"/>
        </w:rPr>
        <w:t>בתשובת</w:t>
      </w:r>
      <w:r w:rsidRPr="000E3AC3">
        <w:rPr>
          <w:rFonts w:ascii="Tahoma" w:hAnsi="Tahoma" w:cs="Tahoma" w:hint="cs"/>
          <w:sz w:val="18"/>
          <w:szCs w:val="18"/>
          <w:rtl/>
          <w:lang w:eastAsia="he-IL"/>
        </w:rPr>
        <w:t>ו</w:t>
      </w:r>
      <w:r w:rsidRPr="000E3AC3">
        <w:rPr>
          <w:rFonts w:ascii="Tahoma" w:hAnsi="Tahoma" w:cs="Tahoma"/>
          <w:sz w:val="18"/>
          <w:szCs w:val="18"/>
          <w:rtl/>
          <w:lang w:eastAsia="he-IL"/>
        </w:rPr>
        <w:t xml:space="preserve"> למשרד מבקר המדינה </w:t>
      </w:r>
      <w:r w:rsidRPr="000E3AC3">
        <w:rPr>
          <w:rFonts w:ascii="Tahoma" w:hAnsi="Tahoma" w:cs="Tahoma" w:hint="cs"/>
          <w:sz w:val="18"/>
          <w:szCs w:val="18"/>
          <w:rtl/>
          <w:lang w:eastAsia="he-IL"/>
        </w:rPr>
        <w:t xml:space="preserve">במאי 2017 כי </w:t>
      </w:r>
      <w:r w:rsidRPr="000E3AC3">
        <w:rPr>
          <w:rFonts w:ascii="Tahoma" w:hAnsi="Tahoma" w:cs="Tahoma"/>
          <w:sz w:val="18"/>
          <w:szCs w:val="18"/>
          <w:rtl/>
          <w:lang w:eastAsia="he-IL"/>
        </w:rPr>
        <w:t xml:space="preserve">הסמכות בעניין תנאי השירות והשכר לעובדי הגופים הציבוריים, </w:t>
      </w:r>
      <w:r w:rsidRPr="000E3AC3">
        <w:rPr>
          <w:rFonts w:ascii="Tahoma" w:hAnsi="Tahoma" w:cs="Tahoma" w:hint="cs"/>
          <w:sz w:val="18"/>
          <w:szCs w:val="18"/>
          <w:rtl/>
          <w:lang w:eastAsia="he-IL"/>
        </w:rPr>
        <w:t>בכלל זה בנוגע</w:t>
      </w:r>
      <w:r w:rsidRPr="000E3AC3">
        <w:rPr>
          <w:rFonts w:ascii="Tahoma" w:hAnsi="Tahoma" w:cs="Tahoma"/>
          <w:sz w:val="18"/>
          <w:szCs w:val="18"/>
          <w:rtl/>
          <w:lang w:eastAsia="he-IL"/>
        </w:rPr>
        <w:t xml:space="preserve"> לרשויות המקומיות, נתונה בידי הממונה על השכר במשרד האוצר</w:t>
      </w:r>
      <w:r w:rsidRPr="000E3AC3">
        <w:rPr>
          <w:rFonts w:ascii="Tahoma" w:hAnsi="Tahoma" w:cs="Tahoma" w:hint="cs"/>
          <w:sz w:val="18"/>
          <w:szCs w:val="18"/>
          <w:rtl/>
          <w:lang w:eastAsia="he-IL"/>
        </w:rPr>
        <w:t xml:space="preserve">, וכי </w:t>
      </w:r>
      <w:r w:rsidRPr="000E3AC3">
        <w:rPr>
          <w:rFonts w:ascii="Tahoma" w:hAnsi="Tahoma" w:cs="Tahoma"/>
          <w:sz w:val="18"/>
          <w:szCs w:val="18"/>
          <w:rtl/>
          <w:lang w:eastAsia="he-IL"/>
        </w:rPr>
        <w:t>על הרשויות לוודא כי הן פועלות אך ורק בהתאם להנחיות הממונה על השכר במשרד האוצר ו</w:t>
      </w:r>
      <w:r w:rsidRPr="000E3AC3">
        <w:rPr>
          <w:rFonts w:ascii="Tahoma" w:hAnsi="Tahoma" w:cs="Tahoma" w:hint="cs"/>
          <w:sz w:val="18"/>
          <w:szCs w:val="18"/>
          <w:rtl/>
          <w:lang w:eastAsia="he-IL"/>
        </w:rPr>
        <w:t>ל</w:t>
      </w:r>
      <w:r w:rsidRPr="000E3AC3">
        <w:rPr>
          <w:rFonts w:ascii="Tahoma" w:hAnsi="Tahoma" w:cs="Tahoma"/>
          <w:sz w:val="18"/>
          <w:szCs w:val="18"/>
          <w:rtl/>
          <w:lang w:eastAsia="he-IL"/>
        </w:rPr>
        <w:t>הסכמים הקיבוציים.</w:t>
      </w:r>
    </w:p>
    <w:p w:rsidR="00533266" w:rsidRPr="000E3AC3" w:rsidP="00B46F02">
      <w:pPr>
        <w:pStyle w:val="RESHET"/>
        <w:rPr>
          <w:rtl/>
        </w:rPr>
      </w:pPr>
      <w:r w:rsidRPr="000E3AC3">
        <w:rPr>
          <w:rFonts w:hint="cs"/>
          <w:rtl/>
        </w:rPr>
        <w:t xml:space="preserve">משרד מבקר המדינה מדגיש לפני משרד הפנים כי כגוף המאסדר של השלטון המקומי </w:t>
      </w:r>
      <w:r w:rsidRPr="000E3AC3">
        <w:rPr>
          <w:rtl/>
        </w:rPr>
        <w:t>מן הראוי שינחה את נבחרי ועובדי הרשויות המקומיות בעניין זה</w:t>
      </w:r>
      <w:r w:rsidRPr="000E3AC3">
        <w:rPr>
          <w:rFonts w:hint="cs"/>
          <w:rtl/>
        </w:rPr>
        <w:t>.</w:t>
      </w:r>
    </w:p>
    <w:p w:rsidR="00533266" w:rsidRPr="000E3AC3" w:rsidP="00F01890">
      <w:pPr>
        <w:spacing w:line="260" w:lineRule="exact"/>
        <w:ind w:right="2268"/>
        <w:jc w:val="both"/>
        <w:rPr>
          <w:rFonts w:ascii="Tahoma" w:hAnsi="Tahoma" w:cs="Tahoma"/>
          <w:sz w:val="18"/>
          <w:szCs w:val="18"/>
        </w:rPr>
      </w:pPr>
    </w:p>
    <w:p w:rsidR="00533266" w:rsidRPr="000E3AC3" w:rsidP="00F01890">
      <w:pPr>
        <w:spacing w:line="260" w:lineRule="exact"/>
        <w:ind w:right="2268"/>
        <w:jc w:val="both"/>
        <w:rPr>
          <w:rFonts w:ascii="Tahoma" w:hAnsi="Tahoma" w:cs="Tahoma"/>
          <w:sz w:val="18"/>
          <w:szCs w:val="18"/>
          <w:rtl/>
        </w:rPr>
      </w:pPr>
    </w:p>
    <w:p w:rsidR="00533266" w:rsidRPr="0043728E" w:rsidP="000E3AC3">
      <w:pPr>
        <w:pStyle w:val="KOT4"/>
        <w:rPr>
          <w:rFonts w:eastAsiaTheme="minorHAnsi"/>
          <w:rtl/>
          <w:lang w:eastAsia="he-IL"/>
        </w:rPr>
      </w:pPr>
      <w:r w:rsidRPr="0043728E">
        <w:rPr>
          <w:rFonts w:hint="cs"/>
          <w:rtl/>
        </w:rPr>
        <w:t>קבלת מתנות בעירייה</w:t>
      </w:r>
    </w:p>
    <w:p w:rsidR="00533266" w:rsidRPr="0043728E" w:rsidP="000E3AC3">
      <w:pPr>
        <w:pStyle w:val="KOT5"/>
        <w:rPr>
          <w:rtl/>
          <w:lang w:eastAsia="he-IL"/>
        </w:rPr>
      </w:pPr>
      <w:r w:rsidRPr="0043728E">
        <w:rPr>
          <w:rFonts w:hint="cs"/>
          <w:rtl/>
          <w:lang w:eastAsia="he-IL"/>
        </w:rPr>
        <w:t>ועדה עירונית לטיפול במתנות וועדת היתרים לקבלת מתנות</w:t>
      </w:r>
    </w:p>
    <w:p w:rsidR="00533266" w:rsidRPr="000E3AC3" w:rsidP="00F01890">
      <w:pPr>
        <w:spacing w:line="260" w:lineRule="exact"/>
        <w:ind w:left="-1" w:right="2268"/>
        <w:jc w:val="both"/>
        <w:rPr>
          <w:rFonts w:ascii="Tahoma" w:hAnsi="Tahoma" w:cs="Tahoma"/>
          <w:sz w:val="18"/>
          <w:szCs w:val="18"/>
          <w:rtl/>
          <w:lang w:eastAsia="he-IL"/>
        </w:rPr>
      </w:pPr>
      <w:r w:rsidRPr="000E3AC3">
        <w:rPr>
          <w:rFonts w:ascii="Tahoma" w:hAnsi="Tahoma" w:cs="Tahoma" w:hint="cs"/>
          <w:sz w:val="18"/>
          <w:szCs w:val="18"/>
          <w:rtl/>
          <w:lang w:eastAsia="he-IL"/>
        </w:rPr>
        <w:t>בתקנות המתנות נקבע כי "בכל משרד ממשלתי תמונה ועדה לטיפול במתנות שקיבל עובד או נושא משרה במשרד...". בוועדה ישתתפו היועץ המשפטי והחשב של המשרד הממשלתי, או נציגיהם, וכן ראש אגף משאבים חומריים או נציג אחר שיקבע מנכ"ל המשרד הממשלתי. תקנות אלה חלות כאמור גם על הרשויות המקומיות בשינויים המחויבים.</w:t>
      </w:r>
    </w:p>
    <w:p w:rsidR="00533266" w:rsidRPr="000E3AC3" w:rsidP="00F01890">
      <w:pPr>
        <w:spacing w:after="240" w:line="260" w:lineRule="exact"/>
        <w:ind w:left="-1" w:right="2268"/>
        <w:jc w:val="both"/>
        <w:rPr>
          <w:rFonts w:ascii="Tahoma" w:hAnsi="Tahoma" w:cs="Tahoma"/>
          <w:sz w:val="18"/>
          <w:szCs w:val="18"/>
          <w:rtl/>
          <w:lang w:eastAsia="he-IL"/>
        </w:rPr>
      </w:pPr>
      <w:r w:rsidRPr="000E3AC3">
        <w:rPr>
          <w:rFonts w:ascii="Tahoma" w:hAnsi="Tahoma" w:cs="Tahoma" w:hint="cs"/>
          <w:sz w:val="18"/>
          <w:szCs w:val="18"/>
          <w:rtl/>
          <w:lang w:eastAsia="he-IL"/>
        </w:rPr>
        <w:t xml:space="preserve">בתקנות המתנות נקבע כי על הרשות להקים ועדת היתרים המוסמכת לתת לעובד הציבור היתר לקבל מתנה; להחליט בדבר הקניית המתנה; להחליט בדבר שחרור עובד הציבור מתשלום השווי כולו או מקצתו, של מתנה שאין בה קניין; להחליט בדבר הפקדת המתנה ובדבר תנאי ההפקדה. עוד נקבע בתקנות כי אם ביקש עובד הציבור להקנות לו מתנה שקיבל, רשאית הוועדה לפנות לשמאי מוסמך לקביעת </w:t>
      </w:r>
      <w:r w:rsidRPr="000E3AC3">
        <w:rPr>
          <w:rFonts w:ascii="Tahoma" w:hAnsi="Tahoma" w:cs="Tahoma" w:hint="cs"/>
          <w:sz w:val="18"/>
          <w:szCs w:val="18"/>
          <w:rtl/>
          <w:lang w:eastAsia="he-IL"/>
        </w:rPr>
        <w:t>שווייה</w:t>
      </w:r>
      <w:r w:rsidRPr="000E3AC3">
        <w:rPr>
          <w:rFonts w:ascii="Tahoma" w:hAnsi="Tahoma" w:cs="Tahoma" w:hint="cs"/>
          <w:sz w:val="18"/>
          <w:szCs w:val="18"/>
          <w:rtl/>
          <w:lang w:eastAsia="he-IL"/>
        </w:rPr>
        <w:t xml:space="preserve"> של המתנה או לקבל את </w:t>
      </w:r>
      <w:r w:rsidRPr="000E3AC3">
        <w:rPr>
          <w:rFonts w:ascii="Tahoma" w:hAnsi="Tahoma" w:cs="Tahoma" w:hint="cs"/>
          <w:sz w:val="18"/>
          <w:szCs w:val="18"/>
          <w:rtl/>
          <w:lang w:eastAsia="he-IL"/>
        </w:rPr>
        <w:t>שווייה</w:t>
      </w:r>
      <w:r w:rsidRPr="000E3AC3">
        <w:rPr>
          <w:rFonts w:ascii="Tahoma" w:hAnsi="Tahoma" w:cs="Tahoma" w:hint="cs"/>
          <w:sz w:val="18"/>
          <w:szCs w:val="18"/>
          <w:rtl/>
          <w:lang w:eastAsia="he-IL"/>
        </w:rPr>
        <w:t xml:space="preserve"> בדרך אחרת, ולהטיל את הוצאות ההערכה על המבקש.</w:t>
      </w:r>
    </w:p>
    <w:p w:rsidR="00533266" w:rsidRPr="000E3AC3" w:rsidP="00B46F02">
      <w:pPr>
        <w:pStyle w:val="RESHET"/>
        <w:rPr>
          <w:rtl/>
        </w:rPr>
      </w:pPr>
      <w:r w:rsidRPr="000E3AC3">
        <w:rPr>
          <w:rFonts w:hint="eastAsia"/>
          <w:rtl/>
        </w:rPr>
        <w:t>נמצא</w:t>
      </w:r>
      <w:r w:rsidRPr="000E3AC3">
        <w:rPr>
          <w:rtl/>
        </w:rPr>
        <w:t xml:space="preserve"> כי העירייה לא מינתה ועדה עירונית </w:t>
      </w:r>
      <w:r w:rsidRPr="000E3AC3">
        <w:rPr>
          <w:rFonts w:hint="eastAsia"/>
          <w:rtl/>
        </w:rPr>
        <w:t>וועדת</w:t>
      </w:r>
      <w:r w:rsidRPr="000E3AC3">
        <w:rPr>
          <w:rtl/>
        </w:rPr>
        <w:t xml:space="preserve"> היתרים לטיפול </w:t>
      </w:r>
      <w:r w:rsidRPr="000E3AC3">
        <w:rPr>
          <w:rFonts w:hint="eastAsia"/>
          <w:rtl/>
        </w:rPr>
        <w:t>במתנות</w:t>
      </w:r>
      <w:r w:rsidRPr="000E3AC3">
        <w:rPr>
          <w:rtl/>
        </w:rPr>
        <w:t>.</w:t>
      </w:r>
    </w:p>
    <w:p w:rsidR="00533266" w:rsidRPr="000E3AC3" w:rsidP="000E3AC3">
      <w:pPr>
        <w:spacing w:before="120" w:line="260" w:lineRule="exact"/>
        <w:ind w:right="2268"/>
        <w:jc w:val="both"/>
        <w:rPr>
          <w:rFonts w:ascii="Tahoma" w:hAnsi="Tahoma" w:cs="Tahoma"/>
          <w:sz w:val="18"/>
          <w:szCs w:val="18"/>
          <w:rtl/>
          <w:lang w:eastAsia="he-IL"/>
        </w:rPr>
      </w:pPr>
    </w:p>
    <w:p w:rsidR="00533266" w:rsidRPr="0043728E" w:rsidP="000E3AC3">
      <w:pPr>
        <w:pStyle w:val="KOT5"/>
        <w:rPr>
          <w:rtl/>
          <w:lang w:eastAsia="he-IL"/>
        </w:rPr>
      </w:pPr>
      <w:r w:rsidRPr="0043728E">
        <w:rPr>
          <w:rFonts w:hint="cs"/>
          <w:rtl/>
          <w:lang w:eastAsia="he-IL"/>
        </w:rPr>
        <w:t>הטיפול במתנות שהתקבלו</w:t>
      </w:r>
    </w:p>
    <w:p w:rsidR="00533266" w:rsidRPr="000E3AC3" w:rsidP="00F01890">
      <w:pPr>
        <w:spacing w:line="260" w:lineRule="exact"/>
        <w:ind w:right="2268"/>
        <w:jc w:val="both"/>
        <w:rPr>
          <w:rFonts w:ascii="Tahoma" w:hAnsi="Tahoma" w:cs="Tahoma"/>
          <w:sz w:val="18"/>
          <w:szCs w:val="18"/>
          <w:lang w:eastAsia="he-IL"/>
        </w:rPr>
      </w:pPr>
      <w:r w:rsidRPr="000E3AC3">
        <w:rPr>
          <w:rFonts w:ascii="Tahoma" w:hAnsi="Tahoma" w:cs="Tahoma" w:hint="cs"/>
          <w:sz w:val="18"/>
          <w:szCs w:val="18"/>
          <w:rtl/>
          <w:lang w:eastAsia="he-IL"/>
        </w:rPr>
        <w:t xml:space="preserve">בסעיף 2(א) לחוק המתנות נקבע כי "ניתנה לעובד הציבור באשר הוא עובד הציבור מתנה - בין בישראל ובין בחוץ לארץ... ועובד הציבור לא סירב לקבלה ולא החזירה לנותנה לאלתר, תקום המתנה </w:t>
      </w:r>
      <w:r w:rsidRPr="000E3AC3">
        <w:rPr>
          <w:rFonts w:ascii="Tahoma" w:hAnsi="Tahoma" w:cs="Tahoma" w:hint="cs"/>
          <w:sz w:val="18"/>
          <w:szCs w:val="18"/>
          <w:rtl/>
          <w:lang w:eastAsia="he-IL"/>
        </w:rPr>
        <w:t>לקנין</w:t>
      </w:r>
      <w:r w:rsidRPr="000E3AC3">
        <w:rPr>
          <w:rFonts w:ascii="Tahoma" w:hAnsi="Tahoma" w:cs="Tahoma" w:hint="cs"/>
          <w:sz w:val="18"/>
          <w:szCs w:val="18"/>
          <w:rtl/>
          <w:lang w:eastAsia="he-IL"/>
        </w:rPr>
        <w:t xml:space="preserve"> המדינה, ובמתנה שאין בה קנין חייב עובד ציבור לשלם לאוצר המדינה את </w:t>
      </w:r>
      <w:r w:rsidRPr="000E3AC3">
        <w:rPr>
          <w:rFonts w:ascii="Tahoma" w:hAnsi="Tahoma" w:cs="Tahoma" w:hint="cs"/>
          <w:sz w:val="18"/>
          <w:szCs w:val="18"/>
          <w:rtl/>
          <w:lang w:eastAsia="he-IL"/>
        </w:rPr>
        <w:t>שווייה</w:t>
      </w:r>
      <w:r w:rsidRPr="000E3AC3">
        <w:rPr>
          <w:rFonts w:ascii="Tahoma" w:hAnsi="Tahoma" w:cs="Tahoma" w:hint="cs"/>
          <w:sz w:val="18"/>
          <w:szCs w:val="18"/>
          <w:rtl/>
          <w:lang w:eastAsia="he-IL"/>
        </w:rPr>
        <w:t xml:space="preserve">". עוד קובע החוק כי אם ניתנה המתנה לעובד של רשות מקומית, ייזקף </w:t>
      </w:r>
      <w:r w:rsidRPr="000E3AC3">
        <w:rPr>
          <w:rFonts w:ascii="Tahoma" w:hAnsi="Tahoma" w:cs="Tahoma" w:hint="cs"/>
          <w:sz w:val="18"/>
          <w:szCs w:val="18"/>
          <w:rtl/>
          <w:lang w:eastAsia="he-IL"/>
        </w:rPr>
        <w:t>שווייה</w:t>
      </w:r>
      <w:r w:rsidRPr="000E3AC3">
        <w:rPr>
          <w:rFonts w:ascii="Tahoma" w:hAnsi="Tahoma" w:cs="Tahoma" w:hint="cs"/>
          <w:sz w:val="18"/>
          <w:szCs w:val="18"/>
          <w:rtl/>
          <w:lang w:eastAsia="he-IL"/>
        </w:rPr>
        <w:t xml:space="preserve"> לזכותה של קופת הרשות המקומית.</w:t>
      </w:r>
    </w:p>
    <w:p w:rsidR="00533266" w:rsidRPr="000E3AC3" w:rsidP="00F01890">
      <w:pPr>
        <w:spacing w:line="260" w:lineRule="exact"/>
        <w:ind w:right="2268"/>
        <w:jc w:val="both"/>
        <w:rPr>
          <w:rFonts w:ascii="Tahoma" w:hAnsi="Tahoma" w:eastAsiaTheme="minorHAnsi" w:cs="Tahoma"/>
          <w:sz w:val="18"/>
          <w:szCs w:val="18"/>
          <w:rtl/>
          <w:lang w:eastAsia="he-IL"/>
        </w:rPr>
      </w:pPr>
    </w:p>
    <w:p w:rsidR="00533266" w:rsidP="000E3AC3">
      <w:pPr>
        <w:pStyle w:val="KOT6"/>
        <w:rPr>
          <w:rtl/>
        </w:rPr>
      </w:pPr>
      <w:r w:rsidRPr="00B23E4F">
        <w:rPr>
          <w:rtl/>
        </w:rPr>
        <w:t xml:space="preserve">מתן הודעה </w:t>
      </w:r>
      <w:r>
        <w:rPr>
          <w:rFonts w:hint="cs"/>
          <w:rtl/>
        </w:rPr>
        <w:t>בדבר</w:t>
      </w:r>
      <w:r w:rsidRPr="00B23E4F">
        <w:rPr>
          <w:rtl/>
        </w:rPr>
        <w:t xml:space="preserve"> קבלת מתנה והפקדתה</w:t>
      </w:r>
    </w:p>
    <w:p w:rsidR="00533266" w:rsidRPr="000E3AC3" w:rsidP="00F01890">
      <w:pPr>
        <w:spacing w:line="260" w:lineRule="exact"/>
        <w:ind w:right="2268"/>
        <w:jc w:val="both"/>
        <w:rPr>
          <w:rFonts w:ascii="Tahoma" w:hAnsi="Tahoma" w:cs="Tahoma"/>
          <w:sz w:val="18"/>
          <w:szCs w:val="18"/>
          <w:rtl/>
          <w:lang w:eastAsia="he-IL"/>
        </w:rPr>
      </w:pPr>
      <w:r w:rsidRPr="000E3AC3">
        <w:rPr>
          <w:rFonts w:ascii="Tahoma" w:hAnsi="Tahoma" w:cs="Tahoma"/>
          <w:sz w:val="18"/>
          <w:szCs w:val="18"/>
          <w:rtl/>
          <w:lang w:eastAsia="he-IL"/>
        </w:rPr>
        <w:t xml:space="preserve">בסעיף 3(א) לחוק </w:t>
      </w:r>
      <w:r w:rsidRPr="000E3AC3">
        <w:rPr>
          <w:rFonts w:ascii="Tahoma" w:hAnsi="Tahoma" w:cs="Tahoma" w:hint="cs"/>
          <w:sz w:val="18"/>
          <w:szCs w:val="18"/>
          <w:rtl/>
          <w:lang w:eastAsia="he-IL"/>
        </w:rPr>
        <w:t xml:space="preserve">המתנות </w:t>
      </w:r>
      <w:r w:rsidRPr="000E3AC3">
        <w:rPr>
          <w:rFonts w:ascii="Tahoma" w:hAnsi="Tahoma" w:cs="Tahoma"/>
          <w:sz w:val="18"/>
          <w:szCs w:val="18"/>
          <w:rtl/>
          <w:lang w:eastAsia="he-IL"/>
        </w:rPr>
        <w:t>נקבע</w:t>
      </w:r>
      <w:r w:rsidRPr="000E3AC3">
        <w:rPr>
          <w:rFonts w:ascii="Tahoma" w:hAnsi="Tahoma" w:cs="Tahoma" w:hint="cs"/>
          <w:sz w:val="18"/>
          <w:szCs w:val="18"/>
          <w:rtl/>
          <w:lang w:eastAsia="he-IL"/>
        </w:rPr>
        <w:t xml:space="preserve"> בנוגע ל</w:t>
      </w:r>
      <w:r w:rsidRPr="000E3AC3">
        <w:rPr>
          <w:rFonts w:ascii="Tahoma" w:hAnsi="Tahoma" w:cs="Tahoma"/>
          <w:sz w:val="18"/>
          <w:szCs w:val="18"/>
          <w:rtl/>
          <w:lang w:eastAsia="he-IL"/>
        </w:rPr>
        <w:t>קבלת מתנה</w:t>
      </w:r>
      <w:r w:rsidRPr="000E3AC3">
        <w:rPr>
          <w:rFonts w:ascii="Tahoma" w:hAnsi="Tahoma" w:cs="Tahoma" w:hint="cs"/>
          <w:sz w:val="18"/>
          <w:szCs w:val="18"/>
          <w:rtl/>
          <w:lang w:eastAsia="he-IL"/>
        </w:rPr>
        <w:t xml:space="preserve"> שסעיף 2 חל עליה</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 xml:space="preserve">כי </w:t>
      </w:r>
      <w:r w:rsidRPr="000E3AC3">
        <w:rPr>
          <w:rFonts w:ascii="Tahoma" w:hAnsi="Tahoma" w:cs="Tahoma"/>
          <w:sz w:val="18"/>
          <w:szCs w:val="18"/>
          <w:rtl/>
          <w:lang w:eastAsia="he-IL"/>
        </w:rPr>
        <w:t xml:space="preserve">"חייב עובד </w:t>
      </w:r>
      <w:r w:rsidRPr="000E3AC3">
        <w:rPr>
          <w:rFonts w:ascii="Tahoma" w:hAnsi="Tahoma" w:cs="Tahoma" w:hint="cs"/>
          <w:sz w:val="18"/>
          <w:szCs w:val="18"/>
          <w:rtl/>
          <w:lang w:eastAsia="he-IL"/>
        </w:rPr>
        <w:t>הציבור</w:t>
      </w:r>
      <w:r w:rsidRPr="000E3AC3">
        <w:rPr>
          <w:rFonts w:ascii="Tahoma" w:hAnsi="Tahoma" w:cs="Tahoma"/>
          <w:sz w:val="18"/>
          <w:szCs w:val="18"/>
          <w:rtl/>
          <w:lang w:eastAsia="he-IL"/>
        </w:rPr>
        <w:t xml:space="preserve"> להודיע</w:t>
      </w:r>
      <w:r w:rsidRPr="000E3AC3">
        <w:rPr>
          <w:rFonts w:ascii="Tahoma" w:hAnsi="Tahoma" w:cs="Tahoma" w:hint="cs"/>
          <w:sz w:val="18"/>
          <w:szCs w:val="18"/>
          <w:rtl/>
          <w:lang w:eastAsia="he-IL"/>
        </w:rPr>
        <w:t xml:space="preserve"> [עליה] </w:t>
      </w:r>
      <w:r w:rsidRPr="000E3AC3">
        <w:rPr>
          <w:rFonts w:ascii="Tahoma" w:hAnsi="Tahoma" w:cs="Tahoma"/>
          <w:sz w:val="18"/>
          <w:szCs w:val="18"/>
          <w:rtl/>
          <w:lang w:eastAsia="he-IL"/>
        </w:rPr>
        <w:t xml:space="preserve">ועליו לנהוג בה במועד ובדרך שנקבעו </w:t>
      </w:r>
      <w:r w:rsidRPr="000E3AC3">
        <w:rPr>
          <w:rFonts w:ascii="Tahoma" w:hAnsi="Tahoma" w:cs="Tahoma" w:hint="cs"/>
          <w:sz w:val="18"/>
          <w:szCs w:val="18"/>
          <w:rtl/>
          <w:lang w:eastAsia="he-IL"/>
        </w:rPr>
        <w:t>ב</w:t>
      </w:r>
      <w:r w:rsidRPr="000E3AC3">
        <w:rPr>
          <w:rFonts w:ascii="Tahoma" w:hAnsi="Tahoma" w:cs="Tahoma"/>
          <w:sz w:val="18"/>
          <w:szCs w:val="18"/>
          <w:rtl/>
          <w:lang w:eastAsia="he-IL"/>
        </w:rPr>
        <w:t>תקנות".</w:t>
      </w:r>
    </w:p>
    <w:p w:rsidR="00533266" w:rsidRPr="000E3AC3" w:rsidP="00F01890">
      <w:pPr>
        <w:spacing w:line="260" w:lineRule="exact"/>
        <w:ind w:left="-1" w:right="2268"/>
        <w:jc w:val="both"/>
        <w:rPr>
          <w:rFonts w:ascii="Tahoma" w:hAnsi="Tahoma" w:cs="Tahoma"/>
          <w:sz w:val="18"/>
          <w:szCs w:val="18"/>
          <w:rtl/>
          <w:lang w:eastAsia="he-IL"/>
        </w:rPr>
      </w:pPr>
      <w:r w:rsidRPr="000E3AC3">
        <w:rPr>
          <w:rFonts w:ascii="Tahoma" w:hAnsi="Tahoma" w:cs="Tahoma" w:hint="cs"/>
          <w:sz w:val="18"/>
          <w:szCs w:val="18"/>
          <w:rtl/>
          <w:lang w:eastAsia="he-IL"/>
        </w:rPr>
        <w:t xml:space="preserve">תקנות המתנות קובעות כי ההודעה, שתימסר לוועדה העירונית לטיפול במתנות בתוך 15 ימים מיום שהתקבלה המתנה או מיום שנודע לעובד הציבור על קבלתה, תכלול את הפרטים האלה: שם עובד הציבור שקיבל את המתנה </w:t>
      </w:r>
      <w:r w:rsidRPr="000E3AC3">
        <w:rPr>
          <w:rFonts w:ascii="Tahoma" w:hAnsi="Tahoma" w:cs="Tahoma" w:hint="cs"/>
          <w:sz w:val="18"/>
          <w:szCs w:val="18"/>
          <w:rtl/>
          <w:lang w:eastAsia="he-IL"/>
        </w:rPr>
        <w:t xml:space="preserve">ומענו, תוארו ותפקידו; שם נותן המתנה, פרטיו ומענו; מועד קבלת המתנה ונסיבות קבלתה; תיאור המתנה המאפשר את זיהויה; </w:t>
      </w:r>
      <w:r w:rsidRPr="000E3AC3">
        <w:rPr>
          <w:rFonts w:ascii="Tahoma" w:hAnsi="Tahoma" w:cs="Tahoma" w:hint="cs"/>
          <w:sz w:val="18"/>
          <w:szCs w:val="18"/>
          <w:rtl/>
          <w:lang w:eastAsia="he-IL"/>
        </w:rPr>
        <w:t>שווייה</w:t>
      </w:r>
      <w:r w:rsidRPr="000E3AC3">
        <w:rPr>
          <w:rFonts w:ascii="Tahoma" w:hAnsi="Tahoma" w:cs="Tahoma" w:hint="cs"/>
          <w:sz w:val="18"/>
          <w:szCs w:val="18"/>
          <w:rtl/>
          <w:lang w:eastAsia="he-IL"/>
        </w:rPr>
        <w:t xml:space="preserve"> המשוער של המתנה.</w:t>
      </w:r>
    </w:p>
    <w:p w:rsidR="00533266" w:rsidRPr="000E3AC3" w:rsidP="00F01890">
      <w:pPr>
        <w:spacing w:line="260" w:lineRule="exact"/>
        <w:ind w:left="-1" w:right="2268"/>
        <w:jc w:val="both"/>
        <w:rPr>
          <w:rFonts w:ascii="Tahoma" w:hAnsi="Tahoma" w:cs="Tahoma"/>
          <w:sz w:val="18"/>
          <w:szCs w:val="18"/>
          <w:rtl/>
          <w:lang w:eastAsia="he-IL"/>
        </w:rPr>
      </w:pPr>
      <w:r w:rsidRPr="000E3AC3">
        <w:rPr>
          <w:rFonts w:ascii="Tahoma" w:hAnsi="Tahoma" w:cs="Tahoma" w:hint="cs"/>
          <w:sz w:val="18"/>
          <w:szCs w:val="18"/>
          <w:rtl/>
          <w:lang w:eastAsia="he-IL"/>
        </w:rPr>
        <w:t xml:space="preserve">עוד נקבע בתקנות המתנות כי אם עובד הציבור מבקש להקנות לו את המתנה, עליו לפנות </w:t>
      </w:r>
      <w:r w:rsidRPr="000E3AC3">
        <w:rPr>
          <w:rFonts w:ascii="Tahoma" w:hAnsi="Tahoma" w:cs="Tahoma" w:hint="eastAsia"/>
          <w:sz w:val="18"/>
          <w:szCs w:val="18"/>
          <w:rtl/>
          <w:lang w:eastAsia="he-IL"/>
        </w:rPr>
        <w:t>לוועדה</w:t>
      </w:r>
      <w:r w:rsidRPr="000E3AC3">
        <w:rPr>
          <w:rFonts w:ascii="Tahoma" w:hAnsi="Tahoma" w:cs="Tahoma" w:hint="cs"/>
          <w:sz w:val="18"/>
          <w:szCs w:val="18"/>
          <w:rtl/>
          <w:lang w:eastAsia="he-IL"/>
        </w:rPr>
        <w:t xml:space="preserve"> לטיפול במתנות בבקשה מנומקת שתצורף להודעה.</w:t>
      </w:r>
    </w:p>
    <w:p w:rsidR="00533266" w:rsidRPr="000E3AC3" w:rsidP="00F01890">
      <w:pPr>
        <w:spacing w:line="260" w:lineRule="exact"/>
        <w:ind w:left="-1" w:right="2268"/>
        <w:jc w:val="both"/>
        <w:rPr>
          <w:rFonts w:ascii="Tahoma" w:hAnsi="Tahoma" w:cs="Tahoma"/>
          <w:sz w:val="18"/>
          <w:szCs w:val="18"/>
          <w:rtl/>
          <w:lang w:eastAsia="he-IL"/>
        </w:rPr>
      </w:pPr>
      <w:r w:rsidRPr="000E3AC3">
        <w:rPr>
          <w:rFonts w:ascii="Tahoma" w:hAnsi="Tahoma" w:cs="Tahoma" w:hint="cs"/>
          <w:sz w:val="18"/>
          <w:szCs w:val="18"/>
          <w:rtl/>
          <w:lang w:eastAsia="he-IL"/>
        </w:rPr>
        <w:t>העירייה</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מסרה</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לצוות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הביקורת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כי</w:t>
      </w:r>
      <w:r w:rsidRPr="000E3AC3">
        <w:rPr>
          <w:rFonts w:ascii="Tahoma" w:hAnsi="Tahoma" w:cs="Tahoma" w:hint="cs"/>
          <w:sz w:val="18"/>
          <w:szCs w:val="18"/>
          <w:rtl/>
          <w:lang w:eastAsia="he-IL"/>
        </w:rPr>
        <w:t xml:space="preserve"> נבחריה ועובדיה קיבלו מגוון מתנות שרובן בעלות שווי נמוך, כגון יומנים, לוחות שנה, בקבוקי יין ודבש, עטים, סלסילות ממתקים וכדומה.</w:t>
      </w:r>
    </w:p>
    <w:p w:rsidR="00533266" w:rsidRPr="000E3AC3" w:rsidP="00F01890">
      <w:pPr>
        <w:spacing w:after="240" w:line="260" w:lineRule="exact"/>
        <w:ind w:left="-1" w:right="2268"/>
        <w:jc w:val="both"/>
        <w:rPr>
          <w:rFonts w:ascii="Tahoma" w:hAnsi="Tahoma" w:cs="Tahoma"/>
          <w:sz w:val="18"/>
          <w:szCs w:val="18"/>
          <w:rtl/>
          <w:lang w:eastAsia="he-IL"/>
        </w:rPr>
      </w:pPr>
      <w:r w:rsidRPr="000E3AC3">
        <w:rPr>
          <w:rFonts w:ascii="Tahoma" w:hAnsi="Tahoma" w:cs="Tahoma" w:hint="cs"/>
          <w:sz w:val="18"/>
          <w:szCs w:val="18"/>
          <w:rtl/>
          <w:lang w:eastAsia="he-IL"/>
        </w:rPr>
        <w:t xml:space="preserve">הועלה כי בחדרה של ראש העירייה נמצאות מתנות שערכן אינו ידוע אך הדעת נותנת שאינו זניח, כגון חנוכיית כסף, פמוטים מזכוכית, תלבושת מסורתית של העדה האתיופית, ספר מהעדה הבוכרית ותליון לקיר בצורת חמסה. </w:t>
      </w:r>
    </w:p>
    <w:p w:rsidR="00533266" w:rsidRPr="000E3AC3" w:rsidP="009C3FA6">
      <w:pPr>
        <w:pStyle w:val="RESHET"/>
        <w:rPr>
          <w:rFonts w:eastAsiaTheme="minorHAnsi"/>
          <w:rtl/>
        </w:rPr>
      </w:pPr>
      <w:r w:rsidRPr="000E3AC3">
        <w:rPr>
          <w:rFonts w:eastAsiaTheme="minorHAnsi" w:hint="cs"/>
          <w:rtl/>
        </w:rPr>
        <w:t>בביקורת</w:t>
      </w:r>
      <w:r w:rsidRPr="000E3AC3">
        <w:rPr>
          <w:rFonts w:eastAsiaTheme="minorHAnsi"/>
          <w:rtl/>
        </w:rPr>
        <w:t xml:space="preserve"> נמצא כי העירייה לא ניהלה רישום בדבר המתנות </w:t>
      </w:r>
      <w:r w:rsidRPr="000E3AC3">
        <w:rPr>
          <w:rFonts w:hint="eastAsia"/>
          <w:rtl/>
        </w:rPr>
        <w:t>שקיבלו</w:t>
      </w:r>
      <w:r w:rsidRPr="000E3AC3">
        <w:rPr>
          <w:rtl/>
        </w:rPr>
        <w:t xml:space="preserve"> </w:t>
      </w:r>
      <w:r w:rsidRPr="000E3AC3" w:rsidR="009C3FA6">
        <w:rPr>
          <w:rFonts w:hint="eastAsia"/>
          <w:rtl/>
        </w:rPr>
        <w:t xml:space="preserve">נבחריה </w:t>
      </w:r>
      <w:r w:rsidR="009C3FA6">
        <w:rPr>
          <w:rFonts w:hint="cs"/>
          <w:rtl/>
        </w:rPr>
        <w:t>ו</w:t>
      </w:r>
      <w:r w:rsidRPr="000E3AC3">
        <w:rPr>
          <w:rFonts w:hint="eastAsia"/>
          <w:rtl/>
        </w:rPr>
        <w:t>עובדיה</w:t>
      </w:r>
      <w:r w:rsidRPr="000E3AC3">
        <w:rPr>
          <w:rtl/>
        </w:rPr>
        <w:t xml:space="preserve">. </w:t>
      </w:r>
      <w:r w:rsidRPr="000E3AC3">
        <w:rPr>
          <w:rFonts w:hint="eastAsia"/>
          <w:rtl/>
        </w:rPr>
        <w:t>עוד</w:t>
      </w:r>
      <w:r w:rsidRPr="000E3AC3">
        <w:rPr>
          <w:rtl/>
        </w:rPr>
        <w:t xml:space="preserve"> </w:t>
      </w:r>
      <w:r w:rsidRPr="000E3AC3">
        <w:rPr>
          <w:rFonts w:hint="eastAsia"/>
          <w:rtl/>
        </w:rPr>
        <w:t>נמצא</w:t>
      </w:r>
      <w:r w:rsidRPr="000E3AC3">
        <w:rPr>
          <w:rtl/>
        </w:rPr>
        <w:t xml:space="preserve"> </w:t>
      </w:r>
      <w:r w:rsidRPr="000E3AC3">
        <w:rPr>
          <w:rFonts w:hint="eastAsia"/>
          <w:rtl/>
        </w:rPr>
        <w:t>כי</w:t>
      </w:r>
      <w:r w:rsidRPr="000E3AC3">
        <w:rPr>
          <w:rtl/>
        </w:rPr>
        <w:t xml:space="preserve"> </w:t>
      </w:r>
      <w:r w:rsidRPr="000E3AC3">
        <w:rPr>
          <w:rFonts w:hint="eastAsia"/>
          <w:rtl/>
        </w:rPr>
        <w:t>העירייה</w:t>
      </w:r>
      <w:r w:rsidRPr="000E3AC3">
        <w:rPr>
          <w:rtl/>
        </w:rPr>
        <w:t xml:space="preserve"> </w:t>
      </w:r>
      <w:r w:rsidRPr="000E3AC3">
        <w:rPr>
          <w:rFonts w:hint="eastAsia"/>
          <w:rtl/>
        </w:rPr>
        <w:t>לא</w:t>
      </w:r>
      <w:r w:rsidRPr="000E3AC3">
        <w:rPr>
          <w:rtl/>
        </w:rPr>
        <w:t xml:space="preserve"> </w:t>
      </w:r>
      <w:r w:rsidRPr="000E3AC3">
        <w:rPr>
          <w:rFonts w:hint="eastAsia"/>
          <w:rtl/>
        </w:rPr>
        <w:t>פרסמה</w:t>
      </w:r>
      <w:r w:rsidRPr="000E3AC3">
        <w:rPr>
          <w:rtl/>
        </w:rPr>
        <w:t xml:space="preserve"> </w:t>
      </w:r>
      <w:r w:rsidRPr="000E3AC3">
        <w:rPr>
          <w:rFonts w:hint="eastAsia"/>
          <w:rtl/>
        </w:rPr>
        <w:t>הנחיות</w:t>
      </w:r>
      <w:r w:rsidRPr="000E3AC3">
        <w:rPr>
          <w:rFonts w:hint="cs"/>
          <w:rtl/>
        </w:rPr>
        <w:t xml:space="preserve"> הקובעות </w:t>
      </w:r>
      <w:r w:rsidRPr="000E3AC3">
        <w:rPr>
          <w:rFonts w:hint="eastAsia"/>
          <w:rtl/>
        </w:rPr>
        <w:t>כיצד</w:t>
      </w:r>
      <w:r w:rsidRPr="000E3AC3">
        <w:rPr>
          <w:rtl/>
        </w:rPr>
        <w:t xml:space="preserve"> </w:t>
      </w:r>
      <w:r w:rsidRPr="000E3AC3">
        <w:rPr>
          <w:rFonts w:hint="eastAsia"/>
          <w:rtl/>
        </w:rPr>
        <w:t>על</w:t>
      </w:r>
      <w:r w:rsidRPr="000E3AC3">
        <w:rPr>
          <w:rtl/>
        </w:rPr>
        <w:t xml:space="preserve"> </w:t>
      </w:r>
      <w:r w:rsidRPr="000E3AC3">
        <w:rPr>
          <w:rFonts w:hint="eastAsia"/>
          <w:rtl/>
        </w:rPr>
        <w:t>נבחריה</w:t>
      </w:r>
      <w:r w:rsidRPr="000E3AC3">
        <w:rPr>
          <w:rtl/>
        </w:rPr>
        <w:t xml:space="preserve"> </w:t>
      </w:r>
      <w:r w:rsidRPr="000E3AC3">
        <w:rPr>
          <w:rFonts w:hint="eastAsia"/>
          <w:rtl/>
        </w:rPr>
        <w:t>ועובדיה</w:t>
      </w:r>
      <w:r w:rsidRPr="000E3AC3">
        <w:rPr>
          <w:rtl/>
        </w:rPr>
        <w:t xml:space="preserve"> </w:t>
      </w:r>
      <w:r w:rsidRPr="000E3AC3">
        <w:rPr>
          <w:rFonts w:hint="eastAsia"/>
          <w:rtl/>
        </w:rPr>
        <w:t>לנהוג</w:t>
      </w:r>
      <w:r w:rsidRPr="000E3AC3">
        <w:rPr>
          <w:rtl/>
        </w:rPr>
        <w:t xml:space="preserve"> </w:t>
      </w:r>
      <w:r w:rsidRPr="000E3AC3">
        <w:rPr>
          <w:rFonts w:hint="cs"/>
          <w:rtl/>
        </w:rPr>
        <w:t>כאשר ניתנות</w:t>
      </w:r>
      <w:r w:rsidRPr="000E3AC3">
        <w:rPr>
          <w:rtl/>
        </w:rPr>
        <w:t xml:space="preserve"> </w:t>
      </w:r>
      <w:r w:rsidRPr="000E3AC3">
        <w:rPr>
          <w:rFonts w:hint="eastAsia"/>
          <w:rtl/>
        </w:rPr>
        <w:t>להם</w:t>
      </w:r>
      <w:r w:rsidRPr="000E3AC3">
        <w:rPr>
          <w:rtl/>
        </w:rPr>
        <w:t xml:space="preserve"> </w:t>
      </w:r>
      <w:r w:rsidRPr="000E3AC3">
        <w:rPr>
          <w:rFonts w:hint="eastAsia"/>
          <w:rtl/>
        </w:rPr>
        <w:t>מתנות</w:t>
      </w:r>
      <w:r w:rsidRPr="000E3AC3">
        <w:rPr>
          <w:rFonts w:hint="cs"/>
          <w:rtl/>
        </w:rPr>
        <w:t>.</w:t>
      </w:r>
      <w:r w:rsidRPr="001A62A6" w:rsidR="001A62A6">
        <w:rPr>
          <w:noProof/>
          <w:sz w:val="17"/>
          <w:szCs w:val="17"/>
          <w:rtl/>
        </w:rPr>
        <w:t xml:space="preserve"> </w:t>
      </w:r>
      <w:r w:rsidRPr="0012789B" w:rsidR="001A62A6">
        <w:rPr>
          <w:noProof/>
          <w:sz w:val="17"/>
          <w:szCs w:val="17"/>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7D5C" w:rsidRPr="00373C5D" w:rsidP="001A62A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3094845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1904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7D5C" w:rsidRPr="00881D99" w:rsidP="009C3FA6">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ניהלה</w:t>
                            </w:r>
                            <w:r w:rsidRPr="001A62A6">
                              <w:rPr>
                                <w:rFonts w:cs="Tahoma"/>
                                <w:color w:val="0B5294"/>
                                <w:spacing w:val="-4"/>
                                <w:sz w:val="24"/>
                                <w:szCs w:val="24"/>
                                <w:rtl/>
                              </w:rPr>
                              <w:t xml:space="preserve"> </w:t>
                            </w:r>
                            <w:r w:rsidRPr="001A62A6">
                              <w:rPr>
                                <w:rFonts w:cs="Tahoma" w:hint="eastAsia"/>
                                <w:color w:val="0B5294"/>
                                <w:spacing w:val="-4"/>
                                <w:sz w:val="24"/>
                                <w:szCs w:val="24"/>
                                <w:rtl/>
                              </w:rPr>
                              <w:t>רישום</w:t>
                            </w:r>
                            <w:r w:rsidRPr="001A62A6">
                              <w:rPr>
                                <w:rFonts w:cs="Tahoma"/>
                                <w:color w:val="0B5294"/>
                                <w:spacing w:val="-4"/>
                                <w:sz w:val="24"/>
                                <w:szCs w:val="24"/>
                                <w:rtl/>
                              </w:rPr>
                              <w:t xml:space="preserve"> </w:t>
                            </w:r>
                            <w:r w:rsidRPr="001A62A6">
                              <w:rPr>
                                <w:rFonts w:cs="Tahoma" w:hint="eastAsia"/>
                                <w:color w:val="0B5294"/>
                                <w:spacing w:val="-4"/>
                                <w:sz w:val="24"/>
                                <w:szCs w:val="24"/>
                                <w:rtl/>
                              </w:rPr>
                              <w:t>בדבר</w:t>
                            </w:r>
                            <w:r w:rsidRPr="001A62A6">
                              <w:rPr>
                                <w:rFonts w:cs="Tahoma"/>
                                <w:color w:val="0B5294"/>
                                <w:spacing w:val="-4"/>
                                <w:sz w:val="24"/>
                                <w:szCs w:val="24"/>
                                <w:rtl/>
                              </w:rPr>
                              <w:t xml:space="preserve"> </w:t>
                            </w:r>
                            <w:r w:rsidRPr="001A62A6">
                              <w:rPr>
                                <w:rFonts w:cs="Tahoma" w:hint="eastAsia"/>
                                <w:color w:val="0B5294"/>
                                <w:spacing w:val="-4"/>
                                <w:sz w:val="24"/>
                                <w:szCs w:val="24"/>
                                <w:rtl/>
                              </w:rPr>
                              <w:t>המתנות</w:t>
                            </w:r>
                            <w:r w:rsidRPr="001A62A6">
                              <w:rPr>
                                <w:rFonts w:cs="Tahoma"/>
                                <w:color w:val="0B5294"/>
                                <w:spacing w:val="-4"/>
                                <w:sz w:val="24"/>
                                <w:szCs w:val="24"/>
                                <w:rtl/>
                              </w:rPr>
                              <w:t xml:space="preserve"> </w:t>
                            </w:r>
                            <w:r w:rsidRPr="001A62A6">
                              <w:rPr>
                                <w:rFonts w:cs="Tahoma" w:hint="eastAsia"/>
                                <w:color w:val="0B5294"/>
                                <w:spacing w:val="-4"/>
                                <w:sz w:val="24"/>
                                <w:szCs w:val="24"/>
                                <w:rtl/>
                              </w:rPr>
                              <w:t>שקיבלו</w:t>
                            </w:r>
                            <w:r w:rsidRPr="001A62A6">
                              <w:rPr>
                                <w:rFonts w:cs="Tahoma"/>
                                <w:color w:val="0B5294"/>
                                <w:spacing w:val="-4"/>
                                <w:sz w:val="24"/>
                                <w:szCs w:val="24"/>
                                <w:rtl/>
                              </w:rPr>
                              <w:t xml:space="preserve"> </w:t>
                            </w:r>
                            <w:r w:rsidRPr="001A62A6" w:rsidR="009C3FA6">
                              <w:rPr>
                                <w:rFonts w:cs="Tahoma" w:hint="eastAsia"/>
                                <w:color w:val="0B5294"/>
                                <w:spacing w:val="-4"/>
                                <w:sz w:val="24"/>
                                <w:szCs w:val="24"/>
                                <w:rtl/>
                              </w:rPr>
                              <w:t xml:space="preserve">נבחריה </w:t>
                            </w:r>
                            <w:r w:rsidR="009C3FA6">
                              <w:rPr>
                                <w:rFonts w:cs="Tahoma" w:hint="cs"/>
                                <w:color w:val="0B5294"/>
                                <w:spacing w:val="-4"/>
                                <w:sz w:val="24"/>
                                <w:szCs w:val="24"/>
                                <w:rtl/>
                              </w:rPr>
                              <w:t>ו</w:t>
                            </w:r>
                            <w:r w:rsidRPr="001A62A6">
                              <w:rPr>
                                <w:rFonts w:cs="Tahoma" w:hint="eastAsia"/>
                                <w:color w:val="0B5294"/>
                                <w:spacing w:val="-4"/>
                                <w:sz w:val="24"/>
                                <w:szCs w:val="24"/>
                                <w:rtl/>
                              </w:rPr>
                              <w:t>עובדיה</w:t>
                            </w:r>
                            <w:r w:rsidRPr="001A62A6">
                              <w:rPr>
                                <w:rFonts w:cs="Tahoma"/>
                                <w:color w:val="0B5294"/>
                                <w:spacing w:val="-4"/>
                                <w:sz w:val="24"/>
                                <w:szCs w:val="24"/>
                                <w:rtl/>
                              </w:rPr>
                              <w:t xml:space="preserve">. </w:t>
                            </w:r>
                            <w:r w:rsidRPr="001A62A6">
                              <w:rPr>
                                <w:rFonts w:cs="Tahoma" w:hint="eastAsia"/>
                                <w:color w:val="0B5294"/>
                                <w:spacing w:val="-4"/>
                                <w:sz w:val="24"/>
                                <w:szCs w:val="24"/>
                                <w:rtl/>
                              </w:rPr>
                              <w:t>עוד</w:t>
                            </w:r>
                            <w:r w:rsidRPr="001A62A6">
                              <w:rPr>
                                <w:rFonts w:cs="Tahoma"/>
                                <w:color w:val="0B5294"/>
                                <w:spacing w:val="-4"/>
                                <w:sz w:val="24"/>
                                <w:szCs w:val="24"/>
                                <w:rtl/>
                              </w:rPr>
                              <w:t xml:space="preserve"> </w:t>
                            </w:r>
                            <w:r w:rsidRPr="001A62A6">
                              <w:rPr>
                                <w:rFonts w:cs="Tahoma" w:hint="eastAsia"/>
                                <w:color w:val="0B5294"/>
                                <w:spacing w:val="-4"/>
                                <w:sz w:val="24"/>
                                <w:szCs w:val="24"/>
                                <w:rtl/>
                              </w:rPr>
                              <w:t>נמצא</w:t>
                            </w:r>
                            <w:r w:rsidRPr="001A62A6">
                              <w:rPr>
                                <w:rFonts w:cs="Tahoma"/>
                                <w:color w:val="0B5294"/>
                                <w:spacing w:val="-4"/>
                                <w:sz w:val="24"/>
                                <w:szCs w:val="24"/>
                                <w:rtl/>
                              </w:rPr>
                              <w:t xml:space="preserve"> </w:t>
                            </w:r>
                            <w:r w:rsidRPr="001A62A6">
                              <w:rPr>
                                <w:rFonts w:cs="Tahoma" w:hint="eastAsia"/>
                                <w:color w:val="0B5294"/>
                                <w:spacing w:val="-4"/>
                                <w:sz w:val="24"/>
                                <w:szCs w:val="24"/>
                                <w:rtl/>
                              </w:rPr>
                              <w:t>כי</w:t>
                            </w:r>
                            <w:r w:rsidRPr="001A62A6">
                              <w:rPr>
                                <w:rFonts w:cs="Tahoma"/>
                                <w:color w:val="0B5294"/>
                                <w:spacing w:val="-4"/>
                                <w:sz w:val="24"/>
                                <w:szCs w:val="24"/>
                                <w:rtl/>
                              </w:rPr>
                              <w:t xml:space="preserve"> </w:t>
                            </w: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פרסמה</w:t>
                            </w:r>
                            <w:r w:rsidRPr="001A62A6">
                              <w:rPr>
                                <w:rFonts w:cs="Tahoma"/>
                                <w:color w:val="0B5294"/>
                                <w:spacing w:val="-4"/>
                                <w:sz w:val="24"/>
                                <w:szCs w:val="24"/>
                                <w:rtl/>
                              </w:rPr>
                              <w:t xml:space="preserve"> </w:t>
                            </w:r>
                            <w:r w:rsidRPr="001A62A6">
                              <w:rPr>
                                <w:rFonts w:cs="Tahoma" w:hint="eastAsia"/>
                                <w:color w:val="0B5294"/>
                                <w:spacing w:val="-4"/>
                                <w:sz w:val="24"/>
                                <w:szCs w:val="24"/>
                                <w:rtl/>
                              </w:rPr>
                              <w:t>הנחיות</w:t>
                            </w:r>
                            <w:r w:rsidRPr="001A62A6">
                              <w:rPr>
                                <w:rFonts w:cs="Tahoma"/>
                                <w:color w:val="0B5294"/>
                                <w:spacing w:val="-4"/>
                                <w:sz w:val="24"/>
                                <w:szCs w:val="24"/>
                                <w:rtl/>
                              </w:rPr>
                              <w:t xml:space="preserve"> </w:t>
                            </w:r>
                            <w:r w:rsidRPr="001A62A6">
                              <w:rPr>
                                <w:rFonts w:cs="Tahoma" w:hint="eastAsia"/>
                                <w:color w:val="0B5294"/>
                                <w:spacing w:val="-4"/>
                                <w:sz w:val="24"/>
                                <w:szCs w:val="24"/>
                                <w:rtl/>
                              </w:rPr>
                              <w:t>הקובעות</w:t>
                            </w:r>
                            <w:r w:rsidRPr="001A62A6">
                              <w:rPr>
                                <w:rFonts w:cs="Tahoma"/>
                                <w:color w:val="0B5294"/>
                                <w:spacing w:val="-4"/>
                                <w:sz w:val="24"/>
                                <w:szCs w:val="24"/>
                                <w:rtl/>
                              </w:rPr>
                              <w:t xml:space="preserve"> </w:t>
                            </w:r>
                            <w:r w:rsidRPr="001A62A6">
                              <w:rPr>
                                <w:rFonts w:cs="Tahoma" w:hint="eastAsia"/>
                                <w:color w:val="0B5294"/>
                                <w:spacing w:val="-4"/>
                                <w:sz w:val="24"/>
                                <w:szCs w:val="24"/>
                                <w:rtl/>
                              </w:rPr>
                              <w:t>כיצד</w:t>
                            </w:r>
                            <w:r w:rsidRPr="001A62A6">
                              <w:rPr>
                                <w:rFonts w:cs="Tahoma"/>
                                <w:color w:val="0B5294"/>
                                <w:spacing w:val="-4"/>
                                <w:sz w:val="24"/>
                                <w:szCs w:val="24"/>
                                <w:rtl/>
                              </w:rPr>
                              <w:t xml:space="preserve"> </w:t>
                            </w:r>
                            <w:r w:rsidRPr="001A62A6">
                              <w:rPr>
                                <w:rFonts w:cs="Tahoma" w:hint="eastAsia"/>
                                <w:color w:val="0B5294"/>
                                <w:spacing w:val="-4"/>
                                <w:sz w:val="24"/>
                                <w:szCs w:val="24"/>
                                <w:rtl/>
                              </w:rPr>
                              <w:t>על</w:t>
                            </w:r>
                            <w:r w:rsidRPr="001A62A6">
                              <w:rPr>
                                <w:rFonts w:cs="Tahoma"/>
                                <w:color w:val="0B5294"/>
                                <w:spacing w:val="-4"/>
                                <w:sz w:val="24"/>
                                <w:szCs w:val="24"/>
                                <w:rtl/>
                              </w:rPr>
                              <w:t xml:space="preserve"> </w:t>
                            </w:r>
                            <w:r w:rsidRPr="001A62A6">
                              <w:rPr>
                                <w:rFonts w:cs="Tahoma" w:hint="eastAsia"/>
                                <w:color w:val="0B5294"/>
                                <w:spacing w:val="-4"/>
                                <w:sz w:val="24"/>
                                <w:szCs w:val="24"/>
                                <w:rtl/>
                              </w:rPr>
                              <w:t>נבחריה</w:t>
                            </w:r>
                            <w:r w:rsidRPr="001A62A6">
                              <w:rPr>
                                <w:rFonts w:cs="Tahoma"/>
                                <w:color w:val="0B5294"/>
                                <w:spacing w:val="-4"/>
                                <w:sz w:val="24"/>
                                <w:szCs w:val="24"/>
                                <w:rtl/>
                              </w:rPr>
                              <w:t xml:space="preserve"> </w:t>
                            </w:r>
                            <w:r w:rsidRPr="001A62A6">
                              <w:rPr>
                                <w:rFonts w:cs="Tahoma" w:hint="eastAsia"/>
                                <w:color w:val="0B5294"/>
                                <w:spacing w:val="-4"/>
                                <w:sz w:val="24"/>
                                <w:szCs w:val="24"/>
                                <w:rtl/>
                              </w:rPr>
                              <w:t>ועובדיה</w:t>
                            </w:r>
                            <w:r w:rsidRPr="001A62A6">
                              <w:rPr>
                                <w:rFonts w:cs="Tahoma"/>
                                <w:color w:val="0B5294"/>
                                <w:spacing w:val="-4"/>
                                <w:sz w:val="24"/>
                                <w:szCs w:val="24"/>
                                <w:rtl/>
                              </w:rPr>
                              <w:t xml:space="preserve"> </w:t>
                            </w:r>
                            <w:r w:rsidRPr="001A62A6">
                              <w:rPr>
                                <w:rFonts w:cs="Tahoma" w:hint="eastAsia"/>
                                <w:color w:val="0B5294"/>
                                <w:spacing w:val="-4"/>
                                <w:sz w:val="24"/>
                                <w:szCs w:val="24"/>
                                <w:rtl/>
                              </w:rPr>
                              <w:t>לנהוג</w:t>
                            </w:r>
                            <w:r w:rsidRPr="001A62A6">
                              <w:rPr>
                                <w:rFonts w:cs="Tahoma"/>
                                <w:color w:val="0B5294"/>
                                <w:spacing w:val="-4"/>
                                <w:sz w:val="24"/>
                                <w:szCs w:val="24"/>
                                <w:rtl/>
                              </w:rPr>
                              <w:t xml:space="preserve"> </w:t>
                            </w:r>
                            <w:r w:rsidRPr="001A62A6">
                              <w:rPr>
                                <w:rFonts w:cs="Tahoma" w:hint="eastAsia"/>
                                <w:color w:val="0B5294"/>
                                <w:spacing w:val="-4"/>
                                <w:sz w:val="24"/>
                                <w:szCs w:val="24"/>
                                <w:rtl/>
                              </w:rPr>
                              <w:t>כאשר</w:t>
                            </w:r>
                            <w:r w:rsidRPr="001A62A6">
                              <w:rPr>
                                <w:rFonts w:cs="Tahoma"/>
                                <w:color w:val="0B5294"/>
                                <w:spacing w:val="-4"/>
                                <w:sz w:val="24"/>
                                <w:szCs w:val="24"/>
                                <w:rtl/>
                              </w:rPr>
                              <w:t xml:space="preserve"> </w:t>
                            </w:r>
                            <w:r w:rsidRPr="001A62A6">
                              <w:rPr>
                                <w:rFonts w:cs="Tahoma" w:hint="eastAsia"/>
                                <w:color w:val="0B5294"/>
                                <w:spacing w:val="-4"/>
                                <w:sz w:val="24"/>
                                <w:szCs w:val="24"/>
                                <w:rtl/>
                              </w:rPr>
                              <w:t>ניתנות</w:t>
                            </w:r>
                            <w:r w:rsidRPr="001A62A6">
                              <w:rPr>
                                <w:rFonts w:cs="Tahoma"/>
                                <w:color w:val="0B5294"/>
                                <w:spacing w:val="-4"/>
                                <w:sz w:val="24"/>
                                <w:szCs w:val="24"/>
                                <w:rtl/>
                              </w:rPr>
                              <w:t xml:space="preserve"> </w:t>
                            </w:r>
                            <w:r w:rsidRPr="001A62A6">
                              <w:rPr>
                                <w:rFonts w:cs="Tahoma" w:hint="eastAsia"/>
                                <w:color w:val="0B5294"/>
                                <w:spacing w:val="-4"/>
                                <w:sz w:val="24"/>
                                <w:szCs w:val="24"/>
                                <w:rtl/>
                              </w:rPr>
                              <w:t>להם</w:t>
                            </w:r>
                            <w:r w:rsidRPr="001A62A6">
                              <w:rPr>
                                <w:rFonts w:cs="Tahoma"/>
                                <w:color w:val="0B5294"/>
                                <w:spacing w:val="-4"/>
                                <w:sz w:val="24"/>
                                <w:szCs w:val="24"/>
                                <w:rtl/>
                              </w:rPr>
                              <w:t xml:space="preserve"> </w:t>
                            </w:r>
                            <w:r w:rsidRPr="001A62A6">
                              <w:rPr>
                                <w:rFonts w:cs="Tahoma" w:hint="eastAsia"/>
                                <w:color w:val="0B5294"/>
                                <w:spacing w:val="-4"/>
                                <w:sz w:val="24"/>
                                <w:szCs w:val="24"/>
                                <w:rtl/>
                              </w:rPr>
                              <w:t>מתנות</w:t>
                            </w:r>
                          </w:p>
                          <w:p w:rsidR="00B27D5C" w:rsidRPr="00373C5D" w:rsidP="001A62A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120741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6599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B27D5C" w:rsidRPr="00373C5D" w:rsidP="001A62A6">
                      <w:pPr>
                        <w:spacing w:line="240" w:lineRule="atLeast"/>
                        <w:rPr>
                          <w:rFonts w:cs="Tahoma"/>
                          <w:b/>
                          <w:bCs/>
                          <w:color w:val="0B5294"/>
                          <w:sz w:val="48"/>
                          <w:szCs w:val="48"/>
                          <w:rtl/>
                        </w:rPr>
                      </w:pPr>
                      <w:drawing>
                        <wp:inline distT="0" distB="0" distL="0" distR="0">
                          <wp:extent cx="311150" cy="256800"/>
                          <wp:effectExtent l="0" t="0" r="0" b="0"/>
                          <wp:docPr id="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5290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7D5C" w:rsidRPr="00881D99" w:rsidP="009C3FA6">
                      <w:pPr>
                        <w:spacing w:after="0" w:line="240" w:lineRule="auto"/>
                        <w:rPr>
                          <w:color w:val="0B5294"/>
                          <w:spacing w:val="-4"/>
                          <w:sz w:val="24"/>
                          <w:szCs w:val="24"/>
                          <w:rtl/>
                          <w:cs/>
                        </w:rPr>
                      </w:pP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ניהלה</w:t>
                      </w:r>
                      <w:r w:rsidRPr="001A62A6">
                        <w:rPr>
                          <w:rFonts w:cs="Tahoma"/>
                          <w:color w:val="0B5294"/>
                          <w:spacing w:val="-4"/>
                          <w:sz w:val="24"/>
                          <w:szCs w:val="24"/>
                          <w:rtl/>
                        </w:rPr>
                        <w:t xml:space="preserve"> </w:t>
                      </w:r>
                      <w:r w:rsidRPr="001A62A6">
                        <w:rPr>
                          <w:rFonts w:cs="Tahoma" w:hint="eastAsia"/>
                          <w:color w:val="0B5294"/>
                          <w:spacing w:val="-4"/>
                          <w:sz w:val="24"/>
                          <w:szCs w:val="24"/>
                          <w:rtl/>
                        </w:rPr>
                        <w:t>רישום</w:t>
                      </w:r>
                      <w:r w:rsidRPr="001A62A6">
                        <w:rPr>
                          <w:rFonts w:cs="Tahoma"/>
                          <w:color w:val="0B5294"/>
                          <w:spacing w:val="-4"/>
                          <w:sz w:val="24"/>
                          <w:szCs w:val="24"/>
                          <w:rtl/>
                        </w:rPr>
                        <w:t xml:space="preserve"> </w:t>
                      </w:r>
                      <w:r w:rsidRPr="001A62A6">
                        <w:rPr>
                          <w:rFonts w:cs="Tahoma" w:hint="eastAsia"/>
                          <w:color w:val="0B5294"/>
                          <w:spacing w:val="-4"/>
                          <w:sz w:val="24"/>
                          <w:szCs w:val="24"/>
                          <w:rtl/>
                        </w:rPr>
                        <w:t>בדבר</w:t>
                      </w:r>
                      <w:r w:rsidRPr="001A62A6">
                        <w:rPr>
                          <w:rFonts w:cs="Tahoma"/>
                          <w:color w:val="0B5294"/>
                          <w:spacing w:val="-4"/>
                          <w:sz w:val="24"/>
                          <w:szCs w:val="24"/>
                          <w:rtl/>
                        </w:rPr>
                        <w:t xml:space="preserve"> </w:t>
                      </w:r>
                      <w:r w:rsidRPr="001A62A6">
                        <w:rPr>
                          <w:rFonts w:cs="Tahoma" w:hint="eastAsia"/>
                          <w:color w:val="0B5294"/>
                          <w:spacing w:val="-4"/>
                          <w:sz w:val="24"/>
                          <w:szCs w:val="24"/>
                          <w:rtl/>
                        </w:rPr>
                        <w:t>המתנות</w:t>
                      </w:r>
                      <w:r w:rsidRPr="001A62A6">
                        <w:rPr>
                          <w:rFonts w:cs="Tahoma"/>
                          <w:color w:val="0B5294"/>
                          <w:spacing w:val="-4"/>
                          <w:sz w:val="24"/>
                          <w:szCs w:val="24"/>
                          <w:rtl/>
                        </w:rPr>
                        <w:t xml:space="preserve"> </w:t>
                      </w:r>
                      <w:r w:rsidRPr="001A62A6">
                        <w:rPr>
                          <w:rFonts w:cs="Tahoma" w:hint="eastAsia"/>
                          <w:color w:val="0B5294"/>
                          <w:spacing w:val="-4"/>
                          <w:sz w:val="24"/>
                          <w:szCs w:val="24"/>
                          <w:rtl/>
                        </w:rPr>
                        <w:t>שקיבלו</w:t>
                      </w:r>
                      <w:r w:rsidRPr="001A62A6">
                        <w:rPr>
                          <w:rFonts w:cs="Tahoma"/>
                          <w:color w:val="0B5294"/>
                          <w:spacing w:val="-4"/>
                          <w:sz w:val="24"/>
                          <w:szCs w:val="24"/>
                          <w:rtl/>
                        </w:rPr>
                        <w:t xml:space="preserve"> </w:t>
                      </w:r>
                      <w:r w:rsidRPr="001A62A6" w:rsidR="009C3FA6">
                        <w:rPr>
                          <w:rFonts w:cs="Tahoma" w:hint="eastAsia"/>
                          <w:color w:val="0B5294"/>
                          <w:spacing w:val="-4"/>
                          <w:sz w:val="24"/>
                          <w:szCs w:val="24"/>
                          <w:rtl/>
                        </w:rPr>
                        <w:t>נבחריה</w:t>
                      </w:r>
                      <w:r w:rsidRPr="001A62A6" w:rsidR="009C3FA6">
                        <w:rPr>
                          <w:rFonts w:cs="Tahoma" w:hint="eastAsia"/>
                          <w:color w:val="0B5294"/>
                          <w:spacing w:val="-4"/>
                          <w:sz w:val="24"/>
                          <w:szCs w:val="24"/>
                          <w:rtl/>
                        </w:rPr>
                        <w:t xml:space="preserve"> </w:t>
                      </w:r>
                      <w:r w:rsidR="009C3FA6">
                        <w:rPr>
                          <w:rFonts w:cs="Tahoma" w:hint="cs"/>
                          <w:color w:val="0B5294"/>
                          <w:spacing w:val="-4"/>
                          <w:sz w:val="24"/>
                          <w:szCs w:val="24"/>
                          <w:rtl/>
                        </w:rPr>
                        <w:t>ו</w:t>
                      </w:r>
                      <w:r w:rsidRPr="001A62A6">
                        <w:rPr>
                          <w:rFonts w:cs="Tahoma" w:hint="eastAsia"/>
                          <w:color w:val="0B5294"/>
                          <w:spacing w:val="-4"/>
                          <w:sz w:val="24"/>
                          <w:szCs w:val="24"/>
                          <w:rtl/>
                        </w:rPr>
                        <w:t>עובדיה</w:t>
                      </w:r>
                      <w:r w:rsidRPr="001A62A6">
                        <w:rPr>
                          <w:rFonts w:cs="Tahoma"/>
                          <w:color w:val="0B5294"/>
                          <w:spacing w:val="-4"/>
                          <w:sz w:val="24"/>
                          <w:szCs w:val="24"/>
                          <w:rtl/>
                        </w:rPr>
                        <w:t xml:space="preserve">. </w:t>
                      </w:r>
                      <w:r w:rsidRPr="001A62A6">
                        <w:rPr>
                          <w:rFonts w:cs="Tahoma" w:hint="eastAsia"/>
                          <w:color w:val="0B5294"/>
                          <w:spacing w:val="-4"/>
                          <w:sz w:val="24"/>
                          <w:szCs w:val="24"/>
                          <w:rtl/>
                        </w:rPr>
                        <w:t>עוד</w:t>
                      </w:r>
                      <w:r w:rsidRPr="001A62A6">
                        <w:rPr>
                          <w:rFonts w:cs="Tahoma"/>
                          <w:color w:val="0B5294"/>
                          <w:spacing w:val="-4"/>
                          <w:sz w:val="24"/>
                          <w:szCs w:val="24"/>
                          <w:rtl/>
                        </w:rPr>
                        <w:t xml:space="preserve"> </w:t>
                      </w:r>
                      <w:r w:rsidRPr="001A62A6">
                        <w:rPr>
                          <w:rFonts w:cs="Tahoma" w:hint="eastAsia"/>
                          <w:color w:val="0B5294"/>
                          <w:spacing w:val="-4"/>
                          <w:sz w:val="24"/>
                          <w:szCs w:val="24"/>
                          <w:rtl/>
                        </w:rPr>
                        <w:t>נמצא</w:t>
                      </w:r>
                      <w:r w:rsidRPr="001A62A6">
                        <w:rPr>
                          <w:rFonts w:cs="Tahoma"/>
                          <w:color w:val="0B5294"/>
                          <w:spacing w:val="-4"/>
                          <w:sz w:val="24"/>
                          <w:szCs w:val="24"/>
                          <w:rtl/>
                        </w:rPr>
                        <w:t xml:space="preserve"> </w:t>
                      </w:r>
                      <w:r w:rsidRPr="001A62A6">
                        <w:rPr>
                          <w:rFonts w:cs="Tahoma" w:hint="eastAsia"/>
                          <w:color w:val="0B5294"/>
                          <w:spacing w:val="-4"/>
                          <w:sz w:val="24"/>
                          <w:szCs w:val="24"/>
                          <w:rtl/>
                        </w:rPr>
                        <w:t>כי</w:t>
                      </w:r>
                      <w:r w:rsidRPr="001A62A6">
                        <w:rPr>
                          <w:rFonts w:cs="Tahoma"/>
                          <w:color w:val="0B5294"/>
                          <w:spacing w:val="-4"/>
                          <w:sz w:val="24"/>
                          <w:szCs w:val="24"/>
                          <w:rtl/>
                        </w:rPr>
                        <w:t xml:space="preserve"> </w:t>
                      </w:r>
                      <w:r w:rsidRPr="001A62A6">
                        <w:rPr>
                          <w:rFonts w:cs="Tahoma" w:hint="eastAsia"/>
                          <w:color w:val="0B5294"/>
                          <w:spacing w:val="-4"/>
                          <w:sz w:val="24"/>
                          <w:szCs w:val="24"/>
                          <w:rtl/>
                        </w:rPr>
                        <w:t>העירייה</w:t>
                      </w:r>
                      <w:r w:rsidRPr="001A62A6">
                        <w:rPr>
                          <w:rFonts w:cs="Tahoma"/>
                          <w:color w:val="0B5294"/>
                          <w:spacing w:val="-4"/>
                          <w:sz w:val="24"/>
                          <w:szCs w:val="24"/>
                          <w:rtl/>
                        </w:rPr>
                        <w:t xml:space="preserve"> </w:t>
                      </w:r>
                      <w:r w:rsidRPr="001A62A6">
                        <w:rPr>
                          <w:rFonts w:cs="Tahoma" w:hint="eastAsia"/>
                          <w:color w:val="0B5294"/>
                          <w:spacing w:val="-4"/>
                          <w:sz w:val="24"/>
                          <w:szCs w:val="24"/>
                          <w:rtl/>
                        </w:rPr>
                        <w:t>לא</w:t>
                      </w:r>
                      <w:r w:rsidRPr="001A62A6">
                        <w:rPr>
                          <w:rFonts w:cs="Tahoma"/>
                          <w:color w:val="0B5294"/>
                          <w:spacing w:val="-4"/>
                          <w:sz w:val="24"/>
                          <w:szCs w:val="24"/>
                          <w:rtl/>
                        </w:rPr>
                        <w:t xml:space="preserve"> </w:t>
                      </w:r>
                      <w:r w:rsidRPr="001A62A6">
                        <w:rPr>
                          <w:rFonts w:cs="Tahoma" w:hint="eastAsia"/>
                          <w:color w:val="0B5294"/>
                          <w:spacing w:val="-4"/>
                          <w:sz w:val="24"/>
                          <w:szCs w:val="24"/>
                          <w:rtl/>
                        </w:rPr>
                        <w:t>פרסמה</w:t>
                      </w:r>
                      <w:r w:rsidRPr="001A62A6">
                        <w:rPr>
                          <w:rFonts w:cs="Tahoma"/>
                          <w:color w:val="0B5294"/>
                          <w:spacing w:val="-4"/>
                          <w:sz w:val="24"/>
                          <w:szCs w:val="24"/>
                          <w:rtl/>
                        </w:rPr>
                        <w:t xml:space="preserve"> </w:t>
                      </w:r>
                      <w:r w:rsidRPr="001A62A6">
                        <w:rPr>
                          <w:rFonts w:cs="Tahoma" w:hint="eastAsia"/>
                          <w:color w:val="0B5294"/>
                          <w:spacing w:val="-4"/>
                          <w:sz w:val="24"/>
                          <w:szCs w:val="24"/>
                          <w:rtl/>
                        </w:rPr>
                        <w:t>הנחיות</w:t>
                      </w:r>
                      <w:r w:rsidRPr="001A62A6">
                        <w:rPr>
                          <w:rFonts w:cs="Tahoma"/>
                          <w:color w:val="0B5294"/>
                          <w:spacing w:val="-4"/>
                          <w:sz w:val="24"/>
                          <w:szCs w:val="24"/>
                          <w:rtl/>
                        </w:rPr>
                        <w:t xml:space="preserve"> </w:t>
                      </w:r>
                      <w:r w:rsidRPr="001A62A6">
                        <w:rPr>
                          <w:rFonts w:cs="Tahoma" w:hint="eastAsia"/>
                          <w:color w:val="0B5294"/>
                          <w:spacing w:val="-4"/>
                          <w:sz w:val="24"/>
                          <w:szCs w:val="24"/>
                          <w:rtl/>
                        </w:rPr>
                        <w:t>הקובעות</w:t>
                      </w:r>
                      <w:r w:rsidRPr="001A62A6">
                        <w:rPr>
                          <w:rFonts w:cs="Tahoma"/>
                          <w:color w:val="0B5294"/>
                          <w:spacing w:val="-4"/>
                          <w:sz w:val="24"/>
                          <w:szCs w:val="24"/>
                          <w:rtl/>
                        </w:rPr>
                        <w:t xml:space="preserve"> </w:t>
                      </w:r>
                      <w:r w:rsidRPr="001A62A6">
                        <w:rPr>
                          <w:rFonts w:cs="Tahoma" w:hint="eastAsia"/>
                          <w:color w:val="0B5294"/>
                          <w:spacing w:val="-4"/>
                          <w:sz w:val="24"/>
                          <w:szCs w:val="24"/>
                          <w:rtl/>
                        </w:rPr>
                        <w:t>כיצד</w:t>
                      </w:r>
                      <w:r w:rsidRPr="001A62A6">
                        <w:rPr>
                          <w:rFonts w:cs="Tahoma"/>
                          <w:color w:val="0B5294"/>
                          <w:spacing w:val="-4"/>
                          <w:sz w:val="24"/>
                          <w:szCs w:val="24"/>
                          <w:rtl/>
                        </w:rPr>
                        <w:t xml:space="preserve"> </w:t>
                      </w:r>
                      <w:r w:rsidRPr="001A62A6">
                        <w:rPr>
                          <w:rFonts w:cs="Tahoma" w:hint="eastAsia"/>
                          <w:color w:val="0B5294"/>
                          <w:spacing w:val="-4"/>
                          <w:sz w:val="24"/>
                          <w:szCs w:val="24"/>
                          <w:rtl/>
                        </w:rPr>
                        <w:t>על</w:t>
                      </w:r>
                      <w:r w:rsidRPr="001A62A6">
                        <w:rPr>
                          <w:rFonts w:cs="Tahoma"/>
                          <w:color w:val="0B5294"/>
                          <w:spacing w:val="-4"/>
                          <w:sz w:val="24"/>
                          <w:szCs w:val="24"/>
                          <w:rtl/>
                        </w:rPr>
                        <w:t xml:space="preserve"> </w:t>
                      </w:r>
                      <w:r w:rsidRPr="001A62A6">
                        <w:rPr>
                          <w:rFonts w:cs="Tahoma" w:hint="eastAsia"/>
                          <w:color w:val="0B5294"/>
                          <w:spacing w:val="-4"/>
                          <w:sz w:val="24"/>
                          <w:szCs w:val="24"/>
                          <w:rtl/>
                        </w:rPr>
                        <w:t>נבחריה</w:t>
                      </w:r>
                      <w:r w:rsidRPr="001A62A6">
                        <w:rPr>
                          <w:rFonts w:cs="Tahoma"/>
                          <w:color w:val="0B5294"/>
                          <w:spacing w:val="-4"/>
                          <w:sz w:val="24"/>
                          <w:szCs w:val="24"/>
                          <w:rtl/>
                        </w:rPr>
                        <w:t xml:space="preserve"> </w:t>
                      </w:r>
                      <w:r w:rsidRPr="001A62A6">
                        <w:rPr>
                          <w:rFonts w:cs="Tahoma" w:hint="eastAsia"/>
                          <w:color w:val="0B5294"/>
                          <w:spacing w:val="-4"/>
                          <w:sz w:val="24"/>
                          <w:szCs w:val="24"/>
                          <w:rtl/>
                        </w:rPr>
                        <w:t>ועובדיה</w:t>
                      </w:r>
                      <w:r w:rsidRPr="001A62A6">
                        <w:rPr>
                          <w:rFonts w:cs="Tahoma"/>
                          <w:color w:val="0B5294"/>
                          <w:spacing w:val="-4"/>
                          <w:sz w:val="24"/>
                          <w:szCs w:val="24"/>
                          <w:rtl/>
                        </w:rPr>
                        <w:t xml:space="preserve"> </w:t>
                      </w:r>
                      <w:r w:rsidRPr="001A62A6">
                        <w:rPr>
                          <w:rFonts w:cs="Tahoma" w:hint="eastAsia"/>
                          <w:color w:val="0B5294"/>
                          <w:spacing w:val="-4"/>
                          <w:sz w:val="24"/>
                          <w:szCs w:val="24"/>
                          <w:rtl/>
                        </w:rPr>
                        <w:t>לנהוג</w:t>
                      </w:r>
                      <w:r w:rsidRPr="001A62A6">
                        <w:rPr>
                          <w:rFonts w:cs="Tahoma"/>
                          <w:color w:val="0B5294"/>
                          <w:spacing w:val="-4"/>
                          <w:sz w:val="24"/>
                          <w:szCs w:val="24"/>
                          <w:rtl/>
                        </w:rPr>
                        <w:t xml:space="preserve"> </w:t>
                      </w:r>
                      <w:r w:rsidRPr="001A62A6">
                        <w:rPr>
                          <w:rFonts w:cs="Tahoma" w:hint="eastAsia"/>
                          <w:color w:val="0B5294"/>
                          <w:spacing w:val="-4"/>
                          <w:sz w:val="24"/>
                          <w:szCs w:val="24"/>
                          <w:rtl/>
                        </w:rPr>
                        <w:t>כאשר</w:t>
                      </w:r>
                      <w:r w:rsidRPr="001A62A6">
                        <w:rPr>
                          <w:rFonts w:cs="Tahoma"/>
                          <w:color w:val="0B5294"/>
                          <w:spacing w:val="-4"/>
                          <w:sz w:val="24"/>
                          <w:szCs w:val="24"/>
                          <w:rtl/>
                        </w:rPr>
                        <w:t xml:space="preserve"> </w:t>
                      </w:r>
                      <w:r w:rsidRPr="001A62A6">
                        <w:rPr>
                          <w:rFonts w:cs="Tahoma" w:hint="eastAsia"/>
                          <w:color w:val="0B5294"/>
                          <w:spacing w:val="-4"/>
                          <w:sz w:val="24"/>
                          <w:szCs w:val="24"/>
                          <w:rtl/>
                        </w:rPr>
                        <w:t>ניתנות</w:t>
                      </w:r>
                      <w:r w:rsidRPr="001A62A6">
                        <w:rPr>
                          <w:rFonts w:cs="Tahoma"/>
                          <w:color w:val="0B5294"/>
                          <w:spacing w:val="-4"/>
                          <w:sz w:val="24"/>
                          <w:szCs w:val="24"/>
                          <w:rtl/>
                        </w:rPr>
                        <w:t xml:space="preserve"> </w:t>
                      </w:r>
                      <w:r w:rsidRPr="001A62A6">
                        <w:rPr>
                          <w:rFonts w:cs="Tahoma" w:hint="eastAsia"/>
                          <w:color w:val="0B5294"/>
                          <w:spacing w:val="-4"/>
                          <w:sz w:val="24"/>
                          <w:szCs w:val="24"/>
                          <w:rtl/>
                        </w:rPr>
                        <w:t>להם</w:t>
                      </w:r>
                      <w:r w:rsidRPr="001A62A6">
                        <w:rPr>
                          <w:rFonts w:cs="Tahoma"/>
                          <w:color w:val="0B5294"/>
                          <w:spacing w:val="-4"/>
                          <w:sz w:val="24"/>
                          <w:szCs w:val="24"/>
                          <w:rtl/>
                        </w:rPr>
                        <w:t xml:space="preserve"> </w:t>
                      </w:r>
                      <w:r w:rsidRPr="001A62A6">
                        <w:rPr>
                          <w:rFonts w:cs="Tahoma" w:hint="eastAsia"/>
                          <w:color w:val="0B5294"/>
                          <w:spacing w:val="-4"/>
                          <w:sz w:val="24"/>
                          <w:szCs w:val="24"/>
                          <w:rtl/>
                        </w:rPr>
                        <w:t>מתנות</w:t>
                      </w:r>
                    </w:p>
                    <w:p w:rsidR="00B27D5C" w:rsidRPr="00373C5D" w:rsidP="001A62A6">
                      <w:pPr>
                        <w:spacing w:before="120" w:after="0" w:line="240" w:lineRule="atLeast"/>
                        <w:rPr>
                          <w:rFonts w:cs="Tahoma"/>
                          <w:b/>
                          <w:bCs/>
                          <w:color w:val="0B5294"/>
                          <w:sz w:val="48"/>
                          <w:szCs w:val="48"/>
                          <w:rtl/>
                        </w:rPr>
                      </w:pPr>
                      <w:drawing>
                        <wp:inline distT="0" distB="0" distL="0" distR="0">
                          <wp:extent cx="288000" cy="31337"/>
                          <wp:effectExtent l="0" t="0" r="0" b="6985"/>
                          <wp:docPr id="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1189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33266" w:rsidRPr="000E3AC3" w:rsidP="00B46F02">
      <w:pPr>
        <w:pStyle w:val="RESHET"/>
        <w:rPr>
          <w:rFonts w:eastAsiaTheme="minorHAnsi"/>
          <w:rtl/>
        </w:rPr>
      </w:pPr>
      <w:r w:rsidRPr="000E3AC3">
        <w:rPr>
          <w:rFonts w:eastAsiaTheme="minorHAnsi" w:hint="cs"/>
          <w:rtl/>
        </w:rPr>
        <w:t>כאמור,</w:t>
      </w:r>
      <w:r w:rsidRPr="000E3AC3">
        <w:rPr>
          <w:rFonts w:eastAsiaTheme="minorHAnsi"/>
          <w:rtl/>
        </w:rPr>
        <w:t xml:space="preserve"> העירייה לא מינתה ועדה עירונית לטיפול במתנות, </w:t>
      </w:r>
      <w:r w:rsidRPr="000E3AC3">
        <w:rPr>
          <w:rFonts w:eastAsiaTheme="minorHAnsi" w:hint="cs"/>
          <w:rtl/>
        </w:rPr>
        <w:t>ולמותר לציין ש</w:t>
      </w:r>
      <w:r w:rsidRPr="000E3AC3">
        <w:rPr>
          <w:rFonts w:eastAsiaTheme="minorHAnsi"/>
          <w:rtl/>
        </w:rPr>
        <w:t>אין ב</w:t>
      </w:r>
      <w:r w:rsidRPr="000E3AC3">
        <w:rPr>
          <w:rFonts w:eastAsiaTheme="minorHAnsi" w:hint="cs"/>
          <w:rtl/>
        </w:rPr>
        <w:t>רשותה</w:t>
      </w:r>
      <w:r w:rsidRPr="000E3AC3">
        <w:rPr>
          <w:rFonts w:eastAsiaTheme="minorHAnsi"/>
          <w:rtl/>
        </w:rPr>
        <w:t xml:space="preserve"> </w:t>
      </w:r>
      <w:r w:rsidRPr="000E3AC3">
        <w:rPr>
          <w:rFonts w:eastAsiaTheme="minorHAnsi" w:hint="cs"/>
          <w:rtl/>
        </w:rPr>
        <w:t>מסמכים המתעדים</w:t>
      </w:r>
      <w:r w:rsidRPr="000E3AC3">
        <w:rPr>
          <w:rFonts w:eastAsiaTheme="minorHAnsi"/>
          <w:rtl/>
        </w:rPr>
        <w:t xml:space="preserve"> הודעות של </w:t>
      </w:r>
      <w:r w:rsidRPr="000E3AC3">
        <w:rPr>
          <w:rFonts w:hint="eastAsia"/>
          <w:rtl/>
        </w:rPr>
        <w:t>נבחרי</w:t>
      </w:r>
      <w:r w:rsidRPr="000E3AC3">
        <w:rPr>
          <w:rtl/>
        </w:rPr>
        <w:t xml:space="preserve"> </w:t>
      </w:r>
      <w:r w:rsidRPr="000E3AC3">
        <w:rPr>
          <w:rFonts w:hint="eastAsia"/>
          <w:rtl/>
        </w:rPr>
        <w:t>ציבור</w:t>
      </w:r>
      <w:r w:rsidRPr="000E3AC3">
        <w:rPr>
          <w:rtl/>
        </w:rPr>
        <w:t xml:space="preserve"> </w:t>
      </w:r>
      <w:r w:rsidRPr="000E3AC3">
        <w:rPr>
          <w:rFonts w:hint="eastAsia"/>
          <w:rtl/>
        </w:rPr>
        <w:t>ועובדי</w:t>
      </w:r>
      <w:r w:rsidRPr="000E3AC3">
        <w:rPr>
          <w:rFonts w:eastAsiaTheme="minorHAnsi"/>
          <w:rtl/>
        </w:rPr>
        <w:t xml:space="preserve"> עירייה </w:t>
      </w:r>
      <w:r w:rsidRPr="000E3AC3">
        <w:rPr>
          <w:rFonts w:eastAsiaTheme="minorHAnsi" w:hint="cs"/>
          <w:rtl/>
        </w:rPr>
        <w:t>בדבר</w:t>
      </w:r>
      <w:r w:rsidRPr="000E3AC3">
        <w:rPr>
          <w:rFonts w:eastAsiaTheme="minorHAnsi"/>
          <w:rtl/>
        </w:rPr>
        <w:t xml:space="preserve"> מתנות שקיבלו או </w:t>
      </w:r>
      <w:r w:rsidRPr="000E3AC3">
        <w:rPr>
          <w:rFonts w:eastAsiaTheme="minorHAnsi" w:hint="cs"/>
          <w:rtl/>
        </w:rPr>
        <w:t>בקשות</w:t>
      </w:r>
      <w:r w:rsidRPr="000E3AC3">
        <w:rPr>
          <w:rFonts w:eastAsiaTheme="minorHAnsi"/>
          <w:rtl/>
        </w:rPr>
        <w:t xml:space="preserve"> להקנות להם את המתנות על פי התנאים המפורטים בחוק המתנות ובתקנות </w:t>
      </w:r>
      <w:r w:rsidRPr="000E3AC3">
        <w:rPr>
          <w:rFonts w:hint="eastAsia"/>
          <w:rtl/>
        </w:rPr>
        <w:t>המתנות</w:t>
      </w:r>
      <w:r w:rsidRPr="000E3AC3">
        <w:rPr>
          <w:rFonts w:eastAsiaTheme="minorHAnsi"/>
          <w:rtl/>
        </w:rPr>
        <w:t xml:space="preserve">. </w:t>
      </w:r>
      <w:r w:rsidRPr="000E3AC3">
        <w:rPr>
          <w:rFonts w:eastAsiaTheme="minorHAnsi" w:hint="cs"/>
          <w:rtl/>
        </w:rPr>
        <w:t>מכאן</w:t>
      </w:r>
      <w:r w:rsidRPr="000E3AC3">
        <w:rPr>
          <w:rFonts w:eastAsiaTheme="minorHAnsi"/>
          <w:rtl/>
        </w:rPr>
        <w:t xml:space="preserve"> </w:t>
      </w:r>
      <w:r w:rsidRPr="000E3AC3">
        <w:rPr>
          <w:rFonts w:eastAsiaTheme="minorHAnsi" w:hint="cs"/>
          <w:rtl/>
        </w:rPr>
        <w:t>ש</w:t>
      </w:r>
      <w:r w:rsidRPr="000E3AC3">
        <w:rPr>
          <w:rFonts w:eastAsiaTheme="minorHAnsi"/>
          <w:rtl/>
        </w:rPr>
        <w:t xml:space="preserve">העירייה גם לא קיבלה </w:t>
      </w:r>
      <w:r w:rsidRPr="000E3AC3">
        <w:rPr>
          <w:rFonts w:eastAsiaTheme="minorHAnsi" w:hint="cs"/>
          <w:rtl/>
        </w:rPr>
        <w:t xml:space="preserve">מנבחריה ועובדיה </w:t>
      </w:r>
      <w:r w:rsidRPr="000E3AC3">
        <w:rPr>
          <w:rFonts w:eastAsiaTheme="minorHAnsi"/>
          <w:rtl/>
        </w:rPr>
        <w:t xml:space="preserve">כל תשלום </w:t>
      </w:r>
      <w:r w:rsidRPr="000E3AC3">
        <w:rPr>
          <w:rFonts w:eastAsiaTheme="minorHAnsi" w:hint="cs"/>
          <w:rtl/>
        </w:rPr>
        <w:t>השקול לשווי</w:t>
      </w:r>
      <w:r w:rsidRPr="000E3AC3">
        <w:rPr>
          <w:rFonts w:eastAsiaTheme="minorHAnsi"/>
          <w:rtl/>
        </w:rPr>
        <w:t xml:space="preserve"> המתנות </w:t>
      </w:r>
      <w:r w:rsidRPr="000E3AC3">
        <w:rPr>
          <w:rFonts w:eastAsiaTheme="minorHAnsi" w:hint="cs"/>
          <w:rtl/>
        </w:rPr>
        <w:t>שהם</w:t>
      </w:r>
      <w:r w:rsidRPr="000E3AC3">
        <w:rPr>
          <w:rFonts w:eastAsiaTheme="minorHAnsi"/>
          <w:rtl/>
        </w:rPr>
        <w:t xml:space="preserve"> קיבלו לכאורה.</w:t>
      </w:r>
    </w:p>
    <w:p w:rsidR="00533266" w:rsidRPr="000E3AC3" w:rsidP="000E3AC3">
      <w:pPr>
        <w:spacing w:before="120" w:line="260" w:lineRule="exact"/>
        <w:ind w:right="2268"/>
        <w:jc w:val="both"/>
        <w:rPr>
          <w:rFonts w:ascii="Tahoma" w:hAnsi="Tahoma" w:eastAsiaTheme="minorHAnsi" w:cs="Tahoma"/>
          <w:sz w:val="18"/>
          <w:szCs w:val="18"/>
          <w:rtl/>
          <w:lang w:eastAsia="he-IL"/>
        </w:rPr>
      </w:pPr>
    </w:p>
    <w:p w:rsidR="00533266" w:rsidRPr="0043728E" w:rsidP="000E3AC3">
      <w:pPr>
        <w:pStyle w:val="KOT6"/>
        <w:rPr>
          <w:rtl/>
          <w:lang w:eastAsia="he-IL"/>
        </w:rPr>
      </w:pPr>
      <w:r w:rsidRPr="0043728E">
        <w:rPr>
          <w:rFonts w:hint="cs"/>
          <w:rtl/>
          <w:lang w:eastAsia="he-IL"/>
        </w:rPr>
        <w:t>רישום הודעות ומתנות בספר מתנות</w:t>
      </w:r>
    </w:p>
    <w:p w:rsidR="00533266" w:rsidRPr="000E3AC3" w:rsidP="00F01890">
      <w:pPr>
        <w:spacing w:line="260" w:lineRule="exact"/>
        <w:ind w:left="-1" w:right="2268"/>
        <w:jc w:val="both"/>
        <w:rPr>
          <w:rFonts w:ascii="Tahoma" w:hAnsi="Tahoma" w:cs="Tahoma"/>
          <w:sz w:val="18"/>
          <w:szCs w:val="18"/>
          <w:rtl/>
          <w:lang w:eastAsia="he-IL"/>
        </w:rPr>
      </w:pPr>
      <w:r w:rsidRPr="000E3AC3">
        <w:rPr>
          <w:rFonts w:ascii="Tahoma" w:hAnsi="Tahoma" w:cs="Tahoma" w:hint="cs"/>
          <w:sz w:val="18"/>
          <w:szCs w:val="18"/>
          <w:rtl/>
          <w:lang w:eastAsia="he-IL"/>
        </w:rPr>
        <w:t xml:space="preserve">כפי שנקבע בתקנות המתנות, על הוועדה העירונית </w:t>
      </w:r>
      <w:r w:rsidRPr="000E3AC3">
        <w:rPr>
          <w:rFonts w:ascii="Tahoma" w:hAnsi="Tahoma" w:cs="Tahoma" w:hint="eastAsia"/>
          <w:sz w:val="18"/>
          <w:szCs w:val="18"/>
          <w:rtl/>
          <w:lang w:eastAsia="he-IL"/>
        </w:rPr>
        <w:t>לטיפול</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במתנות</w:t>
      </w:r>
      <w:r w:rsidRPr="000E3AC3">
        <w:rPr>
          <w:rFonts w:ascii="Tahoma" w:hAnsi="Tahoma" w:cs="Tahoma" w:hint="cs"/>
          <w:sz w:val="18"/>
          <w:szCs w:val="18"/>
          <w:rtl/>
          <w:lang w:eastAsia="he-IL"/>
        </w:rPr>
        <w:t xml:space="preserve"> לנהל בספר מתנות מיוחד רישום מסודר של המתנות שקיבלה ושל הודעות של נבחרי העירייה ועובדיה בדבר מתנות שקיבלו או בקשות </w:t>
      </w:r>
      <w:r w:rsidRPr="000E3AC3">
        <w:rPr>
          <w:rFonts w:ascii="Tahoma" w:hAnsi="Tahoma" w:cs="Tahoma" w:hint="cs"/>
          <w:sz w:val="18"/>
          <w:szCs w:val="18"/>
          <w:rtl/>
          <w:lang w:eastAsia="he-IL"/>
        </w:rPr>
        <w:t>להקנותן</w:t>
      </w:r>
      <w:r w:rsidRPr="000E3AC3">
        <w:rPr>
          <w:rFonts w:ascii="Tahoma" w:hAnsi="Tahoma" w:cs="Tahoma" w:hint="cs"/>
          <w:sz w:val="18"/>
          <w:szCs w:val="18"/>
          <w:rtl/>
          <w:lang w:eastAsia="he-IL"/>
        </w:rPr>
        <w:t>, וכן עליה לתעד כל החלטה שקיבלה או כל פעולה שנקטה בעניין זה.</w:t>
      </w:r>
    </w:p>
    <w:p w:rsidR="00533266" w:rsidRPr="000E3AC3" w:rsidP="00F01890">
      <w:pPr>
        <w:spacing w:after="240" w:line="260" w:lineRule="exact"/>
        <w:ind w:left="-1" w:right="2268"/>
        <w:jc w:val="both"/>
        <w:rPr>
          <w:rFonts w:ascii="Tahoma" w:hAnsi="Tahoma" w:cs="Tahoma"/>
          <w:sz w:val="18"/>
          <w:szCs w:val="18"/>
          <w:rtl/>
          <w:lang w:eastAsia="he-IL"/>
        </w:rPr>
      </w:pPr>
      <w:r w:rsidRPr="000E3AC3">
        <w:rPr>
          <w:rFonts w:ascii="Tahoma" w:hAnsi="Tahoma" w:cs="Tahoma" w:hint="eastAsia"/>
          <w:sz w:val="18"/>
          <w:szCs w:val="18"/>
          <w:rtl/>
          <w:lang w:eastAsia="he-IL"/>
        </w:rPr>
        <w:t>בתקשי</w:t>
      </w:r>
      <w:r w:rsidRPr="000E3AC3">
        <w:rPr>
          <w:rFonts w:ascii="Tahoma" w:hAnsi="Tahoma" w:cs="Tahoma"/>
          <w:sz w:val="18"/>
          <w:szCs w:val="18"/>
          <w:rtl/>
          <w:lang w:eastAsia="he-IL"/>
        </w:rPr>
        <w:t xml:space="preserve">"ר נקבע כי בספר המתנות יירשמו כל המתנות, לרבות מתנות קטנות ערך (על פי </w:t>
      </w:r>
      <w:r w:rsidRPr="000E3AC3">
        <w:rPr>
          <w:rFonts w:ascii="Tahoma" w:hAnsi="Tahoma" w:cs="Tahoma" w:hint="eastAsia"/>
          <w:sz w:val="18"/>
          <w:szCs w:val="18"/>
          <w:rtl/>
          <w:lang w:eastAsia="he-IL"/>
        </w:rPr>
        <w:t>התקשי</w:t>
      </w:r>
      <w:r w:rsidRPr="000E3AC3">
        <w:rPr>
          <w:rFonts w:ascii="Tahoma" w:hAnsi="Tahoma" w:cs="Tahoma"/>
          <w:sz w:val="18"/>
          <w:szCs w:val="18"/>
          <w:rtl/>
          <w:lang w:eastAsia="he-IL"/>
        </w:rPr>
        <w:t>"ר</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מתנות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בשווי</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 xml:space="preserve">של </w:t>
      </w:r>
      <w:r w:rsidRPr="000E3AC3">
        <w:rPr>
          <w:rFonts w:ascii="Tahoma" w:hAnsi="Tahoma" w:cs="Tahoma" w:hint="eastAsia"/>
          <w:sz w:val="18"/>
          <w:szCs w:val="18"/>
          <w:rtl/>
          <w:lang w:eastAsia="he-IL"/>
        </w:rPr>
        <w:t>עד</w:t>
      </w:r>
      <w:r w:rsidRPr="000E3AC3">
        <w:rPr>
          <w:rFonts w:ascii="Tahoma" w:hAnsi="Tahoma" w:cs="Tahoma"/>
          <w:sz w:val="18"/>
          <w:szCs w:val="18"/>
          <w:rtl/>
          <w:lang w:eastAsia="he-IL"/>
        </w:rPr>
        <w:t xml:space="preserve"> 300 </w:t>
      </w:r>
      <w:r w:rsidRPr="000E3AC3">
        <w:rPr>
          <w:rFonts w:ascii="Tahoma" w:hAnsi="Tahoma" w:cs="Tahoma" w:hint="eastAsia"/>
          <w:sz w:val="18"/>
          <w:szCs w:val="18"/>
          <w:rtl/>
          <w:lang w:eastAsia="he-IL"/>
        </w:rPr>
        <w:t>ש</w:t>
      </w:r>
      <w:r w:rsidRPr="000E3AC3">
        <w:rPr>
          <w:rFonts w:ascii="Tahoma" w:hAnsi="Tahoma" w:cs="Tahoma"/>
          <w:sz w:val="18"/>
          <w:szCs w:val="18"/>
          <w:rtl/>
          <w:lang w:eastAsia="he-IL"/>
        </w:rPr>
        <w:t xml:space="preserve">"ח); </w:t>
      </w:r>
      <w:r w:rsidRPr="000E3AC3">
        <w:rPr>
          <w:rFonts w:ascii="Tahoma" w:hAnsi="Tahoma" w:cs="Tahoma" w:hint="cs"/>
          <w:sz w:val="18"/>
          <w:szCs w:val="18"/>
          <w:rtl/>
          <w:lang w:eastAsia="he-IL"/>
        </w:rPr>
        <w:t xml:space="preserve">את </w:t>
      </w:r>
      <w:r w:rsidRPr="000E3AC3">
        <w:rPr>
          <w:rFonts w:ascii="Tahoma" w:hAnsi="Tahoma" w:cs="Tahoma" w:hint="eastAsia"/>
          <w:sz w:val="18"/>
          <w:szCs w:val="18"/>
          <w:rtl/>
          <w:lang w:eastAsia="he-IL"/>
        </w:rPr>
        <w:t>הרישום</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יבצע</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הממונה</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על</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הספר</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הספר</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יישמר</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בארון</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סגור</w:t>
      </w:r>
      <w:r w:rsidRPr="000E3AC3">
        <w:rPr>
          <w:rFonts w:ascii="Tahoma" w:hAnsi="Tahoma" w:cs="Tahoma" w:hint="cs"/>
          <w:sz w:val="18"/>
          <w:szCs w:val="18"/>
          <w:rtl/>
          <w:lang w:eastAsia="he-IL"/>
        </w:rPr>
        <w:t>,</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והמפתחות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יהיו</w:t>
      </w:r>
      <w:r w:rsidRPr="000E3AC3">
        <w:rPr>
          <w:rFonts w:ascii="Tahoma" w:hAnsi="Tahoma" w:cs="Tahoma"/>
          <w:sz w:val="18"/>
          <w:szCs w:val="18"/>
          <w:rtl/>
          <w:lang w:eastAsia="he-IL"/>
        </w:rPr>
        <w:t xml:space="preserve"> </w:t>
      </w:r>
      <w:r w:rsidRPr="000E3AC3">
        <w:rPr>
          <w:rFonts w:ascii="Tahoma" w:hAnsi="Tahoma" w:cs="Tahoma" w:hint="cs"/>
          <w:sz w:val="18"/>
          <w:szCs w:val="18"/>
          <w:rtl/>
          <w:lang w:eastAsia="he-IL"/>
        </w:rPr>
        <w:t>ברשות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הממונה</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באותו</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ארון</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יישמרו</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גם</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טופסי</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ההודעות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על</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המתנות</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לפי</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תאריך</w:t>
      </w:r>
      <w:r w:rsidRPr="000E3AC3">
        <w:rPr>
          <w:rFonts w:ascii="Tahoma" w:hAnsi="Tahoma" w:cs="Tahoma"/>
          <w:sz w:val="18"/>
          <w:szCs w:val="18"/>
          <w:rtl/>
          <w:lang w:eastAsia="he-IL"/>
        </w:rPr>
        <w:t xml:space="preserve"> </w:t>
      </w:r>
      <w:r w:rsidRPr="000E3AC3">
        <w:rPr>
          <w:rFonts w:ascii="Tahoma" w:hAnsi="Tahoma" w:cs="Tahoma" w:hint="eastAsia"/>
          <w:sz w:val="18"/>
          <w:szCs w:val="18"/>
          <w:rtl/>
          <w:lang w:eastAsia="he-IL"/>
        </w:rPr>
        <w:t>קבלתן</w:t>
      </w:r>
      <w:r w:rsidRPr="000E3AC3">
        <w:rPr>
          <w:rFonts w:ascii="Tahoma" w:hAnsi="Tahoma" w:cs="Tahoma"/>
          <w:sz w:val="18"/>
          <w:szCs w:val="18"/>
          <w:rtl/>
          <w:lang w:eastAsia="he-IL"/>
        </w:rPr>
        <w:t>.</w:t>
      </w:r>
    </w:p>
    <w:p w:rsidR="00533266" w:rsidRPr="000E3AC3" w:rsidP="00B46F02">
      <w:pPr>
        <w:pStyle w:val="RESHET"/>
        <w:rPr>
          <w:rtl/>
        </w:rPr>
      </w:pPr>
      <w:r w:rsidRPr="000E3AC3">
        <w:rPr>
          <w:rFonts w:hint="eastAsia"/>
          <w:rtl/>
        </w:rPr>
        <w:t>הביקורת</w:t>
      </w:r>
      <w:r w:rsidRPr="000E3AC3">
        <w:rPr>
          <w:rtl/>
        </w:rPr>
        <w:t xml:space="preserve"> </w:t>
      </w:r>
      <w:r w:rsidRPr="000E3AC3">
        <w:rPr>
          <w:rFonts w:hint="eastAsia"/>
          <w:rtl/>
        </w:rPr>
        <w:t>העלתה</w:t>
      </w:r>
      <w:r w:rsidRPr="000E3AC3">
        <w:rPr>
          <w:rtl/>
        </w:rPr>
        <w:t xml:space="preserve"> </w:t>
      </w:r>
      <w:r w:rsidRPr="000E3AC3">
        <w:rPr>
          <w:rFonts w:hint="eastAsia"/>
          <w:rtl/>
        </w:rPr>
        <w:t>כי</w:t>
      </w:r>
      <w:r w:rsidRPr="000E3AC3">
        <w:rPr>
          <w:rtl/>
        </w:rPr>
        <w:t xml:space="preserve"> </w:t>
      </w:r>
      <w:r w:rsidRPr="000E3AC3">
        <w:rPr>
          <w:rFonts w:hint="eastAsia"/>
          <w:rtl/>
        </w:rPr>
        <w:t>העירייה</w:t>
      </w:r>
      <w:r w:rsidRPr="000E3AC3">
        <w:rPr>
          <w:rtl/>
        </w:rPr>
        <w:t xml:space="preserve"> </w:t>
      </w:r>
      <w:r w:rsidRPr="000E3AC3">
        <w:rPr>
          <w:rFonts w:hint="eastAsia"/>
          <w:rtl/>
        </w:rPr>
        <w:t>לא</w:t>
      </w:r>
      <w:r w:rsidRPr="000E3AC3">
        <w:rPr>
          <w:rtl/>
        </w:rPr>
        <w:t xml:space="preserve"> </w:t>
      </w:r>
      <w:r w:rsidRPr="000E3AC3">
        <w:rPr>
          <w:rFonts w:hint="eastAsia"/>
          <w:rtl/>
        </w:rPr>
        <w:t>ניהלה</w:t>
      </w:r>
      <w:r w:rsidRPr="000E3AC3">
        <w:rPr>
          <w:rtl/>
        </w:rPr>
        <w:t xml:space="preserve"> </w:t>
      </w:r>
      <w:r w:rsidRPr="000E3AC3">
        <w:rPr>
          <w:rFonts w:hint="eastAsia"/>
          <w:rtl/>
        </w:rPr>
        <w:t>ספר</w:t>
      </w:r>
      <w:r w:rsidRPr="000E3AC3">
        <w:rPr>
          <w:rtl/>
        </w:rPr>
        <w:t xml:space="preserve"> </w:t>
      </w:r>
      <w:r w:rsidRPr="000E3AC3">
        <w:rPr>
          <w:rFonts w:hint="eastAsia"/>
          <w:rtl/>
        </w:rPr>
        <w:t>מתנות</w:t>
      </w:r>
      <w:r w:rsidRPr="000E3AC3">
        <w:rPr>
          <w:rFonts w:hint="cs"/>
          <w:rtl/>
        </w:rPr>
        <w:t>,</w:t>
      </w:r>
      <w:r w:rsidRPr="000E3AC3">
        <w:rPr>
          <w:rtl/>
        </w:rPr>
        <w:t xml:space="preserve"> </w:t>
      </w:r>
      <w:r w:rsidRPr="000E3AC3">
        <w:rPr>
          <w:rFonts w:hint="eastAsia"/>
          <w:rtl/>
        </w:rPr>
        <w:t>וכי</w:t>
      </w:r>
      <w:r w:rsidRPr="000E3AC3">
        <w:rPr>
          <w:rtl/>
        </w:rPr>
        <w:t xml:space="preserve"> </w:t>
      </w:r>
      <w:r w:rsidRPr="000E3AC3">
        <w:rPr>
          <w:rFonts w:hint="eastAsia"/>
          <w:rtl/>
        </w:rPr>
        <w:t>לא</w:t>
      </w:r>
      <w:r w:rsidRPr="000E3AC3">
        <w:rPr>
          <w:rtl/>
        </w:rPr>
        <w:t xml:space="preserve"> </w:t>
      </w:r>
      <w:r w:rsidRPr="000E3AC3">
        <w:rPr>
          <w:rFonts w:hint="cs"/>
          <w:rtl/>
        </w:rPr>
        <w:t>תועדו</w:t>
      </w:r>
      <w:r w:rsidRPr="000E3AC3">
        <w:rPr>
          <w:rtl/>
        </w:rPr>
        <w:t xml:space="preserve"> </w:t>
      </w:r>
      <w:r w:rsidRPr="000E3AC3">
        <w:rPr>
          <w:rFonts w:hint="eastAsia"/>
          <w:rtl/>
        </w:rPr>
        <w:t>המתנות</w:t>
      </w:r>
      <w:r w:rsidRPr="000E3AC3">
        <w:rPr>
          <w:rtl/>
        </w:rPr>
        <w:t xml:space="preserve"> </w:t>
      </w:r>
      <w:r w:rsidRPr="000E3AC3">
        <w:rPr>
          <w:rFonts w:hint="eastAsia"/>
          <w:rtl/>
        </w:rPr>
        <w:t>שקיבלו</w:t>
      </w:r>
      <w:r w:rsidRPr="000E3AC3">
        <w:rPr>
          <w:rtl/>
        </w:rPr>
        <w:t xml:space="preserve"> </w:t>
      </w:r>
      <w:r w:rsidRPr="000E3AC3">
        <w:rPr>
          <w:rFonts w:hint="eastAsia"/>
          <w:rtl/>
        </w:rPr>
        <w:t>נבחרי</w:t>
      </w:r>
      <w:r w:rsidRPr="000E3AC3">
        <w:rPr>
          <w:rtl/>
        </w:rPr>
        <w:t xml:space="preserve"> </w:t>
      </w:r>
      <w:r w:rsidRPr="000E3AC3">
        <w:rPr>
          <w:rFonts w:hint="eastAsia"/>
          <w:rtl/>
        </w:rPr>
        <w:t>העירייה</w:t>
      </w:r>
      <w:r w:rsidRPr="000E3AC3">
        <w:rPr>
          <w:rtl/>
        </w:rPr>
        <w:t xml:space="preserve"> </w:t>
      </w:r>
      <w:r w:rsidRPr="000E3AC3">
        <w:rPr>
          <w:rFonts w:hint="eastAsia"/>
          <w:rtl/>
        </w:rPr>
        <w:t>ועובדיה</w:t>
      </w:r>
      <w:r w:rsidRPr="000E3AC3">
        <w:rPr>
          <w:rtl/>
        </w:rPr>
        <w:t xml:space="preserve">. </w:t>
      </w:r>
      <w:r w:rsidRPr="000E3AC3">
        <w:rPr>
          <w:rFonts w:hint="eastAsia"/>
          <w:rtl/>
        </w:rPr>
        <w:t>אמנם</w:t>
      </w:r>
      <w:r w:rsidRPr="000E3AC3">
        <w:rPr>
          <w:rtl/>
        </w:rPr>
        <w:t xml:space="preserve"> </w:t>
      </w:r>
      <w:r w:rsidRPr="000E3AC3">
        <w:rPr>
          <w:rFonts w:hint="eastAsia"/>
          <w:rtl/>
        </w:rPr>
        <w:t>הוראות</w:t>
      </w:r>
      <w:r w:rsidRPr="000E3AC3">
        <w:rPr>
          <w:rtl/>
        </w:rPr>
        <w:t xml:space="preserve"> </w:t>
      </w:r>
      <w:r w:rsidRPr="000E3AC3">
        <w:rPr>
          <w:rFonts w:hint="eastAsia"/>
          <w:rtl/>
        </w:rPr>
        <w:t>התקשי</w:t>
      </w:r>
      <w:r w:rsidRPr="000E3AC3">
        <w:rPr>
          <w:rtl/>
        </w:rPr>
        <w:t>"ר</w:t>
      </w:r>
      <w:r w:rsidRPr="000E3AC3">
        <w:rPr>
          <w:rtl/>
        </w:rPr>
        <w:t xml:space="preserve"> </w:t>
      </w:r>
      <w:r w:rsidRPr="000E3AC3">
        <w:rPr>
          <w:rFonts w:hint="eastAsia"/>
          <w:rtl/>
        </w:rPr>
        <w:t>אינן</w:t>
      </w:r>
      <w:r w:rsidRPr="000E3AC3">
        <w:rPr>
          <w:rtl/>
        </w:rPr>
        <w:t xml:space="preserve"> </w:t>
      </w:r>
      <w:r w:rsidRPr="000E3AC3">
        <w:rPr>
          <w:rFonts w:hint="eastAsia"/>
          <w:rtl/>
        </w:rPr>
        <w:t>חלות</w:t>
      </w:r>
      <w:r w:rsidRPr="000E3AC3">
        <w:rPr>
          <w:rtl/>
        </w:rPr>
        <w:t xml:space="preserve"> </w:t>
      </w:r>
      <w:r w:rsidRPr="000E3AC3">
        <w:rPr>
          <w:rFonts w:hint="eastAsia"/>
          <w:rtl/>
        </w:rPr>
        <w:t>על</w:t>
      </w:r>
      <w:r w:rsidRPr="000E3AC3">
        <w:rPr>
          <w:rtl/>
        </w:rPr>
        <w:t xml:space="preserve"> </w:t>
      </w:r>
      <w:r w:rsidRPr="000E3AC3">
        <w:rPr>
          <w:rFonts w:hint="eastAsia"/>
          <w:rtl/>
        </w:rPr>
        <w:t>השלטון</w:t>
      </w:r>
      <w:r w:rsidRPr="000E3AC3">
        <w:rPr>
          <w:rtl/>
        </w:rPr>
        <w:t xml:space="preserve"> </w:t>
      </w:r>
      <w:r w:rsidRPr="000E3AC3">
        <w:rPr>
          <w:rFonts w:hint="eastAsia"/>
          <w:rtl/>
        </w:rPr>
        <w:t>המקומי</w:t>
      </w:r>
      <w:r w:rsidRPr="000E3AC3">
        <w:rPr>
          <w:rtl/>
        </w:rPr>
        <w:t xml:space="preserve">, </w:t>
      </w:r>
      <w:r w:rsidRPr="000E3AC3">
        <w:rPr>
          <w:rFonts w:hint="eastAsia"/>
          <w:rtl/>
        </w:rPr>
        <w:t>אולם</w:t>
      </w:r>
      <w:r w:rsidRPr="000E3AC3">
        <w:rPr>
          <w:rtl/>
        </w:rPr>
        <w:t xml:space="preserve"> </w:t>
      </w:r>
      <w:r w:rsidRPr="000E3AC3">
        <w:rPr>
          <w:rFonts w:hint="eastAsia"/>
          <w:rtl/>
        </w:rPr>
        <w:t>מן</w:t>
      </w:r>
      <w:r w:rsidRPr="000E3AC3">
        <w:rPr>
          <w:rtl/>
        </w:rPr>
        <w:t xml:space="preserve"> הראוי היה לפעול לפי אמות המידה שנקבעו ב</w:t>
      </w:r>
      <w:r w:rsidRPr="000E3AC3">
        <w:rPr>
          <w:rFonts w:hint="eastAsia"/>
          <w:rtl/>
        </w:rPr>
        <w:t>הן</w:t>
      </w:r>
      <w:r w:rsidRPr="000E3AC3">
        <w:rPr>
          <w:rtl/>
        </w:rPr>
        <w:t>.</w:t>
      </w:r>
    </w:p>
    <w:p w:rsidR="00533266" w:rsidRPr="000E3AC3" w:rsidP="000E3AC3">
      <w:pPr>
        <w:spacing w:before="120" w:line="260" w:lineRule="exact"/>
        <w:ind w:right="2268"/>
        <w:jc w:val="both"/>
        <w:rPr>
          <w:rFonts w:ascii="Tahoma" w:hAnsi="Tahoma" w:cs="Tahoma"/>
          <w:sz w:val="18"/>
          <w:szCs w:val="18"/>
          <w:rtl/>
          <w:lang w:eastAsia="he-IL"/>
        </w:rPr>
      </w:pPr>
    </w:p>
    <w:p w:rsidR="00533266" w:rsidRPr="0043728E" w:rsidP="000E3AC3">
      <w:pPr>
        <w:pStyle w:val="KOT6"/>
        <w:rPr>
          <w:rtl/>
          <w:lang w:eastAsia="he-IL"/>
        </w:rPr>
      </w:pPr>
      <w:r w:rsidRPr="000B3F38">
        <w:rPr>
          <w:rFonts w:hint="cs"/>
          <w:rtl/>
          <w:lang w:eastAsia="he-IL"/>
        </w:rPr>
        <w:t>מסירת המתנות לאפוטרופוס הכללי</w:t>
      </w:r>
    </w:p>
    <w:p w:rsidR="00533266" w:rsidRPr="000E3AC3" w:rsidP="00F01890">
      <w:pPr>
        <w:spacing w:line="260" w:lineRule="exact"/>
        <w:ind w:left="-1" w:right="2268"/>
        <w:jc w:val="both"/>
        <w:rPr>
          <w:rFonts w:ascii="Tahoma" w:hAnsi="Tahoma" w:cs="Tahoma"/>
          <w:sz w:val="18"/>
          <w:szCs w:val="18"/>
          <w:rtl/>
          <w:lang w:eastAsia="he-IL"/>
        </w:rPr>
      </w:pPr>
      <w:r w:rsidRPr="000E3AC3">
        <w:rPr>
          <w:rFonts w:ascii="Tahoma" w:hAnsi="Tahoma" w:cs="Tahoma" w:hint="cs"/>
          <w:sz w:val="18"/>
          <w:szCs w:val="18"/>
          <w:rtl/>
          <w:lang w:eastAsia="he-IL"/>
        </w:rPr>
        <w:t>בסעיף 5 לתקנות המתנות נקבע כי "מתנה שלא נקבע לגביה אחרת בתקנות אלה או לפיהן, תימסר לידי האפוטרופוס הכללי", אשר ימכרה ותמורתה תועבר לקופת הרשות המקומית. ואולם "היא רשאית לשומרה במשרדי העירייה, לשם הצגתה במקום ולתקופה שתחליט". ההחלטה תירשם בספר המתנות.</w:t>
      </w:r>
    </w:p>
    <w:p w:rsidR="00533266" w:rsidRPr="000E3AC3" w:rsidP="00B46F02">
      <w:pPr>
        <w:pStyle w:val="RESHET"/>
        <w:rPr>
          <w:rtl/>
        </w:rPr>
      </w:pPr>
      <w:r w:rsidRPr="000E3AC3">
        <w:rPr>
          <w:rFonts w:hint="eastAsia"/>
          <w:rtl/>
        </w:rPr>
        <w:t>בידי</w:t>
      </w:r>
      <w:r w:rsidRPr="000E3AC3">
        <w:rPr>
          <w:rtl/>
        </w:rPr>
        <w:t xml:space="preserve"> העירייה </w:t>
      </w:r>
      <w:r w:rsidRPr="000E3AC3">
        <w:rPr>
          <w:rFonts w:hint="eastAsia"/>
          <w:rtl/>
        </w:rPr>
        <w:t>אין</w:t>
      </w:r>
      <w:r w:rsidRPr="000E3AC3">
        <w:rPr>
          <w:rtl/>
        </w:rPr>
        <w:t xml:space="preserve"> </w:t>
      </w:r>
      <w:r w:rsidRPr="000E3AC3">
        <w:rPr>
          <w:rFonts w:hint="cs"/>
          <w:rtl/>
        </w:rPr>
        <w:t>מסמכים המתעדים</w:t>
      </w:r>
      <w:r w:rsidRPr="000E3AC3">
        <w:rPr>
          <w:rtl/>
        </w:rPr>
        <w:t xml:space="preserve"> </w:t>
      </w:r>
      <w:r w:rsidRPr="000E3AC3">
        <w:rPr>
          <w:rFonts w:hint="eastAsia"/>
          <w:rtl/>
        </w:rPr>
        <w:t>מתנות</w:t>
      </w:r>
      <w:r w:rsidRPr="000E3AC3">
        <w:rPr>
          <w:rtl/>
        </w:rPr>
        <w:t xml:space="preserve"> </w:t>
      </w:r>
      <w:r w:rsidRPr="000E3AC3">
        <w:rPr>
          <w:rFonts w:hint="eastAsia"/>
          <w:rtl/>
        </w:rPr>
        <w:t>שהועברו</w:t>
      </w:r>
      <w:r w:rsidRPr="000E3AC3">
        <w:rPr>
          <w:rtl/>
        </w:rPr>
        <w:t xml:space="preserve"> </w:t>
      </w:r>
      <w:r w:rsidRPr="000E3AC3">
        <w:rPr>
          <w:rFonts w:hint="eastAsia"/>
          <w:rtl/>
        </w:rPr>
        <w:t>לידי</w:t>
      </w:r>
      <w:r w:rsidRPr="000E3AC3">
        <w:rPr>
          <w:rtl/>
        </w:rPr>
        <w:t xml:space="preserve"> </w:t>
      </w:r>
      <w:r w:rsidRPr="000E3AC3">
        <w:rPr>
          <w:rFonts w:hint="eastAsia"/>
          <w:rtl/>
        </w:rPr>
        <w:t>האפוטרופוס</w:t>
      </w:r>
      <w:r w:rsidRPr="000E3AC3">
        <w:rPr>
          <w:rtl/>
        </w:rPr>
        <w:t xml:space="preserve"> </w:t>
      </w:r>
      <w:r w:rsidRPr="000E3AC3">
        <w:rPr>
          <w:rFonts w:hint="eastAsia"/>
          <w:rtl/>
        </w:rPr>
        <w:t>הכללי</w:t>
      </w:r>
      <w:r w:rsidRPr="000E3AC3">
        <w:rPr>
          <w:rtl/>
        </w:rPr>
        <w:t xml:space="preserve">. </w:t>
      </w:r>
    </w:p>
    <w:p w:rsidR="00B46F02" w:rsidRPr="00D43E82" w:rsidP="00B46F02">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533266" w:rsidRPr="000E3AC3" w:rsidP="009C3FA6">
      <w:pPr>
        <w:pStyle w:val="RESHET"/>
        <w:rPr>
          <w:rFonts w:eastAsiaTheme="minorHAnsi"/>
          <w:rtl/>
        </w:rPr>
      </w:pPr>
      <w:r w:rsidRPr="000E3AC3">
        <w:rPr>
          <w:rFonts w:eastAsiaTheme="minorHAnsi" w:hint="cs"/>
          <w:rtl/>
        </w:rPr>
        <w:t>משרד מבקר המדינה מעיר</w:t>
      </w:r>
      <w:r w:rsidRPr="000E3AC3">
        <w:rPr>
          <w:rFonts w:eastAsiaTheme="minorHAnsi"/>
          <w:rtl/>
        </w:rPr>
        <w:t xml:space="preserve"> </w:t>
      </w:r>
      <w:r w:rsidRPr="000E3AC3">
        <w:rPr>
          <w:rFonts w:eastAsiaTheme="minorHAnsi" w:hint="cs"/>
          <w:rtl/>
        </w:rPr>
        <w:t xml:space="preserve">לעירייה על שלא קיימה את חוק המתנות ותקנות </w:t>
      </w:r>
      <w:r w:rsidRPr="000E3AC3">
        <w:rPr>
          <w:rFonts w:hint="eastAsia"/>
          <w:rtl/>
        </w:rPr>
        <w:t>המתנות</w:t>
      </w:r>
      <w:r w:rsidRPr="000E3AC3">
        <w:rPr>
          <w:rFonts w:eastAsiaTheme="minorHAnsi" w:hint="cs"/>
          <w:rtl/>
        </w:rPr>
        <w:t xml:space="preserve">. העירייה לא פרסמה הנחיות המציינות כיצד ראוי </w:t>
      </w:r>
      <w:r w:rsidR="009C3FA6">
        <w:rPr>
          <w:rFonts w:eastAsiaTheme="minorHAnsi" w:hint="cs"/>
          <w:rtl/>
        </w:rPr>
        <w:t>ש</w:t>
      </w:r>
      <w:r w:rsidRPr="000E3AC3" w:rsidR="009C3FA6">
        <w:rPr>
          <w:rFonts w:eastAsiaTheme="minorHAnsi" w:hint="cs"/>
          <w:rtl/>
        </w:rPr>
        <w:t xml:space="preserve">נבחריה </w:t>
      </w:r>
      <w:r w:rsidR="009C3FA6">
        <w:rPr>
          <w:rFonts w:eastAsiaTheme="minorHAnsi" w:hint="cs"/>
          <w:rtl/>
        </w:rPr>
        <w:t>ו</w:t>
      </w:r>
      <w:r w:rsidRPr="000E3AC3">
        <w:rPr>
          <w:rFonts w:eastAsiaTheme="minorHAnsi" w:hint="cs"/>
          <w:rtl/>
        </w:rPr>
        <w:t xml:space="preserve">עובדיה ינהגו במתנות שהוענקו להם, ולא מינתה ועדה לטיפול במתנות. </w:t>
      </w:r>
      <w:r w:rsidRPr="000E3AC3">
        <w:rPr>
          <w:rFonts w:eastAsiaTheme="minorHAnsi"/>
          <w:rtl/>
        </w:rPr>
        <w:t xml:space="preserve">בכך </w:t>
      </w:r>
      <w:r w:rsidRPr="000E3AC3">
        <w:rPr>
          <w:rFonts w:eastAsiaTheme="minorHAnsi" w:hint="cs"/>
          <w:rtl/>
        </w:rPr>
        <w:t xml:space="preserve">פעלה העירייה באופן שאינו </w:t>
      </w:r>
      <w:r w:rsidRPr="000E3AC3">
        <w:rPr>
          <w:rFonts w:eastAsiaTheme="minorHAnsi"/>
          <w:rtl/>
        </w:rPr>
        <w:t>עולה בקנה אחד עם לשון החוק ותקנות</w:t>
      </w:r>
      <w:r w:rsidRPr="000E3AC3">
        <w:rPr>
          <w:rFonts w:hint="cs"/>
          <w:rtl/>
        </w:rPr>
        <w:t xml:space="preserve"> </w:t>
      </w:r>
      <w:r w:rsidRPr="000E3AC3">
        <w:rPr>
          <w:rFonts w:hint="eastAsia"/>
          <w:rtl/>
        </w:rPr>
        <w:t>המתנות</w:t>
      </w:r>
      <w:r w:rsidRPr="000E3AC3">
        <w:rPr>
          <w:rFonts w:eastAsiaTheme="minorHAnsi"/>
          <w:rtl/>
        </w:rPr>
        <w:t xml:space="preserve">, </w:t>
      </w:r>
      <w:r w:rsidRPr="000E3AC3">
        <w:rPr>
          <w:rFonts w:eastAsiaTheme="minorHAnsi" w:hint="cs"/>
          <w:rtl/>
        </w:rPr>
        <w:t>והדבר עלול לפגוע</w:t>
      </w:r>
      <w:r w:rsidRPr="000E3AC3">
        <w:rPr>
          <w:rFonts w:eastAsiaTheme="minorHAnsi"/>
          <w:rtl/>
        </w:rPr>
        <w:t xml:space="preserve"> באמון </w:t>
      </w:r>
      <w:r w:rsidRPr="000E3AC3">
        <w:rPr>
          <w:rFonts w:eastAsiaTheme="minorHAnsi" w:hint="cs"/>
          <w:rtl/>
        </w:rPr>
        <w:t>ש</w:t>
      </w:r>
      <w:r w:rsidRPr="000E3AC3">
        <w:rPr>
          <w:rFonts w:eastAsiaTheme="minorHAnsi"/>
          <w:rtl/>
        </w:rPr>
        <w:t>הציבור</w:t>
      </w:r>
      <w:r w:rsidRPr="000E3AC3">
        <w:rPr>
          <w:rFonts w:eastAsiaTheme="minorHAnsi" w:hint="cs"/>
          <w:rtl/>
        </w:rPr>
        <w:t xml:space="preserve"> נותן בה</w:t>
      </w:r>
      <w:r w:rsidRPr="000E3AC3">
        <w:rPr>
          <w:rFonts w:eastAsiaTheme="minorHAnsi"/>
          <w:rtl/>
        </w:rPr>
        <w:t xml:space="preserve"> ובשמירתה על טוהר המידות.</w:t>
      </w:r>
    </w:p>
    <w:p w:rsidR="00533266" w:rsidRPr="000E3AC3" w:rsidP="00B46F02">
      <w:pPr>
        <w:pStyle w:val="RESHET"/>
        <w:rPr>
          <w:rtl/>
        </w:rPr>
      </w:pPr>
      <w:r w:rsidRPr="000E3AC3">
        <w:rPr>
          <w:rFonts w:eastAsiaTheme="minorHAnsi"/>
          <w:rtl/>
        </w:rPr>
        <w:t xml:space="preserve">עוד מעיר משרד מבקר המדינה </w:t>
      </w:r>
      <w:r w:rsidRPr="000E3AC3">
        <w:rPr>
          <w:rFonts w:eastAsiaTheme="minorHAnsi" w:hint="cs"/>
          <w:rtl/>
        </w:rPr>
        <w:t>לעירייה</w:t>
      </w:r>
      <w:r w:rsidRPr="000E3AC3">
        <w:rPr>
          <w:rFonts w:eastAsiaTheme="minorHAnsi"/>
          <w:rtl/>
        </w:rPr>
        <w:t xml:space="preserve"> כי ראוי שתפרסם </w:t>
      </w:r>
      <w:r w:rsidRPr="000E3AC3">
        <w:rPr>
          <w:rFonts w:eastAsiaTheme="minorHAnsi" w:hint="cs"/>
          <w:rtl/>
        </w:rPr>
        <w:t>בקרב</w:t>
      </w:r>
      <w:r w:rsidRPr="000E3AC3">
        <w:rPr>
          <w:rFonts w:eastAsiaTheme="minorHAnsi"/>
          <w:rtl/>
        </w:rPr>
        <w:t xml:space="preserve"> נבחריה ועובדיה נוהל פנימי המפרט את הסייגים </w:t>
      </w:r>
      <w:r w:rsidRPr="000E3AC3">
        <w:rPr>
          <w:rFonts w:eastAsiaTheme="minorHAnsi" w:hint="cs"/>
          <w:rtl/>
        </w:rPr>
        <w:t xml:space="preserve">והתנאים </w:t>
      </w:r>
      <w:r w:rsidRPr="000E3AC3">
        <w:rPr>
          <w:rFonts w:eastAsiaTheme="minorHAnsi"/>
          <w:rtl/>
        </w:rPr>
        <w:t xml:space="preserve">לקבלת המתנות - </w:t>
      </w:r>
      <w:r w:rsidRPr="000E3AC3">
        <w:rPr>
          <w:rFonts w:eastAsiaTheme="minorHAnsi" w:hint="cs"/>
          <w:rtl/>
        </w:rPr>
        <w:t>בכלל זה הנחיות בדבר הודעה על קבלת המתנה, הפקדתה</w:t>
      </w:r>
      <w:r w:rsidRPr="000E3AC3">
        <w:rPr>
          <w:rFonts w:eastAsiaTheme="minorHAnsi"/>
          <w:rtl/>
        </w:rPr>
        <w:t xml:space="preserve"> </w:t>
      </w:r>
      <w:r w:rsidRPr="000E3AC3">
        <w:rPr>
          <w:rFonts w:eastAsiaTheme="minorHAnsi" w:hint="cs"/>
          <w:rtl/>
        </w:rPr>
        <w:t>ואופן</w:t>
      </w:r>
      <w:r w:rsidRPr="000E3AC3">
        <w:rPr>
          <w:rFonts w:eastAsiaTheme="minorHAnsi"/>
          <w:rtl/>
        </w:rPr>
        <w:t xml:space="preserve"> </w:t>
      </w:r>
      <w:r w:rsidRPr="000E3AC3">
        <w:rPr>
          <w:rFonts w:eastAsiaTheme="minorHAnsi" w:hint="cs"/>
          <w:rtl/>
        </w:rPr>
        <w:t>רישומה</w:t>
      </w:r>
      <w:r w:rsidRPr="000E3AC3">
        <w:rPr>
          <w:rFonts w:eastAsiaTheme="minorHAnsi"/>
          <w:rtl/>
        </w:rPr>
        <w:t xml:space="preserve"> </w:t>
      </w:r>
      <w:r w:rsidRPr="000E3AC3">
        <w:rPr>
          <w:rFonts w:eastAsiaTheme="minorHAnsi" w:hint="cs"/>
          <w:rtl/>
        </w:rPr>
        <w:t>ומקום אחסונה</w:t>
      </w:r>
      <w:r w:rsidRPr="000E3AC3">
        <w:rPr>
          <w:rFonts w:eastAsiaTheme="minorHAnsi"/>
          <w:rtl/>
        </w:rPr>
        <w:t xml:space="preserve">. עליה גם למנות ועדה עירונית וועדת היתרים </w:t>
      </w:r>
      <w:r w:rsidRPr="000E3AC3">
        <w:rPr>
          <w:rFonts w:eastAsiaTheme="minorHAnsi" w:hint="cs"/>
          <w:rtl/>
        </w:rPr>
        <w:t>כדי</w:t>
      </w:r>
      <w:r w:rsidRPr="000E3AC3">
        <w:rPr>
          <w:rFonts w:eastAsiaTheme="minorHAnsi"/>
          <w:rtl/>
        </w:rPr>
        <w:t xml:space="preserve"> </w:t>
      </w:r>
      <w:r w:rsidRPr="000E3AC3">
        <w:rPr>
          <w:rFonts w:eastAsiaTheme="minorHAnsi" w:hint="cs"/>
          <w:rtl/>
        </w:rPr>
        <w:t>שהן</w:t>
      </w:r>
      <w:r w:rsidRPr="000E3AC3">
        <w:rPr>
          <w:rFonts w:eastAsiaTheme="minorHAnsi"/>
          <w:rtl/>
        </w:rPr>
        <w:t xml:space="preserve"> </w:t>
      </w:r>
      <w:r w:rsidRPr="000E3AC3">
        <w:rPr>
          <w:rFonts w:eastAsiaTheme="minorHAnsi" w:hint="cs"/>
          <w:rtl/>
        </w:rPr>
        <w:t>ידונו</w:t>
      </w:r>
      <w:r w:rsidRPr="000E3AC3">
        <w:rPr>
          <w:rFonts w:eastAsiaTheme="minorHAnsi"/>
          <w:rtl/>
        </w:rPr>
        <w:t xml:space="preserve"> ב</w:t>
      </w:r>
      <w:r w:rsidRPr="000E3AC3">
        <w:rPr>
          <w:rFonts w:eastAsiaTheme="minorHAnsi" w:hint="cs"/>
          <w:rtl/>
        </w:rPr>
        <w:t>הליכי</w:t>
      </w:r>
      <w:r w:rsidRPr="000E3AC3">
        <w:rPr>
          <w:rFonts w:eastAsiaTheme="minorHAnsi"/>
          <w:rtl/>
        </w:rPr>
        <w:t xml:space="preserve"> </w:t>
      </w:r>
      <w:r w:rsidRPr="000E3AC3">
        <w:rPr>
          <w:rFonts w:eastAsiaTheme="minorHAnsi" w:hint="cs"/>
          <w:rtl/>
        </w:rPr>
        <w:t>קבלת</w:t>
      </w:r>
      <w:r w:rsidRPr="000E3AC3">
        <w:rPr>
          <w:rFonts w:eastAsiaTheme="minorHAnsi"/>
          <w:rtl/>
        </w:rPr>
        <w:t xml:space="preserve"> </w:t>
      </w:r>
      <w:r w:rsidRPr="000E3AC3">
        <w:rPr>
          <w:rFonts w:eastAsiaTheme="minorHAnsi" w:hint="cs"/>
          <w:rtl/>
        </w:rPr>
        <w:t>ה</w:t>
      </w:r>
      <w:r w:rsidRPr="000E3AC3">
        <w:rPr>
          <w:rFonts w:eastAsiaTheme="minorHAnsi"/>
          <w:rtl/>
        </w:rPr>
        <w:t>מתנות.</w:t>
      </w:r>
    </w:p>
    <w:p w:rsidR="00533266" w:rsidRPr="000E3AC3" w:rsidP="009C3FA6">
      <w:pPr>
        <w:pStyle w:val="RESHET"/>
        <w:rPr>
          <w:rtl/>
        </w:rPr>
      </w:pPr>
      <w:r w:rsidRPr="000E3AC3">
        <w:rPr>
          <w:rFonts w:hint="cs"/>
          <w:rtl/>
        </w:rPr>
        <w:t>משרד מבקר המדינה מעיר ל</w:t>
      </w:r>
      <w:r w:rsidRPr="000E3AC3">
        <w:rPr>
          <w:rtl/>
        </w:rPr>
        <w:t xml:space="preserve">משרד הפנים </w:t>
      </w:r>
      <w:r w:rsidRPr="000E3AC3">
        <w:rPr>
          <w:rFonts w:hint="cs"/>
          <w:rtl/>
        </w:rPr>
        <w:t>על ש</w:t>
      </w:r>
      <w:r w:rsidRPr="000E3AC3">
        <w:rPr>
          <w:rtl/>
        </w:rPr>
        <w:t>לא קבע הוראות מפורטות בדבר אופן הטיפול במתנות הניתנות ל</w:t>
      </w:r>
      <w:r w:rsidRPr="000E3AC3">
        <w:rPr>
          <w:rFonts w:hint="cs"/>
          <w:rtl/>
        </w:rPr>
        <w:t>נבחר</w:t>
      </w:r>
      <w:r w:rsidRPr="000E3AC3">
        <w:rPr>
          <w:rtl/>
        </w:rPr>
        <w:t>י הרשויות המקומיות</w:t>
      </w:r>
      <w:r w:rsidR="009C3FA6">
        <w:rPr>
          <w:rFonts w:hint="cs"/>
          <w:rtl/>
        </w:rPr>
        <w:t xml:space="preserve"> </w:t>
      </w:r>
      <w:r w:rsidRPr="000E3AC3">
        <w:rPr>
          <w:rtl/>
        </w:rPr>
        <w:t>ולעובדיהן.</w:t>
      </w:r>
    </w:p>
    <w:p w:rsidR="00B46F02" w:rsidRPr="00D43E82" w:rsidP="00B46F02">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533266" w:rsidRPr="000E3AC3" w:rsidP="00F01890">
      <w:pPr>
        <w:spacing w:after="240" w:line="260" w:lineRule="exact"/>
        <w:ind w:right="2268"/>
        <w:jc w:val="both"/>
        <w:rPr>
          <w:rFonts w:ascii="Tahoma" w:hAnsi="Tahoma" w:cs="Tahoma"/>
          <w:sz w:val="18"/>
          <w:szCs w:val="18"/>
          <w:rtl/>
        </w:rPr>
      </w:pPr>
      <w:r w:rsidRPr="000E3AC3">
        <w:rPr>
          <w:rFonts w:ascii="Tahoma" w:hAnsi="Tahoma" w:cs="Tahoma" w:hint="cs"/>
          <w:sz w:val="18"/>
          <w:szCs w:val="18"/>
          <w:rtl/>
        </w:rPr>
        <w:t xml:space="preserve">ראש העירייה מסרה בתשובת העירייה למשרד מבקר המדינה כי חלק נכבד מממצאי דוח הביקורת עוסקים בתקופת כהונתה של הנהלת העירייה הקודמת </w:t>
      </w:r>
      <w:r w:rsidRPr="000E3AC3">
        <w:rPr>
          <w:rFonts w:ascii="Tahoma" w:hAnsi="Tahoma" w:cs="Tahoma" w:hint="cs"/>
          <w:sz w:val="18"/>
          <w:szCs w:val="18"/>
          <w:rtl/>
        </w:rPr>
        <w:t xml:space="preserve">ובתקופת כהונתו של קודמה בתפקיד. עוד מסרה כי נבצר ממנה להסביר מדוע נהגה </w:t>
      </w:r>
      <w:r w:rsidRPr="000E3AC3">
        <w:rPr>
          <w:rFonts w:ascii="Tahoma" w:hAnsi="Tahoma" w:cs="Tahoma" w:hint="eastAsia"/>
          <w:sz w:val="18"/>
          <w:szCs w:val="18"/>
          <w:rtl/>
        </w:rPr>
        <w:t>העירייה</w:t>
      </w:r>
      <w:r w:rsidRPr="000E3AC3">
        <w:rPr>
          <w:rFonts w:ascii="Tahoma" w:hAnsi="Tahoma" w:cs="Tahoma" w:hint="cs"/>
          <w:sz w:val="18"/>
          <w:szCs w:val="18"/>
          <w:rtl/>
        </w:rPr>
        <w:t xml:space="preserve"> בעבר כפי שנהגה, וביכולתה רק לפעול לתיקון ליקויי העבר.</w:t>
      </w:r>
    </w:p>
    <w:p w:rsidR="00533266" w:rsidRPr="000E3AC3" w:rsidP="00B46F02">
      <w:pPr>
        <w:pStyle w:val="RESHET"/>
        <w:rPr>
          <w:rtl/>
        </w:rPr>
      </w:pPr>
      <w:r w:rsidRPr="000E3AC3">
        <w:rPr>
          <w:rFonts w:hint="cs"/>
          <w:rtl/>
        </w:rPr>
        <w:t>משרד מבקר המדינה מדגיש לפני ראש העירייה כי חלק ניכר מהליקויים שהועלו בדוח נוגעים לתקופת כהונתה.</w:t>
      </w:r>
    </w:p>
    <w:p w:rsidR="00533266" w:rsidRPr="000E3AC3" w:rsidP="000E3AC3">
      <w:pPr>
        <w:spacing w:before="120" w:line="260" w:lineRule="exact"/>
        <w:ind w:right="2268"/>
        <w:jc w:val="both"/>
        <w:rPr>
          <w:rFonts w:ascii="Tahoma" w:hAnsi="Tahoma" w:cs="Tahoma"/>
          <w:sz w:val="18"/>
          <w:szCs w:val="18"/>
          <w:rtl/>
        </w:rPr>
      </w:pPr>
    </w:p>
    <w:p w:rsidR="00533266" w:rsidP="00B46F02">
      <w:pPr>
        <w:pStyle w:val="KOT4"/>
        <w:pageBreakBefore/>
        <w:rPr>
          <w:rtl/>
        </w:rPr>
      </w:pPr>
      <w:r>
        <w:rPr>
          <w:rFonts w:hint="cs"/>
          <w:rtl/>
        </w:rPr>
        <w:t>סיכום</w:t>
      </w:r>
    </w:p>
    <w:p w:rsidR="00533266" w:rsidRPr="000E3AC3" w:rsidP="00B46F02">
      <w:pPr>
        <w:pStyle w:val="RESHET"/>
        <w:rPr>
          <w:rFonts w:eastAsiaTheme="minorHAnsi"/>
          <w:rtl/>
        </w:rPr>
      </w:pPr>
      <w:r w:rsidRPr="000E3AC3">
        <w:rPr>
          <w:rFonts w:eastAsiaTheme="minorHAnsi"/>
          <w:rtl/>
        </w:rPr>
        <w:t>ממצאי הדוח מלמדים על התעלמות ממושכת של עיריית אור יהודה מקיום ההוראות הנוגעות לרכש טובין ו</w:t>
      </w:r>
      <w:r w:rsidRPr="000E3AC3">
        <w:rPr>
          <w:rFonts w:eastAsiaTheme="minorHAnsi" w:hint="cs"/>
          <w:rtl/>
        </w:rPr>
        <w:t xml:space="preserve">כן </w:t>
      </w:r>
      <w:r w:rsidRPr="000E3AC3">
        <w:rPr>
          <w:rFonts w:eastAsiaTheme="minorHAnsi"/>
          <w:rtl/>
        </w:rPr>
        <w:t>לניהול ו</w:t>
      </w:r>
      <w:r w:rsidRPr="000E3AC3">
        <w:rPr>
          <w:rFonts w:eastAsiaTheme="minorHAnsi" w:hint="cs"/>
          <w:rtl/>
        </w:rPr>
        <w:t>ל</w:t>
      </w:r>
      <w:r w:rsidRPr="000E3AC3">
        <w:rPr>
          <w:rFonts w:eastAsiaTheme="minorHAnsi"/>
          <w:rtl/>
        </w:rPr>
        <w:t>רישום</w:t>
      </w:r>
      <w:r w:rsidRPr="000E3AC3">
        <w:rPr>
          <w:rFonts w:eastAsiaTheme="minorHAnsi" w:hint="cs"/>
          <w:rtl/>
        </w:rPr>
        <w:t xml:space="preserve"> של</w:t>
      </w:r>
      <w:r w:rsidRPr="000E3AC3">
        <w:rPr>
          <w:rFonts w:eastAsiaTheme="minorHAnsi"/>
          <w:rtl/>
        </w:rPr>
        <w:t xml:space="preserve"> המצאי שלה. הממצאים </w:t>
      </w:r>
      <w:r w:rsidRPr="000E3AC3">
        <w:rPr>
          <w:rFonts w:eastAsiaTheme="minorHAnsi" w:hint="cs"/>
          <w:rtl/>
        </w:rPr>
        <w:t>מלמדים</w:t>
      </w:r>
      <w:r w:rsidRPr="000E3AC3">
        <w:rPr>
          <w:rFonts w:eastAsiaTheme="minorHAnsi"/>
          <w:rtl/>
        </w:rPr>
        <w:t xml:space="preserve"> על כשלים </w:t>
      </w:r>
      <w:r w:rsidRPr="000E3AC3">
        <w:rPr>
          <w:rFonts w:eastAsiaTheme="minorHAnsi" w:hint="cs"/>
          <w:rtl/>
        </w:rPr>
        <w:t>ניכרים</w:t>
      </w:r>
      <w:r w:rsidRPr="000E3AC3">
        <w:rPr>
          <w:rFonts w:eastAsiaTheme="minorHAnsi"/>
          <w:rtl/>
        </w:rPr>
        <w:t xml:space="preserve"> </w:t>
      </w:r>
      <w:r w:rsidRPr="000E3AC3">
        <w:rPr>
          <w:rFonts w:eastAsiaTheme="minorHAnsi" w:hint="cs"/>
          <w:rtl/>
        </w:rPr>
        <w:t>בהליכי רכש הטובין ו</w:t>
      </w:r>
      <w:r w:rsidRPr="000E3AC3">
        <w:rPr>
          <w:rFonts w:eastAsiaTheme="minorHAnsi"/>
          <w:rtl/>
        </w:rPr>
        <w:t>בניהול ו</w:t>
      </w:r>
      <w:r w:rsidRPr="000E3AC3">
        <w:rPr>
          <w:rFonts w:eastAsiaTheme="minorHAnsi" w:hint="cs"/>
          <w:rtl/>
        </w:rPr>
        <w:t>ב</w:t>
      </w:r>
      <w:r w:rsidRPr="000E3AC3">
        <w:rPr>
          <w:rFonts w:eastAsiaTheme="minorHAnsi"/>
          <w:rtl/>
        </w:rPr>
        <w:t xml:space="preserve">רישום </w:t>
      </w:r>
      <w:r w:rsidRPr="000E3AC3">
        <w:rPr>
          <w:rFonts w:eastAsiaTheme="minorHAnsi" w:hint="cs"/>
          <w:rtl/>
        </w:rPr>
        <w:t xml:space="preserve">של </w:t>
      </w:r>
      <w:r w:rsidRPr="000E3AC3">
        <w:rPr>
          <w:rFonts w:eastAsiaTheme="minorHAnsi"/>
          <w:rtl/>
        </w:rPr>
        <w:t>מצאי העירייה</w:t>
      </w:r>
      <w:r w:rsidRPr="000E3AC3">
        <w:rPr>
          <w:rFonts w:eastAsiaTheme="minorHAnsi" w:hint="cs"/>
          <w:rtl/>
        </w:rPr>
        <w:t>.</w:t>
      </w:r>
      <w:r w:rsidRPr="000E3AC3">
        <w:rPr>
          <w:rFonts w:eastAsiaTheme="minorHAnsi"/>
          <w:rtl/>
        </w:rPr>
        <w:t xml:space="preserve"> רכש טובין שאינו על פי הכללים שנקבעו בחוק ו</w:t>
      </w:r>
      <w:r w:rsidRPr="000E3AC3">
        <w:rPr>
          <w:rFonts w:eastAsiaTheme="minorHAnsi" w:hint="cs"/>
          <w:rtl/>
        </w:rPr>
        <w:t>ב</w:t>
      </w:r>
      <w:r w:rsidRPr="000E3AC3">
        <w:rPr>
          <w:rFonts w:eastAsiaTheme="minorHAnsi"/>
          <w:rtl/>
        </w:rPr>
        <w:t>נ</w:t>
      </w:r>
      <w:r w:rsidRPr="000E3AC3">
        <w:rPr>
          <w:rFonts w:eastAsiaTheme="minorHAnsi" w:hint="cs"/>
          <w:rtl/>
        </w:rPr>
        <w:t>ו</w:t>
      </w:r>
      <w:r w:rsidRPr="000E3AC3">
        <w:rPr>
          <w:rFonts w:eastAsiaTheme="minorHAnsi"/>
          <w:rtl/>
        </w:rPr>
        <w:t xml:space="preserve">הלי העירייה מעלה חשש להתנהלות שאינה תחרותית, שוויונית והוגנת, ואף לבזבוז כספי ציבור. </w:t>
      </w:r>
      <w:r w:rsidRPr="000E3AC3">
        <w:rPr>
          <w:rFonts w:eastAsiaTheme="minorHAnsi" w:hint="cs"/>
          <w:rtl/>
        </w:rPr>
        <w:t>הדבר אף</w:t>
      </w:r>
      <w:r w:rsidRPr="000E3AC3">
        <w:rPr>
          <w:rFonts w:eastAsiaTheme="minorHAnsi"/>
          <w:rtl/>
        </w:rPr>
        <w:t xml:space="preserve"> מעורר חשש למשוא פנים ולשיקולים זרים בבחירת ספקי העירייה ופוגע באמון הציבור.</w:t>
      </w:r>
      <w:r w:rsidRPr="000E3AC3">
        <w:rPr>
          <w:rFonts w:eastAsiaTheme="minorHAnsi" w:hint="cs"/>
          <w:rtl/>
        </w:rPr>
        <w:t xml:space="preserve"> </w:t>
      </w:r>
      <w:r w:rsidRPr="000E3AC3">
        <w:rPr>
          <w:rFonts w:eastAsiaTheme="minorHAnsi"/>
          <w:rtl/>
        </w:rPr>
        <w:t>ניהול בלתי תקין של פריטי מצאי עלול לפגוע ביכולת העירייה לבצע את משימותיה</w:t>
      </w:r>
      <w:r w:rsidRPr="000E3AC3">
        <w:rPr>
          <w:rFonts w:eastAsiaTheme="minorHAnsi" w:hint="cs"/>
          <w:rtl/>
        </w:rPr>
        <w:t>, אינו מאפשר לה לקיים את</w:t>
      </w:r>
      <w:r w:rsidRPr="000E3AC3">
        <w:rPr>
          <w:rFonts w:eastAsiaTheme="minorHAnsi"/>
          <w:rtl/>
        </w:rPr>
        <w:t xml:space="preserve"> חובתה לשמירה על</w:t>
      </w:r>
      <w:r w:rsidRPr="000E3AC3">
        <w:rPr>
          <w:rFonts w:eastAsiaTheme="minorHAnsi" w:hint="cs"/>
          <w:rtl/>
        </w:rPr>
        <w:t xml:space="preserve"> פריטי המצאי</w:t>
      </w:r>
      <w:r w:rsidRPr="000E3AC3">
        <w:rPr>
          <w:rFonts w:eastAsiaTheme="minorHAnsi"/>
          <w:rtl/>
        </w:rPr>
        <w:t xml:space="preserve"> </w:t>
      </w:r>
      <w:r w:rsidRPr="000E3AC3">
        <w:rPr>
          <w:rFonts w:eastAsiaTheme="minorHAnsi" w:hint="cs"/>
          <w:rtl/>
        </w:rPr>
        <w:t>שהם רכוש ציבורי</w:t>
      </w:r>
      <w:r w:rsidRPr="000E3AC3">
        <w:rPr>
          <w:rFonts w:eastAsiaTheme="minorHAnsi"/>
          <w:rtl/>
        </w:rPr>
        <w:t xml:space="preserve">, </w:t>
      </w:r>
      <w:r w:rsidRPr="000E3AC3">
        <w:rPr>
          <w:rFonts w:eastAsiaTheme="minorHAnsi" w:hint="cs"/>
          <w:rtl/>
        </w:rPr>
        <w:t>ומגדיל את היחשפותה</w:t>
      </w:r>
      <w:r w:rsidRPr="000E3AC3">
        <w:rPr>
          <w:rFonts w:eastAsiaTheme="minorHAnsi"/>
          <w:rtl/>
        </w:rPr>
        <w:t xml:space="preserve"> לסיכונים בתחום טוהר המידות ו</w:t>
      </w:r>
      <w:r w:rsidRPr="000E3AC3">
        <w:rPr>
          <w:rFonts w:eastAsiaTheme="minorHAnsi" w:hint="cs"/>
          <w:rtl/>
        </w:rPr>
        <w:t>ל</w:t>
      </w:r>
      <w:r w:rsidRPr="000E3AC3">
        <w:rPr>
          <w:rFonts w:eastAsiaTheme="minorHAnsi"/>
          <w:rtl/>
        </w:rPr>
        <w:t>סיכון לשליחת יד ברכושה.</w:t>
      </w:r>
    </w:p>
    <w:p w:rsidR="00533266" w:rsidRPr="000E3AC3" w:rsidP="00B46F02">
      <w:pPr>
        <w:pStyle w:val="RESHET"/>
        <w:rPr>
          <w:rtl/>
        </w:rPr>
      </w:pPr>
      <w:r w:rsidRPr="004240FA">
        <w:rPr>
          <w:rFonts w:eastAsiaTheme="minorHAnsi"/>
          <w:spacing w:val="-6"/>
          <w:rtl/>
        </w:rPr>
        <w:t>תהליכי הרכש של ה</w:t>
      </w:r>
      <w:r w:rsidRPr="004240FA">
        <w:rPr>
          <w:rFonts w:eastAsiaTheme="minorHAnsi" w:hint="cs"/>
          <w:spacing w:val="-6"/>
          <w:rtl/>
        </w:rPr>
        <w:t>עירייה צריכים</w:t>
      </w:r>
      <w:r w:rsidRPr="004240FA">
        <w:rPr>
          <w:rFonts w:eastAsiaTheme="minorHAnsi"/>
          <w:spacing w:val="-6"/>
          <w:rtl/>
        </w:rPr>
        <w:t xml:space="preserve"> להתבצע בהגינות, תוך שמירה על עקרונות התחרותיות והשוויון, ביעילות </w:t>
      </w:r>
      <w:r w:rsidRPr="004240FA">
        <w:rPr>
          <w:rFonts w:eastAsiaTheme="minorHAnsi" w:hint="cs"/>
          <w:spacing w:val="-6"/>
          <w:rtl/>
        </w:rPr>
        <w:t>מהבחינה ה</w:t>
      </w:r>
      <w:r w:rsidRPr="004240FA">
        <w:rPr>
          <w:rFonts w:eastAsiaTheme="minorHAnsi"/>
          <w:spacing w:val="-6"/>
          <w:rtl/>
        </w:rPr>
        <w:t>כלכלית</w:t>
      </w:r>
      <w:r w:rsidRPr="004240FA">
        <w:rPr>
          <w:rFonts w:eastAsiaTheme="minorHAnsi" w:hint="cs"/>
          <w:spacing w:val="-6"/>
          <w:rtl/>
        </w:rPr>
        <w:t xml:space="preserve"> וה</w:t>
      </w:r>
      <w:r w:rsidRPr="004240FA">
        <w:rPr>
          <w:rFonts w:eastAsiaTheme="minorHAnsi"/>
          <w:spacing w:val="-6"/>
          <w:rtl/>
        </w:rPr>
        <w:t>אדמיניסטרטיבית,</w:t>
      </w:r>
      <w:r w:rsidRPr="000E3AC3">
        <w:rPr>
          <w:rFonts w:eastAsiaTheme="minorHAnsi"/>
          <w:rtl/>
        </w:rPr>
        <w:t xml:space="preserve"> ובהקפדה על </w:t>
      </w:r>
      <w:r w:rsidRPr="000E3AC3">
        <w:rPr>
          <w:rFonts w:eastAsiaTheme="minorHAnsi" w:hint="cs"/>
          <w:rtl/>
        </w:rPr>
        <w:t xml:space="preserve">קיום </w:t>
      </w:r>
      <w:r w:rsidRPr="000E3AC3">
        <w:rPr>
          <w:rFonts w:eastAsiaTheme="minorHAnsi"/>
          <w:rtl/>
        </w:rPr>
        <w:t xml:space="preserve">כל דרישות החוקים, התקנות והוראות </w:t>
      </w:r>
      <w:r w:rsidRPr="000E3AC3">
        <w:rPr>
          <w:rFonts w:eastAsiaTheme="minorHAnsi"/>
          <w:rtl/>
        </w:rPr>
        <w:t>המ</w:t>
      </w:r>
      <w:r w:rsidRPr="000E3AC3">
        <w:rPr>
          <w:rFonts w:eastAsiaTheme="minorHAnsi" w:hint="cs"/>
          <w:rtl/>
        </w:rPr>
        <w:t>י</w:t>
      </w:r>
      <w:r w:rsidRPr="000E3AC3">
        <w:rPr>
          <w:rFonts w:eastAsiaTheme="minorHAnsi"/>
          <w:rtl/>
        </w:rPr>
        <w:t>נהל</w:t>
      </w:r>
      <w:r w:rsidRPr="000E3AC3">
        <w:rPr>
          <w:rFonts w:eastAsiaTheme="minorHAnsi"/>
          <w:rtl/>
        </w:rPr>
        <w:t xml:space="preserve"> התקין החלות עליה.</w:t>
      </w:r>
      <w:r w:rsidRPr="000E3AC3">
        <w:rPr>
          <w:rFonts w:eastAsiaTheme="minorHAnsi" w:hint="cs"/>
          <w:rtl/>
        </w:rPr>
        <w:t xml:space="preserve"> </w:t>
      </w:r>
      <w:r w:rsidRPr="000E3AC3">
        <w:rPr>
          <w:rFonts w:hint="cs"/>
          <w:rtl/>
        </w:rPr>
        <w:t>ניהול יעיל ותקין של מלאי ומצאי הוא אחד ממרכיביו של ניהול יעיל ומושכל של כלל המקורות הכספיים של העירייה.</w:t>
      </w:r>
      <w:r w:rsidRPr="000E3AC3">
        <w:rPr>
          <w:rFonts w:eastAsiaTheme="minorHAnsi" w:hint="cs"/>
          <w:rtl/>
        </w:rPr>
        <w:t xml:space="preserve"> על ראש העירייה לבצע פיקוח יעיל על מנת לוודא שהליך הרכש מבוצע בהתאם להוראות. על ראש העירייה ו</w:t>
      </w:r>
      <w:r w:rsidRPr="000E3AC3">
        <w:rPr>
          <w:rFonts w:eastAsiaTheme="minorHAnsi"/>
          <w:rtl/>
        </w:rPr>
        <w:t xml:space="preserve">העירייה להיערך לאלתר לקיומו של בדק בית כולל בנוגע לרכש פריטי מצאי, </w:t>
      </w:r>
      <w:r w:rsidRPr="000E3AC3">
        <w:rPr>
          <w:rFonts w:eastAsiaTheme="minorHAnsi" w:hint="cs"/>
          <w:rtl/>
        </w:rPr>
        <w:t>ל</w:t>
      </w:r>
      <w:r w:rsidRPr="000E3AC3">
        <w:rPr>
          <w:rFonts w:eastAsiaTheme="minorHAnsi"/>
          <w:rtl/>
        </w:rPr>
        <w:t>ר</w:t>
      </w:r>
      <w:r w:rsidRPr="000E3AC3">
        <w:rPr>
          <w:rFonts w:eastAsiaTheme="minorHAnsi" w:hint="cs"/>
          <w:rtl/>
        </w:rPr>
        <w:t>י</w:t>
      </w:r>
      <w:r w:rsidRPr="000E3AC3">
        <w:rPr>
          <w:rFonts w:eastAsiaTheme="minorHAnsi"/>
          <w:rtl/>
        </w:rPr>
        <w:t>שומם ו</w:t>
      </w:r>
      <w:r w:rsidRPr="000E3AC3">
        <w:rPr>
          <w:rFonts w:eastAsiaTheme="minorHAnsi" w:hint="cs"/>
          <w:rtl/>
        </w:rPr>
        <w:t>ל</w:t>
      </w:r>
      <w:r w:rsidRPr="000E3AC3">
        <w:rPr>
          <w:rFonts w:eastAsiaTheme="minorHAnsi"/>
          <w:rtl/>
        </w:rPr>
        <w:t>ניהולם, ו</w:t>
      </w:r>
      <w:r w:rsidRPr="000E3AC3">
        <w:rPr>
          <w:rFonts w:eastAsiaTheme="minorHAnsi" w:hint="cs"/>
          <w:rtl/>
        </w:rPr>
        <w:t xml:space="preserve">כן עליה </w:t>
      </w:r>
      <w:r w:rsidRPr="000E3AC3">
        <w:rPr>
          <w:rFonts w:eastAsiaTheme="minorHAnsi"/>
          <w:rtl/>
        </w:rPr>
        <w:t>לפעול לאלתר לתיקון הליקויים שהועלו בדוח.</w:t>
      </w:r>
    </w:p>
    <w:p w:rsidR="00533266" w:rsidRPr="000E3AC3" w:rsidP="00B46F02">
      <w:pPr>
        <w:pStyle w:val="RESHET"/>
        <w:rPr>
          <w:rtl/>
        </w:rPr>
      </w:pPr>
      <w:r w:rsidRPr="000E3AC3">
        <w:rPr>
          <w:rFonts w:eastAsiaTheme="minorHAnsi" w:hint="cs"/>
          <w:rtl/>
        </w:rPr>
        <w:t xml:space="preserve">העירייה לא </w:t>
      </w:r>
      <w:r w:rsidRPr="000E3AC3">
        <w:rPr>
          <w:rFonts w:eastAsiaTheme="minorHAnsi"/>
          <w:rtl/>
        </w:rPr>
        <w:t xml:space="preserve">טיפלה בנושא </w:t>
      </w:r>
      <w:r w:rsidRPr="000E3AC3">
        <w:rPr>
          <w:rFonts w:eastAsiaTheme="minorHAnsi" w:hint="cs"/>
          <w:rtl/>
        </w:rPr>
        <w:t>ה</w:t>
      </w:r>
      <w:r w:rsidRPr="000E3AC3">
        <w:rPr>
          <w:rFonts w:eastAsiaTheme="minorHAnsi"/>
          <w:rtl/>
        </w:rPr>
        <w:t xml:space="preserve">מתנות שניתנו לנבחרי העירייה ולעובדיה באופן שעולה בקנה אחד עם לשון חוק המתנות והתקנות </w:t>
      </w:r>
      <w:r w:rsidRPr="000E3AC3">
        <w:rPr>
          <w:rFonts w:eastAsiaTheme="minorHAnsi" w:hint="cs"/>
          <w:rtl/>
        </w:rPr>
        <w:t xml:space="preserve">שנקבעו </w:t>
      </w:r>
      <w:r w:rsidRPr="000E3AC3">
        <w:rPr>
          <w:rFonts w:eastAsiaTheme="minorHAnsi"/>
          <w:rtl/>
        </w:rPr>
        <w:t>על פיו.</w:t>
      </w:r>
    </w:p>
    <w:p w:rsidR="00533266" w:rsidRPr="000E3AC3" w:rsidP="00B46F02">
      <w:pPr>
        <w:pStyle w:val="RESHET"/>
        <w:rPr>
          <w:rtl/>
        </w:rPr>
      </w:pPr>
      <w:r w:rsidRPr="000E3AC3">
        <w:rPr>
          <w:rFonts w:eastAsiaTheme="minorHAnsi"/>
          <w:rtl/>
        </w:rPr>
        <w:t xml:space="preserve">על העירייה מוטלת אחריות ציבורית להקפיד לפעול בהתאם להוראות החוק, התקנות והפסיקה, ולפעול לאלתר לתיקון הליקויים שהועלו בדוח כדי לשפר את תפקודה </w:t>
      </w:r>
      <w:r w:rsidRPr="000E3AC3">
        <w:rPr>
          <w:rFonts w:eastAsiaTheme="minorHAnsi" w:hint="cs"/>
          <w:rtl/>
        </w:rPr>
        <w:t>ולהגביר</w:t>
      </w:r>
      <w:r w:rsidRPr="000E3AC3">
        <w:rPr>
          <w:rFonts w:eastAsiaTheme="minorHAnsi"/>
          <w:rtl/>
        </w:rPr>
        <w:t xml:space="preserve"> את אמון הציבור בה.</w:t>
      </w:r>
    </w:p>
    <w:p w:rsidR="002525CC" w:rsidRPr="000E3AC3" w:rsidP="000E3AC3">
      <w:pPr>
        <w:spacing w:before="120" w:line="260" w:lineRule="exact"/>
        <w:ind w:right="2268"/>
        <w:jc w:val="both"/>
        <w:rPr>
          <w:rFonts w:ascii="Tahoma" w:hAnsi="Tahoma" w:cs="Tahoma"/>
          <w:b/>
          <w:bCs/>
          <w:sz w:val="18"/>
          <w:szCs w:val="18"/>
          <w:rtl/>
        </w:rPr>
      </w:pPr>
    </w:p>
    <w:sectPr w:rsidSect="00C20745">
      <w:headerReference w:type="even" r:id="rId15"/>
      <w:headerReference w:type="default" r:id="rId16"/>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87921" w:rsidRPr="008A007A" w:rsidP="008A007A">
      <w:pPr>
        <w:pStyle w:val="Footer"/>
      </w:pPr>
    </w:p>
  </w:footnote>
  <w:footnote w:type="continuationSeparator" w:id="1">
    <w:p w:rsidR="00D87921" w:rsidP="00CB3322">
      <w:pPr>
        <w:spacing w:after="0" w:line="240" w:lineRule="auto"/>
      </w:pPr>
      <w:r>
        <w:continuationSeparator/>
      </w:r>
    </w:p>
    <w:p w:rsidR="00D87921"/>
  </w:footnote>
  <w:footnote w:id="2">
    <w:p w:rsidR="00B27D5C" w:rsidRPr="00F06379" w:rsidP="000F70C2">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tl/>
        </w:rPr>
        <w:t>הלמ"ס</w:t>
      </w:r>
      <w:r w:rsidRPr="00F06379">
        <w:rPr>
          <w:rtl/>
        </w:rPr>
        <w:t xml:space="preserve"> מדרגת את הרשויות המקומיות לאשכולות לפי מצבה החברתי-כלכלי של האוכלוסייה המתגוררת בתחום שיפוטן. </w:t>
      </w:r>
      <w:r w:rsidRPr="00F06379">
        <w:rPr>
          <w:rFonts w:hint="cs"/>
          <w:rtl/>
        </w:rPr>
        <w:t>ב</w:t>
      </w:r>
      <w:r w:rsidRPr="00F06379">
        <w:rPr>
          <w:rtl/>
        </w:rPr>
        <w:t xml:space="preserve">אשכול 10 </w:t>
      </w:r>
      <w:r w:rsidRPr="00F06379">
        <w:rPr>
          <w:rFonts w:hint="cs"/>
          <w:rtl/>
        </w:rPr>
        <w:t>נכללות הרשויות שמצבן הסוציו-אקונומי הוא</w:t>
      </w:r>
      <w:r w:rsidRPr="00F06379">
        <w:rPr>
          <w:rtl/>
        </w:rPr>
        <w:t xml:space="preserve"> הגבוה ביותר.</w:t>
      </w:r>
    </w:p>
  </w:footnote>
  <w:footnote w:id="3">
    <w:p w:rsidR="00B27D5C" w:rsidRPr="00F06379" w:rsidP="000F70C2">
      <w:pPr>
        <w:pStyle w:val="FootnoteText"/>
        <w:rPr>
          <w:rtl/>
        </w:rPr>
      </w:pPr>
      <w:r w:rsidRPr="00F06379">
        <w:rPr>
          <w:rStyle w:val="FootnoteReference0"/>
          <w:vertAlign w:val="baseline"/>
        </w:rPr>
        <w:footnoteRef/>
      </w:r>
      <w:r w:rsidRPr="00F06379">
        <w:rPr>
          <w:rtl/>
        </w:rPr>
        <w:t xml:space="preserve"> </w:t>
      </w:r>
      <w:r w:rsidRPr="00F06379">
        <w:rPr>
          <w:rtl/>
        </w:rPr>
        <w:tab/>
        <w:t xml:space="preserve">סעיף 8(א) </w:t>
      </w:r>
      <w:r w:rsidRPr="00F06379">
        <w:rPr>
          <w:rFonts w:hint="cs"/>
          <w:rtl/>
        </w:rPr>
        <w:t>ל</w:t>
      </w:r>
      <w:r w:rsidRPr="00F06379">
        <w:rPr>
          <w:rtl/>
        </w:rPr>
        <w:t>תקנות העיריות (מכרזים), התשמ"ח-1987</w:t>
      </w:r>
      <w:r w:rsidRPr="00F06379">
        <w:rPr>
          <w:rFonts w:hint="cs"/>
          <w:rtl/>
        </w:rPr>
        <w:t xml:space="preserve"> </w:t>
      </w:r>
      <w:r w:rsidRPr="00F06379">
        <w:rPr>
          <w:rtl/>
        </w:rPr>
        <w:t>(להלן - תקנות המכרזים)</w:t>
      </w:r>
      <w:r w:rsidRPr="00F06379">
        <w:rPr>
          <w:rFonts w:hint="cs"/>
          <w:rtl/>
        </w:rPr>
        <w:t xml:space="preserve">, </w:t>
      </w:r>
      <w:r w:rsidRPr="00F06379">
        <w:rPr>
          <w:rtl/>
        </w:rPr>
        <w:t>מאפשר לעירייה להתקשר בחוזה להזמנת טובין או לביצוע עבודה על פי מכרז שאינו פומבי</w:t>
      </w:r>
      <w:r w:rsidRPr="00F06379">
        <w:rPr>
          <w:rFonts w:eastAsiaTheme="minorHAnsi" w:hint="cs"/>
          <w:sz w:val="20"/>
          <w:rtl/>
        </w:rPr>
        <w:t xml:space="preserve"> (להלן - מכרז זוטא)</w:t>
      </w:r>
      <w:r w:rsidRPr="00F06379">
        <w:rPr>
          <w:rtl/>
        </w:rPr>
        <w:t xml:space="preserve">, כאשר סכום ההתקשרות </w:t>
      </w:r>
      <w:r w:rsidRPr="00F06379">
        <w:rPr>
          <w:rFonts w:hint="cs"/>
          <w:rtl/>
        </w:rPr>
        <w:t>הוא בין</w:t>
      </w:r>
      <w:r w:rsidRPr="00F06379">
        <w:rPr>
          <w:rtl/>
        </w:rPr>
        <w:t xml:space="preserve"> 141,</w:t>
      </w:r>
      <w:r w:rsidRPr="00F06379">
        <w:rPr>
          <w:rFonts w:hint="cs"/>
          <w:rtl/>
        </w:rPr>
        <w:t>1</w:t>
      </w:r>
      <w:r w:rsidRPr="00F06379">
        <w:rPr>
          <w:rtl/>
        </w:rPr>
        <w:t xml:space="preserve">00 ש"ח ל-689,000 </w:t>
      </w:r>
      <w:r w:rsidRPr="00F06379">
        <w:rPr>
          <w:rFonts w:hint="cs"/>
          <w:rtl/>
        </w:rPr>
        <w:t xml:space="preserve">ש"ח. סכומים אלה נכונים </w:t>
      </w:r>
      <w:r w:rsidRPr="00F06379">
        <w:rPr>
          <w:rtl/>
        </w:rPr>
        <w:t xml:space="preserve">ל-15.6.16, לאחר </w:t>
      </w:r>
      <w:r w:rsidRPr="00F06379">
        <w:rPr>
          <w:rFonts w:hint="eastAsia"/>
          <w:rtl/>
        </w:rPr>
        <w:t>עדכון</w:t>
      </w:r>
      <w:r w:rsidRPr="00F06379">
        <w:rPr>
          <w:rtl/>
        </w:rPr>
        <w:t xml:space="preserve"> של הסכומים שפרסם משרד הפנים בהתאם לשינויים במדד המחירים לצרכן</w:t>
      </w:r>
      <w:r w:rsidRPr="00F06379">
        <w:rPr>
          <w:rFonts w:hint="cs"/>
          <w:rtl/>
        </w:rPr>
        <w:t>.</w:t>
      </w:r>
      <w:r w:rsidRPr="00F06379">
        <w:rPr>
          <w:rtl/>
        </w:rPr>
        <w:t xml:space="preserve"> </w:t>
      </w:r>
      <w:r w:rsidRPr="00F06379">
        <w:rPr>
          <w:rFonts w:hint="cs"/>
          <w:rtl/>
        </w:rPr>
        <w:t>שלא כ</w:t>
      </w:r>
      <w:r w:rsidRPr="00F06379">
        <w:rPr>
          <w:rtl/>
        </w:rPr>
        <w:t>מכרז פומבי, אין הרשות המקומית מחויבת בפרסום פומבי של מכרז זוטא, אלא עליה לפנות למספר מסוים של ספקים וקבלנים המרוכזים ברשימה שנקבעה מראש ולהזמינם להתמודד במכרז. פרט לכך, הליכי המכרז ותנאיו זהים להליכים ולתנאים של מכרז פומבי.</w:t>
      </w:r>
    </w:p>
  </w:footnote>
  <w:footnote w:id="4">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eastAsia"/>
          <w:rtl/>
        </w:rPr>
        <w:t>על</w:t>
      </w:r>
      <w:r w:rsidRPr="00F06379">
        <w:rPr>
          <w:rtl/>
        </w:rPr>
        <w:t xml:space="preserve"> </w:t>
      </w:r>
      <w:r w:rsidRPr="00F06379">
        <w:rPr>
          <w:rFonts w:hint="eastAsia"/>
          <w:rtl/>
        </w:rPr>
        <w:t>פי</w:t>
      </w:r>
      <w:r w:rsidRPr="00F06379">
        <w:rPr>
          <w:rtl/>
        </w:rPr>
        <w:t xml:space="preserve"> </w:t>
      </w:r>
      <w:r w:rsidRPr="00F06379">
        <w:rPr>
          <w:rFonts w:hint="eastAsia"/>
          <w:rtl/>
        </w:rPr>
        <w:t>נתונים</w:t>
      </w:r>
      <w:r w:rsidRPr="00F06379">
        <w:rPr>
          <w:rtl/>
        </w:rPr>
        <w:t xml:space="preserve"> </w:t>
      </w:r>
      <w:r w:rsidRPr="00F06379">
        <w:rPr>
          <w:rFonts w:hint="eastAsia"/>
          <w:rtl/>
        </w:rPr>
        <w:t>שפרסמה</w:t>
      </w:r>
      <w:r w:rsidRPr="00F06379">
        <w:rPr>
          <w:rtl/>
        </w:rPr>
        <w:t xml:space="preserve"> </w:t>
      </w:r>
      <w:r w:rsidRPr="00F06379">
        <w:rPr>
          <w:rFonts w:hint="eastAsia"/>
          <w:rtl/>
        </w:rPr>
        <w:t>העירייה</w:t>
      </w:r>
      <w:r w:rsidRPr="00F06379">
        <w:rPr>
          <w:rtl/>
        </w:rPr>
        <w:t xml:space="preserve"> </w:t>
      </w:r>
      <w:r w:rsidRPr="00F06379">
        <w:rPr>
          <w:rFonts w:hint="eastAsia"/>
          <w:rtl/>
        </w:rPr>
        <w:t>בדוח</w:t>
      </w:r>
      <w:r w:rsidRPr="00F06379">
        <w:rPr>
          <w:rtl/>
        </w:rPr>
        <w:t xml:space="preserve"> </w:t>
      </w:r>
      <w:r w:rsidRPr="00F06379">
        <w:rPr>
          <w:rFonts w:hint="eastAsia"/>
          <w:rtl/>
        </w:rPr>
        <w:t>המפורט</w:t>
      </w:r>
      <w:r w:rsidRPr="00F06379">
        <w:rPr>
          <w:rtl/>
        </w:rPr>
        <w:t xml:space="preserve"> </w:t>
      </w:r>
      <w:r w:rsidRPr="00F06379">
        <w:rPr>
          <w:rFonts w:hint="eastAsia"/>
          <w:rtl/>
        </w:rPr>
        <w:t>לשנת</w:t>
      </w:r>
      <w:r w:rsidRPr="00F06379">
        <w:rPr>
          <w:rtl/>
        </w:rPr>
        <w:t xml:space="preserve"> 2015.</w:t>
      </w:r>
    </w:p>
  </w:footnote>
  <w:footnote w:id="5">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הלמ"ס</w:t>
      </w:r>
      <w:r w:rsidRPr="00F06379">
        <w:rPr>
          <w:rtl/>
        </w:rPr>
        <w:t xml:space="preserve"> מדרגת את הרשויות המקומיות </w:t>
      </w:r>
      <w:r w:rsidRPr="00F06379">
        <w:rPr>
          <w:rFonts w:hint="cs"/>
          <w:rtl/>
        </w:rPr>
        <w:t xml:space="preserve">לאשכולות </w:t>
      </w:r>
      <w:r w:rsidRPr="00F06379">
        <w:rPr>
          <w:rtl/>
        </w:rPr>
        <w:t xml:space="preserve">לפי </w:t>
      </w:r>
      <w:r w:rsidRPr="00F06379">
        <w:rPr>
          <w:rFonts w:hint="cs"/>
          <w:rtl/>
        </w:rPr>
        <w:t>מצבה</w:t>
      </w:r>
      <w:r w:rsidRPr="00F06379">
        <w:rPr>
          <w:rtl/>
        </w:rPr>
        <w:t xml:space="preserve"> החברתי-כלכלי של האוכלוסייה המתגוררת בתחום שיפוטן. </w:t>
      </w:r>
      <w:r w:rsidRPr="00F06379">
        <w:rPr>
          <w:rFonts w:hint="cs"/>
          <w:rtl/>
        </w:rPr>
        <w:t>ב</w:t>
      </w:r>
      <w:r w:rsidRPr="00F06379">
        <w:rPr>
          <w:rtl/>
        </w:rPr>
        <w:t xml:space="preserve">אשכול 10 </w:t>
      </w:r>
      <w:r w:rsidRPr="00F06379">
        <w:rPr>
          <w:rFonts w:hint="cs"/>
          <w:rtl/>
        </w:rPr>
        <w:t>נכללות הרשויות שמצבן הסוציו-אקונומי הוא</w:t>
      </w:r>
      <w:r w:rsidRPr="00F06379">
        <w:rPr>
          <w:rtl/>
        </w:rPr>
        <w:t xml:space="preserve"> הגבוה ביותר.</w:t>
      </w:r>
    </w:p>
  </w:footnote>
  <w:footnote w:id="6">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eastAsia"/>
          <w:rtl/>
        </w:rPr>
        <w:t>ראו</w:t>
      </w:r>
      <w:r w:rsidRPr="00F06379">
        <w:rPr>
          <w:rtl/>
        </w:rPr>
        <w:t xml:space="preserve"> מבקר המדינה, </w:t>
      </w:r>
      <w:r w:rsidRPr="00F06379">
        <w:rPr>
          <w:b/>
          <w:bCs/>
          <w:rtl/>
        </w:rPr>
        <w:t xml:space="preserve">דוחות על הביקורת בשלטון המקומי לשנת 2015 </w:t>
      </w:r>
      <w:r w:rsidRPr="00F06379">
        <w:rPr>
          <w:rFonts w:hint="cs"/>
          <w:rtl/>
        </w:rPr>
        <w:t>(</w:t>
      </w:r>
      <w:r w:rsidRPr="00F06379">
        <w:rPr>
          <w:rFonts w:hint="eastAsia"/>
          <w:rtl/>
        </w:rPr>
        <w:t>פורסם</w:t>
      </w:r>
      <w:r w:rsidRPr="00F06379">
        <w:rPr>
          <w:rtl/>
        </w:rPr>
        <w:t xml:space="preserve"> בשנת 2015</w:t>
      </w:r>
      <w:r w:rsidRPr="00F06379">
        <w:rPr>
          <w:rFonts w:hint="cs"/>
          <w:rtl/>
        </w:rPr>
        <w:t>)</w:t>
      </w:r>
      <w:r w:rsidRPr="00F06379">
        <w:rPr>
          <w:rtl/>
        </w:rPr>
        <w:t>, "העסקת יועצים חיצוניים על ידי רשויות מקומיות", עמ' 13.</w:t>
      </w:r>
    </w:p>
  </w:footnote>
  <w:footnote w:id="7">
    <w:p w:rsidR="00B27D5C" w:rsidRPr="00F06379" w:rsidP="00F06379">
      <w:pPr>
        <w:pStyle w:val="FootnoteText"/>
        <w:rPr>
          <w:sz w:val="18"/>
          <w:rtl/>
        </w:rPr>
      </w:pPr>
      <w:r w:rsidRPr="00F06379">
        <w:rPr>
          <w:rStyle w:val="FootnoteReference0"/>
          <w:vertAlign w:val="baseline"/>
        </w:rPr>
        <w:footnoteRef/>
      </w:r>
      <w:r w:rsidRPr="00F06379">
        <w:rPr>
          <w:rStyle w:val="FootnoteReference0"/>
          <w:vertAlign w:val="baseline"/>
          <w:rtl/>
        </w:rPr>
        <w:t xml:space="preserve"> </w:t>
      </w:r>
      <w:r w:rsidRPr="00F06379">
        <w:rPr>
          <w:sz w:val="18"/>
          <w:rtl/>
        </w:rPr>
        <w:tab/>
      </w:r>
      <w:r w:rsidRPr="00F06379">
        <w:rPr>
          <w:rFonts w:hint="eastAsia"/>
          <w:sz w:val="18"/>
          <w:rtl/>
        </w:rPr>
        <w:t>עע</w:t>
      </w:r>
      <w:r w:rsidRPr="00F06379">
        <w:rPr>
          <w:sz w:val="18"/>
          <w:rtl/>
        </w:rPr>
        <w:t>"ם</w:t>
      </w:r>
      <w:r w:rsidRPr="00F06379">
        <w:rPr>
          <w:sz w:val="18"/>
          <w:rtl/>
        </w:rPr>
        <w:t xml:space="preserve"> 6145/12 </w:t>
      </w:r>
      <w:r w:rsidRPr="00F06379">
        <w:rPr>
          <w:rFonts w:hint="eastAsia"/>
          <w:b/>
          <w:bCs/>
          <w:sz w:val="18"/>
          <w:rtl/>
        </w:rPr>
        <w:t>עיריית</w:t>
      </w:r>
      <w:r w:rsidRPr="00F06379">
        <w:rPr>
          <w:b/>
          <w:bCs/>
          <w:sz w:val="18"/>
          <w:rtl/>
        </w:rPr>
        <w:t xml:space="preserve"> </w:t>
      </w:r>
      <w:r w:rsidRPr="00F06379">
        <w:rPr>
          <w:rFonts w:hint="eastAsia"/>
          <w:b/>
          <w:bCs/>
          <w:sz w:val="18"/>
          <w:rtl/>
        </w:rPr>
        <w:t>נצרת</w:t>
      </w:r>
      <w:r w:rsidRPr="00F06379">
        <w:rPr>
          <w:b/>
          <w:bCs/>
          <w:sz w:val="18"/>
          <w:rtl/>
        </w:rPr>
        <w:t xml:space="preserve"> </w:t>
      </w:r>
      <w:r w:rsidRPr="00F06379">
        <w:rPr>
          <w:rFonts w:hint="eastAsia"/>
          <w:b/>
          <w:bCs/>
          <w:sz w:val="18"/>
          <w:rtl/>
        </w:rPr>
        <w:t>עלית</w:t>
      </w:r>
      <w:r w:rsidRPr="00F06379">
        <w:rPr>
          <w:b/>
          <w:bCs/>
          <w:sz w:val="18"/>
          <w:rtl/>
        </w:rPr>
        <w:t xml:space="preserve"> </w:t>
      </w:r>
      <w:r w:rsidRPr="00F06379">
        <w:rPr>
          <w:rFonts w:hint="eastAsia"/>
          <w:b/>
          <w:bCs/>
          <w:sz w:val="18"/>
          <w:rtl/>
        </w:rPr>
        <w:t>נ</w:t>
      </w:r>
      <w:r w:rsidRPr="00F06379">
        <w:rPr>
          <w:b/>
          <w:bCs/>
          <w:sz w:val="18"/>
          <w:rtl/>
        </w:rPr>
        <w:t xml:space="preserve">' </w:t>
      </w:r>
      <w:r w:rsidRPr="00F06379">
        <w:rPr>
          <w:rFonts w:hint="eastAsia"/>
          <w:b/>
          <w:bCs/>
          <w:sz w:val="18"/>
          <w:rtl/>
        </w:rPr>
        <w:t>הרטמן</w:t>
      </w:r>
      <w:r w:rsidRPr="00F06379">
        <w:rPr>
          <w:sz w:val="18"/>
          <w:rtl/>
        </w:rPr>
        <w:t xml:space="preserve"> </w:t>
      </w:r>
      <w:r w:rsidRPr="00F06379">
        <w:rPr>
          <w:rtl/>
        </w:rPr>
        <w:t>(פורסם במאגר ממוחשב, 13.1.13)</w:t>
      </w:r>
      <w:r w:rsidRPr="00F06379">
        <w:rPr>
          <w:rFonts w:hint="cs"/>
          <w:sz w:val="18"/>
          <w:rtl/>
        </w:rPr>
        <w:t>.</w:t>
      </w:r>
      <w:r w:rsidRPr="00F06379">
        <w:rPr>
          <w:sz w:val="18"/>
          <w:rtl/>
        </w:rPr>
        <w:t xml:space="preserve"> ראו גם מבקר המדינה, </w:t>
      </w:r>
      <w:r w:rsidRPr="00F06379">
        <w:rPr>
          <w:b/>
          <w:bCs/>
          <w:sz w:val="18"/>
          <w:rtl/>
        </w:rPr>
        <w:t>דוחות על הביקורת בשלטון המקומי לשנת 2013</w:t>
      </w:r>
      <w:r w:rsidRPr="00F06379">
        <w:rPr>
          <w:rFonts w:hint="cs"/>
          <w:b/>
          <w:bCs/>
          <w:sz w:val="18"/>
          <w:rtl/>
        </w:rPr>
        <w:t xml:space="preserve"> </w:t>
      </w:r>
      <w:r w:rsidRPr="00F06379">
        <w:rPr>
          <w:rFonts w:hint="cs"/>
          <w:sz w:val="18"/>
          <w:rtl/>
        </w:rPr>
        <w:t>(פורסם בשנת 2013)</w:t>
      </w:r>
      <w:r w:rsidRPr="00F06379">
        <w:rPr>
          <w:sz w:val="18"/>
          <w:rtl/>
        </w:rPr>
        <w:t xml:space="preserve">, </w:t>
      </w:r>
      <w:r w:rsidRPr="00F06379">
        <w:rPr>
          <w:rFonts w:hint="cs"/>
          <w:sz w:val="18"/>
          <w:rtl/>
        </w:rPr>
        <w:t>"</w:t>
      </w:r>
      <w:r w:rsidRPr="00F06379">
        <w:rPr>
          <w:sz w:val="18"/>
          <w:rtl/>
        </w:rPr>
        <w:t>מכרזים שאינם פומביים והיבטים בהתקשרויות בפטור ממכרז ברשויות מקומיות</w:t>
      </w:r>
      <w:r w:rsidRPr="00F06379">
        <w:rPr>
          <w:rFonts w:hint="cs"/>
          <w:sz w:val="18"/>
          <w:rtl/>
        </w:rPr>
        <w:t>"</w:t>
      </w:r>
      <w:r w:rsidRPr="00F06379">
        <w:rPr>
          <w:sz w:val="18"/>
          <w:rtl/>
        </w:rPr>
        <w:t>, עמ' 97.</w:t>
      </w:r>
    </w:p>
  </w:footnote>
  <w:footnote w:id="8">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b/>
          <w:bCs/>
          <w:rtl/>
        </w:rPr>
        <w:t>המדריך למנהל הרכש והלוגיסטיקה ברשויות המקומיות</w:t>
      </w:r>
      <w:r w:rsidRPr="00F06379">
        <w:rPr>
          <w:rtl/>
        </w:rPr>
        <w:t>, מפעם השרון, אפריל 2012</w:t>
      </w:r>
      <w:r w:rsidRPr="00F06379">
        <w:rPr>
          <w:rFonts w:hint="cs"/>
          <w:rtl/>
        </w:rPr>
        <w:t xml:space="preserve"> (להלן - המדריך למנהל הרכש), עמ' 98-96 (</w:t>
      </w:r>
      <w:r w:rsidRPr="00F06379">
        <w:rPr>
          <w:rtl/>
        </w:rPr>
        <w:t xml:space="preserve">משרד הפנים הקים מערכת </w:t>
      </w:r>
      <w:r w:rsidRPr="00F06379">
        <w:rPr>
          <w:rFonts w:hint="eastAsia"/>
          <w:rtl/>
        </w:rPr>
        <w:t>ל</w:t>
      </w:r>
      <w:r w:rsidRPr="00F06379">
        <w:rPr>
          <w:rtl/>
        </w:rPr>
        <w:t>מרכזי הדרכה ופיתוח בשלטון המקומי, שבאמצעותה מנוהלות ומאורגנות פעולות ההדרכה לעובדי הרשויות המקומיות</w:t>
      </w:r>
      <w:r w:rsidRPr="00F06379">
        <w:rPr>
          <w:rFonts w:hint="cs"/>
          <w:rtl/>
        </w:rPr>
        <w:t xml:space="preserve">). </w:t>
      </w:r>
      <w:r w:rsidRPr="00F06379">
        <w:rPr>
          <w:rtl/>
        </w:rPr>
        <w:t>המדריך</w:t>
      </w:r>
      <w:r w:rsidRPr="00F06379">
        <w:rPr>
          <w:rFonts w:hint="cs"/>
          <w:rtl/>
        </w:rPr>
        <w:t xml:space="preserve"> משמש להנחיית מנהלי הרכש ברשויות המקומיות</w:t>
      </w:r>
      <w:r w:rsidRPr="00F06379">
        <w:rPr>
          <w:rtl/>
        </w:rPr>
        <w:t xml:space="preserve"> </w:t>
      </w:r>
      <w:r w:rsidRPr="00F06379">
        <w:rPr>
          <w:rFonts w:hint="cs"/>
          <w:rtl/>
        </w:rPr>
        <w:t xml:space="preserve">בנושאי ניהול רכש ולוגיסטיקה (והם אינם מחויבים לפעול לפיו). המדריך </w:t>
      </w:r>
      <w:r w:rsidRPr="00F06379">
        <w:rPr>
          <w:rtl/>
        </w:rPr>
        <w:t xml:space="preserve">הוכן בשיתוף בין </w:t>
      </w:r>
      <w:r w:rsidRPr="00F06379">
        <w:rPr>
          <w:rFonts w:hint="cs"/>
          <w:rtl/>
        </w:rPr>
        <w:t xml:space="preserve">כמה גורמים: </w:t>
      </w:r>
      <w:r w:rsidRPr="00F06379">
        <w:rPr>
          <w:rtl/>
        </w:rPr>
        <w:t xml:space="preserve">מפעם השרון, מנהלי רכש ואספקה מרשויות מקומיות שונות, </w:t>
      </w:r>
      <w:r w:rsidRPr="00F06379">
        <w:rPr>
          <w:rtl/>
        </w:rPr>
        <w:t>מינהל</w:t>
      </w:r>
      <w:r w:rsidRPr="00F06379">
        <w:rPr>
          <w:rtl/>
        </w:rPr>
        <w:t xml:space="preserve"> הרכש הממשלתי, האגף לביקורת במשרד הפנים, יועצת ארגונית ומשרד עורכי דין המתמחה בתחום הרכש.</w:t>
      </w:r>
    </w:p>
  </w:footnote>
  <w:footnote w:id="9">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cs"/>
          <w:rtl/>
        </w:rPr>
        <w:t>הסכומים שצוינו לעיל נכונים ל</w:t>
      </w:r>
      <w:r w:rsidRPr="00F06379">
        <w:rPr>
          <w:rtl/>
        </w:rPr>
        <w:t>-15.</w:t>
      </w:r>
      <w:r w:rsidRPr="00F06379">
        <w:rPr>
          <w:rFonts w:hint="cs"/>
          <w:rtl/>
        </w:rPr>
        <w:t>9</w:t>
      </w:r>
      <w:r w:rsidRPr="00F06379">
        <w:rPr>
          <w:rtl/>
        </w:rPr>
        <w:t>.1</w:t>
      </w:r>
      <w:r w:rsidRPr="00F06379">
        <w:rPr>
          <w:rFonts w:hint="cs"/>
          <w:rtl/>
        </w:rPr>
        <w:t>6</w:t>
      </w:r>
      <w:r w:rsidRPr="00F06379">
        <w:rPr>
          <w:rtl/>
        </w:rPr>
        <w:t xml:space="preserve">, לאחר </w:t>
      </w:r>
      <w:r w:rsidRPr="00F06379">
        <w:rPr>
          <w:rFonts w:hint="cs"/>
          <w:rtl/>
        </w:rPr>
        <w:t xml:space="preserve">עדכון </w:t>
      </w:r>
      <w:r w:rsidRPr="00F06379">
        <w:rPr>
          <w:rtl/>
        </w:rPr>
        <w:t>הסכומים שפרסם משרד הפנים בהתאם לשינויים במדד המחירים לצרכן.</w:t>
      </w:r>
      <w:r w:rsidRPr="00F06379">
        <w:rPr>
          <w:rFonts w:hint="cs"/>
          <w:rtl/>
        </w:rPr>
        <w:t xml:space="preserve"> יצוין כי הסכומים האמורים אינם כוללים </w:t>
      </w:r>
      <w:r w:rsidRPr="00F06379">
        <w:rPr>
          <w:rFonts w:hint="cs"/>
          <w:rtl/>
        </w:rPr>
        <w:t>מע"ם</w:t>
      </w:r>
      <w:r w:rsidRPr="00F06379">
        <w:rPr>
          <w:rFonts w:hint="cs"/>
          <w:rtl/>
        </w:rPr>
        <w:t>.</w:t>
      </w:r>
    </w:p>
  </w:footnote>
  <w:footnote w:id="10">
    <w:p w:rsidR="00B27D5C" w:rsidRPr="00F06379" w:rsidP="00B27D5C">
      <w:pPr>
        <w:pStyle w:val="FootnoteText"/>
        <w:rPr>
          <w:rtl/>
        </w:rPr>
      </w:pPr>
      <w:r w:rsidRPr="00F06379">
        <w:rPr>
          <w:rStyle w:val="FootnoteReference0"/>
          <w:vertAlign w:val="baseline"/>
        </w:rPr>
        <w:footnoteRef/>
      </w:r>
      <w:r w:rsidRPr="00F06379">
        <w:rPr>
          <w:rtl/>
        </w:rPr>
        <w:t xml:space="preserve"> </w:t>
      </w:r>
      <w:r w:rsidRPr="00F06379">
        <w:rPr>
          <w:rtl/>
        </w:rPr>
        <w:tab/>
        <w:t>בג"</w:t>
      </w:r>
      <w:r w:rsidRPr="00F06379">
        <w:rPr>
          <w:rFonts w:hint="eastAsia"/>
          <w:rtl/>
        </w:rPr>
        <w:t>ץ</w:t>
      </w:r>
      <w:r w:rsidRPr="00F06379">
        <w:rPr>
          <w:rtl/>
        </w:rPr>
        <w:t xml:space="preserve"> 101/74 </w:t>
      </w:r>
      <w:r w:rsidRPr="00F06379">
        <w:rPr>
          <w:b/>
          <w:bCs/>
          <w:rtl/>
        </w:rPr>
        <w:t xml:space="preserve">בינוי ופיתוח בנגב בע"מ נ' שר </w:t>
      </w:r>
      <w:r w:rsidRPr="00F06379">
        <w:rPr>
          <w:b/>
          <w:bCs/>
          <w:rtl/>
        </w:rPr>
        <w:t>הבטחון</w:t>
      </w:r>
      <w:r w:rsidRPr="00F06379">
        <w:rPr>
          <w:rtl/>
        </w:rPr>
        <w:t xml:space="preserve">, פ"ד </w:t>
      </w:r>
      <w:r w:rsidRPr="00F06379">
        <w:rPr>
          <w:rtl/>
        </w:rPr>
        <w:t>כח</w:t>
      </w:r>
      <w:r w:rsidRPr="00F06379">
        <w:rPr>
          <w:rtl/>
        </w:rPr>
        <w:t>(2) 449, 45</w:t>
      </w:r>
      <w:r>
        <w:rPr>
          <w:rFonts w:hint="cs"/>
          <w:rtl/>
        </w:rPr>
        <w:t>3</w:t>
      </w:r>
      <w:r w:rsidRPr="00F06379">
        <w:rPr>
          <w:rtl/>
        </w:rPr>
        <w:t>-45</w:t>
      </w:r>
      <w:r>
        <w:rPr>
          <w:rFonts w:hint="cs"/>
          <w:rtl/>
        </w:rPr>
        <w:t>2</w:t>
      </w:r>
      <w:r w:rsidRPr="00F06379">
        <w:rPr>
          <w:rFonts w:hint="cs"/>
          <w:rtl/>
        </w:rPr>
        <w:t xml:space="preserve"> (1974)</w:t>
      </w:r>
      <w:r w:rsidRPr="00F06379">
        <w:rPr>
          <w:rtl/>
        </w:rPr>
        <w:t>.</w:t>
      </w:r>
    </w:p>
  </w:footnote>
  <w:footnote w:id="11">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t>גבריאלה שלו, "מכרזים ציבוריים לאחר חוק חובת המכרזים, התשנ</w:t>
      </w:r>
      <w:r w:rsidRPr="00F06379">
        <w:rPr>
          <w:rFonts w:hint="cs"/>
          <w:rtl/>
        </w:rPr>
        <w:t xml:space="preserve">"ב-1992", </w:t>
      </w:r>
      <w:r w:rsidRPr="00F06379">
        <w:rPr>
          <w:rFonts w:hint="eastAsia"/>
          <w:b/>
          <w:bCs/>
          <w:rtl/>
        </w:rPr>
        <w:t>משפט</w:t>
      </w:r>
      <w:r w:rsidRPr="00F06379">
        <w:rPr>
          <w:b/>
          <w:bCs/>
          <w:rtl/>
        </w:rPr>
        <w:t xml:space="preserve"> </w:t>
      </w:r>
      <w:r w:rsidRPr="00F06379">
        <w:rPr>
          <w:rFonts w:hint="eastAsia"/>
          <w:b/>
          <w:bCs/>
          <w:rtl/>
        </w:rPr>
        <w:t>וממשל</w:t>
      </w:r>
      <w:r w:rsidRPr="00F06379">
        <w:rPr>
          <w:b/>
          <w:bCs/>
          <w:rtl/>
        </w:rPr>
        <w:t xml:space="preserve"> </w:t>
      </w:r>
      <w:r w:rsidRPr="00F06379">
        <w:rPr>
          <w:rFonts w:hint="eastAsia"/>
          <w:b/>
          <w:bCs/>
          <w:rtl/>
        </w:rPr>
        <w:t>ב</w:t>
      </w:r>
      <w:r w:rsidRPr="00F06379">
        <w:rPr>
          <w:rFonts w:hint="cs"/>
          <w:rtl/>
        </w:rPr>
        <w:t>, עמ' 461.</w:t>
      </w:r>
    </w:p>
  </w:footnote>
  <w:footnote w:id="12">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tl/>
        </w:rPr>
        <w:t>עע"ם</w:t>
      </w:r>
      <w:r w:rsidRPr="00F06379">
        <w:rPr>
          <w:rtl/>
        </w:rPr>
        <w:t xml:space="preserve"> 6203/11 </w:t>
      </w:r>
      <w:r w:rsidRPr="00F06379">
        <w:rPr>
          <w:b/>
          <w:bCs/>
          <w:rtl/>
        </w:rPr>
        <w:t>הסעות המוביל הארצי 2007 בע"מ נ' עיריית רמלה</w:t>
      </w:r>
      <w:r w:rsidRPr="00F06379">
        <w:rPr>
          <w:rtl/>
        </w:rPr>
        <w:t xml:space="preserve"> (פורסם במאגר ממוחשב, 27.12.11); </w:t>
      </w:r>
      <w:r w:rsidRPr="00F06379">
        <w:rPr>
          <w:rtl/>
        </w:rPr>
        <w:t>עע"ם</w:t>
      </w:r>
      <w:r w:rsidRPr="00F06379">
        <w:rPr>
          <w:rtl/>
        </w:rPr>
        <w:t xml:space="preserve"> 3499/08 </w:t>
      </w:r>
      <w:r w:rsidRPr="00F06379">
        <w:rPr>
          <w:b/>
          <w:bCs/>
          <w:rtl/>
        </w:rPr>
        <w:t>‏רון עבודות עפר ייזום ופיתוח מ.א. בע"מ נ' ועדת המכרזים - עיריית עפולה</w:t>
      </w:r>
      <w:r w:rsidRPr="00F06379">
        <w:rPr>
          <w:rtl/>
        </w:rPr>
        <w:t>‏ (פורסם במאגר ממוחשב, 18.1.09).</w:t>
      </w:r>
    </w:p>
  </w:footnote>
  <w:footnote w:id="13">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tl/>
        </w:rPr>
        <w:t>עע"ם</w:t>
      </w:r>
      <w:r w:rsidRPr="00F06379">
        <w:rPr>
          <w:rtl/>
        </w:rPr>
        <w:t xml:space="preserve"> 9660/03 </w:t>
      </w:r>
      <w:r w:rsidRPr="00F06379">
        <w:rPr>
          <w:b/>
          <w:bCs/>
          <w:rtl/>
        </w:rPr>
        <w:t xml:space="preserve">עיריית רחובות נ' </w:t>
      </w:r>
      <w:r w:rsidRPr="00F06379">
        <w:rPr>
          <w:b/>
          <w:bCs/>
          <w:rtl/>
        </w:rPr>
        <w:t>שבדרון</w:t>
      </w:r>
      <w:r w:rsidRPr="00F06379">
        <w:rPr>
          <w:rtl/>
        </w:rPr>
        <w:t>, פ"ד נ"ט (6), 241 (2005).</w:t>
      </w:r>
    </w:p>
  </w:footnote>
  <w:footnote w:id="14">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Fonts w:ascii="FrankRuehl" w:hAnsi="FrankRuehl"/>
          <w:rtl/>
        </w:rPr>
        <w:tab/>
      </w:r>
      <w:r w:rsidRPr="00F06379">
        <w:rPr>
          <w:rFonts w:hint="cs"/>
          <w:rtl/>
        </w:rPr>
        <w:t>עע"מ</w:t>
      </w:r>
      <w:r w:rsidRPr="00F06379">
        <w:rPr>
          <w:rFonts w:hint="cs"/>
          <w:rtl/>
        </w:rPr>
        <w:t xml:space="preserve"> 384/07 </w:t>
      </w:r>
      <w:r w:rsidRPr="00F06379">
        <w:rPr>
          <w:rFonts w:hint="cs"/>
          <w:b/>
          <w:bCs/>
          <w:rtl/>
        </w:rPr>
        <w:t>אריאב</w:t>
      </w:r>
      <w:r w:rsidRPr="00F06379">
        <w:rPr>
          <w:rFonts w:hint="cs"/>
          <w:b/>
          <w:bCs/>
          <w:rtl/>
        </w:rPr>
        <w:t xml:space="preserve"> ואח'</w:t>
      </w:r>
      <w:r w:rsidRPr="00F06379">
        <w:rPr>
          <w:rFonts w:hint="cs"/>
          <w:rtl/>
        </w:rPr>
        <w:t xml:space="preserve"> </w:t>
      </w:r>
      <w:r w:rsidRPr="00F06379">
        <w:rPr>
          <w:rFonts w:hint="eastAsia"/>
          <w:b/>
          <w:bCs/>
          <w:rtl/>
        </w:rPr>
        <w:t>נ</w:t>
      </w:r>
      <w:r w:rsidRPr="00F06379">
        <w:rPr>
          <w:b/>
          <w:bCs/>
          <w:rtl/>
        </w:rPr>
        <w:t xml:space="preserve">' </w:t>
      </w:r>
      <w:r w:rsidRPr="00F06379">
        <w:rPr>
          <w:rFonts w:hint="cs"/>
          <w:b/>
          <w:bCs/>
          <w:rtl/>
        </w:rPr>
        <w:t xml:space="preserve">סיעת שינוי ואח' </w:t>
      </w:r>
      <w:r w:rsidRPr="00F06379">
        <w:rPr>
          <w:rtl/>
        </w:rPr>
        <w:t xml:space="preserve">(פורסם במאגר ממוחשב, </w:t>
      </w:r>
      <w:r w:rsidRPr="00F06379">
        <w:rPr>
          <w:rFonts w:hint="cs"/>
          <w:rtl/>
        </w:rPr>
        <w:t>29.05.08</w:t>
      </w:r>
      <w:r w:rsidRPr="00F06379">
        <w:rPr>
          <w:rtl/>
        </w:rPr>
        <w:t>)</w:t>
      </w:r>
      <w:r w:rsidRPr="00F06379">
        <w:rPr>
          <w:rFonts w:hint="cs"/>
          <w:rtl/>
        </w:rPr>
        <w:t>.</w:t>
      </w:r>
      <w:r w:rsidRPr="00F06379">
        <w:rPr>
          <w:rtl/>
        </w:rPr>
        <w:t xml:space="preserve"> ראו</w:t>
      </w:r>
      <w:r w:rsidRPr="00F06379">
        <w:rPr>
          <w:rFonts w:hint="cs"/>
          <w:b/>
          <w:bCs/>
          <w:rtl/>
        </w:rPr>
        <w:t xml:space="preserve"> </w:t>
      </w:r>
      <w:r w:rsidRPr="00F06379">
        <w:rPr>
          <w:rFonts w:hint="eastAsia"/>
          <w:rtl/>
        </w:rPr>
        <w:t>גם</w:t>
      </w:r>
      <w:r w:rsidRPr="00F06379">
        <w:rPr>
          <w:rFonts w:hint="cs"/>
          <w:b/>
          <w:bCs/>
          <w:rtl/>
        </w:rPr>
        <w:t xml:space="preserve"> </w:t>
      </w:r>
      <w:r w:rsidRPr="00F06379">
        <w:rPr>
          <w:rtl/>
        </w:rPr>
        <w:t xml:space="preserve">מבקר המדינה, </w:t>
      </w:r>
      <w:r w:rsidRPr="00F06379">
        <w:rPr>
          <w:b/>
          <w:bCs/>
          <w:rtl/>
        </w:rPr>
        <w:t xml:space="preserve">דוחות על הביקורת בשלטון המקומי לשנת </w:t>
      </w:r>
      <w:r w:rsidRPr="00F06379">
        <w:rPr>
          <w:rFonts w:hint="cs"/>
          <w:b/>
          <w:bCs/>
          <w:rtl/>
        </w:rPr>
        <w:t xml:space="preserve">2010 </w:t>
      </w:r>
      <w:r w:rsidRPr="00F06379">
        <w:rPr>
          <w:rtl/>
        </w:rPr>
        <w:t>(</w:t>
      </w:r>
      <w:r w:rsidRPr="00F06379">
        <w:rPr>
          <w:rFonts w:hint="cs"/>
          <w:rtl/>
        </w:rPr>
        <w:t xml:space="preserve">פורסם בשנת </w:t>
      </w:r>
      <w:r w:rsidRPr="00F06379">
        <w:rPr>
          <w:rtl/>
        </w:rPr>
        <w:t>2011),</w:t>
      </w:r>
      <w:r w:rsidRPr="00F06379">
        <w:rPr>
          <w:rFonts w:hint="cs"/>
          <w:rtl/>
        </w:rPr>
        <w:t xml:space="preserve"> בפרק "</w:t>
      </w:r>
      <w:r w:rsidRPr="00F06379">
        <w:rPr>
          <w:rtl/>
        </w:rPr>
        <w:t xml:space="preserve">עיריית אלעד - קבלת עובדים, הזמנת שירותים ורכישת טובין, טיפול בתשתיות מים וחשמל", </w:t>
      </w:r>
      <w:r w:rsidRPr="00F06379">
        <w:rPr>
          <w:rFonts w:hint="eastAsia"/>
          <w:rtl/>
        </w:rPr>
        <w:t>עמ</w:t>
      </w:r>
      <w:r w:rsidRPr="00F06379">
        <w:rPr>
          <w:rtl/>
        </w:rPr>
        <w:t>' 891.</w:t>
      </w:r>
    </w:p>
  </w:footnote>
  <w:footnote w:id="15">
    <w:p w:rsidR="00B27D5C" w:rsidRPr="00F06379" w:rsidP="00533266">
      <w:pPr>
        <w:pStyle w:val="FootnoteText"/>
      </w:pPr>
      <w:r w:rsidRPr="00F06379">
        <w:rPr>
          <w:rStyle w:val="FootnoteReference0"/>
          <w:vertAlign w:val="baseline"/>
        </w:rPr>
        <w:footnoteRef/>
      </w:r>
      <w:r w:rsidRPr="00F06379">
        <w:rPr>
          <w:rStyle w:val="FootnoteReference0"/>
          <w:vertAlign w:val="baseline"/>
          <w:rtl/>
        </w:rPr>
        <w:t xml:space="preserve"> </w:t>
      </w:r>
      <w:r w:rsidRPr="00F06379">
        <w:rPr>
          <w:rtl/>
        </w:rPr>
        <w:tab/>
      </w:r>
      <w:r w:rsidRPr="00F06379">
        <w:rPr>
          <w:rFonts w:hint="cs"/>
          <w:rtl/>
        </w:rPr>
        <w:t>הנוהל פורסם ב-24.3.09 ועודכן ב-1.3.11.</w:t>
      </w:r>
    </w:p>
  </w:footnote>
  <w:footnote w:id="16">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t>"טובין" הוגדר</w:t>
      </w:r>
      <w:r w:rsidRPr="00F06379">
        <w:rPr>
          <w:rFonts w:hint="cs"/>
          <w:rtl/>
        </w:rPr>
        <w:t>ו כך:</w:t>
      </w:r>
      <w:r w:rsidRPr="00F06379">
        <w:rPr>
          <w:rtl/>
        </w:rPr>
        <w:t xml:space="preserve"> "מיטלטלין ופריטי ציוד בר קיימא (אינוונטר) אשר השימוש בהם מתמשך</w:t>
      </w:r>
      <w:r w:rsidRPr="00F06379">
        <w:rPr>
          <w:rFonts w:hint="cs"/>
          <w:rtl/>
        </w:rPr>
        <w:t>,</w:t>
      </w:r>
      <w:r w:rsidRPr="00F06379">
        <w:rPr>
          <w:rtl/>
        </w:rPr>
        <w:t xml:space="preserve"> אינם מתכלים ואינם מאבד</w:t>
      </w:r>
      <w:r w:rsidRPr="00F06379">
        <w:rPr>
          <w:rFonts w:hint="cs"/>
          <w:rtl/>
        </w:rPr>
        <w:t>ים</w:t>
      </w:r>
      <w:r w:rsidRPr="00F06379">
        <w:rPr>
          <w:rtl/>
        </w:rPr>
        <w:t xml:space="preserve"> את צורתם... שנרכשו בכספי העירייה, נתרמו או הושאלו לשימושה, כגון: ריהוט, כלים, מכשירים, מכשירי חשמל ואלקטרוניקה, מחשבים וציוד היקפי שלהם, מכונות, כלי רכב, ועוד"</w:t>
      </w:r>
      <w:r w:rsidRPr="00F06379">
        <w:rPr>
          <w:rFonts w:hint="cs"/>
          <w:rtl/>
        </w:rPr>
        <w:t>.</w:t>
      </w:r>
    </w:p>
  </w:footnote>
  <w:footnote w:id="17">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הנוהל פורסם ב-24.3.09 ועודכן ב-1.3.11.</w:t>
      </w:r>
    </w:p>
  </w:footnote>
  <w:footnote w:id="18">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t xml:space="preserve">כל סכומי ההתקשרויות בדוח זה כוללים </w:t>
      </w:r>
      <w:r w:rsidRPr="00F06379">
        <w:rPr>
          <w:rtl/>
        </w:rPr>
        <w:t>מע"ם</w:t>
      </w:r>
      <w:r w:rsidRPr="00F06379">
        <w:rPr>
          <w:rtl/>
        </w:rPr>
        <w:t xml:space="preserve">, אלא אם </w:t>
      </w:r>
      <w:r w:rsidRPr="00F06379">
        <w:rPr>
          <w:rFonts w:hint="cs"/>
          <w:rtl/>
        </w:rPr>
        <w:t xml:space="preserve">כן </w:t>
      </w:r>
      <w:r w:rsidRPr="00F06379">
        <w:rPr>
          <w:rtl/>
        </w:rPr>
        <w:t>צוין אחרת</w:t>
      </w:r>
      <w:r w:rsidRPr="00F06379">
        <w:rPr>
          <w:rFonts w:hint="cs"/>
          <w:rtl/>
        </w:rPr>
        <w:t>.</w:t>
      </w:r>
    </w:p>
  </w:footnote>
  <w:footnote w:id="19">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 xml:space="preserve">דוח מבקר העירייה מס' 4/2009 </w:t>
      </w:r>
      <w:r w:rsidRPr="00F06379">
        <w:rPr>
          <w:rtl/>
        </w:rPr>
        <w:t xml:space="preserve">בנושא "ניהול </w:t>
      </w:r>
      <w:r w:rsidRPr="00F06379">
        <w:rPr>
          <w:rFonts w:hint="cs"/>
          <w:rtl/>
        </w:rPr>
        <w:t>דרישת הרשאות</w:t>
      </w:r>
      <w:r w:rsidRPr="00F06379">
        <w:rPr>
          <w:rtl/>
        </w:rPr>
        <w:t>"</w:t>
      </w:r>
      <w:r w:rsidRPr="00F06379">
        <w:rPr>
          <w:rFonts w:hint="cs"/>
          <w:rtl/>
        </w:rPr>
        <w:t>.</w:t>
      </w:r>
    </w:p>
  </w:footnote>
  <w:footnote w:id="20">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 xml:space="preserve">דוח מבקר העירייה מס' 4/2012 </w:t>
      </w:r>
      <w:r w:rsidRPr="00F06379">
        <w:rPr>
          <w:rtl/>
        </w:rPr>
        <w:t xml:space="preserve">בנושא "ניהול </w:t>
      </w:r>
      <w:r w:rsidRPr="00F06379">
        <w:rPr>
          <w:rFonts w:hint="cs"/>
          <w:rtl/>
        </w:rPr>
        <w:t>דרישת הרשאות - ביקורת מעקב תיקון ליקויים</w:t>
      </w:r>
      <w:r w:rsidRPr="00F06379">
        <w:rPr>
          <w:rtl/>
        </w:rPr>
        <w:t>"</w:t>
      </w:r>
      <w:r w:rsidRPr="00F06379">
        <w:rPr>
          <w:rFonts w:hint="cs"/>
          <w:rtl/>
        </w:rPr>
        <w:t xml:space="preserve">. </w:t>
      </w:r>
    </w:p>
  </w:footnote>
  <w:footnote w:id="21">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t xml:space="preserve">עומר דקל, </w:t>
      </w:r>
      <w:r w:rsidRPr="00F06379">
        <w:rPr>
          <w:b/>
          <w:bCs/>
          <w:rtl/>
        </w:rPr>
        <w:t>מכרזים</w:t>
      </w:r>
      <w:r w:rsidRPr="00F06379">
        <w:rPr>
          <w:rtl/>
        </w:rPr>
        <w:t>, כרך א' (</w:t>
      </w:r>
      <w:r w:rsidRPr="00F06379">
        <w:rPr>
          <w:rtl/>
        </w:rPr>
        <w:t>התשס"ד</w:t>
      </w:r>
      <w:r w:rsidRPr="00F06379">
        <w:rPr>
          <w:rtl/>
        </w:rPr>
        <w:t xml:space="preserve">), עמ' 226; שמואל </w:t>
      </w:r>
      <w:r w:rsidRPr="00F06379">
        <w:rPr>
          <w:rtl/>
        </w:rPr>
        <w:t>הרציג</w:t>
      </w:r>
      <w:r w:rsidRPr="00F06379">
        <w:rPr>
          <w:rtl/>
        </w:rPr>
        <w:t xml:space="preserve">, </w:t>
      </w:r>
      <w:r w:rsidRPr="00F06379">
        <w:rPr>
          <w:b/>
          <w:bCs/>
          <w:rtl/>
        </w:rPr>
        <w:t>דיני מכרזים</w:t>
      </w:r>
      <w:r w:rsidRPr="00F06379">
        <w:rPr>
          <w:rtl/>
        </w:rPr>
        <w:t xml:space="preserve">, </w:t>
      </w:r>
      <w:r w:rsidRPr="00F06379">
        <w:rPr>
          <w:rFonts w:hint="eastAsia"/>
          <w:rtl/>
        </w:rPr>
        <w:t>כרך</w:t>
      </w:r>
      <w:r w:rsidRPr="00F06379">
        <w:rPr>
          <w:rtl/>
        </w:rPr>
        <w:t xml:space="preserve"> א' (2001), עמ' 207. ראו גם מבקר המדינה, </w:t>
      </w:r>
      <w:r w:rsidRPr="00F06379">
        <w:rPr>
          <w:b/>
          <w:bCs/>
          <w:rtl/>
        </w:rPr>
        <w:t xml:space="preserve">דוחות על הביקורת בשלטון המקומי לשנת 2016 </w:t>
      </w:r>
      <w:r w:rsidRPr="00F06379">
        <w:rPr>
          <w:rtl/>
        </w:rPr>
        <w:t>(</w:t>
      </w:r>
      <w:r w:rsidRPr="00F06379">
        <w:rPr>
          <w:rFonts w:hint="cs"/>
          <w:rtl/>
        </w:rPr>
        <w:t xml:space="preserve">פורסם בשנת </w:t>
      </w:r>
      <w:r w:rsidRPr="00F06379">
        <w:rPr>
          <w:rtl/>
        </w:rPr>
        <w:t xml:space="preserve">2016), "המועצה המקומית גבעת זאב", עמ' 1051. </w:t>
      </w:r>
    </w:p>
  </w:footnote>
  <w:footnote w:id="22">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cs"/>
          <w:rtl/>
        </w:rPr>
        <w:t xml:space="preserve">יצוין כי גזבר העירייה החל לכהן כממלא מקום הגזבר במרץ 2016 ומונה לגזבר ביולי אותה שנה, ועל כן חלק מהליקויים בדוח לא התרחשו בתקופת כהונתו. </w:t>
      </w:r>
    </w:p>
  </w:footnote>
  <w:footnote w:id="23">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t xml:space="preserve">מבקר המדינה, </w:t>
      </w:r>
      <w:r w:rsidRPr="00F06379">
        <w:rPr>
          <w:b/>
          <w:bCs/>
          <w:rtl/>
        </w:rPr>
        <w:t>דוחות על הביקורת בשלטון המקומי לשנת 2016</w:t>
      </w:r>
      <w:r w:rsidRPr="00F06379">
        <w:rPr>
          <w:rFonts w:hint="cs"/>
          <w:b/>
          <w:bCs/>
          <w:rtl/>
        </w:rPr>
        <w:t xml:space="preserve"> </w:t>
      </w:r>
      <w:r w:rsidRPr="00F06379">
        <w:rPr>
          <w:rFonts w:hint="cs"/>
          <w:rtl/>
        </w:rPr>
        <w:t>(פורסם בשנת 2016)</w:t>
      </w:r>
      <w:r w:rsidRPr="00F06379">
        <w:rPr>
          <w:rtl/>
        </w:rPr>
        <w:t>, "המועצה המקומית גבעת זאב"</w:t>
      </w:r>
      <w:r w:rsidRPr="00F06379">
        <w:rPr>
          <w:rFonts w:hint="cs"/>
          <w:rtl/>
        </w:rPr>
        <w:t>,</w:t>
      </w:r>
      <w:r w:rsidRPr="00F06379">
        <w:rPr>
          <w:rtl/>
        </w:rPr>
        <w:t xml:space="preserve"> עמ' 1047.</w:t>
      </w:r>
    </w:p>
  </w:footnote>
  <w:footnote w:id="24">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t xml:space="preserve">חוזר מנכ"ל </w:t>
      </w:r>
      <w:r w:rsidRPr="00F06379">
        <w:rPr>
          <w:rFonts w:hint="cs"/>
          <w:rtl/>
        </w:rPr>
        <w:t>3/2012</w:t>
      </w:r>
      <w:r w:rsidRPr="00F06379">
        <w:rPr>
          <w:rtl/>
        </w:rPr>
        <w:t>, פורסם ב</w:t>
      </w:r>
      <w:r w:rsidRPr="00F06379">
        <w:rPr>
          <w:rFonts w:hint="cs"/>
          <w:rtl/>
        </w:rPr>
        <w:t>אוגוסט 2012</w:t>
      </w:r>
      <w:r w:rsidRPr="00F06379">
        <w:rPr>
          <w:rtl/>
        </w:rPr>
        <w:t>.</w:t>
      </w:r>
    </w:p>
  </w:footnote>
  <w:footnote w:id="25">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 xml:space="preserve">ראו </w:t>
      </w:r>
      <w:r w:rsidRPr="00F06379">
        <w:rPr>
          <w:rtl/>
        </w:rPr>
        <w:t xml:space="preserve">מבקר המדינה, </w:t>
      </w:r>
      <w:r w:rsidRPr="00F06379">
        <w:rPr>
          <w:b/>
          <w:bCs/>
          <w:rtl/>
        </w:rPr>
        <w:t>דוח</w:t>
      </w:r>
      <w:r w:rsidRPr="00F06379">
        <w:rPr>
          <w:rFonts w:hint="cs"/>
          <w:b/>
          <w:bCs/>
          <w:rtl/>
        </w:rPr>
        <w:t>ות</w:t>
      </w:r>
      <w:r w:rsidRPr="00F06379">
        <w:rPr>
          <w:b/>
          <w:bCs/>
          <w:rtl/>
        </w:rPr>
        <w:t xml:space="preserve"> ביקורת </w:t>
      </w:r>
      <w:r w:rsidRPr="00F06379">
        <w:rPr>
          <w:rFonts w:hint="cs"/>
          <w:b/>
          <w:bCs/>
          <w:rtl/>
        </w:rPr>
        <w:t>על קופות החולים</w:t>
      </w:r>
      <w:r w:rsidRPr="00F06379">
        <w:rPr>
          <w:rFonts w:hint="cs"/>
          <w:rtl/>
        </w:rPr>
        <w:t xml:space="preserve"> (2010)</w:t>
      </w:r>
      <w:r w:rsidRPr="00F06379">
        <w:rPr>
          <w:rtl/>
        </w:rPr>
        <w:t xml:space="preserve">, </w:t>
      </w:r>
      <w:r w:rsidRPr="00F06379">
        <w:rPr>
          <w:rFonts w:hint="cs"/>
          <w:rtl/>
        </w:rPr>
        <w:t>"</w:t>
      </w:r>
      <w:r w:rsidRPr="00F06379">
        <w:rPr>
          <w:rtl/>
        </w:rPr>
        <w:t>קופת חולים מאוחדת - פגמים מהותיים בסדרי ניהול, פיקוח ובקרה</w:t>
      </w:r>
      <w:r w:rsidRPr="00F06379">
        <w:rPr>
          <w:rFonts w:hint="cs"/>
          <w:rtl/>
        </w:rPr>
        <w:t>", עמ' 28.</w:t>
      </w:r>
    </w:p>
  </w:footnote>
  <w:footnote w:id="26">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cs"/>
          <w:rtl/>
        </w:rPr>
        <w:t>על הזמנות הרכש של העירייה חתומים גזבר העירייה וראש העירייה.</w:t>
      </w:r>
    </w:p>
  </w:footnote>
  <w:footnote w:id="27">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 xml:space="preserve">עמדת המדינה </w:t>
      </w:r>
      <w:r w:rsidRPr="00F06379">
        <w:rPr>
          <w:rFonts w:hint="cs"/>
          <w:rtl/>
        </w:rPr>
        <w:t>ב</w:t>
      </w:r>
      <w:r w:rsidRPr="00F06379">
        <w:rPr>
          <w:rtl/>
        </w:rPr>
        <w:t>עע"ם</w:t>
      </w:r>
      <w:r w:rsidRPr="00F06379">
        <w:rPr>
          <w:rtl/>
        </w:rPr>
        <w:t xml:space="preserve"> 6145/12 </w:t>
      </w:r>
      <w:r w:rsidRPr="00F06379">
        <w:rPr>
          <w:b/>
          <w:bCs/>
          <w:rtl/>
        </w:rPr>
        <w:t>עיריית נצרת עילית נ' הרטמן</w:t>
      </w:r>
      <w:r w:rsidRPr="00F06379">
        <w:rPr>
          <w:rtl/>
        </w:rPr>
        <w:t xml:space="preserve"> (פורסם במאגר ממוחשב, 13.1.13). </w:t>
      </w:r>
    </w:p>
  </w:footnote>
  <w:footnote w:id="28">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eastAsia"/>
          <w:rtl/>
        </w:rPr>
        <w:t>ראו</w:t>
      </w:r>
      <w:r w:rsidRPr="00F06379">
        <w:rPr>
          <w:rtl/>
        </w:rPr>
        <w:t xml:space="preserve"> מבקר המדינה, </w:t>
      </w:r>
      <w:r w:rsidRPr="00F06379">
        <w:rPr>
          <w:b/>
          <w:bCs/>
          <w:rtl/>
        </w:rPr>
        <w:t>דוח שנתי 63א'</w:t>
      </w:r>
      <w:r w:rsidRPr="00F06379">
        <w:rPr>
          <w:rFonts w:hint="cs"/>
          <w:b/>
          <w:bCs/>
          <w:rtl/>
        </w:rPr>
        <w:t xml:space="preserve"> </w:t>
      </w:r>
      <w:r w:rsidRPr="00F06379">
        <w:rPr>
          <w:rtl/>
        </w:rPr>
        <w:t>(</w:t>
      </w:r>
      <w:r w:rsidRPr="00F06379">
        <w:rPr>
          <w:rFonts w:hint="cs"/>
          <w:rtl/>
        </w:rPr>
        <w:t>2012</w:t>
      </w:r>
      <w:r w:rsidRPr="00F06379">
        <w:rPr>
          <w:rtl/>
        </w:rPr>
        <w:t xml:space="preserve">), </w:t>
      </w:r>
      <w:r w:rsidRPr="00F06379">
        <w:rPr>
          <w:rFonts w:hint="cs"/>
          <w:rtl/>
        </w:rPr>
        <w:t>"</w:t>
      </w:r>
      <w:r w:rsidRPr="00F06379">
        <w:rPr>
          <w:rFonts w:hint="eastAsia"/>
          <w:rtl/>
        </w:rPr>
        <w:t>חברת</w:t>
      </w:r>
      <w:r w:rsidRPr="00F06379">
        <w:rPr>
          <w:rtl/>
        </w:rPr>
        <w:t xml:space="preserve"> </w:t>
      </w:r>
      <w:r w:rsidRPr="00F06379">
        <w:rPr>
          <w:rFonts w:hint="eastAsia"/>
          <w:rtl/>
        </w:rPr>
        <w:t>נמל</w:t>
      </w:r>
      <w:r w:rsidRPr="00F06379">
        <w:rPr>
          <w:rtl/>
        </w:rPr>
        <w:t xml:space="preserve"> </w:t>
      </w:r>
      <w:r w:rsidRPr="00F06379">
        <w:rPr>
          <w:rFonts w:hint="eastAsia"/>
          <w:rtl/>
        </w:rPr>
        <w:t>אשדוד</w:t>
      </w:r>
      <w:r w:rsidRPr="00F06379">
        <w:rPr>
          <w:rtl/>
        </w:rPr>
        <w:t xml:space="preserve"> </w:t>
      </w:r>
      <w:r w:rsidRPr="00F06379">
        <w:rPr>
          <w:rFonts w:hint="eastAsia"/>
          <w:rtl/>
        </w:rPr>
        <w:t>בע</w:t>
      </w:r>
      <w:r w:rsidRPr="00F06379">
        <w:rPr>
          <w:rtl/>
        </w:rPr>
        <w:t>"מ</w:t>
      </w:r>
      <w:r w:rsidRPr="00F06379">
        <w:rPr>
          <w:rFonts w:hint="cs"/>
          <w:rtl/>
        </w:rPr>
        <w:t>"</w:t>
      </w:r>
      <w:r w:rsidRPr="00F06379">
        <w:rPr>
          <w:rtl/>
        </w:rPr>
        <w:t xml:space="preserve">, </w:t>
      </w:r>
      <w:r w:rsidRPr="00F06379">
        <w:rPr>
          <w:rFonts w:hint="eastAsia"/>
          <w:rtl/>
        </w:rPr>
        <w:t>עמ</w:t>
      </w:r>
      <w:r w:rsidRPr="00F06379">
        <w:rPr>
          <w:rtl/>
        </w:rPr>
        <w:t>' 435.</w:t>
      </w:r>
    </w:p>
  </w:footnote>
  <w:footnote w:id="29">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t xml:space="preserve">הסכומים </w:t>
      </w:r>
      <w:r w:rsidRPr="00F06379">
        <w:rPr>
          <w:rFonts w:hint="cs"/>
          <w:rtl/>
        </w:rPr>
        <w:t>המצוינים</w:t>
      </w:r>
      <w:r w:rsidRPr="00F06379">
        <w:rPr>
          <w:rtl/>
        </w:rPr>
        <w:t xml:space="preserve"> </w:t>
      </w:r>
      <w:r w:rsidRPr="00F06379">
        <w:rPr>
          <w:rFonts w:hint="cs"/>
          <w:rtl/>
        </w:rPr>
        <w:t xml:space="preserve">בקטע זה </w:t>
      </w:r>
      <w:r w:rsidRPr="00F06379">
        <w:rPr>
          <w:rtl/>
        </w:rPr>
        <w:t xml:space="preserve">אינם כוללים </w:t>
      </w:r>
      <w:r w:rsidRPr="00F06379">
        <w:rPr>
          <w:rtl/>
        </w:rPr>
        <w:t>מע"ם</w:t>
      </w:r>
      <w:r w:rsidRPr="00F06379">
        <w:rPr>
          <w:rtl/>
        </w:rPr>
        <w:t>.</w:t>
      </w:r>
    </w:p>
  </w:footnote>
  <w:footnote w:id="30">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eastAsia"/>
          <w:rtl/>
        </w:rPr>
        <w:t>על</w:t>
      </w:r>
      <w:r w:rsidRPr="00F06379">
        <w:rPr>
          <w:rtl/>
        </w:rPr>
        <w:t xml:space="preserve"> פי תקנות המכרזים. נכון ל-15.6.16, לאחר </w:t>
      </w:r>
      <w:r w:rsidRPr="00F06379">
        <w:rPr>
          <w:rFonts w:hint="eastAsia"/>
          <w:rtl/>
        </w:rPr>
        <w:t>עדכון</w:t>
      </w:r>
      <w:r w:rsidRPr="00F06379">
        <w:rPr>
          <w:rtl/>
        </w:rPr>
        <w:t xml:space="preserve"> של הסכומים שפרסם משרד הפנים בהתאם לשינויים במדד המחירים לצרכן</w:t>
      </w:r>
      <w:r w:rsidRPr="00F06379">
        <w:rPr>
          <w:rFonts w:hint="cs"/>
          <w:rtl/>
        </w:rPr>
        <w:t>.</w:t>
      </w:r>
    </w:p>
  </w:footnote>
  <w:footnote w:id="31">
    <w:p w:rsidR="00B27D5C" w:rsidRPr="00F06379" w:rsidP="00533266">
      <w:pPr>
        <w:pStyle w:val="FootnoteText"/>
        <w:rPr>
          <w:rStyle w:val="FootnoteReference0"/>
          <w:vertAlign w:val="baseline"/>
        </w:rPr>
      </w:pPr>
      <w:r w:rsidRPr="00F06379">
        <w:rPr>
          <w:rStyle w:val="FootnoteReference0"/>
          <w:vertAlign w:val="baseline"/>
        </w:rPr>
        <w:footnoteRef/>
      </w:r>
      <w:r w:rsidRPr="00F06379">
        <w:rPr>
          <w:rStyle w:val="FootnoteReference0"/>
          <w:vertAlign w:val="baseline"/>
          <w:rtl/>
        </w:rPr>
        <w:t xml:space="preserve"> </w:t>
      </w:r>
      <w:r w:rsidRPr="00F06379">
        <w:rPr>
          <w:rStyle w:val="FootnoteReference0"/>
          <w:vertAlign w:val="baseline"/>
          <w:rtl/>
        </w:rPr>
        <w:tab/>
      </w:r>
      <w:r w:rsidRPr="00F06379">
        <w:rPr>
          <w:rtl/>
        </w:rPr>
        <w:t xml:space="preserve">מבקר המדינה, </w:t>
      </w:r>
      <w:r w:rsidRPr="00F06379">
        <w:rPr>
          <w:b/>
          <w:bCs/>
          <w:rtl/>
        </w:rPr>
        <w:t>דוחות על הביקורת בשלטון המקומי לשנת 2016</w:t>
      </w:r>
      <w:r w:rsidRPr="00F06379">
        <w:rPr>
          <w:rFonts w:hint="cs"/>
          <w:b/>
          <w:bCs/>
          <w:rtl/>
        </w:rPr>
        <w:t xml:space="preserve"> </w:t>
      </w:r>
      <w:r w:rsidRPr="00F06379">
        <w:rPr>
          <w:rFonts w:hint="cs"/>
          <w:rtl/>
        </w:rPr>
        <w:t>(פורסם בשנת 2016)</w:t>
      </w:r>
      <w:r w:rsidRPr="00F06379">
        <w:rPr>
          <w:rtl/>
        </w:rPr>
        <w:t>, "המועצה המקומית גבעת זאב"</w:t>
      </w:r>
      <w:r w:rsidRPr="00F06379">
        <w:rPr>
          <w:rFonts w:hint="cs"/>
          <w:rtl/>
        </w:rPr>
        <w:t>,</w:t>
      </w:r>
      <w:r w:rsidRPr="00F06379">
        <w:rPr>
          <w:rtl/>
        </w:rPr>
        <w:t xml:space="preserve"> </w:t>
      </w:r>
      <w:r w:rsidRPr="00F06379">
        <w:rPr>
          <w:rFonts w:hint="cs"/>
          <w:rtl/>
        </w:rPr>
        <w:t>עמ' 1049; המדריך למנהל הרכש, עמ' 140-139.</w:t>
      </w:r>
    </w:p>
  </w:footnote>
  <w:footnote w:id="32">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cs"/>
          <w:rtl/>
        </w:rPr>
        <w:t>יצוין כי במהלך הביקורת הופסקה העסקתו של מנהל המחשוב בעירייה.</w:t>
      </w:r>
    </w:p>
  </w:footnote>
  <w:footnote w:id="33">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t xml:space="preserve">יצוין כי </w:t>
      </w:r>
      <w:r w:rsidRPr="00F06379">
        <w:rPr>
          <w:rFonts w:hint="eastAsia"/>
          <w:rtl/>
        </w:rPr>
        <w:t>העירייה</w:t>
      </w:r>
      <w:r w:rsidRPr="00F06379">
        <w:rPr>
          <w:rtl/>
        </w:rPr>
        <w:t xml:space="preserve"> </w:t>
      </w:r>
      <w:r w:rsidRPr="00F06379">
        <w:rPr>
          <w:rFonts w:hint="eastAsia"/>
          <w:rtl/>
        </w:rPr>
        <w:t>מסרה</w:t>
      </w:r>
      <w:r w:rsidRPr="00F06379">
        <w:rPr>
          <w:rtl/>
        </w:rPr>
        <w:t xml:space="preserve"> </w:t>
      </w:r>
      <w:r w:rsidRPr="00F06379">
        <w:rPr>
          <w:rFonts w:hint="eastAsia"/>
          <w:rtl/>
        </w:rPr>
        <w:t>ש</w:t>
      </w:r>
      <w:r w:rsidRPr="00F06379">
        <w:rPr>
          <w:rtl/>
        </w:rPr>
        <w:t>ציוד משרדי וטונרים נרכשים מספקים שזכו במכרזים שפרסמה העירייה</w:t>
      </w:r>
      <w:r w:rsidRPr="00F06379">
        <w:rPr>
          <w:rFonts w:hint="cs"/>
          <w:rtl/>
        </w:rPr>
        <w:t>, שלא כרכש של חומרים ופריטים מתכלים</w:t>
      </w:r>
      <w:r w:rsidRPr="00F06379">
        <w:rPr>
          <w:rtl/>
        </w:rPr>
        <w:t>.</w:t>
      </w:r>
    </w:p>
  </w:footnote>
  <w:footnote w:id="34">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eastAsia"/>
          <w:rtl/>
        </w:rPr>
        <w:t>אגף</w:t>
      </w:r>
      <w:r w:rsidRPr="00F06379">
        <w:rPr>
          <w:rtl/>
        </w:rPr>
        <w:t xml:space="preserve"> </w:t>
      </w:r>
      <w:r w:rsidRPr="00F06379">
        <w:rPr>
          <w:rFonts w:hint="eastAsia"/>
          <w:rtl/>
        </w:rPr>
        <w:t>שיפור</w:t>
      </w:r>
      <w:r w:rsidRPr="00F06379">
        <w:rPr>
          <w:rtl/>
        </w:rPr>
        <w:t xml:space="preserve"> </w:t>
      </w:r>
      <w:r w:rsidRPr="00F06379">
        <w:rPr>
          <w:rFonts w:hint="eastAsia"/>
          <w:rtl/>
        </w:rPr>
        <w:t>פני</w:t>
      </w:r>
      <w:r w:rsidRPr="00F06379">
        <w:rPr>
          <w:rtl/>
        </w:rPr>
        <w:t xml:space="preserve"> </w:t>
      </w:r>
      <w:r w:rsidRPr="00F06379">
        <w:rPr>
          <w:rFonts w:hint="eastAsia"/>
          <w:rtl/>
        </w:rPr>
        <w:t>העיר</w:t>
      </w:r>
      <w:r w:rsidRPr="00F06379">
        <w:rPr>
          <w:rtl/>
        </w:rPr>
        <w:t xml:space="preserve">, </w:t>
      </w:r>
      <w:r w:rsidRPr="00F06379">
        <w:rPr>
          <w:rFonts w:hint="eastAsia"/>
          <w:rtl/>
        </w:rPr>
        <w:t>מחלקת</w:t>
      </w:r>
      <w:r w:rsidRPr="00F06379">
        <w:rPr>
          <w:rtl/>
        </w:rPr>
        <w:t xml:space="preserve"> </w:t>
      </w:r>
      <w:r w:rsidRPr="00F06379">
        <w:rPr>
          <w:rFonts w:hint="eastAsia"/>
          <w:rtl/>
        </w:rPr>
        <w:t>תחזוקת</w:t>
      </w:r>
      <w:r w:rsidRPr="00F06379">
        <w:rPr>
          <w:rtl/>
        </w:rPr>
        <w:t xml:space="preserve"> </w:t>
      </w:r>
      <w:r w:rsidRPr="00F06379">
        <w:rPr>
          <w:rFonts w:hint="eastAsia"/>
          <w:rtl/>
        </w:rPr>
        <w:t>מוסדות</w:t>
      </w:r>
      <w:r w:rsidRPr="00F06379">
        <w:rPr>
          <w:rtl/>
        </w:rPr>
        <w:t xml:space="preserve"> </w:t>
      </w:r>
      <w:r w:rsidRPr="00F06379">
        <w:rPr>
          <w:rFonts w:hint="eastAsia"/>
          <w:rtl/>
        </w:rPr>
        <w:t>חינוך</w:t>
      </w:r>
      <w:r w:rsidRPr="00F06379">
        <w:rPr>
          <w:rtl/>
        </w:rPr>
        <w:t xml:space="preserve"> </w:t>
      </w:r>
      <w:r w:rsidRPr="00F06379">
        <w:rPr>
          <w:rFonts w:hint="eastAsia"/>
          <w:rtl/>
        </w:rPr>
        <w:t>ועוד</w:t>
      </w:r>
      <w:r w:rsidRPr="00F06379">
        <w:rPr>
          <w:rtl/>
        </w:rPr>
        <w:t>.</w:t>
      </w:r>
    </w:p>
  </w:footnote>
  <w:footnote w:id="35">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פריטי הרכוש הקבוע המפורטים בביאור לדוח הכספי השנתי של העירייה כוללים ציוד ומחשוב היקפי, מכשירים, ציוד, ריהוט ורכוש קבוע אחר.</w:t>
      </w:r>
    </w:p>
  </w:footnote>
  <w:footnote w:id="36">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cs"/>
          <w:rtl/>
        </w:rPr>
        <w:t>כמו כן רכשה העירייה</w:t>
      </w:r>
      <w:r w:rsidRPr="00F06379">
        <w:rPr>
          <w:rtl/>
        </w:rPr>
        <w:t xml:space="preserve"> פריטי רכוש קבוע נוספים מחשבונות התקציב הבלתי רגיל (</w:t>
      </w:r>
      <w:r w:rsidRPr="00F06379">
        <w:rPr>
          <w:rtl/>
        </w:rPr>
        <w:t>תב"ר</w:t>
      </w:r>
      <w:r w:rsidRPr="00F06379">
        <w:rPr>
          <w:rtl/>
        </w:rPr>
        <w:t>) המנוהלים בנפרד מהתקציב הרגיל</w:t>
      </w:r>
      <w:r w:rsidRPr="00F06379">
        <w:rPr>
          <w:rFonts w:hint="cs"/>
          <w:rtl/>
        </w:rPr>
        <w:t>.</w:t>
      </w:r>
    </w:p>
  </w:footnote>
  <w:footnote w:id="37">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 xml:space="preserve">דוח מבקר העירייה מס' 2/2010 </w:t>
      </w:r>
      <w:r w:rsidRPr="00F06379">
        <w:rPr>
          <w:rtl/>
        </w:rPr>
        <w:t>בנושא "ניהול המצאי (אינוונטר)"</w:t>
      </w:r>
      <w:r w:rsidRPr="00F06379">
        <w:rPr>
          <w:rFonts w:hint="cs"/>
          <w:rtl/>
        </w:rPr>
        <w:t>.</w:t>
      </w:r>
    </w:p>
  </w:footnote>
  <w:footnote w:id="38">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cs"/>
          <w:rtl/>
        </w:rPr>
        <w:t xml:space="preserve">יצוין כי למעט עדכונים שבוצעו בפנקס הטובין בסוף ספטמבר 2016, עד </w:t>
      </w:r>
      <w:r w:rsidRPr="00F06379">
        <w:rPr>
          <w:rtl/>
        </w:rPr>
        <w:t>20.12.16</w:t>
      </w:r>
      <w:r w:rsidRPr="00F06379">
        <w:rPr>
          <w:rFonts w:hint="cs"/>
          <w:rtl/>
        </w:rPr>
        <w:t xml:space="preserve"> לא בוצעו עדכונים נוספים בפנקס הטובין של העירייה.</w:t>
      </w:r>
    </w:p>
  </w:footnote>
  <w:footnote w:id="39">
    <w:p w:rsidR="00B27D5C" w:rsidRPr="00F06379" w:rsidP="009C3FA6">
      <w:pPr>
        <w:pStyle w:val="FootnoteText"/>
      </w:pPr>
      <w:r w:rsidRPr="00F06379">
        <w:rPr>
          <w:rStyle w:val="FootnoteReference0"/>
          <w:vertAlign w:val="baseline"/>
        </w:rPr>
        <w:footnoteRef/>
      </w:r>
      <w:r w:rsidRPr="00F06379">
        <w:rPr>
          <w:rtl/>
        </w:rPr>
        <w:t xml:space="preserve"> </w:t>
      </w:r>
      <w:r w:rsidRPr="00F06379">
        <w:rPr>
          <w:rtl/>
        </w:rPr>
        <w:tab/>
        <w:t xml:space="preserve">מבקר המדינה, </w:t>
      </w:r>
      <w:r w:rsidRPr="00F06379">
        <w:rPr>
          <w:b/>
          <w:bCs/>
          <w:rtl/>
        </w:rPr>
        <w:t>דוח</w:t>
      </w:r>
      <w:r w:rsidRPr="00F06379">
        <w:rPr>
          <w:rFonts w:hint="cs"/>
          <w:rtl/>
        </w:rPr>
        <w:t xml:space="preserve"> </w:t>
      </w:r>
      <w:r w:rsidRPr="00F06379">
        <w:rPr>
          <w:rFonts w:hint="cs"/>
          <w:b/>
          <w:bCs/>
          <w:rtl/>
        </w:rPr>
        <w:t>ביקורת שנתי</w:t>
      </w:r>
      <w:r w:rsidRPr="00F06379">
        <w:rPr>
          <w:b/>
          <w:bCs/>
          <w:rtl/>
        </w:rPr>
        <w:t xml:space="preserve"> 62</w:t>
      </w:r>
      <w:r w:rsidRPr="00F06379">
        <w:rPr>
          <w:rFonts w:hint="cs"/>
          <w:rtl/>
        </w:rPr>
        <w:t xml:space="preserve"> (2012), "אבטחת מידע והגנת הפרטיות ברשויות מקומיות", עמ' 1521. ראו גם </w:t>
      </w:r>
      <w:r w:rsidRPr="00F06379">
        <w:rPr>
          <w:rtl/>
        </w:rPr>
        <w:t xml:space="preserve">מבקר המדינה, </w:t>
      </w:r>
      <w:r w:rsidRPr="00F06379">
        <w:rPr>
          <w:b/>
          <w:bCs/>
          <w:rtl/>
        </w:rPr>
        <w:t>דוחות על הביקורת בשלטון המקומי לשנת 201</w:t>
      </w:r>
      <w:r w:rsidRPr="00F06379">
        <w:rPr>
          <w:rFonts w:hint="cs"/>
          <w:b/>
          <w:bCs/>
          <w:rtl/>
        </w:rPr>
        <w:t xml:space="preserve">7 </w:t>
      </w:r>
      <w:r w:rsidRPr="00F06379">
        <w:rPr>
          <w:rFonts w:hint="cs"/>
          <w:rtl/>
        </w:rPr>
        <w:t>(פורסם בשנת 2017)</w:t>
      </w:r>
      <w:r w:rsidRPr="00F06379">
        <w:rPr>
          <w:rtl/>
        </w:rPr>
        <w:t xml:space="preserve">, "אבטחת מידע והגנת הפרטיות ברשויות המקומיות </w:t>
      </w:r>
      <w:r w:rsidR="009C3FA6">
        <w:rPr>
          <w:rtl/>
        </w:rPr>
        <w:t>–</w:t>
      </w:r>
      <w:r w:rsidRPr="00F06379">
        <w:rPr>
          <w:rtl/>
        </w:rPr>
        <w:t xml:space="preserve"> מעקב</w:t>
      </w:r>
      <w:r w:rsidR="009C3FA6">
        <w:rPr>
          <w:rFonts w:hint="cs"/>
          <w:rtl/>
        </w:rPr>
        <w:t xml:space="preserve"> מורחב</w:t>
      </w:r>
      <w:r w:rsidRPr="00F06379">
        <w:rPr>
          <w:rtl/>
        </w:rPr>
        <w:t>"</w:t>
      </w:r>
      <w:r w:rsidRPr="00F06379">
        <w:rPr>
          <w:rFonts w:hint="cs"/>
          <w:rtl/>
        </w:rPr>
        <w:t xml:space="preserve">, </w:t>
      </w:r>
      <w:r w:rsidRPr="00F06379">
        <w:rPr>
          <w:rFonts w:hint="eastAsia"/>
          <w:rtl/>
        </w:rPr>
        <w:t>עמ</w:t>
      </w:r>
      <w:r w:rsidRPr="00F06379">
        <w:rPr>
          <w:rtl/>
        </w:rPr>
        <w:t>'</w:t>
      </w:r>
      <w:r w:rsidR="009C3FA6">
        <w:rPr>
          <w:rFonts w:hint="cs"/>
          <w:rtl/>
        </w:rPr>
        <w:t xml:space="preserve"> 224.</w:t>
      </w:r>
    </w:p>
  </w:footnote>
  <w:footnote w:id="40">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t xml:space="preserve">מבקר המדינה, </w:t>
      </w:r>
      <w:r w:rsidRPr="00F06379">
        <w:rPr>
          <w:b/>
          <w:bCs/>
          <w:rtl/>
        </w:rPr>
        <w:t xml:space="preserve">דוח </w:t>
      </w:r>
      <w:r w:rsidRPr="00F06379">
        <w:rPr>
          <w:rFonts w:hint="cs"/>
          <w:b/>
          <w:bCs/>
          <w:rtl/>
        </w:rPr>
        <w:t>ביקורת</w:t>
      </w:r>
      <w:r w:rsidRPr="00F06379">
        <w:rPr>
          <w:b/>
          <w:bCs/>
          <w:rtl/>
        </w:rPr>
        <w:t xml:space="preserve"> </w:t>
      </w:r>
      <w:r w:rsidRPr="00F06379">
        <w:rPr>
          <w:rFonts w:hint="cs"/>
          <w:b/>
          <w:bCs/>
          <w:rtl/>
        </w:rPr>
        <w:t>מיוחד</w:t>
      </w:r>
      <w:r w:rsidRPr="00F06379">
        <w:rPr>
          <w:b/>
          <w:bCs/>
          <w:rtl/>
        </w:rPr>
        <w:t xml:space="preserve"> </w:t>
      </w:r>
      <w:r w:rsidRPr="00F06379">
        <w:rPr>
          <w:rFonts w:hint="cs"/>
          <w:b/>
          <w:bCs/>
          <w:rtl/>
        </w:rPr>
        <w:t>על</w:t>
      </w:r>
      <w:r w:rsidRPr="00F06379">
        <w:rPr>
          <w:b/>
          <w:bCs/>
          <w:rtl/>
        </w:rPr>
        <w:t xml:space="preserve"> </w:t>
      </w:r>
      <w:r w:rsidRPr="00F06379">
        <w:rPr>
          <w:rFonts w:hint="cs"/>
          <w:b/>
          <w:bCs/>
          <w:rtl/>
        </w:rPr>
        <w:t>הבחירות</w:t>
      </w:r>
      <w:r w:rsidRPr="00F06379">
        <w:rPr>
          <w:b/>
          <w:bCs/>
          <w:rtl/>
        </w:rPr>
        <w:t xml:space="preserve"> </w:t>
      </w:r>
      <w:r w:rsidRPr="00F06379">
        <w:rPr>
          <w:rFonts w:hint="cs"/>
          <w:b/>
          <w:bCs/>
          <w:rtl/>
        </w:rPr>
        <w:t>לכנסת</w:t>
      </w:r>
      <w:r w:rsidRPr="00F06379">
        <w:rPr>
          <w:b/>
          <w:bCs/>
          <w:rtl/>
        </w:rPr>
        <w:t xml:space="preserve"> </w:t>
      </w:r>
      <w:r w:rsidRPr="00F06379">
        <w:rPr>
          <w:rFonts w:hint="cs"/>
          <w:b/>
          <w:bCs/>
          <w:rtl/>
        </w:rPr>
        <w:t>התשע</w:t>
      </w:r>
      <w:r w:rsidRPr="00F06379">
        <w:rPr>
          <w:b/>
          <w:bCs/>
          <w:rtl/>
        </w:rPr>
        <w:t xml:space="preserve"> </w:t>
      </w:r>
      <w:r w:rsidRPr="00F06379">
        <w:rPr>
          <w:rFonts w:hint="cs"/>
          <w:b/>
          <w:bCs/>
          <w:rtl/>
        </w:rPr>
        <w:t>עשרה</w:t>
      </w:r>
      <w:r w:rsidRPr="00F06379">
        <w:rPr>
          <w:rtl/>
        </w:rPr>
        <w:t xml:space="preserve"> </w:t>
      </w:r>
      <w:r w:rsidRPr="00F06379">
        <w:rPr>
          <w:rFonts w:hint="cs"/>
          <w:rtl/>
        </w:rPr>
        <w:t>(</w:t>
      </w:r>
      <w:r w:rsidRPr="00F06379">
        <w:rPr>
          <w:rtl/>
        </w:rPr>
        <w:t>2014</w:t>
      </w:r>
      <w:r w:rsidRPr="00F06379">
        <w:rPr>
          <w:rFonts w:hint="cs"/>
          <w:rtl/>
        </w:rPr>
        <w:t>)</w:t>
      </w:r>
      <w:r w:rsidRPr="00F06379">
        <w:rPr>
          <w:rtl/>
        </w:rPr>
        <w:t xml:space="preserve">, עמ' </w:t>
      </w:r>
      <w:r w:rsidRPr="00F06379">
        <w:rPr>
          <w:rFonts w:hint="cs"/>
          <w:rtl/>
        </w:rPr>
        <w:t>82</w:t>
      </w:r>
      <w:r w:rsidRPr="00F06379">
        <w:rPr>
          <w:rtl/>
        </w:rPr>
        <w:t>.</w:t>
      </w:r>
    </w:p>
  </w:footnote>
  <w:footnote w:id="41">
    <w:p w:rsidR="00B27D5C" w:rsidRPr="00F06379" w:rsidP="00533266">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ביצוע שינויים בפנקס הטובין כולל רישום פריטי מצאי חדשים שנרכשו, גריעת פריטי מצאי מפנקס הטובין, העברת פריטי מצאי בין אתרים שונים לאחסון מצאי וכדומה.</w:t>
      </w:r>
    </w:p>
  </w:footnote>
  <w:footnote w:id="42">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cs"/>
          <w:rtl/>
        </w:rPr>
        <w:t>בפרק הזמן שבו לא אויש תפקיד רשם המצאי בעירייה.</w:t>
      </w:r>
    </w:p>
  </w:footnote>
  <w:footnote w:id="43">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t xml:space="preserve">משרד הפנים קבע במדריך למנהל הרכש פעולות שיש לנקוט לקראת סגירת יחידה ברשות מקומית: לדווח על כך לרשם המצאי; לרכז את כל הציוד שנמצא ביחידה; </w:t>
      </w:r>
      <w:r w:rsidRPr="00F06379">
        <w:rPr>
          <w:rFonts w:hint="cs"/>
          <w:rtl/>
        </w:rPr>
        <w:t>לעשות</w:t>
      </w:r>
      <w:r w:rsidRPr="00F06379">
        <w:rPr>
          <w:rtl/>
        </w:rPr>
        <w:t xml:space="preserve"> ביקורת על רישומי המצאי של היחידה; להעביר את מצאי היחידה ליחידות אחרות או למחסני הרשות בהתאם להנחיות מנהל הרכש.</w:t>
      </w:r>
    </w:p>
  </w:footnote>
  <w:footnote w:id="44">
    <w:p w:rsidR="00B27D5C" w:rsidRPr="00F06379" w:rsidP="00F06379">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 xml:space="preserve">ראו מבקר המדינה, </w:t>
      </w:r>
      <w:r w:rsidRPr="00F06379">
        <w:rPr>
          <w:rFonts w:hint="cs"/>
          <w:b/>
          <w:bCs/>
          <w:rtl/>
        </w:rPr>
        <w:t xml:space="preserve">דוח שנתי 51ב </w:t>
      </w:r>
      <w:r w:rsidRPr="00F06379">
        <w:rPr>
          <w:rtl/>
        </w:rPr>
        <w:t xml:space="preserve">(2001), </w:t>
      </w:r>
      <w:r w:rsidRPr="00F06379">
        <w:rPr>
          <w:rFonts w:hint="cs"/>
          <w:rtl/>
        </w:rPr>
        <w:t>עמ</w:t>
      </w:r>
      <w:r w:rsidRPr="00F06379">
        <w:rPr>
          <w:rtl/>
        </w:rPr>
        <w:t>' 244-221.</w:t>
      </w:r>
      <w:r w:rsidRPr="00F06379">
        <w:rPr>
          <w:rFonts w:hint="cs"/>
          <w:b/>
          <w:bCs/>
          <w:rtl/>
        </w:rPr>
        <w:t xml:space="preserve"> </w:t>
      </w:r>
      <w:r w:rsidRPr="00F06379">
        <w:rPr>
          <w:rFonts w:hint="cs"/>
          <w:rtl/>
        </w:rPr>
        <w:t>בין</w:t>
      </w:r>
      <w:r w:rsidRPr="00F06379">
        <w:rPr>
          <w:rtl/>
        </w:rPr>
        <w:t xml:space="preserve"> </w:t>
      </w:r>
      <w:r w:rsidRPr="00F06379">
        <w:rPr>
          <w:rFonts w:hint="cs"/>
          <w:rtl/>
        </w:rPr>
        <w:t>היתר התייחס</w:t>
      </w:r>
      <w:r w:rsidRPr="00F06379">
        <w:rPr>
          <w:rtl/>
        </w:rPr>
        <w:t xml:space="preserve"> </w:t>
      </w:r>
      <w:r w:rsidRPr="00F06379">
        <w:rPr>
          <w:rFonts w:hint="cs"/>
          <w:rtl/>
        </w:rPr>
        <w:t>הדוח</w:t>
      </w:r>
      <w:r w:rsidRPr="00F06379">
        <w:rPr>
          <w:rtl/>
        </w:rPr>
        <w:t xml:space="preserve"> </w:t>
      </w:r>
      <w:r w:rsidRPr="00F06379">
        <w:rPr>
          <w:rFonts w:hint="cs"/>
          <w:rtl/>
        </w:rPr>
        <w:t>לקבלת מתנות ברשויות</w:t>
      </w:r>
      <w:r w:rsidRPr="00F06379">
        <w:rPr>
          <w:rtl/>
        </w:rPr>
        <w:t xml:space="preserve"> </w:t>
      </w:r>
      <w:r w:rsidRPr="00F06379">
        <w:rPr>
          <w:rFonts w:hint="cs"/>
          <w:rtl/>
        </w:rPr>
        <w:t>מקומיות, ראו</w:t>
      </w:r>
      <w:r w:rsidRPr="00F06379">
        <w:rPr>
          <w:rtl/>
        </w:rPr>
        <w:t xml:space="preserve"> </w:t>
      </w:r>
      <w:r w:rsidRPr="00F06379">
        <w:rPr>
          <w:rFonts w:hint="cs"/>
          <w:rtl/>
        </w:rPr>
        <w:t>עמ</w:t>
      </w:r>
      <w:r w:rsidRPr="00F06379">
        <w:rPr>
          <w:rtl/>
        </w:rPr>
        <w:t>' 232</w:t>
      </w:r>
      <w:r w:rsidRPr="00F06379">
        <w:rPr>
          <w:rFonts w:hint="cs"/>
          <w:rtl/>
        </w:rPr>
        <w:t>.</w:t>
      </w:r>
    </w:p>
  </w:footnote>
  <w:footnote w:id="45">
    <w:p w:rsidR="00B27D5C" w:rsidRPr="00F06379" w:rsidP="00F06379">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ב</w:t>
      </w:r>
      <w:r w:rsidRPr="00F06379">
        <w:rPr>
          <w:rtl/>
        </w:rPr>
        <w:t>ג</w:t>
      </w:r>
      <w:r w:rsidRPr="00F06379">
        <w:rPr>
          <w:rFonts w:hint="cs"/>
          <w:rtl/>
        </w:rPr>
        <w:t>"</w:t>
      </w:r>
      <w:r w:rsidRPr="00F06379">
        <w:rPr>
          <w:rtl/>
        </w:rPr>
        <w:t>ץ</w:t>
      </w:r>
      <w:r w:rsidRPr="00F06379">
        <w:rPr>
          <w:rFonts w:hint="cs"/>
          <w:rtl/>
        </w:rPr>
        <w:t xml:space="preserve"> 7074/93 </w:t>
      </w:r>
      <w:r w:rsidRPr="00F06379">
        <w:rPr>
          <w:b/>
          <w:bCs/>
          <w:rtl/>
        </w:rPr>
        <w:t>מאי</w:t>
      </w:r>
      <w:r w:rsidRPr="00F06379">
        <w:rPr>
          <w:rFonts w:hint="cs"/>
          <w:b/>
          <w:bCs/>
          <w:rtl/>
        </w:rPr>
        <w:t xml:space="preserve">ר </w:t>
      </w:r>
      <w:r w:rsidRPr="00F06379">
        <w:rPr>
          <w:b/>
          <w:bCs/>
          <w:rtl/>
        </w:rPr>
        <w:t>סו</w:t>
      </w:r>
      <w:r w:rsidRPr="00F06379">
        <w:rPr>
          <w:rFonts w:hint="cs"/>
          <w:b/>
          <w:bCs/>
          <w:rtl/>
        </w:rPr>
        <w:t>יס</w:t>
      </w:r>
      <w:r w:rsidRPr="00F06379">
        <w:rPr>
          <w:b/>
          <w:bCs/>
          <w:rtl/>
        </w:rPr>
        <w:t>א</w:t>
      </w:r>
      <w:r w:rsidRPr="00F06379">
        <w:rPr>
          <w:b/>
          <w:bCs/>
          <w:rtl/>
        </w:rPr>
        <w:t xml:space="preserve"> </w:t>
      </w:r>
      <w:r w:rsidRPr="00F06379">
        <w:rPr>
          <w:rFonts w:hint="cs"/>
          <w:b/>
          <w:bCs/>
          <w:rtl/>
        </w:rPr>
        <w:t>נ' היועץ ה</w:t>
      </w:r>
      <w:r w:rsidRPr="00F06379">
        <w:rPr>
          <w:b/>
          <w:bCs/>
          <w:rtl/>
        </w:rPr>
        <w:t>מש</w:t>
      </w:r>
      <w:r w:rsidRPr="00F06379">
        <w:rPr>
          <w:rFonts w:hint="cs"/>
          <w:b/>
          <w:bCs/>
          <w:rtl/>
        </w:rPr>
        <w:t>פטי לממשלה</w:t>
      </w:r>
      <w:r w:rsidRPr="00F06379">
        <w:rPr>
          <w:rtl/>
        </w:rPr>
        <w:t>,</w:t>
      </w:r>
      <w:r w:rsidRPr="00F06379">
        <w:rPr>
          <w:rFonts w:hint="cs"/>
          <w:rtl/>
        </w:rPr>
        <w:t xml:space="preserve"> פ"ד מ"ח</w:t>
      </w:r>
      <w:r w:rsidRPr="00F06379">
        <w:rPr>
          <w:rtl/>
        </w:rPr>
        <w:t xml:space="preserve"> (2) 749, 790</w:t>
      </w:r>
      <w:r w:rsidRPr="00F06379">
        <w:rPr>
          <w:rFonts w:cs="FrankRuehl"/>
          <w:rtl/>
        </w:rPr>
        <w:t>.</w:t>
      </w:r>
    </w:p>
  </w:footnote>
  <w:footnote w:id="46">
    <w:p w:rsidR="00B27D5C" w:rsidRPr="00F06379" w:rsidP="00F06379">
      <w:pPr>
        <w:pStyle w:val="FootnoteText"/>
      </w:pPr>
      <w:r w:rsidRPr="00F06379">
        <w:rPr>
          <w:rStyle w:val="FootnoteReference0"/>
          <w:vertAlign w:val="baseline"/>
        </w:rPr>
        <w:footnoteRef/>
      </w:r>
      <w:r w:rsidRPr="00F06379">
        <w:rPr>
          <w:rtl/>
        </w:rPr>
        <w:t xml:space="preserve"> </w:t>
      </w:r>
      <w:r w:rsidRPr="00F06379">
        <w:rPr>
          <w:rtl/>
        </w:rPr>
        <w:tab/>
      </w:r>
      <w:r w:rsidRPr="00F06379">
        <w:rPr>
          <w:rFonts w:hint="cs"/>
          <w:rtl/>
        </w:rPr>
        <w:t xml:space="preserve">אלא אם כן יש למתנה ערך עבור המדינה, מלבד ערכה הכלכלי, </w:t>
      </w:r>
      <w:r w:rsidRPr="00F06379">
        <w:rPr>
          <w:rFonts w:hint="cs"/>
          <w:rtl/>
          <w:lang w:eastAsia="he-IL"/>
        </w:rPr>
        <w:t>או אם יש בהקנייתה לעובד הציבור משום חשש לפגיעה בטוהר המידות</w:t>
      </w:r>
      <w:r w:rsidRPr="00F06379">
        <w:rPr>
          <w:rFonts w:hint="cs"/>
          <w:rtl/>
        </w:rPr>
        <w:t>.</w:t>
      </w:r>
    </w:p>
  </w:footnote>
  <w:footnote w:id="47">
    <w:p w:rsidR="00B27D5C" w:rsidRPr="00F06379" w:rsidP="00F06379">
      <w:pPr>
        <w:pStyle w:val="FootnoteText"/>
      </w:pPr>
      <w:r w:rsidRPr="00F06379">
        <w:rPr>
          <w:rStyle w:val="FootnoteReference0"/>
          <w:vertAlign w:val="baseline"/>
        </w:rPr>
        <w:footnoteRef/>
      </w:r>
      <w:r w:rsidRPr="00F06379">
        <w:rPr>
          <w:rtl/>
        </w:rPr>
        <w:t xml:space="preserve"> </w:t>
      </w:r>
      <w:r w:rsidRPr="00F06379">
        <w:rPr>
          <w:rtl/>
        </w:rPr>
        <w:tab/>
      </w:r>
      <w:r w:rsidRPr="00F06379">
        <w:rPr>
          <w:rFonts w:hint="cs"/>
          <w:rtl/>
        </w:rPr>
        <w:t xml:space="preserve">הנחיה מס' 1.1709 בנושא </w:t>
      </w:r>
      <w:r w:rsidRPr="00F06379">
        <w:rPr>
          <w:rtl/>
          <w:lang w:eastAsia="he-IL"/>
        </w:rPr>
        <w:t>"</w:t>
      </w:r>
      <w:r w:rsidRPr="00F06379">
        <w:rPr>
          <w:b/>
          <w:bCs/>
          <w:rtl/>
          <w:lang w:eastAsia="he-IL"/>
        </w:rPr>
        <w:t xml:space="preserve">הגבלות </w:t>
      </w:r>
      <w:r w:rsidRPr="00F06379">
        <w:rPr>
          <w:rFonts w:hint="eastAsia"/>
          <w:b/>
          <w:bCs/>
          <w:rtl/>
          <w:lang w:eastAsia="he-IL"/>
        </w:rPr>
        <w:t>על</w:t>
      </w:r>
      <w:r w:rsidRPr="00F06379">
        <w:rPr>
          <w:b/>
          <w:bCs/>
          <w:rtl/>
          <w:lang w:eastAsia="he-IL"/>
        </w:rPr>
        <w:t xml:space="preserve"> </w:t>
      </w:r>
      <w:r w:rsidRPr="00F06379">
        <w:rPr>
          <w:rFonts w:hint="eastAsia"/>
          <w:b/>
          <w:bCs/>
          <w:rtl/>
          <w:lang w:eastAsia="he-IL"/>
        </w:rPr>
        <w:t>קבלת</w:t>
      </w:r>
      <w:r w:rsidRPr="00F06379">
        <w:rPr>
          <w:b/>
          <w:bCs/>
          <w:rtl/>
          <w:lang w:eastAsia="he-IL"/>
        </w:rPr>
        <w:t xml:space="preserve"> </w:t>
      </w:r>
      <w:r w:rsidRPr="00F06379">
        <w:rPr>
          <w:rFonts w:hint="eastAsia"/>
          <w:b/>
          <w:bCs/>
          <w:rtl/>
          <w:lang w:eastAsia="he-IL"/>
        </w:rPr>
        <w:t>הזמנות</w:t>
      </w:r>
      <w:r w:rsidRPr="00F06379">
        <w:rPr>
          <w:b/>
          <w:bCs/>
          <w:rtl/>
          <w:lang w:eastAsia="he-IL"/>
        </w:rPr>
        <w:t xml:space="preserve"> </w:t>
      </w:r>
      <w:r w:rsidRPr="00F06379">
        <w:rPr>
          <w:rFonts w:hint="eastAsia"/>
          <w:b/>
          <w:bCs/>
          <w:rtl/>
          <w:lang w:eastAsia="he-IL"/>
        </w:rPr>
        <w:t>וכרטיסים</w:t>
      </w:r>
      <w:r w:rsidRPr="00F06379">
        <w:rPr>
          <w:b/>
          <w:bCs/>
          <w:rtl/>
          <w:lang w:eastAsia="he-IL"/>
        </w:rPr>
        <w:t xml:space="preserve"> </w:t>
      </w:r>
      <w:r w:rsidRPr="00F06379">
        <w:rPr>
          <w:rFonts w:hint="eastAsia"/>
          <w:b/>
          <w:bCs/>
          <w:rtl/>
          <w:lang w:eastAsia="he-IL"/>
        </w:rPr>
        <w:t>למופעים</w:t>
      </w:r>
      <w:r w:rsidRPr="00F06379">
        <w:rPr>
          <w:b/>
          <w:bCs/>
          <w:rtl/>
          <w:lang w:eastAsia="he-IL"/>
        </w:rPr>
        <w:t xml:space="preserve"> </w:t>
      </w:r>
      <w:r w:rsidRPr="00F06379">
        <w:rPr>
          <w:rFonts w:hint="eastAsia"/>
          <w:b/>
          <w:bCs/>
          <w:rtl/>
          <w:lang w:eastAsia="he-IL"/>
        </w:rPr>
        <w:t>ואירועים</w:t>
      </w:r>
      <w:r w:rsidRPr="00F06379">
        <w:rPr>
          <w:rtl/>
          <w:lang w:eastAsia="he-IL"/>
        </w:rPr>
        <w:t>"</w:t>
      </w:r>
      <w:r w:rsidRPr="00F06379">
        <w:rPr>
          <w:rFonts w:hint="cs"/>
          <w:rtl/>
        </w:rPr>
        <w:t>. ההנחיות עודכנו במרץ 2015 ובמאי 2015.</w:t>
      </w:r>
    </w:p>
  </w:footnote>
  <w:footnote w:id="48">
    <w:p w:rsidR="00B27D5C" w:rsidRPr="00F06379" w:rsidP="00F06379">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התקשי"ר</w:t>
      </w:r>
      <w:r w:rsidRPr="00F06379">
        <w:rPr>
          <w:rFonts w:hint="cs"/>
          <w:rtl/>
        </w:rPr>
        <w:t xml:space="preserve"> הוא קובץ הוראות וכללים המסדיר את אופן ניהולו של שירות המדינה </w:t>
      </w:r>
      <w:r w:rsidRPr="00F06379">
        <w:rPr>
          <w:rFonts w:hint="cs"/>
          <w:rtl/>
          <w:lang w:eastAsia="he-IL"/>
        </w:rPr>
        <w:t xml:space="preserve">בתחום משאבי אנוש והמפרט את זכויותיהם וחובותיהם של עובדי המדינה. </w:t>
      </w:r>
      <w:r w:rsidRPr="00F06379">
        <w:rPr>
          <w:rFonts w:hint="cs"/>
          <w:rtl/>
        </w:rPr>
        <w:t>התקשי"ר</w:t>
      </w:r>
      <w:r w:rsidRPr="00F06379">
        <w:rPr>
          <w:rFonts w:hint="cs"/>
          <w:rtl/>
        </w:rPr>
        <w:t xml:space="preserve"> חל במישרין על עובדי מדינה במשרדי הממשלה וביחידות הסמך, על עובדי מערכת הבריאות הממשלתית ועל עובדי מערכת הביטחון האזרחית. נוסף על כך, </w:t>
      </w:r>
      <w:r w:rsidRPr="00F06379">
        <w:rPr>
          <w:rFonts w:hint="cs"/>
          <w:rtl/>
        </w:rPr>
        <w:t>התקשי"ר</w:t>
      </w:r>
      <w:r w:rsidRPr="00F06379">
        <w:rPr>
          <w:rFonts w:hint="cs"/>
          <w:rtl/>
        </w:rPr>
        <w:t xml:space="preserve"> אומץ - במסגרת הסכם או בהתאם לנוהג - על ידי גופים רבים בשירות הציבורי, </w:t>
      </w:r>
      <w:r w:rsidRPr="00F06379">
        <w:rPr>
          <w:rFonts w:hint="eastAsia"/>
          <w:rtl/>
        </w:rPr>
        <w:t>רשויות</w:t>
      </w:r>
      <w:r w:rsidRPr="00F06379">
        <w:rPr>
          <w:rtl/>
        </w:rPr>
        <w:t xml:space="preserve"> </w:t>
      </w:r>
      <w:r w:rsidRPr="00F06379">
        <w:rPr>
          <w:rFonts w:hint="eastAsia"/>
          <w:rtl/>
        </w:rPr>
        <w:t>מקומיות</w:t>
      </w:r>
      <w:r w:rsidRPr="00F06379">
        <w:rPr>
          <w:rFonts w:hint="cs"/>
          <w:rtl/>
        </w:rPr>
        <w:t>, תאגידים שהוקמו על פי חוק, עמותות ציבוריות ועוד.</w:t>
      </w:r>
    </w:p>
  </w:footnote>
  <w:footnote w:id="49">
    <w:p w:rsidR="00B27D5C" w:rsidRPr="00F06379" w:rsidP="00F06379">
      <w:pPr>
        <w:pStyle w:val="FootnoteText"/>
        <w:rPr>
          <w:rtl/>
        </w:rPr>
      </w:pPr>
      <w:r w:rsidRPr="00F06379">
        <w:rPr>
          <w:rStyle w:val="FootnoteReference0"/>
          <w:vertAlign w:val="baseline"/>
        </w:rPr>
        <w:footnoteRef/>
      </w:r>
      <w:r w:rsidRPr="00F06379">
        <w:rPr>
          <w:rtl/>
        </w:rPr>
        <w:t xml:space="preserve"> </w:t>
      </w:r>
      <w:r w:rsidRPr="00F06379">
        <w:rPr>
          <w:rtl/>
        </w:rPr>
        <w:tab/>
      </w:r>
      <w:r w:rsidRPr="00F06379">
        <w:rPr>
          <w:rFonts w:hint="cs"/>
          <w:rtl/>
        </w:rPr>
        <w:t>בהכנת הקוד האתי השתתפו</w:t>
      </w:r>
      <w:r w:rsidRPr="00F06379">
        <w:rPr>
          <w:rtl/>
        </w:rPr>
        <w:t xml:space="preserve"> מרכז השלטון המקומי, מרכז המועצות האזוריות, המרכז לאתיקה, משרד הפנים ומשרד המשפטים</w:t>
      </w:r>
      <w:r w:rsidRPr="00F06379">
        <w:rPr>
          <w:rFonts w:hint="cs"/>
          <w:rtl/>
        </w:rPr>
        <w:t>. בקוד האתי לא נקבעו לוחות זמנים להטמעתו, ולפיכך במועד סיום הביקורת הוא עדיין אינו מחייב. באפריל 2014 החליט היועמ"ש להקים צוות לבחינת דרכים לחיזוק שלטון החוק וטוהר המידות בשלטון המקומי. הצוות הגיש את המלצותיו בינואר 2016, והיועמ"ש החליט לאמצן. אשר לקוד האתי, הצוות המליץ כי עד סוף שנת 2017 הוא יוכרז כבעל מעמד מחייב, וכי עד אז יושלמו המהלכים הנדרשים לצורך עיגונו באופן סטטוטורי.</w:t>
      </w:r>
    </w:p>
  </w:footnote>
  <w:footnote w:id="50">
    <w:p w:rsidR="00B27D5C" w:rsidRPr="00F06379" w:rsidP="00533266">
      <w:pPr>
        <w:pStyle w:val="FootnoteText"/>
      </w:pPr>
      <w:r w:rsidRPr="00F06379">
        <w:rPr>
          <w:rStyle w:val="FootnoteReference0"/>
          <w:vertAlign w:val="baseline"/>
        </w:rPr>
        <w:footnoteRef/>
      </w:r>
      <w:r w:rsidRPr="00F06379">
        <w:rPr>
          <w:rtl/>
        </w:rPr>
        <w:t xml:space="preserve"> </w:t>
      </w:r>
      <w:r w:rsidRPr="00F06379">
        <w:rPr>
          <w:rtl/>
        </w:rPr>
        <w:tab/>
      </w:r>
      <w:r w:rsidRPr="00F06379">
        <w:rPr>
          <w:rFonts w:hint="cs"/>
          <w:rtl/>
        </w:rPr>
        <w:t>ראו מבקר המדינה,</w:t>
      </w:r>
      <w:r w:rsidRPr="00F06379">
        <w:rPr>
          <w:rtl/>
        </w:rPr>
        <w:t xml:space="preserve"> </w:t>
      </w:r>
      <w:r w:rsidRPr="00F06379">
        <w:rPr>
          <w:b/>
          <w:bCs/>
          <w:rtl/>
        </w:rPr>
        <w:t>דוח שנתי 63ג'</w:t>
      </w:r>
      <w:r w:rsidRPr="00F06379">
        <w:rPr>
          <w:rtl/>
        </w:rPr>
        <w:t xml:space="preserve"> (</w:t>
      </w:r>
      <w:r w:rsidRPr="00F06379">
        <w:rPr>
          <w:rFonts w:hint="cs"/>
          <w:rtl/>
        </w:rPr>
        <w:t>2013</w:t>
      </w:r>
      <w:r w:rsidRPr="00F06379">
        <w:rPr>
          <w:rtl/>
        </w:rPr>
        <w:t>), בפרק "היבטים בתפקוד משרד הפנים כמאסדר של השלטון המקומי</w:t>
      </w:r>
      <w:r w:rsidRPr="00F06379">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D5C"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D5C"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D5C" w:rsidRPr="007F1A39" w:rsidP="00AD08D3">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B77FCB">
      <w:rPr>
        <w:rFonts w:ascii="Tahoma" w:hAnsi="Tahoma" w:eastAsiaTheme="majorEastAsia" w:cs="Tahoma"/>
        <w:b/>
        <w:bCs/>
        <w:noProof/>
        <w:color w:val="0B5294" w:themeColor="accent1" w:themeShade="BF"/>
        <w:sz w:val="16"/>
        <w:szCs w:val="16"/>
        <w:rtl/>
      </w:rPr>
      <w:t>254</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Pr>
        <w:rFonts w:hint="eastAsia"/>
        <w:rtl/>
      </w:rPr>
      <w:t xml:space="preserve"> </w:t>
    </w:r>
    <w:r w:rsidRPr="00AD08D3">
      <w:rPr>
        <w:rFonts w:ascii="Tahoma" w:hAnsi="Tahoma" w:eastAsiaTheme="majorEastAsia" w:cs="Tahoma" w:hint="eastAsia"/>
        <w:noProof/>
        <w:color w:val="0B5294" w:themeColor="accent1" w:themeShade="BF"/>
        <w:sz w:val="16"/>
        <w:szCs w:val="16"/>
        <w:rtl/>
      </w:rPr>
      <w:t>דוחות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על</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הביקורת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בשלטון</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המקומי</w:t>
    </w:r>
    <w:r>
      <w:rPr>
        <w:rFonts w:ascii="Tahoma" w:hAnsi="Tahoma" w:eastAsiaTheme="majorEastAsia" w:cs="Tahoma"/>
        <w:noProof/>
        <w:color w:val="0B5294" w:themeColor="accent1" w:themeShade="BF"/>
        <w:sz w:val="16"/>
        <w:szCs w:val="16"/>
        <w:rtl/>
      </w:rPr>
      <w:t xml:space="preserve"> 201</w:t>
    </w:r>
    <w:r>
      <w:rPr>
        <w:rFonts w:ascii="Tahoma" w:hAnsi="Tahoma" w:eastAsiaTheme="majorEastAsia" w:cs="Tahoma" w:hint="cs"/>
        <w:noProof/>
        <w:color w:val="0B5294" w:themeColor="accent1" w:themeShade="BF"/>
        <w:sz w:val="16"/>
        <w:szCs w:val="16"/>
        <w:rtl/>
      </w:rPr>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D5C"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0F70C2">
      <w:rPr>
        <w:rFonts w:ascii="Tahoma" w:hAnsi="Tahoma" w:eastAsiaTheme="majorEastAsia" w:cs="Tahoma" w:hint="eastAsia"/>
        <w:noProof/>
        <w:color w:val="0B5294" w:themeColor="accent1" w:themeShade="BF"/>
        <w:sz w:val="16"/>
        <w:szCs w:val="16"/>
        <w:rtl/>
      </w:rPr>
      <w:t xml:space="preserve"> עיריית</w:t>
    </w:r>
    <w:r w:rsidRPr="000F70C2">
      <w:rPr>
        <w:rFonts w:ascii="Tahoma" w:hAnsi="Tahoma" w:eastAsiaTheme="majorEastAsia" w:cs="Tahoma"/>
        <w:noProof/>
        <w:color w:val="0B5294" w:themeColor="accent1" w:themeShade="BF"/>
        <w:sz w:val="16"/>
        <w:szCs w:val="16"/>
        <w:rtl/>
      </w:rPr>
      <w:t xml:space="preserve"> </w:t>
    </w:r>
    <w:r w:rsidRPr="000F70C2">
      <w:rPr>
        <w:rFonts w:ascii="Tahoma" w:hAnsi="Tahoma" w:eastAsiaTheme="majorEastAsia" w:cs="Tahoma" w:hint="eastAsia"/>
        <w:noProof/>
        <w:color w:val="0B5294" w:themeColor="accent1" w:themeShade="BF"/>
        <w:sz w:val="16"/>
        <w:szCs w:val="16"/>
        <w:rtl/>
      </w:rPr>
      <w:t>אור</w:t>
    </w:r>
    <w:r w:rsidRPr="000F70C2">
      <w:rPr>
        <w:rFonts w:ascii="Tahoma" w:hAnsi="Tahoma" w:eastAsiaTheme="majorEastAsia" w:cs="Tahoma"/>
        <w:noProof/>
        <w:color w:val="0B5294" w:themeColor="accent1" w:themeShade="BF"/>
        <w:sz w:val="16"/>
        <w:szCs w:val="16"/>
        <w:rtl/>
      </w:rPr>
      <w:t xml:space="preserve"> </w:t>
    </w:r>
    <w:r w:rsidRPr="000F70C2">
      <w:rPr>
        <w:rFonts w:ascii="Tahoma" w:hAnsi="Tahoma" w:eastAsiaTheme="majorEastAsia" w:cs="Tahoma" w:hint="eastAsia"/>
        <w:noProof/>
        <w:color w:val="0B5294" w:themeColor="accent1" w:themeShade="BF"/>
        <w:sz w:val="16"/>
        <w:szCs w:val="16"/>
        <w:rtl/>
      </w:rPr>
      <w:t>יהודה</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B77FCB">
      <w:rPr>
        <w:rFonts w:ascii="Tahoma" w:hAnsi="Tahoma" w:eastAsiaTheme="majorEastAsia" w:cs="Tahoma"/>
        <w:b/>
        <w:bCs/>
        <w:noProof/>
        <w:color w:val="0B5294" w:themeColor="accent1" w:themeShade="BF"/>
        <w:sz w:val="16"/>
        <w:szCs w:val="16"/>
        <w:rtl/>
      </w:rPr>
      <w:t>255</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D5C"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D5C" w:rsidRPr="00B4501E" w:rsidP="00AD08D3">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B77FCB">
      <w:rPr>
        <w:rFonts w:ascii="Tahoma" w:hAnsi="Tahoma" w:eastAsiaTheme="majorEastAsia" w:cs="Tahoma"/>
        <w:b/>
        <w:bCs/>
        <w:noProof/>
        <w:color w:val="0B5294" w:themeColor="accent1" w:themeShade="BF"/>
        <w:sz w:val="16"/>
        <w:szCs w:val="16"/>
        <w:rtl/>
      </w:rPr>
      <w:t>294</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AD08D3">
      <w:rPr>
        <w:rFonts w:ascii="Tahoma" w:hAnsi="Tahoma" w:eastAsiaTheme="majorEastAsia" w:cs="Tahoma" w:hint="eastAsia"/>
        <w:noProof/>
        <w:color w:val="0B5294" w:themeColor="accent1" w:themeShade="BF"/>
        <w:sz w:val="16"/>
        <w:szCs w:val="16"/>
        <w:rtl/>
      </w:rPr>
      <w:t>דוחות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על</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הביקורת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בשלטון</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המקומי</w:t>
    </w:r>
    <w:r>
      <w:rPr>
        <w:rFonts w:ascii="Tahoma" w:hAnsi="Tahoma" w:eastAsiaTheme="majorEastAsia" w:cs="Tahoma"/>
        <w:noProof/>
        <w:color w:val="0B5294" w:themeColor="accent1" w:themeShade="BF"/>
        <w:sz w:val="16"/>
        <w:szCs w:val="16"/>
        <w:rtl/>
      </w:rPr>
      <w:t xml:space="preserve"> 201</w:t>
    </w:r>
    <w:r>
      <w:rPr>
        <w:rFonts w:ascii="Tahoma" w:hAnsi="Tahoma" w:eastAsiaTheme="majorEastAsia" w:cs="Tahoma" w:hint="cs"/>
        <w:noProof/>
        <w:color w:val="0B5294" w:themeColor="accent1" w:themeShade="BF"/>
        <w:sz w:val="16"/>
        <w:szCs w:val="16"/>
        <w:rtl/>
      </w:rPr>
      <w:t>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D5C"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0F70C2">
      <w:rPr>
        <w:rFonts w:ascii="Tahoma" w:hAnsi="Tahoma" w:eastAsiaTheme="majorEastAsia" w:cs="Tahoma" w:hint="eastAsia"/>
        <w:noProof/>
        <w:color w:val="0B5294" w:themeColor="accent1" w:themeShade="BF"/>
        <w:sz w:val="16"/>
        <w:szCs w:val="16"/>
        <w:rtl/>
      </w:rPr>
      <w:t>עיריית</w:t>
    </w:r>
    <w:r w:rsidRPr="000F70C2">
      <w:rPr>
        <w:rFonts w:ascii="Tahoma" w:hAnsi="Tahoma" w:eastAsiaTheme="majorEastAsia" w:cs="Tahoma"/>
        <w:noProof/>
        <w:color w:val="0B5294" w:themeColor="accent1" w:themeShade="BF"/>
        <w:sz w:val="16"/>
        <w:szCs w:val="16"/>
        <w:rtl/>
      </w:rPr>
      <w:t xml:space="preserve"> </w:t>
    </w:r>
    <w:r w:rsidRPr="000F70C2">
      <w:rPr>
        <w:rFonts w:ascii="Tahoma" w:hAnsi="Tahoma" w:eastAsiaTheme="majorEastAsia" w:cs="Tahoma" w:hint="eastAsia"/>
        <w:noProof/>
        <w:color w:val="0B5294" w:themeColor="accent1" w:themeShade="BF"/>
        <w:sz w:val="16"/>
        <w:szCs w:val="16"/>
        <w:rtl/>
      </w:rPr>
      <w:t>אור</w:t>
    </w:r>
    <w:r w:rsidRPr="000F70C2">
      <w:rPr>
        <w:rFonts w:ascii="Tahoma" w:hAnsi="Tahoma" w:eastAsiaTheme="majorEastAsia" w:cs="Tahoma"/>
        <w:noProof/>
        <w:color w:val="0B5294" w:themeColor="accent1" w:themeShade="BF"/>
        <w:sz w:val="16"/>
        <w:szCs w:val="16"/>
        <w:rtl/>
      </w:rPr>
      <w:t xml:space="preserve"> </w:t>
    </w:r>
    <w:r w:rsidRPr="000F70C2">
      <w:rPr>
        <w:rFonts w:ascii="Tahoma" w:hAnsi="Tahoma" w:eastAsiaTheme="majorEastAsia" w:cs="Tahoma" w:hint="eastAsia"/>
        <w:noProof/>
        <w:color w:val="0B5294" w:themeColor="accent1" w:themeShade="BF"/>
        <w:sz w:val="16"/>
        <w:szCs w:val="16"/>
        <w:rtl/>
      </w:rPr>
      <w:t>יהודה</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B77FCB">
      <w:rPr>
        <w:rFonts w:ascii="Tahoma" w:hAnsi="Tahoma" w:eastAsiaTheme="majorEastAsia" w:cs="Tahoma"/>
        <w:b/>
        <w:bCs/>
        <w:noProof/>
        <w:color w:val="0B5294" w:themeColor="accent1" w:themeShade="BF"/>
        <w:sz w:val="16"/>
        <w:szCs w:val="16"/>
        <w:rtl/>
      </w:rPr>
      <w:t>289</w:t>
    </w:r>
    <w:r w:rsidRPr="007F1A39">
      <w:rPr>
        <w:rFonts w:ascii="Tahoma" w:hAnsi="Tahoma" w:eastAsiaTheme="majorEastAsia" w:cs="Tahoma"/>
        <w:b/>
        <w:bCs/>
        <w:noProof/>
        <w:color w:val="0B5294" w:themeColor="accent1" w:themeShade="B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472B43"/>
    <w:multiLevelType w:val="multilevel"/>
    <w:tmpl w:val="71BA630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2">
    <w:nsid w:val="21F61A3F"/>
    <w:multiLevelType w:val="multilevel"/>
    <w:tmpl w:val="BA3C3B4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235124B3"/>
    <w:multiLevelType w:val="multilevel"/>
    <w:tmpl w:val="71BA630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44EA0DB3"/>
    <w:multiLevelType w:val="hybridMultilevel"/>
    <w:tmpl w:val="F90E25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E7F1616"/>
    <w:multiLevelType w:val="hybridMultilevel"/>
    <w:tmpl w:val="92542114"/>
    <w:lvl w:ilvl="0">
      <w:start w:val="1"/>
      <w:numFmt w:val="decimal"/>
      <w:lvlText w:val="%1."/>
      <w:lvlJc w:val="left"/>
      <w:pPr>
        <w:ind w:left="360" w:hanging="360"/>
      </w:pPr>
      <w:rPr>
        <w:b/>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BB16AFB"/>
    <w:multiLevelType w:val="hybridMultilevel"/>
    <w:tmpl w:val="7B6C3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8F1AE4"/>
    <w:multiLevelType w:val="multilevel"/>
    <w:tmpl w:val="71BA630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nsid w:val="63127B9E"/>
    <w:multiLevelType w:val="multilevel"/>
    <w:tmpl w:val="71BA630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647470F6"/>
    <w:multiLevelType w:val="hybridMultilevel"/>
    <w:tmpl w:val="3FA89A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3">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abstractNumId w:val="5"/>
  </w:num>
  <w:num w:numId="2">
    <w:abstractNumId w:val="12"/>
  </w:num>
  <w:num w:numId="3">
    <w:abstractNumId w:val="4"/>
  </w:num>
  <w:num w:numId="4">
    <w:abstractNumId w:val="13"/>
  </w:num>
  <w:num w:numId="5">
    <w:abstractNumId w:val="1"/>
  </w:num>
  <w:num w:numId="6">
    <w:abstractNumId w:val="2"/>
  </w:num>
  <w:num w:numId="7">
    <w:abstractNumId w:val="7"/>
  </w:num>
  <w:num w:numId="8">
    <w:abstractNumId w:val="8"/>
  </w:num>
  <w:num w:numId="9">
    <w:abstractNumId w:val="11"/>
  </w:num>
  <w:num w:numId="10">
    <w:abstractNumId w:val="6"/>
  </w:num>
  <w:num w:numId="11">
    <w:abstractNumId w:val="3"/>
  </w:num>
  <w:num w:numId="12">
    <w:abstractNumId w:val="9"/>
  </w:num>
  <w:num w:numId="13">
    <w:abstractNumId w:val="0"/>
  </w:num>
  <w:num w:numId="14">
    <w:abstractNumId w:val="10"/>
  </w:num>
  <w:num w:numId="15">
    <w:abstractNumId w:val="4"/>
  </w:num>
  <w:num w:numId="16">
    <w:abstractNumId w:val="4"/>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3F38"/>
    <w:rsid w:val="000B4E54"/>
    <w:rsid w:val="000B544F"/>
    <w:rsid w:val="000B565F"/>
    <w:rsid w:val="000B6085"/>
    <w:rsid w:val="000B62E6"/>
    <w:rsid w:val="000B6799"/>
    <w:rsid w:val="000B7227"/>
    <w:rsid w:val="000B73A9"/>
    <w:rsid w:val="000C0334"/>
    <w:rsid w:val="000C054F"/>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3AC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0C2"/>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1E6B"/>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2F4"/>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161"/>
    <w:rsid w:val="001A2E4B"/>
    <w:rsid w:val="001A2F80"/>
    <w:rsid w:val="001A39E5"/>
    <w:rsid w:val="001A3DA4"/>
    <w:rsid w:val="001A417A"/>
    <w:rsid w:val="001A559D"/>
    <w:rsid w:val="001A5864"/>
    <w:rsid w:val="001A62A6"/>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1DD2"/>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6E89"/>
    <w:rsid w:val="0020737B"/>
    <w:rsid w:val="00211542"/>
    <w:rsid w:val="002115E2"/>
    <w:rsid w:val="00211890"/>
    <w:rsid w:val="00211CD5"/>
    <w:rsid w:val="002128ED"/>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614"/>
    <w:rsid w:val="00225E4F"/>
    <w:rsid w:val="002262C7"/>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2AD"/>
    <w:rsid w:val="002518DB"/>
    <w:rsid w:val="002525CC"/>
    <w:rsid w:val="002530C2"/>
    <w:rsid w:val="00255959"/>
    <w:rsid w:val="00255CC3"/>
    <w:rsid w:val="00260172"/>
    <w:rsid w:val="00261737"/>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2F8"/>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6FD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C0374"/>
    <w:rsid w:val="002C0D01"/>
    <w:rsid w:val="002C167F"/>
    <w:rsid w:val="002C1805"/>
    <w:rsid w:val="002C3001"/>
    <w:rsid w:val="002C3A61"/>
    <w:rsid w:val="002C3DF1"/>
    <w:rsid w:val="002C53F1"/>
    <w:rsid w:val="002C5D25"/>
    <w:rsid w:val="002C6165"/>
    <w:rsid w:val="002C6364"/>
    <w:rsid w:val="002C68CB"/>
    <w:rsid w:val="002C6F0A"/>
    <w:rsid w:val="002D043D"/>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2A4F"/>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501"/>
    <w:rsid w:val="00306333"/>
    <w:rsid w:val="00310173"/>
    <w:rsid w:val="00310CE8"/>
    <w:rsid w:val="00311D24"/>
    <w:rsid w:val="00312650"/>
    <w:rsid w:val="00312965"/>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164C"/>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4A9A"/>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B9A"/>
    <w:rsid w:val="00403F22"/>
    <w:rsid w:val="00404D52"/>
    <w:rsid w:val="00405C49"/>
    <w:rsid w:val="00406649"/>
    <w:rsid w:val="00406A0E"/>
    <w:rsid w:val="004101F3"/>
    <w:rsid w:val="00410B08"/>
    <w:rsid w:val="004113F4"/>
    <w:rsid w:val="00411D15"/>
    <w:rsid w:val="00412094"/>
    <w:rsid w:val="004128AD"/>
    <w:rsid w:val="00413AE2"/>
    <w:rsid w:val="00413C2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0FA"/>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28E"/>
    <w:rsid w:val="00437A8F"/>
    <w:rsid w:val="00437CA8"/>
    <w:rsid w:val="00441319"/>
    <w:rsid w:val="00441A9F"/>
    <w:rsid w:val="00442153"/>
    <w:rsid w:val="00442E1F"/>
    <w:rsid w:val="0044391D"/>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1CCA"/>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62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3266"/>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47EB2"/>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449"/>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3990"/>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0AE3"/>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0F89"/>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575E6"/>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6AF"/>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3D8"/>
    <w:rsid w:val="007E2125"/>
    <w:rsid w:val="007E277B"/>
    <w:rsid w:val="007E38A7"/>
    <w:rsid w:val="007E3DC8"/>
    <w:rsid w:val="007E5CB0"/>
    <w:rsid w:val="007E6D96"/>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0CF1"/>
    <w:rsid w:val="00881ACD"/>
    <w:rsid w:val="00881D99"/>
    <w:rsid w:val="00882BBF"/>
    <w:rsid w:val="00882DEC"/>
    <w:rsid w:val="00884819"/>
    <w:rsid w:val="00884846"/>
    <w:rsid w:val="00885759"/>
    <w:rsid w:val="008862D2"/>
    <w:rsid w:val="0088680D"/>
    <w:rsid w:val="00886893"/>
    <w:rsid w:val="00886B8F"/>
    <w:rsid w:val="008917FE"/>
    <w:rsid w:val="00891992"/>
    <w:rsid w:val="00891FD5"/>
    <w:rsid w:val="0089389E"/>
    <w:rsid w:val="00893B2F"/>
    <w:rsid w:val="00893C53"/>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64"/>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67C7"/>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2F1"/>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8CE"/>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3FA6"/>
    <w:rsid w:val="009C555E"/>
    <w:rsid w:val="009C7936"/>
    <w:rsid w:val="009D0074"/>
    <w:rsid w:val="009D1A50"/>
    <w:rsid w:val="009D1A6F"/>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B7284"/>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08D3"/>
    <w:rsid w:val="00AD1019"/>
    <w:rsid w:val="00AD13F3"/>
    <w:rsid w:val="00AD1C51"/>
    <w:rsid w:val="00AD1CB2"/>
    <w:rsid w:val="00AD262A"/>
    <w:rsid w:val="00AD26E7"/>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3E4F"/>
    <w:rsid w:val="00B243C7"/>
    <w:rsid w:val="00B245CD"/>
    <w:rsid w:val="00B25E04"/>
    <w:rsid w:val="00B26A10"/>
    <w:rsid w:val="00B278EC"/>
    <w:rsid w:val="00B27D5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6F02"/>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77FCB"/>
    <w:rsid w:val="00B80292"/>
    <w:rsid w:val="00B80343"/>
    <w:rsid w:val="00B81D46"/>
    <w:rsid w:val="00B82069"/>
    <w:rsid w:val="00B8249F"/>
    <w:rsid w:val="00B85616"/>
    <w:rsid w:val="00B90C3E"/>
    <w:rsid w:val="00B914C7"/>
    <w:rsid w:val="00B9160E"/>
    <w:rsid w:val="00B9248D"/>
    <w:rsid w:val="00B92AC7"/>
    <w:rsid w:val="00B94FDD"/>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6F64"/>
    <w:rsid w:val="00BD704C"/>
    <w:rsid w:val="00BD71E6"/>
    <w:rsid w:val="00BE03E9"/>
    <w:rsid w:val="00BE0988"/>
    <w:rsid w:val="00BE37E0"/>
    <w:rsid w:val="00BE531E"/>
    <w:rsid w:val="00BE5EA7"/>
    <w:rsid w:val="00BE630D"/>
    <w:rsid w:val="00BF044F"/>
    <w:rsid w:val="00BF1F74"/>
    <w:rsid w:val="00BF3CC5"/>
    <w:rsid w:val="00BF42A4"/>
    <w:rsid w:val="00BF431C"/>
    <w:rsid w:val="00BF6CCE"/>
    <w:rsid w:val="00BF7116"/>
    <w:rsid w:val="00BF7EF8"/>
    <w:rsid w:val="00C00A84"/>
    <w:rsid w:val="00C00C22"/>
    <w:rsid w:val="00C010F3"/>
    <w:rsid w:val="00C01558"/>
    <w:rsid w:val="00C01B39"/>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3E82"/>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87921"/>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44"/>
    <w:rsid w:val="00DA1383"/>
    <w:rsid w:val="00DA1594"/>
    <w:rsid w:val="00DA1E5D"/>
    <w:rsid w:val="00DA35D6"/>
    <w:rsid w:val="00DA3AB1"/>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2C84"/>
    <w:rsid w:val="00DF34C1"/>
    <w:rsid w:val="00DF41D1"/>
    <w:rsid w:val="00DF4AEC"/>
    <w:rsid w:val="00DF6172"/>
    <w:rsid w:val="00DF77EF"/>
    <w:rsid w:val="00E00223"/>
    <w:rsid w:val="00E00972"/>
    <w:rsid w:val="00E01FC1"/>
    <w:rsid w:val="00E02286"/>
    <w:rsid w:val="00E027B1"/>
    <w:rsid w:val="00E0303A"/>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149"/>
    <w:rsid w:val="00EB7BDE"/>
    <w:rsid w:val="00EC106E"/>
    <w:rsid w:val="00EC2C87"/>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137F"/>
    <w:rsid w:val="00EF2B60"/>
    <w:rsid w:val="00EF2C79"/>
    <w:rsid w:val="00EF3241"/>
    <w:rsid w:val="00EF41CD"/>
    <w:rsid w:val="00EF524B"/>
    <w:rsid w:val="00EF58D8"/>
    <w:rsid w:val="00EF6212"/>
    <w:rsid w:val="00F00459"/>
    <w:rsid w:val="00F00FDE"/>
    <w:rsid w:val="00F01890"/>
    <w:rsid w:val="00F01D75"/>
    <w:rsid w:val="00F0213D"/>
    <w:rsid w:val="00F03DA1"/>
    <w:rsid w:val="00F03DBB"/>
    <w:rsid w:val="00F03FDB"/>
    <w:rsid w:val="00F047CB"/>
    <w:rsid w:val="00F04852"/>
    <w:rsid w:val="00F06379"/>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171E"/>
    <w:rsid w:val="00F62F4B"/>
    <w:rsid w:val="00F63AA8"/>
    <w:rsid w:val="00F64120"/>
    <w:rsid w:val="00F646CD"/>
    <w:rsid w:val="00F65293"/>
    <w:rsid w:val="00F65969"/>
    <w:rsid w:val="00F65E52"/>
    <w:rsid w:val="00F65E5D"/>
    <w:rsid w:val="00F66C8C"/>
    <w:rsid w:val="00F70F31"/>
    <w:rsid w:val="00F71CB3"/>
    <w:rsid w:val="00F72A6B"/>
    <w:rsid w:val="00F73DC1"/>
    <w:rsid w:val="00F744C3"/>
    <w:rsid w:val="00F75043"/>
    <w:rsid w:val="00F7554E"/>
    <w:rsid w:val="00F76CF7"/>
    <w:rsid w:val="00F77502"/>
    <w:rsid w:val="00F77CE9"/>
    <w:rsid w:val="00F8029A"/>
    <w:rsid w:val="00F80A42"/>
    <w:rsid w:val="00F80EFD"/>
    <w:rsid w:val="00F829DA"/>
    <w:rsid w:val="00F8432A"/>
    <w:rsid w:val="00F84A60"/>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E0303A"/>
    <w:pPr>
      <w:numPr>
        <w:numId w:val="3"/>
      </w:numPr>
      <w:autoSpaceDE w:val="0"/>
      <w:autoSpaceDN w:val="0"/>
      <w:adjustRightInd w:val="0"/>
      <w:spacing w:line="320" w:lineRule="exact"/>
      <w:jc w:val="both"/>
    </w:pPr>
    <w:rPr>
      <w:rFonts w:ascii="Tahoma" w:hAnsi="Tahoma" w:cs="Tahoma"/>
      <w:sz w:val="20"/>
      <w:szCs w:val="18"/>
    </w:rPr>
  </w:style>
  <w:style w:type="character" w:customStyle="1" w:styleId="ListParagraphChar">
    <w:name w:val="List Paragraph Char"/>
    <w:link w:val="ListParagraph"/>
    <w:uiPriority w:val="34"/>
    <w:rsid w:val="00E0303A"/>
    <w:rPr>
      <w:rFonts w:ascii="Tahoma" w:hAnsi="Tahoma" w:cs="Tahoma"/>
      <w:sz w:val="20"/>
      <w:szCs w:val="18"/>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0E3AC3"/>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60" w:lineRule="exact"/>
      <w:ind w:left="227" w:right="2495"/>
      <w:jc w:val="both"/>
    </w:pPr>
    <w:rPr>
      <w:rFonts w:ascii="Tahoma" w:eastAsia="Times New Roman" w:hAnsi="Tahoma" w:cs="Tahoma"/>
      <w:sz w:val="18"/>
      <w:szCs w:val="18"/>
      <w:lang w:eastAsia="he-IL"/>
    </w:rPr>
  </w:style>
  <w:style w:type="paragraph" w:customStyle="1" w:styleId="takzir">
    <w:name w:val="takzir"/>
    <w:basedOn w:val="Normal"/>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E0303A"/>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E0303A"/>
    <w:pPr>
      <w:numPr>
        <w:numId w:val="5"/>
      </w:numPr>
      <w:pBdr>
        <w:top w:val="single" w:sz="8" w:space="4" w:color="2A2AA6"/>
        <w:left w:val="single" w:sz="8" w:space="4" w:color="2A2AA6"/>
        <w:bottom w:val="single" w:sz="8" w:space="6" w:color="2A2AA6"/>
        <w:right w:val="single" w:sz="8" w:space="4" w:color="2A2AA6"/>
      </w:pBdr>
      <w:spacing w:line="240" w:lineRule="exact"/>
      <w:ind w:right="2268"/>
    </w:pPr>
    <w:rPr>
      <w:sz w:val="17"/>
    </w:rPr>
  </w:style>
  <w:style w:type="paragraph" w:customStyle="1" w:styleId="running-text">
    <w:name w:val="running-text"/>
    <w:qFormat/>
    <w:rsid w:val="00E0303A"/>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0303A"/>
    <w:pPr>
      <w:shd w:val="clear" w:color="auto" w:fill="FFFFFF"/>
      <w:spacing w:before="120" w:after="240" w:line="200" w:lineRule="exact"/>
      <w:ind w:right="2268"/>
    </w:pPr>
    <w:rPr>
      <w:rFonts w:ascii="Tahoma" w:eastAsia="Times New Roman" w:hAnsi="Tahoma" w:cs="Tahoma"/>
      <w:color w:val="222222"/>
      <w:sz w:val="14"/>
      <w:szCs w:val="16"/>
    </w:rPr>
  </w:style>
  <w:style w:type="character" w:customStyle="1" w:styleId="13">
    <w:name w:val="טקסט הערת שוליים תו1"/>
    <w:basedOn w:val="DefaultParagraphFont"/>
    <w:uiPriority w:val="99"/>
    <w:rsid w:val="00533266"/>
    <w:rPr>
      <w:rFonts w:cs="David"/>
      <w:sz w:val="20"/>
      <w:szCs w:val="20"/>
    </w:rPr>
  </w:style>
  <w:style w:type="paragraph" w:customStyle="1" w:styleId="kot60">
    <w:name w:val="kot6"/>
    <w:basedOn w:val="KOT5"/>
    <w:rsid w:val="00533266"/>
    <w:pPr>
      <w:spacing w:before="0" w:line="260" w:lineRule="exact"/>
      <w:ind w:right="0"/>
      <w:outlineLvl w:val="9"/>
    </w:pPr>
    <w:rPr>
      <w:rFonts w:ascii="Times New Roman" w:eastAsia="Times New Roman" w:hAnsi="Times New Roman" w:cs="FrankRuehl"/>
      <w:b/>
      <w:bCs/>
      <w:color w:val="auto"/>
      <w:spacing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numbering" Target="numbering.xml"/><Relationship Id="rId8"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customXml" Target="../customXml/item3.xml"/><Relationship Id="rId12" Type="http://schemas.openxmlformats.org/officeDocument/2006/relationships/header" Target="header3.xml"/><Relationship Id="rId17" Type="http://schemas.openxmlformats.org/officeDocument/2006/relationships/theme" Target="theme/theme1.xml"/><Relationship Id="rId7" Type="http://schemas.openxmlformats.org/officeDocument/2006/relationships/header" Target="header2.xml"/><Relationship Id="rId16" Type="http://schemas.openxmlformats.org/officeDocument/2006/relationships/header" Target="header7.xml"/><Relationship Id="rId2" Type="http://schemas.openxmlformats.org/officeDocument/2006/relationships/settings" Target="settings.xml"/><Relationship Id="rId20"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image" Target="media/image4.png"/><Relationship Id="rId6" Type="http://schemas.openxmlformats.org/officeDocument/2006/relationships/header" Target="header1.xml"/><Relationship Id="rId15" Type="http://schemas.openxmlformats.org/officeDocument/2006/relationships/header" Target="header6.xml"/><Relationship Id="rId5" Type="http://schemas.openxmlformats.org/officeDocument/2006/relationships/customXml" Target="../customXml/item1.xml"/><Relationship Id="rId10" Type="http://schemas.openxmlformats.org/officeDocument/2006/relationships/image" Target="media/image3.png"/><Relationship Id="rId19" Type="http://schemas.openxmlformats.org/officeDocument/2006/relationships/styles" Target="styles.xml"/><Relationship Id="rId14" Type="http://schemas.openxmlformats.org/officeDocument/2006/relationships/header" Target="header5.xml"/><Relationship Id="rId4" Type="http://schemas.openxmlformats.org/officeDocument/2006/relationships/fontTable" Target="fontTable.xml"/><Relationship Id="rId9" Type="http://schemas.openxmlformats.org/officeDocument/2006/relationships/image" Target="media/image2.jpeg"/><Relationship Id="rId22" Type="http://schemas.openxmlformats.org/officeDocument/2006/relationships/customXml" Target="../customXml/item4.xml"/></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901C2054-B98A-4C7A-B2BE-8F78E2AD5FA2}">
  <ds:schemaRefs>
    <ds:schemaRef ds:uri="http://schemas.openxmlformats.org/officeDocument/2006/bibliography"/>
  </ds:schemaRefs>
</ds:datastoreItem>
</file>

<file path=customXml/itemProps2.xml><?xml version="1.0" encoding="utf-8"?>
<ds:datastoreItem xmlns:ds="http://schemas.openxmlformats.org/officeDocument/2006/customXml" ds:itemID="{2F3CA22D-82ED-451B-9BF2-4033F777CD4F}"/>
</file>

<file path=customXml/itemProps3.xml><?xml version="1.0" encoding="utf-8"?>
<ds:datastoreItem xmlns:ds="http://schemas.openxmlformats.org/officeDocument/2006/customXml" ds:itemID="{80DB9D1A-A3BD-46E3-AFF0-EFA619920A11}"/>
</file>

<file path=customXml/itemProps4.xml><?xml version="1.0" encoding="utf-8"?>
<ds:datastoreItem xmlns:ds="http://schemas.openxmlformats.org/officeDocument/2006/customXml" ds:itemID="{7A71CFED-7330-4DBA-B4A7-5595C612071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